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BF0" w:rsidRPr="00C44BF0" w:rsidRDefault="00C44BF0" w:rsidP="00C44BF0">
      <w:pPr>
        <w:pStyle w:val="a6"/>
        <w:widowControl w:val="0"/>
        <w:spacing w:line="360" w:lineRule="auto"/>
        <w:rPr>
          <w:rFonts w:ascii="Times New Roman" w:hAnsi="Times New Roman"/>
          <w:b/>
          <w:sz w:val="28"/>
          <w:szCs w:val="28"/>
        </w:rPr>
      </w:pPr>
      <w:bookmarkStart w:id="0" w:name="_GoBack"/>
      <w:bookmarkEnd w:id="0"/>
      <w:r w:rsidRPr="00C44BF0">
        <w:rPr>
          <w:rFonts w:ascii="Times New Roman" w:hAnsi="Times New Roman"/>
          <w:sz w:val="28"/>
          <w:szCs w:val="28"/>
        </w:rPr>
        <w:t xml:space="preserve">                                                  СОДЕРЖАНИЕ</w:t>
      </w:r>
      <w:r w:rsidRPr="00C44BF0">
        <w:rPr>
          <w:rFonts w:ascii="Times New Roman" w:hAnsi="Times New Roman"/>
          <w:sz w:val="28"/>
          <w:szCs w:val="28"/>
        </w:rPr>
        <w:tab/>
      </w:r>
    </w:p>
    <w:p w:rsidR="00C44BF0" w:rsidRPr="00C44BF0" w:rsidRDefault="00C44BF0" w:rsidP="00C44BF0">
      <w:pPr>
        <w:widowControl w:val="0"/>
        <w:spacing w:after="0" w:line="360" w:lineRule="auto"/>
        <w:ind w:firstLine="720"/>
        <w:jc w:val="both"/>
        <w:rPr>
          <w:rFonts w:ascii="Times New Roman" w:hAnsi="Times New Roman"/>
          <w:color w:val="000000"/>
          <w:sz w:val="28"/>
          <w:szCs w:val="28"/>
        </w:rPr>
      </w:pPr>
      <w:r w:rsidRPr="00C44BF0">
        <w:rPr>
          <w:rFonts w:ascii="Times New Roman" w:hAnsi="Times New Roman"/>
          <w:color w:val="000000"/>
          <w:sz w:val="28"/>
          <w:szCs w:val="28"/>
        </w:rPr>
        <w:t xml:space="preserve">                                                                                                                   </w:t>
      </w:r>
    </w:p>
    <w:p w:rsidR="00C44BF0" w:rsidRPr="00C44BF0" w:rsidRDefault="00C44BF0" w:rsidP="00C44BF0">
      <w:pPr>
        <w:widowControl w:val="0"/>
        <w:spacing w:after="0" w:line="360" w:lineRule="auto"/>
        <w:jc w:val="both"/>
        <w:rPr>
          <w:rFonts w:ascii="Times New Roman" w:hAnsi="Times New Roman"/>
          <w:color w:val="000000"/>
          <w:sz w:val="28"/>
          <w:szCs w:val="28"/>
        </w:rPr>
      </w:pPr>
      <w:r w:rsidRPr="00C44BF0">
        <w:rPr>
          <w:rFonts w:ascii="Times New Roman" w:hAnsi="Times New Roman"/>
          <w:color w:val="000000"/>
          <w:sz w:val="28"/>
          <w:szCs w:val="28"/>
        </w:rPr>
        <w:t xml:space="preserve">    Введение                                                                             </w:t>
      </w:r>
      <w:r w:rsidR="00882F65">
        <w:rPr>
          <w:rFonts w:ascii="Times New Roman" w:hAnsi="Times New Roman"/>
          <w:color w:val="000000"/>
          <w:sz w:val="28"/>
          <w:szCs w:val="28"/>
        </w:rPr>
        <w:t xml:space="preserve">                       с.  3 - 5</w:t>
      </w:r>
    </w:p>
    <w:p w:rsidR="00C44BF0" w:rsidRPr="00C44BF0" w:rsidRDefault="00C44BF0" w:rsidP="00C44BF0">
      <w:pPr>
        <w:widowControl w:val="0"/>
        <w:spacing w:after="0" w:line="360" w:lineRule="auto"/>
        <w:jc w:val="both"/>
        <w:rPr>
          <w:rFonts w:ascii="Times New Roman" w:hAnsi="Times New Roman"/>
          <w:color w:val="000000"/>
          <w:sz w:val="28"/>
          <w:szCs w:val="28"/>
        </w:rPr>
      </w:pPr>
    </w:p>
    <w:p w:rsidR="00C44BF0" w:rsidRPr="00882F65" w:rsidRDefault="00882F65" w:rsidP="00882F65">
      <w:pPr>
        <w:numPr>
          <w:ilvl w:val="0"/>
          <w:numId w:val="15"/>
        </w:numPr>
        <w:rPr>
          <w:rFonts w:ascii="Times New Roman" w:hAnsi="Times New Roman"/>
          <w:color w:val="000000"/>
          <w:sz w:val="28"/>
          <w:szCs w:val="28"/>
        </w:rPr>
      </w:pPr>
      <w:r w:rsidRPr="00882F65">
        <w:rPr>
          <w:rFonts w:ascii="Times New Roman" w:hAnsi="Times New Roman"/>
          <w:color w:val="000000"/>
          <w:sz w:val="28"/>
          <w:szCs w:val="28"/>
        </w:rPr>
        <w:t>Криминологическая характеристика преступности несовершеннолетних (состояние, структура</w:t>
      </w:r>
      <w:r>
        <w:rPr>
          <w:rFonts w:ascii="Times New Roman" w:hAnsi="Times New Roman"/>
          <w:color w:val="000000"/>
          <w:sz w:val="28"/>
          <w:szCs w:val="28"/>
        </w:rPr>
        <w:t xml:space="preserve">, динамика, тенденции, прогноз)                   </w:t>
      </w:r>
      <w:r w:rsidR="00C44BF0" w:rsidRPr="00882F65">
        <w:rPr>
          <w:rFonts w:ascii="Times New Roman" w:hAnsi="Times New Roman"/>
          <w:color w:val="000000"/>
          <w:sz w:val="28"/>
          <w:szCs w:val="28"/>
        </w:rPr>
        <w:t>с. 7 - 20</w:t>
      </w:r>
    </w:p>
    <w:p w:rsidR="00C44BF0" w:rsidRPr="00C44BF0" w:rsidRDefault="00C44BF0" w:rsidP="00C44BF0">
      <w:pPr>
        <w:widowControl w:val="0"/>
        <w:spacing w:after="0" w:line="360" w:lineRule="auto"/>
        <w:ind w:left="285"/>
        <w:jc w:val="both"/>
        <w:rPr>
          <w:rFonts w:ascii="Times New Roman" w:hAnsi="Times New Roman"/>
          <w:color w:val="000000"/>
          <w:sz w:val="28"/>
          <w:szCs w:val="28"/>
        </w:rPr>
      </w:pPr>
    </w:p>
    <w:p w:rsidR="00C44BF0" w:rsidRPr="00C44BF0" w:rsidRDefault="00C44BF0" w:rsidP="00C44BF0">
      <w:pPr>
        <w:widowControl w:val="0"/>
        <w:tabs>
          <w:tab w:val="left" w:pos="7624"/>
        </w:tabs>
        <w:spacing w:after="0" w:line="360" w:lineRule="auto"/>
        <w:jc w:val="both"/>
        <w:rPr>
          <w:rFonts w:ascii="Times New Roman" w:hAnsi="Times New Roman"/>
          <w:color w:val="000000"/>
          <w:sz w:val="28"/>
          <w:szCs w:val="28"/>
        </w:rPr>
      </w:pPr>
      <w:r w:rsidRPr="00C44BF0">
        <w:rPr>
          <w:rFonts w:ascii="Times New Roman" w:hAnsi="Times New Roman"/>
          <w:color w:val="000000"/>
          <w:sz w:val="28"/>
          <w:szCs w:val="28"/>
        </w:rPr>
        <w:tab/>
      </w:r>
    </w:p>
    <w:p w:rsidR="00524F60" w:rsidRPr="00C44BF0" w:rsidRDefault="00C44BF0" w:rsidP="00524F60">
      <w:pPr>
        <w:widowControl w:val="0"/>
        <w:numPr>
          <w:ilvl w:val="0"/>
          <w:numId w:val="15"/>
        </w:numPr>
        <w:spacing w:after="0" w:line="360" w:lineRule="auto"/>
        <w:jc w:val="both"/>
        <w:rPr>
          <w:rFonts w:ascii="Times New Roman" w:hAnsi="Times New Roman"/>
          <w:color w:val="000000"/>
          <w:sz w:val="28"/>
          <w:szCs w:val="28"/>
        </w:rPr>
      </w:pPr>
      <w:r w:rsidRPr="00C44BF0">
        <w:rPr>
          <w:rFonts w:ascii="Times New Roman" w:hAnsi="Times New Roman"/>
          <w:color w:val="000000"/>
          <w:sz w:val="28"/>
          <w:szCs w:val="28"/>
        </w:rPr>
        <w:t xml:space="preserve"> </w:t>
      </w:r>
      <w:r w:rsidR="00524F60">
        <w:rPr>
          <w:rFonts w:ascii="Times New Roman" w:hAnsi="Times New Roman"/>
          <w:color w:val="000000"/>
          <w:sz w:val="28"/>
          <w:szCs w:val="28"/>
        </w:rPr>
        <w:t>Основные детерминанты преступности несовершеннолетних</w:t>
      </w:r>
    </w:p>
    <w:p w:rsidR="00C44BF0" w:rsidRPr="00C44BF0" w:rsidRDefault="00C44BF0" w:rsidP="00C44BF0">
      <w:pPr>
        <w:widowControl w:val="0"/>
        <w:spacing w:after="0" w:line="360" w:lineRule="auto"/>
        <w:ind w:left="360"/>
        <w:jc w:val="both"/>
        <w:rPr>
          <w:rFonts w:ascii="Times New Roman" w:hAnsi="Times New Roman"/>
          <w:color w:val="000000"/>
          <w:sz w:val="28"/>
          <w:szCs w:val="28"/>
        </w:rPr>
      </w:pPr>
      <w:r w:rsidRPr="00C44BF0">
        <w:rPr>
          <w:rFonts w:ascii="Times New Roman" w:hAnsi="Times New Roman"/>
          <w:color w:val="000000"/>
          <w:sz w:val="28"/>
          <w:szCs w:val="28"/>
        </w:rPr>
        <w:t>с. 21 - 54</w:t>
      </w:r>
    </w:p>
    <w:p w:rsidR="00C44BF0" w:rsidRPr="00C44BF0" w:rsidRDefault="00C44BF0" w:rsidP="00C44BF0">
      <w:pPr>
        <w:widowControl w:val="0"/>
        <w:spacing w:after="0" w:line="360" w:lineRule="auto"/>
        <w:jc w:val="both"/>
        <w:rPr>
          <w:rFonts w:ascii="Times New Roman" w:hAnsi="Times New Roman"/>
          <w:color w:val="000000"/>
          <w:sz w:val="28"/>
          <w:szCs w:val="28"/>
        </w:rPr>
      </w:pPr>
    </w:p>
    <w:p w:rsidR="00C44BF0" w:rsidRPr="00C44BF0" w:rsidRDefault="00524F60" w:rsidP="00524F60">
      <w:pPr>
        <w:widowControl w:val="0"/>
        <w:numPr>
          <w:ilvl w:val="1"/>
          <w:numId w:val="15"/>
        </w:numPr>
        <w:spacing w:after="0" w:line="360" w:lineRule="auto"/>
        <w:jc w:val="both"/>
        <w:rPr>
          <w:rFonts w:ascii="Times New Roman" w:hAnsi="Times New Roman"/>
          <w:color w:val="000000"/>
          <w:sz w:val="28"/>
          <w:szCs w:val="28"/>
        </w:rPr>
      </w:pPr>
      <w:r>
        <w:rPr>
          <w:rFonts w:ascii="Times New Roman" w:hAnsi="Times New Roman"/>
          <w:color w:val="000000"/>
          <w:sz w:val="28"/>
          <w:szCs w:val="28"/>
        </w:rPr>
        <w:t>Социально-демографические детерминанты преступности несовершеннолетних.</w:t>
      </w:r>
      <w:r w:rsidR="00C44BF0" w:rsidRPr="00C44BF0">
        <w:rPr>
          <w:rFonts w:ascii="Times New Roman" w:hAnsi="Times New Roman"/>
          <w:color w:val="000000"/>
          <w:sz w:val="28"/>
          <w:szCs w:val="28"/>
        </w:rPr>
        <w:t xml:space="preserve">                                                      с. 24 - 33</w:t>
      </w:r>
    </w:p>
    <w:p w:rsidR="00C44BF0" w:rsidRPr="00C44BF0" w:rsidRDefault="00C44BF0" w:rsidP="00C44BF0">
      <w:pPr>
        <w:widowControl w:val="0"/>
        <w:spacing w:after="0" w:line="360" w:lineRule="auto"/>
        <w:ind w:left="1545"/>
        <w:jc w:val="both"/>
        <w:rPr>
          <w:rFonts w:ascii="Times New Roman" w:hAnsi="Times New Roman"/>
          <w:color w:val="000000"/>
          <w:sz w:val="28"/>
          <w:szCs w:val="28"/>
        </w:rPr>
      </w:pPr>
    </w:p>
    <w:p w:rsidR="00524F60" w:rsidRPr="00C44BF0" w:rsidRDefault="00524F60" w:rsidP="00524F60">
      <w:pPr>
        <w:widowControl w:val="0"/>
        <w:spacing w:after="0" w:line="360" w:lineRule="auto"/>
        <w:ind w:left="708"/>
        <w:jc w:val="both"/>
        <w:rPr>
          <w:rFonts w:ascii="Times New Roman" w:hAnsi="Times New Roman"/>
          <w:color w:val="000000"/>
          <w:sz w:val="28"/>
          <w:szCs w:val="28"/>
        </w:rPr>
      </w:pPr>
      <w:r>
        <w:rPr>
          <w:rFonts w:ascii="Times New Roman" w:hAnsi="Times New Roman"/>
          <w:color w:val="000000"/>
          <w:sz w:val="28"/>
          <w:szCs w:val="28"/>
        </w:rPr>
        <w:t xml:space="preserve"> 2.2. Семейно-бытовые детерминанты преступности несовершеннолетних</w:t>
      </w:r>
    </w:p>
    <w:p w:rsidR="00C44BF0" w:rsidRPr="00C44BF0" w:rsidRDefault="00C44BF0" w:rsidP="00C44BF0">
      <w:pPr>
        <w:widowControl w:val="0"/>
        <w:spacing w:after="0" w:line="360" w:lineRule="auto"/>
        <w:ind w:left="708"/>
        <w:rPr>
          <w:rFonts w:ascii="Times New Roman" w:hAnsi="Times New Roman"/>
          <w:color w:val="000000"/>
          <w:sz w:val="28"/>
          <w:szCs w:val="28"/>
        </w:rPr>
      </w:pPr>
      <w:r w:rsidRPr="00C44BF0">
        <w:rPr>
          <w:rFonts w:ascii="Times New Roman" w:hAnsi="Times New Roman"/>
          <w:color w:val="000000"/>
          <w:sz w:val="28"/>
          <w:szCs w:val="28"/>
        </w:rPr>
        <w:t>с. 34 - 54</w:t>
      </w:r>
    </w:p>
    <w:p w:rsidR="00C44BF0" w:rsidRPr="00C44BF0" w:rsidRDefault="00C44BF0" w:rsidP="00C44BF0">
      <w:pPr>
        <w:widowControl w:val="0"/>
        <w:spacing w:after="0" w:line="360" w:lineRule="auto"/>
        <w:ind w:left="1545"/>
        <w:jc w:val="both"/>
        <w:rPr>
          <w:rFonts w:ascii="Times New Roman" w:hAnsi="Times New Roman"/>
          <w:color w:val="000000"/>
          <w:sz w:val="28"/>
          <w:szCs w:val="28"/>
        </w:rPr>
      </w:pPr>
    </w:p>
    <w:p w:rsidR="00524F60" w:rsidRPr="00C44BF0" w:rsidRDefault="00C44BF0" w:rsidP="00524F60">
      <w:pPr>
        <w:widowControl w:val="0"/>
        <w:spacing w:after="0" w:line="360" w:lineRule="auto"/>
        <w:jc w:val="both"/>
        <w:rPr>
          <w:rFonts w:ascii="Times New Roman" w:hAnsi="Times New Roman"/>
          <w:color w:val="000000"/>
          <w:sz w:val="28"/>
          <w:szCs w:val="28"/>
        </w:rPr>
      </w:pPr>
      <w:r w:rsidRPr="00C44BF0">
        <w:rPr>
          <w:rFonts w:ascii="Times New Roman" w:hAnsi="Times New Roman"/>
          <w:color w:val="000000"/>
          <w:sz w:val="28"/>
          <w:szCs w:val="28"/>
        </w:rPr>
        <w:t xml:space="preserve">     3. </w:t>
      </w:r>
      <w:r w:rsidR="00033507" w:rsidRPr="00033507">
        <w:rPr>
          <w:rFonts w:ascii="Times New Roman" w:hAnsi="Times New Roman"/>
          <w:color w:val="000000"/>
          <w:sz w:val="28"/>
          <w:szCs w:val="28"/>
        </w:rPr>
        <w:t>Приоритеты направления профилактической деятельности преступности несовершеннолетних</w:t>
      </w:r>
      <w:r w:rsidR="00524F60">
        <w:rPr>
          <w:rFonts w:ascii="Times New Roman" w:hAnsi="Times New Roman"/>
          <w:color w:val="000000"/>
          <w:sz w:val="28"/>
          <w:szCs w:val="28"/>
        </w:rPr>
        <w:t>.</w:t>
      </w:r>
    </w:p>
    <w:p w:rsidR="00C44BF0" w:rsidRPr="00C44BF0" w:rsidRDefault="00C44BF0" w:rsidP="00C44BF0">
      <w:pPr>
        <w:widowControl w:val="0"/>
        <w:spacing w:after="0" w:line="360" w:lineRule="auto"/>
        <w:rPr>
          <w:rFonts w:ascii="Times New Roman" w:hAnsi="Times New Roman"/>
          <w:color w:val="000000"/>
          <w:sz w:val="28"/>
          <w:szCs w:val="28"/>
        </w:rPr>
      </w:pPr>
      <w:r w:rsidRPr="00C44BF0">
        <w:rPr>
          <w:rFonts w:ascii="Times New Roman" w:hAnsi="Times New Roman"/>
          <w:color w:val="000000"/>
          <w:sz w:val="28"/>
          <w:szCs w:val="28"/>
        </w:rPr>
        <w:t>с. 55- 69</w:t>
      </w:r>
    </w:p>
    <w:p w:rsidR="00C44BF0" w:rsidRPr="00C44BF0" w:rsidRDefault="00C44BF0" w:rsidP="00C44BF0">
      <w:pPr>
        <w:widowControl w:val="0"/>
        <w:spacing w:after="0" w:line="360" w:lineRule="auto"/>
        <w:jc w:val="both"/>
        <w:rPr>
          <w:rFonts w:ascii="Times New Roman" w:hAnsi="Times New Roman"/>
          <w:color w:val="000000"/>
          <w:sz w:val="28"/>
          <w:szCs w:val="28"/>
        </w:rPr>
      </w:pPr>
    </w:p>
    <w:p w:rsidR="00C44BF0" w:rsidRPr="00C44BF0" w:rsidRDefault="00524F60" w:rsidP="00C44BF0">
      <w:pPr>
        <w:widowControl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3.1 </w:t>
      </w:r>
      <w:r w:rsidR="00033507">
        <w:rPr>
          <w:rFonts w:ascii="Times New Roman" w:hAnsi="Times New Roman"/>
          <w:color w:val="000000"/>
          <w:sz w:val="28"/>
          <w:szCs w:val="28"/>
        </w:rPr>
        <w:t>Правовые меры</w:t>
      </w:r>
      <w:r>
        <w:rPr>
          <w:rFonts w:ascii="Times New Roman" w:hAnsi="Times New Roman"/>
          <w:color w:val="000000"/>
          <w:sz w:val="28"/>
          <w:szCs w:val="28"/>
        </w:rPr>
        <w:t xml:space="preserve"> в системе профилактики преступности несовершеннолетних</w:t>
      </w:r>
      <w:r w:rsidR="00C44BF0" w:rsidRPr="00C44BF0">
        <w:rPr>
          <w:rFonts w:ascii="Times New Roman" w:hAnsi="Times New Roman"/>
          <w:color w:val="000000"/>
          <w:sz w:val="28"/>
          <w:szCs w:val="28"/>
        </w:rPr>
        <w:t xml:space="preserve">                                                                                     с. 55 - 61</w:t>
      </w:r>
    </w:p>
    <w:p w:rsidR="00620D69" w:rsidRDefault="00C44BF0" w:rsidP="00C44BF0">
      <w:pPr>
        <w:widowControl w:val="0"/>
        <w:spacing w:after="0" w:line="360" w:lineRule="auto"/>
        <w:jc w:val="both"/>
        <w:rPr>
          <w:rFonts w:ascii="Times New Roman" w:hAnsi="Times New Roman"/>
          <w:color w:val="000000"/>
          <w:sz w:val="28"/>
          <w:szCs w:val="28"/>
        </w:rPr>
      </w:pPr>
      <w:r w:rsidRPr="00C44BF0">
        <w:rPr>
          <w:rFonts w:ascii="Times New Roman" w:hAnsi="Times New Roman"/>
          <w:color w:val="000000"/>
          <w:sz w:val="28"/>
          <w:szCs w:val="28"/>
        </w:rPr>
        <w:t xml:space="preserve">     </w:t>
      </w:r>
      <w:r w:rsidR="00524F60">
        <w:rPr>
          <w:rFonts w:ascii="Times New Roman" w:hAnsi="Times New Roman"/>
          <w:color w:val="000000"/>
          <w:sz w:val="28"/>
          <w:szCs w:val="28"/>
        </w:rPr>
        <w:t xml:space="preserve">       3.2 </w:t>
      </w:r>
      <w:r w:rsidR="00620D69" w:rsidRPr="00620D69">
        <w:rPr>
          <w:rFonts w:ascii="Times New Roman" w:hAnsi="Times New Roman"/>
          <w:color w:val="000000"/>
          <w:sz w:val="28"/>
          <w:szCs w:val="28"/>
        </w:rPr>
        <w:t>Органы исполнительной власти в системе профилактики преступности несовершеннолетних.</w:t>
      </w:r>
    </w:p>
    <w:p w:rsidR="00524F60" w:rsidRPr="00C44BF0" w:rsidRDefault="00524F60" w:rsidP="00C44BF0">
      <w:pPr>
        <w:widowControl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3.3. </w:t>
      </w:r>
      <w:r w:rsidRPr="00524F60">
        <w:rPr>
          <w:rFonts w:ascii="Times New Roman" w:hAnsi="Times New Roman"/>
          <w:color w:val="000000"/>
          <w:sz w:val="28"/>
          <w:szCs w:val="28"/>
        </w:rPr>
        <w:t>Правоохранительные органы в системе профилактики преступности несовершеннолетних.</w:t>
      </w:r>
    </w:p>
    <w:p w:rsidR="00C44BF0" w:rsidRPr="00C44BF0" w:rsidRDefault="00C44BF0" w:rsidP="00C44BF0">
      <w:pPr>
        <w:widowControl w:val="0"/>
        <w:spacing w:after="0" w:line="360" w:lineRule="auto"/>
        <w:jc w:val="both"/>
        <w:rPr>
          <w:rFonts w:ascii="Times New Roman" w:hAnsi="Times New Roman"/>
          <w:color w:val="000000"/>
          <w:sz w:val="28"/>
          <w:szCs w:val="28"/>
        </w:rPr>
      </w:pPr>
    </w:p>
    <w:p w:rsidR="00C44BF0" w:rsidRPr="00C44BF0" w:rsidRDefault="00C44BF0" w:rsidP="00C44BF0">
      <w:pPr>
        <w:widowControl w:val="0"/>
        <w:spacing w:after="0" w:line="360" w:lineRule="auto"/>
        <w:jc w:val="both"/>
        <w:rPr>
          <w:rFonts w:ascii="Times New Roman" w:hAnsi="Times New Roman"/>
          <w:color w:val="000000"/>
          <w:sz w:val="28"/>
          <w:szCs w:val="28"/>
        </w:rPr>
      </w:pPr>
      <w:r w:rsidRPr="00C44BF0">
        <w:rPr>
          <w:rFonts w:ascii="Times New Roman" w:hAnsi="Times New Roman"/>
          <w:color w:val="000000"/>
          <w:sz w:val="28"/>
          <w:szCs w:val="28"/>
        </w:rPr>
        <w:t xml:space="preserve">     4.  Заключение                                                                                        с. 70 - 73</w:t>
      </w:r>
    </w:p>
    <w:p w:rsidR="00C44BF0" w:rsidRPr="00C44BF0" w:rsidRDefault="00C44BF0" w:rsidP="00C44BF0">
      <w:pPr>
        <w:widowControl w:val="0"/>
        <w:spacing w:after="0" w:line="360" w:lineRule="auto"/>
        <w:rPr>
          <w:rFonts w:ascii="Times New Roman" w:hAnsi="Times New Roman"/>
          <w:color w:val="000000"/>
          <w:sz w:val="28"/>
          <w:szCs w:val="28"/>
        </w:rPr>
      </w:pPr>
      <w:r w:rsidRPr="00C44BF0">
        <w:rPr>
          <w:rFonts w:ascii="Times New Roman" w:hAnsi="Times New Roman"/>
          <w:color w:val="000000"/>
          <w:sz w:val="28"/>
          <w:szCs w:val="28"/>
        </w:rPr>
        <w:t xml:space="preserve"> </w:t>
      </w:r>
      <w:r w:rsidRPr="00C44BF0">
        <w:rPr>
          <w:rFonts w:ascii="Times New Roman" w:hAnsi="Times New Roman"/>
          <w:sz w:val="28"/>
          <w:szCs w:val="18"/>
        </w:rPr>
        <w:t xml:space="preserve">    5.  Список использованных источников и литературы</w:t>
      </w:r>
      <w:r w:rsidRPr="00C44BF0">
        <w:rPr>
          <w:rFonts w:ascii="Times New Roman" w:hAnsi="Times New Roman"/>
          <w:color w:val="000000"/>
          <w:sz w:val="28"/>
          <w:szCs w:val="28"/>
        </w:rPr>
        <w:t xml:space="preserve">                      с. 74 - 79</w:t>
      </w:r>
    </w:p>
    <w:p w:rsidR="00654B1C" w:rsidRPr="00270B35" w:rsidRDefault="00C44BF0" w:rsidP="00270B35">
      <w:pPr>
        <w:widowControl w:val="0"/>
        <w:spacing w:line="360" w:lineRule="auto"/>
        <w:jc w:val="center"/>
        <w:rPr>
          <w:b/>
          <w:color w:val="000000"/>
          <w:sz w:val="28"/>
          <w:szCs w:val="28"/>
        </w:rPr>
      </w:pPr>
      <w:r w:rsidRPr="00C44BF0">
        <w:rPr>
          <w:rFonts w:ascii="Times New Roman" w:hAnsi="Times New Roman"/>
          <w:b/>
          <w:sz w:val="28"/>
          <w:szCs w:val="28"/>
        </w:rPr>
        <w:lastRenderedPageBreak/>
        <w:t>Введение</w:t>
      </w:r>
      <w:r w:rsidRPr="00C44BF0">
        <w:rPr>
          <w:rFonts w:ascii="Times New Roman" w:hAnsi="Times New Roman"/>
          <w:sz w:val="28"/>
          <w:szCs w:val="28"/>
        </w:rPr>
        <w:t>.</w:t>
      </w:r>
    </w:p>
    <w:p w:rsidR="00654B1C" w:rsidRPr="00C44BF0" w:rsidRDefault="00654B1C" w:rsidP="00C44BF0">
      <w:pPr>
        <w:pStyle w:val="ListParagraph"/>
        <w:spacing w:after="0" w:line="360" w:lineRule="auto"/>
        <w:ind w:left="0" w:firstLine="708"/>
        <w:jc w:val="both"/>
        <w:rPr>
          <w:rFonts w:ascii="Times New Roman" w:hAnsi="Times New Roman"/>
          <w:sz w:val="28"/>
          <w:szCs w:val="28"/>
        </w:rPr>
      </w:pPr>
      <w:r w:rsidRPr="00C44BF0">
        <w:rPr>
          <w:rFonts w:ascii="Times New Roman" w:hAnsi="Times New Roman"/>
          <w:sz w:val="28"/>
          <w:szCs w:val="28"/>
        </w:rPr>
        <w:t>Актуальность темы исследования основана на том, что изучение причин и условий возникновения преступности несовершеннолетних, мер по ее предупреждению, позволяет  выявить и внимательно рассмотреть социальные противоречия, наличие которых обусловливает совершение преступлений несовершеннолетними. Кризис в экономике, социальной сфере жизни, проблемы духовного генезиса общества не могут не отразиться на преступности в целом и на преступности несовершеннолетних в частности. Государство уже не может в полной мере обеспечить достойный уровень жизни  всех страт общества, в том числе, и такой наиболее уязвимой ее части, как несовершеннолетние лица. Такая ситуация является непосредственной причиной  роста числа беспризорных и безнадзорных детей, которые с большой вероятностью  станут несовершеннолетними преступниками.</w:t>
      </w:r>
    </w:p>
    <w:p w:rsidR="00654B1C" w:rsidRPr="00C44BF0" w:rsidRDefault="00654B1C" w:rsidP="00C44BF0">
      <w:pPr>
        <w:pStyle w:val="ListParagraph"/>
        <w:spacing w:after="0" w:line="360" w:lineRule="auto"/>
        <w:ind w:left="0"/>
        <w:jc w:val="both"/>
        <w:rPr>
          <w:rFonts w:ascii="Times New Roman" w:hAnsi="Times New Roman"/>
          <w:sz w:val="28"/>
          <w:szCs w:val="28"/>
        </w:rPr>
      </w:pPr>
      <w:r w:rsidRPr="00C44BF0">
        <w:rPr>
          <w:rFonts w:ascii="Times New Roman" w:hAnsi="Times New Roman"/>
          <w:sz w:val="28"/>
          <w:szCs w:val="28"/>
        </w:rPr>
        <w:tab/>
        <w:t>Возникает необходимость обращения внимания как ученых, так и юристов-практиков на профилактику преступлений, совершаемых подростками. Успешность профилактики преступности несовершеннолетних во многом зависит от изучения ее состояния, структуры,  динамики и  тенденций, негативного влияния на несовершеннолетних лиц  различных детерминирующих преступность факторов и эффективности действия субъектов профилактики.</w:t>
      </w:r>
    </w:p>
    <w:p w:rsidR="00654B1C" w:rsidRPr="00C44BF0" w:rsidRDefault="00654B1C" w:rsidP="00C44BF0">
      <w:pPr>
        <w:spacing w:after="0" w:line="360" w:lineRule="auto"/>
        <w:jc w:val="both"/>
        <w:rPr>
          <w:rFonts w:ascii="Times New Roman" w:hAnsi="Times New Roman"/>
          <w:sz w:val="28"/>
          <w:szCs w:val="28"/>
        </w:rPr>
      </w:pPr>
      <w:r w:rsidRPr="00C44BF0">
        <w:rPr>
          <w:rFonts w:ascii="Times New Roman" w:hAnsi="Times New Roman"/>
          <w:sz w:val="28"/>
          <w:szCs w:val="28"/>
        </w:rPr>
        <w:t>Выделение преступности несовершеннолетних позволяет более глубоко изучать ее особенности, специфику детерминации, причинности, а также разрабатывать дифференцированные меры специального ее предупреждения</w:t>
      </w:r>
      <w:r w:rsidR="00C44BF0" w:rsidRPr="00C44BF0">
        <w:rPr>
          <w:rStyle w:val="aa"/>
          <w:rFonts w:ascii="Times New Roman" w:hAnsi="Times New Roman"/>
          <w:sz w:val="28"/>
          <w:szCs w:val="28"/>
        </w:rPr>
        <w:footnoteReference w:id="1"/>
      </w:r>
      <w:r w:rsidRPr="00C44BF0">
        <w:rPr>
          <w:rFonts w:ascii="Times New Roman" w:hAnsi="Times New Roman"/>
          <w:sz w:val="28"/>
          <w:szCs w:val="28"/>
        </w:rPr>
        <w:t xml:space="preserve">. </w:t>
      </w:r>
    </w:p>
    <w:p w:rsidR="00654B1C" w:rsidRPr="00C44BF0" w:rsidRDefault="00654B1C" w:rsidP="00C44BF0">
      <w:pPr>
        <w:pStyle w:val="ListParagraph"/>
        <w:spacing w:after="0" w:line="360" w:lineRule="auto"/>
        <w:ind w:left="0" w:firstLine="708"/>
        <w:jc w:val="both"/>
        <w:rPr>
          <w:rFonts w:ascii="Times New Roman" w:hAnsi="Times New Roman"/>
          <w:sz w:val="28"/>
          <w:szCs w:val="28"/>
        </w:rPr>
      </w:pPr>
      <w:r w:rsidRPr="00C44BF0">
        <w:rPr>
          <w:rFonts w:ascii="Times New Roman" w:hAnsi="Times New Roman"/>
          <w:sz w:val="28"/>
          <w:szCs w:val="28"/>
        </w:rPr>
        <w:t>Для Алтайского края в течение последних лет характерна не простая криминологическая ситуация в связи с преступностью  несовершеннолетних. Изучение состояния, структуры, динамики и тенденций преступности несовершеннолетних, выводят на те факторы, которые влияют на ее количественные и качественные показатели и, таким образом, появляется возможность выработки</w:t>
      </w:r>
      <w:r w:rsidR="00DD4999">
        <w:rPr>
          <w:rFonts w:ascii="Times New Roman" w:hAnsi="Times New Roman"/>
          <w:sz w:val="28"/>
          <w:szCs w:val="28"/>
        </w:rPr>
        <w:t xml:space="preserve"> </w:t>
      </w:r>
      <w:r w:rsidRPr="00C44BF0">
        <w:rPr>
          <w:rFonts w:ascii="Times New Roman" w:hAnsi="Times New Roman"/>
          <w:sz w:val="28"/>
          <w:szCs w:val="28"/>
        </w:rPr>
        <w:lastRenderedPageBreak/>
        <w:t>новых форм и методов противодействия преступности путем разработки соответствующих программ.</w:t>
      </w:r>
    </w:p>
    <w:p w:rsidR="00654B1C" w:rsidRPr="00C44BF0" w:rsidRDefault="00654B1C" w:rsidP="00C44BF0">
      <w:pPr>
        <w:pStyle w:val="ListParagraph"/>
        <w:spacing w:after="0" w:line="360" w:lineRule="auto"/>
        <w:ind w:left="0" w:firstLine="708"/>
        <w:jc w:val="both"/>
        <w:rPr>
          <w:rFonts w:ascii="Times New Roman" w:hAnsi="Times New Roman"/>
          <w:sz w:val="28"/>
          <w:szCs w:val="28"/>
        </w:rPr>
      </w:pPr>
      <w:r w:rsidRPr="00C44BF0">
        <w:rPr>
          <w:rFonts w:ascii="Times New Roman" w:hAnsi="Times New Roman"/>
          <w:sz w:val="28"/>
          <w:szCs w:val="28"/>
        </w:rPr>
        <w:t>В отечественной юридической науке проблемам преступности несовершеннолетних и ее предупреждению уделено различными авторами очень много внимания. Основой данной работы являются труды таких ученых, как Ю. М. Антонян, Я.И. Гилинский, Г.М. Забрянский,  И.И. Карпец, В.Н. Кудрявцев, В.Д. Малков, Г.М. Миньковский, Л.М. Прозументов, Ю.Е. Пудовочкина, В.Е. Эминов и другие.</w:t>
      </w:r>
    </w:p>
    <w:p w:rsidR="00654B1C" w:rsidRPr="00C44BF0" w:rsidRDefault="00654B1C" w:rsidP="00C44BF0">
      <w:pPr>
        <w:pStyle w:val="ListParagraph"/>
        <w:spacing w:after="0" w:line="360" w:lineRule="auto"/>
        <w:ind w:left="0" w:firstLine="708"/>
        <w:jc w:val="both"/>
        <w:rPr>
          <w:rFonts w:ascii="Times New Roman" w:hAnsi="Times New Roman"/>
          <w:sz w:val="28"/>
          <w:szCs w:val="28"/>
        </w:rPr>
      </w:pPr>
      <w:r w:rsidRPr="00C44BF0">
        <w:rPr>
          <w:rFonts w:ascii="Times New Roman" w:hAnsi="Times New Roman"/>
          <w:sz w:val="28"/>
          <w:szCs w:val="28"/>
        </w:rPr>
        <w:t xml:space="preserve">Цель исследования состоит в  выявлении причин и условий, влияющих на преступность несовершеннолетних, в частности, социально-демографические и семейно-бытовые детерминанты преступности несовершеннолетних, оценке эффективности работы правоохранительных органов, органов социальной защиты в профилактике преступности несовершеннолетних, разработке предложений по повышению эффективности их работы. </w:t>
      </w:r>
    </w:p>
    <w:p w:rsidR="00654B1C" w:rsidRPr="00C44BF0" w:rsidRDefault="00654B1C" w:rsidP="00C44BF0">
      <w:pPr>
        <w:pStyle w:val="ListParagraph"/>
        <w:spacing w:after="0" w:line="360" w:lineRule="auto"/>
        <w:ind w:left="0" w:firstLine="708"/>
        <w:jc w:val="both"/>
        <w:rPr>
          <w:rFonts w:ascii="Times New Roman" w:hAnsi="Times New Roman"/>
          <w:sz w:val="28"/>
          <w:szCs w:val="28"/>
        </w:rPr>
      </w:pPr>
      <w:r w:rsidRPr="00C44BF0">
        <w:rPr>
          <w:rFonts w:ascii="Times New Roman" w:hAnsi="Times New Roman"/>
          <w:sz w:val="28"/>
          <w:szCs w:val="28"/>
        </w:rPr>
        <w:t>Для достижения указанных  целей необходимо решить следующие задачи:</w:t>
      </w:r>
    </w:p>
    <w:p w:rsidR="00654B1C" w:rsidRPr="00C44BF0" w:rsidRDefault="00654B1C" w:rsidP="00C44BF0">
      <w:pPr>
        <w:pStyle w:val="ListParagraph"/>
        <w:spacing w:after="0" w:line="360" w:lineRule="auto"/>
        <w:ind w:left="0"/>
        <w:jc w:val="both"/>
        <w:rPr>
          <w:rFonts w:ascii="Times New Roman" w:hAnsi="Times New Roman"/>
          <w:sz w:val="28"/>
          <w:szCs w:val="28"/>
        </w:rPr>
      </w:pPr>
      <w:r w:rsidRPr="00C44BF0">
        <w:rPr>
          <w:rFonts w:ascii="Times New Roman" w:hAnsi="Times New Roman"/>
          <w:sz w:val="28"/>
          <w:szCs w:val="28"/>
        </w:rPr>
        <w:t>- изучить предмет, состояние, структуру, динамику и тенденции развития преступности несовершеннолетних на примере анализа статических данных по Российской Федерации и Алтайскому краю;</w:t>
      </w:r>
    </w:p>
    <w:p w:rsidR="00654B1C" w:rsidRPr="00C44BF0" w:rsidRDefault="00654B1C" w:rsidP="00C44BF0">
      <w:pPr>
        <w:pStyle w:val="ListParagraph"/>
        <w:spacing w:after="0" w:line="360" w:lineRule="auto"/>
        <w:ind w:left="0"/>
        <w:jc w:val="both"/>
        <w:rPr>
          <w:rFonts w:ascii="Times New Roman" w:hAnsi="Times New Roman"/>
          <w:sz w:val="28"/>
          <w:szCs w:val="28"/>
        </w:rPr>
      </w:pPr>
      <w:r w:rsidRPr="00C44BF0">
        <w:rPr>
          <w:rFonts w:ascii="Times New Roman" w:hAnsi="Times New Roman"/>
          <w:sz w:val="28"/>
          <w:szCs w:val="28"/>
        </w:rPr>
        <w:t>-детально изучить  социально-демографические и семейно-бытовые детерминанты преступности несовершеннолетних;</w:t>
      </w:r>
    </w:p>
    <w:p w:rsidR="00654B1C" w:rsidRPr="00C44BF0" w:rsidRDefault="00654B1C" w:rsidP="00C44BF0">
      <w:pPr>
        <w:pStyle w:val="ListParagraph"/>
        <w:spacing w:after="0" w:line="360" w:lineRule="auto"/>
        <w:ind w:left="0"/>
        <w:jc w:val="both"/>
        <w:rPr>
          <w:rFonts w:ascii="Times New Roman" w:hAnsi="Times New Roman"/>
          <w:sz w:val="28"/>
          <w:szCs w:val="28"/>
        </w:rPr>
      </w:pPr>
      <w:r w:rsidRPr="00C44BF0">
        <w:rPr>
          <w:rFonts w:ascii="Times New Roman" w:hAnsi="Times New Roman"/>
          <w:sz w:val="28"/>
          <w:szCs w:val="28"/>
        </w:rPr>
        <w:t>-изучить имеющуюся нормативно-правовую базу по преступности несовершеннолетних в Российской Федерации;</w:t>
      </w:r>
    </w:p>
    <w:p w:rsidR="00654B1C" w:rsidRPr="00C44BF0" w:rsidRDefault="00654B1C" w:rsidP="00C44BF0">
      <w:pPr>
        <w:pStyle w:val="ListParagraph"/>
        <w:spacing w:after="0" w:line="360" w:lineRule="auto"/>
        <w:ind w:left="0"/>
        <w:jc w:val="both"/>
        <w:rPr>
          <w:rFonts w:ascii="Times New Roman" w:hAnsi="Times New Roman"/>
          <w:sz w:val="28"/>
          <w:szCs w:val="28"/>
        </w:rPr>
      </w:pPr>
      <w:r w:rsidRPr="00C44BF0">
        <w:rPr>
          <w:rFonts w:ascii="Times New Roman" w:hAnsi="Times New Roman"/>
          <w:sz w:val="28"/>
          <w:szCs w:val="28"/>
        </w:rPr>
        <w:t>- подробно рассмотреть работу правоохранительных органов и органов социальной защиты в борьбе с преступностью несовершеннолетних;</w:t>
      </w:r>
    </w:p>
    <w:p w:rsidR="00654B1C" w:rsidRPr="00C44BF0" w:rsidRDefault="00654B1C" w:rsidP="00C44BF0">
      <w:pPr>
        <w:pStyle w:val="ListParagraph"/>
        <w:spacing w:after="0" w:line="360" w:lineRule="auto"/>
        <w:ind w:left="0"/>
        <w:jc w:val="both"/>
        <w:rPr>
          <w:rFonts w:ascii="Times New Roman" w:hAnsi="Times New Roman"/>
          <w:sz w:val="28"/>
          <w:szCs w:val="28"/>
        </w:rPr>
      </w:pPr>
      <w:r w:rsidRPr="00C44BF0">
        <w:rPr>
          <w:rFonts w:ascii="Times New Roman" w:hAnsi="Times New Roman"/>
          <w:sz w:val="28"/>
          <w:szCs w:val="28"/>
        </w:rPr>
        <w:t>- проанализировать применение имеющейся законодательной базы РФ в системе профилактики преступности несовершеннолетних;</w:t>
      </w:r>
    </w:p>
    <w:p w:rsidR="00654B1C" w:rsidRPr="00C44BF0" w:rsidRDefault="00654B1C" w:rsidP="00C44BF0">
      <w:pPr>
        <w:pStyle w:val="ListParagraph"/>
        <w:spacing w:after="0" w:line="360" w:lineRule="auto"/>
        <w:ind w:left="0"/>
        <w:jc w:val="both"/>
        <w:rPr>
          <w:rFonts w:ascii="Times New Roman" w:hAnsi="Times New Roman"/>
          <w:sz w:val="28"/>
          <w:szCs w:val="28"/>
        </w:rPr>
      </w:pPr>
      <w:r w:rsidRPr="00C44BF0">
        <w:rPr>
          <w:rFonts w:ascii="Times New Roman" w:hAnsi="Times New Roman"/>
          <w:sz w:val="28"/>
          <w:szCs w:val="28"/>
        </w:rPr>
        <w:t>- разработать предложения и рекомендации, направленные на совершенствование предупреждения преступности несовершеннолетних.</w:t>
      </w:r>
    </w:p>
    <w:p w:rsidR="00654B1C" w:rsidRPr="00C44BF0" w:rsidRDefault="00654B1C" w:rsidP="00C44BF0">
      <w:pPr>
        <w:pStyle w:val="ListParagraph"/>
        <w:spacing w:after="0" w:line="360" w:lineRule="auto"/>
        <w:ind w:left="0" w:firstLine="708"/>
        <w:jc w:val="both"/>
        <w:rPr>
          <w:rFonts w:ascii="Times New Roman" w:hAnsi="Times New Roman"/>
          <w:sz w:val="28"/>
          <w:szCs w:val="28"/>
        </w:rPr>
      </w:pPr>
      <w:r w:rsidRPr="00C44BF0">
        <w:rPr>
          <w:rFonts w:ascii="Times New Roman" w:hAnsi="Times New Roman"/>
          <w:sz w:val="28"/>
          <w:szCs w:val="28"/>
        </w:rPr>
        <w:t>Объектом исследования являются общественные отношения</w:t>
      </w:r>
      <w:r w:rsidR="00850569">
        <w:rPr>
          <w:rFonts w:ascii="Times New Roman" w:hAnsi="Times New Roman"/>
          <w:sz w:val="28"/>
          <w:szCs w:val="28"/>
        </w:rPr>
        <w:t>,</w:t>
      </w:r>
      <w:r w:rsidRPr="00C44BF0">
        <w:rPr>
          <w:rFonts w:ascii="Times New Roman" w:hAnsi="Times New Roman"/>
          <w:sz w:val="28"/>
          <w:szCs w:val="28"/>
        </w:rPr>
        <w:t xml:space="preserve"> возникающие в связи с преступным поведением несовершеннолетних.</w:t>
      </w:r>
    </w:p>
    <w:p w:rsidR="00654B1C" w:rsidRPr="00C44BF0" w:rsidRDefault="00654B1C" w:rsidP="00C44BF0">
      <w:pPr>
        <w:pStyle w:val="ListParagraph"/>
        <w:spacing w:after="0" w:line="360" w:lineRule="auto"/>
        <w:ind w:left="0" w:firstLine="708"/>
        <w:jc w:val="both"/>
        <w:rPr>
          <w:rFonts w:ascii="Times New Roman" w:hAnsi="Times New Roman"/>
          <w:sz w:val="28"/>
          <w:szCs w:val="28"/>
        </w:rPr>
      </w:pPr>
      <w:r w:rsidRPr="00C44BF0">
        <w:rPr>
          <w:rFonts w:ascii="Times New Roman" w:hAnsi="Times New Roman"/>
          <w:sz w:val="28"/>
          <w:szCs w:val="28"/>
        </w:rPr>
        <w:lastRenderedPageBreak/>
        <w:t>Предметом исследования являются статистические данные по преступности несовершеннолетних</w:t>
      </w:r>
      <w:r w:rsidR="00850569">
        <w:rPr>
          <w:rFonts w:ascii="Times New Roman" w:hAnsi="Times New Roman"/>
          <w:sz w:val="28"/>
          <w:szCs w:val="28"/>
        </w:rPr>
        <w:t>,</w:t>
      </w:r>
      <w:r w:rsidRPr="00C44BF0">
        <w:rPr>
          <w:rFonts w:ascii="Times New Roman" w:hAnsi="Times New Roman"/>
          <w:sz w:val="28"/>
          <w:szCs w:val="28"/>
        </w:rPr>
        <w:t xml:space="preserve"> как по России, так и по Алтайскому краю.</w:t>
      </w:r>
    </w:p>
    <w:p w:rsidR="00654B1C" w:rsidRPr="00C44BF0" w:rsidRDefault="00654B1C" w:rsidP="00C44BF0">
      <w:pPr>
        <w:pStyle w:val="ListParagraph"/>
        <w:spacing w:after="0" w:line="360" w:lineRule="auto"/>
        <w:ind w:left="0" w:firstLine="708"/>
        <w:jc w:val="both"/>
        <w:rPr>
          <w:rFonts w:ascii="Times New Roman" w:hAnsi="Times New Roman"/>
          <w:sz w:val="28"/>
          <w:szCs w:val="28"/>
        </w:rPr>
      </w:pPr>
      <w:r w:rsidRPr="00C44BF0">
        <w:rPr>
          <w:rFonts w:ascii="Times New Roman" w:hAnsi="Times New Roman"/>
          <w:sz w:val="28"/>
          <w:szCs w:val="28"/>
        </w:rPr>
        <w:t>В работе были использованы следующие методы научного исследования: анализ, синтез, логический, функционально-правовой, описательный методы.</w:t>
      </w:r>
    </w:p>
    <w:p w:rsidR="00654B1C" w:rsidRPr="00C44BF0" w:rsidRDefault="00654B1C" w:rsidP="00C44BF0">
      <w:pPr>
        <w:pStyle w:val="ListParagraph"/>
        <w:spacing w:after="0" w:line="360" w:lineRule="auto"/>
        <w:ind w:left="0" w:firstLine="708"/>
        <w:jc w:val="both"/>
        <w:rPr>
          <w:rFonts w:ascii="Times New Roman" w:hAnsi="Times New Roman"/>
          <w:sz w:val="28"/>
          <w:szCs w:val="28"/>
        </w:rPr>
      </w:pPr>
      <w:r w:rsidRPr="00C44BF0">
        <w:rPr>
          <w:rFonts w:ascii="Times New Roman" w:hAnsi="Times New Roman"/>
          <w:sz w:val="28"/>
          <w:szCs w:val="28"/>
        </w:rPr>
        <w:t>Правовой основой данного исследования являются: Конституция РФ, федеральные законы, указы Президента РФ, постановления Правительства РФ, ведомственные нормативные правовые акты, документы международного характера, а также специальная и учебная литература по рассматриваемой теме.</w:t>
      </w:r>
    </w:p>
    <w:p w:rsidR="00654B1C" w:rsidRPr="00C44BF0" w:rsidRDefault="00654B1C" w:rsidP="00C44BF0">
      <w:pPr>
        <w:pStyle w:val="ListParagraph"/>
        <w:spacing w:after="0" w:line="360" w:lineRule="auto"/>
        <w:ind w:left="0" w:firstLine="708"/>
        <w:jc w:val="both"/>
        <w:rPr>
          <w:rFonts w:ascii="Times New Roman" w:hAnsi="Times New Roman"/>
          <w:sz w:val="28"/>
          <w:szCs w:val="28"/>
        </w:rPr>
      </w:pPr>
      <w:r w:rsidRPr="00C44BF0">
        <w:rPr>
          <w:rFonts w:ascii="Times New Roman" w:hAnsi="Times New Roman"/>
          <w:sz w:val="28"/>
          <w:szCs w:val="28"/>
        </w:rPr>
        <w:t>Теоретическую основу работы составили основные положения теории государства и права, уголовного права, криминологии, а также иных правовых наук, психологии, педагогики, социологии, философии, правовой статистики, информация, опубликованная в периодической печати.</w:t>
      </w:r>
    </w:p>
    <w:p w:rsidR="00654B1C" w:rsidRPr="00C44BF0" w:rsidRDefault="00654B1C" w:rsidP="00850569">
      <w:pPr>
        <w:pStyle w:val="ListParagraph"/>
        <w:spacing w:after="0" w:line="360" w:lineRule="auto"/>
        <w:ind w:left="0" w:firstLine="708"/>
        <w:jc w:val="both"/>
        <w:rPr>
          <w:rFonts w:ascii="Times New Roman" w:hAnsi="Times New Roman"/>
          <w:sz w:val="28"/>
          <w:szCs w:val="28"/>
        </w:rPr>
      </w:pPr>
      <w:r w:rsidRPr="00C44BF0">
        <w:rPr>
          <w:rFonts w:ascii="Times New Roman" w:hAnsi="Times New Roman"/>
          <w:sz w:val="28"/>
          <w:szCs w:val="28"/>
        </w:rPr>
        <w:t>Эмпирическую базу исследования составляют статистические данные, расположенные в электронной информационной системе INTERNET, о преступлениях и лицах, их совершивших, статистические материалы официального сайта Генеральной прокуратуры РФ,  информационные материалы контрольных и правоохранительных органов, криминологические и уголовно-правовые</w:t>
      </w:r>
      <w:r w:rsidR="00850569">
        <w:rPr>
          <w:rFonts w:ascii="Times New Roman" w:hAnsi="Times New Roman"/>
          <w:sz w:val="28"/>
          <w:szCs w:val="28"/>
        </w:rPr>
        <w:t xml:space="preserve"> </w:t>
      </w:r>
      <w:r w:rsidRPr="00C44BF0">
        <w:rPr>
          <w:rFonts w:ascii="Times New Roman" w:hAnsi="Times New Roman"/>
          <w:sz w:val="28"/>
          <w:szCs w:val="28"/>
        </w:rPr>
        <w:t>исследования других ученых.</w:t>
      </w:r>
    </w:p>
    <w:p w:rsidR="00654B1C" w:rsidRDefault="00654B1C" w:rsidP="00C44BF0">
      <w:pPr>
        <w:pStyle w:val="ListParagraph"/>
        <w:spacing w:after="0" w:line="360" w:lineRule="auto"/>
        <w:ind w:left="0" w:firstLine="708"/>
        <w:jc w:val="both"/>
        <w:rPr>
          <w:rFonts w:ascii="Times New Roman" w:hAnsi="Times New Roman"/>
          <w:sz w:val="28"/>
          <w:szCs w:val="28"/>
        </w:rPr>
      </w:pPr>
      <w:r w:rsidRPr="00C44BF0">
        <w:rPr>
          <w:rFonts w:ascii="Times New Roman" w:hAnsi="Times New Roman"/>
          <w:sz w:val="28"/>
          <w:szCs w:val="28"/>
        </w:rPr>
        <w:t xml:space="preserve">Структура работы обусловлена темой, целью, задачами, объектом и предметом исследования, состоит из введения, трех </w:t>
      </w:r>
      <w:r w:rsidR="00850569">
        <w:rPr>
          <w:rFonts w:ascii="Times New Roman" w:hAnsi="Times New Roman"/>
          <w:sz w:val="28"/>
          <w:szCs w:val="28"/>
        </w:rPr>
        <w:t>глав</w:t>
      </w:r>
      <w:r w:rsidRPr="00C44BF0">
        <w:rPr>
          <w:rFonts w:ascii="Times New Roman" w:hAnsi="Times New Roman"/>
          <w:sz w:val="28"/>
          <w:szCs w:val="28"/>
        </w:rPr>
        <w:t>, заключения, списка использованной литературы.</w:t>
      </w:r>
    </w:p>
    <w:p w:rsidR="00DD4999" w:rsidRDefault="00DD4999" w:rsidP="00C44BF0">
      <w:pPr>
        <w:pStyle w:val="ListParagraph"/>
        <w:spacing w:after="0" w:line="360" w:lineRule="auto"/>
        <w:ind w:left="0" w:firstLine="708"/>
        <w:jc w:val="both"/>
        <w:rPr>
          <w:rFonts w:ascii="Times New Roman" w:hAnsi="Times New Roman"/>
          <w:sz w:val="28"/>
          <w:szCs w:val="28"/>
        </w:rPr>
      </w:pPr>
    </w:p>
    <w:p w:rsidR="00DD4999" w:rsidRDefault="00DD4999" w:rsidP="00C44BF0">
      <w:pPr>
        <w:pStyle w:val="ListParagraph"/>
        <w:spacing w:after="0" w:line="360" w:lineRule="auto"/>
        <w:ind w:left="0" w:firstLine="708"/>
        <w:jc w:val="both"/>
        <w:rPr>
          <w:rFonts w:ascii="Times New Roman" w:hAnsi="Times New Roman"/>
          <w:sz w:val="28"/>
          <w:szCs w:val="28"/>
        </w:rPr>
      </w:pPr>
    </w:p>
    <w:p w:rsidR="00DD4999" w:rsidRDefault="00DD4999" w:rsidP="00C44BF0">
      <w:pPr>
        <w:pStyle w:val="ListParagraph"/>
        <w:spacing w:after="0" w:line="360" w:lineRule="auto"/>
        <w:ind w:left="0" w:firstLine="708"/>
        <w:jc w:val="both"/>
        <w:rPr>
          <w:rFonts w:ascii="Times New Roman" w:hAnsi="Times New Roman"/>
          <w:sz w:val="28"/>
          <w:szCs w:val="28"/>
        </w:rPr>
      </w:pPr>
    </w:p>
    <w:p w:rsidR="00DD4999" w:rsidRDefault="00DD4999" w:rsidP="00C44BF0">
      <w:pPr>
        <w:pStyle w:val="ListParagraph"/>
        <w:spacing w:after="0" w:line="360" w:lineRule="auto"/>
        <w:ind w:left="0" w:firstLine="708"/>
        <w:jc w:val="both"/>
        <w:rPr>
          <w:rFonts w:ascii="Times New Roman" w:hAnsi="Times New Roman"/>
          <w:sz w:val="28"/>
          <w:szCs w:val="28"/>
        </w:rPr>
      </w:pPr>
    </w:p>
    <w:p w:rsidR="00DD4999" w:rsidRDefault="00DD4999" w:rsidP="00C44BF0">
      <w:pPr>
        <w:pStyle w:val="ListParagraph"/>
        <w:spacing w:after="0" w:line="360" w:lineRule="auto"/>
        <w:ind w:left="0" w:firstLine="708"/>
        <w:jc w:val="both"/>
        <w:rPr>
          <w:rFonts w:ascii="Times New Roman" w:hAnsi="Times New Roman"/>
          <w:sz w:val="28"/>
          <w:szCs w:val="28"/>
        </w:rPr>
      </w:pPr>
    </w:p>
    <w:p w:rsidR="00DD4999" w:rsidRDefault="00DD4999" w:rsidP="00C44BF0">
      <w:pPr>
        <w:pStyle w:val="ListParagraph"/>
        <w:spacing w:after="0" w:line="360" w:lineRule="auto"/>
        <w:ind w:left="0" w:firstLine="708"/>
        <w:jc w:val="both"/>
        <w:rPr>
          <w:rFonts w:ascii="Times New Roman" w:hAnsi="Times New Roman"/>
          <w:sz w:val="28"/>
          <w:szCs w:val="28"/>
        </w:rPr>
      </w:pPr>
    </w:p>
    <w:p w:rsidR="00DD4999" w:rsidRDefault="00DD4999" w:rsidP="00C44BF0">
      <w:pPr>
        <w:pStyle w:val="ListParagraph"/>
        <w:spacing w:after="0" w:line="360" w:lineRule="auto"/>
        <w:ind w:left="0" w:firstLine="708"/>
        <w:jc w:val="both"/>
        <w:rPr>
          <w:rFonts w:ascii="Times New Roman" w:hAnsi="Times New Roman"/>
          <w:sz w:val="28"/>
          <w:szCs w:val="28"/>
        </w:rPr>
      </w:pPr>
    </w:p>
    <w:p w:rsidR="00DD4999" w:rsidRPr="00C44BF0" w:rsidRDefault="00DD4999" w:rsidP="00C44BF0">
      <w:pPr>
        <w:pStyle w:val="ListParagraph"/>
        <w:spacing w:after="0" w:line="360" w:lineRule="auto"/>
        <w:ind w:left="0" w:firstLine="708"/>
        <w:jc w:val="both"/>
        <w:rPr>
          <w:rFonts w:ascii="Times New Roman" w:hAnsi="Times New Roman"/>
          <w:sz w:val="28"/>
          <w:szCs w:val="28"/>
        </w:rPr>
      </w:pPr>
    </w:p>
    <w:p w:rsidR="00654B1C" w:rsidRDefault="00654B1C" w:rsidP="00B71937">
      <w:pPr>
        <w:pStyle w:val="ListParagraph"/>
        <w:rPr>
          <w:rFonts w:ascii="Times New Roman" w:hAnsi="Times New Roman"/>
          <w:sz w:val="24"/>
          <w:szCs w:val="24"/>
        </w:rPr>
      </w:pPr>
    </w:p>
    <w:p w:rsidR="00654B1C" w:rsidRPr="005B04CE" w:rsidRDefault="00654B1C" w:rsidP="005B04CE">
      <w:pPr>
        <w:pStyle w:val="ListParagraph"/>
        <w:numPr>
          <w:ilvl w:val="0"/>
          <w:numId w:val="2"/>
        </w:numPr>
        <w:jc w:val="center"/>
        <w:rPr>
          <w:rFonts w:ascii="Times New Roman" w:hAnsi="Times New Roman"/>
          <w:b/>
          <w:sz w:val="24"/>
          <w:szCs w:val="24"/>
        </w:rPr>
      </w:pPr>
      <w:r w:rsidRPr="005B04CE">
        <w:rPr>
          <w:rFonts w:ascii="Times New Roman" w:hAnsi="Times New Roman"/>
          <w:b/>
          <w:sz w:val="28"/>
          <w:szCs w:val="28"/>
        </w:rPr>
        <w:t>Криминологическая характеристика преступности несовершеннолетних (состояние, структура, динамика, тенденции, прогноз).</w:t>
      </w:r>
    </w:p>
    <w:p w:rsidR="00654B1C" w:rsidRPr="007D5AAD" w:rsidRDefault="00654B1C" w:rsidP="007D5AAD">
      <w:pPr>
        <w:pStyle w:val="ListParagraph"/>
        <w:spacing w:after="0" w:line="360" w:lineRule="auto"/>
        <w:ind w:left="0" w:firstLine="708"/>
        <w:jc w:val="both"/>
        <w:rPr>
          <w:rFonts w:ascii="Times New Roman" w:hAnsi="Times New Roman"/>
          <w:sz w:val="28"/>
          <w:szCs w:val="28"/>
        </w:rPr>
      </w:pPr>
      <w:r w:rsidRPr="007D5AAD">
        <w:rPr>
          <w:rFonts w:ascii="Times New Roman" w:hAnsi="Times New Roman"/>
          <w:sz w:val="28"/>
          <w:szCs w:val="28"/>
        </w:rPr>
        <w:t xml:space="preserve">В криминологии выделяют количественные и качественные характеристики преступности. </w:t>
      </w:r>
    </w:p>
    <w:p w:rsidR="00535FEF" w:rsidRDefault="00654B1C" w:rsidP="00535FEF">
      <w:pPr>
        <w:pStyle w:val="ListParagraph"/>
        <w:spacing w:after="0" w:line="360" w:lineRule="auto"/>
        <w:ind w:left="0"/>
        <w:jc w:val="both"/>
        <w:rPr>
          <w:rFonts w:ascii="Times New Roman" w:hAnsi="Times New Roman"/>
          <w:sz w:val="28"/>
          <w:szCs w:val="28"/>
        </w:rPr>
      </w:pPr>
      <w:r w:rsidRPr="007D5AAD">
        <w:rPr>
          <w:rFonts w:ascii="Times New Roman" w:hAnsi="Times New Roman"/>
          <w:sz w:val="28"/>
          <w:szCs w:val="28"/>
        </w:rPr>
        <w:t xml:space="preserve">Количественная характеристика преступности включает в себя  число совершенных преступлений (состояние преступности),  число лиц, совершивших преступления. Указанные показатели выражаются в абсолютных цифрах. Обычно на практике общая цифра состояния преступности за текущий год сравнивается с аналогичным показателем за прошлый год или за несколько прошлых лет. </w:t>
      </w:r>
    </w:p>
    <w:p w:rsidR="00654B1C" w:rsidRPr="007D5AAD" w:rsidRDefault="00654B1C" w:rsidP="00535FEF">
      <w:pPr>
        <w:pStyle w:val="ListParagraph"/>
        <w:spacing w:after="0" w:line="360" w:lineRule="auto"/>
        <w:ind w:left="0" w:firstLine="708"/>
        <w:jc w:val="both"/>
        <w:rPr>
          <w:rFonts w:ascii="Times New Roman" w:hAnsi="Times New Roman"/>
          <w:sz w:val="28"/>
          <w:szCs w:val="28"/>
        </w:rPr>
      </w:pPr>
      <w:r w:rsidRPr="007D5AAD">
        <w:rPr>
          <w:rFonts w:ascii="Times New Roman" w:hAnsi="Times New Roman"/>
          <w:sz w:val="28"/>
          <w:szCs w:val="28"/>
        </w:rPr>
        <w:t>Например, В.Е. Эминов указывает, что чем более длительные периоды состояния преступности сравниваются между собой, тем с большей степенью достоверности можно выявить ее закономерности, что очень важно для выработки мер борьбы с преступностью</w:t>
      </w:r>
      <w:r w:rsidR="004B3CD2" w:rsidRPr="007D5AAD">
        <w:rPr>
          <w:rStyle w:val="aa"/>
          <w:rFonts w:ascii="Times New Roman" w:hAnsi="Times New Roman"/>
          <w:sz w:val="28"/>
          <w:szCs w:val="28"/>
        </w:rPr>
        <w:footnoteReference w:id="2"/>
      </w:r>
      <w:r w:rsidR="004B3CD2" w:rsidRPr="007D5AAD">
        <w:rPr>
          <w:rFonts w:ascii="Times New Roman" w:hAnsi="Times New Roman"/>
          <w:sz w:val="28"/>
          <w:szCs w:val="28"/>
        </w:rPr>
        <w:t>.</w:t>
      </w:r>
    </w:p>
    <w:p w:rsidR="00654B1C" w:rsidRPr="007D5AAD" w:rsidRDefault="00654B1C" w:rsidP="007D5AAD">
      <w:pPr>
        <w:pStyle w:val="ListParagraph"/>
        <w:spacing w:after="0" w:line="360" w:lineRule="auto"/>
        <w:ind w:left="0" w:firstLine="708"/>
        <w:jc w:val="both"/>
        <w:rPr>
          <w:rFonts w:ascii="Times New Roman" w:hAnsi="Times New Roman"/>
          <w:sz w:val="28"/>
          <w:szCs w:val="28"/>
        </w:rPr>
      </w:pPr>
      <w:r w:rsidRPr="007D5AAD">
        <w:rPr>
          <w:rFonts w:ascii="Times New Roman" w:hAnsi="Times New Roman"/>
          <w:sz w:val="28"/>
          <w:szCs w:val="28"/>
        </w:rPr>
        <w:t>Для оценки состояния преступности используют такой показатель, как зарегистри</w:t>
      </w:r>
      <w:r w:rsidR="004B3CD2" w:rsidRPr="007D5AAD">
        <w:rPr>
          <w:rFonts w:ascii="Times New Roman" w:hAnsi="Times New Roman"/>
          <w:sz w:val="28"/>
          <w:szCs w:val="28"/>
        </w:rPr>
        <w:t>рованная преступность, которая</w:t>
      </w:r>
      <w:r w:rsidRPr="007D5AAD">
        <w:rPr>
          <w:rFonts w:ascii="Times New Roman" w:hAnsi="Times New Roman"/>
          <w:sz w:val="28"/>
          <w:szCs w:val="28"/>
        </w:rPr>
        <w:t xml:space="preserve"> включает в себя принятые на учет в органах полиции преступления. Следует знать, что некоторая часть совершенных преступлений, особенно среди несовершеннолетних, не отражается в официальной статистике. Это, так называемая, латентность преступлений.</w:t>
      </w:r>
    </w:p>
    <w:p w:rsidR="00654B1C" w:rsidRPr="007D5AAD" w:rsidRDefault="00654B1C" w:rsidP="007D5AAD">
      <w:pPr>
        <w:spacing w:after="0" w:line="360" w:lineRule="auto"/>
        <w:ind w:firstLine="708"/>
        <w:jc w:val="both"/>
        <w:rPr>
          <w:rFonts w:ascii="Times New Roman" w:hAnsi="Times New Roman"/>
          <w:sz w:val="28"/>
          <w:szCs w:val="28"/>
        </w:rPr>
      </w:pPr>
      <w:r w:rsidRPr="007D5AAD">
        <w:rPr>
          <w:rFonts w:ascii="Times New Roman" w:hAnsi="Times New Roman"/>
          <w:sz w:val="28"/>
          <w:szCs w:val="28"/>
        </w:rPr>
        <w:t>Еще состояние преступности может оцениваться и по числовым показателям всех видов преступлений (особо тяжких, тяжких, средней и небольшой степени тяжести).</w:t>
      </w:r>
    </w:p>
    <w:p w:rsidR="00654B1C" w:rsidRPr="007D5AAD" w:rsidRDefault="00654B1C" w:rsidP="007D5AAD">
      <w:pPr>
        <w:spacing w:after="0" w:line="360" w:lineRule="auto"/>
        <w:ind w:firstLine="708"/>
        <w:jc w:val="both"/>
        <w:rPr>
          <w:rFonts w:ascii="Times New Roman" w:hAnsi="Times New Roman"/>
          <w:sz w:val="28"/>
          <w:szCs w:val="28"/>
        </w:rPr>
      </w:pPr>
      <w:r w:rsidRPr="007D5AAD">
        <w:rPr>
          <w:rFonts w:ascii="Times New Roman" w:hAnsi="Times New Roman"/>
          <w:sz w:val="28"/>
          <w:szCs w:val="28"/>
        </w:rPr>
        <w:t>Один из важных показателей состояния преступности – это  ее индекс или коэффициент, который рассчитывается   из количества преступлений (и числа лиц) в расчете на 1000, 10000 или 100000 человек населения в целом или соответствующих общественных или возрастных групп.</w:t>
      </w:r>
    </w:p>
    <w:p w:rsidR="00654B1C" w:rsidRPr="007D5AAD" w:rsidRDefault="00654B1C" w:rsidP="007D5AAD">
      <w:pPr>
        <w:spacing w:after="0" w:line="360" w:lineRule="auto"/>
        <w:ind w:firstLine="708"/>
        <w:jc w:val="both"/>
        <w:rPr>
          <w:rFonts w:ascii="Times New Roman" w:hAnsi="Times New Roman"/>
          <w:sz w:val="28"/>
          <w:szCs w:val="28"/>
        </w:rPr>
      </w:pPr>
      <w:r w:rsidRPr="007D5AAD">
        <w:rPr>
          <w:rFonts w:ascii="Times New Roman" w:hAnsi="Times New Roman"/>
          <w:sz w:val="28"/>
          <w:szCs w:val="28"/>
        </w:rPr>
        <w:t>Структура преступности – это   удельный вес и соотношение различных видов преступлений в общем их числе за определенный период времени на определенной территории.</w:t>
      </w:r>
    </w:p>
    <w:p w:rsidR="00654B1C" w:rsidRPr="007D5AAD" w:rsidRDefault="00654B1C" w:rsidP="007D5AAD">
      <w:pPr>
        <w:spacing w:after="0" w:line="360" w:lineRule="auto"/>
        <w:ind w:firstLine="708"/>
        <w:jc w:val="both"/>
        <w:rPr>
          <w:rFonts w:ascii="Times New Roman" w:hAnsi="Times New Roman"/>
          <w:sz w:val="28"/>
          <w:szCs w:val="28"/>
        </w:rPr>
      </w:pPr>
      <w:r w:rsidRPr="007D5AAD">
        <w:rPr>
          <w:rFonts w:ascii="Times New Roman" w:hAnsi="Times New Roman"/>
          <w:sz w:val="28"/>
          <w:szCs w:val="28"/>
        </w:rPr>
        <w:t xml:space="preserve">Характер преступности выявляется через ее структуру. При этом, по мнению  В.Е. Эминова, структура и характер преступности не неизменны и зависят, прежде всего, от исторических, политических, общественно-экономических условий жизни общества (например, от состояния экономики и экономических характеристик конкретных территорий – промышленная, сельскохозяйственная и пр., от состояния межнациональных отношений, а также национальных особенностей, традиций, обычаев, нравов, </w:t>
      </w:r>
      <w:r w:rsidR="001F00AB">
        <w:rPr>
          <w:rFonts w:ascii="Times New Roman" w:hAnsi="Times New Roman"/>
          <w:sz w:val="28"/>
          <w:szCs w:val="28"/>
        </w:rPr>
        <w:t xml:space="preserve"> </w:t>
      </w:r>
      <w:r w:rsidRPr="007D5AAD">
        <w:rPr>
          <w:rFonts w:ascii="Times New Roman" w:hAnsi="Times New Roman"/>
          <w:sz w:val="28"/>
          <w:szCs w:val="28"/>
        </w:rPr>
        <w:t>от уровня миграции, возрастного состава населения, его культуры и т.</w:t>
      </w:r>
      <w:r w:rsidR="001F00AB">
        <w:rPr>
          <w:rFonts w:ascii="Times New Roman" w:hAnsi="Times New Roman"/>
          <w:sz w:val="28"/>
          <w:szCs w:val="28"/>
        </w:rPr>
        <w:t xml:space="preserve"> </w:t>
      </w:r>
      <w:r w:rsidRPr="007D5AAD">
        <w:rPr>
          <w:rFonts w:ascii="Times New Roman" w:hAnsi="Times New Roman"/>
          <w:sz w:val="28"/>
          <w:szCs w:val="28"/>
        </w:rPr>
        <w:t>п.), а также от изменений в уголовном законодательстве, состояния прав</w:t>
      </w:r>
      <w:r w:rsidR="004B3CD2" w:rsidRPr="007D5AAD">
        <w:rPr>
          <w:rFonts w:ascii="Times New Roman" w:hAnsi="Times New Roman"/>
          <w:sz w:val="28"/>
          <w:szCs w:val="28"/>
        </w:rPr>
        <w:t>оприменительной практики и т.д.</w:t>
      </w:r>
      <w:r w:rsidR="004B3CD2" w:rsidRPr="007D5AAD">
        <w:rPr>
          <w:rStyle w:val="aa"/>
          <w:rFonts w:ascii="Times New Roman" w:hAnsi="Times New Roman"/>
          <w:sz w:val="28"/>
          <w:szCs w:val="28"/>
        </w:rPr>
        <w:footnoteReference w:id="3"/>
      </w:r>
      <w:r w:rsidRPr="007D5AAD">
        <w:rPr>
          <w:rFonts w:ascii="Times New Roman" w:hAnsi="Times New Roman"/>
          <w:sz w:val="28"/>
          <w:szCs w:val="28"/>
        </w:rPr>
        <w:t xml:space="preserve"> </w:t>
      </w:r>
    </w:p>
    <w:p w:rsidR="00654B1C" w:rsidRPr="007D5AAD" w:rsidRDefault="00654B1C" w:rsidP="007D5AAD">
      <w:pPr>
        <w:spacing w:after="0" w:line="360" w:lineRule="auto"/>
        <w:ind w:firstLine="708"/>
        <w:jc w:val="both"/>
        <w:rPr>
          <w:rFonts w:ascii="Times New Roman" w:hAnsi="Times New Roman"/>
          <w:sz w:val="28"/>
          <w:szCs w:val="28"/>
        </w:rPr>
      </w:pPr>
      <w:r w:rsidRPr="007D5AAD">
        <w:rPr>
          <w:rFonts w:ascii="Times New Roman" w:hAnsi="Times New Roman"/>
          <w:sz w:val="28"/>
          <w:szCs w:val="28"/>
        </w:rPr>
        <w:t>К.В. Вишневецкий пишет, что структура и характер преступности имеют существенные различия в разных субъектах и даже внутри регионов, относящихся к одной и той же административно-территориальной единице</w:t>
      </w:r>
      <w:r w:rsidR="007D5AAD" w:rsidRPr="007D5AAD">
        <w:rPr>
          <w:rStyle w:val="aa"/>
          <w:rFonts w:ascii="Times New Roman" w:hAnsi="Times New Roman"/>
          <w:sz w:val="28"/>
          <w:szCs w:val="28"/>
        </w:rPr>
        <w:footnoteReference w:id="4"/>
      </w:r>
      <w:r w:rsidR="007D5AAD" w:rsidRPr="007D5AAD">
        <w:rPr>
          <w:rFonts w:ascii="Times New Roman" w:hAnsi="Times New Roman"/>
          <w:sz w:val="28"/>
          <w:szCs w:val="28"/>
        </w:rPr>
        <w:t>.</w:t>
      </w:r>
    </w:p>
    <w:p w:rsidR="00654B1C" w:rsidRPr="007D5AAD" w:rsidRDefault="00654B1C" w:rsidP="007D5AAD">
      <w:pPr>
        <w:spacing w:after="0" w:line="360" w:lineRule="auto"/>
        <w:jc w:val="both"/>
        <w:rPr>
          <w:rFonts w:ascii="Times New Roman" w:hAnsi="Times New Roman"/>
          <w:sz w:val="28"/>
          <w:szCs w:val="28"/>
        </w:rPr>
      </w:pPr>
      <w:r w:rsidRPr="007D5AAD">
        <w:rPr>
          <w:rFonts w:ascii="Times New Roman" w:hAnsi="Times New Roman"/>
          <w:sz w:val="28"/>
          <w:szCs w:val="28"/>
        </w:rPr>
        <w:t>.</w:t>
      </w:r>
      <w:r w:rsidRPr="007D5AAD">
        <w:rPr>
          <w:rFonts w:ascii="Times New Roman" w:hAnsi="Times New Roman"/>
          <w:sz w:val="28"/>
          <w:szCs w:val="28"/>
        </w:rPr>
        <w:tab/>
        <w:t>В. Н. Кудрявцев пишет, что различны структура и характер преступности в городах и сельской местности, например транспортных преступлений в городах значительно больше, чем в сельской местности, и все это имеет важнейшее практическое значение, ибо определяет направления борьбы с преступностью</w:t>
      </w:r>
      <w:r w:rsidR="001F00AB">
        <w:rPr>
          <w:rStyle w:val="aa"/>
          <w:rFonts w:ascii="Times New Roman" w:hAnsi="Times New Roman"/>
          <w:sz w:val="28"/>
          <w:szCs w:val="28"/>
        </w:rPr>
        <w:footnoteReference w:id="5"/>
      </w:r>
      <w:r w:rsidRPr="007D5AAD">
        <w:rPr>
          <w:rFonts w:ascii="Times New Roman" w:hAnsi="Times New Roman"/>
          <w:sz w:val="28"/>
          <w:szCs w:val="28"/>
        </w:rPr>
        <w:t xml:space="preserve">. </w:t>
      </w:r>
    </w:p>
    <w:p w:rsidR="00654B1C" w:rsidRPr="007D5AAD" w:rsidRDefault="00654B1C" w:rsidP="007D5AAD">
      <w:pPr>
        <w:pStyle w:val="ListParagraph"/>
        <w:spacing w:after="0" w:line="360" w:lineRule="auto"/>
        <w:ind w:left="0" w:firstLine="708"/>
        <w:jc w:val="both"/>
        <w:rPr>
          <w:rFonts w:ascii="Times New Roman" w:hAnsi="Times New Roman"/>
          <w:sz w:val="28"/>
          <w:szCs w:val="28"/>
        </w:rPr>
      </w:pPr>
      <w:r w:rsidRPr="007D5AAD">
        <w:rPr>
          <w:rFonts w:ascii="Times New Roman" w:hAnsi="Times New Roman"/>
          <w:sz w:val="28"/>
          <w:szCs w:val="28"/>
        </w:rPr>
        <w:t>Необходимо отметить,  что структура преступности несовершеннолетних существенно отличается от структуры преступности взрослых лиц.</w:t>
      </w:r>
    </w:p>
    <w:p w:rsidR="00654B1C" w:rsidRPr="007D5AAD" w:rsidRDefault="00654B1C" w:rsidP="007D5AAD">
      <w:pPr>
        <w:pStyle w:val="ListParagraph"/>
        <w:spacing w:after="0" w:line="360" w:lineRule="auto"/>
        <w:ind w:left="0" w:firstLine="708"/>
        <w:jc w:val="both"/>
        <w:rPr>
          <w:rFonts w:ascii="Times New Roman" w:hAnsi="Times New Roman"/>
          <w:sz w:val="28"/>
          <w:szCs w:val="28"/>
        </w:rPr>
      </w:pPr>
      <w:r w:rsidRPr="007D5AAD">
        <w:rPr>
          <w:rFonts w:ascii="Times New Roman" w:hAnsi="Times New Roman"/>
          <w:sz w:val="28"/>
          <w:szCs w:val="28"/>
        </w:rPr>
        <w:t>Абсолютное большинство совершаемых несовершеннолетними преступлений (около 82%) –это преступления против собственности. Несмотря на то, что данный вид занимает ведущее место также и в структуре всей зарегистрированной преступности (63,9%), превышение данного показателя преступности несовершеннолетних на 17,8% позволяет отнести этот факт к особенностям преступности несовершеннолетних.</w:t>
      </w:r>
    </w:p>
    <w:p w:rsidR="00654B1C" w:rsidRPr="007D5AAD" w:rsidRDefault="00654B1C" w:rsidP="007D5AAD">
      <w:pPr>
        <w:pStyle w:val="ListParagraph"/>
        <w:spacing w:after="0" w:line="360" w:lineRule="auto"/>
        <w:ind w:left="0" w:firstLine="708"/>
        <w:jc w:val="both"/>
        <w:rPr>
          <w:rFonts w:ascii="Times New Roman" w:hAnsi="Times New Roman"/>
          <w:sz w:val="28"/>
          <w:szCs w:val="28"/>
        </w:rPr>
      </w:pPr>
      <w:r w:rsidRPr="007D5AAD">
        <w:rPr>
          <w:rFonts w:ascii="Times New Roman" w:hAnsi="Times New Roman"/>
          <w:sz w:val="28"/>
          <w:szCs w:val="28"/>
        </w:rPr>
        <w:t>На втором месте по удельному весу в структуре преступности несовершеннолетних находятся преступления против жизни и здоровья (7,6%), на третьем –</w:t>
      </w:r>
      <w:r w:rsidR="009F263F">
        <w:rPr>
          <w:rFonts w:ascii="Times New Roman" w:hAnsi="Times New Roman"/>
          <w:sz w:val="28"/>
          <w:szCs w:val="28"/>
        </w:rPr>
        <w:t xml:space="preserve"> </w:t>
      </w:r>
      <w:r w:rsidRPr="007D5AAD">
        <w:rPr>
          <w:rFonts w:ascii="Times New Roman" w:hAnsi="Times New Roman"/>
          <w:sz w:val="28"/>
          <w:szCs w:val="28"/>
        </w:rPr>
        <w:t>преступления против здоровья населения и общественной нравственности (2,5%), среди которых доминируют деяния, связанные с незаконным оборотом наркотических средств.</w:t>
      </w:r>
    </w:p>
    <w:p w:rsidR="00654B1C" w:rsidRPr="007D5AAD" w:rsidRDefault="00654B1C" w:rsidP="007D5AAD">
      <w:pPr>
        <w:pStyle w:val="ListParagraph"/>
        <w:spacing w:after="0" w:line="360" w:lineRule="auto"/>
        <w:ind w:left="0" w:firstLine="708"/>
        <w:jc w:val="both"/>
        <w:rPr>
          <w:rFonts w:ascii="Times New Roman" w:hAnsi="Times New Roman"/>
          <w:sz w:val="28"/>
          <w:szCs w:val="28"/>
        </w:rPr>
      </w:pPr>
      <w:r w:rsidRPr="007D5AAD">
        <w:rPr>
          <w:rFonts w:ascii="Times New Roman" w:hAnsi="Times New Roman"/>
          <w:sz w:val="28"/>
          <w:szCs w:val="28"/>
        </w:rPr>
        <w:t>Абсолютное большинство преступлений против собственности, совершаемых несовершеннолетними, - хищения в форме кражи, грабежа, разбоя и мошенничества. Изложенное позволяет сделать вывод о том, что преступления несовершеннолетних имеют в основном корыстную направленность</w:t>
      </w:r>
      <w:r w:rsidR="009F263F">
        <w:rPr>
          <w:rStyle w:val="aa"/>
          <w:rFonts w:ascii="Times New Roman" w:hAnsi="Times New Roman"/>
          <w:sz w:val="28"/>
          <w:szCs w:val="28"/>
        </w:rPr>
        <w:footnoteReference w:id="6"/>
      </w:r>
      <w:r w:rsidR="009F263F">
        <w:rPr>
          <w:rFonts w:ascii="Times New Roman" w:hAnsi="Times New Roman"/>
          <w:sz w:val="28"/>
          <w:szCs w:val="28"/>
        </w:rPr>
        <w:t>.</w:t>
      </w:r>
    </w:p>
    <w:p w:rsidR="0052181C" w:rsidRPr="0052181C" w:rsidRDefault="00654B1C" w:rsidP="0052181C">
      <w:pPr>
        <w:spacing w:after="0" w:line="360" w:lineRule="auto"/>
        <w:jc w:val="both"/>
        <w:rPr>
          <w:rFonts w:ascii="Times New Roman" w:hAnsi="Times New Roman"/>
          <w:sz w:val="28"/>
          <w:szCs w:val="28"/>
        </w:rPr>
      </w:pPr>
      <w:r w:rsidRPr="007D5AAD">
        <w:rPr>
          <w:rFonts w:ascii="Times New Roman" w:hAnsi="Times New Roman"/>
          <w:sz w:val="28"/>
          <w:szCs w:val="28"/>
        </w:rPr>
        <w:tab/>
        <w:t xml:space="preserve">С данными </w:t>
      </w:r>
      <w:r w:rsidR="009F263F">
        <w:rPr>
          <w:rFonts w:ascii="Times New Roman" w:hAnsi="Times New Roman"/>
          <w:sz w:val="28"/>
          <w:szCs w:val="28"/>
        </w:rPr>
        <w:t xml:space="preserve"> А.В. </w:t>
      </w:r>
      <w:r w:rsidRPr="007D5AAD">
        <w:rPr>
          <w:rFonts w:ascii="Times New Roman" w:hAnsi="Times New Roman"/>
          <w:sz w:val="28"/>
          <w:szCs w:val="28"/>
        </w:rPr>
        <w:t>Комарницкого</w:t>
      </w:r>
      <w:r w:rsidR="009F263F">
        <w:rPr>
          <w:rFonts w:ascii="Times New Roman" w:hAnsi="Times New Roman"/>
          <w:sz w:val="28"/>
          <w:szCs w:val="28"/>
        </w:rPr>
        <w:t xml:space="preserve"> </w:t>
      </w:r>
      <w:r w:rsidRPr="007D5AAD">
        <w:rPr>
          <w:rFonts w:ascii="Times New Roman" w:hAnsi="Times New Roman"/>
          <w:sz w:val="28"/>
          <w:szCs w:val="28"/>
        </w:rPr>
        <w:t xml:space="preserve"> согласуются и материалы  Ю.М.</w:t>
      </w:r>
      <w:r w:rsidR="0052181C">
        <w:rPr>
          <w:rFonts w:ascii="Times New Roman" w:hAnsi="Times New Roman"/>
          <w:sz w:val="28"/>
          <w:szCs w:val="28"/>
        </w:rPr>
        <w:t xml:space="preserve"> </w:t>
      </w:r>
      <w:r w:rsidRPr="007D5AAD">
        <w:rPr>
          <w:rFonts w:ascii="Times New Roman" w:hAnsi="Times New Roman"/>
          <w:sz w:val="28"/>
          <w:szCs w:val="28"/>
        </w:rPr>
        <w:t>Антонян</w:t>
      </w:r>
      <w:r w:rsidR="009F263F">
        <w:rPr>
          <w:rFonts w:ascii="Times New Roman" w:hAnsi="Times New Roman"/>
          <w:sz w:val="28"/>
          <w:szCs w:val="28"/>
        </w:rPr>
        <w:t xml:space="preserve">. </w:t>
      </w:r>
      <w:r w:rsidRPr="007D5AAD">
        <w:rPr>
          <w:rFonts w:ascii="Times New Roman" w:hAnsi="Times New Roman"/>
          <w:sz w:val="28"/>
          <w:szCs w:val="28"/>
        </w:rPr>
        <w:t>По мнению последнего,  преступность несовершеннолетних составляет около 10% всей преступности. Наиболее часто подростки совершают преступления против собственности (80% всей подростковой преступности), среди которых основное место занимаю кражи, за ними следую грабежи, разбои и вымогательство. Преступления против общественной безопасности и общественного порядка (в основном это хулиганство) составляют около 7%, преступления против здоровья населения и общественной нравственности –около 6%, преступления против личности - 3%</w:t>
      </w:r>
      <w:r w:rsidR="009F263F">
        <w:rPr>
          <w:rFonts w:ascii="Times New Roman" w:hAnsi="Times New Roman"/>
          <w:sz w:val="28"/>
          <w:szCs w:val="28"/>
        </w:rPr>
        <w:t xml:space="preserve"> </w:t>
      </w:r>
      <w:r w:rsidR="009F263F">
        <w:rPr>
          <w:rStyle w:val="aa"/>
          <w:rFonts w:ascii="Times New Roman" w:hAnsi="Times New Roman"/>
          <w:sz w:val="28"/>
          <w:szCs w:val="28"/>
        </w:rPr>
        <w:footnoteReference w:id="7"/>
      </w:r>
      <w:r w:rsidRPr="007D5AAD">
        <w:rPr>
          <w:rFonts w:ascii="Times New Roman" w:hAnsi="Times New Roman"/>
          <w:sz w:val="28"/>
          <w:szCs w:val="28"/>
        </w:rPr>
        <w:t>.</w:t>
      </w:r>
    </w:p>
    <w:p w:rsidR="0052181C" w:rsidRPr="00535FEF" w:rsidRDefault="0052181C" w:rsidP="009F263F">
      <w:pPr>
        <w:spacing w:after="0" w:line="360" w:lineRule="auto"/>
        <w:jc w:val="both"/>
        <w:rPr>
          <w:rFonts w:ascii="Times New Roman" w:hAnsi="Times New Roman"/>
          <w:sz w:val="28"/>
          <w:szCs w:val="28"/>
        </w:rPr>
      </w:pPr>
      <w:r w:rsidRPr="0052181C">
        <w:rPr>
          <w:rFonts w:ascii="Times New Roman" w:hAnsi="Times New Roman"/>
          <w:i/>
          <w:sz w:val="28"/>
          <w:szCs w:val="28"/>
        </w:rPr>
        <w:tab/>
      </w:r>
      <w:r w:rsidRPr="00535FEF">
        <w:rPr>
          <w:rFonts w:ascii="Times New Roman" w:hAnsi="Times New Roman"/>
          <w:sz w:val="28"/>
          <w:szCs w:val="28"/>
        </w:rPr>
        <w:t>По данным информационного письма Прокуратуры Алтайского края городским, районным, межрайонным, специализированным прокуратурам  от 21.02.2017 № 12-06-2017</w:t>
      </w:r>
      <w:r w:rsidR="009D1952">
        <w:rPr>
          <w:rStyle w:val="aa"/>
          <w:rFonts w:ascii="Times New Roman" w:hAnsi="Times New Roman"/>
          <w:sz w:val="28"/>
          <w:szCs w:val="28"/>
        </w:rPr>
        <w:footnoteReference w:id="8"/>
      </w:r>
      <w:r w:rsidRPr="00535FEF">
        <w:rPr>
          <w:rFonts w:ascii="Times New Roman" w:hAnsi="Times New Roman"/>
          <w:sz w:val="28"/>
          <w:szCs w:val="28"/>
        </w:rPr>
        <w:t>, прокуратурой края проанализирована судебная практика рассмотрения уголовных дел в отношении несовершеннолетних осужденных (потерпевших). Согласно статистическим данным, судами края в 2016 году  рассмотрено 416 уголовных дел в отношении 504 несовершеннолетних подсудимых, вынесено 304 обвинительных приговора в отношении 376 лиц. Наибольшее количество (66,2%) из них осуждены за корыстные преступления -249 лиц. За совершение насильственных преступлений против личности - 40 лиц или 10,6%  от числа осужденных, преступлений в сфере незаконного оборота наркотических средств -59 лиц или 15,7% осужденных. В отношении 80 несовершеннолетних применены меры воспитательного воздействия, в отношении 4 –меры медицинского характера. Реабилитировано 1 лицо.</w:t>
      </w:r>
    </w:p>
    <w:p w:rsidR="00654B1C" w:rsidRPr="007D5AAD" w:rsidRDefault="00654B1C" w:rsidP="007D5AAD">
      <w:pPr>
        <w:spacing w:after="0" w:line="360" w:lineRule="auto"/>
        <w:ind w:firstLine="708"/>
        <w:jc w:val="both"/>
        <w:rPr>
          <w:rFonts w:ascii="Times New Roman" w:hAnsi="Times New Roman"/>
          <w:sz w:val="28"/>
          <w:szCs w:val="28"/>
        </w:rPr>
      </w:pPr>
      <w:r w:rsidRPr="007D5AAD">
        <w:rPr>
          <w:rFonts w:ascii="Times New Roman" w:hAnsi="Times New Roman"/>
          <w:sz w:val="28"/>
          <w:szCs w:val="28"/>
        </w:rPr>
        <w:t>Итак, для несовершеннолетних наиболее характерны кражи, наименее –преступления против личности. Значительно увеличились в последнее время совершаемые подростками преступления, связанные с незаконным изготовлением, приобретением, хранением, перевозкой, пересылкой либо сбытом наркотических средств и психотропных веществ. Несовершеннолетние осваивают новые преступления: захват заложников, торговлю наркотиками и оружием, преступления в сфере информационных технологий, насильственные преступления на почве национальной и религиозной розни</w:t>
      </w:r>
      <w:r w:rsidR="009F263F">
        <w:rPr>
          <w:rFonts w:ascii="Times New Roman" w:hAnsi="Times New Roman"/>
          <w:sz w:val="28"/>
          <w:szCs w:val="28"/>
        </w:rPr>
        <w:t>.</w:t>
      </w:r>
    </w:p>
    <w:p w:rsidR="00654B1C" w:rsidRPr="007D5AAD" w:rsidRDefault="00654B1C" w:rsidP="007D5AAD">
      <w:pPr>
        <w:pStyle w:val="ListParagraph"/>
        <w:spacing w:after="0" w:line="360" w:lineRule="auto"/>
        <w:ind w:left="0" w:firstLine="708"/>
        <w:jc w:val="both"/>
        <w:rPr>
          <w:rFonts w:ascii="Times New Roman" w:hAnsi="Times New Roman"/>
          <w:sz w:val="28"/>
          <w:szCs w:val="28"/>
        </w:rPr>
      </w:pPr>
      <w:r w:rsidRPr="007D5AAD">
        <w:rPr>
          <w:rFonts w:ascii="Times New Roman" w:hAnsi="Times New Roman"/>
          <w:sz w:val="28"/>
          <w:szCs w:val="28"/>
        </w:rPr>
        <w:t>Наблюдается тенденция роста вовлечения несовершеннолетних в этнорелигиозные конфликты, в экстремистские группировки и националистические движения.</w:t>
      </w:r>
    </w:p>
    <w:p w:rsidR="00654B1C" w:rsidRPr="007D5AAD" w:rsidRDefault="00654B1C" w:rsidP="007D5AAD">
      <w:pPr>
        <w:pStyle w:val="ListParagraph"/>
        <w:spacing w:after="0" w:line="360" w:lineRule="auto"/>
        <w:ind w:left="0" w:firstLine="708"/>
        <w:jc w:val="both"/>
        <w:rPr>
          <w:rFonts w:ascii="Times New Roman" w:hAnsi="Times New Roman"/>
          <w:sz w:val="28"/>
          <w:szCs w:val="28"/>
        </w:rPr>
      </w:pPr>
      <w:r w:rsidRPr="007D5AAD">
        <w:rPr>
          <w:rFonts w:ascii="Times New Roman" w:hAnsi="Times New Roman"/>
          <w:sz w:val="28"/>
          <w:szCs w:val="28"/>
        </w:rPr>
        <w:t>Некоторые авторы указывают, что  «в последние годы подростковая преступность приобретает все более корыстную ориентацию и носит преимущественно групповой характер. Происходит изменение не только количественных, но и качественных характеристик. Чем моложе преступник, тем реже совершаются преступления в одиночку»</w:t>
      </w:r>
      <w:r w:rsidR="009F263F">
        <w:rPr>
          <w:rStyle w:val="aa"/>
          <w:rFonts w:ascii="Times New Roman" w:hAnsi="Times New Roman"/>
          <w:sz w:val="28"/>
          <w:szCs w:val="28"/>
        </w:rPr>
        <w:footnoteReference w:id="9"/>
      </w:r>
      <w:r w:rsidRPr="007D5AAD">
        <w:rPr>
          <w:rFonts w:ascii="Times New Roman" w:hAnsi="Times New Roman"/>
          <w:sz w:val="28"/>
          <w:szCs w:val="28"/>
        </w:rPr>
        <w:t>. Анализ материалов из различных регионов России свидетельствует о том, что в структуре групповой преступности несовершеннолетних преобладают корыстно-имущественные преступления (кражи, грабежи, разбойные нападения), а также убийства, нанесения побоев, причинение вреда здоровью разной тяжести, умышленное уничтожение или повреждение иму</w:t>
      </w:r>
      <w:r w:rsidR="009F263F">
        <w:rPr>
          <w:rFonts w:ascii="Times New Roman" w:hAnsi="Times New Roman"/>
          <w:sz w:val="28"/>
          <w:szCs w:val="28"/>
        </w:rPr>
        <w:t xml:space="preserve">щества, мошенничества и др. </w:t>
      </w:r>
    </w:p>
    <w:p w:rsidR="00654B1C" w:rsidRPr="007D5AAD" w:rsidRDefault="00654B1C" w:rsidP="009F263F">
      <w:pPr>
        <w:pStyle w:val="ListParagraph"/>
        <w:spacing w:after="0" w:line="360" w:lineRule="auto"/>
        <w:ind w:left="0" w:firstLine="708"/>
        <w:jc w:val="both"/>
        <w:rPr>
          <w:rFonts w:ascii="Times New Roman" w:hAnsi="Times New Roman"/>
          <w:sz w:val="28"/>
          <w:szCs w:val="28"/>
        </w:rPr>
      </w:pPr>
      <w:r w:rsidRPr="007D5AAD">
        <w:rPr>
          <w:rFonts w:ascii="Times New Roman" w:hAnsi="Times New Roman"/>
          <w:sz w:val="28"/>
          <w:szCs w:val="28"/>
        </w:rPr>
        <w:t>Ю.Р. Орлова и В.И. Шиян отметили такую неблагоприятную особенность современной преступности несовершеннолетних, как увеличение количества несовершеннолетних, совершивших преступления, женского пола</w:t>
      </w:r>
      <w:r w:rsidR="009F263F">
        <w:rPr>
          <w:rStyle w:val="aa"/>
          <w:rFonts w:ascii="Times New Roman" w:hAnsi="Times New Roman"/>
          <w:sz w:val="28"/>
          <w:szCs w:val="28"/>
        </w:rPr>
        <w:footnoteReference w:id="10"/>
      </w:r>
      <w:r w:rsidRPr="007D5AAD">
        <w:rPr>
          <w:rFonts w:ascii="Times New Roman" w:hAnsi="Times New Roman"/>
          <w:sz w:val="28"/>
          <w:szCs w:val="28"/>
        </w:rPr>
        <w:t>.</w:t>
      </w:r>
    </w:p>
    <w:p w:rsidR="00654B1C" w:rsidRPr="007D5AAD" w:rsidRDefault="00654B1C" w:rsidP="009F263F">
      <w:pPr>
        <w:spacing w:after="0" w:line="360" w:lineRule="auto"/>
        <w:ind w:firstLine="708"/>
        <w:jc w:val="both"/>
        <w:rPr>
          <w:rFonts w:ascii="Times New Roman" w:hAnsi="Times New Roman"/>
          <w:sz w:val="28"/>
          <w:szCs w:val="28"/>
        </w:rPr>
      </w:pPr>
      <w:r w:rsidRPr="007D5AAD">
        <w:rPr>
          <w:rFonts w:ascii="Times New Roman" w:hAnsi="Times New Roman"/>
          <w:sz w:val="28"/>
          <w:szCs w:val="28"/>
        </w:rPr>
        <w:t>Динамика преступности – это изменение ее основных показателей за определенный период времени и на определенной территории.</w:t>
      </w:r>
    </w:p>
    <w:p w:rsidR="00654B1C" w:rsidRPr="007D5AAD" w:rsidRDefault="00654B1C" w:rsidP="009F263F">
      <w:pPr>
        <w:spacing w:after="0" w:line="360" w:lineRule="auto"/>
        <w:ind w:firstLine="708"/>
        <w:jc w:val="both"/>
        <w:rPr>
          <w:rFonts w:ascii="Times New Roman" w:hAnsi="Times New Roman"/>
          <w:sz w:val="28"/>
          <w:szCs w:val="28"/>
        </w:rPr>
      </w:pPr>
      <w:r w:rsidRPr="007D5AAD">
        <w:rPr>
          <w:rFonts w:ascii="Times New Roman" w:hAnsi="Times New Roman"/>
          <w:sz w:val="28"/>
          <w:szCs w:val="28"/>
        </w:rPr>
        <w:t>Для характеристики динамики  преступности в криминологических исследованиях используют два метода одновременно: математический и графический</w:t>
      </w:r>
      <w:r w:rsidR="00D70CE8">
        <w:rPr>
          <w:rStyle w:val="aa"/>
          <w:rFonts w:ascii="Times New Roman" w:hAnsi="Times New Roman"/>
          <w:sz w:val="28"/>
          <w:szCs w:val="28"/>
        </w:rPr>
        <w:footnoteReference w:id="11"/>
      </w:r>
      <w:r w:rsidR="00535FEF">
        <w:rPr>
          <w:rFonts w:ascii="Times New Roman" w:hAnsi="Times New Roman"/>
          <w:sz w:val="28"/>
          <w:szCs w:val="28"/>
        </w:rPr>
        <w:t xml:space="preserve">. </w:t>
      </w:r>
    </w:p>
    <w:p w:rsidR="00654B1C" w:rsidRPr="007D5AAD" w:rsidRDefault="00654B1C" w:rsidP="007D5AAD">
      <w:pPr>
        <w:spacing w:after="0" w:line="360" w:lineRule="auto"/>
        <w:jc w:val="both"/>
        <w:rPr>
          <w:rFonts w:ascii="Times New Roman" w:hAnsi="Times New Roman"/>
          <w:sz w:val="28"/>
          <w:szCs w:val="28"/>
        </w:rPr>
      </w:pPr>
      <w:r w:rsidRPr="007D5AAD">
        <w:rPr>
          <w:rFonts w:ascii="Times New Roman" w:hAnsi="Times New Roman"/>
          <w:sz w:val="28"/>
          <w:szCs w:val="28"/>
        </w:rPr>
        <w:t>Математический метод воплощается в двух способах: а) цепном, при котором показатели преступности текущего года сравниваются с предыдущим; б) базовым, при котором показатели преступности последующих лет сравниваются с показателем преступности одного года, принятого за базу.</w:t>
      </w:r>
    </w:p>
    <w:p w:rsidR="00D70CE8" w:rsidRDefault="00654B1C" w:rsidP="00D70CE8">
      <w:pPr>
        <w:spacing w:after="0" w:line="360" w:lineRule="auto"/>
        <w:ind w:firstLine="708"/>
        <w:jc w:val="both"/>
        <w:rPr>
          <w:rFonts w:ascii="Times New Roman" w:hAnsi="Times New Roman"/>
          <w:sz w:val="28"/>
          <w:szCs w:val="28"/>
        </w:rPr>
      </w:pPr>
      <w:r w:rsidRPr="007D5AAD">
        <w:rPr>
          <w:rFonts w:ascii="Times New Roman" w:hAnsi="Times New Roman"/>
          <w:sz w:val="28"/>
          <w:szCs w:val="28"/>
        </w:rPr>
        <w:t>Анализ состояния преступности, ее структуры, динамики и других количественных показателей по Алтайскому краю и в целом по стране  поможет реально оценить тяжесть криминологической обстановки.</w:t>
      </w:r>
    </w:p>
    <w:p w:rsidR="00654B1C" w:rsidRPr="007D5AAD" w:rsidRDefault="00654B1C" w:rsidP="00D70CE8">
      <w:pPr>
        <w:spacing w:after="0" w:line="360" w:lineRule="auto"/>
        <w:ind w:firstLine="708"/>
        <w:jc w:val="both"/>
        <w:rPr>
          <w:rFonts w:ascii="Times New Roman" w:hAnsi="Times New Roman"/>
          <w:sz w:val="28"/>
          <w:szCs w:val="28"/>
        </w:rPr>
      </w:pPr>
      <w:r w:rsidRPr="007D5AAD">
        <w:rPr>
          <w:rFonts w:ascii="Times New Roman" w:hAnsi="Times New Roman"/>
          <w:sz w:val="28"/>
          <w:szCs w:val="28"/>
        </w:rPr>
        <w:t>Преступность в Алтайском крае  за 2009 – 2016 гг. характеризуется некоторой спецификой, хотя большинство социально-демографических показателей и тенденций преступности в основном соответствуют средним показателям по России. На состояние криминогенной ситуации оказывают негативное влияние ряд региональных факторов экономического, социального, политического,</w:t>
      </w:r>
    </w:p>
    <w:p w:rsidR="00654B1C" w:rsidRPr="007D5AAD" w:rsidRDefault="00654B1C" w:rsidP="007D5AAD">
      <w:pPr>
        <w:spacing w:after="0" w:line="360" w:lineRule="auto"/>
        <w:jc w:val="both"/>
        <w:rPr>
          <w:rFonts w:ascii="Times New Roman" w:hAnsi="Times New Roman"/>
          <w:sz w:val="28"/>
          <w:szCs w:val="28"/>
        </w:rPr>
      </w:pPr>
      <w:r w:rsidRPr="007D5AAD">
        <w:rPr>
          <w:rFonts w:ascii="Times New Roman" w:hAnsi="Times New Roman"/>
          <w:sz w:val="28"/>
          <w:szCs w:val="28"/>
        </w:rPr>
        <w:t>демографического и географического характера:</w:t>
      </w:r>
    </w:p>
    <w:p w:rsidR="00654B1C" w:rsidRPr="007D5AAD" w:rsidRDefault="00654B1C" w:rsidP="007D5AAD">
      <w:pPr>
        <w:spacing w:after="0" w:line="360" w:lineRule="auto"/>
        <w:jc w:val="both"/>
        <w:rPr>
          <w:rFonts w:ascii="Times New Roman" w:hAnsi="Times New Roman"/>
          <w:sz w:val="28"/>
          <w:szCs w:val="28"/>
        </w:rPr>
      </w:pPr>
      <w:r w:rsidRPr="007D5AAD">
        <w:rPr>
          <w:rFonts w:ascii="Times New Roman" w:hAnsi="Times New Roman"/>
          <w:sz w:val="28"/>
          <w:szCs w:val="28"/>
        </w:rPr>
        <w:t>- международный финансовый кризис, приведший с значительному росту числа безработных граждан;</w:t>
      </w:r>
    </w:p>
    <w:p w:rsidR="00654B1C" w:rsidRPr="007D5AAD" w:rsidRDefault="00654B1C" w:rsidP="007D5AAD">
      <w:pPr>
        <w:spacing w:after="0" w:line="360" w:lineRule="auto"/>
        <w:jc w:val="both"/>
        <w:rPr>
          <w:rFonts w:ascii="Times New Roman" w:hAnsi="Times New Roman"/>
          <w:sz w:val="28"/>
          <w:szCs w:val="28"/>
        </w:rPr>
      </w:pPr>
      <w:r w:rsidRPr="007D5AAD">
        <w:rPr>
          <w:rFonts w:ascii="Times New Roman" w:hAnsi="Times New Roman"/>
          <w:sz w:val="28"/>
          <w:szCs w:val="28"/>
        </w:rPr>
        <w:t>- сильное расслоение населения по имущественному показателю;</w:t>
      </w:r>
    </w:p>
    <w:p w:rsidR="00654B1C" w:rsidRPr="007D5AAD" w:rsidRDefault="00D70CE8" w:rsidP="007D5AAD">
      <w:pPr>
        <w:spacing w:after="0" w:line="360" w:lineRule="auto"/>
        <w:jc w:val="both"/>
        <w:rPr>
          <w:rFonts w:ascii="Times New Roman" w:hAnsi="Times New Roman"/>
          <w:sz w:val="28"/>
          <w:szCs w:val="28"/>
        </w:rPr>
      </w:pPr>
      <w:r>
        <w:rPr>
          <w:rFonts w:ascii="Times New Roman" w:hAnsi="Times New Roman"/>
          <w:sz w:val="28"/>
          <w:szCs w:val="28"/>
        </w:rPr>
        <w:t xml:space="preserve">- </w:t>
      </w:r>
      <w:r w:rsidR="00654B1C" w:rsidRPr="007D5AAD">
        <w:rPr>
          <w:rFonts w:ascii="Times New Roman" w:hAnsi="Times New Roman"/>
          <w:sz w:val="28"/>
          <w:szCs w:val="28"/>
        </w:rPr>
        <w:t>нерегулируемая миграция сельского населения в города из-за распада агропромышленного комплекса;</w:t>
      </w:r>
    </w:p>
    <w:p w:rsidR="00654B1C" w:rsidRPr="007D5AAD" w:rsidRDefault="00654B1C" w:rsidP="007D5AAD">
      <w:pPr>
        <w:spacing w:after="0" w:line="360" w:lineRule="auto"/>
        <w:jc w:val="both"/>
        <w:rPr>
          <w:rFonts w:ascii="Times New Roman" w:hAnsi="Times New Roman"/>
          <w:sz w:val="28"/>
          <w:szCs w:val="28"/>
        </w:rPr>
      </w:pPr>
      <w:r w:rsidRPr="007D5AAD">
        <w:rPr>
          <w:rFonts w:ascii="Times New Roman" w:hAnsi="Times New Roman"/>
          <w:sz w:val="28"/>
          <w:szCs w:val="28"/>
        </w:rPr>
        <w:t>- снижение доверия граждан к правоохранительным органам;</w:t>
      </w:r>
    </w:p>
    <w:p w:rsidR="00654B1C" w:rsidRPr="007D5AAD" w:rsidRDefault="00654B1C" w:rsidP="007D5AAD">
      <w:pPr>
        <w:spacing w:after="0" w:line="360" w:lineRule="auto"/>
        <w:jc w:val="both"/>
        <w:rPr>
          <w:rFonts w:ascii="Times New Roman" w:hAnsi="Times New Roman"/>
          <w:sz w:val="28"/>
          <w:szCs w:val="28"/>
        </w:rPr>
      </w:pPr>
      <w:r w:rsidRPr="007D5AAD">
        <w:rPr>
          <w:rFonts w:ascii="Times New Roman" w:hAnsi="Times New Roman"/>
          <w:sz w:val="28"/>
          <w:szCs w:val="28"/>
        </w:rPr>
        <w:t>- множественность негативных социальных явлений, например, проституции, бродяжничества, игромании, алкоголизма;</w:t>
      </w:r>
    </w:p>
    <w:p w:rsidR="00654B1C" w:rsidRPr="007D5AAD" w:rsidRDefault="00654B1C" w:rsidP="007D5AAD">
      <w:pPr>
        <w:spacing w:after="0" w:line="360" w:lineRule="auto"/>
        <w:jc w:val="both"/>
        <w:rPr>
          <w:rFonts w:ascii="Times New Roman" w:hAnsi="Times New Roman"/>
          <w:sz w:val="28"/>
          <w:szCs w:val="28"/>
        </w:rPr>
      </w:pPr>
      <w:r w:rsidRPr="007D5AAD">
        <w:rPr>
          <w:rFonts w:ascii="Times New Roman" w:hAnsi="Times New Roman"/>
          <w:sz w:val="28"/>
          <w:szCs w:val="28"/>
        </w:rPr>
        <w:t>- высокая концентрация исправительных учреждений, а следовательно, и лиц, ранее судимых;</w:t>
      </w:r>
    </w:p>
    <w:p w:rsidR="00654B1C" w:rsidRPr="007D5AAD" w:rsidRDefault="00654B1C" w:rsidP="007D5AAD">
      <w:pPr>
        <w:spacing w:after="0" w:line="360" w:lineRule="auto"/>
        <w:jc w:val="both"/>
        <w:rPr>
          <w:rFonts w:ascii="Times New Roman" w:hAnsi="Times New Roman"/>
          <w:sz w:val="28"/>
          <w:szCs w:val="28"/>
        </w:rPr>
      </w:pPr>
      <w:r w:rsidRPr="007D5AAD">
        <w:rPr>
          <w:rFonts w:ascii="Times New Roman" w:hAnsi="Times New Roman"/>
          <w:sz w:val="28"/>
          <w:szCs w:val="28"/>
        </w:rPr>
        <w:t>- миграция и активное освоение территории края гражданами ближнего зарубежья, Монголии и Китая</w:t>
      </w:r>
      <w:r w:rsidR="00D70CE8">
        <w:rPr>
          <w:rStyle w:val="aa"/>
          <w:rFonts w:ascii="Times New Roman" w:hAnsi="Times New Roman"/>
          <w:sz w:val="28"/>
          <w:szCs w:val="28"/>
        </w:rPr>
        <w:footnoteReference w:id="12"/>
      </w:r>
      <w:r w:rsidRPr="007D5AAD">
        <w:rPr>
          <w:rFonts w:ascii="Times New Roman" w:hAnsi="Times New Roman"/>
          <w:sz w:val="28"/>
          <w:szCs w:val="28"/>
        </w:rPr>
        <w:t>.</w:t>
      </w:r>
    </w:p>
    <w:p w:rsidR="00654B1C" w:rsidRPr="007D5AAD" w:rsidRDefault="00654B1C" w:rsidP="007D5AAD">
      <w:pPr>
        <w:spacing w:after="0" w:line="360" w:lineRule="auto"/>
        <w:ind w:firstLine="708"/>
        <w:jc w:val="both"/>
        <w:rPr>
          <w:rFonts w:ascii="Times New Roman" w:hAnsi="Times New Roman"/>
          <w:sz w:val="28"/>
          <w:szCs w:val="28"/>
        </w:rPr>
      </w:pPr>
      <w:r w:rsidRPr="007D5AAD">
        <w:rPr>
          <w:rFonts w:ascii="Times New Roman" w:hAnsi="Times New Roman"/>
          <w:sz w:val="28"/>
          <w:szCs w:val="28"/>
        </w:rPr>
        <w:t>Криминологический анализ современной преступности позволяет выявить её основные тенденции.</w:t>
      </w:r>
    </w:p>
    <w:p w:rsidR="00654B1C" w:rsidRPr="007D5AAD" w:rsidRDefault="00654B1C" w:rsidP="007D5AAD">
      <w:pPr>
        <w:pStyle w:val="ListParagraph"/>
        <w:spacing w:after="0" w:line="360" w:lineRule="auto"/>
        <w:ind w:left="0"/>
        <w:jc w:val="both"/>
        <w:rPr>
          <w:rFonts w:ascii="Times New Roman" w:hAnsi="Times New Roman"/>
          <w:sz w:val="28"/>
          <w:szCs w:val="28"/>
        </w:rPr>
      </w:pPr>
      <w:r w:rsidRPr="007D5AAD">
        <w:rPr>
          <w:rFonts w:ascii="Times New Roman" w:hAnsi="Times New Roman"/>
          <w:sz w:val="28"/>
          <w:szCs w:val="28"/>
        </w:rPr>
        <w:t xml:space="preserve">          События последних лет обусловили ряд негативных особенностей преступности несовершеннолетних. В ним относятся, во-первых, высокий уровень групповой преступности; во-вторых, усиление организованности преступности несовершеннолетних</w:t>
      </w:r>
      <w:r w:rsidR="00D70CE8">
        <w:rPr>
          <w:rStyle w:val="aa"/>
          <w:rFonts w:ascii="Times New Roman" w:hAnsi="Times New Roman"/>
          <w:sz w:val="28"/>
          <w:szCs w:val="28"/>
        </w:rPr>
        <w:footnoteReference w:id="13"/>
      </w:r>
      <w:r w:rsidR="00D842A3">
        <w:rPr>
          <w:rFonts w:ascii="Times New Roman" w:hAnsi="Times New Roman"/>
          <w:sz w:val="28"/>
          <w:szCs w:val="28"/>
        </w:rPr>
        <w:t>;</w:t>
      </w:r>
      <w:r w:rsidRPr="007D5AAD">
        <w:rPr>
          <w:rFonts w:ascii="Times New Roman" w:hAnsi="Times New Roman"/>
          <w:sz w:val="28"/>
          <w:szCs w:val="28"/>
        </w:rPr>
        <w:t xml:space="preserve"> в-третьих, распространение в среде несовершеннолетних преступлений, ранее характерных для взрослых преступников (в частности, например, разбойные нападения, торговля наркотиками, торговля краденым, компьютерные преступления, захват заложников, притоносодержательство и сутенерство и др.); в-четвертых, омоложение подростковой преступности, возрастание агрессии, жестокости со стороны подростков</w:t>
      </w:r>
      <w:r w:rsidR="00D842A3">
        <w:rPr>
          <w:rStyle w:val="aa"/>
          <w:rFonts w:ascii="Times New Roman" w:hAnsi="Times New Roman"/>
          <w:sz w:val="28"/>
          <w:szCs w:val="28"/>
        </w:rPr>
        <w:footnoteReference w:id="14"/>
      </w:r>
      <w:r w:rsidRPr="007D5AAD">
        <w:rPr>
          <w:rFonts w:ascii="Times New Roman" w:hAnsi="Times New Roman"/>
          <w:sz w:val="28"/>
          <w:szCs w:val="28"/>
        </w:rPr>
        <w:t>.</w:t>
      </w:r>
    </w:p>
    <w:p w:rsidR="00654B1C" w:rsidRPr="00B44935" w:rsidRDefault="00654B1C" w:rsidP="00B44935">
      <w:pPr>
        <w:spacing w:after="0" w:line="360" w:lineRule="auto"/>
        <w:ind w:firstLine="708"/>
        <w:jc w:val="both"/>
        <w:rPr>
          <w:rFonts w:ascii="Times New Roman" w:hAnsi="Times New Roman"/>
          <w:sz w:val="28"/>
          <w:szCs w:val="28"/>
        </w:rPr>
      </w:pPr>
      <w:r w:rsidRPr="00B44935">
        <w:rPr>
          <w:rFonts w:ascii="Times New Roman" w:hAnsi="Times New Roman"/>
          <w:sz w:val="28"/>
          <w:szCs w:val="28"/>
        </w:rPr>
        <w:t>По мнению специалистов, тенденции криминальных процессов в ближайшие годы в целом не изменятся, а общей закономерностью будет рост учтенной преступности при некотором снижении его темпов.</w:t>
      </w:r>
      <w:r w:rsidR="00B44935" w:rsidRPr="00B44935">
        <w:rPr>
          <w:rFonts w:ascii="Times New Roman" w:hAnsi="Times New Roman"/>
          <w:sz w:val="28"/>
          <w:szCs w:val="28"/>
        </w:rPr>
        <w:t xml:space="preserve"> </w:t>
      </w:r>
    </w:p>
    <w:p w:rsidR="008A60D1" w:rsidRDefault="00654B1C" w:rsidP="00761DDA">
      <w:pPr>
        <w:pStyle w:val="ListParagraph"/>
        <w:spacing w:after="0" w:line="360" w:lineRule="auto"/>
        <w:ind w:left="0" w:firstLine="708"/>
        <w:jc w:val="both"/>
        <w:rPr>
          <w:rFonts w:ascii="Times New Roman" w:hAnsi="Times New Roman"/>
          <w:sz w:val="28"/>
          <w:szCs w:val="28"/>
        </w:rPr>
      </w:pPr>
      <w:r w:rsidRPr="007D5AAD">
        <w:rPr>
          <w:rFonts w:ascii="Times New Roman" w:hAnsi="Times New Roman"/>
          <w:sz w:val="28"/>
          <w:szCs w:val="28"/>
        </w:rPr>
        <w:t xml:space="preserve">Так, </w:t>
      </w:r>
      <w:r w:rsidR="00D842A3">
        <w:rPr>
          <w:rFonts w:ascii="Times New Roman" w:hAnsi="Times New Roman"/>
          <w:sz w:val="28"/>
          <w:szCs w:val="28"/>
        </w:rPr>
        <w:t>по данным официального сайта Генеральной прокуратуры РФ</w:t>
      </w:r>
      <w:r w:rsidR="00D842A3">
        <w:rPr>
          <w:rStyle w:val="aa"/>
          <w:rFonts w:ascii="Times New Roman" w:hAnsi="Times New Roman"/>
          <w:sz w:val="28"/>
          <w:szCs w:val="28"/>
        </w:rPr>
        <w:footnoteReference w:id="15"/>
      </w:r>
      <w:r w:rsidR="00D842A3">
        <w:rPr>
          <w:rFonts w:ascii="Times New Roman" w:hAnsi="Times New Roman"/>
          <w:sz w:val="28"/>
          <w:szCs w:val="28"/>
        </w:rPr>
        <w:t xml:space="preserve">, </w:t>
      </w:r>
      <w:r w:rsidRPr="007D5AAD">
        <w:rPr>
          <w:rFonts w:ascii="Times New Roman" w:hAnsi="Times New Roman"/>
          <w:sz w:val="28"/>
          <w:szCs w:val="28"/>
        </w:rPr>
        <w:t>по России за период  2010-2016 г.г. всего  было совершено преступлений: 2010 год -78548, 2011 год -71910, 2012 год -</w:t>
      </w:r>
      <w:r w:rsidRPr="007D5AAD">
        <w:rPr>
          <w:rFonts w:ascii="Times New Roman" w:hAnsi="Times New Roman"/>
          <w:sz w:val="28"/>
          <w:szCs w:val="28"/>
        </w:rPr>
        <w:tab/>
        <w:t>64270, 2013 год -67225, 2014 год -59240, 2015 год - 61153, 2016 год – 53074. За аналогичный период в Алтайском крае  было совершено преступлений: 2010 год -1670, 2011 год -1490, 2012 год -1181, 2013 год -1375, 2014 год-1239, 2015 год -1369, 2016 год- 1310 соответственно (см. Таблицу 1</w:t>
      </w:r>
      <w:r w:rsidR="00B44935">
        <w:rPr>
          <w:rFonts w:ascii="Times New Roman" w:hAnsi="Times New Roman"/>
          <w:sz w:val="28"/>
          <w:szCs w:val="28"/>
        </w:rPr>
        <w:t xml:space="preserve">. </w:t>
      </w:r>
      <w:r w:rsidR="00B44935" w:rsidRPr="00753198">
        <w:rPr>
          <w:rFonts w:ascii="Times New Roman" w:hAnsi="Times New Roman"/>
          <w:sz w:val="28"/>
          <w:szCs w:val="28"/>
        </w:rPr>
        <w:t>Общее количество зарегистрированных преступлений по РФ и Алтайскому краю за период 2010</w:t>
      </w:r>
      <w:r w:rsidR="00FF5FB1">
        <w:rPr>
          <w:rFonts w:ascii="Times New Roman" w:hAnsi="Times New Roman"/>
          <w:sz w:val="28"/>
          <w:szCs w:val="28"/>
        </w:rPr>
        <w:t xml:space="preserve"> </w:t>
      </w:r>
      <w:r w:rsidR="00B44935" w:rsidRPr="00753198">
        <w:rPr>
          <w:rFonts w:ascii="Times New Roman" w:hAnsi="Times New Roman"/>
          <w:sz w:val="28"/>
          <w:szCs w:val="28"/>
        </w:rPr>
        <w:t>-</w:t>
      </w:r>
      <w:r w:rsidR="00FF5FB1">
        <w:rPr>
          <w:rFonts w:ascii="Times New Roman" w:hAnsi="Times New Roman"/>
          <w:sz w:val="28"/>
          <w:szCs w:val="28"/>
        </w:rPr>
        <w:t xml:space="preserve"> </w:t>
      </w:r>
      <w:r w:rsidR="00B44935" w:rsidRPr="00753198">
        <w:rPr>
          <w:rFonts w:ascii="Times New Roman" w:hAnsi="Times New Roman"/>
          <w:sz w:val="28"/>
          <w:szCs w:val="28"/>
        </w:rPr>
        <w:t>2016 гг.</w:t>
      </w:r>
      <w:r w:rsidRPr="007D5AAD">
        <w:rPr>
          <w:rFonts w:ascii="Times New Roman" w:hAnsi="Times New Roman"/>
          <w:sz w:val="28"/>
          <w:szCs w:val="28"/>
        </w:rPr>
        <w:t>).</w:t>
      </w:r>
    </w:p>
    <w:p w:rsidR="00654B1C" w:rsidRPr="00753198" w:rsidRDefault="00654B1C" w:rsidP="00753198">
      <w:pPr>
        <w:pStyle w:val="ListParagraph"/>
        <w:spacing w:after="0" w:line="360" w:lineRule="auto"/>
        <w:ind w:left="0"/>
        <w:jc w:val="both"/>
        <w:rPr>
          <w:rFonts w:ascii="Times New Roman" w:hAnsi="Times New Roman"/>
          <w:sz w:val="28"/>
          <w:szCs w:val="28"/>
        </w:rPr>
      </w:pPr>
      <w:r w:rsidRPr="00753198">
        <w:rPr>
          <w:rFonts w:ascii="Times New Roman" w:hAnsi="Times New Roman"/>
          <w:sz w:val="28"/>
          <w:szCs w:val="28"/>
        </w:rPr>
        <w:t>Таблица 1. Общее количество зарегистрированных преступлений по РФ и Алтайскому краю за период 2010-2016 гг.</w:t>
      </w:r>
    </w:p>
    <w:tbl>
      <w:tblPr>
        <w:tblpPr w:leftFromText="180" w:rightFromText="180" w:vertAnchor="text" w:tblpY="1"/>
        <w:tblOverlap w:val="neve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4"/>
        <w:gridCol w:w="1056"/>
        <w:gridCol w:w="1056"/>
        <w:gridCol w:w="1056"/>
        <w:gridCol w:w="1056"/>
        <w:gridCol w:w="1056"/>
        <w:gridCol w:w="1056"/>
        <w:gridCol w:w="1056"/>
      </w:tblGrid>
      <w:tr w:rsidR="00654B1C" w:rsidRPr="00F041E4">
        <w:tc>
          <w:tcPr>
            <w:tcW w:w="2554"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2010</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2011</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2012</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2013</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2014</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2015</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2016</w:t>
            </w:r>
          </w:p>
        </w:tc>
      </w:tr>
      <w:tr w:rsidR="00654B1C" w:rsidRPr="00F041E4">
        <w:tc>
          <w:tcPr>
            <w:tcW w:w="2554"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Всего зарегистрировано преступлений по РФ</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2628799</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2404807</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2302168</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2206249</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2166399</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2352098</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2130613</w:t>
            </w:r>
          </w:p>
        </w:tc>
      </w:tr>
      <w:tr w:rsidR="00654B1C" w:rsidRPr="00F041E4">
        <w:tc>
          <w:tcPr>
            <w:tcW w:w="2554"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Всего зарегистрировано преступлений по Алтайскому краю</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48017</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44940</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42102</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45024</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44096</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48582</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44576</w:t>
            </w:r>
          </w:p>
        </w:tc>
      </w:tr>
    </w:tbl>
    <w:p w:rsidR="00654B1C" w:rsidRPr="00B44935" w:rsidRDefault="00B44935" w:rsidP="00B44935">
      <w:pPr>
        <w:pStyle w:val="ListParagraph"/>
        <w:spacing w:after="0" w:line="360" w:lineRule="auto"/>
        <w:ind w:left="0" w:firstLine="708"/>
        <w:jc w:val="both"/>
        <w:rPr>
          <w:rFonts w:ascii="Times New Roman" w:hAnsi="Times New Roman"/>
          <w:sz w:val="28"/>
          <w:szCs w:val="28"/>
        </w:rPr>
      </w:pPr>
      <w:r>
        <w:rPr>
          <w:rFonts w:ascii="Times New Roman" w:hAnsi="Times New Roman"/>
          <w:sz w:val="28"/>
          <w:szCs w:val="28"/>
        </w:rPr>
        <w:t>Так как на сайте Генпрокуратуры Российской Федерации</w:t>
      </w:r>
      <w:r w:rsidR="00654B1C" w:rsidRPr="00B44935">
        <w:rPr>
          <w:rFonts w:ascii="Times New Roman" w:hAnsi="Times New Roman"/>
          <w:sz w:val="28"/>
          <w:szCs w:val="28"/>
        </w:rPr>
        <w:t xml:space="preserve"> нет данных о том, сколько преступлений, совершенных несовершеннолетними или с их соучастием, было зарегистрировано по РФ и по Алтайскому краю, имеется возможность рассчитать  только удельный вес несовершеннолетних лиц, совершивших преступления, в структуре общего числа лиц, совершивших преступления по РФ и Алтайскому краю.</w:t>
      </w:r>
    </w:p>
    <w:p w:rsidR="00654B1C" w:rsidRPr="00B44935" w:rsidRDefault="00654B1C" w:rsidP="00B44935">
      <w:pPr>
        <w:pStyle w:val="ListParagraph"/>
        <w:spacing w:after="0" w:line="360" w:lineRule="auto"/>
        <w:ind w:left="0" w:firstLine="708"/>
        <w:jc w:val="both"/>
        <w:rPr>
          <w:rFonts w:ascii="Times New Roman" w:hAnsi="Times New Roman"/>
          <w:sz w:val="28"/>
          <w:szCs w:val="28"/>
        </w:rPr>
      </w:pPr>
      <w:r w:rsidRPr="00B44935">
        <w:rPr>
          <w:rFonts w:ascii="Times New Roman" w:hAnsi="Times New Roman"/>
          <w:sz w:val="28"/>
          <w:szCs w:val="28"/>
        </w:rPr>
        <w:t>Важным показателем криминализации населения, в том числе несовершеннолетних, является количество выявленных лиц, совершивших преступления. Данный показатель свидетельствует о глубине криминальной пораженности общества, распространенности в нем антиобщественных установок, что, в свою очередь, способствует са</w:t>
      </w:r>
      <w:r w:rsidR="00B44935">
        <w:rPr>
          <w:rFonts w:ascii="Times New Roman" w:hAnsi="Times New Roman"/>
          <w:sz w:val="28"/>
          <w:szCs w:val="28"/>
        </w:rPr>
        <w:t>мовоспроизводству преступности</w:t>
      </w:r>
      <w:r w:rsidR="00B44935">
        <w:rPr>
          <w:rStyle w:val="aa"/>
          <w:rFonts w:ascii="Times New Roman" w:hAnsi="Times New Roman"/>
          <w:sz w:val="28"/>
          <w:szCs w:val="28"/>
        </w:rPr>
        <w:footnoteReference w:id="16"/>
      </w:r>
      <w:r w:rsidR="00B44935">
        <w:rPr>
          <w:rFonts w:ascii="Times New Roman" w:hAnsi="Times New Roman"/>
          <w:sz w:val="28"/>
          <w:szCs w:val="28"/>
        </w:rPr>
        <w:t>.</w:t>
      </w:r>
    </w:p>
    <w:p w:rsidR="00654B1C" w:rsidRPr="00B44935" w:rsidRDefault="00654B1C" w:rsidP="00B44935">
      <w:pPr>
        <w:pStyle w:val="ListParagraph"/>
        <w:spacing w:after="0" w:line="360" w:lineRule="auto"/>
        <w:ind w:left="0" w:firstLine="708"/>
        <w:jc w:val="both"/>
        <w:rPr>
          <w:rFonts w:ascii="Times New Roman" w:hAnsi="Times New Roman"/>
          <w:sz w:val="28"/>
          <w:szCs w:val="28"/>
        </w:rPr>
      </w:pPr>
      <w:r w:rsidRPr="00B44935">
        <w:rPr>
          <w:rFonts w:ascii="Times New Roman" w:hAnsi="Times New Roman"/>
          <w:sz w:val="28"/>
          <w:szCs w:val="28"/>
        </w:rPr>
        <w:t>Удельный вес  несовершеннолетних лиц, совершивших преступления по РФ, в структуре общего числа лиц, совершивших  преступления по РФ   за период  2010-2016 гг. характеризуется следующими показателями: 2010 год – 6,5%, 2011 год – 6,3%, 2012 год – 5,9%, 2013 год – 6,0%, 2014 год – 5,4%, 2015 год – 5,2%, 2016 год – 4,8%.</w:t>
      </w:r>
    </w:p>
    <w:p w:rsidR="00654B1C" w:rsidRPr="00B44935" w:rsidRDefault="00654B1C" w:rsidP="00B44935">
      <w:pPr>
        <w:pStyle w:val="ListParagraph"/>
        <w:spacing w:after="0" w:line="360" w:lineRule="auto"/>
        <w:ind w:left="0" w:firstLine="708"/>
        <w:jc w:val="both"/>
        <w:rPr>
          <w:rFonts w:ascii="Times New Roman" w:hAnsi="Times New Roman"/>
          <w:sz w:val="28"/>
          <w:szCs w:val="28"/>
        </w:rPr>
      </w:pPr>
      <w:r w:rsidRPr="00B44935">
        <w:rPr>
          <w:rFonts w:ascii="Times New Roman" w:hAnsi="Times New Roman"/>
          <w:sz w:val="28"/>
          <w:szCs w:val="28"/>
        </w:rPr>
        <w:t>Удельный вес  несовершеннолетних лиц, совершивших преступления по Алтайскому краю, в структуре  общего числа лиц, совершивших  преступления по Алтайскому краю  за период  2010-2016 гг. характеризуется следующими показателями: 2010 год – 5,9%, 2011 год – 5,8%, 2012 год – 5,1%, 2013 год – 5,3%, 2014 год – 4,6%, 2015 год – 5,0%, 2016 год – 4,7% (см. Таблицу 2</w:t>
      </w:r>
      <w:r w:rsidR="00B44935">
        <w:rPr>
          <w:rFonts w:ascii="Times New Roman" w:hAnsi="Times New Roman"/>
          <w:sz w:val="28"/>
          <w:szCs w:val="28"/>
        </w:rPr>
        <w:t xml:space="preserve">. </w:t>
      </w:r>
      <w:r w:rsidR="00B44935" w:rsidRPr="00B44935">
        <w:rPr>
          <w:rFonts w:ascii="Times New Roman" w:hAnsi="Times New Roman"/>
          <w:sz w:val="28"/>
          <w:szCs w:val="28"/>
        </w:rPr>
        <w:t>Общее количество лиц и количество  несовершеннолетних лиц, совершивших преступления, за период 2010-2016 гг. по РФ и Алтайскому краю</w:t>
      </w:r>
      <w:r w:rsidRPr="00B44935">
        <w:rPr>
          <w:rFonts w:ascii="Times New Roman" w:hAnsi="Times New Roman"/>
          <w:sz w:val="28"/>
          <w:szCs w:val="28"/>
        </w:rPr>
        <w:t>).</w:t>
      </w:r>
    </w:p>
    <w:p w:rsidR="00654B1C" w:rsidRPr="00B44935" w:rsidRDefault="00654B1C" w:rsidP="00B44935">
      <w:pPr>
        <w:pStyle w:val="ListParagraph"/>
        <w:spacing w:after="0" w:line="360" w:lineRule="auto"/>
        <w:ind w:left="0" w:firstLine="708"/>
        <w:jc w:val="both"/>
        <w:rPr>
          <w:rFonts w:ascii="Times New Roman" w:hAnsi="Times New Roman"/>
          <w:b/>
          <w:sz w:val="28"/>
          <w:szCs w:val="28"/>
        </w:rPr>
      </w:pPr>
      <w:r w:rsidRPr="00B44935">
        <w:rPr>
          <w:rFonts w:ascii="Times New Roman" w:hAnsi="Times New Roman"/>
          <w:b/>
          <w:sz w:val="28"/>
          <w:szCs w:val="28"/>
        </w:rPr>
        <w:t>Таким образом, по Алтайскому краю наблюдается меньший удельный вес несовершеннолетних, совершивших преступления, в структуре общего числа лиц, совершивших преступления за период 2010-2016 гг. Данный факт свидетельствует о более низкой вовлеченности несовершеннолетних лиц в преступную деятельность в Алтайском крае, чем в среднем по России.</w:t>
      </w:r>
    </w:p>
    <w:p w:rsidR="00654B1C" w:rsidRPr="00B44935" w:rsidRDefault="00654B1C" w:rsidP="00B44935">
      <w:pPr>
        <w:spacing w:after="0" w:line="360" w:lineRule="auto"/>
        <w:jc w:val="both"/>
        <w:rPr>
          <w:rFonts w:ascii="Times New Roman" w:hAnsi="Times New Roman"/>
          <w:sz w:val="28"/>
          <w:szCs w:val="28"/>
        </w:rPr>
      </w:pPr>
      <w:r w:rsidRPr="00B44935">
        <w:rPr>
          <w:rFonts w:ascii="Times New Roman" w:hAnsi="Times New Roman"/>
          <w:sz w:val="28"/>
          <w:szCs w:val="28"/>
        </w:rPr>
        <w:t>Таблица 2. Общее количество лиц и количество  несовершеннолетних лиц, совершивших преступления, за период 2010-2016 гг. по РФ и Алтайскому краю</w:t>
      </w:r>
      <w:r w:rsidR="00B44935">
        <w:rPr>
          <w:rFonts w:ascii="Times New Roman" w:hAnsi="Times New Roman"/>
          <w:sz w:val="28"/>
          <w:szCs w:val="28"/>
        </w:rPr>
        <w:t>.</w:t>
      </w:r>
    </w:p>
    <w:tbl>
      <w:tblPr>
        <w:tblpPr w:leftFromText="180" w:rightFromText="180" w:vertAnchor="text" w:horzAnchor="margin" w:tblpXSpec="right" w:tblpY="100"/>
        <w:tblOverlap w:val="neve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4"/>
        <w:gridCol w:w="1056"/>
        <w:gridCol w:w="1056"/>
        <w:gridCol w:w="1056"/>
        <w:gridCol w:w="1056"/>
        <w:gridCol w:w="1056"/>
        <w:gridCol w:w="1056"/>
        <w:gridCol w:w="1056"/>
      </w:tblGrid>
      <w:tr w:rsidR="00654B1C" w:rsidRPr="00F041E4">
        <w:tc>
          <w:tcPr>
            <w:tcW w:w="2554"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2010</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2011</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2012</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2013</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2014</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2015</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2016</w:t>
            </w:r>
          </w:p>
        </w:tc>
      </w:tr>
      <w:tr w:rsidR="00654B1C" w:rsidRPr="00F041E4">
        <w:tc>
          <w:tcPr>
            <w:tcW w:w="2554"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Выявлено несовершеннолетних лиц, совершивших преступления по РФ</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72692</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65963</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59461</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60761</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54089</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55365</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48023</w:t>
            </w:r>
          </w:p>
        </w:tc>
      </w:tr>
      <w:tr w:rsidR="00654B1C" w:rsidRPr="00F041E4">
        <w:tc>
          <w:tcPr>
            <w:tcW w:w="2554" w:type="dxa"/>
            <w:tcBorders>
              <w:top w:val="single" w:sz="4" w:space="0" w:color="auto"/>
              <w:left w:val="single" w:sz="4" w:space="0" w:color="auto"/>
              <w:bottom w:val="single" w:sz="4" w:space="0" w:color="auto"/>
              <w:right w:val="single" w:sz="4" w:space="0" w:color="auto"/>
            </w:tcBorders>
          </w:tcPr>
          <w:p w:rsidR="00E676EF" w:rsidRDefault="00E676EF" w:rsidP="009569DC">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 //- </w:t>
            </w:r>
          </w:p>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по Алтайскому краю</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1576</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1459</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1220</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1320</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1129</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1337</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1219</w:t>
            </w:r>
          </w:p>
        </w:tc>
      </w:tr>
      <w:tr w:rsidR="00654B1C" w:rsidRPr="00F041E4">
        <w:tc>
          <w:tcPr>
            <w:tcW w:w="2554"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Выявлено лиц совершивших преступления по РФ</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1111145</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1041340</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1010938</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1012563</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1000100</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1063034</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1003948</w:t>
            </w:r>
          </w:p>
        </w:tc>
      </w:tr>
      <w:tr w:rsidR="00654B1C" w:rsidRPr="00F041E4">
        <w:tc>
          <w:tcPr>
            <w:tcW w:w="2554" w:type="dxa"/>
            <w:tcBorders>
              <w:top w:val="single" w:sz="4" w:space="0" w:color="auto"/>
              <w:left w:val="single" w:sz="4" w:space="0" w:color="auto"/>
              <w:bottom w:val="single" w:sz="4" w:space="0" w:color="auto"/>
              <w:right w:val="single" w:sz="4" w:space="0" w:color="auto"/>
            </w:tcBorders>
          </w:tcPr>
          <w:p w:rsidR="00E676EF" w:rsidRDefault="00E676EF" w:rsidP="009569DC">
            <w:pPr>
              <w:pStyle w:val="ListParagraph"/>
              <w:spacing w:after="0" w:line="240" w:lineRule="auto"/>
              <w:ind w:left="0"/>
              <w:rPr>
                <w:rFonts w:ascii="Times New Roman" w:hAnsi="Times New Roman"/>
                <w:sz w:val="24"/>
                <w:szCs w:val="24"/>
              </w:rPr>
            </w:pPr>
            <w:r>
              <w:rPr>
                <w:rFonts w:ascii="Times New Roman" w:hAnsi="Times New Roman"/>
                <w:sz w:val="24"/>
                <w:szCs w:val="24"/>
              </w:rPr>
              <w:t>- //-</w:t>
            </w:r>
          </w:p>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по Алтайскому краю</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26653</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25267</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23958</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24823</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24763</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26665</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9569DC">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26039</w:t>
            </w:r>
          </w:p>
        </w:tc>
      </w:tr>
    </w:tbl>
    <w:p w:rsidR="00654B1C" w:rsidRPr="00FF5FB1" w:rsidRDefault="00654B1C" w:rsidP="00FF5FB1">
      <w:pPr>
        <w:pStyle w:val="ListParagraph"/>
        <w:spacing w:after="0" w:line="360" w:lineRule="auto"/>
        <w:ind w:left="0" w:firstLine="708"/>
        <w:jc w:val="both"/>
        <w:rPr>
          <w:rFonts w:ascii="Times New Roman" w:hAnsi="Times New Roman"/>
          <w:sz w:val="28"/>
          <w:szCs w:val="28"/>
        </w:rPr>
      </w:pPr>
      <w:r w:rsidRPr="00FF5FB1">
        <w:rPr>
          <w:rFonts w:ascii="Times New Roman" w:hAnsi="Times New Roman"/>
          <w:sz w:val="28"/>
          <w:szCs w:val="28"/>
        </w:rPr>
        <w:t>Удельный вес  предварительно расследованных преступлений, совершенных несовершеннолетними и при их соучастии по РФ, в структуре общего числа предварительно расследованных преступлений по РФ за период  2010-2016 гг. характеризуется следующими показателями: 2010 год – 5,5%, 2011 год – 5,5%, 2012 год – 5,1%, 2013 год – 5,4%, 2014 год – 5,0%, 2015 год – 4,9%, 2016 год – 4,5%.</w:t>
      </w:r>
    </w:p>
    <w:p w:rsidR="00654B1C" w:rsidRPr="00FF5FB1" w:rsidRDefault="00654B1C" w:rsidP="00FF5FB1">
      <w:pPr>
        <w:pStyle w:val="ListParagraph"/>
        <w:spacing w:after="0" w:line="360" w:lineRule="auto"/>
        <w:ind w:left="0" w:firstLine="709"/>
        <w:jc w:val="both"/>
        <w:rPr>
          <w:rFonts w:ascii="Times New Roman" w:hAnsi="Times New Roman"/>
          <w:sz w:val="28"/>
          <w:szCs w:val="28"/>
        </w:rPr>
      </w:pPr>
      <w:r w:rsidRPr="00FF5FB1">
        <w:rPr>
          <w:rFonts w:ascii="Times New Roman" w:hAnsi="Times New Roman"/>
          <w:sz w:val="28"/>
          <w:szCs w:val="28"/>
        </w:rPr>
        <w:t>За аналогичный период в Алтайском крае удельный вес предварительно расследованных преступлений, совершенных несовершеннолетними и при их соучастии по Алтайскому краю, в структуре общего числа предварительно расследованных преступлений по Алтайскому краю составил: 2010 год – 5,4 %, 2011 год – 5,1%, 2012 год – 4,4%, 2013 год – 4,9%, 2014 год – 4,6%, 2015 год – 4,7%, 2016 год – 4,6% (см. Таблицу 3</w:t>
      </w:r>
      <w:r w:rsidR="00FF5FB1">
        <w:rPr>
          <w:rFonts w:ascii="Times New Roman" w:hAnsi="Times New Roman"/>
          <w:sz w:val="28"/>
          <w:szCs w:val="28"/>
        </w:rPr>
        <w:t xml:space="preserve">. </w:t>
      </w:r>
      <w:r w:rsidR="00FF5FB1" w:rsidRPr="00FF5FB1">
        <w:rPr>
          <w:rFonts w:ascii="Times New Roman" w:hAnsi="Times New Roman"/>
          <w:sz w:val="28"/>
          <w:szCs w:val="28"/>
        </w:rPr>
        <w:t>Количество предварительно расследованных преступлений по РФ и Алтайскому краю за период 2010-2016 гг.</w:t>
      </w:r>
      <w:r w:rsidR="00FF5FB1">
        <w:rPr>
          <w:rFonts w:ascii="Times New Roman" w:hAnsi="Times New Roman"/>
          <w:sz w:val="28"/>
          <w:szCs w:val="28"/>
        </w:rPr>
        <w:t>)</w:t>
      </w:r>
      <w:r w:rsidRPr="00FF5FB1">
        <w:rPr>
          <w:rFonts w:ascii="Times New Roman" w:hAnsi="Times New Roman"/>
          <w:sz w:val="28"/>
          <w:szCs w:val="28"/>
        </w:rPr>
        <w:t>.</w:t>
      </w:r>
    </w:p>
    <w:p w:rsidR="00654B1C" w:rsidRPr="00FF5FB1" w:rsidRDefault="00654B1C" w:rsidP="00FF5FB1">
      <w:pPr>
        <w:pStyle w:val="ListParagraph"/>
        <w:spacing w:after="0" w:line="360" w:lineRule="auto"/>
        <w:ind w:left="0" w:firstLine="709"/>
        <w:jc w:val="both"/>
        <w:rPr>
          <w:rFonts w:ascii="Times New Roman" w:hAnsi="Times New Roman"/>
          <w:b/>
          <w:sz w:val="28"/>
          <w:szCs w:val="28"/>
        </w:rPr>
      </w:pPr>
      <w:r w:rsidRPr="00FF5FB1">
        <w:rPr>
          <w:rFonts w:ascii="Times New Roman" w:hAnsi="Times New Roman"/>
          <w:b/>
          <w:sz w:val="28"/>
          <w:szCs w:val="28"/>
        </w:rPr>
        <w:t>Таким образом, по Алтайскому краю наблюдается меньший удельный вес несовершеннолетних, совершивших преступления, в структуре общего числа лиц, совершивших преступления за период 2010</w:t>
      </w:r>
      <w:r w:rsidR="00FF5FB1">
        <w:rPr>
          <w:rFonts w:ascii="Times New Roman" w:hAnsi="Times New Roman"/>
          <w:b/>
          <w:sz w:val="28"/>
          <w:szCs w:val="28"/>
        </w:rPr>
        <w:t xml:space="preserve"> </w:t>
      </w:r>
      <w:r w:rsidRPr="00FF5FB1">
        <w:rPr>
          <w:rFonts w:ascii="Times New Roman" w:hAnsi="Times New Roman"/>
          <w:b/>
          <w:sz w:val="28"/>
          <w:szCs w:val="28"/>
        </w:rPr>
        <w:t>-</w:t>
      </w:r>
      <w:r w:rsidR="00FF5FB1">
        <w:rPr>
          <w:rFonts w:ascii="Times New Roman" w:hAnsi="Times New Roman"/>
          <w:b/>
          <w:sz w:val="28"/>
          <w:szCs w:val="28"/>
        </w:rPr>
        <w:t xml:space="preserve"> </w:t>
      </w:r>
      <w:r w:rsidRPr="00FF5FB1">
        <w:rPr>
          <w:rFonts w:ascii="Times New Roman" w:hAnsi="Times New Roman"/>
          <w:b/>
          <w:sz w:val="28"/>
          <w:szCs w:val="28"/>
        </w:rPr>
        <w:t>2015 гг. и небольшое превышение в 2016 г. Данный факт свидетельствует о более низкой криминализации несовершеннолетних лиц в Алтайском крае,  чем в среднем по России.</w:t>
      </w:r>
    </w:p>
    <w:p w:rsidR="00654B1C" w:rsidRPr="00FF5FB1" w:rsidRDefault="00654B1C" w:rsidP="00FF5FB1">
      <w:pPr>
        <w:pStyle w:val="ListParagraph"/>
        <w:spacing w:after="0" w:line="360" w:lineRule="auto"/>
        <w:ind w:left="0" w:firstLine="709"/>
        <w:jc w:val="both"/>
        <w:rPr>
          <w:rFonts w:ascii="Times New Roman" w:hAnsi="Times New Roman"/>
          <w:sz w:val="28"/>
          <w:szCs w:val="28"/>
        </w:rPr>
      </w:pPr>
      <w:r w:rsidRPr="00FF5FB1">
        <w:rPr>
          <w:rFonts w:ascii="Times New Roman" w:hAnsi="Times New Roman"/>
          <w:sz w:val="28"/>
          <w:szCs w:val="28"/>
        </w:rPr>
        <w:t>Таблица 3. Количество предварительно расследованных преступлений по РФ и Алтайскому краю за период 2010-2016 гг.</w:t>
      </w:r>
    </w:p>
    <w:tbl>
      <w:tblPr>
        <w:tblpPr w:leftFromText="180" w:rightFromText="180" w:vertAnchor="text" w:tblpY="1"/>
        <w:tblOverlap w:val="neve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4"/>
        <w:gridCol w:w="1056"/>
        <w:gridCol w:w="1056"/>
        <w:gridCol w:w="1056"/>
        <w:gridCol w:w="1056"/>
        <w:gridCol w:w="1056"/>
        <w:gridCol w:w="1056"/>
        <w:gridCol w:w="1056"/>
      </w:tblGrid>
      <w:tr w:rsidR="00654B1C" w:rsidRPr="00F041E4">
        <w:tc>
          <w:tcPr>
            <w:tcW w:w="2554"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2010</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2011</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2012</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2013</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2014</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2015</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2016</w:t>
            </w:r>
          </w:p>
        </w:tc>
      </w:tr>
      <w:tr w:rsidR="00654B1C" w:rsidRPr="00F041E4">
        <w:tc>
          <w:tcPr>
            <w:tcW w:w="2554"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Всего предварительно расследовано преступлений, совершенных всеми лицами по РФ</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1430977</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1311846</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1252779</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1238251</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1176428</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1238681</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1173375</w:t>
            </w:r>
          </w:p>
        </w:tc>
      </w:tr>
      <w:tr w:rsidR="00654B1C" w:rsidRPr="00F041E4">
        <w:tc>
          <w:tcPr>
            <w:tcW w:w="2554" w:type="dxa"/>
            <w:tcBorders>
              <w:top w:val="single" w:sz="4" w:space="0" w:color="auto"/>
              <w:left w:val="single" w:sz="4" w:space="0" w:color="auto"/>
              <w:bottom w:val="single" w:sz="4" w:space="0" w:color="auto"/>
              <w:right w:val="single" w:sz="4" w:space="0" w:color="auto"/>
            </w:tcBorders>
          </w:tcPr>
          <w:p w:rsidR="00832BA8" w:rsidRDefault="00832BA8" w:rsidP="00F041E4">
            <w:pPr>
              <w:pStyle w:val="ListParagraph"/>
              <w:spacing w:after="0" w:line="240" w:lineRule="auto"/>
              <w:ind w:left="0"/>
              <w:rPr>
                <w:rFonts w:ascii="Times New Roman" w:hAnsi="Times New Roman"/>
                <w:sz w:val="24"/>
                <w:szCs w:val="24"/>
              </w:rPr>
            </w:pPr>
            <w:r>
              <w:rPr>
                <w:rFonts w:ascii="Times New Roman" w:hAnsi="Times New Roman"/>
                <w:sz w:val="24"/>
                <w:szCs w:val="24"/>
              </w:rPr>
              <w:t>- //-</w:t>
            </w:r>
          </w:p>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по Алтайскому краю</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30748</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29081</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27051</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27997</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27198</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28995</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28479</w:t>
            </w:r>
          </w:p>
        </w:tc>
      </w:tr>
      <w:tr w:rsidR="00654B1C" w:rsidRPr="00F041E4">
        <w:tc>
          <w:tcPr>
            <w:tcW w:w="2554"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Всего предварительно расследовано преступлений, совершенных несовершеннолетними по РФ</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78548</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71910</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64270</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67225</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59240</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61153</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53074</w:t>
            </w:r>
          </w:p>
        </w:tc>
      </w:tr>
      <w:tr w:rsidR="00654B1C" w:rsidRPr="00F041E4">
        <w:tc>
          <w:tcPr>
            <w:tcW w:w="2554" w:type="dxa"/>
            <w:tcBorders>
              <w:top w:val="single" w:sz="4" w:space="0" w:color="auto"/>
              <w:left w:val="single" w:sz="4" w:space="0" w:color="auto"/>
              <w:bottom w:val="single" w:sz="4" w:space="0" w:color="auto"/>
              <w:right w:val="single" w:sz="4" w:space="0" w:color="auto"/>
            </w:tcBorders>
          </w:tcPr>
          <w:p w:rsidR="00832BA8" w:rsidRDefault="00832BA8" w:rsidP="00F041E4">
            <w:pPr>
              <w:pStyle w:val="ListParagraph"/>
              <w:spacing w:after="0" w:line="240" w:lineRule="auto"/>
              <w:ind w:left="0"/>
              <w:rPr>
                <w:rFonts w:ascii="Times New Roman" w:hAnsi="Times New Roman"/>
                <w:sz w:val="24"/>
                <w:szCs w:val="24"/>
              </w:rPr>
            </w:pPr>
            <w:r>
              <w:rPr>
                <w:rFonts w:ascii="Times New Roman" w:hAnsi="Times New Roman"/>
                <w:sz w:val="24"/>
                <w:szCs w:val="24"/>
              </w:rPr>
              <w:t>- //-</w:t>
            </w:r>
          </w:p>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по Алтайскому краю</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1670</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1490</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1181</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1375</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1239</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1369</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1310</w:t>
            </w:r>
          </w:p>
        </w:tc>
      </w:tr>
    </w:tbl>
    <w:p w:rsidR="00654B1C" w:rsidRPr="008A60D1" w:rsidRDefault="00654B1C" w:rsidP="008A60D1">
      <w:pPr>
        <w:pStyle w:val="ListParagraph"/>
        <w:spacing w:after="0" w:line="360" w:lineRule="auto"/>
        <w:ind w:left="0" w:firstLine="708"/>
        <w:jc w:val="both"/>
        <w:rPr>
          <w:rFonts w:ascii="Times New Roman" w:hAnsi="Times New Roman"/>
          <w:sz w:val="28"/>
          <w:szCs w:val="28"/>
        </w:rPr>
      </w:pPr>
      <w:r w:rsidRPr="008A60D1">
        <w:rPr>
          <w:rFonts w:ascii="Times New Roman" w:hAnsi="Times New Roman"/>
          <w:sz w:val="28"/>
          <w:szCs w:val="28"/>
        </w:rPr>
        <w:t xml:space="preserve">Удельный вес особо тяжких преступлений, совершенных несовершеннолетними или при их соучастии, в структуре предварительно расследованных тяжких преступлений по России составил: </w:t>
      </w:r>
    </w:p>
    <w:p w:rsidR="00654B1C" w:rsidRPr="008A60D1" w:rsidRDefault="00654B1C" w:rsidP="008A60D1">
      <w:pPr>
        <w:pStyle w:val="ListParagraph"/>
        <w:spacing w:after="0" w:line="360" w:lineRule="auto"/>
        <w:ind w:left="0"/>
        <w:jc w:val="both"/>
        <w:rPr>
          <w:rFonts w:ascii="Times New Roman" w:hAnsi="Times New Roman"/>
          <w:sz w:val="28"/>
          <w:szCs w:val="28"/>
        </w:rPr>
      </w:pPr>
      <w:r w:rsidRPr="008A60D1">
        <w:rPr>
          <w:rFonts w:ascii="Times New Roman" w:hAnsi="Times New Roman"/>
          <w:sz w:val="28"/>
          <w:szCs w:val="28"/>
        </w:rPr>
        <w:t>2010 год – 3,6%, 2011 год – 3,2%, 2012 год - 2,9%, 2013 год – 3,0%, 2014 год – 3,3%, 2015 год – 3,9%, 2016 год – 3,2%.</w:t>
      </w:r>
    </w:p>
    <w:p w:rsidR="00654B1C" w:rsidRPr="008A60D1" w:rsidRDefault="00654B1C" w:rsidP="008A60D1">
      <w:pPr>
        <w:pStyle w:val="ListParagraph"/>
        <w:spacing w:after="0" w:line="360" w:lineRule="auto"/>
        <w:ind w:left="0" w:firstLine="708"/>
        <w:jc w:val="both"/>
        <w:rPr>
          <w:rFonts w:ascii="Times New Roman" w:hAnsi="Times New Roman"/>
          <w:sz w:val="28"/>
          <w:szCs w:val="28"/>
        </w:rPr>
      </w:pPr>
      <w:r w:rsidRPr="008A60D1">
        <w:rPr>
          <w:rFonts w:ascii="Times New Roman" w:hAnsi="Times New Roman"/>
          <w:sz w:val="28"/>
          <w:szCs w:val="28"/>
        </w:rPr>
        <w:t>Удельный вес особо тяжких преступлений, совершенных несовершеннолетними или при их соучастии, в структуре предварительно расследованных тяжких преступлений по Алтайскому краю  составил: 2010 год – 2,8%, 2011 год – 2,4%, 2012 год - 2,6%, 2013 год – 0,9%, 2014 год – 1,9%, 2015 год – 3,5%, 2016 год – 5,5% (см. Таблицу 4</w:t>
      </w:r>
      <w:r w:rsidR="008A60D1" w:rsidRPr="008A60D1">
        <w:rPr>
          <w:rFonts w:ascii="Times New Roman" w:hAnsi="Times New Roman"/>
          <w:sz w:val="28"/>
          <w:szCs w:val="28"/>
        </w:rPr>
        <w:t>. Количество предварительно расследованных особо тяжких преступлений по РФ и Алтайскому краю за период 2010-2016 гг.</w:t>
      </w:r>
      <w:r w:rsidRPr="008A60D1">
        <w:rPr>
          <w:rFonts w:ascii="Times New Roman" w:hAnsi="Times New Roman"/>
          <w:sz w:val="28"/>
          <w:szCs w:val="28"/>
        </w:rPr>
        <w:t>).</w:t>
      </w:r>
    </w:p>
    <w:p w:rsidR="00654B1C" w:rsidRPr="008A60D1" w:rsidRDefault="00654B1C" w:rsidP="008A60D1">
      <w:pPr>
        <w:pStyle w:val="ListParagraph"/>
        <w:spacing w:after="0" w:line="360" w:lineRule="auto"/>
        <w:ind w:left="0" w:firstLine="708"/>
        <w:jc w:val="both"/>
        <w:rPr>
          <w:rFonts w:ascii="Times New Roman" w:hAnsi="Times New Roman"/>
          <w:b/>
          <w:sz w:val="28"/>
          <w:szCs w:val="28"/>
        </w:rPr>
      </w:pPr>
      <w:r w:rsidRPr="008A60D1">
        <w:rPr>
          <w:rFonts w:ascii="Times New Roman" w:hAnsi="Times New Roman"/>
          <w:b/>
          <w:sz w:val="28"/>
          <w:szCs w:val="28"/>
        </w:rPr>
        <w:t>Сопоставление удельного веса особо тяжких преступлений, совершенных несовершеннолетними или при их соучастии, в структуре предварительно расследованных особо тяжких преступлений по Алтайскому краю  с аналогичными показателями РФ  позволяет сделать вывод о том, что  данный показатель до 2015 года отставал от среднего показателя по РФ, но в 2016 году резко увеличился и стал больше среднего по РФ почти в полтора раза. Данный факт свидетельствует о значительной вовлеченности несовершеннолетних лиц в Алтайском крае в совершение особо тяжких преступлений, что связано с экономическим кризисом, большим уровнем безработицы и упадком агропромышленного комплекса в регионе.</w:t>
      </w:r>
    </w:p>
    <w:p w:rsidR="00654B1C" w:rsidRPr="008A60D1" w:rsidRDefault="00654B1C" w:rsidP="008A60D1">
      <w:pPr>
        <w:pStyle w:val="ListParagraph"/>
        <w:spacing w:after="0" w:line="360" w:lineRule="auto"/>
        <w:ind w:left="0"/>
        <w:jc w:val="both"/>
        <w:rPr>
          <w:rFonts w:ascii="Times New Roman" w:hAnsi="Times New Roman"/>
          <w:sz w:val="28"/>
          <w:szCs w:val="28"/>
        </w:rPr>
      </w:pPr>
      <w:r w:rsidRPr="008A60D1">
        <w:rPr>
          <w:rFonts w:ascii="Times New Roman" w:hAnsi="Times New Roman"/>
          <w:sz w:val="28"/>
          <w:szCs w:val="28"/>
        </w:rPr>
        <w:t>Таблица 4. Количество предварительно расследованных особо тяжких преступлений по РФ и Алтайскому краю за период 2010-2016 гг.</w:t>
      </w:r>
    </w:p>
    <w:tbl>
      <w:tblPr>
        <w:tblW w:w="89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9"/>
        <w:gridCol w:w="851"/>
        <w:gridCol w:w="850"/>
        <w:gridCol w:w="851"/>
        <w:gridCol w:w="850"/>
        <w:gridCol w:w="851"/>
        <w:gridCol w:w="850"/>
        <w:gridCol w:w="993"/>
      </w:tblGrid>
      <w:tr w:rsidR="00654B1C" w:rsidRPr="00F041E4">
        <w:tc>
          <w:tcPr>
            <w:tcW w:w="2869"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2010</w:t>
            </w:r>
          </w:p>
        </w:tc>
        <w:tc>
          <w:tcPr>
            <w:tcW w:w="850"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2011</w:t>
            </w:r>
          </w:p>
        </w:tc>
        <w:tc>
          <w:tcPr>
            <w:tcW w:w="851"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2012</w:t>
            </w:r>
          </w:p>
        </w:tc>
        <w:tc>
          <w:tcPr>
            <w:tcW w:w="850"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2013</w:t>
            </w:r>
          </w:p>
        </w:tc>
        <w:tc>
          <w:tcPr>
            <w:tcW w:w="851"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2014</w:t>
            </w:r>
          </w:p>
        </w:tc>
        <w:tc>
          <w:tcPr>
            <w:tcW w:w="850"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2015</w:t>
            </w:r>
          </w:p>
        </w:tc>
        <w:tc>
          <w:tcPr>
            <w:tcW w:w="993"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2016</w:t>
            </w:r>
          </w:p>
        </w:tc>
      </w:tr>
      <w:tr w:rsidR="00654B1C" w:rsidRPr="00F041E4">
        <w:tc>
          <w:tcPr>
            <w:tcW w:w="2869"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Предварительно расследовано особо тяжких преступлений, совершенных несовершеннолетними лицами по РФ</w:t>
            </w:r>
          </w:p>
        </w:tc>
        <w:tc>
          <w:tcPr>
            <w:tcW w:w="851"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2551</w:t>
            </w:r>
          </w:p>
        </w:tc>
        <w:tc>
          <w:tcPr>
            <w:tcW w:w="850"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1965</w:t>
            </w:r>
          </w:p>
        </w:tc>
        <w:tc>
          <w:tcPr>
            <w:tcW w:w="851"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1712</w:t>
            </w:r>
          </w:p>
        </w:tc>
        <w:tc>
          <w:tcPr>
            <w:tcW w:w="850"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1757</w:t>
            </w:r>
          </w:p>
        </w:tc>
        <w:tc>
          <w:tcPr>
            <w:tcW w:w="851"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1777</w:t>
            </w:r>
          </w:p>
        </w:tc>
        <w:tc>
          <w:tcPr>
            <w:tcW w:w="850"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2142</w:t>
            </w:r>
          </w:p>
        </w:tc>
        <w:tc>
          <w:tcPr>
            <w:tcW w:w="993"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1612</w:t>
            </w:r>
          </w:p>
        </w:tc>
      </w:tr>
      <w:tr w:rsidR="00654B1C" w:rsidRPr="00F041E4">
        <w:tc>
          <w:tcPr>
            <w:tcW w:w="2869" w:type="dxa"/>
            <w:tcBorders>
              <w:top w:val="single" w:sz="4" w:space="0" w:color="auto"/>
              <w:left w:val="single" w:sz="4" w:space="0" w:color="auto"/>
              <w:bottom w:val="single" w:sz="4" w:space="0" w:color="auto"/>
              <w:right w:val="single" w:sz="4" w:space="0" w:color="auto"/>
            </w:tcBorders>
          </w:tcPr>
          <w:p w:rsidR="00B43592" w:rsidRDefault="00B43592" w:rsidP="00F041E4">
            <w:pPr>
              <w:pStyle w:val="ListParagraph"/>
              <w:spacing w:after="0" w:line="240" w:lineRule="auto"/>
              <w:ind w:left="0"/>
              <w:rPr>
                <w:rFonts w:ascii="Times New Roman" w:hAnsi="Times New Roman"/>
                <w:sz w:val="24"/>
                <w:szCs w:val="24"/>
              </w:rPr>
            </w:pPr>
            <w:r>
              <w:rPr>
                <w:rFonts w:ascii="Times New Roman" w:hAnsi="Times New Roman"/>
                <w:sz w:val="24"/>
                <w:szCs w:val="24"/>
              </w:rPr>
              <w:t>- // -</w:t>
            </w:r>
          </w:p>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по Алтайскому краю</w:t>
            </w:r>
          </w:p>
        </w:tc>
        <w:tc>
          <w:tcPr>
            <w:tcW w:w="851"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41</w:t>
            </w:r>
          </w:p>
        </w:tc>
        <w:tc>
          <w:tcPr>
            <w:tcW w:w="850"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32</w:t>
            </w:r>
          </w:p>
        </w:tc>
        <w:tc>
          <w:tcPr>
            <w:tcW w:w="993"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42</w:t>
            </w:r>
          </w:p>
        </w:tc>
      </w:tr>
      <w:tr w:rsidR="00654B1C" w:rsidRPr="00F041E4">
        <w:tc>
          <w:tcPr>
            <w:tcW w:w="2869"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Предварительно расследовано особо тяжких преступлений, совершенных всеми лицами по РФ</w:t>
            </w:r>
          </w:p>
        </w:tc>
        <w:tc>
          <w:tcPr>
            <w:tcW w:w="851"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70161</w:t>
            </w:r>
          </w:p>
        </w:tc>
        <w:tc>
          <w:tcPr>
            <w:tcW w:w="850"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61858</w:t>
            </w:r>
          </w:p>
        </w:tc>
        <w:tc>
          <w:tcPr>
            <w:tcW w:w="851"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58291</w:t>
            </w:r>
          </w:p>
        </w:tc>
        <w:tc>
          <w:tcPr>
            <w:tcW w:w="850"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58159</w:t>
            </w:r>
          </w:p>
        </w:tc>
        <w:tc>
          <w:tcPr>
            <w:tcW w:w="851"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53555</w:t>
            </w:r>
          </w:p>
        </w:tc>
        <w:tc>
          <w:tcPr>
            <w:tcW w:w="850"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54298</w:t>
            </w:r>
          </w:p>
        </w:tc>
        <w:tc>
          <w:tcPr>
            <w:tcW w:w="993"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49919</w:t>
            </w:r>
          </w:p>
        </w:tc>
      </w:tr>
      <w:tr w:rsidR="00654B1C" w:rsidRPr="00F041E4">
        <w:tc>
          <w:tcPr>
            <w:tcW w:w="2869" w:type="dxa"/>
            <w:tcBorders>
              <w:top w:val="single" w:sz="4" w:space="0" w:color="auto"/>
              <w:left w:val="single" w:sz="4" w:space="0" w:color="auto"/>
              <w:bottom w:val="single" w:sz="4" w:space="0" w:color="auto"/>
              <w:right w:val="single" w:sz="4" w:space="0" w:color="auto"/>
            </w:tcBorders>
          </w:tcPr>
          <w:p w:rsidR="00B43592" w:rsidRDefault="00B43592" w:rsidP="00E676EF">
            <w:pPr>
              <w:pStyle w:val="ListParagraph"/>
              <w:spacing w:after="0" w:line="240" w:lineRule="auto"/>
              <w:ind w:left="0"/>
              <w:rPr>
                <w:rFonts w:ascii="Times New Roman" w:hAnsi="Times New Roman"/>
                <w:sz w:val="24"/>
                <w:szCs w:val="24"/>
              </w:rPr>
            </w:pPr>
            <w:r>
              <w:rPr>
                <w:rFonts w:ascii="Times New Roman" w:hAnsi="Times New Roman"/>
                <w:sz w:val="24"/>
                <w:szCs w:val="24"/>
              </w:rPr>
              <w:t>-//-</w:t>
            </w:r>
          </w:p>
          <w:p w:rsidR="00654B1C" w:rsidRPr="00F041E4" w:rsidRDefault="00654B1C" w:rsidP="00E676EF">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по Алтайскому краю</w:t>
            </w:r>
          </w:p>
        </w:tc>
        <w:tc>
          <w:tcPr>
            <w:tcW w:w="851" w:type="dxa"/>
            <w:tcBorders>
              <w:top w:val="single" w:sz="4" w:space="0" w:color="auto"/>
              <w:left w:val="single" w:sz="4" w:space="0" w:color="auto"/>
              <w:bottom w:val="single" w:sz="4" w:space="0" w:color="auto"/>
              <w:right w:val="single" w:sz="4" w:space="0" w:color="auto"/>
            </w:tcBorders>
          </w:tcPr>
          <w:p w:rsidR="00654B1C" w:rsidRPr="00F041E4" w:rsidRDefault="00654B1C" w:rsidP="00E676EF">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1457</w:t>
            </w:r>
          </w:p>
        </w:tc>
        <w:tc>
          <w:tcPr>
            <w:tcW w:w="850" w:type="dxa"/>
            <w:tcBorders>
              <w:top w:val="single" w:sz="4" w:space="0" w:color="auto"/>
              <w:left w:val="single" w:sz="4" w:space="0" w:color="auto"/>
              <w:bottom w:val="single" w:sz="4" w:space="0" w:color="auto"/>
              <w:right w:val="single" w:sz="4" w:space="0" w:color="auto"/>
            </w:tcBorders>
          </w:tcPr>
          <w:p w:rsidR="00654B1C" w:rsidRPr="00F041E4" w:rsidRDefault="00654B1C" w:rsidP="00E676EF">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1268</w:t>
            </w:r>
          </w:p>
        </w:tc>
        <w:tc>
          <w:tcPr>
            <w:tcW w:w="851" w:type="dxa"/>
            <w:tcBorders>
              <w:top w:val="single" w:sz="4" w:space="0" w:color="auto"/>
              <w:left w:val="single" w:sz="4" w:space="0" w:color="auto"/>
              <w:bottom w:val="single" w:sz="4" w:space="0" w:color="auto"/>
              <w:right w:val="single" w:sz="4" w:space="0" w:color="auto"/>
            </w:tcBorders>
          </w:tcPr>
          <w:p w:rsidR="00654B1C" w:rsidRPr="00F041E4" w:rsidRDefault="00654B1C" w:rsidP="00E676EF">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1163</w:t>
            </w:r>
          </w:p>
        </w:tc>
        <w:tc>
          <w:tcPr>
            <w:tcW w:w="850" w:type="dxa"/>
            <w:tcBorders>
              <w:top w:val="single" w:sz="4" w:space="0" w:color="auto"/>
              <w:left w:val="single" w:sz="4" w:space="0" w:color="auto"/>
              <w:bottom w:val="single" w:sz="4" w:space="0" w:color="auto"/>
              <w:right w:val="single" w:sz="4" w:space="0" w:color="auto"/>
            </w:tcBorders>
          </w:tcPr>
          <w:p w:rsidR="00654B1C" w:rsidRPr="00F041E4" w:rsidRDefault="00654B1C" w:rsidP="00E676EF">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1095</w:t>
            </w:r>
          </w:p>
        </w:tc>
        <w:tc>
          <w:tcPr>
            <w:tcW w:w="851" w:type="dxa"/>
            <w:tcBorders>
              <w:top w:val="single" w:sz="4" w:space="0" w:color="auto"/>
              <w:left w:val="single" w:sz="4" w:space="0" w:color="auto"/>
              <w:bottom w:val="single" w:sz="4" w:space="0" w:color="auto"/>
              <w:right w:val="single" w:sz="4" w:space="0" w:color="auto"/>
            </w:tcBorders>
          </w:tcPr>
          <w:p w:rsidR="00654B1C" w:rsidRPr="00F041E4" w:rsidRDefault="00654B1C" w:rsidP="00E676EF">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833</w:t>
            </w:r>
          </w:p>
        </w:tc>
        <w:tc>
          <w:tcPr>
            <w:tcW w:w="850" w:type="dxa"/>
            <w:tcBorders>
              <w:top w:val="single" w:sz="4" w:space="0" w:color="auto"/>
              <w:left w:val="single" w:sz="4" w:space="0" w:color="auto"/>
              <w:bottom w:val="single" w:sz="4" w:space="0" w:color="auto"/>
              <w:right w:val="single" w:sz="4" w:space="0" w:color="auto"/>
            </w:tcBorders>
          </w:tcPr>
          <w:p w:rsidR="00654B1C" w:rsidRPr="00F041E4" w:rsidRDefault="00654B1C" w:rsidP="00E676EF">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914</w:t>
            </w:r>
          </w:p>
        </w:tc>
        <w:tc>
          <w:tcPr>
            <w:tcW w:w="993" w:type="dxa"/>
            <w:tcBorders>
              <w:top w:val="single" w:sz="4" w:space="0" w:color="auto"/>
              <w:left w:val="single" w:sz="4" w:space="0" w:color="auto"/>
              <w:bottom w:val="single" w:sz="4" w:space="0" w:color="auto"/>
              <w:right w:val="single" w:sz="4" w:space="0" w:color="auto"/>
            </w:tcBorders>
          </w:tcPr>
          <w:p w:rsidR="00654B1C" w:rsidRPr="00F041E4" w:rsidRDefault="00654B1C" w:rsidP="00E676EF">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763</w:t>
            </w:r>
          </w:p>
        </w:tc>
      </w:tr>
    </w:tbl>
    <w:p w:rsidR="00654B1C" w:rsidRDefault="00654B1C" w:rsidP="00E676EF">
      <w:pPr>
        <w:pStyle w:val="ListParagraph"/>
        <w:spacing w:after="0"/>
        <w:ind w:left="0"/>
        <w:jc w:val="both"/>
        <w:rPr>
          <w:rFonts w:ascii="Times New Roman" w:hAnsi="Times New Roman"/>
          <w:sz w:val="24"/>
          <w:szCs w:val="24"/>
        </w:rPr>
      </w:pPr>
    </w:p>
    <w:p w:rsidR="00654B1C" w:rsidRPr="00EB6986" w:rsidRDefault="00654B1C" w:rsidP="00E676EF">
      <w:pPr>
        <w:pStyle w:val="ListParagraph"/>
        <w:spacing w:after="0" w:line="360" w:lineRule="auto"/>
        <w:ind w:left="0" w:firstLine="708"/>
        <w:jc w:val="both"/>
        <w:rPr>
          <w:rFonts w:ascii="Times New Roman" w:hAnsi="Times New Roman"/>
          <w:sz w:val="28"/>
          <w:szCs w:val="28"/>
        </w:rPr>
      </w:pPr>
      <w:r w:rsidRPr="00EB6986">
        <w:rPr>
          <w:rFonts w:ascii="Times New Roman" w:hAnsi="Times New Roman"/>
          <w:sz w:val="28"/>
          <w:szCs w:val="28"/>
        </w:rPr>
        <w:t>Удельный вес  тяжких преступлений, совершенных несовершеннолетними или при их соучастии, в структуре предварительно расследованных тяжких преступлений по России составил: 2010 год – 7,1%, 2011 год – 6,8%, 2012 год – 5,2%, 2013 год – 5,6%, 2014 год – 5,7%, 2015 год – 5,5%, 2016 год – 5,2%.</w:t>
      </w:r>
    </w:p>
    <w:p w:rsidR="00654B1C" w:rsidRPr="00EB6986" w:rsidRDefault="00654B1C" w:rsidP="00EB6986">
      <w:pPr>
        <w:pStyle w:val="ListParagraph"/>
        <w:spacing w:after="0" w:line="360" w:lineRule="auto"/>
        <w:ind w:left="0" w:firstLine="708"/>
        <w:jc w:val="both"/>
        <w:rPr>
          <w:rFonts w:ascii="Times New Roman" w:hAnsi="Times New Roman"/>
          <w:sz w:val="28"/>
          <w:szCs w:val="28"/>
        </w:rPr>
      </w:pPr>
      <w:r w:rsidRPr="00EB6986">
        <w:rPr>
          <w:rFonts w:ascii="Times New Roman" w:hAnsi="Times New Roman"/>
          <w:sz w:val="28"/>
          <w:szCs w:val="28"/>
        </w:rPr>
        <w:t>Удельный вес тяжких преступлений, совершенных несовершеннолетними или при их соучастии, в структуре предварительно расследованных тяжких преступлений по Алтайскому краю  составил: 2010 год – 6,9%, 2011 год – 6,3%, 2012 год – 4,8%, 2013 год – 5,7%, 2014 год – 4,7%, 2015 год – 5,3%, 2016 год – 5,5%</w:t>
      </w:r>
      <w:r w:rsidR="00EB6986">
        <w:rPr>
          <w:rFonts w:ascii="Times New Roman" w:hAnsi="Times New Roman"/>
          <w:sz w:val="28"/>
          <w:szCs w:val="28"/>
        </w:rPr>
        <w:t xml:space="preserve"> (см. Таблицу 5. </w:t>
      </w:r>
      <w:r w:rsidR="00EB6986" w:rsidRPr="00EB6986">
        <w:rPr>
          <w:rFonts w:ascii="Times New Roman" w:hAnsi="Times New Roman"/>
          <w:sz w:val="28"/>
          <w:szCs w:val="28"/>
        </w:rPr>
        <w:t>Количество предварительно расследованных тяжких преступлений по РФ и Алтайскому краю за период 2010</w:t>
      </w:r>
      <w:r w:rsidR="00EB6986">
        <w:rPr>
          <w:rFonts w:ascii="Times New Roman" w:hAnsi="Times New Roman"/>
          <w:sz w:val="28"/>
          <w:szCs w:val="28"/>
        </w:rPr>
        <w:t xml:space="preserve"> </w:t>
      </w:r>
      <w:r w:rsidR="00EB6986" w:rsidRPr="00EB6986">
        <w:rPr>
          <w:rFonts w:ascii="Times New Roman" w:hAnsi="Times New Roman"/>
          <w:sz w:val="28"/>
          <w:szCs w:val="28"/>
        </w:rPr>
        <w:t>-</w:t>
      </w:r>
      <w:r w:rsidR="00EB6986">
        <w:rPr>
          <w:rFonts w:ascii="Times New Roman" w:hAnsi="Times New Roman"/>
          <w:sz w:val="28"/>
          <w:szCs w:val="28"/>
        </w:rPr>
        <w:t xml:space="preserve"> </w:t>
      </w:r>
      <w:r w:rsidR="00EB6986" w:rsidRPr="00EB6986">
        <w:rPr>
          <w:rFonts w:ascii="Times New Roman" w:hAnsi="Times New Roman"/>
          <w:sz w:val="28"/>
          <w:szCs w:val="28"/>
        </w:rPr>
        <w:t>2016 гг.</w:t>
      </w:r>
      <w:r w:rsidR="00EB6986">
        <w:rPr>
          <w:rFonts w:ascii="Times New Roman" w:hAnsi="Times New Roman"/>
          <w:sz w:val="28"/>
          <w:szCs w:val="28"/>
        </w:rPr>
        <w:t>)</w:t>
      </w:r>
      <w:r w:rsidRPr="00EB6986">
        <w:rPr>
          <w:rFonts w:ascii="Times New Roman" w:hAnsi="Times New Roman"/>
          <w:sz w:val="28"/>
          <w:szCs w:val="28"/>
        </w:rPr>
        <w:t>.</w:t>
      </w:r>
    </w:p>
    <w:p w:rsidR="00EB6986" w:rsidRPr="00EB6986" w:rsidRDefault="00654B1C" w:rsidP="00EB6986">
      <w:pPr>
        <w:pStyle w:val="ListParagraph"/>
        <w:spacing w:after="0" w:line="360" w:lineRule="auto"/>
        <w:ind w:left="0" w:firstLine="708"/>
        <w:jc w:val="both"/>
        <w:rPr>
          <w:rFonts w:ascii="Times New Roman" w:hAnsi="Times New Roman"/>
          <w:b/>
          <w:sz w:val="28"/>
          <w:szCs w:val="28"/>
        </w:rPr>
      </w:pPr>
      <w:r w:rsidRPr="00EB6986">
        <w:rPr>
          <w:rFonts w:ascii="Times New Roman" w:hAnsi="Times New Roman"/>
          <w:b/>
          <w:sz w:val="28"/>
          <w:szCs w:val="28"/>
        </w:rPr>
        <w:t>Сопоставление удельного веса  тяжких преступлений, совершенных несовершеннолетними или при их соучастии по РФ  с аналогичными преступлениями по Алтайскому краю позволяет сделать вывод о том, что  данный показатель до 2013 года в Алтайском крае отставал от аналогичного среднего показателя по РФ, в 2013 году в крае  незначительно увеличился, в 2014 и 2015 гг.  в крае был ниже среднего по РФ, и в 2016 году снова в крае незначительно увеличился.  Данный факт свидетельствует о почти аналогичной  вовлеченности несовершеннолетних лиц в Алтайском крае в совершение  тяжких преступлений, что и в среднем по РФ.</w:t>
      </w:r>
    </w:p>
    <w:p w:rsidR="00654B1C" w:rsidRPr="00EB6986" w:rsidRDefault="00654B1C" w:rsidP="00EB6986">
      <w:pPr>
        <w:pStyle w:val="ListParagraph"/>
        <w:spacing w:after="0" w:line="360" w:lineRule="auto"/>
        <w:ind w:left="0"/>
        <w:jc w:val="both"/>
        <w:rPr>
          <w:rFonts w:ascii="Times New Roman" w:hAnsi="Times New Roman"/>
          <w:sz w:val="28"/>
          <w:szCs w:val="28"/>
        </w:rPr>
      </w:pPr>
      <w:r w:rsidRPr="00EB6986">
        <w:rPr>
          <w:rFonts w:ascii="Times New Roman" w:hAnsi="Times New Roman"/>
          <w:sz w:val="28"/>
          <w:szCs w:val="28"/>
        </w:rPr>
        <w:t>Таблица 5. Количество предварительно расследованных тяжких преступлений по РФ и Алтайскому краю за период 2010</w:t>
      </w:r>
      <w:r w:rsidR="00EB6986">
        <w:rPr>
          <w:rFonts w:ascii="Times New Roman" w:hAnsi="Times New Roman"/>
          <w:sz w:val="28"/>
          <w:szCs w:val="28"/>
        </w:rPr>
        <w:t xml:space="preserve"> </w:t>
      </w:r>
      <w:r w:rsidRPr="00EB6986">
        <w:rPr>
          <w:rFonts w:ascii="Times New Roman" w:hAnsi="Times New Roman"/>
          <w:sz w:val="28"/>
          <w:szCs w:val="28"/>
        </w:rPr>
        <w:t>-</w:t>
      </w:r>
      <w:r w:rsidR="00EB6986">
        <w:rPr>
          <w:rFonts w:ascii="Times New Roman" w:hAnsi="Times New Roman"/>
          <w:sz w:val="28"/>
          <w:szCs w:val="28"/>
        </w:rPr>
        <w:t xml:space="preserve"> </w:t>
      </w:r>
      <w:r w:rsidRPr="00EB6986">
        <w:rPr>
          <w:rFonts w:ascii="Times New Roman" w:hAnsi="Times New Roman"/>
          <w:sz w:val="28"/>
          <w:szCs w:val="28"/>
        </w:rPr>
        <w:t>2016 гг.</w:t>
      </w:r>
    </w:p>
    <w:tbl>
      <w:tblPr>
        <w:tblW w:w="10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9"/>
        <w:gridCol w:w="958"/>
        <w:gridCol w:w="993"/>
        <w:gridCol w:w="992"/>
        <w:gridCol w:w="1056"/>
        <w:gridCol w:w="993"/>
        <w:gridCol w:w="1056"/>
        <w:gridCol w:w="1134"/>
      </w:tblGrid>
      <w:tr w:rsidR="00654B1C" w:rsidRPr="00F041E4">
        <w:tc>
          <w:tcPr>
            <w:tcW w:w="2869"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2010</w:t>
            </w:r>
          </w:p>
        </w:tc>
        <w:tc>
          <w:tcPr>
            <w:tcW w:w="993"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2011</w:t>
            </w:r>
          </w:p>
        </w:tc>
        <w:tc>
          <w:tcPr>
            <w:tcW w:w="992"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2012</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2013</w:t>
            </w:r>
          </w:p>
        </w:tc>
        <w:tc>
          <w:tcPr>
            <w:tcW w:w="993"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2014</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2015</w:t>
            </w:r>
          </w:p>
        </w:tc>
        <w:tc>
          <w:tcPr>
            <w:tcW w:w="1134"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2016</w:t>
            </w:r>
          </w:p>
        </w:tc>
      </w:tr>
      <w:tr w:rsidR="00654B1C" w:rsidRPr="00F041E4">
        <w:tc>
          <w:tcPr>
            <w:tcW w:w="2869"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Предварительно расследовано тяжких преступлений, совершенных несовершеннолетними лицами по РФ</w:t>
            </w:r>
          </w:p>
        </w:tc>
        <w:tc>
          <w:tcPr>
            <w:tcW w:w="958"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20910</w:t>
            </w:r>
          </w:p>
        </w:tc>
        <w:tc>
          <w:tcPr>
            <w:tcW w:w="993"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17897</w:t>
            </w:r>
          </w:p>
        </w:tc>
        <w:tc>
          <w:tcPr>
            <w:tcW w:w="992"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12817</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12877</w:t>
            </w:r>
          </w:p>
        </w:tc>
        <w:tc>
          <w:tcPr>
            <w:tcW w:w="993"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12009</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11169</w:t>
            </w:r>
          </w:p>
        </w:tc>
        <w:tc>
          <w:tcPr>
            <w:tcW w:w="1134"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9782</w:t>
            </w:r>
          </w:p>
        </w:tc>
      </w:tr>
      <w:tr w:rsidR="00654B1C" w:rsidRPr="00F041E4">
        <w:tc>
          <w:tcPr>
            <w:tcW w:w="2869" w:type="dxa"/>
            <w:tcBorders>
              <w:top w:val="single" w:sz="4" w:space="0" w:color="auto"/>
              <w:left w:val="single" w:sz="4" w:space="0" w:color="auto"/>
              <w:bottom w:val="single" w:sz="4" w:space="0" w:color="auto"/>
              <w:right w:val="single" w:sz="4" w:space="0" w:color="auto"/>
            </w:tcBorders>
          </w:tcPr>
          <w:p w:rsidR="00BC4027" w:rsidRDefault="00BC4027" w:rsidP="00F041E4">
            <w:pPr>
              <w:pStyle w:val="ListParagraph"/>
              <w:spacing w:after="0" w:line="240" w:lineRule="auto"/>
              <w:ind w:left="0"/>
              <w:rPr>
                <w:rFonts w:ascii="Times New Roman" w:hAnsi="Times New Roman"/>
                <w:sz w:val="24"/>
                <w:szCs w:val="24"/>
              </w:rPr>
            </w:pPr>
            <w:r>
              <w:rPr>
                <w:rFonts w:ascii="Times New Roman" w:hAnsi="Times New Roman"/>
                <w:sz w:val="24"/>
                <w:szCs w:val="24"/>
              </w:rPr>
              <w:t>- //-</w:t>
            </w:r>
          </w:p>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по Алтайскому краю</w:t>
            </w:r>
          </w:p>
        </w:tc>
        <w:tc>
          <w:tcPr>
            <w:tcW w:w="958"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344</w:t>
            </w:r>
          </w:p>
        </w:tc>
        <w:tc>
          <w:tcPr>
            <w:tcW w:w="993"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303</w:t>
            </w:r>
          </w:p>
        </w:tc>
        <w:tc>
          <w:tcPr>
            <w:tcW w:w="992"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204</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247</w:t>
            </w:r>
          </w:p>
        </w:tc>
        <w:tc>
          <w:tcPr>
            <w:tcW w:w="993"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199</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207</w:t>
            </w:r>
          </w:p>
        </w:tc>
        <w:tc>
          <w:tcPr>
            <w:tcW w:w="1134"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206</w:t>
            </w:r>
          </w:p>
        </w:tc>
      </w:tr>
      <w:tr w:rsidR="00654B1C" w:rsidRPr="00F041E4">
        <w:tc>
          <w:tcPr>
            <w:tcW w:w="2869"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Предварительно расследовано тяжких преступлений, совершенных всеми лицами по РФ</w:t>
            </w:r>
          </w:p>
        </w:tc>
        <w:tc>
          <w:tcPr>
            <w:tcW w:w="958"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292487</w:t>
            </w:r>
          </w:p>
        </w:tc>
        <w:tc>
          <w:tcPr>
            <w:tcW w:w="993"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261561</w:t>
            </w:r>
          </w:p>
        </w:tc>
        <w:tc>
          <w:tcPr>
            <w:tcW w:w="992"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245234</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230746</w:t>
            </w:r>
          </w:p>
        </w:tc>
        <w:tc>
          <w:tcPr>
            <w:tcW w:w="993"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211574</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204034</w:t>
            </w:r>
          </w:p>
        </w:tc>
        <w:tc>
          <w:tcPr>
            <w:tcW w:w="1134"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186396</w:t>
            </w:r>
          </w:p>
        </w:tc>
      </w:tr>
      <w:tr w:rsidR="00654B1C" w:rsidRPr="00F041E4">
        <w:tc>
          <w:tcPr>
            <w:tcW w:w="2869" w:type="dxa"/>
            <w:tcBorders>
              <w:top w:val="single" w:sz="4" w:space="0" w:color="auto"/>
              <w:left w:val="single" w:sz="4" w:space="0" w:color="auto"/>
              <w:bottom w:val="single" w:sz="4" w:space="0" w:color="auto"/>
              <w:right w:val="single" w:sz="4" w:space="0" w:color="auto"/>
            </w:tcBorders>
          </w:tcPr>
          <w:p w:rsidR="00E676EF" w:rsidRDefault="00E676EF" w:rsidP="00F041E4">
            <w:pPr>
              <w:pStyle w:val="ListParagraph"/>
              <w:spacing w:after="0" w:line="240" w:lineRule="auto"/>
              <w:ind w:left="0"/>
              <w:rPr>
                <w:rFonts w:ascii="Times New Roman" w:hAnsi="Times New Roman"/>
                <w:sz w:val="24"/>
                <w:szCs w:val="24"/>
              </w:rPr>
            </w:pPr>
            <w:r>
              <w:rPr>
                <w:rFonts w:ascii="Times New Roman" w:hAnsi="Times New Roman"/>
                <w:sz w:val="24"/>
                <w:szCs w:val="24"/>
              </w:rPr>
              <w:t>- // -</w:t>
            </w:r>
          </w:p>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по Алтайскому краю</w:t>
            </w:r>
          </w:p>
        </w:tc>
        <w:tc>
          <w:tcPr>
            <w:tcW w:w="958"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5016</w:t>
            </w:r>
          </w:p>
        </w:tc>
        <w:tc>
          <w:tcPr>
            <w:tcW w:w="993"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4782</w:t>
            </w:r>
          </w:p>
        </w:tc>
        <w:tc>
          <w:tcPr>
            <w:tcW w:w="992"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4212</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4315</w:t>
            </w:r>
          </w:p>
        </w:tc>
        <w:tc>
          <w:tcPr>
            <w:tcW w:w="993"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4202</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3871</w:t>
            </w:r>
          </w:p>
        </w:tc>
        <w:tc>
          <w:tcPr>
            <w:tcW w:w="1134"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3768</w:t>
            </w:r>
          </w:p>
        </w:tc>
      </w:tr>
    </w:tbl>
    <w:p w:rsidR="00654B1C" w:rsidRDefault="00654B1C" w:rsidP="00E214FC">
      <w:pPr>
        <w:pStyle w:val="ListParagraph"/>
        <w:ind w:left="0" w:firstLine="708"/>
        <w:jc w:val="both"/>
        <w:rPr>
          <w:rFonts w:ascii="Times New Roman" w:hAnsi="Times New Roman"/>
          <w:sz w:val="24"/>
          <w:szCs w:val="24"/>
        </w:rPr>
      </w:pPr>
    </w:p>
    <w:p w:rsidR="00654B1C" w:rsidRPr="00EB6986" w:rsidRDefault="00654B1C" w:rsidP="00EB6986">
      <w:pPr>
        <w:pStyle w:val="ListParagraph"/>
        <w:spacing w:after="0" w:line="360" w:lineRule="auto"/>
        <w:ind w:left="0" w:firstLine="709"/>
        <w:jc w:val="both"/>
        <w:rPr>
          <w:rFonts w:ascii="Times New Roman" w:hAnsi="Times New Roman"/>
          <w:sz w:val="28"/>
          <w:szCs w:val="28"/>
        </w:rPr>
      </w:pPr>
      <w:r w:rsidRPr="00EB6986">
        <w:rPr>
          <w:rFonts w:ascii="Times New Roman" w:hAnsi="Times New Roman"/>
          <w:sz w:val="28"/>
          <w:szCs w:val="28"/>
        </w:rPr>
        <w:t>Удельный вес  преступлений средней степени тяжести, совершенных несовершеннолетними или при их соучастии, в структуре предварительно расследованных  преступлений средней степени тяжести  по России составил: 2010 год – 8,4%, 2011 год – 8,9%, 2012 год – 10,0%, 2013 год – 10,8%, 2014 год – 10,0%, 2015 год – 9,7%, 2016 год – 9,4%.</w:t>
      </w:r>
    </w:p>
    <w:p w:rsidR="00654B1C" w:rsidRPr="00EB6986" w:rsidRDefault="00654B1C" w:rsidP="00EB6986">
      <w:pPr>
        <w:pStyle w:val="ListParagraph"/>
        <w:spacing w:after="0" w:line="360" w:lineRule="auto"/>
        <w:ind w:left="0" w:firstLine="709"/>
        <w:jc w:val="both"/>
        <w:rPr>
          <w:rFonts w:ascii="Times New Roman" w:hAnsi="Times New Roman"/>
          <w:sz w:val="28"/>
          <w:szCs w:val="28"/>
        </w:rPr>
      </w:pPr>
      <w:r w:rsidRPr="00EB6986">
        <w:rPr>
          <w:rFonts w:ascii="Times New Roman" w:hAnsi="Times New Roman"/>
          <w:sz w:val="28"/>
          <w:szCs w:val="28"/>
        </w:rPr>
        <w:t>Удельный вес преступлений средней степени тяжести, совершенных несовершеннолетними или при их соучастии, в структуре предварительно расследованных  преступлений средней степени тяжести по Алтайскому краю  составил: 2010 год – 8,2%, 2011 год – 7,7%, 2012 год – 7,4%, 2013 год – 8,6%, 2014 год – 8,4%, 2015 год – 8,4%, 2016 год – 8,2% (см. Таблицу 6</w:t>
      </w:r>
      <w:r w:rsidR="00EB6986" w:rsidRPr="00EB6986">
        <w:rPr>
          <w:rFonts w:ascii="Times New Roman" w:hAnsi="Times New Roman"/>
          <w:sz w:val="28"/>
          <w:szCs w:val="28"/>
        </w:rPr>
        <w:t>. Количество предварительно расследованных преступлений средней степени тяжести по РФ и Алтайскому краю за период 2010-2016 гг.</w:t>
      </w:r>
      <w:r w:rsidRPr="00EB6986">
        <w:rPr>
          <w:rFonts w:ascii="Times New Roman" w:hAnsi="Times New Roman"/>
          <w:sz w:val="28"/>
          <w:szCs w:val="28"/>
        </w:rPr>
        <w:t>).</w:t>
      </w:r>
    </w:p>
    <w:p w:rsidR="00654B1C" w:rsidRPr="00EB6986" w:rsidRDefault="00654B1C" w:rsidP="00EB6986">
      <w:pPr>
        <w:pStyle w:val="ListParagraph"/>
        <w:spacing w:after="0" w:line="360" w:lineRule="auto"/>
        <w:ind w:left="0" w:firstLine="709"/>
        <w:jc w:val="both"/>
        <w:rPr>
          <w:rFonts w:ascii="Times New Roman" w:hAnsi="Times New Roman"/>
          <w:b/>
          <w:sz w:val="28"/>
          <w:szCs w:val="28"/>
        </w:rPr>
      </w:pPr>
      <w:r w:rsidRPr="00EB6986">
        <w:rPr>
          <w:rFonts w:ascii="Times New Roman" w:hAnsi="Times New Roman"/>
          <w:b/>
          <w:sz w:val="28"/>
          <w:szCs w:val="28"/>
        </w:rPr>
        <w:t>Сопоставление удельного веса   преступлений средней степени тяжести, совершенных несовершеннолетними или при их соучастии по РФ  с аналогичными преступлениями по Алтайскому краю позволяет сделать вывод о том, что  данный показатель  в период с 2010-2016 гг. был ниже аналогичного показателя по РФ. Данный факт свидетельствует о более низкой, по сравнению с РФ,  вовлеченностью несовершеннолетних лиц в Алтайском крае в совершение   преступлений средней степени тяжести.</w:t>
      </w:r>
    </w:p>
    <w:p w:rsidR="00654B1C" w:rsidRPr="00EB6986" w:rsidRDefault="00654B1C" w:rsidP="00EB6986">
      <w:pPr>
        <w:pStyle w:val="ListParagraph"/>
        <w:spacing w:after="0" w:line="360" w:lineRule="auto"/>
        <w:ind w:left="0"/>
        <w:jc w:val="both"/>
        <w:rPr>
          <w:rFonts w:ascii="Times New Roman" w:hAnsi="Times New Roman"/>
          <w:sz w:val="28"/>
          <w:szCs w:val="28"/>
        </w:rPr>
      </w:pPr>
      <w:r w:rsidRPr="00EB6986">
        <w:rPr>
          <w:rFonts w:ascii="Times New Roman" w:hAnsi="Times New Roman"/>
          <w:sz w:val="28"/>
          <w:szCs w:val="28"/>
        </w:rPr>
        <w:t>Таблица 6. Количество предварительно расследованных преступлений средней степени тяжести по РФ и Алтайскому краю за период 2010-2016 гг.</w:t>
      </w:r>
      <w:r>
        <w:rPr>
          <w:rFonts w:ascii="Times New Roman" w:hAnsi="Times New Roman"/>
          <w:sz w:val="24"/>
          <w:szCs w:val="24"/>
        </w:rPr>
        <w:tab/>
      </w:r>
    </w:p>
    <w:tbl>
      <w:tblPr>
        <w:tblW w:w="10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900"/>
        <w:gridCol w:w="900"/>
        <w:gridCol w:w="900"/>
        <w:gridCol w:w="928"/>
        <w:gridCol w:w="993"/>
        <w:gridCol w:w="1056"/>
        <w:gridCol w:w="1134"/>
      </w:tblGrid>
      <w:tr w:rsidR="00654B1C" w:rsidRPr="00F041E4">
        <w:tc>
          <w:tcPr>
            <w:tcW w:w="3240"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2010</w:t>
            </w:r>
          </w:p>
        </w:tc>
        <w:tc>
          <w:tcPr>
            <w:tcW w:w="900"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2011</w:t>
            </w:r>
          </w:p>
        </w:tc>
        <w:tc>
          <w:tcPr>
            <w:tcW w:w="900"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2012</w:t>
            </w:r>
          </w:p>
        </w:tc>
        <w:tc>
          <w:tcPr>
            <w:tcW w:w="928"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2013</w:t>
            </w:r>
          </w:p>
        </w:tc>
        <w:tc>
          <w:tcPr>
            <w:tcW w:w="993"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2014</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2015</w:t>
            </w:r>
          </w:p>
        </w:tc>
        <w:tc>
          <w:tcPr>
            <w:tcW w:w="1134"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2016</w:t>
            </w:r>
          </w:p>
        </w:tc>
      </w:tr>
      <w:tr w:rsidR="00654B1C" w:rsidRPr="00F041E4">
        <w:tc>
          <w:tcPr>
            <w:tcW w:w="3240" w:type="dxa"/>
            <w:tcBorders>
              <w:top w:val="single" w:sz="4" w:space="0" w:color="auto"/>
              <w:left w:val="single" w:sz="4" w:space="0" w:color="auto"/>
              <w:bottom w:val="single" w:sz="4" w:space="0" w:color="auto"/>
              <w:right w:val="single" w:sz="4" w:space="0" w:color="auto"/>
            </w:tcBorders>
          </w:tcPr>
          <w:p w:rsidR="00654B1C" w:rsidRPr="00F041E4" w:rsidRDefault="00654B1C" w:rsidP="00EB6986">
            <w:pPr>
              <w:pStyle w:val="ListParagraph"/>
              <w:spacing w:after="0" w:line="240" w:lineRule="auto"/>
              <w:ind w:left="0"/>
              <w:jc w:val="both"/>
              <w:rPr>
                <w:rFonts w:ascii="Times New Roman" w:hAnsi="Times New Roman"/>
                <w:sz w:val="24"/>
                <w:szCs w:val="24"/>
              </w:rPr>
            </w:pPr>
            <w:r w:rsidRPr="00F041E4">
              <w:rPr>
                <w:rFonts w:ascii="Times New Roman" w:hAnsi="Times New Roman"/>
                <w:sz w:val="24"/>
                <w:szCs w:val="24"/>
              </w:rPr>
              <w:t>Предварительно расследовано преступлений средней степени тяжести, совершенных несовершеннолетними лицами по РФ</w:t>
            </w:r>
          </w:p>
        </w:tc>
        <w:tc>
          <w:tcPr>
            <w:tcW w:w="900"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38732</w:t>
            </w:r>
          </w:p>
        </w:tc>
        <w:tc>
          <w:tcPr>
            <w:tcW w:w="900"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37037</w:t>
            </w:r>
          </w:p>
        </w:tc>
        <w:tc>
          <w:tcPr>
            <w:tcW w:w="900"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33133</w:t>
            </w:r>
          </w:p>
        </w:tc>
        <w:tc>
          <w:tcPr>
            <w:tcW w:w="928"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34730</w:t>
            </w:r>
          </w:p>
        </w:tc>
        <w:tc>
          <w:tcPr>
            <w:tcW w:w="993"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29856</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30473</w:t>
            </w:r>
          </w:p>
        </w:tc>
        <w:tc>
          <w:tcPr>
            <w:tcW w:w="1134"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27626</w:t>
            </w:r>
          </w:p>
        </w:tc>
      </w:tr>
      <w:tr w:rsidR="00654B1C" w:rsidRPr="00F041E4">
        <w:trPr>
          <w:trHeight w:val="1721"/>
        </w:trPr>
        <w:tc>
          <w:tcPr>
            <w:tcW w:w="3240" w:type="dxa"/>
            <w:tcBorders>
              <w:top w:val="single" w:sz="4" w:space="0" w:color="auto"/>
              <w:left w:val="single" w:sz="4" w:space="0" w:color="auto"/>
              <w:bottom w:val="nil"/>
              <w:right w:val="single" w:sz="4" w:space="0" w:color="auto"/>
            </w:tcBorders>
          </w:tcPr>
          <w:p w:rsidR="00654B1C" w:rsidRPr="00F041E4" w:rsidRDefault="00EB6986" w:rsidP="00EB698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Предварительно расследовано </w:t>
            </w:r>
            <w:r w:rsidR="00654B1C" w:rsidRPr="00F041E4">
              <w:rPr>
                <w:rFonts w:ascii="Times New Roman" w:hAnsi="Times New Roman"/>
                <w:sz w:val="24"/>
                <w:szCs w:val="24"/>
              </w:rPr>
              <w:t>преступлений</w:t>
            </w:r>
            <w:r w:rsidR="00654B1C" w:rsidRPr="00F041E4">
              <w:t xml:space="preserve"> </w:t>
            </w:r>
            <w:r w:rsidR="00654B1C" w:rsidRPr="00F041E4">
              <w:rPr>
                <w:rFonts w:ascii="Times New Roman" w:hAnsi="Times New Roman"/>
                <w:sz w:val="24"/>
                <w:szCs w:val="24"/>
              </w:rPr>
              <w:t>средней степени тяжести, совершенных несовершеннолетними лицами  по Алтайскому краю</w:t>
            </w:r>
          </w:p>
        </w:tc>
        <w:tc>
          <w:tcPr>
            <w:tcW w:w="900" w:type="dxa"/>
            <w:tcBorders>
              <w:top w:val="single" w:sz="4" w:space="0" w:color="auto"/>
              <w:left w:val="single" w:sz="4" w:space="0" w:color="auto"/>
              <w:bottom w:val="nil"/>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929</w:t>
            </w:r>
          </w:p>
        </w:tc>
        <w:tc>
          <w:tcPr>
            <w:tcW w:w="900" w:type="dxa"/>
            <w:tcBorders>
              <w:top w:val="single" w:sz="4" w:space="0" w:color="auto"/>
              <w:left w:val="single" w:sz="4" w:space="0" w:color="auto"/>
              <w:bottom w:val="nil"/>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816</w:t>
            </w:r>
          </w:p>
        </w:tc>
        <w:tc>
          <w:tcPr>
            <w:tcW w:w="900" w:type="dxa"/>
            <w:tcBorders>
              <w:top w:val="single" w:sz="4" w:space="0" w:color="auto"/>
              <w:left w:val="single" w:sz="4" w:space="0" w:color="auto"/>
              <w:bottom w:val="nil"/>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561</w:t>
            </w:r>
          </w:p>
        </w:tc>
        <w:tc>
          <w:tcPr>
            <w:tcW w:w="928" w:type="dxa"/>
            <w:tcBorders>
              <w:top w:val="single" w:sz="4" w:space="0" w:color="auto"/>
              <w:left w:val="single" w:sz="4" w:space="0" w:color="auto"/>
              <w:bottom w:val="nil"/>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684</w:t>
            </w:r>
          </w:p>
        </w:tc>
        <w:tc>
          <w:tcPr>
            <w:tcW w:w="993" w:type="dxa"/>
            <w:tcBorders>
              <w:top w:val="single" w:sz="4" w:space="0" w:color="auto"/>
              <w:left w:val="single" w:sz="4" w:space="0" w:color="auto"/>
              <w:bottom w:val="nil"/>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611</w:t>
            </w:r>
          </w:p>
        </w:tc>
        <w:tc>
          <w:tcPr>
            <w:tcW w:w="1056" w:type="dxa"/>
            <w:tcBorders>
              <w:top w:val="single" w:sz="4" w:space="0" w:color="auto"/>
              <w:left w:val="single" w:sz="4" w:space="0" w:color="auto"/>
              <w:bottom w:val="nil"/>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627</w:t>
            </w:r>
          </w:p>
        </w:tc>
        <w:tc>
          <w:tcPr>
            <w:tcW w:w="1134" w:type="dxa"/>
            <w:tcBorders>
              <w:top w:val="single" w:sz="4" w:space="0" w:color="auto"/>
              <w:left w:val="single" w:sz="4" w:space="0" w:color="auto"/>
              <w:bottom w:val="nil"/>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613</w:t>
            </w:r>
          </w:p>
        </w:tc>
      </w:tr>
      <w:tr w:rsidR="00EB6986" w:rsidRPr="00F041E4">
        <w:tc>
          <w:tcPr>
            <w:tcW w:w="3240" w:type="dxa"/>
            <w:tcBorders>
              <w:top w:val="nil"/>
              <w:left w:val="nil"/>
              <w:bottom w:val="nil"/>
              <w:right w:val="nil"/>
            </w:tcBorders>
          </w:tcPr>
          <w:p w:rsidR="0092034C" w:rsidRDefault="0092034C" w:rsidP="00EB6986">
            <w:pPr>
              <w:pStyle w:val="ListParagraph"/>
              <w:ind w:left="0"/>
              <w:jc w:val="both"/>
              <w:rPr>
                <w:rFonts w:ascii="Times New Roman" w:hAnsi="Times New Roman"/>
                <w:sz w:val="24"/>
                <w:szCs w:val="24"/>
              </w:rPr>
            </w:pPr>
          </w:p>
          <w:p w:rsidR="00E676EF" w:rsidRDefault="00E676EF" w:rsidP="00EB6986">
            <w:pPr>
              <w:pStyle w:val="ListParagraph"/>
              <w:ind w:left="0"/>
              <w:jc w:val="both"/>
              <w:rPr>
                <w:rFonts w:ascii="Times New Roman" w:hAnsi="Times New Roman"/>
                <w:sz w:val="24"/>
                <w:szCs w:val="24"/>
              </w:rPr>
            </w:pPr>
          </w:p>
          <w:p w:rsidR="00E676EF" w:rsidRDefault="00E676EF" w:rsidP="00EB6986">
            <w:pPr>
              <w:pStyle w:val="ListParagraph"/>
              <w:ind w:left="0"/>
              <w:jc w:val="both"/>
              <w:rPr>
                <w:rFonts w:ascii="Times New Roman" w:hAnsi="Times New Roman"/>
                <w:sz w:val="24"/>
                <w:szCs w:val="24"/>
              </w:rPr>
            </w:pPr>
          </w:p>
          <w:p w:rsidR="00E676EF" w:rsidRDefault="00E676EF" w:rsidP="00EB6986">
            <w:pPr>
              <w:pStyle w:val="ListParagraph"/>
              <w:ind w:left="0"/>
              <w:jc w:val="both"/>
              <w:rPr>
                <w:rFonts w:ascii="Times New Roman" w:hAnsi="Times New Roman"/>
                <w:sz w:val="24"/>
                <w:szCs w:val="24"/>
              </w:rPr>
            </w:pPr>
          </w:p>
          <w:p w:rsidR="00EB6986" w:rsidRPr="0092034C" w:rsidRDefault="0092034C" w:rsidP="00EB6986">
            <w:pPr>
              <w:pStyle w:val="ListParagraph"/>
              <w:ind w:left="0"/>
              <w:jc w:val="both"/>
              <w:rPr>
                <w:rFonts w:ascii="Times New Roman" w:hAnsi="Times New Roman"/>
                <w:sz w:val="24"/>
                <w:szCs w:val="24"/>
              </w:rPr>
            </w:pPr>
            <w:r w:rsidRPr="0092034C">
              <w:rPr>
                <w:rFonts w:ascii="Times New Roman" w:hAnsi="Times New Roman"/>
                <w:sz w:val="24"/>
                <w:szCs w:val="24"/>
              </w:rPr>
              <w:t>Таблица 6</w:t>
            </w:r>
            <w:r w:rsidR="00E676EF">
              <w:rPr>
                <w:rFonts w:ascii="Times New Roman" w:hAnsi="Times New Roman"/>
                <w:sz w:val="24"/>
                <w:szCs w:val="24"/>
              </w:rPr>
              <w:t>.</w:t>
            </w:r>
          </w:p>
        </w:tc>
        <w:tc>
          <w:tcPr>
            <w:tcW w:w="900" w:type="dxa"/>
            <w:tcBorders>
              <w:top w:val="nil"/>
              <w:left w:val="nil"/>
              <w:bottom w:val="nil"/>
              <w:right w:val="nil"/>
            </w:tcBorders>
          </w:tcPr>
          <w:p w:rsidR="00EB6986" w:rsidRPr="0092034C" w:rsidRDefault="00EB6986" w:rsidP="00F041E4">
            <w:pPr>
              <w:pStyle w:val="ListParagraph"/>
              <w:ind w:left="0"/>
              <w:rPr>
                <w:rFonts w:ascii="Times New Roman" w:hAnsi="Times New Roman"/>
                <w:color w:val="FFFFFF"/>
                <w:sz w:val="24"/>
                <w:szCs w:val="24"/>
              </w:rPr>
            </w:pPr>
          </w:p>
        </w:tc>
        <w:tc>
          <w:tcPr>
            <w:tcW w:w="900" w:type="dxa"/>
            <w:tcBorders>
              <w:top w:val="nil"/>
              <w:left w:val="nil"/>
              <w:bottom w:val="nil"/>
              <w:right w:val="nil"/>
            </w:tcBorders>
          </w:tcPr>
          <w:p w:rsidR="00EB6986" w:rsidRPr="0092034C" w:rsidRDefault="00EB6986" w:rsidP="00F041E4">
            <w:pPr>
              <w:pStyle w:val="ListParagraph"/>
              <w:ind w:left="0"/>
              <w:rPr>
                <w:rFonts w:ascii="Times New Roman" w:hAnsi="Times New Roman"/>
                <w:color w:val="FFFFFF"/>
                <w:sz w:val="24"/>
                <w:szCs w:val="24"/>
              </w:rPr>
            </w:pPr>
          </w:p>
        </w:tc>
        <w:tc>
          <w:tcPr>
            <w:tcW w:w="900" w:type="dxa"/>
            <w:tcBorders>
              <w:top w:val="nil"/>
              <w:left w:val="nil"/>
              <w:bottom w:val="nil"/>
              <w:right w:val="nil"/>
            </w:tcBorders>
          </w:tcPr>
          <w:p w:rsidR="00EB6986" w:rsidRPr="0092034C" w:rsidRDefault="00EB6986" w:rsidP="00F041E4">
            <w:pPr>
              <w:pStyle w:val="ListParagraph"/>
              <w:ind w:left="0"/>
              <w:rPr>
                <w:rFonts w:ascii="Times New Roman" w:hAnsi="Times New Roman"/>
                <w:color w:val="FFFFFF"/>
                <w:sz w:val="24"/>
                <w:szCs w:val="24"/>
              </w:rPr>
            </w:pPr>
          </w:p>
        </w:tc>
        <w:tc>
          <w:tcPr>
            <w:tcW w:w="928" w:type="dxa"/>
            <w:tcBorders>
              <w:top w:val="nil"/>
              <w:left w:val="nil"/>
              <w:bottom w:val="nil"/>
              <w:right w:val="nil"/>
            </w:tcBorders>
          </w:tcPr>
          <w:p w:rsidR="00EB6986" w:rsidRPr="0092034C" w:rsidRDefault="00EB6986" w:rsidP="00F041E4">
            <w:pPr>
              <w:pStyle w:val="ListParagraph"/>
              <w:ind w:left="0"/>
              <w:rPr>
                <w:rFonts w:ascii="Times New Roman" w:hAnsi="Times New Roman"/>
                <w:color w:val="FFFFFF"/>
                <w:sz w:val="24"/>
                <w:szCs w:val="24"/>
              </w:rPr>
            </w:pPr>
          </w:p>
        </w:tc>
        <w:tc>
          <w:tcPr>
            <w:tcW w:w="993" w:type="dxa"/>
            <w:tcBorders>
              <w:top w:val="nil"/>
              <w:left w:val="nil"/>
              <w:bottom w:val="nil"/>
              <w:right w:val="nil"/>
            </w:tcBorders>
          </w:tcPr>
          <w:p w:rsidR="00EB6986" w:rsidRPr="0092034C" w:rsidRDefault="00EB6986" w:rsidP="00F041E4">
            <w:pPr>
              <w:pStyle w:val="ListParagraph"/>
              <w:ind w:left="0"/>
              <w:rPr>
                <w:rFonts w:ascii="Times New Roman" w:hAnsi="Times New Roman"/>
                <w:color w:val="FFFFFF"/>
                <w:sz w:val="24"/>
                <w:szCs w:val="24"/>
              </w:rPr>
            </w:pPr>
          </w:p>
        </w:tc>
        <w:tc>
          <w:tcPr>
            <w:tcW w:w="1056" w:type="dxa"/>
            <w:tcBorders>
              <w:top w:val="nil"/>
              <w:left w:val="nil"/>
              <w:bottom w:val="nil"/>
              <w:right w:val="nil"/>
            </w:tcBorders>
          </w:tcPr>
          <w:p w:rsidR="00EB6986" w:rsidRPr="0092034C" w:rsidRDefault="00EB6986" w:rsidP="00F041E4">
            <w:pPr>
              <w:pStyle w:val="ListParagraph"/>
              <w:ind w:left="0"/>
              <w:rPr>
                <w:rFonts w:ascii="Times New Roman" w:hAnsi="Times New Roman"/>
                <w:color w:val="FFFFFF"/>
                <w:sz w:val="24"/>
                <w:szCs w:val="24"/>
              </w:rPr>
            </w:pPr>
          </w:p>
        </w:tc>
        <w:tc>
          <w:tcPr>
            <w:tcW w:w="1134" w:type="dxa"/>
            <w:tcBorders>
              <w:top w:val="nil"/>
              <w:left w:val="nil"/>
              <w:bottom w:val="nil"/>
              <w:right w:val="nil"/>
            </w:tcBorders>
          </w:tcPr>
          <w:p w:rsidR="00EB6986" w:rsidRPr="0092034C" w:rsidRDefault="00EB6986" w:rsidP="00F041E4">
            <w:pPr>
              <w:pStyle w:val="ListParagraph"/>
              <w:ind w:left="0"/>
              <w:rPr>
                <w:rFonts w:ascii="Times New Roman" w:hAnsi="Times New Roman"/>
                <w:color w:val="FFFFFF"/>
                <w:sz w:val="24"/>
                <w:szCs w:val="24"/>
              </w:rPr>
            </w:pPr>
          </w:p>
        </w:tc>
      </w:tr>
      <w:tr w:rsidR="00EB6986" w:rsidRPr="00F041E4">
        <w:trPr>
          <w:trHeight w:val="1621"/>
        </w:trPr>
        <w:tc>
          <w:tcPr>
            <w:tcW w:w="3240" w:type="dxa"/>
            <w:tcBorders>
              <w:top w:val="nil"/>
              <w:left w:val="single" w:sz="4" w:space="0" w:color="auto"/>
              <w:bottom w:val="single" w:sz="4" w:space="0" w:color="auto"/>
              <w:right w:val="single" w:sz="4" w:space="0" w:color="auto"/>
            </w:tcBorders>
          </w:tcPr>
          <w:p w:rsidR="00EB6986" w:rsidRPr="00F041E4" w:rsidRDefault="00EB6986" w:rsidP="00A453C5">
            <w:pPr>
              <w:pStyle w:val="ListParagraph"/>
              <w:spacing w:after="0" w:line="240" w:lineRule="auto"/>
              <w:ind w:left="0"/>
              <w:rPr>
                <w:rFonts w:ascii="Times New Roman" w:hAnsi="Times New Roman"/>
                <w:sz w:val="24"/>
                <w:szCs w:val="24"/>
              </w:rPr>
            </w:pPr>
          </w:p>
        </w:tc>
        <w:tc>
          <w:tcPr>
            <w:tcW w:w="900" w:type="dxa"/>
            <w:tcBorders>
              <w:top w:val="nil"/>
              <w:left w:val="single" w:sz="4" w:space="0" w:color="auto"/>
              <w:bottom w:val="single" w:sz="4" w:space="0" w:color="auto"/>
              <w:right w:val="single" w:sz="4" w:space="0" w:color="auto"/>
            </w:tcBorders>
          </w:tcPr>
          <w:p w:rsidR="00EB6986" w:rsidRPr="00F041E4" w:rsidRDefault="00EB6986" w:rsidP="00A453C5">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2010</w:t>
            </w:r>
          </w:p>
        </w:tc>
        <w:tc>
          <w:tcPr>
            <w:tcW w:w="900" w:type="dxa"/>
            <w:tcBorders>
              <w:top w:val="nil"/>
              <w:left w:val="single" w:sz="4" w:space="0" w:color="auto"/>
              <w:bottom w:val="single" w:sz="4" w:space="0" w:color="auto"/>
              <w:right w:val="single" w:sz="4" w:space="0" w:color="auto"/>
            </w:tcBorders>
          </w:tcPr>
          <w:p w:rsidR="00EB6986" w:rsidRPr="00F041E4" w:rsidRDefault="00EB6986" w:rsidP="00A453C5">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2011</w:t>
            </w:r>
          </w:p>
        </w:tc>
        <w:tc>
          <w:tcPr>
            <w:tcW w:w="900" w:type="dxa"/>
            <w:tcBorders>
              <w:top w:val="nil"/>
              <w:left w:val="single" w:sz="4" w:space="0" w:color="auto"/>
              <w:bottom w:val="single" w:sz="4" w:space="0" w:color="auto"/>
              <w:right w:val="single" w:sz="4" w:space="0" w:color="auto"/>
            </w:tcBorders>
          </w:tcPr>
          <w:p w:rsidR="00EB6986" w:rsidRPr="00F041E4" w:rsidRDefault="00EB6986" w:rsidP="00A453C5">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2012</w:t>
            </w:r>
          </w:p>
        </w:tc>
        <w:tc>
          <w:tcPr>
            <w:tcW w:w="928" w:type="dxa"/>
            <w:tcBorders>
              <w:top w:val="nil"/>
              <w:left w:val="single" w:sz="4" w:space="0" w:color="auto"/>
              <w:bottom w:val="single" w:sz="4" w:space="0" w:color="auto"/>
              <w:right w:val="single" w:sz="4" w:space="0" w:color="auto"/>
            </w:tcBorders>
          </w:tcPr>
          <w:p w:rsidR="00EB6986" w:rsidRPr="00F041E4" w:rsidRDefault="00EB6986" w:rsidP="00A453C5">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2013</w:t>
            </w:r>
          </w:p>
        </w:tc>
        <w:tc>
          <w:tcPr>
            <w:tcW w:w="993" w:type="dxa"/>
            <w:tcBorders>
              <w:top w:val="nil"/>
              <w:left w:val="single" w:sz="4" w:space="0" w:color="auto"/>
              <w:bottom w:val="single" w:sz="4" w:space="0" w:color="auto"/>
              <w:right w:val="single" w:sz="4" w:space="0" w:color="auto"/>
            </w:tcBorders>
          </w:tcPr>
          <w:p w:rsidR="00EB6986" w:rsidRPr="00F041E4" w:rsidRDefault="00EB6986" w:rsidP="00A453C5">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2014</w:t>
            </w:r>
          </w:p>
        </w:tc>
        <w:tc>
          <w:tcPr>
            <w:tcW w:w="1056" w:type="dxa"/>
            <w:tcBorders>
              <w:top w:val="nil"/>
              <w:left w:val="single" w:sz="4" w:space="0" w:color="auto"/>
              <w:bottom w:val="single" w:sz="4" w:space="0" w:color="auto"/>
              <w:right w:val="single" w:sz="4" w:space="0" w:color="auto"/>
            </w:tcBorders>
          </w:tcPr>
          <w:p w:rsidR="00EB6986" w:rsidRPr="00F041E4" w:rsidRDefault="00EB6986" w:rsidP="00A453C5">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2015</w:t>
            </w:r>
          </w:p>
        </w:tc>
        <w:tc>
          <w:tcPr>
            <w:tcW w:w="1134" w:type="dxa"/>
            <w:tcBorders>
              <w:top w:val="nil"/>
              <w:left w:val="single" w:sz="4" w:space="0" w:color="auto"/>
              <w:bottom w:val="single" w:sz="4" w:space="0" w:color="auto"/>
              <w:right w:val="single" w:sz="4" w:space="0" w:color="auto"/>
            </w:tcBorders>
          </w:tcPr>
          <w:p w:rsidR="00EB6986" w:rsidRPr="00F041E4" w:rsidRDefault="00EB6986" w:rsidP="00A453C5">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2016</w:t>
            </w:r>
          </w:p>
        </w:tc>
      </w:tr>
      <w:tr w:rsidR="00EB6986" w:rsidRPr="00F041E4">
        <w:tc>
          <w:tcPr>
            <w:tcW w:w="3240" w:type="dxa"/>
            <w:tcBorders>
              <w:top w:val="single" w:sz="4" w:space="0" w:color="auto"/>
              <w:left w:val="single" w:sz="4" w:space="0" w:color="auto"/>
              <w:bottom w:val="single" w:sz="4" w:space="0" w:color="auto"/>
              <w:right w:val="single" w:sz="4" w:space="0" w:color="auto"/>
            </w:tcBorders>
          </w:tcPr>
          <w:p w:rsidR="00EB6986" w:rsidRPr="00F041E4" w:rsidRDefault="00EB6986"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Предварительно расследовано преступлений</w:t>
            </w:r>
            <w:r w:rsidRPr="00F041E4">
              <w:t xml:space="preserve"> </w:t>
            </w:r>
            <w:r w:rsidRPr="00F041E4">
              <w:rPr>
                <w:rFonts w:ascii="Times New Roman" w:hAnsi="Times New Roman"/>
                <w:sz w:val="24"/>
                <w:szCs w:val="24"/>
              </w:rPr>
              <w:t>средней степени тяжести, совершенных всеми лицами по РФ</w:t>
            </w:r>
          </w:p>
        </w:tc>
        <w:tc>
          <w:tcPr>
            <w:tcW w:w="900" w:type="dxa"/>
            <w:tcBorders>
              <w:top w:val="single" w:sz="4" w:space="0" w:color="auto"/>
              <w:left w:val="single" w:sz="4" w:space="0" w:color="auto"/>
              <w:bottom w:val="single" w:sz="4" w:space="0" w:color="auto"/>
              <w:right w:val="single" w:sz="4" w:space="0" w:color="auto"/>
            </w:tcBorders>
          </w:tcPr>
          <w:p w:rsidR="00EB6986" w:rsidRPr="00F041E4" w:rsidRDefault="00EB6986"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458583</w:t>
            </w:r>
          </w:p>
        </w:tc>
        <w:tc>
          <w:tcPr>
            <w:tcW w:w="900" w:type="dxa"/>
            <w:tcBorders>
              <w:top w:val="single" w:sz="4" w:space="0" w:color="auto"/>
              <w:left w:val="single" w:sz="4" w:space="0" w:color="auto"/>
              <w:bottom w:val="single" w:sz="4" w:space="0" w:color="auto"/>
              <w:right w:val="single" w:sz="4" w:space="0" w:color="auto"/>
            </w:tcBorders>
          </w:tcPr>
          <w:p w:rsidR="00EB6986" w:rsidRPr="00F041E4" w:rsidRDefault="00EB6986"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418467</w:t>
            </w:r>
          </w:p>
        </w:tc>
        <w:tc>
          <w:tcPr>
            <w:tcW w:w="900" w:type="dxa"/>
            <w:tcBorders>
              <w:top w:val="single" w:sz="4" w:space="0" w:color="auto"/>
              <w:left w:val="single" w:sz="4" w:space="0" w:color="auto"/>
              <w:bottom w:val="single" w:sz="4" w:space="0" w:color="auto"/>
              <w:right w:val="single" w:sz="4" w:space="0" w:color="auto"/>
            </w:tcBorders>
          </w:tcPr>
          <w:p w:rsidR="00EB6986" w:rsidRPr="00F041E4" w:rsidRDefault="00EB6986"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331069</w:t>
            </w:r>
          </w:p>
        </w:tc>
        <w:tc>
          <w:tcPr>
            <w:tcW w:w="928" w:type="dxa"/>
            <w:tcBorders>
              <w:top w:val="single" w:sz="4" w:space="0" w:color="auto"/>
              <w:left w:val="single" w:sz="4" w:space="0" w:color="auto"/>
              <w:bottom w:val="single" w:sz="4" w:space="0" w:color="auto"/>
              <w:right w:val="single" w:sz="4" w:space="0" w:color="auto"/>
            </w:tcBorders>
          </w:tcPr>
          <w:p w:rsidR="00EB6986" w:rsidRPr="00F041E4" w:rsidRDefault="00EB6986"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3320416</w:t>
            </w:r>
          </w:p>
        </w:tc>
        <w:tc>
          <w:tcPr>
            <w:tcW w:w="993" w:type="dxa"/>
            <w:tcBorders>
              <w:top w:val="single" w:sz="4" w:space="0" w:color="auto"/>
              <w:left w:val="single" w:sz="4" w:space="0" w:color="auto"/>
              <w:bottom w:val="single" w:sz="4" w:space="0" w:color="auto"/>
              <w:right w:val="single" w:sz="4" w:space="0" w:color="auto"/>
            </w:tcBorders>
          </w:tcPr>
          <w:p w:rsidR="00EB6986" w:rsidRPr="00F041E4" w:rsidRDefault="00EB6986"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299544</w:t>
            </w:r>
          </w:p>
        </w:tc>
        <w:tc>
          <w:tcPr>
            <w:tcW w:w="1056" w:type="dxa"/>
            <w:tcBorders>
              <w:top w:val="single" w:sz="4" w:space="0" w:color="auto"/>
              <w:left w:val="single" w:sz="4" w:space="0" w:color="auto"/>
              <w:bottom w:val="single" w:sz="4" w:space="0" w:color="auto"/>
              <w:right w:val="single" w:sz="4" w:space="0" w:color="auto"/>
            </w:tcBorders>
          </w:tcPr>
          <w:p w:rsidR="00EB6986" w:rsidRPr="00F041E4" w:rsidRDefault="00EB6986"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313021</w:t>
            </w:r>
          </w:p>
        </w:tc>
        <w:tc>
          <w:tcPr>
            <w:tcW w:w="1134" w:type="dxa"/>
            <w:tcBorders>
              <w:top w:val="single" w:sz="4" w:space="0" w:color="auto"/>
              <w:left w:val="single" w:sz="4" w:space="0" w:color="auto"/>
              <w:bottom w:val="single" w:sz="4" w:space="0" w:color="auto"/>
              <w:right w:val="single" w:sz="4" w:space="0" w:color="auto"/>
            </w:tcBorders>
          </w:tcPr>
          <w:p w:rsidR="00EB6986" w:rsidRPr="00F041E4" w:rsidRDefault="00EB6986"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295244</w:t>
            </w:r>
          </w:p>
        </w:tc>
      </w:tr>
      <w:tr w:rsidR="00EB6986" w:rsidRPr="00F041E4">
        <w:tc>
          <w:tcPr>
            <w:tcW w:w="3240" w:type="dxa"/>
            <w:tcBorders>
              <w:top w:val="single" w:sz="4" w:space="0" w:color="auto"/>
              <w:left w:val="single" w:sz="4" w:space="0" w:color="auto"/>
              <w:bottom w:val="single" w:sz="4" w:space="0" w:color="auto"/>
              <w:right w:val="single" w:sz="4" w:space="0" w:color="auto"/>
            </w:tcBorders>
          </w:tcPr>
          <w:p w:rsidR="00EB6986" w:rsidRPr="00F041E4" w:rsidRDefault="00EB6986"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Предварительно расследовано преступлений</w:t>
            </w:r>
            <w:r w:rsidRPr="00F041E4">
              <w:t xml:space="preserve"> </w:t>
            </w:r>
            <w:r w:rsidRPr="00F041E4">
              <w:rPr>
                <w:rFonts w:ascii="Times New Roman" w:hAnsi="Times New Roman"/>
                <w:sz w:val="24"/>
                <w:szCs w:val="24"/>
              </w:rPr>
              <w:t>средней степени тяжести, совершенных всеми лицами по Алтайскому краю</w:t>
            </w:r>
          </w:p>
        </w:tc>
        <w:tc>
          <w:tcPr>
            <w:tcW w:w="900" w:type="dxa"/>
            <w:tcBorders>
              <w:top w:val="single" w:sz="4" w:space="0" w:color="auto"/>
              <w:left w:val="single" w:sz="4" w:space="0" w:color="auto"/>
              <w:bottom w:val="single" w:sz="4" w:space="0" w:color="auto"/>
              <w:right w:val="single" w:sz="4" w:space="0" w:color="auto"/>
            </w:tcBorders>
          </w:tcPr>
          <w:p w:rsidR="00EB6986" w:rsidRPr="00F041E4" w:rsidRDefault="00EB6986"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11333</w:t>
            </w:r>
          </w:p>
        </w:tc>
        <w:tc>
          <w:tcPr>
            <w:tcW w:w="900" w:type="dxa"/>
            <w:tcBorders>
              <w:top w:val="single" w:sz="4" w:space="0" w:color="auto"/>
              <w:left w:val="single" w:sz="4" w:space="0" w:color="auto"/>
              <w:bottom w:val="single" w:sz="4" w:space="0" w:color="auto"/>
              <w:right w:val="single" w:sz="4" w:space="0" w:color="auto"/>
            </w:tcBorders>
          </w:tcPr>
          <w:p w:rsidR="00EB6986" w:rsidRPr="00F041E4" w:rsidRDefault="00EB6986"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10624</w:t>
            </w:r>
          </w:p>
        </w:tc>
        <w:tc>
          <w:tcPr>
            <w:tcW w:w="900" w:type="dxa"/>
            <w:tcBorders>
              <w:top w:val="single" w:sz="4" w:space="0" w:color="auto"/>
              <w:left w:val="single" w:sz="4" w:space="0" w:color="auto"/>
              <w:bottom w:val="single" w:sz="4" w:space="0" w:color="auto"/>
              <w:right w:val="single" w:sz="4" w:space="0" w:color="auto"/>
            </w:tcBorders>
          </w:tcPr>
          <w:p w:rsidR="00EB6986" w:rsidRPr="00F041E4" w:rsidRDefault="00EB6986"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7624</w:t>
            </w:r>
          </w:p>
        </w:tc>
        <w:tc>
          <w:tcPr>
            <w:tcW w:w="928" w:type="dxa"/>
            <w:tcBorders>
              <w:top w:val="single" w:sz="4" w:space="0" w:color="auto"/>
              <w:left w:val="single" w:sz="4" w:space="0" w:color="auto"/>
              <w:bottom w:val="single" w:sz="4" w:space="0" w:color="auto"/>
              <w:right w:val="single" w:sz="4" w:space="0" w:color="auto"/>
            </w:tcBorders>
          </w:tcPr>
          <w:p w:rsidR="00EB6986" w:rsidRPr="00F041E4" w:rsidRDefault="00EB6986"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7912</w:t>
            </w:r>
          </w:p>
        </w:tc>
        <w:tc>
          <w:tcPr>
            <w:tcW w:w="993" w:type="dxa"/>
            <w:tcBorders>
              <w:top w:val="single" w:sz="4" w:space="0" w:color="auto"/>
              <w:left w:val="single" w:sz="4" w:space="0" w:color="auto"/>
              <w:bottom w:val="single" w:sz="4" w:space="0" w:color="auto"/>
              <w:right w:val="single" w:sz="4" w:space="0" w:color="auto"/>
            </w:tcBorders>
          </w:tcPr>
          <w:p w:rsidR="00EB6986" w:rsidRPr="00F041E4" w:rsidRDefault="00EB6986"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7268</w:t>
            </w:r>
          </w:p>
        </w:tc>
        <w:tc>
          <w:tcPr>
            <w:tcW w:w="1056" w:type="dxa"/>
            <w:tcBorders>
              <w:top w:val="single" w:sz="4" w:space="0" w:color="auto"/>
              <w:left w:val="single" w:sz="4" w:space="0" w:color="auto"/>
              <w:bottom w:val="single" w:sz="4" w:space="0" w:color="auto"/>
              <w:right w:val="single" w:sz="4" w:space="0" w:color="auto"/>
            </w:tcBorders>
          </w:tcPr>
          <w:p w:rsidR="00EB6986" w:rsidRPr="00F041E4" w:rsidRDefault="00EB6986"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7435</w:t>
            </w:r>
          </w:p>
        </w:tc>
        <w:tc>
          <w:tcPr>
            <w:tcW w:w="1134" w:type="dxa"/>
            <w:tcBorders>
              <w:top w:val="single" w:sz="4" w:space="0" w:color="auto"/>
              <w:left w:val="single" w:sz="4" w:space="0" w:color="auto"/>
              <w:bottom w:val="single" w:sz="4" w:space="0" w:color="auto"/>
              <w:right w:val="single" w:sz="4" w:space="0" w:color="auto"/>
            </w:tcBorders>
          </w:tcPr>
          <w:p w:rsidR="00EB6986" w:rsidRPr="00F041E4" w:rsidRDefault="00EB6986"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7481</w:t>
            </w:r>
          </w:p>
        </w:tc>
      </w:tr>
    </w:tbl>
    <w:p w:rsidR="00654B1C" w:rsidRPr="0092034C" w:rsidRDefault="00654B1C" w:rsidP="0092034C">
      <w:pPr>
        <w:pStyle w:val="ListParagraph"/>
        <w:spacing w:after="0" w:line="360" w:lineRule="auto"/>
        <w:ind w:left="0" w:firstLine="708"/>
        <w:jc w:val="both"/>
        <w:rPr>
          <w:rFonts w:ascii="Times New Roman" w:hAnsi="Times New Roman"/>
          <w:sz w:val="28"/>
          <w:szCs w:val="28"/>
        </w:rPr>
      </w:pPr>
      <w:r w:rsidRPr="0092034C">
        <w:rPr>
          <w:rFonts w:ascii="Times New Roman" w:hAnsi="Times New Roman"/>
          <w:sz w:val="28"/>
          <w:szCs w:val="28"/>
        </w:rPr>
        <w:t>Удельный вес  преступлений небольшой степени тяжести, совершенных несовершеннолетними или при их соучастии, в структуре предварительно расследованных  преступлений небольшой степени тяжести  по России составил: 2010 год – 2,7%, 2011 год – 2,6%, 2012 год – 2,7%, 2013 год – 2,8%, 2014 год – 2,5%, 2015 год – 2,6%, 2016 год – 2,2%.</w:t>
      </w:r>
    </w:p>
    <w:p w:rsidR="00654B1C" w:rsidRPr="0092034C" w:rsidRDefault="00654B1C" w:rsidP="0092034C">
      <w:pPr>
        <w:pStyle w:val="ListParagraph"/>
        <w:spacing w:after="0" w:line="360" w:lineRule="auto"/>
        <w:ind w:left="0" w:firstLine="709"/>
        <w:jc w:val="both"/>
        <w:rPr>
          <w:rFonts w:ascii="Times New Roman" w:hAnsi="Times New Roman"/>
          <w:sz w:val="28"/>
          <w:szCs w:val="28"/>
        </w:rPr>
      </w:pPr>
      <w:r w:rsidRPr="0092034C">
        <w:rPr>
          <w:rFonts w:ascii="Times New Roman" w:hAnsi="Times New Roman"/>
          <w:sz w:val="28"/>
          <w:szCs w:val="28"/>
        </w:rPr>
        <w:t>Удельный вес преступлений небольшой степени тяжести, совершенных несовершеннолетними или при их соучастии, в структуре предварительно расследованных  преступлений небольшой степени тяжести по Алтайскому краю  составил: 2010 год – 2,8%, 2011 год – 2,8%, 2012 год – 2,7%, 2013 год – 3,0%, 2014 год – 2,8%, 2015 год – 3,0%, 2016 год – 2,7% (см. Таблицу 7</w:t>
      </w:r>
      <w:r w:rsidR="0092034C">
        <w:rPr>
          <w:rFonts w:ascii="Times New Roman" w:hAnsi="Times New Roman"/>
          <w:sz w:val="28"/>
          <w:szCs w:val="28"/>
        </w:rPr>
        <w:t xml:space="preserve">. </w:t>
      </w:r>
      <w:r w:rsidR="0092034C" w:rsidRPr="0092034C">
        <w:rPr>
          <w:rFonts w:ascii="Times New Roman" w:hAnsi="Times New Roman"/>
          <w:sz w:val="28"/>
          <w:szCs w:val="28"/>
        </w:rPr>
        <w:t>Количество предварительно расследованных преступлений небольшой степени тяжести по РФ и Алтайскому краю за период 2010-2016 гг.</w:t>
      </w:r>
      <w:r w:rsidRPr="0092034C">
        <w:rPr>
          <w:rFonts w:ascii="Times New Roman" w:hAnsi="Times New Roman"/>
          <w:sz w:val="28"/>
          <w:szCs w:val="28"/>
        </w:rPr>
        <w:t>).</w:t>
      </w:r>
    </w:p>
    <w:p w:rsidR="00654B1C" w:rsidRPr="0092034C" w:rsidRDefault="00654B1C" w:rsidP="0092034C">
      <w:pPr>
        <w:pStyle w:val="ListParagraph"/>
        <w:spacing w:after="0" w:line="360" w:lineRule="auto"/>
        <w:ind w:left="0" w:firstLine="709"/>
        <w:jc w:val="both"/>
        <w:rPr>
          <w:rFonts w:ascii="Times New Roman" w:hAnsi="Times New Roman"/>
          <w:b/>
          <w:sz w:val="28"/>
          <w:szCs w:val="28"/>
        </w:rPr>
      </w:pPr>
      <w:r w:rsidRPr="0092034C">
        <w:rPr>
          <w:rFonts w:ascii="Times New Roman" w:hAnsi="Times New Roman"/>
          <w:b/>
          <w:sz w:val="28"/>
          <w:szCs w:val="28"/>
        </w:rPr>
        <w:t>Сопоставление удельного веса преступлений небольшой степени тяжести, совершенных несовершеннолетними в целом по России, с аналогичными показателями по Алтайскому краю позволяет сделать неутешительный вывод о том, что преступления небольшой степени тяжести в Алтайском крае занимают более существенное место в общей массе  преступлений небольшой степени тяжести, чем в среднем по России. И хотя превышение данного показателя не очень велико, это не может не вызывать серьезных опасений.</w:t>
      </w:r>
    </w:p>
    <w:p w:rsidR="00654B1C" w:rsidRPr="0092034C" w:rsidRDefault="00654B1C" w:rsidP="0092034C">
      <w:pPr>
        <w:pStyle w:val="ListParagraph"/>
        <w:spacing w:after="0" w:line="360" w:lineRule="auto"/>
        <w:ind w:left="0"/>
        <w:jc w:val="both"/>
        <w:rPr>
          <w:rFonts w:ascii="Times New Roman" w:hAnsi="Times New Roman"/>
          <w:sz w:val="28"/>
          <w:szCs w:val="28"/>
        </w:rPr>
      </w:pPr>
      <w:r w:rsidRPr="0092034C">
        <w:rPr>
          <w:rFonts w:ascii="Times New Roman" w:hAnsi="Times New Roman"/>
          <w:sz w:val="28"/>
          <w:szCs w:val="28"/>
        </w:rPr>
        <w:t>Таблица 7. Количество предварительно расследованных преступлений небольшой степени тяжести по РФ и Алтайскому краю за период 2010-2016 гг.</w:t>
      </w:r>
      <w:r w:rsidRPr="0092034C">
        <w:rPr>
          <w:rFonts w:ascii="Times New Roman" w:hAnsi="Times New Roman"/>
          <w:sz w:val="28"/>
          <w:szCs w:val="28"/>
        </w:rPr>
        <w:tab/>
      </w:r>
    </w:p>
    <w:tbl>
      <w:tblPr>
        <w:tblW w:w="10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9"/>
        <w:gridCol w:w="958"/>
        <w:gridCol w:w="993"/>
        <w:gridCol w:w="992"/>
        <w:gridCol w:w="1056"/>
        <w:gridCol w:w="993"/>
        <w:gridCol w:w="1056"/>
        <w:gridCol w:w="1134"/>
      </w:tblGrid>
      <w:tr w:rsidR="00654B1C" w:rsidRPr="00F041E4">
        <w:tc>
          <w:tcPr>
            <w:tcW w:w="2869"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2010</w:t>
            </w:r>
          </w:p>
        </w:tc>
        <w:tc>
          <w:tcPr>
            <w:tcW w:w="993"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2011</w:t>
            </w:r>
          </w:p>
        </w:tc>
        <w:tc>
          <w:tcPr>
            <w:tcW w:w="992"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2012</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2013</w:t>
            </w:r>
          </w:p>
        </w:tc>
        <w:tc>
          <w:tcPr>
            <w:tcW w:w="993"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2014</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2015</w:t>
            </w:r>
          </w:p>
        </w:tc>
        <w:tc>
          <w:tcPr>
            <w:tcW w:w="1134"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2016</w:t>
            </w:r>
          </w:p>
        </w:tc>
      </w:tr>
      <w:tr w:rsidR="00654B1C" w:rsidRPr="00F041E4">
        <w:tc>
          <w:tcPr>
            <w:tcW w:w="2869"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Предварительно расследовано преступлений небольшой степени тяжести, совершенных несовершеннолетними лицами по РФ</w:t>
            </w:r>
          </w:p>
        </w:tc>
        <w:tc>
          <w:tcPr>
            <w:tcW w:w="958"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16355</w:t>
            </w:r>
          </w:p>
        </w:tc>
        <w:tc>
          <w:tcPr>
            <w:tcW w:w="993"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15011</w:t>
            </w:r>
          </w:p>
        </w:tc>
        <w:tc>
          <w:tcPr>
            <w:tcW w:w="992"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16608</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17861</w:t>
            </w:r>
          </w:p>
        </w:tc>
        <w:tc>
          <w:tcPr>
            <w:tcW w:w="993"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15598</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17369</w:t>
            </w:r>
          </w:p>
        </w:tc>
        <w:tc>
          <w:tcPr>
            <w:tcW w:w="1134"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14054</w:t>
            </w:r>
          </w:p>
        </w:tc>
      </w:tr>
      <w:tr w:rsidR="00654B1C" w:rsidRPr="00F041E4">
        <w:tc>
          <w:tcPr>
            <w:tcW w:w="2869" w:type="dxa"/>
            <w:tcBorders>
              <w:top w:val="single" w:sz="4" w:space="0" w:color="auto"/>
              <w:left w:val="single" w:sz="4" w:space="0" w:color="auto"/>
              <w:bottom w:val="single" w:sz="4" w:space="0" w:color="auto"/>
              <w:right w:val="single" w:sz="4" w:space="0" w:color="auto"/>
            </w:tcBorders>
          </w:tcPr>
          <w:p w:rsidR="00E676EF" w:rsidRDefault="00E676EF" w:rsidP="00F041E4">
            <w:pPr>
              <w:pStyle w:val="ListParagraph"/>
              <w:spacing w:after="0" w:line="240" w:lineRule="auto"/>
              <w:ind w:left="0"/>
              <w:rPr>
                <w:rFonts w:ascii="Times New Roman" w:hAnsi="Times New Roman"/>
                <w:sz w:val="24"/>
                <w:szCs w:val="24"/>
              </w:rPr>
            </w:pPr>
            <w:r>
              <w:rPr>
                <w:rFonts w:ascii="Times New Roman" w:hAnsi="Times New Roman"/>
                <w:sz w:val="24"/>
                <w:szCs w:val="24"/>
              </w:rPr>
              <w:t>- // -</w:t>
            </w:r>
          </w:p>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по Алтайскому краю</w:t>
            </w:r>
          </w:p>
        </w:tc>
        <w:tc>
          <w:tcPr>
            <w:tcW w:w="958"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356</w:t>
            </w:r>
          </w:p>
        </w:tc>
        <w:tc>
          <w:tcPr>
            <w:tcW w:w="993"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341</w:t>
            </w:r>
          </w:p>
        </w:tc>
        <w:tc>
          <w:tcPr>
            <w:tcW w:w="992"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386</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434</w:t>
            </w:r>
          </w:p>
        </w:tc>
        <w:tc>
          <w:tcPr>
            <w:tcW w:w="993"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413</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503</w:t>
            </w:r>
          </w:p>
        </w:tc>
        <w:tc>
          <w:tcPr>
            <w:tcW w:w="1134"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449</w:t>
            </w:r>
          </w:p>
        </w:tc>
      </w:tr>
      <w:tr w:rsidR="00654B1C" w:rsidRPr="00F041E4">
        <w:tc>
          <w:tcPr>
            <w:tcW w:w="2869"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Предварительно расследовано преступлений</w:t>
            </w:r>
            <w:r w:rsidRPr="00F041E4">
              <w:t xml:space="preserve"> </w:t>
            </w:r>
            <w:r w:rsidRPr="00F041E4">
              <w:rPr>
                <w:rFonts w:ascii="Times New Roman" w:hAnsi="Times New Roman"/>
                <w:sz w:val="24"/>
                <w:szCs w:val="24"/>
              </w:rPr>
              <w:t>небольшой степени тяжести, совершенных всеми лицами по РФ</w:t>
            </w:r>
          </w:p>
        </w:tc>
        <w:tc>
          <w:tcPr>
            <w:tcW w:w="958"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609746</w:t>
            </w:r>
          </w:p>
        </w:tc>
        <w:tc>
          <w:tcPr>
            <w:tcW w:w="993"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569960</w:t>
            </w:r>
          </w:p>
        </w:tc>
        <w:tc>
          <w:tcPr>
            <w:tcW w:w="992"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618185</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628930</w:t>
            </w:r>
          </w:p>
        </w:tc>
        <w:tc>
          <w:tcPr>
            <w:tcW w:w="993"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611755</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667327</w:t>
            </w:r>
          </w:p>
        </w:tc>
        <w:tc>
          <w:tcPr>
            <w:tcW w:w="1134"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641814</w:t>
            </w:r>
          </w:p>
        </w:tc>
      </w:tr>
      <w:tr w:rsidR="00654B1C" w:rsidRPr="00F041E4">
        <w:tc>
          <w:tcPr>
            <w:tcW w:w="2869" w:type="dxa"/>
            <w:tcBorders>
              <w:top w:val="single" w:sz="4" w:space="0" w:color="auto"/>
              <w:left w:val="single" w:sz="4" w:space="0" w:color="auto"/>
              <w:bottom w:val="single" w:sz="4" w:space="0" w:color="auto"/>
              <w:right w:val="single" w:sz="4" w:space="0" w:color="auto"/>
            </w:tcBorders>
          </w:tcPr>
          <w:p w:rsidR="00E676EF" w:rsidRDefault="00E676EF" w:rsidP="00F041E4">
            <w:pPr>
              <w:pStyle w:val="ListParagraph"/>
              <w:spacing w:after="0" w:line="240" w:lineRule="auto"/>
              <w:ind w:left="0"/>
              <w:rPr>
                <w:rFonts w:ascii="Times New Roman" w:hAnsi="Times New Roman"/>
                <w:sz w:val="24"/>
                <w:szCs w:val="24"/>
              </w:rPr>
            </w:pPr>
            <w:r>
              <w:rPr>
                <w:rFonts w:ascii="Times New Roman" w:hAnsi="Times New Roman"/>
                <w:sz w:val="24"/>
                <w:szCs w:val="24"/>
              </w:rPr>
              <w:t>- // -</w:t>
            </w:r>
          </w:p>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по Алтайскому краю</w:t>
            </w:r>
          </w:p>
        </w:tc>
        <w:tc>
          <w:tcPr>
            <w:tcW w:w="958"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12942</w:t>
            </w:r>
          </w:p>
        </w:tc>
        <w:tc>
          <w:tcPr>
            <w:tcW w:w="993"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12357</w:t>
            </w:r>
          </w:p>
        </w:tc>
        <w:tc>
          <w:tcPr>
            <w:tcW w:w="992"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14052</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14675</w:t>
            </w:r>
          </w:p>
        </w:tc>
        <w:tc>
          <w:tcPr>
            <w:tcW w:w="993"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14895</w:t>
            </w:r>
          </w:p>
        </w:tc>
        <w:tc>
          <w:tcPr>
            <w:tcW w:w="1056"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16775</w:t>
            </w:r>
          </w:p>
        </w:tc>
        <w:tc>
          <w:tcPr>
            <w:tcW w:w="1134" w:type="dxa"/>
            <w:tcBorders>
              <w:top w:val="single" w:sz="4" w:space="0" w:color="auto"/>
              <w:left w:val="single" w:sz="4" w:space="0" w:color="auto"/>
              <w:bottom w:val="single" w:sz="4" w:space="0" w:color="auto"/>
              <w:right w:val="single" w:sz="4" w:space="0" w:color="auto"/>
            </w:tcBorders>
          </w:tcPr>
          <w:p w:rsidR="00654B1C" w:rsidRPr="00F041E4" w:rsidRDefault="00654B1C" w:rsidP="00F041E4">
            <w:pPr>
              <w:pStyle w:val="ListParagraph"/>
              <w:spacing w:after="0" w:line="240" w:lineRule="auto"/>
              <w:ind w:left="0"/>
              <w:rPr>
                <w:rFonts w:ascii="Times New Roman" w:hAnsi="Times New Roman"/>
                <w:sz w:val="24"/>
                <w:szCs w:val="24"/>
              </w:rPr>
            </w:pPr>
            <w:r w:rsidRPr="00F041E4">
              <w:rPr>
                <w:rFonts w:ascii="Times New Roman" w:hAnsi="Times New Roman"/>
                <w:sz w:val="24"/>
                <w:szCs w:val="24"/>
              </w:rPr>
              <w:t>16467</w:t>
            </w:r>
          </w:p>
        </w:tc>
      </w:tr>
    </w:tbl>
    <w:p w:rsidR="00654B1C" w:rsidRPr="0092034C" w:rsidRDefault="00654B1C" w:rsidP="0092034C">
      <w:pPr>
        <w:pStyle w:val="ListParagraph"/>
        <w:spacing w:after="0" w:line="360" w:lineRule="auto"/>
        <w:ind w:left="0" w:firstLine="708"/>
        <w:jc w:val="both"/>
        <w:rPr>
          <w:rFonts w:ascii="Times New Roman" w:hAnsi="Times New Roman"/>
          <w:sz w:val="28"/>
          <w:szCs w:val="28"/>
        </w:rPr>
      </w:pPr>
      <w:r w:rsidRPr="0092034C">
        <w:rPr>
          <w:rFonts w:ascii="Times New Roman" w:hAnsi="Times New Roman"/>
          <w:sz w:val="28"/>
          <w:szCs w:val="28"/>
        </w:rPr>
        <w:t>Удельный вес особо тяжких и тяжких преступлений в структуре всех предварительно расследованных преступлений несовершеннолетних по России ставил в 2016 году – 21,5%. Аналогичные показатели по Алтайскому краю в 2016 году – 18,9%.</w:t>
      </w:r>
    </w:p>
    <w:p w:rsidR="00654B1C" w:rsidRPr="0092034C" w:rsidRDefault="00654B1C" w:rsidP="0092034C">
      <w:pPr>
        <w:pStyle w:val="ListParagraph"/>
        <w:spacing w:after="0" w:line="360" w:lineRule="auto"/>
        <w:ind w:left="0" w:firstLine="708"/>
        <w:jc w:val="both"/>
        <w:rPr>
          <w:rFonts w:ascii="Times New Roman" w:hAnsi="Times New Roman"/>
          <w:b/>
          <w:sz w:val="28"/>
          <w:szCs w:val="28"/>
        </w:rPr>
      </w:pPr>
      <w:r w:rsidRPr="0092034C">
        <w:rPr>
          <w:rFonts w:ascii="Times New Roman" w:hAnsi="Times New Roman"/>
          <w:b/>
          <w:sz w:val="28"/>
          <w:szCs w:val="28"/>
        </w:rPr>
        <w:t>Данный показатель свидетельствует о том, что примерно каждое пятое преступление, совершаемое несовершеннолетними или при их соучастии, как в целом по России, так и по Алтайскому краю, является тяжким или особо тяжким.</w:t>
      </w:r>
    </w:p>
    <w:p w:rsidR="00654B1C" w:rsidRPr="0092034C" w:rsidRDefault="00654B1C" w:rsidP="0092034C">
      <w:pPr>
        <w:pStyle w:val="ListParagraph"/>
        <w:spacing w:after="0" w:line="360" w:lineRule="auto"/>
        <w:ind w:left="0" w:firstLine="708"/>
        <w:jc w:val="both"/>
        <w:rPr>
          <w:rFonts w:ascii="Times New Roman" w:hAnsi="Times New Roman"/>
          <w:sz w:val="28"/>
          <w:szCs w:val="28"/>
        </w:rPr>
      </w:pPr>
      <w:r w:rsidRPr="0092034C">
        <w:rPr>
          <w:rFonts w:ascii="Times New Roman" w:hAnsi="Times New Roman"/>
          <w:sz w:val="28"/>
          <w:szCs w:val="28"/>
        </w:rPr>
        <w:t>Удельный вес преступлений небольшой и средней степени тяжести в структуре всех предварительно расследованных преступлений несовершеннолетних по России ставил в 2016 году – 78,5%. Аналогичные показатели по Алтайскому краю в 2016 году – 81,1%.</w:t>
      </w:r>
    </w:p>
    <w:p w:rsidR="00654B1C" w:rsidRPr="0092034C" w:rsidRDefault="00654B1C" w:rsidP="0092034C">
      <w:pPr>
        <w:spacing w:after="0" w:line="360" w:lineRule="auto"/>
        <w:ind w:firstLine="708"/>
        <w:jc w:val="both"/>
        <w:rPr>
          <w:rFonts w:ascii="Times New Roman" w:hAnsi="Times New Roman"/>
          <w:sz w:val="28"/>
          <w:szCs w:val="28"/>
        </w:rPr>
      </w:pPr>
      <w:r w:rsidRPr="0092034C">
        <w:rPr>
          <w:rFonts w:ascii="Times New Roman" w:hAnsi="Times New Roman"/>
          <w:sz w:val="28"/>
          <w:szCs w:val="28"/>
        </w:rPr>
        <w:t>При этом необходимо учитывать, что данные официальной статистики о количестве преступлений, совершенных несовершеннолетними, не обладают должной достоверностью</w:t>
      </w:r>
      <w:r w:rsidR="0092034C">
        <w:rPr>
          <w:rFonts w:ascii="Times New Roman" w:hAnsi="Times New Roman"/>
          <w:sz w:val="28"/>
          <w:szCs w:val="28"/>
        </w:rPr>
        <w:t>,</w:t>
      </w:r>
      <w:r w:rsidRPr="0092034C">
        <w:rPr>
          <w:rFonts w:ascii="Times New Roman" w:hAnsi="Times New Roman"/>
          <w:sz w:val="28"/>
          <w:szCs w:val="28"/>
        </w:rPr>
        <w:t xml:space="preserve"> как в силу объективных причин, так и в результате недостатков регистрационной политики. В частности, в действующих отчетах МВД России о состоянии преступности несовершеннолетних и ее предупреждении сведения о количестве общественно опасных деяний, формально подпадающих под признаки преступления, содержатся лишь в отношении раскрытых преступлений по оконченным производством уголовным делам. При этом абсолютное большинство данных деяний влекут отказ в возбуждении уголовного дела, вследствие чего не учитываются указанными отчетами. Такое положение дед не может быть охарактеризовано положительно и требует внесения соответствующих изменений в действующую систему учета преступлений несовершеннолетних.</w:t>
      </w:r>
    </w:p>
    <w:p w:rsidR="00654B1C" w:rsidRPr="0092034C" w:rsidRDefault="00654B1C" w:rsidP="0092034C">
      <w:pPr>
        <w:pStyle w:val="ListParagraph"/>
        <w:spacing w:after="0" w:line="360" w:lineRule="auto"/>
        <w:ind w:left="0"/>
        <w:jc w:val="both"/>
        <w:rPr>
          <w:rFonts w:ascii="Times New Roman" w:hAnsi="Times New Roman"/>
          <w:sz w:val="28"/>
          <w:szCs w:val="28"/>
        </w:rPr>
      </w:pPr>
      <w:r w:rsidRPr="0092034C">
        <w:rPr>
          <w:rFonts w:ascii="Times New Roman" w:hAnsi="Times New Roman"/>
          <w:sz w:val="28"/>
          <w:szCs w:val="28"/>
        </w:rPr>
        <w:t xml:space="preserve">         Следует знать, что преступления несовершеннолетних обладают достаточно высокой латентностью, поэтому статистические данные о преступности несовершеннолетних не отражают  в достаточной мере ее размеры. Не все потерпевшие от несовершеннолетних преступников обращаются в милицию. На фоне падения доверия к полиции статистика может говорить о снижении подростковой преступности, хотя на самом деле она может расти или оставаться на прежнем уровне»</w:t>
      </w:r>
      <w:r w:rsidR="0092034C" w:rsidRPr="0092034C">
        <w:rPr>
          <w:rStyle w:val="aa"/>
          <w:rFonts w:ascii="Times New Roman" w:hAnsi="Times New Roman"/>
          <w:sz w:val="28"/>
          <w:szCs w:val="28"/>
        </w:rPr>
        <w:footnoteReference w:id="17"/>
      </w:r>
      <w:r w:rsidR="0092034C" w:rsidRPr="0092034C">
        <w:rPr>
          <w:rFonts w:ascii="Times New Roman" w:hAnsi="Times New Roman"/>
          <w:sz w:val="28"/>
          <w:szCs w:val="28"/>
        </w:rPr>
        <w:t>.</w:t>
      </w:r>
      <w:r w:rsidRPr="0092034C">
        <w:rPr>
          <w:rFonts w:ascii="Times New Roman" w:hAnsi="Times New Roman"/>
          <w:sz w:val="28"/>
          <w:szCs w:val="28"/>
        </w:rPr>
        <w:t xml:space="preserve"> </w:t>
      </w:r>
    </w:p>
    <w:p w:rsidR="00654B1C" w:rsidRPr="0092034C" w:rsidRDefault="00654B1C" w:rsidP="0092034C">
      <w:pPr>
        <w:pStyle w:val="ListParagraph"/>
        <w:spacing w:after="0" w:line="360" w:lineRule="auto"/>
        <w:ind w:left="-142" w:firstLine="850"/>
        <w:jc w:val="both"/>
        <w:rPr>
          <w:rFonts w:ascii="Times New Roman" w:hAnsi="Times New Roman"/>
          <w:sz w:val="28"/>
          <w:szCs w:val="28"/>
        </w:rPr>
      </w:pPr>
      <w:r w:rsidRPr="0092034C">
        <w:rPr>
          <w:rFonts w:ascii="Times New Roman" w:hAnsi="Times New Roman"/>
          <w:sz w:val="28"/>
          <w:szCs w:val="28"/>
        </w:rPr>
        <w:t>Исследование динамики преступности несовершеннолетних по РФ и по Алтайскому краю за период 2010-2016 гг. позволяет выявить ряд тенденций.</w:t>
      </w:r>
    </w:p>
    <w:p w:rsidR="00654B1C" w:rsidRPr="0092034C" w:rsidRDefault="00654B1C" w:rsidP="0092034C">
      <w:pPr>
        <w:pStyle w:val="ListParagraph"/>
        <w:spacing w:after="0" w:line="360" w:lineRule="auto"/>
        <w:ind w:left="-142" w:firstLine="850"/>
        <w:jc w:val="both"/>
        <w:rPr>
          <w:rFonts w:ascii="Times New Roman" w:hAnsi="Times New Roman"/>
          <w:sz w:val="28"/>
          <w:szCs w:val="28"/>
        </w:rPr>
      </w:pPr>
      <w:r w:rsidRPr="0092034C">
        <w:rPr>
          <w:rFonts w:ascii="Times New Roman" w:hAnsi="Times New Roman"/>
          <w:sz w:val="28"/>
          <w:szCs w:val="28"/>
        </w:rPr>
        <w:t>Анализ особенностей криминогенной ситуации в России и Алтайском крае показывает, что общий уровень преступности несовершеннолетних за указанный</w:t>
      </w:r>
      <w:r w:rsidR="0092034C">
        <w:rPr>
          <w:rFonts w:ascii="Times New Roman" w:hAnsi="Times New Roman"/>
          <w:sz w:val="28"/>
          <w:szCs w:val="28"/>
        </w:rPr>
        <w:t xml:space="preserve"> </w:t>
      </w:r>
      <w:r w:rsidR="00A453C5" w:rsidRPr="0092034C">
        <w:rPr>
          <w:rFonts w:ascii="Times New Roman" w:hAnsi="Times New Roman"/>
          <w:sz w:val="28"/>
          <w:szCs w:val="28"/>
        </w:rPr>
        <w:t>период изменился в зависимости от различных объективных и субъективных факторов.</w:t>
      </w:r>
    </w:p>
    <w:p w:rsidR="00654B1C" w:rsidRPr="0092034C" w:rsidRDefault="00654B1C" w:rsidP="0092034C">
      <w:pPr>
        <w:pStyle w:val="ListParagraph"/>
        <w:spacing w:after="0" w:line="360" w:lineRule="auto"/>
        <w:ind w:left="-142" w:firstLine="850"/>
        <w:jc w:val="both"/>
        <w:rPr>
          <w:rFonts w:ascii="Times New Roman" w:hAnsi="Times New Roman"/>
          <w:sz w:val="28"/>
          <w:szCs w:val="28"/>
        </w:rPr>
      </w:pPr>
      <w:r w:rsidRPr="0092034C">
        <w:rPr>
          <w:rFonts w:ascii="Times New Roman" w:hAnsi="Times New Roman"/>
          <w:sz w:val="28"/>
          <w:szCs w:val="28"/>
        </w:rPr>
        <w:t>Так, число предварительно расследованных преступлений, совершенных несовершеннолетними или при их соучастии, по РФ,  а также число аналогичных преступлений по Алтайскому краю</w:t>
      </w:r>
      <w:r w:rsidR="00A453C5">
        <w:rPr>
          <w:rFonts w:ascii="Times New Roman" w:hAnsi="Times New Roman"/>
          <w:sz w:val="28"/>
          <w:szCs w:val="28"/>
        </w:rPr>
        <w:t>,</w:t>
      </w:r>
      <w:r w:rsidRPr="0092034C">
        <w:rPr>
          <w:rFonts w:ascii="Times New Roman" w:hAnsi="Times New Roman"/>
          <w:sz w:val="28"/>
          <w:szCs w:val="28"/>
        </w:rPr>
        <w:t xml:space="preserve"> снижалось в период с 2010 по 2012 гг., потом резкий всплеск в 2013 году, потом снова спад, опять подъем  в 2015 году и снова снижение в 2016 году.</w:t>
      </w:r>
    </w:p>
    <w:p w:rsidR="00654B1C" w:rsidRPr="00E676EF" w:rsidRDefault="00654B1C" w:rsidP="0092034C">
      <w:pPr>
        <w:pStyle w:val="ListParagraph"/>
        <w:spacing w:after="0" w:line="360" w:lineRule="auto"/>
        <w:ind w:left="-142" w:firstLine="850"/>
        <w:jc w:val="both"/>
        <w:rPr>
          <w:rFonts w:ascii="Times New Roman" w:hAnsi="Times New Roman"/>
          <w:b/>
          <w:sz w:val="28"/>
          <w:szCs w:val="28"/>
        </w:rPr>
      </w:pPr>
      <w:r w:rsidRPr="00E676EF">
        <w:rPr>
          <w:rFonts w:ascii="Times New Roman" w:hAnsi="Times New Roman"/>
          <w:b/>
          <w:sz w:val="28"/>
          <w:szCs w:val="28"/>
        </w:rPr>
        <w:t>Причины возможной негативной динамики показателей преступности несовершеннолетних при составлении прогноза кроются в том, что за последнее время не достигнуто каких-либо значимых результатов в устранении воздействия негативных социальных факторов преступности несовершеннолетних, что заставляет задуматься о необходимости пересмотра форм и методов профилактической деятельности, причем не только органов внутренних дел, но и других субъектов системы профилактики.</w:t>
      </w:r>
    </w:p>
    <w:p w:rsidR="00654B1C" w:rsidRPr="00713356" w:rsidRDefault="00654B1C" w:rsidP="00713356">
      <w:pPr>
        <w:rPr>
          <w:rFonts w:ascii="Times New Roman" w:hAnsi="Times New Roman"/>
          <w:sz w:val="24"/>
          <w:szCs w:val="24"/>
        </w:rPr>
      </w:pPr>
    </w:p>
    <w:p w:rsidR="00654B1C" w:rsidRDefault="00654B1C" w:rsidP="00713356">
      <w:pPr>
        <w:rPr>
          <w:rFonts w:ascii="Times New Roman" w:hAnsi="Times New Roman"/>
          <w:sz w:val="24"/>
          <w:szCs w:val="24"/>
        </w:rPr>
      </w:pPr>
    </w:p>
    <w:p w:rsidR="00A453C5" w:rsidRDefault="00A453C5" w:rsidP="00713356">
      <w:pPr>
        <w:rPr>
          <w:rFonts w:ascii="Times New Roman" w:hAnsi="Times New Roman"/>
          <w:sz w:val="24"/>
          <w:szCs w:val="24"/>
        </w:rPr>
      </w:pPr>
    </w:p>
    <w:p w:rsidR="00A453C5" w:rsidRDefault="00A453C5" w:rsidP="00713356">
      <w:pPr>
        <w:rPr>
          <w:rFonts w:ascii="Times New Roman" w:hAnsi="Times New Roman"/>
          <w:sz w:val="24"/>
          <w:szCs w:val="24"/>
        </w:rPr>
      </w:pPr>
    </w:p>
    <w:p w:rsidR="00A453C5" w:rsidRDefault="00A453C5" w:rsidP="00713356">
      <w:pPr>
        <w:rPr>
          <w:rFonts w:ascii="Times New Roman" w:hAnsi="Times New Roman"/>
          <w:sz w:val="24"/>
          <w:szCs w:val="24"/>
        </w:rPr>
      </w:pPr>
    </w:p>
    <w:p w:rsidR="00A453C5" w:rsidRDefault="00A453C5" w:rsidP="00713356">
      <w:pPr>
        <w:rPr>
          <w:rFonts w:ascii="Times New Roman" w:hAnsi="Times New Roman"/>
          <w:sz w:val="24"/>
          <w:szCs w:val="24"/>
        </w:rPr>
      </w:pPr>
    </w:p>
    <w:p w:rsidR="00A453C5" w:rsidRDefault="00A453C5" w:rsidP="00713356">
      <w:pPr>
        <w:rPr>
          <w:rFonts w:ascii="Times New Roman" w:hAnsi="Times New Roman"/>
          <w:sz w:val="24"/>
          <w:szCs w:val="24"/>
        </w:rPr>
      </w:pPr>
    </w:p>
    <w:p w:rsidR="00A453C5" w:rsidRDefault="00A453C5" w:rsidP="00713356">
      <w:pPr>
        <w:rPr>
          <w:rFonts w:ascii="Times New Roman" w:hAnsi="Times New Roman"/>
          <w:sz w:val="24"/>
          <w:szCs w:val="24"/>
        </w:rPr>
      </w:pPr>
    </w:p>
    <w:p w:rsidR="00A453C5" w:rsidRDefault="00A453C5" w:rsidP="00713356">
      <w:pPr>
        <w:rPr>
          <w:rFonts w:ascii="Times New Roman" w:hAnsi="Times New Roman"/>
          <w:sz w:val="24"/>
          <w:szCs w:val="24"/>
        </w:rPr>
      </w:pPr>
    </w:p>
    <w:p w:rsidR="00A453C5" w:rsidRDefault="00A453C5" w:rsidP="00713356">
      <w:pPr>
        <w:rPr>
          <w:rFonts w:ascii="Times New Roman" w:hAnsi="Times New Roman"/>
          <w:sz w:val="24"/>
          <w:szCs w:val="24"/>
        </w:rPr>
      </w:pPr>
    </w:p>
    <w:p w:rsidR="00A453C5" w:rsidRDefault="00A453C5" w:rsidP="00713356">
      <w:pPr>
        <w:rPr>
          <w:rFonts w:ascii="Times New Roman" w:hAnsi="Times New Roman"/>
          <w:sz w:val="24"/>
          <w:szCs w:val="24"/>
        </w:rPr>
      </w:pPr>
    </w:p>
    <w:p w:rsidR="00A453C5" w:rsidRDefault="00A453C5" w:rsidP="00713356">
      <w:pPr>
        <w:rPr>
          <w:rFonts w:ascii="Times New Roman" w:hAnsi="Times New Roman"/>
          <w:sz w:val="24"/>
          <w:szCs w:val="24"/>
        </w:rPr>
      </w:pPr>
    </w:p>
    <w:p w:rsidR="00A453C5" w:rsidRDefault="00A453C5" w:rsidP="00713356">
      <w:pPr>
        <w:rPr>
          <w:rFonts w:ascii="Times New Roman" w:hAnsi="Times New Roman"/>
          <w:sz w:val="24"/>
          <w:szCs w:val="24"/>
        </w:rPr>
      </w:pPr>
    </w:p>
    <w:p w:rsidR="00A453C5" w:rsidRDefault="00A453C5" w:rsidP="00713356">
      <w:pPr>
        <w:rPr>
          <w:rFonts w:ascii="Times New Roman" w:hAnsi="Times New Roman"/>
          <w:sz w:val="24"/>
          <w:szCs w:val="24"/>
        </w:rPr>
      </w:pPr>
    </w:p>
    <w:p w:rsidR="00A453C5" w:rsidRDefault="00A453C5" w:rsidP="00713356">
      <w:pPr>
        <w:rPr>
          <w:rFonts w:ascii="Times New Roman" w:hAnsi="Times New Roman"/>
          <w:sz w:val="24"/>
          <w:szCs w:val="24"/>
        </w:rPr>
      </w:pPr>
    </w:p>
    <w:p w:rsidR="00A453C5" w:rsidRDefault="00A453C5" w:rsidP="00713356">
      <w:pPr>
        <w:rPr>
          <w:rFonts w:ascii="Times New Roman" w:hAnsi="Times New Roman"/>
          <w:sz w:val="24"/>
          <w:szCs w:val="24"/>
        </w:rPr>
      </w:pPr>
    </w:p>
    <w:p w:rsidR="00A453C5" w:rsidRPr="00713356" w:rsidRDefault="00A453C5" w:rsidP="00713356">
      <w:pPr>
        <w:rPr>
          <w:rFonts w:ascii="Times New Roman" w:hAnsi="Times New Roman"/>
          <w:sz w:val="24"/>
          <w:szCs w:val="24"/>
        </w:rPr>
      </w:pPr>
    </w:p>
    <w:p w:rsidR="00E676EF" w:rsidRDefault="00E676EF" w:rsidP="00ED0B33">
      <w:pPr>
        <w:pStyle w:val="ListParagraph"/>
        <w:spacing w:after="0" w:line="360" w:lineRule="auto"/>
        <w:ind w:left="0"/>
        <w:jc w:val="center"/>
        <w:rPr>
          <w:rFonts w:ascii="Times New Roman" w:hAnsi="Times New Roman"/>
          <w:b/>
          <w:sz w:val="28"/>
          <w:szCs w:val="28"/>
        </w:rPr>
      </w:pPr>
    </w:p>
    <w:p w:rsidR="00E676EF" w:rsidRDefault="00E676EF" w:rsidP="00ED0B33">
      <w:pPr>
        <w:pStyle w:val="ListParagraph"/>
        <w:spacing w:after="0" w:line="360" w:lineRule="auto"/>
        <w:ind w:left="0"/>
        <w:jc w:val="center"/>
        <w:rPr>
          <w:rFonts w:ascii="Times New Roman" w:hAnsi="Times New Roman"/>
          <w:b/>
          <w:sz w:val="28"/>
          <w:szCs w:val="28"/>
        </w:rPr>
      </w:pPr>
    </w:p>
    <w:p w:rsidR="00E676EF" w:rsidRDefault="00E676EF" w:rsidP="00ED0B33">
      <w:pPr>
        <w:pStyle w:val="ListParagraph"/>
        <w:spacing w:after="0" w:line="360" w:lineRule="auto"/>
        <w:ind w:left="0"/>
        <w:jc w:val="center"/>
        <w:rPr>
          <w:rFonts w:ascii="Times New Roman" w:hAnsi="Times New Roman"/>
          <w:b/>
          <w:sz w:val="28"/>
          <w:szCs w:val="28"/>
        </w:rPr>
      </w:pPr>
    </w:p>
    <w:p w:rsidR="00E676EF" w:rsidRDefault="00E676EF" w:rsidP="00ED0B33">
      <w:pPr>
        <w:pStyle w:val="ListParagraph"/>
        <w:spacing w:after="0" w:line="360" w:lineRule="auto"/>
        <w:ind w:left="0"/>
        <w:jc w:val="center"/>
        <w:rPr>
          <w:rFonts w:ascii="Times New Roman" w:hAnsi="Times New Roman"/>
          <w:b/>
          <w:sz w:val="28"/>
          <w:szCs w:val="28"/>
        </w:rPr>
      </w:pPr>
    </w:p>
    <w:p w:rsidR="00E676EF" w:rsidRDefault="00E676EF" w:rsidP="00ED0B33">
      <w:pPr>
        <w:pStyle w:val="ListParagraph"/>
        <w:spacing w:after="0" w:line="360" w:lineRule="auto"/>
        <w:ind w:left="0"/>
        <w:jc w:val="center"/>
        <w:rPr>
          <w:rFonts w:ascii="Times New Roman" w:hAnsi="Times New Roman"/>
          <w:b/>
          <w:sz w:val="28"/>
          <w:szCs w:val="28"/>
        </w:rPr>
      </w:pPr>
    </w:p>
    <w:p w:rsidR="00E676EF" w:rsidRDefault="00E676EF" w:rsidP="00ED0B33">
      <w:pPr>
        <w:pStyle w:val="ListParagraph"/>
        <w:spacing w:after="0" w:line="360" w:lineRule="auto"/>
        <w:ind w:left="0"/>
        <w:jc w:val="center"/>
        <w:rPr>
          <w:rFonts w:ascii="Times New Roman" w:hAnsi="Times New Roman"/>
          <w:b/>
          <w:sz w:val="28"/>
          <w:szCs w:val="28"/>
        </w:rPr>
      </w:pPr>
    </w:p>
    <w:p w:rsidR="00E676EF" w:rsidRDefault="00E676EF" w:rsidP="00ED0B33">
      <w:pPr>
        <w:pStyle w:val="ListParagraph"/>
        <w:spacing w:after="0" w:line="360" w:lineRule="auto"/>
        <w:ind w:left="0"/>
        <w:jc w:val="center"/>
        <w:rPr>
          <w:rFonts w:ascii="Times New Roman" w:hAnsi="Times New Roman"/>
          <w:b/>
          <w:sz w:val="28"/>
          <w:szCs w:val="28"/>
        </w:rPr>
      </w:pPr>
    </w:p>
    <w:p w:rsidR="00654B1C" w:rsidRPr="007F6F94" w:rsidRDefault="00A453C5" w:rsidP="00ED0B33">
      <w:pPr>
        <w:pStyle w:val="ListParagraph"/>
        <w:spacing w:after="0" w:line="360" w:lineRule="auto"/>
        <w:ind w:left="0"/>
        <w:jc w:val="center"/>
        <w:rPr>
          <w:rFonts w:ascii="Times New Roman" w:hAnsi="Times New Roman"/>
          <w:b/>
          <w:sz w:val="28"/>
          <w:szCs w:val="28"/>
        </w:rPr>
      </w:pPr>
      <w:r w:rsidRPr="007F6F94">
        <w:rPr>
          <w:rFonts w:ascii="Times New Roman" w:hAnsi="Times New Roman"/>
          <w:b/>
          <w:sz w:val="28"/>
          <w:szCs w:val="28"/>
        </w:rPr>
        <w:t xml:space="preserve">2. </w:t>
      </w:r>
      <w:r w:rsidR="00654B1C" w:rsidRPr="007F6F94">
        <w:rPr>
          <w:rFonts w:ascii="Times New Roman" w:hAnsi="Times New Roman"/>
          <w:b/>
          <w:sz w:val="28"/>
          <w:szCs w:val="28"/>
        </w:rPr>
        <w:t>Основные детерминанты преступности несовершеннолетних</w:t>
      </w:r>
      <w:r w:rsidR="00ED0B33">
        <w:rPr>
          <w:rFonts w:ascii="Times New Roman" w:hAnsi="Times New Roman"/>
          <w:b/>
          <w:sz w:val="28"/>
          <w:szCs w:val="28"/>
        </w:rPr>
        <w:t>.</w:t>
      </w:r>
    </w:p>
    <w:p w:rsidR="00654B1C" w:rsidRPr="007F6F94" w:rsidRDefault="00654B1C" w:rsidP="007F6F94">
      <w:pPr>
        <w:spacing w:after="0" w:line="360" w:lineRule="auto"/>
        <w:ind w:firstLine="708"/>
        <w:jc w:val="both"/>
        <w:rPr>
          <w:rFonts w:ascii="Times New Roman" w:hAnsi="Times New Roman"/>
          <w:sz w:val="28"/>
          <w:szCs w:val="28"/>
        </w:rPr>
      </w:pPr>
      <w:r w:rsidRPr="007F6F94">
        <w:rPr>
          <w:rFonts w:ascii="Times New Roman" w:hAnsi="Times New Roman"/>
          <w:sz w:val="28"/>
          <w:szCs w:val="28"/>
        </w:rPr>
        <w:t xml:space="preserve">Преступность несовершеннолетних является очень важной  по социальной значимости и криминологическим последствиям частью преступности в целом. По состоянию преступности несовершеннолетних как объективному критерию судят о нравственности общества. Еще в восьмидесятых годах </w:t>
      </w:r>
      <w:r w:rsidRPr="007F6F94">
        <w:rPr>
          <w:rFonts w:ascii="Times New Roman" w:hAnsi="Times New Roman"/>
          <w:sz w:val="28"/>
          <w:szCs w:val="28"/>
          <w:lang w:val="en-US"/>
        </w:rPr>
        <w:t>XIX</w:t>
      </w:r>
      <w:r w:rsidR="00A453C5" w:rsidRPr="007F6F94">
        <w:rPr>
          <w:rFonts w:ascii="Times New Roman" w:hAnsi="Times New Roman"/>
          <w:sz w:val="28"/>
          <w:szCs w:val="28"/>
        </w:rPr>
        <w:t xml:space="preserve"> </w:t>
      </w:r>
      <w:r w:rsidRPr="007F6F94">
        <w:rPr>
          <w:rFonts w:ascii="Times New Roman" w:hAnsi="Times New Roman"/>
          <w:sz w:val="28"/>
          <w:szCs w:val="28"/>
        </w:rPr>
        <w:t>века этой проблеме была дана нелицеприятная оценка: «…неотразимая, страшно крикливая улика против того преступника, который называется обществом! Это – самое потрясающее «вещественное доказательство» глубокой общественной порчи, подрыва семьи и бедственного положения массы! Без сомнения, из всех нравственных аномалий и человеческих уродств, порождаемых современным состоянием общественного союза, малолетний преступник –</w:t>
      </w:r>
      <w:r w:rsidR="00ED0B33">
        <w:rPr>
          <w:rFonts w:ascii="Times New Roman" w:hAnsi="Times New Roman"/>
          <w:sz w:val="28"/>
          <w:szCs w:val="28"/>
        </w:rPr>
        <w:t xml:space="preserve"> </w:t>
      </w:r>
      <w:r w:rsidRPr="007F6F94">
        <w:rPr>
          <w:rFonts w:ascii="Times New Roman" w:hAnsi="Times New Roman"/>
          <w:sz w:val="28"/>
          <w:szCs w:val="28"/>
        </w:rPr>
        <w:t>самое ужасное уродство и наиболее злокачественное болезненное явление!»</w:t>
      </w:r>
      <w:r w:rsidR="00ED0B33">
        <w:rPr>
          <w:rStyle w:val="aa"/>
          <w:rFonts w:ascii="Times New Roman" w:hAnsi="Times New Roman"/>
          <w:sz w:val="28"/>
          <w:szCs w:val="28"/>
        </w:rPr>
        <w:footnoteReference w:id="18"/>
      </w:r>
      <w:r w:rsidR="00ED0B33">
        <w:rPr>
          <w:rFonts w:ascii="Times New Roman" w:hAnsi="Times New Roman"/>
          <w:sz w:val="28"/>
          <w:szCs w:val="28"/>
        </w:rPr>
        <w:t xml:space="preserve">. </w:t>
      </w:r>
    </w:p>
    <w:p w:rsidR="00654B1C" w:rsidRPr="007F6F94" w:rsidRDefault="00654B1C" w:rsidP="007F6F94">
      <w:pPr>
        <w:spacing w:after="0" w:line="360" w:lineRule="auto"/>
        <w:ind w:firstLine="708"/>
        <w:jc w:val="both"/>
        <w:rPr>
          <w:rFonts w:ascii="Times New Roman" w:hAnsi="Times New Roman"/>
          <w:sz w:val="28"/>
          <w:szCs w:val="28"/>
        </w:rPr>
      </w:pPr>
      <w:r w:rsidRPr="007F6F94">
        <w:rPr>
          <w:rFonts w:ascii="Times New Roman" w:hAnsi="Times New Roman"/>
          <w:sz w:val="28"/>
          <w:szCs w:val="28"/>
        </w:rPr>
        <w:t>Факторы детерминации преступности несовершеннолетних делятся на внутренние (личностные) факторы  и внешние (ситуативные, в том числе личностно формирующие) факторы:</w:t>
      </w:r>
    </w:p>
    <w:p w:rsidR="00654B1C" w:rsidRPr="007F6F94" w:rsidRDefault="00654B1C" w:rsidP="007F6F94">
      <w:pPr>
        <w:pStyle w:val="ListParagraph"/>
        <w:numPr>
          <w:ilvl w:val="0"/>
          <w:numId w:val="10"/>
        </w:numPr>
        <w:spacing w:after="0" w:line="360" w:lineRule="auto"/>
        <w:ind w:firstLine="0"/>
        <w:jc w:val="both"/>
        <w:rPr>
          <w:rFonts w:ascii="Times New Roman" w:hAnsi="Times New Roman"/>
          <w:sz w:val="28"/>
          <w:szCs w:val="28"/>
        </w:rPr>
      </w:pPr>
      <w:r w:rsidRPr="007F6F94">
        <w:rPr>
          <w:rFonts w:ascii="Times New Roman" w:hAnsi="Times New Roman"/>
          <w:sz w:val="28"/>
          <w:szCs w:val="28"/>
        </w:rPr>
        <w:t>факторы, связанные с личными особенностями несовершеннолетних:</w:t>
      </w:r>
    </w:p>
    <w:p w:rsidR="00654B1C" w:rsidRPr="007F6F94" w:rsidRDefault="00ED0B33" w:rsidP="00ED0B33">
      <w:pPr>
        <w:pStyle w:val="ListParagraph"/>
        <w:spacing w:after="0" w:line="360" w:lineRule="auto"/>
        <w:ind w:left="0"/>
        <w:jc w:val="both"/>
        <w:rPr>
          <w:rFonts w:ascii="Times New Roman" w:hAnsi="Times New Roman"/>
          <w:sz w:val="28"/>
          <w:szCs w:val="28"/>
        </w:rPr>
      </w:pPr>
      <w:r>
        <w:rPr>
          <w:rFonts w:ascii="Times New Roman" w:hAnsi="Times New Roman"/>
          <w:sz w:val="28"/>
          <w:szCs w:val="28"/>
        </w:rPr>
        <w:t xml:space="preserve">-  </w:t>
      </w:r>
      <w:r w:rsidR="00654B1C" w:rsidRPr="007F6F94">
        <w:rPr>
          <w:rFonts w:ascii="Times New Roman" w:hAnsi="Times New Roman"/>
          <w:sz w:val="28"/>
          <w:szCs w:val="28"/>
        </w:rPr>
        <w:t>полимотивированная агрессивность, немотивированная агрессия и жестокость;</w:t>
      </w:r>
    </w:p>
    <w:p w:rsidR="00654B1C" w:rsidRPr="007F6F94" w:rsidRDefault="00654B1C" w:rsidP="00ED0B33">
      <w:pPr>
        <w:pStyle w:val="ListParagraph"/>
        <w:spacing w:after="0" w:line="360" w:lineRule="auto"/>
        <w:ind w:left="0"/>
        <w:jc w:val="both"/>
        <w:rPr>
          <w:rFonts w:ascii="Times New Roman" w:hAnsi="Times New Roman"/>
          <w:sz w:val="28"/>
          <w:szCs w:val="28"/>
        </w:rPr>
      </w:pPr>
      <w:r w:rsidRPr="007F6F94">
        <w:rPr>
          <w:rFonts w:ascii="Times New Roman" w:hAnsi="Times New Roman"/>
          <w:sz w:val="28"/>
          <w:szCs w:val="28"/>
        </w:rPr>
        <w:t>-</w:t>
      </w:r>
      <w:r w:rsidR="00ED0B33">
        <w:rPr>
          <w:rFonts w:ascii="Times New Roman" w:hAnsi="Times New Roman"/>
          <w:sz w:val="28"/>
          <w:szCs w:val="28"/>
        </w:rPr>
        <w:t xml:space="preserve"> </w:t>
      </w:r>
      <w:r w:rsidRPr="007F6F94">
        <w:rPr>
          <w:rFonts w:ascii="Times New Roman" w:hAnsi="Times New Roman"/>
          <w:sz w:val="28"/>
          <w:szCs w:val="28"/>
        </w:rPr>
        <w:t xml:space="preserve"> рост корыстной агрессии;</w:t>
      </w:r>
    </w:p>
    <w:p w:rsidR="00654B1C" w:rsidRPr="007F6F94" w:rsidRDefault="00654B1C" w:rsidP="00ED0B33">
      <w:pPr>
        <w:pStyle w:val="ListParagraph"/>
        <w:spacing w:after="0" w:line="360" w:lineRule="auto"/>
        <w:ind w:left="0"/>
        <w:jc w:val="both"/>
        <w:rPr>
          <w:rFonts w:ascii="Times New Roman" w:hAnsi="Times New Roman"/>
          <w:sz w:val="28"/>
          <w:szCs w:val="28"/>
        </w:rPr>
      </w:pPr>
      <w:r w:rsidRPr="007F6F94">
        <w:rPr>
          <w:rFonts w:ascii="Times New Roman" w:hAnsi="Times New Roman"/>
          <w:sz w:val="28"/>
          <w:szCs w:val="28"/>
        </w:rPr>
        <w:t>-</w:t>
      </w:r>
      <w:r w:rsidR="00ED0B33">
        <w:rPr>
          <w:rFonts w:ascii="Times New Roman" w:hAnsi="Times New Roman"/>
          <w:sz w:val="28"/>
          <w:szCs w:val="28"/>
        </w:rPr>
        <w:t xml:space="preserve"> </w:t>
      </w:r>
      <w:r w:rsidRPr="007F6F94">
        <w:rPr>
          <w:rFonts w:ascii="Times New Roman" w:hAnsi="Times New Roman"/>
          <w:sz w:val="28"/>
          <w:szCs w:val="28"/>
        </w:rPr>
        <w:t xml:space="preserve"> подростковый нигилизм;</w:t>
      </w:r>
    </w:p>
    <w:p w:rsidR="00654B1C" w:rsidRPr="007F6F94" w:rsidRDefault="00654B1C" w:rsidP="00ED0B33">
      <w:pPr>
        <w:pStyle w:val="ListParagraph"/>
        <w:spacing w:after="0" w:line="360" w:lineRule="auto"/>
        <w:ind w:left="0"/>
        <w:jc w:val="both"/>
        <w:rPr>
          <w:rFonts w:ascii="Times New Roman" w:hAnsi="Times New Roman"/>
          <w:sz w:val="28"/>
          <w:szCs w:val="28"/>
        </w:rPr>
      </w:pPr>
      <w:r w:rsidRPr="007F6F94">
        <w:rPr>
          <w:rFonts w:ascii="Times New Roman" w:hAnsi="Times New Roman"/>
          <w:sz w:val="28"/>
          <w:szCs w:val="28"/>
        </w:rPr>
        <w:t xml:space="preserve">- </w:t>
      </w:r>
      <w:r w:rsidR="00ED0B33">
        <w:rPr>
          <w:rFonts w:ascii="Times New Roman" w:hAnsi="Times New Roman"/>
          <w:sz w:val="28"/>
          <w:szCs w:val="28"/>
        </w:rPr>
        <w:t xml:space="preserve"> </w:t>
      </w:r>
      <w:r w:rsidRPr="007F6F94">
        <w:rPr>
          <w:rFonts w:ascii="Times New Roman" w:hAnsi="Times New Roman"/>
          <w:sz w:val="28"/>
          <w:szCs w:val="28"/>
        </w:rPr>
        <w:t>сексуальная агрессия;</w:t>
      </w:r>
    </w:p>
    <w:p w:rsidR="00654B1C" w:rsidRPr="007F6F94" w:rsidRDefault="00654B1C" w:rsidP="00ED0B33">
      <w:pPr>
        <w:pStyle w:val="ListParagraph"/>
        <w:spacing w:after="0" w:line="360" w:lineRule="auto"/>
        <w:ind w:left="0"/>
        <w:jc w:val="both"/>
        <w:rPr>
          <w:rFonts w:ascii="Times New Roman" w:hAnsi="Times New Roman"/>
          <w:sz w:val="28"/>
          <w:szCs w:val="28"/>
        </w:rPr>
      </w:pPr>
      <w:r w:rsidRPr="007F6F94">
        <w:rPr>
          <w:rFonts w:ascii="Times New Roman" w:hAnsi="Times New Roman"/>
          <w:sz w:val="28"/>
          <w:szCs w:val="28"/>
        </w:rPr>
        <w:t>-</w:t>
      </w:r>
      <w:r w:rsidR="00ED0B33">
        <w:rPr>
          <w:rFonts w:ascii="Times New Roman" w:hAnsi="Times New Roman"/>
          <w:sz w:val="28"/>
          <w:szCs w:val="28"/>
        </w:rPr>
        <w:t xml:space="preserve">  </w:t>
      </w:r>
      <w:r w:rsidRPr="007F6F94">
        <w:rPr>
          <w:rFonts w:ascii="Times New Roman" w:hAnsi="Times New Roman"/>
          <w:sz w:val="28"/>
          <w:szCs w:val="28"/>
        </w:rPr>
        <w:t>хулиганская мотивация;</w:t>
      </w:r>
    </w:p>
    <w:p w:rsidR="00654B1C" w:rsidRPr="007F6F94" w:rsidRDefault="00654B1C" w:rsidP="00ED0B33">
      <w:pPr>
        <w:pStyle w:val="ListParagraph"/>
        <w:spacing w:after="0" w:line="360" w:lineRule="auto"/>
        <w:ind w:left="0"/>
        <w:jc w:val="both"/>
        <w:rPr>
          <w:rFonts w:ascii="Times New Roman" w:hAnsi="Times New Roman"/>
          <w:sz w:val="28"/>
          <w:szCs w:val="28"/>
        </w:rPr>
      </w:pPr>
      <w:r w:rsidRPr="007F6F94">
        <w:rPr>
          <w:rFonts w:ascii="Times New Roman" w:hAnsi="Times New Roman"/>
          <w:sz w:val="28"/>
          <w:szCs w:val="28"/>
        </w:rPr>
        <w:t>-</w:t>
      </w:r>
      <w:r w:rsidR="00ED0B33">
        <w:rPr>
          <w:rFonts w:ascii="Times New Roman" w:hAnsi="Times New Roman"/>
          <w:sz w:val="28"/>
          <w:szCs w:val="28"/>
        </w:rPr>
        <w:t xml:space="preserve">  </w:t>
      </w:r>
      <w:r w:rsidRPr="007F6F94">
        <w:rPr>
          <w:rFonts w:ascii="Times New Roman" w:hAnsi="Times New Roman"/>
          <w:sz w:val="28"/>
          <w:szCs w:val="28"/>
        </w:rPr>
        <w:t>катастрофическое снижение интеллектуального потенциала;</w:t>
      </w:r>
    </w:p>
    <w:p w:rsidR="00654B1C" w:rsidRPr="007F6F94" w:rsidRDefault="00654B1C" w:rsidP="00ED0B33">
      <w:pPr>
        <w:pStyle w:val="ListParagraph"/>
        <w:spacing w:after="0" w:line="360" w:lineRule="auto"/>
        <w:ind w:left="0"/>
        <w:jc w:val="both"/>
        <w:rPr>
          <w:rFonts w:ascii="Times New Roman" w:hAnsi="Times New Roman"/>
          <w:sz w:val="28"/>
          <w:szCs w:val="28"/>
        </w:rPr>
      </w:pPr>
      <w:r w:rsidRPr="007F6F94">
        <w:rPr>
          <w:rFonts w:ascii="Times New Roman" w:hAnsi="Times New Roman"/>
          <w:sz w:val="28"/>
          <w:szCs w:val="28"/>
        </w:rPr>
        <w:t>-</w:t>
      </w:r>
      <w:r w:rsidR="00ED0B33">
        <w:rPr>
          <w:rFonts w:ascii="Times New Roman" w:hAnsi="Times New Roman"/>
          <w:sz w:val="28"/>
          <w:szCs w:val="28"/>
        </w:rPr>
        <w:t xml:space="preserve">  </w:t>
      </w:r>
      <w:r w:rsidRPr="007F6F94">
        <w:rPr>
          <w:rFonts w:ascii="Times New Roman" w:hAnsi="Times New Roman"/>
          <w:sz w:val="28"/>
          <w:szCs w:val="28"/>
        </w:rPr>
        <w:t>привычка к употреблению алкоголя, наркотиков, токсических веществ;</w:t>
      </w:r>
    </w:p>
    <w:p w:rsidR="00654B1C" w:rsidRPr="007F6F94" w:rsidRDefault="00ED0B33" w:rsidP="00ED0B33">
      <w:pPr>
        <w:pStyle w:val="ListParagraph"/>
        <w:spacing w:after="0" w:line="360" w:lineRule="auto"/>
        <w:ind w:left="0"/>
        <w:jc w:val="both"/>
        <w:rPr>
          <w:rFonts w:ascii="Times New Roman" w:hAnsi="Times New Roman"/>
          <w:sz w:val="28"/>
          <w:szCs w:val="28"/>
        </w:rPr>
      </w:pPr>
      <w:r>
        <w:rPr>
          <w:rFonts w:ascii="Times New Roman" w:hAnsi="Times New Roman"/>
          <w:sz w:val="28"/>
          <w:szCs w:val="28"/>
        </w:rPr>
        <w:t xml:space="preserve">- </w:t>
      </w:r>
      <w:r w:rsidR="00654B1C" w:rsidRPr="007F6F94">
        <w:rPr>
          <w:rFonts w:ascii="Times New Roman" w:hAnsi="Times New Roman"/>
          <w:sz w:val="28"/>
          <w:szCs w:val="28"/>
        </w:rPr>
        <w:t>детерминированное социальными и психологическими особенностями несовершеннолетних стремление к группированию, в том числе – оппозиционному по отношению к обществу и его нравственным и правовым установлениям;</w:t>
      </w:r>
    </w:p>
    <w:p w:rsidR="00654B1C" w:rsidRPr="007F6F94" w:rsidRDefault="00654B1C" w:rsidP="007F6F94">
      <w:pPr>
        <w:pStyle w:val="ListParagraph"/>
        <w:numPr>
          <w:ilvl w:val="0"/>
          <w:numId w:val="10"/>
        </w:numPr>
        <w:spacing w:after="0" w:line="360" w:lineRule="auto"/>
        <w:ind w:firstLine="0"/>
        <w:jc w:val="both"/>
        <w:rPr>
          <w:rFonts w:ascii="Times New Roman" w:hAnsi="Times New Roman"/>
          <w:sz w:val="28"/>
          <w:szCs w:val="28"/>
        </w:rPr>
      </w:pPr>
      <w:r w:rsidRPr="007F6F94">
        <w:rPr>
          <w:rFonts w:ascii="Times New Roman" w:hAnsi="Times New Roman"/>
          <w:sz w:val="28"/>
          <w:szCs w:val="28"/>
        </w:rPr>
        <w:t>факторы, порожденные недостатками общественного устройства</w:t>
      </w:r>
      <w:r w:rsidR="00ED0B33">
        <w:rPr>
          <w:rStyle w:val="aa"/>
          <w:rFonts w:ascii="Times New Roman" w:hAnsi="Times New Roman"/>
          <w:sz w:val="28"/>
          <w:szCs w:val="28"/>
        </w:rPr>
        <w:footnoteReference w:id="19"/>
      </w:r>
      <w:r w:rsidRPr="007F6F94">
        <w:rPr>
          <w:rFonts w:ascii="Times New Roman" w:hAnsi="Times New Roman"/>
          <w:sz w:val="28"/>
          <w:szCs w:val="28"/>
        </w:rPr>
        <w:t>:</w:t>
      </w:r>
    </w:p>
    <w:p w:rsidR="00654B1C" w:rsidRPr="007F6F94" w:rsidRDefault="00654B1C" w:rsidP="004760A4">
      <w:pPr>
        <w:pStyle w:val="ListParagraph"/>
        <w:spacing w:after="0" w:line="360" w:lineRule="auto"/>
        <w:ind w:left="0"/>
        <w:jc w:val="both"/>
        <w:rPr>
          <w:rFonts w:ascii="Times New Roman" w:hAnsi="Times New Roman"/>
          <w:sz w:val="28"/>
          <w:szCs w:val="28"/>
        </w:rPr>
      </w:pPr>
      <w:r w:rsidRPr="007F6F94">
        <w:rPr>
          <w:rFonts w:ascii="Times New Roman" w:hAnsi="Times New Roman"/>
          <w:sz w:val="28"/>
          <w:szCs w:val="28"/>
        </w:rPr>
        <w:t>-</w:t>
      </w:r>
      <w:r w:rsidR="004760A4">
        <w:rPr>
          <w:rFonts w:ascii="Times New Roman" w:hAnsi="Times New Roman"/>
          <w:sz w:val="28"/>
          <w:szCs w:val="28"/>
        </w:rPr>
        <w:t xml:space="preserve"> </w:t>
      </w:r>
      <w:r w:rsidRPr="007F6F94">
        <w:rPr>
          <w:rFonts w:ascii="Times New Roman" w:hAnsi="Times New Roman"/>
          <w:sz w:val="28"/>
          <w:szCs w:val="28"/>
        </w:rPr>
        <w:t>рост безработицы, которая,  в первую очередь, оказывает влияние на несовершеннолетних, так как  им тяжелее всего найти подходящие для них рабочие места из-за отсутствия надлежащей квалификации и опыта работы;</w:t>
      </w:r>
    </w:p>
    <w:p w:rsidR="00654B1C" w:rsidRPr="007F6F94" w:rsidRDefault="00654B1C" w:rsidP="004760A4">
      <w:pPr>
        <w:pStyle w:val="ListParagraph"/>
        <w:spacing w:after="0" w:line="360" w:lineRule="auto"/>
        <w:ind w:left="0"/>
        <w:jc w:val="both"/>
        <w:rPr>
          <w:rFonts w:ascii="Times New Roman" w:hAnsi="Times New Roman"/>
          <w:sz w:val="28"/>
          <w:szCs w:val="28"/>
        </w:rPr>
      </w:pPr>
      <w:r w:rsidRPr="007F6F94">
        <w:rPr>
          <w:rFonts w:ascii="Times New Roman" w:hAnsi="Times New Roman"/>
          <w:sz w:val="28"/>
          <w:szCs w:val="28"/>
        </w:rPr>
        <w:t>-</w:t>
      </w:r>
      <w:r w:rsidR="004760A4">
        <w:rPr>
          <w:rFonts w:ascii="Times New Roman" w:hAnsi="Times New Roman"/>
          <w:sz w:val="28"/>
          <w:szCs w:val="28"/>
        </w:rPr>
        <w:t xml:space="preserve"> </w:t>
      </w:r>
      <w:r w:rsidRPr="007F6F94">
        <w:rPr>
          <w:rFonts w:ascii="Times New Roman" w:hAnsi="Times New Roman"/>
          <w:sz w:val="28"/>
          <w:szCs w:val="28"/>
        </w:rPr>
        <w:t xml:space="preserve">низкие ресурсные возможности бедных страт общества, вследствие чего у их детей мало шансов, по сравнению с детьми из богатых семей,  добиться материального благосостояния, реализовать свои потребности, интересы, социальные притязания, образовательные, познавательные возможности,  безысходность такой перспективы приводит </w:t>
      </w:r>
      <w:r w:rsidR="004760A4">
        <w:rPr>
          <w:rFonts w:ascii="Times New Roman" w:hAnsi="Times New Roman"/>
          <w:sz w:val="28"/>
          <w:szCs w:val="28"/>
        </w:rPr>
        <w:t>к отчуждению, агрессии, насилию;</w:t>
      </w:r>
      <w:r w:rsidRPr="007F6F94">
        <w:rPr>
          <w:rFonts w:ascii="Times New Roman" w:hAnsi="Times New Roman"/>
          <w:sz w:val="28"/>
          <w:szCs w:val="28"/>
        </w:rPr>
        <w:t xml:space="preserve"> </w:t>
      </w:r>
    </w:p>
    <w:p w:rsidR="00654B1C" w:rsidRPr="007F6F94" w:rsidRDefault="00654B1C" w:rsidP="004760A4">
      <w:pPr>
        <w:pStyle w:val="ListParagraph"/>
        <w:spacing w:after="0" w:line="360" w:lineRule="auto"/>
        <w:ind w:left="0"/>
        <w:jc w:val="both"/>
        <w:rPr>
          <w:rFonts w:ascii="Times New Roman" w:hAnsi="Times New Roman"/>
          <w:sz w:val="28"/>
          <w:szCs w:val="28"/>
        </w:rPr>
      </w:pPr>
      <w:r w:rsidRPr="007F6F94">
        <w:rPr>
          <w:rFonts w:ascii="Times New Roman" w:hAnsi="Times New Roman"/>
          <w:sz w:val="28"/>
          <w:szCs w:val="28"/>
        </w:rPr>
        <w:t>- негативные процессы, влияющие на формирование личности подростка (факторы микросреды такие как: семья, бытовое окружение, взрослые лица, вовлекающие в совершение преступления и т.д</w:t>
      </w:r>
      <w:r w:rsidR="004760A4">
        <w:rPr>
          <w:rFonts w:ascii="Times New Roman" w:hAnsi="Times New Roman"/>
          <w:sz w:val="28"/>
          <w:szCs w:val="28"/>
        </w:rPr>
        <w:t>.</w:t>
      </w:r>
      <w:r w:rsidRPr="007F6F94">
        <w:rPr>
          <w:rFonts w:ascii="Times New Roman" w:hAnsi="Times New Roman"/>
          <w:sz w:val="28"/>
          <w:szCs w:val="28"/>
        </w:rPr>
        <w:t>);</w:t>
      </w:r>
    </w:p>
    <w:p w:rsidR="00654B1C" w:rsidRPr="007F6F94" w:rsidRDefault="00654B1C" w:rsidP="004760A4">
      <w:pPr>
        <w:pStyle w:val="ListParagraph"/>
        <w:spacing w:after="0" w:line="360" w:lineRule="auto"/>
        <w:ind w:left="0"/>
        <w:jc w:val="both"/>
        <w:rPr>
          <w:rFonts w:ascii="Times New Roman" w:hAnsi="Times New Roman"/>
          <w:sz w:val="28"/>
          <w:szCs w:val="28"/>
        </w:rPr>
      </w:pPr>
      <w:r w:rsidRPr="007F6F94">
        <w:rPr>
          <w:rFonts w:ascii="Times New Roman" w:hAnsi="Times New Roman"/>
          <w:sz w:val="28"/>
          <w:szCs w:val="28"/>
        </w:rPr>
        <w:t>-</w:t>
      </w:r>
      <w:r w:rsidR="004760A4">
        <w:rPr>
          <w:rFonts w:ascii="Times New Roman" w:hAnsi="Times New Roman"/>
          <w:sz w:val="28"/>
          <w:szCs w:val="28"/>
        </w:rPr>
        <w:t xml:space="preserve">  </w:t>
      </w:r>
      <w:r w:rsidRPr="007F6F94">
        <w:rPr>
          <w:rFonts w:ascii="Times New Roman" w:hAnsi="Times New Roman"/>
          <w:sz w:val="28"/>
          <w:szCs w:val="28"/>
        </w:rPr>
        <w:t>влияние ближайшего бытового окружения  (друзья, знакомые, соседи и т.п.);</w:t>
      </w:r>
    </w:p>
    <w:p w:rsidR="00654B1C" w:rsidRPr="007F6F94" w:rsidRDefault="00654B1C" w:rsidP="004760A4">
      <w:pPr>
        <w:pStyle w:val="ListParagraph"/>
        <w:spacing w:after="0" w:line="360" w:lineRule="auto"/>
        <w:ind w:left="0"/>
        <w:jc w:val="both"/>
        <w:rPr>
          <w:rFonts w:ascii="Times New Roman" w:hAnsi="Times New Roman"/>
          <w:sz w:val="28"/>
          <w:szCs w:val="28"/>
        </w:rPr>
      </w:pPr>
      <w:r w:rsidRPr="007F6F94">
        <w:rPr>
          <w:rFonts w:ascii="Times New Roman" w:hAnsi="Times New Roman"/>
          <w:sz w:val="28"/>
          <w:szCs w:val="28"/>
        </w:rPr>
        <w:t xml:space="preserve">- </w:t>
      </w:r>
      <w:r w:rsidR="004760A4">
        <w:rPr>
          <w:rFonts w:ascii="Times New Roman" w:hAnsi="Times New Roman"/>
          <w:sz w:val="28"/>
          <w:szCs w:val="28"/>
        </w:rPr>
        <w:t xml:space="preserve"> </w:t>
      </w:r>
      <w:r w:rsidRPr="007F6F94">
        <w:rPr>
          <w:rFonts w:ascii="Times New Roman" w:hAnsi="Times New Roman"/>
          <w:sz w:val="28"/>
          <w:szCs w:val="28"/>
        </w:rPr>
        <w:t>влияние массовой и криминальной субкультуры;</w:t>
      </w:r>
    </w:p>
    <w:p w:rsidR="00654B1C" w:rsidRPr="007F6F94" w:rsidRDefault="00654B1C" w:rsidP="004760A4">
      <w:pPr>
        <w:pStyle w:val="ListParagraph"/>
        <w:spacing w:after="0" w:line="360" w:lineRule="auto"/>
        <w:ind w:left="0"/>
        <w:jc w:val="both"/>
        <w:rPr>
          <w:rFonts w:ascii="Times New Roman" w:hAnsi="Times New Roman"/>
          <w:sz w:val="28"/>
          <w:szCs w:val="28"/>
        </w:rPr>
      </w:pPr>
      <w:r w:rsidRPr="007F6F94">
        <w:rPr>
          <w:rFonts w:ascii="Times New Roman" w:hAnsi="Times New Roman"/>
          <w:sz w:val="28"/>
          <w:szCs w:val="28"/>
        </w:rPr>
        <w:t>-</w:t>
      </w:r>
      <w:r w:rsidR="004760A4">
        <w:rPr>
          <w:rFonts w:ascii="Times New Roman" w:hAnsi="Times New Roman"/>
          <w:sz w:val="28"/>
          <w:szCs w:val="28"/>
        </w:rPr>
        <w:t xml:space="preserve">  </w:t>
      </w:r>
      <w:r w:rsidRPr="007F6F94">
        <w:rPr>
          <w:rFonts w:ascii="Times New Roman" w:hAnsi="Times New Roman"/>
          <w:sz w:val="28"/>
          <w:szCs w:val="28"/>
        </w:rPr>
        <w:t>негативное влияние средств массовой информации на сознание;</w:t>
      </w:r>
    </w:p>
    <w:p w:rsidR="00654B1C" w:rsidRPr="007F6F94" w:rsidRDefault="00654B1C" w:rsidP="004760A4">
      <w:pPr>
        <w:pStyle w:val="ListParagraph"/>
        <w:spacing w:after="0" w:line="360" w:lineRule="auto"/>
        <w:ind w:left="0"/>
        <w:jc w:val="both"/>
        <w:rPr>
          <w:rFonts w:ascii="Times New Roman" w:hAnsi="Times New Roman"/>
          <w:sz w:val="28"/>
          <w:szCs w:val="28"/>
        </w:rPr>
      </w:pPr>
      <w:r w:rsidRPr="007F6F94">
        <w:rPr>
          <w:rFonts w:ascii="Times New Roman" w:hAnsi="Times New Roman"/>
          <w:sz w:val="28"/>
          <w:szCs w:val="28"/>
        </w:rPr>
        <w:t>- бесконтрольной и слабость ранней профилактики в отношении отклоняющегося поведения несовершеннолетних;</w:t>
      </w:r>
    </w:p>
    <w:p w:rsidR="00654B1C" w:rsidRPr="007F6F94" w:rsidRDefault="004760A4" w:rsidP="004760A4">
      <w:pPr>
        <w:pStyle w:val="ListParagraph"/>
        <w:spacing w:after="0" w:line="360" w:lineRule="auto"/>
        <w:ind w:left="0"/>
        <w:jc w:val="both"/>
        <w:rPr>
          <w:rFonts w:ascii="Times New Roman" w:hAnsi="Times New Roman"/>
          <w:sz w:val="28"/>
          <w:szCs w:val="28"/>
        </w:rPr>
      </w:pPr>
      <w:r>
        <w:rPr>
          <w:rFonts w:ascii="Times New Roman" w:hAnsi="Times New Roman"/>
          <w:sz w:val="28"/>
          <w:szCs w:val="28"/>
        </w:rPr>
        <w:t xml:space="preserve">- </w:t>
      </w:r>
      <w:r w:rsidR="00654B1C" w:rsidRPr="007F6F94">
        <w:rPr>
          <w:rFonts w:ascii="Times New Roman" w:hAnsi="Times New Roman"/>
          <w:sz w:val="28"/>
          <w:szCs w:val="28"/>
        </w:rPr>
        <w:t>малая эффективность оперативно-розыскного противодействия вовлечения несовершеннолетних в преступную деятельность взрослыми лицами;</w:t>
      </w:r>
    </w:p>
    <w:p w:rsidR="00654B1C" w:rsidRPr="007F6F94" w:rsidRDefault="00654B1C" w:rsidP="004760A4">
      <w:pPr>
        <w:pStyle w:val="ListParagraph"/>
        <w:spacing w:after="0" w:line="360" w:lineRule="auto"/>
        <w:ind w:left="0"/>
        <w:jc w:val="both"/>
        <w:rPr>
          <w:rFonts w:ascii="Times New Roman" w:hAnsi="Times New Roman"/>
          <w:sz w:val="28"/>
          <w:szCs w:val="28"/>
        </w:rPr>
      </w:pPr>
      <w:r w:rsidRPr="007F6F94">
        <w:rPr>
          <w:rFonts w:ascii="Times New Roman" w:hAnsi="Times New Roman"/>
          <w:sz w:val="28"/>
          <w:szCs w:val="28"/>
        </w:rPr>
        <w:t>-</w:t>
      </w:r>
      <w:r w:rsidR="004760A4">
        <w:rPr>
          <w:rFonts w:ascii="Times New Roman" w:hAnsi="Times New Roman"/>
          <w:sz w:val="28"/>
          <w:szCs w:val="28"/>
        </w:rPr>
        <w:t xml:space="preserve"> </w:t>
      </w:r>
      <w:r w:rsidRPr="007F6F94">
        <w:rPr>
          <w:rFonts w:ascii="Times New Roman" w:hAnsi="Times New Roman"/>
          <w:sz w:val="28"/>
          <w:szCs w:val="28"/>
        </w:rPr>
        <w:t>деформирующее влияние на личность различных групп, в особенности возникающих по национальному и клановому признаку.</w:t>
      </w:r>
    </w:p>
    <w:p w:rsidR="00654B1C" w:rsidRPr="007F6F94" w:rsidRDefault="00654B1C" w:rsidP="007F6F94">
      <w:pPr>
        <w:pStyle w:val="ListParagraph"/>
        <w:spacing w:after="0" w:line="360" w:lineRule="auto"/>
        <w:ind w:left="0" w:firstLine="696"/>
        <w:jc w:val="both"/>
        <w:rPr>
          <w:rFonts w:ascii="Times New Roman" w:hAnsi="Times New Roman"/>
          <w:sz w:val="28"/>
          <w:szCs w:val="28"/>
        </w:rPr>
      </w:pPr>
      <w:r w:rsidRPr="007F6F94">
        <w:rPr>
          <w:rFonts w:ascii="Times New Roman" w:hAnsi="Times New Roman"/>
          <w:sz w:val="28"/>
          <w:szCs w:val="28"/>
        </w:rPr>
        <w:t>По замечанию  Н.Е. Медведевой, «характер криминологической ситуации во многом предопределен уровнем подростковой преступности на фоне общего социально-экономического положения в стране, в рамках которого перед правоохранительными органами возникают непосредственные задачи по противодействию их противоправному поведению. Важно также отметить, что состояние и характер преступной активности несовершеннолетних составляют одну из основ для воспроизводства преступности в целом»</w:t>
      </w:r>
      <w:r w:rsidR="00F36864">
        <w:rPr>
          <w:rStyle w:val="aa"/>
          <w:rFonts w:ascii="Times New Roman" w:hAnsi="Times New Roman"/>
          <w:sz w:val="28"/>
          <w:szCs w:val="28"/>
        </w:rPr>
        <w:footnoteReference w:id="20"/>
      </w:r>
      <w:r w:rsidR="00F36864">
        <w:rPr>
          <w:rFonts w:ascii="Times New Roman" w:hAnsi="Times New Roman"/>
          <w:sz w:val="28"/>
          <w:szCs w:val="28"/>
        </w:rPr>
        <w:t>.</w:t>
      </w:r>
    </w:p>
    <w:p w:rsidR="00654B1C" w:rsidRPr="007F6F94" w:rsidRDefault="00654B1C" w:rsidP="007F6F94">
      <w:pPr>
        <w:pStyle w:val="ListParagraph"/>
        <w:spacing w:after="0" w:line="360" w:lineRule="auto"/>
        <w:ind w:left="0" w:firstLine="696"/>
        <w:jc w:val="both"/>
        <w:rPr>
          <w:rFonts w:ascii="Times New Roman" w:hAnsi="Times New Roman"/>
          <w:sz w:val="28"/>
          <w:szCs w:val="28"/>
        </w:rPr>
      </w:pPr>
      <w:r w:rsidRPr="007F6F94">
        <w:rPr>
          <w:rFonts w:ascii="Times New Roman" w:hAnsi="Times New Roman"/>
          <w:sz w:val="28"/>
          <w:szCs w:val="28"/>
        </w:rPr>
        <w:t>Щеголев А.Н. писал о том, что  преступность несовершеннолетних отражает социальную ситуацию в стране, показывает выраженность негативных процессов, происходящих в государстве, остроту противоречий,  вызывающих рост крим</w:t>
      </w:r>
      <w:r w:rsidR="00F36864">
        <w:rPr>
          <w:rFonts w:ascii="Times New Roman" w:hAnsi="Times New Roman"/>
          <w:sz w:val="28"/>
          <w:szCs w:val="28"/>
        </w:rPr>
        <w:t>инальных настроений</w:t>
      </w:r>
      <w:r w:rsidR="00F36864">
        <w:rPr>
          <w:rStyle w:val="aa"/>
          <w:rFonts w:ascii="Times New Roman" w:hAnsi="Times New Roman"/>
          <w:sz w:val="28"/>
          <w:szCs w:val="28"/>
        </w:rPr>
        <w:footnoteReference w:id="21"/>
      </w:r>
      <w:r w:rsidR="00F36864">
        <w:rPr>
          <w:rFonts w:ascii="Times New Roman" w:hAnsi="Times New Roman"/>
          <w:sz w:val="28"/>
          <w:szCs w:val="28"/>
        </w:rPr>
        <w:t>.</w:t>
      </w:r>
    </w:p>
    <w:p w:rsidR="00654B1C" w:rsidRDefault="00654B1C" w:rsidP="007F6F94">
      <w:pPr>
        <w:pStyle w:val="ListParagraph"/>
        <w:spacing w:after="0" w:line="360" w:lineRule="auto"/>
        <w:ind w:left="0" w:firstLine="696"/>
        <w:jc w:val="both"/>
        <w:rPr>
          <w:rFonts w:ascii="Times New Roman" w:hAnsi="Times New Roman"/>
          <w:sz w:val="28"/>
          <w:szCs w:val="28"/>
        </w:rPr>
      </w:pPr>
      <w:r w:rsidRPr="007F6F94">
        <w:rPr>
          <w:rFonts w:ascii="Times New Roman" w:hAnsi="Times New Roman"/>
          <w:sz w:val="28"/>
          <w:szCs w:val="28"/>
        </w:rPr>
        <w:t xml:space="preserve"> Г.И. Забрянский считает, что «преступность несовершеннолетних более чувствительна, чем преступность других возрастных групп к экономическим, социальным, идеологическим, социально-демографическим и другим процессам, происходящим в обществе. Она чутко реагирует на отставание социального контроля над преступностью от ее современных тенденций»</w:t>
      </w:r>
      <w:r w:rsidR="00F36864">
        <w:rPr>
          <w:rStyle w:val="aa"/>
          <w:rFonts w:ascii="Times New Roman" w:hAnsi="Times New Roman"/>
          <w:sz w:val="28"/>
          <w:szCs w:val="28"/>
        </w:rPr>
        <w:footnoteReference w:id="22"/>
      </w:r>
      <w:r w:rsidR="00F36864">
        <w:rPr>
          <w:rFonts w:ascii="Times New Roman" w:hAnsi="Times New Roman"/>
          <w:sz w:val="28"/>
          <w:szCs w:val="28"/>
        </w:rPr>
        <w:t>.</w:t>
      </w:r>
    </w:p>
    <w:p w:rsidR="00ED03EE" w:rsidRDefault="00ED03EE" w:rsidP="007F6F94">
      <w:pPr>
        <w:pStyle w:val="ListParagraph"/>
        <w:spacing w:after="0" w:line="360" w:lineRule="auto"/>
        <w:ind w:left="0" w:firstLine="696"/>
        <w:jc w:val="both"/>
        <w:rPr>
          <w:rFonts w:ascii="Times New Roman" w:hAnsi="Times New Roman"/>
          <w:sz w:val="28"/>
          <w:szCs w:val="28"/>
        </w:rPr>
      </w:pPr>
    </w:p>
    <w:p w:rsidR="00ED03EE" w:rsidRDefault="00ED03EE" w:rsidP="007F6F94">
      <w:pPr>
        <w:pStyle w:val="ListParagraph"/>
        <w:spacing w:after="0" w:line="360" w:lineRule="auto"/>
        <w:ind w:left="0" w:firstLine="696"/>
        <w:jc w:val="both"/>
        <w:rPr>
          <w:rFonts w:ascii="Times New Roman" w:hAnsi="Times New Roman"/>
          <w:sz w:val="28"/>
          <w:szCs w:val="28"/>
        </w:rPr>
      </w:pPr>
    </w:p>
    <w:p w:rsidR="00ED03EE" w:rsidRDefault="00ED03EE" w:rsidP="007F6F94">
      <w:pPr>
        <w:pStyle w:val="ListParagraph"/>
        <w:spacing w:after="0" w:line="360" w:lineRule="auto"/>
        <w:ind w:left="0" w:firstLine="696"/>
        <w:jc w:val="both"/>
        <w:rPr>
          <w:rFonts w:ascii="Times New Roman" w:hAnsi="Times New Roman"/>
          <w:sz w:val="28"/>
          <w:szCs w:val="28"/>
        </w:rPr>
      </w:pPr>
    </w:p>
    <w:p w:rsidR="00ED03EE" w:rsidRDefault="00ED03EE" w:rsidP="007F6F94">
      <w:pPr>
        <w:pStyle w:val="ListParagraph"/>
        <w:spacing w:after="0" w:line="360" w:lineRule="auto"/>
        <w:ind w:left="0" w:firstLine="696"/>
        <w:jc w:val="both"/>
        <w:rPr>
          <w:rFonts w:ascii="Times New Roman" w:hAnsi="Times New Roman"/>
          <w:sz w:val="28"/>
          <w:szCs w:val="28"/>
        </w:rPr>
      </w:pPr>
    </w:p>
    <w:p w:rsidR="00ED03EE" w:rsidRDefault="00ED03EE" w:rsidP="007F6F94">
      <w:pPr>
        <w:pStyle w:val="ListParagraph"/>
        <w:spacing w:after="0" w:line="360" w:lineRule="auto"/>
        <w:ind w:left="0" w:firstLine="696"/>
        <w:jc w:val="both"/>
        <w:rPr>
          <w:rFonts w:ascii="Times New Roman" w:hAnsi="Times New Roman"/>
          <w:sz w:val="28"/>
          <w:szCs w:val="28"/>
        </w:rPr>
      </w:pPr>
    </w:p>
    <w:p w:rsidR="00ED03EE" w:rsidRDefault="00ED03EE" w:rsidP="007F6F94">
      <w:pPr>
        <w:pStyle w:val="ListParagraph"/>
        <w:spacing w:after="0" w:line="360" w:lineRule="auto"/>
        <w:ind w:left="0" w:firstLine="696"/>
        <w:jc w:val="both"/>
        <w:rPr>
          <w:rFonts w:ascii="Times New Roman" w:hAnsi="Times New Roman"/>
          <w:sz w:val="28"/>
          <w:szCs w:val="28"/>
        </w:rPr>
      </w:pPr>
    </w:p>
    <w:p w:rsidR="00ED03EE" w:rsidRDefault="00ED03EE" w:rsidP="007F6F94">
      <w:pPr>
        <w:pStyle w:val="ListParagraph"/>
        <w:spacing w:after="0" w:line="360" w:lineRule="auto"/>
        <w:ind w:left="0" w:firstLine="696"/>
        <w:jc w:val="both"/>
        <w:rPr>
          <w:rFonts w:ascii="Times New Roman" w:hAnsi="Times New Roman"/>
          <w:sz w:val="28"/>
          <w:szCs w:val="28"/>
        </w:rPr>
      </w:pPr>
    </w:p>
    <w:p w:rsidR="00ED03EE" w:rsidRDefault="00ED03EE" w:rsidP="007F6F94">
      <w:pPr>
        <w:pStyle w:val="ListParagraph"/>
        <w:spacing w:after="0" w:line="360" w:lineRule="auto"/>
        <w:ind w:left="0" w:firstLine="696"/>
        <w:jc w:val="both"/>
        <w:rPr>
          <w:rFonts w:ascii="Times New Roman" w:hAnsi="Times New Roman"/>
          <w:sz w:val="28"/>
          <w:szCs w:val="28"/>
        </w:rPr>
      </w:pPr>
    </w:p>
    <w:p w:rsidR="00ED03EE" w:rsidRDefault="00ED03EE" w:rsidP="007F6F94">
      <w:pPr>
        <w:pStyle w:val="ListParagraph"/>
        <w:spacing w:after="0" w:line="360" w:lineRule="auto"/>
        <w:ind w:left="0" w:firstLine="696"/>
        <w:jc w:val="both"/>
        <w:rPr>
          <w:rFonts w:ascii="Times New Roman" w:hAnsi="Times New Roman"/>
          <w:sz w:val="28"/>
          <w:szCs w:val="28"/>
        </w:rPr>
      </w:pPr>
    </w:p>
    <w:p w:rsidR="00ED03EE" w:rsidRPr="007F6F94" w:rsidRDefault="00ED03EE" w:rsidP="007F6F94">
      <w:pPr>
        <w:pStyle w:val="ListParagraph"/>
        <w:spacing w:after="0" w:line="360" w:lineRule="auto"/>
        <w:ind w:left="0" w:firstLine="696"/>
        <w:jc w:val="both"/>
        <w:rPr>
          <w:rFonts w:ascii="Times New Roman" w:hAnsi="Times New Roman"/>
          <w:sz w:val="28"/>
          <w:szCs w:val="28"/>
        </w:rPr>
      </w:pPr>
    </w:p>
    <w:p w:rsidR="00654B1C" w:rsidRDefault="00654B1C" w:rsidP="007F6F94">
      <w:pPr>
        <w:pStyle w:val="ListParagraph"/>
        <w:spacing w:after="0" w:line="360" w:lineRule="auto"/>
        <w:jc w:val="both"/>
        <w:rPr>
          <w:rFonts w:ascii="Times New Roman" w:hAnsi="Times New Roman"/>
          <w:sz w:val="28"/>
          <w:szCs w:val="28"/>
        </w:rPr>
      </w:pPr>
      <w:r w:rsidRPr="007F6F94">
        <w:rPr>
          <w:rFonts w:ascii="Times New Roman" w:hAnsi="Times New Roman"/>
          <w:sz w:val="28"/>
          <w:szCs w:val="28"/>
        </w:rPr>
        <w:t xml:space="preserve"> </w:t>
      </w:r>
    </w:p>
    <w:p w:rsidR="00033507" w:rsidRDefault="00033507" w:rsidP="007F6F94">
      <w:pPr>
        <w:pStyle w:val="ListParagraph"/>
        <w:spacing w:after="0" w:line="360" w:lineRule="auto"/>
        <w:jc w:val="both"/>
        <w:rPr>
          <w:rFonts w:ascii="Times New Roman" w:hAnsi="Times New Roman"/>
          <w:sz w:val="28"/>
          <w:szCs w:val="28"/>
        </w:rPr>
      </w:pPr>
    </w:p>
    <w:p w:rsidR="00033507" w:rsidRDefault="00033507" w:rsidP="007F6F94">
      <w:pPr>
        <w:pStyle w:val="ListParagraph"/>
        <w:spacing w:after="0" w:line="360" w:lineRule="auto"/>
        <w:jc w:val="both"/>
        <w:rPr>
          <w:rFonts w:ascii="Times New Roman" w:hAnsi="Times New Roman"/>
          <w:sz w:val="28"/>
          <w:szCs w:val="28"/>
        </w:rPr>
      </w:pPr>
    </w:p>
    <w:p w:rsidR="00033507" w:rsidRDefault="00033507" w:rsidP="007F6F94">
      <w:pPr>
        <w:pStyle w:val="ListParagraph"/>
        <w:spacing w:after="0" w:line="360" w:lineRule="auto"/>
        <w:jc w:val="both"/>
        <w:rPr>
          <w:rFonts w:ascii="Times New Roman" w:hAnsi="Times New Roman"/>
          <w:sz w:val="28"/>
          <w:szCs w:val="28"/>
        </w:rPr>
      </w:pPr>
    </w:p>
    <w:p w:rsidR="00033507" w:rsidRPr="007F6F94" w:rsidRDefault="00033507" w:rsidP="007F6F94">
      <w:pPr>
        <w:pStyle w:val="ListParagraph"/>
        <w:spacing w:after="0" w:line="360" w:lineRule="auto"/>
        <w:jc w:val="both"/>
        <w:rPr>
          <w:rFonts w:ascii="Times New Roman" w:hAnsi="Times New Roman"/>
          <w:sz w:val="28"/>
          <w:szCs w:val="28"/>
        </w:rPr>
      </w:pPr>
    </w:p>
    <w:p w:rsidR="00654B1C" w:rsidRPr="007F6F94" w:rsidRDefault="00ED03EE" w:rsidP="00ED03EE">
      <w:pPr>
        <w:pStyle w:val="ListParagraph"/>
        <w:spacing w:after="0" w:line="360" w:lineRule="auto"/>
        <w:rPr>
          <w:rFonts w:ascii="Times New Roman" w:hAnsi="Times New Roman"/>
          <w:b/>
          <w:sz w:val="28"/>
          <w:szCs w:val="28"/>
        </w:rPr>
      </w:pPr>
      <w:r>
        <w:rPr>
          <w:rFonts w:ascii="Times New Roman" w:hAnsi="Times New Roman"/>
          <w:b/>
          <w:sz w:val="28"/>
          <w:szCs w:val="28"/>
        </w:rPr>
        <w:t>2.1.</w:t>
      </w:r>
      <w:r w:rsidR="00654B1C" w:rsidRPr="007F6F94">
        <w:rPr>
          <w:rFonts w:ascii="Times New Roman" w:hAnsi="Times New Roman"/>
          <w:b/>
          <w:sz w:val="28"/>
          <w:szCs w:val="28"/>
        </w:rPr>
        <w:t xml:space="preserve"> Социально-демографические детерминанты преступности несовершеннолетних</w:t>
      </w:r>
      <w:r>
        <w:rPr>
          <w:rFonts w:ascii="Times New Roman" w:hAnsi="Times New Roman"/>
          <w:b/>
          <w:sz w:val="28"/>
          <w:szCs w:val="28"/>
        </w:rPr>
        <w:t>.</w:t>
      </w:r>
    </w:p>
    <w:p w:rsidR="00F36864" w:rsidRDefault="00654B1C" w:rsidP="00ED03EE">
      <w:pPr>
        <w:spacing w:after="0" w:line="360" w:lineRule="auto"/>
        <w:ind w:firstLine="708"/>
        <w:jc w:val="both"/>
        <w:rPr>
          <w:rFonts w:ascii="Times New Roman" w:hAnsi="Times New Roman"/>
          <w:sz w:val="28"/>
          <w:szCs w:val="28"/>
        </w:rPr>
      </w:pPr>
      <w:r w:rsidRPr="007F6F94">
        <w:rPr>
          <w:rFonts w:ascii="Times New Roman" w:hAnsi="Times New Roman"/>
          <w:sz w:val="28"/>
          <w:szCs w:val="28"/>
        </w:rPr>
        <w:t>Нестабильность экономики общества и как следствие снижение жизненного уровня многих семей, наличие значительных слоев населения, находящихся на грани или за чертой бедности, ослабление инфраструктуры здравоохранения, образования и культуры заметно ухудшили положение детей и возможности семьи и государства по их жизнеобеспечению, развитию и социализации</w:t>
      </w:r>
      <w:r w:rsidR="00F36864">
        <w:rPr>
          <w:rStyle w:val="aa"/>
          <w:rFonts w:ascii="Times New Roman" w:hAnsi="Times New Roman"/>
          <w:sz w:val="28"/>
          <w:szCs w:val="28"/>
        </w:rPr>
        <w:footnoteReference w:id="23"/>
      </w:r>
      <w:r w:rsidRPr="007F6F94">
        <w:rPr>
          <w:rFonts w:ascii="Times New Roman" w:hAnsi="Times New Roman"/>
          <w:sz w:val="28"/>
          <w:szCs w:val="28"/>
        </w:rPr>
        <w:t>.</w:t>
      </w:r>
    </w:p>
    <w:p w:rsidR="00654B1C" w:rsidRPr="007F6F94" w:rsidRDefault="00654B1C" w:rsidP="007F6F94">
      <w:pPr>
        <w:spacing w:after="0" w:line="360" w:lineRule="auto"/>
        <w:ind w:firstLine="708"/>
        <w:jc w:val="both"/>
        <w:rPr>
          <w:rFonts w:ascii="Times New Roman" w:hAnsi="Times New Roman"/>
          <w:sz w:val="28"/>
          <w:szCs w:val="28"/>
        </w:rPr>
      </w:pPr>
      <w:r w:rsidRPr="007F6F94">
        <w:rPr>
          <w:rFonts w:ascii="Times New Roman" w:hAnsi="Times New Roman"/>
          <w:sz w:val="28"/>
          <w:szCs w:val="28"/>
        </w:rPr>
        <w:t xml:space="preserve">По мнению ученых криминологов, при выявлении конкретных механизмов детерминации и причинности преступности в регионах, на объектах применительно к разным социальным группам необходимо анализировать не только объективно складывающуюся ситуацию в экономической, политической, социальной, духовной сферах жизни общества, но и характеристики различных социальных групп, слоев населения, общностей. </w:t>
      </w:r>
    </w:p>
    <w:p w:rsidR="00654B1C" w:rsidRPr="007F6F94" w:rsidRDefault="00654B1C" w:rsidP="007F6F94">
      <w:pPr>
        <w:spacing w:after="0" w:line="360" w:lineRule="auto"/>
        <w:ind w:firstLine="708"/>
        <w:jc w:val="both"/>
        <w:rPr>
          <w:rFonts w:ascii="Times New Roman" w:hAnsi="Times New Roman"/>
          <w:sz w:val="28"/>
          <w:szCs w:val="28"/>
        </w:rPr>
      </w:pPr>
      <w:r w:rsidRPr="007F6F94">
        <w:rPr>
          <w:rFonts w:ascii="Times New Roman" w:hAnsi="Times New Roman"/>
          <w:sz w:val="28"/>
          <w:szCs w:val="28"/>
        </w:rPr>
        <w:t>Несовершеннолетние – это один из наиболее сложных периодов развития личности. Противоречия между наличными потребностями людей и неравными возможностями их удовлетворения приобретают особенно острый характер применительно к подросткам и молодежи</w:t>
      </w:r>
      <w:r w:rsidR="00A511D3">
        <w:rPr>
          <w:rStyle w:val="aa"/>
          <w:rFonts w:ascii="Times New Roman" w:hAnsi="Times New Roman"/>
          <w:sz w:val="28"/>
          <w:szCs w:val="28"/>
        </w:rPr>
        <w:footnoteReference w:id="24"/>
      </w:r>
      <w:r w:rsidRPr="007F6F94">
        <w:rPr>
          <w:rFonts w:ascii="Times New Roman" w:hAnsi="Times New Roman"/>
          <w:sz w:val="28"/>
          <w:szCs w:val="28"/>
        </w:rPr>
        <w:t>.</w:t>
      </w:r>
    </w:p>
    <w:p w:rsidR="00654B1C" w:rsidRPr="007F6F94" w:rsidRDefault="0054430C" w:rsidP="007F6F94">
      <w:pPr>
        <w:spacing w:after="0" w:line="360" w:lineRule="auto"/>
        <w:ind w:firstLine="708"/>
        <w:jc w:val="both"/>
        <w:rPr>
          <w:rFonts w:ascii="Times New Roman" w:hAnsi="Times New Roman"/>
          <w:sz w:val="28"/>
          <w:szCs w:val="28"/>
        </w:rPr>
      </w:pPr>
      <w:r>
        <w:rPr>
          <w:rFonts w:ascii="Times New Roman" w:hAnsi="Times New Roman"/>
          <w:sz w:val="28"/>
          <w:szCs w:val="28"/>
        </w:rPr>
        <w:t>По мнению Забрянского Г.И</w:t>
      </w:r>
      <w:r w:rsidR="00654B1C" w:rsidRPr="007F6F94">
        <w:rPr>
          <w:rFonts w:ascii="Times New Roman" w:hAnsi="Times New Roman"/>
          <w:sz w:val="28"/>
          <w:szCs w:val="28"/>
        </w:rPr>
        <w:t>, противоречия между потребностями и возможностями применительно к несовершеннолетним в современном российском обществе можно конкретизировать следующим образом:</w:t>
      </w:r>
    </w:p>
    <w:p w:rsidR="00654B1C" w:rsidRPr="007F6F94" w:rsidRDefault="0054430C" w:rsidP="007F6F94">
      <w:pPr>
        <w:spacing w:after="0" w:line="360" w:lineRule="auto"/>
        <w:jc w:val="both"/>
        <w:rPr>
          <w:rFonts w:ascii="Times New Roman" w:hAnsi="Times New Roman"/>
          <w:sz w:val="28"/>
          <w:szCs w:val="28"/>
        </w:rPr>
      </w:pPr>
      <w:r>
        <w:rPr>
          <w:rFonts w:ascii="Times New Roman" w:hAnsi="Times New Roman"/>
          <w:sz w:val="28"/>
          <w:szCs w:val="28"/>
        </w:rPr>
        <w:t xml:space="preserve">- </w:t>
      </w:r>
      <w:r w:rsidR="00654B1C" w:rsidRPr="007F6F94">
        <w:rPr>
          <w:rFonts w:ascii="Times New Roman" w:hAnsi="Times New Roman"/>
          <w:sz w:val="28"/>
          <w:szCs w:val="28"/>
        </w:rPr>
        <w:t>противоречия между целями, к которым общество призывает стремится подростков и теми легальными возможностями, которые оно им предоставляет для их достижения;</w:t>
      </w:r>
    </w:p>
    <w:p w:rsidR="000B7382" w:rsidRDefault="00654B1C" w:rsidP="007F6F94">
      <w:pPr>
        <w:spacing w:after="0" w:line="360" w:lineRule="auto"/>
        <w:jc w:val="both"/>
        <w:rPr>
          <w:rFonts w:ascii="Times New Roman" w:hAnsi="Times New Roman"/>
          <w:sz w:val="28"/>
          <w:szCs w:val="28"/>
        </w:rPr>
      </w:pPr>
      <w:r w:rsidRPr="007F6F94">
        <w:rPr>
          <w:rFonts w:ascii="Times New Roman" w:hAnsi="Times New Roman"/>
          <w:sz w:val="28"/>
          <w:szCs w:val="28"/>
        </w:rPr>
        <w:t>- противоречия между расширением потребностей в квалифицированном, престижном и высокооплачиваемом труде и ограниченными возможностями их удовлетворения;</w:t>
      </w:r>
    </w:p>
    <w:p w:rsidR="00654B1C" w:rsidRPr="007F6F94" w:rsidRDefault="00654B1C" w:rsidP="007F6F94">
      <w:pPr>
        <w:spacing w:after="0" w:line="360" w:lineRule="auto"/>
        <w:jc w:val="both"/>
        <w:rPr>
          <w:rFonts w:ascii="Times New Roman" w:hAnsi="Times New Roman"/>
          <w:sz w:val="28"/>
          <w:szCs w:val="28"/>
        </w:rPr>
      </w:pPr>
      <w:r w:rsidRPr="007F6F94">
        <w:rPr>
          <w:rFonts w:ascii="Times New Roman" w:hAnsi="Times New Roman"/>
          <w:sz w:val="28"/>
          <w:szCs w:val="28"/>
        </w:rPr>
        <w:t>- противоречия между стремлением к богатству и ощущением невозможности его достижения легальными способами;</w:t>
      </w:r>
    </w:p>
    <w:p w:rsidR="00654B1C" w:rsidRPr="007F6F94" w:rsidRDefault="00654B1C" w:rsidP="007F6F94">
      <w:pPr>
        <w:spacing w:after="0" w:line="360" w:lineRule="auto"/>
        <w:jc w:val="both"/>
        <w:rPr>
          <w:rFonts w:ascii="Times New Roman" w:hAnsi="Times New Roman"/>
          <w:sz w:val="28"/>
          <w:szCs w:val="28"/>
        </w:rPr>
      </w:pPr>
      <w:r w:rsidRPr="007F6F94">
        <w:rPr>
          <w:rFonts w:ascii="Times New Roman" w:hAnsi="Times New Roman"/>
          <w:sz w:val="28"/>
          <w:szCs w:val="28"/>
        </w:rPr>
        <w:t>-</w:t>
      </w:r>
      <w:r w:rsidR="0054430C">
        <w:rPr>
          <w:rFonts w:ascii="Times New Roman" w:hAnsi="Times New Roman"/>
          <w:sz w:val="28"/>
          <w:szCs w:val="28"/>
        </w:rPr>
        <w:t xml:space="preserve">  </w:t>
      </w:r>
      <w:r w:rsidRPr="007F6F94">
        <w:rPr>
          <w:rFonts w:ascii="Times New Roman" w:hAnsi="Times New Roman"/>
          <w:sz w:val="28"/>
          <w:szCs w:val="28"/>
        </w:rPr>
        <w:t>противоречия между необходимостью усиления социальной и правовой защиты несовершеннолетних и ограниченными материальными возможностями общества</w:t>
      </w:r>
      <w:r w:rsidR="0054430C">
        <w:rPr>
          <w:rStyle w:val="aa"/>
          <w:rFonts w:ascii="Times New Roman" w:hAnsi="Times New Roman"/>
          <w:sz w:val="28"/>
          <w:szCs w:val="28"/>
        </w:rPr>
        <w:footnoteReference w:id="25"/>
      </w:r>
      <w:r w:rsidRPr="007F6F94">
        <w:rPr>
          <w:rFonts w:ascii="Times New Roman" w:hAnsi="Times New Roman"/>
          <w:sz w:val="28"/>
          <w:szCs w:val="28"/>
        </w:rPr>
        <w:t>.</w:t>
      </w:r>
    </w:p>
    <w:p w:rsidR="00654B1C" w:rsidRPr="007F6F94" w:rsidRDefault="000B7382" w:rsidP="007F6F94">
      <w:pPr>
        <w:spacing w:after="0" w:line="360" w:lineRule="auto"/>
        <w:ind w:firstLine="708"/>
        <w:jc w:val="both"/>
        <w:rPr>
          <w:rFonts w:ascii="Times New Roman" w:hAnsi="Times New Roman"/>
          <w:sz w:val="28"/>
          <w:szCs w:val="28"/>
        </w:rPr>
      </w:pPr>
      <w:r>
        <w:rPr>
          <w:rFonts w:ascii="Times New Roman" w:hAnsi="Times New Roman"/>
          <w:sz w:val="28"/>
          <w:szCs w:val="28"/>
        </w:rPr>
        <w:t xml:space="preserve">Я.И. Гилинский считает, что подростковая </w:t>
      </w:r>
      <w:r w:rsidR="00654B1C" w:rsidRPr="007F6F94">
        <w:rPr>
          <w:rFonts w:ascii="Times New Roman" w:hAnsi="Times New Roman"/>
          <w:sz w:val="28"/>
          <w:szCs w:val="28"/>
        </w:rPr>
        <w:t>молодежная преступность подчиняется общим закономерностям. По его мнению</w:t>
      </w:r>
      <w:r w:rsidR="002D73D8">
        <w:rPr>
          <w:rFonts w:ascii="Times New Roman" w:hAnsi="Times New Roman"/>
          <w:sz w:val="28"/>
          <w:szCs w:val="28"/>
        </w:rPr>
        <w:t>,</w:t>
      </w:r>
      <w:r w:rsidR="00654B1C" w:rsidRPr="007F6F94">
        <w:rPr>
          <w:rFonts w:ascii="Times New Roman" w:hAnsi="Times New Roman"/>
          <w:sz w:val="28"/>
          <w:szCs w:val="28"/>
        </w:rPr>
        <w:t xml:space="preserve"> нет каких-то особых, специфических «причин» преступности подростков и молодежи, но социально-экономическое неравенство, неравенство возможностей, доступных людям, принадлежащих к различным группам (стратам), своеобразного проявляется применительно к подросткам и молод</w:t>
      </w:r>
      <w:r>
        <w:rPr>
          <w:rFonts w:ascii="Times New Roman" w:hAnsi="Times New Roman"/>
          <w:sz w:val="28"/>
          <w:szCs w:val="28"/>
        </w:rPr>
        <w:t>ежи</w:t>
      </w:r>
      <w:r>
        <w:rPr>
          <w:rStyle w:val="aa"/>
          <w:rFonts w:ascii="Times New Roman" w:hAnsi="Times New Roman"/>
          <w:sz w:val="28"/>
          <w:szCs w:val="28"/>
        </w:rPr>
        <w:footnoteReference w:id="26"/>
      </w:r>
      <w:r w:rsidR="00654B1C" w:rsidRPr="007F6F94">
        <w:rPr>
          <w:rFonts w:ascii="Times New Roman" w:hAnsi="Times New Roman"/>
          <w:sz w:val="28"/>
          <w:szCs w:val="28"/>
        </w:rPr>
        <w:t>.</w:t>
      </w:r>
    </w:p>
    <w:p w:rsidR="00654B1C" w:rsidRPr="007F6F94" w:rsidRDefault="00654B1C" w:rsidP="007F6F94">
      <w:pPr>
        <w:spacing w:after="0" w:line="360" w:lineRule="auto"/>
        <w:ind w:firstLine="708"/>
        <w:jc w:val="both"/>
        <w:rPr>
          <w:rFonts w:ascii="Times New Roman" w:hAnsi="Times New Roman"/>
          <w:sz w:val="28"/>
          <w:szCs w:val="28"/>
        </w:rPr>
      </w:pPr>
      <w:r w:rsidRPr="007F6F94">
        <w:rPr>
          <w:rFonts w:ascii="Times New Roman" w:hAnsi="Times New Roman"/>
          <w:sz w:val="28"/>
          <w:szCs w:val="28"/>
        </w:rPr>
        <w:t>Таким образом, ухудшение экономической ситуации в обществе, резкое снижение уровня жизни  отразилось, прежде всего, на наименее защищенных членах общества, то есть на несовершеннолетних. Уязвимость последних связана с тем, что у них еще не сформирована до конца система ценностей и неустоявшаяся психика, по сравнению со взрослыми людьми. За отсутствием возможности легально удовлетворять свои  необходимые потребности, подростки начинают зачастую добывать вещи и продукты преступным путем. Одно из таких следствий экономического кризиса, как безработица, уменьшило возможности подростков в сфере трудоустройства, особенно тех подростков, кто уже отбыл наказание в воспитательных учреждениях.</w:t>
      </w:r>
    </w:p>
    <w:p w:rsidR="00654B1C" w:rsidRPr="007F6F94" w:rsidRDefault="00654B1C" w:rsidP="007F6F94">
      <w:pPr>
        <w:spacing w:after="0" w:line="360" w:lineRule="auto"/>
        <w:ind w:firstLine="708"/>
        <w:jc w:val="both"/>
        <w:rPr>
          <w:rFonts w:ascii="Times New Roman" w:hAnsi="Times New Roman"/>
          <w:sz w:val="28"/>
          <w:szCs w:val="28"/>
        </w:rPr>
      </w:pPr>
      <w:r w:rsidRPr="007F6F94">
        <w:rPr>
          <w:rFonts w:ascii="Times New Roman" w:hAnsi="Times New Roman"/>
          <w:sz w:val="28"/>
          <w:szCs w:val="28"/>
        </w:rPr>
        <w:t>Сильно ухудшилось и положение с организацией досуга подростков по месту жительства. Многие спортивные и творческие организации прекратили свое существование и подростки просто не знают чем себя занять в свободное время.</w:t>
      </w:r>
    </w:p>
    <w:p w:rsidR="00654B1C" w:rsidRPr="007F6F94" w:rsidRDefault="00654B1C" w:rsidP="007F6F94">
      <w:pPr>
        <w:spacing w:after="0" w:line="360" w:lineRule="auto"/>
        <w:ind w:firstLine="708"/>
        <w:jc w:val="both"/>
        <w:rPr>
          <w:rFonts w:ascii="Times New Roman" w:hAnsi="Times New Roman"/>
          <w:sz w:val="28"/>
          <w:szCs w:val="28"/>
        </w:rPr>
      </w:pPr>
      <w:r w:rsidRPr="007F6F94">
        <w:rPr>
          <w:rFonts w:ascii="Times New Roman" w:hAnsi="Times New Roman"/>
          <w:sz w:val="28"/>
          <w:szCs w:val="28"/>
        </w:rPr>
        <w:t xml:space="preserve">По мнению многих  исследователей, причиной огромного роста преступности среди несовершеннолетних   служит развал Советского Союза, в результате чего возникла безработица, появилось огромное количество </w:t>
      </w:r>
      <w:r w:rsidR="00BC4FAE">
        <w:rPr>
          <w:rFonts w:ascii="Times New Roman" w:hAnsi="Times New Roman"/>
          <w:sz w:val="28"/>
          <w:szCs w:val="28"/>
        </w:rPr>
        <w:t xml:space="preserve"> нищих</w:t>
      </w:r>
      <w:r w:rsidRPr="007F6F94">
        <w:rPr>
          <w:rFonts w:ascii="Times New Roman" w:hAnsi="Times New Roman"/>
          <w:sz w:val="28"/>
          <w:szCs w:val="28"/>
        </w:rPr>
        <w:t>, бомжей, а также и преступников. Приблизительно 35–40 % от общего числа населения страны начало свое существование  за чертой бедности. В результате многие подростки оказались не в состоянии получить даже нормальное образование, так как учеба в ВУЗах стала платной. Как следствие, лица, не получившие нормальное образование, потом не в состоянии найти хорошо оплачиваемую работу и остаются и дальше за чертой бедности. По статистике именно лица, выросшие в неблагополучных семьях за чертой бедности, в детских домах или интернатах сначала пополняют ряды мелких уличных группировок, а затем уже и более крупных банд</w:t>
      </w:r>
      <w:r w:rsidR="00E14E6C">
        <w:rPr>
          <w:rStyle w:val="aa"/>
          <w:rFonts w:ascii="Times New Roman" w:hAnsi="Times New Roman"/>
          <w:sz w:val="28"/>
          <w:szCs w:val="28"/>
        </w:rPr>
        <w:footnoteReference w:id="27"/>
      </w:r>
      <w:r w:rsidRPr="007F6F94">
        <w:rPr>
          <w:rFonts w:ascii="Times New Roman" w:hAnsi="Times New Roman"/>
          <w:sz w:val="28"/>
          <w:szCs w:val="28"/>
        </w:rPr>
        <w:t>.</w:t>
      </w:r>
    </w:p>
    <w:p w:rsidR="00654B1C" w:rsidRPr="007F6F94" w:rsidRDefault="00654B1C" w:rsidP="007F6F94">
      <w:pPr>
        <w:spacing w:after="0" w:line="360" w:lineRule="auto"/>
        <w:ind w:firstLine="708"/>
        <w:jc w:val="both"/>
        <w:rPr>
          <w:rFonts w:ascii="Times New Roman" w:hAnsi="Times New Roman"/>
          <w:sz w:val="28"/>
          <w:szCs w:val="28"/>
        </w:rPr>
      </w:pPr>
      <w:r w:rsidRPr="007F6F94">
        <w:rPr>
          <w:rFonts w:ascii="Times New Roman" w:hAnsi="Times New Roman"/>
          <w:sz w:val="28"/>
          <w:szCs w:val="28"/>
        </w:rPr>
        <w:t>В условиях рыночной экономики особенно актуален вопрос воспитания подрастающего поколения, привития ему духовно-нравственных ценностей, формирования правового сознания и предупреждения неправомерного поведения.</w:t>
      </w:r>
    </w:p>
    <w:p w:rsidR="00654B1C" w:rsidRPr="007F6F94" w:rsidRDefault="00654B1C" w:rsidP="007F6F94">
      <w:pPr>
        <w:spacing w:after="0" w:line="360" w:lineRule="auto"/>
        <w:ind w:firstLine="708"/>
        <w:jc w:val="both"/>
        <w:rPr>
          <w:rFonts w:ascii="Times New Roman" w:hAnsi="Times New Roman"/>
          <w:sz w:val="28"/>
          <w:szCs w:val="28"/>
        </w:rPr>
      </w:pPr>
      <w:r w:rsidRPr="007F6F94">
        <w:rPr>
          <w:rFonts w:ascii="Times New Roman" w:hAnsi="Times New Roman"/>
          <w:sz w:val="28"/>
          <w:szCs w:val="28"/>
        </w:rPr>
        <w:t>Подрастающее поколение стало в настоящее время одной из наиболее социально и экономически незащищенных категорий населения. Многие дети и подростки находятся в стрессовом, раздраженном, агрессивном и апатическом состоянии.</w:t>
      </w:r>
    </w:p>
    <w:p w:rsidR="00654B1C" w:rsidRPr="007F6F94" w:rsidRDefault="00654B1C" w:rsidP="007F6F94">
      <w:pPr>
        <w:spacing w:after="0" w:line="360" w:lineRule="auto"/>
        <w:ind w:firstLine="708"/>
        <w:jc w:val="both"/>
        <w:rPr>
          <w:rFonts w:ascii="Times New Roman" w:hAnsi="Times New Roman"/>
          <w:sz w:val="28"/>
          <w:szCs w:val="28"/>
        </w:rPr>
      </w:pPr>
      <w:r w:rsidRPr="007F6F94">
        <w:rPr>
          <w:rFonts w:ascii="Times New Roman" w:hAnsi="Times New Roman"/>
          <w:sz w:val="28"/>
          <w:szCs w:val="28"/>
        </w:rPr>
        <w:t>В современных российских условиях, связанных с трансформацией общественного устройства, отклоняющееся поведение в среде несовершеннолетних все более принимает формы массового явления, что ставит эту проблему в число наиболее актуальных для отечественной науки.</w:t>
      </w:r>
    </w:p>
    <w:p w:rsidR="00654B1C" w:rsidRPr="007F6F94" w:rsidRDefault="00654B1C" w:rsidP="007F6F94">
      <w:pPr>
        <w:spacing w:after="0" w:line="360" w:lineRule="auto"/>
        <w:ind w:firstLine="708"/>
        <w:jc w:val="both"/>
        <w:rPr>
          <w:rFonts w:ascii="Times New Roman" w:hAnsi="Times New Roman"/>
          <w:sz w:val="28"/>
          <w:szCs w:val="28"/>
        </w:rPr>
      </w:pPr>
      <w:r w:rsidRPr="007F6F94">
        <w:rPr>
          <w:rFonts w:ascii="Times New Roman" w:hAnsi="Times New Roman"/>
          <w:sz w:val="28"/>
          <w:szCs w:val="28"/>
        </w:rPr>
        <w:t>Государство, проводя экономические реформы, легализуя свободную торговлю, оказалось не готовым к значительному росту преступности. Медлительность в развитии рыночных отношений, их правовая неурегулированность привела к стиранию граней между законным и незаконным бизнесом, создала благоприятные условия для крупномасштабного проникновения преступности в экономическую сферу.  По мнению многих экспертов, главной причиной ухудшения криминальной обстановки стали товар и «преступным путем нажитый капитал».</w:t>
      </w:r>
    </w:p>
    <w:p w:rsidR="00654B1C" w:rsidRPr="007F6F94" w:rsidRDefault="00654B1C" w:rsidP="007F6F94">
      <w:pPr>
        <w:spacing w:after="0" w:line="360" w:lineRule="auto"/>
        <w:ind w:firstLine="708"/>
        <w:jc w:val="both"/>
        <w:rPr>
          <w:rFonts w:ascii="Times New Roman" w:hAnsi="Times New Roman"/>
          <w:sz w:val="28"/>
          <w:szCs w:val="28"/>
        </w:rPr>
      </w:pPr>
      <w:r w:rsidRPr="007F6F94">
        <w:rPr>
          <w:rFonts w:ascii="Times New Roman" w:hAnsi="Times New Roman"/>
          <w:sz w:val="28"/>
          <w:szCs w:val="28"/>
        </w:rPr>
        <w:t xml:space="preserve">Значительно возросли проявления мошенничества, осуществляющиеся под прикрытием различных лжепредприятий, фирм и организаций. Мечты о совсем нетрудном обогащении приводят к нарушению законов, что порождает различные преступления, а также ведет к нравственной деградации подрастающего поколения. Богатство стало самоцелью многих людей, в том числе и многих подростков. </w:t>
      </w:r>
    </w:p>
    <w:p w:rsidR="00654B1C" w:rsidRPr="007F6F94" w:rsidRDefault="00654B1C" w:rsidP="007F6F94">
      <w:pPr>
        <w:spacing w:after="0" w:line="360" w:lineRule="auto"/>
        <w:ind w:firstLine="708"/>
        <w:jc w:val="both"/>
        <w:rPr>
          <w:rFonts w:ascii="Times New Roman" w:hAnsi="Times New Roman"/>
          <w:sz w:val="28"/>
          <w:szCs w:val="28"/>
        </w:rPr>
      </w:pPr>
      <w:r w:rsidRPr="007F6F94">
        <w:rPr>
          <w:rFonts w:ascii="Times New Roman" w:hAnsi="Times New Roman"/>
          <w:sz w:val="28"/>
          <w:szCs w:val="28"/>
        </w:rPr>
        <w:t xml:space="preserve">В результате падения производственной сферы значительная часть граждан имеет доходы ниже прожиточного минимума. Именно по этим причинам, потеряв надежду на помощь государства и общественности, многие подростки оставляют учебу в школе и подрабатывают в различных коммерческих структурах, часто торгующих вино-водочными изделиями. </w:t>
      </w:r>
    </w:p>
    <w:p w:rsidR="00654B1C" w:rsidRPr="007F6F94" w:rsidRDefault="00654B1C" w:rsidP="007F6F94">
      <w:pPr>
        <w:spacing w:after="0" w:line="360" w:lineRule="auto"/>
        <w:ind w:firstLine="708"/>
        <w:jc w:val="both"/>
        <w:rPr>
          <w:rFonts w:ascii="Times New Roman" w:hAnsi="Times New Roman"/>
          <w:sz w:val="28"/>
          <w:szCs w:val="28"/>
        </w:rPr>
      </w:pPr>
      <w:r w:rsidRPr="007F6F94">
        <w:rPr>
          <w:rFonts w:ascii="Times New Roman" w:hAnsi="Times New Roman"/>
          <w:sz w:val="28"/>
          <w:szCs w:val="28"/>
        </w:rPr>
        <w:t xml:space="preserve">Как результат негативных процессов и явлений в последние годы усугубляется деформация духовной жизни. Психология индивидуализма, бездуховности, продажности, правового нигилизма становится повсеместной. </w:t>
      </w:r>
    </w:p>
    <w:p w:rsidR="00654B1C" w:rsidRPr="007F6F94" w:rsidRDefault="00654B1C" w:rsidP="007F6F94">
      <w:pPr>
        <w:spacing w:after="0" w:line="360" w:lineRule="auto"/>
        <w:ind w:firstLine="708"/>
        <w:jc w:val="both"/>
        <w:rPr>
          <w:rFonts w:ascii="Times New Roman" w:hAnsi="Times New Roman"/>
          <w:sz w:val="28"/>
          <w:szCs w:val="28"/>
        </w:rPr>
      </w:pPr>
      <w:r w:rsidRPr="007F6F94">
        <w:rPr>
          <w:rFonts w:ascii="Times New Roman" w:hAnsi="Times New Roman"/>
          <w:sz w:val="28"/>
          <w:szCs w:val="28"/>
        </w:rPr>
        <w:t>Сегодня в огромном дефиците оказались качества личности, которые оказывают благоприятное воздействие на сохранение связей во всех типах общностей, начиная с семьи и заканчивая государством, нацией, обществом. Это – долг, гражданственность, патриотизм, благотворительность, сострадание (эмпатия), дисциплина, ответственность, воля и т.п.</w:t>
      </w:r>
    </w:p>
    <w:p w:rsidR="00654B1C" w:rsidRPr="007F6F94" w:rsidRDefault="00654B1C" w:rsidP="007F6F94">
      <w:pPr>
        <w:spacing w:after="0" w:line="360" w:lineRule="auto"/>
        <w:ind w:firstLine="708"/>
        <w:jc w:val="both"/>
        <w:rPr>
          <w:rFonts w:ascii="Times New Roman" w:hAnsi="Times New Roman"/>
          <w:sz w:val="28"/>
          <w:szCs w:val="28"/>
        </w:rPr>
      </w:pPr>
      <w:r w:rsidRPr="007F6F94">
        <w:rPr>
          <w:rFonts w:ascii="Times New Roman" w:hAnsi="Times New Roman"/>
          <w:sz w:val="28"/>
          <w:szCs w:val="28"/>
        </w:rPr>
        <w:t>Многими людьми, особенно молодыми, утрачены привычные жизненные ориентиры, вера в духовные ценности, значительно ослаблены родственные, семейные, производственные и иные связи, что существенно снижает возможности социального контроля. Поэтому причиной многих преступлений зачастую является страх и тревожность, связанные с неопределенностью будущего.</w:t>
      </w:r>
    </w:p>
    <w:p w:rsidR="00654B1C" w:rsidRPr="007F6F94" w:rsidRDefault="00654B1C" w:rsidP="007F6F94">
      <w:pPr>
        <w:spacing w:after="0" w:line="360" w:lineRule="auto"/>
        <w:ind w:firstLine="708"/>
        <w:jc w:val="both"/>
        <w:rPr>
          <w:rFonts w:ascii="Times New Roman" w:hAnsi="Times New Roman"/>
          <w:sz w:val="28"/>
          <w:szCs w:val="28"/>
        </w:rPr>
      </w:pPr>
      <w:r w:rsidRPr="007F6F94">
        <w:rPr>
          <w:rFonts w:ascii="Times New Roman" w:hAnsi="Times New Roman"/>
          <w:sz w:val="28"/>
          <w:szCs w:val="28"/>
        </w:rPr>
        <w:t>В современном обществе существуют объективные факторы для такой тревожности: расслоение в связи с различным уровнем материальной обеспеченности, объемом и качеством социальных услуг, невозможностью удовлетворения многих первоочередных потребностей, напряженностью в межличностных отношениях.</w:t>
      </w:r>
    </w:p>
    <w:p w:rsidR="00654B1C" w:rsidRPr="007F6F94" w:rsidRDefault="00654B1C" w:rsidP="007F6F94">
      <w:pPr>
        <w:spacing w:after="0" w:line="360" w:lineRule="auto"/>
        <w:ind w:firstLine="708"/>
        <w:jc w:val="both"/>
        <w:rPr>
          <w:rFonts w:ascii="Times New Roman" w:hAnsi="Times New Roman"/>
          <w:sz w:val="28"/>
          <w:szCs w:val="28"/>
        </w:rPr>
      </w:pPr>
      <w:r w:rsidRPr="007F6F94">
        <w:rPr>
          <w:rFonts w:ascii="Times New Roman" w:hAnsi="Times New Roman"/>
          <w:sz w:val="28"/>
          <w:szCs w:val="28"/>
        </w:rPr>
        <w:t xml:space="preserve">В условиях современного экономического развития страны преступность самым тесным образом связана с нарождающимся классом собственников, «новых русских», с их ценностными ориентирами. Особенно это действует на подсознание подростков. Господствует дух быстрой наживы, а они уже сами выбирают методы и средства достижения желанной цели. </w:t>
      </w:r>
    </w:p>
    <w:p w:rsidR="00654B1C" w:rsidRPr="007F6F94" w:rsidRDefault="00654B1C" w:rsidP="007F6F94">
      <w:pPr>
        <w:spacing w:after="0" w:line="360" w:lineRule="auto"/>
        <w:ind w:firstLine="708"/>
        <w:jc w:val="both"/>
        <w:rPr>
          <w:rFonts w:ascii="Times New Roman" w:hAnsi="Times New Roman"/>
          <w:sz w:val="28"/>
          <w:szCs w:val="28"/>
        </w:rPr>
      </w:pPr>
      <w:r w:rsidRPr="007F6F94">
        <w:rPr>
          <w:rFonts w:ascii="Times New Roman" w:hAnsi="Times New Roman"/>
          <w:sz w:val="28"/>
          <w:szCs w:val="28"/>
        </w:rPr>
        <w:t>Деформации духовной жизни подростков в большой мере способствует и проникновение через средства массовой информации стандартов повседневного поведения, не совместимых с ценностными ориентациями нашего общества (культ силы, жестокости, культ наркотиков как «нормы» жизни современного подростка и т.д.)</w:t>
      </w:r>
    </w:p>
    <w:p w:rsidR="00654B1C" w:rsidRPr="007F6F94" w:rsidRDefault="00654B1C" w:rsidP="007F6F94">
      <w:pPr>
        <w:spacing w:after="0" w:line="360" w:lineRule="auto"/>
        <w:ind w:firstLine="708"/>
        <w:jc w:val="both"/>
        <w:rPr>
          <w:rFonts w:ascii="Times New Roman" w:hAnsi="Times New Roman"/>
          <w:sz w:val="28"/>
          <w:szCs w:val="28"/>
        </w:rPr>
      </w:pPr>
      <w:r w:rsidRPr="007F6F94">
        <w:rPr>
          <w:rFonts w:ascii="Times New Roman" w:hAnsi="Times New Roman"/>
          <w:sz w:val="28"/>
          <w:szCs w:val="28"/>
        </w:rPr>
        <w:t>Серьезным фактором, способствующим росту преступности среди несовершеннолетних, являются и условия содержания несовершеннолетних преступников в следственных изоляторах и воспитательных колониях. Нередко они находятся в одних камерах со взрослыми преступниками, и, из-за загруженности следственных органов, проводят там долгое время.</w:t>
      </w:r>
    </w:p>
    <w:p w:rsidR="00654B1C" w:rsidRPr="007F6F94" w:rsidRDefault="00654B1C" w:rsidP="007F6F94">
      <w:pPr>
        <w:spacing w:after="0" w:line="360" w:lineRule="auto"/>
        <w:ind w:firstLine="708"/>
        <w:jc w:val="both"/>
        <w:rPr>
          <w:rFonts w:ascii="Times New Roman" w:hAnsi="Times New Roman"/>
          <w:sz w:val="28"/>
          <w:szCs w:val="28"/>
        </w:rPr>
      </w:pPr>
      <w:r w:rsidRPr="007F6F94">
        <w:rPr>
          <w:rFonts w:ascii="Times New Roman" w:hAnsi="Times New Roman"/>
          <w:sz w:val="28"/>
          <w:szCs w:val="28"/>
        </w:rPr>
        <w:t>Несовершеннолетним, вина которых не доказана, приходится до суда в течение нескольких месяцев, а то и лет, постоянно бороться за свою жизнь и здоровье. Они сидят в тесных и душных камерах, где при норме 3-4 человека обычно содержится 10-15. Положенные прогулки постоянно сокращаются и отменяются за любое нарушение режима.</w:t>
      </w:r>
    </w:p>
    <w:p w:rsidR="00654B1C" w:rsidRPr="007F6F94" w:rsidRDefault="00654B1C" w:rsidP="007F6F94">
      <w:pPr>
        <w:spacing w:after="0" w:line="360" w:lineRule="auto"/>
        <w:ind w:firstLine="708"/>
        <w:jc w:val="both"/>
        <w:rPr>
          <w:rFonts w:ascii="Times New Roman" w:hAnsi="Times New Roman"/>
          <w:sz w:val="28"/>
          <w:szCs w:val="28"/>
        </w:rPr>
      </w:pPr>
      <w:r w:rsidRPr="007F6F94">
        <w:rPr>
          <w:rFonts w:ascii="Times New Roman" w:hAnsi="Times New Roman"/>
          <w:sz w:val="28"/>
          <w:szCs w:val="28"/>
        </w:rPr>
        <w:t>Попадая в колонию, подросток оказывается, при попустительстве администрации, в чрезвычайно жестоком мире психологически неуравновешенных, социально дезадаптированных, ожесточенных сверстников, которые к тому же, вследствие их возраста, безгранично жестоки. В колониях для несовершеннолетних насилуют, издеваются и калечат друг друга.</w:t>
      </w:r>
    </w:p>
    <w:p w:rsidR="00654B1C" w:rsidRPr="007F6F94" w:rsidRDefault="00654B1C" w:rsidP="0050740C">
      <w:pPr>
        <w:spacing w:after="0" w:line="360" w:lineRule="auto"/>
        <w:ind w:firstLine="708"/>
        <w:jc w:val="both"/>
        <w:rPr>
          <w:rFonts w:ascii="Times New Roman" w:hAnsi="Times New Roman"/>
          <w:sz w:val="28"/>
          <w:szCs w:val="28"/>
        </w:rPr>
      </w:pPr>
      <w:r w:rsidRPr="007F6F94">
        <w:rPr>
          <w:rFonts w:ascii="Times New Roman" w:hAnsi="Times New Roman"/>
          <w:sz w:val="28"/>
          <w:szCs w:val="28"/>
        </w:rPr>
        <w:t xml:space="preserve">Администрация изоляторов не вмешивается во внутрикамерные конфликты и тем более не заступается за несовершеннолетних. В результате, многие из них после суда поступают в колонию больными, психологически сломленными и озлобленными. Кроме того, сидя в камерах, следственных изоляторах, они постигают науку «воровской» жизни. Неудивительно, что уже через год, а тем более через 5-7 лет такой жизни молодой человек выходит из колонии ожесточенным и с изуродованной психикой. </w:t>
      </w:r>
    </w:p>
    <w:p w:rsidR="00654B1C" w:rsidRPr="007F6F94" w:rsidRDefault="00654B1C" w:rsidP="007F6F94">
      <w:pPr>
        <w:spacing w:after="0" w:line="360" w:lineRule="auto"/>
        <w:ind w:firstLine="708"/>
        <w:jc w:val="both"/>
        <w:rPr>
          <w:rFonts w:ascii="Times New Roman" w:hAnsi="Times New Roman"/>
          <w:sz w:val="28"/>
          <w:szCs w:val="28"/>
        </w:rPr>
      </w:pPr>
      <w:r w:rsidRPr="007F6F94">
        <w:rPr>
          <w:rFonts w:ascii="Times New Roman" w:hAnsi="Times New Roman"/>
          <w:sz w:val="28"/>
          <w:szCs w:val="28"/>
        </w:rPr>
        <w:t>Социальная среда предоставляет широкий выбор агрессивных и противоправных моделей поведения. Как большинство социальных навыков усвоение преступной модели поведения происходит в наблюдении за действиями окружающих и фиксировании последствий этих действий</w:t>
      </w:r>
      <w:r w:rsidR="0050740C">
        <w:rPr>
          <w:rStyle w:val="aa"/>
          <w:rFonts w:ascii="Times New Roman" w:hAnsi="Times New Roman"/>
          <w:sz w:val="28"/>
          <w:szCs w:val="28"/>
        </w:rPr>
        <w:footnoteReference w:id="28"/>
      </w:r>
      <w:r w:rsidR="00CC06BC">
        <w:rPr>
          <w:rFonts w:ascii="Times New Roman" w:hAnsi="Times New Roman"/>
          <w:sz w:val="28"/>
          <w:szCs w:val="28"/>
        </w:rPr>
        <w:t>.</w:t>
      </w:r>
    </w:p>
    <w:p w:rsidR="00654B1C" w:rsidRPr="007F6F94" w:rsidRDefault="00654B1C" w:rsidP="00DE4E81">
      <w:pPr>
        <w:spacing w:after="0" w:line="360" w:lineRule="auto"/>
        <w:ind w:firstLine="708"/>
        <w:jc w:val="both"/>
        <w:rPr>
          <w:rFonts w:ascii="Times New Roman" w:hAnsi="Times New Roman"/>
          <w:sz w:val="28"/>
          <w:szCs w:val="28"/>
        </w:rPr>
      </w:pPr>
      <w:r w:rsidRPr="007F6F94">
        <w:rPr>
          <w:rFonts w:ascii="Times New Roman" w:hAnsi="Times New Roman"/>
          <w:sz w:val="28"/>
          <w:szCs w:val="28"/>
        </w:rPr>
        <w:t xml:space="preserve">Проблема заключается в противоречии между возможностями воздействия общества на личность подростка и реальным государственно оформленным запросом на выражение этих действий со стороны правоохранительных органов, учебных заведений и прочих. Осуждая подростков, мы до такой степени приписываем криминальное поведение личностным диспозициям, что не принимаем в расчет ситуативные факторы. В том невнимании и отсутствии помощи, с которым сталкиваются дети, виноваты не только родители, но и почти все аспекты нашей сегодняшней действительности. </w:t>
      </w:r>
    </w:p>
    <w:p w:rsidR="00DE4E81" w:rsidRDefault="00654B1C" w:rsidP="00DE4E81">
      <w:pPr>
        <w:spacing w:after="0" w:line="360" w:lineRule="auto"/>
        <w:ind w:firstLine="708"/>
        <w:jc w:val="both"/>
        <w:rPr>
          <w:rFonts w:ascii="Times New Roman" w:hAnsi="Times New Roman"/>
          <w:sz w:val="28"/>
          <w:szCs w:val="28"/>
        </w:rPr>
      </w:pPr>
      <w:r w:rsidRPr="007F6F94">
        <w:rPr>
          <w:rFonts w:ascii="Times New Roman" w:hAnsi="Times New Roman"/>
          <w:sz w:val="28"/>
          <w:szCs w:val="28"/>
        </w:rPr>
        <w:t>Быть подростком очень тяжело. Наполненный энергией, высвобожденной в физиологических сдвигах пубертата, одержимый возникшей потребностью в независимости, полный ожиданий будущих успехов в большой жизни, подросток проходит через тяжкие испытания в поисках собственного пути в новом для него мире. Взрослым надо создавать условия для развития подростков и делать это заботливо. Нужно уважать подростков, помогать им развивать чувство правильной самооценки и давать при необходимости полезные советы</w:t>
      </w:r>
      <w:r w:rsidR="00CC06BC">
        <w:rPr>
          <w:rFonts w:ascii="Times New Roman" w:hAnsi="Times New Roman"/>
          <w:sz w:val="28"/>
          <w:szCs w:val="28"/>
        </w:rPr>
        <w:t xml:space="preserve"> </w:t>
      </w:r>
      <w:r w:rsidRPr="007F6F94">
        <w:rPr>
          <w:rFonts w:ascii="Times New Roman" w:hAnsi="Times New Roman"/>
          <w:sz w:val="28"/>
          <w:szCs w:val="28"/>
        </w:rPr>
        <w:t xml:space="preserve">- все это способствует становлению их личностной и социальной зрелости. </w:t>
      </w:r>
    </w:p>
    <w:p w:rsidR="00654B1C" w:rsidRDefault="00654B1C" w:rsidP="00DE4E81">
      <w:pPr>
        <w:spacing w:after="0" w:line="360" w:lineRule="auto"/>
        <w:ind w:firstLine="708"/>
        <w:jc w:val="both"/>
        <w:rPr>
          <w:rFonts w:ascii="Times New Roman" w:hAnsi="Times New Roman"/>
          <w:sz w:val="28"/>
          <w:szCs w:val="28"/>
        </w:rPr>
      </w:pPr>
      <w:r w:rsidRPr="007F6F94">
        <w:rPr>
          <w:rFonts w:ascii="Times New Roman" w:hAnsi="Times New Roman"/>
          <w:sz w:val="28"/>
          <w:szCs w:val="28"/>
        </w:rPr>
        <w:t xml:space="preserve">Подростки не становятся лучше, если требовать от них хорошего поведения или угрожать им. Они набирают мудрую силу, социальную и личностную зрелость, когда им предоставлены хорошие условия, правильный уход, </w:t>
      </w:r>
      <w:r w:rsidR="00DE4E81">
        <w:rPr>
          <w:rFonts w:ascii="Times New Roman" w:hAnsi="Times New Roman"/>
          <w:sz w:val="28"/>
          <w:szCs w:val="28"/>
        </w:rPr>
        <w:t xml:space="preserve">доброжелательное, </w:t>
      </w:r>
      <w:r w:rsidRPr="007F6F94">
        <w:rPr>
          <w:rFonts w:ascii="Times New Roman" w:hAnsi="Times New Roman"/>
          <w:sz w:val="28"/>
          <w:szCs w:val="28"/>
        </w:rPr>
        <w:t>откр</w:t>
      </w:r>
      <w:r w:rsidR="0050740C">
        <w:rPr>
          <w:rFonts w:ascii="Times New Roman" w:hAnsi="Times New Roman"/>
          <w:sz w:val="28"/>
          <w:szCs w:val="28"/>
        </w:rPr>
        <w:t>овенное и честное общение</w:t>
      </w:r>
      <w:r w:rsidRPr="007F6F94">
        <w:rPr>
          <w:rFonts w:ascii="Times New Roman" w:hAnsi="Times New Roman"/>
          <w:sz w:val="28"/>
          <w:szCs w:val="28"/>
        </w:rPr>
        <w:t>, когда их обучают анализировать и противостоять негативным влияниям</w:t>
      </w:r>
      <w:r w:rsidR="0050740C">
        <w:rPr>
          <w:rStyle w:val="aa"/>
          <w:rFonts w:ascii="Times New Roman" w:hAnsi="Times New Roman"/>
          <w:sz w:val="28"/>
          <w:szCs w:val="28"/>
        </w:rPr>
        <w:footnoteReference w:id="29"/>
      </w:r>
      <w:r w:rsidR="0050740C">
        <w:rPr>
          <w:rFonts w:ascii="Times New Roman" w:hAnsi="Times New Roman"/>
          <w:sz w:val="28"/>
          <w:szCs w:val="28"/>
        </w:rPr>
        <w:t>.</w:t>
      </w:r>
      <w:r w:rsidRPr="007F6F94">
        <w:rPr>
          <w:rFonts w:ascii="Times New Roman" w:hAnsi="Times New Roman"/>
          <w:sz w:val="28"/>
          <w:szCs w:val="28"/>
        </w:rPr>
        <w:t xml:space="preserve"> </w:t>
      </w:r>
    </w:p>
    <w:p w:rsidR="00F60DD0" w:rsidRPr="007F6F94" w:rsidRDefault="00F60DD0" w:rsidP="00DE4E81">
      <w:pPr>
        <w:spacing w:after="0" w:line="360" w:lineRule="auto"/>
        <w:ind w:firstLine="708"/>
        <w:jc w:val="both"/>
        <w:rPr>
          <w:rFonts w:ascii="Times New Roman" w:hAnsi="Times New Roman"/>
          <w:sz w:val="28"/>
          <w:szCs w:val="28"/>
        </w:rPr>
      </w:pPr>
    </w:p>
    <w:p w:rsidR="00654B1C" w:rsidRPr="007F6F94" w:rsidRDefault="00654B1C" w:rsidP="00494BCF">
      <w:pPr>
        <w:spacing w:after="0" w:line="360" w:lineRule="auto"/>
        <w:jc w:val="center"/>
        <w:rPr>
          <w:rFonts w:ascii="Times New Roman" w:hAnsi="Times New Roman"/>
          <w:b/>
          <w:sz w:val="28"/>
          <w:szCs w:val="28"/>
        </w:rPr>
      </w:pPr>
      <w:r w:rsidRPr="007F6F94">
        <w:rPr>
          <w:rFonts w:ascii="Times New Roman" w:hAnsi="Times New Roman"/>
          <w:b/>
          <w:sz w:val="28"/>
          <w:szCs w:val="28"/>
        </w:rPr>
        <w:t>2.2.</w:t>
      </w:r>
      <w:r w:rsidRPr="007F6F94">
        <w:rPr>
          <w:rFonts w:ascii="Times New Roman" w:hAnsi="Times New Roman"/>
          <w:b/>
          <w:sz w:val="28"/>
          <w:szCs w:val="28"/>
        </w:rPr>
        <w:tab/>
        <w:t xml:space="preserve"> Семейно-бытовые детерминанты преступности несовершеннолетних.</w:t>
      </w:r>
    </w:p>
    <w:p w:rsidR="00654B1C" w:rsidRPr="007F6F94" w:rsidRDefault="00654B1C" w:rsidP="007F6F94">
      <w:pPr>
        <w:spacing w:after="0" w:line="360" w:lineRule="auto"/>
        <w:ind w:firstLine="708"/>
        <w:jc w:val="both"/>
        <w:rPr>
          <w:rFonts w:ascii="Times New Roman" w:hAnsi="Times New Roman"/>
          <w:sz w:val="28"/>
          <w:szCs w:val="28"/>
        </w:rPr>
      </w:pPr>
      <w:r w:rsidRPr="007F6F94">
        <w:rPr>
          <w:rFonts w:ascii="Times New Roman" w:hAnsi="Times New Roman"/>
          <w:sz w:val="28"/>
          <w:szCs w:val="28"/>
        </w:rPr>
        <w:t>Огромное место  в детерминации подростковой преступности занимает семейное воспитание и социализация. Негативные качества личности возникают при дефиците родительской любви, когда дети обделены и не получают необходимого заряда положительных эмоций. Неудовлетворенность отношениями в семье, с родителями компенсируется отношениями в неформальной группе сверстников. Подростки очень быстро усваивают ее нормы и ценности, причем зачастую асоциального свойства.</w:t>
      </w:r>
    </w:p>
    <w:p w:rsidR="00654B1C" w:rsidRPr="007F6F94" w:rsidRDefault="00654B1C" w:rsidP="007F6F94">
      <w:pPr>
        <w:spacing w:after="0" w:line="360" w:lineRule="auto"/>
        <w:ind w:firstLine="708"/>
        <w:jc w:val="both"/>
        <w:rPr>
          <w:rFonts w:ascii="Times New Roman" w:hAnsi="Times New Roman"/>
          <w:sz w:val="28"/>
          <w:szCs w:val="28"/>
        </w:rPr>
      </w:pPr>
      <w:r w:rsidRPr="007F6F94">
        <w:rPr>
          <w:rFonts w:ascii="Times New Roman" w:hAnsi="Times New Roman"/>
          <w:sz w:val="28"/>
          <w:szCs w:val="28"/>
        </w:rPr>
        <w:t>Как древнейший социальный институт семья является базисом общества, начальной ступенью социализации человека, той первичной формой, которая качественно о</w:t>
      </w:r>
      <w:r w:rsidR="00DE4E81">
        <w:rPr>
          <w:rFonts w:ascii="Times New Roman" w:hAnsi="Times New Roman"/>
          <w:sz w:val="28"/>
          <w:szCs w:val="28"/>
        </w:rPr>
        <w:t>тличает социум от стаи животных</w:t>
      </w:r>
      <w:r w:rsidR="00DE4E81">
        <w:rPr>
          <w:rStyle w:val="aa"/>
          <w:rFonts w:ascii="Times New Roman" w:hAnsi="Times New Roman"/>
          <w:sz w:val="28"/>
          <w:szCs w:val="28"/>
        </w:rPr>
        <w:footnoteReference w:id="30"/>
      </w:r>
      <w:r w:rsidR="00DE4E81">
        <w:rPr>
          <w:rFonts w:ascii="Times New Roman" w:hAnsi="Times New Roman"/>
          <w:sz w:val="28"/>
          <w:szCs w:val="28"/>
        </w:rPr>
        <w:t>.</w:t>
      </w:r>
    </w:p>
    <w:p w:rsidR="00654B1C" w:rsidRPr="007F6F94" w:rsidRDefault="00654B1C" w:rsidP="007F6F94">
      <w:pPr>
        <w:spacing w:after="0" w:line="360" w:lineRule="auto"/>
        <w:ind w:firstLine="708"/>
        <w:jc w:val="both"/>
        <w:rPr>
          <w:rFonts w:ascii="Times New Roman" w:hAnsi="Times New Roman"/>
          <w:sz w:val="28"/>
          <w:szCs w:val="28"/>
        </w:rPr>
      </w:pPr>
      <w:r w:rsidRPr="007F6F94">
        <w:rPr>
          <w:rFonts w:ascii="Times New Roman" w:hAnsi="Times New Roman"/>
          <w:sz w:val="28"/>
          <w:szCs w:val="28"/>
        </w:rPr>
        <w:t>По мнению ряд</w:t>
      </w:r>
      <w:r w:rsidR="00DE4E81">
        <w:rPr>
          <w:rFonts w:ascii="Times New Roman" w:hAnsi="Times New Roman"/>
          <w:sz w:val="28"/>
          <w:szCs w:val="28"/>
        </w:rPr>
        <w:t xml:space="preserve">а авторов, </w:t>
      </w:r>
      <w:r w:rsidRPr="007F6F94">
        <w:rPr>
          <w:rFonts w:ascii="Times New Roman" w:hAnsi="Times New Roman"/>
          <w:sz w:val="28"/>
          <w:szCs w:val="28"/>
        </w:rPr>
        <w:t>из факторов социализации самым  влиятельным является родительская семья, влияние которой ребенок испытывает раньше всего. Небезосновательно считается, что семейные условия, включая социальное положение, род занятий, материальный уровень и уровень образования родителей, в значительной мере предопределяют жизненный путь ребенка. Кроме сознательного, целенаправленного воспитания, которое дают ребенку родители, на него воздействует вся внутрисемейная атмосфера, причем эффект этого воздействия накапливается с возрастом, преломляясь в структуру личности</w:t>
      </w:r>
      <w:r w:rsidR="00DE4E81">
        <w:rPr>
          <w:rStyle w:val="aa"/>
          <w:rFonts w:ascii="Times New Roman" w:hAnsi="Times New Roman"/>
          <w:sz w:val="28"/>
          <w:szCs w:val="28"/>
        </w:rPr>
        <w:footnoteReference w:id="31"/>
      </w:r>
      <w:r w:rsidR="00AF3FD6">
        <w:rPr>
          <w:rFonts w:ascii="Times New Roman" w:hAnsi="Times New Roman"/>
          <w:sz w:val="28"/>
          <w:szCs w:val="28"/>
        </w:rPr>
        <w:t xml:space="preserve">. </w:t>
      </w:r>
    </w:p>
    <w:p w:rsidR="00654B1C" w:rsidRPr="007F6F94" w:rsidRDefault="00654B1C" w:rsidP="007F6F94">
      <w:pPr>
        <w:spacing w:after="0" w:line="360" w:lineRule="auto"/>
        <w:ind w:firstLine="708"/>
        <w:jc w:val="both"/>
        <w:rPr>
          <w:rFonts w:ascii="Times New Roman" w:hAnsi="Times New Roman"/>
          <w:sz w:val="28"/>
          <w:szCs w:val="28"/>
        </w:rPr>
      </w:pPr>
      <w:r w:rsidRPr="007F6F94">
        <w:rPr>
          <w:rFonts w:ascii="Times New Roman" w:hAnsi="Times New Roman"/>
          <w:sz w:val="28"/>
          <w:szCs w:val="28"/>
        </w:rPr>
        <w:t>В настоящий момент семья как ячейка общества переживает серьезные материальные, бытовые и финансовые трудности, из-за чего в семьях меняется к худшему психологическая атмосфера, растет жестокость по отношению к детям. Государство перестает быть гарантом семьи и детства, как в материальном, бытовом, финансовом, так и в нравственно-правовом отношениях, что приводит к правовой и психологической беззащитности семьи перед бытовыми и социальными проблемами.</w:t>
      </w:r>
    </w:p>
    <w:p w:rsidR="00654B1C" w:rsidRPr="007F6F94" w:rsidRDefault="00654B1C" w:rsidP="007F6F94">
      <w:pPr>
        <w:spacing w:after="0" w:line="360" w:lineRule="auto"/>
        <w:ind w:firstLine="708"/>
        <w:jc w:val="both"/>
        <w:rPr>
          <w:rFonts w:ascii="Times New Roman" w:hAnsi="Times New Roman"/>
          <w:sz w:val="28"/>
          <w:szCs w:val="28"/>
        </w:rPr>
      </w:pPr>
      <w:r w:rsidRPr="007F6F94">
        <w:rPr>
          <w:rFonts w:ascii="Times New Roman" w:hAnsi="Times New Roman"/>
          <w:sz w:val="28"/>
          <w:szCs w:val="28"/>
        </w:rPr>
        <w:t>Д. Лешли описаны несколько относительно автономных психологических механизмов, посредством которых родители влияют на своих детей. Во-первых, подкрепление – поощряя поведение, которые взрослые считаю правильным, и наказывая за нарушение установленных правил, родители внедряют в сознание ребенка определенную систему норм, соблюдение которых постепенно становится для ребенка привычкой и внутренней потребностью. Во-вторых, идентификация, когда ребенок подражает родителям, ориентируется на их пример, старается стать таким же, как они. В-третьих, понимание – зная внутренний мир ребенка и чутко реагируя на его проблемы, родители тем самым формируют его самосознание и коммуникативные навыки</w:t>
      </w:r>
      <w:r w:rsidR="00AF3FD6">
        <w:rPr>
          <w:rStyle w:val="aa"/>
          <w:rFonts w:ascii="Times New Roman" w:hAnsi="Times New Roman"/>
          <w:sz w:val="28"/>
          <w:szCs w:val="28"/>
        </w:rPr>
        <w:footnoteReference w:id="32"/>
      </w:r>
      <w:r w:rsidR="00AF3FD6">
        <w:rPr>
          <w:rFonts w:ascii="Times New Roman" w:hAnsi="Times New Roman"/>
          <w:sz w:val="28"/>
          <w:szCs w:val="28"/>
        </w:rPr>
        <w:t xml:space="preserve">. </w:t>
      </w:r>
    </w:p>
    <w:p w:rsidR="00654B1C" w:rsidRPr="007F6F94" w:rsidRDefault="00654B1C" w:rsidP="007F6F94">
      <w:pPr>
        <w:spacing w:after="0" w:line="360" w:lineRule="auto"/>
        <w:ind w:firstLine="708"/>
        <w:jc w:val="both"/>
        <w:rPr>
          <w:rFonts w:ascii="Times New Roman" w:hAnsi="Times New Roman"/>
          <w:sz w:val="28"/>
          <w:szCs w:val="28"/>
        </w:rPr>
      </w:pPr>
      <w:r w:rsidRPr="007F6F94">
        <w:rPr>
          <w:rFonts w:ascii="Times New Roman" w:hAnsi="Times New Roman"/>
          <w:sz w:val="28"/>
          <w:szCs w:val="28"/>
        </w:rPr>
        <w:t>Наибольшим криминогенным потенциалом обладают семьи, которые существуют в атмосфере постоянных конфликтов, переходящих в драки между родителями, в избиение отцом или матерью ребенка. Пытаясь приспособиться к трудной, психотравмирующей ситуации,  дети вынуждены искать своеобразные средства самозащиты –</w:t>
      </w:r>
      <w:r w:rsidR="00AF3FD6">
        <w:rPr>
          <w:rFonts w:ascii="Times New Roman" w:hAnsi="Times New Roman"/>
          <w:sz w:val="28"/>
          <w:szCs w:val="28"/>
        </w:rPr>
        <w:t xml:space="preserve"> </w:t>
      </w:r>
      <w:r w:rsidRPr="007F6F94">
        <w:rPr>
          <w:rFonts w:ascii="Times New Roman" w:hAnsi="Times New Roman"/>
          <w:sz w:val="28"/>
          <w:szCs w:val="28"/>
        </w:rPr>
        <w:t>использовать ложь, хитрость, лицемерие. Жестокое обращение родителей с детьми закономерно приводит к озлобленности детей, которая впоследствии «прорывается» в отношениях со сверстниками в виде на первый взгляд «немотивированной» жестокости, а в дальнейшем – уже в жестокости и по отношению ко взрослым.</w:t>
      </w:r>
    </w:p>
    <w:p w:rsidR="00654B1C" w:rsidRPr="007F6F94" w:rsidRDefault="00654B1C" w:rsidP="007F6F94">
      <w:pPr>
        <w:spacing w:after="0" w:line="360" w:lineRule="auto"/>
        <w:ind w:firstLine="708"/>
        <w:jc w:val="both"/>
        <w:rPr>
          <w:rFonts w:ascii="Times New Roman" w:hAnsi="Times New Roman"/>
          <w:sz w:val="28"/>
          <w:szCs w:val="28"/>
        </w:rPr>
      </w:pPr>
      <w:r w:rsidRPr="007F6F94">
        <w:rPr>
          <w:rFonts w:ascii="Times New Roman" w:hAnsi="Times New Roman"/>
          <w:sz w:val="28"/>
          <w:szCs w:val="28"/>
        </w:rPr>
        <w:t>Бесспорным фактом является пагубное влияние на формирование личности и на социальную адаптацию общение детей с отцом-алкоголиком, «у ребенка в возрасте четырех-шести лет, если отец пьет, нарушается чувство собственного достоинства, самоуважения, что впоследствии толкает его на совершение правонарушений, повышает риск немотивированной преступности»</w:t>
      </w:r>
      <w:r w:rsidR="00AF3FD6">
        <w:rPr>
          <w:rStyle w:val="aa"/>
          <w:rFonts w:ascii="Times New Roman" w:hAnsi="Times New Roman"/>
          <w:sz w:val="28"/>
          <w:szCs w:val="28"/>
        </w:rPr>
        <w:footnoteReference w:id="33"/>
      </w:r>
      <w:r w:rsidR="00AF3FD6">
        <w:rPr>
          <w:rFonts w:ascii="Times New Roman" w:hAnsi="Times New Roman"/>
          <w:sz w:val="28"/>
          <w:szCs w:val="28"/>
        </w:rPr>
        <w:t xml:space="preserve">. </w:t>
      </w:r>
      <w:r w:rsidRPr="007F6F94">
        <w:rPr>
          <w:rFonts w:ascii="Times New Roman" w:hAnsi="Times New Roman"/>
          <w:sz w:val="28"/>
          <w:szCs w:val="28"/>
        </w:rPr>
        <w:t xml:space="preserve"> </w:t>
      </w:r>
    </w:p>
    <w:p w:rsidR="00654B1C" w:rsidRPr="007F6F94" w:rsidRDefault="00654B1C" w:rsidP="007F6F94">
      <w:pPr>
        <w:spacing w:after="0" w:line="360" w:lineRule="auto"/>
        <w:ind w:firstLine="708"/>
        <w:jc w:val="both"/>
        <w:rPr>
          <w:rFonts w:ascii="Times New Roman" w:hAnsi="Times New Roman"/>
          <w:sz w:val="28"/>
          <w:szCs w:val="28"/>
        </w:rPr>
      </w:pPr>
      <w:r w:rsidRPr="007F6F94">
        <w:rPr>
          <w:rFonts w:ascii="Times New Roman" w:hAnsi="Times New Roman"/>
          <w:sz w:val="28"/>
          <w:szCs w:val="28"/>
        </w:rPr>
        <w:t>Большое значение для появления и развития у детей агрессивных форм поведения имеют частые физические наказания, к которым прибегают родители, придерживающиеся авторитарной системы воспитания. Авторитарный стиль по мере взросления ребенка вызывает у него чувство протеста, которое проявляется в агрессивных формах поведения. Перегиб же в сторону всетерпимости вызывает у подростка ощущение, что родителям нет до него дела, что в конечном итоге также может легко привести к девиантным формам поведения отрицательной направленности.</w:t>
      </w:r>
    </w:p>
    <w:p w:rsidR="00654B1C" w:rsidRPr="007F6F94" w:rsidRDefault="00654B1C" w:rsidP="007F6F94">
      <w:pPr>
        <w:spacing w:after="0" w:line="360" w:lineRule="auto"/>
        <w:ind w:firstLine="708"/>
        <w:jc w:val="both"/>
        <w:rPr>
          <w:rFonts w:ascii="Times New Roman" w:hAnsi="Times New Roman"/>
          <w:sz w:val="28"/>
          <w:szCs w:val="28"/>
        </w:rPr>
      </w:pPr>
      <w:r w:rsidRPr="007F6F94">
        <w:rPr>
          <w:rFonts w:ascii="Times New Roman" w:hAnsi="Times New Roman"/>
          <w:sz w:val="28"/>
          <w:szCs w:val="28"/>
        </w:rPr>
        <w:t>Наилучшие взаимоотношения детей с родителями складываются тогда, когда родители придерживаются демократического стиля воспитания. Этот стиль в наибольшей степени способствует воспитанию самостоятельности, активности, инициативнос</w:t>
      </w:r>
      <w:r w:rsidR="00AF3FD6">
        <w:rPr>
          <w:rFonts w:ascii="Times New Roman" w:hAnsi="Times New Roman"/>
          <w:sz w:val="28"/>
          <w:szCs w:val="28"/>
        </w:rPr>
        <w:t>ти и социальной ответственности.</w:t>
      </w:r>
    </w:p>
    <w:p w:rsidR="00654B1C" w:rsidRPr="007F6F94" w:rsidRDefault="00654B1C" w:rsidP="007F6F94">
      <w:pPr>
        <w:spacing w:after="0" w:line="360" w:lineRule="auto"/>
        <w:ind w:firstLine="708"/>
        <w:jc w:val="both"/>
        <w:rPr>
          <w:rFonts w:ascii="Times New Roman" w:hAnsi="Times New Roman"/>
          <w:sz w:val="28"/>
          <w:szCs w:val="28"/>
        </w:rPr>
      </w:pPr>
      <w:r w:rsidRPr="007F6F94">
        <w:rPr>
          <w:rFonts w:ascii="Times New Roman" w:hAnsi="Times New Roman"/>
          <w:sz w:val="28"/>
          <w:szCs w:val="28"/>
        </w:rPr>
        <w:t>Кроме того, М.И. Буянов еще писал об «уродливом воспитании» детей из зажиточных семей, члены которых занимают высокое положение в обществе. В таких семьях родители, слишком много времени уделяя своей карьере, не занимаются достаточное время со своими детьми, отделываясь от них подарками, и потом искренне удивляются, почему их дети зачастую вырастают безвольными и нерешительными, часто находятся к ним в резкой оппозиции, убегают из дома</w:t>
      </w:r>
      <w:r w:rsidR="00AF3FD6">
        <w:rPr>
          <w:rStyle w:val="aa"/>
          <w:rFonts w:ascii="Times New Roman" w:hAnsi="Times New Roman"/>
          <w:sz w:val="28"/>
          <w:szCs w:val="28"/>
        </w:rPr>
        <w:footnoteReference w:id="34"/>
      </w:r>
      <w:r w:rsidR="00AF3FD6">
        <w:rPr>
          <w:rFonts w:ascii="Times New Roman" w:hAnsi="Times New Roman"/>
          <w:sz w:val="28"/>
          <w:szCs w:val="28"/>
        </w:rPr>
        <w:t>.</w:t>
      </w:r>
    </w:p>
    <w:p w:rsidR="00654B1C" w:rsidRPr="007F6F94" w:rsidRDefault="00654B1C" w:rsidP="007F6F94">
      <w:pPr>
        <w:spacing w:after="0" w:line="360" w:lineRule="auto"/>
        <w:ind w:firstLine="708"/>
        <w:jc w:val="both"/>
        <w:rPr>
          <w:rFonts w:ascii="Times New Roman" w:hAnsi="Times New Roman"/>
          <w:sz w:val="28"/>
          <w:szCs w:val="28"/>
        </w:rPr>
      </w:pPr>
      <w:r w:rsidRPr="007F6F94">
        <w:rPr>
          <w:rFonts w:ascii="Times New Roman" w:hAnsi="Times New Roman"/>
          <w:sz w:val="28"/>
          <w:szCs w:val="28"/>
        </w:rPr>
        <w:t>Насилие в отношении несовершеннолетних  оказывает негативное влияние на психическое развитие детей и приводит к  их беспризорности и правонарушающему поведению. Многие дети,  уходя из дома или детских учреждений, втягиваются в асоциальное поведение, начинают употреблять алкоголь и наркотики.</w:t>
      </w:r>
    </w:p>
    <w:p w:rsidR="00654B1C" w:rsidRPr="007F6F94" w:rsidRDefault="00654B1C" w:rsidP="007F6F94">
      <w:pPr>
        <w:spacing w:after="0" w:line="360" w:lineRule="auto"/>
        <w:ind w:firstLine="708"/>
        <w:jc w:val="both"/>
        <w:rPr>
          <w:rFonts w:ascii="Times New Roman" w:hAnsi="Times New Roman"/>
          <w:sz w:val="28"/>
          <w:szCs w:val="28"/>
        </w:rPr>
      </w:pPr>
      <w:r w:rsidRPr="007F6F94">
        <w:rPr>
          <w:rFonts w:ascii="Times New Roman" w:hAnsi="Times New Roman"/>
          <w:sz w:val="28"/>
          <w:szCs w:val="28"/>
        </w:rPr>
        <w:t>Генезис семейного насилия зачастую берет начало из негативных социально-экономических, нравственно-правовых и  этических проблем, вытекающих из соответствующих отношений, обычаев и  традиций общества в целом. Трудно не согласиться с мнением Ю.М, Антоняна о том, что насилие в нашем обществе (как и в любом другом), прежде всего, обусловлено несправедливым распределением материальных и духовных благ, неадекватной оценкой результатов труда, неудовлетворенности человека своей социальной ролью, усугубляющееся алкоголизмом, наркоманией, безработицей, вседозволенностью, безнаказанным нарушением прав и свобод человека и иными негативными социальными явлениями</w:t>
      </w:r>
      <w:r w:rsidR="00AF3FD6">
        <w:rPr>
          <w:rStyle w:val="aa"/>
          <w:rFonts w:ascii="Times New Roman" w:hAnsi="Times New Roman"/>
          <w:sz w:val="28"/>
          <w:szCs w:val="28"/>
        </w:rPr>
        <w:footnoteReference w:id="35"/>
      </w:r>
      <w:r w:rsidR="00AF3FD6">
        <w:rPr>
          <w:rFonts w:ascii="Times New Roman" w:hAnsi="Times New Roman"/>
          <w:sz w:val="28"/>
          <w:szCs w:val="28"/>
        </w:rPr>
        <w:t xml:space="preserve">. </w:t>
      </w:r>
    </w:p>
    <w:p w:rsidR="00654B1C" w:rsidRPr="007F6F94" w:rsidRDefault="00654B1C" w:rsidP="007F6F94">
      <w:pPr>
        <w:spacing w:after="0" w:line="360" w:lineRule="auto"/>
        <w:jc w:val="both"/>
        <w:rPr>
          <w:rFonts w:ascii="Times New Roman" w:hAnsi="Times New Roman"/>
          <w:sz w:val="28"/>
          <w:szCs w:val="28"/>
        </w:rPr>
      </w:pPr>
      <w:r w:rsidRPr="007F6F94">
        <w:rPr>
          <w:rFonts w:ascii="Times New Roman" w:hAnsi="Times New Roman"/>
          <w:sz w:val="28"/>
          <w:szCs w:val="28"/>
        </w:rPr>
        <w:tab/>
        <w:t>Насилие в отношении несовершеннолетних наблюдается чаще всего в семьях, в которых имеются «естественные» детерминанты, обусловленные специфическими характеристиками самих семей (плохое экономическое положение, низкий уровень образования родителей и лиц, их заменяющих, девиантное и преступное поведение членов семьи, наличие судимости, отсутствие одного из родителей, наличие психических заболеваний у членов семьи, злоупотребление спиртными напитками и др.)</w:t>
      </w:r>
    </w:p>
    <w:p w:rsidR="00654B1C" w:rsidRPr="007F6F94" w:rsidRDefault="00654B1C" w:rsidP="007F6F94">
      <w:pPr>
        <w:spacing w:after="0" w:line="360" w:lineRule="auto"/>
        <w:ind w:firstLine="708"/>
        <w:jc w:val="both"/>
        <w:rPr>
          <w:rFonts w:ascii="Times New Roman" w:hAnsi="Times New Roman"/>
          <w:sz w:val="28"/>
          <w:szCs w:val="28"/>
        </w:rPr>
      </w:pPr>
      <w:r w:rsidRPr="007F6F94">
        <w:rPr>
          <w:rFonts w:ascii="Times New Roman" w:hAnsi="Times New Roman"/>
          <w:sz w:val="28"/>
          <w:szCs w:val="28"/>
        </w:rPr>
        <w:t>Кроме того, немаловажной причиной применения родителями физического насилия к детям является то, что они сами в детстве подвергались жестокому обращению. Как правило, лицам, виновным в применении физического и психического насилия к несовершеннолетним в семье свойственны следующие отрицательные черты характера: агрессивность, грубость, эгоизм, повышенная раздражительность и несдержанность, жестокость, мстительность, циничность, обостренное чувство собственного превосходства над  окружающими.</w:t>
      </w:r>
    </w:p>
    <w:p w:rsidR="00654B1C" w:rsidRPr="007F6F94" w:rsidRDefault="00AF3FD6" w:rsidP="007F6F94">
      <w:pPr>
        <w:spacing w:after="0" w:line="360" w:lineRule="auto"/>
        <w:ind w:firstLine="708"/>
        <w:jc w:val="both"/>
        <w:rPr>
          <w:rFonts w:ascii="Times New Roman" w:hAnsi="Times New Roman"/>
          <w:sz w:val="28"/>
          <w:szCs w:val="28"/>
        </w:rPr>
      </w:pPr>
      <w:r>
        <w:rPr>
          <w:rFonts w:ascii="Times New Roman" w:hAnsi="Times New Roman"/>
          <w:sz w:val="28"/>
          <w:szCs w:val="28"/>
        </w:rPr>
        <w:t xml:space="preserve">По мнению С.С. Рыжакова, </w:t>
      </w:r>
      <w:r w:rsidR="00654B1C" w:rsidRPr="007F6F94">
        <w:rPr>
          <w:rFonts w:ascii="Times New Roman" w:hAnsi="Times New Roman"/>
          <w:sz w:val="28"/>
          <w:szCs w:val="28"/>
        </w:rPr>
        <w:t>основной причиной развития психогенно обусловленных отклонений  у несовершеннолетних правонарушителей «являются неблагополучные условия их семейного воспитания, выражающиеся в том числе и в наличии различных нервно-психических заболеваний у родителей, в их алкоголизме и пьянстве,  противоправном и аморальном образе жизни, жестокости в семьях»</w:t>
      </w:r>
      <w:r>
        <w:rPr>
          <w:rStyle w:val="aa"/>
          <w:rFonts w:ascii="Times New Roman" w:hAnsi="Times New Roman"/>
          <w:sz w:val="28"/>
          <w:szCs w:val="28"/>
        </w:rPr>
        <w:footnoteReference w:id="36"/>
      </w:r>
      <w:r w:rsidR="00654B1C" w:rsidRPr="007F6F94">
        <w:rPr>
          <w:rFonts w:ascii="Times New Roman" w:hAnsi="Times New Roman"/>
          <w:sz w:val="28"/>
          <w:szCs w:val="28"/>
        </w:rPr>
        <w:t>.</w:t>
      </w:r>
    </w:p>
    <w:p w:rsidR="00654B1C" w:rsidRPr="007F6F94" w:rsidRDefault="00654B1C" w:rsidP="007F6F94">
      <w:pPr>
        <w:spacing w:after="0" w:line="360" w:lineRule="auto"/>
        <w:ind w:firstLine="708"/>
        <w:jc w:val="both"/>
        <w:rPr>
          <w:rFonts w:ascii="Times New Roman" w:hAnsi="Times New Roman"/>
          <w:sz w:val="28"/>
          <w:szCs w:val="28"/>
        </w:rPr>
      </w:pPr>
      <w:r w:rsidRPr="007F6F94">
        <w:rPr>
          <w:rFonts w:ascii="Times New Roman" w:hAnsi="Times New Roman"/>
          <w:sz w:val="28"/>
          <w:szCs w:val="28"/>
        </w:rPr>
        <w:t>Исследования показывают, что лица, испытавшие в детстве на себе насилие со стороны других лиц в различных сферах своей жизнедеятельности, гораздо чаще совершают преступления против личности (например, убийства, причинение вреда здоровью, изнасилование, похищение человека и д</w:t>
      </w:r>
      <w:r w:rsidR="00AF3FD6">
        <w:rPr>
          <w:rFonts w:ascii="Times New Roman" w:hAnsi="Times New Roman"/>
          <w:sz w:val="28"/>
          <w:szCs w:val="28"/>
        </w:rPr>
        <w:t>р</w:t>
      </w:r>
      <w:r w:rsidRPr="007F6F94">
        <w:rPr>
          <w:rFonts w:ascii="Times New Roman" w:hAnsi="Times New Roman"/>
          <w:sz w:val="28"/>
          <w:szCs w:val="28"/>
        </w:rPr>
        <w:t>угие)</w:t>
      </w:r>
      <w:r w:rsidR="00AF3FD6">
        <w:rPr>
          <w:rStyle w:val="aa"/>
          <w:rFonts w:ascii="Times New Roman" w:hAnsi="Times New Roman"/>
          <w:sz w:val="28"/>
          <w:szCs w:val="28"/>
        </w:rPr>
        <w:footnoteReference w:id="37"/>
      </w:r>
      <w:r w:rsidR="00AF3FD6">
        <w:rPr>
          <w:rFonts w:ascii="Times New Roman" w:hAnsi="Times New Roman"/>
          <w:sz w:val="28"/>
          <w:szCs w:val="28"/>
        </w:rPr>
        <w:t xml:space="preserve">. </w:t>
      </w:r>
    </w:p>
    <w:p w:rsidR="00654B1C" w:rsidRPr="007F6F94" w:rsidRDefault="00654B1C" w:rsidP="007F6F94">
      <w:pPr>
        <w:spacing w:after="0" w:line="360" w:lineRule="auto"/>
        <w:ind w:firstLine="708"/>
        <w:jc w:val="both"/>
        <w:rPr>
          <w:rFonts w:ascii="Times New Roman" w:hAnsi="Times New Roman"/>
          <w:b/>
          <w:sz w:val="28"/>
          <w:szCs w:val="28"/>
        </w:rPr>
      </w:pPr>
      <w:r w:rsidRPr="007F6F94">
        <w:rPr>
          <w:rFonts w:ascii="Times New Roman" w:hAnsi="Times New Roman"/>
          <w:b/>
          <w:sz w:val="28"/>
          <w:szCs w:val="28"/>
        </w:rPr>
        <w:t>Учитывая изложенно</w:t>
      </w:r>
      <w:r w:rsidR="009F1977">
        <w:rPr>
          <w:rFonts w:ascii="Times New Roman" w:hAnsi="Times New Roman"/>
          <w:b/>
          <w:sz w:val="28"/>
          <w:szCs w:val="28"/>
        </w:rPr>
        <w:t xml:space="preserve">е, можно предложить меры по </w:t>
      </w:r>
      <w:r w:rsidRPr="007F6F94">
        <w:rPr>
          <w:rFonts w:ascii="Times New Roman" w:hAnsi="Times New Roman"/>
          <w:b/>
          <w:sz w:val="28"/>
          <w:szCs w:val="28"/>
        </w:rPr>
        <w:t>социальному предупреждению семейно-бытового насилия в отношении к несовершеннолетним:</w:t>
      </w:r>
    </w:p>
    <w:p w:rsidR="00654B1C" w:rsidRPr="007F6F94" w:rsidRDefault="00654B1C" w:rsidP="007F6F94">
      <w:pPr>
        <w:spacing w:after="0" w:line="360" w:lineRule="auto"/>
        <w:jc w:val="both"/>
        <w:rPr>
          <w:rFonts w:ascii="Times New Roman" w:hAnsi="Times New Roman"/>
          <w:b/>
          <w:sz w:val="28"/>
          <w:szCs w:val="28"/>
        </w:rPr>
      </w:pPr>
      <w:r w:rsidRPr="007F6F94">
        <w:rPr>
          <w:rFonts w:ascii="Times New Roman" w:hAnsi="Times New Roman"/>
          <w:b/>
          <w:sz w:val="28"/>
          <w:szCs w:val="28"/>
        </w:rPr>
        <w:t>- стабилизация экономических процессов в стране и  реализация эффективной государственной политики в области поддержки института семьи;</w:t>
      </w:r>
    </w:p>
    <w:p w:rsidR="00654B1C" w:rsidRPr="007F6F94" w:rsidRDefault="00654B1C" w:rsidP="007F6F94">
      <w:pPr>
        <w:spacing w:after="0" w:line="360" w:lineRule="auto"/>
        <w:jc w:val="both"/>
        <w:rPr>
          <w:rFonts w:ascii="Times New Roman" w:hAnsi="Times New Roman"/>
          <w:b/>
          <w:sz w:val="28"/>
          <w:szCs w:val="28"/>
        </w:rPr>
      </w:pPr>
      <w:r w:rsidRPr="007F6F94">
        <w:rPr>
          <w:rFonts w:ascii="Times New Roman" w:hAnsi="Times New Roman"/>
          <w:b/>
          <w:sz w:val="28"/>
          <w:szCs w:val="28"/>
        </w:rPr>
        <w:t>- снижение инфляции, развитие отечественного производства, снижение уровня безработицы, повышение материальной обеспеченности населения, улучшение бытовых и жилищных условий граждан, поддержка малоимущих слоев населения;</w:t>
      </w:r>
    </w:p>
    <w:p w:rsidR="00654B1C" w:rsidRPr="007F6F94" w:rsidRDefault="00654B1C" w:rsidP="007F6F94">
      <w:pPr>
        <w:spacing w:after="0" w:line="360" w:lineRule="auto"/>
        <w:jc w:val="both"/>
        <w:rPr>
          <w:rFonts w:ascii="Times New Roman" w:hAnsi="Times New Roman"/>
          <w:b/>
          <w:sz w:val="28"/>
          <w:szCs w:val="28"/>
        </w:rPr>
      </w:pPr>
      <w:r w:rsidRPr="007F6F94">
        <w:rPr>
          <w:rFonts w:ascii="Times New Roman" w:hAnsi="Times New Roman"/>
          <w:b/>
          <w:sz w:val="28"/>
          <w:szCs w:val="28"/>
        </w:rPr>
        <w:t>- разработка специальных, долговременных социальных программ в области защиты прав несовершеннолетних в семье;</w:t>
      </w:r>
    </w:p>
    <w:p w:rsidR="00654B1C" w:rsidRPr="007F6F94" w:rsidRDefault="00654B1C" w:rsidP="007F6F94">
      <w:pPr>
        <w:spacing w:after="0" w:line="360" w:lineRule="auto"/>
        <w:jc w:val="both"/>
        <w:rPr>
          <w:rFonts w:ascii="Times New Roman" w:hAnsi="Times New Roman"/>
          <w:b/>
          <w:sz w:val="28"/>
          <w:szCs w:val="28"/>
        </w:rPr>
      </w:pPr>
      <w:r w:rsidRPr="007F6F94">
        <w:rPr>
          <w:rFonts w:ascii="Times New Roman" w:hAnsi="Times New Roman"/>
          <w:b/>
          <w:sz w:val="28"/>
          <w:szCs w:val="28"/>
        </w:rPr>
        <w:t>-привлечение граждан к сотрудничеству по выявлению и предупреждению фактов насилия в отношении несовершеннолетнего в семье;</w:t>
      </w:r>
    </w:p>
    <w:p w:rsidR="00654B1C" w:rsidRPr="007F6F94" w:rsidRDefault="00654B1C" w:rsidP="007F6F94">
      <w:pPr>
        <w:spacing w:after="0" w:line="360" w:lineRule="auto"/>
        <w:jc w:val="both"/>
        <w:rPr>
          <w:rFonts w:ascii="Times New Roman" w:hAnsi="Times New Roman"/>
          <w:b/>
          <w:sz w:val="28"/>
          <w:szCs w:val="28"/>
        </w:rPr>
      </w:pPr>
      <w:r w:rsidRPr="007F6F94">
        <w:rPr>
          <w:rFonts w:ascii="Times New Roman" w:hAnsi="Times New Roman"/>
          <w:b/>
          <w:sz w:val="28"/>
          <w:szCs w:val="28"/>
        </w:rPr>
        <w:t>- использование на безвозмездной основе возможности средств массовой информации для размещения материалов, направленных на выявление и предупреждение фактов насилия в отношении несовершеннолетних в семье;</w:t>
      </w:r>
    </w:p>
    <w:p w:rsidR="00654B1C" w:rsidRPr="007F6F94" w:rsidRDefault="00654B1C" w:rsidP="007F6F94">
      <w:pPr>
        <w:spacing w:after="0" w:line="360" w:lineRule="auto"/>
        <w:jc w:val="both"/>
        <w:rPr>
          <w:rFonts w:ascii="Times New Roman" w:hAnsi="Times New Roman"/>
          <w:b/>
          <w:sz w:val="28"/>
          <w:szCs w:val="28"/>
        </w:rPr>
      </w:pPr>
      <w:r w:rsidRPr="007F6F94">
        <w:rPr>
          <w:rFonts w:ascii="Times New Roman" w:hAnsi="Times New Roman"/>
          <w:b/>
          <w:sz w:val="28"/>
          <w:szCs w:val="28"/>
        </w:rPr>
        <w:t>-эффективное предупреждение таких негативных явлений, как пьянство и алкоголизм, наркомания и токсикомания;</w:t>
      </w:r>
    </w:p>
    <w:p w:rsidR="00654B1C" w:rsidRPr="007F6F94" w:rsidRDefault="00654B1C" w:rsidP="007F6F94">
      <w:pPr>
        <w:spacing w:after="0" w:line="360" w:lineRule="auto"/>
        <w:jc w:val="both"/>
        <w:rPr>
          <w:rFonts w:ascii="Times New Roman" w:hAnsi="Times New Roman"/>
          <w:b/>
          <w:sz w:val="28"/>
          <w:szCs w:val="28"/>
        </w:rPr>
      </w:pPr>
      <w:r w:rsidRPr="007F6F94">
        <w:rPr>
          <w:rFonts w:ascii="Times New Roman" w:hAnsi="Times New Roman"/>
          <w:b/>
          <w:sz w:val="28"/>
          <w:szCs w:val="28"/>
        </w:rPr>
        <w:t>- преодоление правового нигилизма и неверия населения в возможн</w:t>
      </w:r>
      <w:r w:rsidR="009F1977">
        <w:rPr>
          <w:rFonts w:ascii="Times New Roman" w:hAnsi="Times New Roman"/>
          <w:b/>
          <w:sz w:val="28"/>
          <w:szCs w:val="28"/>
        </w:rPr>
        <w:t>ости правоохранительной системы.</w:t>
      </w:r>
    </w:p>
    <w:p w:rsidR="00654B1C" w:rsidRPr="007F6F94" w:rsidRDefault="00654B1C" w:rsidP="007F6F94">
      <w:pPr>
        <w:spacing w:after="0" w:line="360" w:lineRule="auto"/>
        <w:jc w:val="both"/>
        <w:rPr>
          <w:rFonts w:ascii="Times New Roman" w:hAnsi="Times New Roman"/>
          <w:sz w:val="28"/>
          <w:szCs w:val="28"/>
        </w:rPr>
      </w:pPr>
    </w:p>
    <w:p w:rsidR="00654B1C" w:rsidRPr="000F0D7A" w:rsidRDefault="00654B1C" w:rsidP="000F0D7A">
      <w:pPr>
        <w:rPr>
          <w:rFonts w:ascii="Times New Roman" w:hAnsi="Times New Roman"/>
          <w:sz w:val="24"/>
          <w:szCs w:val="24"/>
        </w:rPr>
      </w:pPr>
    </w:p>
    <w:p w:rsidR="00654B1C" w:rsidRDefault="00654B1C" w:rsidP="00617322">
      <w:pPr>
        <w:rPr>
          <w:rFonts w:ascii="Times New Roman" w:hAnsi="Times New Roman"/>
          <w:sz w:val="24"/>
          <w:szCs w:val="24"/>
        </w:rPr>
      </w:pPr>
    </w:p>
    <w:p w:rsidR="00BB4FE8" w:rsidRDefault="00BB4FE8" w:rsidP="00617322">
      <w:pPr>
        <w:rPr>
          <w:rFonts w:ascii="Times New Roman" w:hAnsi="Times New Roman"/>
          <w:sz w:val="24"/>
          <w:szCs w:val="24"/>
        </w:rPr>
      </w:pPr>
    </w:p>
    <w:p w:rsidR="00BB4FE8" w:rsidRDefault="00BB4FE8" w:rsidP="00617322">
      <w:pPr>
        <w:rPr>
          <w:rFonts w:ascii="Times New Roman" w:hAnsi="Times New Roman"/>
          <w:sz w:val="24"/>
          <w:szCs w:val="24"/>
        </w:rPr>
      </w:pPr>
    </w:p>
    <w:p w:rsidR="00BB4FE8" w:rsidRDefault="00BB4FE8" w:rsidP="00617322">
      <w:pPr>
        <w:rPr>
          <w:rFonts w:ascii="Times New Roman" w:hAnsi="Times New Roman"/>
          <w:sz w:val="24"/>
          <w:szCs w:val="24"/>
        </w:rPr>
      </w:pPr>
    </w:p>
    <w:p w:rsidR="00BB4FE8" w:rsidRDefault="00BB4FE8" w:rsidP="00617322">
      <w:pPr>
        <w:rPr>
          <w:rFonts w:ascii="Times New Roman" w:hAnsi="Times New Roman"/>
          <w:sz w:val="24"/>
          <w:szCs w:val="24"/>
        </w:rPr>
      </w:pPr>
    </w:p>
    <w:p w:rsidR="00BB4FE8" w:rsidRDefault="00BB4FE8" w:rsidP="00617322">
      <w:pPr>
        <w:rPr>
          <w:rFonts w:ascii="Times New Roman" w:hAnsi="Times New Roman"/>
          <w:sz w:val="24"/>
          <w:szCs w:val="24"/>
        </w:rPr>
      </w:pPr>
    </w:p>
    <w:p w:rsidR="00BB4FE8" w:rsidRDefault="00BB4FE8" w:rsidP="00617322">
      <w:pPr>
        <w:rPr>
          <w:rFonts w:ascii="Times New Roman" w:hAnsi="Times New Roman"/>
          <w:sz w:val="24"/>
          <w:szCs w:val="24"/>
        </w:rPr>
      </w:pPr>
    </w:p>
    <w:p w:rsidR="00654B1C" w:rsidRPr="007C29DF" w:rsidRDefault="00654B1C" w:rsidP="009B54C9">
      <w:pPr>
        <w:rPr>
          <w:rFonts w:ascii="Times New Roman" w:hAnsi="Times New Roman"/>
          <w:sz w:val="24"/>
          <w:szCs w:val="24"/>
        </w:rPr>
      </w:pPr>
    </w:p>
    <w:p w:rsidR="00654B1C" w:rsidRPr="00AB0296" w:rsidRDefault="009F1977" w:rsidP="009F1977">
      <w:pPr>
        <w:pStyle w:val="ListParagraph"/>
        <w:ind w:left="0"/>
        <w:jc w:val="center"/>
        <w:rPr>
          <w:rFonts w:ascii="Times New Roman" w:hAnsi="Times New Roman"/>
          <w:b/>
          <w:sz w:val="28"/>
          <w:szCs w:val="28"/>
        </w:rPr>
      </w:pPr>
      <w:r>
        <w:rPr>
          <w:rFonts w:ascii="Times New Roman" w:hAnsi="Times New Roman"/>
          <w:b/>
          <w:sz w:val="28"/>
          <w:szCs w:val="28"/>
        </w:rPr>
        <w:t xml:space="preserve">3. </w:t>
      </w:r>
      <w:r w:rsidR="00654B1C" w:rsidRPr="00AB0296">
        <w:rPr>
          <w:rFonts w:ascii="Times New Roman" w:hAnsi="Times New Roman"/>
          <w:b/>
          <w:sz w:val="28"/>
          <w:szCs w:val="28"/>
        </w:rPr>
        <w:t>Приоритеты направления профилактической деятельности преступности несовершеннолетних</w:t>
      </w:r>
      <w:r w:rsidR="00BB4FE8">
        <w:rPr>
          <w:rFonts w:ascii="Times New Roman" w:hAnsi="Times New Roman"/>
          <w:b/>
          <w:sz w:val="28"/>
          <w:szCs w:val="28"/>
        </w:rPr>
        <w:t>.</w:t>
      </w:r>
    </w:p>
    <w:p w:rsidR="00654B1C" w:rsidRPr="00AB0296" w:rsidRDefault="00BB4FE8" w:rsidP="00033507">
      <w:pPr>
        <w:pStyle w:val="ListParagraph"/>
        <w:ind w:left="0"/>
        <w:jc w:val="both"/>
        <w:rPr>
          <w:rFonts w:ascii="Times New Roman" w:hAnsi="Times New Roman"/>
          <w:b/>
          <w:sz w:val="28"/>
          <w:szCs w:val="28"/>
        </w:rPr>
      </w:pPr>
      <w:r>
        <w:rPr>
          <w:rFonts w:ascii="Times New Roman" w:hAnsi="Times New Roman"/>
          <w:b/>
          <w:sz w:val="28"/>
          <w:szCs w:val="28"/>
        </w:rPr>
        <w:t>3.1.</w:t>
      </w:r>
      <w:r w:rsidR="00033507">
        <w:rPr>
          <w:rFonts w:ascii="Times New Roman" w:hAnsi="Times New Roman"/>
          <w:b/>
          <w:sz w:val="28"/>
          <w:szCs w:val="28"/>
        </w:rPr>
        <w:t>Правовые меры в системе профилактики преступности несовершеннолетних.</w:t>
      </w:r>
    </w:p>
    <w:p w:rsidR="00654B1C" w:rsidRPr="00A76BF7" w:rsidRDefault="00654B1C" w:rsidP="00A76BF7">
      <w:pPr>
        <w:spacing w:after="0" w:line="360" w:lineRule="auto"/>
        <w:ind w:firstLine="708"/>
        <w:jc w:val="both"/>
        <w:rPr>
          <w:rFonts w:ascii="Times New Roman" w:hAnsi="Times New Roman"/>
          <w:sz w:val="28"/>
          <w:szCs w:val="28"/>
        </w:rPr>
      </w:pPr>
      <w:r w:rsidRPr="00A76BF7">
        <w:rPr>
          <w:rFonts w:ascii="Times New Roman" w:hAnsi="Times New Roman"/>
          <w:sz w:val="28"/>
          <w:szCs w:val="28"/>
        </w:rPr>
        <w:t>В стране складывается очень  тревожная ситуация распространения детской безнадзорности и беспризорности, которая зачастую приводит несовершеннолетних в криминальную среду.</w:t>
      </w:r>
    </w:p>
    <w:p w:rsidR="00654B1C" w:rsidRPr="00A76BF7" w:rsidRDefault="00654B1C" w:rsidP="00A76BF7">
      <w:pPr>
        <w:spacing w:after="0" w:line="360" w:lineRule="auto"/>
        <w:ind w:firstLine="708"/>
        <w:jc w:val="both"/>
        <w:rPr>
          <w:rFonts w:ascii="Times New Roman" w:hAnsi="Times New Roman"/>
          <w:sz w:val="28"/>
          <w:szCs w:val="28"/>
        </w:rPr>
      </w:pPr>
      <w:r w:rsidRPr="00A76BF7">
        <w:rPr>
          <w:rFonts w:ascii="Times New Roman" w:hAnsi="Times New Roman"/>
          <w:sz w:val="28"/>
          <w:szCs w:val="28"/>
        </w:rPr>
        <w:t>Указ Президента РФ «О национальной стратегии действий в интересах детей на 2012-2017 годы»</w:t>
      </w:r>
      <w:r w:rsidR="00DF7837" w:rsidRPr="00A76BF7">
        <w:rPr>
          <w:rStyle w:val="aa"/>
          <w:rFonts w:ascii="Times New Roman" w:hAnsi="Times New Roman"/>
          <w:sz w:val="28"/>
          <w:szCs w:val="28"/>
        </w:rPr>
        <w:footnoteReference w:id="38"/>
      </w:r>
      <w:r w:rsidRPr="00A76BF7">
        <w:rPr>
          <w:rFonts w:ascii="Times New Roman" w:hAnsi="Times New Roman"/>
          <w:sz w:val="28"/>
          <w:szCs w:val="28"/>
        </w:rPr>
        <w:t xml:space="preserve"> определяет основные направления и задачи государственной политики в интересах детей и ключевые механизмы ее реализации, базирующиеся на общепризнанных принципах и нормах международного права (разд. 1, п. 1, разд. 1 и др.).</w:t>
      </w:r>
    </w:p>
    <w:p w:rsidR="00654B1C" w:rsidRPr="00A76BF7" w:rsidRDefault="00654B1C" w:rsidP="00A76BF7">
      <w:pPr>
        <w:spacing w:after="0" w:line="360" w:lineRule="auto"/>
        <w:ind w:firstLine="708"/>
        <w:jc w:val="both"/>
        <w:rPr>
          <w:rFonts w:ascii="Times New Roman" w:hAnsi="Times New Roman"/>
          <w:sz w:val="28"/>
          <w:szCs w:val="28"/>
        </w:rPr>
      </w:pPr>
      <w:r w:rsidRPr="00A76BF7">
        <w:rPr>
          <w:rFonts w:ascii="Times New Roman" w:hAnsi="Times New Roman"/>
          <w:sz w:val="28"/>
          <w:szCs w:val="28"/>
        </w:rPr>
        <w:t>Ситуация по вопросам защиты прав детей за последние годы не претерпела кардинальных изменений и даже усугубилась. Комплекс проблем, порожденных социально – экономическими сложностями, ставит задачи, решение которых требует выработки новых подходов, в том числе и в необходимости совершенствования законодательства РФ и субъектов РФ по поддержки семьи, материнства, отцовства детства, а также конкретизации механизмов реализации законов</w:t>
      </w:r>
      <w:r w:rsidR="00DF7837" w:rsidRPr="00A76BF7">
        <w:rPr>
          <w:rStyle w:val="aa"/>
          <w:rFonts w:ascii="Times New Roman" w:hAnsi="Times New Roman"/>
          <w:sz w:val="28"/>
          <w:szCs w:val="28"/>
        </w:rPr>
        <w:footnoteReference w:id="39"/>
      </w:r>
      <w:r w:rsidRPr="00A76BF7">
        <w:rPr>
          <w:rFonts w:ascii="Times New Roman" w:hAnsi="Times New Roman"/>
          <w:sz w:val="28"/>
          <w:szCs w:val="28"/>
        </w:rPr>
        <w:t>.</w:t>
      </w:r>
    </w:p>
    <w:p w:rsidR="00654B1C" w:rsidRPr="00A76BF7" w:rsidRDefault="00654B1C" w:rsidP="00A76BF7">
      <w:pPr>
        <w:spacing w:after="0" w:line="360" w:lineRule="auto"/>
        <w:ind w:firstLine="708"/>
        <w:jc w:val="both"/>
        <w:rPr>
          <w:rFonts w:ascii="Times New Roman" w:hAnsi="Times New Roman"/>
          <w:sz w:val="28"/>
          <w:szCs w:val="28"/>
        </w:rPr>
      </w:pPr>
      <w:r w:rsidRPr="00A76BF7">
        <w:rPr>
          <w:rFonts w:ascii="Times New Roman" w:hAnsi="Times New Roman"/>
          <w:sz w:val="28"/>
          <w:szCs w:val="28"/>
        </w:rPr>
        <w:t>Принятие РФ обязательств по соблюдению всех ратифицированных бывшим СССР международных соглашений в области прав человека, в том числе Конвенции ООН о правах ребенка</w:t>
      </w:r>
      <w:r w:rsidR="00DF7837" w:rsidRPr="00A76BF7">
        <w:rPr>
          <w:rStyle w:val="aa"/>
          <w:rFonts w:ascii="Times New Roman" w:hAnsi="Times New Roman"/>
          <w:sz w:val="28"/>
          <w:szCs w:val="28"/>
        </w:rPr>
        <w:footnoteReference w:id="40"/>
      </w:r>
      <w:r w:rsidRPr="00A76BF7">
        <w:rPr>
          <w:rFonts w:ascii="Times New Roman" w:hAnsi="Times New Roman"/>
          <w:sz w:val="28"/>
          <w:szCs w:val="28"/>
        </w:rPr>
        <w:t xml:space="preserve"> от 20.11.1989, обязывает обратить повышенное внимание на защиту прав несовершеннолетних. Эта Конвенция ратифицирована Постановлением ВС СССР от 13.06.1990 № 1559-1, вступила в силу для СССР 15.09.1990.</w:t>
      </w:r>
    </w:p>
    <w:p w:rsidR="00654B1C" w:rsidRPr="00A76BF7" w:rsidRDefault="00654B1C" w:rsidP="00A76BF7">
      <w:pPr>
        <w:spacing w:after="0" w:line="360" w:lineRule="auto"/>
        <w:ind w:firstLine="360"/>
        <w:jc w:val="both"/>
        <w:rPr>
          <w:rFonts w:ascii="Times New Roman" w:hAnsi="Times New Roman"/>
          <w:sz w:val="28"/>
          <w:szCs w:val="28"/>
        </w:rPr>
      </w:pPr>
      <w:r w:rsidRPr="00A76BF7">
        <w:rPr>
          <w:rFonts w:ascii="Times New Roman" w:hAnsi="Times New Roman"/>
          <w:sz w:val="28"/>
          <w:szCs w:val="28"/>
        </w:rPr>
        <w:t>Названное Конвенция  регулирует отношения в наилучших интересах ребенка. При этом четко выделяется защита прав пяти категорий несовершеннолетних:</w:t>
      </w:r>
    </w:p>
    <w:p w:rsidR="00654B1C" w:rsidRPr="00A76BF7" w:rsidRDefault="00654B1C" w:rsidP="00A76BF7">
      <w:pPr>
        <w:pStyle w:val="ListParagraph"/>
        <w:numPr>
          <w:ilvl w:val="0"/>
          <w:numId w:val="8"/>
        </w:numPr>
        <w:spacing w:after="0" w:line="360" w:lineRule="auto"/>
        <w:jc w:val="both"/>
        <w:rPr>
          <w:rFonts w:ascii="Times New Roman" w:hAnsi="Times New Roman"/>
          <w:sz w:val="28"/>
          <w:szCs w:val="28"/>
        </w:rPr>
      </w:pPr>
      <w:r w:rsidRPr="00A76BF7">
        <w:rPr>
          <w:rFonts w:ascii="Times New Roman" w:hAnsi="Times New Roman"/>
          <w:sz w:val="28"/>
          <w:szCs w:val="28"/>
        </w:rPr>
        <w:t>общие права ребенка (ст.ст. 1-22);</w:t>
      </w:r>
    </w:p>
    <w:p w:rsidR="00654B1C" w:rsidRPr="00A76BF7" w:rsidRDefault="00654B1C" w:rsidP="00A76BF7">
      <w:pPr>
        <w:pStyle w:val="ListParagraph"/>
        <w:numPr>
          <w:ilvl w:val="0"/>
          <w:numId w:val="8"/>
        </w:numPr>
        <w:spacing w:after="0" w:line="360" w:lineRule="auto"/>
        <w:jc w:val="both"/>
        <w:rPr>
          <w:rFonts w:ascii="Times New Roman" w:hAnsi="Times New Roman"/>
          <w:sz w:val="28"/>
          <w:szCs w:val="28"/>
        </w:rPr>
      </w:pPr>
      <w:r w:rsidRPr="00A76BF7">
        <w:rPr>
          <w:rFonts w:ascii="Times New Roman" w:hAnsi="Times New Roman"/>
          <w:sz w:val="28"/>
          <w:szCs w:val="28"/>
        </w:rPr>
        <w:t>права несовершеннолетних, лишенных свободы (п.п. «с» и «д» ст. 37);</w:t>
      </w:r>
    </w:p>
    <w:p w:rsidR="00654B1C" w:rsidRPr="00A76BF7" w:rsidRDefault="00654B1C" w:rsidP="00A76BF7">
      <w:pPr>
        <w:pStyle w:val="ListParagraph"/>
        <w:numPr>
          <w:ilvl w:val="0"/>
          <w:numId w:val="8"/>
        </w:numPr>
        <w:spacing w:after="0" w:line="360" w:lineRule="auto"/>
        <w:jc w:val="both"/>
        <w:rPr>
          <w:rFonts w:ascii="Times New Roman" w:hAnsi="Times New Roman"/>
          <w:sz w:val="28"/>
          <w:szCs w:val="28"/>
        </w:rPr>
      </w:pPr>
      <w:r w:rsidRPr="00A76BF7">
        <w:rPr>
          <w:rFonts w:ascii="Times New Roman" w:hAnsi="Times New Roman"/>
          <w:sz w:val="28"/>
          <w:szCs w:val="28"/>
        </w:rPr>
        <w:t>права несовершеннолетних, подозреваемых и обвиняемых в совершении преступлений (п. «б» ст. 37 и ст. 40);</w:t>
      </w:r>
    </w:p>
    <w:p w:rsidR="00654B1C" w:rsidRPr="00A76BF7" w:rsidRDefault="00654B1C" w:rsidP="00A76BF7">
      <w:pPr>
        <w:pStyle w:val="ListParagraph"/>
        <w:numPr>
          <w:ilvl w:val="0"/>
          <w:numId w:val="8"/>
        </w:numPr>
        <w:spacing w:after="0" w:line="360" w:lineRule="auto"/>
        <w:jc w:val="both"/>
        <w:rPr>
          <w:rFonts w:ascii="Times New Roman" w:hAnsi="Times New Roman"/>
          <w:sz w:val="28"/>
          <w:szCs w:val="28"/>
        </w:rPr>
      </w:pPr>
      <w:r w:rsidRPr="00A76BF7">
        <w:rPr>
          <w:rFonts w:ascii="Times New Roman" w:hAnsi="Times New Roman"/>
          <w:sz w:val="28"/>
          <w:szCs w:val="28"/>
        </w:rPr>
        <w:t>права несовершеннолетних, явившихся жертвами любых видов пренебрежения, эксплуатации или злоупотребления, пыток или других жестоких, бесчеловечных или унижающих достоинство видов обращения, наказания или вооруженных конфликтов (ст.ст. 38 и 39);</w:t>
      </w:r>
    </w:p>
    <w:p w:rsidR="00654B1C" w:rsidRPr="00A76BF7" w:rsidRDefault="00654B1C" w:rsidP="00A76BF7">
      <w:pPr>
        <w:pStyle w:val="ListParagraph"/>
        <w:numPr>
          <w:ilvl w:val="0"/>
          <w:numId w:val="8"/>
        </w:numPr>
        <w:spacing w:after="0" w:line="360" w:lineRule="auto"/>
        <w:jc w:val="both"/>
        <w:rPr>
          <w:rFonts w:ascii="Times New Roman" w:hAnsi="Times New Roman"/>
          <w:sz w:val="28"/>
          <w:szCs w:val="28"/>
        </w:rPr>
      </w:pPr>
      <w:r w:rsidRPr="00A76BF7">
        <w:rPr>
          <w:rFonts w:ascii="Times New Roman" w:hAnsi="Times New Roman"/>
          <w:sz w:val="28"/>
          <w:szCs w:val="28"/>
        </w:rPr>
        <w:t>права неполноценных в умственном и физическом отношении детей (ст. 23).</w:t>
      </w:r>
    </w:p>
    <w:p w:rsidR="00654B1C" w:rsidRPr="00A76BF7" w:rsidRDefault="00654B1C" w:rsidP="00A76BF7">
      <w:pPr>
        <w:spacing w:after="0" w:line="360" w:lineRule="auto"/>
        <w:ind w:firstLine="360"/>
        <w:jc w:val="both"/>
        <w:rPr>
          <w:rFonts w:ascii="Times New Roman" w:hAnsi="Times New Roman"/>
          <w:sz w:val="28"/>
          <w:szCs w:val="28"/>
        </w:rPr>
      </w:pPr>
      <w:r w:rsidRPr="00A76BF7">
        <w:rPr>
          <w:rFonts w:ascii="Times New Roman" w:hAnsi="Times New Roman"/>
          <w:sz w:val="28"/>
          <w:szCs w:val="28"/>
        </w:rPr>
        <w:t>Кроме этого, для целей названной Конвенции раскрывается содержание понятия «ребенок». Им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(ст. 1).</w:t>
      </w:r>
    </w:p>
    <w:p w:rsidR="00654B1C" w:rsidRPr="00A76BF7" w:rsidRDefault="00654B1C" w:rsidP="00A76BF7">
      <w:pPr>
        <w:spacing w:after="0" w:line="360" w:lineRule="auto"/>
        <w:ind w:firstLine="360"/>
        <w:jc w:val="both"/>
        <w:rPr>
          <w:rFonts w:ascii="Times New Roman" w:hAnsi="Times New Roman"/>
          <w:sz w:val="28"/>
          <w:szCs w:val="28"/>
        </w:rPr>
      </w:pPr>
      <w:r w:rsidRPr="00A76BF7">
        <w:rPr>
          <w:rFonts w:ascii="Times New Roman" w:hAnsi="Times New Roman"/>
          <w:sz w:val="28"/>
          <w:szCs w:val="28"/>
        </w:rPr>
        <w:t>В Конституции РФ</w:t>
      </w:r>
      <w:r w:rsidR="00A76BF7">
        <w:rPr>
          <w:rStyle w:val="aa"/>
          <w:rFonts w:ascii="Times New Roman" w:hAnsi="Times New Roman"/>
          <w:sz w:val="28"/>
          <w:szCs w:val="28"/>
        </w:rPr>
        <w:footnoteReference w:id="41"/>
      </w:r>
      <w:r w:rsidRPr="00A76BF7">
        <w:rPr>
          <w:rFonts w:ascii="Times New Roman" w:hAnsi="Times New Roman"/>
          <w:sz w:val="28"/>
          <w:szCs w:val="28"/>
        </w:rPr>
        <w:t xml:space="preserve"> слова «дети», «детство», «материнство» употребляются в пяти статьях (ч. 2 ст.ст. 7, 38, ч. 1 ст. 39, ст. 43, п.п. «е» и «ж» ст. 72). Это нормы о том, что в РФ обеспечивается государственная поддержка семьи, материнства, отцовства и детства (ч. 2 ст. 7), материнство и детство, семья находятся под защитой государства (ч. 1 ст. 38). Забота о детях, их воспитание –равное право и обязанность родителей (ч. 2 ст. 38), трудоспособные дети, достигшие 18 лет, должны заботиться о трудоспособных родителях (ч. 3 ст. 38) и другие. Конституционные гарантии.</w:t>
      </w:r>
    </w:p>
    <w:p w:rsidR="00654B1C" w:rsidRPr="00A76BF7" w:rsidRDefault="00654B1C" w:rsidP="001E3A26">
      <w:pPr>
        <w:spacing w:after="0" w:line="360" w:lineRule="auto"/>
        <w:ind w:firstLine="360"/>
        <w:jc w:val="both"/>
        <w:rPr>
          <w:rFonts w:ascii="Times New Roman" w:hAnsi="Times New Roman"/>
          <w:sz w:val="28"/>
          <w:szCs w:val="28"/>
        </w:rPr>
      </w:pPr>
      <w:r w:rsidRPr="00A76BF7">
        <w:rPr>
          <w:rFonts w:ascii="Times New Roman" w:hAnsi="Times New Roman"/>
          <w:sz w:val="28"/>
          <w:szCs w:val="28"/>
        </w:rPr>
        <w:t>На основании сравнительного анализа Конституции РФ и всех основных законов субъектов РФ можно сделать вывод о том, что большинство основных законов повторили нормы Конституции РФ, касающихся вопросов воспитания и образования детей, а также защиты государством материнства, детства и семьи.</w:t>
      </w:r>
    </w:p>
    <w:p w:rsidR="00654B1C" w:rsidRPr="00A76BF7" w:rsidRDefault="00654B1C" w:rsidP="00A76BF7">
      <w:pPr>
        <w:spacing w:after="0" w:line="360" w:lineRule="auto"/>
        <w:jc w:val="both"/>
        <w:rPr>
          <w:rFonts w:ascii="Times New Roman" w:hAnsi="Times New Roman"/>
          <w:sz w:val="28"/>
          <w:szCs w:val="28"/>
        </w:rPr>
      </w:pPr>
      <w:r w:rsidRPr="00A76BF7">
        <w:rPr>
          <w:rFonts w:ascii="Times New Roman" w:hAnsi="Times New Roman"/>
          <w:sz w:val="28"/>
          <w:szCs w:val="28"/>
        </w:rPr>
        <w:t>В то же время конституции и уставы субъектов РФ обошли молчанием такой важнейший принцип Конвенции как «наилучшие интересы ребенка», в этих документах также не раскрывается содержание понятия «ребенок».</w:t>
      </w:r>
    </w:p>
    <w:p w:rsidR="00654B1C" w:rsidRDefault="00654B1C" w:rsidP="001E3A26">
      <w:pPr>
        <w:spacing w:after="0" w:line="360" w:lineRule="auto"/>
        <w:ind w:firstLine="708"/>
        <w:jc w:val="both"/>
        <w:rPr>
          <w:rFonts w:ascii="Times New Roman" w:hAnsi="Times New Roman"/>
          <w:sz w:val="28"/>
          <w:szCs w:val="28"/>
        </w:rPr>
      </w:pPr>
      <w:r w:rsidRPr="00A76BF7">
        <w:rPr>
          <w:rFonts w:ascii="Times New Roman" w:hAnsi="Times New Roman"/>
          <w:sz w:val="28"/>
          <w:szCs w:val="28"/>
        </w:rPr>
        <w:t>В части 2 статьи 22, в ч.ч. 1 и 2 ст. 47, в ст.ст. 48, 49, 51 Конституции РФ идет речь о подозреваемых и обвиняемых в совершении преступлений, в ч. 2 ст. 20, ст. 50 –</w:t>
      </w:r>
      <w:r w:rsidR="001E3A26">
        <w:rPr>
          <w:rFonts w:ascii="Times New Roman" w:hAnsi="Times New Roman"/>
          <w:sz w:val="28"/>
          <w:szCs w:val="28"/>
        </w:rPr>
        <w:t xml:space="preserve"> </w:t>
      </w:r>
      <w:r w:rsidRPr="00A76BF7">
        <w:rPr>
          <w:rFonts w:ascii="Times New Roman" w:hAnsi="Times New Roman"/>
          <w:sz w:val="28"/>
          <w:szCs w:val="28"/>
        </w:rPr>
        <w:t>об осужденных, но несовершеннолетние граждане при этом в отдельную категорию не выделяются. Отсутствуют нормы в Конституции РФ о защите прав несовершеннолетних, явившихся жертвами  любых видов пренебрежения, эксплуатации или злоупотребления, пыток или других жестоких, бесчеловечных или унижающих достоинство видов обращения, наказания или вооруженных конфликтов.</w:t>
      </w:r>
    </w:p>
    <w:p w:rsidR="00D20DEF" w:rsidRPr="00A76BF7" w:rsidRDefault="00D20DEF" w:rsidP="00D20DEF">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Уголовном кодексе </w:t>
      </w:r>
      <w:r w:rsidRPr="00A76BF7">
        <w:rPr>
          <w:rFonts w:ascii="Times New Roman" w:hAnsi="Times New Roman"/>
          <w:sz w:val="28"/>
          <w:szCs w:val="28"/>
        </w:rPr>
        <w:t xml:space="preserve"> РФ</w:t>
      </w:r>
      <w:r>
        <w:rPr>
          <w:rStyle w:val="aa"/>
          <w:rFonts w:ascii="Times New Roman" w:hAnsi="Times New Roman"/>
          <w:sz w:val="28"/>
          <w:szCs w:val="28"/>
        </w:rPr>
        <w:footnoteReference w:id="42"/>
      </w:r>
      <w:r w:rsidRPr="00A76BF7">
        <w:rPr>
          <w:rFonts w:ascii="Times New Roman" w:hAnsi="Times New Roman"/>
          <w:sz w:val="28"/>
          <w:szCs w:val="28"/>
        </w:rPr>
        <w:t xml:space="preserve"> есть специальный раздел </w:t>
      </w:r>
      <w:r w:rsidRPr="00A76BF7">
        <w:rPr>
          <w:rFonts w:ascii="Times New Roman" w:hAnsi="Times New Roman"/>
          <w:sz w:val="28"/>
          <w:szCs w:val="28"/>
          <w:lang w:val="en-US"/>
        </w:rPr>
        <w:t>V</w:t>
      </w:r>
      <w:r w:rsidRPr="00A76BF7">
        <w:rPr>
          <w:rFonts w:ascii="Times New Roman" w:hAnsi="Times New Roman"/>
          <w:sz w:val="28"/>
          <w:szCs w:val="28"/>
        </w:rPr>
        <w:t>, посвященный особенностям уголовной ответственности несовершеннолетних, и глава 20, предусматривающую преступления против семьи и несовершеннолетних.</w:t>
      </w:r>
    </w:p>
    <w:p w:rsidR="00654B1C" w:rsidRPr="00A76BF7" w:rsidRDefault="00654B1C" w:rsidP="00A76BF7">
      <w:pPr>
        <w:spacing w:after="0" w:line="360" w:lineRule="auto"/>
        <w:ind w:firstLine="708"/>
        <w:jc w:val="both"/>
        <w:rPr>
          <w:rFonts w:ascii="Times New Roman" w:hAnsi="Times New Roman"/>
          <w:sz w:val="28"/>
          <w:szCs w:val="28"/>
        </w:rPr>
      </w:pPr>
      <w:r w:rsidRPr="00A76BF7">
        <w:rPr>
          <w:rFonts w:ascii="Times New Roman" w:hAnsi="Times New Roman"/>
          <w:sz w:val="28"/>
          <w:szCs w:val="28"/>
        </w:rPr>
        <w:t>В Указе Президента РФ «Об утверждении стратегии государственной антинаркотической политики Российской Федерации до 2020 года»</w:t>
      </w:r>
      <w:r w:rsidR="001E3A26">
        <w:rPr>
          <w:rStyle w:val="aa"/>
          <w:rFonts w:ascii="Times New Roman" w:hAnsi="Times New Roman"/>
          <w:sz w:val="28"/>
          <w:szCs w:val="28"/>
        </w:rPr>
        <w:footnoteReference w:id="43"/>
      </w:r>
      <w:r w:rsidRPr="00A76BF7">
        <w:rPr>
          <w:rFonts w:ascii="Times New Roman" w:hAnsi="Times New Roman"/>
          <w:sz w:val="28"/>
          <w:szCs w:val="28"/>
        </w:rPr>
        <w:t xml:space="preserve"> № 690 от 09.06.2010 отмечается о том, что одной из причин устойчивого сокращения численности молодого трудоспособного населения страны является расширение масштабов незаконного распространения наркотиков в России. Основными угрозами в данной сфере являются:</w:t>
      </w:r>
    </w:p>
    <w:p w:rsidR="00654B1C" w:rsidRPr="00A76BF7" w:rsidRDefault="00654B1C" w:rsidP="00A76BF7">
      <w:pPr>
        <w:spacing w:after="0" w:line="360" w:lineRule="auto"/>
        <w:jc w:val="both"/>
        <w:rPr>
          <w:rFonts w:ascii="Times New Roman" w:hAnsi="Times New Roman"/>
          <w:sz w:val="28"/>
          <w:szCs w:val="28"/>
        </w:rPr>
      </w:pPr>
      <w:r w:rsidRPr="00A76BF7">
        <w:rPr>
          <w:rFonts w:ascii="Times New Roman" w:hAnsi="Times New Roman"/>
          <w:sz w:val="28"/>
          <w:szCs w:val="28"/>
        </w:rPr>
        <w:t>-широкое распространение в обществе терпимого отношения к немедицинскому потреблению наркотиков;</w:t>
      </w:r>
    </w:p>
    <w:p w:rsidR="00654B1C" w:rsidRPr="00A76BF7" w:rsidRDefault="00654B1C" w:rsidP="00A76BF7">
      <w:pPr>
        <w:spacing w:after="0" w:line="360" w:lineRule="auto"/>
        <w:jc w:val="both"/>
        <w:rPr>
          <w:rFonts w:ascii="Times New Roman" w:hAnsi="Times New Roman"/>
          <w:sz w:val="28"/>
          <w:szCs w:val="28"/>
        </w:rPr>
      </w:pPr>
      <w:r w:rsidRPr="00A76BF7">
        <w:rPr>
          <w:rFonts w:ascii="Times New Roman" w:hAnsi="Times New Roman"/>
          <w:sz w:val="28"/>
          <w:szCs w:val="28"/>
        </w:rPr>
        <w:t>- увеличение численности лиц, вовлеченных в немедицинское потребление наркотиков;</w:t>
      </w:r>
    </w:p>
    <w:p w:rsidR="00654B1C" w:rsidRPr="00A76BF7" w:rsidRDefault="00654B1C" w:rsidP="00A76BF7">
      <w:pPr>
        <w:spacing w:after="0" w:line="360" w:lineRule="auto"/>
        <w:jc w:val="both"/>
        <w:rPr>
          <w:rFonts w:ascii="Times New Roman" w:hAnsi="Times New Roman"/>
          <w:sz w:val="28"/>
          <w:szCs w:val="28"/>
        </w:rPr>
      </w:pPr>
      <w:r w:rsidRPr="00A76BF7">
        <w:rPr>
          <w:rFonts w:ascii="Times New Roman" w:hAnsi="Times New Roman"/>
          <w:sz w:val="28"/>
          <w:szCs w:val="28"/>
        </w:rPr>
        <w:t>- недостаточная эффективность организации оказания наркологической медицинской, педагогической, психологической и социальной помощи больным наркоманией;</w:t>
      </w:r>
    </w:p>
    <w:p w:rsidR="00654B1C" w:rsidRPr="00A76BF7" w:rsidRDefault="00654B1C" w:rsidP="00A76BF7">
      <w:pPr>
        <w:spacing w:after="0" w:line="360" w:lineRule="auto"/>
        <w:jc w:val="both"/>
        <w:rPr>
          <w:rFonts w:ascii="Times New Roman" w:hAnsi="Times New Roman"/>
          <w:sz w:val="28"/>
          <w:szCs w:val="28"/>
        </w:rPr>
      </w:pPr>
      <w:r w:rsidRPr="00A76BF7">
        <w:rPr>
          <w:rFonts w:ascii="Times New Roman" w:hAnsi="Times New Roman"/>
          <w:sz w:val="28"/>
          <w:szCs w:val="28"/>
        </w:rPr>
        <w:t>- сокращение числа специализированных наркологических медицинских учреждений, низкое число наркологических реабилитационных центров в субъектах РФ, а также недостаточное количество медицинских психологов, специалистов по социальной работе и других специалистов. Участвующих в осуществлении медико-социальной реабилитации;</w:t>
      </w:r>
    </w:p>
    <w:p w:rsidR="00654B1C" w:rsidRPr="00A76BF7" w:rsidRDefault="00654B1C" w:rsidP="00A76BF7">
      <w:pPr>
        <w:spacing w:after="0" w:line="360" w:lineRule="auto"/>
        <w:jc w:val="both"/>
        <w:rPr>
          <w:rFonts w:ascii="Times New Roman" w:hAnsi="Times New Roman"/>
          <w:sz w:val="28"/>
          <w:szCs w:val="28"/>
        </w:rPr>
      </w:pPr>
      <w:r w:rsidRPr="00A76BF7">
        <w:rPr>
          <w:rFonts w:ascii="Times New Roman" w:hAnsi="Times New Roman"/>
          <w:sz w:val="28"/>
          <w:szCs w:val="28"/>
        </w:rPr>
        <w:t>- недостаточная доступность медико-социальной реабилитации для больных наркоманией;</w:t>
      </w:r>
    </w:p>
    <w:p w:rsidR="00654B1C" w:rsidRPr="00A76BF7" w:rsidRDefault="00654B1C" w:rsidP="00A76BF7">
      <w:pPr>
        <w:spacing w:after="0" w:line="360" w:lineRule="auto"/>
        <w:jc w:val="both"/>
        <w:rPr>
          <w:rFonts w:ascii="Times New Roman" w:hAnsi="Times New Roman"/>
          <w:sz w:val="28"/>
          <w:szCs w:val="28"/>
        </w:rPr>
      </w:pPr>
      <w:r w:rsidRPr="00A76BF7">
        <w:rPr>
          <w:rFonts w:ascii="Times New Roman" w:hAnsi="Times New Roman"/>
          <w:sz w:val="28"/>
          <w:szCs w:val="28"/>
        </w:rPr>
        <w:t>- недостаточно широкий для обеспечения занятости молодежи спектр предложений н рынке труда;</w:t>
      </w:r>
    </w:p>
    <w:p w:rsidR="00654B1C" w:rsidRPr="00A76BF7" w:rsidRDefault="00654B1C" w:rsidP="00A76BF7">
      <w:pPr>
        <w:spacing w:after="0" w:line="360" w:lineRule="auto"/>
        <w:jc w:val="both"/>
        <w:rPr>
          <w:rFonts w:ascii="Times New Roman" w:hAnsi="Times New Roman"/>
          <w:sz w:val="28"/>
          <w:szCs w:val="28"/>
        </w:rPr>
      </w:pPr>
      <w:r w:rsidRPr="00A76BF7">
        <w:rPr>
          <w:rFonts w:ascii="Times New Roman" w:hAnsi="Times New Roman"/>
          <w:sz w:val="28"/>
          <w:szCs w:val="28"/>
        </w:rPr>
        <w:t>- слабая организация досуга детей, подростков и молодежи (п. 23 Раздела 4).</w:t>
      </w:r>
    </w:p>
    <w:p w:rsidR="00654B1C" w:rsidRDefault="00654B1C" w:rsidP="00A76BF7">
      <w:pPr>
        <w:spacing w:after="0" w:line="360" w:lineRule="auto"/>
        <w:ind w:firstLine="708"/>
        <w:jc w:val="both"/>
        <w:rPr>
          <w:rFonts w:ascii="Times New Roman" w:hAnsi="Times New Roman"/>
          <w:sz w:val="28"/>
          <w:szCs w:val="28"/>
        </w:rPr>
      </w:pPr>
      <w:r w:rsidRPr="00A76BF7">
        <w:rPr>
          <w:rFonts w:ascii="Times New Roman" w:hAnsi="Times New Roman"/>
          <w:sz w:val="28"/>
          <w:szCs w:val="28"/>
        </w:rPr>
        <w:t>Нормативно-правовая база по</w:t>
      </w:r>
      <w:r w:rsidR="008E6667">
        <w:rPr>
          <w:rFonts w:ascii="Times New Roman" w:hAnsi="Times New Roman"/>
          <w:sz w:val="28"/>
          <w:szCs w:val="28"/>
        </w:rPr>
        <w:t xml:space="preserve"> правам несовершеннолетних в РФ, </w:t>
      </w:r>
      <w:r w:rsidRPr="00A76BF7">
        <w:rPr>
          <w:rFonts w:ascii="Times New Roman" w:hAnsi="Times New Roman"/>
          <w:sz w:val="28"/>
          <w:szCs w:val="28"/>
        </w:rPr>
        <w:t xml:space="preserve"> профилактике безнадзорности и правонарушений среди несовершеннолетних:</w:t>
      </w:r>
    </w:p>
    <w:p w:rsidR="005F6B31" w:rsidRDefault="005F6B31" w:rsidP="005F6B31">
      <w:pPr>
        <w:spacing w:after="0" w:line="360" w:lineRule="auto"/>
        <w:jc w:val="both"/>
        <w:rPr>
          <w:rFonts w:ascii="Times New Roman" w:hAnsi="Times New Roman"/>
          <w:sz w:val="28"/>
          <w:szCs w:val="28"/>
        </w:rPr>
      </w:pPr>
      <w:r>
        <w:rPr>
          <w:rFonts w:ascii="Times New Roman" w:hAnsi="Times New Roman"/>
          <w:sz w:val="28"/>
          <w:szCs w:val="28"/>
        </w:rPr>
        <w:t>- ФЗ «О полиции»;</w:t>
      </w:r>
    </w:p>
    <w:p w:rsidR="00D20DEF" w:rsidRPr="00A76BF7" w:rsidRDefault="00D20DEF" w:rsidP="00D20DEF">
      <w:pPr>
        <w:spacing w:after="0" w:line="360" w:lineRule="auto"/>
        <w:jc w:val="both"/>
        <w:rPr>
          <w:rFonts w:ascii="Times New Roman" w:hAnsi="Times New Roman"/>
          <w:sz w:val="28"/>
          <w:szCs w:val="28"/>
        </w:rPr>
      </w:pPr>
      <w:r>
        <w:rPr>
          <w:rFonts w:ascii="Times New Roman" w:hAnsi="Times New Roman"/>
          <w:sz w:val="28"/>
          <w:szCs w:val="28"/>
        </w:rPr>
        <w:t xml:space="preserve">- </w:t>
      </w:r>
      <w:r w:rsidR="00037A8D">
        <w:rPr>
          <w:rFonts w:ascii="Times New Roman" w:hAnsi="Times New Roman"/>
          <w:sz w:val="28"/>
          <w:szCs w:val="28"/>
        </w:rPr>
        <w:t xml:space="preserve">ФЗ «Об </w:t>
      </w:r>
      <w:r w:rsidRPr="00A76BF7">
        <w:rPr>
          <w:rFonts w:ascii="Times New Roman" w:hAnsi="Times New Roman"/>
          <w:sz w:val="28"/>
          <w:szCs w:val="28"/>
        </w:rPr>
        <w:t>опеке и попечительстве</w:t>
      </w:r>
      <w:r>
        <w:rPr>
          <w:rFonts w:ascii="Times New Roman" w:hAnsi="Times New Roman"/>
          <w:sz w:val="28"/>
          <w:szCs w:val="28"/>
        </w:rPr>
        <w:t>»</w:t>
      </w:r>
      <w:r>
        <w:rPr>
          <w:rStyle w:val="aa"/>
          <w:rFonts w:ascii="Times New Roman" w:hAnsi="Times New Roman"/>
          <w:sz w:val="28"/>
          <w:szCs w:val="28"/>
        </w:rPr>
        <w:footnoteReference w:id="44"/>
      </w:r>
      <w:r>
        <w:rPr>
          <w:rFonts w:ascii="Times New Roman" w:hAnsi="Times New Roman"/>
          <w:sz w:val="28"/>
          <w:szCs w:val="28"/>
        </w:rPr>
        <w:t>;</w:t>
      </w:r>
    </w:p>
    <w:p w:rsidR="00654B1C" w:rsidRPr="00A76BF7" w:rsidRDefault="00654B1C" w:rsidP="00A76BF7">
      <w:pPr>
        <w:spacing w:after="0" w:line="360" w:lineRule="auto"/>
        <w:jc w:val="both"/>
        <w:rPr>
          <w:rFonts w:ascii="Times New Roman" w:hAnsi="Times New Roman"/>
          <w:sz w:val="28"/>
          <w:szCs w:val="28"/>
        </w:rPr>
      </w:pPr>
      <w:r w:rsidRPr="00A76BF7">
        <w:rPr>
          <w:rFonts w:ascii="Times New Roman" w:hAnsi="Times New Roman"/>
          <w:sz w:val="28"/>
          <w:szCs w:val="28"/>
        </w:rPr>
        <w:t>- ФЗ «Об основных гарантиях прав ребенка в РФ»</w:t>
      </w:r>
      <w:r w:rsidR="00947C38">
        <w:rPr>
          <w:rStyle w:val="aa"/>
          <w:rFonts w:ascii="Times New Roman" w:hAnsi="Times New Roman"/>
          <w:sz w:val="28"/>
          <w:szCs w:val="28"/>
        </w:rPr>
        <w:footnoteReference w:id="45"/>
      </w:r>
      <w:r w:rsidR="008E6667">
        <w:rPr>
          <w:rFonts w:ascii="Times New Roman" w:hAnsi="Times New Roman"/>
          <w:sz w:val="28"/>
          <w:szCs w:val="28"/>
        </w:rPr>
        <w:t>;</w:t>
      </w:r>
    </w:p>
    <w:p w:rsidR="00654B1C" w:rsidRPr="00A76BF7" w:rsidRDefault="008E6667" w:rsidP="00A76BF7">
      <w:pPr>
        <w:spacing w:after="0" w:line="360" w:lineRule="auto"/>
        <w:jc w:val="both"/>
        <w:rPr>
          <w:rFonts w:ascii="Times New Roman" w:hAnsi="Times New Roman"/>
          <w:sz w:val="28"/>
          <w:szCs w:val="28"/>
        </w:rPr>
      </w:pPr>
      <w:r>
        <w:rPr>
          <w:rFonts w:ascii="Times New Roman" w:hAnsi="Times New Roman"/>
          <w:sz w:val="28"/>
          <w:szCs w:val="28"/>
        </w:rPr>
        <w:t xml:space="preserve">-ФЗ </w:t>
      </w:r>
      <w:r w:rsidR="00654B1C" w:rsidRPr="00A76BF7">
        <w:rPr>
          <w:rFonts w:ascii="Times New Roman" w:hAnsi="Times New Roman"/>
          <w:sz w:val="28"/>
          <w:szCs w:val="28"/>
        </w:rPr>
        <w:t>«Об основах системы профилактики безнадзор</w:t>
      </w:r>
      <w:r w:rsidR="00947C38">
        <w:rPr>
          <w:rFonts w:ascii="Times New Roman" w:hAnsi="Times New Roman"/>
          <w:sz w:val="28"/>
          <w:szCs w:val="28"/>
        </w:rPr>
        <w:t>ности и правонарушени</w:t>
      </w:r>
      <w:r w:rsidR="00654B1C" w:rsidRPr="00A76BF7">
        <w:rPr>
          <w:rFonts w:ascii="Times New Roman" w:hAnsi="Times New Roman"/>
          <w:sz w:val="28"/>
          <w:szCs w:val="28"/>
        </w:rPr>
        <w:t>й несовершеннолетних»</w:t>
      </w:r>
      <w:r w:rsidR="00947C38">
        <w:rPr>
          <w:rStyle w:val="aa"/>
          <w:rFonts w:ascii="Times New Roman" w:hAnsi="Times New Roman"/>
          <w:sz w:val="28"/>
          <w:szCs w:val="28"/>
        </w:rPr>
        <w:footnoteReference w:id="46"/>
      </w:r>
      <w:r w:rsidR="00654B1C" w:rsidRPr="00A76BF7">
        <w:rPr>
          <w:rFonts w:ascii="Times New Roman" w:hAnsi="Times New Roman"/>
          <w:sz w:val="28"/>
          <w:szCs w:val="28"/>
        </w:rPr>
        <w:t>;</w:t>
      </w:r>
    </w:p>
    <w:p w:rsidR="00654B1C" w:rsidRPr="00A76BF7" w:rsidRDefault="00654B1C" w:rsidP="00A76BF7">
      <w:pPr>
        <w:spacing w:after="0" w:line="360" w:lineRule="auto"/>
        <w:jc w:val="both"/>
        <w:rPr>
          <w:rFonts w:ascii="Times New Roman" w:hAnsi="Times New Roman"/>
          <w:sz w:val="28"/>
          <w:szCs w:val="28"/>
        </w:rPr>
      </w:pPr>
      <w:r w:rsidRPr="00A76BF7">
        <w:rPr>
          <w:rFonts w:ascii="Times New Roman" w:hAnsi="Times New Roman"/>
          <w:sz w:val="28"/>
          <w:szCs w:val="28"/>
        </w:rPr>
        <w:t>- ФЗ «Об основах социального об</w:t>
      </w:r>
      <w:r w:rsidR="008E6667">
        <w:rPr>
          <w:rFonts w:ascii="Times New Roman" w:hAnsi="Times New Roman"/>
          <w:sz w:val="28"/>
          <w:szCs w:val="28"/>
        </w:rPr>
        <w:t>служивания граждан</w:t>
      </w:r>
      <w:r w:rsidRPr="00A76BF7">
        <w:rPr>
          <w:rFonts w:ascii="Times New Roman" w:hAnsi="Times New Roman"/>
          <w:sz w:val="28"/>
          <w:szCs w:val="28"/>
        </w:rPr>
        <w:t xml:space="preserve"> в РФ»</w:t>
      </w:r>
      <w:r w:rsidR="00947C38">
        <w:rPr>
          <w:rStyle w:val="aa"/>
          <w:rFonts w:ascii="Times New Roman" w:hAnsi="Times New Roman"/>
          <w:sz w:val="28"/>
          <w:szCs w:val="28"/>
        </w:rPr>
        <w:footnoteReference w:id="47"/>
      </w:r>
      <w:r w:rsidR="008E6667">
        <w:rPr>
          <w:rFonts w:ascii="Times New Roman" w:hAnsi="Times New Roman"/>
          <w:sz w:val="28"/>
          <w:szCs w:val="28"/>
        </w:rPr>
        <w:t>;</w:t>
      </w:r>
    </w:p>
    <w:p w:rsidR="00654B1C" w:rsidRPr="00A76BF7" w:rsidRDefault="00654B1C" w:rsidP="00A76BF7">
      <w:pPr>
        <w:spacing w:after="0" w:line="360" w:lineRule="auto"/>
        <w:jc w:val="both"/>
        <w:rPr>
          <w:rFonts w:ascii="Times New Roman" w:hAnsi="Times New Roman"/>
          <w:sz w:val="28"/>
          <w:szCs w:val="28"/>
        </w:rPr>
      </w:pPr>
      <w:r w:rsidRPr="00A76BF7">
        <w:rPr>
          <w:rFonts w:ascii="Times New Roman" w:hAnsi="Times New Roman"/>
          <w:sz w:val="28"/>
          <w:szCs w:val="28"/>
        </w:rPr>
        <w:t>- ФЗ «О государственной поддержке молодежных и детских объединений</w:t>
      </w:r>
      <w:r w:rsidR="00EC651D">
        <w:rPr>
          <w:rFonts w:ascii="Times New Roman" w:hAnsi="Times New Roman"/>
          <w:sz w:val="28"/>
          <w:szCs w:val="28"/>
        </w:rPr>
        <w:t xml:space="preserve"> в РФ</w:t>
      </w:r>
      <w:r w:rsidRPr="00A76BF7">
        <w:rPr>
          <w:rFonts w:ascii="Times New Roman" w:hAnsi="Times New Roman"/>
          <w:sz w:val="28"/>
          <w:szCs w:val="28"/>
        </w:rPr>
        <w:t>»</w:t>
      </w:r>
      <w:r w:rsidR="00947C38">
        <w:rPr>
          <w:rStyle w:val="aa"/>
          <w:rFonts w:ascii="Times New Roman" w:hAnsi="Times New Roman"/>
          <w:sz w:val="28"/>
          <w:szCs w:val="28"/>
        </w:rPr>
        <w:footnoteReference w:id="48"/>
      </w:r>
      <w:r w:rsidRPr="00A76BF7">
        <w:rPr>
          <w:rFonts w:ascii="Times New Roman" w:hAnsi="Times New Roman"/>
          <w:sz w:val="28"/>
          <w:szCs w:val="28"/>
        </w:rPr>
        <w:t>;</w:t>
      </w:r>
    </w:p>
    <w:p w:rsidR="00654B1C" w:rsidRDefault="00654B1C" w:rsidP="00A76BF7">
      <w:pPr>
        <w:spacing w:after="0" w:line="360" w:lineRule="auto"/>
        <w:jc w:val="both"/>
        <w:rPr>
          <w:rFonts w:ascii="Times New Roman" w:hAnsi="Times New Roman"/>
          <w:sz w:val="28"/>
          <w:szCs w:val="28"/>
        </w:rPr>
      </w:pPr>
      <w:r w:rsidRPr="00A76BF7">
        <w:rPr>
          <w:rFonts w:ascii="Times New Roman" w:hAnsi="Times New Roman"/>
          <w:sz w:val="28"/>
          <w:szCs w:val="28"/>
        </w:rPr>
        <w:t>- ФЗ «Об образовании</w:t>
      </w:r>
      <w:r w:rsidR="00EC651D">
        <w:rPr>
          <w:rFonts w:ascii="Times New Roman" w:hAnsi="Times New Roman"/>
          <w:sz w:val="28"/>
          <w:szCs w:val="28"/>
        </w:rPr>
        <w:t xml:space="preserve"> в РФ</w:t>
      </w:r>
      <w:r w:rsidRPr="00A76BF7">
        <w:rPr>
          <w:rFonts w:ascii="Times New Roman" w:hAnsi="Times New Roman"/>
          <w:sz w:val="28"/>
          <w:szCs w:val="28"/>
        </w:rPr>
        <w:t>»</w:t>
      </w:r>
      <w:r w:rsidR="00947C38">
        <w:rPr>
          <w:rStyle w:val="aa"/>
          <w:rFonts w:ascii="Times New Roman" w:hAnsi="Times New Roman"/>
          <w:sz w:val="28"/>
          <w:szCs w:val="28"/>
        </w:rPr>
        <w:footnoteReference w:id="49"/>
      </w:r>
      <w:r w:rsidRPr="00A76BF7">
        <w:rPr>
          <w:rFonts w:ascii="Times New Roman" w:hAnsi="Times New Roman"/>
          <w:sz w:val="28"/>
          <w:szCs w:val="28"/>
        </w:rPr>
        <w:t>;</w:t>
      </w:r>
    </w:p>
    <w:p w:rsidR="00721914" w:rsidRPr="00A76BF7" w:rsidRDefault="00721914" w:rsidP="00A76BF7">
      <w:pPr>
        <w:spacing w:after="0" w:line="360" w:lineRule="auto"/>
        <w:jc w:val="both"/>
        <w:rPr>
          <w:rFonts w:ascii="Times New Roman" w:hAnsi="Times New Roman"/>
          <w:sz w:val="28"/>
          <w:szCs w:val="28"/>
        </w:rPr>
      </w:pPr>
      <w:r>
        <w:rPr>
          <w:rFonts w:ascii="Times New Roman" w:hAnsi="Times New Roman"/>
          <w:sz w:val="28"/>
          <w:szCs w:val="28"/>
        </w:rPr>
        <w:t xml:space="preserve">- </w:t>
      </w:r>
      <w:r w:rsidRPr="00A76BF7">
        <w:rPr>
          <w:rFonts w:ascii="Times New Roman" w:hAnsi="Times New Roman"/>
          <w:sz w:val="28"/>
          <w:szCs w:val="28"/>
        </w:rPr>
        <w:t>Постановление Правительства РФ от 27.11.2000 № 896 «Об утверждении примерных положений о специализированных учреждениях для несовершеннолетних, нуждающихся в социальной реабилитации»</w:t>
      </w:r>
      <w:r>
        <w:rPr>
          <w:rStyle w:val="aa"/>
          <w:rFonts w:ascii="Times New Roman" w:hAnsi="Times New Roman"/>
          <w:sz w:val="28"/>
          <w:szCs w:val="28"/>
        </w:rPr>
        <w:footnoteReference w:id="50"/>
      </w:r>
      <w:r w:rsidRPr="00A76BF7">
        <w:rPr>
          <w:rFonts w:ascii="Times New Roman" w:hAnsi="Times New Roman"/>
          <w:sz w:val="28"/>
          <w:szCs w:val="28"/>
        </w:rPr>
        <w:t>,</w:t>
      </w:r>
    </w:p>
    <w:p w:rsidR="00C90DFE" w:rsidRDefault="00654B1C" w:rsidP="00A76BF7">
      <w:pPr>
        <w:spacing w:after="0" w:line="360" w:lineRule="auto"/>
        <w:jc w:val="both"/>
        <w:rPr>
          <w:rFonts w:ascii="Times New Roman" w:hAnsi="Times New Roman"/>
          <w:sz w:val="28"/>
          <w:szCs w:val="28"/>
        </w:rPr>
      </w:pPr>
      <w:r w:rsidRPr="00A76BF7">
        <w:rPr>
          <w:rFonts w:ascii="Times New Roman" w:hAnsi="Times New Roman"/>
          <w:sz w:val="28"/>
          <w:szCs w:val="28"/>
        </w:rPr>
        <w:t>-</w:t>
      </w:r>
      <w:r w:rsidR="00C90DFE">
        <w:rPr>
          <w:rFonts w:ascii="Times New Roman" w:hAnsi="Times New Roman"/>
          <w:sz w:val="28"/>
          <w:szCs w:val="28"/>
        </w:rPr>
        <w:t xml:space="preserve"> </w:t>
      </w:r>
      <w:r w:rsidRPr="00A76BF7">
        <w:rPr>
          <w:rFonts w:ascii="Times New Roman" w:hAnsi="Times New Roman"/>
          <w:sz w:val="28"/>
          <w:szCs w:val="28"/>
        </w:rPr>
        <w:t xml:space="preserve">Приказ Минздрава России </w:t>
      </w:r>
      <w:r w:rsidR="00C90DFE" w:rsidRPr="00A76BF7">
        <w:rPr>
          <w:rFonts w:ascii="Times New Roman" w:hAnsi="Times New Roman"/>
          <w:sz w:val="28"/>
          <w:szCs w:val="28"/>
        </w:rPr>
        <w:t xml:space="preserve"> </w:t>
      </w:r>
      <w:r w:rsidRPr="00A76BF7">
        <w:rPr>
          <w:rFonts w:ascii="Times New Roman" w:hAnsi="Times New Roman"/>
          <w:sz w:val="28"/>
          <w:szCs w:val="28"/>
        </w:rPr>
        <w:t>от 14.07.2003 № 307 «О повышении качества оказания лечебно-профилактической помощи беспризорным и безнадзорным несовершеннолетним»</w:t>
      </w:r>
      <w:r w:rsidR="00947C38">
        <w:rPr>
          <w:rStyle w:val="aa"/>
          <w:rFonts w:ascii="Times New Roman" w:hAnsi="Times New Roman"/>
          <w:sz w:val="28"/>
          <w:szCs w:val="28"/>
        </w:rPr>
        <w:footnoteReference w:id="51"/>
      </w:r>
      <w:r w:rsidR="00C90DFE">
        <w:rPr>
          <w:rFonts w:ascii="Times New Roman" w:hAnsi="Times New Roman"/>
          <w:sz w:val="28"/>
          <w:szCs w:val="28"/>
        </w:rPr>
        <w:t>;</w:t>
      </w:r>
      <w:r w:rsidRPr="00A76BF7">
        <w:rPr>
          <w:rFonts w:ascii="Times New Roman" w:hAnsi="Times New Roman"/>
          <w:sz w:val="28"/>
          <w:szCs w:val="28"/>
        </w:rPr>
        <w:t xml:space="preserve"> </w:t>
      </w:r>
    </w:p>
    <w:p w:rsidR="00654B1C" w:rsidRPr="00A76BF7" w:rsidRDefault="00C90DFE" w:rsidP="00C90DFE">
      <w:pPr>
        <w:spacing w:after="0" w:line="360" w:lineRule="auto"/>
        <w:ind w:firstLine="708"/>
        <w:jc w:val="both"/>
        <w:rPr>
          <w:rFonts w:ascii="Times New Roman" w:hAnsi="Times New Roman"/>
          <w:sz w:val="28"/>
          <w:szCs w:val="28"/>
        </w:rPr>
      </w:pPr>
      <w:r w:rsidRPr="00A76BF7">
        <w:rPr>
          <w:rFonts w:ascii="Times New Roman" w:hAnsi="Times New Roman"/>
          <w:sz w:val="28"/>
          <w:szCs w:val="28"/>
        </w:rPr>
        <w:t>ФЗ «О основах системы профилактики безнадзорности</w:t>
      </w:r>
      <w:r>
        <w:rPr>
          <w:rFonts w:ascii="Times New Roman" w:hAnsi="Times New Roman"/>
          <w:sz w:val="28"/>
          <w:szCs w:val="28"/>
        </w:rPr>
        <w:t xml:space="preserve"> </w:t>
      </w:r>
      <w:r w:rsidRPr="00A76BF7">
        <w:rPr>
          <w:rFonts w:ascii="Times New Roman" w:hAnsi="Times New Roman"/>
          <w:sz w:val="28"/>
          <w:szCs w:val="28"/>
        </w:rPr>
        <w:t>и правонарушений не</w:t>
      </w:r>
      <w:r>
        <w:rPr>
          <w:rFonts w:ascii="Times New Roman" w:hAnsi="Times New Roman"/>
          <w:sz w:val="28"/>
          <w:szCs w:val="28"/>
        </w:rPr>
        <w:t>совершеннолетних», закрепляет</w:t>
      </w:r>
      <w:r w:rsidRPr="00A76BF7">
        <w:rPr>
          <w:rFonts w:ascii="Times New Roman" w:hAnsi="Times New Roman"/>
          <w:sz w:val="28"/>
          <w:szCs w:val="28"/>
        </w:rPr>
        <w:t xml:space="preserve"> правовое положение субъектов системы профилактики правонарушений несовершеннолетних, в том числе органов внутренних дел, и устанавливающему основы правового регулирования отношений, возникающих в связи с деятельностью по профилактике безнадзорности и пр</w:t>
      </w:r>
      <w:r>
        <w:rPr>
          <w:rFonts w:ascii="Times New Roman" w:hAnsi="Times New Roman"/>
          <w:sz w:val="28"/>
          <w:szCs w:val="28"/>
        </w:rPr>
        <w:t>авонарушений несовершеннолетних</w:t>
      </w:r>
      <w:r w:rsidR="00947C38">
        <w:rPr>
          <w:rStyle w:val="aa"/>
          <w:rFonts w:ascii="Times New Roman" w:hAnsi="Times New Roman"/>
          <w:sz w:val="28"/>
          <w:szCs w:val="28"/>
        </w:rPr>
        <w:footnoteReference w:id="52"/>
      </w:r>
      <w:r w:rsidR="00947C38">
        <w:rPr>
          <w:rFonts w:ascii="Times New Roman" w:hAnsi="Times New Roman"/>
          <w:sz w:val="28"/>
          <w:szCs w:val="28"/>
        </w:rPr>
        <w:t>.</w:t>
      </w:r>
    </w:p>
    <w:p w:rsidR="00654B1C" w:rsidRPr="00A76BF7" w:rsidRDefault="00654B1C" w:rsidP="00C15FA5">
      <w:pPr>
        <w:spacing w:after="0" w:line="360" w:lineRule="auto"/>
        <w:ind w:firstLine="708"/>
        <w:jc w:val="both"/>
        <w:rPr>
          <w:rFonts w:ascii="Times New Roman" w:hAnsi="Times New Roman"/>
          <w:sz w:val="28"/>
          <w:szCs w:val="28"/>
        </w:rPr>
      </w:pPr>
      <w:r w:rsidRPr="00A76BF7">
        <w:rPr>
          <w:rFonts w:ascii="Times New Roman" w:hAnsi="Times New Roman"/>
          <w:sz w:val="28"/>
          <w:szCs w:val="28"/>
        </w:rPr>
        <w:t>Данный нормативный акт федерального значения уточняет законодательство РФ о профилактике безнадзорности и правонарушений несовершеннолетних, называет органы и учреждения системы профилактики безнадзорности и правонарушений несовершеннолетних, перечисляет категории лиц, в отношении которых проводится индивидуальная профилактическая работа, закрепляет основания и регламентирует сроки ее проведения, конкретизирует права лиц, в отношении которых проводится индивидуальная профилактическая работа, регламентирует порядок применения мер взыскания в учреждениях системы профилактики безнадзорности и правонарушений несовершеннолетних, детализирует основные направления их деятельности, исследует порядок производства по материалам о помещении несовершеннолетних, не подлежащих уголовной ответственности, в специальные учебно-воспитательные учреждения закрытого типа, рассматривает вопросы помещения несовершеннолетних в центры временного содержания для несовершеннолетних правонарушителей.</w:t>
      </w:r>
    </w:p>
    <w:p w:rsidR="004D4573" w:rsidRPr="004D4573" w:rsidRDefault="004C6F76" w:rsidP="00555292">
      <w:pPr>
        <w:spacing w:after="0" w:line="360" w:lineRule="auto"/>
        <w:ind w:firstLine="708"/>
        <w:jc w:val="both"/>
        <w:rPr>
          <w:rFonts w:ascii="Times New Roman" w:hAnsi="Times New Roman"/>
          <w:sz w:val="28"/>
          <w:szCs w:val="28"/>
        </w:rPr>
      </w:pPr>
      <w:r>
        <w:rPr>
          <w:rFonts w:ascii="Times New Roman" w:hAnsi="Times New Roman"/>
          <w:sz w:val="28"/>
          <w:szCs w:val="28"/>
        </w:rPr>
        <w:t xml:space="preserve">Согласно </w:t>
      </w:r>
      <w:r w:rsidR="00555292">
        <w:rPr>
          <w:rFonts w:ascii="Times New Roman" w:hAnsi="Times New Roman"/>
          <w:sz w:val="28"/>
          <w:szCs w:val="28"/>
        </w:rPr>
        <w:t xml:space="preserve">положений </w:t>
      </w:r>
      <w:r w:rsidR="004D4573">
        <w:rPr>
          <w:rFonts w:ascii="Times New Roman" w:hAnsi="Times New Roman"/>
          <w:sz w:val="28"/>
          <w:szCs w:val="28"/>
        </w:rPr>
        <w:t xml:space="preserve"> Приказа Генеральной прокуратуры РФ от 16.01.2012 №7 «Об организации работы органов прокуратуры Российской Федерации по противодействию преступности</w:t>
      </w:r>
      <w:r w:rsidR="00220DC1">
        <w:rPr>
          <w:rFonts w:ascii="Times New Roman" w:hAnsi="Times New Roman"/>
          <w:sz w:val="28"/>
          <w:szCs w:val="28"/>
        </w:rPr>
        <w:t>»</w:t>
      </w:r>
      <w:r w:rsidR="00220DC1">
        <w:rPr>
          <w:rStyle w:val="aa"/>
          <w:rFonts w:ascii="Times New Roman" w:hAnsi="Times New Roman"/>
          <w:sz w:val="28"/>
          <w:szCs w:val="28"/>
        </w:rPr>
        <w:footnoteReference w:id="53"/>
      </w:r>
      <w:r>
        <w:rPr>
          <w:rFonts w:ascii="Times New Roman" w:hAnsi="Times New Roman"/>
          <w:sz w:val="28"/>
          <w:szCs w:val="28"/>
        </w:rPr>
        <w:t>, прокуратурам, в том числе,  приказа</w:t>
      </w:r>
      <w:r w:rsidR="00555292">
        <w:rPr>
          <w:rFonts w:ascii="Times New Roman" w:hAnsi="Times New Roman"/>
          <w:sz w:val="28"/>
          <w:szCs w:val="28"/>
        </w:rPr>
        <w:t xml:space="preserve">но </w:t>
      </w:r>
      <w:r>
        <w:rPr>
          <w:rFonts w:ascii="Times New Roman" w:hAnsi="Times New Roman"/>
          <w:sz w:val="28"/>
          <w:szCs w:val="28"/>
        </w:rPr>
        <w:t>р</w:t>
      </w:r>
      <w:r w:rsidR="004D4573" w:rsidRPr="004D4573">
        <w:rPr>
          <w:rFonts w:ascii="Times New Roman" w:hAnsi="Times New Roman"/>
          <w:sz w:val="28"/>
          <w:szCs w:val="28"/>
        </w:rPr>
        <w:t>ассматривать в качестве важнейшего направления противодействия преступности осуществление надлежащего надзора за исполнением законов, имеющих целью предупреждение преступлений, совершаемых несов</w:t>
      </w:r>
      <w:r w:rsidR="00F00B12">
        <w:rPr>
          <w:rFonts w:ascii="Times New Roman" w:hAnsi="Times New Roman"/>
          <w:sz w:val="28"/>
          <w:szCs w:val="28"/>
        </w:rPr>
        <w:t>ершеннолетними и в отношении их</w:t>
      </w:r>
      <w:r w:rsidR="00555292">
        <w:rPr>
          <w:rFonts w:ascii="Times New Roman" w:hAnsi="Times New Roman"/>
          <w:sz w:val="28"/>
          <w:szCs w:val="28"/>
        </w:rPr>
        <w:t>.</w:t>
      </w:r>
    </w:p>
    <w:p w:rsidR="00F00B12" w:rsidRDefault="00603B27" w:rsidP="00555292">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силу </w:t>
      </w:r>
      <w:r w:rsidR="00555292">
        <w:rPr>
          <w:rFonts w:ascii="Times New Roman" w:hAnsi="Times New Roman"/>
          <w:sz w:val="28"/>
          <w:szCs w:val="28"/>
        </w:rPr>
        <w:t xml:space="preserve">положений </w:t>
      </w:r>
      <w:r w:rsidR="00311608">
        <w:rPr>
          <w:rFonts w:ascii="Times New Roman" w:hAnsi="Times New Roman"/>
          <w:sz w:val="28"/>
          <w:szCs w:val="28"/>
        </w:rPr>
        <w:t xml:space="preserve"> </w:t>
      </w:r>
      <w:r>
        <w:rPr>
          <w:rFonts w:ascii="Times New Roman" w:hAnsi="Times New Roman"/>
          <w:sz w:val="28"/>
          <w:szCs w:val="28"/>
        </w:rPr>
        <w:t>Приказа Генеральной прокуратуры РФ от 26.11.2007 № 188 «Об организации прокурорского надзора за исполнением законов о несовершеннолетних и молодежи»</w:t>
      </w:r>
      <w:r w:rsidR="00220DC1">
        <w:rPr>
          <w:rStyle w:val="aa"/>
          <w:rFonts w:ascii="Times New Roman" w:hAnsi="Times New Roman"/>
          <w:sz w:val="28"/>
          <w:szCs w:val="28"/>
        </w:rPr>
        <w:footnoteReference w:id="54"/>
      </w:r>
      <w:r w:rsidR="00311608">
        <w:rPr>
          <w:rFonts w:ascii="Times New Roman" w:hAnsi="Times New Roman"/>
          <w:sz w:val="28"/>
          <w:szCs w:val="28"/>
        </w:rPr>
        <w:t xml:space="preserve"> - </w:t>
      </w:r>
      <w:r w:rsidR="00F00B12">
        <w:rPr>
          <w:rFonts w:ascii="Times New Roman" w:hAnsi="Times New Roman"/>
          <w:sz w:val="28"/>
          <w:szCs w:val="28"/>
        </w:rPr>
        <w:t>прокуратурам</w:t>
      </w:r>
      <w:r w:rsidR="00555292">
        <w:rPr>
          <w:rFonts w:ascii="Times New Roman" w:hAnsi="Times New Roman"/>
          <w:sz w:val="28"/>
          <w:szCs w:val="28"/>
        </w:rPr>
        <w:t xml:space="preserve">, в том числе, приказано </w:t>
      </w:r>
      <w:r w:rsidR="00311608">
        <w:rPr>
          <w:rFonts w:ascii="Times New Roman" w:hAnsi="Times New Roman"/>
          <w:sz w:val="28"/>
          <w:szCs w:val="28"/>
        </w:rPr>
        <w:t>о</w:t>
      </w:r>
      <w:r w:rsidR="00311608" w:rsidRPr="00311608">
        <w:rPr>
          <w:rFonts w:ascii="Times New Roman" w:hAnsi="Times New Roman"/>
          <w:sz w:val="28"/>
          <w:szCs w:val="28"/>
        </w:rPr>
        <w:t>существлять постоянный надзор за исполнением законов о социальной защите несовершеннолетних, обращая особое внимание на своевременность оказания помощи детям, находящимся в социально опасном положении, детям из малообеспеченных и многодетных семей (пособия, компенсационные выплаты, организация питания в обра</w:t>
      </w:r>
      <w:r w:rsidR="00F00B12">
        <w:rPr>
          <w:rFonts w:ascii="Times New Roman" w:hAnsi="Times New Roman"/>
          <w:sz w:val="28"/>
          <w:szCs w:val="28"/>
        </w:rPr>
        <w:t>зовательных учреждениях и т.д.)</w:t>
      </w:r>
      <w:r w:rsidR="00555292">
        <w:rPr>
          <w:rFonts w:ascii="Times New Roman" w:hAnsi="Times New Roman"/>
          <w:sz w:val="28"/>
          <w:szCs w:val="28"/>
        </w:rPr>
        <w:t>; р</w:t>
      </w:r>
      <w:r w:rsidR="00311608" w:rsidRPr="00311608">
        <w:rPr>
          <w:rFonts w:ascii="Times New Roman" w:hAnsi="Times New Roman"/>
          <w:sz w:val="28"/>
          <w:szCs w:val="28"/>
        </w:rPr>
        <w:t>егулярно проверять исполнение законов о профилактике безнадзорности и правонарушений несовершеннолетних комиссиями по делам несовершеннолетних и защите их прав, подразделениями по делам несовершеннолетних</w:t>
      </w:r>
      <w:r w:rsidR="00555292">
        <w:rPr>
          <w:rFonts w:ascii="Times New Roman" w:hAnsi="Times New Roman"/>
          <w:sz w:val="28"/>
          <w:szCs w:val="28"/>
        </w:rPr>
        <w:t xml:space="preserve">, </w:t>
      </w:r>
      <w:r w:rsidR="00311608" w:rsidRPr="00311608">
        <w:rPr>
          <w:rFonts w:ascii="Times New Roman" w:hAnsi="Times New Roman"/>
          <w:sz w:val="28"/>
          <w:szCs w:val="28"/>
        </w:rPr>
        <w:t>другими органами и учреждениями системы профилактики безнадзорности и пр</w:t>
      </w:r>
      <w:r w:rsidR="00F00B12">
        <w:rPr>
          <w:rFonts w:ascii="Times New Roman" w:hAnsi="Times New Roman"/>
          <w:sz w:val="28"/>
          <w:szCs w:val="28"/>
        </w:rPr>
        <w:t>авонарушений несовершеннолетних;</w:t>
      </w:r>
    </w:p>
    <w:p w:rsidR="00654B1C" w:rsidRDefault="00654B1C" w:rsidP="00C15FA5">
      <w:pPr>
        <w:spacing w:after="0" w:line="360" w:lineRule="auto"/>
        <w:ind w:firstLine="708"/>
        <w:jc w:val="both"/>
        <w:rPr>
          <w:rFonts w:ascii="Times New Roman" w:hAnsi="Times New Roman"/>
          <w:sz w:val="28"/>
          <w:szCs w:val="28"/>
        </w:rPr>
      </w:pPr>
      <w:r w:rsidRPr="00A76BF7">
        <w:rPr>
          <w:rFonts w:ascii="Times New Roman" w:hAnsi="Times New Roman"/>
          <w:sz w:val="28"/>
          <w:szCs w:val="28"/>
        </w:rPr>
        <w:t>Следующую группу правовых документов по иерархии</w:t>
      </w:r>
      <w:r w:rsidR="00C15FA5">
        <w:rPr>
          <w:rFonts w:ascii="Times New Roman" w:hAnsi="Times New Roman"/>
          <w:sz w:val="28"/>
          <w:szCs w:val="28"/>
        </w:rPr>
        <w:t xml:space="preserve"> образуют подзаконные нормативн</w:t>
      </w:r>
      <w:r w:rsidRPr="00A76BF7">
        <w:rPr>
          <w:rFonts w:ascii="Times New Roman" w:hAnsi="Times New Roman"/>
          <w:sz w:val="28"/>
          <w:szCs w:val="28"/>
        </w:rPr>
        <w:t xml:space="preserve">о-правовые акты в рассматриваемой сфере. </w:t>
      </w:r>
    </w:p>
    <w:p w:rsidR="00F52554" w:rsidRDefault="00F52554" w:rsidP="00F52554">
      <w:pPr>
        <w:spacing w:after="0" w:line="360" w:lineRule="auto"/>
        <w:ind w:firstLine="708"/>
        <w:jc w:val="both"/>
        <w:rPr>
          <w:rFonts w:ascii="Times New Roman" w:hAnsi="Times New Roman"/>
          <w:sz w:val="28"/>
          <w:szCs w:val="28"/>
        </w:rPr>
      </w:pPr>
      <w:r w:rsidRPr="00A76BF7">
        <w:rPr>
          <w:rFonts w:ascii="Times New Roman" w:hAnsi="Times New Roman"/>
          <w:sz w:val="28"/>
          <w:szCs w:val="28"/>
        </w:rPr>
        <w:t>Законодательные органы субъектов принимают  свои дополняющие нормы по профилактике безнадзорности и правонарушений несовершеннолетних.</w:t>
      </w:r>
    </w:p>
    <w:p w:rsidR="00094456" w:rsidRDefault="00AB1264" w:rsidP="00094456">
      <w:pPr>
        <w:spacing w:after="0" w:line="360" w:lineRule="auto"/>
        <w:ind w:firstLine="708"/>
        <w:jc w:val="both"/>
        <w:rPr>
          <w:rFonts w:ascii="Times New Roman" w:hAnsi="Times New Roman"/>
          <w:sz w:val="28"/>
          <w:szCs w:val="28"/>
        </w:rPr>
      </w:pPr>
      <w:r>
        <w:rPr>
          <w:rFonts w:ascii="Times New Roman" w:hAnsi="Times New Roman"/>
          <w:sz w:val="28"/>
          <w:szCs w:val="28"/>
        </w:rPr>
        <w:t>Например,</w:t>
      </w:r>
      <w:r w:rsidR="00C94FC1">
        <w:rPr>
          <w:rFonts w:ascii="Times New Roman" w:hAnsi="Times New Roman"/>
          <w:sz w:val="28"/>
          <w:szCs w:val="28"/>
        </w:rPr>
        <w:t xml:space="preserve"> </w:t>
      </w:r>
      <w:r>
        <w:rPr>
          <w:rFonts w:ascii="Times New Roman" w:hAnsi="Times New Roman"/>
          <w:sz w:val="28"/>
          <w:szCs w:val="28"/>
        </w:rPr>
        <w:t xml:space="preserve"> Закон Алтайского края «О системе профилактики безнадзорности и правонарушений несовершеннолетних в Алтайском крае»</w:t>
      </w:r>
      <w:r w:rsidR="00167F9D">
        <w:rPr>
          <w:rStyle w:val="aa"/>
          <w:rFonts w:ascii="Times New Roman" w:hAnsi="Times New Roman"/>
          <w:sz w:val="28"/>
          <w:szCs w:val="28"/>
        </w:rPr>
        <w:footnoteReference w:id="55"/>
      </w:r>
      <w:r>
        <w:rPr>
          <w:rFonts w:ascii="Times New Roman" w:hAnsi="Times New Roman"/>
          <w:sz w:val="28"/>
          <w:szCs w:val="28"/>
        </w:rPr>
        <w:t>, принятый Постановлением Алтайского краевого Совета народных депутатов от 06.12.2002 №393</w:t>
      </w:r>
      <w:r w:rsidR="00CC0E74">
        <w:rPr>
          <w:rFonts w:ascii="Times New Roman" w:hAnsi="Times New Roman"/>
          <w:sz w:val="28"/>
          <w:szCs w:val="28"/>
        </w:rPr>
        <w:t xml:space="preserve"> (с изменениями от 03.04.2015 №26-ЗС)</w:t>
      </w:r>
      <w:r>
        <w:rPr>
          <w:rFonts w:ascii="Times New Roman" w:hAnsi="Times New Roman"/>
          <w:sz w:val="28"/>
          <w:szCs w:val="28"/>
        </w:rPr>
        <w:t>.</w:t>
      </w:r>
    </w:p>
    <w:p w:rsidR="00654B1C" w:rsidRDefault="00094456" w:rsidP="00094456">
      <w:pPr>
        <w:spacing w:after="0" w:line="360" w:lineRule="auto"/>
        <w:ind w:firstLine="708"/>
        <w:jc w:val="both"/>
        <w:rPr>
          <w:rFonts w:ascii="Times New Roman" w:hAnsi="Times New Roman"/>
          <w:sz w:val="28"/>
          <w:szCs w:val="28"/>
        </w:rPr>
      </w:pPr>
      <w:r>
        <w:rPr>
          <w:rFonts w:ascii="Times New Roman" w:hAnsi="Times New Roman"/>
          <w:sz w:val="28"/>
          <w:szCs w:val="28"/>
        </w:rPr>
        <w:t>З</w:t>
      </w:r>
      <w:r w:rsidR="00654B1C" w:rsidRPr="00A76BF7">
        <w:rPr>
          <w:rFonts w:ascii="Times New Roman" w:hAnsi="Times New Roman"/>
          <w:sz w:val="28"/>
          <w:szCs w:val="28"/>
        </w:rPr>
        <w:t>начител</w:t>
      </w:r>
      <w:r>
        <w:rPr>
          <w:rFonts w:ascii="Times New Roman" w:hAnsi="Times New Roman"/>
          <w:sz w:val="28"/>
          <w:szCs w:val="28"/>
        </w:rPr>
        <w:t>ьную по объему группу подзаконных актов</w:t>
      </w:r>
      <w:r w:rsidR="00654B1C" w:rsidRPr="00A76BF7">
        <w:rPr>
          <w:rFonts w:ascii="Times New Roman" w:hAnsi="Times New Roman"/>
          <w:sz w:val="28"/>
          <w:szCs w:val="28"/>
        </w:rPr>
        <w:t xml:space="preserve"> составляют акты, устанавливающие правовой статус и регламентирующие порядок создания, организацию ра</w:t>
      </w:r>
      <w:r w:rsidR="00C15FA5">
        <w:rPr>
          <w:rFonts w:ascii="Times New Roman" w:hAnsi="Times New Roman"/>
          <w:sz w:val="28"/>
          <w:szCs w:val="28"/>
        </w:rPr>
        <w:t>б</w:t>
      </w:r>
      <w:r w:rsidR="00654B1C" w:rsidRPr="00A76BF7">
        <w:rPr>
          <w:rFonts w:ascii="Times New Roman" w:hAnsi="Times New Roman"/>
          <w:sz w:val="28"/>
          <w:szCs w:val="28"/>
        </w:rPr>
        <w:t>оты, функции региональных и муниципальных КДНиЗП. Сейчас вступило в силу новое постан</w:t>
      </w:r>
      <w:r w:rsidR="00167F9D">
        <w:rPr>
          <w:rFonts w:ascii="Times New Roman" w:hAnsi="Times New Roman"/>
          <w:sz w:val="28"/>
          <w:szCs w:val="28"/>
        </w:rPr>
        <w:t>овление Правительства РФ от 06.</w:t>
      </w:r>
      <w:r w:rsidR="00654B1C" w:rsidRPr="00A76BF7">
        <w:rPr>
          <w:rFonts w:ascii="Times New Roman" w:hAnsi="Times New Roman"/>
          <w:sz w:val="28"/>
          <w:szCs w:val="28"/>
        </w:rPr>
        <w:t>11.2013 № 995 «Об утверждении Примерного положения о комиссиях по делам несовершеннолетних и защите их прав»</w:t>
      </w:r>
      <w:r w:rsidR="00167F9D">
        <w:rPr>
          <w:rStyle w:val="aa"/>
          <w:rFonts w:ascii="Times New Roman" w:hAnsi="Times New Roman"/>
          <w:sz w:val="28"/>
          <w:szCs w:val="28"/>
        </w:rPr>
        <w:footnoteReference w:id="56"/>
      </w:r>
      <w:r w:rsidR="00654B1C" w:rsidRPr="00A76BF7">
        <w:rPr>
          <w:rFonts w:ascii="Times New Roman" w:hAnsi="Times New Roman"/>
          <w:sz w:val="28"/>
          <w:szCs w:val="28"/>
        </w:rPr>
        <w:t xml:space="preserve">. Положения же о КДНиЗП субъектов федерации и муниципального уровня утверждены исполнительными органами государственной </w:t>
      </w:r>
      <w:r w:rsidR="00A4658A">
        <w:rPr>
          <w:rFonts w:ascii="Times New Roman" w:hAnsi="Times New Roman"/>
          <w:sz w:val="28"/>
          <w:szCs w:val="28"/>
        </w:rPr>
        <w:t>власти в некоторых субъектах РФ.</w:t>
      </w:r>
    </w:p>
    <w:p w:rsidR="00654B1C" w:rsidRPr="00A76BF7" w:rsidRDefault="00A4658A" w:rsidP="00094456">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силу ст. 7  </w:t>
      </w:r>
      <w:r w:rsidRPr="00A4658A">
        <w:rPr>
          <w:rFonts w:ascii="Times New Roman" w:hAnsi="Times New Roman"/>
          <w:sz w:val="28"/>
          <w:szCs w:val="28"/>
        </w:rPr>
        <w:t>Закон</w:t>
      </w:r>
      <w:r>
        <w:rPr>
          <w:rFonts w:ascii="Times New Roman" w:hAnsi="Times New Roman"/>
          <w:sz w:val="28"/>
          <w:szCs w:val="28"/>
        </w:rPr>
        <w:t>а</w:t>
      </w:r>
      <w:r w:rsidRPr="00A4658A">
        <w:rPr>
          <w:rFonts w:ascii="Times New Roman" w:hAnsi="Times New Roman"/>
          <w:sz w:val="28"/>
          <w:szCs w:val="28"/>
        </w:rPr>
        <w:t xml:space="preserve"> Алтайского края «О системе профилактики безнадзорности и правонарушений несовершенноле</w:t>
      </w:r>
      <w:r>
        <w:rPr>
          <w:rFonts w:ascii="Times New Roman" w:hAnsi="Times New Roman"/>
          <w:sz w:val="28"/>
          <w:szCs w:val="28"/>
        </w:rPr>
        <w:t>тних в Алтайском крае», принятого</w:t>
      </w:r>
      <w:r w:rsidRPr="00A4658A">
        <w:rPr>
          <w:rFonts w:ascii="Times New Roman" w:hAnsi="Times New Roman"/>
          <w:sz w:val="28"/>
          <w:szCs w:val="28"/>
        </w:rPr>
        <w:t xml:space="preserve"> Постановлением Алтайского краевого Совета народных депутатов от 06.12.2002 №393 (с изменениями от 03.04.2015 №26-ЗС)</w:t>
      </w:r>
      <w:r>
        <w:rPr>
          <w:rFonts w:ascii="Times New Roman" w:hAnsi="Times New Roman"/>
          <w:sz w:val="28"/>
          <w:szCs w:val="28"/>
        </w:rPr>
        <w:t xml:space="preserve"> -</w:t>
      </w:r>
      <w:r w:rsidRPr="00A4658A">
        <w:t xml:space="preserve"> </w:t>
      </w:r>
      <w:r w:rsidRPr="00A4658A">
        <w:rPr>
          <w:rFonts w:ascii="Times New Roman" w:hAnsi="Times New Roman"/>
          <w:sz w:val="28"/>
          <w:szCs w:val="28"/>
        </w:rPr>
        <w:t>Комиссии по делам несовершеннолетних и защите их прав являются органами, координирующими деятельность органов и учреждений системы профилактики безнадзорности и правонарушений несовершеннолетних в Алтайском крае.</w:t>
      </w:r>
    </w:p>
    <w:p w:rsidR="00C15FA5" w:rsidRDefault="00654B1C" w:rsidP="00677B1A">
      <w:pPr>
        <w:spacing w:after="0" w:line="360" w:lineRule="auto"/>
        <w:ind w:firstLine="708"/>
        <w:jc w:val="both"/>
        <w:rPr>
          <w:rFonts w:ascii="Times New Roman" w:hAnsi="Times New Roman"/>
          <w:b/>
          <w:sz w:val="28"/>
          <w:szCs w:val="28"/>
        </w:rPr>
      </w:pPr>
      <w:r w:rsidRPr="00C15FA5">
        <w:rPr>
          <w:rFonts w:ascii="Times New Roman" w:hAnsi="Times New Roman"/>
          <w:b/>
          <w:sz w:val="28"/>
          <w:szCs w:val="28"/>
        </w:rPr>
        <w:t>Анализируя современное отечественное законодательство, можно отметить устойчивые тенденции развития и совершенствования правовой базы всей системы профилактики правонарушений несовершеннолетних, переориентации ее от репрессивных начал на охранно-защитные функции.</w:t>
      </w:r>
    </w:p>
    <w:p w:rsidR="00677B1A" w:rsidRDefault="00677B1A" w:rsidP="00677B1A">
      <w:pPr>
        <w:spacing w:after="0" w:line="360" w:lineRule="auto"/>
        <w:ind w:firstLine="708"/>
        <w:jc w:val="both"/>
        <w:rPr>
          <w:rFonts w:ascii="Times New Roman" w:hAnsi="Times New Roman"/>
          <w:b/>
          <w:sz w:val="28"/>
          <w:szCs w:val="28"/>
        </w:rPr>
      </w:pPr>
    </w:p>
    <w:p w:rsidR="00677B1A" w:rsidRDefault="00677B1A" w:rsidP="00677B1A">
      <w:pPr>
        <w:spacing w:after="0" w:line="360" w:lineRule="auto"/>
        <w:ind w:firstLine="708"/>
        <w:jc w:val="both"/>
        <w:rPr>
          <w:rFonts w:ascii="Times New Roman" w:hAnsi="Times New Roman"/>
          <w:b/>
          <w:sz w:val="28"/>
          <w:szCs w:val="28"/>
        </w:rPr>
      </w:pPr>
    </w:p>
    <w:p w:rsidR="00677B1A" w:rsidRDefault="00677B1A" w:rsidP="00541CF2">
      <w:pPr>
        <w:spacing w:after="0" w:line="360" w:lineRule="auto"/>
        <w:jc w:val="both"/>
        <w:rPr>
          <w:rFonts w:ascii="Times New Roman" w:hAnsi="Times New Roman"/>
          <w:b/>
          <w:sz w:val="28"/>
          <w:szCs w:val="28"/>
        </w:rPr>
      </w:pPr>
    </w:p>
    <w:p w:rsidR="00620D69" w:rsidRDefault="00620D69" w:rsidP="00541CF2">
      <w:pPr>
        <w:spacing w:after="0" w:line="360" w:lineRule="auto"/>
        <w:jc w:val="both"/>
        <w:rPr>
          <w:rFonts w:ascii="Times New Roman" w:hAnsi="Times New Roman"/>
          <w:b/>
          <w:sz w:val="28"/>
          <w:szCs w:val="28"/>
        </w:rPr>
      </w:pPr>
    </w:p>
    <w:p w:rsidR="00620D69" w:rsidRDefault="00620D69" w:rsidP="00541CF2">
      <w:pPr>
        <w:spacing w:after="0" w:line="360" w:lineRule="auto"/>
        <w:jc w:val="both"/>
        <w:rPr>
          <w:rFonts w:ascii="Times New Roman" w:hAnsi="Times New Roman"/>
          <w:b/>
          <w:sz w:val="28"/>
          <w:szCs w:val="28"/>
        </w:rPr>
      </w:pPr>
    </w:p>
    <w:p w:rsidR="00620D69" w:rsidRDefault="00620D69" w:rsidP="00541CF2">
      <w:pPr>
        <w:spacing w:after="0" w:line="360" w:lineRule="auto"/>
        <w:jc w:val="both"/>
        <w:rPr>
          <w:rFonts w:ascii="Times New Roman" w:hAnsi="Times New Roman"/>
          <w:b/>
          <w:sz w:val="28"/>
          <w:szCs w:val="28"/>
        </w:rPr>
      </w:pPr>
    </w:p>
    <w:p w:rsidR="00620D69" w:rsidRDefault="00620D69" w:rsidP="00541CF2">
      <w:pPr>
        <w:spacing w:after="0" w:line="360" w:lineRule="auto"/>
        <w:jc w:val="both"/>
        <w:rPr>
          <w:rFonts w:ascii="Times New Roman" w:hAnsi="Times New Roman"/>
          <w:b/>
          <w:sz w:val="28"/>
          <w:szCs w:val="28"/>
        </w:rPr>
      </w:pPr>
    </w:p>
    <w:p w:rsidR="00620D69" w:rsidRDefault="00620D69" w:rsidP="00541CF2">
      <w:pPr>
        <w:spacing w:after="0" w:line="360" w:lineRule="auto"/>
        <w:jc w:val="both"/>
        <w:rPr>
          <w:rFonts w:ascii="Times New Roman" w:hAnsi="Times New Roman"/>
          <w:b/>
          <w:sz w:val="28"/>
          <w:szCs w:val="28"/>
        </w:rPr>
      </w:pPr>
    </w:p>
    <w:p w:rsidR="00620D69" w:rsidRDefault="00620D69" w:rsidP="00541CF2">
      <w:pPr>
        <w:spacing w:after="0" w:line="360" w:lineRule="auto"/>
        <w:jc w:val="both"/>
        <w:rPr>
          <w:rFonts w:ascii="Times New Roman" w:hAnsi="Times New Roman"/>
          <w:b/>
          <w:sz w:val="28"/>
          <w:szCs w:val="28"/>
        </w:rPr>
      </w:pPr>
    </w:p>
    <w:p w:rsidR="00620D69" w:rsidRDefault="00620D69" w:rsidP="00541CF2">
      <w:pPr>
        <w:spacing w:after="0" w:line="360" w:lineRule="auto"/>
        <w:jc w:val="both"/>
        <w:rPr>
          <w:rFonts w:ascii="Times New Roman" w:hAnsi="Times New Roman"/>
          <w:b/>
          <w:sz w:val="28"/>
          <w:szCs w:val="28"/>
        </w:rPr>
      </w:pPr>
    </w:p>
    <w:p w:rsidR="00620D69" w:rsidRDefault="00620D69" w:rsidP="00541CF2">
      <w:pPr>
        <w:spacing w:after="0" w:line="360" w:lineRule="auto"/>
        <w:jc w:val="both"/>
        <w:rPr>
          <w:rFonts w:ascii="Times New Roman" w:hAnsi="Times New Roman"/>
          <w:b/>
          <w:sz w:val="28"/>
          <w:szCs w:val="28"/>
        </w:rPr>
      </w:pPr>
    </w:p>
    <w:p w:rsidR="00620D69" w:rsidRDefault="00620D69" w:rsidP="00541CF2">
      <w:pPr>
        <w:spacing w:after="0" w:line="360" w:lineRule="auto"/>
        <w:jc w:val="both"/>
        <w:rPr>
          <w:rFonts w:ascii="Times New Roman" w:hAnsi="Times New Roman"/>
          <w:b/>
          <w:sz w:val="28"/>
          <w:szCs w:val="28"/>
        </w:rPr>
      </w:pPr>
    </w:p>
    <w:p w:rsidR="00620D69" w:rsidRDefault="00620D69" w:rsidP="00541CF2">
      <w:pPr>
        <w:spacing w:after="0" w:line="360" w:lineRule="auto"/>
        <w:jc w:val="both"/>
        <w:rPr>
          <w:rFonts w:ascii="Times New Roman" w:hAnsi="Times New Roman"/>
          <w:b/>
          <w:sz w:val="28"/>
          <w:szCs w:val="28"/>
        </w:rPr>
      </w:pPr>
    </w:p>
    <w:p w:rsidR="00620D69" w:rsidRDefault="00620D69" w:rsidP="00541CF2">
      <w:pPr>
        <w:spacing w:after="0" w:line="360" w:lineRule="auto"/>
        <w:jc w:val="both"/>
        <w:rPr>
          <w:rFonts w:ascii="Times New Roman" w:hAnsi="Times New Roman"/>
          <w:b/>
          <w:sz w:val="28"/>
          <w:szCs w:val="28"/>
        </w:rPr>
      </w:pPr>
    </w:p>
    <w:p w:rsidR="00620D69" w:rsidRDefault="00620D69" w:rsidP="00541CF2">
      <w:pPr>
        <w:spacing w:after="0" w:line="360" w:lineRule="auto"/>
        <w:jc w:val="both"/>
        <w:rPr>
          <w:rFonts w:ascii="Times New Roman" w:hAnsi="Times New Roman"/>
          <w:b/>
          <w:sz w:val="28"/>
          <w:szCs w:val="28"/>
        </w:rPr>
      </w:pPr>
    </w:p>
    <w:p w:rsidR="00620D69" w:rsidRDefault="00620D69" w:rsidP="00541CF2">
      <w:pPr>
        <w:spacing w:after="0" w:line="360" w:lineRule="auto"/>
        <w:jc w:val="both"/>
        <w:rPr>
          <w:rFonts w:ascii="Times New Roman" w:hAnsi="Times New Roman"/>
          <w:b/>
          <w:sz w:val="28"/>
          <w:szCs w:val="28"/>
        </w:rPr>
      </w:pPr>
    </w:p>
    <w:p w:rsidR="00620D69" w:rsidRDefault="00620D69" w:rsidP="00541CF2">
      <w:pPr>
        <w:spacing w:after="0" w:line="360" w:lineRule="auto"/>
        <w:jc w:val="both"/>
        <w:rPr>
          <w:rFonts w:ascii="Times New Roman" w:hAnsi="Times New Roman"/>
          <w:b/>
          <w:sz w:val="28"/>
          <w:szCs w:val="28"/>
        </w:rPr>
      </w:pPr>
    </w:p>
    <w:p w:rsidR="00620D69" w:rsidRDefault="00620D69" w:rsidP="00541CF2">
      <w:pPr>
        <w:spacing w:after="0" w:line="360" w:lineRule="auto"/>
        <w:jc w:val="both"/>
        <w:rPr>
          <w:rFonts w:ascii="Times New Roman" w:hAnsi="Times New Roman"/>
          <w:b/>
          <w:sz w:val="28"/>
          <w:szCs w:val="28"/>
        </w:rPr>
      </w:pPr>
    </w:p>
    <w:p w:rsidR="00620D69" w:rsidRDefault="00620D69" w:rsidP="00541CF2">
      <w:pPr>
        <w:spacing w:after="0" w:line="360" w:lineRule="auto"/>
        <w:jc w:val="both"/>
        <w:rPr>
          <w:rFonts w:ascii="Times New Roman" w:hAnsi="Times New Roman"/>
          <w:b/>
          <w:sz w:val="28"/>
          <w:szCs w:val="28"/>
        </w:rPr>
      </w:pPr>
    </w:p>
    <w:p w:rsidR="00620D69" w:rsidRDefault="00620D69" w:rsidP="00541CF2">
      <w:pPr>
        <w:spacing w:after="0" w:line="360" w:lineRule="auto"/>
        <w:jc w:val="both"/>
        <w:rPr>
          <w:rFonts w:ascii="Times New Roman" w:hAnsi="Times New Roman"/>
          <w:b/>
          <w:sz w:val="28"/>
          <w:szCs w:val="28"/>
        </w:rPr>
      </w:pPr>
    </w:p>
    <w:p w:rsidR="00620D69" w:rsidRDefault="00620D69" w:rsidP="00541CF2">
      <w:pPr>
        <w:spacing w:after="0" w:line="360" w:lineRule="auto"/>
        <w:jc w:val="both"/>
        <w:rPr>
          <w:rFonts w:ascii="Times New Roman" w:hAnsi="Times New Roman"/>
          <w:b/>
          <w:sz w:val="28"/>
          <w:szCs w:val="28"/>
        </w:rPr>
      </w:pPr>
    </w:p>
    <w:p w:rsidR="00620D69" w:rsidRDefault="00620D69" w:rsidP="00541CF2">
      <w:pPr>
        <w:spacing w:after="0" w:line="360" w:lineRule="auto"/>
        <w:jc w:val="both"/>
        <w:rPr>
          <w:rFonts w:ascii="Times New Roman" w:hAnsi="Times New Roman"/>
          <w:b/>
          <w:sz w:val="28"/>
          <w:szCs w:val="28"/>
        </w:rPr>
      </w:pPr>
    </w:p>
    <w:p w:rsidR="00620D69" w:rsidRDefault="00620D69" w:rsidP="00541CF2">
      <w:pPr>
        <w:spacing w:after="0" w:line="360" w:lineRule="auto"/>
        <w:jc w:val="both"/>
        <w:rPr>
          <w:rFonts w:ascii="Times New Roman" w:hAnsi="Times New Roman"/>
          <w:b/>
          <w:sz w:val="28"/>
          <w:szCs w:val="28"/>
        </w:rPr>
      </w:pPr>
    </w:p>
    <w:p w:rsidR="00620D69" w:rsidRDefault="00620D69" w:rsidP="00541CF2">
      <w:pPr>
        <w:spacing w:after="0" w:line="360" w:lineRule="auto"/>
        <w:jc w:val="both"/>
        <w:rPr>
          <w:rFonts w:ascii="Times New Roman" w:hAnsi="Times New Roman"/>
          <w:b/>
          <w:sz w:val="28"/>
          <w:szCs w:val="28"/>
        </w:rPr>
      </w:pPr>
    </w:p>
    <w:p w:rsidR="00620D69" w:rsidRDefault="00620D69" w:rsidP="00541CF2">
      <w:pPr>
        <w:spacing w:after="0" w:line="360" w:lineRule="auto"/>
        <w:jc w:val="both"/>
        <w:rPr>
          <w:rFonts w:ascii="Times New Roman" w:hAnsi="Times New Roman"/>
          <w:b/>
          <w:sz w:val="28"/>
          <w:szCs w:val="28"/>
        </w:rPr>
      </w:pPr>
    </w:p>
    <w:p w:rsidR="00541CF2" w:rsidRPr="00677B1A" w:rsidRDefault="00541CF2" w:rsidP="00541CF2">
      <w:pPr>
        <w:spacing w:after="0" w:line="360" w:lineRule="auto"/>
        <w:jc w:val="both"/>
        <w:rPr>
          <w:rFonts w:ascii="Times New Roman" w:hAnsi="Times New Roman"/>
          <w:b/>
          <w:sz w:val="28"/>
          <w:szCs w:val="28"/>
        </w:rPr>
      </w:pPr>
    </w:p>
    <w:p w:rsidR="00654B1C" w:rsidRPr="008F6F4A" w:rsidRDefault="00C15FA5" w:rsidP="003332BE">
      <w:pPr>
        <w:pStyle w:val="ListParagraph"/>
        <w:spacing w:after="0" w:line="360" w:lineRule="auto"/>
        <w:ind w:left="360"/>
        <w:jc w:val="both"/>
        <w:rPr>
          <w:rFonts w:ascii="Times New Roman" w:hAnsi="Times New Roman"/>
          <w:b/>
          <w:sz w:val="28"/>
          <w:szCs w:val="28"/>
        </w:rPr>
      </w:pPr>
      <w:r w:rsidRPr="008F6F4A">
        <w:rPr>
          <w:rFonts w:ascii="Times New Roman" w:hAnsi="Times New Roman"/>
          <w:b/>
          <w:sz w:val="28"/>
          <w:szCs w:val="28"/>
        </w:rPr>
        <w:t xml:space="preserve">3.2. </w:t>
      </w:r>
      <w:r w:rsidR="00654B1C" w:rsidRPr="008F6F4A">
        <w:rPr>
          <w:rFonts w:ascii="Times New Roman" w:hAnsi="Times New Roman"/>
          <w:b/>
          <w:sz w:val="28"/>
          <w:szCs w:val="28"/>
        </w:rPr>
        <w:t>Органы исполнительной власти в системе профилактики преступности несовершеннолет</w:t>
      </w:r>
      <w:r w:rsidR="008F6F4A">
        <w:rPr>
          <w:rFonts w:ascii="Times New Roman" w:hAnsi="Times New Roman"/>
          <w:b/>
          <w:sz w:val="28"/>
          <w:szCs w:val="28"/>
        </w:rPr>
        <w:t>них.</w:t>
      </w:r>
    </w:p>
    <w:p w:rsidR="00D20DEF" w:rsidRPr="00C15FA5" w:rsidRDefault="00D20DEF" w:rsidP="00C15FA5">
      <w:pPr>
        <w:spacing w:after="0" w:line="360" w:lineRule="auto"/>
        <w:ind w:firstLine="708"/>
        <w:jc w:val="both"/>
        <w:rPr>
          <w:rFonts w:ascii="Times New Roman" w:hAnsi="Times New Roman"/>
          <w:sz w:val="28"/>
          <w:szCs w:val="28"/>
        </w:rPr>
      </w:pPr>
      <w:r w:rsidRPr="00C15FA5">
        <w:rPr>
          <w:rFonts w:ascii="Times New Roman" w:hAnsi="Times New Roman"/>
          <w:sz w:val="28"/>
          <w:szCs w:val="28"/>
        </w:rPr>
        <w:t xml:space="preserve">В настоящее время в системе социальной защиты населения действует несколько типов специализированных учреждений для несовершеннолетних, нуждающихся в социальной реабилитации. </w:t>
      </w:r>
    </w:p>
    <w:p w:rsidR="00D20DEF" w:rsidRPr="00C15FA5" w:rsidRDefault="00D20DEF" w:rsidP="008F6F4A">
      <w:pPr>
        <w:spacing w:after="0" w:line="360" w:lineRule="auto"/>
        <w:ind w:firstLine="708"/>
        <w:jc w:val="both"/>
        <w:rPr>
          <w:rFonts w:ascii="Times New Roman" w:hAnsi="Times New Roman"/>
          <w:sz w:val="28"/>
          <w:szCs w:val="28"/>
        </w:rPr>
      </w:pPr>
      <w:r w:rsidRPr="00C15FA5">
        <w:rPr>
          <w:rFonts w:ascii="Times New Roman" w:hAnsi="Times New Roman"/>
          <w:sz w:val="28"/>
          <w:szCs w:val="28"/>
        </w:rPr>
        <w:t>Тем не менее, в России продолжает оставаться актуальной проблема социальной дезадаптации несовершеннолетних. Наличие большого количества дезадаптированных детей, лишенных семьи, надлежащего ухода, воспитания, с отклонениями в развитии, ведущих асоциальный образ жизни, совершающих правонарушения и преступления, представляет угрозу для будущего страны</w:t>
      </w:r>
      <w:r w:rsidRPr="00C15FA5">
        <w:rPr>
          <w:rStyle w:val="aa"/>
          <w:rFonts w:ascii="Times New Roman" w:hAnsi="Times New Roman"/>
          <w:sz w:val="28"/>
          <w:szCs w:val="28"/>
        </w:rPr>
        <w:footnoteReference w:id="57"/>
      </w:r>
      <w:r w:rsidRPr="00C15FA5">
        <w:rPr>
          <w:rFonts w:ascii="Times New Roman" w:hAnsi="Times New Roman"/>
          <w:sz w:val="28"/>
          <w:szCs w:val="28"/>
        </w:rPr>
        <w:t xml:space="preserve">. </w:t>
      </w:r>
    </w:p>
    <w:p w:rsidR="00654B1C" w:rsidRDefault="00654B1C" w:rsidP="004D5225">
      <w:pPr>
        <w:spacing w:after="0" w:line="360" w:lineRule="auto"/>
        <w:ind w:firstLine="708"/>
        <w:jc w:val="both"/>
        <w:rPr>
          <w:rFonts w:ascii="Times New Roman" w:hAnsi="Times New Roman"/>
          <w:sz w:val="28"/>
          <w:szCs w:val="28"/>
        </w:rPr>
      </w:pPr>
      <w:r w:rsidRPr="00C15FA5">
        <w:rPr>
          <w:rFonts w:ascii="Times New Roman" w:hAnsi="Times New Roman"/>
          <w:sz w:val="28"/>
          <w:szCs w:val="28"/>
        </w:rPr>
        <w:t>В РФ существуют государственные структуры, которые осуществляют профилактику  правонарушений несовершеннолетних: комиссии по делам несовершеннолетних и защите их прав; органы управления образованием и образовательные учреждения; органы опеки и попечительства; подразделения по делам несовершеннолетних органов внутренних дед; специализированные учреждения для несовершеннолетних, нуждающихся в социальной реабилитации, органов управления социальной защитой населения (социально-реабилитационные центры для несовершеннолетних; социальные приюты для детей; центры помощи детям, оставшихся без попечения родителей).и др</w:t>
      </w:r>
      <w:r w:rsidR="004D5225">
        <w:rPr>
          <w:rStyle w:val="aa"/>
          <w:rFonts w:ascii="Times New Roman" w:hAnsi="Times New Roman"/>
          <w:sz w:val="28"/>
          <w:szCs w:val="28"/>
        </w:rPr>
        <w:footnoteReference w:id="58"/>
      </w:r>
      <w:r w:rsidRPr="00C15FA5">
        <w:rPr>
          <w:rFonts w:ascii="Times New Roman" w:hAnsi="Times New Roman"/>
          <w:sz w:val="28"/>
          <w:szCs w:val="28"/>
        </w:rPr>
        <w:t>.</w:t>
      </w:r>
    </w:p>
    <w:p w:rsidR="00CC0E74" w:rsidRPr="00CC0E74" w:rsidRDefault="00CC0E74" w:rsidP="00CC0E74">
      <w:pPr>
        <w:spacing w:after="0" w:line="360" w:lineRule="auto"/>
        <w:ind w:firstLine="708"/>
        <w:jc w:val="both"/>
        <w:rPr>
          <w:rFonts w:ascii="Times New Roman" w:hAnsi="Times New Roman"/>
          <w:sz w:val="28"/>
          <w:szCs w:val="28"/>
        </w:rPr>
      </w:pPr>
      <w:r>
        <w:rPr>
          <w:rFonts w:ascii="Times New Roman" w:hAnsi="Times New Roman"/>
          <w:sz w:val="28"/>
          <w:szCs w:val="28"/>
        </w:rPr>
        <w:t xml:space="preserve">Согласно, статьи 3 </w:t>
      </w:r>
      <w:r w:rsidRPr="00CC0E74">
        <w:rPr>
          <w:rFonts w:ascii="Times New Roman" w:hAnsi="Times New Roman"/>
          <w:sz w:val="28"/>
          <w:szCs w:val="28"/>
        </w:rPr>
        <w:t>Закон</w:t>
      </w:r>
      <w:r>
        <w:rPr>
          <w:rFonts w:ascii="Times New Roman" w:hAnsi="Times New Roman"/>
          <w:sz w:val="28"/>
          <w:szCs w:val="28"/>
        </w:rPr>
        <w:t>а</w:t>
      </w:r>
      <w:r w:rsidRPr="00CC0E74">
        <w:rPr>
          <w:rFonts w:ascii="Times New Roman" w:hAnsi="Times New Roman"/>
          <w:sz w:val="28"/>
          <w:szCs w:val="28"/>
        </w:rPr>
        <w:t xml:space="preserve"> Алтайского края «О системе профилактики безнадзорности и правонарушений несовершенноле</w:t>
      </w:r>
      <w:r>
        <w:rPr>
          <w:rFonts w:ascii="Times New Roman" w:hAnsi="Times New Roman"/>
          <w:sz w:val="28"/>
          <w:szCs w:val="28"/>
        </w:rPr>
        <w:t>тних в Алтайском крае», принятого</w:t>
      </w:r>
      <w:r w:rsidRPr="00CC0E74">
        <w:rPr>
          <w:rFonts w:ascii="Times New Roman" w:hAnsi="Times New Roman"/>
          <w:sz w:val="28"/>
          <w:szCs w:val="28"/>
        </w:rPr>
        <w:t xml:space="preserve"> Постановлением Алтайского краевого Совета народных депутатов</w:t>
      </w:r>
      <w:r w:rsidR="00220DC1">
        <w:rPr>
          <w:rStyle w:val="aa"/>
          <w:rFonts w:ascii="Times New Roman" w:hAnsi="Times New Roman"/>
          <w:sz w:val="28"/>
          <w:szCs w:val="28"/>
        </w:rPr>
        <w:footnoteReference w:id="59"/>
      </w:r>
      <w:r w:rsidRPr="00CC0E74">
        <w:rPr>
          <w:rFonts w:ascii="Times New Roman" w:hAnsi="Times New Roman"/>
          <w:sz w:val="28"/>
          <w:szCs w:val="28"/>
        </w:rPr>
        <w:t xml:space="preserve"> от 06.12.2002 №393 (с из</w:t>
      </w:r>
      <w:r>
        <w:rPr>
          <w:rFonts w:ascii="Times New Roman" w:hAnsi="Times New Roman"/>
          <w:sz w:val="28"/>
          <w:szCs w:val="28"/>
        </w:rPr>
        <w:t>менениями от 03.04.2015 №26-ЗС) -</w:t>
      </w:r>
      <w:r w:rsidRPr="00CC0E74">
        <w:rPr>
          <w:rFonts w:ascii="Times New Roman" w:hAnsi="Times New Roman"/>
          <w:sz w:val="28"/>
          <w:szCs w:val="28"/>
        </w:rPr>
        <w:t xml:space="preserve"> систему профилактики безнадзорности и правонарушений несовершеннолетних в Алтайском крае в соответствии с федеральным законодательством входят расположенные на его территории:</w:t>
      </w:r>
    </w:p>
    <w:p w:rsidR="00CC0E74" w:rsidRPr="00CC0E74" w:rsidRDefault="00CC0E74" w:rsidP="00CC0E74">
      <w:pPr>
        <w:spacing w:after="0" w:line="360" w:lineRule="auto"/>
        <w:ind w:firstLine="708"/>
        <w:jc w:val="both"/>
        <w:rPr>
          <w:rFonts w:ascii="Times New Roman" w:hAnsi="Times New Roman"/>
          <w:sz w:val="28"/>
          <w:szCs w:val="28"/>
        </w:rPr>
      </w:pPr>
      <w:r w:rsidRPr="00CC0E74">
        <w:rPr>
          <w:rFonts w:ascii="Times New Roman" w:hAnsi="Times New Roman"/>
          <w:sz w:val="28"/>
          <w:szCs w:val="28"/>
        </w:rPr>
        <w:t>1) комиссии по делам несовершеннолетних и защите их прав;</w:t>
      </w:r>
    </w:p>
    <w:p w:rsidR="00CC0E74" w:rsidRPr="00CC0E74" w:rsidRDefault="00CC0E74" w:rsidP="00CC0E74">
      <w:pPr>
        <w:spacing w:after="0" w:line="360" w:lineRule="auto"/>
        <w:ind w:firstLine="708"/>
        <w:jc w:val="both"/>
        <w:rPr>
          <w:rFonts w:ascii="Times New Roman" w:hAnsi="Times New Roman"/>
          <w:sz w:val="28"/>
          <w:szCs w:val="28"/>
        </w:rPr>
      </w:pPr>
      <w:r w:rsidRPr="00CC0E74">
        <w:rPr>
          <w:rFonts w:ascii="Times New Roman" w:hAnsi="Times New Roman"/>
          <w:sz w:val="28"/>
          <w:szCs w:val="28"/>
        </w:rPr>
        <w:t>2) органы управления социальной защитой населения;</w:t>
      </w:r>
    </w:p>
    <w:p w:rsidR="00CC0E74" w:rsidRPr="00CC0E74" w:rsidRDefault="00CC0E74" w:rsidP="00CC0E74">
      <w:pPr>
        <w:spacing w:after="0" w:line="360" w:lineRule="auto"/>
        <w:ind w:firstLine="708"/>
        <w:jc w:val="both"/>
        <w:rPr>
          <w:rFonts w:ascii="Times New Roman" w:hAnsi="Times New Roman"/>
          <w:sz w:val="28"/>
          <w:szCs w:val="28"/>
        </w:rPr>
      </w:pPr>
      <w:r w:rsidRPr="00CC0E74">
        <w:rPr>
          <w:rFonts w:ascii="Times New Roman" w:hAnsi="Times New Roman"/>
          <w:sz w:val="28"/>
          <w:szCs w:val="28"/>
        </w:rPr>
        <w:t>3) органы управления образованием;</w:t>
      </w:r>
    </w:p>
    <w:p w:rsidR="00CC0E74" w:rsidRPr="00CC0E74" w:rsidRDefault="00CC0E74" w:rsidP="00CC0E74">
      <w:pPr>
        <w:spacing w:after="0" w:line="360" w:lineRule="auto"/>
        <w:ind w:firstLine="708"/>
        <w:jc w:val="both"/>
        <w:rPr>
          <w:rFonts w:ascii="Times New Roman" w:hAnsi="Times New Roman"/>
          <w:sz w:val="28"/>
          <w:szCs w:val="28"/>
        </w:rPr>
      </w:pPr>
      <w:r w:rsidRPr="00CC0E74">
        <w:rPr>
          <w:rFonts w:ascii="Times New Roman" w:hAnsi="Times New Roman"/>
          <w:sz w:val="28"/>
          <w:szCs w:val="28"/>
        </w:rPr>
        <w:t>4) органы опеки и попечительства;</w:t>
      </w:r>
    </w:p>
    <w:p w:rsidR="00CC0E74" w:rsidRPr="00CC0E74" w:rsidRDefault="00CC0E74" w:rsidP="00CC0E74">
      <w:pPr>
        <w:spacing w:after="0" w:line="360" w:lineRule="auto"/>
        <w:ind w:firstLine="708"/>
        <w:jc w:val="both"/>
        <w:rPr>
          <w:rFonts w:ascii="Times New Roman" w:hAnsi="Times New Roman"/>
          <w:sz w:val="28"/>
          <w:szCs w:val="28"/>
        </w:rPr>
      </w:pPr>
      <w:r w:rsidRPr="00CC0E74">
        <w:rPr>
          <w:rFonts w:ascii="Times New Roman" w:hAnsi="Times New Roman"/>
          <w:sz w:val="28"/>
          <w:szCs w:val="28"/>
        </w:rPr>
        <w:t>5) органы по делам молодежи;</w:t>
      </w:r>
    </w:p>
    <w:p w:rsidR="00CC0E74" w:rsidRPr="00CC0E74" w:rsidRDefault="00CC0E74" w:rsidP="00CC0E74">
      <w:pPr>
        <w:spacing w:after="0" w:line="360" w:lineRule="auto"/>
        <w:ind w:firstLine="708"/>
        <w:jc w:val="both"/>
        <w:rPr>
          <w:rFonts w:ascii="Times New Roman" w:hAnsi="Times New Roman"/>
          <w:sz w:val="28"/>
          <w:szCs w:val="28"/>
        </w:rPr>
      </w:pPr>
      <w:r w:rsidRPr="00CC0E74">
        <w:rPr>
          <w:rFonts w:ascii="Times New Roman" w:hAnsi="Times New Roman"/>
          <w:sz w:val="28"/>
          <w:szCs w:val="28"/>
        </w:rPr>
        <w:t>6) органы управления здравоохранением;</w:t>
      </w:r>
    </w:p>
    <w:p w:rsidR="00CC0E74" w:rsidRPr="00CC0E74" w:rsidRDefault="00CC0E74" w:rsidP="00CC0E74">
      <w:pPr>
        <w:spacing w:after="0" w:line="360" w:lineRule="auto"/>
        <w:ind w:firstLine="708"/>
        <w:jc w:val="both"/>
        <w:rPr>
          <w:rFonts w:ascii="Times New Roman" w:hAnsi="Times New Roman"/>
          <w:sz w:val="28"/>
          <w:szCs w:val="28"/>
        </w:rPr>
      </w:pPr>
      <w:r w:rsidRPr="00CC0E74">
        <w:rPr>
          <w:rFonts w:ascii="Times New Roman" w:hAnsi="Times New Roman"/>
          <w:sz w:val="28"/>
          <w:szCs w:val="28"/>
        </w:rPr>
        <w:t>7) органы службы занятости населения;</w:t>
      </w:r>
    </w:p>
    <w:p w:rsidR="00CC0E74" w:rsidRPr="00CC0E74" w:rsidRDefault="00CC0E74" w:rsidP="00CC0E74">
      <w:pPr>
        <w:spacing w:after="0" w:line="360" w:lineRule="auto"/>
        <w:ind w:firstLine="708"/>
        <w:jc w:val="both"/>
        <w:rPr>
          <w:rFonts w:ascii="Times New Roman" w:hAnsi="Times New Roman"/>
          <w:sz w:val="28"/>
          <w:szCs w:val="28"/>
        </w:rPr>
      </w:pPr>
      <w:r w:rsidRPr="00CC0E74">
        <w:rPr>
          <w:rFonts w:ascii="Times New Roman" w:hAnsi="Times New Roman"/>
          <w:sz w:val="28"/>
          <w:szCs w:val="28"/>
        </w:rPr>
        <w:t>8) органы внутренних дел.</w:t>
      </w:r>
    </w:p>
    <w:p w:rsidR="00CC0E74" w:rsidRPr="00CC0E74" w:rsidRDefault="00CC0E74" w:rsidP="00CC0E74">
      <w:pPr>
        <w:spacing w:after="0" w:line="360" w:lineRule="auto"/>
        <w:ind w:firstLine="708"/>
        <w:jc w:val="both"/>
        <w:rPr>
          <w:rFonts w:ascii="Times New Roman" w:hAnsi="Times New Roman"/>
          <w:sz w:val="28"/>
          <w:szCs w:val="28"/>
        </w:rPr>
      </w:pPr>
      <w:r w:rsidRPr="00CC0E74">
        <w:rPr>
          <w:rFonts w:ascii="Times New Roman" w:hAnsi="Times New Roman"/>
          <w:sz w:val="28"/>
          <w:szCs w:val="28"/>
        </w:rPr>
        <w:t>Отдельные функции по профилактике безнадзорности и правонарушений несовершеннолетних в Алтайском крае могут осуществлять расположенные на его территории:</w:t>
      </w:r>
    </w:p>
    <w:p w:rsidR="00CC0E74" w:rsidRPr="00CC0E74" w:rsidRDefault="00CC0E74" w:rsidP="00CC0E74">
      <w:pPr>
        <w:spacing w:after="0" w:line="360" w:lineRule="auto"/>
        <w:ind w:firstLine="708"/>
        <w:jc w:val="both"/>
        <w:rPr>
          <w:rFonts w:ascii="Times New Roman" w:hAnsi="Times New Roman"/>
          <w:sz w:val="28"/>
          <w:szCs w:val="28"/>
        </w:rPr>
      </w:pPr>
      <w:r w:rsidRPr="00CC0E74">
        <w:rPr>
          <w:rFonts w:ascii="Times New Roman" w:hAnsi="Times New Roman"/>
          <w:sz w:val="28"/>
          <w:szCs w:val="28"/>
        </w:rPr>
        <w:t>1) учреждения социального обслуживания населения, в том числе центры социальной помощи семье и детям, а также специализированные учреждения для несовершеннолетних, нуждающихся в социальной реабилитации, краевые и муниципальные приюты;</w:t>
      </w:r>
    </w:p>
    <w:p w:rsidR="00CC0E74" w:rsidRPr="00CC0E74" w:rsidRDefault="00CC0E74" w:rsidP="00CC0E74">
      <w:pPr>
        <w:spacing w:after="0" w:line="360" w:lineRule="auto"/>
        <w:ind w:firstLine="708"/>
        <w:jc w:val="both"/>
        <w:rPr>
          <w:rFonts w:ascii="Times New Roman" w:hAnsi="Times New Roman"/>
          <w:sz w:val="28"/>
          <w:szCs w:val="28"/>
        </w:rPr>
      </w:pPr>
      <w:r w:rsidRPr="00CC0E74">
        <w:rPr>
          <w:rFonts w:ascii="Times New Roman" w:hAnsi="Times New Roman"/>
          <w:sz w:val="28"/>
          <w:szCs w:val="28"/>
        </w:rPr>
        <w:t>2) образовательные учреждения, в том числе образовательные учреждения для детей-сирот и детей, оставшихся без попечения родителей или иных законных представителей, специальные учебно-воспитательные учреждения открытого и закрытого типа;</w:t>
      </w:r>
    </w:p>
    <w:p w:rsidR="00CC0E74" w:rsidRPr="00CC0E74" w:rsidRDefault="00CC0E74" w:rsidP="00CC0E74">
      <w:pPr>
        <w:spacing w:after="0" w:line="360" w:lineRule="auto"/>
        <w:ind w:firstLine="708"/>
        <w:jc w:val="both"/>
        <w:rPr>
          <w:rFonts w:ascii="Times New Roman" w:hAnsi="Times New Roman"/>
          <w:sz w:val="28"/>
          <w:szCs w:val="28"/>
        </w:rPr>
      </w:pPr>
      <w:r w:rsidRPr="00CC0E74">
        <w:rPr>
          <w:rFonts w:ascii="Times New Roman" w:hAnsi="Times New Roman"/>
          <w:sz w:val="28"/>
          <w:szCs w:val="28"/>
        </w:rPr>
        <w:t>3)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созданные для реализации молодежной политики;</w:t>
      </w:r>
    </w:p>
    <w:p w:rsidR="00CC0E74" w:rsidRPr="00CC0E74" w:rsidRDefault="00CC0E74" w:rsidP="00CC0E74">
      <w:pPr>
        <w:spacing w:after="0" w:line="360" w:lineRule="auto"/>
        <w:ind w:firstLine="708"/>
        <w:jc w:val="both"/>
        <w:rPr>
          <w:rFonts w:ascii="Times New Roman" w:hAnsi="Times New Roman"/>
          <w:sz w:val="28"/>
          <w:szCs w:val="28"/>
        </w:rPr>
      </w:pPr>
      <w:r w:rsidRPr="00CC0E74">
        <w:rPr>
          <w:rFonts w:ascii="Times New Roman" w:hAnsi="Times New Roman"/>
          <w:sz w:val="28"/>
          <w:szCs w:val="28"/>
        </w:rPr>
        <w:t>4) учреждения здравоохранения, в том числе специализированные;</w:t>
      </w:r>
    </w:p>
    <w:p w:rsidR="00CC0E74" w:rsidRPr="00CC0E74" w:rsidRDefault="00CC0E74" w:rsidP="00CC0E74">
      <w:pPr>
        <w:spacing w:after="0" w:line="360" w:lineRule="auto"/>
        <w:ind w:firstLine="708"/>
        <w:jc w:val="both"/>
        <w:rPr>
          <w:rFonts w:ascii="Times New Roman" w:hAnsi="Times New Roman"/>
          <w:sz w:val="28"/>
          <w:szCs w:val="28"/>
        </w:rPr>
      </w:pPr>
      <w:r w:rsidRPr="00CC0E74">
        <w:rPr>
          <w:rFonts w:ascii="Times New Roman" w:hAnsi="Times New Roman"/>
          <w:sz w:val="28"/>
          <w:szCs w:val="28"/>
        </w:rPr>
        <w:t>5) центры временного содержания несовершеннолетних правонарушителей органов внутренних дел;</w:t>
      </w:r>
    </w:p>
    <w:p w:rsidR="00CC0E74" w:rsidRPr="00CC0E74" w:rsidRDefault="00CC0E74" w:rsidP="00CC0E74">
      <w:pPr>
        <w:spacing w:after="0" w:line="360" w:lineRule="auto"/>
        <w:ind w:firstLine="708"/>
        <w:jc w:val="both"/>
        <w:rPr>
          <w:rFonts w:ascii="Times New Roman" w:hAnsi="Times New Roman"/>
          <w:sz w:val="28"/>
          <w:szCs w:val="28"/>
        </w:rPr>
      </w:pPr>
      <w:r w:rsidRPr="00CC0E74">
        <w:rPr>
          <w:rFonts w:ascii="Times New Roman" w:hAnsi="Times New Roman"/>
          <w:sz w:val="28"/>
          <w:szCs w:val="28"/>
        </w:rPr>
        <w:t>6) другие органы и организации в соответствии с законодательством Российской Федерации и Алтайского края.</w:t>
      </w:r>
    </w:p>
    <w:p w:rsidR="00CC0E74" w:rsidRPr="00CC0E74" w:rsidRDefault="00CC0E74" w:rsidP="00CC0E74">
      <w:pPr>
        <w:spacing w:after="0" w:line="360" w:lineRule="auto"/>
        <w:ind w:firstLine="708"/>
        <w:jc w:val="both"/>
        <w:rPr>
          <w:rFonts w:ascii="Times New Roman" w:hAnsi="Times New Roman"/>
          <w:sz w:val="28"/>
          <w:szCs w:val="28"/>
        </w:rPr>
      </w:pPr>
      <w:r w:rsidRPr="00CC0E74">
        <w:rPr>
          <w:rFonts w:ascii="Times New Roman" w:hAnsi="Times New Roman"/>
          <w:sz w:val="28"/>
          <w:szCs w:val="28"/>
        </w:rPr>
        <w:t>В порядке, установленном законодательством Российской Федерации и законодательством Алтайского края, в деятельности по профилактике безнадзорности и правонарушений несовершеннолетних в Алтайском крае в пределах своей компетенции могут принимать участие:</w:t>
      </w:r>
    </w:p>
    <w:p w:rsidR="00CC0E74" w:rsidRPr="00CC0E74" w:rsidRDefault="00CC0E74" w:rsidP="00CC0E74">
      <w:pPr>
        <w:spacing w:after="0" w:line="360" w:lineRule="auto"/>
        <w:ind w:firstLine="708"/>
        <w:jc w:val="both"/>
        <w:rPr>
          <w:rFonts w:ascii="Times New Roman" w:hAnsi="Times New Roman"/>
          <w:sz w:val="28"/>
          <w:szCs w:val="28"/>
        </w:rPr>
      </w:pPr>
      <w:r w:rsidRPr="00CC0E74">
        <w:rPr>
          <w:rFonts w:ascii="Times New Roman" w:hAnsi="Times New Roman"/>
          <w:sz w:val="28"/>
          <w:szCs w:val="28"/>
        </w:rPr>
        <w:t>1) органы и учреждения культуры;</w:t>
      </w:r>
    </w:p>
    <w:p w:rsidR="00CC0E74" w:rsidRPr="00CC0E74" w:rsidRDefault="00CC0E74" w:rsidP="00CC0E74">
      <w:pPr>
        <w:spacing w:after="0" w:line="360" w:lineRule="auto"/>
        <w:ind w:firstLine="708"/>
        <w:jc w:val="both"/>
        <w:rPr>
          <w:rFonts w:ascii="Times New Roman" w:hAnsi="Times New Roman"/>
          <w:sz w:val="28"/>
          <w:szCs w:val="28"/>
        </w:rPr>
      </w:pPr>
      <w:r w:rsidRPr="00CC0E74">
        <w:rPr>
          <w:rFonts w:ascii="Times New Roman" w:hAnsi="Times New Roman"/>
          <w:sz w:val="28"/>
          <w:szCs w:val="28"/>
        </w:rPr>
        <w:t>2) органы и учреждения физической культуры, спорта и туризма;</w:t>
      </w:r>
    </w:p>
    <w:p w:rsidR="00CC0E74" w:rsidRPr="00CC0E74" w:rsidRDefault="00CC0E74" w:rsidP="00CC0E74">
      <w:pPr>
        <w:spacing w:after="0" w:line="360" w:lineRule="auto"/>
        <w:ind w:firstLine="708"/>
        <w:jc w:val="both"/>
        <w:rPr>
          <w:rFonts w:ascii="Times New Roman" w:hAnsi="Times New Roman"/>
          <w:sz w:val="28"/>
          <w:szCs w:val="28"/>
        </w:rPr>
      </w:pPr>
      <w:r w:rsidRPr="00CC0E74">
        <w:rPr>
          <w:rFonts w:ascii="Times New Roman" w:hAnsi="Times New Roman"/>
          <w:sz w:val="28"/>
          <w:szCs w:val="28"/>
        </w:rPr>
        <w:t>3) уголовно-исполнительные инспекции Главного управления исполнения наказаний Министерства юстиции Российской Федерации по Алтайскому краю;</w:t>
      </w:r>
    </w:p>
    <w:p w:rsidR="00CC0E74" w:rsidRPr="00C15FA5" w:rsidRDefault="00CC0E74" w:rsidP="00CC0E74">
      <w:pPr>
        <w:spacing w:after="0" w:line="360" w:lineRule="auto"/>
        <w:ind w:firstLine="708"/>
        <w:jc w:val="both"/>
        <w:rPr>
          <w:rFonts w:ascii="Times New Roman" w:hAnsi="Times New Roman"/>
          <w:sz w:val="28"/>
          <w:szCs w:val="28"/>
        </w:rPr>
      </w:pPr>
      <w:r w:rsidRPr="00CC0E74">
        <w:rPr>
          <w:rFonts w:ascii="Times New Roman" w:hAnsi="Times New Roman"/>
          <w:sz w:val="28"/>
          <w:szCs w:val="28"/>
        </w:rPr>
        <w:t>4) другие органы и организации в соответствии с законодательством Российской Федерации и Алтайского края</w:t>
      </w:r>
      <w:r>
        <w:rPr>
          <w:rFonts w:ascii="Times New Roman" w:hAnsi="Times New Roman"/>
          <w:sz w:val="28"/>
          <w:szCs w:val="28"/>
        </w:rPr>
        <w:t>.</w:t>
      </w:r>
    </w:p>
    <w:p w:rsidR="00654B1C" w:rsidRPr="00C15FA5" w:rsidRDefault="00654B1C" w:rsidP="00B37562">
      <w:pPr>
        <w:spacing w:after="0" w:line="360" w:lineRule="auto"/>
        <w:ind w:firstLine="360"/>
        <w:jc w:val="both"/>
        <w:rPr>
          <w:rFonts w:ascii="Times New Roman" w:hAnsi="Times New Roman"/>
          <w:sz w:val="28"/>
          <w:szCs w:val="28"/>
        </w:rPr>
      </w:pPr>
      <w:r w:rsidRPr="00C15FA5">
        <w:rPr>
          <w:rFonts w:ascii="Times New Roman" w:hAnsi="Times New Roman"/>
          <w:sz w:val="28"/>
          <w:szCs w:val="28"/>
        </w:rPr>
        <w:t>В сложившихся социально-экономических условиях российского общества одной из важнейших задач, решаемых государством, является эффективное проведение политики социальной защиты и социального обеспечения самой уязвимой группы населения –</w:t>
      </w:r>
      <w:r w:rsidR="00CA1E05">
        <w:rPr>
          <w:rFonts w:ascii="Times New Roman" w:hAnsi="Times New Roman"/>
          <w:sz w:val="28"/>
          <w:szCs w:val="28"/>
        </w:rPr>
        <w:t xml:space="preserve"> </w:t>
      </w:r>
      <w:r w:rsidRPr="00C15FA5">
        <w:rPr>
          <w:rFonts w:ascii="Times New Roman" w:hAnsi="Times New Roman"/>
          <w:sz w:val="28"/>
          <w:szCs w:val="28"/>
        </w:rPr>
        <w:t>детей и молодежи. В настоящее время такие острые социальные проблемы, как безнадзорность и правонарушения несовершеннолетних, становятся целевыми объектами социальной работы.</w:t>
      </w:r>
    </w:p>
    <w:p w:rsidR="00654B1C" w:rsidRPr="00C15FA5" w:rsidRDefault="00654B1C" w:rsidP="00B37562">
      <w:pPr>
        <w:spacing w:after="0" w:line="360" w:lineRule="auto"/>
        <w:ind w:firstLine="360"/>
        <w:jc w:val="both"/>
        <w:rPr>
          <w:rFonts w:ascii="Times New Roman" w:hAnsi="Times New Roman"/>
          <w:sz w:val="28"/>
          <w:szCs w:val="28"/>
        </w:rPr>
      </w:pPr>
      <w:r w:rsidRPr="00C15FA5">
        <w:rPr>
          <w:rFonts w:ascii="Times New Roman" w:hAnsi="Times New Roman"/>
          <w:sz w:val="28"/>
          <w:szCs w:val="28"/>
        </w:rPr>
        <w:t>Социальная практика показывает, что большинство безнадзорных несовершеннолетних потеряли семейные и родственные связи, оказались брошенными родителями или самовольно ушли из семей, не обеспечивающих детей минимально необходимыми условиями для жизни и полноценного развития, допускавших жестокое обращение с ними. Эти дети, как правило, занимаются бродяжничеством и попрошайничеством, мелким воровством, систематически употребляют спиртные напитки, токсические и наркотические вещества. Их жизнь и здоровье постоянно находятся под угрозой</w:t>
      </w:r>
      <w:r w:rsidR="00B37562">
        <w:rPr>
          <w:rStyle w:val="aa"/>
          <w:rFonts w:ascii="Times New Roman" w:hAnsi="Times New Roman"/>
          <w:sz w:val="28"/>
          <w:szCs w:val="28"/>
        </w:rPr>
        <w:footnoteReference w:id="60"/>
      </w:r>
      <w:r w:rsidRPr="00C15FA5">
        <w:rPr>
          <w:rFonts w:ascii="Times New Roman" w:hAnsi="Times New Roman"/>
          <w:sz w:val="28"/>
          <w:szCs w:val="28"/>
        </w:rPr>
        <w:t>.</w:t>
      </w:r>
    </w:p>
    <w:p w:rsidR="00654B1C" w:rsidRPr="00C15FA5" w:rsidRDefault="00654B1C" w:rsidP="00B37562">
      <w:pPr>
        <w:spacing w:after="0" w:line="360" w:lineRule="auto"/>
        <w:ind w:firstLine="360"/>
        <w:jc w:val="both"/>
        <w:rPr>
          <w:rFonts w:ascii="Times New Roman" w:hAnsi="Times New Roman"/>
          <w:sz w:val="28"/>
          <w:szCs w:val="28"/>
        </w:rPr>
      </w:pPr>
      <w:r w:rsidRPr="00C15FA5">
        <w:rPr>
          <w:rFonts w:ascii="Times New Roman" w:hAnsi="Times New Roman"/>
          <w:sz w:val="28"/>
          <w:szCs w:val="28"/>
        </w:rPr>
        <w:t>Федеральная  политика последних лет в области профилактики безнадзорности несовершеннолетних, подкрепленная социальным законодательством, нашла выражении в создании структур практической работы с трудными несовершеннолетними в виде автономных стационарных учреждений (приюты и центры социальной реабилитации для дезадаптированных детей и подростков), а также профилактических отделений территориальных центров социальной помощи семье и детям. В России указанные учреждения образуются в системе социальной защиты, системе органов по делам молодежи и спорту федеральными органами исполнительной власти, органами исполнительной власти субъектов РФ, органами местного самоуправления.</w:t>
      </w:r>
    </w:p>
    <w:p w:rsidR="00CA1E05" w:rsidRDefault="00541CF2" w:rsidP="00B37562">
      <w:pPr>
        <w:spacing w:after="0" w:line="360" w:lineRule="auto"/>
        <w:ind w:firstLine="360"/>
        <w:jc w:val="both"/>
        <w:rPr>
          <w:rFonts w:ascii="Times New Roman" w:hAnsi="Times New Roman"/>
          <w:sz w:val="28"/>
          <w:szCs w:val="28"/>
        </w:rPr>
      </w:pPr>
      <w:r>
        <w:rPr>
          <w:rFonts w:ascii="Times New Roman" w:hAnsi="Times New Roman"/>
          <w:sz w:val="28"/>
          <w:szCs w:val="28"/>
        </w:rPr>
        <w:t>Приюты и центры</w:t>
      </w:r>
      <w:r w:rsidR="00654B1C" w:rsidRPr="00C15FA5">
        <w:rPr>
          <w:rFonts w:ascii="Times New Roman" w:hAnsi="Times New Roman"/>
          <w:sz w:val="28"/>
          <w:szCs w:val="28"/>
        </w:rPr>
        <w:t xml:space="preserve"> социальной реабили</w:t>
      </w:r>
      <w:r>
        <w:rPr>
          <w:rFonts w:ascii="Times New Roman" w:hAnsi="Times New Roman"/>
          <w:sz w:val="28"/>
          <w:szCs w:val="28"/>
        </w:rPr>
        <w:t>тации для детей и подростков</w:t>
      </w:r>
      <w:r w:rsidR="00654B1C" w:rsidRPr="00C15FA5">
        <w:rPr>
          <w:rFonts w:ascii="Times New Roman" w:hAnsi="Times New Roman"/>
          <w:sz w:val="28"/>
          <w:szCs w:val="28"/>
        </w:rPr>
        <w:t xml:space="preserve"> в соответствии со своим Уставом (или положениями о них) осуществляют мероприятия по профилактике безнадзорности и социальной реабилитации несовершеннолетних, оказавшихся в трудной жизненной ситуации, обеспечивают их временное проживание, оказывают содействие</w:t>
      </w:r>
      <w:r w:rsidR="00CA1E05">
        <w:rPr>
          <w:rFonts w:ascii="Times New Roman" w:hAnsi="Times New Roman"/>
          <w:sz w:val="28"/>
          <w:szCs w:val="28"/>
        </w:rPr>
        <w:t xml:space="preserve"> в дальнейшем устройстве.</w:t>
      </w:r>
    </w:p>
    <w:p w:rsidR="00654B1C" w:rsidRPr="00C15FA5" w:rsidRDefault="00654B1C" w:rsidP="00B37562">
      <w:pPr>
        <w:spacing w:after="0" w:line="360" w:lineRule="auto"/>
        <w:ind w:firstLine="360"/>
        <w:jc w:val="both"/>
        <w:rPr>
          <w:rFonts w:ascii="Times New Roman" w:hAnsi="Times New Roman"/>
          <w:sz w:val="28"/>
          <w:szCs w:val="28"/>
        </w:rPr>
      </w:pPr>
      <w:r w:rsidRPr="00C15FA5">
        <w:rPr>
          <w:rFonts w:ascii="Times New Roman" w:hAnsi="Times New Roman"/>
          <w:sz w:val="28"/>
          <w:szCs w:val="28"/>
        </w:rPr>
        <w:t>Центры социальной реабилитации обеспечивают временное проживание не</w:t>
      </w:r>
      <w:r w:rsidR="00CA1E05">
        <w:rPr>
          <w:rFonts w:ascii="Times New Roman" w:hAnsi="Times New Roman"/>
          <w:sz w:val="28"/>
          <w:szCs w:val="28"/>
        </w:rPr>
        <w:t>совершеннолетних от 3 до 18 лет</w:t>
      </w:r>
      <w:r w:rsidRPr="00C15FA5">
        <w:rPr>
          <w:rFonts w:ascii="Times New Roman" w:hAnsi="Times New Roman"/>
          <w:sz w:val="28"/>
          <w:szCs w:val="28"/>
        </w:rPr>
        <w:t>, оказавшихся в трудной жизненной ситуации, осуществляют меры по профилактике безнадзорности и беспризорности, работу с семьями несовершеннолетних, реабилитацию несовершеннолетних с различными формами и степенью социальной дезадаптации, обеспечивают им социальн</w:t>
      </w:r>
      <w:r w:rsidR="00B35ACB">
        <w:rPr>
          <w:rFonts w:ascii="Times New Roman" w:hAnsi="Times New Roman"/>
          <w:sz w:val="28"/>
          <w:szCs w:val="28"/>
        </w:rPr>
        <w:t>ую помощь и социальный патронаж</w:t>
      </w:r>
      <w:r w:rsidRPr="00C15FA5">
        <w:rPr>
          <w:rFonts w:ascii="Times New Roman" w:hAnsi="Times New Roman"/>
          <w:sz w:val="28"/>
          <w:szCs w:val="28"/>
        </w:rPr>
        <w:t>е совершеннолетних (Постановление Министерства труда и социального развития РФ от 29.03.2002 №25 «Об утверждении Рекомендаций по организации деятельности специализированных учреждений для несовершеннолетних, нуждающихся в социальной реабилитации»</w:t>
      </w:r>
      <w:r w:rsidR="00B35ACB">
        <w:rPr>
          <w:rStyle w:val="aa"/>
          <w:rFonts w:ascii="Times New Roman" w:hAnsi="Times New Roman"/>
          <w:sz w:val="28"/>
          <w:szCs w:val="28"/>
        </w:rPr>
        <w:footnoteReference w:id="61"/>
      </w:r>
      <w:r w:rsidRPr="00C15FA5">
        <w:rPr>
          <w:rFonts w:ascii="Times New Roman" w:hAnsi="Times New Roman"/>
          <w:sz w:val="28"/>
          <w:szCs w:val="28"/>
        </w:rPr>
        <w:t>)</w:t>
      </w:r>
    </w:p>
    <w:p w:rsidR="00654B1C" w:rsidRPr="00C15FA5" w:rsidRDefault="00654B1C" w:rsidP="00B35ACB">
      <w:pPr>
        <w:spacing w:after="0" w:line="360" w:lineRule="auto"/>
        <w:ind w:firstLine="360"/>
        <w:jc w:val="both"/>
        <w:rPr>
          <w:rFonts w:ascii="Times New Roman" w:hAnsi="Times New Roman"/>
          <w:sz w:val="28"/>
          <w:szCs w:val="28"/>
        </w:rPr>
      </w:pPr>
      <w:r w:rsidRPr="00C15FA5">
        <w:rPr>
          <w:rFonts w:ascii="Times New Roman" w:hAnsi="Times New Roman"/>
          <w:sz w:val="28"/>
          <w:szCs w:val="28"/>
        </w:rPr>
        <w:t>Главной целью  подобных учреждений становится создание условий,</w:t>
      </w:r>
      <w:r w:rsidR="00B35ACB">
        <w:rPr>
          <w:rFonts w:ascii="Times New Roman" w:hAnsi="Times New Roman"/>
          <w:sz w:val="28"/>
          <w:szCs w:val="28"/>
        </w:rPr>
        <w:t xml:space="preserve"> </w:t>
      </w:r>
      <w:r w:rsidRPr="00C15FA5">
        <w:rPr>
          <w:rFonts w:ascii="Times New Roman" w:hAnsi="Times New Roman"/>
          <w:sz w:val="28"/>
          <w:szCs w:val="28"/>
        </w:rPr>
        <w:t>приближенных к семейным, которые смогли бы обеспечить успешную социализацию ребенка.</w:t>
      </w:r>
    </w:p>
    <w:p w:rsidR="00654B1C" w:rsidRPr="00C15FA5" w:rsidRDefault="00654B1C" w:rsidP="00B35ACB">
      <w:pPr>
        <w:spacing w:after="0" w:line="360" w:lineRule="auto"/>
        <w:ind w:firstLine="360"/>
        <w:jc w:val="both"/>
        <w:rPr>
          <w:rFonts w:ascii="Times New Roman" w:hAnsi="Times New Roman"/>
          <w:sz w:val="28"/>
          <w:szCs w:val="28"/>
        </w:rPr>
      </w:pPr>
      <w:r w:rsidRPr="00C15FA5">
        <w:rPr>
          <w:rFonts w:ascii="Times New Roman" w:hAnsi="Times New Roman"/>
          <w:sz w:val="28"/>
          <w:szCs w:val="28"/>
        </w:rPr>
        <w:t>Приюты и центры для социальной реабилитации для дезадаптированных детей и подростков должны решать следующие задачи:</w:t>
      </w:r>
    </w:p>
    <w:p w:rsidR="00654B1C" w:rsidRPr="00C15FA5" w:rsidRDefault="00654B1C" w:rsidP="00C15FA5">
      <w:pPr>
        <w:spacing w:after="0" w:line="360" w:lineRule="auto"/>
        <w:jc w:val="both"/>
        <w:rPr>
          <w:rFonts w:ascii="Times New Roman" w:hAnsi="Times New Roman"/>
          <w:sz w:val="28"/>
          <w:szCs w:val="28"/>
        </w:rPr>
      </w:pPr>
      <w:r w:rsidRPr="00C15FA5">
        <w:rPr>
          <w:rFonts w:ascii="Times New Roman" w:hAnsi="Times New Roman"/>
          <w:sz w:val="28"/>
          <w:szCs w:val="28"/>
        </w:rPr>
        <w:t>- обеспечение охраны здоровья детей;</w:t>
      </w:r>
    </w:p>
    <w:p w:rsidR="00654B1C" w:rsidRPr="00C15FA5" w:rsidRDefault="00654B1C" w:rsidP="00C15FA5">
      <w:pPr>
        <w:spacing w:after="0" w:line="360" w:lineRule="auto"/>
        <w:jc w:val="both"/>
        <w:rPr>
          <w:rFonts w:ascii="Times New Roman" w:hAnsi="Times New Roman"/>
          <w:sz w:val="28"/>
          <w:szCs w:val="28"/>
        </w:rPr>
      </w:pPr>
      <w:r w:rsidRPr="00C15FA5">
        <w:rPr>
          <w:rFonts w:ascii="Times New Roman" w:hAnsi="Times New Roman"/>
          <w:sz w:val="28"/>
          <w:szCs w:val="28"/>
        </w:rPr>
        <w:t>-</w:t>
      </w:r>
      <w:r w:rsidR="00B35ACB">
        <w:rPr>
          <w:rFonts w:ascii="Times New Roman" w:hAnsi="Times New Roman"/>
          <w:sz w:val="28"/>
          <w:szCs w:val="28"/>
        </w:rPr>
        <w:t xml:space="preserve"> </w:t>
      </w:r>
      <w:r w:rsidRPr="00C15FA5">
        <w:rPr>
          <w:rFonts w:ascii="Times New Roman" w:hAnsi="Times New Roman"/>
          <w:sz w:val="28"/>
          <w:szCs w:val="28"/>
        </w:rPr>
        <w:t>обеспечение охраны прав и законных интересов несовершеннолетних;</w:t>
      </w:r>
    </w:p>
    <w:p w:rsidR="00654B1C" w:rsidRPr="00C15FA5" w:rsidRDefault="00654B1C" w:rsidP="00C15FA5">
      <w:pPr>
        <w:spacing w:after="0" w:line="360" w:lineRule="auto"/>
        <w:jc w:val="both"/>
        <w:rPr>
          <w:rFonts w:ascii="Times New Roman" w:hAnsi="Times New Roman"/>
          <w:sz w:val="28"/>
          <w:szCs w:val="28"/>
        </w:rPr>
      </w:pPr>
      <w:r w:rsidRPr="00C15FA5">
        <w:rPr>
          <w:rFonts w:ascii="Times New Roman" w:hAnsi="Times New Roman"/>
          <w:sz w:val="28"/>
          <w:szCs w:val="28"/>
        </w:rPr>
        <w:t>- восстановление утраченных контактов с семьей и внутри семьи;</w:t>
      </w:r>
    </w:p>
    <w:p w:rsidR="00654B1C" w:rsidRPr="00C15FA5" w:rsidRDefault="00654B1C" w:rsidP="00C15FA5">
      <w:pPr>
        <w:spacing w:after="0" w:line="360" w:lineRule="auto"/>
        <w:jc w:val="both"/>
        <w:rPr>
          <w:rFonts w:ascii="Times New Roman" w:hAnsi="Times New Roman"/>
          <w:sz w:val="28"/>
          <w:szCs w:val="28"/>
        </w:rPr>
      </w:pPr>
      <w:r w:rsidRPr="00C15FA5">
        <w:rPr>
          <w:rFonts w:ascii="Times New Roman" w:hAnsi="Times New Roman"/>
          <w:sz w:val="28"/>
          <w:szCs w:val="28"/>
        </w:rPr>
        <w:t>- оздоровление системы межличностных отношений несовершеннолетних;</w:t>
      </w:r>
    </w:p>
    <w:p w:rsidR="00654B1C" w:rsidRPr="00C15FA5" w:rsidRDefault="00654B1C" w:rsidP="00C15FA5">
      <w:pPr>
        <w:spacing w:after="0" w:line="360" w:lineRule="auto"/>
        <w:jc w:val="both"/>
        <w:rPr>
          <w:rFonts w:ascii="Times New Roman" w:hAnsi="Times New Roman"/>
          <w:sz w:val="28"/>
          <w:szCs w:val="28"/>
        </w:rPr>
      </w:pPr>
      <w:r w:rsidRPr="00C15FA5">
        <w:rPr>
          <w:rFonts w:ascii="Times New Roman" w:hAnsi="Times New Roman"/>
          <w:sz w:val="28"/>
          <w:szCs w:val="28"/>
        </w:rPr>
        <w:t>- восстановление их социального статуса в коллективе сверстников, по месту учебы;</w:t>
      </w:r>
    </w:p>
    <w:p w:rsidR="00654B1C" w:rsidRPr="00C15FA5" w:rsidRDefault="00654B1C" w:rsidP="00C15FA5">
      <w:pPr>
        <w:spacing w:after="0" w:line="360" w:lineRule="auto"/>
        <w:jc w:val="both"/>
        <w:rPr>
          <w:rFonts w:ascii="Times New Roman" w:hAnsi="Times New Roman"/>
          <w:sz w:val="28"/>
          <w:szCs w:val="28"/>
        </w:rPr>
      </w:pPr>
      <w:r w:rsidRPr="00C15FA5">
        <w:rPr>
          <w:rFonts w:ascii="Times New Roman" w:hAnsi="Times New Roman"/>
          <w:sz w:val="28"/>
          <w:szCs w:val="28"/>
        </w:rPr>
        <w:t>- формирование общей  культуры, адаптации к жизни;</w:t>
      </w:r>
    </w:p>
    <w:p w:rsidR="00654B1C" w:rsidRPr="00C15FA5" w:rsidRDefault="00B35ACB" w:rsidP="00C15FA5">
      <w:pPr>
        <w:spacing w:after="0" w:line="360" w:lineRule="auto"/>
        <w:jc w:val="both"/>
        <w:rPr>
          <w:rFonts w:ascii="Times New Roman" w:hAnsi="Times New Roman"/>
          <w:sz w:val="28"/>
          <w:szCs w:val="28"/>
        </w:rPr>
      </w:pPr>
      <w:r>
        <w:rPr>
          <w:rFonts w:ascii="Times New Roman" w:hAnsi="Times New Roman"/>
          <w:sz w:val="28"/>
          <w:szCs w:val="28"/>
        </w:rPr>
        <w:t xml:space="preserve">- </w:t>
      </w:r>
      <w:r w:rsidR="00654B1C" w:rsidRPr="00C15FA5">
        <w:rPr>
          <w:rFonts w:ascii="Times New Roman" w:hAnsi="Times New Roman"/>
          <w:sz w:val="28"/>
          <w:szCs w:val="28"/>
        </w:rPr>
        <w:t>содействие в профессиональной ориентации и получении специальности, образования;</w:t>
      </w:r>
    </w:p>
    <w:p w:rsidR="00654B1C" w:rsidRPr="00C15FA5" w:rsidRDefault="00654B1C" w:rsidP="00C15FA5">
      <w:pPr>
        <w:spacing w:after="0" w:line="360" w:lineRule="auto"/>
        <w:jc w:val="both"/>
        <w:rPr>
          <w:rFonts w:ascii="Times New Roman" w:hAnsi="Times New Roman"/>
          <w:sz w:val="28"/>
          <w:szCs w:val="28"/>
        </w:rPr>
      </w:pPr>
      <w:r w:rsidRPr="00C15FA5">
        <w:rPr>
          <w:rFonts w:ascii="Times New Roman" w:hAnsi="Times New Roman"/>
          <w:sz w:val="28"/>
          <w:szCs w:val="28"/>
        </w:rPr>
        <w:t>- включение несовершеннолетних в разнообразные виды трудовой деятельности;</w:t>
      </w:r>
    </w:p>
    <w:p w:rsidR="00654B1C" w:rsidRPr="00C15FA5" w:rsidRDefault="00654B1C" w:rsidP="00C15FA5">
      <w:pPr>
        <w:spacing w:after="0" w:line="360" w:lineRule="auto"/>
        <w:jc w:val="both"/>
        <w:rPr>
          <w:rFonts w:ascii="Times New Roman" w:hAnsi="Times New Roman"/>
          <w:sz w:val="28"/>
          <w:szCs w:val="28"/>
        </w:rPr>
      </w:pPr>
      <w:r w:rsidRPr="00C15FA5">
        <w:rPr>
          <w:rFonts w:ascii="Times New Roman" w:hAnsi="Times New Roman"/>
          <w:sz w:val="28"/>
          <w:szCs w:val="28"/>
        </w:rPr>
        <w:t>-оказание комплексной медико-психологической помощи.</w:t>
      </w:r>
    </w:p>
    <w:p w:rsidR="00654B1C" w:rsidRPr="00C15FA5" w:rsidRDefault="00654B1C" w:rsidP="00B35ACB">
      <w:pPr>
        <w:spacing w:after="0" w:line="360" w:lineRule="auto"/>
        <w:ind w:firstLine="708"/>
        <w:jc w:val="both"/>
        <w:rPr>
          <w:rFonts w:ascii="Times New Roman" w:hAnsi="Times New Roman"/>
          <w:sz w:val="28"/>
          <w:szCs w:val="28"/>
        </w:rPr>
      </w:pPr>
      <w:r w:rsidRPr="00C15FA5">
        <w:rPr>
          <w:rFonts w:ascii="Times New Roman" w:hAnsi="Times New Roman"/>
          <w:sz w:val="28"/>
          <w:szCs w:val="28"/>
        </w:rPr>
        <w:t>Для обеспечения базового жизнеустройства воспитанников специалист совместно с администрацией учреждения взаимодействует с органами и учреждениями образования по вопросам оформления и приема детей (органы опеки и попечительства), по вопросам диагностики и коррекции (психолого-медико-педагогические комиссии, профцентры), с органами и учреждениями социальной защиты –</w:t>
      </w:r>
      <w:r w:rsidR="00CA1E05">
        <w:rPr>
          <w:rFonts w:ascii="Times New Roman" w:hAnsi="Times New Roman"/>
          <w:sz w:val="28"/>
          <w:szCs w:val="28"/>
        </w:rPr>
        <w:t xml:space="preserve"> </w:t>
      </w:r>
      <w:r w:rsidRPr="00C15FA5">
        <w:rPr>
          <w:rFonts w:ascii="Times New Roman" w:hAnsi="Times New Roman"/>
          <w:sz w:val="28"/>
          <w:szCs w:val="28"/>
        </w:rPr>
        <w:t>по вопросам назначения, выплаты пособий, патронажа семей, попавших в трудную жизненную ситуацию, с органами и учреждениями охраны правопорядка, комиссией по делам несовершеннолетних и защите их прав, со службами занятости –</w:t>
      </w:r>
      <w:r w:rsidR="00B35ACB">
        <w:rPr>
          <w:rFonts w:ascii="Times New Roman" w:hAnsi="Times New Roman"/>
          <w:sz w:val="28"/>
          <w:szCs w:val="28"/>
        </w:rPr>
        <w:t xml:space="preserve"> </w:t>
      </w:r>
      <w:r w:rsidRPr="00C15FA5">
        <w:rPr>
          <w:rFonts w:ascii="Times New Roman" w:hAnsi="Times New Roman"/>
          <w:sz w:val="28"/>
          <w:szCs w:val="28"/>
        </w:rPr>
        <w:t>по вопросам трудоустройства, профориентации, профобучения, с судами, паспортными столами и т.д.</w:t>
      </w:r>
    </w:p>
    <w:p w:rsidR="00654B1C" w:rsidRPr="00C15FA5" w:rsidRDefault="00654B1C" w:rsidP="00B35ACB">
      <w:pPr>
        <w:spacing w:after="0" w:line="360" w:lineRule="auto"/>
        <w:ind w:firstLine="708"/>
        <w:jc w:val="both"/>
        <w:rPr>
          <w:rFonts w:ascii="Times New Roman" w:hAnsi="Times New Roman"/>
          <w:sz w:val="28"/>
          <w:szCs w:val="28"/>
        </w:rPr>
      </w:pPr>
      <w:r w:rsidRPr="00C15FA5">
        <w:rPr>
          <w:rFonts w:ascii="Times New Roman" w:hAnsi="Times New Roman"/>
          <w:sz w:val="28"/>
          <w:szCs w:val="28"/>
        </w:rPr>
        <w:t xml:space="preserve">В системе социального обслуживания населения распространенным типом учреждений являются территориальные Центры социальной помощи семье и детям </w:t>
      </w:r>
      <w:r w:rsidR="00B35ACB">
        <w:rPr>
          <w:rFonts w:ascii="Times New Roman" w:hAnsi="Times New Roman"/>
          <w:sz w:val="28"/>
          <w:szCs w:val="28"/>
        </w:rPr>
        <w:t xml:space="preserve">(далее – </w:t>
      </w:r>
      <w:r w:rsidRPr="00C15FA5">
        <w:rPr>
          <w:rFonts w:ascii="Times New Roman" w:hAnsi="Times New Roman"/>
          <w:sz w:val="28"/>
          <w:szCs w:val="28"/>
        </w:rPr>
        <w:t>ЦСПСиД</w:t>
      </w:r>
      <w:r w:rsidR="00B35ACB">
        <w:rPr>
          <w:rFonts w:ascii="Times New Roman" w:hAnsi="Times New Roman"/>
          <w:sz w:val="28"/>
          <w:szCs w:val="28"/>
        </w:rPr>
        <w:t>)</w:t>
      </w:r>
      <w:r w:rsidRPr="00C15FA5">
        <w:rPr>
          <w:rFonts w:ascii="Times New Roman" w:hAnsi="Times New Roman"/>
          <w:sz w:val="28"/>
          <w:szCs w:val="28"/>
        </w:rPr>
        <w:t xml:space="preserve"> с  профилактическими отделен</w:t>
      </w:r>
      <w:r w:rsidR="00B35ACB">
        <w:rPr>
          <w:rFonts w:ascii="Times New Roman" w:hAnsi="Times New Roman"/>
          <w:sz w:val="28"/>
          <w:szCs w:val="28"/>
        </w:rPr>
        <w:t xml:space="preserve">иями. </w:t>
      </w:r>
      <w:r w:rsidRPr="00C15FA5">
        <w:rPr>
          <w:rFonts w:ascii="Times New Roman" w:hAnsi="Times New Roman"/>
          <w:sz w:val="28"/>
          <w:szCs w:val="28"/>
        </w:rPr>
        <w:t>Так</w:t>
      </w:r>
      <w:r w:rsidR="00B35ACB">
        <w:rPr>
          <w:rFonts w:ascii="Times New Roman" w:hAnsi="Times New Roman"/>
          <w:sz w:val="28"/>
          <w:szCs w:val="28"/>
        </w:rPr>
        <w:t>,</w:t>
      </w:r>
      <w:r w:rsidRPr="00C15FA5">
        <w:rPr>
          <w:rFonts w:ascii="Times New Roman" w:hAnsi="Times New Roman"/>
          <w:sz w:val="28"/>
          <w:szCs w:val="28"/>
        </w:rPr>
        <w:t xml:space="preserve"> согласно ФЗ №120</w:t>
      </w:r>
      <w:r w:rsidR="00B35ACB">
        <w:rPr>
          <w:rStyle w:val="aa"/>
          <w:rFonts w:ascii="Times New Roman" w:hAnsi="Times New Roman"/>
          <w:sz w:val="28"/>
          <w:szCs w:val="28"/>
        </w:rPr>
        <w:footnoteReference w:id="62"/>
      </w:r>
      <w:r w:rsidRPr="00C15FA5">
        <w:rPr>
          <w:rFonts w:ascii="Times New Roman" w:hAnsi="Times New Roman"/>
          <w:sz w:val="28"/>
          <w:szCs w:val="28"/>
        </w:rPr>
        <w:t xml:space="preserve"> в систему профилактики безнадзорности несовершеннолетних входят и отделения социального обслуживания.</w:t>
      </w:r>
    </w:p>
    <w:p w:rsidR="00654B1C" w:rsidRPr="00C15FA5" w:rsidRDefault="00654B1C" w:rsidP="00B35ACB">
      <w:pPr>
        <w:spacing w:after="0" w:line="360" w:lineRule="auto"/>
        <w:ind w:firstLine="708"/>
        <w:jc w:val="both"/>
        <w:rPr>
          <w:rFonts w:ascii="Times New Roman" w:hAnsi="Times New Roman"/>
          <w:sz w:val="28"/>
          <w:szCs w:val="28"/>
        </w:rPr>
      </w:pPr>
      <w:r w:rsidRPr="00C15FA5">
        <w:rPr>
          <w:rFonts w:ascii="Times New Roman" w:hAnsi="Times New Roman"/>
          <w:sz w:val="28"/>
          <w:szCs w:val="28"/>
        </w:rPr>
        <w:t>Социально-педагогическая деятельность в ЦСПСиД перекликается с деятельностью в приютах и центрах социальной реабилитации для дезадаптированных детей и подростков. В отличие от приютов и центров социальной реабилитации, в ЦСПСиД несовершеннолетние приходят на добровольной основе, они здесь не живут и образование получают в общеобразовательной школе</w:t>
      </w:r>
      <w:r w:rsidR="00963C5A">
        <w:rPr>
          <w:rFonts w:ascii="Times New Roman" w:hAnsi="Times New Roman"/>
          <w:sz w:val="28"/>
          <w:szCs w:val="28"/>
        </w:rPr>
        <w:t xml:space="preserve"> </w:t>
      </w:r>
      <w:r w:rsidRPr="00C15FA5">
        <w:rPr>
          <w:rFonts w:ascii="Times New Roman" w:hAnsi="Times New Roman"/>
          <w:sz w:val="28"/>
          <w:szCs w:val="28"/>
        </w:rPr>
        <w:t>(если посещают).</w:t>
      </w:r>
    </w:p>
    <w:p w:rsidR="00654B1C" w:rsidRPr="00C15FA5" w:rsidRDefault="00654B1C" w:rsidP="00C15FA5">
      <w:pPr>
        <w:spacing w:after="0" w:line="360" w:lineRule="auto"/>
        <w:ind w:firstLine="708"/>
        <w:jc w:val="both"/>
        <w:rPr>
          <w:rFonts w:ascii="Times New Roman" w:hAnsi="Times New Roman"/>
          <w:sz w:val="28"/>
          <w:szCs w:val="28"/>
        </w:rPr>
      </w:pPr>
      <w:r w:rsidRPr="00C15FA5">
        <w:rPr>
          <w:rFonts w:ascii="Times New Roman" w:hAnsi="Times New Roman"/>
          <w:sz w:val="28"/>
          <w:szCs w:val="28"/>
        </w:rPr>
        <w:t>Центральное место среди субъектов профилактики правонарушений и преступлений среди несовершеннолетних занимают комиссии по делам несовершеннолетних и защите их прав</w:t>
      </w:r>
      <w:r w:rsidR="00B35ACB">
        <w:rPr>
          <w:rFonts w:ascii="Times New Roman" w:hAnsi="Times New Roman"/>
          <w:sz w:val="28"/>
          <w:szCs w:val="28"/>
        </w:rPr>
        <w:t xml:space="preserve"> (далее - КДНиЗП)</w:t>
      </w:r>
      <w:r w:rsidRPr="00C15FA5">
        <w:rPr>
          <w:rFonts w:ascii="Times New Roman" w:hAnsi="Times New Roman"/>
          <w:sz w:val="28"/>
          <w:szCs w:val="28"/>
        </w:rPr>
        <w:t>, призванные осуществлять координацию и контроль за профилактической деятельностью всех субъектов превенции безнадзорности и правонарушений несовершеннолетних.</w:t>
      </w:r>
    </w:p>
    <w:p w:rsidR="00654B1C" w:rsidRPr="00C15FA5" w:rsidRDefault="00654B1C" w:rsidP="00C15FA5">
      <w:pPr>
        <w:spacing w:after="0" w:line="360" w:lineRule="auto"/>
        <w:ind w:firstLine="708"/>
        <w:jc w:val="both"/>
        <w:rPr>
          <w:rFonts w:ascii="Times New Roman" w:hAnsi="Times New Roman"/>
          <w:sz w:val="28"/>
          <w:szCs w:val="28"/>
        </w:rPr>
      </w:pPr>
      <w:r w:rsidRPr="00C15FA5">
        <w:rPr>
          <w:rFonts w:ascii="Times New Roman" w:hAnsi="Times New Roman"/>
          <w:sz w:val="28"/>
          <w:szCs w:val="28"/>
        </w:rPr>
        <w:t>На сегодня деятельность КДНиЗП регламентируется постановление</w:t>
      </w:r>
      <w:r w:rsidR="00963C5A">
        <w:rPr>
          <w:rFonts w:ascii="Times New Roman" w:hAnsi="Times New Roman"/>
          <w:sz w:val="28"/>
          <w:szCs w:val="28"/>
        </w:rPr>
        <w:t>м Правительства РФ от 06.11.2013 №</w:t>
      </w:r>
      <w:r w:rsidRPr="00C15FA5">
        <w:rPr>
          <w:rFonts w:ascii="Times New Roman" w:hAnsi="Times New Roman"/>
          <w:sz w:val="28"/>
          <w:szCs w:val="28"/>
        </w:rPr>
        <w:t>995 «Об утверждении Примерного положения о комиссиях по делам несовершеннолетних и защите их прав»</w:t>
      </w:r>
      <w:r w:rsidR="00B35ACB">
        <w:rPr>
          <w:rStyle w:val="aa"/>
          <w:rFonts w:ascii="Times New Roman" w:hAnsi="Times New Roman"/>
          <w:sz w:val="28"/>
          <w:szCs w:val="28"/>
        </w:rPr>
        <w:footnoteReference w:id="63"/>
      </w:r>
      <w:r w:rsidRPr="00C15FA5">
        <w:rPr>
          <w:rFonts w:ascii="Times New Roman" w:hAnsi="Times New Roman"/>
          <w:sz w:val="28"/>
          <w:szCs w:val="28"/>
        </w:rPr>
        <w:t>.</w:t>
      </w:r>
    </w:p>
    <w:p w:rsidR="00654B1C" w:rsidRPr="00C15FA5" w:rsidRDefault="00654B1C" w:rsidP="00C15FA5">
      <w:pPr>
        <w:spacing w:after="0" w:line="360" w:lineRule="auto"/>
        <w:ind w:firstLine="708"/>
        <w:jc w:val="both"/>
        <w:rPr>
          <w:rFonts w:ascii="Times New Roman" w:hAnsi="Times New Roman"/>
          <w:sz w:val="28"/>
          <w:szCs w:val="28"/>
        </w:rPr>
      </w:pPr>
      <w:r w:rsidRPr="00C15FA5">
        <w:rPr>
          <w:rFonts w:ascii="Times New Roman" w:hAnsi="Times New Roman"/>
          <w:sz w:val="28"/>
          <w:szCs w:val="28"/>
        </w:rPr>
        <w:t>К настоящему моменту времени КДНиЗП. Комплексно осуществляют свою превентивную деятельность на трех различных уровнях, объединенных в целостную систему.</w:t>
      </w:r>
    </w:p>
    <w:p w:rsidR="00654B1C" w:rsidRPr="00C15FA5" w:rsidRDefault="00654B1C" w:rsidP="00C15FA5">
      <w:pPr>
        <w:spacing w:after="0" w:line="360" w:lineRule="auto"/>
        <w:ind w:firstLine="708"/>
        <w:jc w:val="both"/>
        <w:rPr>
          <w:rFonts w:ascii="Times New Roman" w:hAnsi="Times New Roman"/>
          <w:sz w:val="28"/>
          <w:szCs w:val="28"/>
        </w:rPr>
      </w:pPr>
      <w:r w:rsidRPr="00C15FA5">
        <w:rPr>
          <w:rFonts w:ascii="Times New Roman" w:hAnsi="Times New Roman"/>
          <w:sz w:val="28"/>
          <w:szCs w:val="28"/>
        </w:rPr>
        <w:t xml:space="preserve">Верхний, первый уровень занимает правительственная комиссия по делам несовершеннолетних. </w:t>
      </w:r>
      <w:r w:rsidR="002D36E8">
        <w:rPr>
          <w:rFonts w:ascii="Times New Roman" w:hAnsi="Times New Roman"/>
          <w:sz w:val="28"/>
          <w:szCs w:val="28"/>
        </w:rPr>
        <w:t xml:space="preserve">Данная </w:t>
      </w:r>
      <w:r w:rsidRPr="00C15FA5">
        <w:rPr>
          <w:rFonts w:ascii="Times New Roman" w:hAnsi="Times New Roman"/>
          <w:sz w:val="28"/>
          <w:szCs w:val="28"/>
        </w:rPr>
        <w:t>комиссия является координационным органом, образованным для обеспечения единого государственного подхода к решению проблем защиты прав и законных интересов несовершеннолетних.</w:t>
      </w:r>
    </w:p>
    <w:p w:rsidR="00654B1C" w:rsidRPr="00C15FA5" w:rsidRDefault="00654B1C" w:rsidP="00B35ACB">
      <w:pPr>
        <w:spacing w:after="0" w:line="360" w:lineRule="auto"/>
        <w:ind w:firstLine="708"/>
        <w:jc w:val="both"/>
        <w:rPr>
          <w:rFonts w:ascii="Times New Roman" w:hAnsi="Times New Roman"/>
          <w:sz w:val="28"/>
          <w:szCs w:val="28"/>
        </w:rPr>
      </w:pPr>
      <w:r w:rsidRPr="00C15FA5">
        <w:rPr>
          <w:rFonts w:ascii="Times New Roman" w:hAnsi="Times New Roman"/>
          <w:sz w:val="28"/>
          <w:szCs w:val="28"/>
        </w:rPr>
        <w:t>В целях обеспечения координации деятельности органов исполнительной власти субъекта федерации по профилактике безнадзорности и правонарушений несовершеннолетних, защите их прав и законных интересов губернаторами и мэрами могут быть утверждены положения о комиссии по делам несовершеннолетних и защите их прав при руководителе соответствующего субъекта федерации.</w:t>
      </w:r>
    </w:p>
    <w:p w:rsidR="00654B1C" w:rsidRPr="00C15FA5" w:rsidRDefault="00654B1C" w:rsidP="002D36E8">
      <w:pPr>
        <w:spacing w:after="0" w:line="360" w:lineRule="auto"/>
        <w:ind w:firstLine="708"/>
        <w:jc w:val="both"/>
        <w:rPr>
          <w:rFonts w:ascii="Times New Roman" w:hAnsi="Times New Roman"/>
          <w:sz w:val="28"/>
          <w:szCs w:val="28"/>
        </w:rPr>
      </w:pPr>
      <w:r w:rsidRPr="00C15FA5">
        <w:rPr>
          <w:rFonts w:ascii="Times New Roman" w:hAnsi="Times New Roman"/>
          <w:sz w:val="28"/>
          <w:szCs w:val="28"/>
        </w:rPr>
        <w:t>КДНиЗП третьего, нижнего уровня – по городу, району, району в городе, иному муниципальному образованию –</w:t>
      </w:r>
      <w:r w:rsidR="002D36E8">
        <w:rPr>
          <w:rFonts w:ascii="Times New Roman" w:hAnsi="Times New Roman"/>
          <w:sz w:val="28"/>
          <w:szCs w:val="28"/>
        </w:rPr>
        <w:t xml:space="preserve"> </w:t>
      </w:r>
      <w:r w:rsidRPr="00C15FA5">
        <w:rPr>
          <w:rFonts w:ascii="Times New Roman" w:hAnsi="Times New Roman"/>
          <w:sz w:val="28"/>
          <w:szCs w:val="28"/>
        </w:rPr>
        <w:t>строят свою деятельность во взаимодействии с различными подразделениями территориального управления района, города, района в городе и другими организациями, занимающимися вопросами, касающимися защиты прав несовершеннолетних и превенции правонарушений: отделами образования, отделами здравоохранения, отделами социальной защиты населения, органами внутренних дел, городскими учреждениями, центрами занятости населения, органами местного самоуправления района.</w:t>
      </w:r>
    </w:p>
    <w:p w:rsidR="00654B1C" w:rsidRPr="00C15FA5" w:rsidRDefault="00654B1C" w:rsidP="00B35ACB">
      <w:pPr>
        <w:spacing w:after="0" w:line="360" w:lineRule="auto"/>
        <w:ind w:firstLine="708"/>
        <w:jc w:val="both"/>
        <w:rPr>
          <w:rFonts w:ascii="Times New Roman" w:hAnsi="Times New Roman"/>
          <w:sz w:val="28"/>
          <w:szCs w:val="28"/>
        </w:rPr>
      </w:pPr>
      <w:r w:rsidRPr="00C15FA5">
        <w:rPr>
          <w:rFonts w:ascii="Times New Roman" w:hAnsi="Times New Roman"/>
          <w:sz w:val="28"/>
          <w:szCs w:val="28"/>
        </w:rPr>
        <w:t>КДНиЗП нижнего уровня имеют право:</w:t>
      </w:r>
    </w:p>
    <w:p w:rsidR="00654B1C" w:rsidRPr="00C15FA5" w:rsidRDefault="00654B1C" w:rsidP="00C15FA5">
      <w:pPr>
        <w:spacing w:after="0" w:line="360" w:lineRule="auto"/>
        <w:jc w:val="both"/>
        <w:rPr>
          <w:rFonts w:ascii="Times New Roman" w:hAnsi="Times New Roman"/>
          <w:sz w:val="28"/>
          <w:szCs w:val="28"/>
        </w:rPr>
      </w:pPr>
      <w:r w:rsidRPr="00C15FA5">
        <w:rPr>
          <w:rFonts w:ascii="Times New Roman" w:hAnsi="Times New Roman"/>
          <w:sz w:val="28"/>
          <w:szCs w:val="28"/>
        </w:rPr>
        <w:t>- проверять условия воспитания, обучения, содержания несовершеннолетних в учреждениях системы профилактики безнадзорности и правонарушений несовершеннолетних;</w:t>
      </w:r>
    </w:p>
    <w:p w:rsidR="00654B1C" w:rsidRPr="00C15FA5" w:rsidRDefault="00654B1C" w:rsidP="00C15FA5">
      <w:pPr>
        <w:spacing w:after="0" w:line="360" w:lineRule="auto"/>
        <w:jc w:val="both"/>
        <w:rPr>
          <w:rFonts w:ascii="Times New Roman" w:hAnsi="Times New Roman"/>
          <w:sz w:val="28"/>
          <w:szCs w:val="28"/>
        </w:rPr>
      </w:pPr>
      <w:r w:rsidRPr="00C15FA5">
        <w:rPr>
          <w:rFonts w:ascii="Times New Roman" w:hAnsi="Times New Roman"/>
          <w:sz w:val="28"/>
          <w:szCs w:val="28"/>
        </w:rPr>
        <w:t>-</w:t>
      </w:r>
      <w:r w:rsidR="002D36E8">
        <w:rPr>
          <w:rFonts w:ascii="Times New Roman" w:hAnsi="Times New Roman"/>
          <w:sz w:val="28"/>
          <w:szCs w:val="28"/>
        </w:rPr>
        <w:t xml:space="preserve"> </w:t>
      </w:r>
      <w:r w:rsidRPr="00C15FA5">
        <w:rPr>
          <w:rFonts w:ascii="Times New Roman" w:hAnsi="Times New Roman"/>
          <w:sz w:val="28"/>
          <w:szCs w:val="28"/>
        </w:rPr>
        <w:t>проверять постановку воспитательной работы с детьми и подростками в учреждениях системы превенции, а также на предприятиях, в учреждениях и организациях, где работают несовершеннолетние;</w:t>
      </w:r>
    </w:p>
    <w:p w:rsidR="00654B1C" w:rsidRPr="00C15FA5" w:rsidRDefault="00654B1C" w:rsidP="00C15FA5">
      <w:pPr>
        <w:spacing w:after="0" w:line="360" w:lineRule="auto"/>
        <w:jc w:val="both"/>
        <w:rPr>
          <w:rFonts w:ascii="Times New Roman" w:hAnsi="Times New Roman"/>
          <w:sz w:val="28"/>
          <w:szCs w:val="28"/>
        </w:rPr>
      </w:pPr>
      <w:r w:rsidRPr="00C15FA5">
        <w:rPr>
          <w:rFonts w:ascii="Times New Roman" w:hAnsi="Times New Roman"/>
          <w:sz w:val="28"/>
          <w:szCs w:val="28"/>
        </w:rPr>
        <w:t>-</w:t>
      </w:r>
      <w:r w:rsidR="002D36E8">
        <w:rPr>
          <w:rFonts w:ascii="Times New Roman" w:hAnsi="Times New Roman"/>
          <w:sz w:val="28"/>
          <w:szCs w:val="28"/>
        </w:rPr>
        <w:t xml:space="preserve"> </w:t>
      </w:r>
      <w:r w:rsidRPr="00C15FA5">
        <w:rPr>
          <w:rFonts w:ascii="Times New Roman" w:hAnsi="Times New Roman"/>
          <w:sz w:val="28"/>
          <w:szCs w:val="28"/>
        </w:rPr>
        <w:t>требовать от администрации предприятий, учреждений и организаций предоставления сведений, необходимых для работы комиссии;</w:t>
      </w:r>
    </w:p>
    <w:p w:rsidR="00654B1C" w:rsidRPr="00C15FA5" w:rsidRDefault="00654B1C" w:rsidP="00C15FA5">
      <w:pPr>
        <w:spacing w:after="0" w:line="360" w:lineRule="auto"/>
        <w:jc w:val="both"/>
        <w:rPr>
          <w:rFonts w:ascii="Times New Roman" w:hAnsi="Times New Roman"/>
          <w:sz w:val="28"/>
          <w:szCs w:val="28"/>
        </w:rPr>
      </w:pPr>
      <w:r w:rsidRPr="00C15FA5">
        <w:rPr>
          <w:rFonts w:ascii="Times New Roman" w:hAnsi="Times New Roman"/>
          <w:sz w:val="28"/>
          <w:szCs w:val="28"/>
        </w:rPr>
        <w:t>-</w:t>
      </w:r>
      <w:r w:rsidR="002D36E8">
        <w:rPr>
          <w:rFonts w:ascii="Times New Roman" w:hAnsi="Times New Roman"/>
          <w:sz w:val="28"/>
          <w:szCs w:val="28"/>
        </w:rPr>
        <w:t xml:space="preserve"> </w:t>
      </w:r>
      <w:r w:rsidRPr="00C15FA5">
        <w:rPr>
          <w:rFonts w:ascii="Times New Roman" w:hAnsi="Times New Roman"/>
          <w:sz w:val="28"/>
          <w:szCs w:val="28"/>
        </w:rPr>
        <w:t>заслушивать на заседаниях комиссии сообщения администрации указанных предприятий, учреждений и организаций по вопросам об условиях содержания и воспитания детей и подростков;- выходить в суд с представлениями о неприменении наказания к несовершеннолетним, о применении более мягкого наказания, об условном осуждении, о досрочном снятии судимости;</w:t>
      </w:r>
    </w:p>
    <w:p w:rsidR="00654B1C" w:rsidRPr="00C15FA5" w:rsidRDefault="00654B1C" w:rsidP="00C15FA5">
      <w:pPr>
        <w:spacing w:after="0" w:line="360" w:lineRule="auto"/>
        <w:jc w:val="both"/>
        <w:rPr>
          <w:rFonts w:ascii="Times New Roman" w:hAnsi="Times New Roman"/>
          <w:sz w:val="28"/>
          <w:szCs w:val="28"/>
        </w:rPr>
      </w:pPr>
      <w:r w:rsidRPr="00C15FA5">
        <w:rPr>
          <w:rFonts w:ascii="Times New Roman" w:hAnsi="Times New Roman"/>
          <w:sz w:val="28"/>
          <w:szCs w:val="28"/>
        </w:rPr>
        <w:t>- совместно с органом внутренних дел вносить в суд представления об отмене условного осуждения приговора и о направлении осужденного несовершеннолетнего для отбывания наказания в места лишения свободы;</w:t>
      </w:r>
    </w:p>
    <w:p w:rsidR="00654B1C" w:rsidRPr="00C15FA5" w:rsidRDefault="00654B1C" w:rsidP="00C15FA5">
      <w:pPr>
        <w:spacing w:after="0" w:line="360" w:lineRule="auto"/>
        <w:jc w:val="both"/>
        <w:rPr>
          <w:rFonts w:ascii="Times New Roman" w:hAnsi="Times New Roman"/>
          <w:sz w:val="28"/>
          <w:szCs w:val="28"/>
        </w:rPr>
      </w:pPr>
      <w:r w:rsidRPr="00C15FA5">
        <w:rPr>
          <w:rFonts w:ascii="Times New Roman" w:hAnsi="Times New Roman"/>
          <w:sz w:val="28"/>
          <w:szCs w:val="28"/>
        </w:rPr>
        <w:t>- выходить в суд с иском о лишении родительских прав, об ограничении родительских прав, о причинении вреда, причиненного здоровью несовершеннолетнего, его имуществу,, возмещению морального вреда;</w:t>
      </w:r>
    </w:p>
    <w:p w:rsidR="00654B1C" w:rsidRPr="00C15FA5" w:rsidRDefault="00654B1C" w:rsidP="00C15FA5">
      <w:pPr>
        <w:spacing w:after="0" w:line="360" w:lineRule="auto"/>
        <w:jc w:val="both"/>
        <w:rPr>
          <w:rFonts w:ascii="Times New Roman" w:hAnsi="Times New Roman"/>
          <w:sz w:val="28"/>
          <w:szCs w:val="28"/>
        </w:rPr>
      </w:pPr>
      <w:r w:rsidRPr="00C15FA5">
        <w:rPr>
          <w:rFonts w:ascii="Times New Roman" w:hAnsi="Times New Roman"/>
          <w:sz w:val="28"/>
          <w:szCs w:val="28"/>
        </w:rPr>
        <w:t>-</w:t>
      </w:r>
      <w:r w:rsidR="002D36E8">
        <w:rPr>
          <w:rFonts w:ascii="Times New Roman" w:hAnsi="Times New Roman"/>
          <w:sz w:val="28"/>
          <w:szCs w:val="28"/>
        </w:rPr>
        <w:t xml:space="preserve"> </w:t>
      </w:r>
      <w:r w:rsidRPr="00C15FA5">
        <w:rPr>
          <w:rFonts w:ascii="Times New Roman" w:hAnsi="Times New Roman"/>
          <w:sz w:val="28"/>
          <w:szCs w:val="28"/>
        </w:rPr>
        <w:t>ходатайствовать перед судом о помещении несовершеннолетних лиц в специальные учебно-воспитательные учреждения закрытого типа;</w:t>
      </w:r>
    </w:p>
    <w:p w:rsidR="00654B1C" w:rsidRPr="00C15FA5" w:rsidRDefault="00654B1C" w:rsidP="00C15FA5">
      <w:pPr>
        <w:spacing w:after="0" w:line="360" w:lineRule="auto"/>
        <w:jc w:val="both"/>
        <w:rPr>
          <w:rFonts w:ascii="Times New Roman" w:hAnsi="Times New Roman"/>
          <w:sz w:val="28"/>
          <w:szCs w:val="28"/>
        </w:rPr>
      </w:pPr>
      <w:r w:rsidRPr="00C15FA5">
        <w:rPr>
          <w:rFonts w:ascii="Times New Roman" w:hAnsi="Times New Roman"/>
          <w:sz w:val="28"/>
          <w:szCs w:val="28"/>
        </w:rPr>
        <w:t>-</w:t>
      </w:r>
      <w:r w:rsidR="002D36E8">
        <w:rPr>
          <w:rFonts w:ascii="Times New Roman" w:hAnsi="Times New Roman"/>
          <w:sz w:val="28"/>
          <w:szCs w:val="28"/>
        </w:rPr>
        <w:t xml:space="preserve"> </w:t>
      </w:r>
      <w:r w:rsidRPr="00C15FA5">
        <w:rPr>
          <w:rFonts w:ascii="Times New Roman" w:hAnsi="Times New Roman"/>
          <w:sz w:val="28"/>
          <w:szCs w:val="28"/>
        </w:rPr>
        <w:t>ставить перед соответствующими государственными организациями вопрос о применении мер дисциплинарного или общественного воздействия к должностным лицам в случае невыполнения ими поставленных комиссией задачи;</w:t>
      </w:r>
    </w:p>
    <w:p w:rsidR="00654B1C" w:rsidRPr="00C15FA5" w:rsidRDefault="00654B1C" w:rsidP="00C15FA5">
      <w:pPr>
        <w:spacing w:after="0" w:line="360" w:lineRule="auto"/>
        <w:jc w:val="both"/>
        <w:rPr>
          <w:rFonts w:ascii="Times New Roman" w:hAnsi="Times New Roman"/>
          <w:sz w:val="28"/>
          <w:szCs w:val="28"/>
        </w:rPr>
      </w:pPr>
      <w:r w:rsidRPr="00C15FA5">
        <w:rPr>
          <w:rFonts w:ascii="Times New Roman" w:hAnsi="Times New Roman"/>
          <w:sz w:val="28"/>
          <w:szCs w:val="28"/>
        </w:rPr>
        <w:t>- вносить на рассмотрение координационного совета территориального управления вопросы о состоянии преступности несовершеннолетних в районе, воспитательной работы в органах и учреждениях системы предупреждения безнадзорности и правонарушений несовершеннолетних, трудоустройстве несовершеннолетних, о состоянии работы подразделений по делам несовершеннолетних при Управлении внутренних дел;</w:t>
      </w:r>
    </w:p>
    <w:p w:rsidR="00654B1C" w:rsidRPr="00C15FA5" w:rsidRDefault="00654B1C" w:rsidP="00C15FA5">
      <w:pPr>
        <w:spacing w:after="0" w:line="360" w:lineRule="auto"/>
        <w:jc w:val="both"/>
        <w:rPr>
          <w:rFonts w:ascii="Times New Roman" w:hAnsi="Times New Roman"/>
          <w:sz w:val="28"/>
          <w:szCs w:val="28"/>
        </w:rPr>
      </w:pPr>
      <w:r w:rsidRPr="00C15FA5">
        <w:rPr>
          <w:rFonts w:ascii="Times New Roman" w:hAnsi="Times New Roman"/>
          <w:sz w:val="28"/>
          <w:szCs w:val="28"/>
        </w:rPr>
        <w:t>- обращаться в органы внутренних дел для обеспечения явки несовершеннолетних и их родителей или лиц, их заменяющих, на заседание комиссии по делам нес</w:t>
      </w:r>
      <w:r w:rsidR="002D36E8">
        <w:rPr>
          <w:rFonts w:ascii="Times New Roman" w:hAnsi="Times New Roman"/>
          <w:sz w:val="28"/>
          <w:szCs w:val="28"/>
        </w:rPr>
        <w:t>овершеннолетних и защите их пра</w:t>
      </w:r>
      <w:r w:rsidRPr="00C15FA5">
        <w:rPr>
          <w:rFonts w:ascii="Times New Roman" w:hAnsi="Times New Roman"/>
          <w:sz w:val="28"/>
          <w:szCs w:val="28"/>
        </w:rPr>
        <w:t>в случаях злостного уклонения от явки без уважительной причины;</w:t>
      </w:r>
    </w:p>
    <w:p w:rsidR="00654B1C" w:rsidRPr="00C15FA5" w:rsidRDefault="00654B1C" w:rsidP="00C15FA5">
      <w:pPr>
        <w:spacing w:after="0" w:line="360" w:lineRule="auto"/>
        <w:jc w:val="both"/>
        <w:rPr>
          <w:rFonts w:ascii="Times New Roman" w:hAnsi="Times New Roman"/>
          <w:sz w:val="28"/>
          <w:szCs w:val="28"/>
        </w:rPr>
      </w:pPr>
      <w:r w:rsidRPr="00C15FA5">
        <w:rPr>
          <w:rFonts w:ascii="Times New Roman" w:hAnsi="Times New Roman"/>
          <w:sz w:val="28"/>
          <w:szCs w:val="28"/>
        </w:rPr>
        <w:t>-давать согласии администрации воспитательно-трудовой колонии на предоставление осужденным права передвижения без сопровождения за пределами колонии и на оставление совершеннолетних осужденных в воспитательно-трудовой колонии, а также давать согласие администрации лечебно-воспитательного профилактория на оставление больных наркоманией совершеннолетнего возраста в профилактории.</w:t>
      </w:r>
    </w:p>
    <w:p w:rsidR="00654B1C" w:rsidRPr="002D36E8" w:rsidRDefault="00654B1C" w:rsidP="00B35ACB">
      <w:pPr>
        <w:spacing w:after="0" w:line="360" w:lineRule="auto"/>
        <w:ind w:firstLine="708"/>
        <w:jc w:val="both"/>
        <w:rPr>
          <w:rFonts w:ascii="Times New Roman" w:hAnsi="Times New Roman"/>
          <w:b/>
          <w:sz w:val="28"/>
          <w:szCs w:val="28"/>
        </w:rPr>
      </w:pPr>
      <w:r w:rsidRPr="002D36E8">
        <w:rPr>
          <w:rFonts w:ascii="Times New Roman" w:hAnsi="Times New Roman"/>
          <w:b/>
          <w:sz w:val="28"/>
          <w:szCs w:val="28"/>
        </w:rPr>
        <w:t>В деятельности КД иЗП возникает множество проблем:</w:t>
      </w:r>
    </w:p>
    <w:p w:rsidR="00654B1C" w:rsidRPr="002D36E8" w:rsidRDefault="00654B1C" w:rsidP="00C15FA5">
      <w:pPr>
        <w:spacing w:after="0" w:line="360" w:lineRule="auto"/>
        <w:jc w:val="both"/>
        <w:rPr>
          <w:rFonts w:ascii="Times New Roman" w:hAnsi="Times New Roman"/>
          <w:b/>
          <w:sz w:val="28"/>
          <w:szCs w:val="28"/>
        </w:rPr>
      </w:pPr>
      <w:r w:rsidRPr="002D36E8">
        <w:rPr>
          <w:rFonts w:ascii="Times New Roman" w:hAnsi="Times New Roman"/>
          <w:b/>
          <w:sz w:val="28"/>
          <w:szCs w:val="28"/>
        </w:rPr>
        <w:t>-комиссии не имея объективно возможностей для реализации многоплановых задач, фактически превратились в квазисудебные органы, деятельность которых не обеспечена надлежащей правовой базой и профессиональными кадрами, способными квалифицированно рассматривать дела;</w:t>
      </w:r>
    </w:p>
    <w:p w:rsidR="00654B1C" w:rsidRDefault="00654B1C" w:rsidP="002629B2">
      <w:pPr>
        <w:spacing w:after="0" w:line="360" w:lineRule="auto"/>
        <w:jc w:val="both"/>
        <w:rPr>
          <w:rFonts w:ascii="Times New Roman" w:hAnsi="Times New Roman"/>
          <w:b/>
          <w:sz w:val="28"/>
          <w:szCs w:val="28"/>
        </w:rPr>
      </w:pPr>
      <w:r w:rsidRPr="002D36E8">
        <w:rPr>
          <w:rFonts w:ascii="Times New Roman" w:hAnsi="Times New Roman"/>
          <w:b/>
          <w:sz w:val="28"/>
          <w:szCs w:val="28"/>
        </w:rPr>
        <w:t>-не располагая объективно возможностями по реализации поставленных задач комиссии не надлежаще осуществляют свои функции по координации деятельности органов и учреждений системы профилактики безнадзорности и правонарушений несовершеннолетних, защит</w:t>
      </w:r>
      <w:r w:rsidR="002629B2">
        <w:rPr>
          <w:rFonts w:ascii="Times New Roman" w:hAnsi="Times New Roman"/>
          <w:b/>
          <w:sz w:val="28"/>
          <w:szCs w:val="28"/>
        </w:rPr>
        <w:t>е их прав и законных интересов.</w:t>
      </w:r>
    </w:p>
    <w:p w:rsidR="00220DC1" w:rsidRDefault="00220DC1" w:rsidP="00FD5CC2">
      <w:pPr>
        <w:pStyle w:val="ListParagraph"/>
        <w:spacing w:after="0" w:line="240" w:lineRule="auto"/>
        <w:ind w:left="0"/>
        <w:rPr>
          <w:rFonts w:ascii="Times New Roman" w:hAnsi="Times New Roman"/>
          <w:b/>
          <w:sz w:val="28"/>
          <w:szCs w:val="28"/>
        </w:rPr>
      </w:pPr>
    </w:p>
    <w:p w:rsidR="00FD5CC2" w:rsidRDefault="00FD5CC2" w:rsidP="00FD5CC2">
      <w:pPr>
        <w:pStyle w:val="ListParagraph"/>
        <w:spacing w:after="0" w:line="240" w:lineRule="auto"/>
        <w:ind w:left="0"/>
        <w:rPr>
          <w:rFonts w:ascii="Times New Roman" w:hAnsi="Times New Roman"/>
          <w:b/>
          <w:sz w:val="28"/>
          <w:szCs w:val="28"/>
        </w:rPr>
      </w:pPr>
    </w:p>
    <w:p w:rsidR="00220DC1" w:rsidRDefault="00220DC1" w:rsidP="00B35ACB">
      <w:pPr>
        <w:pStyle w:val="ListParagraph"/>
        <w:spacing w:after="0" w:line="240" w:lineRule="auto"/>
        <w:ind w:left="360"/>
        <w:jc w:val="center"/>
        <w:rPr>
          <w:rFonts w:ascii="Times New Roman" w:hAnsi="Times New Roman"/>
          <w:b/>
          <w:sz w:val="28"/>
          <w:szCs w:val="28"/>
        </w:rPr>
      </w:pPr>
    </w:p>
    <w:p w:rsidR="003502C5" w:rsidRPr="00045CD1" w:rsidRDefault="00B35ACB" w:rsidP="00045CD1">
      <w:pPr>
        <w:pStyle w:val="ListParagraph"/>
        <w:spacing w:after="0" w:line="360" w:lineRule="auto"/>
        <w:ind w:left="360"/>
        <w:jc w:val="both"/>
        <w:rPr>
          <w:rFonts w:ascii="Times New Roman" w:hAnsi="Times New Roman"/>
          <w:b/>
          <w:sz w:val="28"/>
          <w:szCs w:val="28"/>
        </w:rPr>
      </w:pPr>
      <w:r w:rsidRPr="003502C5">
        <w:rPr>
          <w:rFonts w:ascii="Times New Roman" w:hAnsi="Times New Roman"/>
          <w:b/>
          <w:sz w:val="28"/>
          <w:szCs w:val="28"/>
        </w:rPr>
        <w:t xml:space="preserve">3.3. </w:t>
      </w:r>
      <w:r w:rsidR="00654B1C" w:rsidRPr="003502C5">
        <w:rPr>
          <w:rFonts w:ascii="Times New Roman" w:hAnsi="Times New Roman"/>
          <w:b/>
          <w:sz w:val="28"/>
          <w:szCs w:val="28"/>
        </w:rPr>
        <w:t>Правоохранительные органы в системе профилактики преступности несовершеннолетних</w:t>
      </w:r>
      <w:r w:rsidR="002629B2">
        <w:rPr>
          <w:rFonts w:ascii="Times New Roman" w:hAnsi="Times New Roman"/>
          <w:b/>
          <w:sz w:val="28"/>
          <w:szCs w:val="28"/>
        </w:rPr>
        <w:t>.</w:t>
      </w:r>
    </w:p>
    <w:p w:rsidR="00654B1C" w:rsidRPr="00A92E61" w:rsidRDefault="00654B1C" w:rsidP="00045CD1">
      <w:pPr>
        <w:pStyle w:val="ListParagraph"/>
        <w:spacing w:after="0" w:line="360" w:lineRule="auto"/>
        <w:ind w:left="0" w:firstLine="360"/>
        <w:jc w:val="both"/>
        <w:rPr>
          <w:rFonts w:ascii="Times New Roman" w:hAnsi="Times New Roman"/>
          <w:sz w:val="28"/>
          <w:szCs w:val="28"/>
        </w:rPr>
      </w:pPr>
      <w:r w:rsidRPr="00A92E61">
        <w:rPr>
          <w:rFonts w:ascii="Times New Roman" w:hAnsi="Times New Roman"/>
          <w:sz w:val="28"/>
          <w:szCs w:val="28"/>
        </w:rPr>
        <w:t>Органы внутренних дел</w:t>
      </w:r>
      <w:r w:rsidR="003502C5" w:rsidRPr="00A92E61">
        <w:rPr>
          <w:rFonts w:ascii="Times New Roman" w:hAnsi="Times New Roman"/>
          <w:sz w:val="28"/>
          <w:szCs w:val="28"/>
        </w:rPr>
        <w:t xml:space="preserve"> (далее - ОВД)</w:t>
      </w:r>
      <w:r w:rsidRPr="00A92E61">
        <w:rPr>
          <w:rFonts w:ascii="Times New Roman" w:hAnsi="Times New Roman"/>
          <w:sz w:val="28"/>
          <w:szCs w:val="28"/>
        </w:rPr>
        <w:t xml:space="preserve">  несут наибольшую нагрузку в деятельности по предупреждению правонарушений несовершеннолетних (ст. 20)</w:t>
      </w:r>
      <w:r w:rsidR="003502C5" w:rsidRPr="00A92E61">
        <w:rPr>
          <w:rFonts w:ascii="Times New Roman" w:hAnsi="Times New Roman"/>
          <w:sz w:val="28"/>
          <w:szCs w:val="28"/>
        </w:rPr>
        <w:t xml:space="preserve"> ФЗ</w:t>
      </w:r>
      <w:r w:rsidR="003502C5" w:rsidRPr="00A92E61">
        <w:rPr>
          <w:rStyle w:val="aa"/>
          <w:rFonts w:ascii="Times New Roman" w:hAnsi="Times New Roman"/>
          <w:sz w:val="28"/>
          <w:szCs w:val="28"/>
        </w:rPr>
        <w:footnoteReference w:id="64"/>
      </w:r>
      <w:r w:rsidRPr="00A92E61">
        <w:rPr>
          <w:rFonts w:ascii="Times New Roman" w:hAnsi="Times New Roman"/>
          <w:sz w:val="28"/>
          <w:szCs w:val="28"/>
        </w:rPr>
        <w:t>.</w:t>
      </w:r>
    </w:p>
    <w:p w:rsidR="00654B1C" w:rsidRPr="00A92E61" w:rsidRDefault="00654B1C" w:rsidP="00A92E61">
      <w:pPr>
        <w:pStyle w:val="ListParagraph"/>
        <w:spacing w:after="0" w:line="360" w:lineRule="auto"/>
        <w:ind w:left="0" w:firstLine="360"/>
        <w:jc w:val="both"/>
        <w:rPr>
          <w:rFonts w:ascii="Times New Roman" w:hAnsi="Times New Roman"/>
          <w:sz w:val="28"/>
          <w:szCs w:val="28"/>
        </w:rPr>
      </w:pPr>
      <w:r w:rsidRPr="00A92E61">
        <w:rPr>
          <w:rFonts w:ascii="Times New Roman" w:hAnsi="Times New Roman"/>
          <w:sz w:val="28"/>
          <w:szCs w:val="28"/>
        </w:rPr>
        <w:t>В системе органов внутренних дел эту функцию выполняют:</w:t>
      </w:r>
    </w:p>
    <w:p w:rsidR="003502C5" w:rsidRPr="00A92E61" w:rsidRDefault="00654B1C" w:rsidP="00A92E61">
      <w:pPr>
        <w:pStyle w:val="ListParagraph"/>
        <w:spacing w:after="0" w:line="360" w:lineRule="auto"/>
        <w:ind w:left="1080"/>
        <w:jc w:val="both"/>
        <w:rPr>
          <w:rFonts w:ascii="Times New Roman" w:hAnsi="Times New Roman"/>
          <w:sz w:val="28"/>
          <w:szCs w:val="28"/>
        </w:rPr>
      </w:pPr>
      <w:r w:rsidRPr="00A92E61">
        <w:rPr>
          <w:rFonts w:ascii="Times New Roman" w:hAnsi="Times New Roman"/>
          <w:sz w:val="28"/>
          <w:szCs w:val="28"/>
        </w:rPr>
        <w:t xml:space="preserve">-подразделения по делам несовершеннолетних (ст. 21), центры временного содержания для несовершеннолетних (ст. 22), </w:t>
      </w:r>
      <w:r w:rsidR="00C7166E">
        <w:rPr>
          <w:rFonts w:ascii="Times New Roman" w:hAnsi="Times New Roman"/>
          <w:sz w:val="28"/>
          <w:szCs w:val="28"/>
        </w:rPr>
        <w:t xml:space="preserve"> иные </w:t>
      </w:r>
      <w:r w:rsidRPr="00A92E61">
        <w:rPr>
          <w:rFonts w:ascii="Times New Roman" w:hAnsi="Times New Roman"/>
          <w:sz w:val="28"/>
          <w:szCs w:val="28"/>
        </w:rPr>
        <w:t>по</w:t>
      </w:r>
      <w:r w:rsidR="00C7166E">
        <w:rPr>
          <w:rFonts w:ascii="Times New Roman" w:hAnsi="Times New Roman"/>
          <w:sz w:val="28"/>
          <w:szCs w:val="28"/>
        </w:rPr>
        <w:t>дразделения ОВД</w:t>
      </w:r>
      <w:r w:rsidRPr="00A92E61">
        <w:rPr>
          <w:rFonts w:ascii="Times New Roman" w:hAnsi="Times New Roman"/>
          <w:sz w:val="28"/>
          <w:szCs w:val="28"/>
        </w:rPr>
        <w:t xml:space="preserve"> (ст. 23</w:t>
      </w:r>
      <w:r w:rsidR="00C7166E">
        <w:rPr>
          <w:rFonts w:ascii="Times New Roman" w:hAnsi="Times New Roman"/>
          <w:sz w:val="28"/>
          <w:szCs w:val="28"/>
        </w:rPr>
        <w:t>).</w:t>
      </w:r>
    </w:p>
    <w:p w:rsidR="00C7166E" w:rsidRDefault="00654B1C" w:rsidP="00C7166E">
      <w:pPr>
        <w:pStyle w:val="ListParagraph"/>
        <w:spacing w:after="0" w:line="360" w:lineRule="auto"/>
        <w:ind w:left="0" w:firstLine="360"/>
        <w:jc w:val="both"/>
        <w:rPr>
          <w:rFonts w:ascii="Times New Roman" w:hAnsi="Times New Roman"/>
          <w:sz w:val="28"/>
          <w:szCs w:val="28"/>
        </w:rPr>
      </w:pPr>
      <w:r w:rsidRPr="00A92E61">
        <w:rPr>
          <w:rFonts w:ascii="Times New Roman" w:hAnsi="Times New Roman"/>
          <w:sz w:val="28"/>
          <w:szCs w:val="28"/>
        </w:rPr>
        <w:t>Подразделения по делам несовершеннолетних  ОВД:</w:t>
      </w:r>
    </w:p>
    <w:p w:rsidR="003502C5" w:rsidRPr="00A92E61" w:rsidRDefault="00654B1C" w:rsidP="00C7166E">
      <w:pPr>
        <w:pStyle w:val="ListParagraph"/>
        <w:numPr>
          <w:ilvl w:val="0"/>
          <w:numId w:val="14"/>
        </w:numPr>
        <w:spacing w:after="0" w:line="360" w:lineRule="auto"/>
        <w:jc w:val="both"/>
        <w:rPr>
          <w:rFonts w:ascii="Times New Roman" w:hAnsi="Times New Roman"/>
          <w:sz w:val="28"/>
          <w:szCs w:val="28"/>
        </w:rPr>
      </w:pPr>
      <w:r w:rsidRPr="00A92E61">
        <w:rPr>
          <w:rFonts w:ascii="Times New Roman" w:hAnsi="Times New Roman"/>
          <w:sz w:val="28"/>
          <w:szCs w:val="28"/>
        </w:rPr>
        <w:t>проводят индивидуальную профилактическую работу в отношении несовершеннолетних, указанных в п.п. 4-14 п. 1 ст. 5 ФЗ, а также их</w:t>
      </w:r>
      <w:r w:rsidR="00C7166E">
        <w:rPr>
          <w:rFonts w:ascii="Times New Roman" w:hAnsi="Times New Roman"/>
          <w:sz w:val="28"/>
          <w:szCs w:val="28"/>
        </w:rPr>
        <w:t xml:space="preserve"> </w:t>
      </w:r>
      <w:r w:rsidRPr="00A92E61">
        <w:rPr>
          <w:rFonts w:ascii="Times New Roman" w:hAnsi="Times New Roman"/>
          <w:sz w:val="28"/>
          <w:szCs w:val="28"/>
        </w:rPr>
        <w:t>родителей и иных законных представителей, не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 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w:t>
      </w:r>
      <w:r w:rsidR="003502C5" w:rsidRPr="00A92E61">
        <w:rPr>
          <w:rFonts w:ascii="Times New Roman" w:hAnsi="Times New Roman"/>
          <w:sz w:val="28"/>
          <w:szCs w:val="28"/>
        </w:rPr>
        <w:t xml:space="preserve">ика ОВД или его заместителя; </w:t>
      </w:r>
    </w:p>
    <w:p w:rsidR="003502C5" w:rsidRPr="00A92E61" w:rsidRDefault="00654B1C" w:rsidP="00A92E61">
      <w:pPr>
        <w:pStyle w:val="ListParagraph"/>
        <w:numPr>
          <w:ilvl w:val="0"/>
          <w:numId w:val="13"/>
        </w:numPr>
        <w:spacing w:after="0" w:line="360" w:lineRule="auto"/>
        <w:jc w:val="both"/>
        <w:rPr>
          <w:rFonts w:ascii="Times New Roman" w:hAnsi="Times New Roman"/>
          <w:sz w:val="28"/>
          <w:szCs w:val="28"/>
        </w:rPr>
      </w:pPr>
      <w:r w:rsidRPr="00A92E61">
        <w:rPr>
          <w:rFonts w:ascii="Times New Roman" w:hAnsi="Times New Roman"/>
          <w:sz w:val="28"/>
          <w:szCs w:val="28"/>
        </w:rPr>
        <w:t>выявляют лиц, вовлекающих несовершеннолетних в совершение преступлений и (или) антиобщественных действий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РФ и законодательством субъектов РФ</w:t>
      </w:r>
      <w:r w:rsidR="003502C5" w:rsidRPr="00A92E61">
        <w:rPr>
          <w:rFonts w:ascii="Times New Roman" w:hAnsi="Times New Roman"/>
          <w:sz w:val="28"/>
          <w:szCs w:val="28"/>
        </w:rPr>
        <w:t>;</w:t>
      </w:r>
    </w:p>
    <w:p w:rsidR="003502C5" w:rsidRPr="00A92E61" w:rsidRDefault="00654B1C" w:rsidP="00A92E61">
      <w:pPr>
        <w:pStyle w:val="ListParagraph"/>
        <w:numPr>
          <w:ilvl w:val="0"/>
          <w:numId w:val="13"/>
        </w:numPr>
        <w:spacing w:after="0" w:line="360" w:lineRule="auto"/>
        <w:jc w:val="both"/>
        <w:rPr>
          <w:rFonts w:ascii="Times New Roman" w:hAnsi="Times New Roman"/>
          <w:sz w:val="28"/>
          <w:szCs w:val="28"/>
        </w:rPr>
      </w:pPr>
      <w:r w:rsidRPr="00A92E61">
        <w:rPr>
          <w:rFonts w:ascii="Times New Roman" w:hAnsi="Times New Roman"/>
          <w:sz w:val="28"/>
          <w:szCs w:val="28"/>
        </w:rPr>
        <w:t>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r w:rsidR="003502C5" w:rsidRPr="00A92E61">
        <w:rPr>
          <w:rFonts w:ascii="Times New Roman" w:hAnsi="Times New Roman"/>
          <w:sz w:val="28"/>
          <w:szCs w:val="28"/>
        </w:rPr>
        <w:t>;</w:t>
      </w:r>
    </w:p>
    <w:p w:rsidR="003502C5" w:rsidRPr="00A92E61" w:rsidRDefault="00654B1C" w:rsidP="00A92E61">
      <w:pPr>
        <w:pStyle w:val="ListParagraph"/>
        <w:numPr>
          <w:ilvl w:val="0"/>
          <w:numId w:val="13"/>
        </w:numPr>
        <w:spacing w:after="0" w:line="360" w:lineRule="auto"/>
        <w:jc w:val="both"/>
        <w:rPr>
          <w:rFonts w:ascii="Times New Roman" w:hAnsi="Times New Roman"/>
          <w:sz w:val="28"/>
          <w:szCs w:val="28"/>
        </w:rPr>
      </w:pPr>
      <w:r w:rsidRPr="00A92E61">
        <w:rPr>
          <w:rFonts w:ascii="Times New Roman" w:hAnsi="Times New Roman"/>
          <w:sz w:val="28"/>
          <w:szCs w:val="28"/>
        </w:rPr>
        <w:t>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 или иными законными представителями либо должностными лицами обязанностей по воспитанию, обучению и (или) содержанию несовершеннолетних</w:t>
      </w:r>
      <w:r w:rsidR="003502C5" w:rsidRPr="00A92E61">
        <w:rPr>
          <w:rFonts w:ascii="Times New Roman" w:hAnsi="Times New Roman"/>
          <w:sz w:val="28"/>
          <w:szCs w:val="28"/>
        </w:rPr>
        <w:t>;</w:t>
      </w:r>
    </w:p>
    <w:p w:rsidR="003502C5" w:rsidRPr="00A92E61" w:rsidRDefault="00654B1C" w:rsidP="00A92E61">
      <w:pPr>
        <w:pStyle w:val="ListParagraph"/>
        <w:numPr>
          <w:ilvl w:val="0"/>
          <w:numId w:val="13"/>
        </w:numPr>
        <w:spacing w:after="0" w:line="360" w:lineRule="auto"/>
        <w:jc w:val="both"/>
        <w:rPr>
          <w:rFonts w:ascii="Times New Roman" w:hAnsi="Times New Roman"/>
          <w:sz w:val="28"/>
          <w:szCs w:val="28"/>
        </w:rPr>
      </w:pPr>
      <w:r w:rsidRPr="00A92E61">
        <w:rPr>
          <w:rFonts w:ascii="Times New Roman" w:hAnsi="Times New Roman"/>
          <w:sz w:val="28"/>
          <w:szCs w:val="28"/>
        </w:rPr>
        <w:t>участвуют в подготовке материалов в отношении лиц, указанных в п. 2 ст. 22 ФЗ для рассмотрен6ия возможности помещения их в центры временного содержания для несовершеннолетних правона</w:t>
      </w:r>
      <w:r w:rsidR="003502C5" w:rsidRPr="00A92E61">
        <w:rPr>
          <w:rFonts w:ascii="Times New Roman" w:hAnsi="Times New Roman"/>
          <w:sz w:val="28"/>
          <w:szCs w:val="28"/>
        </w:rPr>
        <w:t>рушителей органов внутренних дел;</w:t>
      </w:r>
    </w:p>
    <w:p w:rsidR="003502C5" w:rsidRPr="00A92E61" w:rsidRDefault="00654B1C" w:rsidP="00A92E61">
      <w:pPr>
        <w:pStyle w:val="ListParagraph"/>
        <w:numPr>
          <w:ilvl w:val="0"/>
          <w:numId w:val="13"/>
        </w:numPr>
        <w:spacing w:after="0" w:line="360" w:lineRule="auto"/>
        <w:jc w:val="both"/>
        <w:rPr>
          <w:rFonts w:ascii="Times New Roman" w:hAnsi="Times New Roman"/>
          <w:sz w:val="28"/>
          <w:szCs w:val="28"/>
        </w:rPr>
      </w:pPr>
      <w:r w:rsidRPr="00A92E61">
        <w:rPr>
          <w:rFonts w:ascii="Times New Roman" w:hAnsi="Times New Roman"/>
          <w:sz w:val="28"/>
          <w:szCs w:val="28"/>
        </w:rPr>
        <w:t>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РФ и (или) законодательством субъектов РФ</w:t>
      </w:r>
      <w:r w:rsidR="003502C5" w:rsidRPr="00A92E61">
        <w:rPr>
          <w:rFonts w:ascii="Times New Roman" w:hAnsi="Times New Roman"/>
          <w:sz w:val="28"/>
          <w:szCs w:val="28"/>
        </w:rPr>
        <w:t>;</w:t>
      </w:r>
    </w:p>
    <w:p w:rsidR="003502C5" w:rsidRPr="00A92E61" w:rsidRDefault="003502C5" w:rsidP="00A92E61">
      <w:pPr>
        <w:pStyle w:val="ListParagraph"/>
        <w:numPr>
          <w:ilvl w:val="0"/>
          <w:numId w:val="13"/>
        </w:numPr>
        <w:spacing w:after="0" w:line="360" w:lineRule="auto"/>
        <w:jc w:val="both"/>
        <w:rPr>
          <w:rFonts w:ascii="Times New Roman" w:hAnsi="Times New Roman"/>
          <w:sz w:val="28"/>
          <w:szCs w:val="28"/>
        </w:rPr>
      </w:pPr>
      <w:r w:rsidRPr="00A92E61">
        <w:rPr>
          <w:rFonts w:ascii="Times New Roman" w:hAnsi="Times New Roman"/>
          <w:sz w:val="28"/>
          <w:szCs w:val="28"/>
        </w:rPr>
        <w:t>вносят в уголовно-</w:t>
      </w:r>
      <w:r w:rsidR="00654B1C" w:rsidRPr="00A92E61">
        <w:rPr>
          <w:rFonts w:ascii="Times New Roman" w:hAnsi="Times New Roman"/>
          <w:sz w:val="28"/>
          <w:szCs w:val="28"/>
        </w:rPr>
        <w:t>исполнительные инспекции предложения о применении к несовершеннолетним, контроль за поведением которых осуществляют указанные учрежде</w:t>
      </w:r>
      <w:r w:rsidRPr="00A92E61">
        <w:rPr>
          <w:rFonts w:ascii="Times New Roman" w:hAnsi="Times New Roman"/>
          <w:sz w:val="28"/>
          <w:szCs w:val="28"/>
        </w:rPr>
        <w:t>н</w:t>
      </w:r>
      <w:r w:rsidR="00654B1C" w:rsidRPr="00A92E61">
        <w:rPr>
          <w:rFonts w:ascii="Times New Roman" w:hAnsi="Times New Roman"/>
          <w:sz w:val="28"/>
          <w:szCs w:val="28"/>
        </w:rPr>
        <w:t>ия. мер воздействия, предусмотренных  законодательством РФ и(или) законодательством субъектов РФ</w:t>
      </w:r>
      <w:r w:rsidRPr="00A92E61">
        <w:rPr>
          <w:rFonts w:ascii="Times New Roman" w:hAnsi="Times New Roman"/>
          <w:sz w:val="28"/>
          <w:szCs w:val="28"/>
        </w:rPr>
        <w:t>;</w:t>
      </w:r>
    </w:p>
    <w:p w:rsidR="003502C5" w:rsidRPr="00A92E61" w:rsidRDefault="00654B1C" w:rsidP="00A92E61">
      <w:pPr>
        <w:pStyle w:val="ListParagraph"/>
        <w:numPr>
          <w:ilvl w:val="0"/>
          <w:numId w:val="13"/>
        </w:numPr>
        <w:spacing w:after="0" w:line="360" w:lineRule="auto"/>
        <w:jc w:val="both"/>
        <w:rPr>
          <w:rFonts w:ascii="Times New Roman" w:hAnsi="Times New Roman"/>
          <w:sz w:val="28"/>
          <w:szCs w:val="28"/>
        </w:rPr>
      </w:pPr>
      <w:r w:rsidRPr="00A92E61">
        <w:rPr>
          <w:rFonts w:ascii="Times New Roman" w:hAnsi="Times New Roman"/>
          <w:sz w:val="28"/>
          <w:szCs w:val="28"/>
        </w:rPr>
        <w:t>ведут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(или)содержанию детей и (или)отрицательно влияющих на их поведение либо жестоко обращающихся с ними</w:t>
      </w:r>
      <w:r w:rsidR="003502C5" w:rsidRPr="00A92E61">
        <w:rPr>
          <w:rFonts w:ascii="Times New Roman" w:hAnsi="Times New Roman"/>
          <w:sz w:val="28"/>
          <w:szCs w:val="28"/>
        </w:rPr>
        <w:t>;</w:t>
      </w:r>
    </w:p>
    <w:p w:rsidR="00654B1C" w:rsidRPr="00A92E61" w:rsidRDefault="003502C5" w:rsidP="00A92E61">
      <w:pPr>
        <w:pStyle w:val="ListParagraph"/>
        <w:numPr>
          <w:ilvl w:val="0"/>
          <w:numId w:val="13"/>
        </w:numPr>
        <w:spacing w:after="0" w:line="360" w:lineRule="auto"/>
        <w:jc w:val="both"/>
        <w:rPr>
          <w:rFonts w:ascii="Times New Roman" w:hAnsi="Times New Roman"/>
          <w:sz w:val="28"/>
          <w:szCs w:val="28"/>
        </w:rPr>
      </w:pPr>
      <w:r w:rsidRPr="00A92E61">
        <w:rPr>
          <w:rFonts w:ascii="Times New Roman" w:hAnsi="Times New Roman"/>
          <w:sz w:val="28"/>
          <w:szCs w:val="28"/>
        </w:rPr>
        <w:t>собирают и обобщают</w:t>
      </w:r>
      <w:r w:rsidR="00654B1C" w:rsidRPr="00A92E61">
        <w:rPr>
          <w:rFonts w:ascii="Times New Roman" w:hAnsi="Times New Roman"/>
          <w:sz w:val="28"/>
          <w:szCs w:val="28"/>
        </w:rPr>
        <w:t xml:space="preserve"> информацию, необходимую для составления статистической отчетности.</w:t>
      </w:r>
    </w:p>
    <w:p w:rsidR="00654B1C" w:rsidRPr="00A92E61" w:rsidRDefault="003502C5" w:rsidP="00A92E61">
      <w:pPr>
        <w:spacing w:after="0" w:line="360" w:lineRule="auto"/>
        <w:ind w:firstLine="360"/>
        <w:jc w:val="both"/>
        <w:rPr>
          <w:rFonts w:ascii="Times New Roman" w:hAnsi="Times New Roman"/>
          <w:sz w:val="28"/>
          <w:szCs w:val="28"/>
        </w:rPr>
      </w:pPr>
      <w:r w:rsidRPr="00A92E61">
        <w:rPr>
          <w:rFonts w:ascii="Times New Roman" w:hAnsi="Times New Roman"/>
          <w:sz w:val="28"/>
          <w:szCs w:val="28"/>
        </w:rPr>
        <w:t>Деятельность Центров</w:t>
      </w:r>
      <w:r w:rsidR="00654B1C" w:rsidRPr="00A92E61">
        <w:rPr>
          <w:rFonts w:ascii="Times New Roman" w:hAnsi="Times New Roman"/>
          <w:sz w:val="28"/>
          <w:szCs w:val="28"/>
        </w:rPr>
        <w:t xml:space="preserve"> временного содержания для несовершеннолетних правонарушителей органов внутренних дел – ст. 22 </w:t>
      </w:r>
      <w:r w:rsidR="00C7166E">
        <w:rPr>
          <w:rFonts w:ascii="Times New Roman" w:hAnsi="Times New Roman"/>
          <w:sz w:val="28"/>
          <w:szCs w:val="28"/>
        </w:rPr>
        <w:t>ФЗ №120</w:t>
      </w:r>
      <w:r w:rsidR="00654B1C" w:rsidRPr="00A92E61">
        <w:rPr>
          <w:rFonts w:ascii="Times New Roman" w:hAnsi="Times New Roman"/>
          <w:sz w:val="28"/>
          <w:szCs w:val="28"/>
        </w:rPr>
        <w:t>:</w:t>
      </w:r>
    </w:p>
    <w:p w:rsidR="00654B1C" w:rsidRPr="00A92E61" w:rsidRDefault="00654B1C" w:rsidP="00A92E61">
      <w:pPr>
        <w:pStyle w:val="ListParagraph"/>
        <w:numPr>
          <w:ilvl w:val="0"/>
          <w:numId w:val="6"/>
        </w:numPr>
        <w:spacing w:after="0" w:line="360" w:lineRule="auto"/>
        <w:jc w:val="both"/>
        <w:rPr>
          <w:rFonts w:ascii="Times New Roman" w:hAnsi="Times New Roman"/>
          <w:sz w:val="28"/>
          <w:szCs w:val="28"/>
        </w:rPr>
      </w:pPr>
      <w:r w:rsidRPr="00A92E61">
        <w:rPr>
          <w:rFonts w:ascii="Times New Roman" w:hAnsi="Times New Roman"/>
          <w:sz w:val="28"/>
          <w:szCs w:val="28"/>
        </w:rPr>
        <w:t>обеспечивают круглосуточный прием и временное содержание несовершеннолетних правонарушителей в целях защиты их жизни, здоровью и предупреждения повторных правонарушений</w:t>
      </w:r>
    </w:p>
    <w:p w:rsidR="00654B1C" w:rsidRPr="00A92E61" w:rsidRDefault="00654B1C" w:rsidP="00A92E61">
      <w:pPr>
        <w:pStyle w:val="ListParagraph"/>
        <w:numPr>
          <w:ilvl w:val="0"/>
          <w:numId w:val="6"/>
        </w:numPr>
        <w:spacing w:after="0" w:line="360" w:lineRule="auto"/>
        <w:jc w:val="both"/>
        <w:rPr>
          <w:rFonts w:ascii="Times New Roman" w:hAnsi="Times New Roman"/>
          <w:sz w:val="28"/>
          <w:szCs w:val="28"/>
        </w:rPr>
      </w:pPr>
      <w:r w:rsidRPr="00A92E61">
        <w:rPr>
          <w:rFonts w:ascii="Times New Roman" w:hAnsi="Times New Roman"/>
          <w:sz w:val="28"/>
          <w:szCs w:val="28"/>
        </w:rPr>
        <w:t>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свершению, и информируют об этом соответствующие органы внутренних дел и другие заинтересованные органы и учреждения</w:t>
      </w:r>
    </w:p>
    <w:p w:rsidR="00654B1C" w:rsidRPr="00A92E61" w:rsidRDefault="00654B1C" w:rsidP="00A92E61">
      <w:pPr>
        <w:pStyle w:val="ListParagraph"/>
        <w:numPr>
          <w:ilvl w:val="0"/>
          <w:numId w:val="6"/>
        </w:numPr>
        <w:spacing w:after="0" w:line="360" w:lineRule="auto"/>
        <w:jc w:val="both"/>
        <w:rPr>
          <w:rFonts w:ascii="Times New Roman" w:hAnsi="Times New Roman"/>
          <w:sz w:val="28"/>
          <w:szCs w:val="28"/>
        </w:rPr>
      </w:pPr>
      <w:r w:rsidRPr="00A92E61">
        <w:rPr>
          <w:rFonts w:ascii="Times New Roman" w:hAnsi="Times New Roman"/>
          <w:sz w:val="28"/>
          <w:szCs w:val="28"/>
        </w:rPr>
        <w:t xml:space="preserve">доставляют несовершеннолетних в специальные учебно-воспитательные учреждения закрытого типа, </w:t>
      </w:r>
    </w:p>
    <w:p w:rsidR="00654B1C" w:rsidRPr="00A92E61" w:rsidRDefault="00654B1C" w:rsidP="00A92E61">
      <w:pPr>
        <w:pStyle w:val="ListParagraph"/>
        <w:numPr>
          <w:ilvl w:val="0"/>
          <w:numId w:val="6"/>
        </w:numPr>
        <w:spacing w:after="0" w:line="360" w:lineRule="auto"/>
        <w:jc w:val="both"/>
        <w:rPr>
          <w:rFonts w:ascii="Times New Roman" w:hAnsi="Times New Roman"/>
          <w:sz w:val="28"/>
          <w:szCs w:val="28"/>
        </w:rPr>
      </w:pPr>
      <w:r w:rsidRPr="00A92E61">
        <w:rPr>
          <w:rFonts w:ascii="Times New Roman" w:hAnsi="Times New Roman"/>
          <w:sz w:val="28"/>
          <w:szCs w:val="28"/>
        </w:rPr>
        <w:t>а также осуществляют в пределах своей компетенции другие меры по устройству несовершеннолетних, содержащихся в указанных учреждениях.</w:t>
      </w:r>
    </w:p>
    <w:p w:rsidR="00654B1C" w:rsidRPr="00A92E61" w:rsidRDefault="00654B1C" w:rsidP="00A92E61">
      <w:pPr>
        <w:spacing w:after="0" w:line="360" w:lineRule="auto"/>
        <w:ind w:firstLine="360"/>
        <w:jc w:val="both"/>
        <w:rPr>
          <w:rFonts w:ascii="Times New Roman" w:hAnsi="Times New Roman"/>
          <w:sz w:val="28"/>
          <w:szCs w:val="28"/>
        </w:rPr>
      </w:pPr>
      <w:r w:rsidRPr="00A92E61">
        <w:rPr>
          <w:rFonts w:ascii="Times New Roman" w:hAnsi="Times New Roman"/>
          <w:sz w:val="28"/>
          <w:szCs w:val="28"/>
        </w:rPr>
        <w:t>В центры временного содержания для несовершеннолетних правонарушителей ОВД несовершеннолетние могут быт помещены только в связи с обстоятельствами и на основаниях, указанных в ФЗ не более, чем на 30 суток.</w:t>
      </w:r>
    </w:p>
    <w:p w:rsidR="00654B1C" w:rsidRPr="00A92E61" w:rsidRDefault="00C7166E" w:rsidP="00A92E61">
      <w:pPr>
        <w:spacing w:after="0" w:line="360" w:lineRule="auto"/>
        <w:ind w:firstLine="360"/>
        <w:jc w:val="both"/>
        <w:rPr>
          <w:rFonts w:ascii="Times New Roman" w:hAnsi="Times New Roman"/>
          <w:sz w:val="28"/>
          <w:szCs w:val="28"/>
        </w:rPr>
      </w:pPr>
      <w:r>
        <w:rPr>
          <w:rFonts w:ascii="Times New Roman" w:hAnsi="Times New Roman"/>
          <w:sz w:val="28"/>
          <w:szCs w:val="28"/>
        </w:rPr>
        <w:t>Иные п</w:t>
      </w:r>
      <w:r w:rsidR="00654B1C" w:rsidRPr="00A92E61">
        <w:rPr>
          <w:rFonts w:ascii="Times New Roman" w:hAnsi="Times New Roman"/>
          <w:sz w:val="28"/>
          <w:szCs w:val="28"/>
        </w:rPr>
        <w:t>о</w:t>
      </w:r>
      <w:r>
        <w:rPr>
          <w:rFonts w:ascii="Times New Roman" w:hAnsi="Times New Roman"/>
          <w:sz w:val="28"/>
          <w:szCs w:val="28"/>
        </w:rPr>
        <w:t xml:space="preserve">дразделения </w:t>
      </w:r>
      <w:r w:rsidR="00654B1C" w:rsidRPr="00A92E61">
        <w:rPr>
          <w:rFonts w:ascii="Times New Roman" w:hAnsi="Times New Roman"/>
          <w:sz w:val="28"/>
          <w:szCs w:val="28"/>
        </w:rPr>
        <w:t xml:space="preserve"> ОВД в пределах своей компетенции:</w:t>
      </w:r>
    </w:p>
    <w:p w:rsidR="00654B1C" w:rsidRPr="00A92E61" w:rsidRDefault="00654B1C" w:rsidP="00A92E61">
      <w:pPr>
        <w:pStyle w:val="ListParagraph"/>
        <w:numPr>
          <w:ilvl w:val="0"/>
          <w:numId w:val="7"/>
        </w:numPr>
        <w:spacing w:after="0" w:line="360" w:lineRule="auto"/>
        <w:jc w:val="both"/>
        <w:rPr>
          <w:rFonts w:ascii="Times New Roman" w:hAnsi="Times New Roman"/>
          <w:sz w:val="28"/>
          <w:szCs w:val="28"/>
        </w:rPr>
      </w:pPr>
      <w:r w:rsidRPr="00A92E61">
        <w:rPr>
          <w:rFonts w:ascii="Times New Roman" w:hAnsi="Times New Roman"/>
          <w:sz w:val="28"/>
          <w:szCs w:val="28"/>
        </w:rPr>
        <w:t>выявляют, предупреждают, пресекают и раскрывают преступления несовершеннолетних, а также устанавливают лиц, их подготавливающих, совершающих или свершивших;</w:t>
      </w:r>
    </w:p>
    <w:p w:rsidR="00654B1C" w:rsidRPr="00A92E61" w:rsidRDefault="00654B1C" w:rsidP="00A92E61">
      <w:pPr>
        <w:pStyle w:val="ListParagraph"/>
        <w:numPr>
          <w:ilvl w:val="0"/>
          <w:numId w:val="7"/>
        </w:numPr>
        <w:spacing w:after="0" w:line="360" w:lineRule="auto"/>
        <w:jc w:val="both"/>
        <w:rPr>
          <w:rFonts w:ascii="Times New Roman" w:hAnsi="Times New Roman"/>
          <w:sz w:val="28"/>
          <w:szCs w:val="28"/>
        </w:rPr>
      </w:pPr>
      <w:r w:rsidRPr="00A92E61">
        <w:rPr>
          <w:rFonts w:ascii="Times New Roman" w:hAnsi="Times New Roman"/>
          <w:sz w:val="28"/>
          <w:szCs w:val="28"/>
        </w:rPr>
        <w:t>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654B1C" w:rsidRPr="00A92E61" w:rsidRDefault="00654B1C" w:rsidP="00A92E61">
      <w:pPr>
        <w:pStyle w:val="ListParagraph"/>
        <w:numPr>
          <w:ilvl w:val="0"/>
          <w:numId w:val="7"/>
        </w:numPr>
        <w:spacing w:after="0" w:line="360" w:lineRule="auto"/>
        <w:jc w:val="both"/>
        <w:rPr>
          <w:rFonts w:ascii="Times New Roman" w:hAnsi="Times New Roman"/>
          <w:sz w:val="28"/>
          <w:szCs w:val="28"/>
        </w:rPr>
      </w:pPr>
      <w:r w:rsidRPr="00A92E61">
        <w:rPr>
          <w:rFonts w:ascii="Times New Roman" w:hAnsi="Times New Roman"/>
          <w:sz w:val="28"/>
          <w:szCs w:val="28"/>
        </w:rPr>
        <w:t>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654B1C" w:rsidRPr="00A92E61" w:rsidRDefault="00654B1C" w:rsidP="00A92E61">
      <w:pPr>
        <w:pStyle w:val="ListParagraph"/>
        <w:numPr>
          <w:ilvl w:val="0"/>
          <w:numId w:val="7"/>
        </w:numPr>
        <w:spacing w:after="0" w:line="360" w:lineRule="auto"/>
        <w:jc w:val="both"/>
        <w:rPr>
          <w:rFonts w:ascii="Times New Roman" w:hAnsi="Times New Roman"/>
          <w:sz w:val="28"/>
          <w:szCs w:val="28"/>
        </w:rPr>
      </w:pPr>
      <w:r w:rsidRPr="00A92E61">
        <w:rPr>
          <w:rFonts w:ascii="Times New Roman" w:hAnsi="Times New Roman"/>
          <w:sz w:val="28"/>
          <w:szCs w:val="28"/>
        </w:rPr>
        <w:t>выявляют лиц, вовлекающих несовершеннолетних в совершение преступлений, антиобщественных действий и (или) в преступную группу, и применяют к ним меры воздействия, предусмотренные законодательством РФ;</w:t>
      </w:r>
    </w:p>
    <w:p w:rsidR="00654B1C" w:rsidRPr="00A92E61" w:rsidRDefault="00654B1C" w:rsidP="00A92E61">
      <w:pPr>
        <w:pStyle w:val="ListParagraph"/>
        <w:numPr>
          <w:ilvl w:val="0"/>
          <w:numId w:val="7"/>
        </w:numPr>
        <w:spacing w:after="0" w:line="360" w:lineRule="auto"/>
        <w:jc w:val="both"/>
        <w:rPr>
          <w:rFonts w:ascii="Times New Roman" w:hAnsi="Times New Roman"/>
          <w:sz w:val="28"/>
          <w:szCs w:val="28"/>
        </w:rPr>
      </w:pPr>
      <w:r w:rsidRPr="00A92E61">
        <w:rPr>
          <w:rFonts w:ascii="Times New Roman" w:hAnsi="Times New Roman"/>
          <w:sz w:val="28"/>
          <w:szCs w:val="28"/>
        </w:rPr>
        <w:t>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ОВД.</w:t>
      </w:r>
    </w:p>
    <w:p w:rsidR="00654B1C" w:rsidRPr="00A92E61" w:rsidRDefault="00654B1C" w:rsidP="00A92E61">
      <w:pPr>
        <w:pStyle w:val="ListParagraph"/>
        <w:spacing w:after="0" w:line="360" w:lineRule="auto"/>
        <w:ind w:left="0" w:firstLine="360"/>
        <w:jc w:val="both"/>
        <w:rPr>
          <w:rFonts w:ascii="Times New Roman" w:hAnsi="Times New Roman"/>
          <w:sz w:val="28"/>
          <w:szCs w:val="28"/>
        </w:rPr>
      </w:pPr>
      <w:r w:rsidRPr="00A92E61">
        <w:rPr>
          <w:rFonts w:ascii="Times New Roman" w:hAnsi="Times New Roman"/>
          <w:sz w:val="28"/>
          <w:szCs w:val="28"/>
        </w:rPr>
        <w:t>Должностные лица подразделений криминальной полиции ОВД осуществляющие оперативно-розыскную деятельность по предупреждению и раскрытию преступлений несовершеннолетних. Выявляют лиц, вовлекающих несовершеннолетних в совершение преступлений и (или) антиобщественных действий или совершающих в отношении несовершеннолетних другие противоправные деяния, а также родителей или иных законных представителей и должностных лиц, не исполняющих или ненадлежащим образом исполняющих свои обязанности по воспитанию, обучению и(или) в содержанию несовершеннолетних и в установленном порядке вносят предложения о применении к ним мер, предусмотренн</w:t>
      </w:r>
      <w:r w:rsidR="00C7166E">
        <w:rPr>
          <w:rFonts w:ascii="Times New Roman" w:hAnsi="Times New Roman"/>
          <w:sz w:val="28"/>
          <w:szCs w:val="28"/>
        </w:rPr>
        <w:t>ых законодательством РФ</w:t>
      </w:r>
      <w:r w:rsidRPr="00A92E61">
        <w:rPr>
          <w:rFonts w:ascii="Times New Roman" w:hAnsi="Times New Roman"/>
          <w:sz w:val="28"/>
          <w:szCs w:val="28"/>
        </w:rPr>
        <w:t xml:space="preserve"> и законодательством субъектов РФ</w:t>
      </w:r>
      <w:r w:rsidR="00C7166E">
        <w:rPr>
          <w:rFonts w:ascii="Times New Roman" w:hAnsi="Times New Roman"/>
          <w:sz w:val="28"/>
          <w:szCs w:val="28"/>
        </w:rPr>
        <w:t>.</w:t>
      </w:r>
    </w:p>
    <w:p w:rsidR="00C7166E" w:rsidRDefault="00654B1C" w:rsidP="00A92E61">
      <w:pPr>
        <w:pStyle w:val="ListParagraph"/>
        <w:spacing w:after="0" w:line="360" w:lineRule="auto"/>
        <w:ind w:left="0" w:firstLine="360"/>
        <w:jc w:val="both"/>
        <w:rPr>
          <w:rFonts w:ascii="Times New Roman" w:hAnsi="Times New Roman"/>
          <w:sz w:val="28"/>
          <w:szCs w:val="28"/>
        </w:rPr>
      </w:pPr>
      <w:r w:rsidRPr="00A92E61">
        <w:rPr>
          <w:rFonts w:ascii="Times New Roman" w:hAnsi="Times New Roman"/>
          <w:sz w:val="28"/>
          <w:szCs w:val="28"/>
        </w:rPr>
        <w:t>Деятельность по предупреждению насилия в отношении несовершеннолетних в семье осуществляют сотрудники прокуратуры и органы внутрен</w:t>
      </w:r>
      <w:r w:rsidR="00BB342D" w:rsidRPr="00A92E61">
        <w:rPr>
          <w:rFonts w:ascii="Times New Roman" w:hAnsi="Times New Roman"/>
          <w:sz w:val="28"/>
          <w:szCs w:val="28"/>
        </w:rPr>
        <w:t xml:space="preserve">них дел. </w:t>
      </w:r>
    </w:p>
    <w:p w:rsidR="00BB342D" w:rsidRPr="00A92E61" w:rsidRDefault="00654B1C" w:rsidP="00A92E61">
      <w:pPr>
        <w:pStyle w:val="ListParagraph"/>
        <w:spacing w:after="0" w:line="360" w:lineRule="auto"/>
        <w:ind w:left="0" w:firstLine="360"/>
        <w:jc w:val="both"/>
        <w:rPr>
          <w:rFonts w:ascii="Times New Roman" w:hAnsi="Times New Roman"/>
          <w:sz w:val="28"/>
          <w:szCs w:val="28"/>
        </w:rPr>
      </w:pPr>
      <w:r w:rsidRPr="00A92E61">
        <w:rPr>
          <w:rFonts w:ascii="Times New Roman" w:hAnsi="Times New Roman"/>
          <w:sz w:val="28"/>
          <w:szCs w:val="28"/>
        </w:rPr>
        <w:t xml:space="preserve">Органы внутренних дел выполняют основной объем работы в области предупреждения преступлений несовершеннолетних, непосредственно занимаются исправлением и перевоспитанием несовершеннолетних, совершивших преступления. Кроме того, предупредительная деятельность органов внутренних дел предполагает обязательное включение в нее других субъектов. Органы внутренних дел занимаются предупреждением преступности несовершеннолетних как на общем, так и на индивидуальном уровне. </w:t>
      </w:r>
    </w:p>
    <w:p w:rsidR="00654B1C" w:rsidRPr="00A92E61" w:rsidRDefault="00654B1C" w:rsidP="00A92E61">
      <w:pPr>
        <w:spacing w:after="0" w:line="360" w:lineRule="auto"/>
        <w:ind w:firstLine="708"/>
        <w:jc w:val="both"/>
        <w:rPr>
          <w:rFonts w:ascii="Times New Roman" w:hAnsi="Times New Roman"/>
          <w:sz w:val="28"/>
          <w:szCs w:val="28"/>
        </w:rPr>
      </w:pPr>
      <w:r w:rsidRPr="00A92E61">
        <w:rPr>
          <w:rFonts w:ascii="Times New Roman" w:hAnsi="Times New Roman"/>
          <w:sz w:val="28"/>
          <w:szCs w:val="28"/>
        </w:rPr>
        <w:t>Кроме того, ст. 12</w:t>
      </w:r>
      <w:r w:rsidR="00BB342D" w:rsidRPr="00A92E61">
        <w:rPr>
          <w:rFonts w:ascii="Times New Roman" w:hAnsi="Times New Roman"/>
          <w:sz w:val="28"/>
          <w:szCs w:val="28"/>
        </w:rPr>
        <w:t xml:space="preserve"> ФЗ «О полиции»</w:t>
      </w:r>
      <w:r w:rsidR="00BB342D" w:rsidRPr="00A92E61">
        <w:rPr>
          <w:rStyle w:val="aa"/>
          <w:rFonts w:ascii="Times New Roman" w:hAnsi="Times New Roman"/>
          <w:sz w:val="28"/>
          <w:szCs w:val="28"/>
        </w:rPr>
        <w:footnoteReference w:id="65"/>
      </w:r>
      <w:r w:rsidRPr="00A92E61">
        <w:rPr>
          <w:rFonts w:ascii="Times New Roman" w:hAnsi="Times New Roman"/>
          <w:sz w:val="28"/>
          <w:szCs w:val="28"/>
        </w:rPr>
        <w:t xml:space="preserve"> дает предписание сотрудникам полиции направлять несовершеннолетних правонарушителей в специальные учено-воспитательные учреждения закрытого типа органа управления образованием.</w:t>
      </w:r>
    </w:p>
    <w:p w:rsidR="00654B1C" w:rsidRPr="00A92E61" w:rsidRDefault="00654B1C" w:rsidP="00A92E61">
      <w:pPr>
        <w:spacing w:after="0" w:line="360" w:lineRule="auto"/>
        <w:ind w:firstLine="708"/>
        <w:jc w:val="both"/>
        <w:rPr>
          <w:rFonts w:ascii="Times New Roman" w:hAnsi="Times New Roman"/>
          <w:sz w:val="28"/>
          <w:szCs w:val="28"/>
        </w:rPr>
      </w:pPr>
      <w:r w:rsidRPr="00A92E61">
        <w:rPr>
          <w:rFonts w:ascii="Times New Roman" w:hAnsi="Times New Roman"/>
          <w:sz w:val="28"/>
          <w:szCs w:val="28"/>
        </w:rPr>
        <w:t>Ст. 13</w:t>
      </w:r>
      <w:r w:rsidR="00BB342D" w:rsidRPr="00A92E61">
        <w:rPr>
          <w:rFonts w:ascii="Times New Roman" w:hAnsi="Times New Roman"/>
          <w:sz w:val="28"/>
          <w:szCs w:val="28"/>
        </w:rPr>
        <w:t xml:space="preserve"> ФЗ «О полиции»</w:t>
      </w:r>
      <w:r w:rsidRPr="00A92E61">
        <w:rPr>
          <w:rFonts w:ascii="Times New Roman" w:hAnsi="Times New Roman"/>
          <w:sz w:val="28"/>
          <w:szCs w:val="28"/>
        </w:rPr>
        <w:t>, перечисляющая права полиции, дает сотрудникам полиции возможность доставлять несовершеннолетних, совершивших правонарушения или антиобщественные действия, а также безнадзорных и беспризорных в центры временного содержания для несовершеннолетних правонарушителей органов внутренних дел, в специализированные учреждения для несовершеннолетних, нуждающихся в социальной реабилитации, либо в служебное помещение территориального органа или подразделения полиции по основаниям и в порядке, которые предусмотрены федеральным законом.</w:t>
      </w:r>
    </w:p>
    <w:p w:rsidR="00654B1C" w:rsidRPr="00A92E61" w:rsidRDefault="00654B1C" w:rsidP="0057490F">
      <w:pPr>
        <w:spacing w:after="0" w:line="360" w:lineRule="auto"/>
        <w:ind w:firstLine="300"/>
        <w:jc w:val="both"/>
        <w:rPr>
          <w:rFonts w:ascii="Times New Roman" w:hAnsi="Times New Roman"/>
          <w:sz w:val="28"/>
          <w:szCs w:val="28"/>
        </w:rPr>
      </w:pPr>
      <w:r w:rsidRPr="00A92E61">
        <w:rPr>
          <w:rFonts w:ascii="Times New Roman" w:hAnsi="Times New Roman"/>
          <w:sz w:val="28"/>
          <w:szCs w:val="28"/>
        </w:rPr>
        <w:t>В главе 4 «Применение  полицией отдельных мер государственного принуждения ст. 14 полиция обязывается о каждом случае задержания несовершеннолетнего незамедлительно уведомить его родителей или иных законных представителей.</w:t>
      </w:r>
    </w:p>
    <w:p w:rsidR="00654B1C" w:rsidRPr="009345B6" w:rsidRDefault="00654B1C" w:rsidP="009345B6">
      <w:pPr>
        <w:spacing w:after="0" w:line="360" w:lineRule="auto"/>
        <w:ind w:firstLine="300"/>
        <w:jc w:val="both"/>
        <w:rPr>
          <w:rFonts w:ascii="Times New Roman" w:hAnsi="Times New Roman"/>
          <w:sz w:val="28"/>
          <w:szCs w:val="28"/>
        </w:rPr>
      </w:pPr>
      <w:r w:rsidRPr="00A92E61">
        <w:rPr>
          <w:rFonts w:ascii="Times New Roman" w:hAnsi="Times New Roman"/>
          <w:sz w:val="28"/>
          <w:szCs w:val="28"/>
        </w:rPr>
        <w:t>Ст. 23 ФЗ «О полиции» запрещает применять огнестрельное оружие с производством выстрела на поражении в отношении женщин, лиц, с явными признаками инвалидности, несовершеннолетних, когда их возраст очевиден или известен сотруднику полиции, за исключением случаев оказания указанными лицами вооруженного сопротивления, совершения вооруженного или группового нападения, угрожающего жизни и здоровью граждан или сотрудника полиции.</w:t>
      </w:r>
    </w:p>
    <w:p w:rsidR="00654B1C" w:rsidRPr="005D2666" w:rsidRDefault="00654B1C" w:rsidP="005D2666">
      <w:pPr>
        <w:pStyle w:val="a5"/>
        <w:shd w:val="clear" w:color="auto" w:fill="FFFFFF"/>
        <w:spacing w:before="0" w:beforeAutospacing="0" w:after="0" w:afterAutospacing="0" w:line="360" w:lineRule="auto"/>
        <w:ind w:firstLine="300"/>
        <w:jc w:val="both"/>
        <w:rPr>
          <w:color w:val="000000"/>
          <w:sz w:val="28"/>
          <w:szCs w:val="28"/>
        </w:rPr>
      </w:pPr>
      <w:r w:rsidRPr="005D2666">
        <w:rPr>
          <w:color w:val="000000"/>
          <w:sz w:val="28"/>
          <w:szCs w:val="28"/>
        </w:rPr>
        <w:t>В связи с этим у сотрудников подразделений по делам несовершеннолетних больше специальных полномочий, определяемых Федеральным законом «О полиции»</w:t>
      </w:r>
      <w:r w:rsidRPr="005D2666">
        <w:rPr>
          <w:rStyle w:val="apple-converted-space"/>
          <w:color w:val="000000"/>
          <w:sz w:val="28"/>
          <w:szCs w:val="28"/>
        </w:rPr>
        <w:t> </w:t>
      </w:r>
      <w:r w:rsidRPr="005D2666">
        <w:rPr>
          <w:color w:val="000000"/>
          <w:sz w:val="28"/>
          <w:szCs w:val="28"/>
        </w:rPr>
        <w:t>и иными законодательными актами, чем у работников иных учреждений,</w:t>
      </w:r>
      <w:r w:rsidR="0019769A">
        <w:rPr>
          <w:color w:val="000000"/>
          <w:sz w:val="28"/>
          <w:szCs w:val="28"/>
        </w:rPr>
        <w:t xml:space="preserve"> </w:t>
      </w:r>
      <w:r w:rsidRPr="005D2666">
        <w:rPr>
          <w:color w:val="000000"/>
          <w:sz w:val="28"/>
          <w:szCs w:val="28"/>
        </w:rPr>
        <w:t>занимающихся проблемами противоправного поведения и административных правонарушений несовершеннолетних</w:t>
      </w:r>
      <w:r w:rsidR="00BB342D" w:rsidRPr="005D2666">
        <w:rPr>
          <w:rStyle w:val="aa"/>
          <w:color w:val="000000"/>
          <w:sz w:val="28"/>
          <w:szCs w:val="28"/>
        </w:rPr>
        <w:footnoteReference w:id="66"/>
      </w:r>
      <w:r w:rsidRPr="005D2666">
        <w:rPr>
          <w:color w:val="000000"/>
          <w:sz w:val="28"/>
          <w:szCs w:val="28"/>
        </w:rPr>
        <w:t>.</w:t>
      </w:r>
    </w:p>
    <w:p w:rsidR="00654B1C" w:rsidRDefault="00654B1C" w:rsidP="005D2666">
      <w:pPr>
        <w:pStyle w:val="a5"/>
        <w:shd w:val="clear" w:color="auto" w:fill="FFFFFF"/>
        <w:spacing w:before="0" w:beforeAutospacing="0" w:after="0" w:afterAutospacing="0" w:line="360" w:lineRule="auto"/>
        <w:ind w:firstLine="300"/>
        <w:jc w:val="both"/>
        <w:rPr>
          <w:color w:val="000000"/>
          <w:sz w:val="28"/>
          <w:szCs w:val="28"/>
        </w:rPr>
      </w:pPr>
      <w:r w:rsidRPr="005D2666">
        <w:rPr>
          <w:color w:val="000000"/>
          <w:sz w:val="28"/>
          <w:szCs w:val="28"/>
        </w:rPr>
        <w:t xml:space="preserve">Основная часть работы в области предупреждения административных и иных правонарушений лиц, не достигших восемнадцати лет, не исчерпывается деятельностью органов внутренних дел. Предупреждение, осуществляемое органами внутренних дел, следует рассматривать в тесной связи с такой же деятельностью органов юстиции, прокуратуры и суда. </w:t>
      </w:r>
    </w:p>
    <w:p w:rsidR="00FA0CD9" w:rsidRDefault="00FA0CD9" w:rsidP="00FA0CD9">
      <w:pPr>
        <w:spacing w:after="0" w:line="360" w:lineRule="auto"/>
        <w:ind w:firstLine="708"/>
        <w:jc w:val="both"/>
        <w:rPr>
          <w:rFonts w:ascii="Times New Roman" w:hAnsi="Times New Roman"/>
          <w:sz w:val="28"/>
          <w:szCs w:val="28"/>
        </w:rPr>
      </w:pPr>
      <w:r>
        <w:rPr>
          <w:rFonts w:ascii="Times New Roman" w:hAnsi="Times New Roman"/>
          <w:sz w:val="28"/>
          <w:szCs w:val="28"/>
        </w:rPr>
        <w:t>Согласно статьи  1.6. Приказа Генеральной прокуратуры РФ от 16.01.2012 №7 «Об организации работы органов прокуратуры Российской Федерации по противодействию преступности</w:t>
      </w:r>
      <w:r w:rsidR="00220DC1">
        <w:rPr>
          <w:rFonts w:ascii="Times New Roman" w:hAnsi="Times New Roman"/>
          <w:sz w:val="28"/>
          <w:szCs w:val="28"/>
        </w:rPr>
        <w:t>»</w:t>
      </w:r>
      <w:r w:rsidR="00220DC1">
        <w:rPr>
          <w:rStyle w:val="aa"/>
          <w:rFonts w:ascii="Times New Roman" w:hAnsi="Times New Roman"/>
          <w:sz w:val="28"/>
          <w:szCs w:val="28"/>
        </w:rPr>
        <w:footnoteReference w:id="67"/>
      </w:r>
      <w:r>
        <w:rPr>
          <w:rFonts w:ascii="Times New Roman" w:hAnsi="Times New Roman"/>
          <w:sz w:val="28"/>
          <w:szCs w:val="28"/>
        </w:rPr>
        <w:t xml:space="preserve">, прокуратурам, в том числе,  приказано: </w:t>
      </w:r>
    </w:p>
    <w:p w:rsidR="00FA0CD9" w:rsidRPr="004D4573" w:rsidRDefault="00FA0CD9" w:rsidP="00FA0CD9">
      <w:pPr>
        <w:spacing w:after="0" w:line="360" w:lineRule="auto"/>
        <w:jc w:val="both"/>
        <w:rPr>
          <w:rFonts w:ascii="Times New Roman" w:hAnsi="Times New Roman"/>
          <w:sz w:val="28"/>
          <w:szCs w:val="28"/>
        </w:rPr>
      </w:pPr>
      <w:r>
        <w:rPr>
          <w:rFonts w:ascii="Times New Roman" w:hAnsi="Times New Roman"/>
          <w:sz w:val="28"/>
          <w:szCs w:val="28"/>
        </w:rPr>
        <w:t>- р</w:t>
      </w:r>
      <w:r w:rsidRPr="004D4573">
        <w:rPr>
          <w:rFonts w:ascii="Times New Roman" w:hAnsi="Times New Roman"/>
          <w:sz w:val="28"/>
          <w:szCs w:val="28"/>
        </w:rPr>
        <w:t>ассматривать в качестве важнейшего направления противодействия преступности осуществление надлежащего надзора за исполнением законов, имеющих целью предупреждение преступлений, совершаемых несов</w:t>
      </w:r>
      <w:r>
        <w:rPr>
          <w:rFonts w:ascii="Times New Roman" w:hAnsi="Times New Roman"/>
          <w:sz w:val="28"/>
          <w:szCs w:val="28"/>
        </w:rPr>
        <w:t>ершеннолетними и в отношении их;</w:t>
      </w:r>
    </w:p>
    <w:p w:rsidR="00FA0CD9" w:rsidRPr="004D4573" w:rsidRDefault="00FA0CD9" w:rsidP="00FA0CD9">
      <w:pPr>
        <w:spacing w:after="0" w:line="360" w:lineRule="auto"/>
        <w:jc w:val="both"/>
        <w:rPr>
          <w:rFonts w:ascii="Times New Roman" w:hAnsi="Times New Roman"/>
          <w:sz w:val="28"/>
          <w:szCs w:val="28"/>
        </w:rPr>
      </w:pPr>
      <w:r>
        <w:rPr>
          <w:rFonts w:ascii="Times New Roman" w:hAnsi="Times New Roman"/>
          <w:sz w:val="28"/>
          <w:szCs w:val="28"/>
        </w:rPr>
        <w:t>- о</w:t>
      </w:r>
      <w:r w:rsidRPr="004D4573">
        <w:rPr>
          <w:rFonts w:ascii="Times New Roman" w:hAnsi="Times New Roman"/>
          <w:sz w:val="28"/>
          <w:szCs w:val="28"/>
        </w:rPr>
        <w:t>беспечивать своевременное прокурорское реагирование на нарушения законности в ходе расследования преступлений о вовлечении несовершеннолетних в совершение уголовно наказуемых деяний и антиобщественных действий, факты непринятия сотрудниками органов внутренних дел надлежащих мер при обнаружении деяний, связанных с причинением вреда здоровью, нормальному развитию и нравственности несовершеннолетних, а также с иными нарушениями их прав и законных интересов.</w:t>
      </w:r>
    </w:p>
    <w:p w:rsidR="00FA0CD9" w:rsidRPr="004D4573" w:rsidRDefault="00FA0CD9" w:rsidP="00FA0CD9">
      <w:pPr>
        <w:spacing w:after="0" w:line="360" w:lineRule="auto"/>
        <w:ind w:firstLine="708"/>
        <w:jc w:val="both"/>
        <w:rPr>
          <w:rFonts w:ascii="Times New Roman" w:hAnsi="Times New Roman"/>
          <w:sz w:val="28"/>
          <w:szCs w:val="28"/>
        </w:rPr>
      </w:pPr>
      <w:r w:rsidRPr="004D4573">
        <w:rPr>
          <w:rFonts w:ascii="Times New Roman" w:hAnsi="Times New Roman"/>
          <w:sz w:val="28"/>
          <w:szCs w:val="28"/>
        </w:rPr>
        <w:t>При осуществлении надзора за исполнением законов органами и учреждениями системы профилактики безнадзорности и правонарушений несовершеннолетних уделять повышенное внимание вопросам реализации предоставленных им полномочий по защите прав несовершеннолетних, предупреждению семейного неблагополучия, жестокого обращения с ними, своевременного обмена информацией о подростках, проживающих в социально неблагополучных семьях, находящихся в трудной жизненной ситуации или опасном состоянии, нуждающихся в государственной помощи, и других существенных обстоятельствах, способствующих вовлечению несовершеннолетних в совершение преступлений и антиобщественных действий. Принципиально реагировать на факты неисполнения или ненадлежащего исполнения должностными лицами органов и учреждений системы профилактики безнадзорности и правонарушений несовершеннолетних своих обязанностей.</w:t>
      </w:r>
    </w:p>
    <w:p w:rsidR="00FA0CD9" w:rsidRPr="004D4573" w:rsidRDefault="00FA0CD9" w:rsidP="00FA0CD9">
      <w:pPr>
        <w:spacing w:after="0" w:line="360" w:lineRule="auto"/>
        <w:ind w:firstLine="708"/>
        <w:jc w:val="both"/>
        <w:rPr>
          <w:rFonts w:ascii="Times New Roman" w:hAnsi="Times New Roman"/>
          <w:sz w:val="28"/>
          <w:szCs w:val="28"/>
        </w:rPr>
      </w:pPr>
      <w:r w:rsidRPr="004D4573">
        <w:rPr>
          <w:rFonts w:ascii="Times New Roman" w:hAnsi="Times New Roman"/>
          <w:sz w:val="28"/>
          <w:szCs w:val="28"/>
        </w:rPr>
        <w:t>Ориентировать администрацию образовательных учреждений на проведение профилактической работы с неблагополучными семьями, а также несовершеннолетними, уклоняющимися от обучения.</w:t>
      </w:r>
    </w:p>
    <w:p w:rsidR="00FA0CD9" w:rsidRDefault="00FA0CD9" w:rsidP="00FA0CD9">
      <w:pPr>
        <w:spacing w:after="0" w:line="360" w:lineRule="auto"/>
        <w:ind w:firstLine="708"/>
        <w:jc w:val="both"/>
        <w:rPr>
          <w:rFonts w:ascii="Times New Roman" w:hAnsi="Times New Roman"/>
          <w:sz w:val="28"/>
          <w:szCs w:val="28"/>
        </w:rPr>
      </w:pPr>
      <w:r w:rsidRPr="004D4573">
        <w:rPr>
          <w:rFonts w:ascii="Times New Roman" w:hAnsi="Times New Roman"/>
          <w:sz w:val="28"/>
          <w:szCs w:val="28"/>
        </w:rPr>
        <w:t>Не реже одного раза в полугодие проводить анализ состояния преступности среди несовершеннолетних и направленной против несовершеннолетних, ее причин и условий. По его результатам принимать меры к усилению борьбы с такими преступлениями.</w:t>
      </w:r>
    </w:p>
    <w:p w:rsidR="00FA0CD9" w:rsidRDefault="00FA0CD9" w:rsidP="00FA0CD9">
      <w:pPr>
        <w:spacing w:after="0" w:line="360" w:lineRule="auto"/>
        <w:ind w:firstLine="708"/>
        <w:jc w:val="both"/>
        <w:rPr>
          <w:rFonts w:ascii="Times New Roman" w:hAnsi="Times New Roman"/>
          <w:sz w:val="28"/>
          <w:szCs w:val="28"/>
        </w:rPr>
      </w:pPr>
      <w:r>
        <w:rPr>
          <w:rFonts w:ascii="Times New Roman" w:hAnsi="Times New Roman"/>
          <w:sz w:val="28"/>
          <w:szCs w:val="28"/>
        </w:rPr>
        <w:t>В силу статей  3-3.1, 10-12 Приказа Генеральной прокуратуры РФ от 26.11.2007 № 188 «Об организации прокурорского надзора за исполнением законов о несовершеннолетних и молодежи»</w:t>
      </w:r>
      <w:r w:rsidR="00220DC1">
        <w:rPr>
          <w:rStyle w:val="aa"/>
          <w:rFonts w:ascii="Times New Roman" w:hAnsi="Times New Roman"/>
          <w:sz w:val="28"/>
          <w:szCs w:val="28"/>
        </w:rPr>
        <w:footnoteReference w:id="68"/>
      </w:r>
      <w:r>
        <w:rPr>
          <w:rFonts w:ascii="Times New Roman" w:hAnsi="Times New Roman"/>
          <w:sz w:val="28"/>
          <w:szCs w:val="28"/>
        </w:rPr>
        <w:t xml:space="preserve"> - прокуратурам, в том числе, приказано: </w:t>
      </w:r>
    </w:p>
    <w:p w:rsidR="00FA0CD9" w:rsidRDefault="00FA0CD9" w:rsidP="00FA0CD9">
      <w:pPr>
        <w:spacing w:after="0" w:line="360" w:lineRule="auto"/>
        <w:jc w:val="both"/>
        <w:rPr>
          <w:rFonts w:ascii="Times New Roman" w:hAnsi="Times New Roman"/>
          <w:sz w:val="28"/>
          <w:szCs w:val="28"/>
        </w:rPr>
      </w:pPr>
      <w:r>
        <w:rPr>
          <w:rFonts w:ascii="Times New Roman" w:hAnsi="Times New Roman"/>
          <w:sz w:val="28"/>
          <w:szCs w:val="28"/>
        </w:rPr>
        <w:t>- о</w:t>
      </w:r>
      <w:r w:rsidRPr="00311608">
        <w:rPr>
          <w:rFonts w:ascii="Times New Roman" w:hAnsi="Times New Roman"/>
          <w:sz w:val="28"/>
          <w:szCs w:val="28"/>
        </w:rPr>
        <w:t>существлять постоянный надзор за исполнением законов о социальной защите несовершеннолетних, обращая особое внимание на своевременность оказания помощи детям, находящимся в социально опасном положении, детям из малообеспеченных и многодетных семей (пособия, компенсационные выплаты, организация питания в обра</w:t>
      </w:r>
      <w:r>
        <w:rPr>
          <w:rFonts w:ascii="Times New Roman" w:hAnsi="Times New Roman"/>
          <w:sz w:val="28"/>
          <w:szCs w:val="28"/>
        </w:rPr>
        <w:t>зовательных учреждениях и т.д.);</w:t>
      </w:r>
    </w:p>
    <w:p w:rsidR="00FA0CD9" w:rsidRDefault="00FA0CD9" w:rsidP="00FA0CD9">
      <w:pPr>
        <w:spacing w:after="0" w:line="360" w:lineRule="auto"/>
        <w:jc w:val="both"/>
        <w:rPr>
          <w:rFonts w:ascii="Times New Roman" w:hAnsi="Times New Roman"/>
          <w:sz w:val="28"/>
          <w:szCs w:val="28"/>
        </w:rPr>
      </w:pPr>
      <w:r>
        <w:rPr>
          <w:rFonts w:ascii="Times New Roman" w:hAnsi="Times New Roman"/>
          <w:sz w:val="28"/>
          <w:szCs w:val="28"/>
        </w:rPr>
        <w:t>- и</w:t>
      </w:r>
      <w:r w:rsidRPr="00311608">
        <w:rPr>
          <w:rFonts w:ascii="Times New Roman" w:hAnsi="Times New Roman"/>
          <w:sz w:val="28"/>
          <w:szCs w:val="28"/>
        </w:rPr>
        <w:t xml:space="preserve">спользуя предоставленные полномочия, решительно пресекать факты жестокого обращения с детьми, физического, психического и сексуального насилия в семьях, воспитательных </w:t>
      </w:r>
      <w:r>
        <w:rPr>
          <w:rFonts w:ascii="Times New Roman" w:hAnsi="Times New Roman"/>
          <w:sz w:val="28"/>
          <w:szCs w:val="28"/>
        </w:rPr>
        <w:t>и образовательных учреждениях;</w:t>
      </w:r>
    </w:p>
    <w:p w:rsidR="00FA0CD9" w:rsidRPr="00621524" w:rsidRDefault="00FA0CD9" w:rsidP="00FA0CD9">
      <w:pPr>
        <w:spacing w:after="0" w:line="360" w:lineRule="auto"/>
        <w:jc w:val="both"/>
        <w:rPr>
          <w:rFonts w:ascii="Times New Roman" w:hAnsi="Times New Roman"/>
          <w:sz w:val="28"/>
          <w:szCs w:val="28"/>
        </w:rPr>
      </w:pPr>
      <w:r>
        <w:rPr>
          <w:rFonts w:ascii="Times New Roman" w:hAnsi="Times New Roman"/>
          <w:sz w:val="28"/>
          <w:szCs w:val="28"/>
        </w:rPr>
        <w:t>- п</w:t>
      </w:r>
      <w:r w:rsidRPr="00311608">
        <w:rPr>
          <w:rFonts w:ascii="Times New Roman" w:hAnsi="Times New Roman"/>
          <w:sz w:val="28"/>
          <w:szCs w:val="28"/>
        </w:rPr>
        <w:t>ри наличии оснований инициировать проведение проверки в рамках уголовно-</w:t>
      </w:r>
      <w:r w:rsidRPr="00621524">
        <w:rPr>
          <w:rFonts w:ascii="Times New Roman" w:hAnsi="Times New Roman"/>
          <w:sz w:val="28"/>
          <w:szCs w:val="28"/>
        </w:rPr>
        <w:t>процессуального законодательства;</w:t>
      </w:r>
    </w:p>
    <w:p w:rsidR="00FA0CD9" w:rsidRDefault="00FA0CD9" w:rsidP="00FA0CD9">
      <w:pPr>
        <w:spacing w:after="0" w:line="360" w:lineRule="auto"/>
        <w:jc w:val="both"/>
        <w:rPr>
          <w:rFonts w:ascii="Times New Roman" w:hAnsi="Times New Roman"/>
          <w:sz w:val="28"/>
          <w:szCs w:val="28"/>
        </w:rPr>
      </w:pPr>
      <w:r w:rsidRPr="00621524">
        <w:rPr>
          <w:rFonts w:ascii="Times New Roman" w:hAnsi="Times New Roman"/>
          <w:sz w:val="28"/>
          <w:szCs w:val="28"/>
        </w:rPr>
        <w:t xml:space="preserve">- </w:t>
      </w:r>
      <w:r w:rsidR="00621524">
        <w:rPr>
          <w:rFonts w:ascii="Times New Roman" w:hAnsi="Times New Roman"/>
          <w:sz w:val="28"/>
          <w:szCs w:val="28"/>
        </w:rPr>
        <w:t>р</w:t>
      </w:r>
      <w:r w:rsidRPr="00621524">
        <w:rPr>
          <w:rFonts w:ascii="Times New Roman" w:hAnsi="Times New Roman"/>
          <w:sz w:val="28"/>
          <w:szCs w:val="28"/>
        </w:rPr>
        <w:t>егулярно проверять исполнение законов о профилактике безнадзорности и правонарушений несовершеннолетних комиссиями по делам несовершеннолетних и защите</w:t>
      </w:r>
      <w:r w:rsidRPr="00311608">
        <w:rPr>
          <w:rFonts w:ascii="Times New Roman" w:hAnsi="Times New Roman"/>
          <w:sz w:val="28"/>
          <w:szCs w:val="28"/>
        </w:rPr>
        <w:t xml:space="preserve"> их прав, подразделениями по делам несовершеннолетних, службой криминальной милиции и милицией общественной безопасности органов внутренних дел, органами управления социальной защиты и учреждениями социального обслуживания, специализированными учреждениями для несовершеннолетних, нуждающихся в социальной реабилитации, другими органами и учреждениями системы профилактики безнадзорности и пр</w:t>
      </w:r>
      <w:r>
        <w:rPr>
          <w:rFonts w:ascii="Times New Roman" w:hAnsi="Times New Roman"/>
          <w:sz w:val="28"/>
          <w:szCs w:val="28"/>
        </w:rPr>
        <w:t>авонарушений несовершеннолетних;</w:t>
      </w:r>
    </w:p>
    <w:p w:rsidR="00FA0CD9" w:rsidRPr="00311608" w:rsidRDefault="00FA0CD9" w:rsidP="00FA0CD9">
      <w:pPr>
        <w:spacing w:after="0" w:line="360" w:lineRule="auto"/>
        <w:jc w:val="both"/>
        <w:rPr>
          <w:rFonts w:ascii="Times New Roman" w:hAnsi="Times New Roman"/>
          <w:sz w:val="28"/>
          <w:szCs w:val="28"/>
        </w:rPr>
      </w:pPr>
      <w:r>
        <w:rPr>
          <w:rFonts w:ascii="Times New Roman" w:hAnsi="Times New Roman"/>
          <w:sz w:val="28"/>
          <w:szCs w:val="28"/>
        </w:rPr>
        <w:t>- у</w:t>
      </w:r>
      <w:r w:rsidRPr="00311608">
        <w:rPr>
          <w:rFonts w:ascii="Times New Roman" w:hAnsi="Times New Roman"/>
          <w:sz w:val="28"/>
          <w:szCs w:val="28"/>
        </w:rPr>
        <w:t>силить прокурорский надзор за исполнением требований главы 50 УПК РФ при расследовании преступлений, совершенных несовершеннолетними, а также за предварительным следствием при расследовании преступлений, потерпевшими от которых являются дети. Проверять законность и обоснованность отказа в возбуждении уголовных дел данной категории или их прекращения.</w:t>
      </w:r>
    </w:p>
    <w:p w:rsidR="00FA0CD9" w:rsidRPr="0052181C" w:rsidRDefault="00FA0CD9" w:rsidP="00FA0CD9">
      <w:pPr>
        <w:spacing w:after="0" w:line="360" w:lineRule="auto"/>
        <w:ind w:firstLine="708"/>
        <w:jc w:val="both"/>
        <w:rPr>
          <w:rFonts w:ascii="Times New Roman" w:hAnsi="Times New Roman"/>
          <w:i/>
          <w:sz w:val="28"/>
          <w:szCs w:val="28"/>
        </w:rPr>
      </w:pPr>
      <w:r w:rsidRPr="0052181C">
        <w:rPr>
          <w:rFonts w:ascii="Times New Roman" w:hAnsi="Times New Roman"/>
          <w:i/>
          <w:sz w:val="28"/>
          <w:szCs w:val="28"/>
        </w:rPr>
        <w:t>Пример</w:t>
      </w:r>
      <w:r>
        <w:rPr>
          <w:rFonts w:ascii="Times New Roman" w:hAnsi="Times New Roman"/>
          <w:i/>
          <w:sz w:val="28"/>
          <w:szCs w:val="28"/>
        </w:rPr>
        <w:t>ы</w:t>
      </w:r>
      <w:r w:rsidRPr="0052181C">
        <w:rPr>
          <w:rFonts w:ascii="Times New Roman" w:hAnsi="Times New Roman"/>
          <w:i/>
          <w:sz w:val="28"/>
          <w:szCs w:val="28"/>
        </w:rPr>
        <w:t xml:space="preserve">: </w:t>
      </w:r>
    </w:p>
    <w:p w:rsidR="00FA0CD9" w:rsidRDefault="00FA0CD9" w:rsidP="00FA0CD9">
      <w:pPr>
        <w:spacing w:after="0" w:line="360" w:lineRule="auto"/>
        <w:jc w:val="both"/>
        <w:rPr>
          <w:rFonts w:ascii="Times New Roman" w:hAnsi="Times New Roman"/>
          <w:i/>
          <w:sz w:val="28"/>
          <w:szCs w:val="28"/>
        </w:rPr>
      </w:pPr>
      <w:r w:rsidRPr="0052181C">
        <w:rPr>
          <w:rFonts w:ascii="Times New Roman" w:hAnsi="Times New Roman"/>
          <w:i/>
          <w:sz w:val="28"/>
          <w:szCs w:val="28"/>
        </w:rPr>
        <w:tab/>
        <w:t>По данным информационного письма Прокуратуры Алтайского края городским, районным, межрайонным, специализированным прокуратурам  от 21.02.2017 № 12-06-2017</w:t>
      </w:r>
      <w:r w:rsidR="00220DC1">
        <w:rPr>
          <w:rStyle w:val="aa"/>
          <w:rFonts w:ascii="Times New Roman" w:hAnsi="Times New Roman"/>
          <w:i/>
          <w:sz w:val="28"/>
          <w:szCs w:val="28"/>
        </w:rPr>
        <w:footnoteReference w:id="69"/>
      </w:r>
      <w:r w:rsidRPr="0052181C">
        <w:rPr>
          <w:rFonts w:ascii="Times New Roman" w:hAnsi="Times New Roman"/>
          <w:i/>
          <w:sz w:val="28"/>
          <w:szCs w:val="28"/>
        </w:rPr>
        <w:t xml:space="preserve">, </w:t>
      </w:r>
      <w:r>
        <w:rPr>
          <w:rFonts w:ascii="Times New Roman" w:hAnsi="Times New Roman"/>
          <w:i/>
          <w:sz w:val="28"/>
          <w:szCs w:val="28"/>
        </w:rPr>
        <w:t>мировым судьей судебного участка №1 Локтевского района оправдан несовершеннолетний Я.  В связи с отсутствием в его действиях состава преступления, предусмотренного ч. 1 ст. 112 УК РФ. Суд указал, что материалами дела не подтвержден факт причинения несовершеннолетнему потерпевшему вреда здоровью средней степени тяжести, проведенные в ходе предварительного расследования судебно-медицинские экспертизы  признаны недопустимыми доказательствами и исключены, так как врач-рентгенолог, на заключении которого основаны выводы экспертов, не предупреждался об уголовной ответственности за дачу заведомо ложного заключения. Ходатайство государственного обвинителя о проведении повторной экспертизы судом отклонено. На указанный приговор прокуратурой Третьяковского района внесено апелляционное представление, которое отклонено.</w:t>
      </w:r>
    </w:p>
    <w:p w:rsidR="00FA0CD9" w:rsidRDefault="00FA0CD9" w:rsidP="00FA0CD9">
      <w:pPr>
        <w:spacing w:after="0" w:line="360" w:lineRule="auto"/>
        <w:ind w:firstLine="708"/>
        <w:jc w:val="both"/>
        <w:rPr>
          <w:rFonts w:ascii="Times New Roman" w:hAnsi="Times New Roman"/>
          <w:i/>
          <w:sz w:val="28"/>
          <w:szCs w:val="28"/>
        </w:rPr>
      </w:pPr>
      <w:r>
        <w:rPr>
          <w:rFonts w:ascii="Times New Roman" w:hAnsi="Times New Roman"/>
          <w:i/>
          <w:sz w:val="28"/>
          <w:szCs w:val="28"/>
        </w:rPr>
        <w:t xml:space="preserve">В апелляционной инстанции по представлению  прокурора изменен и отменен 21 приговор в отношении 28 несовершеннолетних осужденных. Основные ошибки, допущенные судами при рассмотрении уголовных дел в отношении несовершеннолетних связаны с назначением наказания. </w:t>
      </w:r>
    </w:p>
    <w:p w:rsidR="00FA0CD9" w:rsidRPr="00FA0CD9" w:rsidRDefault="00FA0CD9" w:rsidP="00FA0CD9">
      <w:pPr>
        <w:spacing w:after="0" w:line="360" w:lineRule="auto"/>
        <w:ind w:firstLine="708"/>
        <w:jc w:val="both"/>
        <w:rPr>
          <w:rFonts w:ascii="Times New Roman" w:hAnsi="Times New Roman"/>
          <w:i/>
          <w:sz w:val="28"/>
          <w:szCs w:val="28"/>
        </w:rPr>
      </w:pPr>
      <w:r>
        <w:rPr>
          <w:rFonts w:ascii="Times New Roman" w:hAnsi="Times New Roman"/>
          <w:i/>
          <w:sz w:val="28"/>
          <w:szCs w:val="28"/>
        </w:rPr>
        <w:t>Так, Смольненский районный суд, назначая несовершеннолетнему З.  по ч. 1 ст. 158 УК РФ наказание в виде лишения свободы, фактически не учел требования чю 6 ст. 88 УК РФ, согласно которым лишение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впервые. Апелляционной инстанцией З. назначены исправительные работы.</w:t>
      </w:r>
    </w:p>
    <w:p w:rsidR="00654B1C" w:rsidRPr="005D2666" w:rsidRDefault="00654B1C" w:rsidP="005D2666">
      <w:pPr>
        <w:pStyle w:val="a5"/>
        <w:shd w:val="clear" w:color="auto" w:fill="FFFFFF"/>
        <w:spacing w:before="0" w:beforeAutospacing="0" w:after="0" w:afterAutospacing="0" w:line="360" w:lineRule="auto"/>
        <w:ind w:firstLine="300"/>
        <w:jc w:val="both"/>
        <w:rPr>
          <w:color w:val="000000"/>
          <w:sz w:val="28"/>
          <w:szCs w:val="28"/>
        </w:rPr>
      </w:pPr>
      <w:r w:rsidRPr="005D2666">
        <w:rPr>
          <w:color w:val="000000"/>
          <w:sz w:val="28"/>
          <w:szCs w:val="28"/>
        </w:rPr>
        <w:t>Для перспективного развития новых тенденций деятельности подразделений органов внутренних дел по делам несовершеннолетних целесообразно предложить следующее.</w:t>
      </w:r>
    </w:p>
    <w:p w:rsidR="00654B1C" w:rsidRPr="005D2666" w:rsidRDefault="00654B1C" w:rsidP="005D2666">
      <w:pPr>
        <w:pStyle w:val="a5"/>
        <w:shd w:val="clear" w:color="auto" w:fill="FFFFFF"/>
        <w:spacing w:before="0" w:beforeAutospacing="0" w:after="0" w:afterAutospacing="0" w:line="360" w:lineRule="auto"/>
        <w:ind w:firstLine="300"/>
        <w:jc w:val="both"/>
        <w:rPr>
          <w:color w:val="000000"/>
          <w:sz w:val="28"/>
          <w:szCs w:val="28"/>
        </w:rPr>
      </w:pPr>
      <w:r w:rsidRPr="005D2666">
        <w:rPr>
          <w:color w:val="000000"/>
          <w:sz w:val="28"/>
          <w:szCs w:val="28"/>
        </w:rPr>
        <w:t xml:space="preserve">1) С целью оптимизации работы подразделений по делам несовершеннолетних органы полиции комплектовать сотрудниками, которые имеют навыки и опыт работы с детьми; </w:t>
      </w:r>
    </w:p>
    <w:p w:rsidR="00654B1C" w:rsidRPr="005D2666" w:rsidRDefault="0020536F" w:rsidP="005D2666">
      <w:pPr>
        <w:pStyle w:val="a5"/>
        <w:shd w:val="clear" w:color="auto" w:fill="FFFFFF"/>
        <w:spacing w:before="0" w:beforeAutospacing="0" w:after="0" w:afterAutospacing="0" w:line="360" w:lineRule="auto"/>
        <w:ind w:firstLine="300"/>
        <w:jc w:val="both"/>
        <w:rPr>
          <w:color w:val="000000"/>
          <w:sz w:val="28"/>
          <w:szCs w:val="28"/>
        </w:rPr>
      </w:pPr>
      <w:r>
        <w:rPr>
          <w:color w:val="000000"/>
          <w:sz w:val="28"/>
          <w:szCs w:val="28"/>
        </w:rPr>
        <w:t>2</w:t>
      </w:r>
      <w:r w:rsidR="00654B1C" w:rsidRPr="005D2666">
        <w:rPr>
          <w:color w:val="000000"/>
          <w:sz w:val="28"/>
          <w:szCs w:val="28"/>
        </w:rPr>
        <w:t>) Ежегодно вносить на рассмотрение в Министерство внутренних дел Российской Федерации и в органы исполнительной власти субъектов Российской Федерации предложения по повышению уровня материально-технического обеспечения и социальной защищенности сотрудников подразделений полиции по делам несовершеннолетних, в том числе по выделению служебных помещений на территории обслуживаемых участков, автотранспортных средств, установке в помещениях стационарной телефонной связи, созданию автоматизированных рабочих мест.</w:t>
      </w:r>
    </w:p>
    <w:p w:rsidR="00654B1C" w:rsidRPr="005D2666" w:rsidRDefault="0020536F" w:rsidP="005D2666">
      <w:pPr>
        <w:pStyle w:val="a5"/>
        <w:shd w:val="clear" w:color="auto" w:fill="FFFFFF"/>
        <w:spacing w:before="0" w:beforeAutospacing="0" w:after="0" w:afterAutospacing="0" w:line="360" w:lineRule="auto"/>
        <w:ind w:firstLine="300"/>
        <w:jc w:val="both"/>
        <w:rPr>
          <w:color w:val="000000"/>
          <w:sz w:val="28"/>
          <w:szCs w:val="28"/>
        </w:rPr>
      </w:pPr>
      <w:r>
        <w:rPr>
          <w:color w:val="000000"/>
          <w:sz w:val="28"/>
          <w:szCs w:val="28"/>
        </w:rPr>
        <w:t>3</w:t>
      </w:r>
      <w:r w:rsidR="00654B1C" w:rsidRPr="005D2666">
        <w:rPr>
          <w:color w:val="000000"/>
          <w:sz w:val="28"/>
          <w:szCs w:val="28"/>
        </w:rPr>
        <w:t>) Начальникам служб и подразделений полиции, затрагивающих в процессе осуществления профессиональной деятельности вопросы как прав и законных интересов несовершеннолетних, так и правонарушений лиц данной категории, в рамках занятий по служебной подготовке с личным составом рассматривать темы, касающиеся защиты прав, свобод и законных интересов детей и профилактики административных и иных правонарушений несовершеннолетних.</w:t>
      </w:r>
    </w:p>
    <w:p w:rsidR="00654B1C" w:rsidRPr="005D2666" w:rsidRDefault="00654B1C" w:rsidP="005D2666">
      <w:pPr>
        <w:pStyle w:val="a5"/>
        <w:shd w:val="clear" w:color="auto" w:fill="FFFFFF"/>
        <w:spacing w:before="0" w:beforeAutospacing="0" w:after="0" w:afterAutospacing="0" w:line="360" w:lineRule="auto"/>
        <w:ind w:firstLine="300"/>
        <w:jc w:val="both"/>
        <w:rPr>
          <w:color w:val="000000"/>
          <w:sz w:val="28"/>
          <w:szCs w:val="28"/>
        </w:rPr>
      </w:pPr>
      <w:r w:rsidRPr="005D2666">
        <w:rPr>
          <w:color w:val="000000"/>
          <w:sz w:val="28"/>
          <w:szCs w:val="28"/>
        </w:rPr>
        <w:t>4) Разработать и ввести в действие «Кодекс поведения сотрудников органов внутренних дел при работе с несовершеннолетними лицами».</w:t>
      </w:r>
    </w:p>
    <w:p w:rsidR="00654B1C" w:rsidRPr="005D2666" w:rsidRDefault="00654B1C" w:rsidP="0020536F">
      <w:pPr>
        <w:pStyle w:val="a5"/>
        <w:shd w:val="clear" w:color="auto" w:fill="FFFFFF"/>
        <w:spacing w:before="0" w:beforeAutospacing="0" w:after="0" w:afterAutospacing="0" w:line="360" w:lineRule="auto"/>
        <w:ind w:firstLine="300"/>
        <w:jc w:val="both"/>
        <w:rPr>
          <w:color w:val="000000"/>
          <w:sz w:val="28"/>
          <w:szCs w:val="28"/>
        </w:rPr>
      </w:pPr>
      <w:r w:rsidRPr="005D2666">
        <w:rPr>
          <w:color w:val="000000"/>
          <w:sz w:val="28"/>
          <w:szCs w:val="28"/>
        </w:rPr>
        <w:t>Предупреждение подростковой преступности – это задача всех государственных органов, общественных организаций и объединений, следовательно, органам внутренних дел целесообразно расширять сотрудничество с общественными и благотворительными организациями и иными структурами гражданского общества для перспективного использования их позитивного потенциала в интересах несовершеннолетних, протекции их интересов и законных прав.</w:t>
      </w:r>
    </w:p>
    <w:p w:rsidR="00654B1C" w:rsidRPr="005D2666" w:rsidRDefault="00654B1C" w:rsidP="0020536F">
      <w:pPr>
        <w:spacing w:after="0" w:line="360" w:lineRule="auto"/>
        <w:ind w:firstLine="300"/>
        <w:jc w:val="both"/>
        <w:rPr>
          <w:rFonts w:ascii="Times New Roman" w:hAnsi="Times New Roman"/>
          <w:sz w:val="28"/>
          <w:szCs w:val="28"/>
        </w:rPr>
      </w:pPr>
      <w:r w:rsidRPr="005D2666">
        <w:rPr>
          <w:rFonts w:ascii="Times New Roman" w:hAnsi="Times New Roman"/>
          <w:sz w:val="28"/>
          <w:szCs w:val="28"/>
        </w:rPr>
        <w:t>Новые подходы к решению проблем подростковой преступности предлагают</w:t>
      </w:r>
      <w:r w:rsidR="00A92E61" w:rsidRPr="005D2666">
        <w:rPr>
          <w:rFonts w:ascii="Times New Roman" w:hAnsi="Times New Roman"/>
          <w:sz w:val="28"/>
          <w:szCs w:val="28"/>
        </w:rPr>
        <w:t xml:space="preserve"> В.Г. Баев и М.И. Кольцов. </w:t>
      </w:r>
      <w:r w:rsidRPr="005D2666">
        <w:rPr>
          <w:rFonts w:ascii="Times New Roman" w:hAnsi="Times New Roman"/>
          <w:sz w:val="28"/>
          <w:szCs w:val="28"/>
        </w:rPr>
        <w:t>Они считают, что одной из основных причин сложившегося положения является нехватка мест в специальных учебно-воспитательных учреждениях закрытого типа и малое количество этих учреждений. Существо снизить масштабы детской беспризорности и уровень подростковой преступности позволило бы создание значительного количества специальных учебно-воспитательных учреждений закрытого и открытого типа. Такими учреждениями могли бы стать училища для мальчиков, созданные по типу Суворовских</w:t>
      </w:r>
      <w:r w:rsidR="00A92E61" w:rsidRPr="005D2666">
        <w:rPr>
          <w:rStyle w:val="aa"/>
          <w:rFonts w:ascii="Times New Roman" w:hAnsi="Times New Roman"/>
          <w:sz w:val="28"/>
          <w:szCs w:val="28"/>
        </w:rPr>
        <w:footnoteReference w:id="70"/>
      </w:r>
      <w:r w:rsidRPr="005D2666">
        <w:rPr>
          <w:rFonts w:ascii="Times New Roman" w:hAnsi="Times New Roman"/>
          <w:sz w:val="28"/>
          <w:szCs w:val="28"/>
        </w:rPr>
        <w:t>.</w:t>
      </w:r>
    </w:p>
    <w:p w:rsidR="003635E6" w:rsidRPr="0020536F" w:rsidRDefault="0020536F" w:rsidP="0020536F">
      <w:pPr>
        <w:spacing w:after="0" w:line="360" w:lineRule="auto"/>
        <w:ind w:firstLine="300"/>
        <w:jc w:val="both"/>
        <w:rPr>
          <w:rFonts w:ascii="Times New Roman" w:hAnsi="Times New Roman"/>
          <w:sz w:val="28"/>
          <w:szCs w:val="28"/>
        </w:rPr>
      </w:pPr>
      <w:r w:rsidRPr="0020536F">
        <w:rPr>
          <w:rFonts w:ascii="Times New Roman" w:hAnsi="Times New Roman"/>
          <w:sz w:val="28"/>
          <w:szCs w:val="28"/>
        </w:rPr>
        <w:t>Итак, деятельность подразделений органов внутренних дел по делам несовершеннолетних остро нуждается в фундаментальном совершенствовании по целому ряду различных направлений. В частности, в сфере правоприменения материальных и процессуальных норм административного права следует вырабатывать единообразные не противоречащие законодательству подходы, кроме того, требуют определенной коррекции и сами нормы.</w:t>
      </w:r>
    </w:p>
    <w:p w:rsidR="003635E6" w:rsidRDefault="003635E6" w:rsidP="006F0DF4">
      <w:pPr>
        <w:spacing w:after="0" w:line="240" w:lineRule="auto"/>
        <w:jc w:val="both"/>
        <w:rPr>
          <w:sz w:val="24"/>
          <w:szCs w:val="24"/>
        </w:rPr>
      </w:pPr>
    </w:p>
    <w:p w:rsidR="003635E6" w:rsidRDefault="003635E6" w:rsidP="006F0DF4">
      <w:pPr>
        <w:spacing w:after="0" w:line="240" w:lineRule="auto"/>
        <w:jc w:val="both"/>
        <w:rPr>
          <w:sz w:val="24"/>
          <w:szCs w:val="24"/>
        </w:rPr>
      </w:pPr>
    </w:p>
    <w:p w:rsidR="003635E6" w:rsidRDefault="003635E6" w:rsidP="006F0DF4">
      <w:pPr>
        <w:spacing w:after="0" w:line="240" w:lineRule="auto"/>
        <w:jc w:val="both"/>
        <w:rPr>
          <w:sz w:val="24"/>
          <w:szCs w:val="24"/>
        </w:rPr>
      </w:pPr>
    </w:p>
    <w:p w:rsidR="003635E6" w:rsidRDefault="003635E6" w:rsidP="006F0DF4">
      <w:pPr>
        <w:spacing w:after="0" w:line="240" w:lineRule="auto"/>
        <w:jc w:val="both"/>
        <w:rPr>
          <w:sz w:val="24"/>
          <w:szCs w:val="24"/>
        </w:rPr>
      </w:pPr>
    </w:p>
    <w:p w:rsidR="003635E6" w:rsidRDefault="003635E6" w:rsidP="006F0DF4">
      <w:pPr>
        <w:spacing w:after="0" w:line="240" w:lineRule="auto"/>
        <w:jc w:val="both"/>
        <w:rPr>
          <w:sz w:val="24"/>
          <w:szCs w:val="24"/>
        </w:rPr>
      </w:pPr>
    </w:p>
    <w:p w:rsidR="003635E6" w:rsidRDefault="003635E6" w:rsidP="006F0DF4">
      <w:pPr>
        <w:spacing w:after="0" w:line="240" w:lineRule="auto"/>
        <w:jc w:val="both"/>
        <w:rPr>
          <w:sz w:val="24"/>
          <w:szCs w:val="24"/>
        </w:rPr>
      </w:pPr>
    </w:p>
    <w:p w:rsidR="003635E6" w:rsidRDefault="003635E6" w:rsidP="006F0DF4">
      <w:pPr>
        <w:spacing w:after="0" w:line="240" w:lineRule="auto"/>
        <w:jc w:val="both"/>
        <w:rPr>
          <w:sz w:val="24"/>
          <w:szCs w:val="24"/>
        </w:rPr>
      </w:pPr>
    </w:p>
    <w:p w:rsidR="003635E6" w:rsidRDefault="003635E6" w:rsidP="006F0DF4">
      <w:pPr>
        <w:spacing w:after="0" w:line="240" w:lineRule="auto"/>
        <w:jc w:val="both"/>
        <w:rPr>
          <w:sz w:val="24"/>
          <w:szCs w:val="24"/>
        </w:rPr>
      </w:pPr>
    </w:p>
    <w:p w:rsidR="003635E6" w:rsidRDefault="003635E6" w:rsidP="006F0DF4">
      <w:pPr>
        <w:spacing w:after="0" w:line="240" w:lineRule="auto"/>
        <w:jc w:val="both"/>
        <w:rPr>
          <w:sz w:val="24"/>
          <w:szCs w:val="24"/>
        </w:rPr>
      </w:pPr>
    </w:p>
    <w:p w:rsidR="00654B1C" w:rsidRPr="006F0DF4" w:rsidRDefault="00654B1C" w:rsidP="006F0DF4">
      <w:pPr>
        <w:spacing w:after="0" w:line="240" w:lineRule="auto"/>
        <w:jc w:val="both"/>
        <w:rPr>
          <w:sz w:val="24"/>
          <w:szCs w:val="24"/>
        </w:rPr>
      </w:pPr>
      <w:r w:rsidRPr="006F0DF4">
        <w:rPr>
          <w:sz w:val="24"/>
          <w:szCs w:val="24"/>
        </w:rPr>
        <w:t>ЗАКЛЮЧЕНИЕ</w:t>
      </w:r>
    </w:p>
    <w:p w:rsidR="00654B1C" w:rsidRPr="006F0DF4" w:rsidRDefault="00654B1C" w:rsidP="006F0DF4">
      <w:pPr>
        <w:spacing w:after="0" w:line="240" w:lineRule="auto"/>
        <w:jc w:val="both"/>
        <w:rPr>
          <w:sz w:val="24"/>
          <w:szCs w:val="24"/>
        </w:rPr>
      </w:pPr>
      <w:r w:rsidRPr="006F0DF4">
        <w:rPr>
          <w:sz w:val="24"/>
          <w:szCs w:val="24"/>
        </w:rPr>
        <w:t>Проведенное исследование позволяет сделать следующие выводы.</w:t>
      </w:r>
    </w:p>
    <w:p w:rsidR="00654B1C" w:rsidRPr="006F0DF4" w:rsidRDefault="00654B1C" w:rsidP="006F0DF4">
      <w:pPr>
        <w:spacing w:after="0" w:line="240" w:lineRule="auto"/>
        <w:jc w:val="both"/>
        <w:rPr>
          <w:sz w:val="24"/>
          <w:szCs w:val="24"/>
        </w:rPr>
      </w:pPr>
      <w:r w:rsidRPr="006F0DF4">
        <w:rPr>
          <w:sz w:val="24"/>
          <w:szCs w:val="24"/>
        </w:rPr>
        <w:t>Анализ состояния преступности, ее структуры, динамики изменений и иных количественных показателей в пределах региона позволяет оценить не только масштабы криминологической обстановки, но и определить различные стороны</w:t>
      </w:r>
    </w:p>
    <w:p w:rsidR="00654B1C" w:rsidRPr="006F0DF4" w:rsidRDefault="00654B1C" w:rsidP="006F0DF4">
      <w:pPr>
        <w:spacing w:after="0" w:line="240" w:lineRule="auto"/>
        <w:jc w:val="both"/>
        <w:rPr>
          <w:sz w:val="24"/>
          <w:szCs w:val="24"/>
        </w:rPr>
      </w:pPr>
      <w:r w:rsidRPr="006F0DF4">
        <w:rPr>
          <w:sz w:val="24"/>
          <w:szCs w:val="24"/>
        </w:rPr>
        <w:t>взаимосвязи преступности с другими социальными явлениями, выработать</w:t>
      </w:r>
    </w:p>
    <w:p w:rsidR="00654B1C" w:rsidRPr="006F0DF4" w:rsidRDefault="00654B1C" w:rsidP="006F0DF4">
      <w:pPr>
        <w:spacing w:after="0" w:line="240" w:lineRule="auto"/>
        <w:jc w:val="both"/>
        <w:rPr>
          <w:sz w:val="24"/>
          <w:szCs w:val="24"/>
        </w:rPr>
      </w:pPr>
      <w:r w:rsidRPr="006F0DF4">
        <w:rPr>
          <w:sz w:val="24"/>
          <w:szCs w:val="24"/>
        </w:rPr>
        <w:t>разнообразные формы и методы противодействия преступности.</w:t>
      </w:r>
    </w:p>
    <w:p w:rsidR="00654B1C" w:rsidRPr="006F0DF4" w:rsidRDefault="00654B1C" w:rsidP="006F0DF4">
      <w:pPr>
        <w:spacing w:after="0" w:line="240" w:lineRule="auto"/>
        <w:jc w:val="both"/>
        <w:rPr>
          <w:sz w:val="24"/>
          <w:szCs w:val="24"/>
        </w:rPr>
      </w:pPr>
      <w:r w:rsidRPr="006F0DF4">
        <w:rPr>
          <w:sz w:val="24"/>
          <w:szCs w:val="24"/>
        </w:rPr>
        <w:t>Корыстная преступность является, самой разнообразной из всех видов</w:t>
      </w:r>
    </w:p>
    <w:p w:rsidR="00654B1C" w:rsidRPr="006F0DF4" w:rsidRDefault="00654B1C" w:rsidP="006F0DF4">
      <w:pPr>
        <w:spacing w:after="0" w:line="240" w:lineRule="auto"/>
        <w:jc w:val="both"/>
        <w:rPr>
          <w:sz w:val="24"/>
          <w:szCs w:val="24"/>
        </w:rPr>
      </w:pPr>
      <w:r w:rsidRPr="006F0DF4">
        <w:rPr>
          <w:sz w:val="24"/>
          <w:szCs w:val="24"/>
        </w:rPr>
        <w:t>преступности.</w:t>
      </w:r>
    </w:p>
    <w:p w:rsidR="00654B1C" w:rsidRPr="006F0DF4" w:rsidRDefault="00654B1C" w:rsidP="006F0DF4">
      <w:pPr>
        <w:spacing w:after="0" w:line="240" w:lineRule="auto"/>
        <w:jc w:val="both"/>
        <w:rPr>
          <w:sz w:val="24"/>
          <w:szCs w:val="24"/>
        </w:rPr>
      </w:pPr>
      <w:r w:rsidRPr="006F0DF4">
        <w:rPr>
          <w:sz w:val="24"/>
          <w:szCs w:val="24"/>
        </w:rPr>
        <w:t>.</w:t>
      </w:r>
    </w:p>
    <w:p w:rsidR="00654B1C" w:rsidRPr="006F0DF4" w:rsidRDefault="00654B1C" w:rsidP="006F0DF4">
      <w:pPr>
        <w:spacing w:after="0" w:line="240" w:lineRule="auto"/>
        <w:jc w:val="both"/>
        <w:rPr>
          <w:sz w:val="24"/>
          <w:szCs w:val="24"/>
        </w:rPr>
      </w:pPr>
      <w:r w:rsidRPr="006F0DF4">
        <w:rPr>
          <w:sz w:val="24"/>
          <w:szCs w:val="24"/>
        </w:rPr>
        <w:t>Анализ состояния преступности в  выявил ряд криминогенных</w:t>
      </w:r>
    </w:p>
    <w:p w:rsidR="00654B1C" w:rsidRPr="006F0DF4" w:rsidRDefault="00654B1C" w:rsidP="006F0DF4">
      <w:pPr>
        <w:spacing w:after="0" w:line="240" w:lineRule="auto"/>
        <w:jc w:val="both"/>
        <w:rPr>
          <w:sz w:val="24"/>
          <w:szCs w:val="24"/>
        </w:rPr>
      </w:pPr>
      <w:r w:rsidRPr="006F0DF4">
        <w:rPr>
          <w:sz w:val="24"/>
          <w:szCs w:val="24"/>
        </w:rPr>
        <w:t>факторов, оказывавших активное влияние на состояние преступности, среди</w:t>
      </w:r>
    </w:p>
    <w:p w:rsidR="00654B1C" w:rsidRPr="006F0DF4" w:rsidRDefault="00654B1C" w:rsidP="006F0DF4">
      <w:pPr>
        <w:spacing w:after="0" w:line="240" w:lineRule="auto"/>
        <w:jc w:val="both"/>
        <w:rPr>
          <w:sz w:val="24"/>
          <w:szCs w:val="24"/>
        </w:rPr>
      </w:pPr>
      <w:r w:rsidRPr="006F0DF4">
        <w:rPr>
          <w:sz w:val="24"/>
          <w:szCs w:val="24"/>
        </w:rPr>
        <w:t>которых можно выделить: неравномерность социально-экономического</w:t>
      </w:r>
    </w:p>
    <w:p w:rsidR="00654B1C" w:rsidRPr="006F0DF4" w:rsidRDefault="00654B1C" w:rsidP="006F0DF4">
      <w:pPr>
        <w:spacing w:after="0" w:line="240" w:lineRule="auto"/>
        <w:jc w:val="both"/>
        <w:rPr>
          <w:sz w:val="24"/>
          <w:szCs w:val="24"/>
        </w:rPr>
      </w:pPr>
      <w:r w:rsidRPr="006F0DF4">
        <w:rPr>
          <w:sz w:val="24"/>
          <w:szCs w:val="24"/>
        </w:rPr>
        <w:t>развития регионов; криминализацию хозяйственной и финансовой</w:t>
      </w:r>
    </w:p>
    <w:p w:rsidR="00654B1C" w:rsidRPr="006F0DF4" w:rsidRDefault="00654B1C" w:rsidP="006F0DF4">
      <w:pPr>
        <w:spacing w:after="0" w:line="240" w:lineRule="auto"/>
        <w:jc w:val="both"/>
        <w:rPr>
          <w:sz w:val="24"/>
          <w:szCs w:val="24"/>
        </w:rPr>
      </w:pPr>
      <w:r w:rsidRPr="006F0DF4">
        <w:rPr>
          <w:sz w:val="24"/>
          <w:szCs w:val="24"/>
        </w:rPr>
        <w:t>деятельности; низкий жизненный уровень населения; увеличение</w:t>
      </w:r>
    </w:p>
    <w:p w:rsidR="00654B1C" w:rsidRPr="006F0DF4" w:rsidRDefault="00654B1C" w:rsidP="006F0DF4">
      <w:pPr>
        <w:spacing w:after="0" w:line="240" w:lineRule="auto"/>
        <w:jc w:val="both"/>
        <w:rPr>
          <w:sz w:val="24"/>
          <w:szCs w:val="24"/>
        </w:rPr>
      </w:pPr>
      <w:r w:rsidRPr="006F0DF4">
        <w:rPr>
          <w:sz w:val="24"/>
          <w:szCs w:val="24"/>
        </w:rPr>
        <w:t>имущественной дифференциации населения и социально-политический кризис.</w:t>
      </w:r>
    </w:p>
    <w:p w:rsidR="00654B1C" w:rsidRPr="006F0DF4" w:rsidRDefault="00654B1C" w:rsidP="006F0DF4">
      <w:pPr>
        <w:spacing w:after="0" w:line="240" w:lineRule="auto"/>
        <w:jc w:val="both"/>
        <w:rPr>
          <w:sz w:val="24"/>
          <w:szCs w:val="24"/>
        </w:rPr>
      </w:pPr>
      <w:r w:rsidRPr="006F0DF4">
        <w:rPr>
          <w:sz w:val="24"/>
          <w:szCs w:val="24"/>
        </w:rPr>
        <w:t>Определяющую роль в борьбе с преступностью играет деятельность</w:t>
      </w:r>
    </w:p>
    <w:p w:rsidR="00654B1C" w:rsidRPr="006F0DF4" w:rsidRDefault="00654B1C" w:rsidP="006F0DF4">
      <w:pPr>
        <w:spacing w:after="0" w:line="240" w:lineRule="auto"/>
        <w:jc w:val="both"/>
        <w:rPr>
          <w:sz w:val="24"/>
          <w:szCs w:val="24"/>
        </w:rPr>
      </w:pPr>
      <w:r w:rsidRPr="006F0DF4">
        <w:rPr>
          <w:sz w:val="24"/>
          <w:szCs w:val="24"/>
        </w:rPr>
        <w:t>различных органов правоохранительной системы.</w:t>
      </w:r>
    </w:p>
    <w:p w:rsidR="00654B1C" w:rsidRPr="006F0DF4" w:rsidRDefault="00654B1C" w:rsidP="006F0DF4">
      <w:pPr>
        <w:spacing w:after="0" w:line="240" w:lineRule="auto"/>
        <w:jc w:val="both"/>
        <w:rPr>
          <w:rFonts w:ascii="Times New Roman" w:hAnsi="Times New Roman"/>
          <w:sz w:val="24"/>
          <w:szCs w:val="24"/>
        </w:rPr>
      </w:pPr>
      <w:r w:rsidRPr="006F0DF4">
        <w:rPr>
          <w:sz w:val="24"/>
          <w:szCs w:val="24"/>
        </w:rPr>
        <w:t>Правоохранительные и иные органы реализуют на практике методы предупреждения преступности и выявляют их эффективность. В деятельности по предупреждению участвуют не только</w:t>
      </w:r>
    </w:p>
    <w:p w:rsidR="00654B1C" w:rsidRPr="006F0DF4" w:rsidRDefault="00654B1C" w:rsidP="00423B91">
      <w:pPr>
        <w:rPr>
          <w:rFonts w:ascii="Times New Roman" w:hAnsi="Times New Roman"/>
          <w:sz w:val="24"/>
          <w:szCs w:val="24"/>
        </w:rPr>
      </w:pPr>
      <w:r w:rsidRPr="006F0DF4">
        <w:rPr>
          <w:rFonts w:ascii="Times New Roman" w:hAnsi="Times New Roman"/>
          <w:sz w:val="24"/>
          <w:szCs w:val="24"/>
        </w:rPr>
        <w:t>государственные органы, но и общественные организации и население.</w:t>
      </w:r>
    </w:p>
    <w:p w:rsidR="00A92E61" w:rsidRDefault="00A92E61" w:rsidP="00423B91">
      <w:pPr>
        <w:rPr>
          <w:rFonts w:ascii="Times New Roman" w:hAnsi="Times New Roman"/>
          <w:sz w:val="24"/>
          <w:szCs w:val="24"/>
        </w:rPr>
      </w:pPr>
    </w:p>
    <w:p w:rsidR="00A92E61" w:rsidRDefault="00A92E61" w:rsidP="00423B91">
      <w:pPr>
        <w:rPr>
          <w:rFonts w:ascii="Times New Roman" w:hAnsi="Times New Roman"/>
          <w:sz w:val="24"/>
          <w:szCs w:val="24"/>
        </w:rPr>
      </w:pPr>
    </w:p>
    <w:p w:rsidR="00A92E61" w:rsidRDefault="00A92E61" w:rsidP="00423B91">
      <w:pPr>
        <w:rPr>
          <w:rFonts w:ascii="Times New Roman" w:hAnsi="Times New Roman"/>
          <w:sz w:val="24"/>
          <w:szCs w:val="24"/>
        </w:rPr>
      </w:pPr>
    </w:p>
    <w:p w:rsidR="00B47617" w:rsidRDefault="00B47617" w:rsidP="00423B91">
      <w:pPr>
        <w:rPr>
          <w:rFonts w:ascii="Times New Roman" w:hAnsi="Times New Roman"/>
          <w:sz w:val="24"/>
          <w:szCs w:val="24"/>
        </w:rPr>
      </w:pPr>
    </w:p>
    <w:p w:rsidR="00B47617" w:rsidRDefault="00B47617" w:rsidP="00423B91">
      <w:pPr>
        <w:rPr>
          <w:rFonts w:ascii="Times New Roman" w:hAnsi="Times New Roman"/>
          <w:sz w:val="24"/>
          <w:szCs w:val="24"/>
        </w:rPr>
      </w:pPr>
    </w:p>
    <w:p w:rsidR="00B47617" w:rsidRDefault="00B47617" w:rsidP="00423B91">
      <w:pPr>
        <w:rPr>
          <w:rFonts w:ascii="Times New Roman" w:hAnsi="Times New Roman"/>
          <w:sz w:val="24"/>
          <w:szCs w:val="24"/>
        </w:rPr>
      </w:pPr>
    </w:p>
    <w:p w:rsidR="00B47617" w:rsidRDefault="00B47617" w:rsidP="00423B91">
      <w:pPr>
        <w:rPr>
          <w:rFonts w:ascii="Times New Roman" w:hAnsi="Times New Roman"/>
          <w:sz w:val="24"/>
          <w:szCs w:val="24"/>
        </w:rPr>
      </w:pPr>
    </w:p>
    <w:p w:rsidR="00B47617" w:rsidRDefault="00B47617" w:rsidP="00423B91">
      <w:pPr>
        <w:rPr>
          <w:rFonts w:ascii="Times New Roman" w:hAnsi="Times New Roman"/>
          <w:sz w:val="24"/>
          <w:szCs w:val="24"/>
        </w:rPr>
      </w:pPr>
    </w:p>
    <w:p w:rsidR="00B47617" w:rsidRDefault="00B47617" w:rsidP="00423B91">
      <w:pPr>
        <w:rPr>
          <w:rFonts w:ascii="Times New Roman" w:hAnsi="Times New Roman"/>
          <w:sz w:val="24"/>
          <w:szCs w:val="24"/>
        </w:rPr>
      </w:pPr>
    </w:p>
    <w:p w:rsidR="00B47617" w:rsidRDefault="00B47617" w:rsidP="00423B91">
      <w:pPr>
        <w:rPr>
          <w:rFonts w:ascii="Times New Roman" w:hAnsi="Times New Roman"/>
          <w:sz w:val="24"/>
          <w:szCs w:val="24"/>
        </w:rPr>
      </w:pPr>
    </w:p>
    <w:p w:rsidR="00B47617" w:rsidRDefault="00B47617" w:rsidP="00423B91">
      <w:pPr>
        <w:rPr>
          <w:rFonts w:ascii="Times New Roman" w:hAnsi="Times New Roman"/>
          <w:sz w:val="24"/>
          <w:szCs w:val="24"/>
        </w:rPr>
      </w:pPr>
    </w:p>
    <w:p w:rsidR="00B47617" w:rsidRDefault="00B47617" w:rsidP="00423B91">
      <w:pPr>
        <w:rPr>
          <w:rFonts w:ascii="Times New Roman" w:hAnsi="Times New Roman"/>
          <w:sz w:val="24"/>
          <w:szCs w:val="24"/>
        </w:rPr>
      </w:pPr>
    </w:p>
    <w:p w:rsidR="00A92E61" w:rsidRDefault="00A92E61" w:rsidP="00423B91">
      <w:pPr>
        <w:rPr>
          <w:rFonts w:ascii="Times New Roman" w:hAnsi="Times New Roman"/>
          <w:sz w:val="24"/>
          <w:szCs w:val="24"/>
        </w:rPr>
      </w:pPr>
    </w:p>
    <w:p w:rsidR="00A92E61" w:rsidRDefault="00621F3E" w:rsidP="00621F3E">
      <w:pPr>
        <w:jc w:val="center"/>
        <w:rPr>
          <w:rFonts w:ascii="Times New Roman" w:hAnsi="Times New Roman"/>
          <w:b/>
          <w:sz w:val="28"/>
          <w:szCs w:val="28"/>
        </w:rPr>
      </w:pPr>
      <w:r w:rsidRPr="00621F3E">
        <w:rPr>
          <w:rFonts w:ascii="Times New Roman" w:hAnsi="Times New Roman"/>
          <w:b/>
          <w:sz w:val="28"/>
          <w:szCs w:val="28"/>
        </w:rPr>
        <w:t>Использованная литература.</w:t>
      </w:r>
    </w:p>
    <w:p w:rsidR="00621F3E" w:rsidRPr="00621F3E" w:rsidRDefault="00DF3681" w:rsidP="00621F3E">
      <w:pPr>
        <w:tabs>
          <w:tab w:val="left" w:pos="4335"/>
        </w:tabs>
        <w:suppressAutoHyphens/>
        <w:spacing w:after="0" w:line="360" w:lineRule="auto"/>
        <w:jc w:val="both"/>
        <w:rPr>
          <w:rFonts w:ascii="Times New Roman" w:hAnsi="Times New Roman"/>
          <w:b/>
          <w:sz w:val="28"/>
          <w:szCs w:val="28"/>
          <w:lang w:eastAsia="ar-SA"/>
        </w:rPr>
      </w:pPr>
      <w:r>
        <w:rPr>
          <w:rFonts w:ascii="Times New Roman" w:hAnsi="Times New Roman"/>
          <w:b/>
          <w:sz w:val="28"/>
          <w:szCs w:val="28"/>
          <w:lang w:eastAsia="ar-SA"/>
        </w:rPr>
        <w:t xml:space="preserve">1) </w:t>
      </w:r>
      <w:r w:rsidR="00621F3E" w:rsidRPr="00621F3E">
        <w:rPr>
          <w:rFonts w:ascii="Times New Roman" w:hAnsi="Times New Roman"/>
          <w:b/>
          <w:sz w:val="28"/>
          <w:szCs w:val="28"/>
          <w:lang w:eastAsia="ar-SA"/>
        </w:rPr>
        <w:t>Норм</w:t>
      </w:r>
      <w:r>
        <w:rPr>
          <w:rFonts w:ascii="Times New Roman" w:hAnsi="Times New Roman"/>
          <w:b/>
          <w:sz w:val="28"/>
          <w:szCs w:val="28"/>
          <w:lang w:eastAsia="ar-SA"/>
        </w:rPr>
        <w:t xml:space="preserve">ативные </w:t>
      </w:r>
      <w:r w:rsidR="00140DEB">
        <w:rPr>
          <w:rFonts w:ascii="Times New Roman" w:hAnsi="Times New Roman"/>
          <w:b/>
          <w:sz w:val="28"/>
          <w:szCs w:val="28"/>
          <w:lang w:eastAsia="ar-SA"/>
        </w:rPr>
        <w:t>правовые</w:t>
      </w:r>
      <w:r w:rsidR="00621F3E" w:rsidRPr="00621F3E">
        <w:rPr>
          <w:rFonts w:ascii="Times New Roman" w:hAnsi="Times New Roman"/>
          <w:b/>
          <w:sz w:val="28"/>
          <w:szCs w:val="28"/>
          <w:lang w:eastAsia="ar-SA"/>
        </w:rPr>
        <w:t xml:space="preserve"> акты:</w:t>
      </w:r>
    </w:p>
    <w:p w:rsidR="009F45B6" w:rsidRDefault="00621F3E" w:rsidP="00621F3E">
      <w:pPr>
        <w:suppressAutoHyphens/>
        <w:spacing w:after="0" w:line="360" w:lineRule="auto"/>
        <w:jc w:val="both"/>
        <w:rPr>
          <w:rFonts w:ascii="Times New Roman" w:hAnsi="Times New Roman"/>
          <w:sz w:val="28"/>
          <w:szCs w:val="28"/>
          <w:lang w:eastAsia="ar-SA"/>
        </w:rPr>
      </w:pPr>
      <w:r w:rsidRPr="00621F3E">
        <w:rPr>
          <w:rFonts w:ascii="Times New Roman" w:hAnsi="Times New Roman"/>
          <w:sz w:val="28"/>
          <w:szCs w:val="28"/>
          <w:lang w:eastAsia="ar-SA"/>
        </w:rPr>
        <w:t xml:space="preserve">1. </w:t>
      </w:r>
      <w:r w:rsidR="009F45B6" w:rsidRPr="009F45B6">
        <w:rPr>
          <w:rFonts w:ascii="Times New Roman" w:hAnsi="Times New Roman"/>
          <w:sz w:val="28"/>
          <w:szCs w:val="28"/>
          <w:lang w:eastAsia="ar-SA"/>
        </w:rPr>
        <w:t>"Конвенция о правах ребенка" (одобрена Генеральной Ассамблеей ООН  20.11.1989) (вступила в силу для СССР 15.09.1990) [Электронный ресурс]: [веб сайт]. – Электрон. дан. – URL: http://www.consultant.ru/document/ cons_doc_LAW_9959 / (дата обращения: 28.02.2017).</w:t>
      </w:r>
    </w:p>
    <w:p w:rsidR="009F45B6" w:rsidRPr="00621F3E" w:rsidRDefault="009F45B6" w:rsidP="00FD35DD">
      <w:pPr>
        <w:suppressAutoHyphens/>
        <w:spacing w:after="0" w:line="360" w:lineRule="auto"/>
        <w:jc w:val="both"/>
        <w:rPr>
          <w:rFonts w:ascii="Times New Roman" w:hAnsi="Times New Roman"/>
          <w:sz w:val="28"/>
          <w:szCs w:val="28"/>
          <w:lang w:eastAsia="ar-SA"/>
        </w:rPr>
      </w:pPr>
      <w:r>
        <w:rPr>
          <w:rFonts w:ascii="Times New Roman" w:hAnsi="Times New Roman"/>
          <w:sz w:val="28"/>
          <w:szCs w:val="28"/>
          <w:lang w:eastAsia="ar-SA"/>
        </w:rPr>
        <w:t xml:space="preserve">2. </w:t>
      </w:r>
      <w:r w:rsidR="00621F3E" w:rsidRPr="00621F3E">
        <w:rPr>
          <w:rFonts w:ascii="Times New Roman" w:hAnsi="Times New Roman"/>
          <w:sz w:val="28"/>
          <w:szCs w:val="28"/>
          <w:lang w:eastAsia="ar-SA"/>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[Электронный ресурс]: [веб сайт]. – Электрон. дан. – URL: </w:t>
      </w:r>
      <w:r w:rsidR="00A74257" w:rsidRPr="00A74257">
        <w:rPr>
          <w:rFonts w:ascii="Times New Roman" w:hAnsi="Times New Roman"/>
          <w:sz w:val="28"/>
          <w:szCs w:val="28"/>
          <w:lang w:eastAsia="ar-SA"/>
        </w:rPr>
        <w:t>http://www.consultant.r</w:t>
      </w:r>
      <w:r w:rsidR="00A74257">
        <w:rPr>
          <w:rFonts w:ascii="Times New Roman" w:hAnsi="Times New Roman"/>
          <w:sz w:val="28"/>
          <w:szCs w:val="28"/>
          <w:lang w:eastAsia="ar-SA"/>
        </w:rPr>
        <w:t xml:space="preserve">u/document/ cons_doc_LAW_28399/ </w:t>
      </w:r>
      <w:r w:rsidR="00621F3E" w:rsidRPr="00621F3E">
        <w:rPr>
          <w:rFonts w:ascii="Times New Roman" w:hAnsi="Times New Roman"/>
          <w:sz w:val="28"/>
          <w:szCs w:val="28"/>
          <w:lang w:eastAsia="ar-SA"/>
        </w:rPr>
        <w:t>(дата обращения: 28</w:t>
      </w:r>
      <w:r w:rsidR="000F2996">
        <w:rPr>
          <w:rFonts w:ascii="Times New Roman" w:hAnsi="Times New Roman"/>
          <w:sz w:val="28"/>
          <w:szCs w:val="28"/>
          <w:lang w:eastAsia="ar-SA"/>
        </w:rPr>
        <w:t>.02.</w:t>
      </w:r>
      <w:r w:rsidR="00621F3E" w:rsidRPr="00621F3E">
        <w:rPr>
          <w:rFonts w:ascii="Times New Roman" w:hAnsi="Times New Roman"/>
          <w:sz w:val="28"/>
          <w:szCs w:val="28"/>
          <w:lang w:eastAsia="ar-SA"/>
        </w:rPr>
        <w:t>2017).</w:t>
      </w:r>
    </w:p>
    <w:p w:rsidR="00621F3E" w:rsidRPr="00621F3E" w:rsidRDefault="00A74257" w:rsidP="00621F3E">
      <w:pPr>
        <w:tabs>
          <w:tab w:val="left" w:pos="4335"/>
        </w:tabs>
        <w:suppressAutoHyphens/>
        <w:spacing w:after="0" w:line="360" w:lineRule="auto"/>
        <w:jc w:val="both"/>
        <w:rPr>
          <w:rFonts w:ascii="Times New Roman" w:hAnsi="Times New Roman"/>
          <w:sz w:val="28"/>
          <w:szCs w:val="28"/>
          <w:lang w:eastAsia="ar-SA"/>
        </w:rPr>
      </w:pPr>
      <w:r>
        <w:rPr>
          <w:rFonts w:ascii="Times New Roman" w:hAnsi="Times New Roman"/>
          <w:sz w:val="28"/>
          <w:szCs w:val="28"/>
          <w:lang w:eastAsia="ar-SA"/>
        </w:rPr>
        <w:t>3</w:t>
      </w:r>
      <w:r w:rsidR="00621F3E" w:rsidRPr="00621F3E">
        <w:rPr>
          <w:rFonts w:ascii="Times New Roman" w:hAnsi="Times New Roman"/>
          <w:sz w:val="28"/>
          <w:szCs w:val="28"/>
          <w:lang w:eastAsia="ar-SA"/>
        </w:rPr>
        <w:t>. "Трудовой кодекс Росси</w:t>
      </w:r>
      <w:r w:rsidR="005134B9">
        <w:rPr>
          <w:rFonts w:ascii="Times New Roman" w:hAnsi="Times New Roman"/>
          <w:sz w:val="28"/>
          <w:szCs w:val="28"/>
          <w:lang w:eastAsia="ar-SA"/>
        </w:rPr>
        <w:t>йской Федерации" от 30.12.2001 №</w:t>
      </w:r>
      <w:r w:rsidR="00621F3E" w:rsidRPr="00621F3E">
        <w:rPr>
          <w:rFonts w:ascii="Times New Roman" w:hAnsi="Times New Roman"/>
          <w:sz w:val="28"/>
          <w:szCs w:val="28"/>
          <w:lang w:eastAsia="ar-SA"/>
        </w:rPr>
        <w:t xml:space="preserve"> 197-ФЗ (ред. от 03.07.2016) (с изм. и доп., вступ. в силу с 01.01.2017) [Электронный ресурс]: [веб сайт]. – Электрон. дан. – URL: </w:t>
      </w:r>
      <w:hyperlink r:id="rId7" w:history="1">
        <w:r w:rsidR="00621F3E" w:rsidRPr="00621F3E">
          <w:rPr>
            <w:rFonts w:ascii="Times New Roman" w:hAnsi="Times New Roman"/>
            <w:bCs/>
            <w:sz w:val="28"/>
            <w:szCs w:val="28"/>
            <w:lang w:eastAsia="ar-SA"/>
          </w:rPr>
          <w:t>http://www.consultant.ru/document</w:t>
        </w:r>
        <w:r w:rsidR="00621F3E" w:rsidRPr="00621F3E">
          <w:rPr>
            <w:rFonts w:ascii="Times New Roman" w:hAnsi="Times New Roman"/>
            <w:b/>
            <w:bCs/>
            <w:sz w:val="28"/>
            <w:szCs w:val="28"/>
            <w:lang w:eastAsia="ar-SA"/>
          </w:rPr>
          <w:t>/</w:t>
        </w:r>
      </w:hyperlink>
      <w:r w:rsidR="00621F3E" w:rsidRPr="00621F3E">
        <w:rPr>
          <w:rFonts w:ascii="Times New Roman" w:hAnsi="Times New Roman"/>
          <w:sz w:val="28"/>
          <w:szCs w:val="28"/>
          <w:lang w:eastAsia="ar-SA"/>
        </w:rPr>
        <w:t xml:space="preserve"> cons_doc_LAW_34683/ (дата обращения: 28</w:t>
      </w:r>
      <w:r w:rsidR="000F2996">
        <w:rPr>
          <w:rFonts w:ascii="Times New Roman" w:hAnsi="Times New Roman"/>
          <w:sz w:val="28"/>
          <w:szCs w:val="28"/>
          <w:lang w:eastAsia="ar-SA"/>
        </w:rPr>
        <w:t>.02.</w:t>
      </w:r>
      <w:r w:rsidR="00621F3E" w:rsidRPr="00621F3E">
        <w:rPr>
          <w:rFonts w:ascii="Times New Roman" w:hAnsi="Times New Roman"/>
          <w:sz w:val="28"/>
          <w:szCs w:val="28"/>
          <w:lang w:eastAsia="ar-SA"/>
        </w:rPr>
        <w:t>2017).</w:t>
      </w:r>
    </w:p>
    <w:p w:rsidR="00621F3E" w:rsidRPr="00621F3E" w:rsidRDefault="00A74257" w:rsidP="00621F3E">
      <w:pPr>
        <w:tabs>
          <w:tab w:val="left" w:pos="4335"/>
        </w:tabs>
        <w:suppressAutoHyphens/>
        <w:spacing w:after="0" w:line="360" w:lineRule="auto"/>
        <w:jc w:val="both"/>
        <w:rPr>
          <w:rFonts w:ascii="Times New Roman" w:hAnsi="Times New Roman"/>
          <w:sz w:val="28"/>
          <w:szCs w:val="28"/>
          <w:lang w:eastAsia="ar-SA"/>
        </w:rPr>
      </w:pPr>
      <w:r>
        <w:rPr>
          <w:rFonts w:ascii="Times New Roman" w:hAnsi="Times New Roman"/>
          <w:sz w:val="28"/>
          <w:szCs w:val="28"/>
          <w:lang w:eastAsia="ar-SA"/>
        </w:rPr>
        <w:t>4</w:t>
      </w:r>
      <w:r w:rsidR="00621F3E" w:rsidRPr="00621F3E">
        <w:rPr>
          <w:rFonts w:ascii="Times New Roman" w:hAnsi="Times New Roman"/>
          <w:sz w:val="28"/>
          <w:szCs w:val="28"/>
          <w:lang w:eastAsia="ar-SA"/>
        </w:rPr>
        <w:t>. "Кодекс Российской Федерации об административных правонарушениях" от 30.12.200</w:t>
      </w:r>
      <w:r w:rsidR="005134B9">
        <w:rPr>
          <w:rFonts w:ascii="Times New Roman" w:hAnsi="Times New Roman"/>
          <w:sz w:val="28"/>
          <w:szCs w:val="28"/>
          <w:lang w:eastAsia="ar-SA"/>
        </w:rPr>
        <w:t>1 №</w:t>
      </w:r>
      <w:r w:rsidR="00621F3E" w:rsidRPr="00621F3E">
        <w:rPr>
          <w:rFonts w:ascii="Times New Roman" w:hAnsi="Times New Roman"/>
          <w:sz w:val="28"/>
          <w:szCs w:val="28"/>
          <w:lang w:eastAsia="ar-SA"/>
        </w:rPr>
        <w:t xml:space="preserve"> 195-ФЗ (ред. от 07.02.2017) [Электронный ресурс]: [веб сайт]. – Электрон. дан. – URL: http://www.consultant.ru/document/ cons_doc_LAW_34661</w:t>
      </w:r>
      <w:r w:rsidR="000F2996">
        <w:rPr>
          <w:rFonts w:ascii="Times New Roman" w:hAnsi="Times New Roman"/>
          <w:sz w:val="28"/>
          <w:szCs w:val="28"/>
          <w:lang w:eastAsia="ar-SA"/>
        </w:rPr>
        <w:t>/ (дата обращения: 28.02.</w:t>
      </w:r>
      <w:r w:rsidR="00621F3E" w:rsidRPr="00621F3E">
        <w:rPr>
          <w:rFonts w:ascii="Times New Roman" w:hAnsi="Times New Roman"/>
          <w:sz w:val="28"/>
          <w:szCs w:val="28"/>
          <w:lang w:eastAsia="ar-SA"/>
        </w:rPr>
        <w:t>2017).</w:t>
      </w:r>
    </w:p>
    <w:p w:rsidR="00621F3E" w:rsidRPr="00621F3E" w:rsidRDefault="00A74257" w:rsidP="00621F3E">
      <w:pPr>
        <w:tabs>
          <w:tab w:val="left" w:pos="4335"/>
        </w:tabs>
        <w:suppressAutoHyphens/>
        <w:spacing w:after="0" w:line="360" w:lineRule="auto"/>
        <w:jc w:val="both"/>
        <w:rPr>
          <w:rFonts w:ascii="Times New Roman" w:hAnsi="Times New Roman"/>
          <w:sz w:val="28"/>
          <w:szCs w:val="28"/>
          <w:lang w:eastAsia="ar-SA"/>
        </w:rPr>
      </w:pPr>
      <w:r>
        <w:rPr>
          <w:rFonts w:ascii="Times New Roman" w:hAnsi="Times New Roman"/>
          <w:sz w:val="28"/>
          <w:szCs w:val="28"/>
          <w:lang w:eastAsia="ar-SA"/>
        </w:rPr>
        <w:t>5</w:t>
      </w:r>
      <w:r w:rsidR="00621F3E" w:rsidRPr="00621F3E">
        <w:rPr>
          <w:rFonts w:ascii="Times New Roman" w:hAnsi="Times New Roman"/>
          <w:sz w:val="28"/>
          <w:szCs w:val="28"/>
          <w:lang w:eastAsia="ar-SA"/>
        </w:rPr>
        <w:t>. "Уголовный кодекс Росси</w:t>
      </w:r>
      <w:r w:rsidR="005134B9">
        <w:rPr>
          <w:rFonts w:ascii="Times New Roman" w:hAnsi="Times New Roman"/>
          <w:sz w:val="28"/>
          <w:szCs w:val="28"/>
          <w:lang w:eastAsia="ar-SA"/>
        </w:rPr>
        <w:t>йской Федерации" от 13.06.1996 №</w:t>
      </w:r>
      <w:r w:rsidR="00621F3E" w:rsidRPr="00621F3E">
        <w:rPr>
          <w:rFonts w:ascii="Times New Roman" w:hAnsi="Times New Roman"/>
          <w:sz w:val="28"/>
          <w:szCs w:val="28"/>
          <w:lang w:eastAsia="ar-SA"/>
        </w:rPr>
        <w:t xml:space="preserve"> 63-ФЗ (ред. от 07.02.2017) [Электронный ресурс]: [веб сайт]. – Электрон. дан. – URL: http://www.consultant.ru/document/ cons_doc_LAW_10699</w:t>
      </w:r>
      <w:r w:rsidR="000F2996">
        <w:rPr>
          <w:rFonts w:ascii="Times New Roman" w:hAnsi="Times New Roman"/>
          <w:sz w:val="28"/>
          <w:szCs w:val="28"/>
          <w:lang w:eastAsia="ar-SA"/>
        </w:rPr>
        <w:t>/ (дата обращения: 28.02.</w:t>
      </w:r>
      <w:r w:rsidR="00621F3E" w:rsidRPr="00621F3E">
        <w:rPr>
          <w:rFonts w:ascii="Times New Roman" w:hAnsi="Times New Roman"/>
          <w:sz w:val="28"/>
          <w:szCs w:val="28"/>
          <w:lang w:eastAsia="ar-SA"/>
        </w:rPr>
        <w:t>2017).</w:t>
      </w:r>
    </w:p>
    <w:p w:rsidR="00621F3E" w:rsidRDefault="00A74257" w:rsidP="00621F3E">
      <w:pPr>
        <w:tabs>
          <w:tab w:val="left" w:pos="4335"/>
        </w:tabs>
        <w:suppressAutoHyphens/>
        <w:spacing w:after="0" w:line="360" w:lineRule="auto"/>
        <w:jc w:val="both"/>
        <w:rPr>
          <w:rFonts w:ascii="Times New Roman" w:hAnsi="Times New Roman"/>
          <w:sz w:val="28"/>
          <w:szCs w:val="28"/>
          <w:lang w:eastAsia="ar-SA"/>
        </w:rPr>
      </w:pPr>
      <w:r>
        <w:rPr>
          <w:rFonts w:ascii="Times New Roman" w:hAnsi="Times New Roman"/>
          <w:sz w:val="28"/>
          <w:szCs w:val="28"/>
          <w:lang w:eastAsia="ar-SA"/>
        </w:rPr>
        <w:t>6</w:t>
      </w:r>
      <w:r w:rsidR="00621F3E" w:rsidRPr="00621F3E">
        <w:rPr>
          <w:rFonts w:ascii="Times New Roman" w:hAnsi="Times New Roman"/>
          <w:sz w:val="28"/>
          <w:szCs w:val="28"/>
          <w:lang w:eastAsia="ar-SA"/>
        </w:rPr>
        <w:t xml:space="preserve">. "Гражданский кодекс Российской Федерации </w:t>
      </w:r>
      <w:r w:rsidR="005134B9">
        <w:rPr>
          <w:rFonts w:ascii="Times New Roman" w:hAnsi="Times New Roman"/>
          <w:sz w:val="28"/>
          <w:szCs w:val="28"/>
          <w:lang w:eastAsia="ar-SA"/>
        </w:rPr>
        <w:t>(часть первая)" от 30.11.1994 №</w:t>
      </w:r>
      <w:r w:rsidR="00621F3E" w:rsidRPr="00621F3E">
        <w:rPr>
          <w:rFonts w:ascii="Times New Roman" w:hAnsi="Times New Roman"/>
          <w:sz w:val="28"/>
          <w:szCs w:val="28"/>
          <w:lang w:eastAsia="ar-SA"/>
        </w:rPr>
        <w:t xml:space="preserve"> 51-ФЗ (ред. от 07.02.2017) [Электронный ресурс]: [веб сайт]. – Электрон. дан. – URL: http://www.consultant.ru/document/ cons_doc_LAW_5142/ (дата обращения: 28.02. 2017).</w:t>
      </w:r>
    </w:p>
    <w:p w:rsidR="00FD35DD" w:rsidRPr="00FD35DD" w:rsidRDefault="00A74257" w:rsidP="00FD35DD">
      <w:pPr>
        <w:tabs>
          <w:tab w:val="left" w:pos="4335"/>
        </w:tabs>
        <w:suppressAutoHyphens/>
        <w:spacing w:after="0" w:line="360" w:lineRule="auto"/>
        <w:jc w:val="both"/>
        <w:rPr>
          <w:rFonts w:ascii="Times New Roman" w:hAnsi="Times New Roman"/>
          <w:sz w:val="28"/>
          <w:szCs w:val="28"/>
          <w:lang w:eastAsia="ar-SA"/>
        </w:rPr>
      </w:pPr>
      <w:r>
        <w:rPr>
          <w:rFonts w:ascii="Times New Roman" w:hAnsi="Times New Roman"/>
          <w:sz w:val="28"/>
          <w:szCs w:val="28"/>
          <w:lang w:eastAsia="ar-SA"/>
        </w:rPr>
        <w:t>7</w:t>
      </w:r>
      <w:r w:rsidR="00FD35DD" w:rsidRPr="00FD35DD">
        <w:rPr>
          <w:rFonts w:ascii="Times New Roman" w:hAnsi="Times New Roman"/>
          <w:sz w:val="28"/>
          <w:szCs w:val="28"/>
          <w:lang w:eastAsia="ar-SA"/>
        </w:rPr>
        <w:t>. Федеральный закон "О полиции" от 07.02.2011 № 3-ФЗ (последняя редакция) [Электронный ресурс]: [веб сайт]. – Электрон. дан. – URL: http://www.consultant.ru/document/ cons_doc_LAW_110165 / (дата обращения: 28.02.2017).</w:t>
      </w:r>
    </w:p>
    <w:p w:rsidR="00FD35DD" w:rsidRPr="00FD35DD" w:rsidRDefault="00A74257" w:rsidP="00FD35DD">
      <w:pPr>
        <w:tabs>
          <w:tab w:val="left" w:pos="4335"/>
        </w:tabs>
        <w:suppressAutoHyphens/>
        <w:spacing w:after="0" w:line="360" w:lineRule="auto"/>
        <w:jc w:val="both"/>
        <w:rPr>
          <w:rFonts w:ascii="Times New Roman" w:hAnsi="Times New Roman"/>
          <w:sz w:val="28"/>
          <w:szCs w:val="28"/>
          <w:lang w:eastAsia="ar-SA"/>
        </w:rPr>
      </w:pPr>
      <w:r>
        <w:rPr>
          <w:rFonts w:ascii="Times New Roman" w:hAnsi="Times New Roman"/>
          <w:sz w:val="28"/>
          <w:szCs w:val="28"/>
          <w:lang w:eastAsia="ar-SA"/>
        </w:rPr>
        <w:t>8</w:t>
      </w:r>
      <w:r w:rsidR="00FD35DD" w:rsidRPr="00FD35DD">
        <w:rPr>
          <w:rFonts w:ascii="Times New Roman" w:hAnsi="Times New Roman"/>
          <w:sz w:val="28"/>
          <w:szCs w:val="28"/>
          <w:lang w:eastAsia="ar-SA"/>
        </w:rPr>
        <w:t>. Федеральный закон "Об опеке и попечительстве" от 24.04.2008 № 48-ФЗ (последняя редакция) [Электронный ресурс]: [веб сайт]. – Электрон. дан. – URL: http://www.consultant.ru/document/ cons_doc_LAW_76459 / (дата обращения: 28.02.2017).</w:t>
      </w:r>
    </w:p>
    <w:p w:rsidR="00FD35DD" w:rsidRPr="00FD35DD" w:rsidRDefault="00A74257" w:rsidP="00FD35DD">
      <w:pPr>
        <w:tabs>
          <w:tab w:val="left" w:pos="4335"/>
        </w:tabs>
        <w:suppressAutoHyphens/>
        <w:spacing w:after="0" w:line="360" w:lineRule="auto"/>
        <w:jc w:val="both"/>
        <w:rPr>
          <w:rFonts w:ascii="Times New Roman" w:hAnsi="Times New Roman"/>
          <w:sz w:val="28"/>
          <w:szCs w:val="28"/>
          <w:lang w:eastAsia="ar-SA"/>
        </w:rPr>
      </w:pPr>
      <w:r>
        <w:rPr>
          <w:rFonts w:ascii="Times New Roman" w:hAnsi="Times New Roman"/>
          <w:sz w:val="28"/>
          <w:szCs w:val="28"/>
          <w:lang w:eastAsia="ar-SA"/>
        </w:rPr>
        <w:t>9</w:t>
      </w:r>
      <w:r w:rsidR="00FD35DD" w:rsidRPr="00FD35DD">
        <w:rPr>
          <w:rFonts w:ascii="Times New Roman" w:hAnsi="Times New Roman"/>
          <w:sz w:val="28"/>
          <w:szCs w:val="28"/>
          <w:lang w:eastAsia="ar-SA"/>
        </w:rPr>
        <w:t>. Федеральный закон "Об основных гарантиях прав ребенка в Российской Федерации" от 24.07.1998 № 124-ФЗ (последняя редакция) [Электронный ресурс]: [веб сайт]. – Электрон. дан. – URL: http://www.consultant.ru/document/ cons_doc_LAW_19558 / (дата обращения: 28.02.2017).</w:t>
      </w:r>
    </w:p>
    <w:p w:rsidR="00FD35DD" w:rsidRPr="00FD35DD" w:rsidRDefault="00A74257" w:rsidP="00FD35DD">
      <w:pPr>
        <w:tabs>
          <w:tab w:val="left" w:pos="4335"/>
        </w:tabs>
        <w:suppressAutoHyphens/>
        <w:spacing w:after="0" w:line="360" w:lineRule="auto"/>
        <w:jc w:val="both"/>
        <w:rPr>
          <w:rFonts w:ascii="Times New Roman" w:hAnsi="Times New Roman"/>
          <w:sz w:val="28"/>
          <w:szCs w:val="28"/>
          <w:lang w:eastAsia="ar-SA"/>
        </w:rPr>
      </w:pPr>
      <w:r>
        <w:rPr>
          <w:rFonts w:ascii="Times New Roman" w:hAnsi="Times New Roman"/>
          <w:sz w:val="28"/>
          <w:szCs w:val="28"/>
          <w:lang w:eastAsia="ar-SA"/>
        </w:rPr>
        <w:t>10</w:t>
      </w:r>
      <w:r w:rsidR="00FD35DD" w:rsidRPr="00FD35DD">
        <w:rPr>
          <w:rFonts w:ascii="Times New Roman" w:hAnsi="Times New Roman"/>
          <w:sz w:val="28"/>
          <w:szCs w:val="28"/>
          <w:lang w:eastAsia="ar-SA"/>
        </w:rPr>
        <w:t>. Федеральный закон "Об основах системы профилактики безнадзорности и правонарушений несовершеннолетних" от 24.06.1999 № 120-ФЗ (последняя редакция) [Электронный ресурс]: [веб сайт]. – Электрон. дан. – URL: http://www.consultant.ru/document/ cons_doc_LAW_23509 / (дата обращения: 28.02.2017).</w:t>
      </w:r>
    </w:p>
    <w:p w:rsidR="00FD35DD" w:rsidRPr="00FD35DD" w:rsidRDefault="00A74257" w:rsidP="00FD35DD">
      <w:pPr>
        <w:tabs>
          <w:tab w:val="left" w:pos="4335"/>
        </w:tabs>
        <w:suppressAutoHyphens/>
        <w:spacing w:after="0" w:line="360" w:lineRule="auto"/>
        <w:jc w:val="both"/>
        <w:rPr>
          <w:rFonts w:ascii="Times New Roman" w:hAnsi="Times New Roman"/>
          <w:sz w:val="28"/>
          <w:szCs w:val="28"/>
          <w:lang w:eastAsia="ar-SA"/>
        </w:rPr>
      </w:pPr>
      <w:r>
        <w:rPr>
          <w:rFonts w:ascii="Times New Roman" w:hAnsi="Times New Roman"/>
          <w:sz w:val="28"/>
          <w:szCs w:val="28"/>
          <w:lang w:eastAsia="ar-SA"/>
        </w:rPr>
        <w:t>11</w:t>
      </w:r>
      <w:r w:rsidR="00FD35DD" w:rsidRPr="00FD35DD">
        <w:rPr>
          <w:rFonts w:ascii="Times New Roman" w:hAnsi="Times New Roman"/>
          <w:sz w:val="28"/>
          <w:szCs w:val="28"/>
          <w:lang w:eastAsia="ar-SA"/>
        </w:rPr>
        <w:t>. Федеральный закон "Об основах социального обслуживания граждан в Российской Федерации" от 28.12.2013 № 442-ФЗ (последняя редакция) [Электронный ресурс]: [веб сайт]. – Электрон. дан. – URL: http://www.consultant.ru/document/ cons_doc_LAW_156558 / (дата обращения: 28.02.2017).</w:t>
      </w:r>
    </w:p>
    <w:p w:rsidR="00FD35DD" w:rsidRPr="00FD35DD" w:rsidRDefault="00A74257" w:rsidP="00FD35DD">
      <w:pPr>
        <w:tabs>
          <w:tab w:val="left" w:pos="4335"/>
        </w:tabs>
        <w:suppressAutoHyphens/>
        <w:spacing w:after="0" w:line="360" w:lineRule="auto"/>
        <w:jc w:val="both"/>
        <w:rPr>
          <w:rFonts w:ascii="Times New Roman" w:hAnsi="Times New Roman"/>
          <w:sz w:val="28"/>
          <w:szCs w:val="28"/>
          <w:lang w:eastAsia="ar-SA"/>
        </w:rPr>
      </w:pPr>
      <w:r>
        <w:rPr>
          <w:rFonts w:ascii="Times New Roman" w:hAnsi="Times New Roman"/>
          <w:sz w:val="28"/>
          <w:szCs w:val="28"/>
          <w:lang w:eastAsia="ar-SA"/>
        </w:rPr>
        <w:t>12</w:t>
      </w:r>
      <w:r w:rsidR="00FD35DD" w:rsidRPr="00FD35DD">
        <w:rPr>
          <w:rFonts w:ascii="Times New Roman" w:hAnsi="Times New Roman"/>
          <w:sz w:val="28"/>
          <w:szCs w:val="28"/>
          <w:lang w:eastAsia="ar-SA"/>
        </w:rPr>
        <w:t>. Федеральный закон "О государственной поддержке молодежных и детских общественных объединений" от 28.06.1995 № 98-ФЗ (последняя редакция) [Электронный ресурс]: [веб сайт]. – Электрон. дан. – URL: http://www.consultant.ru/document/ cons_doc_LAW_7041 / (дата обращения: 28.02.2017).</w:t>
      </w:r>
    </w:p>
    <w:p w:rsidR="00A74257" w:rsidRDefault="00A74257" w:rsidP="00FD35DD">
      <w:pPr>
        <w:tabs>
          <w:tab w:val="left" w:pos="4335"/>
        </w:tabs>
        <w:suppressAutoHyphens/>
        <w:spacing w:after="0" w:line="360" w:lineRule="auto"/>
        <w:jc w:val="both"/>
        <w:rPr>
          <w:rFonts w:ascii="Times New Roman" w:hAnsi="Times New Roman"/>
          <w:sz w:val="28"/>
          <w:szCs w:val="28"/>
          <w:lang w:eastAsia="ar-SA"/>
        </w:rPr>
      </w:pPr>
      <w:r>
        <w:rPr>
          <w:rFonts w:ascii="Times New Roman" w:hAnsi="Times New Roman"/>
          <w:sz w:val="28"/>
          <w:szCs w:val="28"/>
          <w:lang w:eastAsia="ar-SA"/>
        </w:rPr>
        <w:t>13</w:t>
      </w:r>
      <w:r w:rsidR="00FD35DD" w:rsidRPr="00FD35DD">
        <w:rPr>
          <w:rFonts w:ascii="Times New Roman" w:hAnsi="Times New Roman"/>
          <w:sz w:val="28"/>
          <w:szCs w:val="28"/>
          <w:lang w:eastAsia="ar-SA"/>
        </w:rPr>
        <w:t>. Федеральный закон "Об образовании в Российской Федерации" от 29.12.2012 № 273-ФЗ (последняя редакция) [Электронный ресурс]: [веб сайт]. – Электрон. дан. – URL: http://www.consultant.ru/document/ cons_doc_LAW_140174 / (дата обращения: 28.02.2017).</w:t>
      </w:r>
    </w:p>
    <w:p w:rsidR="00FD35DD" w:rsidRPr="00FD35DD" w:rsidRDefault="00A74257" w:rsidP="00FD35DD">
      <w:pPr>
        <w:tabs>
          <w:tab w:val="left" w:pos="4335"/>
        </w:tabs>
        <w:suppressAutoHyphens/>
        <w:spacing w:after="0" w:line="360" w:lineRule="auto"/>
        <w:jc w:val="both"/>
        <w:rPr>
          <w:rFonts w:ascii="Times New Roman" w:hAnsi="Times New Roman"/>
          <w:sz w:val="28"/>
          <w:szCs w:val="28"/>
          <w:lang w:eastAsia="ar-SA"/>
        </w:rPr>
      </w:pPr>
      <w:r>
        <w:rPr>
          <w:rFonts w:ascii="Times New Roman" w:hAnsi="Times New Roman"/>
          <w:sz w:val="28"/>
          <w:szCs w:val="28"/>
          <w:lang w:eastAsia="ar-SA"/>
        </w:rPr>
        <w:t xml:space="preserve">14. </w:t>
      </w:r>
      <w:r w:rsidR="00FD35DD" w:rsidRPr="00FD35DD">
        <w:rPr>
          <w:rFonts w:ascii="Times New Roman" w:hAnsi="Times New Roman"/>
          <w:sz w:val="28"/>
          <w:szCs w:val="28"/>
          <w:lang w:eastAsia="ar-SA"/>
        </w:rPr>
        <w:t>Указ Президента РФ от 09.06.2010 № 690 (ред. от 07.12.2016) "Об утверждении Стратегии государственной антинаркотической политики Российской Федерации до 2020 года" [Электронный ресурс]: [веб сайт]. – Электрон. дан. – URL: http://www.consultant.ru/document/ cons_doc_LAW_101259 / (дата обращения: 28.02.2017).</w:t>
      </w:r>
    </w:p>
    <w:p w:rsidR="00FD35DD" w:rsidRDefault="00A74257" w:rsidP="00FD35DD">
      <w:pPr>
        <w:tabs>
          <w:tab w:val="left" w:pos="4335"/>
        </w:tabs>
        <w:suppressAutoHyphens/>
        <w:spacing w:after="0" w:line="360" w:lineRule="auto"/>
        <w:jc w:val="both"/>
        <w:rPr>
          <w:rFonts w:ascii="Times New Roman" w:hAnsi="Times New Roman"/>
          <w:sz w:val="28"/>
          <w:szCs w:val="28"/>
          <w:lang w:eastAsia="ar-SA"/>
        </w:rPr>
      </w:pPr>
      <w:r>
        <w:rPr>
          <w:rFonts w:ascii="Times New Roman" w:hAnsi="Times New Roman"/>
          <w:sz w:val="28"/>
          <w:szCs w:val="28"/>
          <w:lang w:eastAsia="ar-SA"/>
        </w:rPr>
        <w:t>15</w:t>
      </w:r>
      <w:r w:rsidR="00FD35DD" w:rsidRPr="00FD35DD">
        <w:rPr>
          <w:rFonts w:ascii="Times New Roman" w:hAnsi="Times New Roman"/>
          <w:sz w:val="28"/>
          <w:szCs w:val="28"/>
          <w:lang w:eastAsia="ar-SA"/>
        </w:rPr>
        <w:t>.  Указ Президента РФ от 01.06.2012 № 761 "О Национальной стратегии действий в интересах детей на 2012 - 2017 годы"[Электронный ресурс]: [веб сайт]. – Электрон. дан. – URL: http://www.consultant.ru/document/ cons_doc_LAW_130516 / (дата обращения: 28.02.2017).</w:t>
      </w:r>
    </w:p>
    <w:p w:rsidR="009F45B6" w:rsidRDefault="00D52420" w:rsidP="00621F3E">
      <w:pPr>
        <w:tabs>
          <w:tab w:val="left" w:pos="4335"/>
        </w:tabs>
        <w:suppressAutoHyphens/>
        <w:spacing w:after="0" w:line="360" w:lineRule="auto"/>
        <w:jc w:val="both"/>
        <w:rPr>
          <w:rFonts w:ascii="Times New Roman" w:hAnsi="Times New Roman"/>
          <w:sz w:val="28"/>
          <w:szCs w:val="28"/>
          <w:lang w:eastAsia="ar-SA"/>
        </w:rPr>
      </w:pPr>
      <w:r>
        <w:rPr>
          <w:rFonts w:ascii="Times New Roman" w:hAnsi="Times New Roman"/>
          <w:sz w:val="28"/>
          <w:szCs w:val="28"/>
          <w:lang w:eastAsia="ar-SA"/>
        </w:rPr>
        <w:t xml:space="preserve">16. </w:t>
      </w:r>
      <w:r w:rsidR="009F45B6" w:rsidRPr="009F45B6">
        <w:rPr>
          <w:rFonts w:ascii="Times New Roman" w:hAnsi="Times New Roman"/>
          <w:sz w:val="28"/>
          <w:szCs w:val="28"/>
          <w:lang w:eastAsia="ar-SA"/>
        </w:rPr>
        <w:t>Постановление Правительства РФ от 06.11.2013 № 995 (ред. от 18.10.2016) "Об утверждении Примерного положения о комиссиях по делам несовершеннолетних и защите их прав" [Электронный ресурс]: [веб сайт]. – Электрон. дан. – URL: http://www.consultant.ru/document/ cons_doc_LAW_154121 / (дата обращения: 28.02.2017).</w:t>
      </w:r>
    </w:p>
    <w:p w:rsidR="009F45B6" w:rsidRPr="009F45B6" w:rsidRDefault="00D52420" w:rsidP="009F45B6">
      <w:pPr>
        <w:tabs>
          <w:tab w:val="left" w:pos="4335"/>
        </w:tabs>
        <w:suppressAutoHyphens/>
        <w:spacing w:after="0" w:line="360" w:lineRule="auto"/>
        <w:jc w:val="both"/>
        <w:rPr>
          <w:rFonts w:ascii="Times New Roman" w:hAnsi="Times New Roman"/>
          <w:sz w:val="28"/>
          <w:szCs w:val="28"/>
          <w:lang w:eastAsia="ar-SA"/>
        </w:rPr>
      </w:pPr>
      <w:r>
        <w:rPr>
          <w:rFonts w:ascii="Times New Roman" w:hAnsi="Times New Roman"/>
          <w:sz w:val="28"/>
          <w:szCs w:val="28"/>
          <w:lang w:eastAsia="ar-SA"/>
        </w:rPr>
        <w:t xml:space="preserve"> 17. </w:t>
      </w:r>
      <w:r w:rsidR="009F45B6" w:rsidRPr="009F45B6">
        <w:rPr>
          <w:rFonts w:ascii="Times New Roman" w:hAnsi="Times New Roman"/>
          <w:sz w:val="28"/>
          <w:szCs w:val="28"/>
          <w:lang w:eastAsia="ar-SA"/>
        </w:rPr>
        <w:t xml:space="preserve">Постановление </w:t>
      </w:r>
      <w:r w:rsidR="00541CF2">
        <w:rPr>
          <w:rFonts w:ascii="Times New Roman" w:hAnsi="Times New Roman"/>
          <w:sz w:val="28"/>
          <w:szCs w:val="28"/>
          <w:lang w:eastAsia="ar-SA"/>
        </w:rPr>
        <w:t>Правительства РФ от 27.11.2000 №</w:t>
      </w:r>
      <w:r w:rsidR="009F45B6" w:rsidRPr="009F45B6">
        <w:rPr>
          <w:rFonts w:ascii="Times New Roman" w:hAnsi="Times New Roman"/>
          <w:sz w:val="28"/>
          <w:szCs w:val="28"/>
          <w:lang w:eastAsia="ar-SA"/>
        </w:rPr>
        <w:t xml:space="preserve"> 896 (ред. от 10.03.2009) "Об утверждении Примерных положений о специализированных учреждениях для несовершеннолетних, нуждающихся в социальной реабилитации" (вместе с "Примерным положением о социально-реабилитационном центре для несовершеннолетних", "Примерным положением о социальном приюте для детей", "Примерным положением о центре помощи детям, оставшимся без попечения родителей") [Электронный ресурс]: [веб сайт]. – Электрон. дан. – URL: http://www.consultant.ru/document/ cons_doc_LAW_29379 / (дата обращения: 28.02.2017).</w:t>
      </w:r>
    </w:p>
    <w:p w:rsidR="009F45B6" w:rsidRPr="00621F3E" w:rsidRDefault="00D52420" w:rsidP="009F45B6">
      <w:pPr>
        <w:tabs>
          <w:tab w:val="left" w:pos="4335"/>
        </w:tabs>
        <w:suppressAutoHyphens/>
        <w:spacing w:after="0" w:line="360" w:lineRule="auto"/>
        <w:jc w:val="both"/>
        <w:rPr>
          <w:rFonts w:ascii="Times New Roman" w:hAnsi="Times New Roman"/>
          <w:sz w:val="28"/>
          <w:szCs w:val="28"/>
          <w:lang w:eastAsia="ar-SA"/>
        </w:rPr>
      </w:pPr>
      <w:r>
        <w:rPr>
          <w:rFonts w:ascii="Times New Roman" w:hAnsi="Times New Roman"/>
          <w:sz w:val="28"/>
          <w:szCs w:val="28"/>
          <w:lang w:eastAsia="ar-SA"/>
        </w:rPr>
        <w:t xml:space="preserve"> 18. </w:t>
      </w:r>
      <w:r w:rsidR="009F45B6" w:rsidRPr="009F45B6">
        <w:rPr>
          <w:rFonts w:ascii="Times New Roman" w:hAnsi="Times New Roman"/>
          <w:sz w:val="28"/>
          <w:szCs w:val="28"/>
          <w:lang w:eastAsia="ar-SA"/>
        </w:rPr>
        <w:t>Приказ Минздрава РФ от 14.07.2003 № 307 "О повышении качества оказания лечебно-профилактической помощи беспризорным и безнадзорным несовершеннолетним" (вместе с "Порядком проведения вакцинопрофилактики беспризорных и безнадзорных несовершеннолетних") (Зарегистрировано в Минюсте РФ 21.08.2003 № 4995) [Электронный ресурс]: [веб сайт]. – Электрон. дан. – URL: http://www.consultant.ru/document/ cons_doc_LAW_44014 / (дата обращения: 28.02.2017).</w:t>
      </w:r>
    </w:p>
    <w:p w:rsidR="00541CF2" w:rsidRDefault="00A74257" w:rsidP="00541CF2">
      <w:pPr>
        <w:spacing w:after="0" w:line="360" w:lineRule="auto"/>
        <w:jc w:val="both"/>
        <w:rPr>
          <w:rFonts w:ascii="Times New Roman" w:hAnsi="Times New Roman"/>
          <w:sz w:val="28"/>
          <w:szCs w:val="28"/>
        </w:rPr>
      </w:pPr>
      <w:r>
        <w:rPr>
          <w:rFonts w:ascii="Times New Roman" w:hAnsi="Times New Roman"/>
          <w:sz w:val="28"/>
          <w:szCs w:val="28"/>
        </w:rPr>
        <w:t xml:space="preserve">19. </w:t>
      </w:r>
      <w:r w:rsidR="00541CF2" w:rsidRPr="00541CF2">
        <w:rPr>
          <w:rFonts w:ascii="Times New Roman" w:hAnsi="Times New Roman"/>
          <w:sz w:val="28"/>
          <w:szCs w:val="28"/>
        </w:rPr>
        <w:t>Постановление Минтруда РФ от 29.03.2002 № 25 (ред. от 23.01.2004) "Об утверждении Рекомендаций по организации деятельности специализированных учреждений для несовершеннолетних, нуждающихся в социальной реабилитации"</w:t>
      </w:r>
      <w:r w:rsidR="00D41C41">
        <w:rPr>
          <w:rFonts w:ascii="Times New Roman" w:hAnsi="Times New Roman"/>
          <w:sz w:val="28"/>
          <w:szCs w:val="28"/>
        </w:rPr>
        <w:t xml:space="preserve"> </w:t>
      </w:r>
      <w:r w:rsidR="00541CF2" w:rsidRPr="00541CF2">
        <w:rPr>
          <w:rFonts w:ascii="Times New Roman" w:hAnsi="Times New Roman"/>
          <w:sz w:val="28"/>
          <w:szCs w:val="28"/>
        </w:rPr>
        <w:t>[Электронный ресурс]: [веб сайт]. – Электрон. дан. – URL: http://www.consultant.ru/document/ cons_doc_LAW_36406 / (дата обращения: 28.02.2017).</w:t>
      </w:r>
    </w:p>
    <w:p w:rsidR="00E01390" w:rsidRPr="00E01390" w:rsidRDefault="00E01390" w:rsidP="00E01390">
      <w:pPr>
        <w:spacing w:after="0" w:line="360" w:lineRule="auto"/>
        <w:jc w:val="both"/>
        <w:rPr>
          <w:rFonts w:ascii="Times New Roman" w:hAnsi="Times New Roman"/>
          <w:sz w:val="28"/>
          <w:szCs w:val="28"/>
        </w:rPr>
      </w:pPr>
      <w:r>
        <w:rPr>
          <w:rFonts w:ascii="Times New Roman" w:hAnsi="Times New Roman"/>
          <w:sz w:val="28"/>
          <w:szCs w:val="28"/>
        </w:rPr>
        <w:t xml:space="preserve">20. </w:t>
      </w:r>
      <w:r w:rsidRPr="00E01390">
        <w:rPr>
          <w:rFonts w:ascii="Times New Roman" w:hAnsi="Times New Roman"/>
          <w:sz w:val="28"/>
          <w:szCs w:val="28"/>
        </w:rPr>
        <w:t>Приказ Генпрокуратуры России от 16.01.2012 № 7 "Об организации работы органов прокуратуры Российской Федерации по противодействию преступности" [Электронный ресурс]: [веб сайт]. – Электрон. дан. – URL: http://www.consultant.ru/document/ cons_doc_LAW_128196 / (дата обращения: 28.02.2017).</w:t>
      </w:r>
    </w:p>
    <w:p w:rsidR="00E01390" w:rsidRDefault="00E01390" w:rsidP="00E01390">
      <w:pPr>
        <w:spacing w:after="0" w:line="360" w:lineRule="auto"/>
        <w:jc w:val="both"/>
        <w:rPr>
          <w:rFonts w:ascii="Times New Roman" w:hAnsi="Times New Roman"/>
          <w:sz w:val="28"/>
          <w:szCs w:val="28"/>
        </w:rPr>
      </w:pPr>
      <w:r>
        <w:rPr>
          <w:rFonts w:ascii="Times New Roman" w:hAnsi="Times New Roman"/>
          <w:sz w:val="28"/>
          <w:szCs w:val="28"/>
        </w:rPr>
        <w:t xml:space="preserve"> 21. </w:t>
      </w:r>
      <w:r w:rsidRPr="00E01390">
        <w:rPr>
          <w:rFonts w:ascii="Times New Roman" w:hAnsi="Times New Roman"/>
          <w:sz w:val="28"/>
          <w:szCs w:val="28"/>
        </w:rPr>
        <w:t>Приказ Г</w:t>
      </w:r>
      <w:r w:rsidR="0019769A">
        <w:rPr>
          <w:rFonts w:ascii="Times New Roman" w:hAnsi="Times New Roman"/>
          <w:sz w:val="28"/>
          <w:szCs w:val="28"/>
        </w:rPr>
        <w:t>енпрокуратуры РФ от 26.11.2007 №</w:t>
      </w:r>
      <w:r w:rsidRPr="00E01390">
        <w:rPr>
          <w:rFonts w:ascii="Times New Roman" w:hAnsi="Times New Roman"/>
          <w:sz w:val="28"/>
          <w:szCs w:val="28"/>
        </w:rPr>
        <w:t xml:space="preserve"> 188 "Об организации прокурорского надзора за исполнением законов о несовершеннолетних и молодежи" [Электронный ресурс]: [веб сайт]. – Электрон. дан. – URL: http://www.consultant.ru/document/ cons_doc_LAW_110394 / (дата обращения: 28.02.2017).</w:t>
      </w:r>
    </w:p>
    <w:p w:rsidR="00620D69" w:rsidRDefault="00620D69" w:rsidP="00E01390">
      <w:pPr>
        <w:spacing w:after="0" w:line="360" w:lineRule="auto"/>
        <w:jc w:val="both"/>
        <w:rPr>
          <w:rFonts w:ascii="Times New Roman" w:hAnsi="Times New Roman"/>
          <w:sz w:val="28"/>
          <w:szCs w:val="28"/>
        </w:rPr>
      </w:pPr>
      <w:r>
        <w:rPr>
          <w:rFonts w:ascii="Times New Roman" w:hAnsi="Times New Roman"/>
          <w:sz w:val="28"/>
          <w:szCs w:val="28"/>
        </w:rPr>
        <w:t>22.</w:t>
      </w:r>
      <w:r w:rsidRPr="00620D69">
        <w:rPr>
          <w:rFonts w:ascii="Times New Roman" w:hAnsi="Times New Roman"/>
          <w:sz w:val="28"/>
          <w:szCs w:val="28"/>
        </w:rPr>
        <w:t xml:space="preserve">  Закон Алтайского края от 15.12.2002 № 86-ЗС "О системе профилактики безнадзорности и правонарушений несовершеннолетних в Алтайском крае" (принят Постановлением АКСНД от 06.12.2002 № 393) [Электронный ресурс]: [веб сайт]. – Электрон. дан. – URL: http://www.consultant.ru/regbase/cgi/online.cgi?req=doc; base=RLAW016;n=9119#0 / (дата обращения: 28.02.2017).</w:t>
      </w:r>
    </w:p>
    <w:p w:rsidR="00535B39" w:rsidRDefault="00535B39" w:rsidP="00541CF2">
      <w:pPr>
        <w:spacing w:after="0" w:line="360" w:lineRule="auto"/>
        <w:jc w:val="both"/>
        <w:rPr>
          <w:rFonts w:ascii="Times New Roman" w:hAnsi="Times New Roman"/>
          <w:sz w:val="28"/>
          <w:szCs w:val="28"/>
        </w:rPr>
      </w:pPr>
    </w:p>
    <w:p w:rsidR="00535B39" w:rsidRPr="00535B39" w:rsidRDefault="00535B39" w:rsidP="00541CF2">
      <w:pPr>
        <w:spacing w:after="0" w:line="360" w:lineRule="auto"/>
        <w:jc w:val="both"/>
        <w:rPr>
          <w:rFonts w:ascii="Times New Roman" w:hAnsi="Times New Roman"/>
          <w:b/>
          <w:sz w:val="28"/>
          <w:szCs w:val="28"/>
        </w:rPr>
      </w:pPr>
      <w:r w:rsidRPr="00535B39">
        <w:rPr>
          <w:rFonts w:ascii="Times New Roman" w:hAnsi="Times New Roman"/>
          <w:b/>
          <w:sz w:val="28"/>
          <w:szCs w:val="28"/>
        </w:rPr>
        <w:t>2) Отдельные издания:</w:t>
      </w:r>
    </w:p>
    <w:p w:rsidR="009A4764" w:rsidRDefault="00535B39" w:rsidP="009A4764">
      <w:pPr>
        <w:spacing w:after="0" w:line="360" w:lineRule="auto"/>
        <w:jc w:val="both"/>
        <w:rPr>
          <w:rFonts w:ascii="Times New Roman" w:hAnsi="Times New Roman"/>
          <w:sz w:val="28"/>
          <w:szCs w:val="28"/>
        </w:rPr>
      </w:pPr>
      <w:r>
        <w:rPr>
          <w:rFonts w:ascii="Times New Roman" w:hAnsi="Times New Roman"/>
          <w:sz w:val="28"/>
          <w:szCs w:val="28"/>
        </w:rPr>
        <w:t xml:space="preserve">1. </w:t>
      </w:r>
      <w:r w:rsidR="009A4764" w:rsidRPr="009A4764">
        <w:rPr>
          <w:rFonts w:ascii="Times New Roman" w:hAnsi="Times New Roman"/>
          <w:sz w:val="28"/>
          <w:szCs w:val="28"/>
        </w:rPr>
        <w:t>Алексеев А.И. Криминология. Курс лекций.  Изд. пятое, испр. и доп. М., 2006. С. 202.</w:t>
      </w:r>
    </w:p>
    <w:p w:rsidR="001E1437" w:rsidRDefault="001E1437" w:rsidP="009A4764">
      <w:pPr>
        <w:spacing w:after="0" w:line="360" w:lineRule="auto"/>
        <w:jc w:val="both"/>
        <w:rPr>
          <w:rFonts w:ascii="Times New Roman" w:hAnsi="Times New Roman"/>
          <w:sz w:val="28"/>
          <w:szCs w:val="28"/>
        </w:rPr>
      </w:pPr>
      <w:r w:rsidRPr="001E1437">
        <w:rPr>
          <w:rFonts w:ascii="Times New Roman" w:hAnsi="Times New Roman"/>
          <w:sz w:val="28"/>
          <w:szCs w:val="28"/>
        </w:rPr>
        <w:t xml:space="preserve"> Антонян Ю.М. Насилие. Человек. Общество.-М., 2011.- С.4</w:t>
      </w:r>
    </w:p>
    <w:p w:rsidR="001E1437" w:rsidRDefault="001E1437" w:rsidP="009A4764">
      <w:pPr>
        <w:spacing w:after="0" w:line="360" w:lineRule="auto"/>
        <w:jc w:val="both"/>
        <w:rPr>
          <w:rFonts w:ascii="Times New Roman" w:hAnsi="Times New Roman"/>
          <w:sz w:val="28"/>
          <w:szCs w:val="28"/>
        </w:rPr>
      </w:pPr>
      <w:r w:rsidRPr="001E1437">
        <w:rPr>
          <w:rFonts w:ascii="Times New Roman" w:hAnsi="Times New Roman"/>
          <w:sz w:val="28"/>
          <w:szCs w:val="28"/>
        </w:rPr>
        <w:t xml:space="preserve">  Буянов М.И. Ребенок из неблагополучной семьи. Записки детского психиатра // Для учителей и родителей. М., 2008, с. 104</w:t>
      </w:r>
    </w:p>
    <w:p w:rsidR="001E1437" w:rsidRDefault="001E1437" w:rsidP="009A4764">
      <w:pPr>
        <w:spacing w:after="0" w:line="360" w:lineRule="auto"/>
        <w:jc w:val="both"/>
        <w:rPr>
          <w:rFonts w:ascii="Times New Roman" w:hAnsi="Times New Roman"/>
          <w:sz w:val="28"/>
          <w:szCs w:val="28"/>
        </w:rPr>
      </w:pPr>
      <w:r w:rsidRPr="001E1437">
        <w:rPr>
          <w:rFonts w:ascii="Times New Roman" w:hAnsi="Times New Roman"/>
          <w:sz w:val="28"/>
          <w:szCs w:val="28"/>
        </w:rPr>
        <w:t xml:space="preserve"> Васкэ Е.В. Эволюция преступности несовершеннолетних в России: Психолого-правовой анализ.-М.: Генезис, 2009.-108 с.</w:t>
      </w:r>
    </w:p>
    <w:p w:rsidR="001E1437" w:rsidRDefault="001E1437" w:rsidP="009A4764">
      <w:pPr>
        <w:spacing w:after="0" w:line="360" w:lineRule="auto"/>
        <w:jc w:val="both"/>
        <w:rPr>
          <w:rFonts w:ascii="Times New Roman" w:hAnsi="Times New Roman"/>
          <w:sz w:val="28"/>
          <w:szCs w:val="28"/>
        </w:rPr>
      </w:pPr>
      <w:r w:rsidRPr="001E1437">
        <w:rPr>
          <w:rFonts w:ascii="Times New Roman" w:hAnsi="Times New Roman"/>
          <w:sz w:val="28"/>
          <w:szCs w:val="28"/>
        </w:rPr>
        <w:t xml:space="preserve">  Зинурова Р.И. Социальная работа с безнадзорными несовершеннолетними: монография / Р.И. Зинурова, Ю.П. Филатова.-Казань: Изд-во Казан.гос. технол. Ун-та, 2006. - С. 3</w:t>
      </w:r>
    </w:p>
    <w:p w:rsidR="009A4764" w:rsidRDefault="009A4764" w:rsidP="009A4764">
      <w:pPr>
        <w:spacing w:after="0" w:line="360" w:lineRule="auto"/>
        <w:jc w:val="both"/>
        <w:rPr>
          <w:rFonts w:ascii="Times New Roman" w:hAnsi="Times New Roman"/>
          <w:sz w:val="28"/>
          <w:szCs w:val="28"/>
        </w:rPr>
      </w:pPr>
      <w:r w:rsidRPr="009A4764">
        <w:rPr>
          <w:rFonts w:ascii="Times New Roman" w:hAnsi="Times New Roman"/>
          <w:sz w:val="28"/>
          <w:szCs w:val="28"/>
        </w:rPr>
        <w:t xml:space="preserve">Клейменов М.П. Криминология. Учебник. – М.: Норма, Инфра-М, 2015. </w:t>
      </w:r>
    </w:p>
    <w:p w:rsidR="001E1437" w:rsidRDefault="001E1437" w:rsidP="009A4764">
      <w:pPr>
        <w:spacing w:after="0" w:line="360" w:lineRule="auto"/>
        <w:jc w:val="both"/>
        <w:rPr>
          <w:rFonts w:ascii="Times New Roman" w:hAnsi="Times New Roman"/>
          <w:sz w:val="28"/>
          <w:szCs w:val="28"/>
        </w:rPr>
      </w:pPr>
      <w:r w:rsidRPr="001E1437">
        <w:rPr>
          <w:rFonts w:ascii="Times New Roman" w:hAnsi="Times New Roman"/>
          <w:sz w:val="28"/>
          <w:szCs w:val="28"/>
        </w:rPr>
        <w:t xml:space="preserve">  Кондрат Е.Н. Профилактика делинквентного поведения несовершеннолетних. – СП.: Издательский Дом С. - Петерб. гос. ун-та, Издательство юридического факультета СПбГУ, 2006. – С. 54.</w:t>
      </w:r>
    </w:p>
    <w:p w:rsidR="001E1437" w:rsidRPr="009A4764" w:rsidRDefault="001E1437" w:rsidP="009A4764">
      <w:pPr>
        <w:spacing w:after="0" w:line="360" w:lineRule="auto"/>
        <w:jc w:val="both"/>
        <w:rPr>
          <w:rFonts w:ascii="Times New Roman" w:hAnsi="Times New Roman"/>
          <w:sz w:val="28"/>
          <w:szCs w:val="28"/>
        </w:rPr>
      </w:pPr>
      <w:r w:rsidRPr="001E1437">
        <w:rPr>
          <w:rFonts w:ascii="Times New Roman" w:hAnsi="Times New Roman"/>
          <w:sz w:val="28"/>
          <w:szCs w:val="28"/>
        </w:rPr>
        <w:t>Криминология несовершеннолетних (социология преступности): монография / Забрянский Г.И. - М.: Рос. Акад. адвокатуры и нотариата, 2013. - 352 c.</w:t>
      </w:r>
    </w:p>
    <w:p w:rsidR="009A4764" w:rsidRDefault="009A4764" w:rsidP="009A4764">
      <w:pPr>
        <w:spacing w:after="0" w:line="360" w:lineRule="auto"/>
        <w:jc w:val="both"/>
        <w:rPr>
          <w:rFonts w:ascii="Times New Roman" w:hAnsi="Times New Roman"/>
          <w:sz w:val="28"/>
          <w:szCs w:val="28"/>
        </w:rPr>
      </w:pPr>
      <w:r w:rsidRPr="009A4764">
        <w:rPr>
          <w:rFonts w:ascii="Times New Roman" w:hAnsi="Times New Roman"/>
          <w:sz w:val="28"/>
          <w:szCs w:val="28"/>
        </w:rPr>
        <w:t xml:space="preserve">  Криминология. Под ред. Долговой А.И. 3-е изд., перераб. и доп. - М.: Норма, 2005. — 912 с.</w:t>
      </w:r>
    </w:p>
    <w:p w:rsidR="009A4764" w:rsidRDefault="009A4764" w:rsidP="009A4764">
      <w:pPr>
        <w:spacing w:after="0" w:line="360" w:lineRule="auto"/>
        <w:jc w:val="both"/>
        <w:rPr>
          <w:rFonts w:ascii="Times New Roman" w:hAnsi="Times New Roman"/>
          <w:sz w:val="28"/>
          <w:szCs w:val="28"/>
        </w:rPr>
      </w:pPr>
      <w:r w:rsidRPr="009A4764">
        <w:rPr>
          <w:rFonts w:ascii="Times New Roman" w:hAnsi="Times New Roman"/>
          <w:sz w:val="28"/>
          <w:szCs w:val="28"/>
        </w:rPr>
        <w:t xml:space="preserve">Криминология: учебник / под ред. В.Н. Кудрявцева, В.Е. Эминова. – 5-е изд., перераб. и доп. – М.: 2015. </w:t>
      </w:r>
    </w:p>
    <w:p w:rsidR="001E1437" w:rsidRPr="001E1437" w:rsidRDefault="001E1437" w:rsidP="001E1437">
      <w:pPr>
        <w:spacing w:after="0" w:line="360" w:lineRule="auto"/>
        <w:jc w:val="both"/>
        <w:rPr>
          <w:rFonts w:ascii="Times New Roman" w:hAnsi="Times New Roman"/>
          <w:sz w:val="28"/>
          <w:szCs w:val="28"/>
        </w:rPr>
      </w:pPr>
      <w:r w:rsidRPr="001E1437">
        <w:rPr>
          <w:rFonts w:ascii="Times New Roman" w:hAnsi="Times New Roman"/>
          <w:sz w:val="28"/>
          <w:szCs w:val="28"/>
        </w:rPr>
        <w:t>Лешли Д. Работать с маленькими детьми, поощрять их развитие и решать их проблемы. М.,2011, с. 181-218</w:t>
      </w:r>
    </w:p>
    <w:p w:rsidR="001E1437" w:rsidRDefault="001E1437" w:rsidP="001E1437">
      <w:pPr>
        <w:spacing w:after="0" w:line="360" w:lineRule="auto"/>
        <w:jc w:val="both"/>
        <w:rPr>
          <w:rFonts w:ascii="Times New Roman" w:hAnsi="Times New Roman"/>
          <w:sz w:val="28"/>
          <w:szCs w:val="28"/>
        </w:rPr>
      </w:pPr>
      <w:r w:rsidRPr="001E1437">
        <w:rPr>
          <w:rFonts w:ascii="Times New Roman" w:hAnsi="Times New Roman"/>
          <w:sz w:val="28"/>
          <w:szCs w:val="28"/>
        </w:rPr>
        <w:t xml:space="preserve">  Лукандин В.М. Алкоголизм и потомство // Социологические исследования. 2008. № 1, С.100-101.</w:t>
      </w:r>
    </w:p>
    <w:p w:rsidR="001E1437" w:rsidRDefault="001E1437" w:rsidP="009A4764">
      <w:pPr>
        <w:spacing w:after="0" w:line="360" w:lineRule="auto"/>
        <w:jc w:val="both"/>
        <w:rPr>
          <w:rFonts w:ascii="Times New Roman" w:hAnsi="Times New Roman"/>
          <w:sz w:val="28"/>
          <w:szCs w:val="28"/>
        </w:rPr>
      </w:pPr>
      <w:r w:rsidRPr="001E1437">
        <w:rPr>
          <w:rFonts w:ascii="Times New Roman" w:hAnsi="Times New Roman"/>
          <w:sz w:val="28"/>
          <w:szCs w:val="28"/>
        </w:rPr>
        <w:t xml:space="preserve">  Медведева Н.Е. Предупреждение краж, совершаемых группами несовершеннолетних. М., 2009. С. 3.</w:t>
      </w:r>
    </w:p>
    <w:p w:rsidR="001E1437" w:rsidRDefault="001E1437" w:rsidP="009A4764">
      <w:pPr>
        <w:spacing w:after="0" w:line="360" w:lineRule="auto"/>
        <w:jc w:val="both"/>
        <w:rPr>
          <w:rFonts w:ascii="Times New Roman" w:hAnsi="Times New Roman"/>
          <w:sz w:val="28"/>
          <w:szCs w:val="28"/>
        </w:rPr>
      </w:pPr>
      <w:r w:rsidRPr="001E1437">
        <w:rPr>
          <w:rFonts w:ascii="Times New Roman" w:hAnsi="Times New Roman"/>
          <w:sz w:val="28"/>
          <w:szCs w:val="28"/>
        </w:rPr>
        <w:t xml:space="preserve">  Михневич В. Язвы Петербурга / Михневич, Вл. – М.: Книга по Требованию, 2012. – С. 412.</w:t>
      </w:r>
    </w:p>
    <w:p w:rsidR="001E1437" w:rsidRDefault="001E1437" w:rsidP="009A4764">
      <w:pPr>
        <w:spacing w:after="0" w:line="360" w:lineRule="auto"/>
        <w:jc w:val="both"/>
        <w:rPr>
          <w:rFonts w:ascii="Times New Roman" w:hAnsi="Times New Roman"/>
          <w:sz w:val="28"/>
          <w:szCs w:val="28"/>
        </w:rPr>
      </w:pPr>
      <w:r w:rsidRPr="001E1437">
        <w:rPr>
          <w:rFonts w:ascii="Times New Roman" w:hAnsi="Times New Roman"/>
          <w:sz w:val="28"/>
          <w:szCs w:val="28"/>
        </w:rPr>
        <w:t xml:space="preserve">  Нагаев В.В.  Ювенальная юстиция. Социальные проблемы: учеб. пособие для студентов вузов / В.В. Нагаев.-М.: ЮНИТИ-ДАНА: Закон и право, 2009.- С. 246.</w:t>
      </w:r>
    </w:p>
    <w:p w:rsidR="001E1437" w:rsidRPr="009A4764" w:rsidRDefault="001E1437" w:rsidP="009A4764">
      <w:pPr>
        <w:spacing w:after="0" w:line="360" w:lineRule="auto"/>
        <w:jc w:val="both"/>
        <w:rPr>
          <w:rFonts w:ascii="Times New Roman" w:hAnsi="Times New Roman"/>
          <w:sz w:val="28"/>
          <w:szCs w:val="28"/>
        </w:rPr>
      </w:pPr>
      <w:r w:rsidRPr="001E1437">
        <w:rPr>
          <w:rFonts w:ascii="Times New Roman" w:hAnsi="Times New Roman"/>
          <w:sz w:val="28"/>
          <w:szCs w:val="28"/>
        </w:rPr>
        <w:t xml:space="preserve">  Невский В.В. Предупреждение преступности несовершеннолетних в современных условиях: п Беженцев А.А. Профилактика правонарушений несовершеннолетних: учебное пособие / А.А. Беженцев.- М.: Вузовский учебник: ИНФРА-М, 2016. – С. 176.</w:t>
      </w:r>
    </w:p>
    <w:p w:rsidR="00535B39" w:rsidRDefault="009A4764" w:rsidP="009A4764">
      <w:pPr>
        <w:spacing w:after="0" w:line="360" w:lineRule="auto"/>
        <w:jc w:val="both"/>
        <w:rPr>
          <w:rFonts w:ascii="Times New Roman" w:hAnsi="Times New Roman"/>
          <w:sz w:val="28"/>
          <w:szCs w:val="28"/>
        </w:rPr>
      </w:pPr>
      <w:r w:rsidRPr="009A4764">
        <w:rPr>
          <w:rFonts w:ascii="Times New Roman" w:hAnsi="Times New Roman"/>
          <w:sz w:val="28"/>
          <w:szCs w:val="28"/>
        </w:rPr>
        <w:t>Преступление и наказание. Криминолого-психологический анализ: монография / Ю.М. Антонян, В.Е. Эминов. – М.: 2016.</w:t>
      </w:r>
    </w:p>
    <w:p w:rsidR="001E1437" w:rsidRDefault="001E1437" w:rsidP="009A4764">
      <w:pPr>
        <w:spacing w:after="0" w:line="360" w:lineRule="auto"/>
        <w:jc w:val="both"/>
        <w:rPr>
          <w:rFonts w:ascii="Times New Roman" w:hAnsi="Times New Roman"/>
          <w:sz w:val="28"/>
          <w:szCs w:val="28"/>
        </w:rPr>
      </w:pPr>
      <w:r w:rsidRPr="001E1437">
        <w:rPr>
          <w:rFonts w:ascii="Times New Roman" w:hAnsi="Times New Roman"/>
          <w:sz w:val="28"/>
          <w:szCs w:val="28"/>
        </w:rPr>
        <w:t>Проблемы и пути их решения: монография / В.В. Невский. - М.: Юрлитинформ, 2014.- С. 8.</w:t>
      </w:r>
    </w:p>
    <w:p w:rsidR="001E1437" w:rsidRDefault="001E1437" w:rsidP="009A4764">
      <w:pPr>
        <w:spacing w:after="0" w:line="360" w:lineRule="auto"/>
        <w:jc w:val="both"/>
        <w:rPr>
          <w:rFonts w:ascii="Times New Roman" w:hAnsi="Times New Roman"/>
          <w:sz w:val="28"/>
          <w:szCs w:val="28"/>
        </w:rPr>
      </w:pPr>
      <w:r w:rsidRPr="001E1437">
        <w:rPr>
          <w:rFonts w:ascii="Times New Roman" w:hAnsi="Times New Roman"/>
          <w:sz w:val="28"/>
          <w:szCs w:val="28"/>
        </w:rPr>
        <w:t xml:space="preserve">  Эриксон Э. Детство и общество / Под ред. А.Г. Лидерса и В.Г. Колесникова. Обнинск, 2009.</w:t>
      </w:r>
    </w:p>
    <w:p w:rsidR="001F0FDD" w:rsidRDefault="001F0FDD" w:rsidP="009A4764">
      <w:pPr>
        <w:spacing w:after="0" w:line="360" w:lineRule="auto"/>
        <w:jc w:val="both"/>
        <w:rPr>
          <w:rFonts w:ascii="Times New Roman" w:hAnsi="Times New Roman"/>
          <w:sz w:val="28"/>
          <w:szCs w:val="28"/>
        </w:rPr>
      </w:pPr>
    </w:p>
    <w:p w:rsidR="001F0FDD" w:rsidRPr="001F0FDD" w:rsidRDefault="001F0FDD" w:rsidP="009A4764">
      <w:pPr>
        <w:spacing w:after="0" w:line="360" w:lineRule="auto"/>
        <w:jc w:val="both"/>
        <w:rPr>
          <w:rFonts w:ascii="Times New Roman" w:hAnsi="Times New Roman"/>
          <w:b/>
          <w:sz w:val="28"/>
          <w:szCs w:val="28"/>
        </w:rPr>
      </w:pPr>
      <w:r w:rsidRPr="001F0FDD">
        <w:rPr>
          <w:rFonts w:ascii="Times New Roman" w:hAnsi="Times New Roman"/>
          <w:b/>
          <w:sz w:val="28"/>
          <w:szCs w:val="28"/>
        </w:rPr>
        <w:t>3) Серийные издания:</w:t>
      </w:r>
    </w:p>
    <w:p w:rsidR="001F0FDD" w:rsidRPr="001F0FDD" w:rsidRDefault="001F0FDD" w:rsidP="001F0FDD">
      <w:pPr>
        <w:spacing w:after="0" w:line="360" w:lineRule="auto"/>
        <w:jc w:val="both"/>
        <w:rPr>
          <w:rFonts w:ascii="Times New Roman" w:hAnsi="Times New Roman"/>
          <w:sz w:val="28"/>
          <w:szCs w:val="28"/>
        </w:rPr>
      </w:pPr>
      <w:r w:rsidRPr="001F0FDD">
        <w:rPr>
          <w:rFonts w:ascii="Times New Roman" w:hAnsi="Times New Roman"/>
          <w:sz w:val="28"/>
          <w:szCs w:val="28"/>
        </w:rPr>
        <w:t>АА. Беженцев. Некоторые вопросы организации работы отделов по делам несовершеннолетних органов внутренних дел. // Актуальные проблемы борьбы с преступлениями и иными правонарушениями: Материалы Четвертой международной научно-практической конференции. - Барнаул: Барнаульский юридический институт</w:t>
      </w:r>
      <w:r w:rsidR="00CC629B">
        <w:rPr>
          <w:rFonts w:ascii="Times New Roman" w:hAnsi="Times New Roman"/>
          <w:sz w:val="28"/>
          <w:szCs w:val="28"/>
        </w:rPr>
        <w:t xml:space="preserve"> МВД России, 2006.- с. 152-153.</w:t>
      </w:r>
    </w:p>
    <w:p w:rsidR="001F0FDD" w:rsidRDefault="001F0FDD" w:rsidP="001F0FDD">
      <w:pPr>
        <w:spacing w:after="0" w:line="360" w:lineRule="auto"/>
        <w:jc w:val="both"/>
        <w:rPr>
          <w:rFonts w:ascii="Times New Roman" w:hAnsi="Times New Roman"/>
          <w:sz w:val="28"/>
          <w:szCs w:val="28"/>
        </w:rPr>
      </w:pPr>
      <w:r w:rsidRPr="001F0FDD">
        <w:rPr>
          <w:rFonts w:ascii="Times New Roman" w:hAnsi="Times New Roman"/>
          <w:sz w:val="28"/>
          <w:szCs w:val="28"/>
        </w:rPr>
        <w:t xml:space="preserve">  Баев В.Г.,М.И. Кольцов. Новые подходы к решению проблем подростковой преступности. Российский следователь, 2006. № 5.</w:t>
      </w:r>
    </w:p>
    <w:p w:rsidR="00D84333" w:rsidRDefault="00D84333" w:rsidP="001F0FDD">
      <w:pPr>
        <w:spacing w:after="0" w:line="360" w:lineRule="auto"/>
        <w:jc w:val="both"/>
        <w:rPr>
          <w:rFonts w:ascii="Times New Roman" w:hAnsi="Times New Roman"/>
          <w:sz w:val="28"/>
          <w:szCs w:val="28"/>
        </w:rPr>
      </w:pPr>
      <w:r w:rsidRPr="00D84333">
        <w:rPr>
          <w:rFonts w:ascii="Times New Roman" w:hAnsi="Times New Roman"/>
          <w:sz w:val="28"/>
          <w:szCs w:val="28"/>
        </w:rPr>
        <w:t xml:space="preserve">  Вишневецкий К.В. Преступность в России в конце XX - начале XXI в. // Теория и практика общественного развития. – 2012. – № 5. – С. 277 – 283.</w:t>
      </w:r>
    </w:p>
    <w:p w:rsidR="00CC629B" w:rsidRDefault="00CC629B" w:rsidP="001F0FDD">
      <w:pPr>
        <w:spacing w:after="0" w:line="360" w:lineRule="auto"/>
        <w:jc w:val="both"/>
        <w:rPr>
          <w:rFonts w:ascii="Times New Roman" w:hAnsi="Times New Roman"/>
          <w:sz w:val="28"/>
          <w:szCs w:val="28"/>
        </w:rPr>
      </w:pPr>
      <w:r w:rsidRPr="00CC629B">
        <w:rPr>
          <w:rFonts w:ascii="Times New Roman" w:hAnsi="Times New Roman"/>
          <w:sz w:val="28"/>
          <w:szCs w:val="28"/>
        </w:rPr>
        <w:t xml:space="preserve">  Гилинский Я.И. Преступность несовершеннолетних: криминологический анализ // КриминалистЪ. 2010. №2. С. 84 – 90.</w:t>
      </w:r>
    </w:p>
    <w:p w:rsidR="00141519" w:rsidRDefault="00141519" w:rsidP="001F0FDD">
      <w:pPr>
        <w:spacing w:after="0" w:line="360" w:lineRule="auto"/>
        <w:jc w:val="both"/>
        <w:rPr>
          <w:rFonts w:ascii="Times New Roman" w:hAnsi="Times New Roman"/>
          <w:sz w:val="28"/>
          <w:szCs w:val="28"/>
        </w:rPr>
      </w:pPr>
      <w:r w:rsidRPr="00141519">
        <w:rPr>
          <w:rFonts w:ascii="Times New Roman" w:hAnsi="Times New Roman"/>
          <w:sz w:val="28"/>
          <w:szCs w:val="28"/>
        </w:rPr>
        <w:t xml:space="preserve">  Новикова, Ю.В. Основания систематизации криминологических характеристик преступности (преступлений) / Ю.В. Новикова // Российский следователь. – 2012. – № 8. – С.22-25.</w:t>
      </w:r>
    </w:p>
    <w:p w:rsidR="00141519" w:rsidRDefault="00141519" w:rsidP="001F0FDD">
      <w:pPr>
        <w:spacing w:after="0" w:line="360" w:lineRule="auto"/>
        <w:jc w:val="both"/>
        <w:rPr>
          <w:rFonts w:ascii="Times New Roman" w:hAnsi="Times New Roman"/>
          <w:sz w:val="28"/>
          <w:szCs w:val="28"/>
        </w:rPr>
      </w:pPr>
      <w:r w:rsidRPr="00141519">
        <w:rPr>
          <w:rFonts w:ascii="Times New Roman" w:hAnsi="Times New Roman"/>
          <w:sz w:val="28"/>
          <w:szCs w:val="28"/>
        </w:rPr>
        <w:t xml:space="preserve"> Орлова Ю.Р., Шиян В.И. Особенности криминологической характеристики корыстно-насильственных преступлений, совершаемых несовершеннолетними женского пола // Борьба с преступным насилием. М., 2008. С. 510 – 511.</w:t>
      </w:r>
    </w:p>
    <w:p w:rsidR="00141519" w:rsidRPr="00141519" w:rsidRDefault="00141519" w:rsidP="00141519">
      <w:pPr>
        <w:spacing w:after="0" w:line="360" w:lineRule="auto"/>
        <w:jc w:val="both"/>
        <w:rPr>
          <w:rFonts w:ascii="Times New Roman" w:hAnsi="Times New Roman"/>
          <w:sz w:val="28"/>
          <w:szCs w:val="28"/>
        </w:rPr>
      </w:pPr>
      <w:r>
        <w:rPr>
          <w:rFonts w:ascii="Times New Roman" w:hAnsi="Times New Roman"/>
          <w:sz w:val="28"/>
          <w:szCs w:val="28"/>
        </w:rPr>
        <w:t xml:space="preserve"> </w:t>
      </w:r>
      <w:r w:rsidRPr="00141519">
        <w:rPr>
          <w:rFonts w:ascii="Times New Roman" w:hAnsi="Times New Roman"/>
          <w:sz w:val="28"/>
          <w:szCs w:val="28"/>
        </w:rPr>
        <w:t xml:space="preserve">  Панина И.В.. Криминологическая характеристика преступности в Сибирском Федеральном округе. Бакалаврская работа по основной образовательной программе подготовки бакалавров, направление подготовки 030900 –Юриспруденция [Электронный ресурс]: [веб сайт]. – Электрон. дан. – URL: http://ui.tsu.ru/wp-content/uploads/2016/05/   /  (дата обращения: 20.02.2017).</w:t>
      </w:r>
    </w:p>
    <w:p w:rsidR="00141519" w:rsidRPr="00141519" w:rsidRDefault="00141519" w:rsidP="00141519">
      <w:pPr>
        <w:spacing w:after="0" w:line="360" w:lineRule="auto"/>
        <w:jc w:val="both"/>
        <w:rPr>
          <w:rFonts w:ascii="Times New Roman" w:hAnsi="Times New Roman"/>
          <w:sz w:val="28"/>
          <w:szCs w:val="28"/>
        </w:rPr>
      </w:pPr>
      <w:r w:rsidRPr="00141519">
        <w:rPr>
          <w:rFonts w:ascii="Times New Roman" w:hAnsi="Times New Roman"/>
          <w:sz w:val="28"/>
          <w:szCs w:val="28"/>
        </w:rPr>
        <w:t xml:space="preserve">  </w:t>
      </w:r>
    </w:p>
    <w:p w:rsidR="00141519" w:rsidRDefault="00141519" w:rsidP="001F0FDD">
      <w:pPr>
        <w:spacing w:after="0" w:line="360" w:lineRule="auto"/>
        <w:jc w:val="both"/>
        <w:rPr>
          <w:rFonts w:ascii="Times New Roman" w:hAnsi="Times New Roman"/>
          <w:sz w:val="28"/>
          <w:szCs w:val="28"/>
        </w:rPr>
      </w:pPr>
      <w:r w:rsidRPr="00141519">
        <w:rPr>
          <w:rFonts w:ascii="Times New Roman" w:hAnsi="Times New Roman"/>
          <w:sz w:val="28"/>
          <w:szCs w:val="28"/>
        </w:rPr>
        <w:t>Пиждаков</w:t>
      </w:r>
      <w:r>
        <w:rPr>
          <w:rFonts w:ascii="Times New Roman" w:hAnsi="Times New Roman"/>
          <w:sz w:val="28"/>
          <w:szCs w:val="28"/>
        </w:rPr>
        <w:t xml:space="preserve"> А.Ю.</w:t>
      </w:r>
      <w:r w:rsidRPr="00141519">
        <w:rPr>
          <w:rFonts w:ascii="Times New Roman" w:hAnsi="Times New Roman"/>
          <w:sz w:val="28"/>
          <w:szCs w:val="28"/>
        </w:rPr>
        <w:t>, Т.Г. Макарова, И.М. Леженникова Детерминация преступности несовершеннолетних //Юридическая мысль.-2006.-№ 5. - С.82-86.</w:t>
      </w:r>
    </w:p>
    <w:p w:rsidR="00141519" w:rsidRDefault="00141519" w:rsidP="00141519">
      <w:pPr>
        <w:spacing w:after="0" w:line="360" w:lineRule="auto"/>
        <w:jc w:val="both"/>
        <w:rPr>
          <w:rFonts w:ascii="Times New Roman" w:hAnsi="Times New Roman"/>
          <w:sz w:val="28"/>
          <w:szCs w:val="28"/>
        </w:rPr>
      </w:pPr>
      <w:r w:rsidRPr="00141519">
        <w:rPr>
          <w:rFonts w:ascii="Times New Roman" w:hAnsi="Times New Roman"/>
          <w:sz w:val="28"/>
          <w:szCs w:val="28"/>
        </w:rPr>
        <w:t>Побегайло Э.Ф. Лекция по теме: «Криминологическая характеристика и предупреждение насильственной преступности» // Российский криминологический взгляд. 2007. №3 (11). 12-15</w:t>
      </w:r>
    </w:p>
    <w:p w:rsidR="00D84333" w:rsidRDefault="00D84333" w:rsidP="00141519">
      <w:pPr>
        <w:spacing w:after="0" w:line="360" w:lineRule="auto"/>
        <w:jc w:val="both"/>
        <w:rPr>
          <w:rFonts w:ascii="Times New Roman" w:hAnsi="Times New Roman"/>
          <w:sz w:val="28"/>
          <w:szCs w:val="28"/>
        </w:rPr>
      </w:pPr>
      <w:r w:rsidRPr="00D84333">
        <w:rPr>
          <w:rFonts w:ascii="Times New Roman" w:hAnsi="Times New Roman"/>
          <w:sz w:val="28"/>
          <w:szCs w:val="28"/>
        </w:rPr>
        <w:t xml:space="preserve">  Попова Н.Ф., Петрова Т.А. К вопросу о предупреждении групповой преступности несовершеннолетних //  Государственная система профилактики правонарушений: современное состояние и перспективы развития. М., 2008. С. 290 – 291.</w:t>
      </w:r>
    </w:p>
    <w:p w:rsidR="00141519" w:rsidRDefault="00141519" w:rsidP="00141519">
      <w:pPr>
        <w:spacing w:after="0" w:line="360" w:lineRule="auto"/>
        <w:jc w:val="both"/>
        <w:rPr>
          <w:rFonts w:ascii="Times New Roman" w:hAnsi="Times New Roman"/>
          <w:sz w:val="28"/>
          <w:szCs w:val="28"/>
        </w:rPr>
      </w:pPr>
      <w:r w:rsidRPr="00141519">
        <w:rPr>
          <w:rFonts w:ascii="Times New Roman" w:hAnsi="Times New Roman"/>
          <w:sz w:val="28"/>
          <w:szCs w:val="28"/>
        </w:rPr>
        <w:t xml:space="preserve">  «Преступление и наказание» несовершеннолетних правонарушителей (по материалам отчетов участников проекта «Общественное мнение о несовершеннолетних преступниках») // Общество и преступность несовершеннолетних: Сб. статей, включающих материалы социологического исследования «Общественное мнение о несовершеннолетних правонарушителях», проведенного в феврале – мае 2004 г. в Санкт-Петербурге, Саратове, Ульяновске / Под ред. Л. Ежовой, М. Маколи. Центр независимых социологических исследований. СПб., 2007. С. 55.</w:t>
      </w:r>
    </w:p>
    <w:p w:rsidR="00141519" w:rsidRDefault="00141519" w:rsidP="00141519">
      <w:pPr>
        <w:spacing w:after="0" w:line="360" w:lineRule="auto"/>
        <w:jc w:val="both"/>
        <w:rPr>
          <w:rFonts w:ascii="Times New Roman" w:hAnsi="Times New Roman"/>
          <w:sz w:val="28"/>
          <w:szCs w:val="28"/>
        </w:rPr>
      </w:pPr>
      <w:r w:rsidRPr="00141519">
        <w:rPr>
          <w:rFonts w:ascii="Times New Roman" w:hAnsi="Times New Roman"/>
          <w:sz w:val="28"/>
          <w:szCs w:val="28"/>
        </w:rPr>
        <w:t>Пудовочкин Ю.Е Современные тенденции преступности несовершеннолетних в России / Ю.Е. Пудовочкин // Сибирский Криминологический журнал.-2006.-№ 2. - С. 13-17.</w:t>
      </w:r>
    </w:p>
    <w:p w:rsidR="00141519" w:rsidRDefault="00141519" w:rsidP="00141519">
      <w:pPr>
        <w:spacing w:after="0" w:line="360" w:lineRule="auto"/>
        <w:jc w:val="both"/>
        <w:rPr>
          <w:rFonts w:ascii="Times New Roman" w:hAnsi="Times New Roman"/>
          <w:sz w:val="28"/>
          <w:szCs w:val="28"/>
        </w:rPr>
      </w:pPr>
      <w:r w:rsidRPr="00141519">
        <w:rPr>
          <w:rFonts w:ascii="Times New Roman" w:hAnsi="Times New Roman"/>
          <w:sz w:val="28"/>
          <w:szCs w:val="28"/>
        </w:rPr>
        <w:t>Рыжаков С.С. Психопедагогика в правоохранительных органах. 2009 №1 (36),12-14</w:t>
      </w:r>
    </w:p>
    <w:p w:rsidR="00141519" w:rsidRPr="00141519" w:rsidRDefault="00141519" w:rsidP="00141519">
      <w:pPr>
        <w:spacing w:after="0" w:line="360" w:lineRule="auto"/>
        <w:jc w:val="both"/>
        <w:rPr>
          <w:rFonts w:ascii="Times New Roman" w:hAnsi="Times New Roman"/>
          <w:sz w:val="28"/>
          <w:szCs w:val="28"/>
        </w:rPr>
      </w:pPr>
    </w:p>
    <w:p w:rsidR="00141519" w:rsidRDefault="00141519" w:rsidP="00141519">
      <w:pPr>
        <w:spacing w:after="0" w:line="360" w:lineRule="auto"/>
        <w:jc w:val="both"/>
        <w:rPr>
          <w:rFonts w:ascii="Times New Roman" w:hAnsi="Times New Roman"/>
          <w:sz w:val="28"/>
          <w:szCs w:val="28"/>
        </w:rPr>
      </w:pPr>
      <w:r>
        <w:rPr>
          <w:rFonts w:ascii="Times New Roman" w:hAnsi="Times New Roman"/>
          <w:sz w:val="28"/>
          <w:szCs w:val="28"/>
        </w:rPr>
        <w:t xml:space="preserve">  </w:t>
      </w:r>
      <w:r w:rsidRPr="00141519">
        <w:rPr>
          <w:rFonts w:ascii="Times New Roman" w:hAnsi="Times New Roman"/>
          <w:sz w:val="28"/>
          <w:szCs w:val="28"/>
        </w:rPr>
        <w:t>Стяжкин</w:t>
      </w:r>
      <w:r>
        <w:rPr>
          <w:rFonts w:ascii="Times New Roman" w:hAnsi="Times New Roman"/>
          <w:sz w:val="28"/>
          <w:szCs w:val="28"/>
        </w:rPr>
        <w:t xml:space="preserve"> Ю.А</w:t>
      </w:r>
      <w:r w:rsidRPr="00141519">
        <w:rPr>
          <w:rFonts w:ascii="Times New Roman" w:hAnsi="Times New Roman"/>
          <w:sz w:val="28"/>
          <w:szCs w:val="28"/>
        </w:rPr>
        <w:t>. Роль органов внутренних дел, образовательных учреждений МВД России и органов государственной власти в предупреждении детской безнадзорности и правонарушений среди несовершеннолетних/ Юристъ-  Правоведъ.-2006.-№ 4.- С.5-13</w:t>
      </w:r>
    </w:p>
    <w:p w:rsidR="00141519" w:rsidRDefault="00141519" w:rsidP="00141519">
      <w:pPr>
        <w:spacing w:after="0" w:line="360" w:lineRule="auto"/>
        <w:jc w:val="both"/>
        <w:rPr>
          <w:rFonts w:ascii="Times New Roman" w:hAnsi="Times New Roman"/>
          <w:sz w:val="28"/>
          <w:szCs w:val="28"/>
        </w:rPr>
      </w:pPr>
      <w:r w:rsidRPr="00141519">
        <w:rPr>
          <w:rFonts w:ascii="Times New Roman" w:hAnsi="Times New Roman"/>
          <w:sz w:val="28"/>
          <w:szCs w:val="28"/>
        </w:rPr>
        <w:t xml:space="preserve">  Сулейманова С.Т. К вопросу о социальном контроле над преступностью несовершеннолетних // Вопросы ювенальной юстиции. 2009. № 2. С. 7.</w:t>
      </w:r>
    </w:p>
    <w:p w:rsidR="00141519" w:rsidRPr="00141519" w:rsidRDefault="00141519" w:rsidP="00141519">
      <w:pPr>
        <w:spacing w:after="0" w:line="360" w:lineRule="auto"/>
        <w:jc w:val="both"/>
        <w:rPr>
          <w:rFonts w:ascii="Times New Roman" w:hAnsi="Times New Roman"/>
          <w:sz w:val="28"/>
          <w:szCs w:val="28"/>
        </w:rPr>
      </w:pPr>
      <w:r w:rsidRPr="00141519">
        <w:rPr>
          <w:rFonts w:ascii="Times New Roman" w:hAnsi="Times New Roman"/>
          <w:sz w:val="28"/>
          <w:szCs w:val="28"/>
        </w:rPr>
        <w:t xml:space="preserve">  Щеголева А.Н. Особенности ранней профилактики преступности несовершеннолетних // Научный портал МВД России. 2009. № 3 (7). С. 78.</w:t>
      </w:r>
    </w:p>
    <w:p w:rsidR="00141519" w:rsidRDefault="00141519" w:rsidP="001F0FDD">
      <w:pPr>
        <w:spacing w:after="0" w:line="360" w:lineRule="auto"/>
        <w:jc w:val="both"/>
        <w:rPr>
          <w:rFonts w:ascii="Times New Roman" w:hAnsi="Times New Roman"/>
          <w:sz w:val="28"/>
          <w:szCs w:val="28"/>
        </w:rPr>
      </w:pPr>
    </w:p>
    <w:p w:rsidR="00141519" w:rsidRDefault="00CC629B" w:rsidP="001F0FDD">
      <w:pPr>
        <w:spacing w:after="0" w:line="360" w:lineRule="auto"/>
        <w:jc w:val="both"/>
        <w:rPr>
          <w:rFonts w:ascii="Times New Roman" w:hAnsi="Times New Roman"/>
          <w:sz w:val="28"/>
          <w:szCs w:val="28"/>
        </w:rPr>
      </w:pPr>
      <w:r w:rsidRPr="00CC629B">
        <w:rPr>
          <w:rFonts w:ascii="Times New Roman" w:hAnsi="Times New Roman"/>
          <w:sz w:val="28"/>
          <w:szCs w:val="28"/>
        </w:rPr>
        <w:t xml:space="preserve"> </w:t>
      </w:r>
    </w:p>
    <w:p w:rsidR="00141519" w:rsidRDefault="00141519" w:rsidP="001F0FDD">
      <w:pPr>
        <w:spacing w:after="0" w:line="360" w:lineRule="auto"/>
        <w:jc w:val="both"/>
        <w:rPr>
          <w:rFonts w:ascii="Times New Roman" w:hAnsi="Times New Roman"/>
          <w:sz w:val="28"/>
          <w:szCs w:val="28"/>
        </w:rPr>
      </w:pPr>
    </w:p>
    <w:p w:rsidR="00141519" w:rsidRDefault="00141519" w:rsidP="001F0FDD">
      <w:pPr>
        <w:spacing w:after="0" w:line="360" w:lineRule="auto"/>
        <w:jc w:val="both"/>
        <w:rPr>
          <w:rFonts w:ascii="Times New Roman" w:hAnsi="Times New Roman"/>
          <w:sz w:val="28"/>
          <w:szCs w:val="28"/>
        </w:rPr>
      </w:pPr>
    </w:p>
    <w:p w:rsidR="00141519" w:rsidRDefault="00141519" w:rsidP="001F0FDD">
      <w:pPr>
        <w:spacing w:after="0" w:line="360" w:lineRule="auto"/>
        <w:jc w:val="both"/>
        <w:rPr>
          <w:rFonts w:ascii="Times New Roman" w:hAnsi="Times New Roman"/>
          <w:sz w:val="28"/>
          <w:szCs w:val="28"/>
        </w:rPr>
      </w:pPr>
    </w:p>
    <w:p w:rsidR="00141519" w:rsidRPr="00141519" w:rsidRDefault="00141519" w:rsidP="001F0FDD">
      <w:pPr>
        <w:spacing w:after="0" w:line="360" w:lineRule="auto"/>
        <w:jc w:val="both"/>
        <w:rPr>
          <w:rFonts w:ascii="Times New Roman" w:hAnsi="Times New Roman"/>
          <w:b/>
          <w:sz w:val="28"/>
          <w:szCs w:val="28"/>
        </w:rPr>
      </w:pPr>
      <w:r w:rsidRPr="00141519">
        <w:rPr>
          <w:rFonts w:ascii="Times New Roman" w:hAnsi="Times New Roman"/>
          <w:b/>
          <w:sz w:val="28"/>
          <w:szCs w:val="28"/>
        </w:rPr>
        <w:t>4) Диссертации и авторефераты:</w:t>
      </w:r>
    </w:p>
    <w:p w:rsidR="00CC629B" w:rsidRPr="00541CF2" w:rsidRDefault="00CC629B" w:rsidP="001F0FDD">
      <w:pPr>
        <w:spacing w:after="0" w:line="360" w:lineRule="auto"/>
        <w:jc w:val="both"/>
        <w:rPr>
          <w:rFonts w:ascii="Times New Roman" w:hAnsi="Times New Roman"/>
          <w:sz w:val="28"/>
          <w:szCs w:val="28"/>
        </w:rPr>
      </w:pPr>
      <w:r w:rsidRPr="00CC629B">
        <w:rPr>
          <w:rFonts w:ascii="Times New Roman" w:hAnsi="Times New Roman"/>
          <w:sz w:val="28"/>
          <w:szCs w:val="28"/>
        </w:rPr>
        <w:t xml:space="preserve"> Забрянский Г.И. Отзыв официального оппонента о диссертации, представленной на соискание ученой степени кандидата юридических наук (специальность: 12.00.08 – уголовное право и криминология; уголовно-исполнительное право), Попандопуло В.В. на тему: «Преступность несовершеннолетних: состояние, функции, последствия, социальный контроль» // Российский криминологический взгляд. 2009. № 3. С. 420.</w:t>
      </w:r>
    </w:p>
    <w:p w:rsidR="00621F3E" w:rsidRPr="00621F3E" w:rsidRDefault="00621F3E" w:rsidP="00621F3E">
      <w:pPr>
        <w:jc w:val="center"/>
        <w:rPr>
          <w:rFonts w:ascii="Times New Roman" w:hAnsi="Times New Roman"/>
          <w:sz w:val="28"/>
          <w:szCs w:val="28"/>
        </w:rPr>
      </w:pPr>
    </w:p>
    <w:p w:rsidR="00A92E61" w:rsidRDefault="00D84333" w:rsidP="00423B91">
      <w:pPr>
        <w:rPr>
          <w:rFonts w:ascii="Times New Roman" w:hAnsi="Times New Roman"/>
          <w:b/>
          <w:sz w:val="24"/>
          <w:szCs w:val="24"/>
        </w:rPr>
      </w:pPr>
      <w:r w:rsidRPr="00D84333">
        <w:rPr>
          <w:rFonts w:ascii="Times New Roman" w:hAnsi="Times New Roman"/>
          <w:b/>
          <w:sz w:val="24"/>
          <w:szCs w:val="24"/>
        </w:rPr>
        <w:t>5) Документальные материалы:</w:t>
      </w:r>
    </w:p>
    <w:p w:rsidR="003B56A0" w:rsidRDefault="008111FE" w:rsidP="00423B91">
      <w:pPr>
        <w:rPr>
          <w:rFonts w:ascii="Times New Roman" w:hAnsi="Times New Roman"/>
          <w:sz w:val="24"/>
          <w:szCs w:val="24"/>
        </w:rPr>
      </w:pPr>
      <w:r w:rsidRPr="008111FE">
        <w:rPr>
          <w:rFonts w:ascii="Times New Roman" w:hAnsi="Times New Roman"/>
          <w:sz w:val="24"/>
          <w:szCs w:val="24"/>
        </w:rPr>
        <w:t xml:space="preserve">1. </w:t>
      </w:r>
      <w:r>
        <w:rPr>
          <w:rFonts w:ascii="Times New Roman" w:hAnsi="Times New Roman"/>
          <w:sz w:val="24"/>
          <w:szCs w:val="24"/>
        </w:rPr>
        <w:t>Информационное письмо</w:t>
      </w:r>
      <w:r w:rsidRPr="008111FE">
        <w:rPr>
          <w:rFonts w:ascii="Times New Roman" w:hAnsi="Times New Roman"/>
          <w:sz w:val="24"/>
          <w:szCs w:val="24"/>
        </w:rPr>
        <w:t xml:space="preserve"> Прокуратуры Алтайского края городским, районным, межрайонным, специализированным прокурату</w:t>
      </w:r>
      <w:r w:rsidR="003B56A0">
        <w:rPr>
          <w:rFonts w:ascii="Times New Roman" w:hAnsi="Times New Roman"/>
          <w:sz w:val="24"/>
          <w:szCs w:val="24"/>
        </w:rPr>
        <w:t>рам  от 21.02.2017 № 12-06-2017 // Архив Прокуратуры Алтайского края.</w:t>
      </w:r>
    </w:p>
    <w:p w:rsidR="00D84333" w:rsidRPr="00D84333" w:rsidRDefault="00D84333" w:rsidP="00423B91">
      <w:pPr>
        <w:rPr>
          <w:rFonts w:ascii="Times New Roman" w:hAnsi="Times New Roman"/>
          <w:b/>
          <w:sz w:val="24"/>
          <w:szCs w:val="24"/>
        </w:rPr>
      </w:pPr>
      <w:r w:rsidRPr="00D84333">
        <w:rPr>
          <w:rFonts w:ascii="Times New Roman" w:hAnsi="Times New Roman"/>
          <w:b/>
          <w:sz w:val="24"/>
          <w:szCs w:val="24"/>
        </w:rPr>
        <w:t>6) Электронные ресурсы:</w:t>
      </w:r>
    </w:p>
    <w:p w:rsidR="00D84333" w:rsidRDefault="00D84333" w:rsidP="00423B91">
      <w:pPr>
        <w:rPr>
          <w:rFonts w:ascii="Times New Roman" w:hAnsi="Times New Roman"/>
          <w:sz w:val="24"/>
          <w:szCs w:val="24"/>
        </w:rPr>
      </w:pPr>
      <w:r>
        <w:rPr>
          <w:rFonts w:ascii="Times New Roman" w:hAnsi="Times New Roman"/>
          <w:sz w:val="24"/>
          <w:szCs w:val="24"/>
        </w:rPr>
        <w:t>1.</w:t>
      </w:r>
      <w:r w:rsidRPr="00D84333">
        <w:rPr>
          <w:rFonts w:ascii="Times New Roman" w:hAnsi="Times New Roman"/>
          <w:sz w:val="24"/>
          <w:szCs w:val="24"/>
        </w:rPr>
        <w:t xml:space="preserve">  Статистические данные // Сайт Генеральной прокуратуры  РФ [Электронный ресурс]. URL: http://crimestat.ru/offenses_chart.</w:t>
      </w:r>
    </w:p>
    <w:p w:rsidR="00A92E61" w:rsidRDefault="00A92E61" w:rsidP="00423B91">
      <w:pPr>
        <w:rPr>
          <w:rFonts w:ascii="Times New Roman" w:hAnsi="Times New Roman"/>
          <w:sz w:val="24"/>
          <w:szCs w:val="24"/>
        </w:rPr>
      </w:pPr>
    </w:p>
    <w:p w:rsidR="00A92E61" w:rsidRDefault="00A92E61" w:rsidP="00423B91">
      <w:pPr>
        <w:rPr>
          <w:rFonts w:ascii="Times New Roman" w:hAnsi="Times New Roman"/>
          <w:sz w:val="24"/>
          <w:szCs w:val="24"/>
        </w:rPr>
      </w:pPr>
    </w:p>
    <w:p w:rsidR="00A92E61" w:rsidRDefault="00A92E61" w:rsidP="00423B91">
      <w:pPr>
        <w:rPr>
          <w:rFonts w:ascii="Times New Roman" w:hAnsi="Times New Roman"/>
          <w:sz w:val="24"/>
          <w:szCs w:val="24"/>
        </w:rPr>
      </w:pPr>
    </w:p>
    <w:p w:rsidR="00A92E61" w:rsidRDefault="00A92E61" w:rsidP="00423B91">
      <w:pPr>
        <w:rPr>
          <w:rFonts w:ascii="Times New Roman" w:hAnsi="Times New Roman"/>
          <w:sz w:val="24"/>
          <w:szCs w:val="24"/>
        </w:rPr>
      </w:pPr>
    </w:p>
    <w:p w:rsidR="00A92E61" w:rsidRDefault="00A92E61" w:rsidP="00423B91">
      <w:pPr>
        <w:rPr>
          <w:rFonts w:ascii="Times New Roman" w:hAnsi="Times New Roman"/>
          <w:sz w:val="24"/>
          <w:szCs w:val="24"/>
        </w:rPr>
      </w:pPr>
    </w:p>
    <w:p w:rsidR="00A92E61" w:rsidRDefault="00A92E61" w:rsidP="00423B91">
      <w:pPr>
        <w:rPr>
          <w:rFonts w:ascii="Times New Roman" w:hAnsi="Times New Roman"/>
          <w:sz w:val="24"/>
          <w:szCs w:val="24"/>
        </w:rPr>
      </w:pPr>
    </w:p>
    <w:p w:rsidR="00A92E61" w:rsidRDefault="00A92E61" w:rsidP="00423B91">
      <w:pPr>
        <w:rPr>
          <w:rFonts w:ascii="Times New Roman" w:hAnsi="Times New Roman"/>
          <w:sz w:val="24"/>
          <w:szCs w:val="24"/>
        </w:rPr>
      </w:pPr>
    </w:p>
    <w:p w:rsidR="00A92E61" w:rsidRDefault="00A92E61" w:rsidP="00423B91">
      <w:pPr>
        <w:rPr>
          <w:rFonts w:ascii="Times New Roman" w:hAnsi="Times New Roman"/>
          <w:sz w:val="24"/>
          <w:szCs w:val="24"/>
        </w:rPr>
      </w:pPr>
    </w:p>
    <w:p w:rsidR="00A92E61" w:rsidRDefault="00A92E61" w:rsidP="00423B91">
      <w:pPr>
        <w:rPr>
          <w:rFonts w:ascii="Times New Roman" w:hAnsi="Times New Roman"/>
          <w:sz w:val="24"/>
          <w:szCs w:val="24"/>
        </w:rPr>
      </w:pPr>
    </w:p>
    <w:p w:rsidR="00A92E61" w:rsidRDefault="00A92E61" w:rsidP="00423B91">
      <w:pPr>
        <w:rPr>
          <w:rFonts w:ascii="Times New Roman" w:hAnsi="Times New Roman"/>
          <w:sz w:val="24"/>
          <w:szCs w:val="24"/>
        </w:rPr>
      </w:pPr>
    </w:p>
    <w:p w:rsidR="00A92E61" w:rsidRDefault="00A92E61" w:rsidP="00423B91">
      <w:pPr>
        <w:rPr>
          <w:rFonts w:ascii="Times New Roman" w:hAnsi="Times New Roman"/>
          <w:sz w:val="24"/>
          <w:szCs w:val="24"/>
        </w:rPr>
      </w:pPr>
    </w:p>
    <w:p w:rsidR="00654B1C" w:rsidRPr="006F0DF4" w:rsidRDefault="00654B1C" w:rsidP="00423B91">
      <w:pPr>
        <w:rPr>
          <w:rFonts w:ascii="Times New Roman" w:hAnsi="Times New Roman"/>
          <w:sz w:val="24"/>
          <w:szCs w:val="24"/>
        </w:rPr>
      </w:pPr>
      <w:r w:rsidRPr="006F0DF4">
        <w:rPr>
          <w:rFonts w:ascii="Times New Roman" w:hAnsi="Times New Roman"/>
          <w:sz w:val="24"/>
          <w:szCs w:val="24"/>
        </w:rPr>
        <w:t>СПИСОК ИСПОЛЬЗОВАННОЙ ЛИТЕРАТУРЫ</w:t>
      </w:r>
    </w:p>
    <w:p w:rsidR="00654B1C" w:rsidRPr="00491AB5" w:rsidRDefault="00654B1C" w:rsidP="00491AB5">
      <w:pPr>
        <w:rPr>
          <w:sz w:val="28"/>
          <w:szCs w:val="28"/>
        </w:rPr>
      </w:pPr>
    </w:p>
    <w:p w:rsidR="00654B1C" w:rsidRPr="00491AB5" w:rsidRDefault="00654B1C" w:rsidP="00491AB5">
      <w:pPr>
        <w:rPr>
          <w:sz w:val="28"/>
          <w:szCs w:val="28"/>
        </w:rPr>
      </w:pPr>
      <w:r w:rsidRPr="00491AB5">
        <w:rPr>
          <w:sz w:val="28"/>
          <w:szCs w:val="28"/>
        </w:rPr>
        <w:t>4.2.</w:t>
      </w:r>
      <w:r w:rsidRPr="00491AB5">
        <w:rPr>
          <w:sz w:val="28"/>
          <w:szCs w:val="28"/>
        </w:rPr>
        <w:tab/>
        <w:t>Основная литература</w:t>
      </w:r>
    </w:p>
    <w:p w:rsidR="00654B1C" w:rsidRPr="00491AB5" w:rsidRDefault="00654B1C" w:rsidP="00491AB5">
      <w:pPr>
        <w:rPr>
          <w:sz w:val="28"/>
          <w:szCs w:val="28"/>
        </w:rPr>
      </w:pPr>
    </w:p>
    <w:p w:rsidR="00654B1C" w:rsidRPr="00491AB5" w:rsidRDefault="00654B1C" w:rsidP="00491AB5">
      <w:pPr>
        <w:rPr>
          <w:sz w:val="28"/>
          <w:szCs w:val="28"/>
        </w:rPr>
      </w:pPr>
      <w:r w:rsidRPr="00491AB5">
        <w:rPr>
          <w:sz w:val="28"/>
          <w:szCs w:val="28"/>
        </w:rPr>
        <w:t>1. Криминология: учебник / под ред.  Г.А.Аванесова.  М.: ЮНИТИ. 2007 - 494с.</w:t>
      </w:r>
    </w:p>
    <w:p w:rsidR="00654B1C" w:rsidRPr="00491AB5" w:rsidRDefault="00654B1C" w:rsidP="00491AB5">
      <w:pPr>
        <w:rPr>
          <w:sz w:val="28"/>
          <w:szCs w:val="28"/>
        </w:rPr>
      </w:pPr>
    </w:p>
    <w:p w:rsidR="00654B1C" w:rsidRPr="00491AB5" w:rsidRDefault="00654B1C" w:rsidP="00491AB5">
      <w:pPr>
        <w:rPr>
          <w:sz w:val="28"/>
          <w:szCs w:val="28"/>
        </w:rPr>
      </w:pPr>
      <w:r w:rsidRPr="00491AB5">
        <w:rPr>
          <w:sz w:val="28"/>
          <w:szCs w:val="28"/>
        </w:rPr>
        <w:t xml:space="preserve">2. Криминология : учебное пособие / А.В. Симоненко, С.А. Солодовников, Н.Д. Эриашвили и др. ; под ред. С.М. Иншаков, А.В. Симоненко. - 3-е изд., перераб. и доп. - М. : Юнити-Дана, 2012. - 216 с. - (Краткий курс). - ISBN 978-5-238-01844-7 ; То же [Электронный ресурс]. - URL: http://biblioclub.ru/index.php?page=book&amp;id=115308 </w:t>
      </w:r>
    </w:p>
    <w:p w:rsidR="00654B1C" w:rsidRPr="00491AB5" w:rsidRDefault="00654B1C" w:rsidP="00491AB5">
      <w:pPr>
        <w:rPr>
          <w:sz w:val="28"/>
          <w:szCs w:val="28"/>
        </w:rPr>
      </w:pPr>
    </w:p>
    <w:p w:rsidR="00654B1C" w:rsidRPr="00491AB5" w:rsidRDefault="00654B1C" w:rsidP="00491AB5">
      <w:pPr>
        <w:rPr>
          <w:sz w:val="28"/>
          <w:szCs w:val="28"/>
        </w:rPr>
      </w:pPr>
      <w:r w:rsidRPr="00491AB5">
        <w:rPr>
          <w:sz w:val="28"/>
          <w:szCs w:val="28"/>
        </w:rPr>
        <w:t>4.3.Дополнительная литература</w:t>
      </w:r>
    </w:p>
    <w:p w:rsidR="00654B1C" w:rsidRPr="00491AB5" w:rsidRDefault="00654B1C" w:rsidP="00491AB5">
      <w:pPr>
        <w:rPr>
          <w:sz w:val="28"/>
          <w:szCs w:val="28"/>
        </w:rPr>
      </w:pPr>
      <w:r w:rsidRPr="00491AB5">
        <w:rPr>
          <w:sz w:val="28"/>
          <w:szCs w:val="28"/>
        </w:rPr>
        <w:t>1.  Криминология: учебник для вузов / под ред. К.В. Корсакова, И.Я. Козаченко. М.: Норма. 2011. – 621 с.  (гриф  УМО по юридическому образованию вузов Российской Федерации).</w:t>
      </w:r>
    </w:p>
    <w:p w:rsidR="00654B1C" w:rsidRPr="00491AB5" w:rsidRDefault="00654B1C" w:rsidP="00491AB5">
      <w:pPr>
        <w:rPr>
          <w:sz w:val="28"/>
          <w:szCs w:val="28"/>
        </w:rPr>
      </w:pPr>
      <w:r w:rsidRPr="00491AB5">
        <w:rPr>
          <w:sz w:val="28"/>
          <w:szCs w:val="28"/>
        </w:rPr>
        <w:t>2.</w:t>
      </w:r>
      <w:r w:rsidRPr="00491AB5">
        <w:rPr>
          <w:sz w:val="28"/>
          <w:szCs w:val="28"/>
        </w:rPr>
        <w:tab/>
        <w:t>Криминология: учебник для вузов / под ред. К.В. Корсакова, И.Я. Козаченко. М.: Норма. 2011. – 621 с.  (гриф  УМО по юридическому образованию вузов Российской Федерации).</w:t>
      </w:r>
    </w:p>
    <w:p w:rsidR="00654B1C" w:rsidRPr="00491AB5" w:rsidRDefault="00654B1C" w:rsidP="00491AB5">
      <w:pPr>
        <w:rPr>
          <w:sz w:val="28"/>
          <w:szCs w:val="28"/>
        </w:rPr>
      </w:pPr>
      <w:r w:rsidRPr="00491AB5">
        <w:rPr>
          <w:sz w:val="28"/>
          <w:szCs w:val="28"/>
        </w:rPr>
        <w:t>4.</w:t>
      </w:r>
      <w:r w:rsidRPr="00491AB5">
        <w:rPr>
          <w:sz w:val="28"/>
          <w:szCs w:val="28"/>
        </w:rPr>
        <w:tab/>
        <w:t>Криминология: учебник / под ред.  Г.А.Аванесова.  М.: ЮНИТИ. 2007 - 494с.</w:t>
      </w:r>
    </w:p>
    <w:p w:rsidR="00654B1C" w:rsidRPr="00491AB5" w:rsidRDefault="00654B1C" w:rsidP="00491AB5">
      <w:pPr>
        <w:rPr>
          <w:sz w:val="28"/>
          <w:szCs w:val="28"/>
        </w:rPr>
      </w:pPr>
      <w:r w:rsidRPr="00491AB5">
        <w:rPr>
          <w:sz w:val="28"/>
          <w:szCs w:val="28"/>
        </w:rPr>
        <w:t>6.</w:t>
      </w:r>
      <w:r w:rsidRPr="00491AB5">
        <w:rPr>
          <w:sz w:val="28"/>
          <w:szCs w:val="28"/>
        </w:rPr>
        <w:tab/>
        <w:t>Криминология: учебник для вузов / под ред. В.Д. Малкова; 3-е изд., перераб. и доп. – М.: ЗАО «Юстицинформ». 2008. – 528 с. (гриф УМО по юридическому образованию вузов Российской Федерации).</w:t>
      </w:r>
    </w:p>
    <w:p w:rsidR="00654B1C" w:rsidRPr="00491AB5" w:rsidRDefault="00654B1C" w:rsidP="00491AB5">
      <w:pPr>
        <w:rPr>
          <w:sz w:val="28"/>
          <w:szCs w:val="28"/>
        </w:rPr>
      </w:pPr>
      <w:r w:rsidRPr="00491AB5">
        <w:rPr>
          <w:sz w:val="28"/>
          <w:szCs w:val="28"/>
        </w:rPr>
        <w:t>6.   Криминология: учебник: общая и особенная части. Алматы.  2008. – 664 с.</w:t>
      </w:r>
    </w:p>
    <w:p w:rsidR="00654B1C" w:rsidRPr="007F757B" w:rsidRDefault="00654B1C" w:rsidP="007F757B">
      <w:pPr>
        <w:rPr>
          <w:sz w:val="28"/>
          <w:szCs w:val="28"/>
        </w:rPr>
      </w:pPr>
      <w:r w:rsidRPr="00491AB5">
        <w:rPr>
          <w:sz w:val="28"/>
          <w:szCs w:val="28"/>
        </w:rPr>
        <w:t>18. Прозументов Л.М. Криминология: уч</w:t>
      </w:r>
      <w:r>
        <w:rPr>
          <w:sz w:val="28"/>
          <w:szCs w:val="28"/>
        </w:rPr>
        <w:t>ебник. Томск: ООО «Диво», 200</w:t>
      </w:r>
    </w:p>
    <w:p w:rsidR="00654B1C" w:rsidRPr="007F757B" w:rsidRDefault="00654B1C" w:rsidP="007F757B">
      <w:pPr>
        <w:rPr>
          <w:sz w:val="28"/>
          <w:szCs w:val="28"/>
        </w:rPr>
      </w:pPr>
      <w:r w:rsidRPr="007F757B">
        <w:rPr>
          <w:sz w:val="28"/>
          <w:szCs w:val="28"/>
        </w:rPr>
        <w:t>4.</w:t>
      </w:r>
      <w:r w:rsidRPr="007F757B">
        <w:rPr>
          <w:sz w:val="28"/>
          <w:szCs w:val="28"/>
        </w:rPr>
        <w:tab/>
        <w:t>Бачинин В. Геноцид, дискриминация и ксенофобия в религиозной сфере// Российский криминологический взгляд. 2008.  № 1.</w:t>
      </w:r>
    </w:p>
    <w:p w:rsidR="00654B1C" w:rsidRPr="007F757B" w:rsidRDefault="00654B1C" w:rsidP="007F757B">
      <w:pPr>
        <w:rPr>
          <w:sz w:val="28"/>
          <w:szCs w:val="28"/>
        </w:rPr>
      </w:pPr>
      <w:r w:rsidRPr="007F757B">
        <w:rPr>
          <w:sz w:val="28"/>
          <w:szCs w:val="28"/>
        </w:rPr>
        <w:t>6.</w:t>
      </w:r>
      <w:r w:rsidRPr="007F757B">
        <w:rPr>
          <w:sz w:val="28"/>
          <w:szCs w:val="28"/>
        </w:rPr>
        <w:tab/>
        <w:t>Гордейчик А.А. К вопросу о биосоциальных факторах преступности// Российский криминологический взгляд. 2007. № 2.</w:t>
      </w:r>
    </w:p>
    <w:p w:rsidR="00654B1C" w:rsidRPr="007F757B" w:rsidRDefault="00654B1C" w:rsidP="007F757B">
      <w:pPr>
        <w:rPr>
          <w:sz w:val="28"/>
          <w:szCs w:val="28"/>
        </w:rPr>
      </w:pPr>
      <w:r w:rsidRPr="007F757B">
        <w:rPr>
          <w:sz w:val="28"/>
          <w:szCs w:val="28"/>
        </w:rPr>
        <w:t>11.</w:t>
      </w:r>
      <w:r w:rsidRPr="007F757B">
        <w:rPr>
          <w:sz w:val="28"/>
          <w:szCs w:val="28"/>
        </w:rPr>
        <w:tab/>
        <w:t>Кудрявцев В.Н. Причины преступ</w:t>
      </w:r>
      <w:r>
        <w:rPr>
          <w:sz w:val="28"/>
          <w:szCs w:val="28"/>
        </w:rPr>
        <w:t>ности в России. М: Норма, 2006.</w:t>
      </w:r>
    </w:p>
    <w:p w:rsidR="00654B1C" w:rsidRPr="00977D85" w:rsidRDefault="00654B1C" w:rsidP="00923094">
      <w:pPr>
        <w:rPr>
          <w:sz w:val="28"/>
          <w:szCs w:val="28"/>
        </w:rPr>
      </w:pPr>
      <w:r w:rsidRPr="007F757B">
        <w:rPr>
          <w:sz w:val="28"/>
          <w:szCs w:val="28"/>
        </w:rPr>
        <w:t>16.</w:t>
      </w:r>
      <w:r w:rsidRPr="007F757B">
        <w:rPr>
          <w:sz w:val="28"/>
          <w:szCs w:val="28"/>
        </w:rPr>
        <w:tab/>
        <w:t>Сибиряков С.Л. Насилие в подростковой молодежной среде // Российский криминологический взгляд. 2007. № 1.</w:t>
      </w:r>
    </w:p>
    <w:p w:rsidR="00654B1C" w:rsidRPr="00977D85" w:rsidRDefault="00654B1C" w:rsidP="00977D85">
      <w:pPr>
        <w:rPr>
          <w:sz w:val="28"/>
          <w:szCs w:val="28"/>
        </w:rPr>
      </w:pPr>
      <w:r w:rsidRPr="00977D85">
        <w:rPr>
          <w:sz w:val="28"/>
          <w:szCs w:val="28"/>
        </w:rPr>
        <w:t>10. Авдеева Е.В. Криминологический анализ состояния, динамики и</w:t>
      </w:r>
    </w:p>
    <w:p w:rsidR="00654B1C" w:rsidRPr="00977D85" w:rsidRDefault="00654B1C" w:rsidP="00977D85">
      <w:pPr>
        <w:rPr>
          <w:sz w:val="28"/>
          <w:szCs w:val="28"/>
        </w:rPr>
      </w:pPr>
      <w:r w:rsidRPr="00977D85">
        <w:rPr>
          <w:sz w:val="28"/>
          <w:szCs w:val="28"/>
        </w:rPr>
        <w:t>структуры преступлений в Российской Федерации / Е.В. Авдеева, Д.В. Боуман</w:t>
      </w:r>
    </w:p>
    <w:p w:rsidR="00654B1C" w:rsidRPr="00977D85" w:rsidRDefault="00654B1C" w:rsidP="00977D85">
      <w:pPr>
        <w:rPr>
          <w:sz w:val="28"/>
          <w:szCs w:val="28"/>
        </w:rPr>
      </w:pPr>
      <w:r w:rsidRPr="00977D85">
        <w:rPr>
          <w:sz w:val="28"/>
          <w:szCs w:val="28"/>
        </w:rPr>
        <w:t>// Криминологический журнал Байкальского государственного университета</w:t>
      </w:r>
    </w:p>
    <w:p w:rsidR="00654B1C" w:rsidRPr="00977D85" w:rsidRDefault="00654B1C" w:rsidP="00977D85">
      <w:pPr>
        <w:rPr>
          <w:sz w:val="28"/>
          <w:szCs w:val="28"/>
        </w:rPr>
      </w:pPr>
      <w:r w:rsidRPr="00977D85">
        <w:rPr>
          <w:sz w:val="28"/>
          <w:szCs w:val="28"/>
        </w:rPr>
        <w:t>экономики и права. - 2015. № 4. С. 828–839.</w:t>
      </w:r>
    </w:p>
    <w:p w:rsidR="00654B1C" w:rsidRPr="00977D85" w:rsidRDefault="00654B1C" w:rsidP="00977D85">
      <w:pPr>
        <w:rPr>
          <w:sz w:val="28"/>
          <w:szCs w:val="28"/>
        </w:rPr>
      </w:pPr>
      <w:r w:rsidRPr="00977D85">
        <w:rPr>
          <w:sz w:val="28"/>
          <w:szCs w:val="28"/>
        </w:rPr>
        <w:t>11. Криминология : учебник для бакалавров / под ред. В. И. Авдийского. -</w:t>
      </w:r>
    </w:p>
    <w:p w:rsidR="00654B1C" w:rsidRPr="00977D85" w:rsidRDefault="00654B1C" w:rsidP="00977D85">
      <w:pPr>
        <w:rPr>
          <w:sz w:val="28"/>
          <w:szCs w:val="28"/>
        </w:rPr>
      </w:pPr>
      <w:r w:rsidRPr="00977D85">
        <w:rPr>
          <w:sz w:val="28"/>
          <w:szCs w:val="28"/>
        </w:rPr>
        <w:t>М.: Издательство Юрайт, 2015. - 351 с.</w:t>
      </w:r>
    </w:p>
    <w:p w:rsidR="00654B1C" w:rsidRPr="00977D85" w:rsidRDefault="00654B1C" w:rsidP="00977D85">
      <w:pPr>
        <w:rPr>
          <w:sz w:val="28"/>
          <w:szCs w:val="28"/>
        </w:rPr>
      </w:pPr>
      <w:r w:rsidRPr="00977D85">
        <w:rPr>
          <w:sz w:val="28"/>
          <w:szCs w:val="28"/>
        </w:rPr>
        <w:t>13. Антонян, Ю.М. Преступление и наказание. Криминолого-</w:t>
      </w:r>
    </w:p>
    <w:p w:rsidR="00654B1C" w:rsidRPr="00977D85" w:rsidRDefault="00654B1C" w:rsidP="00977D85">
      <w:pPr>
        <w:rPr>
          <w:sz w:val="28"/>
          <w:szCs w:val="28"/>
        </w:rPr>
      </w:pPr>
      <w:r w:rsidRPr="00977D85">
        <w:rPr>
          <w:sz w:val="28"/>
          <w:szCs w:val="28"/>
        </w:rPr>
        <w:t>психологический анализ: монография / Ю.М. Антонян, В.Е. Эминов. – М.:</w:t>
      </w:r>
    </w:p>
    <w:p w:rsidR="00654B1C" w:rsidRPr="00977D85" w:rsidRDefault="00654B1C" w:rsidP="00977D85">
      <w:pPr>
        <w:rPr>
          <w:sz w:val="28"/>
          <w:szCs w:val="28"/>
        </w:rPr>
      </w:pPr>
      <w:r w:rsidRPr="00977D85">
        <w:rPr>
          <w:sz w:val="28"/>
          <w:szCs w:val="28"/>
        </w:rPr>
        <w:t>Норма: ИНФРА, 2014. - 63. с.</w:t>
      </w:r>
    </w:p>
    <w:p w:rsidR="00654B1C" w:rsidRPr="00977D85" w:rsidRDefault="00654B1C" w:rsidP="00977D85">
      <w:pPr>
        <w:rPr>
          <w:sz w:val="28"/>
          <w:szCs w:val="28"/>
        </w:rPr>
      </w:pPr>
      <w:r w:rsidRPr="00977D85">
        <w:rPr>
          <w:sz w:val="28"/>
          <w:szCs w:val="28"/>
        </w:rPr>
        <w:t>16. Долгова А.И. Криминология. – М. «Норма», 2016. - 304 с.</w:t>
      </w:r>
    </w:p>
    <w:p w:rsidR="00654B1C" w:rsidRPr="00977D85" w:rsidRDefault="00654B1C" w:rsidP="00977D85">
      <w:pPr>
        <w:rPr>
          <w:sz w:val="28"/>
          <w:szCs w:val="28"/>
        </w:rPr>
      </w:pPr>
      <w:r w:rsidRPr="00977D85">
        <w:rPr>
          <w:sz w:val="28"/>
          <w:szCs w:val="28"/>
        </w:rPr>
        <w:t>19. Капинус О.С.Кримино</w:t>
      </w:r>
      <w:r>
        <w:rPr>
          <w:sz w:val="28"/>
          <w:szCs w:val="28"/>
        </w:rPr>
        <w:t xml:space="preserve">логия. Общая часть. Учебник для </w:t>
      </w:r>
      <w:r w:rsidRPr="00977D85">
        <w:rPr>
          <w:sz w:val="28"/>
          <w:szCs w:val="28"/>
        </w:rPr>
        <w:t>академического бакалавриата- М.: Юрайт, 2016. - 303 с.</w:t>
      </w:r>
    </w:p>
    <w:p w:rsidR="00654B1C" w:rsidRPr="00977D85" w:rsidRDefault="00654B1C" w:rsidP="00977D85">
      <w:pPr>
        <w:rPr>
          <w:sz w:val="28"/>
          <w:szCs w:val="28"/>
        </w:rPr>
      </w:pPr>
      <w:r w:rsidRPr="00977D85">
        <w:rPr>
          <w:sz w:val="28"/>
          <w:szCs w:val="28"/>
        </w:rPr>
        <w:t>20. Кравченко Е. В. Преступность как система // Молодой ученый. - 2014.</w:t>
      </w:r>
    </w:p>
    <w:p w:rsidR="00654B1C" w:rsidRPr="00977D85" w:rsidRDefault="00654B1C" w:rsidP="00977D85">
      <w:pPr>
        <w:rPr>
          <w:sz w:val="28"/>
          <w:szCs w:val="28"/>
        </w:rPr>
      </w:pPr>
      <w:r>
        <w:rPr>
          <w:sz w:val="28"/>
          <w:szCs w:val="28"/>
        </w:rPr>
        <w:t>- №17. - С. 394-396.</w:t>
      </w:r>
    </w:p>
    <w:p w:rsidR="00654B1C" w:rsidRPr="00977D85" w:rsidRDefault="00654B1C" w:rsidP="00977D85">
      <w:pPr>
        <w:rPr>
          <w:sz w:val="28"/>
          <w:szCs w:val="28"/>
        </w:rPr>
      </w:pPr>
      <w:r w:rsidRPr="00977D85">
        <w:rPr>
          <w:sz w:val="28"/>
          <w:szCs w:val="28"/>
        </w:rPr>
        <w:t>21. Криминальная ситуация в Российской Федерации и ее тенденции /</w:t>
      </w:r>
    </w:p>
    <w:p w:rsidR="00654B1C" w:rsidRPr="00977D85" w:rsidRDefault="00654B1C" w:rsidP="00977D85">
      <w:pPr>
        <w:rPr>
          <w:sz w:val="28"/>
          <w:szCs w:val="28"/>
        </w:rPr>
      </w:pPr>
      <w:r w:rsidRPr="00977D85">
        <w:rPr>
          <w:sz w:val="28"/>
          <w:szCs w:val="28"/>
        </w:rPr>
        <w:t>Науч. рук.:Бабаев М.М. - М.: ВНИИ МВД России, 2015. - 209 c.</w:t>
      </w:r>
    </w:p>
    <w:p w:rsidR="00654B1C" w:rsidRPr="00977D85" w:rsidRDefault="00654B1C" w:rsidP="00977D85">
      <w:pPr>
        <w:rPr>
          <w:sz w:val="28"/>
          <w:szCs w:val="28"/>
        </w:rPr>
      </w:pPr>
      <w:r w:rsidRPr="00977D85">
        <w:rPr>
          <w:sz w:val="28"/>
          <w:szCs w:val="28"/>
        </w:rPr>
        <w:t>22. Криминология учебник / под ред. В. Н. Кудрявцева, В. Е. Эминова. –</w:t>
      </w:r>
    </w:p>
    <w:p w:rsidR="00654B1C" w:rsidRPr="00977D85" w:rsidRDefault="00654B1C" w:rsidP="00977D85">
      <w:pPr>
        <w:rPr>
          <w:sz w:val="28"/>
          <w:szCs w:val="28"/>
        </w:rPr>
      </w:pPr>
      <w:r w:rsidRPr="00977D85">
        <w:rPr>
          <w:sz w:val="28"/>
          <w:szCs w:val="28"/>
        </w:rPr>
        <w:t>М.: 2015 . - 512 с.</w:t>
      </w:r>
    </w:p>
    <w:p w:rsidR="00654B1C" w:rsidRPr="00977D85" w:rsidRDefault="00654B1C" w:rsidP="00977D85">
      <w:pPr>
        <w:rPr>
          <w:sz w:val="28"/>
          <w:szCs w:val="28"/>
        </w:rPr>
      </w:pPr>
      <w:r w:rsidRPr="00977D85">
        <w:rPr>
          <w:sz w:val="28"/>
          <w:szCs w:val="28"/>
        </w:rPr>
        <w:t>23. Криминология: учебник / под общ. ред. А.И. Долговой. – 4-е изд.,</w:t>
      </w:r>
    </w:p>
    <w:p w:rsidR="00654B1C" w:rsidRPr="00977D85" w:rsidRDefault="00654B1C" w:rsidP="00977D85">
      <w:pPr>
        <w:rPr>
          <w:sz w:val="28"/>
          <w:szCs w:val="28"/>
        </w:rPr>
      </w:pPr>
      <w:r w:rsidRPr="00977D85">
        <w:rPr>
          <w:sz w:val="28"/>
          <w:szCs w:val="28"/>
        </w:rPr>
        <w:t>перераб. и доп. – М.: Норма: Инфра-М, 2014 - 1007 с.</w:t>
      </w:r>
    </w:p>
    <w:p w:rsidR="00654B1C" w:rsidRPr="00977D85" w:rsidRDefault="00654B1C" w:rsidP="00977D85">
      <w:pPr>
        <w:rPr>
          <w:sz w:val="28"/>
          <w:szCs w:val="28"/>
        </w:rPr>
      </w:pPr>
      <w:r w:rsidRPr="00977D85">
        <w:rPr>
          <w:sz w:val="28"/>
          <w:szCs w:val="28"/>
        </w:rPr>
        <w:t>24. Клейменов М.П. Криминология. Учебник. – М.: Норма, Инфра-М,</w:t>
      </w:r>
    </w:p>
    <w:p w:rsidR="00654B1C" w:rsidRPr="00977D85" w:rsidRDefault="00654B1C" w:rsidP="00977D85">
      <w:pPr>
        <w:rPr>
          <w:sz w:val="28"/>
          <w:szCs w:val="28"/>
        </w:rPr>
      </w:pPr>
      <w:r w:rsidRPr="00977D85">
        <w:rPr>
          <w:sz w:val="28"/>
          <w:szCs w:val="28"/>
        </w:rPr>
        <w:t>2015. – 432 с.</w:t>
      </w:r>
    </w:p>
    <w:p w:rsidR="00654B1C" w:rsidRPr="00977D85" w:rsidRDefault="00654B1C" w:rsidP="00977D85">
      <w:pPr>
        <w:rPr>
          <w:sz w:val="28"/>
          <w:szCs w:val="28"/>
        </w:rPr>
      </w:pPr>
      <w:r w:rsidRPr="00977D85">
        <w:rPr>
          <w:sz w:val="28"/>
          <w:szCs w:val="28"/>
        </w:rPr>
        <w:t>25. Макаров, А.В. Криминологическая оценка антинаркотической</w:t>
      </w:r>
    </w:p>
    <w:p w:rsidR="00654B1C" w:rsidRPr="00977D85" w:rsidRDefault="00654B1C" w:rsidP="00977D85">
      <w:pPr>
        <w:rPr>
          <w:sz w:val="28"/>
          <w:szCs w:val="28"/>
        </w:rPr>
      </w:pPr>
      <w:r w:rsidRPr="00977D85">
        <w:rPr>
          <w:sz w:val="28"/>
          <w:szCs w:val="28"/>
        </w:rPr>
        <w:t>политики современной России / А.В. Макаров, Т.А. Федоренко //</w:t>
      </w:r>
    </w:p>
    <w:p w:rsidR="00654B1C" w:rsidRPr="00977D85" w:rsidRDefault="00654B1C" w:rsidP="00977D85">
      <w:pPr>
        <w:rPr>
          <w:sz w:val="28"/>
          <w:szCs w:val="28"/>
        </w:rPr>
      </w:pPr>
      <w:r w:rsidRPr="00977D85">
        <w:rPr>
          <w:sz w:val="28"/>
          <w:szCs w:val="28"/>
        </w:rPr>
        <w:t>Наркоконтроль. – 2013. – № 1. – С. 16-21.</w:t>
      </w:r>
    </w:p>
    <w:p w:rsidR="00654B1C" w:rsidRPr="00977D85" w:rsidRDefault="00654B1C" w:rsidP="00977D85">
      <w:pPr>
        <w:rPr>
          <w:sz w:val="28"/>
          <w:szCs w:val="28"/>
        </w:rPr>
      </w:pPr>
      <w:r w:rsidRPr="00977D85">
        <w:rPr>
          <w:sz w:val="28"/>
          <w:szCs w:val="28"/>
        </w:rPr>
        <w:t>26. Матрица преступности: монография / А.С. Овчинский,</w:t>
      </w:r>
    </w:p>
    <w:p w:rsidR="00654B1C" w:rsidRPr="00977D85" w:rsidRDefault="00654B1C" w:rsidP="00977D85">
      <w:pPr>
        <w:rPr>
          <w:sz w:val="28"/>
          <w:szCs w:val="28"/>
        </w:rPr>
      </w:pPr>
      <w:r w:rsidRPr="00977D85">
        <w:rPr>
          <w:sz w:val="28"/>
          <w:szCs w:val="28"/>
        </w:rPr>
        <w:t>С.О.Чеботарева; под науч. ред. В.С. Овчинского. – М.: 2015. – 246 с.</w:t>
      </w:r>
    </w:p>
    <w:p w:rsidR="00654B1C" w:rsidRPr="00977D85" w:rsidRDefault="00654B1C" w:rsidP="00977D85">
      <w:pPr>
        <w:rPr>
          <w:sz w:val="28"/>
          <w:szCs w:val="28"/>
        </w:rPr>
      </w:pPr>
      <w:r w:rsidRPr="00977D85">
        <w:rPr>
          <w:sz w:val="28"/>
          <w:szCs w:val="28"/>
        </w:rPr>
        <w:t>27. Новикова, Ю.В. Основания систематизации криминологических</w:t>
      </w:r>
    </w:p>
    <w:p w:rsidR="00654B1C" w:rsidRPr="00977D85" w:rsidRDefault="00654B1C" w:rsidP="00977D85">
      <w:pPr>
        <w:rPr>
          <w:sz w:val="28"/>
          <w:szCs w:val="28"/>
        </w:rPr>
      </w:pPr>
      <w:r w:rsidRPr="00977D85">
        <w:rPr>
          <w:sz w:val="28"/>
          <w:szCs w:val="28"/>
        </w:rPr>
        <w:t>характеристик преступности (преступлений) / Ю.В. Новикова // Российский</w:t>
      </w:r>
    </w:p>
    <w:p w:rsidR="00654B1C" w:rsidRPr="00977D85" w:rsidRDefault="00654B1C" w:rsidP="00977D85">
      <w:pPr>
        <w:rPr>
          <w:sz w:val="28"/>
          <w:szCs w:val="28"/>
        </w:rPr>
      </w:pPr>
      <w:r w:rsidRPr="00977D85">
        <w:rPr>
          <w:sz w:val="28"/>
          <w:szCs w:val="28"/>
        </w:rPr>
        <w:t>следователь. – 2012. – № 8. – С. 22-25.</w:t>
      </w:r>
    </w:p>
    <w:p w:rsidR="00654B1C" w:rsidRPr="00977D85" w:rsidRDefault="00654B1C" w:rsidP="00977D85">
      <w:pPr>
        <w:rPr>
          <w:sz w:val="28"/>
          <w:szCs w:val="28"/>
        </w:rPr>
      </w:pPr>
      <w:r w:rsidRPr="00977D85">
        <w:rPr>
          <w:sz w:val="28"/>
          <w:szCs w:val="28"/>
        </w:rPr>
        <w:t>28. Попов В.И. Борьба с преступность в России // Мир криминала. – 2016.</w:t>
      </w:r>
    </w:p>
    <w:p w:rsidR="00654B1C" w:rsidRPr="00977D85" w:rsidRDefault="00654B1C" w:rsidP="00977D85">
      <w:pPr>
        <w:rPr>
          <w:sz w:val="28"/>
          <w:szCs w:val="28"/>
        </w:rPr>
      </w:pPr>
      <w:r w:rsidRPr="00977D85">
        <w:rPr>
          <w:sz w:val="28"/>
          <w:szCs w:val="28"/>
        </w:rPr>
        <w:t>- № 1. - С. 12-14.</w:t>
      </w:r>
    </w:p>
    <w:p w:rsidR="00654B1C" w:rsidRPr="00977D85" w:rsidRDefault="00654B1C" w:rsidP="00977D85">
      <w:pPr>
        <w:rPr>
          <w:sz w:val="28"/>
          <w:szCs w:val="28"/>
        </w:rPr>
      </w:pPr>
      <w:r w:rsidRPr="00977D85">
        <w:rPr>
          <w:sz w:val="28"/>
          <w:szCs w:val="28"/>
        </w:rPr>
        <w:t>29. Преступление и наказание. Криминолого-психологический анализ:</w:t>
      </w:r>
    </w:p>
    <w:p w:rsidR="00654B1C" w:rsidRPr="00977D85" w:rsidRDefault="00654B1C" w:rsidP="00977D85">
      <w:pPr>
        <w:rPr>
          <w:sz w:val="28"/>
          <w:szCs w:val="28"/>
        </w:rPr>
      </w:pPr>
      <w:r w:rsidRPr="00977D85">
        <w:rPr>
          <w:sz w:val="28"/>
          <w:szCs w:val="28"/>
        </w:rPr>
        <w:t>монография / Ю.М. Антонян, В.Е. Эминов. – М.: 2016. – 304 с.</w:t>
      </w:r>
    </w:p>
    <w:p w:rsidR="00654B1C" w:rsidRPr="00977D85" w:rsidRDefault="00654B1C" w:rsidP="00977D85">
      <w:pPr>
        <w:rPr>
          <w:sz w:val="28"/>
          <w:szCs w:val="28"/>
        </w:rPr>
      </w:pPr>
      <w:r w:rsidRPr="00977D85">
        <w:rPr>
          <w:sz w:val="28"/>
          <w:szCs w:val="28"/>
        </w:rPr>
        <w:t>30. Причины преступности в России: криминологический и социально-</w:t>
      </w:r>
    </w:p>
    <w:p w:rsidR="00654B1C" w:rsidRPr="00977D85" w:rsidRDefault="00654B1C" w:rsidP="00977D85">
      <w:pPr>
        <w:rPr>
          <w:sz w:val="28"/>
          <w:szCs w:val="28"/>
        </w:rPr>
      </w:pPr>
      <w:r w:rsidRPr="00977D85">
        <w:rPr>
          <w:sz w:val="28"/>
          <w:szCs w:val="28"/>
        </w:rPr>
        <w:t>психологический анализ: монография / В. Е. Эминов. – М.: 2015. – 128 с.</w:t>
      </w:r>
    </w:p>
    <w:p w:rsidR="00654B1C" w:rsidRPr="007A4B10" w:rsidRDefault="00654B1C" w:rsidP="00977D85">
      <w:pPr>
        <w:rPr>
          <w:sz w:val="28"/>
          <w:szCs w:val="28"/>
        </w:rPr>
      </w:pPr>
    </w:p>
    <w:sectPr w:rsidR="00654B1C" w:rsidRPr="007A4B10" w:rsidSect="0092034C">
      <w:headerReference w:type="even" r:id="rId8"/>
      <w:headerReference w:type="default" r:id="rId9"/>
      <w:footerReference w:type="even" r:id="rId10"/>
      <w:footerReference w:type="default" r:id="rId1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534" w:rsidRDefault="00433534">
      <w:r>
        <w:separator/>
      </w:r>
    </w:p>
  </w:endnote>
  <w:endnote w:type="continuationSeparator" w:id="0">
    <w:p w:rsidR="00433534" w:rsidRDefault="0043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7FC" w:rsidRDefault="006E77FC" w:rsidP="00A7727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E77FC" w:rsidRDefault="006E77FC" w:rsidP="00C44BF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7FC" w:rsidRDefault="006E77FC" w:rsidP="00C44BF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534" w:rsidRDefault="00433534">
      <w:r>
        <w:separator/>
      </w:r>
    </w:p>
  </w:footnote>
  <w:footnote w:type="continuationSeparator" w:id="0">
    <w:p w:rsidR="00433534" w:rsidRDefault="00433534">
      <w:r>
        <w:continuationSeparator/>
      </w:r>
    </w:p>
  </w:footnote>
  <w:footnote w:id="1">
    <w:p w:rsidR="006E77FC" w:rsidRPr="00C44BF0" w:rsidRDefault="006E77FC">
      <w:pPr>
        <w:pStyle w:val="a9"/>
        <w:rPr>
          <w:rFonts w:ascii="Times New Roman" w:hAnsi="Times New Roman"/>
        </w:rPr>
      </w:pPr>
      <w:r w:rsidRPr="00C44BF0">
        <w:rPr>
          <w:rStyle w:val="aa"/>
          <w:rFonts w:ascii="Times New Roman" w:hAnsi="Times New Roman"/>
        </w:rPr>
        <w:footnoteRef/>
      </w:r>
      <w:r w:rsidRPr="00C44BF0">
        <w:rPr>
          <w:rFonts w:ascii="Times New Roman" w:hAnsi="Times New Roman"/>
        </w:rPr>
        <w:t xml:space="preserve"> Клейменов М.П. Криминология. Учебни</w:t>
      </w:r>
      <w:r>
        <w:rPr>
          <w:rFonts w:ascii="Times New Roman" w:hAnsi="Times New Roman"/>
        </w:rPr>
        <w:t>к. –  М.: Норма, Инфра-М, 2015. С</w:t>
      </w:r>
      <w:r w:rsidRPr="00C44BF0">
        <w:rPr>
          <w:rFonts w:ascii="Times New Roman" w:hAnsi="Times New Roman"/>
        </w:rPr>
        <w:t>. 255.</w:t>
      </w:r>
    </w:p>
  </w:footnote>
  <w:footnote w:id="2">
    <w:p w:rsidR="006E77FC" w:rsidRPr="004B3CD2" w:rsidRDefault="006E77FC">
      <w:pPr>
        <w:pStyle w:val="a9"/>
        <w:rPr>
          <w:rFonts w:ascii="Times New Roman" w:hAnsi="Times New Roman"/>
        </w:rPr>
      </w:pPr>
      <w:r w:rsidRPr="004B3CD2">
        <w:rPr>
          <w:rStyle w:val="aa"/>
          <w:rFonts w:ascii="Times New Roman" w:hAnsi="Times New Roman"/>
        </w:rPr>
        <w:footnoteRef/>
      </w:r>
      <w:r w:rsidRPr="004B3CD2">
        <w:rPr>
          <w:rFonts w:ascii="Times New Roman" w:hAnsi="Times New Roman"/>
        </w:rPr>
        <w:t xml:space="preserve"> Криминология: учебник / под ред. В.Н. Кудрявцева, В.Е. Эминова. – 5-е изд</w:t>
      </w:r>
      <w:r>
        <w:rPr>
          <w:rFonts w:ascii="Times New Roman" w:hAnsi="Times New Roman"/>
        </w:rPr>
        <w:t>., перераб. и доп. – М.: 2015. - С</w:t>
      </w:r>
      <w:r w:rsidRPr="004B3CD2">
        <w:rPr>
          <w:rFonts w:ascii="Times New Roman" w:hAnsi="Times New Roman"/>
        </w:rPr>
        <w:t>.58.</w:t>
      </w:r>
    </w:p>
  </w:footnote>
  <w:footnote w:id="3">
    <w:p w:rsidR="006E77FC" w:rsidRPr="004B3CD2" w:rsidRDefault="006E77FC">
      <w:pPr>
        <w:pStyle w:val="a9"/>
      </w:pPr>
      <w:r w:rsidRPr="004B3CD2">
        <w:rPr>
          <w:rStyle w:val="aa"/>
        </w:rPr>
        <w:footnoteRef/>
      </w:r>
      <w:r w:rsidRPr="004B3CD2">
        <w:t xml:space="preserve"> </w:t>
      </w:r>
      <w:r w:rsidRPr="004B3CD2">
        <w:rPr>
          <w:rFonts w:ascii="Times New Roman" w:hAnsi="Times New Roman"/>
        </w:rPr>
        <w:t>Преступление и наказание. Криминолого-психологический анализ: монография / Ю.М. Ант</w:t>
      </w:r>
      <w:r>
        <w:rPr>
          <w:rFonts w:ascii="Times New Roman" w:hAnsi="Times New Roman"/>
        </w:rPr>
        <w:t>онян, В.Е. Эминов. – М.: 2016.- С.</w:t>
      </w:r>
      <w:r w:rsidRPr="004B3CD2">
        <w:rPr>
          <w:rFonts w:ascii="Times New Roman" w:hAnsi="Times New Roman"/>
        </w:rPr>
        <w:t xml:space="preserve"> 143.</w:t>
      </w:r>
    </w:p>
  </w:footnote>
  <w:footnote w:id="4">
    <w:p w:rsidR="006E77FC" w:rsidRPr="007D5AAD" w:rsidRDefault="006E77FC">
      <w:pPr>
        <w:pStyle w:val="a9"/>
      </w:pPr>
      <w:r w:rsidRPr="007D5AAD">
        <w:rPr>
          <w:rStyle w:val="aa"/>
        </w:rPr>
        <w:footnoteRef/>
      </w:r>
      <w:r w:rsidRPr="007D5AAD">
        <w:t xml:space="preserve"> </w:t>
      </w:r>
      <w:r w:rsidRPr="007D5AAD">
        <w:rPr>
          <w:rFonts w:ascii="Times New Roman" w:hAnsi="Times New Roman"/>
        </w:rPr>
        <w:t>Вишневецкий К.В. Преступность в России в конце XX - начале XXI в. // Теория и практика общественн</w:t>
      </w:r>
      <w:r>
        <w:rPr>
          <w:rFonts w:ascii="Times New Roman" w:hAnsi="Times New Roman"/>
        </w:rPr>
        <w:t>ого развития. – 2012. – № 5. – С</w:t>
      </w:r>
      <w:r w:rsidRPr="007D5AAD">
        <w:rPr>
          <w:rFonts w:ascii="Times New Roman" w:hAnsi="Times New Roman"/>
        </w:rPr>
        <w:t>. 277 – 283.</w:t>
      </w:r>
    </w:p>
  </w:footnote>
  <w:footnote w:id="5">
    <w:p w:rsidR="006E77FC" w:rsidRPr="001F00AB" w:rsidRDefault="006E77FC">
      <w:pPr>
        <w:pStyle w:val="a9"/>
      </w:pPr>
      <w:r w:rsidRPr="001F00AB">
        <w:rPr>
          <w:rStyle w:val="aa"/>
        </w:rPr>
        <w:footnoteRef/>
      </w:r>
      <w:r w:rsidRPr="001F00AB">
        <w:t xml:space="preserve"> </w:t>
      </w:r>
      <w:r w:rsidRPr="001F00AB">
        <w:rPr>
          <w:rFonts w:ascii="Times New Roman" w:hAnsi="Times New Roman"/>
        </w:rPr>
        <w:t>Криминология учебник / под ред. В. Н. Кудряв</w:t>
      </w:r>
      <w:r>
        <w:rPr>
          <w:rFonts w:ascii="Times New Roman" w:hAnsi="Times New Roman"/>
        </w:rPr>
        <w:t>цева, В. Е. Эминова. – М.: 2015. - С</w:t>
      </w:r>
      <w:r w:rsidRPr="001F00AB">
        <w:rPr>
          <w:rFonts w:ascii="Times New Roman" w:hAnsi="Times New Roman"/>
        </w:rPr>
        <w:t>.74.</w:t>
      </w:r>
    </w:p>
  </w:footnote>
  <w:footnote w:id="6">
    <w:p w:rsidR="006E77FC" w:rsidRPr="009F263F" w:rsidRDefault="006E77FC">
      <w:pPr>
        <w:pStyle w:val="a9"/>
      </w:pPr>
      <w:r w:rsidRPr="009F263F">
        <w:rPr>
          <w:rStyle w:val="aa"/>
        </w:rPr>
        <w:footnoteRef/>
      </w:r>
      <w:r w:rsidRPr="009F263F">
        <w:t xml:space="preserve"> </w:t>
      </w:r>
      <w:r w:rsidRPr="009F263F">
        <w:rPr>
          <w:rFonts w:ascii="Times New Roman" w:hAnsi="Times New Roman"/>
        </w:rPr>
        <w:t>Комарницкий  А.В. Проблемы преступности несовершеннолетних: история и современность. - СПб.: Издательство Юридического института (Санкт-Петербург), 2007.</w:t>
      </w:r>
      <w:r>
        <w:rPr>
          <w:rFonts w:ascii="Times New Roman" w:hAnsi="Times New Roman"/>
        </w:rPr>
        <w:t xml:space="preserve"> </w:t>
      </w:r>
      <w:r w:rsidRPr="009F263F">
        <w:rPr>
          <w:rFonts w:ascii="Times New Roman" w:hAnsi="Times New Roman"/>
        </w:rPr>
        <w:t>-  С. 65</w:t>
      </w:r>
      <w:r>
        <w:rPr>
          <w:rFonts w:ascii="Times New Roman" w:hAnsi="Times New Roman"/>
        </w:rPr>
        <w:t>.</w:t>
      </w:r>
    </w:p>
  </w:footnote>
  <w:footnote w:id="7">
    <w:p w:rsidR="006E77FC" w:rsidRPr="009F263F" w:rsidRDefault="006E77FC">
      <w:pPr>
        <w:pStyle w:val="a9"/>
      </w:pPr>
      <w:r w:rsidRPr="009F263F">
        <w:rPr>
          <w:rStyle w:val="aa"/>
        </w:rPr>
        <w:footnoteRef/>
      </w:r>
      <w:r w:rsidRPr="009F263F">
        <w:t xml:space="preserve"> </w:t>
      </w:r>
      <w:r w:rsidRPr="009F263F">
        <w:rPr>
          <w:rFonts w:ascii="Times New Roman" w:hAnsi="Times New Roman"/>
        </w:rPr>
        <w:t>Антонян Ю.М. Криминология: учебник для академического бакалавриата / Ю.М. Антонян.- 3-е изд., перераб. и доп. . –М.: Издательство Юрайт, 2016. -388 с –</w:t>
      </w:r>
      <w:r>
        <w:rPr>
          <w:rFonts w:ascii="Times New Roman" w:hAnsi="Times New Roman"/>
        </w:rPr>
        <w:t xml:space="preserve"> </w:t>
      </w:r>
      <w:r w:rsidRPr="009F263F">
        <w:rPr>
          <w:rFonts w:ascii="Times New Roman" w:hAnsi="Times New Roman"/>
        </w:rPr>
        <w:t>Серия: Бакал</w:t>
      </w:r>
      <w:r>
        <w:rPr>
          <w:rFonts w:ascii="Times New Roman" w:hAnsi="Times New Roman"/>
        </w:rPr>
        <w:t xml:space="preserve">авр. Академический курс. С. 166 – </w:t>
      </w:r>
      <w:r w:rsidRPr="009F263F">
        <w:rPr>
          <w:rFonts w:ascii="Times New Roman" w:hAnsi="Times New Roman"/>
        </w:rPr>
        <w:t>167</w:t>
      </w:r>
      <w:r>
        <w:rPr>
          <w:rFonts w:ascii="Times New Roman" w:hAnsi="Times New Roman"/>
        </w:rPr>
        <w:t>.</w:t>
      </w:r>
    </w:p>
  </w:footnote>
  <w:footnote w:id="8">
    <w:p w:rsidR="006E77FC" w:rsidRPr="009D1952" w:rsidRDefault="006E77FC" w:rsidP="009D1952">
      <w:pPr>
        <w:pStyle w:val="a9"/>
        <w:jc w:val="both"/>
        <w:rPr>
          <w:rFonts w:ascii="Times New Roman" w:hAnsi="Times New Roman"/>
        </w:rPr>
      </w:pPr>
      <w:r w:rsidRPr="009D1952">
        <w:rPr>
          <w:rStyle w:val="aa"/>
          <w:rFonts w:ascii="Times New Roman" w:hAnsi="Times New Roman"/>
        </w:rPr>
        <w:footnoteRef/>
      </w:r>
      <w:r w:rsidRPr="009D1952">
        <w:rPr>
          <w:rFonts w:ascii="Times New Roman" w:hAnsi="Times New Roman"/>
        </w:rPr>
        <w:t xml:space="preserve"> </w:t>
      </w:r>
      <w:r>
        <w:rPr>
          <w:rFonts w:ascii="Times New Roman" w:hAnsi="Times New Roman"/>
        </w:rPr>
        <w:t>Информационное</w:t>
      </w:r>
      <w:r w:rsidRPr="009D1952">
        <w:rPr>
          <w:rFonts w:ascii="Times New Roman" w:hAnsi="Times New Roman"/>
        </w:rPr>
        <w:t xml:space="preserve"> письма Прокуратуры Алтайского края городским, районным, межрайонным, специализированным прокуратурам  от 21.02.2017 № 12-06-2017</w:t>
      </w:r>
      <w:r>
        <w:rPr>
          <w:rFonts w:ascii="Times New Roman" w:hAnsi="Times New Roman"/>
        </w:rPr>
        <w:t xml:space="preserve"> // Архив прокуратуры Алтайского края.</w:t>
      </w:r>
    </w:p>
  </w:footnote>
  <w:footnote w:id="9">
    <w:p w:rsidR="006E77FC" w:rsidRPr="009F263F" w:rsidRDefault="006E77FC">
      <w:pPr>
        <w:pStyle w:val="a9"/>
      </w:pPr>
      <w:r w:rsidRPr="009F263F">
        <w:rPr>
          <w:rStyle w:val="aa"/>
        </w:rPr>
        <w:footnoteRef/>
      </w:r>
      <w:r w:rsidRPr="009F263F">
        <w:t xml:space="preserve"> </w:t>
      </w:r>
      <w:r w:rsidRPr="009F263F">
        <w:rPr>
          <w:rFonts w:ascii="Times New Roman" w:hAnsi="Times New Roman"/>
        </w:rPr>
        <w:t>Попова Н.Ф., Петрова Т.А. К вопросу о предупреждении групповой преступности несовершеннолетних //  Государственная система профилактики правонарушений: современное состояние и перспективы ра</w:t>
      </w:r>
      <w:r>
        <w:rPr>
          <w:rFonts w:ascii="Times New Roman" w:hAnsi="Times New Roman"/>
        </w:rPr>
        <w:t>звития. М., 2008. С. 290 – 291.</w:t>
      </w:r>
    </w:p>
  </w:footnote>
  <w:footnote w:id="10">
    <w:p w:rsidR="006E77FC" w:rsidRPr="009F263F" w:rsidRDefault="006E77FC">
      <w:pPr>
        <w:pStyle w:val="a9"/>
      </w:pPr>
      <w:r w:rsidRPr="009F263F">
        <w:rPr>
          <w:rStyle w:val="aa"/>
        </w:rPr>
        <w:footnoteRef/>
      </w:r>
      <w:r w:rsidRPr="009F263F">
        <w:t xml:space="preserve"> </w:t>
      </w:r>
      <w:r w:rsidRPr="009F263F">
        <w:rPr>
          <w:rFonts w:ascii="Times New Roman" w:hAnsi="Times New Roman"/>
        </w:rPr>
        <w:t>Орлова Ю.Р., Шиян В.И. Особенности криминологической характеристики корыстно-насильственных преступлений, совершаемых несовершеннолетними женского пола // Борьба с преступным насилием. М., 2008. С. 510 – 511</w:t>
      </w:r>
      <w:r>
        <w:rPr>
          <w:rFonts w:ascii="Times New Roman" w:hAnsi="Times New Roman"/>
        </w:rPr>
        <w:t>.</w:t>
      </w:r>
    </w:p>
  </w:footnote>
  <w:footnote w:id="11">
    <w:p w:rsidR="006E77FC" w:rsidRPr="00D70CE8" w:rsidRDefault="006E77FC" w:rsidP="00D70CE8">
      <w:pPr>
        <w:pStyle w:val="a9"/>
        <w:jc w:val="both"/>
      </w:pPr>
      <w:r w:rsidRPr="00D70CE8">
        <w:rPr>
          <w:rStyle w:val="aa"/>
        </w:rPr>
        <w:footnoteRef/>
      </w:r>
      <w:r w:rsidRPr="00D70CE8">
        <w:t xml:space="preserve"> </w:t>
      </w:r>
      <w:r w:rsidRPr="00D70CE8">
        <w:rPr>
          <w:rFonts w:ascii="Times New Roman" w:hAnsi="Times New Roman"/>
        </w:rPr>
        <w:t>Новикова, Ю.В. Основания систематизации криминологических характеристик преступности (преступлений) / Ю.В. Новикова // Российский следователь. – 2012. – № 8. – С.22-25.</w:t>
      </w:r>
    </w:p>
  </w:footnote>
  <w:footnote w:id="12">
    <w:p w:rsidR="006E77FC" w:rsidRPr="00D70CE8" w:rsidRDefault="006E77FC">
      <w:pPr>
        <w:pStyle w:val="a9"/>
      </w:pPr>
      <w:r w:rsidRPr="00D70CE8">
        <w:rPr>
          <w:rStyle w:val="aa"/>
        </w:rPr>
        <w:footnoteRef/>
      </w:r>
      <w:r w:rsidRPr="00D70CE8">
        <w:t xml:space="preserve"> </w:t>
      </w:r>
      <w:r w:rsidRPr="00D70CE8">
        <w:rPr>
          <w:rFonts w:ascii="Times New Roman" w:hAnsi="Times New Roman"/>
        </w:rPr>
        <w:t xml:space="preserve">И.В. Панина. Криминологическая характеристика преступности в Сибирском Федеральном округе. Бакалаврская работа по основной образовательной программе подготовки бакалавров, направление подготовки 030900 –Юриспруденция </w:t>
      </w:r>
      <w:r w:rsidRPr="00A74836">
        <w:rPr>
          <w:rFonts w:ascii="Times New Roman" w:hAnsi="Times New Roman"/>
        </w:rPr>
        <w:t>[Электронный ресурс]: [веб сайт]. – Электрон. д</w:t>
      </w:r>
      <w:r>
        <w:rPr>
          <w:rFonts w:ascii="Times New Roman" w:hAnsi="Times New Roman"/>
        </w:rPr>
        <w:t>ан. – URL:</w:t>
      </w:r>
      <w:r w:rsidRPr="00D70CE8">
        <w:rPr>
          <w:rFonts w:ascii="Times New Roman" w:hAnsi="Times New Roman"/>
        </w:rPr>
        <w:t xml:space="preserve"> </w:t>
      </w:r>
      <w:hyperlink r:id="rId1" w:history="1">
        <w:r w:rsidRPr="00A74836">
          <w:rPr>
            <w:rStyle w:val="a4"/>
            <w:rFonts w:ascii="Times New Roman" w:hAnsi="Times New Roman"/>
            <w:color w:val="auto"/>
            <w:u w:val="none"/>
          </w:rPr>
          <w:t>http://ui.tsu.ru/wp-content/uploads/2016/05/</w:t>
        </w:r>
      </w:hyperlink>
      <w:r>
        <w:rPr>
          <w:rFonts w:ascii="Times New Roman" w:hAnsi="Times New Roman"/>
        </w:rPr>
        <w:t xml:space="preserve">   /  (дата обращения: 20</w:t>
      </w:r>
      <w:r w:rsidRPr="00A74836">
        <w:rPr>
          <w:rFonts w:ascii="Times New Roman" w:hAnsi="Times New Roman"/>
        </w:rPr>
        <w:t>.02.2017).</w:t>
      </w:r>
    </w:p>
  </w:footnote>
  <w:footnote w:id="13">
    <w:p w:rsidR="006E77FC" w:rsidRDefault="006E77FC">
      <w:pPr>
        <w:pStyle w:val="a9"/>
      </w:pPr>
      <w:r>
        <w:rPr>
          <w:rStyle w:val="aa"/>
        </w:rPr>
        <w:footnoteRef/>
      </w:r>
      <w:r>
        <w:t xml:space="preserve"> </w:t>
      </w:r>
      <w:r w:rsidRPr="00D842A3">
        <w:rPr>
          <w:rFonts w:ascii="Times New Roman" w:hAnsi="Times New Roman"/>
        </w:rPr>
        <w:t>Алексеев А.И. Криминология. Курс лекций.  Изд. пятое, испр. и доп. М., 2006. С. 202.</w:t>
      </w:r>
    </w:p>
  </w:footnote>
  <w:footnote w:id="14">
    <w:p w:rsidR="006E77FC" w:rsidRPr="00D842A3" w:rsidRDefault="006E77FC" w:rsidP="00D842A3">
      <w:pPr>
        <w:pStyle w:val="a9"/>
        <w:jc w:val="both"/>
      </w:pPr>
      <w:r w:rsidRPr="00D842A3">
        <w:rPr>
          <w:rStyle w:val="aa"/>
        </w:rPr>
        <w:footnoteRef/>
      </w:r>
      <w:r w:rsidRPr="00D842A3">
        <w:t xml:space="preserve"> </w:t>
      </w:r>
      <w:r w:rsidRPr="00D842A3">
        <w:rPr>
          <w:rFonts w:ascii="Times New Roman" w:hAnsi="Times New Roman"/>
        </w:rPr>
        <w:t>Сулейманова С.Т. К вопросу о социальном контроле над преступностью несовершеннолетних // Вопросы ювенальной юстиции. 2009. № 2. С. 7.</w:t>
      </w:r>
    </w:p>
  </w:footnote>
  <w:footnote w:id="15">
    <w:p w:rsidR="006E77FC" w:rsidRPr="00A74836" w:rsidRDefault="006E77FC" w:rsidP="00A74836">
      <w:pPr>
        <w:pStyle w:val="a9"/>
        <w:jc w:val="both"/>
        <w:rPr>
          <w:rFonts w:ascii="Times New Roman" w:hAnsi="Times New Roman"/>
        </w:rPr>
      </w:pPr>
      <w:r w:rsidRPr="00A74836">
        <w:rPr>
          <w:rStyle w:val="aa"/>
          <w:rFonts w:ascii="Times New Roman" w:hAnsi="Times New Roman"/>
        </w:rPr>
        <w:footnoteRef/>
      </w:r>
      <w:r w:rsidRPr="00A74836">
        <w:rPr>
          <w:rFonts w:ascii="Times New Roman" w:hAnsi="Times New Roman"/>
        </w:rPr>
        <w:t xml:space="preserve"> Статистические данные // Сайт Генеральной прокуратуры  РФ [Электронный ресурс].</w:t>
      </w:r>
      <w:r>
        <w:rPr>
          <w:rFonts w:ascii="Times New Roman" w:hAnsi="Times New Roman"/>
        </w:rPr>
        <w:t xml:space="preserve"> </w:t>
      </w:r>
      <w:r w:rsidRPr="00A74836">
        <w:rPr>
          <w:rFonts w:ascii="Times New Roman" w:hAnsi="Times New Roman"/>
        </w:rPr>
        <w:t>URL: http://crimestat.ru/offenses_chart</w:t>
      </w:r>
      <w:r>
        <w:rPr>
          <w:rFonts w:ascii="Times New Roman" w:hAnsi="Times New Roman"/>
        </w:rPr>
        <w:t>.</w:t>
      </w:r>
    </w:p>
  </w:footnote>
  <w:footnote w:id="16">
    <w:p w:rsidR="006E77FC" w:rsidRPr="00761DDA" w:rsidRDefault="006E77FC">
      <w:pPr>
        <w:pStyle w:val="a9"/>
        <w:rPr>
          <w:rFonts w:ascii="Times New Roman" w:hAnsi="Times New Roman"/>
        </w:rPr>
      </w:pPr>
      <w:r w:rsidRPr="00761DDA">
        <w:rPr>
          <w:rStyle w:val="aa"/>
          <w:rFonts w:ascii="Times New Roman" w:hAnsi="Times New Roman"/>
        </w:rPr>
        <w:footnoteRef/>
      </w:r>
      <w:r w:rsidRPr="00761DDA">
        <w:rPr>
          <w:rFonts w:ascii="Times New Roman" w:hAnsi="Times New Roman"/>
        </w:rPr>
        <w:t xml:space="preserve"> Криминология. Под ред. Долговой А.И. 3-е изд., перераб. и доп. - М.: Норма, 2005. – С. 111.</w:t>
      </w:r>
    </w:p>
    <w:p w:rsidR="006E77FC" w:rsidRPr="00B44935" w:rsidRDefault="006E77FC">
      <w:pPr>
        <w:pStyle w:val="a9"/>
      </w:pPr>
    </w:p>
  </w:footnote>
  <w:footnote w:id="17">
    <w:p w:rsidR="006E77FC" w:rsidRPr="0092034C" w:rsidRDefault="006E77FC">
      <w:pPr>
        <w:pStyle w:val="a9"/>
      </w:pPr>
      <w:r w:rsidRPr="0092034C">
        <w:rPr>
          <w:rStyle w:val="aa"/>
        </w:rPr>
        <w:footnoteRef/>
      </w:r>
      <w:r w:rsidRPr="0092034C">
        <w:t xml:space="preserve"> </w:t>
      </w:r>
      <w:r w:rsidRPr="0092034C">
        <w:rPr>
          <w:rFonts w:ascii="Times New Roman" w:hAnsi="Times New Roman"/>
        </w:rPr>
        <w:t>«Преступление и наказание» несовершеннолетних правонарушителей (по материалам отчетов участников проекта «Общественное мнение о несовершеннолетних преступниках») // Общество и преступность несовершеннолетних: Сб. статей, включающих материалы социологического исследования «Общественное мнение о несовершеннолетних правонарушителях», проведенного в феврале – мае 2004 г. в Санкт-Петербурге, Саратове, Ульяновске / Под ред. Л. Ежовой, М. Маколи. Центр независимых социологических исследований. СПб., 2007. С. 55.</w:t>
      </w:r>
    </w:p>
  </w:footnote>
  <w:footnote w:id="18">
    <w:p w:rsidR="006E77FC" w:rsidRPr="00ED0B33" w:rsidRDefault="006E77FC">
      <w:pPr>
        <w:pStyle w:val="a9"/>
      </w:pPr>
      <w:r w:rsidRPr="00ED0B33">
        <w:rPr>
          <w:rStyle w:val="aa"/>
        </w:rPr>
        <w:footnoteRef/>
      </w:r>
      <w:r w:rsidRPr="00ED0B33">
        <w:t xml:space="preserve"> </w:t>
      </w:r>
      <w:r w:rsidRPr="00E676EF">
        <w:rPr>
          <w:rFonts w:ascii="Times New Roman" w:hAnsi="Times New Roman"/>
        </w:rPr>
        <w:t>Михневич В. Язвы Петербурга / Михневич, Вл. – М.: Книг</w:t>
      </w:r>
      <w:r>
        <w:rPr>
          <w:rFonts w:ascii="Times New Roman" w:hAnsi="Times New Roman"/>
        </w:rPr>
        <w:t xml:space="preserve">а по Требованию, 2012. – </w:t>
      </w:r>
      <w:r w:rsidRPr="00ED0B33">
        <w:rPr>
          <w:rFonts w:ascii="Times New Roman" w:hAnsi="Times New Roman"/>
        </w:rPr>
        <w:t xml:space="preserve"> С. 412.</w:t>
      </w:r>
    </w:p>
  </w:footnote>
  <w:footnote w:id="19">
    <w:p w:rsidR="006E77FC" w:rsidRPr="00E676EF" w:rsidRDefault="006E77FC">
      <w:pPr>
        <w:pStyle w:val="a9"/>
        <w:rPr>
          <w:rFonts w:ascii="Times New Roman" w:hAnsi="Times New Roman"/>
        </w:rPr>
      </w:pPr>
      <w:r w:rsidRPr="00E676EF">
        <w:rPr>
          <w:rStyle w:val="aa"/>
          <w:rFonts w:ascii="Times New Roman" w:hAnsi="Times New Roman"/>
        </w:rPr>
        <w:footnoteRef/>
      </w:r>
      <w:r w:rsidRPr="00E676EF">
        <w:rPr>
          <w:rFonts w:ascii="Times New Roman" w:hAnsi="Times New Roman"/>
        </w:rPr>
        <w:t xml:space="preserve">  Криминология: учебник / под ред. В.Н. Кудрявцева, В.Е. Эминова. – 5-е изд., перераб. и доп. – М.: 2015.</w:t>
      </w:r>
    </w:p>
  </w:footnote>
  <w:footnote w:id="20">
    <w:p w:rsidR="006E77FC" w:rsidRPr="00F36864" w:rsidRDefault="006E77FC" w:rsidP="00F36864">
      <w:pPr>
        <w:pStyle w:val="a9"/>
        <w:jc w:val="both"/>
      </w:pPr>
      <w:r w:rsidRPr="00F36864">
        <w:rPr>
          <w:rStyle w:val="aa"/>
        </w:rPr>
        <w:footnoteRef/>
      </w:r>
      <w:r w:rsidRPr="00F36864">
        <w:t xml:space="preserve"> </w:t>
      </w:r>
      <w:r w:rsidRPr="00F36864">
        <w:rPr>
          <w:rFonts w:ascii="Times New Roman" w:hAnsi="Times New Roman"/>
        </w:rPr>
        <w:t>Медведева Н.Е. Предупреждение краж, совершаемых группами несовершеннолетних. М., 2009. С. 3.</w:t>
      </w:r>
    </w:p>
  </w:footnote>
  <w:footnote w:id="21">
    <w:p w:rsidR="006E77FC" w:rsidRPr="00F36864" w:rsidRDefault="006E77FC">
      <w:pPr>
        <w:pStyle w:val="a9"/>
        <w:rPr>
          <w:rFonts w:ascii="Times New Roman" w:hAnsi="Times New Roman"/>
        </w:rPr>
      </w:pPr>
      <w:r w:rsidRPr="00F36864">
        <w:rPr>
          <w:rStyle w:val="aa"/>
          <w:rFonts w:ascii="Times New Roman" w:hAnsi="Times New Roman"/>
        </w:rPr>
        <w:footnoteRef/>
      </w:r>
      <w:r w:rsidRPr="00F36864">
        <w:rPr>
          <w:rFonts w:ascii="Times New Roman" w:hAnsi="Times New Roman"/>
        </w:rPr>
        <w:t xml:space="preserve"> Щеголева А.Н. Особенности ранней профилактики преступности несовершеннолетних // Научный портал М</w:t>
      </w:r>
      <w:r>
        <w:rPr>
          <w:rFonts w:ascii="Times New Roman" w:hAnsi="Times New Roman"/>
        </w:rPr>
        <w:t>ВД России. 2009. № 3 (7). С. 78</w:t>
      </w:r>
      <w:r w:rsidRPr="00F36864">
        <w:rPr>
          <w:rFonts w:ascii="Times New Roman" w:hAnsi="Times New Roman"/>
        </w:rPr>
        <w:t>.</w:t>
      </w:r>
    </w:p>
  </w:footnote>
  <w:footnote w:id="22">
    <w:p w:rsidR="006E77FC" w:rsidRPr="00F36864" w:rsidRDefault="006E77FC" w:rsidP="00F36864">
      <w:pPr>
        <w:pStyle w:val="a9"/>
        <w:jc w:val="both"/>
      </w:pPr>
      <w:r w:rsidRPr="00F36864">
        <w:rPr>
          <w:rStyle w:val="aa"/>
        </w:rPr>
        <w:footnoteRef/>
      </w:r>
      <w:r w:rsidRPr="00F36864">
        <w:t xml:space="preserve"> </w:t>
      </w:r>
      <w:r w:rsidRPr="00F36864">
        <w:rPr>
          <w:rFonts w:ascii="Times New Roman" w:hAnsi="Times New Roman"/>
        </w:rPr>
        <w:t>Забрянский Г.И. Отзыв официального оппонента о диссертации, представленной на соискание ученой степени кандидата юридических наук (специальность: 12.00.08 – уголовное право и криминология; уголовно-исполнительное право), Попандопуло В.В. на тему: «Преступность несовершеннолетних: состояние, функции, последствия, социальный контроль» // Российский криминологический взгляд. 2009. № 3. С. 420.</w:t>
      </w:r>
    </w:p>
  </w:footnote>
  <w:footnote w:id="23">
    <w:p w:rsidR="006E77FC" w:rsidRPr="00ED03EE" w:rsidRDefault="006E77FC" w:rsidP="00ED03EE">
      <w:pPr>
        <w:spacing w:after="0" w:line="240" w:lineRule="auto"/>
        <w:jc w:val="both"/>
        <w:rPr>
          <w:rFonts w:ascii="Times New Roman" w:hAnsi="Times New Roman"/>
          <w:sz w:val="20"/>
          <w:szCs w:val="20"/>
        </w:rPr>
      </w:pPr>
      <w:r w:rsidRPr="00F36864">
        <w:rPr>
          <w:rStyle w:val="aa"/>
          <w:sz w:val="20"/>
          <w:szCs w:val="20"/>
        </w:rPr>
        <w:footnoteRef/>
      </w:r>
      <w:r>
        <w:rPr>
          <w:sz w:val="20"/>
          <w:szCs w:val="20"/>
        </w:rPr>
        <w:t xml:space="preserve"> </w:t>
      </w:r>
      <w:r w:rsidRPr="00F36864">
        <w:rPr>
          <w:rFonts w:ascii="Times New Roman" w:hAnsi="Times New Roman"/>
          <w:sz w:val="20"/>
          <w:szCs w:val="20"/>
        </w:rPr>
        <w:t>Пудовочкин Ю.Е Современные тенденции преступно</w:t>
      </w:r>
      <w:r>
        <w:rPr>
          <w:rFonts w:ascii="Times New Roman" w:hAnsi="Times New Roman"/>
          <w:sz w:val="20"/>
          <w:szCs w:val="20"/>
        </w:rPr>
        <w:t>сти несовершеннолетних в России</w:t>
      </w:r>
      <w:r w:rsidRPr="00F36864">
        <w:rPr>
          <w:rFonts w:ascii="Times New Roman" w:hAnsi="Times New Roman"/>
          <w:sz w:val="20"/>
          <w:szCs w:val="20"/>
        </w:rPr>
        <w:t xml:space="preserve"> / Ю.Е. Пудовочкин // Сибирский Криминологический журнал.-2006.-№ 2.</w:t>
      </w:r>
      <w:r>
        <w:rPr>
          <w:rFonts w:ascii="Times New Roman" w:hAnsi="Times New Roman"/>
          <w:sz w:val="20"/>
          <w:szCs w:val="20"/>
        </w:rPr>
        <w:t xml:space="preserve"> </w:t>
      </w:r>
      <w:r w:rsidRPr="00F36864">
        <w:rPr>
          <w:rFonts w:ascii="Times New Roman" w:hAnsi="Times New Roman"/>
          <w:sz w:val="20"/>
          <w:szCs w:val="20"/>
        </w:rPr>
        <w:t>-</w:t>
      </w:r>
      <w:r>
        <w:rPr>
          <w:rFonts w:ascii="Times New Roman" w:hAnsi="Times New Roman"/>
          <w:sz w:val="20"/>
          <w:szCs w:val="20"/>
        </w:rPr>
        <w:t xml:space="preserve"> </w:t>
      </w:r>
      <w:r w:rsidRPr="00F36864">
        <w:rPr>
          <w:rFonts w:ascii="Times New Roman" w:hAnsi="Times New Roman"/>
          <w:sz w:val="20"/>
          <w:szCs w:val="20"/>
        </w:rPr>
        <w:t>С. 13-17</w:t>
      </w:r>
      <w:r>
        <w:rPr>
          <w:rFonts w:ascii="Times New Roman" w:hAnsi="Times New Roman"/>
          <w:sz w:val="20"/>
          <w:szCs w:val="20"/>
        </w:rPr>
        <w:t>.</w:t>
      </w:r>
    </w:p>
  </w:footnote>
  <w:footnote w:id="24">
    <w:p w:rsidR="006E77FC" w:rsidRPr="00A511D3" w:rsidRDefault="006E77FC" w:rsidP="00A511D3">
      <w:pPr>
        <w:spacing w:after="0" w:line="240" w:lineRule="auto"/>
        <w:jc w:val="both"/>
        <w:rPr>
          <w:rFonts w:ascii="Times New Roman" w:hAnsi="Times New Roman"/>
          <w:sz w:val="20"/>
          <w:szCs w:val="20"/>
        </w:rPr>
      </w:pPr>
      <w:r w:rsidRPr="00A511D3">
        <w:rPr>
          <w:rStyle w:val="aa"/>
          <w:sz w:val="20"/>
          <w:szCs w:val="20"/>
        </w:rPr>
        <w:footnoteRef/>
      </w:r>
      <w:r>
        <w:rPr>
          <w:sz w:val="20"/>
          <w:szCs w:val="20"/>
        </w:rPr>
        <w:t xml:space="preserve"> </w:t>
      </w:r>
      <w:r w:rsidRPr="00A511D3">
        <w:rPr>
          <w:rFonts w:ascii="Times New Roman" w:hAnsi="Times New Roman"/>
          <w:sz w:val="20"/>
          <w:szCs w:val="20"/>
        </w:rPr>
        <w:t>А.Ю Пиждаков, Т.Г. Макарова, И.М. Леженникова Детерминация преступности несовершеннолетних //Юридическая мысль.-2006.-№ 5.</w:t>
      </w:r>
      <w:r>
        <w:rPr>
          <w:rFonts w:ascii="Times New Roman" w:hAnsi="Times New Roman"/>
          <w:sz w:val="20"/>
          <w:szCs w:val="20"/>
        </w:rPr>
        <w:t xml:space="preserve"> </w:t>
      </w:r>
      <w:r w:rsidRPr="00A511D3">
        <w:rPr>
          <w:rFonts w:ascii="Times New Roman" w:hAnsi="Times New Roman"/>
          <w:sz w:val="20"/>
          <w:szCs w:val="20"/>
        </w:rPr>
        <w:t>- С.82-86</w:t>
      </w:r>
      <w:r>
        <w:rPr>
          <w:rFonts w:ascii="Times New Roman" w:hAnsi="Times New Roman"/>
          <w:sz w:val="20"/>
          <w:szCs w:val="20"/>
        </w:rPr>
        <w:t>.</w:t>
      </w:r>
    </w:p>
    <w:p w:rsidR="006E77FC" w:rsidRDefault="006E77FC">
      <w:pPr>
        <w:pStyle w:val="a9"/>
      </w:pPr>
    </w:p>
  </w:footnote>
  <w:footnote w:id="25">
    <w:p w:rsidR="006E77FC" w:rsidRPr="002D73D8" w:rsidRDefault="006E77FC" w:rsidP="002D73D8">
      <w:pPr>
        <w:pStyle w:val="a9"/>
        <w:jc w:val="both"/>
        <w:rPr>
          <w:rFonts w:ascii="Times New Roman" w:hAnsi="Times New Roman"/>
        </w:rPr>
      </w:pPr>
      <w:r w:rsidRPr="002D73D8">
        <w:rPr>
          <w:rStyle w:val="aa"/>
          <w:rFonts w:ascii="Times New Roman" w:hAnsi="Times New Roman"/>
        </w:rPr>
        <w:footnoteRef/>
      </w:r>
      <w:r w:rsidRPr="002D73D8">
        <w:rPr>
          <w:rFonts w:ascii="Times New Roman" w:hAnsi="Times New Roman"/>
        </w:rPr>
        <w:t xml:space="preserve"> Криминология несовершеннолетних (социология преступности): монография / Забрянский Г.И. - М.: Рос. Акад. адвока</w:t>
      </w:r>
      <w:r>
        <w:rPr>
          <w:rFonts w:ascii="Times New Roman" w:hAnsi="Times New Roman"/>
        </w:rPr>
        <w:t>туры и нотариата, 2013. – С. 77.</w:t>
      </w:r>
    </w:p>
  </w:footnote>
  <w:footnote w:id="26">
    <w:p w:rsidR="006E77FC" w:rsidRPr="00BC4FAE" w:rsidRDefault="006E77FC" w:rsidP="00BC4FAE">
      <w:pPr>
        <w:pStyle w:val="a9"/>
        <w:spacing w:line="240" w:lineRule="auto"/>
        <w:jc w:val="both"/>
        <w:rPr>
          <w:rFonts w:ascii="Times New Roman" w:hAnsi="Times New Roman"/>
        </w:rPr>
      </w:pPr>
      <w:r w:rsidRPr="00BC4FAE">
        <w:rPr>
          <w:rStyle w:val="aa"/>
          <w:rFonts w:ascii="Times New Roman" w:hAnsi="Times New Roman"/>
        </w:rPr>
        <w:footnoteRef/>
      </w:r>
      <w:r w:rsidRPr="00BC4FAE">
        <w:rPr>
          <w:rFonts w:ascii="Times New Roman" w:hAnsi="Times New Roman"/>
        </w:rPr>
        <w:t xml:space="preserve"> Гилинский Я.И. Преступность несовершеннолетних: криминологический анализ // КриминалистЪ. 2010. №2. С. 84 – 90.</w:t>
      </w:r>
    </w:p>
  </w:footnote>
  <w:footnote w:id="27">
    <w:p w:rsidR="006E77FC" w:rsidRPr="00E14E6C" w:rsidRDefault="006E77FC" w:rsidP="00E14E6C">
      <w:pPr>
        <w:spacing w:after="0" w:line="240" w:lineRule="auto"/>
        <w:jc w:val="both"/>
        <w:rPr>
          <w:rFonts w:ascii="Times New Roman" w:hAnsi="Times New Roman"/>
          <w:sz w:val="20"/>
          <w:szCs w:val="20"/>
        </w:rPr>
      </w:pPr>
      <w:r w:rsidRPr="00E14E6C">
        <w:rPr>
          <w:rStyle w:val="aa"/>
          <w:sz w:val="20"/>
          <w:szCs w:val="20"/>
        </w:rPr>
        <w:footnoteRef/>
      </w:r>
      <w:r w:rsidRPr="00E14E6C">
        <w:rPr>
          <w:sz w:val="20"/>
          <w:szCs w:val="20"/>
        </w:rPr>
        <w:t xml:space="preserve"> </w:t>
      </w:r>
      <w:r w:rsidRPr="00E14E6C">
        <w:rPr>
          <w:rFonts w:ascii="Times New Roman" w:hAnsi="Times New Roman"/>
          <w:sz w:val="20"/>
          <w:szCs w:val="20"/>
        </w:rPr>
        <w:t>Кондрат Е.Н. Профилактика делинквентного поведения несовершеннолетних. – СП.: Издательский Дом С.</w:t>
      </w:r>
      <w:r>
        <w:rPr>
          <w:rFonts w:ascii="Times New Roman" w:hAnsi="Times New Roman"/>
          <w:sz w:val="20"/>
          <w:szCs w:val="20"/>
        </w:rPr>
        <w:t xml:space="preserve"> </w:t>
      </w:r>
      <w:r w:rsidRPr="00E14E6C">
        <w:rPr>
          <w:rFonts w:ascii="Times New Roman" w:hAnsi="Times New Roman"/>
          <w:sz w:val="20"/>
          <w:szCs w:val="20"/>
        </w:rPr>
        <w:t>-</w:t>
      </w:r>
      <w:r>
        <w:rPr>
          <w:rFonts w:ascii="Times New Roman" w:hAnsi="Times New Roman"/>
          <w:sz w:val="20"/>
          <w:szCs w:val="20"/>
        </w:rPr>
        <w:t xml:space="preserve"> </w:t>
      </w:r>
      <w:r w:rsidRPr="00E14E6C">
        <w:rPr>
          <w:rFonts w:ascii="Times New Roman" w:hAnsi="Times New Roman"/>
          <w:sz w:val="20"/>
          <w:szCs w:val="20"/>
        </w:rPr>
        <w:t>Петерб. гос.</w:t>
      </w:r>
      <w:r>
        <w:rPr>
          <w:rFonts w:ascii="Times New Roman" w:hAnsi="Times New Roman"/>
          <w:sz w:val="20"/>
          <w:szCs w:val="20"/>
        </w:rPr>
        <w:t xml:space="preserve"> </w:t>
      </w:r>
      <w:r w:rsidRPr="00E14E6C">
        <w:rPr>
          <w:rFonts w:ascii="Times New Roman" w:hAnsi="Times New Roman"/>
          <w:sz w:val="20"/>
          <w:szCs w:val="20"/>
        </w:rPr>
        <w:t>ун-та, Издател</w:t>
      </w:r>
      <w:r>
        <w:rPr>
          <w:rFonts w:ascii="Times New Roman" w:hAnsi="Times New Roman"/>
          <w:sz w:val="20"/>
          <w:szCs w:val="20"/>
        </w:rPr>
        <w:t>ь</w:t>
      </w:r>
      <w:r w:rsidRPr="00E14E6C">
        <w:rPr>
          <w:rFonts w:ascii="Times New Roman" w:hAnsi="Times New Roman"/>
          <w:sz w:val="20"/>
          <w:szCs w:val="20"/>
        </w:rPr>
        <w:t>ство юридического факультета СПбГУ, 2006</w:t>
      </w:r>
      <w:r>
        <w:rPr>
          <w:rFonts w:ascii="Times New Roman" w:hAnsi="Times New Roman"/>
          <w:sz w:val="20"/>
          <w:szCs w:val="20"/>
        </w:rPr>
        <w:t>.</w:t>
      </w:r>
      <w:r w:rsidRPr="00E14E6C">
        <w:rPr>
          <w:rFonts w:ascii="Times New Roman" w:hAnsi="Times New Roman"/>
          <w:sz w:val="20"/>
          <w:szCs w:val="20"/>
        </w:rPr>
        <w:t xml:space="preserve"> </w:t>
      </w:r>
      <w:r>
        <w:rPr>
          <w:rFonts w:ascii="Times New Roman" w:hAnsi="Times New Roman"/>
          <w:sz w:val="20"/>
          <w:szCs w:val="20"/>
        </w:rPr>
        <w:t>– С. 54.</w:t>
      </w:r>
    </w:p>
    <w:p w:rsidR="006E77FC" w:rsidRDefault="006E77FC">
      <w:pPr>
        <w:pStyle w:val="a9"/>
      </w:pPr>
    </w:p>
  </w:footnote>
  <w:footnote w:id="28">
    <w:p w:rsidR="006E77FC" w:rsidRPr="00CC06BC" w:rsidRDefault="006E77FC" w:rsidP="00CC06BC">
      <w:pPr>
        <w:spacing w:after="0" w:line="240" w:lineRule="auto"/>
        <w:jc w:val="both"/>
        <w:rPr>
          <w:rFonts w:ascii="Times New Roman" w:hAnsi="Times New Roman"/>
          <w:sz w:val="20"/>
          <w:szCs w:val="20"/>
        </w:rPr>
      </w:pPr>
      <w:r w:rsidRPr="0050740C">
        <w:rPr>
          <w:rStyle w:val="aa"/>
          <w:rFonts w:ascii="Times New Roman" w:hAnsi="Times New Roman"/>
          <w:sz w:val="20"/>
          <w:szCs w:val="20"/>
        </w:rPr>
        <w:footnoteRef/>
      </w:r>
      <w:r w:rsidRPr="0050740C">
        <w:rPr>
          <w:rFonts w:ascii="Times New Roman" w:hAnsi="Times New Roman"/>
          <w:sz w:val="20"/>
          <w:szCs w:val="20"/>
        </w:rPr>
        <w:t xml:space="preserve"> </w:t>
      </w:r>
      <w:r w:rsidRPr="00CC06BC">
        <w:rPr>
          <w:rFonts w:ascii="Times New Roman" w:hAnsi="Times New Roman"/>
          <w:sz w:val="20"/>
          <w:szCs w:val="20"/>
        </w:rPr>
        <w:t>Цит. по Шнейдер Л.Б. Девиантное поведение детей и подростков. - М.: Академический проект: Трикста, 2005.</w:t>
      </w:r>
      <w:r>
        <w:rPr>
          <w:rFonts w:ascii="Times New Roman" w:hAnsi="Times New Roman"/>
          <w:sz w:val="20"/>
          <w:szCs w:val="20"/>
        </w:rPr>
        <w:t xml:space="preserve"> </w:t>
      </w:r>
      <w:r w:rsidRPr="00CC06BC">
        <w:rPr>
          <w:rFonts w:ascii="Times New Roman" w:hAnsi="Times New Roman"/>
          <w:sz w:val="20"/>
          <w:szCs w:val="20"/>
        </w:rPr>
        <w:t>-  С. 51.</w:t>
      </w:r>
    </w:p>
  </w:footnote>
  <w:footnote w:id="29">
    <w:p w:rsidR="006E77FC" w:rsidRPr="00CC06BC" w:rsidRDefault="006E77FC" w:rsidP="0050740C">
      <w:pPr>
        <w:spacing w:after="0" w:line="240" w:lineRule="auto"/>
        <w:jc w:val="both"/>
        <w:rPr>
          <w:rFonts w:ascii="Times New Roman" w:hAnsi="Times New Roman"/>
          <w:sz w:val="20"/>
          <w:szCs w:val="20"/>
        </w:rPr>
      </w:pPr>
      <w:r w:rsidRPr="00CC06BC">
        <w:rPr>
          <w:rStyle w:val="aa"/>
          <w:rFonts w:ascii="Times New Roman" w:hAnsi="Times New Roman"/>
          <w:sz w:val="20"/>
          <w:szCs w:val="20"/>
        </w:rPr>
        <w:footnoteRef/>
      </w:r>
      <w:r w:rsidRPr="00CC06BC">
        <w:rPr>
          <w:rFonts w:ascii="Times New Roman" w:hAnsi="Times New Roman"/>
          <w:sz w:val="20"/>
          <w:szCs w:val="20"/>
        </w:rPr>
        <w:t xml:space="preserve"> Старков О.В. Криминология. Теория и практика: учебник для вузов / О.В. Старков.-2-е изд., перераб. и доп.-М.: Издательство Юрайт, 2016.- С. 128.</w:t>
      </w:r>
    </w:p>
    <w:p w:rsidR="006E77FC" w:rsidRDefault="006E77FC">
      <w:pPr>
        <w:pStyle w:val="a9"/>
      </w:pPr>
    </w:p>
  </w:footnote>
  <w:footnote w:id="30">
    <w:p w:rsidR="006E77FC" w:rsidRPr="00FF38CE" w:rsidRDefault="006E77FC" w:rsidP="00FF38CE">
      <w:pPr>
        <w:spacing w:after="0" w:line="360" w:lineRule="auto"/>
        <w:jc w:val="both"/>
        <w:rPr>
          <w:rFonts w:ascii="Times New Roman" w:hAnsi="Times New Roman"/>
          <w:sz w:val="20"/>
          <w:szCs w:val="20"/>
        </w:rPr>
      </w:pPr>
      <w:r w:rsidRPr="00DE4E81">
        <w:rPr>
          <w:rStyle w:val="aa"/>
          <w:sz w:val="20"/>
          <w:szCs w:val="20"/>
        </w:rPr>
        <w:footnoteRef/>
      </w:r>
      <w:r w:rsidRPr="00DE4E81">
        <w:rPr>
          <w:sz w:val="20"/>
          <w:szCs w:val="20"/>
        </w:rPr>
        <w:t xml:space="preserve"> </w:t>
      </w:r>
      <w:r w:rsidRPr="00DE4E81">
        <w:rPr>
          <w:rFonts w:ascii="Times New Roman" w:hAnsi="Times New Roman"/>
          <w:sz w:val="20"/>
          <w:szCs w:val="20"/>
        </w:rPr>
        <w:t>Васкэ Е.В. Эволюция преступности несовершеннолетних в России: Психолого-правов</w:t>
      </w:r>
      <w:r>
        <w:rPr>
          <w:rFonts w:ascii="Times New Roman" w:hAnsi="Times New Roman"/>
          <w:sz w:val="20"/>
          <w:szCs w:val="20"/>
        </w:rPr>
        <w:t>ой анализ.-М.: Генезис, 2009.-10</w:t>
      </w:r>
      <w:r w:rsidRPr="00DE4E81">
        <w:rPr>
          <w:rFonts w:ascii="Times New Roman" w:hAnsi="Times New Roman"/>
          <w:sz w:val="20"/>
          <w:szCs w:val="20"/>
        </w:rPr>
        <w:t>8 с.</w:t>
      </w:r>
    </w:p>
  </w:footnote>
  <w:footnote w:id="31">
    <w:p w:rsidR="006E77FC" w:rsidRPr="00DE4E81" w:rsidRDefault="006E77FC" w:rsidP="00DE4E81">
      <w:pPr>
        <w:pStyle w:val="a9"/>
        <w:jc w:val="both"/>
      </w:pPr>
      <w:r w:rsidRPr="00DE4E81">
        <w:rPr>
          <w:rStyle w:val="aa"/>
        </w:rPr>
        <w:footnoteRef/>
      </w:r>
      <w:r w:rsidRPr="00DE4E81">
        <w:t xml:space="preserve"> </w:t>
      </w:r>
      <w:r w:rsidRPr="00DE4E81">
        <w:rPr>
          <w:rFonts w:ascii="Times New Roman" w:hAnsi="Times New Roman"/>
        </w:rPr>
        <w:t xml:space="preserve">Эриксон Э. Детство и общество / Под ред. А.Г. Лидерса и В.Г. Колесникова. Обнинск, </w:t>
      </w:r>
      <w:r>
        <w:rPr>
          <w:rFonts w:ascii="Times New Roman" w:hAnsi="Times New Roman"/>
        </w:rPr>
        <w:t>2009.</w:t>
      </w:r>
    </w:p>
  </w:footnote>
  <w:footnote w:id="32">
    <w:p w:rsidR="006E77FC" w:rsidRPr="00AF3FD6" w:rsidRDefault="006E77FC" w:rsidP="00AF3FD6">
      <w:pPr>
        <w:pStyle w:val="a9"/>
        <w:jc w:val="both"/>
      </w:pPr>
      <w:r w:rsidRPr="00AF3FD6">
        <w:rPr>
          <w:rStyle w:val="aa"/>
        </w:rPr>
        <w:footnoteRef/>
      </w:r>
      <w:r w:rsidRPr="00AF3FD6">
        <w:t xml:space="preserve"> </w:t>
      </w:r>
      <w:r>
        <w:rPr>
          <w:rFonts w:ascii="Times New Roman" w:hAnsi="Times New Roman"/>
        </w:rPr>
        <w:t>Леш</w:t>
      </w:r>
      <w:r w:rsidRPr="00AF3FD6">
        <w:rPr>
          <w:rFonts w:ascii="Times New Roman" w:hAnsi="Times New Roman"/>
        </w:rPr>
        <w:t>ли Д. Работать с маленькими детьми, поощрять их развит</w:t>
      </w:r>
      <w:r>
        <w:rPr>
          <w:rFonts w:ascii="Times New Roman" w:hAnsi="Times New Roman"/>
        </w:rPr>
        <w:t>ие и решать их проблемы. М.,201</w:t>
      </w:r>
      <w:r w:rsidRPr="00AF3FD6">
        <w:rPr>
          <w:rFonts w:ascii="Times New Roman" w:hAnsi="Times New Roman"/>
        </w:rPr>
        <w:t>1, с. 181-218</w:t>
      </w:r>
    </w:p>
  </w:footnote>
  <w:footnote w:id="33">
    <w:p w:rsidR="006E77FC" w:rsidRPr="00AF3FD6" w:rsidRDefault="006E77FC">
      <w:pPr>
        <w:pStyle w:val="a9"/>
      </w:pPr>
      <w:r w:rsidRPr="00AF3FD6">
        <w:rPr>
          <w:rStyle w:val="aa"/>
        </w:rPr>
        <w:footnoteRef/>
      </w:r>
      <w:r w:rsidRPr="00AF3FD6">
        <w:t xml:space="preserve"> </w:t>
      </w:r>
      <w:r w:rsidRPr="00AF3FD6">
        <w:rPr>
          <w:rFonts w:ascii="Times New Roman" w:hAnsi="Times New Roman"/>
        </w:rPr>
        <w:t>Лукандин В.М. Алкоголизм и потомство // Со</w:t>
      </w:r>
      <w:r>
        <w:rPr>
          <w:rFonts w:ascii="Times New Roman" w:hAnsi="Times New Roman"/>
        </w:rPr>
        <w:t>циологические исследования. 2008</w:t>
      </w:r>
      <w:r w:rsidRPr="00AF3FD6">
        <w:rPr>
          <w:rFonts w:ascii="Times New Roman" w:hAnsi="Times New Roman"/>
        </w:rPr>
        <w:t>. № 1, С.100-101.</w:t>
      </w:r>
    </w:p>
  </w:footnote>
  <w:footnote w:id="34">
    <w:p w:rsidR="006E77FC" w:rsidRPr="00AF3FD6" w:rsidRDefault="006E77FC">
      <w:pPr>
        <w:pStyle w:val="a9"/>
        <w:rPr>
          <w:rFonts w:ascii="Times New Roman" w:hAnsi="Times New Roman"/>
        </w:rPr>
      </w:pPr>
      <w:r w:rsidRPr="00AF3FD6">
        <w:rPr>
          <w:rStyle w:val="aa"/>
          <w:rFonts w:ascii="Times New Roman" w:hAnsi="Times New Roman"/>
        </w:rPr>
        <w:footnoteRef/>
      </w:r>
      <w:r w:rsidRPr="00AF3FD6">
        <w:rPr>
          <w:rFonts w:ascii="Times New Roman" w:hAnsi="Times New Roman"/>
        </w:rPr>
        <w:t xml:space="preserve"> Буянов М.И. Ребенок из неблагополучной семьи. Записки детского психиатра // Для</w:t>
      </w:r>
      <w:r>
        <w:rPr>
          <w:rFonts w:ascii="Times New Roman" w:hAnsi="Times New Roman"/>
        </w:rPr>
        <w:t xml:space="preserve"> учителей и родителей. М., 2008</w:t>
      </w:r>
      <w:r w:rsidRPr="00AF3FD6">
        <w:rPr>
          <w:rFonts w:ascii="Times New Roman" w:hAnsi="Times New Roman"/>
        </w:rPr>
        <w:t>, с. 104</w:t>
      </w:r>
    </w:p>
  </w:footnote>
  <w:footnote w:id="35">
    <w:p w:rsidR="006E77FC" w:rsidRPr="00AF3FD6" w:rsidRDefault="006E77FC">
      <w:pPr>
        <w:pStyle w:val="a9"/>
        <w:rPr>
          <w:rFonts w:ascii="Times New Roman" w:hAnsi="Times New Roman"/>
        </w:rPr>
      </w:pPr>
      <w:r w:rsidRPr="00AF3FD6">
        <w:rPr>
          <w:rStyle w:val="aa"/>
          <w:rFonts w:ascii="Times New Roman" w:hAnsi="Times New Roman"/>
        </w:rPr>
        <w:footnoteRef/>
      </w:r>
      <w:r w:rsidRPr="00AF3FD6">
        <w:rPr>
          <w:rFonts w:ascii="Times New Roman" w:hAnsi="Times New Roman"/>
        </w:rPr>
        <w:t xml:space="preserve"> Антонян Ю.М. Нас</w:t>
      </w:r>
      <w:r>
        <w:rPr>
          <w:rFonts w:ascii="Times New Roman" w:hAnsi="Times New Roman"/>
        </w:rPr>
        <w:t>илие. Человек. Общество.-М., 201</w:t>
      </w:r>
      <w:r w:rsidRPr="00AF3FD6">
        <w:rPr>
          <w:rFonts w:ascii="Times New Roman" w:hAnsi="Times New Roman"/>
        </w:rPr>
        <w:t>1.-</w:t>
      </w:r>
      <w:r>
        <w:rPr>
          <w:rFonts w:ascii="Times New Roman" w:hAnsi="Times New Roman"/>
        </w:rPr>
        <w:t xml:space="preserve"> </w:t>
      </w:r>
      <w:r w:rsidRPr="00AF3FD6">
        <w:rPr>
          <w:rFonts w:ascii="Times New Roman" w:hAnsi="Times New Roman"/>
        </w:rPr>
        <w:t>С.4</w:t>
      </w:r>
    </w:p>
  </w:footnote>
  <w:footnote w:id="36">
    <w:p w:rsidR="006E77FC" w:rsidRPr="00AF3FD6" w:rsidRDefault="006E77FC">
      <w:pPr>
        <w:pStyle w:val="a9"/>
        <w:rPr>
          <w:rFonts w:ascii="Times New Roman" w:hAnsi="Times New Roman"/>
        </w:rPr>
      </w:pPr>
      <w:r w:rsidRPr="00AF3FD6">
        <w:rPr>
          <w:rStyle w:val="aa"/>
          <w:rFonts w:ascii="Times New Roman" w:hAnsi="Times New Roman"/>
        </w:rPr>
        <w:footnoteRef/>
      </w:r>
      <w:r w:rsidRPr="00AF3FD6">
        <w:rPr>
          <w:rFonts w:ascii="Times New Roman" w:hAnsi="Times New Roman"/>
        </w:rPr>
        <w:t xml:space="preserve"> Рыжаков С.С. Психопедагогика в правоохра</w:t>
      </w:r>
      <w:r>
        <w:rPr>
          <w:rFonts w:ascii="Times New Roman" w:hAnsi="Times New Roman"/>
        </w:rPr>
        <w:t>нительных органах. 2009 №1 (36)</w:t>
      </w:r>
      <w:r w:rsidRPr="00AF3FD6">
        <w:rPr>
          <w:rFonts w:ascii="Times New Roman" w:hAnsi="Times New Roman"/>
        </w:rPr>
        <w:t>,</w:t>
      </w:r>
      <w:r>
        <w:rPr>
          <w:rFonts w:ascii="Times New Roman" w:hAnsi="Times New Roman"/>
        </w:rPr>
        <w:t xml:space="preserve"> С. 12-16.</w:t>
      </w:r>
    </w:p>
  </w:footnote>
  <w:footnote w:id="37">
    <w:p w:rsidR="006E77FC" w:rsidRPr="00AF3FD6" w:rsidRDefault="006E77FC" w:rsidP="00AF3FD6">
      <w:pPr>
        <w:pStyle w:val="a9"/>
        <w:jc w:val="both"/>
      </w:pPr>
      <w:r w:rsidRPr="00AF3FD6">
        <w:rPr>
          <w:rStyle w:val="aa"/>
        </w:rPr>
        <w:footnoteRef/>
      </w:r>
      <w:r w:rsidRPr="00AF3FD6">
        <w:t xml:space="preserve"> </w:t>
      </w:r>
      <w:r w:rsidRPr="00AF3FD6">
        <w:rPr>
          <w:rFonts w:ascii="Times New Roman" w:hAnsi="Times New Roman"/>
        </w:rPr>
        <w:t>Побегайло Э.Ф. Лекция по теме: «Криминологическая характеристика и предупреждение насильственной преступности» // Российский криминологический взгляд. 2007. №3 (11).</w:t>
      </w:r>
      <w:r>
        <w:rPr>
          <w:rFonts w:ascii="Times New Roman" w:hAnsi="Times New Roman"/>
        </w:rPr>
        <w:t>- С.12-15.</w:t>
      </w:r>
    </w:p>
  </w:footnote>
  <w:footnote w:id="38">
    <w:p w:rsidR="006E77FC" w:rsidRPr="00FD35DD" w:rsidRDefault="006E77FC" w:rsidP="00FD35DD">
      <w:pPr>
        <w:pStyle w:val="a9"/>
        <w:jc w:val="both"/>
        <w:rPr>
          <w:rFonts w:ascii="Times New Roman" w:hAnsi="Times New Roman"/>
        </w:rPr>
      </w:pPr>
      <w:r w:rsidRPr="00FD35DD">
        <w:rPr>
          <w:rStyle w:val="aa"/>
          <w:rFonts w:ascii="Times New Roman" w:hAnsi="Times New Roman"/>
        </w:rPr>
        <w:footnoteRef/>
      </w:r>
      <w:r w:rsidRPr="00FD35DD">
        <w:rPr>
          <w:rFonts w:ascii="Times New Roman" w:hAnsi="Times New Roman"/>
        </w:rPr>
        <w:t xml:space="preserve"> Указ Президента РФ от 01.06.2012 № 761 "О Национальной стратегии действий в интересах детей на 2012 - 2017 годы"[Электронный ресурс]: [веб сайт]. – Электрон. дан. – URL: http://www.consultant.ru/document/ cons_doc_LAW_130516 / (дата обращения: 28.02.2017).</w:t>
      </w:r>
    </w:p>
  </w:footnote>
  <w:footnote w:id="39">
    <w:p w:rsidR="006E77FC" w:rsidRPr="00FA2583" w:rsidRDefault="006E77FC" w:rsidP="00F66176">
      <w:pPr>
        <w:jc w:val="both"/>
        <w:rPr>
          <w:rFonts w:ascii="Times New Roman" w:hAnsi="Times New Roman"/>
          <w:sz w:val="20"/>
          <w:szCs w:val="20"/>
        </w:rPr>
      </w:pPr>
      <w:r w:rsidRPr="00DF7837">
        <w:rPr>
          <w:rStyle w:val="aa"/>
          <w:sz w:val="20"/>
          <w:szCs w:val="20"/>
        </w:rPr>
        <w:footnoteRef/>
      </w:r>
      <w:r w:rsidRPr="00DF7837">
        <w:rPr>
          <w:sz w:val="20"/>
          <w:szCs w:val="20"/>
        </w:rPr>
        <w:t xml:space="preserve"> </w:t>
      </w:r>
      <w:r w:rsidRPr="00FA2583">
        <w:rPr>
          <w:rFonts w:ascii="Times New Roman" w:hAnsi="Times New Roman"/>
          <w:sz w:val="20"/>
          <w:szCs w:val="20"/>
        </w:rPr>
        <w:t xml:space="preserve">Невский В.В. Предупреждение преступности несовершеннолетних в современных условиях: проблемы и пути их решения: монография. - </w:t>
      </w:r>
      <w:r>
        <w:rPr>
          <w:rFonts w:ascii="Times New Roman" w:hAnsi="Times New Roman"/>
          <w:sz w:val="20"/>
          <w:szCs w:val="20"/>
        </w:rPr>
        <w:t>М.: Юрлитинформ, 2014.- С</w:t>
      </w:r>
      <w:r w:rsidRPr="00FA2583">
        <w:rPr>
          <w:rFonts w:ascii="Times New Roman" w:hAnsi="Times New Roman"/>
          <w:sz w:val="20"/>
          <w:szCs w:val="20"/>
        </w:rPr>
        <w:t>. 8.</w:t>
      </w:r>
    </w:p>
  </w:footnote>
  <w:footnote w:id="40">
    <w:p w:rsidR="006E77FC" w:rsidRPr="00835A13" w:rsidRDefault="006E77FC" w:rsidP="00F66176">
      <w:pPr>
        <w:jc w:val="both"/>
        <w:rPr>
          <w:rFonts w:ascii="Times New Roman" w:hAnsi="Times New Roman"/>
          <w:sz w:val="20"/>
          <w:szCs w:val="20"/>
        </w:rPr>
      </w:pPr>
      <w:r w:rsidRPr="00FA2583">
        <w:rPr>
          <w:rStyle w:val="aa"/>
          <w:sz w:val="20"/>
          <w:szCs w:val="20"/>
        </w:rPr>
        <w:footnoteRef/>
      </w:r>
      <w:r w:rsidRPr="00FA2583">
        <w:rPr>
          <w:sz w:val="20"/>
          <w:szCs w:val="20"/>
        </w:rPr>
        <w:t xml:space="preserve"> </w:t>
      </w:r>
      <w:r w:rsidRPr="00FA2583">
        <w:rPr>
          <w:rFonts w:ascii="Times New Roman" w:hAnsi="Times New Roman"/>
          <w:sz w:val="20"/>
          <w:szCs w:val="20"/>
        </w:rPr>
        <w:t>"Конвенция о правах ребенка" (одобрена Генеральной Ассамблеей ООН  20.11.1989) (вступила в силу для СССР 15.09.1990) [Электронный ресурс]: [веб сайт]. – Электрон. дан. – URL: http://www.consultant.ru/document/ cons_doc_LAW_9959 / (дата обращения: 28.02.2017).</w:t>
      </w:r>
    </w:p>
  </w:footnote>
  <w:footnote w:id="41">
    <w:p w:rsidR="006E77FC" w:rsidRPr="00A76BF7" w:rsidRDefault="006E77FC" w:rsidP="00621F3E">
      <w:pPr>
        <w:pStyle w:val="a9"/>
        <w:spacing w:line="240" w:lineRule="auto"/>
        <w:jc w:val="both"/>
        <w:rPr>
          <w:rFonts w:ascii="Times New Roman" w:hAnsi="Times New Roman"/>
        </w:rPr>
      </w:pPr>
      <w:r w:rsidRPr="00A76BF7">
        <w:rPr>
          <w:rStyle w:val="aa"/>
          <w:rFonts w:ascii="Times New Roman" w:hAnsi="Times New Roman"/>
        </w:rPr>
        <w:footnoteRef/>
      </w:r>
      <w:r>
        <w:rPr>
          <w:rFonts w:ascii="Times New Roman" w:hAnsi="Times New Roman"/>
        </w:rPr>
        <w:t xml:space="preserve"> </w:t>
      </w:r>
      <w:r w:rsidRPr="00621F3E">
        <w:rPr>
          <w:rFonts w:ascii="Times New Roman" w:hAnsi="Times New Roman"/>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[Электронный ресурс]: [веб сайт]. – Электрон. дан. </w:t>
      </w:r>
      <w:r>
        <w:rPr>
          <w:rFonts w:ascii="Times New Roman" w:hAnsi="Times New Roman"/>
        </w:rPr>
        <w:t xml:space="preserve">– URL: </w:t>
      </w:r>
      <w:r w:rsidRPr="00535FEF">
        <w:rPr>
          <w:rFonts w:ascii="Times New Roman" w:hAnsi="Times New Roman"/>
        </w:rPr>
        <w:t xml:space="preserve">http://www.consultant.ru/document/ cons_doc_LAW_28399/ </w:t>
      </w:r>
      <w:r>
        <w:rPr>
          <w:rFonts w:ascii="Times New Roman" w:hAnsi="Times New Roman"/>
        </w:rPr>
        <w:t xml:space="preserve"> (дата обращения: 28.02.</w:t>
      </w:r>
      <w:r w:rsidRPr="00621F3E">
        <w:rPr>
          <w:rFonts w:ascii="Times New Roman" w:hAnsi="Times New Roman"/>
        </w:rPr>
        <w:t>2017).</w:t>
      </w:r>
    </w:p>
  </w:footnote>
  <w:footnote w:id="42">
    <w:p w:rsidR="006E77FC" w:rsidRPr="00D20DEF" w:rsidRDefault="006E77FC">
      <w:pPr>
        <w:pStyle w:val="a9"/>
        <w:rPr>
          <w:rFonts w:ascii="Times New Roman" w:hAnsi="Times New Roman"/>
        </w:rPr>
      </w:pPr>
      <w:r w:rsidRPr="00D20DEF">
        <w:rPr>
          <w:rStyle w:val="aa"/>
          <w:rFonts w:ascii="Times New Roman" w:hAnsi="Times New Roman"/>
        </w:rPr>
        <w:footnoteRef/>
      </w:r>
      <w:r>
        <w:rPr>
          <w:rFonts w:ascii="Times New Roman" w:hAnsi="Times New Roman"/>
        </w:rPr>
        <w:t xml:space="preserve"> </w:t>
      </w:r>
      <w:r w:rsidRPr="000F2996">
        <w:rPr>
          <w:rFonts w:ascii="Times New Roman" w:hAnsi="Times New Roman"/>
        </w:rPr>
        <w:t>"Уголовный кодекс Росси</w:t>
      </w:r>
      <w:r>
        <w:rPr>
          <w:rFonts w:ascii="Times New Roman" w:hAnsi="Times New Roman"/>
        </w:rPr>
        <w:t>йской Федерации" от 13.06.1996 №</w:t>
      </w:r>
      <w:r w:rsidRPr="000F2996">
        <w:rPr>
          <w:rFonts w:ascii="Times New Roman" w:hAnsi="Times New Roman"/>
        </w:rPr>
        <w:t xml:space="preserve"> 63-ФЗ (ред. от 07.02.2017) [Электронный ресурс]: [веб сайт]. – Электрон. дан. – URL: http://www.consultant.ru/document/ cons_doc_LAW_10699/ (дата обращения: 28.02.2017).</w:t>
      </w:r>
    </w:p>
  </w:footnote>
  <w:footnote w:id="43">
    <w:p w:rsidR="006E77FC" w:rsidRPr="00037A8D" w:rsidRDefault="006E77FC" w:rsidP="00037A8D">
      <w:pPr>
        <w:spacing w:after="0" w:line="240" w:lineRule="auto"/>
        <w:jc w:val="both"/>
        <w:rPr>
          <w:rFonts w:ascii="Times New Roman" w:hAnsi="Times New Roman"/>
          <w:sz w:val="20"/>
          <w:szCs w:val="20"/>
        </w:rPr>
      </w:pPr>
      <w:r w:rsidRPr="001E3A26">
        <w:rPr>
          <w:rStyle w:val="aa"/>
          <w:rFonts w:ascii="Times New Roman" w:hAnsi="Times New Roman"/>
        </w:rPr>
        <w:footnoteRef/>
      </w:r>
      <w:r w:rsidRPr="001E3A26">
        <w:rPr>
          <w:rFonts w:ascii="Times New Roman" w:hAnsi="Times New Roman"/>
        </w:rPr>
        <w:t xml:space="preserve"> </w:t>
      </w:r>
      <w:r w:rsidRPr="00037A8D">
        <w:rPr>
          <w:rFonts w:ascii="Times New Roman" w:hAnsi="Times New Roman"/>
          <w:sz w:val="20"/>
          <w:szCs w:val="20"/>
        </w:rPr>
        <w:t>Ук</w:t>
      </w:r>
      <w:r>
        <w:rPr>
          <w:rFonts w:ascii="Times New Roman" w:hAnsi="Times New Roman"/>
          <w:sz w:val="20"/>
          <w:szCs w:val="20"/>
        </w:rPr>
        <w:t>аз Президента РФ от 09.06.2010 №</w:t>
      </w:r>
      <w:r w:rsidRPr="00037A8D">
        <w:rPr>
          <w:rFonts w:ascii="Times New Roman" w:hAnsi="Times New Roman"/>
          <w:sz w:val="20"/>
          <w:szCs w:val="20"/>
        </w:rPr>
        <w:t xml:space="preserve"> 690 (ред. от 07.12.2016) "Об утверждении Стратегии государственной антинаркотической политики Российской Федерации до 2020 года"</w:t>
      </w:r>
      <w:r>
        <w:rPr>
          <w:rFonts w:ascii="Times New Roman" w:hAnsi="Times New Roman"/>
          <w:sz w:val="20"/>
          <w:szCs w:val="20"/>
        </w:rPr>
        <w:t xml:space="preserve"> </w:t>
      </w:r>
      <w:r w:rsidRPr="00037A8D">
        <w:rPr>
          <w:rFonts w:ascii="Times New Roman" w:hAnsi="Times New Roman"/>
          <w:sz w:val="20"/>
          <w:szCs w:val="20"/>
        </w:rPr>
        <w:t>[Электронный ресурс]: [веб сайт]. – Электрон. дан. – URL: http://www.consultant</w:t>
      </w:r>
      <w:r>
        <w:rPr>
          <w:rFonts w:ascii="Times New Roman" w:hAnsi="Times New Roman"/>
          <w:sz w:val="20"/>
          <w:szCs w:val="20"/>
        </w:rPr>
        <w:t xml:space="preserve">.ru/document/ cons_doc_LAW_101259 </w:t>
      </w:r>
      <w:r w:rsidRPr="00037A8D">
        <w:rPr>
          <w:rFonts w:ascii="Times New Roman" w:hAnsi="Times New Roman"/>
          <w:sz w:val="20"/>
          <w:szCs w:val="20"/>
        </w:rPr>
        <w:t>/ (дата обращения: 28.02.2017).</w:t>
      </w:r>
    </w:p>
  </w:footnote>
  <w:footnote w:id="44">
    <w:p w:rsidR="006E77FC" w:rsidRPr="008E6667" w:rsidRDefault="006E77FC" w:rsidP="008E6667">
      <w:pPr>
        <w:spacing w:after="0" w:line="240" w:lineRule="auto"/>
        <w:jc w:val="both"/>
        <w:rPr>
          <w:rFonts w:ascii="Times New Roman" w:hAnsi="Times New Roman"/>
          <w:sz w:val="20"/>
          <w:szCs w:val="20"/>
        </w:rPr>
      </w:pPr>
      <w:r w:rsidRPr="00037A8D">
        <w:rPr>
          <w:rStyle w:val="aa"/>
          <w:rFonts w:ascii="Times New Roman" w:hAnsi="Times New Roman"/>
          <w:sz w:val="20"/>
          <w:szCs w:val="20"/>
        </w:rPr>
        <w:footnoteRef/>
      </w:r>
      <w:r w:rsidRPr="00037A8D">
        <w:rPr>
          <w:rFonts w:ascii="Times New Roman" w:hAnsi="Times New Roman"/>
          <w:sz w:val="20"/>
          <w:szCs w:val="20"/>
        </w:rPr>
        <w:t xml:space="preserve"> Федеральный закон "Об опеке и</w:t>
      </w:r>
      <w:r>
        <w:rPr>
          <w:rFonts w:ascii="Times New Roman" w:hAnsi="Times New Roman"/>
          <w:sz w:val="20"/>
          <w:szCs w:val="20"/>
        </w:rPr>
        <w:t xml:space="preserve"> попечительстве" от 24.04.2008 №</w:t>
      </w:r>
      <w:r w:rsidRPr="00037A8D">
        <w:rPr>
          <w:rFonts w:ascii="Times New Roman" w:hAnsi="Times New Roman"/>
          <w:sz w:val="20"/>
          <w:szCs w:val="20"/>
        </w:rPr>
        <w:t xml:space="preserve"> 48-ФЗ (последняя редакция) [Электронный ресурс]: [веб сайт]. – Электрон. дан. – URL: http://www.consultan</w:t>
      </w:r>
      <w:r>
        <w:rPr>
          <w:rFonts w:ascii="Times New Roman" w:hAnsi="Times New Roman"/>
          <w:sz w:val="20"/>
          <w:szCs w:val="20"/>
        </w:rPr>
        <w:t>t.ru/document/ cons_doc_LAW_764</w:t>
      </w:r>
      <w:r w:rsidRPr="00037A8D">
        <w:rPr>
          <w:rFonts w:ascii="Times New Roman" w:hAnsi="Times New Roman"/>
          <w:sz w:val="20"/>
          <w:szCs w:val="20"/>
        </w:rPr>
        <w:t>59 / (дата обращения: 28.02.2017).</w:t>
      </w:r>
    </w:p>
  </w:footnote>
  <w:footnote w:id="45">
    <w:p w:rsidR="006E77FC" w:rsidRPr="00EC651D" w:rsidRDefault="006E77FC" w:rsidP="00EC651D">
      <w:pPr>
        <w:spacing w:after="0" w:line="240" w:lineRule="auto"/>
        <w:jc w:val="both"/>
        <w:rPr>
          <w:rFonts w:ascii="Times New Roman" w:hAnsi="Times New Roman"/>
          <w:sz w:val="20"/>
          <w:szCs w:val="20"/>
        </w:rPr>
      </w:pPr>
      <w:r w:rsidRPr="00EC651D">
        <w:rPr>
          <w:rStyle w:val="aa"/>
          <w:rFonts w:ascii="Times New Roman" w:hAnsi="Times New Roman"/>
          <w:sz w:val="20"/>
          <w:szCs w:val="20"/>
        </w:rPr>
        <w:footnoteRef/>
      </w:r>
      <w:r w:rsidRPr="00EC651D">
        <w:rPr>
          <w:rFonts w:ascii="Times New Roman" w:hAnsi="Times New Roman"/>
          <w:sz w:val="20"/>
          <w:szCs w:val="20"/>
        </w:rPr>
        <w:t xml:space="preserve"> Федеральный закон "Об основных гарантиях прав ребенка в Российской Федерации" от 24.07.1998 № 124-ФЗ (последняя редакция) [Электронный ресурс]: [веб сайт]. – Электрон. дан. – URL: http://www.consultant.ru/document/ cons_doc_LAW_19558 / (дата обращения: 28.02.2017).</w:t>
      </w:r>
    </w:p>
  </w:footnote>
  <w:footnote w:id="46">
    <w:p w:rsidR="006E77FC" w:rsidRPr="00EC651D" w:rsidRDefault="006E77FC" w:rsidP="00EC651D">
      <w:pPr>
        <w:spacing w:after="0" w:line="240" w:lineRule="auto"/>
        <w:jc w:val="both"/>
        <w:rPr>
          <w:rFonts w:ascii="Times New Roman" w:hAnsi="Times New Roman"/>
          <w:sz w:val="20"/>
          <w:szCs w:val="20"/>
        </w:rPr>
      </w:pPr>
      <w:r w:rsidRPr="00EC651D">
        <w:rPr>
          <w:rStyle w:val="aa"/>
          <w:rFonts w:ascii="Times New Roman" w:hAnsi="Times New Roman"/>
          <w:sz w:val="20"/>
          <w:szCs w:val="20"/>
        </w:rPr>
        <w:footnoteRef/>
      </w:r>
      <w:r w:rsidRPr="00EC651D">
        <w:rPr>
          <w:rFonts w:ascii="Times New Roman" w:hAnsi="Times New Roman"/>
          <w:sz w:val="20"/>
          <w:szCs w:val="20"/>
        </w:rPr>
        <w:t xml:space="preserve"> Федеральный закон "Об основах системы профилактики безнадзорности и правонарушений несовершеннолетних" от 24.06.1999 № 120-ФЗ (последняя редакция) [Электронный ресурс]: [веб сайт]. – Электрон. дан. – URL: http://www.consultant.ru/document/ cons_doc_LAW_23509 / (дата обращения: 28.02.2017).</w:t>
      </w:r>
    </w:p>
  </w:footnote>
  <w:footnote w:id="47">
    <w:p w:rsidR="006E77FC" w:rsidRPr="00EC651D" w:rsidRDefault="006E77FC" w:rsidP="00EC651D">
      <w:pPr>
        <w:spacing w:after="0" w:line="240" w:lineRule="auto"/>
        <w:jc w:val="both"/>
        <w:rPr>
          <w:rFonts w:ascii="Times New Roman" w:hAnsi="Times New Roman"/>
          <w:sz w:val="20"/>
          <w:szCs w:val="20"/>
        </w:rPr>
      </w:pPr>
      <w:r w:rsidRPr="00EC651D">
        <w:rPr>
          <w:rStyle w:val="aa"/>
          <w:rFonts w:ascii="Times New Roman" w:hAnsi="Times New Roman"/>
          <w:sz w:val="20"/>
          <w:szCs w:val="20"/>
        </w:rPr>
        <w:footnoteRef/>
      </w:r>
      <w:r w:rsidRPr="00EC651D">
        <w:rPr>
          <w:rFonts w:ascii="Times New Roman" w:hAnsi="Times New Roman"/>
          <w:sz w:val="20"/>
          <w:szCs w:val="20"/>
        </w:rPr>
        <w:t xml:space="preserve"> Федеральный закон "Об основах социального обслуживания граждан в Росси</w:t>
      </w:r>
      <w:r>
        <w:rPr>
          <w:rFonts w:ascii="Times New Roman" w:hAnsi="Times New Roman"/>
          <w:sz w:val="20"/>
          <w:szCs w:val="20"/>
        </w:rPr>
        <w:t xml:space="preserve">йской Федерации" от 28.12.2013 </w:t>
      </w:r>
      <w:r w:rsidRPr="00EC651D">
        <w:rPr>
          <w:rFonts w:ascii="Times New Roman" w:hAnsi="Times New Roman"/>
          <w:sz w:val="20"/>
          <w:szCs w:val="20"/>
        </w:rPr>
        <w:t>№ 442-ФЗ (последняя редакция) [Электронный ресурс]: [веб сайт]. – Электрон. дан. – URL: http://www.consultant.ru/document/ cons_doc_LAW_156558 / (дата обращения: 28.02.2017).</w:t>
      </w:r>
    </w:p>
  </w:footnote>
  <w:footnote w:id="48">
    <w:p w:rsidR="006E77FC" w:rsidRPr="004C6F76" w:rsidRDefault="006E77FC" w:rsidP="004C6F76">
      <w:pPr>
        <w:spacing w:after="0" w:line="240" w:lineRule="auto"/>
        <w:jc w:val="both"/>
        <w:rPr>
          <w:rFonts w:ascii="Times New Roman" w:hAnsi="Times New Roman"/>
          <w:sz w:val="20"/>
          <w:szCs w:val="20"/>
        </w:rPr>
      </w:pPr>
      <w:r w:rsidRPr="00EC651D">
        <w:rPr>
          <w:rStyle w:val="aa"/>
          <w:rFonts w:ascii="Times New Roman" w:hAnsi="Times New Roman"/>
          <w:sz w:val="20"/>
          <w:szCs w:val="20"/>
        </w:rPr>
        <w:footnoteRef/>
      </w:r>
      <w:r w:rsidRPr="00EC651D">
        <w:rPr>
          <w:rFonts w:ascii="Times New Roman" w:hAnsi="Times New Roman"/>
          <w:sz w:val="20"/>
          <w:szCs w:val="20"/>
        </w:rPr>
        <w:t xml:space="preserve"> Федеральный закон "О государственной поддержке молодежных и детских обществен</w:t>
      </w:r>
      <w:r>
        <w:rPr>
          <w:rFonts w:ascii="Times New Roman" w:hAnsi="Times New Roman"/>
          <w:sz w:val="20"/>
          <w:szCs w:val="20"/>
        </w:rPr>
        <w:t>ных объединений" от 28.06.1995 №</w:t>
      </w:r>
      <w:r w:rsidRPr="00EC651D">
        <w:rPr>
          <w:rFonts w:ascii="Times New Roman" w:hAnsi="Times New Roman"/>
          <w:sz w:val="20"/>
          <w:szCs w:val="20"/>
        </w:rPr>
        <w:t xml:space="preserve"> 98-ФЗ (последняя редакция) [Электронный ресурс]: [веб сайт]. – Электрон. дан. – URL: </w:t>
      </w:r>
      <w:r w:rsidRPr="004C6F76">
        <w:rPr>
          <w:rFonts w:ascii="Times New Roman" w:hAnsi="Times New Roman"/>
          <w:sz w:val="20"/>
          <w:szCs w:val="20"/>
        </w:rPr>
        <w:t>http://www.consultant.ru/document/ cons_doc_LAW_7041 / (дата обращения: 28.02.2017).</w:t>
      </w:r>
    </w:p>
  </w:footnote>
  <w:footnote w:id="49">
    <w:p w:rsidR="006E77FC" w:rsidRPr="004C6F76" w:rsidRDefault="006E77FC" w:rsidP="004C6F76">
      <w:pPr>
        <w:spacing w:after="0" w:line="240" w:lineRule="auto"/>
        <w:jc w:val="both"/>
        <w:rPr>
          <w:rFonts w:ascii="Times New Roman" w:hAnsi="Times New Roman"/>
          <w:sz w:val="20"/>
          <w:szCs w:val="20"/>
        </w:rPr>
      </w:pPr>
      <w:r w:rsidRPr="004C6F76">
        <w:rPr>
          <w:rStyle w:val="aa"/>
          <w:rFonts w:ascii="Times New Roman" w:hAnsi="Times New Roman"/>
          <w:sz w:val="20"/>
          <w:szCs w:val="20"/>
        </w:rPr>
        <w:footnoteRef/>
      </w:r>
      <w:r w:rsidRPr="004C6F76">
        <w:rPr>
          <w:rFonts w:ascii="Times New Roman" w:hAnsi="Times New Roman"/>
          <w:sz w:val="20"/>
          <w:szCs w:val="20"/>
        </w:rPr>
        <w:t xml:space="preserve"> Федеральный закон "Об образовании в Российской Федерации" от 29.12.2012 № 273-ФЗ (последняя редакция) [Электронный ресурс]: [веб сайт]. – Электрон. дан. – URL: http://www.consultant.ru/document/ cons_doc_LAW_140174 / (дата обращения: 28.02.2017).</w:t>
      </w:r>
    </w:p>
  </w:footnote>
  <w:footnote w:id="50">
    <w:p w:rsidR="006E77FC" w:rsidRPr="004C6F76" w:rsidRDefault="006E77FC" w:rsidP="004C6F76">
      <w:pPr>
        <w:spacing w:after="0" w:line="240" w:lineRule="auto"/>
        <w:jc w:val="both"/>
        <w:rPr>
          <w:rFonts w:ascii="Times New Roman" w:hAnsi="Times New Roman"/>
          <w:sz w:val="20"/>
          <w:szCs w:val="20"/>
        </w:rPr>
      </w:pPr>
      <w:r w:rsidRPr="004C6F76">
        <w:rPr>
          <w:rStyle w:val="aa"/>
          <w:rFonts w:ascii="Times New Roman" w:hAnsi="Times New Roman"/>
          <w:sz w:val="20"/>
          <w:szCs w:val="20"/>
        </w:rPr>
        <w:footnoteRef/>
      </w:r>
      <w:r w:rsidRPr="004C6F76">
        <w:rPr>
          <w:rFonts w:ascii="Times New Roman" w:hAnsi="Times New Roman"/>
          <w:sz w:val="20"/>
          <w:szCs w:val="20"/>
        </w:rPr>
        <w:t xml:space="preserve"> Постановление Правительства РФ от 27.11.2000 N 896 (ред. от 10.03.2009) "Об утверждении Примерных положений о специализированных учреждениях для несовершеннолетних, нуждающихся в социальной реабилитации" (вместе с "Примерным положением о социально-реабилитационном центре для несовершеннолетних", "Примерным положением о социальном приюте для детей", "Примерным положением о центре помощи детям, оставшимся без попечения родителей") [Электронный ресурс]: [веб сайт]. – Электрон. дан. – URL: http://www.consultant.ru/document/ cons_doc_LAW_29379 / (дата обращения: 28.02.2017).</w:t>
      </w:r>
    </w:p>
  </w:footnote>
  <w:footnote w:id="51">
    <w:p w:rsidR="006E77FC" w:rsidRPr="00A42C30" w:rsidRDefault="006E77FC" w:rsidP="00A42C30">
      <w:pPr>
        <w:spacing w:after="0" w:line="240" w:lineRule="auto"/>
        <w:jc w:val="both"/>
        <w:rPr>
          <w:rFonts w:ascii="Times New Roman" w:hAnsi="Times New Roman"/>
          <w:sz w:val="20"/>
          <w:szCs w:val="20"/>
        </w:rPr>
      </w:pPr>
      <w:r w:rsidRPr="004C6F76">
        <w:rPr>
          <w:rStyle w:val="aa"/>
          <w:rFonts w:ascii="Times New Roman" w:hAnsi="Times New Roman"/>
          <w:sz w:val="20"/>
          <w:szCs w:val="20"/>
        </w:rPr>
        <w:footnoteRef/>
      </w:r>
      <w:r w:rsidRPr="004C6F76">
        <w:rPr>
          <w:rFonts w:ascii="Times New Roman" w:hAnsi="Times New Roman"/>
          <w:sz w:val="20"/>
          <w:szCs w:val="20"/>
        </w:rPr>
        <w:t xml:space="preserve"> При</w:t>
      </w:r>
      <w:r>
        <w:rPr>
          <w:rFonts w:ascii="Times New Roman" w:hAnsi="Times New Roman"/>
          <w:sz w:val="20"/>
          <w:szCs w:val="20"/>
        </w:rPr>
        <w:t>каз Минздрава РФ от 14.07.2003 №</w:t>
      </w:r>
      <w:r w:rsidRPr="004C6F76">
        <w:rPr>
          <w:rFonts w:ascii="Times New Roman" w:hAnsi="Times New Roman"/>
          <w:sz w:val="20"/>
          <w:szCs w:val="20"/>
        </w:rPr>
        <w:t xml:space="preserve"> 307 "О повышении качества оказания лечебно-профилактической помощи беспризорным и безнадзорным несовершеннолетним" (вместе с "Порядком проведения вакцинопрофилактики беспризорных и безнадзорных несовершеннолетних") (Зарегистри</w:t>
      </w:r>
      <w:r>
        <w:rPr>
          <w:rFonts w:ascii="Times New Roman" w:hAnsi="Times New Roman"/>
          <w:sz w:val="20"/>
          <w:szCs w:val="20"/>
        </w:rPr>
        <w:t>ровано в Минюсте РФ 21.08.2003 №</w:t>
      </w:r>
      <w:r w:rsidRPr="004C6F76">
        <w:rPr>
          <w:rFonts w:ascii="Times New Roman" w:hAnsi="Times New Roman"/>
          <w:sz w:val="20"/>
          <w:szCs w:val="20"/>
        </w:rPr>
        <w:t xml:space="preserve"> 4995) [Электронный ресурс]: [веб сайт]. – Электрон. дан. – URL: http://www.consultant.ru/document/ cons_doc_LAW_44014 / (дата обращения: 28.02.2017).</w:t>
      </w:r>
    </w:p>
  </w:footnote>
  <w:footnote w:id="52">
    <w:p w:rsidR="006E77FC" w:rsidRPr="00C90DFE" w:rsidRDefault="006E77FC" w:rsidP="00C90DFE">
      <w:pPr>
        <w:pStyle w:val="a9"/>
        <w:jc w:val="both"/>
        <w:rPr>
          <w:rFonts w:ascii="Times New Roman" w:hAnsi="Times New Roman"/>
        </w:rPr>
      </w:pPr>
      <w:r w:rsidRPr="00C90DFE">
        <w:rPr>
          <w:rStyle w:val="aa"/>
          <w:rFonts w:ascii="Times New Roman" w:hAnsi="Times New Roman"/>
        </w:rPr>
        <w:footnoteRef/>
      </w:r>
      <w:r w:rsidRPr="00C90DFE">
        <w:rPr>
          <w:rFonts w:ascii="Times New Roman" w:hAnsi="Times New Roman"/>
        </w:rPr>
        <w:t>Беженцев А.А. Профилактика правонарушений несовершеннолетних: учебное пособие / А.А. Беженцев.-</w:t>
      </w:r>
      <w:r>
        <w:rPr>
          <w:rFonts w:ascii="Times New Roman" w:hAnsi="Times New Roman"/>
        </w:rPr>
        <w:t xml:space="preserve"> </w:t>
      </w:r>
      <w:r w:rsidRPr="00C90DFE">
        <w:rPr>
          <w:rFonts w:ascii="Times New Roman" w:hAnsi="Times New Roman"/>
        </w:rPr>
        <w:t>М.: Вузовский учебник: ИНФРА-М, 2016.</w:t>
      </w:r>
      <w:r>
        <w:rPr>
          <w:rFonts w:ascii="Times New Roman" w:hAnsi="Times New Roman"/>
        </w:rPr>
        <w:t xml:space="preserve"> – С. 176.</w:t>
      </w:r>
    </w:p>
  </w:footnote>
  <w:footnote w:id="53">
    <w:p w:rsidR="006E77FC" w:rsidRPr="00033507" w:rsidRDefault="006E77FC" w:rsidP="00033507">
      <w:pPr>
        <w:pStyle w:val="a9"/>
        <w:jc w:val="both"/>
        <w:rPr>
          <w:rFonts w:ascii="Times New Roman" w:hAnsi="Times New Roman"/>
        </w:rPr>
      </w:pPr>
      <w:r w:rsidRPr="00033507">
        <w:rPr>
          <w:rStyle w:val="aa"/>
          <w:rFonts w:ascii="Times New Roman" w:hAnsi="Times New Roman"/>
        </w:rPr>
        <w:footnoteRef/>
      </w:r>
      <w:r w:rsidRPr="00033507">
        <w:rPr>
          <w:rFonts w:ascii="Times New Roman" w:hAnsi="Times New Roman"/>
        </w:rPr>
        <w:t xml:space="preserve"> </w:t>
      </w:r>
      <w:r w:rsidR="00033507" w:rsidRPr="00033507">
        <w:rPr>
          <w:rFonts w:ascii="Times New Roman" w:hAnsi="Times New Roman"/>
        </w:rPr>
        <w:t>Приказ Генпр</w:t>
      </w:r>
      <w:r w:rsidR="00033507">
        <w:rPr>
          <w:rFonts w:ascii="Times New Roman" w:hAnsi="Times New Roman"/>
        </w:rPr>
        <w:t>окуратуры России от 16.01.2012 №</w:t>
      </w:r>
      <w:r w:rsidR="00033507" w:rsidRPr="00033507">
        <w:rPr>
          <w:rFonts w:ascii="Times New Roman" w:hAnsi="Times New Roman"/>
        </w:rPr>
        <w:t xml:space="preserve"> 7 "Об организации работы органов прокуратуры Российской Федерации по противодействию преступности" [Электронный ресурс]: [веб сайт]. – Электрон. дан. – URL: http://www.consultant.</w:t>
      </w:r>
      <w:r w:rsidR="00033507">
        <w:rPr>
          <w:rFonts w:ascii="Times New Roman" w:hAnsi="Times New Roman"/>
        </w:rPr>
        <w:t>ru/document/ cons_doc_LAW_128196</w:t>
      </w:r>
      <w:r w:rsidR="00033507" w:rsidRPr="00033507">
        <w:rPr>
          <w:rFonts w:ascii="Times New Roman" w:hAnsi="Times New Roman"/>
        </w:rPr>
        <w:t xml:space="preserve"> / (дата обращения: 28.02.2017).</w:t>
      </w:r>
    </w:p>
  </w:footnote>
  <w:footnote w:id="54">
    <w:p w:rsidR="006E77FC" w:rsidRPr="00033507" w:rsidRDefault="006E77FC" w:rsidP="00033507">
      <w:pPr>
        <w:pStyle w:val="a9"/>
        <w:spacing w:line="240" w:lineRule="auto"/>
        <w:jc w:val="both"/>
        <w:rPr>
          <w:rFonts w:ascii="Times New Roman" w:hAnsi="Times New Roman"/>
        </w:rPr>
      </w:pPr>
      <w:r w:rsidRPr="00033507">
        <w:rPr>
          <w:rStyle w:val="aa"/>
          <w:rFonts w:ascii="Times New Roman" w:hAnsi="Times New Roman"/>
        </w:rPr>
        <w:footnoteRef/>
      </w:r>
      <w:r w:rsidRPr="00033507">
        <w:rPr>
          <w:rFonts w:ascii="Times New Roman" w:hAnsi="Times New Roman"/>
        </w:rPr>
        <w:t xml:space="preserve"> </w:t>
      </w:r>
      <w:r w:rsidR="00033507" w:rsidRPr="00033507">
        <w:rPr>
          <w:rFonts w:ascii="Times New Roman" w:hAnsi="Times New Roman"/>
        </w:rPr>
        <w:t>Приказ Генпрокуратуры РФ от 26.11.2007 N 188 "Об организации прокурорского надзора за исполнением законов о несовершеннолетних и молодежи" [Электронный ресурс]: [веб сайт]. – Электрон. дан. – URL: http://www.consultant.ru/document/ cons_doc_LAW_110394 / (дата обращения: 28.02.2017).</w:t>
      </w:r>
    </w:p>
  </w:footnote>
  <w:footnote w:id="55">
    <w:p w:rsidR="006E77FC" w:rsidRPr="00C94FC1" w:rsidRDefault="006E77FC" w:rsidP="00C94FC1">
      <w:pPr>
        <w:pStyle w:val="a9"/>
        <w:spacing w:line="240" w:lineRule="auto"/>
        <w:jc w:val="both"/>
        <w:rPr>
          <w:rFonts w:ascii="Times New Roman" w:hAnsi="Times New Roman"/>
        </w:rPr>
      </w:pPr>
      <w:r>
        <w:rPr>
          <w:rStyle w:val="aa"/>
        </w:rPr>
        <w:footnoteRef/>
      </w:r>
      <w:r>
        <w:t xml:space="preserve"> </w:t>
      </w:r>
      <w:r w:rsidR="00C94FC1" w:rsidRPr="00C94FC1">
        <w:rPr>
          <w:rFonts w:ascii="Times New Roman" w:hAnsi="Times New Roman"/>
        </w:rPr>
        <w:t>Закон Алтайского края от 15.12.2002 № 86-ЗС "О системе профилактики безнадзорности и правонарушений несовершеннолетних в Алтайском крае" (принят Постановлением АКСНД от 06.12.2002 № 393) [Электронный ресурс]: [веб сайт]. – Электрон. дан. – URL: http://www.consultant.ru/regbase/cgi/online.cgi?req=doc;</w:t>
      </w:r>
      <w:r w:rsidR="00C94FC1">
        <w:rPr>
          <w:rFonts w:ascii="Times New Roman" w:hAnsi="Times New Roman"/>
        </w:rPr>
        <w:t xml:space="preserve"> </w:t>
      </w:r>
      <w:r w:rsidR="00C94FC1" w:rsidRPr="00C94FC1">
        <w:rPr>
          <w:rFonts w:ascii="Times New Roman" w:hAnsi="Times New Roman"/>
        </w:rPr>
        <w:t>base=RLAW016;n=9119#0 / (дата обращения: 28.02.2017).</w:t>
      </w:r>
    </w:p>
  </w:footnote>
  <w:footnote w:id="56">
    <w:p w:rsidR="006E77FC" w:rsidRDefault="006E77FC" w:rsidP="00C94FC1">
      <w:pPr>
        <w:pStyle w:val="a9"/>
        <w:spacing w:line="240" w:lineRule="auto"/>
        <w:jc w:val="both"/>
      </w:pPr>
      <w:r w:rsidRPr="00C94FC1">
        <w:rPr>
          <w:rStyle w:val="aa"/>
          <w:rFonts w:ascii="Times New Roman" w:hAnsi="Times New Roman"/>
        </w:rPr>
        <w:footnoteRef/>
      </w:r>
      <w:r w:rsidRPr="00C94FC1">
        <w:rPr>
          <w:rFonts w:ascii="Times New Roman" w:hAnsi="Times New Roman"/>
        </w:rPr>
        <w:t xml:space="preserve"> </w:t>
      </w:r>
      <w:r w:rsidR="00C94FC1" w:rsidRPr="00C94FC1">
        <w:rPr>
          <w:rFonts w:ascii="Times New Roman" w:hAnsi="Times New Roman"/>
        </w:rPr>
        <w:t>Постановление Правительства РФ от 06.11.2013 № 995 (ред. от 18.10.2016) "Об утверждении Примерного положения о комиссиях по делам несовершеннолетних и защите их прав" [Электронный ресурс]: [веб сайт]. – Электрон. дан. – URL: http://www.consultant.ru/document/ cons_doc_LAW_154121 / (дата обращения: 28.02.2017).</w:t>
      </w:r>
    </w:p>
  </w:footnote>
  <w:footnote w:id="57">
    <w:p w:rsidR="006E77FC" w:rsidRPr="005F6B31" w:rsidRDefault="006E77FC" w:rsidP="005F6B31">
      <w:pPr>
        <w:spacing w:after="0" w:line="240" w:lineRule="auto"/>
        <w:jc w:val="both"/>
        <w:rPr>
          <w:rFonts w:ascii="Times New Roman" w:hAnsi="Times New Roman"/>
          <w:sz w:val="20"/>
          <w:szCs w:val="20"/>
        </w:rPr>
      </w:pPr>
      <w:r w:rsidRPr="00947C38">
        <w:rPr>
          <w:rStyle w:val="aa"/>
          <w:rFonts w:ascii="Times New Roman" w:hAnsi="Times New Roman"/>
          <w:sz w:val="20"/>
          <w:szCs w:val="20"/>
        </w:rPr>
        <w:footnoteRef/>
      </w:r>
      <w:r w:rsidR="00D146EE">
        <w:rPr>
          <w:rFonts w:ascii="Times New Roman" w:hAnsi="Times New Roman"/>
          <w:sz w:val="20"/>
          <w:szCs w:val="20"/>
        </w:rPr>
        <w:t xml:space="preserve"> </w:t>
      </w:r>
      <w:r w:rsidRPr="00947C38">
        <w:rPr>
          <w:rFonts w:ascii="Times New Roman" w:hAnsi="Times New Roman"/>
          <w:sz w:val="20"/>
          <w:szCs w:val="20"/>
        </w:rPr>
        <w:t>Стяжкин</w:t>
      </w:r>
      <w:r>
        <w:rPr>
          <w:rFonts w:ascii="Times New Roman" w:hAnsi="Times New Roman"/>
          <w:sz w:val="20"/>
          <w:szCs w:val="20"/>
        </w:rPr>
        <w:t>.</w:t>
      </w:r>
      <w:r w:rsidRPr="00947C38">
        <w:rPr>
          <w:rFonts w:ascii="Times New Roman" w:hAnsi="Times New Roman"/>
          <w:sz w:val="20"/>
          <w:szCs w:val="20"/>
        </w:rPr>
        <w:t xml:space="preserve"> </w:t>
      </w:r>
      <w:r w:rsidR="00D146EE">
        <w:rPr>
          <w:rFonts w:ascii="Times New Roman" w:hAnsi="Times New Roman"/>
          <w:sz w:val="20"/>
          <w:szCs w:val="20"/>
        </w:rPr>
        <w:t xml:space="preserve">Ю.А. </w:t>
      </w:r>
      <w:r w:rsidRPr="00947C38">
        <w:rPr>
          <w:rFonts w:ascii="Times New Roman" w:hAnsi="Times New Roman"/>
          <w:sz w:val="20"/>
          <w:szCs w:val="20"/>
        </w:rPr>
        <w:t>Роль органов внутренних дел, образовательных учреждений МВД России и органов государственной власти в предупреждении детской безнадзорности и правонарушений среди несовершеннолетних/ Юристъ-  Правоведъ.-2006.-№ 4.- С.5-13</w:t>
      </w:r>
    </w:p>
  </w:footnote>
  <w:footnote w:id="58">
    <w:p w:rsidR="006E77FC" w:rsidRPr="00620D69" w:rsidRDefault="006E77FC" w:rsidP="00620D69">
      <w:pPr>
        <w:spacing w:after="0" w:line="240" w:lineRule="auto"/>
        <w:jc w:val="both"/>
        <w:rPr>
          <w:rFonts w:ascii="Times New Roman" w:hAnsi="Times New Roman"/>
          <w:sz w:val="20"/>
          <w:szCs w:val="20"/>
        </w:rPr>
      </w:pPr>
      <w:r w:rsidRPr="004D5225">
        <w:rPr>
          <w:rStyle w:val="aa"/>
          <w:rFonts w:ascii="Times New Roman" w:hAnsi="Times New Roman"/>
          <w:sz w:val="20"/>
          <w:szCs w:val="20"/>
        </w:rPr>
        <w:footnoteRef/>
      </w:r>
      <w:r w:rsidRPr="004D5225">
        <w:rPr>
          <w:rFonts w:ascii="Times New Roman" w:hAnsi="Times New Roman"/>
          <w:sz w:val="20"/>
          <w:szCs w:val="20"/>
        </w:rPr>
        <w:t xml:space="preserve"> Нагаев В.В.  Ювенальная юстиция. Социальные проблемы: учеб. пособие для студентов вузов / В.В. Нагаев.-М.: ЮНИ</w:t>
      </w:r>
      <w:r>
        <w:rPr>
          <w:rFonts w:ascii="Times New Roman" w:hAnsi="Times New Roman"/>
          <w:sz w:val="20"/>
          <w:szCs w:val="20"/>
        </w:rPr>
        <w:t>ТИ-ДАНА: Закон и право, 2009.- С</w:t>
      </w:r>
      <w:r w:rsidRPr="004D5225">
        <w:rPr>
          <w:rFonts w:ascii="Times New Roman" w:hAnsi="Times New Roman"/>
          <w:sz w:val="20"/>
          <w:szCs w:val="20"/>
        </w:rPr>
        <w:t>. 246</w:t>
      </w:r>
      <w:r>
        <w:rPr>
          <w:rFonts w:ascii="Times New Roman" w:hAnsi="Times New Roman"/>
          <w:sz w:val="20"/>
          <w:szCs w:val="20"/>
        </w:rPr>
        <w:t>.</w:t>
      </w:r>
    </w:p>
  </w:footnote>
  <w:footnote w:id="59">
    <w:p w:rsidR="006E77FC" w:rsidRPr="00620D69" w:rsidRDefault="006E77FC" w:rsidP="00620D69">
      <w:pPr>
        <w:pStyle w:val="a9"/>
        <w:spacing w:line="240" w:lineRule="auto"/>
        <w:jc w:val="both"/>
        <w:rPr>
          <w:rFonts w:ascii="Times New Roman" w:hAnsi="Times New Roman"/>
        </w:rPr>
      </w:pPr>
      <w:r w:rsidRPr="00620D69">
        <w:rPr>
          <w:rStyle w:val="aa"/>
          <w:rFonts w:ascii="Times New Roman" w:hAnsi="Times New Roman"/>
        </w:rPr>
        <w:footnoteRef/>
      </w:r>
      <w:r w:rsidRPr="00620D69">
        <w:rPr>
          <w:rFonts w:ascii="Times New Roman" w:hAnsi="Times New Roman"/>
        </w:rPr>
        <w:t xml:space="preserve"> </w:t>
      </w:r>
      <w:r w:rsidR="00620D69" w:rsidRPr="00620D69">
        <w:rPr>
          <w:rFonts w:ascii="Times New Roman" w:hAnsi="Times New Roman"/>
        </w:rPr>
        <w:t>Закон Алтайского края от 15.12.2002 № 86-ЗС "О системе профилактики безнадзорности и правонарушений несовершеннолетних в Алтайском крае" (принят Постановлением АКСНД от 06.12.2002 № 393) [Электронный ресурс]: [веб сайт]. – Электрон. дан. – URL: http://www.consultant.ru/regbase/cgi/online.cgi?req=doc; base=RLAW016;n=9119#0 / (дата обращения: 28.02.2017).</w:t>
      </w:r>
    </w:p>
  </w:footnote>
  <w:footnote w:id="60">
    <w:p w:rsidR="006E77FC" w:rsidRPr="00B37562" w:rsidRDefault="006E77FC" w:rsidP="00B37562">
      <w:pPr>
        <w:spacing w:after="0" w:line="240" w:lineRule="auto"/>
        <w:jc w:val="both"/>
        <w:rPr>
          <w:rFonts w:ascii="Times New Roman" w:hAnsi="Times New Roman"/>
          <w:sz w:val="20"/>
          <w:szCs w:val="20"/>
        </w:rPr>
      </w:pPr>
      <w:r w:rsidRPr="00B37562">
        <w:rPr>
          <w:rStyle w:val="aa"/>
          <w:rFonts w:ascii="Times New Roman" w:hAnsi="Times New Roman"/>
          <w:sz w:val="20"/>
          <w:szCs w:val="20"/>
        </w:rPr>
        <w:footnoteRef/>
      </w:r>
      <w:r w:rsidRPr="00B37562">
        <w:rPr>
          <w:rFonts w:ascii="Times New Roman" w:hAnsi="Times New Roman"/>
          <w:sz w:val="20"/>
          <w:szCs w:val="20"/>
        </w:rPr>
        <w:t xml:space="preserve"> Зинурова Р.И. Социальная работа с безнадзорными несовершеннолетними: монография / Р.И. Зинурова, Ю.П. Филатова.</w:t>
      </w:r>
      <w:r>
        <w:rPr>
          <w:rFonts w:ascii="Times New Roman" w:hAnsi="Times New Roman"/>
          <w:sz w:val="20"/>
          <w:szCs w:val="20"/>
        </w:rPr>
        <w:t xml:space="preserve"> </w:t>
      </w:r>
      <w:r w:rsidRPr="00B37562">
        <w:rPr>
          <w:rFonts w:ascii="Times New Roman" w:hAnsi="Times New Roman"/>
          <w:sz w:val="20"/>
          <w:szCs w:val="20"/>
        </w:rPr>
        <w:t>-</w:t>
      </w:r>
      <w:r>
        <w:rPr>
          <w:rFonts w:ascii="Times New Roman" w:hAnsi="Times New Roman"/>
          <w:sz w:val="20"/>
          <w:szCs w:val="20"/>
        </w:rPr>
        <w:t xml:space="preserve"> </w:t>
      </w:r>
      <w:r w:rsidRPr="00B37562">
        <w:rPr>
          <w:rFonts w:ascii="Times New Roman" w:hAnsi="Times New Roman"/>
          <w:sz w:val="20"/>
          <w:szCs w:val="20"/>
        </w:rPr>
        <w:t>Казань: Изд-во Казан.</w:t>
      </w:r>
      <w:r>
        <w:rPr>
          <w:rFonts w:ascii="Times New Roman" w:hAnsi="Times New Roman"/>
          <w:sz w:val="20"/>
          <w:szCs w:val="20"/>
        </w:rPr>
        <w:t xml:space="preserve"> </w:t>
      </w:r>
      <w:r w:rsidRPr="00B37562">
        <w:rPr>
          <w:rFonts w:ascii="Times New Roman" w:hAnsi="Times New Roman"/>
          <w:sz w:val="20"/>
          <w:szCs w:val="20"/>
        </w:rPr>
        <w:t>го</w:t>
      </w:r>
      <w:r>
        <w:rPr>
          <w:rFonts w:ascii="Times New Roman" w:hAnsi="Times New Roman"/>
          <w:sz w:val="20"/>
          <w:szCs w:val="20"/>
        </w:rPr>
        <w:t>с. технол. Ун-та, 2006. - С</w:t>
      </w:r>
      <w:r w:rsidRPr="00B37562">
        <w:rPr>
          <w:rFonts w:ascii="Times New Roman" w:hAnsi="Times New Roman"/>
          <w:sz w:val="20"/>
          <w:szCs w:val="20"/>
        </w:rPr>
        <w:t>. 3</w:t>
      </w:r>
    </w:p>
    <w:p w:rsidR="006E77FC" w:rsidRDefault="006E77FC">
      <w:pPr>
        <w:pStyle w:val="a9"/>
      </w:pPr>
    </w:p>
  </w:footnote>
  <w:footnote w:id="61">
    <w:p w:rsidR="006E77FC" w:rsidRPr="00CA1E05" w:rsidRDefault="006E77FC" w:rsidP="00CA1E05">
      <w:pPr>
        <w:spacing w:line="240" w:lineRule="auto"/>
        <w:jc w:val="both"/>
        <w:rPr>
          <w:sz w:val="20"/>
          <w:szCs w:val="20"/>
        </w:rPr>
      </w:pPr>
      <w:r>
        <w:rPr>
          <w:rStyle w:val="aa"/>
        </w:rPr>
        <w:footnoteRef/>
      </w:r>
      <w:r>
        <w:t xml:space="preserve"> </w:t>
      </w:r>
      <w:r w:rsidRPr="00CA1E05">
        <w:rPr>
          <w:rFonts w:ascii="Times New Roman" w:hAnsi="Times New Roman"/>
          <w:sz w:val="20"/>
          <w:szCs w:val="20"/>
        </w:rPr>
        <w:t>Постановление Минтруда РФ от 29.03.2002 № 25 (ред. от 23.01.2004) "Об утверждении Рекомендаций по организации деятельности специализированных учреждений для несовершеннолетних, нуждающихся в социальной реабилитации"[Электронный ресурс]: [веб сайт]. – Электрон. дан. – URL: http://www.consultant.ru/document/ cons_doc_LAW_36406 / (дата обращения: 28.02.2017).</w:t>
      </w:r>
    </w:p>
    <w:p w:rsidR="006E77FC" w:rsidRDefault="006E77FC">
      <w:pPr>
        <w:pStyle w:val="a9"/>
      </w:pPr>
    </w:p>
  </w:footnote>
  <w:footnote w:id="62">
    <w:p w:rsidR="006E77FC" w:rsidRPr="006459D8" w:rsidRDefault="006E77FC" w:rsidP="006459D8">
      <w:pPr>
        <w:pStyle w:val="a9"/>
        <w:spacing w:after="0" w:line="240" w:lineRule="auto"/>
        <w:jc w:val="both"/>
        <w:rPr>
          <w:rFonts w:ascii="Times New Roman" w:hAnsi="Times New Roman"/>
        </w:rPr>
      </w:pPr>
      <w:r w:rsidRPr="006459D8">
        <w:rPr>
          <w:rStyle w:val="aa"/>
          <w:rFonts w:ascii="Times New Roman" w:hAnsi="Times New Roman"/>
        </w:rPr>
        <w:footnoteRef/>
      </w:r>
      <w:r w:rsidRPr="006459D8">
        <w:rPr>
          <w:rFonts w:ascii="Times New Roman" w:hAnsi="Times New Roman"/>
        </w:rPr>
        <w:t xml:space="preserve"> Федеральный закон "Об основах системы профилактики безнадзорности и правонарушений несовершеннолетних" от 24.06.1999 № 120-ФЗ (последняя редакция) [Электронный ресурс]: [веб сайт]. – Электрон. дан. – URL: http://www.consultant.ru/document/ cons_doc_LAW_23509 / (дата обращения: 28.02.2017).</w:t>
      </w:r>
    </w:p>
  </w:footnote>
  <w:footnote w:id="63">
    <w:p w:rsidR="006E77FC" w:rsidRPr="00963C5A" w:rsidRDefault="006E77FC" w:rsidP="00963C5A">
      <w:pPr>
        <w:jc w:val="both"/>
        <w:rPr>
          <w:rFonts w:ascii="Times New Roman" w:hAnsi="Times New Roman"/>
          <w:sz w:val="20"/>
          <w:szCs w:val="20"/>
        </w:rPr>
      </w:pPr>
      <w:r w:rsidRPr="00963C5A">
        <w:rPr>
          <w:rStyle w:val="aa"/>
          <w:rFonts w:ascii="Times New Roman" w:hAnsi="Times New Roman"/>
          <w:sz w:val="20"/>
          <w:szCs w:val="20"/>
        </w:rPr>
        <w:footnoteRef/>
      </w:r>
      <w:r w:rsidRPr="00963C5A">
        <w:rPr>
          <w:rFonts w:ascii="Times New Roman" w:hAnsi="Times New Roman"/>
          <w:sz w:val="20"/>
          <w:szCs w:val="20"/>
        </w:rPr>
        <w:t xml:space="preserve"> Постановление Правительства РФ от 06.11.2013 № 995 (ред. от 18.10.2016) "Об утверждении Примерного положения о комиссиях по делам несовершеннолетних и защите их прав"</w:t>
      </w:r>
      <w:r>
        <w:rPr>
          <w:rFonts w:ascii="Times New Roman" w:hAnsi="Times New Roman"/>
          <w:sz w:val="20"/>
          <w:szCs w:val="20"/>
        </w:rPr>
        <w:t xml:space="preserve"> </w:t>
      </w:r>
      <w:r w:rsidRPr="00963C5A">
        <w:rPr>
          <w:rFonts w:ascii="Times New Roman" w:hAnsi="Times New Roman"/>
          <w:sz w:val="20"/>
          <w:szCs w:val="20"/>
        </w:rPr>
        <w:t>[Электронный ресурс]: [веб сайт]. – Электрон. дан. – URL: http://www.consultant.ru/document/ cons_doc_LAW_154121 / (дата обращения: 28.02.2017).</w:t>
      </w:r>
    </w:p>
    <w:p w:rsidR="006E77FC" w:rsidRDefault="006E77FC">
      <w:pPr>
        <w:pStyle w:val="a9"/>
      </w:pPr>
    </w:p>
  </w:footnote>
  <w:footnote w:id="64">
    <w:p w:rsidR="006E77FC" w:rsidRPr="002D36E8" w:rsidRDefault="006E77FC" w:rsidP="002D36E8">
      <w:pPr>
        <w:pStyle w:val="a9"/>
        <w:jc w:val="both"/>
        <w:rPr>
          <w:rFonts w:ascii="Times New Roman" w:hAnsi="Times New Roman"/>
        </w:rPr>
      </w:pPr>
      <w:r w:rsidRPr="002D36E8">
        <w:rPr>
          <w:rStyle w:val="aa"/>
          <w:rFonts w:ascii="Times New Roman" w:hAnsi="Times New Roman"/>
        </w:rPr>
        <w:footnoteRef/>
      </w:r>
      <w:r w:rsidRPr="002D36E8">
        <w:rPr>
          <w:rFonts w:ascii="Times New Roman" w:hAnsi="Times New Roman"/>
        </w:rPr>
        <w:t xml:space="preserve">   Федеральный закон "Об основах системы профилактики безнадзорности и правонарушений несовершеннолетних" от 24.06.1999 № 120-ФЗ (последняя редакция) [Электронный ресурс]: [веб сайт]. – Электрон. дан. – URL: http://www.consultant.ru/document/ cons_doc_LAW_23509 / (дата обращения: 28.02.2017).</w:t>
      </w:r>
    </w:p>
  </w:footnote>
  <w:footnote w:id="65">
    <w:p w:rsidR="006E77FC" w:rsidRPr="00220DC1" w:rsidRDefault="006E77FC" w:rsidP="00220DC1">
      <w:pPr>
        <w:spacing w:line="240" w:lineRule="auto"/>
        <w:jc w:val="both"/>
        <w:rPr>
          <w:rFonts w:ascii="Times New Roman" w:hAnsi="Times New Roman"/>
          <w:sz w:val="20"/>
          <w:szCs w:val="20"/>
        </w:rPr>
      </w:pPr>
      <w:r w:rsidRPr="00C7166E">
        <w:rPr>
          <w:rStyle w:val="aa"/>
          <w:rFonts w:ascii="Times New Roman" w:hAnsi="Times New Roman"/>
          <w:sz w:val="20"/>
          <w:szCs w:val="20"/>
        </w:rPr>
        <w:footnoteRef/>
      </w:r>
      <w:r w:rsidRPr="00C7166E">
        <w:t xml:space="preserve"> </w:t>
      </w:r>
      <w:r w:rsidRPr="00220DC1">
        <w:rPr>
          <w:rFonts w:ascii="Times New Roman" w:hAnsi="Times New Roman"/>
          <w:sz w:val="20"/>
          <w:szCs w:val="20"/>
        </w:rPr>
        <w:t>Федеральный закон "О полиции" от 07.02.2011 № 3-ФЗ (последняя редакция) [Электронный ресурс]: [веб сайт]. – Электрон. дан. – URL: http://www.consultant.ru/document/ cons_doc_LAW_110165 / (дата обращения: 28.02.2017).</w:t>
      </w:r>
    </w:p>
  </w:footnote>
  <w:footnote w:id="66">
    <w:p w:rsidR="006E77FC" w:rsidRPr="0019769A" w:rsidRDefault="006E77FC" w:rsidP="0019769A">
      <w:pPr>
        <w:pStyle w:val="a5"/>
        <w:shd w:val="clear" w:color="auto" w:fill="FFFFFF"/>
        <w:spacing w:before="0" w:beforeAutospacing="0" w:after="0" w:afterAutospacing="0"/>
        <w:jc w:val="both"/>
        <w:rPr>
          <w:color w:val="000000"/>
          <w:sz w:val="20"/>
          <w:szCs w:val="20"/>
        </w:rPr>
      </w:pPr>
      <w:r w:rsidRPr="00220DC1">
        <w:rPr>
          <w:rStyle w:val="aa"/>
          <w:sz w:val="20"/>
          <w:szCs w:val="20"/>
        </w:rPr>
        <w:footnoteRef/>
      </w:r>
      <w:r w:rsidRPr="00220DC1">
        <w:rPr>
          <w:sz w:val="20"/>
          <w:szCs w:val="20"/>
        </w:rPr>
        <w:t xml:space="preserve"> </w:t>
      </w:r>
      <w:r w:rsidRPr="00220DC1">
        <w:rPr>
          <w:color w:val="000000"/>
          <w:sz w:val="20"/>
          <w:szCs w:val="20"/>
        </w:rPr>
        <w:t>АА. Беженцев. Некоторые вопросы организации работы отделов по делам несовершеннолетних органов внутренних дел. // Актуальные проблемы борьбы с преступлениями и иными правонарушениями: Материалы Четвертой международной</w:t>
      </w:r>
      <w:r w:rsidRPr="009345B6">
        <w:rPr>
          <w:color w:val="000000"/>
          <w:sz w:val="20"/>
          <w:szCs w:val="20"/>
        </w:rPr>
        <w:t xml:space="preserve"> научно-практической конференции.</w:t>
      </w:r>
      <w:r>
        <w:rPr>
          <w:color w:val="000000"/>
          <w:sz w:val="20"/>
          <w:szCs w:val="20"/>
        </w:rPr>
        <w:t xml:space="preserve"> </w:t>
      </w:r>
      <w:r w:rsidRPr="009345B6">
        <w:rPr>
          <w:color w:val="000000"/>
          <w:sz w:val="20"/>
          <w:szCs w:val="20"/>
        </w:rPr>
        <w:t>-</w:t>
      </w:r>
      <w:r>
        <w:rPr>
          <w:color w:val="000000"/>
          <w:sz w:val="20"/>
          <w:szCs w:val="20"/>
        </w:rPr>
        <w:t xml:space="preserve"> </w:t>
      </w:r>
      <w:r w:rsidRPr="009345B6">
        <w:rPr>
          <w:color w:val="000000"/>
          <w:sz w:val="20"/>
          <w:szCs w:val="20"/>
        </w:rPr>
        <w:t>Барнаул: Барнаульский юридический институт МВД России, 2006.-</w:t>
      </w:r>
      <w:r>
        <w:rPr>
          <w:color w:val="000000"/>
          <w:sz w:val="20"/>
          <w:szCs w:val="20"/>
        </w:rPr>
        <w:t xml:space="preserve"> с</w:t>
      </w:r>
      <w:r w:rsidRPr="009345B6">
        <w:rPr>
          <w:color w:val="000000"/>
          <w:sz w:val="20"/>
          <w:szCs w:val="20"/>
        </w:rPr>
        <w:t>. 152-153</w:t>
      </w:r>
      <w:r>
        <w:rPr>
          <w:color w:val="000000"/>
          <w:sz w:val="20"/>
          <w:szCs w:val="20"/>
        </w:rPr>
        <w:t>.</w:t>
      </w:r>
    </w:p>
  </w:footnote>
  <w:footnote w:id="67">
    <w:p w:rsidR="006E77FC" w:rsidRPr="0019769A" w:rsidRDefault="006E77FC" w:rsidP="0019769A">
      <w:pPr>
        <w:pStyle w:val="a9"/>
        <w:jc w:val="both"/>
        <w:rPr>
          <w:rFonts w:ascii="Times New Roman" w:hAnsi="Times New Roman"/>
        </w:rPr>
      </w:pPr>
      <w:r w:rsidRPr="0019769A">
        <w:rPr>
          <w:rStyle w:val="aa"/>
          <w:rFonts w:ascii="Times New Roman" w:hAnsi="Times New Roman"/>
        </w:rPr>
        <w:footnoteRef/>
      </w:r>
      <w:r w:rsidRPr="0019769A">
        <w:rPr>
          <w:rFonts w:ascii="Times New Roman" w:hAnsi="Times New Roman"/>
        </w:rPr>
        <w:t xml:space="preserve"> </w:t>
      </w:r>
      <w:r w:rsidR="0019769A" w:rsidRPr="0019769A">
        <w:rPr>
          <w:rFonts w:ascii="Times New Roman" w:hAnsi="Times New Roman"/>
        </w:rPr>
        <w:t>Приказ Генпрокуратуры России от 16.01.2012 № 7 "Об организации работы органов прокуратуры Российской Федерации по противодействию преступности" [Электронный ресурс]: [веб сайт]. – Электрон. дан. – URL: http://www.consultant.ru/document/ cons_doc_LAW_128196 / (дата обращения: 28.02.2017).</w:t>
      </w:r>
    </w:p>
  </w:footnote>
  <w:footnote w:id="68">
    <w:p w:rsidR="006E77FC" w:rsidRPr="0019769A" w:rsidRDefault="006E77FC" w:rsidP="0019769A">
      <w:pPr>
        <w:pStyle w:val="a9"/>
        <w:jc w:val="both"/>
        <w:rPr>
          <w:rFonts w:ascii="Times New Roman" w:hAnsi="Times New Roman"/>
        </w:rPr>
      </w:pPr>
      <w:r w:rsidRPr="0019769A">
        <w:rPr>
          <w:rStyle w:val="aa"/>
          <w:rFonts w:ascii="Times New Roman" w:hAnsi="Times New Roman"/>
        </w:rPr>
        <w:footnoteRef/>
      </w:r>
      <w:r w:rsidRPr="0019769A">
        <w:rPr>
          <w:rFonts w:ascii="Times New Roman" w:hAnsi="Times New Roman"/>
        </w:rPr>
        <w:t xml:space="preserve"> </w:t>
      </w:r>
      <w:r w:rsidR="0019769A">
        <w:rPr>
          <w:rFonts w:ascii="Times New Roman" w:hAnsi="Times New Roman"/>
        </w:rPr>
        <w:t xml:space="preserve"> </w:t>
      </w:r>
      <w:r w:rsidR="0019769A" w:rsidRPr="0019769A">
        <w:rPr>
          <w:rFonts w:ascii="Times New Roman" w:hAnsi="Times New Roman"/>
        </w:rPr>
        <w:t>Приказ Генпрокуратуры РФ от 26.11.2007 № 188 "Об организации прокурорского надзора за исполнением законов о несовершеннолетних и молодежи" [Электронный ресурс]: [веб сайт]. – Электрон. дан. – URL: http://www.consultant.ru/document/ cons_doc_LAW_110394 / (дата обращения: 28.02.2017).</w:t>
      </w:r>
    </w:p>
  </w:footnote>
  <w:footnote w:id="69">
    <w:p w:rsidR="006E77FC" w:rsidRPr="00220DC1" w:rsidRDefault="006E77FC" w:rsidP="00220DC1">
      <w:pPr>
        <w:jc w:val="both"/>
        <w:rPr>
          <w:rFonts w:ascii="Times New Roman" w:hAnsi="Times New Roman"/>
          <w:sz w:val="20"/>
          <w:szCs w:val="20"/>
        </w:rPr>
      </w:pPr>
      <w:r w:rsidRPr="00220DC1">
        <w:rPr>
          <w:rStyle w:val="aa"/>
          <w:sz w:val="20"/>
          <w:szCs w:val="20"/>
        </w:rPr>
        <w:footnoteRef/>
      </w:r>
      <w:r w:rsidRPr="00220DC1">
        <w:rPr>
          <w:sz w:val="20"/>
          <w:szCs w:val="20"/>
        </w:rPr>
        <w:t xml:space="preserve"> </w:t>
      </w:r>
      <w:r w:rsidRPr="00220DC1">
        <w:rPr>
          <w:rFonts w:ascii="Times New Roman" w:hAnsi="Times New Roman"/>
          <w:sz w:val="20"/>
          <w:szCs w:val="20"/>
        </w:rPr>
        <w:t>Информационное письмо Прокуратуры Алтайского края городским, районным, межрайонным, специализированным прокуратурам  от 21.02.2017 № 12-06-2017 // Архив Прокуратуры Алтайского края.</w:t>
      </w:r>
    </w:p>
    <w:p w:rsidR="006E77FC" w:rsidRDefault="006E77FC">
      <w:pPr>
        <w:pStyle w:val="a9"/>
      </w:pPr>
    </w:p>
  </w:footnote>
  <w:footnote w:id="70">
    <w:p w:rsidR="006E77FC" w:rsidRPr="00A92E61" w:rsidRDefault="006E77FC" w:rsidP="00A92E61">
      <w:pPr>
        <w:pStyle w:val="a9"/>
        <w:jc w:val="both"/>
      </w:pPr>
      <w:r w:rsidRPr="00A92E61">
        <w:rPr>
          <w:rStyle w:val="aa"/>
        </w:rPr>
        <w:footnoteRef/>
      </w:r>
      <w:r w:rsidRPr="00A92E61">
        <w:t xml:space="preserve"> </w:t>
      </w:r>
      <w:r w:rsidRPr="00A92E61">
        <w:rPr>
          <w:rFonts w:ascii="Times New Roman" w:hAnsi="Times New Roman"/>
        </w:rPr>
        <w:t>Баев В.Г.,М.И. Кольцов. Новые подходы к решению проблем подростковой преступности. Росс</w:t>
      </w:r>
      <w:r>
        <w:rPr>
          <w:rFonts w:ascii="Times New Roman" w:hAnsi="Times New Roman"/>
        </w:rPr>
        <w:t>ийский следователь, 2006. №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7FC" w:rsidRDefault="006E77FC" w:rsidP="007D5AAD">
    <w:pPr>
      <w:pStyle w:val="ab"/>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E77FC" w:rsidRDefault="006E77FC" w:rsidP="007D5AAD">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7FC" w:rsidRDefault="006E77FC" w:rsidP="007D5AAD">
    <w:pPr>
      <w:pStyle w:val="ab"/>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63767">
      <w:rPr>
        <w:rStyle w:val="a8"/>
        <w:noProof/>
      </w:rPr>
      <w:t>3</w:t>
    </w:r>
    <w:r>
      <w:rPr>
        <w:rStyle w:val="a8"/>
      </w:rPr>
      <w:fldChar w:fldCharType="end"/>
    </w:r>
  </w:p>
  <w:p w:rsidR="006E77FC" w:rsidRDefault="006E77FC" w:rsidP="007D5AAD">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04AE"/>
    <w:multiLevelType w:val="hybridMultilevel"/>
    <w:tmpl w:val="4936F1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52C6C94"/>
    <w:multiLevelType w:val="hybridMultilevel"/>
    <w:tmpl w:val="CF58EA1E"/>
    <w:lvl w:ilvl="0" w:tplc="0BC2886A">
      <w:start w:val="1"/>
      <w:numFmt w:val="decimal"/>
      <w:lvlText w:val="%1."/>
      <w:lvlJc w:val="left"/>
      <w:pPr>
        <w:ind w:left="720" w:hanging="360"/>
      </w:pPr>
      <w:rPr>
        <w:rFonts w:cs="Times New Roman" w:hint="default"/>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D3D6A28"/>
    <w:multiLevelType w:val="multilevel"/>
    <w:tmpl w:val="1994BB5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
    <w:nsid w:val="26BF2366"/>
    <w:multiLevelType w:val="hybridMultilevel"/>
    <w:tmpl w:val="E88C05C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431962C3"/>
    <w:multiLevelType w:val="hybridMultilevel"/>
    <w:tmpl w:val="03BA3FA8"/>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hint="default"/>
      </w:rPr>
    </w:lvl>
    <w:lvl w:ilvl="8" w:tplc="04190005">
      <w:start w:val="1"/>
      <w:numFmt w:val="bullet"/>
      <w:lvlText w:val=""/>
      <w:lvlJc w:val="left"/>
      <w:pPr>
        <w:ind w:left="7560" w:hanging="360"/>
      </w:pPr>
      <w:rPr>
        <w:rFonts w:ascii="Wingdings" w:hAnsi="Wingdings" w:hint="default"/>
      </w:rPr>
    </w:lvl>
  </w:abstractNum>
  <w:abstractNum w:abstractNumId="5">
    <w:nsid w:val="444A7A75"/>
    <w:multiLevelType w:val="hybridMultilevel"/>
    <w:tmpl w:val="4DA883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5BF7F51"/>
    <w:multiLevelType w:val="hybridMultilevel"/>
    <w:tmpl w:val="D616AF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BBA730C"/>
    <w:multiLevelType w:val="hybridMultilevel"/>
    <w:tmpl w:val="27F44A0C"/>
    <w:lvl w:ilvl="0" w:tplc="8C80AC28">
      <w:start w:val="1"/>
      <w:numFmt w:val="decimal"/>
      <w:lvlText w:val="%1."/>
      <w:lvlJc w:val="left"/>
      <w:pPr>
        <w:tabs>
          <w:tab w:val="num" w:pos="645"/>
        </w:tabs>
        <w:ind w:left="645"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8">
    <w:nsid w:val="52EA1849"/>
    <w:multiLevelType w:val="multilevel"/>
    <w:tmpl w:val="813E8E3C"/>
    <w:lvl w:ilvl="0">
      <w:start w:val="1"/>
      <w:numFmt w:val="decimal"/>
      <w:lvlText w:val="%1."/>
      <w:lvlJc w:val="left"/>
      <w:pPr>
        <w:ind w:left="645" w:hanging="360"/>
      </w:pPr>
      <w:rPr>
        <w:rFonts w:hint="default"/>
      </w:rPr>
    </w:lvl>
    <w:lvl w:ilvl="1">
      <w:start w:val="1"/>
      <w:numFmt w:val="decimal"/>
      <w:isLgl/>
      <w:lvlText w:val="%1.%2."/>
      <w:lvlJc w:val="left"/>
      <w:pPr>
        <w:ind w:left="1503" w:hanging="720"/>
      </w:pPr>
      <w:rPr>
        <w:rFonts w:hint="default"/>
      </w:rPr>
    </w:lvl>
    <w:lvl w:ilvl="2">
      <w:start w:val="1"/>
      <w:numFmt w:val="decimal"/>
      <w:isLgl/>
      <w:lvlText w:val="%1.%2.%3."/>
      <w:lvlJc w:val="left"/>
      <w:pPr>
        <w:ind w:left="2001" w:hanging="720"/>
      </w:pPr>
      <w:rPr>
        <w:rFonts w:hint="default"/>
      </w:rPr>
    </w:lvl>
    <w:lvl w:ilvl="3">
      <w:start w:val="1"/>
      <w:numFmt w:val="decimal"/>
      <w:isLgl/>
      <w:lvlText w:val="%1.%2.%3.%4."/>
      <w:lvlJc w:val="left"/>
      <w:pPr>
        <w:ind w:left="2859" w:hanging="1080"/>
      </w:pPr>
      <w:rPr>
        <w:rFonts w:hint="default"/>
      </w:rPr>
    </w:lvl>
    <w:lvl w:ilvl="4">
      <w:start w:val="1"/>
      <w:numFmt w:val="decimal"/>
      <w:isLgl/>
      <w:lvlText w:val="%1.%2.%3.%4.%5."/>
      <w:lvlJc w:val="left"/>
      <w:pPr>
        <w:ind w:left="3357" w:hanging="1080"/>
      </w:pPr>
      <w:rPr>
        <w:rFonts w:hint="default"/>
      </w:rPr>
    </w:lvl>
    <w:lvl w:ilvl="5">
      <w:start w:val="1"/>
      <w:numFmt w:val="decimal"/>
      <w:isLgl/>
      <w:lvlText w:val="%1.%2.%3.%4.%5.%6."/>
      <w:lvlJc w:val="left"/>
      <w:pPr>
        <w:ind w:left="4215" w:hanging="1440"/>
      </w:pPr>
      <w:rPr>
        <w:rFonts w:hint="default"/>
      </w:rPr>
    </w:lvl>
    <w:lvl w:ilvl="6">
      <w:start w:val="1"/>
      <w:numFmt w:val="decimal"/>
      <w:isLgl/>
      <w:lvlText w:val="%1.%2.%3.%4.%5.%6.%7."/>
      <w:lvlJc w:val="left"/>
      <w:pPr>
        <w:ind w:left="5073" w:hanging="1800"/>
      </w:pPr>
      <w:rPr>
        <w:rFonts w:hint="default"/>
      </w:rPr>
    </w:lvl>
    <w:lvl w:ilvl="7">
      <w:start w:val="1"/>
      <w:numFmt w:val="decimal"/>
      <w:isLgl/>
      <w:lvlText w:val="%1.%2.%3.%4.%5.%6.%7.%8."/>
      <w:lvlJc w:val="left"/>
      <w:pPr>
        <w:ind w:left="5571" w:hanging="1800"/>
      </w:pPr>
      <w:rPr>
        <w:rFonts w:hint="default"/>
      </w:rPr>
    </w:lvl>
    <w:lvl w:ilvl="8">
      <w:start w:val="1"/>
      <w:numFmt w:val="decimal"/>
      <w:isLgl/>
      <w:lvlText w:val="%1.%2.%3.%4.%5.%6.%7.%8.%9."/>
      <w:lvlJc w:val="left"/>
      <w:pPr>
        <w:ind w:left="6429" w:hanging="2160"/>
      </w:pPr>
      <w:rPr>
        <w:rFonts w:hint="default"/>
      </w:rPr>
    </w:lvl>
  </w:abstractNum>
  <w:abstractNum w:abstractNumId="9">
    <w:nsid w:val="60BE25B3"/>
    <w:multiLevelType w:val="hybridMultilevel"/>
    <w:tmpl w:val="3ACE770A"/>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6B323AFF"/>
    <w:multiLevelType w:val="hybridMultilevel"/>
    <w:tmpl w:val="094A99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2FF0023"/>
    <w:multiLevelType w:val="multilevel"/>
    <w:tmpl w:val="1994BB5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2">
    <w:nsid w:val="738C16AA"/>
    <w:multiLevelType w:val="hybridMultilevel"/>
    <w:tmpl w:val="380A3C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8EE139D"/>
    <w:multiLevelType w:val="hybridMultilevel"/>
    <w:tmpl w:val="65E8D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827868"/>
    <w:multiLevelType w:val="hybridMultilevel"/>
    <w:tmpl w:val="FC4468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9"/>
  </w:num>
  <w:num w:numId="5">
    <w:abstractNumId w:val="4"/>
  </w:num>
  <w:num w:numId="6">
    <w:abstractNumId w:val="0"/>
  </w:num>
  <w:num w:numId="7">
    <w:abstractNumId w:val="12"/>
  </w:num>
  <w:num w:numId="8">
    <w:abstractNumId w:val="14"/>
  </w:num>
  <w:num w:numId="9">
    <w:abstractNumId w:val="5"/>
  </w:num>
  <w:num w:numId="10">
    <w:abstractNumId w:val="6"/>
  </w:num>
  <w:num w:numId="11">
    <w:abstractNumId w:val="7"/>
  </w:num>
  <w:num w:numId="12">
    <w:abstractNumId w:val="2"/>
  </w:num>
  <w:num w:numId="13">
    <w:abstractNumId w:val="10"/>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CD0"/>
    <w:rsid w:val="00007B60"/>
    <w:rsid w:val="0001257E"/>
    <w:rsid w:val="00020078"/>
    <w:rsid w:val="00025C01"/>
    <w:rsid w:val="000278C6"/>
    <w:rsid w:val="000300EF"/>
    <w:rsid w:val="0003088E"/>
    <w:rsid w:val="00032A42"/>
    <w:rsid w:val="00033507"/>
    <w:rsid w:val="00037A8D"/>
    <w:rsid w:val="00040AFD"/>
    <w:rsid w:val="00040F94"/>
    <w:rsid w:val="000420B6"/>
    <w:rsid w:val="00045CD1"/>
    <w:rsid w:val="000506D6"/>
    <w:rsid w:val="00052AF3"/>
    <w:rsid w:val="0005332F"/>
    <w:rsid w:val="00054208"/>
    <w:rsid w:val="0006115C"/>
    <w:rsid w:val="00065EAA"/>
    <w:rsid w:val="0008286A"/>
    <w:rsid w:val="00085BA5"/>
    <w:rsid w:val="00085C73"/>
    <w:rsid w:val="000876D8"/>
    <w:rsid w:val="000922F6"/>
    <w:rsid w:val="00094456"/>
    <w:rsid w:val="000A3336"/>
    <w:rsid w:val="000B4EA5"/>
    <w:rsid w:val="000B7382"/>
    <w:rsid w:val="000C360E"/>
    <w:rsid w:val="000C50F3"/>
    <w:rsid w:val="000D23EB"/>
    <w:rsid w:val="000D6937"/>
    <w:rsid w:val="000D6A63"/>
    <w:rsid w:val="000E0970"/>
    <w:rsid w:val="000E1044"/>
    <w:rsid w:val="000E519D"/>
    <w:rsid w:val="000F0D7A"/>
    <w:rsid w:val="000F1473"/>
    <w:rsid w:val="000F1B22"/>
    <w:rsid w:val="000F2996"/>
    <w:rsid w:val="00110F20"/>
    <w:rsid w:val="001124AF"/>
    <w:rsid w:val="00114F4D"/>
    <w:rsid w:val="00116C57"/>
    <w:rsid w:val="00123B17"/>
    <w:rsid w:val="00125581"/>
    <w:rsid w:val="00131B8B"/>
    <w:rsid w:val="00140DEB"/>
    <w:rsid w:val="00141023"/>
    <w:rsid w:val="00141519"/>
    <w:rsid w:val="0015275B"/>
    <w:rsid w:val="00154B0D"/>
    <w:rsid w:val="00154DF0"/>
    <w:rsid w:val="00164AAE"/>
    <w:rsid w:val="00165602"/>
    <w:rsid w:val="00167F9D"/>
    <w:rsid w:val="00170132"/>
    <w:rsid w:val="0017586E"/>
    <w:rsid w:val="001859AA"/>
    <w:rsid w:val="0019769A"/>
    <w:rsid w:val="001B2510"/>
    <w:rsid w:val="001B7BC6"/>
    <w:rsid w:val="001C59FF"/>
    <w:rsid w:val="001D080E"/>
    <w:rsid w:val="001E0E18"/>
    <w:rsid w:val="001E1437"/>
    <w:rsid w:val="001E2FE3"/>
    <w:rsid w:val="001E307C"/>
    <w:rsid w:val="001E3A26"/>
    <w:rsid w:val="001E58FB"/>
    <w:rsid w:val="001F00AB"/>
    <w:rsid w:val="001F0FDD"/>
    <w:rsid w:val="001F1188"/>
    <w:rsid w:val="001F57A2"/>
    <w:rsid w:val="0020536F"/>
    <w:rsid w:val="00207DA9"/>
    <w:rsid w:val="002151D5"/>
    <w:rsid w:val="00220DC1"/>
    <w:rsid w:val="0022161E"/>
    <w:rsid w:val="00225844"/>
    <w:rsid w:val="00225B7D"/>
    <w:rsid w:val="0022681E"/>
    <w:rsid w:val="00233F2B"/>
    <w:rsid w:val="0023655A"/>
    <w:rsid w:val="002417F6"/>
    <w:rsid w:val="00246479"/>
    <w:rsid w:val="002536F6"/>
    <w:rsid w:val="0026089A"/>
    <w:rsid w:val="00261976"/>
    <w:rsid w:val="002629B2"/>
    <w:rsid w:val="00263767"/>
    <w:rsid w:val="002678C9"/>
    <w:rsid w:val="00270B35"/>
    <w:rsid w:val="00274164"/>
    <w:rsid w:val="00274865"/>
    <w:rsid w:val="002814C0"/>
    <w:rsid w:val="00286445"/>
    <w:rsid w:val="00295D85"/>
    <w:rsid w:val="00296E2E"/>
    <w:rsid w:val="002A537A"/>
    <w:rsid w:val="002A659D"/>
    <w:rsid w:val="002C07B6"/>
    <w:rsid w:val="002D36E8"/>
    <w:rsid w:val="002D6D47"/>
    <w:rsid w:val="002D73D8"/>
    <w:rsid w:val="002E7B11"/>
    <w:rsid w:val="002F11FD"/>
    <w:rsid w:val="00301D97"/>
    <w:rsid w:val="003071B6"/>
    <w:rsid w:val="00311608"/>
    <w:rsid w:val="003145B4"/>
    <w:rsid w:val="00315C70"/>
    <w:rsid w:val="00325CD2"/>
    <w:rsid w:val="00327E03"/>
    <w:rsid w:val="003332BE"/>
    <w:rsid w:val="00334C2B"/>
    <w:rsid w:val="003502C5"/>
    <w:rsid w:val="00354685"/>
    <w:rsid w:val="003635E6"/>
    <w:rsid w:val="00365509"/>
    <w:rsid w:val="003678AB"/>
    <w:rsid w:val="00367BE9"/>
    <w:rsid w:val="00377F27"/>
    <w:rsid w:val="003824F6"/>
    <w:rsid w:val="003832F2"/>
    <w:rsid w:val="0039079C"/>
    <w:rsid w:val="00395D27"/>
    <w:rsid w:val="003968D2"/>
    <w:rsid w:val="003A6BAA"/>
    <w:rsid w:val="003A7E2B"/>
    <w:rsid w:val="003B0FD4"/>
    <w:rsid w:val="003B56A0"/>
    <w:rsid w:val="003B6353"/>
    <w:rsid w:val="003B64D5"/>
    <w:rsid w:val="003C0E4A"/>
    <w:rsid w:val="003C72AB"/>
    <w:rsid w:val="003D1356"/>
    <w:rsid w:val="003E411B"/>
    <w:rsid w:val="003E6F6D"/>
    <w:rsid w:val="003F52A3"/>
    <w:rsid w:val="003F6E6A"/>
    <w:rsid w:val="00410B52"/>
    <w:rsid w:val="004136FC"/>
    <w:rsid w:val="00423B91"/>
    <w:rsid w:val="00425B29"/>
    <w:rsid w:val="00433534"/>
    <w:rsid w:val="004375B3"/>
    <w:rsid w:val="00446F78"/>
    <w:rsid w:val="00455F43"/>
    <w:rsid w:val="004747B9"/>
    <w:rsid w:val="004760A4"/>
    <w:rsid w:val="00480067"/>
    <w:rsid w:val="004805CE"/>
    <w:rsid w:val="0048283A"/>
    <w:rsid w:val="00482B41"/>
    <w:rsid w:val="00491AB5"/>
    <w:rsid w:val="00494BCF"/>
    <w:rsid w:val="00497903"/>
    <w:rsid w:val="004A4D9C"/>
    <w:rsid w:val="004A74A2"/>
    <w:rsid w:val="004A7B60"/>
    <w:rsid w:val="004B1736"/>
    <w:rsid w:val="004B1AA9"/>
    <w:rsid w:val="004B3CD2"/>
    <w:rsid w:val="004B4230"/>
    <w:rsid w:val="004C5644"/>
    <w:rsid w:val="004C6F76"/>
    <w:rsid w:val="004D4573"/>
    <w:rsid w:val="004D5225"/>
    <w:rsid w:val="0050740C"/>
    <w:rsid w:val="00507BE9"/>
    <w:rsid w:val="005121E2"/>
    <w:rsid w:val="005134B9"/>
    <w:rsid w:val="0052181C"/>
    <w:rsid w:val="00524F60"/>
    <w:rsid w:val="005264EE"/>
    <w:rsid w:val="005271D3"/>
    <w:rsid w:val="00534F0D"/>
    <w:rsid w:val="0053561E"/>
    <w:rsid w:val="00535B39"/>
    <w:rsid w:val="00535D15"/>
    <w:rsid w:val="00535D27"/>
    <w:rsid w:val="00535FEF"/>
    <w:rsid w:val="00541CF2"/>
    <w:rsid w:val="0054430C"/>
    <w:rsid w:val="005448AA"/>
    <w:rsid w:val="005519A4"/>
    <w:rsid w:val="005535FA"/>
    <w:rsid w:val="00554A5C"/>
    <w:rsid w:val="00555292"/>
    <w:rsid w:val="0055622B"/>
    <w:rsid w:val="00557600"/>
    <w:rsid w:val="00557D89"/>
    <w:rsid w:val="005662CD"/>
    <w:rsid w:val="00572A45"/>
    <w:rsid w:val="005744F6"/>
    <w:rsid w:val="0057490F"/>
    <w:rsid w:val="00576476"/>
    <w:rsid w:val="00583B5F"/>
    <w:rsid w:val="005A30DA"/>
    <w:rsid w:val="005A7D03"/>
    <w:rsid w:val="005B04CE"/>
    <w:rsid w:val="005B0E33"/>
    <w:rsid w:val="005B1874"/>
    <w:rsid w:val="005B3556"/>
    <w:rsid w:val="005D156D"/>
    <w:rsid w:val="005D2666"/>
    <w:rsid w:val="005D3552"/>
    <w:rsid w:val="005E4923"/>
    <w:rsid w:val="005F6B31"/>
    <w:rsid w:val="00603B27"/>
    <w:rsid w:val="0061604A"/>
    <w:rsid w:val="00617322"/>
    <w:rsid w:val="00617B51"/>
    <w:rsid w:val="00620D69"/>
    <w:rsid w:val="00621524"/>
    <w:rsid w:val="006215FA"/>
    <w:rsid w:val="00621F3E"/>
    <w:rsid w:val="0062412B"/>
    <w:rsid w:val="00625A97"/>
    <w:rsid w:val="006402BD"/>
    <w:rsid w:val="006459D8"/>
    <w:rsid w:val="00647832"/>
    <w:rsid w:val="00654B1C"/>
    <w:rsid w:val="006621E8"/>
    <w:rsid w:val="0067208D"/>
    <w:rsid w:val="00676993"/>
    <w:rsid w:val="00676FC1"/>
    <w:rsid w:val="00677B1A"/>
    <w:rsid w:val="00677B6C"/>
    <w:rsid w:val="006835CB"/>
    <w:rsid w:val="00684BEB"/>
    <w:rsid w:val="00684F3C"/>
    <w:rsid w:val="00686E73"/>
    <w:rsid w:val="006877CB"/>
    <w:rsid w:val="0069640D"/>
    <w:rsid w:val="006A1374"/>
    <w:rsid w:val="006B4185"/>
    <w:rsid w:val="006B5B1A"/>
    <w:rsid w:val="006B635C"/>
    <w:rsid w:val="006B7FEC"/>
    <w:rsid w:val="006C6544"/>
    <w:rsid w:val="006D6159"/>
    <w:rsid w:val="006E211D"/>
    <w:rsid w:val="006E77FC"/>
    <w:rsid w:val="006F0DF4"/>
    <w:rsid w:val="006F7CE6"/>
    <w:rsid w:val="0071135C"/>
    <w:rsid w:val="00713356"/>
    <w:rsid w:val="0071427E"/>
    <w:rsid w:val="00715E08"/>
    <w:rsid w:val="00721914"/>
    <w:rsid w:val="00725CE1"/>
    <w:rsid w:val="007265A1"/>
    <w:rsid w:val="00730C14"/>
    <w:rsid w:val="00733EA7"/>
    <w:rsid w:val="007439A0"/>
    <w:rsid w:val="0074469D"/>
    <w:rsid w:val="00744D94"/>
    <w:rsid w:val="00752BD8"/>
    <w:rsid w:val="00753198"/>
    <w:rsid w:val="00755D19"/>
    <w:rsid w:val="00756F37"/>
    <w:rsid w:val="00757D7C"/>
    <w:rsid w:val="00761DDA"/>
    <w:rsid w:val="00762206"/>
    <w:rsid w:val="007645C3"/>
    <w:rsid w:val="00764BC5"/>
    <w:rsid w:val="007727BF"/>
    <w:rsid w:val="007739C6"/>
    <w:rsid w:val="00792943"/>
    <w:rsid w:val="00793D61"/>
    <w:rsid w:val="007A03BB"/>
    <w:rsid w:val="007A4B10"/>
    <w:rsid w:val="007B43C5"/>
    <w:rsid w:val="007C09BC"/>
    <w:rsid w:val="007C29DF"/>
    <w:rsid w:val="007C661C"/>
    <w:rsid w:val="007C6D6F"/>
    <w:rsid w:val="007D5AAD"/>
    <w:rsid w:val="007E3DF9"/>
    <w:rsid w:val="007E486F"/>
    <w:rsid w:val="007F6F94"/>
    <w:rsid w:val="007F7097"/>
    <w:rsid w:val="007F757B"/>
    <w:rsid w:val="0080449C"/>
    <w:rsid w:val="008073DC"/>
    <w:rsid w:val="0080746D"/>
    <w:rsid w:val="008111FE"/>
    <w:rsid w:val="0081259B"/>
    <w:rsid w:val="0081443D"/>
    <w:rsid w:val="00832BA8"/>
    <w:rsid w:val="00835A13"/>
    <w:rsid w:val="008366AB"/>
    <w:rsid w:val="00841824"/>
    <w:rsid w:val="00847EB3"/>
    <w:rsid w:val="00850569"/>
    <w:rsid w:val="0085116C"/>
    <w:rsid w:val="008555E3"/>
    <w:rsid w:val="00862CE3"/>
    <w:rsid w:val="008733D5"/>
    <w:rsid w:val="00880342"/>
    <w:rsid w:val="00881288"/>
    <w:rsid w:val="00882F65"/>
    <w:rsid w:val="00892758"/>
    <w:rsid w:val="00895D4F"/>
    <w:rsid w:val="0089606A"/>
    <w:rsid w:val="008A0EE1"/>
    <w:rsid w:val="008A0F67"/>
    <w:rsid w:val="008A2E97"/>
    <w:rsid w:val="008A2EC4"/>
    <w:rsid w:val="008A60D1"/>
    <w:rsid w:val="008A6C43"/>
    <w:rsid w:val="008B7A1E"/>
    <w:rsid w:val="008C329A"/>
    <w:rsid w:val="008C367E"/>
    <w:rsid w:val="008C6BB2"/>
    <w:rsid w:val="008C6D8B"/>
    <w:rsid w:val="008D0E02"/>
    <w:rsid w:val="008D660C"/>
    <w:rsid w:val="008D6CDC"/>
    <w:rsid w:val="008E2E1C"/>
    <w:rsid w:val="008E6595"/>
    <w:rsid w:val="008E6667"/>
    <w:rsid w:val="008F2074"/>
    <w:rsid w:val="008F5146"/>
    <w:rsid w:val="008F6F4A"/>
    <w:rsid w:val="0092034C"/>
    <w:rsid w:val="00920ADC"/>
    <w:rsid w:val="00923094"/>
    <w:rsid w:val="00927FAE"/>
    <w:rsid w:val="009345B6"/>
    <w:rsid w:val="00946F43"/>
    <w:rsid w:val="00947C38"/>
    <w:rsid w:val="009523B7"/>
    <w:rsid w:val="00954BF7"/>
    <w:rsid w:val="009569DC"/>
    <w:rsid w:val="00963C5A"/>
    <w:rsid w:val="00965C2C"/>
    <w:rsid w:val="00966CA3"/>
    <w:rsid w:val="00973289"/>
    <w:rsid w:val="009778FB"/>
    <w:rsid w:val="00977D85"/>
    <w:rsid w:val="00983938"/>
    <w:rsid w:val="009922A0"/>
    <w:rsid w:val="009A1CD0"/>
    <w:rsid w:val="009A1DBF"/>
    <w:rsid w:val="009A34BB"/>
    <w:rsid w:val="009A4764"/>
    <w:rsid w:val="009A6BAB"/>
    <w:rsid w:val="009B0413"/>
    <w:rsid w:val="009B54C9"/>
    <w:rsid w:val="009C1BAA"/>
    <w:rsid w:val="009C5097"/>
    <w:rsid w:val="009C68CF"/>
    <w:rsid w:val="009D171A"/>
    <w:rsid w:val="009D1952"/>
    <w:rsid w:val="009D20D2"/>
    <w:rsid w:val="009D3235"/>
    <w:rsid w:val="009D3DB1"/>
    <w:rsid w:val="009D6A99"/>
    <w:rsid w:val="009E205E"/>
    <w:rsid w:val="009E3559"/>
    <w:rsid w:val="009F1977"/>
    <w:rsid w:val="009F263F"/>
    <w:rsid w:val="009F45B6"/>
    <w:rsid w:val="00A00F73"/>
    <w:rsid w:val="00A159BE"/>
    <w:rsid w:val="00A166BF"/>
    <w:rsid w:val="00A21B74"/>
    <w:rsid w:val="00A27D9C"/>
    <w:rsid w:val="00A35BD3"/>
    <w:rsid w:val="00A3653C"/>
    <w:rsid w:val="00A42C30"/>
    <w:rsid w:val="00A439AF"/>
    <w:rsid w:val="00A453C5"/>
    <w:rsid w:val="00A45E65"/>
    <w:rsid w:val="00A4658A"/>
    <w:rsid w:val="00A511D3"/>
    <w:rsid w:val="00A53E19"/>
    <w:rsid w:val="00A54B02"/>
    <w:rsid w:val="00A664B5"/>
    <w:rsid w:val="00A74257"/>
    <w:rsid w:val="00A74836"/>
    <w:rsid w:val="00A75BCD"/>
    <w:rsid w:val="00A76BF7"/>
    <w:rsid w:val="00A77278"/>
    <w:rsid w:val="00A81DB9"/>
    <w:rsid w:val="00A90686"/>
    <w:rsid w:val="00A92E61"/>
    <w:rsid w:val="00AA0622"/>
    <w:rsid w:val="00AB0296"/>
    <w:rsid w:val="00AB1264"/>
    <w:rsid w:val="00AB6489"/>
    <w:rsid w:val="00AC10A2"/>
    <w:rsid w:val="00AC4454"/>
    <w:rsid w:val="00AD4DB4"/>
    <w:rsid w:val="00AF1137"/>
    <w:rsid w:val="00AF3FD6"/>
    <w:rsid w:val="00B00C38"/>
    <w:rsid w:val="00B1194D"/>
    <w:rsid w:val="00B203E5"/>
    <w:rsid w:val="00B34F2A"/>
    <w:rsid w:val="00B35ACB"/>
    <w:rsid w:val="00B37562"/>
    <w:rsid w:val="00B43592"/>
    <w:rsid w:val="00B44217"/>
    <w:rsid w:val="00B44935"/>
    <w:rsid w:val="00B47617"/>
    <w:rsid w:val="00B47AB2"/>
    <w:rsid w:val="00B518A0"/>
    <w:rsid w:val="00B534ED"/>
    <w:rsid w:val="00B53E71"/>
    <w:rsid w:val="00B639E5"/>
    <w:rsid w:val="00B66441"/>
    <w:rsid w:val="00B71937"/>
    <w:rsid w:val="00B75AEC"/>
    <w:rsid w:val="00B80BBE"/>
    <w:rsid w:val="00B86C4B"/>
    <w:rsid w:val="00B914CB"/>
    <w:rsid w:val="00B962B8"/>
    <w:rsid w:val="00BA1583"/>
    <w:rsid w:val="00BA1726"/>
    <w:rsid w:val="00BA35AF"/>
    <w:rsid w:val="00BA3B85"/>
    <w:rsid w:val="00BB342D"/>
    <w:rsid w:val="00BB4FE8"/>
    <w:rsid w:val="00BB7EEA"/>
    <w:rsid w:val="00BC4027"/>
    <w:rsid w:val="00BC4FAE"/>
    <w:rsid w:val="00BD0436"/>
    <w:rsid w:val="00BD3E38"/>
    <w:rsid w:val="00BD3FAC"/>
    <w:rsid w:val="00BD7BC1"/>
    <w:rsid w:val="00BE0CC3"/>
    <w:rsid w:val="00BE7535"/>
    <w:rsid w:val="00BF1D5C"/>
    <w:rsid w:val="00BF58D9"/>
    <w:rsid w:val="00C00F82"/>
    <w:rsid w:val="00C01111"/>
    <w:rsid w:val="00C02926"/>
    <w:rsid w:val="00C06150"/>
    <w:rsid w:val="00C10AB0"/>
    <w:rsid w:val="00C15FA5"/>
    <w:rsid w:val="00C16476"/>
    <w:rsid w:val="00C20C8D"/>
    <w:rsid w:val="00C25436"/>
    <w:rsid w:val="00C313F3"/>
    <w:rsid w:val="00C31F12"/>
    <w:rsid w:val="00C37EA5"/>
    <w:rsid w:val="00C44BF0"/>
    <w:rsid w:val="00C63388"/>
    <w:rsid w:val="00C63789"/>
    <w:rsid w:val="00C663FD"/>
    <w:rsid w:val="00C7166E"/>
    <w:rsid w:val="00C71802"/>
    <w:rsid w:val="00C81A3D"/>
    <w:rsid w:val="00C84E8B"/>
    <w:rsid w:val="00C85123"/>
    <w:rsid w:val="00C90DFE"/>
    <w:rsid w:val="00C92052"/>
    <w:rsid w:val="00C92CBE"/>
    <w:rsid w:val="00C941E7"/>
    <w:rsid w:val="00C94FC1"/>
    <w:rsid w:val="00CA1E05"/>
    <w:rsid w:val="00CB46BF"/>
    <w:rsid w:val="00CC06BC"/>
    <w:rsid w:val="00CC0E74"/>
    <w:rsid w:val="00CC5004"/>
    <w:rsid w:val="00CC629B"/>
    <w:rsid w:val="00CD2524"/>
    <w:rsid w:val="00D118FA"/>
    <w:rsid w:val="00D11D77"/>
    <w:rsid w:val="00D146EE"/>
    <w:rsid w:val="00D14FA3"/>
    <w:rsid w:val="00D17206"/>
    <w:rsid w:val="00D20DEF"/>
    <w:rsid w:val="00D22ED1"/>
    <w:rsid w:val="00D24204"/>
    <w:rsid w:val="00D41C41"/>
    <w:rsid w:val="00D477A2"/>
    <w:rsid w:val="00D52420"/>
    <w:rsid w:val="00D54179"/>
    <w:rsid w:val="00D60853"/>
    <w:rsid w:val="00D645F4"/>
    <w:rsid w:val="00D6684E"/>
    <w:rsid w:val="00D70CE8"/>
    <w:rsid w:val="00D741A9"/>
    <w:rsid w:val="00D803A8"/>
    <w:rsid w:val="00D842A3"/>
    <w:rsid w:val="00D84333"/>
    <w:rsid w:val="00D85D77"/>
    <w:rsid w:val="00DB7694"/>
    <w:rsid w:val="00DC4E3E"/>
    <w:rsid w:val="00DC72B5"/>
    <w:rsid w:val="00DD4999"/>
    <w:rsid w:val="00DD5B0E"/>
    <w:rsid w:val="00DD6621"/>
    <w:rsid w:val="00DE1760"/>
    <w:rsid w:val="00DE1A91"/>
    <w:rsid w:val="00DE1B47"/>
    <w:rsid w:val="00DE4E81"/>
    <w:rsid w:val="00DE664B"/>
    <w:rsid w:val="00DF3681"/>
    <w:rsid w:val="00DF5AD5"/>
    <w:rsid w:val="00DF62BE"/>
    <w:rsid w:val="00DF6F03"/>
    <w:rsid w:val="00DF7837"/>
    <w:rsid w:val="00E01390"/>
    <w:rsid w:val="00E11C42"/>
    <w:rsid w:val="00E14E6C"/>
    <w:rsid w:val="00E15F29"/>
    <w:rsid w:val="00E20EAB"/>
    <w:rsid w:val="00E214FC"/>
    <w:rsid w:val="00E33433"/>
    <w:rsid w:val="00E62BFA"/>
    <w:rsid w:val="00E63F44"/>
    <w:rsid w:val="00E648F6"/>
    <w:rsid w:val="00E66448"/>
    <w:rsid w:val="00E676EF"/>
    <w:rsid w:val="00E70BFE"/>
    <w:rsid w:val="00EB0AD8"/>
    <w:rsid w:val="00EB6986"/>
    <w:rsid w:val="00EC147D"/>
    <w:rsid w:val="00EC651D"/>
    <w:rsid w:val="00ED03EE"/>
    <w:rsid w:val="00ED0B33"/>
    <w:rsid w:val="00EE5194"/>
    <w:rsid w:val="00EE59C3"/>
    <w:rsid w:val="00EF2BC1"/>
    <w:rsid w:val="00EF3FE9"/>
    <w:rsid w:val="00EF618E"/>
    <w:rsid w:val="00F00B12"/>
    <w:rsid w:val="00F041E4"/>
    <w:rsid w:val="00F06F48"/>
    <w:rsid w:val="00F07E61"/>
    <w:rsid w:val="00F154D2"/>
    <w:rsid w:val="00F16B2C"/>
    <w:rsid w:val="00F21E6D"/>
    <w:rsid w:val="00F26099"/>
    <w:rsid w:val="00F2785A"/>
    <w:rsid w:val="00F33E89"/>
    <w:rsid w:val="00F36864"/>
    <w:rsid w:val="00F40F00"/>
    <w:rsid w:val="00F40F2E"/>
    <w:rsid w:val="00F42000"/>
    <w:rsid w:val="00F453E4"/>
    <w:rsid w:val="00F52509"/>
    <w:rsid w:val="00F52554"/>
    <w:rsid w:val="00F55952"/>
    <w:rsid w:val="00F56096"/>
    <w:rsid w:val="00F60DD0"/>
    <w:rsid w:val="00F66176"/>
    <w:rsid w:val="00F72BA3"/>
    <w:rsid w:val="00F751C3"/>
    <w:rsid w:val="00F760D2"/>
    <w:rsid w:val="00F77091"/>
    <w:rsid w:val="00F84465"/>
    <w:rsid w:val="00F87ABD"/>
    <w:rsid w:val="00FA0CD9"/>
    <w:rsid w:val="00FA2583"/>
    <w:rsid w:val="00FA41F6"/>
    <w:rsid w:val="00FA719E"/>
    <w:rsid w:val="00FB5CBB"/>
    <w:rsid w:val="00FC394C"/>
    <w:rsid w:val="00FC69A3"/>
    <w:rsid w:val="00FD35DD"/>
    <w:rsid w:val="00FD47C8"/>
    <w:rsid w:val="00FD5CC2"/>
    <w:rsid w:val="00FD7104"/>
    <w:rsid w:val="00FE3E59"/>
    <w:rsid w:val="00FF0E71"/>
    <w:rsid w:val="00FF38CE"/>
    <w:rsid w:val="00FF5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636D90B7-EEE7-4097-A107-D661A520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EA5"/>
    <w:pPr>
      <w:spacing w:after="160" w:line="259" w:lineRule="auto"/>
    </w:pPr>
    <w:rPr>
      <w:rFonts w:eastAsia="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9A1CD0"/>
    <w:pPr>
      <w:ind w:left="720"/>
    </w:pPr>
  </w:style>
  <w:style w:type="table" w:styleId="a3">
    <w:name w:val="Table Grid"/>
    <w:basedOn w:val="a1"/>
    <w:rsid w:val="00BD7BC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EF2BC1"/>
    <w:rPr>
      <w:rFonts w:cs="Times New Roman"/>
      <w:color w:val="0563C1"/>
      <w:u w:val="single"/>
    </w:rPr>
  </w:style>
  <w:style w:type="paragraph" w:styleId="a5">
    <w:name w:val="Normal (Web)"/>
    <w:basedOn w:val="a"/>
    <w:rsid w:val="005519A4"/>
    <w:pPr>
      <w:spacing w:before="100" w:beforeAutospacing="1" w:after="100" w:afterAutospacing="1" w:line="240" w:lineRule="auto"/>
    </w:pPr>
    <w:rPr>
      <w:rFonts w:ascii="Times New Roman" w:eastAsia="Calibri" w:hAnsi="Times New Roman"/>
      <w:sz w:val="24"/>
      <w:szCs w:val="24"/>
      <w:lang w:eastAsia="ru-RU"/>
    </w:rPr>
  </w:style>
  <w:style w:type="character" w:customStyle="1" w:styleId="apple-converted-space">
    <w:name w:val="apple-converted-space"/>
    <w:rsid w:val="005519A4"/>
    <w:rPr>
      <w:rFonts w:cs="Times New Roman"/>
    </w:rPr>
  </w:style>
  <w:style w:type="paragraph" w:styleId="a6">
    <w:name w:val="Plain Text"/>
    <w:basedOn w:val="a"/>
    <w:rsid w:val="00C44BF0"/>
    <w:pPr>
      <w:spacing w:after="0" w:line="240" w:lineRule="auto"/>
    </w:pPr>
    <w:rPr>
      <w:rFonts w:ascii="Courier New" w:hAnsi="Courier New"/>
      <w:sz w:val="20"/>
      <w:szCs w:val="20"/>
      <w:lang w:eastAsia="ru-RU"/>
    </w:rPr>
  </w:style>
  <w:style w:type="paragraph" w:styleId="a7">
    <w:name w:val="footer"/>
    <w:basedOn w:val="a"/>
    <w:rsid w:val="00C44BF0"/>
    <w:pPr>
      <w:tabs>
        <w:tab w:val="center" w:pos="4677"/>
        <w:tab w:val="right" w:pos="9355"/>
      </w:tabs>
    </w:pPr>
  </w:style>
  <w:style w:type="character" w:styleId="a8">
    <w:name w:val="page number"/>
    <w:basedOn w:val="a0"/>
    <w:rsid w:val="00C44BF0"/>
  </w:style>
  <w:style w:type="paragraph" w:styleId="a9">
    <w:name w:val="footnote text"/>
    <w:basedOn w:val="a"/>
    <w:semiHidden/>
    <w:rsid w:val="00C44BF0"/>
    <w:rPr>
      <w:sz w:val="20"/>
      <w:szCs w:val="20"/>
    </w:rPr>
  </w:style>
  <w:style w:type="character" w:styleId="aa">
    <w:name w:val="footnote reference"/>
    <w:semiHidden/>
    <w:rsid w:val="00C44BF0"/>
    <w:rPr>
      <w:vertAlign w:val="superscript"/>
    </w:rPr>
  </w:style>
  <w:style w:type="paragraph" w:styleId="ab">
    <w:name w:val="header"/>
    <w:basedOn w:val="a"/>
    <w:rsid w:val="007D5AAD"/>
    <w:pPr>
      <w:tabs>
        <w:tab w:val="center" w:pos="4677"/>
        <w:tab w:val="right" w:pos="9355"/>
      </w:tabs>
    </w:pPr>
  </w:style>
  <w:style w:type="paragraph" w:customStyle="1" w:styleId="ConsPlusTitle">
    <w:name w:val="ConsPlusTitle"/>
    <w:rsid w:val="00AB1264"/>
    <w:pPr>
      <w:widowControl w:val="0"/>
      <w:autoSpaceDE w:val="0"/>
      <w:autoSpaceDN w:val="0"/>
      <w:adjustRightInd w:val="0"/>
    </w:pPr>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9335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ui.tsu.ru/wp-content/uploads/2016/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17253</Words>
  <Characters>98345</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diakov.net</Company>
  <LinksUpToDate>false</LinksUpToDate>
  <CharactersWithSpaces>115368</CharactersWithSpaces>
  <SharedDoc>false</SharedDoc>
  <HLinks>
    <vt:vector size="12" baseType="variant">
      <vt:variant>
        <vt:i4>3735651</vt:i4>
      </vt:variant>
      <vt:variant>
        <vt:i4>0</vt:i4>
      </vt:variant>
      <vt:variant>
        <vt:i4>0</vt:i4>
      </vt:variant>
      <vt:variant>
        <vt:i4>5</vt:i4>
      </vt:variant>
      <vt:variant>
        <vt:lpwstr>http://www.consultant.ru/document/</vt:lpwstr>
      </vt:variant>
      <vt:variant>
        <vt:lpwstr/>
      </vt:variant>
      <vt:variant>
        <vt:i4>1376322</vt:i4>
      </vt:variant>
      <vt:variant>
        <vt:i4>0</vt:i4>
      </vt:variant>
      <vt:variant>
        <vt:i4>0</vt:i4>
      </vt:variant>
      <vt:variant>
        <vt:i4>5</vt:i4>
      </vt:variant>
      <vt:variant>
        <vt:lpwstr>http://ui.tsu.ru/wp-content/uploads/2016/05/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RePack by Diakov</dc:creator>
  <cp:keywords/>
  <cp:lastModifiedBy>stolpovskih</cp:lastModifiedBy>
  <cp:revision>2</cp:revision>
  <dcterms:created xsi:type="dcterms:W3CDTF">2017-04-20T03:55:00Z</dcterms:created>
  <dcterms:modified xsi:type="dcterms:W3CDTF">2017-04-20T03:55:00Z</dcterms:modified>
</cp:coreProperties>
</file>