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A9" w:rsidRPr="006C72A9" w:rsidRDefault="006C72A9" w:rsidP="006C72A9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6C72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Содержание</w:t>
      </w:r>
    </w:p>
    <w:p w:rsidR="00B43E22" w:rsidRPr="004B2E36" w:rsidRDefault="00873AD8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</w:t>
      </w:r>
      <w:r w:rsidR="004B2E36" w:rsidRP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………………………………………………………………………….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r w:rsidR="004B2E36" w:rsidRP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</w:p>
    <w:p w:rsidR="008C2941" w:rsidRPr="004B2E36" w:rsidRDefault="008C2941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Глава 1. Теоретические основы этики государственного служащего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</w:t>
      </w:r>
      <w:r w:rsidR="006C72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</w:p>
    <w:p w:rsidR="00153D0C" w:rsidRPr="00B5118B" w:rsidRDefault="00153D0C" w:rsidP="00C0426E">
      <w:pPr>
        <w:pStyle w:val="a5"/>
        <w:numPr>
          <w:ilvl w:val="1"/>
          <w:numId w:val="2"/>
        </w:numPr>
        <w:spacing w:line="360" w:lineRule="auto"/>
        <w:ind w:left="0" w:firstLine="0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B5118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Сущность и содержание понятия «этика», основные требования и особенности профессиональной этики государственного служащего</w:t>
      </w:r>
      <w:r w:rsidR="004B2E3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0426E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……………………………………………………….……………...</w:t>
      </w:r>
      <w:r w:rsidR="006C72A9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9D68FF" w:rsidRPr="00B5118B" w:rsidRDefault="0033412B" w:rsidP="00C0426E">
      <w:pPr>
        <w:pStyle w:val="a5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Этические принципы профессиональной деятельности государственных служащих</w:t>
      </w:r>
      <w:r w:rsidR="00C04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……………………………………………..</w:t>
      </w:r>
      <w:r w:rsidR="007D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</w:p>
    <w:p w:rsidR="0033412B" w:rsidRPr="00B5118B" w:rsidRDefault="0033412B" w:rsidP="00C0426E">
      <w:pPr>
        <w:pStyle w:val="a5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Правовое регулирование служебной этики государственных служащих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</w:t>
      </w:r>
      <w:r w:rsidR="00C04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</w:t>
      </w:r>
      <w:r w:rsidR="007D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..18</w:t>
      </w:r>
    </w:p>
    <w:p w:rsidR="00A72002" w:rsidRPr="004B2E36" w:rsidRDefault="00A72002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2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2. </w:t>
      </w:r>
      <w:r w:rsidR="009D68FF" w:rsidRP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Роль этики государственных служащих в системе государственного управления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</w:t>
      </w:r>
      <w:r w:rsidR="00BF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…………..</w:t>
      </w:r>
      <w:r w:rsidR="007D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</w:p>
    <w:p w:rsidR="00153D0C" w:rsidRPr="001C5313" w:rsidRDefault="00BF76B6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153D0C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Зарубежный опыт формирования и регулирования этически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норм государственных служащих……………………………………………………</w:t>
      </w:r>
      <w:r w:rsidR="008B01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.22</w:t>
      </w:r>
    </w:p>
    <w:p w:rsidR="001C5313" w:rsidRPr="001C5313" w:rsidRDefault="00373E42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</w:t>
      </w:r>
      <w:r w:rsidR="00BF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5313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Отечественный опыт формирования и внедрения этики профессионального и служебного поведения государственных гражданских служащих</w:t>
      </w:r>
      <w:r w:rsidR="00BF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</w:t>
      </w:r>
      <w:r w:rsidR="008B01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</w:p>
    <w:p w:rsidR="00873AD8" w:rsidRPr="004B2E36" w:rsidRDefault="00873AD8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</w:t>
      </w:r>
      <w:r w:rsidR="00BF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</w:t>
      </w:r>
      <w:r w:rsidR="008B01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.42</w:t>
      </w:r>
    </w:p>
    <w:p w:rsidR="006F2770" w:rsidRPr="004B2E36" w:rsidRDefault="00020AA9" w:rsidP="00C0426E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Библиографический список………..</w:t>
      </w:r>
      <w:r w:rsidR="00BF7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……………………………..……………</w:t>
      </w:r>
      <w:r w:rsidR="008B01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..44</w:t>
      </w:r>
    </w:p>
    <w:p w:rsidR="00153D0C" w:rsidRDefault="00153D0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2866" w:rsidRDefault="00742866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3BF2" w:rsidRDefault="00723BF2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2866" w:rsidRDefault="00742866" w:rsidP="00E72FE0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53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Введение</w:t>
      </w:r>
    </w:p>
    <w:p w:rsidR="00F72567" w:rsidRDefault="00E72FE0" w:rsidP="00F7256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Построение демократического правового социального федеративного государства требует создания эффективной 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модели государственного</w:t>
      </w:r>
      <w:r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</w:t>
      </w:r>
      <w:r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формирования высококомпетентного кадрового состава аппа</w:t>
      </w:r>
      <w:r w:rsidR="00F725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рата государственной службы</w:t>
      </w:r>
      <w:r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обладающего высоким уровнем нравственного развития</w:t>
      </w:r>
      <w:r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связи с этим все большее значение приобретает профессиональная этика, нравственная культура государственных 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гражданских </w:t>
      </w:r>
      <w:r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служащих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высокий этический уровень государственных служащих является главным 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фактором повышения престижа Российской Федерации на мировой арене</w:t>
      </w:r>
      <w:r w:rsidR="00723BF2" w:rsidRPr="00723BF2">
        <w:rPr>
          <w:rFonts w:ascii="Times New Roman" w:hAnsi="Times New Roman" w:cs="Times New Roman"/>
          <w:color w:val="000000" w:themeColor="text1"/>
          <w:sz w:val="28"/>
          <w:szCs w:val="28"/>
        </w:rPr>
        <w:t>, а государственные служащие в своей деятельности воплощают политику государства в его взаимодействии с населением.</w:t>
      </w:r>
    </w:p>
    <w:p w:rsidR="00F72567" w:rsidRDefault="00F72567" w:rsidP="00F7256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Весьма важно, чтобы органы государственные управления и служащие государственного аппарата отвечали требованиям, предъявляемым обществом, так как главное их назначение - служить общественным интересам граждан. Тем самым </w:t>
      </w:r>
      <w:r w:rsidRPr="00F725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государственная служба и ее нравственная культура превратились в важнейший самостоятельный фактор, влияющий на нравственные установки и ценностные ориентации общества.</w:t>
      </w:r>
    </w:p>
    <w:p w:rsidR="00F72567" w:rsidRDefault="00F72567" w:rsidP="00F7256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263AE7">
        <w:rPr>
          <w:rFonts w:ascii="Times New Roman" w:hAnsi="Times New Roman" w:cs="Times New Roman"/>
          <w:color w:val="000000" w:themeColor="text1"/>
          <w:sz w:val="28"/>
          <w:szCs w:val="23"/>
        </w:rPr>
        <w:t>Именно отсутствие этических принципов служащих в значительной мере способствует негативным явлени</w:t>
      </w:r>
      <w:r w:rsidR="00263AE7" w:rsidRPr="00263AE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ям, отклонениям от ответственности, коррупции, </w:t>
      </w:r>
      <w:r w:rsidR="00263AE7" w:rsidRPr="00263AE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взяточничеству.</w:t>
      </w:r>
      <w:r w:rsidRPr="00263AE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Это</w:t>
      </w:r>
      <w:r w:rsidR="00263AE7" w:rsidRPr="00263AE7">
        <w:rPr>
          <w:rFonts w:ascii="Times New Roman" w:hAnsi="Times New Roman" w:cs="Times New Roman"/>
          <w:color w:val="000000" w:themeColor="text1"/>
          <w:sz w:val="28"/>
          <w:szCs w:val="23"/>
        </w:rPr>
        <w:t>,</w:t>
      </w:r>
      <w:r w:rsidRPr="00263AE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в свою очередь и приводит к падению доверия населения к чиновничеству</w:t>
      </w:r>
      <w:r w:rsidR="00263AE7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</w:p>
    <w:p w:rsidR="007A3B10" w:rsidRDefault="007A3B10" w:rsidP="00F7256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7A3B10">
        <w:rPr>
          <w:rFonts w:ascii="Times New Roman" w:hAnsi="Times New Roman" w:cs="Times New Roman"/>
          <w:color w:val="000000" w:themeColor="text1"/>
          <w:sz w:val="28"/>
          <w:szCs w:val="23"/>
        </w:rPr>
        <w:t>Профилактика негативных явлений на государственной службе основывается в огромной степени на культивировании этических принципов. Такого рода принципы, этические нормы закрепляются в кодексах этики.</w:t>
      </w:r>
    </w:p>
    <w:p w:rsidR="00E34A09" w:rsidRDefault="007A3B10" w:rsidP="00E34A0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3B1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Этические кодексы призваны задавать нравственные ориентиры. Цель их заключается в </w:t>
      </w:r>
      <w:r w:rsidR="00E34A09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поддержани</w:t>
      </w:r>
      <w:r w:rsidR="00E3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34A09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высокого статуса и установлени</w:t>
      </w:r>
      <w:r w:rsidR="00E3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34A09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основных стандартов поведения, предотвращени</w:t>
      </w:r>
      <w:r w:rsidR="00E3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34A09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коррупции</w:t>
      </w:r>
      <w:r w:rsidR="00E34A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1D0E" w:rsidRPr="002B1D0E" w:rsidRDefault="002B1D0E" w:rsidP="00E34A0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2B1D0E">
        <w:rPr>
          <w:rFonts w:ascii="Times New Roman" w:hAnsi="Times New Roman" w:cs="Times New Roman"/>
          <w:color w:val="000000" w:themeColor="text1"/>
          <w:sz w:val="28"/>
          <w:szCs w:val="23"/>
        </w:rPr>
        <w:lastRenderedPageBreak/>
        <w:t>Таким образом, между этикой и соответствующими нормативными документами, регулирующими работу государственных служащих, нет непреодолимой стены. Зачастую именно этическая трактовка конкретной ситуации является основой для того или иного закона. В свою очередь этические нормы могут опираться на нормы правовые. </w:t>
      </w:r>
    </w:p>
    <w:p w:rsidR="00263AE7" w:rsidRDefault="002B1D0E" w:rsidP="00F7256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D0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63AE7" w:rsidRPr="002B1D0E">
        <w:rPr>
          <w:rFonts w:ascii="Times New Roman" w:hAnsi="Times New Roman" w:cs="Times New Roman"/>
          <w:b/>
          <w:color w:val="000000"/>
          <w:sz w:val="28"/>
          <w:szCs w:val="28"/>
        </w:rPr>
        <w:t>ктуальность</w:t>
      </w:r>
      <w:r w:rsidR="00263AE7" w:rsidRPr="002B1D0E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2B1D0E">
        <w:rPr>
          <w:rFonts w:ascii="Times New Roman" w:hAnsi="Times New Roman" w:cs="Times New Roman"/>
          <w:color w:val="000000"/>
          <w:sz w:val="28"/>
          <w:szCs w:val="28"/>
        </w:rPr>
        <w:t xml:space="preserve">емы данного исследования </w:t>
      </w:r>
      <w:r w:rsidRPr="002B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определяется потребностью в изучении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необходимостью формирования</w:t>
      </w:r>
      <w:r w:rsidRPr="002B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</w:t>
      </w:r>
      <w:r w:rsidRPr="002B1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нравственной культуры государственного служащего как одного из важнейших факторов, влияющих на эффективность работы государственной службы.</w:t>
      </w:r>
    </w:p>
    <w:p w:rsidR="002B1D0E" w:rsidRPr="002B1D0E" w:rsidRDefault="001253D1" w:rsidP="00F7256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3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являются особенности этики и этические принципы профессиональной деятельности государственных служащих.</w:t>
      </w:r>
    </w:p>
    <w:p w:rsidR="002B1D0E" w:rsidRDefault="002B1D0E" w:rsidP="00263AE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53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Предметом</w:t>
      </w:r>
      <w:r w:rsidR="00125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исследования выступаю</w:t>
      </w:r>
      <w:r w:rsidRPr="002B1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="00020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эффективные формы и методы внедрения</w:t>
      </w:r>
      <w:r w:rsidRPr="002B1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формировани</w:t>
      </w:r>
      <w:r w:rsidR="00020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2B1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этических норм поведения государственного служащего</w:t>
      </w:r>
      <w:r w:rsidR="00125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России.</w:t>
      </w:r>
    </w:p>
    <w:p w:rsidR="001253D1" w:rsidRPr="00020AA9" w:rsidRDefault="001253D1" w:rsidP="00020A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53D1"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>Цель</w:t>
      </w:r>
      <w:r w:rsidRPr="001253D1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написания курсовой работы: </w:t>
      </w:r>
      <w:r w:rsidR="00020AA9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изучение </w:t>
      </w:r>
      <w:r w:rsidR="00020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эффективных форм и методов внедрения</w:t>
      </w:r>
      <w:r w:rsidR="00020AA9" w:rsidRPr="002B1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формировани</w:t>
      </w:r>
      <w:r w:rsidR="00020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020AA9" w:rsidRPr="002B1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этических норм поведения государственного служащего</w:t>
      </w:r>
      <w:r w:rsidR="00020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России.</w:t>
      </w:r>
    </w:p>
    <w:p w:rsidR="001253D1" w:rsidRDefault="001253D1" w:rsidP="00263AE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 w:rsidRPr="001253D1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Для достижения данной цели в работе решаются следующие </w:t>
      </w:r>
      <w:r w:rsidRPr="001253D1"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>задачи</w:t>
      </w:r>
      <w:r w:rsidRPr="001253D1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:</w:t>
      </w:r>
    </w:p>
    <w:p w:rsidR="001253D1" w:rsidRPr="00500CB7" w:rsidRDefault="001253D1" w:rsidP="001253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Раскрыть сущность </w:t>
      </w:r>
      <w:r w:rsidR="00500CB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и содержание 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понятия «этика</w:t>
      </w:r>
      <w:r w:rsidR="00500CB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»;</w:t>
      </w:r>
    </w:p>
    <w:p w:rsidR="00500CB7" w:rsidRDefault="00500CB7" w:rsidP="00500CB7">
      <w:pPr>
        <w:pStyle w:val="a5"/>
        <w:numPr>
          <w:ilvl w:val="0"/>
          <w:numId w:val="5"/>
        </w:numPr>
        <w:spacing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Рассмотреть </w:t>
      </w:r>
      <w:r w:rsidRPr="00B5118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и особенности профессиональной этики государственного служащего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0CB7" w:rsidRPr="00500CB7" w:rsidRDefault="00500CB7" w:rsidP="00500CB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п</w:t>
      </w:r>
      <w:r w:rsidRPr="00B51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равовое регулирование служебной этики государственных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00CB7" w:rsidRPr="00500CB7" w:rsidRDefault="00500CB7" w:rsidP="00500CB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r w:rsidRPr="00500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Исследовать</w:t>
      </w:r>
      <w:r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арубежный опыт формирования и регулирования этически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норм государственных служащих;</w:t>
      </w:r>
    </w:p>
    <w:p w:rsidR="00500CB7" w:rsidRPr="00500CB7" w:rsidRDefault="00500CB7" w:rsidP="00500CB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Проанализировать о</w:t>
      </w:r>
      <w:r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течественный опыт формирования и внедрения этики профессионального и служебного поведения государственных гражданских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00CB7" w:rsidRDefault="00500CB7" w:rsidP="00500CB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0CB7">
        <w:rPr>
          <w:rFonts w:ascii="Times New Roman" w:hAnsi="Times New Roman" w:cs="Times New Roman"/>
          <w:sz w:val="28"/>
          <w:szCs w:val="28"/>
        </w:rPr>
        <w:t xml:space="preserve">Информационной базой для исследования послужили официальные данные информационных порталов государственной гражданской службы, а </w:t>
      </w:r>
      <w:r w:rsidRPr="00500CB7">
        <w:rPr>
          <w:rFonts w:ascii="Times New Roman" w:hAnsi="Times New Roman" w:cs="Times New Roman"/>
          <w:sz w:val="28"/>
          <w:szCs w:val="28"/>
        </w:rPr>
        <w:lastRenderedPageBreak/>
        <w:t>также У</w:t>
      </w:r>
      <w:r w:rsidRPr="00500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 Президента РФ от 12 августа 2002 г. № 885 «Об утверждении общих принципов служебного поведения государственных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Типовой </w:t>
      </w:r>
      <w:r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 этики и служебного поведения государственных служащих Российской Федерации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0CB7">
        <w:rPr>
          <w:rFonts w:ascii="Times New Roman" w:hAnsi="Times New Roman" w:cs="Times New Roman"/>
          <w:sz w:val="28"/>
          <w:szCs w:val="28"/>
        </w:rPr>
        <w:t xml:space="preserve">методический инструментарий по </w:t>
      </w:r>
      <w:r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формированию</w:t>
      </w:r>
      <w:r w:rsidRPr="00500CB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моделей компетенций и методов их оценки для групп должностей государственной гражданской службы Томской области</w:t>
      </w:r>
      <w:r w:rsidRPr="0050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00CB7" w:rsidRPr="006C72A9" w:rsidRDefault="00500CB7" w:rsidP="006C72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выполнения исследования были выделены </w:t>
      </w:r>
      <w:r w:rsidRPr="00E34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методологические основы курсовой работы</w:t>
      </w:r>
      <w:r w:rsidRPr="006C72A9">
        <w:rPr>
          <w:rFonts w:ascii="Times New Roman" w:hAnsi="Times New Roman" w:cs="Times New Roman"/>
          <w:color w:val="000000" w:themeColor="text1"/>
          <w:sz w:val="28"/>
          <w:szCs w:val="28"/>
        </w:rPr>
        <w:t>: аналитический, сравнительный методы. Анализ нормативных правовых актов Российской Федерации, опыт зарубежных стран и отечественный опыт</w:t>
      </w:r>
      <w:r w:rsidR="006C7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этики госслужащих.</w:t>
      </w:r>
    </w:p>
    <w:p w:rsidR="00742866" w:rsidRDefault="006C72A9" w:rsidP="00E34A0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E34A09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Область применения</w:t>
      </w:r>
      <w:r w:rsidRPr="00E34A09">
        <w:rPr>
          <w:rFonts w:ascii="Times New Roman" w:hAnsi="Times New Roman" w:cs="Times New Roman"/>
          <w:color w:val="000000" w:themeColor="text1"/>
          <w:sz w:val="28"/>
          <w:szCs w:val="27"/>
        </w:rPr>
        <w:t>: данная тема исследования полезна при</w:t>
      </w:r>
      <w:r w:rsidR="00E34A09" w:rsidRPr="00E34A09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формировании кадрового состава аппарата государственного управления.</w:t>
      </w:r>
    </w:p>
    <w:p w:rsidR="00E34A09" w:rsidRPr="00E34A09" w:rsidRDefault="00E34A09" w:rsidP="00E34A0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27"/>
        </w:rPr>
      </w:pPr>
      <w:r w:rsidRPr="00E34A09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Практическая значимость</w:t>
      </w:r>
      <w:r w:rsidRPr="00E34A09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работы состоит в том, что применение исследуемых методик внедрения и формирования этической культуры кадров для замещения должностей государственной гражданской службы необходимо для выявления соответствия кандидатов на государственную и муниципальную службу обязательным квалификационным требованиям, применимым ко всем должностям гражданской службы.</w:t>
      </w:r>
    </w:p>
    <w:p w:rsidR="00E34A09" w:rsidRDefault="00E34A09" w:rsidP="00E34A0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2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Курсовая работа состоит из введения, в котором обоснованы актуальность избранной темы, объект, предмет, цель, задачи и методы исследования данной работы; двух глав - в первой раскрываются теоретические основы этики государственного служащего, во второй выявляется роль этики государственных служащих в системе государственного управления путем анализа зарубежного и отечественного опыта внедрения этики в профессиональную деятельность госслужащих; заключения; списка использованных источников.</w:t>
      </w:r>
    </w:p>
    <w:p w:rsidR="00E34A09" w:rsidRPr="00E34A09" w:rsidRDefault="00E34A09" w:rsidP="00E34A0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2A9" w:rsidRDefault="006C72A9" w:rsidP="00742866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742866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742866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742866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72A9" w:rsidRDefault="006C72A9" w:rsidP="00742866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3D0C" w:rsidRPr="00153D0C" w:rsidRDefault="00153D0C" w:rsidP="00020AA9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Глава 1. Теоретические основы э</w:t>
      </w:r>
      <w:r w:rsidR="00204C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тики государственного служащего</w:t>
      </w:r>
    </w:p>
    <w:p w:rsidR="00153D0C" w:rsidRDefault="00020AA9" w:rsidP="00020AA9">
      <w:pPr>
        <w:pStyle w:val="a5"/>
        <w:numPr>
          <w:ilvl w:val="1"/>
          <w:numId w:val="3"/>
        </w:num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3D0C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Сущность и содержание понятия «этика», основные требования и особенности профессиональной этики государственного служащего</w:t>
      </w:r>
    </w:p>
    <w:p w:rsidR="00153D0C" w:rsidRPr="002974FA" w:rsidRDefault="00F616F6" w:rsidP="00F616F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974F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Согласно Федеральному закону от 27 мая 2003 года № 58-ФЗ, государственная служба Российской Федерации - профессиональная служебная деятельность граждан Российской Федерации по обеспечению исполнения полномочий: Российской Федерации; федеральных органов государственной власти, иных федеральных государственных органов; субъектов Российской Федерации; органов государственной власти субъектов Российской Федерации, иных государственных органов субъектов Российской Федерации; лиц, замещающих должности, установленные Конституцией Российской Федерации, федеральными законами для непосредственного исполнения полномочий федеральных государственных органов; лиц, замещающих должности, устанавливаемые конституциями, уставами, законами субъектов Российской Федерации для непосредственного исполнения полномочий государственных органов субъектов Российской Федерации.</w:t>
      </w:r>
    </w:p>
    <w:p w:rsidR="00F616F6" w:rsidRPr="00F616F6" w:rsidRDefault="00F616F6" w:rsidP="00F616F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Добросовестное и э</w:t>
      </w:r>
      <w:r w:rsidRPr="00F616F6">
        <w:rPr>
          <w:rFonts w:ascii="Times New Roman" w:hAnsi="Times New Roman" w:cs="Times New Roman"/>
          <w:color w:val="000000" w:themeColor="text1"/>
          <w:sz w:val="28"/>
        </w:rPr>
        <w:t xml:space="preserve">ффективное </w:t>
      </w:r>
      <w:r>
        <w:rPr>
          <w:rFonts w:ascii="Times New Roman" w:hAnsi="Times New Roman" w:cs="Times New Roman"/>
          <w:color w:val="000000" w:themeColor="text1"/>
          <w:sz w:val="28"/>
        </w:rPr>
        <w:t>исполнение</w:t>
      </w:r>
      <w:r w:rsidRPr="00F616F6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государственной службы невозможно без создания в государственном учреждении благоприятной атмосферы для деятельности государственных служащих. Такую атмосферу помогает создавать организационная культура.</w:t>
      </w:r>
    </w:p>
    <w:p w:rsidR="00F616F6" w:rsidRDefault="00F616F6" w:rsidP="00F616F6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616F6">
        <w:rPr>
          <w:rFonts w:ascii="Times New Roman" w:hAnsi="Times New Roman" w:cs="Times New Roman"/>
          <w:color w:val="000000" w:themeColor="text1"/>
          <w:sz w:val="28"/>
        </w:rPr>
        <w:t>Организационная культура государственной службы - это комплекс ценностей и этических норм служебного поведения государственных служащих по отношению друг к другу и обществу в целом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(Рис.1)</w:t>
      </w:r>
      <w:r w:rsidRPr="00F616F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616F6" w:rsidRDefault="00D07C33" w:rsidP="00D07C33">
      <w:pPr>
        <w:pStyle w:val="a5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2732121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70" cy="25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33" w:rsidRPr="00020AA9" w:rsidRDefault="00D07C33" w:rsidP="00D07C33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20AA9">
        <w:rPr>
          <w:rFonts w:ascii="Times New Roman" w:hAnsi="Times New Roman" w:cs="Times New Roman"/>
          <w:color w:val="000000" w:themeColor="text1"/>
          <w:sz w:val="28"/>
        </w:rPr>
        <w:t>Рис</w:t>
      </w:r>
      <w:r w:rsidR="00020AA9" w:rsidRPr="00020AA9">
        <w:rPr>
          <w:rFonts w:ascii="Times New Roman" w:hAnsi="Times New Roman" w:cs="Times New Roman"/>
          <w:color w:val="000000" w:themeColor="text1"/>
          <w:sz w:val="28"/>
        </w:rPr>
        <w:t>унок №</w:t>
      </w:r>
      <w:r w:rsidRPr="00020AA9">
        <w:rPr>
          <w:rFonts w:ascii="Times New Roman" w:hAnsi="Times New Roman" w:cs="Times New Roman"/>
          <w:color w:val="000000" w:themeColor="text1"/>
          <w:sz w:val="28"/>
        </w:rPr>
        <w:t xml:space="preserve"> 1</w:t>
      </w:r>
      <w:r w:rsidR="00020AA9" w:rsidRPr="00020AA9">
        <w:rPr>
          <w:rFonts w:ascii="Times New Roman" w:hAnsi="Times New Roman" w:cs="Times New Roman"/>
          <w:color w:val="000000" w:themeColor="text1"/>
          <w:sz w:val="28"/>
        </w:rPr>
        <w:t>.</w:t>
      </w:r>
      <w:r w:rsidRPr="00020AA9">
        <w:rPr>
          <w:rFonts w:ascii="Times New Roman" w:hAnsi="Times New Roman" w:cs="Times New Roman"/>
          <w:b/>
          <w:color w:val="000000" w:themeColor="text1"/>
          <w:sz w:val="28"/>
        </w:rPr>
        <w:t xml:space="preserve"> Элементы организационной культуры государственной службы</w:t>
      </w:r>
    </w:p>
    <w:p w:rsidR="00F616F6" w:rsidRPr="00726293" w:rsidRDefault="00330F7A" w:rsidP="0072629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D07C33" w:rsidRPr="0072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лавным аспектом организационной культуры в органах </w:t>
      </w:r>
      <w:r w:rsidR="00B5118B" w:rsidRPr="0072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власти </w:t>
      </w:r>
      <w:r w:rsidR="00D07C33" w:rsidRPr="0072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этика и этикет государств</w:t>
      </w:r>
      <w:r w:rsidR="00E15EA4" w:rsidRPr="0072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енного служащего, которые </w:t>
      </w:r>
      <w:r w:rsidR="00D07C33" w:rsidRPr="0072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сильно влияют на их деятельность и деятельность государственной службы в целом.</w:t>
      </w:r>
    </w:p>
    <w:p w:rsidR="00B5118B" w:rsidRPr="00726293" w:rsidRDefault="00B5118B" w:rsidP="0072629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Ознакомимся с двумя понятиями, такими как «</w:t>
      </w:r>
      <w:r w:rsidR="00714D22"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</w:t>
      </w:r>
      <w:r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«этика государственного служащего».</w:t>
      </w:r>
    </w:p>
    <w:p w:rsidR="00B5118B" w:rsidRPr="00726293" w:rsidRDefault="00B5118B" w:rsidP="0072629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 – слово французского происхождения, означающее манеру поведения. К нему относятся правила учтивости и вежливости, принятые в обществе.</w:t>
      </w:r>
    </w:p>
    <w:p w:rsidR="00726293" w:rsidRDefault="00B5118B" w:rsidP="007A7EF2">
      <w:pPr>
        <w:pStyle w:val="a5"/>
        <w:spacing w:line="36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Этика госуда</w:t>
      </w:r>
      <w:r w:rsidR="00B77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рственного служащего – это система норм</w:t>
      </w:r>
      <w:r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</w:t>
      </w:r>
      <w:r w:rsidR="00A0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77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включающая</w:t>
      </w:r>
      <w:r w:rsidR="00A0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этические принципы</w:t>
      </w:r>
      <w:r w:rsidR="00A07324"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основанные</w:t>
      </w:r>
      <w:r w:rsidR="00A0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моральных требованиях</w:t>
      </w:r>
      <w:r w:rsidRPr="0072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нравственной сущности государственного служащего; это система общих ценностей и правил, регулирующих взаимоотношения на государственной службе между руководителями и подчиненными, коллегами в процессе их взаимной деятельности, направленной на создание нормального морально-психологического климата в трудовом коллективе.</w:t>
      </w:r>
    </w:p>
    <w:p w:rsidR="001C5313" w:rsidRDefault="007A7EF2" w:rsidP="001C5313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практической деятельности профессиональная этика реализуется с помощью форм, методов, приемов, правил, установленных процедур, образующих деловой этикет.</w:t>
      </w:r>
    </w:p>
    <w:p w:rsidR="007A7EF2" w:rsidRDefault="007A7EF2" w:rsidP="001C5313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Существование нравственных кодексов определенных профессий – свидетельство общественного прогресса, постепенной гуманизации общества. </w:t>
      </w:r>
    </w:p>
    <w:p w:rsidR="002974FA" w:rsidRPr="007A7EF2" w:rsidRDefault="002974FA" w:rsidP="007A7EF2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629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 системе государственной службы Российской Федерации» от 27 мая 2003 года №58-ФЗ государственная гражданская служба - вид государственной службы, представляющий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органов, государственных органов субъектов РФ, лиц, замещающих государственные должности РФ, и лиц, замещающих государственные должности субъектов РФ.</w:t>
      </w:r>
    </w:p>
    <w:p w:rsidR="00E66E0C" w:rsidRPr="00E66E0C" w:rsidRDefault="00E66E0C" w:rsidP="00E66E0C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E0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Система государственной службы включает в себя:</w:t>
      </w:r>
    </w:p>
    <w:p w:rsidR="00E66E0C" w:rsidRPr="00E66E0C" w:rsidRDefault="00E66E0C" w:rsidP="00E66E0C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15"/>
      <w:bookmarkEnd w:id="1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6E0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государственную гражданскую службу;</w:t>
      </w:r>
    </w:p>
    <w:p w:rsidR="00E66E0C" w:rsidRPr="00E66E0C" w:rsidRDefault="00E66E0C" w:rsidP="00E66E0C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6"/>
      <w:bookmarkEnd w:id="2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6E0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военную службу;</w:t>
      </w:r>
    </w:p>
    <w:p w:rsidR="00F616F6" w:rsidRDefault="00E66E0C" w:rsidP="00E66E0C">
      <w:pPr>
        <w:pStyle w:val="a5"/>
        <w:spacing w:line="360" w:lineRule="auto"/>
        <w:ind w:firstLine="660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7"/>
      <w:bookmarkEnd w:id="3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6E0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государственную службу иных видов.</w:t>
      </w:r>
    </w:p>
    <w:p w:rsidR="00E66E0C" w:rsidRDefault="00E66E0C" w:rsidP="00E66E0C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66E0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Государственная гражданская служба в свою очередь подразделяется на федеральную государственную гражданскую службу и государственную гражданскую службу субъекта Российской Федерации.</w:t>
      </w:r>
    </w:p>
    <w:p w:rsidR="00E66E0C" w:rsidRPr="00E66E0C" w:rsidRDefault="00E66E0C" w:rsidP="00E66E0C">
      <w:pPr>
        <w:pStyle w:val="a5"/>
        <w:spacing w:line="360" w:lineRule="auto"/>
        <w:ind w:firstLine="660"/>
        <w:jc w:val="both"/>
        <w:rPr>
          <w:rStyle w:val="c3"/>
          <w:rFonts w:ascii="Times New Roman" w:hAnsi="Times New Roman" w:cs="Times New Roman"/>
          <w:color w:val="000000" w:themeColor="text1"/>
          <w:sz w:val="44"/>
          <w:szCs w:val="28"/>
        </w:rPr>
      </w:pPr>
      <w:r w:rsidRPr="00E66E0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Военная служба и государственная служба иных видов, которые устанавливаются федеральными законами, являются видами федеральной государственной службы.</w:t>
      </w:r>
    </w:p>
    <w:p w:rsidR="002974FA" w:rsidRPr="00330F7A" w:rsidRDefault="002974FA" w:rsidP="00330F7A">
      <w:pPr>
        <w:pStyle w:val="a5"/>
        <w:spacing w:line="360" w:lineRule="auto"/>
        <w:ind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Специфика организации и функционирования каждого из видов государственной службы устанавливается определенным федеральным законом, но Указом Президента Российской Федерации от 2 августа 2002 года №885 «Об утверждении общих принципов служебного поведения государственных служащих» определены нравственные ориентиры и нормы этического поведения государственных служащих, в независимости от вида государственной службы.</w:t>
      </w:r>
    </w:p>
    <w:p w:rsidR="002974FA" w:rsidRPr="00256DFD" w:rsidRDefault="00256DFD" w:rsidP="00F616F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</w:t>
      </w:r>
      <w:r w:rsidR="00E15EA4"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№885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устанавливает</w:t>
      </w:r>
      <w:r w:rsidR="00E15EA4"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государственные служащие обязаны исполнять свои должностные обязанности на высоком профессиональном уровне, нести службу добросовестно, осознавать, что они несут ответственность перед государством, обществом и гражданами своей страны</w:t>
      </w:r>
      <w:r w:rsidR="00AB2FF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 w:rsidR="00E15EA4"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63FB5" w:rsidRDefault="00E15EA4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Государственные служащие обязаны соблюдать полит</w:t>
      </w:r>
      <w:r w:rsidR="00256DFD"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ическую нейтральность, служащим</w:t>
      </w:r>
      <w:r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нельзя использовать свои должностные полномочия в интересах политических партий, других общественных объединений, религиозных объеди</w:t>
      </w:r>
      <w:r w:rsid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нений и иных организаций, а так</w:t>
      </w:r>
      <w:r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 публично высказываться в отношении к указанным объединениям, если это не входит в его должностные обязанности. Так же служащим запрещается публично критиковать и давать оценки и суждения в отношении деятельности государственных органов, их руководителей, если это не входит в его должностные обязанности. При этом государственные служащие обязаны соблюдать правила публичных выступлений, установленные </w:t>
      </w:r>
      <w:r w:rsid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государственном органе, а так</w:t>
      </w:r>
      <w:r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уметь предоставлять служебную инфор</w:t>
      </w:r>
      <w:r w:rsidR="00CE3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мацию, по запросам граждан. Обязательно наличие умения</w:t>
      </w:r>
      <w:r w:rsidRPr="0025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уважительно относится к деятельности представителей средств массовой информации по информированию общества о работе государственного органа, не допускаются оскорбления работников СМИ, распространение слухов и заведомо ложной информации.</w:t>
      </w:r>
    </w:p>
    <w:p w:rsidR="00563FB5" w:rsidRDefault="0096558A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58A">
        <w:rPr>
          <w:rFonts w:ascii="Times New Roman" w:hAnsi="Times New Roman" w:cs="Times New Roman"/>
          <w:color w:val="000000" w:themeColor="text1"/>
          <w:sz w:val="28"/>
          <w:szCs w:val="28"/>
        </w:rPr>
        <w:t>Этика государственной службы в большей степени ориентирована на деловой и професс</w:t>
      </w:r>
      <w:r w:rsidR="0072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иональный этикет, однако </w:t>
      </w:r>
      <w:r w:rsidRPr="009655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социально-правовой статус</w:t>
      </w:r>
      <w:r w:rsidR="0072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</w:t>
      </w:r>
      <w:r w:rsidRPr="0096558A">
        <w:rPr>
          <w:rFonts w:ascii="Times New Roman" w:hAnsi="Times New Roman" w:cs="Times New Roman"/>
          <w:color w:val="000000" w:themeColor="text1"/>
          <w:sz w:val="28"/>
          <w:szCs w:val="28"/>
        </w:rPr>
        <w:t>, закрепленный законом, накладывает определенные особенности на этикет государственной службы. Например, в деловом этикете существуют правила дарения и получения подарков, но для государств</w:t>
      </w:r>
      <w:r w:rsidR="00726293">
        <w:rPr>
          <w:rFonts w:ascii="Times New Roman" w:hAnsi="Times New Roman" w:cs="Times New Roman"/>
          <w:color w:val="000000" w:themeColor="text1"/>
          <w:sz w:val="28"/>
          <w:szCs w:val="28"/>
        </w:rPr>
        <w:t>енных служащих они неприемлемы. Т</w:t>
      </w:r>
      <w:r w:rsidRPr="0096558A">
        <w:rPr>
          <w:rFonts w:ascii="Times New Roman" w:hAnsi="Times New Roman" w:cs="Times New Roman"/>
          <w:color w:val="000000" w:themeColor="text1"/>
          <w:sz w:val="28"/>
          <w:szCs w:val="28"/>
        </w:rPr>
        <w:t>ак Федеральный закон от 27 июля 2004 года №79-ФЗ «О государственной гражданской службе Российской Федерации» устанавливает, согласно статье 17 «Запреты, связанные с гражданской службой», запрет для служащих получать подарки: денежное вознаграждение, ссуды, услуги, оплату развлечений, отдыха, транспортных расходов и иные вознаграждения, в связи с исполнением должностных обязанностей.</w:t>
      </w:r>
    </w:p>
    <w:p w:rsidR="00563FB5" w:rsidRDefault="0096558A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58A">
        <w:rPr>
          <w:rFonts w:ascii="Times New Roman" w:hAnsi="Times New Roman" w:cs="Times New Roman"/>
          <w:color w:val="000000" w:themeColor="text1"/>
          <w:sz w:val="28"/>
          <w:szCs w:val="28"/>
        </w:rPr>
        <w:t>Подарки же, полученные государственными служащими в связи с протокольными мероприятиями, со служебными командировками и другими официальными мероприятиями, признаются федеральной собственностью и собственностью субъекта РФ, и передаются служащим по акту, в государственный орган, в котором он замещает должность гражданской службы.</w:t>
      </w:r>
    </w:p>
    <w:p w:rsidR="00563FB5" w:rsidRDefault="0068779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79D">
        <w:rPr>
          <w:rFonts w:ascii="Times New Roman" w:hAnsi="Times New Roman" w:cs="Times New Roman"/>
          <w:color w:val="000000"/>
          <w:sz w:val="28"/>
          <w:shd w:val="clear" w:color="auto" w:fill="FFFFFF"/>
        </w:rPr>
        <w:t>Э</w:t>
      </w:r>
      <w:r w:rsidR="0072629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тика государственного служащего - </w:t>
      </w:r>
      <w:r w:rsidRPr="0068779D">
        <w:rPr>
          <w:rFonts w:ascii="Times New Roman" w:hAnsi="Times New Roman" w:cs="Times New Roman"/>
          <w:color w:val="000000"/>
          <w:sz w:val="28"/>
          <w:shd w:val="clear" w:color="auto" w:fill="FFFFFF"/>
        </w:rPr>
        <w:t>один из молодых видов профессиональной этики, истоки которого относятся ко времени становления государственности. Социально-правовой статус данного вида этики обусловлен особыми отношениями и обязательствами с государством и его гражданами</w:t>
      </w:r>
      <w:r w:rsidRPr="0068779D">
        <w:rPr>
          <w:rStyle w:val="a9"/>
          <w:rFonts w:ascii="Times New Roman" w:hAnsi="Times New Roman" w:cs="Times New Roman"/>
          <w:color w:val="000000"/>
          <w:sz w:val="28"/>
          <w:shd w:val="clear" w:color="auto" w:fill="FFFFFF"/>
        </w:rPr>
        <w:footnoteReference w:id="2"/>
      </w:r>
      <w:r w:rsidRPr="0068779D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63FB5" w:rsidRDefault="0068779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79D">
        <w:rPr>
          <w:rFonts w:ascii="Times New Roman" w:hAnsi="Times New Roman" w:cs="Times New Roman"/>
          <w:color w:val="000000"/>
          <w:sz w:val="28"/>
          <w:shd w:val="clear" w:color="auto" w:fill="FFFFFF"/>
        </w:rPr>
        <w:t>В глазах населения государственный и муниципальный служащий олицетворяет собой государство, и этичность его служебного поведения для населения имеет огромное значение, ведь именно нравственные, а не профессиональные качества государственных служащих определяют отношение граждан к работе государственных органов</w:t>
      </w:r>
      <w:r w:rsidRPr="0068779D">
        <w:rPr>
          <w:rStyle w:val="a9"/>
          <w:rFonts w:ascii="Times New Roman" w:hAnsi="Times New Roman" w:cs="Times New Roman"/>
          <w:color w:val="000000"/>
          <w:sz w:val="28"/>
          <w:shd w:val="clear" w:color="auto" w:fill="FFFFFF"/>
        </w:rPr>
        <w:footnoteReference w:id="3"/>
      </w:r>
      <w:r w:rsidRPr="0068779D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C4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Нравственным профессиональным долгом государственного служащего является служение всему обществу, каждому его члену, а не определенным социальным группам или лицам из ближайшего окружения; приоритет государственных интересов над личными, так как государственный служащий наделен властными полномочиями самим обществом, в лице многонационального народа, для реализации функций государства в интересах общества и государства, благосостояние которых являются высшим критерием эффективности и конечной целью служебной деятельности каждого государственного служащего.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C4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Государственный служащий не имеет морального права даже мысленно допустить возможность игнорирования или нарушения требований закона, норм общественной морали, интересов людей, особенно социально незащищенных групп населения, этнических сообществ, всего общества, государства в целом.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C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служащий всех видов государственной службы наряду с правовой ответственностью за служебные упущения и злоупотребление служебным положением, за нарушение норм делового поведения и профессиональной этики несет моральную ответственность в форме корпоративного осуждения коллег, вплоть до остракизма, негативной оценки личных качеств служащего руководителем и исключения возможности продвижения по службе.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3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Элементом профессиональной этики государственного служащего должно быть глубокое убеждение в том, что признание, соблюдение и защита прав и свобод человека и гражданина определяют смысл и содержание функционирования всех органов государственной власти и служебной деятельности государственных служащих. «Не человек для государства, а государство для человека», — аксиома социально-правового института государственной службы.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При наличии конфликтной ситуации между интересами службы и интересами отдельных индивидов, социальных групп и структур государственный служащий обязан руководствоваться требованиями закона, социально-политической и экономической целесообразности, общественных интересов, представлений населения о социальной справедливости и моральных ценностях. Публичные интересы выше частных.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Государственный служащий по своим убеждениям обязан быть интернационалистом, уважать и проявлять терпимость к обычаям, традициям, религиозным верованиям различных народностей, этнических групп, религиозных конфессий; бережно относиться к государственному языку Российской Федерации и другим языкам</w:t>
      </w:r>
      <w:r w:rsidR="00563FB5"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и наречиям народов России, не допускать дискриминации по признакам национальности, расы, пола, социального статуса, возраста, вероисповедания. Нравственной обязанностью государственных служащих является обеспечение межнационального мира и межконфессионального согласия, уважение чести и достоинства любого человека, забота о его деловой репутации и нравственном облике в глазах окружающих.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Нравственные требования к государственному служащему выходят за пределы его служебной деятельности. Государственный служащий, как при исполнении служебных обязанностей</w:t>
      </w:r>
      <w:r w:rsidR="00563FB5"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так и вне службы, должен воздерживаться от поступков, высказывании, действий, наносящих ущерб авторитету государственного органа, правовому статусу и моральному облику государственного служащего.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Каждый государственный служащий обязан поддерживать и формировать в общественном мнении населения образ добросовестного, гуманного, компетентного и честного работника аппарата государственной власти.</w:t>
      </w:r>
    </w:p>
    <w:p w:rsidR="00902A3D" w:rsidRDefault="00F36C4D" w:rsidP="00902A3D">
      <w:pPr>
        <w:pStyle w:val="a5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Государственный служащий в любой ситуации обязан сохранять личное достоинство, в лучшем свете представлять орган государственной власти, в котором он исполняет служебные обязанности, заботиться о своей чести и добром имени, избегать всего, что может поставить под сомнение его объективность и справедливость при решении служебных вопросов.</w:t>
      </w:r>
    </w:p>
    <w:p w:rsidR="00902A3D" w:rsidRDefault="002D55F7" w:rsidP="00902A3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3D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Профессиональная честь </w:t>
      </w:r>
      <w:r w:rsidRPr="00902A3D">
        <w:rPr>
          <w:rFonts w:ascii="Times New Roman" w:hAnsi="Times New Roman" w:cs="Times New Roman"/>
          <w:color w:val="000000" w:themeColor="text1"/>
          <w:sz w:val="28"/>
          <w:szCs w:val="28"/>
        </w:rPr>
        <w:t>– это признание общественным мнением и осознание самими сотрудниками государственных органов высокой социальной ценности (нужности и важности) самоотверженного выполнения своего долга.</w:t>
      </w:r>
    </w:p>
    <w:p w:rsidR="00902A3D" w:rsidRDefault="00902A3D" w:rsidP="00902A3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3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 достоинство – это характеристика личности профессионала с точки зрения его внутренней ценности, соответствия собственному профессиональному призванию и назначению.</w:t>
      </w:r>
    </w:p>
    <w:p w:rsidR="00902A3D" w:rsidRPr="00902A3D" w:rsidRDefault="00902A3D" w:rsidP="00902A3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A3D">
        <w:rPr>
          <w:rFonts w:ascii="Times New Roman" w:hAnsi="Times New Roman" w:cs="Times New Roman"/>
          <w:color w:val="000000" w:themeColor="text1"/>
          <w:sz w:val="28"/>
        </w:rPr>
        <w:t>Профессиональный долг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отличие от профессиональных обязанностей понимается не как нечто навязанное законом, а как </w:t>
      </w:r>
      <w:r w:rsidRPr="00902A3D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</w:rPr>
        <w:t>внутренняя нравственная потребность, глубокая убежденность в необходимости определённых действий.</w:t>
      </w:r>
    </w:p>
    <w:p w:rsidR="00563FB5" w:rsidRDefault="00F36C4D" w:rsidP="00563FB5">
      <w:pPr>
        <w:pStyle w:val="a5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нравственных обязанностей государственного служащего является политическая нейтральность, исключающая возможность влияния и воздействия на его служебную деятельность решений политических партий, общественных движений, религиозных и </w:t>
      </w:r>
      <w:r w:rsidR="00563FB5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других общественных организаций.</w:t>
      </w:r>
    </w:p>
    <w:p w:rsidR="00F82D13" w:rsidRDefault="007A7EF2" w:rsidP="00F82D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7EF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Таким образом, профессиональная этика – это, прежде всего специфический нравственный кодекс людей определенной профессии</w:t>
      </w:r>
      <w:r w:rsidRPr="007A7EF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7A7EF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D13" w:rsidRDefault="007A7EF2" w:rsidP="00F82D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7EF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Профессиональная этика – это совокупность правил поведения определенной социальной группы, обеспечивающая нравственный характер взаимоотношений, обусловленных или сопряженных с профессиональной деятельностью, а также отрасль науки, изучающая специфику проявлений морали в различных видах деятельности.</w:t>
      </w:r>
    </w:p>
    <w:p w:rsidR="00F82D13" w:rsidRDefault="007A7EF2" w:rsidP="00F82D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7EF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Профессиональная этика распространяется на те социальные группы, к которым предъявляются обычно наиболее высокие нравственные требования.</w:t>
      </w:r>
    </w:p>
    <w:p w:rsidR="00726293" w:rsidRPr="00D04E4F" w:rsidRDefault="00D04E4F" w:rsidP="00F82D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E4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этика государственных служащих тесно связана с такими понятиями, как «профессиональная честь», «профессиональное достоинство», «профессиональный долг». Именно эти понятия определяют значимость этой профессии для общества и государства, формируют внутреннее убеждение</w:t>
      </w:r>
      <w:r w:rsidR="007A3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в том, что данная профессия </w:t>
      </w:r>
      <w:r w:rsidRPr="00D04E4F">
        <w:rPr>
          <w:rFonts w:ascii="Times New Roman" w:hAnsi="Times New Roman" w:cs="Times New Roman"/>
          <w:color w:val="000000" w:themeColor="text1"/>
          <w:sz w:val="28"/>
          <w:szCs w:val="28"/>
        </w:rPr>
        <w:t>значима и необходима для общества и государства. Осознание значимости профессии очень важно для государственных служащих, как для тех, кто уже работает, так и для тех, кто выбирает для себя эту область деятельности. </w:t>
      </w:r>
    </w:p>
    <w:p w:rsidR="00153D0C" w:rsidRPr="00153D0C" w:rsidRDefault="00DC28C9" w:rsidP="00153D0C">
      <w:pPr>
        <w:pStyle w:val="a5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3D0C"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Этические принципы профессиональной деятельности государственных служащих</w:t>
      </w:r>
    </w:p>
    <w:p w:rsidR="00F82D13" w:rsidRDefault="00D45967" w:rsidP="00F82D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Государственный служащий - это лицо государства и нации, залог успешного функционирования государства. </w:t>
      </w:r>
      <w:r w:rsidR="003A10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Главным фактором в формировании культуры государственной службы является «этизация» </w:t>
      </w:r>
      <w:r w:rsidR="005D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службы, то есть усиление внимания к морально-этическим аспектам поведения государственных служащих. Без этического компонента любые административные реформы имеют мало шансов на успех. Так, основной тезис международной конференции «Этика в правительственных учреждениях», состоявшейся в 1996 году, заключался в том, что развитие демократии и рыночной экономики зависит от того, насколько люди (граждане, потребители, клиенты, коллеги) доверяют правительственным учреждениям и государственным служащим. </w:t>
      </w: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существует ряд качеств, которыми госслужащий должен обязательно обладать. Служебное поведение государственных служащих должно основываться на прочных нравственных принципах. Под нравственными принципами государственной службы понимается совокупность норм, выражающих требования государства и общества к нравственной сущности служащего, к характеру его взаимоотношений с государством. Это система ценностей и правил, регулирующих взаимоотношения государственных служащих между собой с целью создания надлежащего морально-психологического климата в коллективе и повышения эффективности государственной службы.</w:t>
      </w:r>
    </w:p>
    <w:p w:rsidR="00F82D13" w:rsidRDefault="00D45967" w:rsidP="00F82D1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 отметить, что нравственные принципы служебной деятельности государственных служащих пока не нашли </w:t>
      </w:r>
      <w:r w:rsid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нормативного установления.</w:t>
      </w:r>
    </w:p>
    <w:p w:rsidR="00D45967" w:rsidRPr="00F82D13" w:rsidRDefault="00726B10" w:rsidP="002947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 основываясь на</w:t>
      </w:r>
      <w:r w:rsidR="005D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5D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служебного поведения государственных и муниципальных служащих, </w:t>
      </w:r>
      <w:r w:rsidR="00294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закрепленных </w:t>
      </w:r>
      <w:r w:rsidR="002947A9" w:rsidRPr="00294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2947A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Типовом</w:t>
      </w:r>
      <w:r w:rsidR="002947A9" w:rsidRPr="002947A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кодекс</w:t>
      </w:r>
      <w:r w:rsidR="002947A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="002947A9" w:rsidRPr="002947A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этики и служебного поведения государственных служащих Российской Федерации и муниципальных служащих</w:t>
      </w:r>
      <w:r w:rsidR="002947A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2947A9">
        <w:rPr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 w:rsidR="00294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выделить следующие общие нравственные принципы</w:t>
      </w:r>
      <w:r w:rsidR="00D45967"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 государственных служащих: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1)</w:t>
      </w:r>
      <w:r w:rsidRPr="00F82D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 служения государству и обществу, требующий бескорыстной и безупречной службы на благо государства и гражданского общества. Государственные служащие призваны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органов, осуществлять свою деятельность в пределах полномочий соответствующего государственного органа, исполнять обязанности, связанные с прохождением государственной службы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Принцип законности, обязывающий всех государственных служащих неукоснительно соблюдать букву и дух законов. Важно, чтобы в законе право и мораль соответствовали друг другу. Этот принцип требует верховенства Конституции РФ, федеральных законов над иными нормативно-правовыми актами, положениями и инструкциями. Государственный служащий призван соблюдать установленные федеральными законами ограничения и запреты.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Принцип гуманизма, предписывающий признавать, соблюдать и защищать права и свободы человека и гражданина. Он требует от чиновника уважать каждого человека, признавать суверенитет личности и ее достоинство, быть вежливым, тактичным, толерантным. Это должно стать внутренним императивом чиновника. Данный принцип показывает то, что чиновник существует и действует для человека, а не человек для чиновника.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Принцип ответственности, обязывающий служащих нести не только юридическую, но и нравственную ответственность за принимаемые решения.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Принцип справедливости, требующий разумного использования властных полномочий, защиты прав и законных интересов граждан. Государственные служащие призваны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служащих. Удовлетворение потребности в справедливости властей - самое важное из моральных ожиданий общества. Любая несправедливость, допускаемая чиновником, наносит моральный ущерб авторитету власти.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 Принцип лояльности, означающий осознанное, добровольное соблюдение государственными служащими правил, норм служебного поведения. Он предполагает верность службе, уважение и корректность по отношению к государственным и общественным институтам. Он требует, чтобы служащий не наносил вред имиджу государства, всячески способствовал укреплению его авторитета. Чиновник обязан проявлять лояльность по отношению к государству, строю, политическому большинству, находящемуся у власти, ко всем ветвям власти, к государственным институтам, к обществу, населению.</w:t>
      </w:r>
    </w:p>
    <w:p w:rsidR="00D45967" w:rsidRPr="00F82D13" w:rsidRDefault="00D45967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7) Принцип политической нейтральности требует, чтобы государственная служба были вне политики. Проявление политико-идеологических пристрастий, ориентация на политические группировки в системе государственной службы неуместны и вредны. Государственный служащий призван соблюдать беспристрастность, исключающую возможность влияния на их служебную деятельность решений политических партий и общественных объединений. Вместе с тем, государственно-служебные отношения не могут не носить политический характер, т.к. государственная служба - это институт государства. Вопрос заключается в степени политизации государственной службы. Индикатором политизации можно считать уровень вовлечения аппарата и отдельных служащих в политику. Поэтому нельзя нарушать меру допустимости политизации государственного аппарата. А также государственный служащий призван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</w:t>
      </w:r>
    </w:p>
    <w:p w:rsidR="00EC548B" w:rsidRDefault="00F82D13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8) Принцип честности и неподкупности, требующий категорического неприятия таких явлений, как коррупция и бюрократизм. Государственный служащий призван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обязанностей, а также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служащему каких-либо лиц в целях склонения к совершению коррупционных правонарушений.</w:t>
      </w:r>
    </w:p>
    <w:p w:rsidR="00F82D13" w:rsidRDefault="00F82D13" w:rsidP="00F82D1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Нынешняя организация госаппарата и его непрозрачность способствуют коррупции. По сути, любые административные барьеры преодолеваются взятками. Коррупция и бюрократизм властей создают угрозу демократическим ценностям, 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рушают веру людей в государство.</w:t>
      </w:r>
    </w:p>
    <w:p w:rsidR="0064753B" w:rsidRDefault="0064753B" w:rsidP="00EC54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8B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Признаками коррумпированности государственного служащего являются: незаконность получаемых служащим материальных и нематериальных выгод; злоупотребление властью, использование служебного положения вопреки интересам службы; умышленное использование служебного положения для личного обогащения; наличие личной корысти. Коррупция - это системное явление, требующее не только уголовно-правовых мер борьбы, но и целенаправленной кадровой работы, нравственного воздействия.</w:t>
      </w:r>
    </w:p>
    <w:p w:rsidR="00A9432F" w:rsidRPr="00A9432F" w:rsidRDefault="00A9432F" w:rsidP="00A9432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32F">
        <w:rPr>
          <w:rFonts w:ascii="Times New Roman" w:hAnsi="Times New Roman" w:cs="Times New Roman"/>
          <w:color w:val="000000" w:themeColor="text1"/>
          <w:sz w:val="28"/>
          <w:szCs w:val="28"/>
        </w:rPr>
        <w:t>Этика государственного служащего, так же включает в себя понятие служебной или профессиональной справедливости. Быть справедливым не просто, поэтому государственным служащим приходится долго изучать и анализировать ситуацию, и затратить много усилий, чтобы не поддаться давлению. Справедливость является главенствующей в профессиональной деятельности государственных служащих, потому что она дает соответствующее представление о сущности человека, его правах и свободах, о равенстве между людьми.</w:t>
      </w:r>
    </w:p>
    <w:p w:rsidR="00A9432F" w:rsidRPr="00A9432F" w:rsidRDefault="00A9432F" w:rsidP="00A9432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32F">
        <w:rPr>
          <w:rFonts w:ascii="Times New Roman" w:hAnsi="Times New Roman" w:cs="Times New Roman"/>
          <w:color w:val="000000" w:themeColor="text1"/>
          <w:sz w:val="28"/>
          <w:szCs w:val="28"/>
        </w:rPr>
        <w:t>Для государственных служащих так же важен принцип патриотизма, он включает в себя чувство гордости за свою страну, национальным традициям и обычаям, а также действия и поступки, которые побуждают ставить интересы своей страны, общества и граждан, выше своих личных интересов. Данное понятие, для государственного служащего является фундаментальным, оно определяет сущность и социальное назначение государственной службы, при этом служащий не должен пренебрежительно относится к другим странам и народам, к их обычаям и традициям.</w:t>
      </w:r>
    </w:p>
    <w:p w:rsidR="00153D0C" w:rsidRPr="008B6DDE" w:rsidRDefault="001C5313" w:rsidP="008B6DD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Можно сделать вывод</w:t>
      </w:r>
      <w:r w:rsidR="00A9432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что </w:t>
      </w:r>
      <w:r w:rsidR="00A9432F">
        <w:rPr>
          <w:rFonts w:ascii="Times New Roman" w:hAnsi="Times New Roman" w:cs="Times New Roman"/>
          <w:color w:val="000000" w:themeColor="text1"/>
          <w:sz w:val="28"/>
        </w:rPr>
        <w:t xml:space="preserve">общие принципы представляют собой основы поведения государственных служащих, которыми им надлежит руководствоваться при исполнении должностных обязанностей. </w:t>
      </w:r>
      <w:r w:rsidR="008B6DDE">
        <w:rPr>
          <w:rFonts w:ascii="Times New Roman" w:hAnsi="Times New Roman" w:cs="Times New Roman"/>
          <w:color w:val="000000" w:themeColor="text1"/>
          <w:sz w:val="28"/>
        </w:rPr>
        <w:t xml:space="preserve">К этическим принципам профессиональной деятельности государственных гражданских служащих относятся принципы служебного долга, законности, гуманизма, ответственности, справедливости, лояльности, политической нейтральности, честности и неподкупности, а также основополагающий принцип – принцип патриотизма. </w:t>
      </w:r>
      <w:r w:rsidR="0064753B" w:rsidRPr="00A9432F">
        <w:rPr>
          <w:rFonts w:ascii="Times New Roman" w:hAnsi="Times New Roman" w:cs="Times New Roman"/>
          <w:color w:val="000000" w:themeColor="text1"/>
          <w:sz w:val="28"/>
        </w:rPr>
        <w:t>Государственный служащий призван соблюдать нормы профессиональной этики, соблюдать установленные в государственном органе правила публичных выступлений и предоставления служебной информации, а также проявлять корректность и внимательность в обращении с гражданами и должностными лицами</w:t>
      </w:r>
      <w:r w:rsidR="00A9432F">
        <w:rPr>
          <w:rStyle w:val="a9"/>
          <w:rFonts w:ascii="Times New Roman" w:hAnsi="Times New Roman" w:cs="Times New Roman"/>
          <w:color w:val="000000" w:themeColor="text1"/>
          <w:sz w:val="28"/>
        </w:rPr>
        <w:footnoteReference w:id="5"/>
      </w:r>
      <w:r w:rsidR="0064753B" w:rsidRPr="00A9432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53D0C" w:rsidRDefault="00F05E49" w:rsidP="008B6DDE">
      <w:pPr>
        <w:pStyle w:val="a5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3D0C"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Правовое регулирование служебной этики государственных служащих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В действующем законодательстве существенное внимание уделено вопросам профессиональной этики государственных служащих и разрешению конфликта интересов на государственной службе. Так, в Федеральный закон «О государственной гражданской службе Российской Федерации» включен ряд этических требований к служебному поведению гражданского служащего: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- не совершать поступки, порочащие его честь и достоинство;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- проявлять корректность в обращении с гражданами;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- проявлять уважение к нравственным обычаям и традициям народов Российской Федерации;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 xml:space="preserve">- учитывать культурные и иные особенности различных этнических и социальных групп, а также </w:t>
      </w:r>
      <w:r w:rsidR="00B56D5E" w:rsidRPr="001C5313">
        <w:rPr>
          <w:rFonts w:ascii="Times New Roman" w:hAnsi="Times New Roman" w:cs="Times New Roman"/>
          <w:sz w:val="28"/>
          <w:szCs w:val="28"/>
        </w:rPr>
        <w:t>конфессий</w:t>
      </w:r>
      <w:r w:rsidRPr="001C5313">
        <w:rPr>
          <w:rFonts w:ascii="Times New Roman" w:hAnsi="Times New Roman" w:cs="Times New Roman"/>
          <w:sz w:val="28"/>
          <w:szCs w:val="28"/>
        </w:rPr>
        <w:t>;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- не допускать конфликтных ситуаций, способных нанести ущерб его репутации или авторитету государственного органа;</w:t>
      </w:r>
    </w:p>
    <w:p w:rsid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- соблюдать установленные правила публичных выступлений и предоставления служебной информации и др.</w:t>
      </w:r>
    </w:p>
    <w:p w:rsidR="001C5313" w:rsidRPr="00F12BC8" w:rsidRDefault="001C5313" w:rsidP="00F12B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13">
        <w:rPr>
          <w:rFonts w:ascii="Times New Roman" w:hAnsi="Times New Roman" w:cs="Times New Roman"/>
          <w:sz w:val="28"/>
          <w:szCs w:val="28"/>
        </w:rPr>
        <w:t>Будучи закрепленными в законе, эти требования, естественно, приобретают характер юридических обязанностей.</w:t>
      </w:r>
    </w:p>
    <w:p w:rsidR="00AB2FF9" w:rsidRDefault="00AB2FF9" w:rsidP="00AB2FF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2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поручению президиума Совета при Президенте Российской Федерации в целях обеспечения единства соблюдения норм этики на государственной службе и муниципальной службе был разработан Типовой кодекс этики и служебного поведения государственных служащих Российской Федерации и муниципальных служащих.</w:t>
      </w:r>
    </w:p>
    <w:p w:rsidR="00AB2FF9" w:rsidRDefault="00AB2FF9" w:rsidP="00AB2FF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2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 декабря 2010 г. на заседании Президиума Совета при Президенте Российской Федерации по противодействию коррупции был одобрен Типовой кодекс этики и служебного поведения государственных служащих Российской Федерации и муниципальных служащих. Он был рекомендован для использования в качестве модели при разработке кодексов этики и служебного поведения государственных служащих и муниципальных служащих. С этого времени начался процесс утверждения кодексов по типовому образцу в федеральных органах государственной власти, а также в органах государственной власти субъектов РФ и органах местного самоуправления.</w:t>
      </w:r>
    </w:p>
    <w:p w:rsidR="00AB2FF9" w:rsidRDefault="00AB2FF9" w:rsidP="00AB2FF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2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 этики и служебного поведения государственных служащих разработан в соответствии с положениями</w:t>
      </w:r>
      <w:r w:rsidR="0090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нормативно-правовых актов, как</w:t>
      </w:r>
      <w:r w:rsidRPr="00AB2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AB2FF9" w:rsidRPr="005D488B" w:rsidRDefault="00AB2FF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1. </w:t>
      </w: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90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онституция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Федерации;</w:t>
      </w:r>
    </w:p>
    <w:p w:rsidR="00AB2FF9" w:rsidRPr="005D488B" w:rsidRDefault="00902A3D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Международный кодекс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 государственных должностных лиц (Резолюция 51/59 Генеральной Ассамблеи ООН от 12 декабря 1996 г.),</w:t>
      </w:r>
    </w:p>
    <w:p w:rsidR="00AB2FF9" w:rsidRPr="005D488B" w:rsidRDefault="00902A3D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Приложение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Рекомендации Коми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тета министров Совета Европы от 11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мая 2000 г. № R (2000) 10 о кодексах поведени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для государственных служащих);</w:t>
      </w:r>
    </w:p>
    <w:p w:rsidR="00AB2FF9" w:rsidRPr="005D488B" w:rsidRDefault="00902A3D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Указ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Президента Российской Федерации от 12 августа 2002 г. № 885 «Об утверждении общих принципов служебного пове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дения государственных служащих»;</w:t>
      </w:r>
    </w:p>
    <w:p w:rsidR="00AB2FF9" w:rsidRPr="005D488B" w:rsidRDefault="00902A3D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Модельный закон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от 26 марта 2002 г. № 19-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10);</w:t>
      </w:r>
    </w:p>
    <w:p w:rsidR="00AB2FF9" w:rsidRPr="005D488B" w:rsidRDefault="00902A3D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Федеральный закон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25 декабря 2008 г. № 273-Ф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«О противодействии коррупции»;</w:t>
      </w:r>
    </w:p>
    <w:p w:rsidR="00AB2FF9" w:rsidRPr="005D488B" w:rsidRDefault="00902A3D" w:rsidP="00DC28C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Федеральный закон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27 мая 2003 г. № 58-ФЗ «О системе государственн</w:t>
      </w:r>
      <w:r w:rsid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службы Российской Федерации»;</w:t>
      </w:r>
    </w:p>
    <w:p w:rsidR="00AB2FF9" w:rsidRPr="005D488B" w:rsidRDefault="00DC28C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90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другие федеральные законы, содержащие</w:t>
      </w:r>
      <w:r w:rsidR="00AB2FF9"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ограничения, запреты и обязанности для государственных служащих Российской Федерации и муниципальных служащих.</w:t>
      </w:r>
    </w:p>
    <w:p w:rsidR="00AB2FF9" w:rsidRPr="005D488B" w:rsidRDefault="00AB2FF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государственным служащим Российской Федерации и муниципальным служащим, независимо от замещаемой должности.</w:t>
      </w:r>
    </w:p>
    <w:p w:rsidR="00AB2FF9" w:rsidRPr="005D488B" w:rsidRDefault="00AB2FF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Кодекса является установление этических норм и правил служебного поведения государственных и муниципальных служащих для достойного выполнения ими своей профессиональной деятельности, а также содействие укреплению авторитета государственного и муниципального служащего, доверия граждан к государственным органам и органам местного самоуправления и обеспечение единой нравственно-нормативной основы поведения государственных и муниципальных служащих.</w:t>
      </w:r>
    </w:p>
    <w:p w:rsidR="005D488B" w:rsidRDefault="005D488B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задачей типового Кодекса является создание макета для Кодексов служебного поведения в государственных и муниципальных органах.</w:t>
      </w:r>
    </w:p>
    <w:p w:rsidR="00AB2FF9" w:rsidRPr="005D488B" w:rsidRDefault="00AB2FF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 призван повысить эффективность выполнения государственными и муниципальными служащими своих должностных обязанностей.</w:t>
      </w:r>
    </w:p>
    <w:p w:rsidR="00AB2FF9" w:rsidRPr="005D488B" w:rsidRDefault="00AB2FF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D488B" w:rsidRPr="005D488B" w:rsidRDefault="005D488B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Нарушение государственным служащим положений Кодекса подлежит моральному осуждению,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рассматривается и урегулируется,</w:t>
      </w: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Указу Президента РФ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на заседаниях соответственной комиссии.</w:t>
      </w:r>
    </w:p>
    <w:p w:rsidR="00AB2FF9" w:rsidRDefault="00AB2FF9" w:rsidP="005D48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Соблюдение государственными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848E0" w:rsidRPr="004848E0" w:rsidRDefault="004848E0" w:rsidP="004848E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2011 г. в федеральных органах государственной власти, а также в органах государственной власти субъектов Российской Федерации была проведена работа по утверждению Кодексов этики по образцу Типового кодекса. Например, Приказ Министерства юстиции Российской Федерации от 23 марта 2011 г. № 93 "Об утверждении кодекса этики и служебного поведения федеральных государственных гражданских служащих Минюста России и его территориальных органов"; Приказ Министерства образования и науки Российской Федерации от 22 июня 2011 г. № 2047 "Об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Федерации"; Распоряжени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484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Мэрии города Ульяновска </w:t>
      </w:r>
      <w:r w:rsidRPr="004848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14 сентября 2011 г. № 184-Р</w:t>
      </w:r>
      <w:r w:rsidRPr="004848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Pr="004848E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Кодекса служебной этики муниципальных служащих администрации города Ульяновска».</w:t>
      </w:r>
    </w:p>
    <w:p w:rsidR="00263AE7" w:rsidRDefault="001C5313" w:rsidP="0012362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531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правовое регулирование профессиональной этики государственных гражданских служащих складывается из множества положений и норм федеральных законов, связ</w:t>
      </w:r>
      <w:r w:rsidR="004B2E36">
        <w:rPr>
          <w:rFonts w:ascii="Times New Roman" w:hAnsi="Times New Roman" w:cs="Times New Roman"/>
          <w:sz w:val="28"/>
          <w:szCs w:val="28"/>
          <w:shd w:val="clear" w:color="auto" w:fill="FFFFFF"/>
        </w:rPr>
        <w:t>анных с государственной службой.</w:t>
      </w:r>
      <w:r w:rsidRPr="001C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AB2FF9" w:rsidRPr="001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исполнения государственными гражданскими служащими должностных обязанностей был разработан Типовой кодекс этики и служебного поведения государственных служащих Российской Федерации и муниципальных служащих.</w:t>
      </w:r>
    </w:p>
    <w:p w:rsidR="00AB2FF9" w:rsidRPr="0012362D" w:rsidRDefault="0012362D" w:rsidP="0012362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сегодняшний день правила этического поведения гражданских служащих закреплены на за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конодательном уровне и в Указе «О</w:t>
      </w:r>
      <w:r w:rsidRPr="0012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общих принципах служебного поведения</w:t>
      </w:r>
      <w:r w:rsidR="004B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12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Кодексы этики, утвержденные в федеральных и региональных органах государственной власти, фактически представляют с</w:t>
      </w:r>
      <w:r w:rsidR="00E02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обой дублирование</w:t>
      </w:r>
      <w:r w:rsidRPr="0012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уже существующих норм права и самостоятельных уточняющих правовых положений почти не содержат. Само понятие "этика государственного служащего" в нормативном правовом акте отсутствует, речь идет лишь о служебном поведении государственных служащих.</w:t>
      </w:r>
    </w:p>
    <w:p w:rsidR="00263AE7" w:rsidRDefault="00263AE7" w:rsidP="00153D0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D0C" w:rsidRPr="00153D0C" w:rsidRDefault="00153D0C" w:rsidP="00153D0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2. </w:t>
      </w: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Роль этики государственных служащих в сист</w:t>
      </w:r>
      <w:r w:rsidR="00E6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еме государственного управления</w:t>
      </w:r>
    </w:p>
    <w:p w:rsidR="00153D0C" w:rsidRDefault="00153D0C" w:rsidP="00153D0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</w:t>
      </w: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Зарубежный опыт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формирования и регулирования этических норм</w:t>
      </w: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государственных служащих</w:t>
      </w:r>
    </w:p>
    <w:p w:rsidR="00153D0C" w:rsidRDefault="00E02581" w:rsidP="005F57C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Динамические изменения в социально-экономической сфере, происходящие в современном мире, оказываю</w:t>
      </w:r>
      <w:r w:rsidR="005F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определенное влияние на институт государственной службы. Существующая сегодня «традиционная» в мировой практике модель государственного управления испытывает «кризис легитимности», то есть падение доверия граждан к ней, к чиновничеству, к ее способности эффективно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справляться с «вызовами</w:t>
      </w:r>
      <w:r w:rsidR="005F5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сегодняшнего и, тем более, завтрашнего дня. В связи с этим наблюдается снижение социального престижа государственной службы и, соответственно, общественного статуса самих служащих.</w:t>
      </w:r>
    </w:p>
    <w:p w:rsidR="003813C6" w:rsidRPr="00242AD3" w:rsidRDefault="003813C6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 ответ на это происходит серьезное переосмысление концепции</w:t>
      </w:r>
      <w:r w:rsid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службы.</w:t>
      </w:r>
    </w:p>
    <w:p w:rsidR="005F57C4" w:rsidRPr="00242AD3" w:rsidRDefault="003813C6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Уже в середине 1970 гг. достаточно радикальные реформы начали осуществляться в ра</w:t>
      </w:r>
      <w:r w:rsidR="001C1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звитых странах - </w:t>
      </w:r>
      <w:r w:rsidR="00E02581">
        <w:rPr>
          <w:rFonts w:ascii="Times New Roman" w:hAnsi="Times New Roman" w:cs="Times New Roman"/>
          <w:color w:val="000000" w:themeColor="text1"/>
          <w:sz w:val="28"/>
          <w:szCs w:val="28"/>
        </w:rPr>
        <w:t>Великобритании,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Австрии, Новой Зеландии. Через несколько</w:t>
      </w:r>
      <w:r w:rsid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BD8">
        <w:rPr>
          <w:rFonts w:ascii="Times New Roman" w:hAnsi="Times New Roman" w:cs="Times New Roman"/>
          <w:color w:val="000000" w:themeColor="text1"/>
          <w:sz w:val="28"/>
          <w:szCs w:val="28"/>
        </w:rPr>
        <w:t>лет - в США, затем -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странах континентальной Европы. Главным направлением реформ был поиск новой модели управления, которая смогла бы стать противовесом традиционной бюрократии. </w:t>
      </w:r>
    </w:p>
    <w:p w:rsidR="00242AD3" w:rsidRDefault="003813C6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новой модели оказался конкретный работник (ч</w:t>
      </w:r>
      <w:r w:rsidR="0085452B">
        <w:rPr>
          <w:rFonts w:ascii="Times New Roman" w:hAnsi="Times New Roman" w:cs="Times New Roman"/>
          <w:color w:val="000000" w:themeColor="text1"/>
          <w:sz w:val="28"/>
          <w:szCs w:val="28"/>
        </w:rPr>
        <w:t>иновник, служащий и т. д.), то есть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тот, кто в традиционной модели обладал то</w:t>
      </w:r>
      <w:r w:rsidR="0085452B">
        <w:rPr>
          <w:rFonts w:ascii="Times New Roman" w:hAnsi="Times New Roman" w:cs="Times New Roman"/>
          <w:color w:val="000000" w:themeColor="text1"/>
          <w:sz w:val="28"/>
          <w:szCs w:val="28"/>
        </w:rPr>
        <w:t>лько исполнительными полномочиями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</w:t>
      </w:r>
      <w:r w:rsid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2B">
        <w:rPr>
          <w:rFonts w:ascii="Times New Roman" w:hAnsi="Times New Roman" w:cs="Times New Roman"/>
          <w:color w:val="000000" w:themeColor="text1"/>
          <w:sz w:val="28"/>
          <w:szCs w:val="28"/>
        </w:rPr>
        <w:t>имел права принимать важные решения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3C6" w:rsidRPr="00242AD3" w:rsidRDefault="003813C6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можно выделить несколько тенденций пересмотра основ государственного управления. Среди наиболее важных и оказывающих существенное воздействие на характер деятельности органов государ</w:t>
      </w:r>
      <w:r w:rsid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службы можно назвать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813C6" w:rsidRPr="00242AD3" w:rsidRDefault="00242AD3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13C6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сращивание государственной службы и политики;</w:t>
      </w:r>
    </w:p>
    <w:p w:rsidR="003813C6" w:rsidRPr="00242AD3" w:rsidRDefault="00242AD3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13C6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взаимопроникновение государственной службы и бизнеса;</w:t>
      </w:r>
    </w:p>
    <w:p w:rsidR="003813C6" w:rsidRPr="00242AD3" w:rsidRDefault="00242AD3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13C6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утрата базового принципа этики государственной службы: приоритет общественного блага перед личными целями в пользу осуществления государственными служащими личных целей;</w:t>
      </w:r>
    </w:p>
    <w:p w:rsidR="003813C6" w:rsidRPr="00242AD3" w:rsidRDefault="00242AD3" w:rsidP="00F05E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13C6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размывание некогда относительно единых норм и принципов мора</w:t>
      </w:r>
      <w:r w:rsidR="00F05E49">
        <w:rPr>
          <w:rFonts w:ascii="Times New Roman" w:hAnsi="Times New Roman" w:cs="Times New Roman"/>
          <w:color w:val="000000" w:themeColor="text1"/>
          <w:sz w:val="28"/>
          <w:szCs w:val="28"/>
        </w:rPr>
        <w:t>ли чиновников различных уровней</w:t>
      </w:r>
      <w:r w:rsidR="003813C6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2AD3" w:rsidRDefault="001D70AE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решения глобальных проблем современности привела к созданию международных организаций разной степени общности, в которых взаимодействуют люди с разной этической культурой, в том числе и государственные служащие.</w:t>
      </w:r>
    </w:p>
    <w:p w:rsidR="00242AD3" w:rsidRDefault="001D70AE" w:rsidP="00242A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Сращивание этики бизнеса с этикой госслужбы берет начало в 1970 гг., когда в госаппарат разных стран, прежде всего США и Англии, влились значительные группы бизнесменов и деловых людей, и было обусловлено переходом органов госслужбы и муниципального управления к </w:t>
      </w:r>
      <w:r w:rsidR="00906A5A">
        <w:rPr>
          <w:rFonts w:ascii="Times New Roman" w:hAnsi="Times New Roman" w:cs="Times New Roman"/>
          <w:color w:val="000000" w:themeColor="text1"/>
          <w:sz w:val="28"/>
          <w:szCs w:val="28"/>
        </w:rPr>
        <w:t>работе над проектами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воспроизведения элементов матричной организационной структуры и постепенного расширения прав местного самоуправления. В результате, в систему </w:t>
      </w:r>
      <w:r w:rsid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нравственных норм и принципов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морали государственной службы все глубже, размывая ее, стал проникать пр</w:t>
      </w:r>
      <w:r w:rsidR="00906A5A">
        <w:rPr>
          <w:rFonts w:ascii="Times New Roman" w:hAnsi="Times New Roman" w:cs="Times New Roman"/>
          <w:color w:val="000000" w:themeColor="text1"/>
          <w:sz w:val="28"/>
          <w:szCs w:val="28"/>
        </w:rPr>
        <w:t>инцип «делового макиавеллизма» -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прибыль любой ценой.</w:t>
      </w:r>
    </w:p>
    <w:p w:rsidR="004F2A35" w:rsidRDefault="00242AD3" w:rsidP="004F2A3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необходимо отметить одну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из проблем, возникающих в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A5A">
        <w:rPr>
          <w:rFonts w:ascii="Times New Roman" w:hAnsi="Times New Roman" w:cs="Times New Roman"/>
          <w:color w:val="000000" w:themeColor="text1"/>
          <w:sz w:val="28"/>
          <w:szCs w:val="28"/>
        </w:rPr>
        <w:t>с этим взаимодействием -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распространенную во всем мире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 миграции профессионалов между государственной служ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бой и бизнесом.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Есть несколько ва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риантов ситуаций, когда подобные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перемещения вызывают особые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опас</w:t>
      </w:r>
      <w:r w:rsidR="00906A5A">
        <w:rPr>
          <w:rFonts w:ascii="Times New Roman" w:hAnsi="Times New Roman" w:cs="Times New Roman"/>
          <w:color w:val="000000" w:themeColor="text1"/>
          <w:sz w:val="28"/>
          <w:szCs w:val="28"/>
        </w:rPr>
        <w:t>ения. Первый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менеджеры из бизнеса поступают на какое-т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о время на государственную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службу, а потом возвращаются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обратно,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обогащенные знанием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конфиденциальной информации.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A5A">
        <w:rPr>
          <w:rFonts w:ascii="Times New Roman" w:hAnsi="Times New Roman" w:cs="Times New Roman"/>
          <w:color w:val="000000" w:themeColor="text1"/>
          <w:sz w:val="28"/>
          <w:szCs w:val="28"/>
        </w:rPr>
        <w:t>Второй -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«эффект шлепанцев»,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подразумевающий переход высоко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поставленного сотрудника аппарата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 отставки на пост консультан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та в фирму, работающую в той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фере, которую он недавно куриро</w:t>
      </w:r>
      <w:r w:rsidR="001D70AE"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вал.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 и иные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потенциально опасных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связей государственного аппарата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изнеса. Для борьбы с такой прак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тикой многие 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 (Великобри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тания, ФРГ и др.) разрабатывают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определенные нормативные огра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чения на переход с государствен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 в частный сектор</w:t>
      </w:r>
      <w:r w:rsidR="004F2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A35" w:rsidRDefault="004F2A35" w:rsidP="004F2A3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Тенденция политизации государственной службы неоспорима. Она вызвана не какими-л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ибо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субъективными или идеологи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ческими причинами, а вполне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объективными обстоятельства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ми. Элитный политический слой,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очередь, определяет структуру, функции, основные направления и приоритеты государ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службы; устанавливает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технологии форми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рования ее «личного состава»;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аппарат, определяет дисциплинарную практику. Соответственно, одновременно усиливается тенденция проникновения политиче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ских ценностей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админис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тративный процесс.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проникновение определяет дея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СМИ, способ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повсеместному тиражированию образцов поведения поли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тической элиты. Понятно,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нормы поведения тех, кто часто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на экране, оказывают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сильное влияние.</w:t>
      </w:r>
    </w:p>
    <w:p w:rsidR="004F2A35" w:rsidRDefault="004F2A35" w:rsidP="004F2A3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есть два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ных подхода к разрешению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этой проблемы.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Первый осуществляется в 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странах, где вовлечение админи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страторов в политику признается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неизбежным и разрабатываются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формы регулирования этого про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цесса. Например, в Германии, где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«политические чинов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ники» (министры и их заместители,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чиновники высшего ранга диплома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тической службы и другие высшие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чиновники). Самым обычным де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лом в связи со сменой правящей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партии становится потеря управ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ленцами высшего звена 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Также политические и руководя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щие административные должности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жестко не разделены во Франции,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AD3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Норвегии, Японии.</w:t>
      </w:r>
    </w:p>
    <w:p w:rsidR="00F8693E" w:rsidRDefault="00242AD3" w:rsidP="00F8693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Второй подход реализуется там,</w:t>
      </w:r>
      <w:r w:rsid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гд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е в основе системы государственного устройства и управления ле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жит один из главных постулатов</w:t>
      </w:r>
      <w:r w:rsid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модели бюр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ократии М. Вебера: бюрократия должна одинаково эффективно служить любому политиче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скому хозяину, но не вмешиваться</w:t>
      </w:r>
      <w:r w:rsid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 политику. Этот подход</w:t>
      </w:r>
      <w:r w:rsid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Великобритании, Австралии, Голландии,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Дании, Но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ой Зеландии, Швеции, где полити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ческие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должности государственной службы конституци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онно строго разделены. Такая</w:t>
      </w:r>
      <w:r w:rsid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стема утверждена и в России, но </w:t>
      </w:r>
      <w:r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 она слабо реализуется</w:t>
      </w:r>
      <w:r w:rsidR="004F2A35" w:rsidRPr="004F2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176" w:rsidRDefault="00F8693E" w:rsidP="0084217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>В этике госслужбы в настоящее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>время оформилось несколько тенденций происходящих изменений,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>которые являются предметом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>осмысления как учеными, так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>практиками, занимающимися проблемами морали в сфере государственного управления.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2176" w:rsidRDefault="00F8693E" w:rsidP="0084217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Нарастание глобальных проблем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необходимость объединения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усилий по их решению привело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к ускоренному процессу создания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разнообразных международных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и структур, координирующих деятельность государств по тем или иным вопросам.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таких организаций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заставило задуматься о необходимости сближения правовых норм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и этических кодексов функционирования государственных аппаратов, а это, в свою очередь, привело</w:t>
      </w:r>
      <w:r w:rsid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к появлению базовых образовательных центров, готовящих управленцев высших звеньев.</w:t>
      </w:r>
    </w:p>
    <w:p w:rsidR="00842176" w:rsidRDefault="00842176" w:rsidP="0084217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Сложные условия трансформирующегося общества привели, во-первых, непосредственно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некоторому падению нравов (в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числе и чиновников), во-вторых, заставили усилить контроль государства за всеми сферами жизни,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 увеличило количество зафиксированных фактов неэтичного и незаконного поведения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госслужащих.</w:t>
      </w:r>
    </w:p>
    <w:p w:rsidR="00842176" w:rsidRDefault="00842176" w:rsidP="0084217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На этом фоне разворачиваются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объективные организационные процессы.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 последнее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служащие стали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тесно взаимодействовать с другими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этическими группами, и, прежде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всего, с политиками и бизнесменами, а «исполнение индивидом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многочисленных ролевых функций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обществе часто приводит к наложению или сращиванию кодексов норм. В конфликтах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между конкурирующими нормативными кодексами верх берут нормы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более близкой к нам и более активной социальной группы».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условиях взаимодействия бизнеса и государственной службы,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согласованной политики бизнеса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и государства происходит сращивание этических норм этих групп.</w:t>
      </w:r>
    </w:p>
    <w:p w:rsidR="00842176" w:rsidRDefault="00842176" w:rsidP="0084217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кризиса государственной службы, особенно в конфликтных ситуациях, получают преобладание нормы взаимной выгоды политики и бизнеса, что отрицательно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сказывается на нравственности такого института общественного служения, как государственная служба.</w:t>
      </w:r>
    </w:p>
    <w:p w:rsidR="004F0E17" w:rsidRDefault="00842176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Так, в этику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службы проникает железный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рынка: максимум прибыли любой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ценой (чему способствует и традиционно низкая оплата труда чиновников). Это имеет и положительные, и отрицательные последствия.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это приводит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поиску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форм функционирования государственной службы, проявляющейся в том, что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чиновников возникает чувство ответственности за свою работу, творческий подход к своему делу, желание выполнить свои функции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высшем уровне, но, с другой стороны, чиновники в данных 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выну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дены искать все новые и новые пути обогащения, что приводит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к коррупции (особенно в традиционной системе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76">
        <w:rPr>
          <w:rFonts w:ascii="Times New Roman" w:hAnsi="Times New Roman" w:cs="Times New Roman"/>
          <w:color w:val="000000" w:themeColor="text1"/>
          <w:sz w:val="28"/>
          <w:szCs w:val="28"/>
        </w:rPr>
        <w:t>службы).</w:t>
      </w:r>
    </w:p>
    <w:p w:rsidR="004F0E17" w:rsidRDefault="001256E0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Далее, приход бизнесменов на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службу с целью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информации, приобретения льгот для своего дела приводит к тому, что на государственной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службе появляется все больше и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больше чиновников, которые более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заботятся о своих личных интересах, чем об обязанностях государственного служащего.</w:t>
      </w:r>
    </w:p>
    <w:p w:rsidR="004F0E17" w:rsidRDefault="004F0E17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аще этические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нормы создают напряженность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противоречия между личностными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и служебно-ролевыми требованиями к управлению».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Тем более, что каждый чиновник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обществе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множества социальных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групп, каждая из которых навязывает ему свои нормы. И в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между сталкивающимися нравственными ценностями чиновнику все труднее придерживаться норм кодекса поведения государственного служащего, выбрать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E0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решение.</w:t>
      </w:r>
    </w:p>
    <w:p w:rsidR="004F0E17" w:rsidRDefault="001256E0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Четкая проработка этического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законодательства, принятие кодексов государственных служащих,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и общественный контроль не решают данные проблемы.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некоторых странах, например, существуют специальные правительственные органы, которые занимаются тем, что контролируют вопросы этики государственной службы.</w:t>
      </w:r>
    </w:p>
    <w:p w:rsidR="004F0E17" w:rsidRPr="001A54D3" w:rsidRDefault="001256E0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Соединенных Штатах Америки существует американское общество государственного управления (ASPA), которое занимается совершенствованием методов и мастерства государственного управления. У данного общества существует моральный кодекс, который определяет основные принципы, которым следуют члены этого общества, в них входят: соблюдение законодательства, честность и неподкупность, приори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 общественных интересов. Так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в Америке есть Бюро правительственной этики, которое разрабатывает основные этические законы страны.</w:t>
      </w:r>
      <w:r w:rsidR="004F0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CA0" w:rsidRPr="006B7E03">
        <w:rPr>
          <w:rFonts w:ascii="Times New Roman" w:hAnsi="Times New Roman" w:cs="Times New Roman"/>
          <w:sz w:val="28"/>
          <w:szCs w:val="28"/>
        </w:rPr>
        <w:t>В США этическое обучение ежегодно проходят 400-600 тыс. федеральных служащих. В ряде стран (Германия, Япония) в аппарате создаются «кружки качества», в которых государственные служащие повышают свои профессиональные знания, изучают правила общения с пос</w:t>
      </w:r>
      <w:r w:rsidR="00435CA0">
        <w:rPr>
          <w:rFonts w:ascii="Times New Roman" w:hAnsi="Times New Roman" w:cs="Times New Roman"/>
          <w:sz w:val="28"/>
          <w:szCs w:val="28"/>
        </w:rPr>
        <w:t xml:space="preserve">етителями, тайм-менеджмент и другое. </w:t>
      </w:r>
      <w:r w:rsidR="004F0E17" w:rsidRPr="001A5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США занимают лидирующее место по количеству различных нормативных актов, координирующих этику государственной службы, да и саму служебную деятельность. В систему законодательных актов Америки, по данному вопросу, входят: Закон 1989 года «О реформе этики», на основе которого были разработаны Кодекс поведения для госслужащих и программа обязательного инструктажа служащих; Кодекс этики правительственной службы; Приказ Президента США № 12731 «Принципы этики поведения должностных лиц и служащих </w:t>
      </w:r>
      <w:r w:rsidR="001A5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государственного аппарата» и другие.</w:t>
      </w:r>
    </w:p>
    <w:p w:rsidR="004F0E17" w:rsidRPr="004F0E17" w:rsidRDefault="004F0E17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4F0E17">
        <w:rPr>
          <w:rFonts w:ascii="Times New Roman" w:hAnsi="Times New Roman" w:cs="Times New Roman"/>
          <w:color w:val="000000" w:themeColor="text1"/>
          <w:sz w:val="28"/>
        </w:rPr>
        <w:t>Однако, во-первых, законодательно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можно запретить прямую взятку, но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это не способ борьбы с различными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косвенными, замаскированными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методами. Во-вторых, эти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нормативные акты по-разному расставляют акценты, и, наконец, такой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«пресс» требований должен быть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как-то компенсирован как в материальном, так и в моральном отношении. Между тем, ни средняя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заработная плата американских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гражданских служащих, ни традиционное негативно-ироническое отношение к ним большинства членов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общества не обеспечивают им подобной компенсации. А наличие некомпенсируемых и зачастую не вполне оправданных ограничений может привести к падению престижа государственной службы на рынке труда,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0E17">
        <w:rPr>
          <w:rFonts w:ascii="Times New Roman" w:hAnsi="Times New Roman" w:cs="Times New Roman"/>
          <w:color w:val="000000" w:themeColor="text1"/>
          <w:sz w:val="28"/>
        </w:rPr>
        <w:t>выработке более изощренной механики злоупотребления служебным положением.</w:t>
      </w:r>
    </w:p>
    <w:p w:rsidR="004F0E17" w:rsidRDefault="004F0E17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Во Франции, существует Центральное управление по предупреждению коррупции, Межминистерская инспекционная комиссия по контрактам и делегирующим соглашениям, а также Высший совет по этике.</w:t>
      </w:r>
    </w:p>
    <w:p w:rsidR="004F0E17" w:rsidRDefault="004F0E17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В Канаде, например, в 200 году в связи с развитием этики государственной службы, была создана ассоциация старших должностных лиц государственной службы, которая разработала свод морально-этических принципов для чиновников, некоторые из данных правил были заимствованы, у комитета заместителей министров, который был создан в Канаде в 1987 году и занимался тем, что рассматривал моральные ценности, которыми должны были руководствоваться государственные служащие. А с 1995 года Тайский совет создает рабочие группы в каждом министерстве Канады, которые должны были подготавливать доклады о морально-этических принципах государственной службы.</w:t>
      </w:r>
    </w:p>
    <w:p w:rsidR="004F0E17" w:rsidRDefault="004F0E17" w:rsidP="004F0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А вот в Дании, вопросами этики государственной службы занимаются Министерство финансов, которое является работодателем для всех государственных служащих страны и Министерство юстиций, которое решает все вопросы, относящиеся к соблюдению служебной этики.</w:t>
      </w:r>
    </w:p>
    <w:p w:rsidR="001B62EF" w:rsidRDefault="004F0E17" w:rsidP="001B62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В Англии в 1994 году был создан комитет по разработке стандартов на государственной службе, по результатам работы этого органа была введена должность министра по назначению на государственные должности. Серьезные нарушения в вопросах этики рассматривает Бюро государственного ревизора и полиции, а вот внутренний контроль за соблюдением правил и норм этикета ведомства осуществляют сами, так как единого органа, занимающегося только вопросами этике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Великобритании нет. Общий надзор осуществляет Комитет по стандартам на государственной службе, он дает рекомендации правительству и выступает с ежегодным докладом.</w:t>
      </w:r>
    </w:p>
    <w:p w:rsidR="001B62EF" w:rsidRDefault="001B62EF" w:rsidP="001B62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2EF">
        <w:rPr>
          <w:rFonts w:ascii="Times New Roman" w:hAnsi="Times New Roman" w:cs="Times New Roman"/>
          <w:color w:val="000000" w:themeColor="text1"/>
          <w:sz w:val="28"/>
        </w:rPr>
        <w:t>Но не смотря, на многообразия нормативного законодательства, не стоит забывать о том, что нормы поведения в каждой стране исходят прежде всего из национальных особенностей и менталитета людей, которые в этой стране проживают.</w:t>
      </w:r>
    </w:p>
    <w:p w:rsidR="001B62EF" w:rsidRDefault="001B62EF" w:rsidP="001B62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B62EF">
        <w:rPr>
          <w:rFonts w:ascii="Times New Roman" w:hAnsi="Times New Roman" w:cs="Times New Roman"/>
          <w:color w:val="000000" w:themeColor="text1"/>
          <w:sz w:val="28"/>
        </w:rPr>
        <w:t>Так, например, государственному служащему Франции присуще романтические черты характера - во время деловой встречи он может поцеловать руку женщине, занимающей должность государственного служащего. Англичане и немцы консервативны, поэтому придерживаются любым правилам этикета, даже когда их никто не видит. Американцы демократичны, и могут прийти на служебную встречу в рубашке с коротким рукавом. Китайцы логичны и последовательны - поэтому переговоры с китайской стороной довольно долгие. Японцы обладают потрясающим самообладанием, они очень терпеливы, вежливы и аккуратны, и по складу характера не допускают к серьезным переговорам женщин, даже если она является государственным служащим.</w:t>
      </w:r>
    </w:p>
    <w:p w:rsidR="004F0E17" w:rsidRPr="001B62EF" w:rsidRDefault="004F0E17" w:rsidP="001B62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этика государственной службы в большинстве стран включает в себя такие элементы как комплекс моральных ценностей или принципов, стандарты поведения, а также законодательную базу этического поведения государственных служащих.</w:t>
      </w:r>
      <w:r w:rsidR="001B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многих странах</w:t>
      </w:r>
      <w:r w:rsidR="001B62EF"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действуют кодексы государственных служащих, функционируют государственные и общественные организации по проблемам этики государственной службы.</w:t>
      </w:r>
    </w:p>
    <w:p w:rsidR="00B43E22" w:rsidRPr="00EB6D0E" w:rsidRDefault="00153D0C" w:rsidP="00EB6D0E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3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2.2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Отечественный опыт формирования и внедрения этики </w:t>
      </w:r>
      <w:r w:rsidR="00BC1D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профессионального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служебного поведения </w:t>
      </w:r>
      <w:r w:rsidR="00BC1D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государственных гражданских служащих</w:t>
      </w:r>
    </w:p>
    <w:p w:rsidR="00EB6D0E" w:rsidRDefault="006A02EF" w:rsidP="00EB6D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связи с реформированием государственной службы России актуальным становится изучение отечественного опыта в области повышения этического уровня государственных служащих. Практика формирования морального поведения государственных служащих в России довольно широка.</w:t>
      </w:r>
    </w:p>
    <w:p w:rsidR="00EB6D0E" w:rsidRDefault="006A02EF" w:rsidP="00EB6D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в </w:t>
      </w:r>
      <w:r w:rsidRPr="00EB6D0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XVIII</w:t>
      </w:r>
      <w:r w:rsidRPr="00EB6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веке Петр I требовал от чиновников быть образцом высокого морального поведения, как подобает подлинным представителям государственной власти.</w:t>
      </w:r>
    </w:p>
    <w:p w:rsidR="0040369D" w:rsidRDefault="006A02EF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6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Существенное влияние на воспитание служащих в духе общепринятых в государстве и обществе нравственных норм оказывали непосредственные письменные обращения и указы Петра I, Екатерины II, Александра I, Николая I, Александра II и других государей к членам Государственного совета, Сената, министрам, губернаторам и ко всем служащим «всего государства» с призывом при исполнении должностных обязанностей неукоснительно соблюдать моральные правила, демонстрировать пример честности, справедливости, добродетели, долга, безупречного поведения во имя «блага России»</w:t>
      </w:r>
      <w:r w:rsidRPr="00EB6D0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6"/>
      </w:r>
      <w:r w:rsidRPr="00EB6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0369D" w:rsidRDefault="00EB6D0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Характерен в этом отношении рескрипт Александра II от 13 мая 1866 г. «О главных началах, которыми должны руководствоваться министры и Главноуправляющие». В этом директивном документе «всем лицам, облеченным правами и несущими обязанности государственной службы», предписывалось всемерно укреплять такие общественные начала, как «нравственное и материальное благосостояние народа», «христианское благочестие», «неприкосновенность права собственности», нормы общественного порядка, основы государственного единства, «начала нравственности» и «священные истины веры», «прочное благоустройство и общественную безопасность».</w:t>
      </w:r>
    </w:p>
    <w:p w:rsidR="0040369D" w:rsidRDefault="00EB6D0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Александр II обязал Министров и Начальников Главных управлений, в ведении которых находился основной состав государственных служащих, назначать на государственные должности только лиц, руководствовавшихся указанными выше началами, и в то же время потребовал от государственных служащих показывать пример неукоснительного следования этим нравственным и правовым началам во имя укрепления государства и удовлетворения интересов гражданского общества</w:t>
      </w:r>
      <w:r w:rsidRPr="0040369D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7"/>
      </w: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369D" w:rsidRDefault="00EB6D0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XVIII–XIX вв. нормативно-правовое регулирование морального поведения государственных служащих получило дальнейшее развитие в таких законодательных документах субъектов верховной власти, Государственного Совета, Сената, Комитета Министров, как «О существенных обязанностях всех чиновников при исправлении должностей своих» (1765 г.), «Общие правила о предметах и пространстве ответственности лиц служащих» (1811 г.), «Об ответственности чиновников казенных палат за важные упущения, грубости, ябеды и злоупотребления» (1831 г.), «Устав о службе гражданской по определению от Правительства» (1832 г.), «О воспрещении начальствующим лицам принимать приношения от общества» (1832 г.), «Уложение о наказаниях уголовных и исправительных» (1845 г.) и так далее.</w:t>
      </w:r>
    </w:p>
    <w:p w:rsidR="0040369D" w:rsidRDefault="0040369D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Правительством в</w:t>
      </w:r>
      <w:r w:rsidR="00EB6D0E"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елась большая работа по </w:t>
      </w: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утверждению в деятельности государственной службы принципа законности.</w:t>
      </w:r>
      <w:r w:rsidR="00EB6D0E"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Оно добивалось, чтобы правило неукоснительного соблюдения российских законов становилось убеждением служащего, устойчивым элементом сознания чиновника как представителя государства, его органов власти и управления. В своих распорядительных актах Петр I требовал, чтобы государственные дела «вершились» в полном соответствии с законами.</w:t>
      </w:r>
    </w:p>
    <w:p w:rsidR="0040369D" w:rsidRDefault="0040369D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1782 г. Екатерина II утвердила «Устав благочиния», ориентированный на обеспечение благопристойного поведения должностных лиц и граждан, строгое соблюдение установленных поведенческих правил. Хотя Устав посвящен городским полицейским учреждениям, его положения об ответственности служащих этого ведомства имели прямое отношение ко всему персоналу государственной службы. Важное место в Уставе отведено ответственности за должностные преступления, нарушения должностными лицами порядка управления. В документе определены качества, которыми должны обладать служащие; основные принципы, принятые как руководство к действиям чиновников в решении служебных задач, в том числе добросовестное выполнение поручений, верность службе, старательное отношении к должностным обязанностям, доброжелательность к людям.</w:t>
      </w:r>
    </w:p>
    <w:p w:rsidR="0040369D" w:rsidRPr="0040369D" w:rsidRDefault="0040369D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36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Устав содержал специальный раздел «Правила добронравия». Они устанавливали нравственные нормы должностных лиц, в перечень которых входили ответственность за свое моральное поведение, запрещение «творить лихо» и «обиды» ближним, обязанность оказывать помощь нуждающимся, выводить в дорогу «заблудившихся». Наряду с этим ст. 271 Устава предусматривалась судебная ответственность должностных лиц за нарушение установленных правил поведения:</w:t>
      </w:r>
    </w:p>
    <w:p w:rsidR="0040369D" w:rsidRPr="0040369D" w:rsidRDefault="0040369D" w:rsidP="008863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69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«1. Буде, кто учинит сопротивление закону или должности действием или словами, того иметь под стражу и отослать к суду.</w:t>
      </w:r>
    </w:p>
    <w:p w:rsidR="0040369D" w:rsidRPr="0040369D" w:rsidRDefault="0040369D" w:rsidP="008863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69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2. Буде, кто учинит злоупотребление должности, того отослать к суду. Буде, кто учинит неисполнение должности, того отослать к суду. Буде, кто учинит упущение должности, того отослать к суду.</w:t>
      </w:r>
    </w:p>
    <w:p w:rsidR="0040369D" w:rsidRDefault="0040369D" w:rsidP="008863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0369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3. Буде, кто учинит лихоимство или взятки, того отослать к суду»</w:t>
      </w:r>
      <w:r>
        <w:rPr>
          <w:rStyle w:val="a9"/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footnoteReference w:id="8"/>
      </w:r>
      <w:r w:rsidRPr="0040369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0369D" w:rsidRDefault="0040369D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6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Служебные причины и виды ответственности губернаторов были установлены и детализированы в «Общем наказе гражданским губернаторам», утвержденном Николаем I 3 июня 1837 г. Согласно закону губернаторы подвергались ответственности: 1) за неисполнение или неточное исполнение Высочайших повелений и указов Правительства; 2) допущение важных беспорядков и злоупотреблений в губернии; 3) непринятие должных усилий по пресечению взяточничества подчиненных ему лиц и личную сопричастность к такого рода преступлению; 4) превышение данных ему полномочий; 5) неоднократное злоупотребление властью, и другие</w:t>
      </w:r>
      <w:r w:rsidRPr="0088638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9"/>
      </w:r>
      <w:r w:rsidRPr="00886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8638E" w:rsidRPr="00E86E68" w:rsidRDefault="0088638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мая 1850 г. Николай I подписал указ «О соблюдении строгой справедливости при аттестациях». Этим указом начальникам предписывалось объективно оценивать профессиональные, деловые и нравственные качества государственных служащих, не допускать пристрастных характеристик персонала в аттестационных заключениях</w:t>
      </w:r>
      <w:r w:rsidR="00B21E4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0"/>
      </w:r>
      <w:r w:rsidR="00B21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8638E" w:rsidRPr="00E86E68" w:rsidRDefault="0088638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Принимая меры по повышению нравственного уровня государственных служащих, правительство в течение многих десятков лет вело малоуспешную борьбу со </w:t>
      </w:r>
      <w:r w:rsidRPr="00E86E6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взяточничеством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системе государственной службы, пытаясь утвердить в чиновничьей среде моральные нормы честности, бескорыстия, неподкупности. В связи с распространением взяточничества среди служащих Петром I в 1714 г. был издан указ «О воспрещении взяток и посулов». Поскольку подобное негативное социальное явление в управленческом аппарате приносило государству «вред и убыток», оно квалифицировалось в указе, как преступление, подлежащее строжайшему наказанию. </w:t>
      </w:r>
      <w:r w:rsidRPr="00E86E6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«Запрещается всем чинам, которые у дел приставлены великих и малых, духовных, военных, гражданских, политических, купецких, художественных и прочих, какие звания оные не имеют, – 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подчеркивалось в петровском указе</w:t>
      </w:r>
      <w:r w:rsidR="006622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-</w:t>
      </w:r>
      <w:r w:rsidRPr="00E86E6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дабы не дерзали никаких посулов казенных и с народа сбираемых денег брать, торгом подрядом и прочими вымыслами, какого б звания оные ни были, ни своим, ни посторонним лицам, кроме жалованья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B21E4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1"/>
      </w:r>
    </w:p>
    <w:p w:rsidR="0088638E" w:rsidRPr="00E86E68" w:rsidRDefault="0088638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Разумеется, указанные выше должностные преступления, в том числе грубое нарушение административной этики не всегда </w:t>
      </w:r>
      <w:r w:rsidR="0066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оставались безнаказанными. В 40-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50-е гг. XIX в. за противозаконные действия, пренебрежение требованиями Устава о гражданской службе, аморальное поведение привлечены к судебной ответственности около 100 тысяч чиновников государственных органов. </w:t>
      </w:r>
    </w:p>
    <w:p w:rsidR="0088638E" w:rsidRPr="00E86E68" w:rsidRDefault="0088638E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 нельзя не признать, что попытки правительства, главным образом методами внешнего силового воздействия посредством нормативных актов, контроля и санкций обеспечить высокий общий нравственный уровень чиновничества и довести моральное поведение служащих до признания его образцовым не принесли желаемых результатов.</w:t>
      </w:r>
    </w:p>
    <w:p w:rsidR="00E86E68" w:rsidRPr="00E86E68" w:rsidRDefault="00E86E68" w:rsidP="004036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 развивались и злоупотребление властью, и взяточничество, и казнокрадство, произвол в отношении подчиненных и граждан, и протекционизм, интриганство, фаворитизм, доносительство, конформизм, безропотное послушание начальству даже при получении противозаконных распоряжений и прочие аморальные явления.</w:t>
      </w:r>
    </w:p>
    <w:p w:rsidR="00E86E68" w:rsidRDefault="00662239" w:rsidP="00E86E6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итоге на рубеже XIX-</w:t>
      </w:r>
      <w:r w:rsidR="00E86E68"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XX вв. высшая бюрократия вместе с верхушкой правящего сословия во главе с императорской фамилией все более и более деградировала в нравственном понимании и дошла до стадии морального разложения с его распутинщиной и другими далекими от нравственных норм явлениями. В результате царская власть оказалась в полной политической изоляции, проявила редчайшую по бездарности неспособность справиться с социально-конфликтными ситуациями в России в 1917 году.</w:t>
      </w:r>
    </w:p>
    <w:p w:rsidR="00E86E68" w:rsidRDefault="00E86E68" w:rsidP="00E86E6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центре внимания работы правительства по формированию административной этики стали находиться сотрудники органов государственной власти и управления, персонал государственной службы. В резолюциях VIII, X и других всероссийских съездов Советов, постановлениях ВЦИК и Совнаркома, в решениях общесоюзных и местных партийных органов по вопросам организации и формирования советской системы государственного управления были официально закреплены такие нравственные нормы служебного поведения сотрудников административных структур, как защита интересов государства, прав и законных требований граждан, ответственность за управленческие решения и действия, честность и бескорыстие, доброжелательность и отзывчивость, исключение высокомерия и чванства и другие.</w:t>
      </w:r>
    </w:p>
    <w:p w:rsidR="00E86E68" w:rsidRPr="00E86E68" w:rsidRDefault="00E86E68" w:rsidP="00E86E6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сложились 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>три основных недостатка в деятельности государственной службы:</w:t>
      </w:r>
    </w:p>
    <w:p w:rsidR="00E86E68" w:rsidRDefault="00E86E68" w:rsidP="00E86E6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системы надежных контактов с гражданами и их организациями, недоверие граждан к государственной службе и институтам государства;</w:t>
      </w:r>
    </w:p>
    <w:p w:rsidR="00E86E68" w:rsidRDefault="00E86E68" w:rsidP="00E86E6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организационная, коллективная безответственность;</w:t>
      </w:r>
    </w:p>
    <w:p w:rsidR="00E86E68" w:rsidRDefault="00E86E68" w:rsidP="00E86E6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>бюрократический централизм, ритуальное следование букве инструкций.</w:t>
      </w:r>
    </w:p>
    <w:p w:rsidR="00AD3C7F" w:rsidRPr="00E86E68" w:rsidRDefault="007D6C8B" w:rsidP="00E86E6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 инструментом правового регулирования служебной деятельности гос</w:t>
      </w:r>
      <w:r w:rsidR="00E86E68"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ударственных </w:t>
      </w:r>
      <w:r w:rsidRPr="00E8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по отношению к действующему законодательству выступает Типовой кодекс этики и служебного поведения государственных служащих Российской Федерации и муниципальных служащих. </w:t>
      </w:r>
    </w:p>
    <w:p w:rsidR="007D6C8B" w:rsidRDefault="00AD3C7F" w:rsidP="007D6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>Весной 2012 г</w:t>
      </w:r>
      <w:r w:rsidR="007D6C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РФ были подписаны поручения по развитию гражданской службы, сформулированные совместно с экспертами</w:t>
      </w:r>
      <w:r w:rsidRPr="007D6C8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>. В них указано, что традиционная модель управления, основанная на противопоставлении государства и граждан как управляющих и управляемых, себя полностью исчерпала. Необходима интеграция госслужбы и общества, повышение ее открытости для контроля, пересмотр принципов формирования кадров.</w:t>
      </w:r>
    </w:p>
    <w:p w:rsidR="00D15B80" w:rsidRDefault="00AD3C7F" w:rsidP="007D6C8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Разработанный и опубликованный в 2014 г проект федеральной программы «Развитие государственной службы Российской Федерации (2015-2018 гг.) и план мероприятий по ее реализации» содержит ряд положений, направленных на изменение роли государственных служащих в российском обществе. Программа ставит целью «создание системы эффективной и профессиональной» госслужбы, ориентированной на обеспечение потребностей гражданского общества и р</w:t>
      </w:r>
      <w:r w:rsidR="007D6C8B">
        <w:rPr>
          <w:rFonts w:ascii="Times New Roman" w:hAnsi="Times New Roman" w:cs="Times New Roman"/>
          <w:color w:val="000000" w:themeColor="text1"/>
          <w:sz w:val="28"/>
          <w:szCs w:val="28"/>
        </w:rPr>
        <w:t>азвитие экономики</w:t>
      </w:r>
      <w:r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5B80" w:rsidRPr="00D15B80" w:rsidRDefault="00D15B80" w:rsidP="00D15B8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15B80">
        <w:rPr>
          <w:rFonts w:ascii="Times New Roman" w:hAnsi="Times New Roman" w:cs="Times New Roman"/>
          <w:color w:val="000000"/>
          <w:sz w:val="28"/>
          <w:szCs w:val="24"/>
        </w:rPr>
        <w:t>В Программе впервые в российском законодательстве вводится понятие этического климата на государственной службе. Понятие этического климата сводится к совокупности ценностей, установок и стереотипов поведения, умение госслужащих на практике применять антикоррупционные механизмы, принимать решения в этически спорных ситуациях. </w:t>
      </w:r>
    </w:p>
    <w:p w:rsidR="006B7E03" w:rsidRDefault="00D15B80" w:rsidP="006B7E0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AD3C7F"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грамме </w:t>
      </w:r>
      <w:r w:rsidR="006B7E03">
        <w:rPr>
          <w:rFonts w:ascii="Times New Roman" w:hAnsi="Times New Roman" w:cs="Times New Roman"/>
          <w:color w:val="000000" w:themeColor="text1"/>
          <w:sz w:val="28"/>
          <w:szCs w:val="28"/>
        </w:rPr>
        <w:t>констатируется</w:t>
      </w:r>
      <w:r w:rsidR="00AD3C7F" w:rsidRPr="007D6C8B">
        <w:rPr>
          <w:rFonts w:ascii="Times New Roman" w:hAnsi="Times New Roman" w:cs="Times New Roman"/>
          <w:color w:val="000000" w:themeColor="text1"/>
          <w:sz w:val="28"/>
          <w:szCs w:val="28"/>
        </w:rPr>
        <w:t>, что «сложившаяся в настоящее время ситуация характеризуется возрастающим недостатком мотивированных на общественное служение квалифицированных кадров», «особенно ощутима нехватка мотивированных молодых специалистов, ориентированных на многолетнее прохождение государственной службы»</w:t>
      </w:r>
      <w:r w:rsidR="00AD3C7F" w:rsidRPr="007D6C8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6B7E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E03" w:rsidRDefault="006B7E03" w:rsidP="006B7E0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Pr="006B7E03">
        <w:rPr>
          <w:rFonts w:ascii="Times New Roman" w:hAnsi="Times New Roman" w:cs="Times New Roman"/>
          <w:sz w:val="28"/>
          <w:szCs w:val="28"/>
        </w:rPr>
        <w:t xml:space="preserve">Университеты являются основным и единственным </w:t>
      </w:r>
      <w:r>
        <w:rPr>
          <w:rFonts w:ascii="Times New Roman" w:hAnsi="Times New Roman" w:cs="Times New Roman"/>
          <w:sz w:val="28"/>
          <w:szCs w:val="28"/>
        </w:rPr>
        <w:t>поставщиком</w:t>
      </w:r>
      <w:r w:rsidR="00DD2F70" w:rsidRPr="006B7E03">
        <w:rPr>
          <w:rFonts w:ascii="Times New Roman" w:hAnsi="Times New Roman" w:cs="Times New Roman"/>
          <w:sz w:val="28"/>
          <w:szCs w:val="28"/>
        </w:rPr>
        <w:t xml:space="preserve"> чиновников в России. Уже 400 учебных заведений готовят специалистов по государственному и муниципальному управлению. Однако </w:t>
      </w:r>
      <w:r>
        <w:rPr>
          <w:rFonts w:ascii="Times New Roman" w:hAnsi="Times New Roman" w:cs="Times New Roman"/>
          <w:sz w:val="28"/>
          <w:szCs w:val="28"/>
        </w:rPr>
        <w:t xml:space="preserve">по мнению работодателей, </w:t>
      </w:r>
      <w:r w:rsidR="00DD2F70" w:rsidRPr="006B7E03">
        <w:rPr>
          <w:rFonts w:ascii="Times New Roman" w:hAnsi="Times New Roman" w:cs="Times New Roman"/>
          <w:sz w:val="28"/>
          <w:szCs w:val="28"/>
        </w:rPr>
        <w:t>представителей государственных структур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F70" w:rsidRPr="006B7E03">
        <w:rPr>
          <w:rFonts w:ascii="Times New Roman" w:hAnsi="Times New Roman" w:cs="Times New Roman"/>
          <w:sz w:val="28"/>
          <w:szCs w:val="28"/>
        </w:rPr>
        <w:t xml:space="preserve"> только выпускники 10-15 ведущих университетов обладают необходимым уровнем знаний, компетенций, необходимых для служащих государственного аппарата. Среди них Московский государственный университет им. М.В. Ломоносова, Российская академия народного хозяйства и государственной службы при Президенте Российской Федерации, Высшая школа экономики, Российский государственный гуманитарный университет и ряд других. </w:t>
      </w:r>
    </w:p>
    <w:p w:rsidR="006B7E03" w:rsidRDefault="00DD2F70" w:rsidP="006B7E0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E03">
        <w:rPr>
          <w:rFonts w:ascii="Times New Roman" w:hAnsi="Times New Roman" w:cs="Times New Roman"/>
          <w:sz w:val="28"/>
          <w:szCs w:val="28"/>
        </w:rPr>
        <w:t>Механизм реализации соблюдения этических требований, требов</w:t>
      </w:r>
      <w:r w:rsidR="006B7E03">
        <w:rPr>
          <w:rFonts w:ascii="Times New Roman" w:hAnsi="Times New Roman" w:cs="Times New Roman"/>
          <w:sz w:val="28"/>
          <w:szCs w:val="28"/>
        </w:rPr>
        <w:t>аний к служебному поведению даст</w:t>
      </w:r>
      <w:r w:rsidRPr="006B7E03">
        <w:rPr>
          <w:rFonts w:ascii="Times New Roman" w:hAnsi="Times New Roman" w:cs="Times New Roman"/>
          <w:sz w:val="28"/>
          <w:szCs w:val="28"/>
        </w:rPr>
        <w:t xml:space="preserve"> результаты только в случае, когда это станет внутренним убеждением каждого служащего. Воспитание чувства долга, ответственности служения государству и обществу должно формироваться еще до поступления на государственную службу, а затем и на самой службе.</w:t>
      </w:r>
    </w:p>
    <w:p w:rsidR="006B7E03" w:rsidRDefault="00DD2F70" w:rsidP="006B7E0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E03">
        <w:rPr>
          <w:rFonts w:ascii="Times New Roman" w:hAnsi="Times New Roman" w:cs="Times New Roman"/>
          <w:sz w:val="28"/>
          <w:szCs w:val="28"/>
        </w:rPr>
        <w:t xml:space="preserve">Именно высшие учебные заведения, призванные культивировать в рамках стандарта подготовки специалистов в области государственного и муниципального управления принципы академической культуры, осуществляя обучение в атмосфере подготовки служению государству и обществу, прилагают усилия по этическому и нравственному воспитанию будущих чиновников. </w:t>
      </w:r>
    </w:p>
    <w:p w:rsidR="006B7E03" w:rsidRDefault="00DD2F70" w:rsidP="006B7E0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E03">
        <w:rPr>
          <w:rFonts w:ascii="Times New Roman" w:hAnsi="Times New Roman" w:cs="Times New Roman"/>
          <w:sz w:val="28"/>
          <w:szCs w:val="28"/>
        </w:rPr>
        <w:t>При обучении студентов больше внимания следует уделять лучшим образцам служения государству, обществу. Хорошо зарекомендовали себя на факультете управления Российского государственного гуманитарного университета спецкурсы по истории чиновничества в России, теории бюрократии, организационной культуре и этике государственных служащих. Как показывает опыт РГГУ, весьма полезно студентам активно принимать участие в конференциях по проблемам государственного и муниципального управления, организации круглых столов «Моя профессия - управление городом» или «Этика государственной службы». В программы повышения квалификации государственных служащих необходимо активнее включать темы по этике поведения.</w:t>
      </w:r>
    </w:p>
    <w:p w:rsidR="004420E3" w:rsidRPr="00906A5A" w:rsidRDefault="00DD2F70" w:rsidP="00906A5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E03">
        <w:rPr>
          <w:rFonts w:ascii="Times New Roman" w:hAnsi="Times New Roman" w:cs="Times New Roman"/>
          <w:sz w:val="28"/>
          <w:szCs w:val="28"/>
        </w:rPr>
        <w:t>Этическое образование является важнейшей составляющей профессионального развития гражданских служащих, обеспечивает необходимый уровень знаний в области профессиональной этики и делового этикета, навыков их использования в профессиональной деятельности.</w:t>
      </w:r>
    </w:p>
    <w:p w:rsidR="009C5A9C" w:rsidRPr="004420E3" w:rsidRDefault="006B7E0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 отечественному опыту формирования этики служебного поведения государственных служащих, рассмотрим </w:t>
      </w:r>
      <w:r w:rsidR="0019026E" w:rsidRPr="00B21E43">
        <w:rPr>
          <w:rFonts w:ascii="Times New Roman" w:hAnsi="Times New Roman" w:cs="Times New Roman"/>
          <w:color w:val="000000" w:themeColor="text1"/>
          <w:sz w:val="28"/>
          <w:szCs w:val="28"/>
        </w:rPr>
        <w:t>Лучшие кадровые практики на государственной гражданской и муниципальной службе.</w:t>
      </w:r>
    </w:p>
    <w:p w:rsidR="009C5A9C" w:rsidRDefault="00B21E43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B21E43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формировании моделей компетенций</w:t>
      </w:r>
      <w:r w:rsidRPr="00B21E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1E43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для групп должностей государственной гражданской службы Томской области одним из</w:t>
      </w:r>
      <w:r w:rsidRPr="00B21E4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1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профессиональных навыков, необходимых для замещения должностей государственной гражданской службы, </w:t>
      </w:r>
      <w:r w:rsidR="009C5A9C">
        <w:rPr>
          <w:rFonts w:ascii="Times New Roman" w:hAnsi="Times New Roman" w:cs="Times New Roman"/>
          <w:color w:val="000000" w:themeColor="text1"/>
          <w:sz w:val="28"/>
          <w:szCs w:val="28"/>
        </w:rPr>
        <w:t>был определен</w:t>
      </w:r>
      <w:r w:rsidRPr="00B21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 укрепления авторитета госслужащих.</w:t>
      </w:r>
      <w:r w:rsidR="009C5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 гражданским служащим для поддержания и укрепления авторитета государственной службы не</w:t>
      </w:r>
      <w:r w:rsidR="00822C4B">
        <w:rPr>
          <w:rFonts w:ascii="Times New Roman" w:hAnsi="Times New Roman" w:cs="Times New Roman"/>
          <w:color w:val="000000" w:themeColor="text1"/>
          <w:sz w:val="28"/>
          <w:szCs w:val="28"/>
        </w:rPr>
        <w:t>обходимо придерживаться следующих квалификационных требований</w:t>
      </w:r>
      <w:r w:rsidR="009C5A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5A9C" w:rsidRDefault="009C5A9C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9C5A9C">
        <w:rPr>
          <w:rFonts w:ascii="Times New Roman" w:hAnsi="Times New Roman" w:cs="Times New Roman"/>
          <w:color w:val="000000" w:themeColor="text1"/>
          <w:sz w:val="28"/>
        </w:rPr>
        <w:t xml:space="preserve">соблюдение кодекса этики служебного поведения государственных гражданских </w:t>
      </w:r>
      <w:r>
        <w:rPr>
          <w:rFonts w:ascii="Times New Roman" w:hAnsi="Times New Roman" w:cs="Times New Roman"/>
          <w:color w:val="000000" w:themeColor="text1"/>
          <w:sz w:val="28"/>
        </w:rPr>
        <w:t>служащих;</w:t>
      </w:r>
    </w:p>
    <w:p w:rsidR="009C5A9C" w:rsidRDefault="009C5A9C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9C5A9C">
        <w:rPr>
          <w:rFonts w:ascii="Times New Roman" w:hAnsi="Times New Roman" w:cs="Times New Roman"/>
          <w:color w:val="000000" w:themeColor="text1"/>
          <w:sz w:val="28"/>
        </w:rPr>
        <w:t>формирование положительного образа государственно</w:t>
      </w:r>
      <w:r>
        <w:rPr>
          <w:rFonts w:ascii="Times New Roman" w:hAnsi="Times New Roman" w:cs="Times New Roman"/>
          <w:color w:val="000000" w:themeColor="text1"/>
          <w:sz w:val="28"/>
        </w:rPr>
        <w:t>го служащего в глазах общества;</w:t>
      </w:r>
    </w:p>
    <w:p w:rsidR="009C5A9C" w:rsidRDefault="009C5A9C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о</w:t>
      </w:r>
      <w:r w:rsidRPr="009C5A9C">
        <w:rPr>
          <w:rFonts w:ascii="Times New Roman" w:hAnsi="Times New Roman" w:cs="Times New Roman"/>
          <w:color w:val="000000" w:themeColor="text1"/>
          <w:sz w:val="28"/>
        </w:rPr>
        <w:t>сознанное отношение к служебной деятельности, как к служению инт</w:t>
      </w:r>
      <w:r>
        <w:rPr>
          <w:rFonts w:ascii="Times New Roman" w:hAnsi="Times New Roman" w:cs="Times New Roman"/>
          <w:color w:val="000000" w:themeColor="text1"/>
          <w:sz w:val="28"/>
        </w:rPr>
        <w:t>ересам общества и государства;</w:t>
      </w:r>
    </w:p>
    <w:p w:rsidR="006B7E03" w:rsidRDefault="009C5A9C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с</w:t>
      </w:r>
      <w:r w:rsidRPr="009C5A9C">
        <w:rPr>
          <w:rFonts w:ascii="Times New Roman" w:hAnsi="Times New Roman" w:cs="Times New Roman"/>
          <w:color w:val="000000" w:themeColor="text1"/>
          <w:sz w:val="28"/>
        </w:rPr>
        <w:t>пособность к проявлению активной гражданской позиции.</w:t>
      </w:r>
    </w:p>
    <w:p w:rsidR="009C5A9C" w:rsidRDefault="00822C4B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оценки овладения госслужащими данного навыка выступают:</w:t>
      </w:r>
    </w:p>
    <w:p w:rsidR="00822C4B" w:rsidRDefault="00822C4B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4B">
        <w:rPr>
          <w:rFonts w:ascii="Times New Roman" w:hAnsi="Times New Roman" w:cs="Times New Roman"/>
          <w:color w:val="000000" w:themeColor="text1"/>
          <w:sz w:val="28"/>
          <w:szCs w:val="28"/>
        </w:rPr>
        <w:t>- репутационные характеристики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положительный имидж, репутация);</w:t>
      </w:r>
    </w:p>
    <w:p w:rsidR="00822C4B" w:rsidRDefault="00822C4B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822C4B">
        <w:rPr>
          <w:rFonts w:ascii="Times New Roman" w:hAnsi="Times New Roman" w:cs="Times New Roman"/>
          <w:color w:val="000000" w:themeColor="text1"/>
          <w:sz w:val="28"/>
          <w:szCs w:val="28"/>
        </w:rPr>
        <w:t>аличие (понимание) ценности служения интересам общества и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рства (направленность на людей);</w:t>
      </w:r>
    </w:p>
    <w:p w:rsidR="00822C4B" w:rsidRDefault="00822C4B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Pr="00822C4B">
        <w:rPr>
          <w:rFonts w:ascii="Times New Roman" w:hAnsi="Times New Roman" w:cs="Times New Roman"/>
          <w:color w:val="000000" w:themeColor="text1"/>
          <w:sz w:val="28"/>
          <w:szCs w:val="28"/>
        </w:rPr>
        <w:t>еловеколюбие (наличие гуманистичес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ких, демократических ценностей);</w:t>
      </w:r>
    </w:p>
    <w:p w:rsidR="00822C4B" w:rsidRDefault="00822C4B" w:rsidP="009C5A9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822C4B">
        <w:rPr>
          <w:rFonts w:ascii="Times New Roman" w:hAnsi="Times New Roman" w:cs="Times New Roman"/>
          <w:color w:val="000000" w:themeColor="text1"/>
          <w:sz w:val="28"/>
          <w:szCs w:val="28"/>
        </w:rPr>
        <w:t>акты проявления активной гражданской позиции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20E3" w:rsidRPr="004420E3" w:rsidRDefault="00822C4B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 компетенция с помощью</w:t>
      </w:r>
      <w:r w:rsidRPr="00822C4B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Pr="00822C4B">
        <w:rPr>
          <w:rFonts w:ascii="Times New Roman" w:hAnsi="Times New Roman" w:cs="Times New Roman"/>
          <w:color w:val="000000" w:themeColor="text1"/>
          <w:sz w:val="28"/>
        </w:rPr>
        <w:t>теста «Якоря карьеры» («Шкала служение») и теста «Терминальные ценности» (шкала «Собственный престиж»).</w:t>
      </w:r>
      <w:r w:rsidRPr="00822C4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к общим процедурам системы оценки профессиональных, управленческих и личностных качеств кандидатов </w:t>
      </w:r>
      <w:r w:rsidR="004420E3"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относится:</w:t>
      </w:r>
    </w:p>
    <w:p w:rsidR="004420E3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C4B"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собеседование с соответствующим заместителем Губернатора Томской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(для высшей группы должностей);</w:t>
      </w:r>
    </w:p>
    <w:p w:rsidR="004420E3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C4B"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собеседование с руководителем органа власти (для ведущ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и старшей групп должностей);</w:t>
      </w:r>
    </w:p>
    <w:p w:rsidR="004420E3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C4B"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собеседование с членами конкурсной комиссии (для высш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и главной групп должностей);</w:t>
      </w:r>
    </w:p>
    <w:p w:rsidR="004420E3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C4B"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 на знание законодательства РФ о государственной гражданской службе, о противодействии коррупции на государственной гражданской службе, знаний делопроизводства для кандидатов на включение в кадровый резерв Томской области и претендующих на замещение ведущей и 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групп должностей (для всех);</w:t>
      </w:r>
    </w:p>
    <w:p w:rsidR="00822C4B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C4B" w:rsidRPr="004420E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реферата (для выс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шей и главной групп должностей).</w:t>
      </w:r>
    </w:p>
    <w:p w:rsidR="004420E3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Диагностическая методика, включающая в себя проведение тестов и опросов, определяет у кандидатов на замещение государственной должности управленческие компетенции, общие профессиональные компетенции и личностные компетенции.</w:t>
      </w:r>
    </w:p>
    <w:p w:rsidR="004420E3" w:rsidRDefault="004420E3" w:rsidP="004420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оценок качеств и компетенций личности, составляется его профиль, где отображается вся статистика </w:t>
      </w:r>
      <w:r w:rsidR="00B46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испытаний, указываются сильные и слабые стороны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(рис.2).</w:t>
      </w:r>
    </w:p>
    <w:p w:rsidR="004420E3" w:rsidRDefault="004420E3" w:rsidP="00B46B8D">
      <w:pPr>
        <w:pStyle w:val="a5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91311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ее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417" cy="309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E3" w:rsidRPr="00A87CDB" w:rsidRDefault="00A87CDB" w:rsidP="004420E3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  <w:r w:rsidR="004420E3" w:rsidRPr="00A8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20E3" w:rsidRPr="00A87C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Профиль личности (Кандидата на замещение должности государственной гражданской службы Томской области)</w:t>
      </w:r>
    </w:p>
    <w:p w:rsidR="00B46B8D" w:rsidRDefault="00B46B8D" w:rsidP="006B7E0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D">
        <w:rPr>
          <w:rFonts w:ascii="Times New Roman" w:hAnsi="Times New Roman" w:cs="Times New Roman"/>
          <w:color w:val="000000" w:themeColor="text1"/>
          <w:sz w:val="28"/>
          <w:szCs w:val="28"/>
        </w:rPr>
        <w:t>Данные методики позволили реализовать системный подход к управлению кадрами на государственной гражданской службе Томской области в 2015 году, осуществить переход к формированию кадрового состава органов власти на плановой основе с учетом профессиональных, личностных и управленческих качеств кандидатов, а также внедрить информационные продукты по оценке знаний и профессиональных, личностных и управленческих качеств кандидатов.</w:t>
      </w:r>
    </w:p>
    <w:p w:rsidR="00B46B8D" w:rsidRPr="00B46B8D" w:rsidRDefault="00B46B8D" w:rsidP="00B46B8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отечественном опыте внедрения этических норм профессиональной деятельности государственных гражданских служащих постепенно формировались основные этические принципы, и на данный момент разработаны различные мероприятия, методики и образовательные программы по приобщению будущих и действующих чиновников к соблюдению </w:t>
      </w:r>
      <w:r w:rsidR="0076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этики государственного гражданского служащего.</w:t>
      </w:r>
    </w:p>
    <w:p w:rsidR="007D5005" w:rsidRPr="006B7E03" w:rsidRDefault="007D5005" w:rsidP="00B46B8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E03">
        <w:rPr>
          <w:rFonts w:ascii="Times New Roman" w:hAnsi="Times New Roman" w:cs="Times New Roman"/>
          <w:sz w:val="28"/>
          <w:szCs w:val="28"/>
        </w:rPr>
        <w:t>Таким образом, формирование этических основ современной государственной службы - это сложная управленческая задача, в решении которой меры экономической политики должны сочетаться с правовыми, организационными и культурно-воспитательными мерами. Но самое главное - это ясное понимание всеми участниками процесса реформирования того, какие задачи должен будет решать институт государственной службы в завтрашнем российском обществе. </w:t>
      </w:r>
    </w:p>
    <w:p w:rsidR="00153D0C" w:rsidRDefault="00153D0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EDC" w:rsidRDefault="007D2EDC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362D" w:rsidRDefault="0012362D" w:rsidP="007D2ED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F42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Заключение</w:t>
      </w:r>
    </w:p>
    <w:p w:rsidR="00A07324" w:rsidRPr="00B7720E" w:rsidRDefault="00A07324" w:rsidP="00A073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Этика государственного служащего имеет важное значение в профессиональной деятельности государственной службы, а прежде всего, для точных и правильных решений и корректного обращения с населением.</w:t>
      </w:r>
    </w:p>
    <w:p w:rsidR="00B7720E" w:rsidRDefault="00A07324" w:rsidP="00B7720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Этика государственного служащего – это </w:t>
      </w:r>
      <w:r w:rsidRPr="00B77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норм, регулирующая поведение чиновников в специфических условиях госслужбы; </w:t>
      </w:r>
      <w:r w:rsidRPr="00B77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нормы поведения, включающие этические принципы, основанные на моральных требованиях к нравственной сущности государственного служащего; это система общих ценностей и правил, регулирующих взаимоотношения на государственной службе между руководителями и подчиненными, коллегами в процессе их взаимной деятельности, направленной на создание нормального морально-психологического климата в трудовом коллективе.</w:t>
      </w:r>
    </w:p>
    <w:p w:rsidR="00B7720E" w:rsidRDefault="00B7720E" w:rsidP="00B7720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04E4F">
        <w:rPr>
          <w:rFonts w:ascii="Times New Roman" w:hAnsi="Times New Roman" w:cs="Times New Roman"/>
          <w:color w:val="000000" w:themeColor="text1"/>
          <w:sz w:val="28"/>
          <w:szCs w:val="28"/>
        </w:rPr>
        <w:t>онятия «профессиональная честь», «профессиональное достоинство», «про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фессиональный долг» </w:t>
      </w:r>
      <w:r w:rsidRPr="00D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значимость профессии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служащих </w:t>
      </w:r>
      <w:r w:rsidRPr="00D04E4F">
        <w:rPr>
          <w:rFonts w:ascii="Times New Roman" w:hAnsi="Times New Roman" w:cs="Times New Roman"/>
          <w:color w:val="000000" w:themeColor="text1"/>
          <w:sz w:val="28"/>
          <w:szCs w:val="28"/>
        </w:rPr>
        <w:t>для общества и государства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E22" w:rsidRDefault="00D75CE4" w:rsidP="00D75CE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сегодняшний день правила этического поведения гражданских служащих закреплены на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конодательном уровне. </w:t>
      </w:r>
      <w:r w:rsidR="0012362D" w:rsidRPr="00263A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 подходящей правовой формой закрепления правил этического поведения гражданских служащих Российской Федерации и ее субъектов является Указ об общих принципах служебного поведения, поскольку эта форма обеспечивает единообразное и более оперативное по сравнению с федеральным законом правовое регулирование этического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оведения на гражданской службе.</w:t>
      </w:r>
    </w:p>
    <w:p w:rsidR="00D75CE4" w:rsidRPr="00242AD3" w:rsidRDefault="00D75CE4" w:rsidP="00D75C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мире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можно выделить несколько тенденций пересмотра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государственного управления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5CE4" w:rsidRPr="00242AD3" w:rsidRDefault="00D75CE4" w:rsidP="00D75C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сращивание государственной службы и политики;</w:t>
      </w:r>
    </w:p>
    <w:p w:rsidR="00D75CE4" w:rsidRPr="00242AD3" w:rsidRDefault="00D75CE4" w:rsidP="00D75C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взаимопроникновение государственной службы и бизнеса;</w:t>
      </w:r>
    </w:p>
    <w:p w:rsidR="00D75CE4" w:rsidRDefault="00D75CE4" w:rsidP="00D75C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42AD3">
        <w:rPr>
          <w:rFonts w:ascii="Times New Roman" w:hAnsi="Times New Roman" w:cs="Times New Roman"/>
          <w:color w:val="000000" w:themeColor="text1"/>
          <w:sz w:val="28"/>
          <w:szCs w:val="28"/>
        </w:rPr>
        <w:t>утрата базового принципа этики государственной службы: приоритет общественного блага перед личными целями в пользу осуществления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твенными служащими личных целей и др.</w:t>
      </w:r>
    </w:p>
    <w:p w:rsidR="00D75CE4" w:rsidRDefault="00D75CE4" w:rsidP="00D75CE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зарубежных странах</w:t>
      </w:r>
      <w:r w:rsidRPr="004F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действуют кодексы государственных служащих, функционируют государственные и общественные организации по проблемам этики государственной службы.</w:t>
      </w:r>
    </w:p>
    <w:p w:rsidR="00D75CE4" w:rsidRDefault="00D75CE4" w:rsidP="00D75CE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</w:t>
      </w:r>
      <w:r w:rsidR="00B43E22" w:rsidRPr="00263A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едоверие граждан к лицам, наделенным публично-властными полномочиями,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в России, так и в других странах, </w:t>
      </w:r>
      <w:r w:rsidR="00B43E22" w:rsidRPr="00263A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препятствует претворению в жизнь эффективной модели государственного управления.</w:t>
      </w:r>
    </w:p>
    <w:p w:rsidR="00EF42D9" w:rsidRDefault="00EF42D9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  <w:r w:rsidRPr="00263AE7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формирования полноценной этики государственной службы не могут рассматриваться вне связи с состоянием реальных нравов, которые сложились и существуют в обществе. В условиях современной России это выражается в необходимости повышения общей нравственной культуры различных слоев населения, общества в целом. Только так можно решить проблемы государственной службы, изменить сознание политических элит, служащих государственного аппарата. В свою очередь, формирование этики государственных служащих может стать существенным фактором нравственного возвышения общества в целом.</w:t>
      </w:r>
      <w:r w:rsidRPr="00263AE7">
        <w:rPr>
          <w:color w:val="000000" w:themeColor="text1"/>
          <w:sz w:val="23"/>
          <w:szCs w:val="23"/>
        </w:rPr>
        <w:t> </w:t>
      </w: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:rsidR="00D75CE4" w:rsidRDefault="00D75CE4" w:rsidP="00D75CE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42D9" w:rsidRDefault="00EF42D9" w:rsidP="009D68F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42D9" w:rsidRPr="00EF42D9" w:rsidRDefault="00020AA9" w:rsidP="00EF42D9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Библиографический список</w:t>
      </w:r>
    </w:p>
    <w:p w:rsidR="00AA68D6" w:rsidRPr="00AA68D6" w:rsidRDefault="00681CDD" w:rsidP="00AA68D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A6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 Президента РФ от 12 августа 2002 г. № 885 </w:t>
      </w:r>
      <w:r w:rsidR="00261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61D6D" w:rsidRPr="00AA6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общих принципов служебного пов</w:t>
      </w:r>
      <w:r w:rsidR="00261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едения государственных служащих»</w:t>
      </w:r>
      <w:r w:rsidR="00261D6D" w:rsidRPr="00AA6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6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261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изм. и доп.</w:t>
      </w:r>
      <w:r w:rsidRPr="00AA6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от: 20 марта 2007 г., 16 июля 2009 г.) [Электронный ресурс]. - Режим доступа: </w:t>
      </w:r>
      <w:hyperlink r:id="rId10" w:anchor="ixzz3Jh6Bob8X" w:history="1">
        <w:r w:rsidR="001C1BD8" w:rsidRPr="00AA68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http://base.garant.ru/184842/#ixzz3Jh6Bob8X</w:t>
        </w:r>
      </w:hyperlink>
    </w:p>
    <w:p w:rsidR="00F92649" w:rsidRPr="00F92649" w:rsidRDefault="00AA68D6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Указа Президента РФ «О федеральной программе «Развитие государственной службы Российской Федерации (2015 — 2018 годы)» и плане мероприятий по развитию государственной службы Российской Федерации (2015 — 2018 годы)» [Электронный ресурс]. – Режим доступа: </w:t>
      </w:r>
      <w:hyperlink r:id="rId11" w:anchor="06234139747829668" w:history="1">
        <w:r w:rsidR="00F92649" w:rsidRPr="00F926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http://www.consultant.ru/cons/cgi/online.cgi?req=doc&amp;base=PNPA&amp;n=5349#06234139747829668</w:t>
        </w:r>
      </w:hyperlink>
    </w:p>
    <w:p w:rsidR="00F92649" w:rsidRPr="00F92649" w:rsidRDefault="00AA68D6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</w:t>
      </w:r>
      <w:r w:rsidR="00261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альный закон от 27 мая 2003 г. №</w:t>
      </w:r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58-ФЗ "О системе государственной службы Российской Федерации" (с изм. и доп. от 11 ноября 2003 г.) [Электронный ресурс]. - Режим доступа:</w:t>
      </w:r>
      <w:r w:rsidR="00F92649"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history="1">
        <w:r w:rsidR="00F92649" w:rsidRPr="00F926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http://www.consultant.ru/document/cons_doc_LAW_42413/</w:t>
        </w:r>
      </w:hyperlink>
    </w:p>
    <w:p w:rsidR="00AA68D6" w:rsidRPr="00AA68D6" w:rsidRDefault="00AA68D6" w:rsidP="00AA68D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 [Электронный ресурс]. - Режим доступа: </w:t>
      </w:r>
      <w:hyperlink r:id="rId13" w:history="1">
        <w:r w:rsidRPr="00AA68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http://base.garant.ru/55171108/</w:t>
        </w:r>
      </w:hyperlink>
    </w:p>
    <w:p w:rsidR="00AA68D6" w:rsidRDefault="00AA68D6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2649">
        <w:rPr>
          <w:rFonts w:ascii="Times New Roman" w:hAnsi="Times New Roman" w:cs="Times New Roman"/>
          <w:color w:val="000000" w:themeColor="text1"/>
          <w:sz w:val="28"/>
        </w:rPr>
        <w:t xml:space="preserve">Перечень поручений Президента РФ по итогам расширенного заседания рабочей группы по подготовке предложений по формированию в РФ системы «Открытое правительство» по вопросу кадрового обеспечения государственной службы 14 марта 2012 г. от 28 марта 2012 г. № Пр-778. Официальный сайт Президента РФ [Электронный ресурс] // </w:t>
      </w:r>
      <w:hyperlink r:id="rId14" w:history="1">
        <w:r w:rsidRPr="00F92649">
          <w:rPr>
            <w:rStyle w:val="a3"/>
            <w:rFonts w:ascii="Times New Roman" w:hAnsi="Times New Roman" w:cs="Times New Roman"/>
            <w:color w:val="000000" w:themeColor="text1"/>
            <w:sz w:val="28"/>
          </w:rPr>
          <w:t>http://www.kremlin.ru/acts/assignments/orders/1751</w:t>
        </w:r>
      </w:hyperlink>
    </w:p>
    <w:p w:rsidR="00F92649" w:rsidRP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81CDD">
        <w:rPr>
          <w:rFonts w:ascii="Times New Roman" w:hAnsi="Times New Roman" w:cs="Times New Roman"/>
          <w:color w:val="000000"/>
          <w:sz w:val="28"/>
          <w:szCs w:val="28"/>
        </w:rPr>
        <w:t>Адамович А. Реформирование системы государственной службы Российской Федерации // Госуд</w:t>
      </w:r>
      <w:r>
        <w:rPr>
          <w:rFonts w:ascii="Times New Roman" w:hAnsi="Times New Roman" w:cs="Times New Roman"/>
          <w:color w:val="000000"/>
          <w:sz w:val="28"/>
          <w:szCs w:val="28"/>
        </w:rPr>
        <w:t>арственная служба. 2014, № 1. С. 80-83;</w:t>
      </w:r>
    </w:p>
    <w:p w:rsid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DD">
        <w:rPr>
          <w:rFonts w:ascii="Times New Roman" w:hAnsi="Times New Roman" w:cs="Times New Roman"/>
          <w:sz w:val="28"/>
          <w:szCs w:val="28"/>
        </w:rPr>
        <w:t xml:space="preserve">Архипова Н.И. Этика 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15" w:history="1">
        <w:r w:rsidRPr="00681CD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Вестник РГГУ. Серия «Экономика. Управление. Право»</w:t>
        </w:r>
      </w:hyperlink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.</w:t>
      </w:r>
      <w:r w:rsidRPr="00681CDD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81CDD">
        <w:rPr>
          <w:rFonts w:ascii="Times New Roman" w:hAnsi="Times New Roman" w:cs="Times New Roman"/>
          <w:sz w:val="28"/>
          <w:szCs w:val="28"/>
        </w:rPr>
        <w:t>. 29-41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752" w:rsidRDefault="00C34752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Асророва М.А. Механизмы формирования нравственных ценностей у молодых кадров управления // </w:t>
      </w:r>
      <w:hyperlink r:id="rId16" w:history="1">
        <w:r w:rsidRPr="00C347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Вестник Таджикского государственного университета права, бизнеса и политики. Серия гуманитарных наук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2014, С. 64-68;</w:t>
      </w:r>
    </w:p>
    <w:p w:rsidR="00F92649" w:rsidRP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Атаманчук Г.В. Государственное управление (организационно-функциональные вопросы) / Учебное пособие. М.: Экономика, 2010 г.;</w:t>
      </w:r>
    </w:p>
    <w:p w:rsidR="00AD3C7F" w:rsidRDefault="00CF79B6" w:rsidP="00681CD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D9" w:rsidRPr="00681CDD">
        <w:rPr>
          <w:rFonts w:ascii="Times New Roman" w:hAnsi="Times New Roman" w:cs="Times New Roman"/>
          <w:sz w:val="28"/>
          <w:szCs w:val="28"/>
        </w:rPr>
        <w:t>Багратуни К.Ю. К вопросу этико-правового регулирования деятельности государственных и му</w:t>
      </w:r>
      <w:r w:rsidR="00F92649">
        <w:rPr>
          <w:rFonts w:ascii="Times New Roman" w:hAnsi="Times New Roman" w:cs="Times New Roman"/>
          <w:sz w:val="28"/>
          <w:szCs w:val="28"/>
        </w:rPr>
        <w:t xml:space="preserve">ниципальных служащих в России // </w:t>
      </w:r>
      <w:hyperlink r:id="rId17" w:history="1">
        <w:r w:rsidR="00EF42D9" w:rsidRPr="00681CD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Гуманитарные, социально-экономические и общественные науки</w:t>
        </w:r>
      </w:hyperlink>
      <w:r w:rsidR="00F926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.</w:t>
      </w:r>
      <w:r w:rsidR="00F926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2015, С. </w:t>
      </w:r>
      <w:r w:rsidR="00EF42D9" w:rsidRPr="00681C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30-32</w:t>
      </w:r>
      <w:r w:rsidR="00F926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CDD">
        <w:rPr>
          <w:rFonts w:ascii="Times New Roman" w:hAnsi="Times New Roman" w:cs="Times New Roman"/>
          <w:color w:val="000000"/>
          <w:sz w:val="28"/>
          <w:szCs w:val="28"/>
        </w:rPr>
        <w:t>Богдан Н.Н., Бушуева И.П. Влияние индивидуальных факторов на профессиональное развитие государственных гражданских служащих // Вопросы уп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равления. 2014, № 1. С. 5-15. </w:t>
      </w:r>
    </w:p>
    <w:p w:rsidR="00F92649" w:rsidRPr="00681CDD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8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Борщевский Г.А.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Соотношение модели государственной службы и этики государственных служащих</w:t>
      </w:r>
      <w:r w:rsidRPr="0068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681CDD">
        <w:rPr>
          <w:rFonts w:ascii="Times New Roman" w:hAnsi="Times New Roman" w:cs="Times New Roman"/>
          <w:sz w:val="28"/>
          <w:szCs w:val="28"/>
        </w:rPr>
        <w:t>Коммуникология</w:t>
      </w:r>
      <w:r>
        <w:rPr>
          <w:rFonts w:ascii="Times New Roman" w:hAnsi="Times New Roman" w:cs="Times New Roman"/>
          <w:sz w:val="28"/>
          <w:szCs w:val="28"/>
        </w:rPr>
        <w:t>. 2015, С. 42-59;</w:t>
      </w:r>
    </w:p>
    <w:p w:rsidR="00F92649" w:rsidRP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Гарифуллина, А.Ф Проблема нравственности и этики государственных служащих [Электронный ресурс]: Электронное научно – практическое периодическое издание «Экономика и социум» Выпуск №2(11) апрель – июнь,2014. – Режим доступа: </w:t>
      </w:r>
      <w:hyperlink r:id="rId18" w:history="1">
        <w:r w:rsidRPr="00F926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www.iupr.ru</w:t>
        </w:r>
      </w:hyperlink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D3C7F" w:rsidRDefault="00CF79B6" w:rsidP="00681CD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D3C7F" w:rsidRPr="0068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Доронина Н.Г. </w:t>
      </w:r>
      <w:r w:rsidR="0068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Мораль и политика в управлении государством</w:t>
      </w:r>
      <w:r w:rsidR="00F92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// М</w:t>
      </w:r>
      <w:r w:rsidR="00AD3C7F" w:rsidRPr="0068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ониторинг правоприменения</w:t>
      </w:r>
      <w:r w:rsidR="00F92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D3C7F" w:rsidRPr="0068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2013</w:t>
      </w:r>
      <w:r w:rsidR="00F92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С. 39-43;</w:t>
      </w:r>
    </w:p>
    <w:p w:rsidR="00CF79B6" w:rsidRDefault="00CF79B6" w:rsidP="00681CD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Ефимова Е.С. Управленческая культура и профессиональная этика государственных служащих муниципального управления // Успехи в химии и химической технологии. 2016, Т.29 №5, С. 25-27;</w:t>
      </w:r>
    </w:p>
    <w:p w:rsidR="00CF79B6" w:rsidRPr="00CF79B6" w:rsidRDefault="00F92649" w:rsidP="00CF79B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649">
        <w:rPr>
          <w:rFonts w:ascii="Times New Roman" w:hAnsi="Times New Roman" w:cs="Times New Roman"/>
          <w:color w:val="000000"/>
          <w:sz w:val="28"/>
          <w:szCs w:val="28"/>
        </w:rPr>
        <w:t>Зотов М.Д. Кодексы этики как механизм управления нравственным развитием государственных гражданских служащих в условиях соврем</w:t>
      </w:r>
      <w:r w:rsidR="00CF79B6">
        <w:rPr>
          <w:rFonts w:ascii="Times New Roman" w:hAnsi="Times New Roman" w:cs="Times New Roman"/>
          <w:color w:val="000000"/>
          <w:sz w:val="28"/>
          <w:szCs w:val="28"/>
        </w:rPr>
        <w:t>енной России / М.: 2013, 162 с.;</w:t>
      </w:r>
    </w:p>
    <w:p w:rsidR="00CF79B6" w:rsidRPr="00CF79B6" w:rsidRDefault="00CF79B6" w:rsidP="00CF79B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Кириленко В.П. Коррупция как угроза безопасности России и нарушение деловой этики государственных служащих // Управленческое консультирование. 2016, С. 8-13;</w:t>
      </w:r>
    </w:p>
    <w:p w:rsidR="00F92649" w:rsidRPr="00DA18FB" w:rsidRDefault="00F92649" w:rsidP="0033320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81CDD">
        <w:rPr>
          <w:rFonts w:ascii="Times New Roman" w:hAnsi="Times New Roman" w:cs="Times New Roman"/>
          <w:color w:val="000000"/>
          <w:sz w:val="28"/>
          <w:szCs w:val="28"/>
        </w:rPr>
        <w:t>Кузнецов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CDD">
        <w:rPr>
          <w:rFonts w:ascii="Times New Roman" w:hAnsi="Times New Roman" w:cs="Times New Roman"/>
          <w:color w:val="000000"/>
          <w:sz w:val="28"/>
          <w:szCs w:val="28"/>
        </w:rPr>
        <w:t>А.М. Этика государственной и муниципальной службы: учебник для бакалавров. М.: Издательство Юрайт, 2014, 253 с.</w:t>
      </w:r>
      <w:r w:rsidR="00DA18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18FB" w:rsidRPr="00F92649" w:rsidRDefault="00DA18FB" w:rsidP="0033320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Лукьянова В.В. Особенности этики государственного служащего // Основы экономики, управления и права. 2014, С. 69-72;</w:t>
      </w:r>
    </w:p>
    <w:p w:rsid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81CDD">
        <w:rPr>
          <w:rFonts w:ascii="Times New Roman" w:hAnsi="Times New Roman" w:cs="Times New Roman"/>
          <w:color w:val="000000"/>
          <w:sz w:val="28"/>
          <w:szCs w:val="28"/>
        </w:rPr>
        <w:t>Магомедов К.О. Об эффективности противодействия коррупции в государственных органах власти // Вопросы государственного и муниципального 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DA18FB">
        <w:rPr>
          <w:rFonts w:ascii="Times New Roman" w:hAnsi="Times New Roman" w:cs="Times New Roman"/>
          <w:color w:val="000000"/>
          <w:sz w:val="28"/>
          <w:szCs w:val="28"/>
        </w:rPr>
        <w:t>ния. 2014, № 3. С. 201-212;</w:t>
      </w:r>
    </w:p>
    <w:p w:rsidR="006236B2" w:rsidRPr="00F92649" w:rsidRDefault="006236B2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Оболонский А.В. Этика и ответственность в публичной сфере // Вопросы государственного и муниципального управления. 2015, С.7-28;</w:t>
      </w:r>
    </w:p>
    <w:p w:rsidR="00F92649" w:rsidRPr="00F92649" w:rsidRDefault="00F92649" w:rsidP="0033320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Полн. собрание законов Российской Империи. СПб., 1830. Собр. 1. Т. VI. № 3534; № 3970. Т. XVIII. № 12537; Т. XVI. № 12137; Собр. 2. Т. X. № 10303; Т. 42. № 43298 и др.</w:t>
      </w:r>
      <w:r w:rsidR="00DA1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92649" w:rsidRPr="006236B2" w:rsidRDefault="00F92649" w:rsidP="0033320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Российское законодательство X–XX веков. Законодательство периода расцвета абсолютизма. Т.</w:t>
      </w:r>
      <w:r w:rsidR="00DA1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5. – М., 1987. С. 333–334, 383;</w:t>
      </w:r>
    </w:p>
    <w:p w:rsidR="006236B2" w:rsidRPr="006236B2" w:rsidRDefault="006236B2" w:rsidP="0033320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Филонов В.И. Ответственность за нарушение норм этики и служебного поведения государственных и муниципальных служащих Российской Федерации // Вестник государственного и муниципального управлени. 2017, С. 11-15;</w:t>
      </w:r>
    </w:p>
    <w:p w:rsidR="006236B2" w:rsidRPr="00F92649" w:rsidRDefault="006236B2" w:rsidP="0033320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Фионова Л.Р. Роль права в формировании и развитии этики государственной службы // Теория и практика общественного развития. 2014, С. 15-19;</w:t>
      </w:r>
    </w:p>
    <w:p w:rsidR="00F92649" w:rsidRDefault="00DA18FB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2649" w:rsidRPr="00F92649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Формирование моделей компетенций и методов их оценки </w:t>
      </w:r>
      <w:r w:rsidR="00F92649" w:rsidRPr="00F926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F92649" w:rsidRPr="00F92649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для групп должностей государственной гражданской службы Томской области</w:t>
      </w:r>
      <w:r w:rsidR="00F92649" w:rsidRPr="00F92649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F92649" w:rsidRPr="00F92649">
        <w:rPr>
          <w:rFonts w:ascii="Times New Roman" w:hAnsi="Times New Roman" w:cs="Times New Roman"/>
          <w:color w:val="000000" w:themeColor="text1"/>
          <w:sz w:val="28"/>
          <w:szCs w:val="28"/>
        </w:rPr>
        <w:t>Лучшие кадровые практики на государственной гражданской и муниципальной службе. 2015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6B2" w:rsidRDefault="006236B2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Шедий М.В. Коррупционализация власти как фактор деформации государственного управления // Вестник государственного и муниципального управления. 2015, С. 68-82;</w:t>
      </w:r>
    </w:p>
    <w:p w:rsidR="00F92649" w:rsidRP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2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Шипунов В.Г., Кишкель Е.Н. Основы управленческой деятельности: - М.: Высшая школа, 2000. –112с.</w:t>
      </w:r>
      <w:r w:rsidR="00DA1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92649" w:rsidRDefault="00F92649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005" w:rsidRPr="00681CDD">
        <w:rPr>
          <w:rFonts w:ascii="Times New Roman" w:hAnsi="Times New Roman" w:cs="Times New Roman"/>
          <w:color w:val="000000"/>
          <w:sz w:val="28"/>
          <w:szCs w:val="28"/>
        </w:rPr>
        <w:t xml:space="preserve">Щербакова В.А. Формирование положительного имиджа государственных служащих. В сб.: Социально-профессиональное развитие государственной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D5005" w:rsidRPr="00681CDD">
        <w:rPr>
          <w:rFonts w:ascii="Times New Roman" w:hAnsi="Times New Roman" w:cs="Times New Roman"/>
          <w:color w:val="000000"/>
          <w:sz w:val="28"/>
          <w:szCs w:val="28"/>
        </w:rPr>
        <w:t xml:space="preserve">/ Под общ. ред. А.И. Турчинова. Материалы 13-й Общероссийской науч.-практ. конференции. М.: </w:t>
      </w:r>
      <w:r w:rsidR="00DA18FB">
        <w:rPr>
          <w:rFonts w:ascii="Times New Roman" w:hAnsi="Times New Roman" w:cs="Times New Roman"/>
          <w:color w:val="000000"/>
          <w:sz w:val="28"/>
          <w:szCs w:val="28"/>
        </w:rPr>
        <w:t>РАНХиГС, 2014, С. 81-85;</w:t>
      </w:r>
    </w:p>
    <w:p w:rsidR="00DA18FB" w:rsidRPr="00F92649" w:rsidRDefault="00DA18FB" w:rsidP="00F9264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Яблонская Л.М. Этический аспект деятельности государственных служащих: значение в преодолении коррупции // Вестник Челябинского государственного университета. 2012, С. 27-30.</w:t>
      </w:r>
    </w:p>
    <w:p w:rsidR="00936B03" w:rsidRPr="00936B03" w:rsidRDefault="00936B03" w:rsidP="007D5005">
      <w:pPr>
        <w:pStyle w:val="a5"/>
      </w:pPr>
    </w:p>
    <w:sectPr w:rsidR="00936B03" w:rsidRPr="00936B03" w:rsidSect="004B2E36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69" w:rsidRDefault="00AC6569" w:rsidP="0068779D">
      <w:pPr>
        <w:spacing w:after="0" w:line="240" w:lineRule="auto"/>
      </w:pPr>
      <w:r>
        <w:separator/>
      </w:r>
    </w:p>
  </w:endnote>
  <w:endnote w:type="continuationSeparator" w:id="0">
    <w:p w:rsidR="00AC6569" w:rsidRDefault="00AC6569" w:rsidP="0068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3651"/>
      <w:docPartObj>
        <w:docPartGallery w:val="Page Numbers (Bottom of Page)"/>
        <w:docPartUnique/>
      </w:docPartObj>
    </w:sdtPr>
    <w:sdtEndPr/>
    <w:sdtContent>
      <w:p w:rsidR="00500CB7" w:rsidRDefault="00ED6DD4">
        <w:pPr>
          <w:pStyle w:val="ae"/>
          <w:jc w:val="center"/>
        </w:pPr>
        <w:r>
          <w:fldChar w:fldCharType="begin"/>
        </w:r>
        <w:r w:rsidR="00500CB7">
          <w:instrText>PAGE   \* MERGEFORMAT</w:instrText>
        </w:r>
        <w:r>
          <w:fldChar w:fldCharType="separate"/>
        </w:r>
        <w:r w:rsidR="00B724FD">
          <w:rPr>
            <w:noProof/>
          </w:rPr>
          <w:t>2</w:t>
        </w:r>
        <w:r>
          <w:fldChar w:fldCharType="end"/>
        </w:r>
      </w:p>
    </w:sdtContent>
  </w:sdt>
  <w:p w:rsidR="00500CB7" w:rsidRDefault="00500CB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69" w:rsidRDefault="00AC6569" w:rsidP="0068779D">
      <w:pPr>
        <w:spacing w:after="0" w:line="240" w:lineRule="auto"/>
      </w:pPr>
      <w:r>
        <w:separator/>
      </w:r>
    </w:p>
  </w:footnote>
  <w:footnote w:type="continuationSeparator" w:id="0">
    <w:p w:rsidR="00AC6569" w:rsidRDefault="00AC6569" w:rsidP="0068779D">
      <w:pPr>
        <w:spacing w:after="0" w:line="240" w:lineRule="auto"/>
      </w:pPr>
      <w:r>
        <w:continuationSeparator/>
      </w:r>
    </w:p>
  </w:footnote>
  <w:footnote w:id="1">
    <w:p w:rsidR="00500CB7" w:rsidRPr="00AB2FF9" w:rsidRDefault="00500CB7" w:rsidP="00AB2FF9">
      <w:pPr>
        <w:pStyle w:val="a6"/>
        <w:spacing w:before="0" w:beforeAutospacing="0" w:after="285" w:afterAutospacing="0" w:line="276" w:lineRule="auto"/>
        <w:ind w:left="375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AB2FF9">
        <w:rPr>
          <w:color w:val="000000" w:themeColor="text1"/>
          <w:shd w:val="clear" w:color="auto" w:fill="FFFFFF"/>
        </w:rPr>
        <w:t>Об утверждении общих принципов служебного повед</w:t>
      </w:r>
      <w:r w:rsidR="00681CDD">
        <w:rPr>
          <w:color w:val="000000" w:themeColor="text1"/>
          <w:shd w:val="clear" w:color="auto" w:fill="FFFFFF"/>
        </w:rPr>
        <w:t>ения государственных служащих: У</w:t>
      </w:r>
      <w:r w:rsidRPr="00AB2FF9">
        <w:rPr>
          <w:color w:val="000000" w:themeColor="text1"/>
          <w:shd w:val="clear" w:color="auto" w:fill="FFFFFF"/>
        </w:rPr>
        <w:t>каз Прези</w:t>
      </w:r>
      <w:r>
        <w:rPr>
          <w:color w:val="000000" w:themeColor="text1"/>
          <w:shd w:val="clear" w:color="auto" w:fill="FFFFFF"/>
        </w:rPr>
        <w:t>дента РФ от 12 августа 2002 г. №</w:t>
      </w:r>
      <w:r w:rsidRPr="00AB2FF9">
        <w:rPr>
          <w:color w:val="000000" w:themeColor="text1"/>
          <w:shd w:val="clear" w:color="auto" w:fill="FFFFFF"/>
        </w:rPr>
        <w:t xml:space="preserve"> 885 (С изменениями и дополнениями от: 20 марта 2007 г., 16 июля 2009 г.) [Электронный ресурс]. - Режим доступа: http://base.garant.ru/184842/#ixzz3Jh6Bob8X</w:t>
      </w:r>
    </w:p>
  </w:footnote>
  <w:footnote w:id="2">
    <w:p w:rsidR="00500CB7" w:rsidRPr="0068779D" w:rsidRDefault="00500CB7" w:rsidP="0068779D">
      <w:pPr>
        <w:pStyle w:val="a5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68779D">
        <w:rPr>
          <w:rStyle w:val="a9"/>
          <w:rFonts w:ascii="Times New Roman" w:hAnsi="Times New Roman" w:cs="Times New Roman"/>
          <w:color w:val="000000" w:themeColor="text1"/>
          <w:sz w:val="24"/>
        </w:rPr>
        <w:footnoteRef/>
      </w:r>
      <w:r w:rsidRPr="006877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779D">
        <w:rPr>
          <w:rFonts w:ascii="Times New Roman" w:hAnsi="Times New Roman" w:cs="Times New Roman"/>
          <w:color w:val="000000" w:themeColor="text1"/>
          <w:sz w:val="24"/>
          <w:lang w:eastAsia="ru-RU"/>
        </w:rPr>
        <w:t>Атаманчук Г.В. Государственное управление (организационно-функциональные вопросы) [Текст]: / Учебно</w:t>
      </w:r>
      <w:r>
        <w:rPr>
          <w:rFonts w:ascii="Times New Roman" w:hAnsi="Times New Roman" w:cs="Times New Roman"/>
          <w:color w:val="000000" w:themeColor="text1"/>
          <w:sz w:val="24"/>
          <w:lang w:eastAsia="ru-RU"/>
        </w:rPr>
        <w:t>е пособие. М.: Экономика, 2010 г.;</w:t>
      </w:r>
    </w:p>
  </w:footnote>
  <w:footnote w:id="3">
    <w:p w:rsidR="00500CB7" w:rsidRDefault="00500CB7" w:rsidP="0068779D">
      <w:pPr>
        <w:pStyle w:val="a5"/>
        <w:spacing w:line="276" w:lineRule="auto"/>
        <w:jc w:val="both"/>
      </w:pPr>
      <w:r>
        <w:rPr>
          <w:rStyle w:val="a9"/>
        </w:rPr>
        <w:footnoteRef/>
      </w:r>
      <w:r>
        <w:t xml:space="preserve"> </w:t>
      </w:r>
      <w:r w:rsidRPr="0068779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Гарифуллина, А.Ф Проблема нравственности и этики государственных служащих [Электронный ресурс]: Электронное научно – практическое периодическое издание «Экономика и социум» Выпуск №2(11) апрель – июнь,2014. – Режим доступа: </w:t>
      </w:r>
      <w:hyperlink r:id="rId1" w:history="1">
        <w:r w:rsidRPr="00AD37FC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www.iupr.ru</w:t>
        </w:r>
      </w:hyperlink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;</w:t>
      </w:r>
    </w:p>
  </w:footnote>
  <w:footnote w:id="4">
    <w:p w:rsidR="00500CB7" w:rsidRPr="007A7EF2" w:rsidRDefault="00500CB7" w:rsidP="007A7EF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F2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A7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7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Шипунов В.Г., Кишкель Е.Н. Основы управленческой деятельности: - М.: Высшая школа, 2000. –112с.</w:t>
      </w:r>
    </w:p>
  </w:footnote>
  <w:footnote w:id="5">
    <w:p w:rsidR="00500CB7" w:rsidRPr="00A9432F" w:rsidRDefault="00500CB7" w:rsidP="00A9432F">
      <w:pPr>
        <w:pStyle w:val="a6"/>
        <w:spacing w:before="0" w:beforeAutospacing="0" w:after="285" w:afterAutospacing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64753B">
        <w:rPr>
          <w:color w:val="000000" w:themeColor="text1"/>
          <w:szCs w:val="23"/>
          <w:shd w:val="clear" w:color="auto" w:fill="FFFFFF"/>
        </w:rPr>
        <w:t>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</w:t>
      </w:r>
      <w:r>
        <w:rPr>
          <w:color w:val="000000" w:themeColor="text1"/>
          <w:szCs w:val="23"/>
          <w:shd w:val="clear" w:color="auto" w:fill="FFFFFF"/>
        </w:rPr>
        <w:t>абря 2010 г.</w:t>
      </w:r>
      <w:r w:rsidRPr="0064753B">
        <w:rPr>
          <w:color w:val="000000" w:themeColor="text1"/>
          <w:szCs w:val="23"/>
          <w:shd w:val="clear" w:color="auto" w:fill="FFFFFF"/>
        </w:rPr>
        <w:t xml:space="preserve"> [Электронный ресурс]. - Режим доступа: http://base.garant.ru/55171108/</w:t>
      </w:r>
    </w:p>
  </w:footnote>
  <w:footnote w:id="6">
    <w:p w:rsidR="00500CB7" w:rsidRPr="00EB6D0E" w:rsidRDefault="00500CB7" w:rsidP="00EB6D0E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EB6D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Полн. собрание законов Российской Империи. СПб., 1830. Собр. 1. Т. VI. № 3534; № 3970. Т. XVIII. № 12537; Т. XVI. № 12137; Собр. 2. Т. X. № 10303; Т. 42. № 43298 и др.</w:t>
      </w:r>
    </w:p>
  </w:footnote>
  <w:footnote w:id="7">
    <w:p w:rsidR="00500CB7" w:rsidRDefault="00500CB7" w:rsidP="00EB6D0E">
      <w:pPr>
        <w:pStyle w:val="a5"/>
        <w:spacing w:line="276" w:lineRule="auto"/>
        <w:jc w:val="both"/>
      </w:pPr>
      <w:r w:rsidRPr="00EB6D0E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EB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D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Полн. собрание законов Российской Империи. Собр. 2. Т. 41. № 43298.</w:t>
      </w:r>
    </w:p>
  </w:footnote>
  <w:footnote w:id="8">
    <w:p w:rsidR="00500CB7" w:rsidRDefault="00500CB7" w:rsidP="0040369D">
      <w:pPr>
        <w:pStyle w:val="a5"/>
        <w:spacing w:line="276" w:lineRule="auto"/>
        <w:jc w:val="both"/>
      </w:pPr>
      <w:r>
        <w:rPr>
          <w:rStyle w:val="a9"/>
        </w:rPr>
        <w:footnoteRef/>
      </w:r>
      <w:r>
        <w:t xml:space="preserve"> </w:t>
      </w:r>
      <w:r w:rsidRPr="0040369D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Российское законодательство X–XX веков. Законодательство периода расцвета абсолютизма. Т. 5. – М., 1987. С. 333–334, 383.</w:t>
      </w:r>
    </w:p>
  </w:footnote>
  <w:footnote w:id="9">
    <w:p w:rsidR="00500CB7" w:rsidRDefault="00500CB7" w:rsidP="0088638E">
      <w:pPr>
        <w:pStyle w:val="a5"/>
        <w:spacing w:line="276" w:lineRule="auto"/>
        <w:jc w:val="both"/>
      </w:pPr>
      <w:r>
        <w:rPr>
          <w:rStyle w:val="a9"/>
        </w:rPr>
        <w:footnoteRef/>
      </w:r>
      <w:r>
        <w:t xml:space="preserve"> </w:t>
      </w:r>
      <w:r w:rsidRPr="0088638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Полное собрание законов Российской Империи. Собр. 2. Т. X. № 10303.</w:t>
      </w:r>
    </w:p>
  </w:footnote>
  <w:footnote w:id="10">
    <w:p w:rsidR="00500CB7" w:rsidRPr="00B21E43" w:rsidRDefault="00500CB7" w:rsidP="00B21E4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E43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2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E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Полное собрание законов Российской Империи. Собр. 1. Т. VI. № 3534; Собр. 2. Т. XXV. № 24147.</w:t>
      </w:r>
    </w:p>
  </w:footnote>
  <w:footnote w:id="11">
    <w:p w:rsidR="00500CB7" w:rsidRDefault="00500CB7" w:rsidP="00B21E43">
      <w:pPr>
        <w:pStyle w:val="a7"/>
        <w:spacing w:line="276" w:lineRule="auto"/>
        <w:jc w:val="both"/>
      </w:pPr>
      <w:r>
        <w:rPr>
          <w:rStyle w:val="a9"/>
        </w:rPr>
        <w:footnoteRef/>
      </w:r>
      <w:r>
        <w:t xml:space="preserve"> </w:t>
      </w:r>
      <w:r w:rsidRPr="00B21E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Полное собрание законов Российской Империи. Собр. 1. Т. V. № 2871.</w:t>
      </w:r>
    </w:p>
  </w:footnote>
  <w:footnote w:id="12">
    <w:p w:rsidR="00500CB7" w:rsidRPr="007D6C8B" w:rsidRDefault="00500CB7" w:rsidP="007D6C8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Style w:val="a9"/>
        </w:rPr>
        <w:footnoteRef/>
      </w:r>
      <w:r>
        <w:t xml:space="preserve"> </w:t>
      </w:r>
      <w:r w:rsidRPr="007D6C8B">
        <w:rPr>
          <w:rFonts w:ascii="Times New Roman" w:hAnsi="Times New Roman" w:cs="Times New Roman"/>
          <w:color w:val="000000" w:themeColor="text1"/>
          <w:sz w:val="24"/>
        </w:rPr>
        <w:t xml:space="preserve">Перечень поручений Президента РФ по итогам расширенного заседания рабочей группы по подготовке предложений по формированию в РФ системы «Открытое правительство» по вопросу кадрового обеспечения государственной службы 14 марта 2012 г. от 28 марта 2012 г. № Пр-778. Официальный сайт Президента РФ [Электронный ресурс] // </w:t>
      </w:r>
      <w:r w:rsidRPr="00D15B80">
        <w:rPr>
          <w:rFonts w:ascii="Times New Roman" w:hAnsi="Times New Roman" w:cs="Times New Roman"/>
          <w:color w:val="000000" w:themeColor="text1"/>
          <w:sz w:val="24"/>
        </w:rPr>
        <w:t>http://www.kremlin.ru/acts/assignments/orders/17512</w:t>
      </w:r>
    </w:p>
  </w:footnote>
  <w:footnote w:id="13">
    <w:p w:rsidR="00500CB7" w:rsidRPr="007D6C8B" w:rsidRDefault="00500CB7" w:rsidP="007D6C8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6C8B">
        <w:rPr>
          <w:rStyle w:val="a9"/>
          <w:rFonts w:ascii="Times New Roman" w:hAnsi="Times New Roman" w:cs="Times New Roman"/>
          <w:color w:val="000000" w:themeColor="text1"/>
          <w:sz w:val="24"/>
        </w:rPr>
        <w:footnoteRef/>
      </w:r>
      <w:r w:rsidRPr="007D6C8B">
        <w:rPr>
          <w:rFonts w:ascii="Times New Roman" w:hAnsi="Times New Roman" w:cs="Times New Roman"/>
          <w:color w:val="000000" w:themeColor="text1"/>
          <w:sz w:val="24"/>
        </w:rPr>
        <w:t xml:space="preserve"> Проект Указа Президента РФ «О федеральной программе «Развитие государственной службы Российской Федерации (2015 — 2018 годы)» и плане мероприятий по развитию государственной службы Российской Федерации (2015 — 2018 годы)» // http://base.consultant.ru/cons/cgi/online.cgi7req =doc;base=PNPA;n=1587</w:t>
      </w:r>
    </w:p>
    <w:p w:rsidR="00500CB7" w:rsidRDefault="00500CB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918"/>
    <w:multiLevelType w:val="hybridMultilevel"/>
    <w:tmpl w:val="B578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826"/>
    <w:multiLevelType w:val="multilevel"/>
    <w:tmpl w:val="901A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66660"/>
    <w:multiLevelType w:val="multilevel"/>
    <w:tmpl w:val="7710308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824AE7"/>
    <w:multiLevelType w:val="hybridMultilevel"/>
    <w:tmpl w:val="6BC8656A"/>
    <w:lvl w:ilvl="0" w:tplc="A600D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37035"/>
    <w:multiLevelType w:val="multilevel"/>
    <w:tmpl w:val="EF6ED316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Arial" w:hAnsi="Arial" w:cs="Arial" w:hint="default"/>
        <w:sz w:val="24"/>
      </w:rPr>
    </w:lvl>
  </w:abstractNum>
  <w:abstractNum w:abstractNumId="5">
    <w:nsid w:val="735A0854"/>
    <w:multiLevelType w:val="hybridMultilevel"/>
    <w:tmpl w:val="1586301C"/>
    <w:lvl w:ilvl="0" w:tplc="D390CC1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BE31FC"/>
    <w:multiLevelType w:val="multilevel"/>
    <w:tmpl w:val="7B8896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698"/>
    <w:rsid w:val="00020AA9"/>
    <w:rsid w:val="000E515A"/>
    <w:rsid w:val="0012362D"/>
    <w:rsid w:val="001253D1"/>
    <w:rsid w:val="001256E0"/>
    <w:rsid w:val="00153D0C"/>
    <w:rsid w:val="0019026E"/>
    <w:rsid w:val="00191EC9"/>
    <w:rsid w:val="001A54D3"/>
    <w:rsid w:val="001B62EF"/>
    <w:rsid w:val="001C1BD8"/>
    <w:rsid w:val="001C5313"/>
    <w:rsid w:val="001D70AE"/>
    <w:rsid w:val="00204CF0"/>
    <w:rsid w:val="00242AD3"/>
    <w:rsid w:val="00256DFD"/>
    <w:rsid w:val="00256EC1"/>
    <w:rsid w:val="00261D6D"/>
    <w:rsid w:val="00263AE7"/>
    <w:rsid w:val="002947A9"/>
    <w:rsid w:val="002974FA"/>
    <w:rsid w:val="002B1D0E"/>
    <w:rsid w:val="002D55F7"/>
    <w:rsid w:val="002D67D5"/>
    <w:rsid w:val="00330F7A"/>
    <w:rsid w:val="0033412B"/>
    <w:rsid w:val="00373E42"/>
    <w:rsid w:val="003813C6"/>
    <w:rsid w:val="003A10FF"/>
    <w:rsid w:val="003F7251"/>
    <w:rsid w:val="0040369D"/>
    <w:rsid w:val="00424C6D"/>
    <w:rsid w:val="00435CA0"/>
    <w:rsid w:val="004420E3"/>
    <w:rsid w:val="00457F25"/>
    <w:rsid w:val="004848E0"/>
    <w:rsid w:val="004B2E36"/>
    <w:rsid w:val="004F0E17"/>
    <w:rsid w:val="004F2A35"/>
    <w:rsid w:val="00500CB7"/>
    <w:rsid w:val="00563FB5"/>
    <w:rsid w:val="005D17C3"/>
    <w:rsid w:val="005D488B"/>
    <w:rsid w:val="005F57C4"/>
    <w:rsid w:val="006236B2"/>
    <w:rsid w:val="0064753B"/>
    <w:rsid w:val="00662239"/>
    <w:rsid w:val="006811B8"/>
    <w:rsid w:val="00681CDD"/>
    <w:rsid w:val="0068779D"/>
    <w:rsid w:val="006A02EF"/>
    <w:rsid w:val="006B7E03"/>
    <w:rsid w:val="006C60F7"/>
    <w:rsid w:val="006C72A9"/>
    <w:rsid w:val="006F2770"/>
    <w:rsid w:val="00714D22"/>
    <w:rsid w:val="00723BF2"/>
    <w:rsid w:val="00726293"/>
    <w:rsid w:val="00726B10"/>
    <w:rsid w:val="00742866"/>
    <w:rsid w:val="00763795"/>
    <w:rsid w:val="00777A89"/>
    <w:rsid w:val="007A3B10"/>
    <w:rsid w:val="007A7EF2"/>
    <w:rsid w:val="007D2EDC"/>
    <w:rsid w:val="007D5005"/>
    <w:rsid w:val="007D6C8B"/>
    <w:rsid w:val="00822C4B"/>
    <w:rsid w:val="00836CA8"/>
    <w:rsid w:val="00842176"/>
    <w:rsid w:val="0085452B"/>
    <w:rsid w:val="00873AD8"/>
    <w:rsid w:val="0088638E"/>
    <w:rsid w:val="008B017A"/>
    <w:rsid w:val="008B6DDE"/>
    <w:rsid w:val="008C2941"/>
    <w:rsid w:val="00902A3D"/>
    <w:rsid w:val="00906A5A"/>
    <w:rsid w:val="00936B03"/>
    <w:rsid w:val="0096558A"/>
    <w:rsid w:val="00984326"/>
    <w:rsid w:val="009C5A9C"/>
    <w:rsid w:val="009D68FF"/>
    <w:rsid w:val="00A07324"/>
    <w:rsid w:val="00A619D5"/>
    <w:rsid w:val="00A7103B"/>
    <w:rsid w:val="00A72002"/>
    <w:rsid w:val="00A87CDB"/>
    <w:rsid w:val="00A9432F"/>
    <w:rsid w:val="00AA68D6"/>
    <w:rsid w:val="00AB2FF9"/>
    <w:rsid w:val="00AC6569"/>
    <w:rsid w:val="00AD2703"/>
    <w:rsid w:val="00AD3C7F"/>
    <w:rsid w:val="00B21E43"/>
    <w:rsid w:val="00B43E22"/>
    <w:rsid w:val="00B46B8D"/>
    <w:rsid w:val="00B5118B"/>
    <w:rsid w:val="00B56D5E"/>
    <w:rsid w:val="00B724FD"/>
    <w:rsid w:val="00B7720E"/>
    <w:rsid w:val="00BC1D9D"/>
    <w:rsid w:val="00BF76B6"/>
    <w:rsid w:val="00C03F87"/>
    <w:rsid w:val="00C0426E"/>
    <w:rsid w:val="00C21033"/>
    <w:rsid w:val="00C34752"/>
    <w:rsid w:val="00C50495"/>
    <w:rsid w:val="00CB6EA6"/>
    <w:rsid w:val="00CE3FB7"/>
    <w:rsid w:val="00CF79B6"/>
    <w:rsid w:val="00D04E4F"/>
    <w:rsid w:val="00D07C33"/>
    <w:rsid w:val="00D15B80"/>
    <w:rsid w:val="00D45967"/>
    <w:rsid w:val="00D566E0"/>
    <w:rsid w:val="00D75CE4"/>
    <w:rsid w:val="00DA18FB"/>
    <w:rsid w:val="00DB2698"/>
    <w:rsid w:val="00DC28C9"/>
    <w:rsid w:val="00DD2F70"/>
    <w:rsid w:val="00E02581"/>
    <w:rsid w:val="00E15EA4"/>
    <w:rsid w:val="00E34A09"/>
    <w:rsid w:val="00E378D2"/>
    <w:rsid w:val="00E40289"/>
    <w:rsid w:val="00E66E0C"/>
    <w:rsid w:val="00E72FE0"/>
    <w:rsid w:val="00E86E68"/>
    <w:rsid w:val="00EB6D0E"/>
    <w:rsid w:val="00EC0386"/>
    <w:rsid w:val="00EC548B"/>
    <w:rsid w:val="00ED6DD4"/>
    <w:rsid w:val="00EF42D9"/>
    <w:rsid w:val="00F05E49"/>
    <w:rsid w:val="00F12BC8"/>
    <w:rsid w:val="00F14FD1"/>
    <w:rsid w:val="00F36C4D"/>
    <w:rsid w:val="00F37CC1"/>
    <w:rsid w:val="00F616F6"/>
    <w:rsid w:val="00F72567"/>
    <w:rsid w:val="00F82D13"/>
    <w:rsid w:val="00F8693E"/>
    <w:rsid w:val="00F87A00"/>
    <w:rsid w:val="00F92649"/>
    <w:rsid w:val="00FC329A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39560-B816-46A8-8BDE-EEB30CD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6D"/>
  </w:style>
  <w:style w:type="paragraph" w:styleId="1">
    <w:name w:val="heading 1"/>
    <w:basedOn w:val="a"/>
    <w:link w:val="10"/>
    <w:uiPriority w:val="9"/>
    <w:qFormat/>
    <w:rsid w:val="00484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C2941"/>
  </w:style>
  <w:style w:type="character" w:styleId="a3">
    <w:name w:val="Hyperlink"/>
    <w:basedOn w:val="a0"/>
    <w:uiPriority w:val="99"/>
    <w:unhideWhenUsed/>
    <w:rsid w:val="008C29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2941"/>
    <w:pPr>
      <w:ind w:left="720"/>
      <w:contextualSpacing/>
    </w:pPr>
  </w:style>
  <w:style w:type="paragraph" w:styleId="a5">
    <w:name w:val="No Spacing"/>
    <w:uiPriority w:val="1"/>
    <w:qFormat/>
    <w:rsid w:val="009D68F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6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8779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779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779D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68779D"/>
    <w:rPr>
      <w:color w:val="954F72" w:themeColor="followedHyperlink"/>
      <w:u w:val="single"/>
    </w:rPr>
  </w:style>
  <w:style w:type="paragraph" w:customStyle="1" w:styleId="c1">
    <w:name w:val="c1"/>
    <w:basedOn w:val="a"/>
    <w:rsid w:val="007A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B21E43"/>
    <w:rPr>
      <w:b/>
      <w:bCs/>
    </w:rPr>
  </w:style>
  <w:style w:type="paragraph" w:styleId="ac">
    <w:name w:val="header"/>
    <w:basedOn w:val="a"/>
    <w:link w:val="ad"/>
    <w:uiPriority w:val="99"/>
    <w:unhideWhenUsed/>
    <w:rsid w:val="004B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2E36"/>
  </w:style>
  <w:style w:type="paragraph" w:styleId="ae">
    <w:name w:val="footer"/>
    <w:basedOn w:val="a"/>
    <w:link w:val="af"/>
    <w:uiPriority w:val="99"/>
    <w:unhideWhenUsed/>
    <w:rsid w:val="004B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2E36"/>
  </w:style>
  <w:style w:type="character" w:customStyle="1" w:styleId="blk">
    <w:name w:val="blk"/>
    <w:basedOn w:val="a0"/>
    <w:rsid w:val="00E6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55171108/" TargetMode="External"/><Relationship Id="rId18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413/" TargetMode="External"/><Relationship Id="rId17" Type="http://schemas.openxmlformats.org/officeDocument/2006/relationships/hyperlink" Target="https://cyberleninka.ru/journal/n/gumanitarnye-sotsialno-ekonomicheskie-i-obschestvennye-nau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journal/n/vestnik-tadzhikskogo-gosudarstvennogo-universiteta-prava-biznesa-i-politiki-seriya-gumanitarnyh-na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PNPA&amp;n=5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journal/n/vestnik-rggu-seriya-ekonomika-upravlenie-pravo" TargetMode="External"/><Relationship Id="rId10" Type="http://schemas.openxmlformats.org/officeDocument/2006/relationships/hyperlink" Target="http://base.garant.ru/184842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emlin.ru/acts/assignments/orders/175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FDB5-33E4-4917-BD83-0F9E3B6C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11235</Words>
  <Characters>64041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stolpovskih</cp:lastModifiedBy>
  <cp:revision>2</cp:revision>
  <cp:lastPrinted>2019-01-25T23:08:00Z</cp:lastPrinted>
  <dcterms:created xsi:type="dcterms:W3CDTF">2019-05-30T07:07:00Z</dcterms:created>
  <dcterms:modified xsi:type="dcterms:W3CDTF">2019-05-30T07:07:00Z</dcterms:modified>
</cp:coreProperties>
</file>