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846216609"/>
      </w:sdtPr>
      <w:sdtEndPr>
        <w:rPr>
          <w:b/>
          <w:bCs/>
        </w:rPr>
      </w:sdtEndPr>
      <w:sdtContent>
        <w:p w:rsidR="00B410F6" w:rsidRDefault="00B410F6" w:rsidP="00B410F6">
          <w:pPr>
            <w:pStyle w:val="a6"/>
            <w:spacing w:before="0" w:line="360" w:lineRule="auto"/>
            <w:jc w:val="center"/>
            <w:rPr>
              <w:rFonts w:asciiTheme="minorHAnsi" w:eastAsiaTheme="minorHAnsi" w:hAnsiTheme="minorHAnsi" w:cstheme="minorBidi"/>
              <w:color w:val="auto"/>
              <w:sz w:val="22"/>
              <w:szCs w:val="22"/>
              <w:lang w:eastAsia="en-US"/>
            </w:rPr>
          </w:pPr>
        </w:p>
        <w:p w:rsidR="00B410F6" w:rsidRDefault="00B410F6" w:rsidP="00B410F6">
          <w:r>
            <w:br w:type="page"/>
          </w:r>
        </w:p>
        <w:p w:rsidR="00B410F6" w:rsidRDefault="00B410F6" w:rsidP="00B410F6">
          <w:pPr>
            <w:pStyle w:val="a6"/>
            <w:spacing w:before="0" w:line="360" w:lineRule="auto"/>
            <w:jc w:val="center"/>
          </w:pPr>
        </w:p>
        <w:p w:rsidR="00603126" w:rsidRPr="00540DF0" w:rsidRDefault="00683463" w:rsidP="00683463">
          <w:pPr>
            <w:pStyle w:val="a6"/>
            <w:spacing w:before="0" w:line="360" w:lineRule="auto"/>
            <w:jc w:val="center"/>
            <w:rPr>
              <w:rFonts w:ascii="Times New Roman" w:hAnsi="Times New Roman" w:cs="Times New Roman"/>
              <w:b/>
              <w:color w:val="000000" w:themeColor="text1"/>
              <w:sz w:val="28"/>
              <w:szCs w:val="28"/>
            </w:rPr>
          </w:pPr>
          <w:r w:rsidRPr="00540DF0">
            <w:rPr>
              <w:rFonts w:ascii="Times New Roman" w:hAnsi="Times New Roman" w:cs="Times New Roman"/>
              <w:b/>
              <w:color w:val="000000" w:themeColor="text1"/>
              <w:sz w:val="28"/>
              <w:szCs w:val="28"/>
            </w:rPr>
            <w:t>ОГЛАВЛЕНИЕ</w:t>
          </w:r>
        </w:p>
        <w:p w:rsidR="00683463" w:rsidRPr="00540DF0" w:rsidRDefault="007667F3" w:rsidP="00620150">
          <w:pPr>
            <w:pStyle w:val="31"/>
            <w:jc w:val="both"/>
            <w:rPr>
              <w:rFonts w:eastAsiaTheme="minorEastAsia"/>
              <w:lang w:eastAsia="ru-RU"/>
            </w:rPr>
          </w:pPr>
          <w:r w:rsidRPr="00540DF0">
            <w:rPr>
              <w:bCs/>
            </w:rPr>
            <w:fldChar w:fldCharType="begin"/>
          </w:r>
          <w:r w:rsidR="00603126" w:rsidRPr="00540DF0">
            <w:rPr>
              <w:bCs/>
            </w:rPr>
            <w:instrText xml:space="preserve"> TOC \o "1-3" \h \z \u </w:instrText>
          </w:r>
          <w:r w:rsidRPr="00540DF0">
            <w:rPr>
              <w:bCs/>
            </w:rPr>
            <w:fldChar w:fldCharType="separate"/>
          </w:r>
          <w:hyperlink w:anchor="_Toc6522903" w:history="1">
            <w:r w:rsidR="00683463" w:rsidRPr="00540DF0">
              <w:rPr>
                <w:rStyle w:val="a7"/>
                <w:b/>
                <w:color w:val="000000" w:themeColor="text1"/>
              </w:rPr>
              <w:t>ВВЕДЕНИЕ</w:t>
            </w:r>
            <w:r w:rsidR="00683463" w:rsidRPr="00540DF0">
              <w:rPr>
                <w:webHidden/>
              </w:rPr>
              <w:tab/>
            </w:r>
            <w:r w:rsidR="004065BD" w:rsidRPr="00877367">
              <w:rPr>
                <w:webHidden/>
              </w:rPr>
              <w:t>3</w:t>
            </w:r>
          </w:hyperlink>
        </w:p>
        <w:p w:rsidR="00683463" w:rsidRPr="00B03707" w:rsidRDefault="005E7BA4" w:rsidP="00620150">
          <w:pPr>
            <w:pStyle w:val="af3"/>
            <w:shd w:val="clear" w:color="auto" w:fill="FFFFFF"/>
            <w:spacing w:before="0" w:beforeAutospacing="0" w:after="0" w:afterAutospacing="0" w:line="360" w:lineRule="auto"/>
            <w:rPr>
              <w:b/>
              <w:color w:val="000000"/>
              <w:sz w:val="28"/>
              <w:szCs w:val="28"/>
            </w:rPr>
          </w:pPr>
          <w:hyperlink w:anchor="_Toc6522904" w:history="1">
            <w:r w:rsidR="00683463" w:rsidRPr="00540DF0">
              <w:rPr>
                <w:rStyle w:val="a7"/>
                <w:b/>
                <w:noProof/>
                <w:color w:val="000000" w:themeColor="text1"/>
                <w:sz w:val="28"/>
                <w:szCs w:val="28"/>
              </w:rPr>
              <w:t>ГЛАВА 1.</w:t>
            </w:r>
            <w:r w:rsidR="00B03707" w:rsidRPr="00B03707">
              <w:rPr>
                <w:b/>
                <w:color w:val="000000"/>
                <w:sz w:val="28"/>
                <w:szCs w:val="28"/>
              </w:rPr>
              <w:t xml:space="preserve"> </w:t>
            </w:r>
            <w:r w:rsidR="00B03707" w:rsidRPr="00A33C41">
              <w:rPr>
                <w:b/>
                <w:color w:val="000000"/>
                <w:sz w:val="28"/>
                <w:szCs w:val="28"/>
              </w:rPr>
              <w:t>1. Эволюция брачно-семейного права в XIX-XXI веках</w:t>
            </w:r>
            <w:r w:rsidR="00B03707">
              <w:rPr>
                <w:b/>
                <w:color w:val="000000"/>
                <w:sz w:val="28"/>
                <w:szCs w:val="28"/>
              </w:rPr>
              <w:t xml:space="preserve">   </w:t>
            </w:r>
            <w:r w:rsidR="00683463" w:rsidRPr="00540DF0">
              <w:rPr>
                <w:noProof/>
                <w:webHidden/>
                <w:color w:val="000000" w:themeColor="text1"/>
                <w:sz w:val="28"/>
                <w:szCs w:val="28"/>
              </w:rPr>
              <w:tab/>
            </w:r>
            <w:r w:rsidR="00E22F62">
              <w:rPr>
                <w:noProof/>
                <w:webHidden/>
                <w:color w:val="000000" w:themeColor="text1"/>
                <w:sz w:val="28"/>
                <w:szCs w:val="28"/>
              </w:rPr>
              <w:t>5</w:t>
            </w:r>
          </w:hyperlink>
        </w:p>
        <w:p w:rsidR="00683463" w:rsidRPr="00B03707" w:rsidRDefault="005E7BA4" w:rsidP="00B03707">
          <w:pPr>
            <w:pStyle w:val="af3"/>
            <w:shd w:val="clear" w:color="auto" w:fill="FFFFFF"/>
            <w:spacing w:before="0" w:beforeAutospacing="0" w:after="0" w:afterAutospacing="0" w:line="360" w:lineRule="auto"/>
            <w:jc w:val="both"/>
            <w:rPr>
              <w:color w:val="000000"/>
              <w:sz w:val="28"/>
              <w:szCs w:val="28"/>
            </w:rPr>
          </w:pPr>
          <w:hyperlink w:anchor="_Toc6522905" w:history="1">
            <w:r w:rsidR="00683463" w:rsidRPr="00540DF0">
              <w:rPr>
                <w:rStyle w:val="a7"/>
                <w:noProof/>
                <w:color w:val="000000" w:themeColor="text1"/>
                <w:sz w:val="28"/>
                <w:szCs w:val="28"/>
              </w:rPr>
              <w:t>1.1</w:t>
            </w:r>
            <w:r w:rsidR="00B03707" w:rsidRPr="00B03707">
              <w:rPr>
                <w:b/>
                <w:color w:val="000000"/>
                <w:sz w:val="28"/>
                <w:szCs w:val="28"/>
              </w:rPr>
              <w:t xml:space="preserve"> </w:t>
            </w:r>
            <w:r w:rsidR="00B03707" w:rsidRPr="00B03707">
              <w:rPr>
                <w:color w:val="000000"/>
                <w:sz w:val="28"/>
                <w:szCs w:val="28"/>
              </w:rPr>
              <w:t>Общая характеристика брачно-семейного права</w:t>
            </w:r>
            <w:r w:rsidR="00683463" w:rsidRPr="00540DF0">
              <w:rPr>
                <w:rStyle w:val="a7"/>
                <w:noProof/>
                <w:color w:val="000000" w:themeColor="text1"/>
                <w:sz w:val="28"/>
                <w:szCs w:val="28"/>
              </w:rPr>
              <w:t>.</w:t>
            </w:r>
            <w:r w:rsidR="00B03707">
              <w:rPr>
                <w:rStyle w:val="a7"/>
                <w:noProof/>
                <w:color w:val="000000" w:themeColor="text1"/>
                <w:sz w:val="28"/>
                <w:szCs w:val="28"/>
              </w:rPr>
              <w:t xml:space="preserve">                                 </w:t>
            </w:r>
            <w:r w:rsidR="00683463" w:rsidRPr="00540DF0">
              <w:rPr>
                <w:noProof/>
                <w:webHidden/>
                <w:color w:val="000000" w:themeColor="text1"/>
                <w:sz w:val="28"/>
                <w:szCs w:val="28"/>
              </w:rPr>
              <w:tab/>
            </w:r>
            <w:r w:rsidR="00E22F62">
              <w:rPr>
                <w:noProof/>
                <w:webHidden/>
                <w:color w:val="000000" w:themeColor="text1"/>
                <w:sz w:val="28"/>
                <w:szCs w:val="28"/>
              </w:rPr>
              <w:t>5</w:t>
            </w:r>
          </w:hyperlink>
        </w:p>
        <w:p w:rsidR="00683463" w:rsidRPr="00540DF0" w:rsidRDefault="005E7BA4" w:rsidP="00EE532D">
          <w:pPr>
            <w:pStyle w:val="31"/>
            <w:rPr>
              <w:rFonts w:eastAsiaTheme="minorEastAsia"/>
              <w:lang w:eastAsia="ru-RU"/>
            </w:rPr>
          </w:pPr>
          <w:hyperlink w:anchor="_Toc6522906" w:history="1">
            <w:r w:rsidR="00683463" w:rsidRPr="00540DF0">
              <w:rPr>
                <w:rStyle w:val="a7"/>
                <w:color w:val="000000" w:themeColor="text1"/>
              </w:rPr>
              <w:t>1.2</w:t>
            </w:r>
            <w:r w:rsidR="00683463" w:rsidRPr="00877367">
              <w:rPr>
                <w:rStyle w:val="a7"/>
                <w:color w:val="000000" w:themeColor="text1"/>
              </w:rPr>
              <w:t>.</w:t>
            </w:r>
            <w:r w:rsidR="00877367" w:rsidRPr="00877367">
              <w:rPr>
                <w:color w:val="000000"/>
                <w:shd w:val="clear" w:color="auto" w:fill="FFFFFF"/>
              </w:rPr>
              <w:t>Источники и предмет семейного права</w:t>
            </w:r>
            <w:r w:rsidR="00877367" w:rsidRPr="00877367">
              <w:rPr>
                <w:b/>
                <w:color w:val="000000"/>
                <w:shd w:val="clear" w:color="auto" w:fill="FFFFFF"/>
              </w:rPr>
              <w:t> </w:t>
            </w:r>
            <w:r w:rsidR="00877367">
              <w:rPr>
                <w:b/>
                <w:color w:val="000000"/>
                <w:shd w:val="clear" w:color="auto" w:fill="FFFFFF"/>
              </w:rPr>
              <w:t xml:space="preserve">                                  </w:t>
            </w:r>
            <w:r w:rsidR="00EE532D">
              <w:rPr>
                <w:b/>
                <w:color w:val="000000"/>
                <w:shd w:val="clear" w:color="auto" w:fill="FFFFFF"/>
              </w:rPr>
              <w:t xml:space="preserve">       </w:t>
            </w:r>
            <w:r w:rsidR="00877367">
              <w:rPr>
                <w:b/>
                <w:color w:val="000000"/>
                <w:shd w:val="clear" w:color="auto" w:fill="FFFFFF"/>
              </w:rPr>
              <w:t xml:space="preserve">               </w:t>
            </w:r>
            <w:r w:rsidR="00877367" w:rsidRPr="00877367">
              <w:rPr>
                <w:webHidden/>
                <w:color w:val="000000" w:themeColor="text1"/>
              </w:rPr>
              <w:t>1</w:t>
            </w:r>
            <w:r w:rsidR="00E22F62">
              <w:rPr>
                <w:webHidden/>
                <w:color w:val="000000" w:themeColor="text1"/>
              </w:rPr>
              <w:t>0</w:t>
            </w:r>
          </w:hyperlink>
        </w:p>
        <w:p w:rsidR="00EE532D" w:rsidRPr="00EE532D" w:rsidRDefault="007667F3" w:rsidP="00EE532D">
          <w:pPr>
            <w:pStyle w:val="af3"/>
            <w:shd w:val="clear" w:color="auto" w:fill="FFFFFF"/>
            <w:spacing w:before="0" w:beforeAutospacing="0" w:after="0" w:afterAutospacing="0" w:line="360" w:lineRule="auto"/>
            <w:jc w:val="both"/>
            <w:rPr>
              <w:color w:val="000000"/>
              <w:sz w:val="28"/>
              <w:szCs w:val="28"/>
            </w:rPr>
          </w:pPr>
          <w:r w:rsidRPr="00EE532D">
            <w:fldChar w:fldCharType="begin"/>
          </w:r>
          <w:r w:rsidR="00E96C9A">
            <w:instrText>HYPERLINK \l "_Toc6522908"</w:instrText>
          </w:r>
          <w:r w:rsidRPr="00EE532D">
            <w:fldChar w:fldCharType="separate"/>
          </w:r>
          <w:r w:rsidR="00683463" w:rsidRPr="00540DF0">
            <w:rPr>
              <w:rStyle w:val="a7"/>
              <w:b/>
              <w:noProof/>
              <w:color w:val="000000" w:themeColor="text1"/>
              <w:sz w:val="28"/>
              <w:szCs w:val="28"/>
            </w:rPr>
            <w:t>ГЛАВА 2.</w:t>
          </w:r>
          <w:r w:rsidR="00EE532D" w:rsidRPr="00EE532D">
            <w:rPr>
              <w:b/>
              <w:color w:val="000000"/>
              <w:sz w:val="28"/>
              <w:szCs w:val="28"/>
            </w:rPr>
            <w:t xml:space="preserve"> </w:t>
          </w:r>
          <w:r w:rsidR="00EE532D" w:rsidRPr="00C81A5C">
            <w:rPr>
              <w:b/>
              <w:color w:val="000000"/>
              <w:sz w:val="28"/>
              <w:szCs w:val="28"/>
            </w:rPr>
            <w:t>Заключение и прекращение брака</w:t>
          </w:r>
          <w:r w:rsidR="00EE532D">
            <w:rPr>
              <w:b/>
              <w:color w:val="000000"/>
              <w:sz w:val="28"/>
              <w:szCs w:val="28"/>
            </w:rPr>
            <w:t xml:space="preserve">                                               </w:t>
          </w:r>
          <w:r w:rsidR="00EE532D" w:rsidRPr="00EE532D">
            <w:rPr>
              <w:color w:val="000000"/>
              <w:sz w:val="28"/>
              <w:szCs w:val="28"/>
            </w:rPr>
            <w:t xml:space="preserve"> 1</w:t>
          </w:r>
          <w:r w:rsidR="00E22F62">
            <w:rPr>
              <w:color w:val="000000"/>
              <w:sz w:val="28"/>
              <w:szCs w:val="28"/>
            </w:rPr>
            <w:t>3</w:t>
          </w:r>
        </w:p>
        <w:p w:rsidR="00683463" w:rsidRPr="00EE532D" w:rsidRDefault="00EE532D" w:rsidP="00EE532D">
          <w:pPr>
            <w:pStyle w:val="af3"/>
            <w:shd w:val="clear" w:color="auto" w:fill="FFFFFF"/>
            <w:spacing w:before="0" w:beforeAutospacing="0" w:after="0" w:afterAutospacing="0" w:line="360" w:lineRule="auto"/>
            <w:jc w:val="both"/>
            <w:rPr>
              <w:color w:val="000000"/>
              <w:sz w:val="28"/>
              <w:szCs w:val="28"/>
            </w:rPr>
          </w:pPr>
          <w:r w:rsidRPr="00EE532D">
            <w:rPr>
              <w:color w:val="000000"/>
              <w:sz w:val="28"/>
              <w:szCs w:val="28"/>
            </w:rPr>
            <w:t>2.1</w:t>
          </w:r>
          <w:r w:rsidRPr="00C81A5C">
            <w:rPr>
              <w:b/>
              <w:color w:val="000000"/>
              <w:sz w:val="28"/>
              <w:szCs w:val="28"/>
            </w:rPr>
            <w:t xml:space="preserve"> </w:t>
          </w:r>
          <w:r w:rsidRPr="00EE532D">
            <w:rPr>
              <w:color w:val="000000"/>
              <w:sz w:val="28"/>
              <w:szCs w:val="28"/>
            </w:rPr>
            <w:t>Условия заключения брака</w:t>
          </w:r>
          <w:r>
            <w:rPr>
              <w:color w:val="000000"/>
              <w:sz w:val="28"/>
              <w:szCs w:val="28"/>
            </w:rPr>
            <w:t xml:space="preserve">                                           </w:t>
          </w:r>
          <w:r w:rsidR="00683463" w:rsidRPr="00540DF0">
            <w:rPr>
              <w:noProof/>
              <w:webHidden/>
            </w:rPr>
            <w:tab/>
          </w:r>
          <w:r>
            <w:rPr>
              <w:noProof/>
              <w:webHidden/>
            </w:rPr>
            <w:t xml:space="preserve">                                 </w:t>
          </w:r>
          <w:r w:rsidRPr="00E22F62">
            <w:rPr>
              <w:noProof/>
              <w:webHidden/>
              <w:sz w:val="28"/>
              <w:szCs w:val="28"/>
            </w:rPr>
            <w:t>1</w:t>
          </w:r>
          <w:r w:rsidR="00E22F62" w:rsidRPr="00E22F62">
            <w:rPr>
              <w:noProof/>
              <w:webHidden/>
              <w:sz w:val="28"/>
              <w:szCs w:val="28"/>
            </w:rPr>
            <w:t>3</w:t>
          </w:r>
          <w:r w:rsidR="007667F3" w:rsidRPr="00EE532D">
            <w:fldChar w:fldCharType="end"/>
          </w:r>
        </w:p>
        <w:p w:rsidR="00683463" w:rsidRPr="00540DF0" w:rsidRDefault="005E7BA4" w:rsidP="00EE532D">
          <w:pPr>
            <w:pStyle w:val="31"/>
            <w:rPr>
              <w:rFonts w:eastAsiaTheme="minorEastAsia"/>
              <w:lang w:eastAsia="ru-RU"/>
            </w:rPr>
          </w:pPr>
          <w:hyperlink w:anchor="_Toc6522909" w:history="1">
            <w:r w:rsidR="00EE532D">
              <w:rPr>
                <w:rStyle w:val="a7"/>
                <w:color w:val="000000" w:themeColor="text1"/>
              </w:rPr>
              <w:t>2.2</w:t>
            </w:r>
            <w:r w:rsidR="00683463" w:rsidRPr="00540DF0">
              <w:rPr>
                <w:rStyle w:val="a7"/>
                <w:color w:val="000000" w:themeColor="text1"/>
              </w:rPr>
              <w:t>.</w:t>
            </w:r>
            <w:r w:rsidR="00EE532D">
              <w:rPr>
                <w:rStyle w:val="a7"/>
                <w:color w:val="000000" w:themeColor="text1"/>
              </w:rPr>
              <w:t>Оформление брака</w:t>
            </w:r>
            <w:r w:rsidR="00683463" w:rsidRPr="00540DF0">
              <w:rPr>
                <w:webHidden/>
              </w:rPr>
              <w:tab/>
            </w:r>
            <w:r w:rsidR="007667F3" w:rsidRPr="00540DF0">
              <w:rPr>
                <w:webHidden/>
              </w:rPr>
              <w:fldChar w:fldCharType="begin"/>
            </w:r>
            <w:r w:rsidR="00683463" w:rsidRPr="00540DF0">
              <w:rPr>
                <w:webHidden/>
              </w:rPr>
              <w:instrText xml:space="preserve"> PAGEREF _Toc6522909 \h </w:instrText>
            </w:r>
            <w:r w:rsidR="007667F3" w:rsidRPr="00540DF0">
              <w:rPr>
                <w:webHidden/>
              </w:rPr>
            </w:r>
            <w:r w:rsidR="007667F3" w:rsidRPr="00540DF0">
              <w:rPr>
                <w:webHidden/>
              </w:rPr>
              <w:fldChar w:fldCharType="separate"/>
            </w:r>
            <w:r w:rsidR="00993BC9">
              <w:rPr>
                <w:webHidden/>
              </w:rPr>
              <w:t>1</w:t>
            </w:r>
            <w:r w:rsidR="00E22F62">
              <w:rPr>
                <w:webHidden/>
              </w:rPr>
              <w:t>4</w:t>
            </w:r>
            <w:r w:rsidR="007667F3" w:rsidRPr="00540DF0">
              <w:rPr>
                <w:webHidden/>
              </w:rPr>
              <w:fldChar w:fldCharType="end"/>
            </w:r>
          </w:hyperlink>
        </w:p>
        <w:p w:rsidR="00683463" w:rsidRDefault="005E7BA4" w:rsidP="00EE532D">
          <w:pPr>
            <w:pStyle w:val="31"/>
          </w:pPr>
          <w:hyperlink w:anchor="_Toc6522910" w:history="1">
            <w:r w:rsidR="00EE532D">
              <w:rPr>
                <w:rStyle w:val="a7"/>
                <w:color w:val="000000" w:themeColor="text1"/>
              </w:rPr>
              <w:t>2.3</w:t>
            </w:r>
            <w:r w:rsidR="00683463" w:rsidRPr="00540DF0">
              <w:rPr>
                <w:rStyle w:val="a7"/>
                <w:color w:val="000000" w:themeColor="text1"/>
              </w:rPr>
              <w:t>.</w:t>
            </w:r>
            <w:r w:rsidR="00EE532D">
              <w:rPr>
                <w:rStyle w:val="a7"/>
                <w:color w:val="000000" w:themeColor="text1"/>
              </w:rPr>
              <w:t>Прекращение брака</w:t>
            </w:r>
            <w:r w:rsidR="00683463" w:rsidRPr="00540DF0">
              <w:rPr>
                <w:webHidden/>
              </w:rPr>
              <w:tab/>
            </w:r>
            <w:r w:rsidR="007667F3" w:rsidRPr="00540DF0">
              <w:rPr>
                <w:webHidden/>
              </w:rPr>
              <w:fldChar w:fldCharType="begin"/>
            </w:r>
            <w:r w:rsidR="00683463" w:rsidRPr="00540DF0">
              <w:rPr>
                <w:webHidden/>
              </w:rPr>
              <w:instrText xml:space="preserve"> PAGEREF _Toc6522910 \h </w:instrText>
            </w:r>
            <w:r w:rsidR="007667F3" w:rsidRPr="00540DF0">
              <w:rPr>
                <w:webHidden/>
              </w:rPr>
            </w:r>
            <w:r w:rsidR="007667F3" w:rsidRPr="00540DF0">
              <w:rPr>
                <w:webHidden/>
              </w:rPr>
              <w:fldChar w:fldCharType="separate"/>
            </w:r>
            <w:r w:rsidR="00993BC9">
              <w:rPr>
                <w:webHidden/>
              </w:rPr>
              <w:t>1</w:t>
            </w:r>
            <w:r w:rsidR="00E22F62">
              <w:rPr>
                <w:webHidden/>
              </w:rPr>
              <w:t>7</w:t>
            </w:r>
            <w:r w:rsidR="007667F3" w:rsidRPr="00540DF0">
              <w:rPr>
                <w:webHidden/>
              </w:rPr>
              <w:fldChar w:fldCharType="end"/>
            </w:r>
          </w:hyperlink>
        </w:p>
        <w:p w:rsidR="00EE532D" w:rsidRPr="00EE532D" w:rsidRDefault="00EE532D" w:rsidP="00EE532D">
          <w:pPr>
            <w:rPr>
              <w:rFonts w:ascii="Times New Roman" w:hAnsi="Times New Roman" w:cs="Times New Roman"/>
              <w:b/>
              <w:sz w:val="28"/>
              <w:szCs w:val="28"/>
            </w:rPr>
          </w:pPr>
          <w:r w:rsidRPr="00EE532D">
            <w:rPr>
              <w:rFonts w:ascii="Times New Roman" w:hAnsi="Times New Roman" w:cs="Times New Roman"/>
              <w:b/>
              <w:sz w:val="28"/>
              <w:szCs w:val="28"/>
            </w:rPr>
            <w:t>Глава</w:t>
          </w:r>
          <w:r>
            <w:rPr>
              <w:rFonts w:ascii="Times New Roman" w:hAnsi="Times New Roman" w:cs="Times New Roman"/>
              <w:b/>
              <w:sz w:val="28"/>
              <w:szCs w:val="28"/>
            </w:rPr>
            <w:t xml:space="preserve"> 3. Супружеские правоотношение                                                     </w:t>
          </w:r>
          <w:r w:rsidR="00E22F6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22F62">
            <w:rPr>
              <w:rFonts w:ascii="Times New Roman" w:hAnsi="Times New Roman" w:cs="Times New Roman"/>
              <w:sz w:val="28"/>
              <w:szCs w:val="28"/>
            </w:rPr>
            <w:t>19</w:t>
          </w:r>
          <w:r w:rsidRPr="00EE532D">
            <w:rPr>
              <w:rFonts w:ascii="Times New Roman" w:hAnsi="Times New Roman" w:cs="Times New Roman"/>
              <w:b/>
              <w:sz w:val="28"/>
              <w:szCs w:val="28"/>
            </w:rPr>
            <w:t xml:space="preserve">                                                                                  </w:t>
          </w:r>
        </w:p>
        <w:p w:rsidR="00683463" w:rsidRPr="00540DF0" w:rsidRDefault="005E7BA4" w:rsidP="00EE532D">
          <w:pPr>
            <w:pStyle w:val="31"/>
            <w:rPr>
              <w:rFonts w:eastAsiaTheme="minorEastAsia"/>
              <w:lang w:eastAsia="ru-RU"/>
            </w:rPr>
          </w:pPr>
          <w:hyperlink w:anchor="_Toc6522911" w:history="1">
            <w:r w:rsidR="00683463" w:rsidRPr="00540DF0">
              <w:rPr>
                <w:rStyle w:val="a7"/>
                <w:b/>
                <w:color w:val="000000" w:themeColor="text1"/>
              </w:rPr>
              <w:t>ЗАКЛЮЧЕНИЕ</w:t>
            </w:r>
            <w:r w:rsidR="00683463" w:rsidRPr="00540DF0">
              <w:rPr>
                <w:webHidden/>
              </w:rPr>
              <w:tab/>
            </w:r>
            <w:r w:rsidR="007667F3" w:rsidRPr="00540DF0">
              <w:rPr>
                <w:webHidden/>
              </w:rPr>
              <w:fldChar w:fldCharType="begin"/>
            </w:r>
            <w:r w:rsidR="00683463" w:rsidRPr="00540DF0">
              <w:rPr>
                <w:webHidden/>
              </w:rPr>
              <w:instrText xml:space="preserve"> PAGEREF _Toc6522911 \h </w:instrText>
            </w:r>
            <w:r w:rsidR="007667F3" w:rsidRPr="00540DF0">
              <w:rPr>
                <w:webHidden/>
              </w:rPr>
            </w:r>
            <w:r w:rsidR="007667F3" w:rsidRPr="00540DF0">
              <w:rPr>
                <w:webHidden/>
              </w:rPr>
              <w:fldChar w:fldCharType="separate"/>
            </w:r>
            <w:r w:rsidR="00993BC9">
              <w:rPr>
                <w:webHidden/>
              </w:rPr>
              <w:t>2</w:t>
            </w:r>
            <w:r w:rsidR="00E22F62">
              <w:rPr>
                <w:webHidden/>
              </w:rPr>
              <w:t>2</w:t>
            </w:r>
            <w:r w:rsidR="007667F3" w:rsidRPr="00540DF0">
              <w:rPr>
                <w:webHidden/>
              </w:rPr>
              <w:fldChar w:fldCharType="end"/>
            </w:r>
          </w:hyperlink>
        </w:p>
        <w:p w:rsidR="00683463" w:rsidRPr="00540DF0" w:rsidRDefault="005E7BA4" w:rsidP="00EE532D">
          <w:pPr>
            <w:pStyle w:val="31"/>
            <w:rPr>
              <w:rFonts w:eastAsiaTheme="minorEastAsia"/>
              <w:lang w:eastAsia="ru-RU"/>
            </w:rPr>
          </w:pPr>
          <w:hyperlink w:anchor="_Toc6522912" w:history="1">
            <w:r w:rsidR="00683463" w:rsidRPr="00540DF0">
              <w:rPr>
                <w:rStyle w:val="a7"/>
                <w:b/>
                <w:color w:val="000000" w:themeColor="text1"/>
              </w:rPr>
              <w:t>СПИСОК ИСПОЛЬЗОВАННОЙ ЛИТЕРАТУРЫ</w:t>
            </w:r>
            <w:r w:rsidR="00683463" w:rsidRPr="00540DF0">
              <w:rPr>
                <w:webHidden/>
              </w:rPr>
              <w:tab/>
            </w:r>
            <w:r w:rsidR="007667F3" w:rsidRPr="00540DF0">
              <w:rPr>
                <w:webHidden/>
              </w:rPr>
              <w:fldChar w:fldCharType="begin"/>
            </w:r>
            <w:r w:rsidR="00683463" w:rsidRPr="00540DF0">
              <w:rPr>
                <w:webHidden/>
              </w:rPr>
              <w:instrText xml:space="preserve"> PAGEREF _Toc6522912 \h </w:instrText>
            </w:r>
            <w:r w:rsidR="007667F3" w:rsidRPr="00540DF0">
              <w:rPr>
                <w:webHidden/>
              </w:rPr>
            </w:r>
            <w:r w:rsidR="007667F3" w:rsidRPr="00540DF0">
              <w:rPr>
                <w:webHidden/>
              </w:rPr>
              <w:fldChar w:fldCharType="separate"/>
            </w:r>
            <w:r w:rsidR="00993BC9">
              <w:rPr>
                <w:webHidden/>
              </w:rPr>
              <w:t>2</w:t>
            </w:r>
            <w:r w:rsidR="00E22F62">
              <w:rPr>
                <w:webHidden/>
              </w:rPr>
              <w:t>3</w:t>
            </w:r>
            <w:r w:rsidR="007667F3" w:rsidRPr="00540DF0">
              <w:rPr>
                <w:webHidden/>
              </w:rPr>
              <w:fldChar w:fldCharType="end"/>
            </w:r>
          </w:hyperlink>
        </w:p>
        <w:p w:rsidR="00603126" w:rsidRPr="00540DF0" w:rsidRDefault="007667F3" w:rsidP="00683463">
          <w:pPr>
            <w:spacing w:after="0" w:line="360" w:lineRule="auto"/>
            <w:jc w:val="both"/>
          </w:pPr>
          <w:r w:rsidRPr="00540DF0">
            <w:rPr>
              <w:rFonts w:ascii="Times New Roman" w:hAnsi="Times New Roman" w:cs="Times New Roman"/>
              <w:bCs/>
              <w:color w:val="000000" w:themeColor="text1"/>
              <w:sz w:val="28"/>
              <w:szCs w:val="28"/>
            </w:rPr>
            <w:fldChar w:fldCharType="end"/>
          </w:r>
        </w:p>
      </w:sdtContent>
    </w:sdt>
    <w:p w:rsidR="00DD17B0" w:rsidRPr="00540DF0" w:rsidRDefault="00DD17B0" w:rsidP="00603126">
      <w:pPr>
        <w:pStyle w:val="a3"/>
        <w:spacing w:line="360" w:lineRule="auto"/>
        <w:jc w:val="both"/>
        <w:rPr>
          <w:rFonts w:ascii="Times New Roman" w:hAnsi="Times New Roman" w:cs="Times New Roman"/>
          <w:sz w:val="28"/>
          <w:szCs w:val="28"/>
        </w:rPr>
      </w:pPr>
    </w:p>
    <w:p w:rsidR="00DD17B0" w:rsidRPr="00540DF0" w:rsidRDefault="00DD17B0" w:rsidP="00DD17B0">
      <w:pPr>
        <w:pStyle w:val="a3"/>
        <w:spacing w:line="360" w:lineRule="auto"/>
        <w:ind w:firstLine="709"/>
        <w:jc w:val="both"/>
        <w:rPr>
          <w:rFonts w:ascii="Times New Roman" w:hAnsi="Times New Roman" w:cs="Times New Roman"/>
          <w:sz w:val="28"/>
          <w:szCs w:val="28"/>
        </w:rPr>
      </w:pPr>
    </w:p>
    <w:p w:rsidR="00DD17B0" w:rsidRPr="00540DF0" w:rsidRDefault="00DD17B0" w:rsidP="00DD17B0">
      <w:pPr>
        <w:pStyle w:val="a3"/>
        <w:spacing w:line="360" w:lineRule="auto"/>
        <w:ind w:firstLine="709"/>
        <w:jc w:val="both"/>
        <w:rPr>
          <w:rFonts w:ascii="Times New Roman" w:hAnsi="Times New Roman" w:cs="Times New Roman"/>
          <w:sz w:val="28"/>
          <w:szCs w:val="28"/>
        </w:rPr>
      </w:pPr>
    </w:p>
    <w:p w:rsidR="00DD17B0" w:rsidRPr="00540DF0" w:rsidRDefault="00DD17B0" w:rsidP="00DD17B0">
      <w:pPr>
        <w:pStyle w:val="a3"/>
        <w:spacing w:line="360" w:lineRule="auto"/>
        <w:ind w:firstLine="709"/>
        <w:jc w:val="both"/>
        <w:rPr>
          <w:rFonts w:ascii="Times New Roman" w:hAnsi="Times New Roman" w:cs="Times New Roman"/>
          <w:sz w:val="28"/>
          <w:szCs w:val="28"/>
        </w:rPr>
      </w:pPr>
    </w:p>
    <w:p w:rsidR="00DD17B0" w:rsidRPr="00540DF0" w:rsidRDefault="00DD17B0" w:rsidP="00DD17B0">
      <w:pPr>
        <w:pStyle w:val="a3"/>
        <w:spacing w:line="360" w:lineRule="auto"/>
        <w:ind w:firstLine="709"/>
        <w:jc w:val="both"/>
        <w:rPr>
          <w:rFonts w:ascii="Times New Roman" w:hAnsi="Times New Roman" w:cs="Times New Roman"/>
          <w:sz w:val="28"/>
          <w:szCs w:val="28"/>
        </w:rPr>
      </w:pPr>
    </w:p>
    <w:p w:rsidR="00DD17B0" w:rsidRPr="00540DF0" w:rsidRDefault="00DD17B0" w:rsidP="00DD17B0">
      <w:pPr>
        <w:pStyle w:val="a3"/>
        <w:spacing w:line="360" w:lineRule="auto"/>
        <w:ind w:firstLine="709"/>
        <w:jc w:val="both"/>
        <w:rPr>
          <w:rFonts w:ascii="Times New Roman" w:hAnsi="Times New Roman" w:cs="Times New Roman"/>
          <w:sz w:val="28"/>
          <w:szCs w:val="28"/>
        </w:rPr>
      </w:pPr>
    </w:p>
    <w:p w:rsidR="00DD17B0" w:rsidRPr="00540DF0" w:rsidRDefault="00DD17B0" w:rsidP="00DD17B0">
      <w:pPr>
        <w:pStyle w:val="a3"/>
        <w:spacing w:line="360" w:lineRule="auto"/>
        <w:ind w:firstLine="709"/>
        <w:jc w:val="both"/>
        <w:rPr>
          <w:rFonts w:ascii="Times New Roman" w:hAnsi="Times New Roman" w:cs="Times New Roman"/>
          <w:sz w:val="28"/>
          <w:szCs w:val="28"/>
        </w:rPr>
      </w:pPr>
    </w:p>
    <w:p w:rsidR="00DD17B0" w:rsidRPr="00540DF0" w:rsidRDefault="00DD17B0" w:rsidP="00DD17B0">
      <w:pPr>
        <w:pStyle w:val="a3"/>
        <w:spacing w:line="360" w:lineRule="auto"/>
        <w:ind w:firstLine="709"/>
        <w:jc w:val="both"/>
        <w:rPr>
          <w:rFonts w:ascii="Times New Roman" w:hAnsi="Times New Roman" w:cs="Times New Roman"/>
          <w:sz w:val="28"/>
          <w:szCs w:val="28"/>
        </w:rPr>
      </w:pPr>
    </w:p>
    <w:p w:rsidR="00683463" w:rsidRPr="00540DF0" w:rsidRDefault="00683463" w:rsidP="00DD17B0">
      <w:pPr>
        <w:pStyle w:val="a3"/>
        <w:spacing w:line="360" w:lineRule="auto"/>
        <w:ind w:firstLine="709"/>
        <w:jc w:val="both"/>
        <w:rPr>
          <w:rFonts w:ascii="Times New Roman" w:hAnsi="Times New Roman" w:cs="Times New Roman"/>
          <w:sz w:val="28"/>
          <w:szCs w:val="28"/>
        </w:rPr>
      </w:pPr>
    </w:p>
    <w:p w:rsidR="00683463" w:rsidRPr="00540DF0" w:rsidRDefault="00683463" w:rsidP="00DD17B0">
      <w:pPr>
        <w:pStyle w:val="a3"/>
        <w:spacing w:line="360" w:lineRule="auto"/>
        <w:ind w:firstLine="709"/>
        <w:jc w:val="both"/>
        <w:rPr>
          <w:rFonts w:ascii="Times New Roman" w:hAnsi="Times New Roman" w:cs="Times New Roman"/>
          <w:sz w:val="28"/>
          <w:szCs w:val="28"/>
        </w:rPr>
      </w:pPr>
    </w:p>
    <w:p w:rsidR="00683463" w:rsidRPr="00540DF0" w:rsidRDefault="00683463" w:rsidP="00DD17B0">
      <w:pPr>
        <w:pStyle w:val="a3"/>
        <w:spacing w:line="360" w:lineRule="auto"/>
        <w:ind w:firstLine="709"/>
        <w:jc w:val="both"/>
        <w:rPr>
          <w:rFonts w:ascii="Times New Roman" w:hAnsi="Times New Roman" w:cs="Times New Roman"/>
          <w:sz w:val="28"/>
          <w:szCs w:val="28"/>
        </w:rPr>
      </w:pPr>
    </w:p>
    <w:p w:rsidR="00DD17B0" w:rsidRPr="00540DF0" w:rsidRDefault="00DD17B0" w:rsidP="00B410F6">
      <w:pPr>
        <w:pStyle w:val="a3"/>
        <w:spacing w:line="360" w:lineRule="auto"/>
        <w:jc w:val="both"/>
        <w:rPr>
          <w:rFonts w:ascii="Times New Roman" w:hAnsi="Times New Roman" w:cs="Times New Roman"/>
          <w:sz w:val="28"/>
          <w:szCs w:val="28"/>
        </w:rPr>
      </w:pPr>
    </w:p>
    <w:p w:rsidR="00B03707" w:rsidRDefault="00B03707" w:rsidP="00F96BAF">
      <w:pPr>
        <w:pStyle w:val="3"/>
        <w:jc w:val="center"/>
        <w:rPr>
          <w:rFonts w:ascii="Times New Roman" w:hAnsi="Times New Roman" w:cs="Times New Roman"/>
          <w:b/>
          <w:color w:val="000000" w:themeColor="text1"/>
          <w:sz w:val="28"/>
        </w:rPr>
      </w:pPr>
      <w:bookmarkStart w:id="0" w:name="_Toc6522903"/>
    </w:p>
    <w:p w:rsidR="00EE532D" w:rsidRDefault="00EE532D" w:rsidP="00F96BAF">
      <w:pPr>
        <w:pStyle w:val="3"/>
        <w:jc w:val="center"/>
        <w:rPr>
          <w:rFonts w:ascii="Times New Roman" w:hAnsi="Times New Roman" w:cs="Times New Roman"/>
          <w:b/>
          <w:color w:val="000000" w:themeColor="text1"/>
          <w:sz w:val="28"/>
        </w:rPr>
      </w:pPr>
    </w:p>
    <w:p w:rsidR="00EE532D" w:rsidRDefault="00EE532D" w:rsidP="00F96BAF">
      <w:pPr>
        <w:pStyle w:val="3"/>
        <w:jc w:val="center"/>
        <w:rPr>
          <w:rFonts w:ascii="Times New Roman" w:hAnsi="Times New Roman" w:cs="Times New Roman"/>
          <w:b/>
          <w:color w:val="000000" w:themeColor="text1"/>
          <w:sz w:val="28"/>
        </w:rPr>
      </w:pPr>
    </w:p>
    <w:p w:rsidR="00EE532D" w:rsidRDefault="00EE532D" w:rsidP="00F96BAF">
      <w:pPr>
        <w:pStyle w:val="3"/>
        <w:jc w:val="center"/>
        <w:rPr>
          <w:rFonts w:ascii="Times New Roman" w:hAnsi="Times New Roman" w:cs="Times New Roman"/>
          <w:b/>
          <w:color w:val="000000" w:themeColor="text1"/>
          <w:sz w:val="28"/>
        </w:rPr>
      </w:pPr>
    </w:p>
    <w:p w:rsidR="00EE532D" w:rsidRPr="00EE532D" w:rsidRDefault="00EE532D" w:rsidP="00EE532D"/>
    <w:p w:rsidR="00DD17B0" w:rsidRPr="00540DF0" w:rsidRDefault="00603126" w:rsidP="00F96BAF">
      <w:pPr>
        <w:pStyle w:val="3"/>
        <w:jc w:val="center"/>
        <w:rPr>
          <w:rFonts w:ascii="Times New Roman" w:hAnsi="Times New Roman" w:cs="Times New Roman"/>
          <w:b/>
          <w:color w:val="000000" w:themeColor="text1"/>
          <w:sz w:val="28"/>
        </w:rPr>
      </w:pPr>
      <w:r w:rsidRPr="00540DF0">
        <w:rPr>
          <w:rFonts w:ascii="Times New Roman" w:hAnsi="Times New Roman" w:cs="Times New Roman"/>
          <w:b/>
          <w:color w:val="000000" w:themeColor="text1"/>
          <w:sz w:val="28"/>
        </w:rPr>
        <w:lastRenderedPageBreak/>
        <w:t>ВВЕДЕНИЕ</w:t>
      </w:r>
      <w:bookmarkEnd w:id="0"/>
    </w:p>
    <w:p w:rsidR="00D173CF" w:rsidRDefault="00D173CF" w:rsidP="00DD17B0">
      <w:pPr>
        <w:pStyle w:val="a3"/>
        <w:spacing w:line="360" w:lineRule="auto"/>
        <w:ind w:firstLine="709"/>
        <w:jc w:val="both"/>
        <w:rPr>
          <w:rFonts w:ascii="Times New Roman" w:hAnsi="Times New Roman" w:cs="Times New Roman"/>
          <w:sz w:val="28"/>
          <w:szCs w:val="28"/>
        </w:rPr>
      </w:pPr>
    </w:p>
    <w:p w:rsidR="00DD17B0" w:rsidRPr="001450AE" w:rsidRDefault="00283D60" w:rsidP="00DD17B0">
      <w:pPr>
        <w:pStyle w:val="a3"/>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Семь</w:t>
      </w:r>
      <w:r w:rsidR="00D173CF">
        <w:rPr>
          <w:rFonts w:ascii="Times New Roman" w:hAnsi="Times New Roman" w:cs="Times New Roman"/>
          <w:sz w:val="28"/>
          <w:szCs w:val="28"/>
        </w:rPr>
        <w:t xml:space="preserve">я </w:t>
      </w:r>
      <w:r w:rsidR="00D173CF" w:rsidRPr="001450AE">
        <w:rPr>
          <w:rFonts w:ascii="Times New Roman" w:hAnsi="Times New Roman" w:cs="Times New Roman"/>
          <w:sz w:val="28"/>
          <w:szCs w:val="28"/>
        </w:rPr>
        <w:t>-</w:t>
      </w:r>
      <w:r>
        <w:rPr>
          <w:rFonts w:ascii="Times New Roman" w:hAnsi="Times New Roman" w:cs="Times New Roman"/>
          <w:sz w:val="28"/>
          <w:szCs w:val="28"/>
        </w:rPr>
        <w:t xml:space="preserve"> </w:t>
      </w:r>
      <w:r w:rsidR="001450AE" w:rsidRPr="001450AE">
        <w:rPr>
          <w:rFonts w:ascii="Times New Roman" w:hAnsi="Times New Roman" w:cs="Times New Roman"/>
          <w:color w:val="000000" w:themeColor="text1"/>
          <w:sz w:val="27"/>
          <w:szCs w:val="27"/>
          <w:shd w:val="clear" w:color="auto" w:fill="FFFFFF"/>
        </w:rPr>
        <w:t xml:space="preserve">это </w:t>
      </w:r>
      <w:r w:rsidR="001450AE" w:rsidRPr="001450AE">
        <w:rPr>
          <w:rFonts w:ascii="Times New Roman" w:hAnsi="Times New Roman" w:cs="Times New Roman"/>
          <w:color w:val="000000" w:themeColor="text1"/>
          <w:sz w:val="28"/>
          <w:szCs w:val="28"/>
          <w:shd w:val="clear" w:color="auto" w:fill="FFFFFF"/>
        </w:rPr>
        <w:t>неотъ</w:t>
      </w:r>
      <w:r w:rsidR="00612A3E">
        <w:rPr>
          <w:rFonts w:ascii="Times New Roman" w:hAnsi="Times New Roman" w:cs="Times New Roman"/>
          <w:color w:val="000000" w:themeColor="text1"/>
          <w:sz w:val="28"/>
          <w:szCs w:val="28"/>
          <w:shd w:val="clear" w:color="auto" w:fill="FFFFFF"/>
        </w:rPr>
        <w:t>емлемая часть общества,</w:t>
      </w:r>
      <w:r w:rsidR="001450AE">
        <w:rPr>
          <w:rFonts w:ascii="Times New Roman" w:hAnsi="Times New Roman" w:cs="Times New Roman"/>
          <w:color w:val="000000" w:themeColor="text1"/>
          <w:sz w:val="28"/>
          <w:szCs w:val="28"/>
          <w:shd w:val="clear" w:color="auto" w:fill="FFFFFF"/>
        </w:rPr>
        <w:t xml:space="preserve"> способствующая</w:t>
      </w:r>
      <w:r w:rsidR="001450AE" w:rsidRPr="001450AE">
        <w:rPr>
          <w:rFonts w:ascii="Times New Roman" w:hAnsi="Times New Roman" w:cs="Times New Roman"/>
          <w:color w:val="000000" w:themeColor="text1"/>
          <w:sz w:val="28"/>
          <w:szCs w:val="28"/>
          <w:shd w:val="clear" w:color="auto" w:fill="FFFFFF"/>
        </w:rPr>
        <w:t xml:space="preserve"> форми</w:t>
      </w:r>
      <w:r w:rsidR="00612A3E">
        <w:rPr>
          <w:rFonts w:ascii="Times New Roman" w:hAnsi="Times New Roman" w:cs="Times New Roman"/>
          <w:color w:val="000000" w:themeColor="text1"/>
          <w:sz w:val="28"/>
          <w:szCs w:val="28"/>
          <w:shd w:val="clear" w:color="auto" w:fill="FFFFFF"/>
        </w:rPr>
        <w:t>-</w:t>
      </w:r>
      <w:r w:rsidR="001450AE" w:rsidRPr="001450AE">
        <w:rPr>
          <w:rFonts w:ascii="Times New Roman" w:hAnsi="Times New Roman" w:cs="Times New Roman"/>
          <w:color w:val="000000" w:themeColor="text1"/>
          <w:sz w:val="28"/>
          <w:szCs w:val="28"/>
          <w:shd w:val="clear" w:color="auto" w:fill="FFFFFF"/>
        </w:rPr>
        <w:t>рованию гармоничной личности. Без неё человек становится оторванным от общества</w:t>
      </w:r>
      <w:r w:rsidR="001450AE">
        <w:rPr>
          <w:rFonts w:ascii="Times New Roman" w:hAnsi="Times New Roman" w:cs="Times New Roman"/>
          <w:color w:val="000000" w:themeColor="text1"/>
          <w:sz w:val="28"/>
          <w:szCs w:val="28"/>
          <w:shd w:val="clear" w:color="auto" w:fill="FFFFFF"/>
        </w:rPr>
        <w:t>,</w:t>
      </w:r>
      <w:r w:rsidR="001450AE" w:rsidRPr="001450AE">
        <w:rPr>
          <w:rFonts w:ascii="Times New Roman" w:hAnsi="Times New Roman" w:cs="Times New Roman"/>
          <w:color w:val="000000" w:themeColor="text1"/>
          <w:sz w:val="28"/>
          <w:szCs w:val="28"/>
          <w:shd w:val="clear" w:color="auto" w:fill="FFFFFF"/>
        </w:rPr>
        <w:t xml:space="preserve"> </w:t>
      </w:r>
      <w:r w:rsidR="001450AE">
        <w:rPr>
          <w:rFonts w:ascii="Times New Roman" w:hAnsi="Times New Roman" w:cs="Times New Roman"/>
          <w:color w:val="000000" w:themeColor="text1"/>
          <w:sz w:val="28"/>
          <w:szCs w:val="28"/>
          <w:shd w:val="clear" w:color="auto" w:fill="FFFFFF"/>
        </w:rPr>
        <w:t>одиноким</w:t>
      </w:r>
      <w:r w:rsidR="001450AE" w:rsidRPr="001450AE">
        <w:rPr>
          <w:rFonts w:ascii="Times New Roman" w:hAnsi="Times New Roman" w:cs="Times New Roman"/>
          <w:color w:val="000000" w:themeColor="text1"/>
          <w:sz w:val="27"/>
          <w:szCs w:val="27"/>
          <w:shd w:val="clear" w:color="auto" w:fill="FFFFFF"/>
        </w:rPr>
        <w:t>.</w:t>
      </w:r>
    </w:p>
    <w:p w:rsidR="00BC2B1C" w:rsidRDefault="00DD17B0" w:rsidP="00BC2B1C">
      <w:pPr>
        <w:pStyle w:val="a3"/>
        <w:spacing w:line="360" w:lineRule="auto"/>
        <w:ind w:firstLine="709"/>
        <w:jc w:val="both"/>
        <w:rPr>
          <w:rFonts w:ascii="Times New Roman" w:hAnsi="Times New Roman" w:cs="Times New Roman"/>
          <w:sz w:val="28"/>
          <w:szCs w:val="28"/>
        </w:rPr>
      </w:pPr>
      <w:r w:rsidRPr="00540DF0">
        <w:rPr>
          <w:rFonts w:ascii="Times New Roman" w:hAnsi="Times New Roman" w:cs="Times New Roman"/>
          <w:sz w:val="28"/>
          <w:szCs w:val="28"/>
        </w:rPr>
        <w:t>Семья как социальный институт всегда являлась той основой, на которой построены все сложнейшие конструкции общественной органи</w:t>
      </w:r>
      <w:r w:rsidR="00505894">
        <w:rPr>
          <w:rFonts w:ascii="Times New Roman" w:hAnsi="Times New Roman" w:cs="Times New Roman"/>
          <w:sz w:val="28"/>
          <w:szCs w:val="28"/>
        </w:rPr>
        <w:t>-</w:t>
      </w:r>
      <w:r w:rsidRPr="00540DF0">
        <w:rPr>
          <w:rFonts w:ascii="Times New Roman" w:hAnsi="Times New Roman" w:cs="Times New Roman"/>
          <w:sz w:val="28"/>
          <w:szCs w:val="28"/>
        </w:rPr>
        <w:t>зации. Она возникла в эпоху позднего неолита и до настоящего времени остается наиболее устойчивым социальным образованием: 85% людей в мире живут в семьях (преимущественно в нуклеарных - супруги и их дети). Адаптируясь к новым социальным условиям, семья меняет свою форму, те или иные функции, способы коммуникации, но сам институт семьи неизменно сохраняется.</w:t>
      </w:r>
      <w:r w:rsidR="00BC2B1C">
        <w:rPr>
          <w:rFonts w:ascii="Times New Roman" w:hAnsi="Times New Roman" w:cs="Times New Roman"/>
          <w:sz w:val="28"/>
          <w:szCs w:val="28"/>
        </w:rPr>
        <w:t xml:space="preserve"> </w:t>
      </w:r>
    </w:p>
    <w:p w:rsidR="00612A3E" w:rsidRDefault="00DD17B0" w:rsidP="00BC2B1C">
      <w:pPr>
        <w:pStyle w:val="a3"/>
        <w:spacing w:line="360" w:lineRule="auto"/>
        <w:ind w:firstLine="709"/>
        <w:jc w:val="both"/>
        <w:rPr>
          <w:rFonts w:ascii="Times New Roman" w:hAnsi="Times New Roman" w:cs="Times New Roman"/>
          <w:sz w:val="28"/>
          <w:szCs w:val="28"/>
        </w:rPr>
      </w:pPr>
      <w:r w:rsidRPr="00540DF0">
        <w:rPr>
          <w:rFonts w:ascii="Times New Roman" w:hAnsi="Times New Roman" w:cs="Times New Roman"/>
          <w:sz w:val="28"/>
          <w:szCs w:val="28"/>
        </w:rPr>
        <w:t xml:space="preserve">Семью создает отношение родители-дети, а брак оказывается легитимным признанием тех отношений между мужчиной и женщиной, тех форм сожительства или сексуального партнерства, которые сопровождаются рождением детей. </w:t>
      </w:r>
    </w:p>
    <w:p w:rsidR="00DD17B0" w:rsidRPr="00540DF0" w:rsidRDefault="00DD17B0" w:rsidP="00DD17B0">
      <w:pPr>
        <w:pStyle w:val="a3"/>
        <w:spacing w:line="360" w:lineRule="auto"/>
        <w:ind w:firstLine="709"/>
        <w:jc w:val="both"/>
        <w:rPr>
          <w:rFonts w:ascii="Times New Roman" w:hAnsi="Times New Roman" w:cs="Times New Roman"/>
          <w:sz w:val="28"/>
          <w:szCs w:val="28"/>
        </w:rPr>
      </w:pPr>
      <w:r w:rsidRPr="00540DF0">
        <w:rPr>
          <w:rFonts w:ascii="Times New Roman" w:hAnsi="Times New Roman" w:cs="Times New Roman"/>
          <w:sz w:val="28"/>
          <w:szCs w:val="28"/>
        </w:rPr>
        <w:t>Это две незаменимые составляющие, без которых невозможно в современном мире нормальное существование семьи и которые создаются не без помощи государственной поддержки. С какими проблемами</w:t>
      </w:r>
      <w:r w:rsidR="00346564">
        <w:rPr>
          <w:rFonts w:ascii="Times New Roman" w:hAnsi="Times New Roman" w:cs="Times New Roman"/>
          <w:sz w:val="28"/>
          <w:szCs w:val="28"/>
        </w:rPr>
        <w:t xml:space="preserve"> сталкиваются семьи в</w:t>
      </w:r>
      <w:r w:rsidRPr="00540DF0">
        <w:rPr>
          <w:rFonts w:ascii="Times New Roman" w:hAnsi="Times New Roman" w:cs="Times New Roman"/>
          <w:sz w:val="28"/>
          <w:szCs w:val="28"/>
        </w:rPr>
        <w:t xml:space="preserve"> обществе и как они решаются на уровне государства и регионов мы рассмотрим в данной работе.</w:t>
      </w:r>
    </w:p>
    <w:p w:rsidR="00DD17B0" w:rsidRDefault="00DD17B0" w:rsidP="00DD17B0">
      <w:pPr>
        <w:pStyle w:val="a3"/>
        <w:spacing w:line="360" w:lineRule="auto"/>
        <w:ind w:firstLine="709"/>
        <w:jc w:val="both"/>
        <w:rPr>
          <w:rFonts w:ascii="Times New Roman" w:hAnsi="Times New Roman" w:cs="Times New Roman"/>
          <w:sz w:val="28"/>
          <w:szCs w:val="28"/>
        </w:rPr>
      </w:pPr>
      <w:r w:rsidRPr="00540DF0">
        <w:rPr>
          <w:rFonts w:ascii="Times New Roman" w:hAnsi="Times New Roman" w:cs="Times New Roman"/>
          <w:sz w:val="28"/>
          <w:szCs w:val="28"/>
        </w:rPr>
        <w:t xml:space="preserve"> В современных условиях семья выделяется в самостоятельную, независимую от государства сферу, которая характеризуется приоритетом индивидуальных частных интересов и ценностей членов семьи. Она утрачивает признаки социально-публичного института, представляя собой союз лиц, не обремененных взаимными обязанностями. Государство должно быть заинтересовано в существовании такой семьи, которая способна обеспечить национальные интересы, сыграть значимую роль в развитии государства, ст</w:t>
      </w:r>
      <w:r w:rsidR="00F96BAF" w:rsidRPr="00540DF0">
        <w:rPr>
          <w:rFonts w:ascii="Times New Roman" w:hAnsi="Times New Roman" w:cs="Times New Roman"/>
          <w:sz w:val="28"/>
          <w:szCs w:val="28"/>
        </w:rPr>
        <w:t>ановлении гражданского общества</w:t>
      </w:r>
      <w:r w:rsidRPr="00540DF0">
        <w:rPr>
          <w:rFonts w:ascii="Times New Roman" w:hAnsi="Times New Roman" w:cs="Times New Roman"/>
          <w:sz w:val="28"/>
          <w:szCs w:val="28"/>
        </w:rPr>
        <w:t>.</w:t>
      </w:r>
    </w:p>
    <w:p w:rsidR="003414C5" w:rsidRDefault="00612A3E" w:rsidP="003414C5">
      <w:pPr>
        <w:pStyle w:val="a3"/>
        <w:spacing w:line="360" w:lineRule="auto"/>
        <w:ind w:firstLine="709"/>
        <w:jc w:val="both"/>
        <w:rPr>
          <w:rFonts w:ascii="Times New Roman" w:hAnsi="Times New Roman" w:cs="Times New Roman"/>
          <w:color w:val="000000"/>
          <w:sz w:val="28"/>
          <w:szCs w:val="28"/>
          <w:shd w:val="clear" w:color="auto" w:fill="FFFFFF"/>
        </w:rPr>
      </w:pPr>
      <w:r w:rsidRPr="00612A3E">
        <w:rPr>
          <w:rFonts w:ascii="Times New Roman" w:hAnsi="Times New Roman" w:cs="Times New Roman"/>
          <w:color w:val="000000"/>
          <w:sz w:val="28"/>
          <w:szCs w:val="28"/>
          <w:shd w:val="clear" w:color="auto" w:fill="FFFFFF"/>
        </w:rPr>
        <w:lastRenderedPageBreak/>
        <w:t>Тенденция роста количества «международных браков», в которых супруги являются гражданами разных государств или проживают в разных государствах, или проживают в одном государстве, однако имеют граж</w:t>
      </w:r>
      <w:r w:rsidR="003414C5">
        <w:rPr>
          <w:rFonts w:ascii="Times New Roman" w:hAnsi="Times New Roman" w:cs="Times New Roman"/>
          <w:color w:val="000000"/>
          <w:sz w:val="28"/>
          <w:szCs w:val="28"/>
          <w:shd w:val="clear" w:color="auto" w:fill="FFFFFF"/>
        </w:rPr>
        <w:t>-</w:t>
      </w:r>
      <w:r w:rsidRPr="00612A3E">
        <w:rPr>
          <w:rFonts w:ascii="Times New Roman" w:hAnsi="Times New Roman" w:cs="Times New Roman"/>
          <w:color w:val="000000"/>
          <w:sz w:val="28"/>
          <w:szCs w:val="28"/>
          <w:shd w:val="clear" w:color="auto" w:fill="FFFFFF"/>
        </w:rPr>
        <w:t>данство другого государства, рождения таких браках детей и рост количества расторжения таких браков особенно ярко проявляется в государствах - членах Европейского Союза.</w:t>
      </w:r>
    </w:p>
    <w:p w:rsidR="00BC2B1C" w:rsidRDefault="003414C5" w:rsidP="00BC2B1C">
      <w:pPr>
        <w:pStyle w:val="a3"/>
        <w:spacing w:line="360" w:lineRule="auto"/>
        <w:ind w:firstLine="709"/>
        <w:jc w:val="both"/>
        <w:rPr>
          <w:rFonts w:ascii="Times New Roman" w:hAnsi="Times New Roman" w:cs="Times New Roman"/>
          <w:color w:val="000000"/>
          <w:sz w:val="28"/>
          <w:szCs w:val="28"/>
        </w:rPr>
      </w:pPr>
      <w:r w:rsidRPr="003414C5">
        <w:rPr>
          <w:rFonts w:ascii="Times New Roman" w:hAnsi="Times New Roman" w:cs="Times New Roman"/>
          <w:color w:val="000000"/>
          <w:sz w:val="28"/>
          <w:szCs w:val="28"/>
          <w:shd w:val="clear" w:color="auto" w:fill="FFFFFF"/>
        </w:rPr>
        <w:t>Государствам-членам ЕС, в отличие от других государств, удалось достичь успехов в деле гармонизации семейного права. Важной предпосылкой этого стало существование международной организации, которая, по сути, инициировала гармонизации права в этой сфере и продолжает согласовывать действия по ее проведению. В нынешних условиях проблема максимальной эффективности правового регулирования семейных отношений является весьма актуальной и сложной, что лишний раз актуализирует исследование данной проблематики в рамках курсовой работы. Объектом исследования являются общественные отношения, регулируемые семейным законодательством в странах Европы. Предметом настоящей работы стало исследование этапов становления и развития законодательства в сфере семейных правоотношений в странах Европы. </w:t>
      </w:r>
    </w:p>
    <w:p w:rsidR="00FA3DCE" w:rsidRPr="00E22F62" w:rsidRDefault="003414C5" w:rsidP="00E22F62">
      <w:pPr>
        <w:pStyle w:val="a3"/>
        <w:spacing w:line="360" w:lineRule="auto"/>
        <w:ind w:firstLine="709"/>
        <w:jc w:val="both"/>
        <w:rPr>
          <w:rFonts w:ascii="Times New Roman" w:hAnsi="Times New Roman" w:cs="Times New Roman"/>
          <w:color w:val="000000"/>
          <w:sz w:val="28"/>
          <w:szCs w:val="28"/>
          <w:shd w:val="clear" w:color="auto" w:fill="FFFFFF"/>
        </w:rPr>
      </w:pPr>
      <w:r w:rsidRPr="003414C5">
        <w:rPr>
          <w:rFonts w:ascii="Times New Roman" w:hAnsi="Times New Roman" w:cs="Times New Roman"/>
          <w:color w:val="000000"/>
          <w:sz w:val="28"/>
          <w:szCs w:val="28"/>
          <w:shd w:val="clear" w:color="auto" w:fill="FFFFFF"/>
        </w:rPr>
        <w:t xml:space="preserve">Целью данной работы является изучение </w:t>
      </w:r>
      <w:bookmarkStart w:id="1" w:name="_GoBack"/>
      <w:r w:rsidRPr="003414C5">
        <w:rPr>
          <w:rFonts w:ascii="Times New Roman" w:hAnsi="Times New Roman" w:cs="Times New Roman"/>
          <w:color w:val="000000"/>
          <w:sz w:val="28"/>
          <w:szCs w:val="28"/>
          <w:shd w:val="clear" w:color="auto" w:fill="FFFFFF"/>
        </w:rPr>
        <w:t>эволюции семейного права в Европе в</w:t>
      </w:r>
      <w:r w:rsidR="00E26E71" w:rsidRPr="00E26E71">
        <w:rPr>
          <w:rFonts w:ascii="Arial" w:hAnsi="Arial" w:cs="Arial"/>
          <w:color w:val="000000"/>
          <w:sz w:val="20"/>
          <w:szCs w:val="20"/>
          <w:shd w:val="clear" w:color="auto" w:fill="FFFFFF"/>
        </w:rPr>
        <w:t xml:space="preserve"> </w:t>
      </w:r>
      <w:r w:rsidR="00E26E71" w:rsidRPr="00E26E71">
        <w:rPr>
          <w:rFonts w:ascii="Times New Roman" w:hAnsi="Times New Roman" w:cs="Times New Roman"/>
          <w:color w:val="000000"/>
          <w:sz w:val="28"/>
          <w:szCs w:val="28"/>
          <w:shd w:val="clear" w:color="auto" w:fill="FFFFFF"/>
        </w:rPr>
        <w:t>новейшее время</w:t>
      </w:r>
      <w:bookmarkEnd w:id="1"/>
      <w:r w:rsidR="00E26E71" w:rsidRPr="00E26E71">
        <w:rPr>
          <w:rFonts w:ascii="Times New Roman" w:hAnsi="Times New Roman" w:cs="Times New Roman"/>
          <w:color w:val="000000"/>
          <w:sz w:val="28"/>
          <w:szCs w:val="28"/>
          <w:shd w:val="clear" w:color="auto" w:fill="FFFFFF"/>
        </w:rPr>
        <w:t>. Поставленная цель может быть достигнута посредством решения следующих задач</w:t>
      </w:r>
      <w:r w:rsidR="00E26E71" w:rsidRPr="00BC2B1C">
        <w:rPr>
          <w:rFonts w:ascii="Times New Roman" w:hAnsi="Times New Roman" w:cs="Times New Roman"/>
          <w:color w:val="000000"/>
          <w:sz w:val="28"/>
          <w:szCs w:val="28"/>
          <w:shd w:val="clear" w:color="auto" w:fill="FFFFFF"/>
        </w:rPr>
        <w:t>:</w:t>
      </w:r>
      <w:r w:rsidR="0032173F">
        <w:rPr>
          <w:color w:val="000000"/>
          <w:sz w:val="28"/>
          <w:szCs w:val="28"/>
        </w:rPr>
        <w:tab/>
      </w:r>
    </w:p>
    <w:p w:rsidR="00A57139" w:rsidRPr="00A57139" w:rsidRDefault="00A57139" w:rsidP="00A57139">
      <w:pPr>
        <w:pStyle w:val="af3"/>
        <w:shd w:val="clear" w:color="auto" w:fill="FFFFFF"/>
        <w:spacing w:before="0" w:beforeAutospacing="0" w:after="285" w:afterAutospacing="0"/>
        <w:rPr>
          <w:color w:val="000000"/>
          <w:sz w:val="28"/>
          <w:szCs w:val="28"/>
        </w:rPr>
      </w:pPr>
      <w:r w:rsidRPr="00A57139">
        <w:rPr>
          <w:color w:val="000000"/>
          <w:sz w:val="28"/>
          <w:szCs w:val="28"/>
        </w:rPr>
        <w:t>- проследить эволюцию брачно-семейного права;</w:t>
      </w:r>
    </w:p>
    <w:p w:rsidR="00A57139" w:rsidRPr="00A57139" w:rsidRDefault="00A57139" w:rsidP="00A57139">
      <w:pPr>
        <w:pStyle w:val="af3"/>
        <w:shd w:val="clear" w:color="auto" w:fill="FFFFFF"/>
        <w:spacing w:before="0" w:beforeAutospacing="0" w:after="285" w:afterAutospacing="0"/>
        <w:rPr>
          <w:color w:val="000000"/>
          <w:sz w:val="28"/>
          <w:szCs w:val="28"/>
        </w:rPr>
      </w:pPr>
      <w:r w:rsidRPr="00A57139">
        <w:rPr>
          <w:color w:val="000000"/>
          <w:sz w:val="28"/>
          <w:szCs w:val="28"/>
        </w:rPr>
        <w:t>- обозначить источники и предмет семейного права;</w:t>
      </w:r>
    </w:p>
    <w:p w:rsidR="00FA3DCE" w:rsidRDefault="00A57139" w:rsidP="00A57139">
      <w:pPr>
        <w:pStyle w:val="af3"/>
        <w:shd w:val="clear" w:color="auto" w:fill="FFFFFF"/>
        <w:spacing w:before="0" w:beforeAutospacing="0" w:after="285" w:afterAutospacing="0"/>
        <w:rPr>
          <w:color w:val="000000"/>
          <w:sz w:val="28"/>
          <w:szCs w:val="28"/>
        </w:rPr>
      </w:pPr>
      <w:r w:rsidRPr="00A57139">
        <w:rPr>
          <w:color w:val="000000"/>
          <w:sz w:val="28"/>
          <w:szCs w:val="28"/>
        </w:rPr>
        <w:t xml:space="preserve">- изучить </w:t>
      </w:r>
      <w:r w:rsidR="00FA3DCE">
        <w:rPr>
          <w:color w:val="000000"/>
          <w:sz w:val="28"/>
          <w:szCs w:val="28"/>
        </w:rPr>
        <w:t xml:space="preserve">установления </w:t>
      </w:r>
      <w:r w:rsidRPr="00A57139">
        <w:rPr>
          <w:color w:val="000000"/>
          <w:sz w:val="28"/>
          <w:szCs w:val="28"/>
        </w:rPr>
        <w:t>заключения брака,</w:t>
      </w:r>
    </w:p>
    <w:p w:rsidR="00FA3DCE" w:rsidRDefault="00FA3DCE" w:rsidP="00A57139">
      <w:pPr>
        <w:pStyle w:val="af3"/>
        <w:shd w:val="clear" w:color="auto" w:fill="FFFFFF"/>
        <w:spacing w:before="0" w:beforeAutospacing="0" w:after="285" w:afterAutospacing="0"/>
        <w:rPr>
          <w:color w:val="000000"/>
          <w:sz w:val="28"/>
          <w:szCs w:val="28"/>
        </w:rPr>
      </w:pPr>
      <w:r>
        <w:rPr>
          <w:color w:val="000000"/>
          <w:sz w:val="28"/>
          <w:szCs w:val="28"/>
        </w:rPr>
        <w:t xml:space="preserve">- изучить </w:t>
      </w:r>
      <w:r w:rsidRPr="00A57139">
        <w:rPr>
          <w:color w:val="000000"/>
          <w:sz w:val="28"/>
          <w:szCs w:val="28"/>
        </w:rPr>
        <w:t>процедуры оформления,</w:t>
      </w:r>
    </w:p>
    <w:p w:rsidR="00FA3DCE" w:rsidRDefault="00FA3DCE" w:rsidP="00A57139">
      <w:pPr>
        <w:pStyle w:val="af3"/>
        <w:shd w:val="clear" w:color="auto" w:fill="FFFFFF"/>
        <w:spacing w:before="0" w:beforeAutospacing="0" w:after="285" w:afterAutospacing="0"/>
        <w:rPr>
          <w:color w:val="000000"/>
          <w:sz w:val="28"/>
          <w:szCs w:val="28"/>
        </w:rPr>
      </w:pPr>
      <w:r>
        <w:rPr>
          <w:color w:val="000000"/>
          <w:sz w:val="28"/>
          <w:szCs w:val="28"/>
        </w:rPr>
        <w:t>- рассмотреть оформление брака</w:t>
      </w:r>
    </w:p>
    <w:p w:rsidR="00FA3DCE" w:rsidRDefault="00FA3DCE" w:rsidP="00A57139">
      <w:pPr>
        <w:pStyle w:val="af3"/>
        <w:shd w:val="clear" w:color="auto" w:fill="FFFFFF"/>
        <w:spacing w:before="0" w:beforeAutospacing="0" w:after="285" w:afterAutospacing="0"/>
        <w:rPr>
          <w:color w:val="000000"/>
          <w:sz w:val="28"/>
          <w:szCs w:val="28"/>
        </w:rPr>
      </w:pPr>
      <w:r>
        <w:rPr>
          <w:color w:val="000000"/>
          <w:sz w:val="28"/>
          <w:szCs w:val="28"/>
        </w:rPr>
        <w:t>-изучить процкедуры прекращения брака</w:t>
      </w:r>
    </w:p>
    <w:p w:rsidR="00EE532D" w:rsidRPr="00E22F62" w:rsidRDefault="00A57139" w:rsidP="00E22F62">
      <w:pPr>
        <w:pStyle w:val="af3"/>
        <w:shd w:val="clear" w:color="auto" w:fill="FFFFFF"/>
        <w:spacing w:before="0" w:beforeAutospacing="0" w:after="285" w:afterAutospacing="0"/>
        <w:rPr>
          <w:color w:val="000000"/>
          <w:sz w:val="28"/>
          <w:szCs w:val="28"/>
        </w:rPr>
      </w:pPr>
      <w:r w:rsidRPr="00A57139">
        <w:rPr>
          <w:color w:val="000000"/>
          <w:sz w:val="28"/>
          <w:szCs w:val="28"/>
        </w:rPr>
        <w:t xml:space="preserve"> </w:t>
      </w:r>
      <w:r w:rsidR="00FA3DCE">
        <w:rPr>
          <w:color w:val="000000"/>
          <w:sz w:val="28"/>
          <w:szCs w:val="28"/>
        </w:rPr>
        <w:t xml:space="preserve">- </w:t>
      </w:r>
      <w:r w:rsidRPr="00A57139">
        <w:rPr>
          <w:color w:val="000000"/>
          <w:sz w:val="28"/>
          <w:szCs w:val="28"/>
        </w:rPr>
        <w:t>особенности супружески правоотношений.</w:t>
      </w:r>
    </w:p>
    <w:p w:rsidR="00A33C41" w:rsidRPr="00A33C41" w:rsidRDefault="00A33C41" w:rsidP="00A33C41">
      <w:pPr>
        <w:pStyle w:val="af3"/>
        <w:shd w:val="clear" w:color="auto" w:fill="FFFFFF"/>
        <w:spacing w:before="0" w:beforeAutospacing="0" w:after="0" w:afterAutospacing="0" w:line="360" w:lineRule="auto"/>
        <w:ind w:left="709"/>
        <w:jc w:val="both"/>
        <w:rPr>
          <w:b/>
          <w:color w:val="000000"/>
          <w:sz w:val="28"/>
          <w:szCs w:val="28"/>
        </w:rPr>
      </w:pPr>
      <w:r w:rsidRPr="00A33C41">
        <w:rPr>
          <w:b/>
          <w:color w:val="000000"/>
          <w:sz w:val="28"/>
          <w:szCs w:val="28"/>
        </w:rPr>
        <w:lastRenderedPageBreak/>
        <w:t>1. Эволюция брачно-семейного права в XIX-XXI веках</w:t>
      </w:r>
    </w:p>
    <w:p w:rsidR="00A33C41" w:rsidRPr="00A33C41" w:rsidRDefault="00A33C41" w:rsidP="00A33C41">
      <w:pPr>
        <w:pStyle w:val="af3"/>
        <w:shd w:val="clear" w:color="auto" w:fill="FFFFFF"/>
        <w:spacing w:before="0" w:beforeAutospacing="0" w:after="0" w:afterAutospacing="0" w:line="360" w:lineRule="auto"/>
        <w:ind w:left="567" w:firstLine="142"/>
        <w:jc w:val="both"/>
        <w:rPr>
          <w:b/>
          <w:color w:val="000000"/>
          <w:sz w:val="28"/>
          <w:szCs w:val="28"/>
        </w:rPr>
      </w:pPr>
      <w:r w:rsidRPr="00A33C41">
        <w:rPr>
          <w:b/>
          <w:color w:val="000000"/>
          <w:sz w:val="28"/>
          <w:szCs w:val="28"/>
        </w:rPr>
        <w:t>1.1 Общая характеристика брачно-семейного права</w:t>
      </w:r>
    </w:p>
    <w:p w:rsidR="00A33C41" w:rsidRDefault="00A33C41" w:rsidP="00A33C41">
      <w:pPr>
        <w:pStyle w:val="af3"/>
        <w:shd w:val="clear" w:color="auto" w:fill="FFFFFF"/>
        <w:spacing w:before="0" w:beforeAutospacing="0" w:after="0" w:afterAutospacing="0" w:line="360" w:lineRule="auto"/>
        <w:ind w:firstLine="709"/>
        <w:jc w:val="both"/>
        <w:rPr>
          <w:color w:val="000000"/>
          <w:sz w:val="28"/>
          <w:szCs w:val="28"/>
        </w:rPr>
      </w:pPr>
      <w:r w:rsidRPr="00A33C41">
        <w:rPr>
          <w:color w:val="000000"/>
          <w:sz w:val="28"/>
          <w:szCs w:val="28"/>
        </w:rPr>
        <w:t>В конце эпохи Нового времени правовое развитие большинства самостоятельных государств стало характеризоваться общими тенденциями. Это единство не было итогом влияния какой-то одной политической или правовой доктрины, плодом рецепции одного, пусть и чем-то замечательного свода законов.</w:t>
      </w:r>
    </w:p>
    <w:p w:rsidR="00A33C41" w:rsidRPr="00A33C41" w:rsidRDefault="00A33C41" w:rsidP="00A33C41">
      <w:pPr>
        <w:pStyle w:val="af3"/>
        <w:shd w:val="clear" w:color="auto" w:fill="FFFFFF"/>
        <w:spacing w:before="0" w:beforeAutospacing="0" w:after="0" w:afterAutospacing="0" w:line="360" w:lineRule="auto"/>
        <w:ind w:firstLine="709"/>
        <w:jc w:val="both"/>
        <w:rPr>
          <w:color w:val="000000"/>
          <w:sz w:val="28"/>
          <w:szCs w:val="28"/>
        </w:rPr>
      </w:pPr>
      <w:r w:rsidRPr="00A33C41">
        <w:rPr>
          <w:color w:val="000000"/>
          <w:sz w:val="28"/>
          <w:szCs w:val="28"/>
        </w:rPr>
        <w:t>В этих общих тенденциях развития правовых систем проявились единство социальных связей эпохи, сложившегося правового и государственного уклада (хотя бы в рамках Европы) и, не в последнюю очередь, возрастание степени международных связей экономического и правового содержания.</w:t>
      </w:r>
    </w:p>
    <w:p w:rsidR="00A33C41" w:rsidRDefault="00A33C41" w:rsidP="00A33C41">
      <w:pPr>
        <w:pStyle w:val="af3"/>
        <w:shd w:val="clear" w:color="auto" w:fill="FFFFFF"/>
        <w:spacing w:before="0" w:beforeAutospacing="0" w:after="0" w:afterAutospacing="0" w:line="360" w:lineRule="auto"/>
        <w:ind w:firstLine="709"/>
        <w:jc w:val="both"/>
        <w:rPr>
          <w:color w:val="000000"/>
          <w:sz w:val="28"/>
          <w:szCs w:val="28"/>
        </w:rPr>
      </w:pPr>
      <w:r w:rsidRPr="00A33C41">
        <w:rPr>
          <w:color w:val="000000"/>
          <w:sz w:val="28"/>
          <w:szCs w:val="28"/>
        </w:rPr>
        <w:t>Ранее прочих такие всемирно-общие тенденции были запечатлены изменениями частного права. «История гражданского права по преимуществу свидетельствует о единстве всемирно-исторического развития и о неустранимой тенденции народов к взаимному общению на почве одинаковых правовых норм».</w:t>
      </w:r>
    </w:p>
    <w:p w:rsidR="00A57139" w:rsidRDefault="00A57139" w:rsidP="00775CA4">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Утверждение гражданского брака непосредственно сказалось на самой острой проблеме брачно-семейных отношений - возможности развода. Однако свобода развода (причем для обоих супругов) получила признание в праве с большим трудом, даже если законодательство признавало растор</w:t>
      </w:r>
      <w:r w:rsidR="00CF6BBC">
        <w:rPr>
          <w:color w:val="000000"/>
          <w:sz w:val="28"/>
          <w:szCs w:val="28"/>
        </w:rPr>
        <w:t>-</w:t>
      </w:r>
      <w:r w:rsidRPr="00A57139">
        <w:rPr>
          <w:color w:val="000000"/>
          <w:sz w:val="28"/>
          <w:szCs w:val="28"/>
        </w:rPr>
        <w:t>жимость брака.</w:t>
      </w:r>
    </w:p>
    <w:p w:rsidR="00775CA4" w:rsidRDefault="00A57139" w:rsidP="00775CA4">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Во Франции с реставрацией Бурбонов права развода было отменено (1816 г.), это было одно из принципиальных новшеств, внесенных политикой монархии в наполеоновский Гражданский кодек</w:t>
      </w:r>
      <w:r>
        <w:rPr>
          <w:color w:val="000000"/>
          <w:sz w:val="28"/>
          <w:szCs w:val="28"/>
        </w:rPr>
        <w:t>с</w:t>
      </w:r>
    </w:p>
    <w:p w:rsidR="00A57139" w:rsidRDefault="00A57139" w:rsidP="00775CA4">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В 1884 г. развод был восстановлен, однако, прежнее право на развод «по взаимному согласию» заново не признано.</w:t>
      </w:r>
    </w:p>
    <w:p w:rsidR="00A57139" w:rsidRDefault="00A57139" w:rsidP="00775CA4">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В Англии, Германии законным был только развод через суд, который оценивал уважительность причин к расторжению брака и их связь с «виновным поведением» одного из супругов.</w:t>
      </w:r>
    </w:p>
    <w:p w:rsidR="00A57139" w:rsidRDefault="00A57139" w:rsidP="00A57139">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lastRenderedPageBreak/>
        <w:t>Постепенно законодательство расширило перечень легальных причин для требования развода, причем в ряде случаев такие причины характеризовались достаточно абстрактно. Так, весьма либеральный Закон о браке 1919 г. Чехословацкой республики (первый в истории права специальный акт кодификации брачно-семейного права) допустил для не католиков развод по причинам прелюбодеяния, преступления в отношении другого супруга, намеренного оставления, тяжкой болезни, а также дурного обхождения и взаимного отвращения. Причем права обоих супругов на развод стали равными.</w:t>
      </w:r>
    </w:p>
    <w:p w:rsidR="00A57139" w:rsidRDefault="00A57139" w:rsidP="00A57139">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В 1923 г. были уравнены права супругов на подачу исков о разводе по причине прелюбодеяния в Великобритании.</w:t>
      </w:r>
    </w:p>
    <w:p w:rsidR="00A57139" w:rsidRDefault="00A57139" w:rsidP="00A57139">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Специальным парламентским биллем о разводе (1937) в английском праве был расширен перечень причин для расторжения брака (нарушение верности, отсутствие более трех лет, длительная душевная болезнь, жестокое обращение, противоестественные пороки). Однако до 1969 г. в праве Великобритании возможность развода была обусловлена признанием виновности одного из супругов в фактическом распаде брака.</w:t>
      </w:r>
    </w:p>
    <w:p w:rsidR="00A57139" w:rsidRDefault="00A57139" w:rsidP="00A57139">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В последние десятилетия XX в. во многих странах было принято новое законодательство о разводах, упорядочившее прежние правила и облегчившее процедуру: ФРГ (1970), Италия (1970), Швеция (1973), Норвегия (1969), Австрия (1975). В некоторых (например в Италии) право на развод вообще было впервые установлено в это время. Однако по-прежнему возможность развода связывалась с признанием одной из сторон виновной в распаде брака.</w:t>
      </w:r>
      <w:r w:rsidR="00DC097B">
        <w:rPr>
          <w:rStyle w:val="aa"/>
          <w:color w:val="000000"/>
          <w:sz w:val="28"/>
          <w:szCs w:val="28"/>
        </w:rPr>
        <w:footnoteReference w:id="1"/>
      </w:r>
    </w:p>
    <w:p w:rsidR="00A57139" w:rsidRDefault="00A57139" w:rsidP="00A57139">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 xml:space="preserve">Одним из первых в западном праве допустил свободу развода французский закон 1975 г.: вместо развода по причине виновности вводился заново развод по взаимному согласию. Практически полная свобода развода, </w:t>
      </w:r>
      <w:r w:rsidRPr="00A57139">
        <w:rPr>
          <w:color w:val="000000"/>
          <w:sz w:val="28"/>
          <w:szCs w:val="28"/>
        </w:rPr>
        <w:lastRenderedPageBreak/>
        <w:t>при соблюдении интересов несовершеннолетних детей, была установлена брачно-семейным законодательством социалистических стран и стран народной демократии, начиная с 1960-х гг.</w:t>
      </w:r>
      <w:r w:rsidR="00775CA4">
        <w:rPr>
          <w:rStyle w:val="aa"/>
          <w:color w:val="000000"/>
          <w:sz w:val="28"/>
          <w:szCs w:val="28"/>
        </w:rPr>
        <w:footnoteReference w:id="2"/>
      </w:r>
    </w:p>
    <w:p w:rsidR="00A57139" w:rsidRDefault="00A57139" w:rsidP="00A57139">
      <w:pPr>
        <w:pStyle w:val="af3"/>
        <w:shd w:val="clear" w:color="auto" w:fill="FFFFFF"/>
        <w:spacing w:before="0" w:beforeAutospacing="0" w:after="0" w:afterAutospacing="0" w:line="360" w:lineRule="auto"/>
        <w:ind w:firstLine="709"/>
        <w:jc w:val="both"/>
        <w:rPr>
          <w:color w:val="000000"/>
          <w:sz w:val="28"/>
          <w:szCs w:val="28"/>
        </w:rPr>
      </w:pPr>
      <w:r w:rsidRPr="00A57139">
        <w:rPr>
          <w:color w:val="000000"/>
          <w:sz w:val="28"/>
          <w:szCs w:val="28"/>
        </w:rPr>
        <w:t>Иногда в западных странах проблема дозволенности разводов становилась остро политической: например, в Италии в связи с оппозицией католической церкви закон 1970 г. даже выносился на национальный референдум. Общая либерализация права, а во многом и нацеленная общественная борьба, в том числе заметное во многих западных странах с конца XIX в. женское движение за равноправие, привели брачно-семейные законы в общем к признанию равенства супругов и их равной правоспособности.</w:t>
      </w:r>
    </w:p>
    <w:p w:rsidR="001D4257" w:rsidRDefault="001D4257" w:rsidP="001D4257">
      <w:pPr>
        <w:pStyle w:val="af3"/>
        <w:shd w:val="clear" w:color="auto" w:fill="FFFFFF"/>
        <w:spacing w:before="0" w:beforeAutospacing="0" w:after="0" w:afterAutospacing="0" w:line="360" w:lineRule="auto"/>
        <w:ind w:firstLine="709"/>
        <w:jc w:val="both"/>
        <w:rPr>
          <w:color w:val="000000"/>
          <w:sz w:val="28"/>
          <w:szCs w:val="28"/>
          <w:shd w:val="clear" w:color="auto" w:fill="FFFFFF"/>
        </w:rPr>
      </w:pPr>
      <w:r w:rsidRPr="001D4257">
        <w:rPr>
          <w:color w:val="000000"/>
          <w:sz w:val="28"/>
          <w:szCs w:val="28"/>
          <w:shd w:val="clear" w:color="auto" w:fill="FFFFFF"/>
        </w:rPr>
        <w:t>В Англии были расширены имущественные права замужней женщины, признано ее право на развод в случае измены мужа, предусмотрена возможность узаконения (последующим браком) внебрачных детей. В середине XX в., в Англии была принята целая серия консолидированных и отчасти кодифицированных законов, в результате которых произошли существенные изменения в сфере брачно-семейных отношений (например, Закон о жилище семьи 1967 г., Закон о реформе порядка расторжения брака 1969 г., консолидирующий Закон о брачно-семейных делах 1979 г., консолидирующий Закон о судопроизводстве по брачно-семейным делам 1984 г. и т. д.).</w:t>
      </w:r>
    </w:p>
    <w:p w:rsidR="001D4257" w:rsidRPr="001D4257" w:rsidRDefault="001D4257" w:rsidP="001D4257">
      <w:pPr>
        <w:pStyle w:val="af3"/>
        <w:shd w:val="clear" w:color="auto" w:fill="FFFFFF"/>
        <w:spacing w:before="0" w:beforeAutospacing="0" w:after="0" w:afterAutospacing="0" w:line="360" w:lineRule="auto"/>
        <w:ind w:firstLine="709"/>
        <w:jc w:val="both"/>
        <w:rPr>
          <w:color w:val="000000"/>
          <w:sz w:val="28"/>
          <w:szCs w:val="28"/>
          <w:shd w:val="clear" w:color="auto" w:fill="FFFFFF"/>
        </w:rPr>
      </w:pPr>
      <w:r w:rsidRPr="001D4257">
        <w:rPr>
          <w:color w:val="000000"/>
          <w:sz w:val="28"/>
          <w:szCs w:val="28"/>
        </w:rPr>
        <w:t>Эти новые законы, тем не менее, не исключали действия ряда предшествующих актов и прецедентов, которые сохраняли в сфере брачно-семейного права некоторые традиционные и своеобразные черты.</w:t>
      </w:r>
    </w:p>
    <w:p w:rsidR="001D4257" w:rsidRDefault="001D4257" w:rsidP="001D4257">
      <w:pPr>
        <w:pStyle w:val="af3"/>
        <w:shd w:val="clear" w:color="auto" w:fill="FFFFFF"/>
        <w:spacing w:before="0" w:beforeAutospacing="0" w:after="0" w:afterAutospacing="0" w:line="360" w:lineRule="auto"/>
        <w:jc w:val="both"/>
        <w:rPr>
          <w:color w:val="000000"/>
          <w:sz w:val="28"/>
          <w:szCs w:val="28"/>
        </w:rPr>
      </w:pPr>
      <w:r w:rsidRPr="001D4257">
        <w:rPr>
          <w:color w:val="000000"/>
          <w:sz w:val="28"/>
          <w:szCs w:val="28"/>
        </w:rPr>
        <w:t>Так, в Англии наряду с гражданским браком, совершаемым в государственных органах, сохраняется и церковный брак, который может быть избран в соответствии с законом 1949 г. по желанию лиц, решивших соединиться брачными узами.</w:t>
      </w:r>
    </w:p>
    <w:p w:rsidR="001D4257" w:rsidRPr="001D4257" w:rsidRDefault="001D4257" w:rsidP="001D4257">
      <w:pPr>
        <w:pStyle w:val="af3"/>
        <w:shd w:val="clear" w:color="auto" w:fill="FFFFFF"/>
        <w:spacing w:before="0" w:beforeAutospacing="0" w:after="0" w:afterAutospacing="0" w:line="360" w:lineRule="auto"/>
        <w:ind w:firstLine="709"/>
        <w:jc w:val="both"/>
        <w:rPr>
          <w:color w:val="000000"/>
          <w:sz w:val="28"/>
          <w:szCs w:val="28"/>
        </w:rPr>
      </w:pPr>
      <w:r w:rsidRPr="001D4257">
        <w:rPr>
          <w:color w:val="000000"/>
          <w:sz w:val="28"/>
          <w:szCs w:val="28"/>
        </w:rPr>
        <w:lastRenderedPageBreak/>
        <w:t>Браку может предшествовать помолвка, и отказ от последующего вступления в брак до 1970 г. рассматривался судами как нарушение договора. В настоящее время помолвка не имеет юридической силы и не принимается во внимание судами. В соответствии с современным законодательством вступление в брак требует от сторон соблюдения пяти условий, отсутствие которых делает брак недействительным:</w:t>
      </w:r>
    </w:p>
    <w:p w:rsidR="001D4257" w:rsidRPr="001D4257" w:rsidRDefault="001D4257" w:rsidP="001D4257">
      <w:pPr>
        <w:pStyle w:val="af3"/>
        <w:shd w:val="clear" w:color="auto" w:fill="FFFFFF"/>
        <w:spacing w:before="0" w:beforeAutospacing="0" w:after="0" w:afterAutospacing="0" w:line="360" w:lineRule="auto"/>
        <w:jc w:val="both"/>
        <w:rPr>
          <w:color w:val="000000"/>
          <w:sz w:val="28"/>
          <w:szCs w:val="28"/>
        </w:rPr>
      </w:pPr>
      <w:r w:rsidRPr="001D4257">
        <w:rPr>
          <w:color w:val="000000"/>
          <w:sz w:val="28"/>
          <w:szCs w:val="28"/>
        </w:rPr>
        <w:t>- добровольность;</w:t>
      </w:r>
    </w:p>
    <w:p w:rsidR="001D4257" w:rsidRPr="001D4257" w:rsidRDefault="001D4257" w:rsidP="001D4257">
      <w:pPr>
        <w:pStyle w:val="af3"/>
        <w:shd w:val="clear" w:color="auto" w:fill="FFFFFF"/>
        <w:spacing w:before="0" w:beforeAutospacing="0" w:after="0" w:afterAutospacing="0" w:line="360" w:lineRule="auto"/>
        <w:jc w:val="both"/>
        <w:rPr>
          <w:color w:val="000000"/>
          <w:sz w:val="28"/>
          <w:szCs w:val="28"/>
        </w:rPr>
      </w:pPr>
      <w:r w:rsidRPr="001D4257">
        <w:rPr>
          <w:color w:val="000000"/>
          <w:sz w:val="28"/>
          <w:szCs w:val="28"/>
        </w:rPr>
        <w:t>- вступающие в брак не связаны другими брачными узами;</w:t>
      </w:r>
    </w:p>
    <w:p w:rsidR="001D4257" w:rsidRPr="001D4257" w:rsidRDefault="001D4257" w:rsidP="001D4257">
      <w:pPr>
        <w:pStyle w:val="af3"/>
        <w:shd w:val="clear" w:color="auto" w:fill="FFFFFF"/>
        <w:spacing w:before="0" w:beforeAutospacing="0" w:after="0" w:afterAutospacing="0" w:line="360" w:lineRule="auto"/>
        <w:jc w:val="both"/>
        <w:rPr>
          <w:color w:val="000000"/>
          <w:sz w:val="28"/>
          <w:szCs w:val="28"/>
        </w:rPr>
      </w:pPr>
      <w:r w:rsidRPr="001D4257">
        <w:rPr>
          <w:color w:val="000000"/>
          <w:sz w:val="28"/>
          <w:szCs w:val="28"/>
        </w:rPr>
        <w:t>- достижение 16-летнего возраста;</w:t>
      </w:r>
    </w:p>
    <w:p w:rsidR="001D4257" w:rsidRDefault="001D4257" w:rsidP="001D4257">
      <w:pPr>
        <w:pStyle w:val="af3"/>
        <w:shd w:val="clear" w:color="auto" w:fill="FFFFFF"/>
        <w:spacing w:before="0" w:beforeAutospacing="0" w:after="0" w:afterAutospacing="0" w:line="360" w:lineRule="auto"/>
        <w:jc w:val="both"/>
        <w:rPr>
          <w:color w:val="000000"/>
          <w:sz w:val="28"/>
          <w:szCs w:val="28"/>
        </w:rPr>
      </w:pPr>
      <w:r w:rsidRPr="001D4257">
        <w:rPr>
          <w:color w:val="000000"/>
          <w:sz w:val="28"/>
          <w:szCs w:val="28"/>
        </w:rPr>
        <w:t>- брачующиеся не должны принадлежать к одному полу, а также быть близкими родственниками.</w:t>
      </w:r>
    </w:p>
    <w:p w:rsidR="001D4257" w:rsidRDefault="001D4257" w:rsidP="001D4257">
      <w:pPr>
        <w:pStyle w:val="af3"/>
        <w:shd w:val="clear" w:color="auto" w:fill="FFFFFF"/>
        <w:spacing w:before="0" w:beforeAutospacing="0" w:after="0" w:afterAutospacing="0" w:line="360" w:lineRule="auto"/>
        <w:ind w:firstLine="426"/>
        <w:jc w:val="both"/>
        <w:rPr>
          <w:color w:val="000000"/>
          <w:sz w:val="28"/>
          <w:szCs w:val="28"/>
        </w:rPr>
      </w:pPr>
      <w:r w:rsidRPr="001D4257">
        <w:rPr>
          <w:color w:val="000000"/>
          <w:sz w:val="28"/>
          <w:szCs w:val="28"/>
        </w:rPr>
        <w:t>Возраст, необходимый для вступления в брак, повышен по сравнению с предшествующим законодательством (ранее -14 лет для жениха и 12 для невесты).</w:t>
      </w:r>
    </w:p>
    <w:p w:rsidR="001D4257" w:rsidRDefault="001D4257" w:rsidP="001D4257">
      <w:pPr>
        <w:pStyle w:val="af3"/>
        <w:shd w:val="clear" w:color="auto" w:fill="FFFFFF"/>
        <w:spacing w:before="0" w:beforeAutospacing="0" w:after="0" w:afterAutospacing="0" w:line="360" w:lineRule="auto"/>
        <w:ind w:firstLine="426"/>
        <w:jc w:val="both"/>
        <w:rPr>
          <w:color w:val="000000"/>
          <w:sz w:val="28"/>
          <w:szCs w:val="28"/>
        </w:rPr>
      </w:pPr>
      <w:r w:rsidRPr="001D4257">
        <w:rPr>
          <w:color w:val="000000"/>
          <w:sz w:val="28"/>
          <w:szCs w:val="28"/>
        </w:rPr>
        <w:t>Но в случае вступления в брак в возрасте от 16 до 18 лет, когда наступает совершеннолетие, для заключения брачного договора требуется согласие родителей или других лиц (опекуна и т. д.).</w:t>
      </w:r>
    </w:p>
    <w:p w:rsidR="001D4257" w:rsidRDefault="001D4257" w:rsidP="001D4257">
      <w:pPr>
        <w:pStyle w:val="af3"/>
        <w:shd w:val="clear" w:color="auto" w:fill="FFFFFF"/>
        <w:spacing w:before="0" w:beforeAutospacing="0" w:after="0" w:afterAutospacing="0" w:line="360" w:lineRule="auto"/>
        <w:ind w:firstLine="426"/>
        <w:jc w:val="both"/>
        <w:rPr>
          <w:color w:val="000000"/>
          <w:sz w:val="28"/>
          <w:szCs w:val="28"/>
        </w:rPr>
      </w:pPr>
      <w:r w:rsidRPr="001D4257">
        <w:rPr>
          <w:color w:val="000000"/>
          <w:sz w:val="28"/>
          <w:szCs w:val="28"/>
        </w:rPr>
        <w:t>В Англии достаточно широко толкуется в законодательстве понятие "близкого родства", препятствующего заключению брака. В их число входят не только лица, связанные кровным родством, но и лица, брак с которыми невозможен в силу моральных устоев самой семьи. Так, например, вдовец не может жениться на теще, падчерице, невестке и т. д.</w:t>
      </w:r>
      <w:r w:rsidR="00A56EF2">
        <w:rPr>
          <w:rStyle w:val="aa"/>
          <w:color w:val="000000"/>
          <w:sz w:val="28"/>
          <w:szCs w:val="28"/>
        </w:rPr>
        <w:footnoteReference w:id="3"/>
      </w:r>
    </w:p>
    <w:p w:rsidR="001D4257" w:rsidRDefault="001D4257" w:rsidP="001D4257">
      <w:pPr>
        <w:pStyle w:val="af3"/>
        <w:shd w:val="clear" w:color="auto" w:fill="FFFFFF"/>
        <w:spacing w:before="0" w:beforeAutospacing="0" w:after="0" w:afterAutospacing="0" w:line="360" w:lineRule="auto"/>
        <w:ind w:firstLine="426"/>
        <w:jc w:val="both"/>
        <w:rPr>
          <w:color w:val="000000"/>
          <w:sz w:val="28"/>
          <w:szCs w:val="28"/>
        </w:rPr>
      </w:pPr>
      <w:r w:rsidRPr="001D4257">
        <w:rPr>
          <w:color w:val="000000"/>
          <w:sz w:val="28"/>
          <w:szCs w:val="28"/>
        </w:rPr>
        <w:t>Но традиционно разрешаются браки между кузенами и кузинами.</w:t>
      </w:r>
    </w:p>
    <w:p w:rsidR="001D4257" w:rsidRDefault="001D4257" w:rsidP="001D4257">
      <w:pPr>
        <w:pStyle w:val="af3"/>
        <w:shd w:val="clear" w:color="auto" w:fill="FFFFFF"/>
        <w:spacing w:before="0" w:beforeAutospacing="0" w:after="0" w:afterAutospacing="0" w:line="360" w:lineRule="auto"/>
        <w:ind w:firstLine="426"/>
        <w:jc w:val="both"/>
        <w:rPr>
          <w:color w:val="000000"/>
          <w:sz w:val="28"/>
          <w:szCs w:val="28"/>
        </w:rPr>
      </w:pPr>
      <w:r w:rsidRPr="001D4257">
        <w:rPr>
          <w:color w:val="000000"/>
          <w:sz w:val="28"/>
          <w:szCs w:val="28"/>
        </w:rPr>
        <w:t xml:space="preserve">Вступление в брак означает возникновение новых прав и новых обязанностей для супружеской пары. Законодательство предусматривает их взаимную поддержку, совместное проживание и согласие на сексуальные </w:t>
      </w:r>
      <w:r w:rsidRPr="001D4257">
        <w:rPr>
          <w:color w:val="000000"/>
          <w:sz w:val="28"/>
          <w:szCs w:val="28"/>
        </w:rPr>
        <w:lastRenderedPageBreak/>
        <w:t>отношения. В XX в. брачно-семейное законодательство Англии обращает особое внимание на выравнивание прав мужа и жены.</w:t>
      </w:r>
    </w:p>
    <w:p w:rsidR="00C81A5C" w:rsidRDefault="001D4257" w:rsidP="00C81A5C">
      <w:pPr>
        <w:pStyle w:val="af3"/>
        <w:shd w:val="clear" w:color="auto" w:fill="FFFFFF"/>
        <w:spacing w:before="0" w:beforeAutospacing="0" w:after="0" w:afterAutospacing="0" w:line="360" w:lineRule="auto"/>
        <w:ind w:firstLine="426"/>
        <w:jc w:val="both"/>
        <w:rPr>
          <w:color w:val="000000"/>
          <w:sz w:val="28"/>
          <w:szCs w:val="28"/>
        </w:rPr>
      </w:pPr>
      <w:r w:rsidRPr="001D4257">
        <w:rPr>
          <w:color w:val="000000"/>
          <w:sz w:val="28"/>
          <w:szCs w:val="28"/>
        </w:rPr>
        <w:t>Женщина, вступающая в брак, имеет право на новое имя, на новое гражданство (если муж иностранец), на самостоятельное место проживания (домициль), тогда как ранее местожительство жены определял муж, на самостоятельный банковский счет и т. д.</w:t>
      </w:r>
    </w:p>
    <w:p w:rsidR="001D4257" w:rsidRPr="00C81A5C" w:rsidRDefault="001D4257" w:rsidP="00C81A5C">
      <w:pPr>
        <w:pStyle w:val="af3"/>
        <w:shd w:val="clear" w:color="auto" w:fill="FFFFFF"/>
        <w:spacing w:before="0" w:beforeAutospacing="0" w:after="0" w:afterAutospacing="0" w:line="360" w:lineRule="auto"/>
        <w:ind w:firstLine="426"/>
        <w:jc w:val="both"/>
        <w:rPr>
          <w:color w:val="000000"/>
          <w:sz w:val="28"/>
          <w:szCs w:val="28"/>
        </w:rPr>
      </w:pPr>
      <w:r w:rsidRPr="00C81A5C">
        <w:rPr>
          <w:color w:val="000000"/>
          <w:sz w:val="28"/>
          <w:szCs w:val="28"/>
        </w:rPr>
        <w:t>В семейном праве Англии сохранилась также правовая ответственность родителей за действия детей до достижения ими 18 лет. Акт об образовании 1944 г. возложил на родителей ответственность за получение их детьми образования, а соответственно эта обязанность была возложена на местные власти и на администрации школ. Этот закон установил обязательное школьное образование для детей в возрасте от 5 до 16 лет.</w:t>
      </w:r>
    </w:p>
    <w:p w:rsidR="00C81A5C" w:rsidRDefault="001D4257" w:rsidP="00C81A5C">
      <w:pPr>
        <w:pStyle w:val="af3"/>
        <w:shd w:val="clear" w:color="auto" w:fill="FFFFFF"/>
        <w:spacing w:before="0" w:beforeAutospacing="0" w:after="0" w:afterAutospacing="0" w:line="360" w:lineRule="auto"/>
        <w:ind w:firstLine="709"/>
        <w:jc w:val="both"/>
        <w:rPr>
          <w:color w:val="000000"/>
          <w:sz w:val="28"/>
          <w:szCs w:val="28"/>
        </w:rPr>
      </w:pPr>
      <w:r w:rsidRPr="00C81A5C">
        <w:rPr>
          <w:color w:val="000000"/>
          <w:sz w:val="28"/>
          <w:szCs w:val="28"/>
        </w:rPr>
        <w:t>При этом родителям была дана возможность выбора формы образования в зависимости от возраста и способностей детей. Закон о детях и подростках 1933 г. предусмотрел защиту детей в возрасте до 16 лет от грубого обращения с ними, от оставления их родителями или изгнания из дома. Сознательное проявление жестокости по отношению к детям, например побои, могли рассматриваться и как уголовное преступление.</w:t>
      </w:r>
    </w:p>
    <w:p w:rsidR="00C81A5C" w:rsidRDefault="00C81A5C" w:rsidP="00C81A5C">
      <w:pPr>
        <w:pStyle w:val="af3"/>
        <w:shd w:val="clear" w:color="auto" w:fill="FFFFFF"/>
        <w:spacing w:before="0" w:beforeAutospacing="0" w:after="0" w:afterAutospacing="0" w:line="360" w:lineRule="auto"/>
        <w:ind w:firstLine="709"/>
        <w:jc w:val="both"/>
        <w:rPr>
          <w:color w:val="000000"/>
          <w:sz w:val="28"/>
          <w:szCs w:val="28"/>
        </w:rPr>
      </w:pPr>
      <w:r w:rsidRPr="00C81A5C">
        <w:rPr>
          <w:color w:val="000000"/>
          <w:sz w:val="28"/>
          <w:szCs w:val="28"/>
        </w:rPr>
        <w:t>Отказ от института главы семьи утвердил равные права в воспитании за отцом и матерью, включая решение вопросов обучения, содержания, выбора места проживания. Значительно снизился возраст, по достижении которого дети приобретали право самостоятельно решать вопросы своей жизни, в т. ч., заключение брака. Брачному законодательству социалистических стран в принципе была неизвестна частичная дееспособность детей после наступления их гражданского совершеннолетия.</w:t>
      </w:r>
    </w:p>
    <w:p w:rsidR="00EE532D" w:rsidRPr="00EE532D" w:rsidRDefault="00C81A5C" w:rsidP="00EE532D">
      <w:pPr>
        <w:pStyle w:val="af3"/>
        <w:shd w:val="clear" w:color="auto" w:fill="FFFFFF"/>
        <w:spacing w:before="0" w:beforeAutospacing="0" w:after="0" w:afterAutospacing="0" w:line="360" w:lineRule="auto"/>
        <w:ind w:firstLine="709"/>
        <w:jc w:val="both"/>
        <w:rPr>
          <w:color w:val="000000"/>
          <w:sz w:val="28"/>
          <w:szCs w:val="28"/>
        </w:rPr>
      </w:pPr>
      <w:r w:rsidRPr="00C81A5C">
        <w:rPr>
          <w:color w:val="000000"/>
          <w:sz w:val="28"/>
          <w:szCs w:val="28"/>
        </w:rPr>
        <w:t>Сходным по социальному смыслу стало и все более укрепившееся в конце XX в. движение за признание юридически корректными однополых браков, в т. ч., с правами усыновления и воспитания общих детей. В 1990-е гг. такие браки были допущены законодательством Дании и Голландии.</w:t>
      </w:r>
    </w:p>
    <w:p w:rsidR="00CF6BBC" w:rsidRDefault="00CF6BBC" w:rsidP="00CF6BBC">
      <w:pPr>
        <w:tabs>
          <w:tab w:val="left" w:pos="284"/>
        </w:tabs>
        <w:spacing w:after="0" w:line="360" w:lineRule="auto"/>
        <w:ind w:firstLine="709"/>
        <w:jc w:val="both"/>
        <w:rPr>
          <w:rFonts w:ascii="Times New Roman" w:hAnsi="Times New Roman" w:cs="Times New Roman"/>
          <w:b/>
          <w:color w:val="000000"/>
          <w:sz w:val="28"/>
          <w:szCs w:val="28"/>
          <w:shd w:val="clear" w:color="auto" w:fill="FFFFFF"/>
        </w:rPr>
      </w:pPr>
    </w:p>
    <w:p w:rsidR="00CF6BBC" w:rsidRDefault="00EF6FBD" w:rsidP="00CF6BBC">
      <w:pPr>
        <w:tabs>
          <w:tab w:val="left" w:pos="284"/>
        </w:tabs>
        <w:spacing w:after="0" w:line="360" w:lineRule="auto"/>
        <w:ind w:left="708" w:firstLine="709"/>
        <w:jc w:val="both"/>
        <w:rPr>
          <w:rFonts w:ascii="Times New Roman" w:hAnsi="Times New Roman" w:cs="Times New Roman"/>
          <w:b/>
          <w:color w:val="000000"/>
          <w:sz w:val="28"/>
          <w:szCs w:val="28"/>
        </w:rPr>
      </w:pPr>
      <w:r w:rsidRPr="008B0FAE">
        <w:rPr>
          <w:rFonts w:ascii="Times New Roman" w:hAnsi="Times New Roman" w:cs="Times New Roman"/>
          <w:b/>
          <w:color w:val="000000"/>
          <w:sz w:val="28"/>
          <w:szCs w:val="28"/>
          <w:shd w:val="clear" w:color="auto" w:fill="FFFFFF"/>
        </w:rPr>
        <w:lastRenderedPageBreak/>
        <w:t>1.2 Источники и предмет семейного права</w:t>
      </w:r>
    </w:p>
    <w:p w:rsidR="00BC2B1C" w:rsidRPr="00CF6BBC" w:rsidRDefault="00EF6FBD" w:rsidP="00CF6BBC">
      <w:pPr>
        <w:tabs>
          <w:tab w:val="left" w:pos="284"/>
        </w:tabs>
        <w:spacing w:after="0" w:line="360" w:lineRule="auto"/>
        <w:ind w:firstLine="709"/>
        <w:jc w:val="both"/>
        <w:rPr>
          <w:rFonts w:ascii="Times New Roman" w:hAnsi="Times New Roman" w:cs="Times New Roman"/>
          <w:b/>
          <w:color w:val="000000"/>
          <w:sz w:val="28"/>
          <w:szCs w:val="28"/>
        </w:rPr>
      </w:pPr>
      <w:r w:rsidRPr="00BC2B1C">
        <w:rPr>
          <w:rFonts w:ascii="Times New Roman" w:hAnsi="Times New Roman" w:cs="Times New Roman"/>
          <w:color w:val="000000"/>
          <w:sz w:val="28"/>
          <w:szCs w:val="28"/>
          <w:shd w:val="clear" w:color="auto" w:fill="FFFFFF"/>
        </w:rPr>
        <w:t>Семейное право является институтом частного права, входящим в состав гражданского права. Поэтому источниками семейного права во многих странах являются гражданские кодексы или другие акты гражданского (семейного) законодательства, а также судебная практика по семейно-имущественным, т. е., гражданским в своей основе делам.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Конечно, имеются определенные различия в конкретных странах. Например, существуют страны с единым семейным правом (ФРГ, Испания и др.), во всех частях, которых применяются одинаковые семейно-правовые положения. Вместе с тем в отдельных странах параллельно действует несколько систем семейного права, преимущественно в странах с федеральным государственным устройством (Великобритания и др.). Различия проявляются и в форме выражения семейно-правовых норм в гражданских кодексах отдельных стран. Например, если в Германском гражданском</w:t>
      </w:r>
      <w:r w:rsidR="00B37EA0">
        <w:rPr>
          <w:rFonts w:ascii="Times New Roman" w:hAnsi="Times New Roman" w:cs="Times New Roman"/>
          <w:color w:val="000000"/>
          <w:sz w:val="28"/>
          <w:szCs w:val="28"/>
          <w:shd w:val="clear" w:color="auto" w:fill="FFFFFF"/>
        </w:rPr>
        <w:t xml:space="preserve"> </w:t>
      </w:r>
      <w:r w:rsidRPr="00BC2B1C">
        <w:rPr>
          <w:rFonts w:ascii="Times New Roman" w:hAnsi="Times New Roman" w:cs="Times New Roman"/>
          <w:color w:val="000000"/>
          <w:sz w:val="28"/>
          <w:szCs w:val="28"/>
          <w:shd w:val="clear" w:color="auto" w:fill="FFFFFF"/>
        </w:rPr>
        <w:t xml:space="preserve"> уложении семейное право составляет специальный раздел (кн. 4), то в Французском гражданском кодексе семейно-правовые нормы рассредоточены в двух книгах: в кн. I (титулы V-IX) - нормы о брачно-семейных отношениях и в кн. III (титул V) - нормы о брачном договоре и о режимах имущественных отношений между супругами.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В основе современного семейного права по-прежнему лежат определяемые частнособственническими отношениями нормы поведения в области брака и семьи.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 xml:space="preserve">Однако эти нормы не являются застывшими и неизменными. </w:t>
      </w:r>
      <w:r w:rsidR="00B37EA0">
        <w:rPr>
          <w:rFonts w:ascii="Times New Roman" w:hAnsi="Times New Roman" w:cs="Times New Roman"/>
          <w:color w:val="000000"/>
          <w:sz w:val="28"/>
          <w:szCs w:val="28"/>
          <w:shd w:val="clear" w:color="auto" w:fill="FFFFFF"/>
        </w:rPr>
        <w:t xml:space="preserve"> </w:t>
      </w:r>
      <w:r w:rsidRPr="00BC2B1C">
        <w:rPr>
          <w:rFonts w:ascii="Times New Roman" w:hAnsi="Times New Roman" w:cs="Times New Roman"/>
          <w:color w:val="000000"/>
          <w:sz w:val="28"/>
          <w:szCs w:val="28"/>
          <w:shd w:val="clear" w:color="auto" w:fill="FFFFFF"/>
        </w:rPr>
        <w:t xml:space="preserve">Начиная с 60-х годов во многих странах проходят реформы семейного </w:t>
      </w:r>
      <w:r w:rsidR="00B37EA0">
        <w:rPr>
          <w:rFonts w:ascii="Times New Roman" w:hAnsi="Times New Roman" w:cs="Times New Roman"/>
          <w:color w:val="000000"/>
          <w:sz w:val="28"/>
          <w:szCs w:val="28"/>
          <w:shd w:val="clear" w:color="auto" w:fill="FFFFFF"/>
        </w:rPr>
        <w:t>законно-</w:t>
      </w:r>
      <w:r w:rsidRPr="00BC2B1C">
        <w:rPr>
          <w:rFonts w:ascii="Times New Roman" w:hAnsi="Times New Roman" w:cs="Times New Roman"/>
          <w:color w:val="000000"/>
          <w:sz w:val="28"/>
          <w:szCs w:val="28"/>
          <w:shd w:val="clear" w:color="auto" w:fill="FFFFFF"/>
        </w:rPr>
        <w:t>дательства, пик которых приходится на середину 70-х годов.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Изменения были внесены в законодательство о браке, разводе, правах несовершеннолетних. При этом процесс некоторой либерализации семейного законодательства не приводит к кардинальному решению ряда социальных проблем брака и семьи.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lastRenderedPageBreak/>
        <w:t>Даже прогрессивные законы подвергаются нападкам со стороны консервативных кругов. Так было, например, с итальянским законом о разводе 1970 г. Играя на религиозных чувствах католиков, эти круги призывали их выступить за отмену закона, так как введение развода якобы было бы катастрофой</w:t>
      </w:r>
      <w:r w:rsidR="00B37EA0">
        <w:rPr>
          <w:rFonts w:ascii="Times New Roman" w:hAnsi="Times New Roman" w:cs="Times New Roman"/>
          <w:color w:val="000000"/>
          <w:sz w:val="28"/>
          <w:szCs w:val="28"/>
          <w:shd w:val="clear" w:color="auto" w:fill="FFFFFF"/>
        </w:rPr>
        <w:t xml:space="preserve"> </w:t>
      </w:r>
      <w:r w:rsidRPr="00BC2B1C">
        <w:rPr>
          <w:rFonts w:ascii="Times New Roman" w:hAnsi="Times New Roman" w:cs="Times New Roman"/>
          <w:color w:val="000000"/>
          <w:sz w:val="28"/>
          <w:szCs w:val="28"/>
          <w:shd w:val="clear" w:color="auto" w:fill="FFFFFF"/>
        </w:rPr>
        <w:t xml:space="preserve"> для итальянского общества, основанного на принципе нерасторжимости брака.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 xml:space="preserve">Семейное </w:t>
      </w:r>
      <w:r w:rsidR="00B37EA0">
        <w:rPr>
          <w:rFonts w:ascii="Times New Roman" w:hAnsi="Times New Roman" w:cs="Times New Roman"/>
          <w:color w:val="000000"/>
          <w:sz w:val="28"/>
          <w:szCs w:val="28"/>
          <w:shd w:val="clear" w:color="auto" w:fill="FFFFFF"/>
        </w:rPr>
        <w:t xml:space="preserve"> </w:t>
      </w:r>
      <w:r w:rsidRPr="00BC2B1C">
        <w:rPr>
          <w:rFonts w:ascii="Times New Roman" w:hAnsi="Times New Roman" w:cs="Times New Roman"/>
          <w:color w:val="000000"/>
          <w:sz w:val="28"/>
          <w:szCs w:val="28"/>
          <w:shd w:val="clear" w:color="auto" w:fill="FFFFFF"/>
        </w:rPr>
        <w:t>право регулирует брачно-семейные отношения и отношения между родителями и детьми. В свою очередь внутри этих крупных разделов важное значение имеют нормы о заключении брака, об отношениях между супругами, о расторжении брака и его последствиях.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Законодательство не дает определения брака. Обычно гражданские ко</w:t>
      </w:r>
      <w:r w:rsidR="00B37EA0">
        <w:rPr>
          <w:rFonts w:ascii="Times New Roman" w:hAnsi="Times New Roman" w:cs="Times New Roman"/>
          <w:color w:val="000000"/>
          <w:sz w:val="28"/>
          <w:szCs w:val="28"/>
          <w:shd w:val="clear" w:color="auto" w:fill="FFFFFF"/>
        </w:rPr>
        <w:t>-</w:t>
      </w:r>
      <w:r w:rsidRPr="00BC2B1C">
        <w:rPr>
          <w:rFonts w:ascii="Times New Roman" w:hAnsi="Times New Roman" w:cs="Times New Roman"/>
          <w:color w:val="000000"/>
          <w:sz w:val="28"/>
          <w:szCs w:val="28"/>
          <w:shd w:val="clear" w:color="auto" w:fill="FFFFFF"/>
        </w:rPr>
        <w:t>дексы и иные акты семейного законодательства регламентируют условия вступления в брак.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Не дают определений брака и многие авторы, сосредоточивающие свое внимание в большей мере на таких понятиях, как семья, родство, юриди</w:t>
      </w:r>
      <w:r w:rsidR="00B37EA0">
        <w:rPr>
          <w:rFonts w:ascii="Times New Roman" w:hAnsi="Times New Roman" w:cs="Times New Roman"/>
          <w:color w:val="000000"/>
          <w:sz w:val="28"/>
          <w:szCs w:val="28"/>
          <w:shd w:val="clear" w:color="auto" w:fill="FFFFFF"/>
        </w:rPr>
        <w:t>-</w:t>
      </w:r>
      <w:r w:rsidRPr="00BC2B1C">
        <w:rPr>
          <w:rFonts w:ascii="Times New Roman" w:hAnsi="Times New Roman" w:cs="Times New Roman"/>
          <w:color w:val="000000"/>
          <w:sz w:val="28"/>
          <w:szCs w:val="28"/>
          <w:shd w:val="clear" w:color="auto" w:fill="FFFFFF"/>
        </w:rPr>
        <w:t>ческое и биологическое происхождение человека («происхождение по крови»</w:t>
      </w:r>
      <w:r w:rsidR="00BC2B1C">
        <w:rPr>
          <w:rFonts w:ascii="Times New Roman" w:hAnsi="Times New Roman" w:cs="Times New Roman"/>
          <w:color w:val="000000"/>
          <w:sz w:val="28"/>
          <w:szCs w:val="28"/>
          <w:shd w:val="clear" w:color="auto" w:fill="FFFFFF"/>
        </w:rPr>
        <w:t>)</w:t>
      </w:r>
      <w:r w:rsidR="00BC2B1C">
        <w:rPr>
          <w:rFonts w:ascii="Times New Roman" w:hAnsi="Times New Roman" w:cs="Times New Roman"/>
          <w:color w:val="000000"/>
          <w:sz w:val="28"/>
          <w:szCs w:val="28"/>
        </w:rPr>
        <w:t>.</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Тем не менее по смыслу семейно-правовой доктрины брак - это либо сделка (договор), либо добровольный пожизненный союз, либо просто партнерство. </w:t>
      </w:r>
    </w:p>
    <w:p w:rsidR="00BC2B1C" w:rsidRDefault="00EF6FBD" w:rsidP="008B0FAE">
      <w:pPr>
        <w:tabs>
          <w:tab w:val="left" w:pos="284"/>
        </w:tabs>
        <w:spacing w:after="0" w:line="360" w:lineRule="auto"/>
        <w:ind w:firstLine="709"/>
        <w:jc w:val="both"/>
        <w:rPr>
          <w:rFonts w:ascii="Times New Roman" w:hAnsi="Times New Roman" w:cs="Times New Roman"/>
          <w:color w:val="000000"/>
          <w:sz w:val="28"/>
          <w:szCs w:val="28"/>
        </w:rPr>
      </w:pPr>
      <w:r w:rsidRPr="00BC2B1C">
        <w:rPr>
          <w:rFonts w:ascii="Times New Roman" w:hAnsi="Times New Roman" w:cs="Times New Roman"/>
          <w:color w:val="000000"/>
          <w:sz w:val="28"/>
          <w:szCs w:val="28"/>
          <w:shd w:val="clear" w:color="auto" w:fill="FFFFFF"/>
        </w:rPr>
        <w:t>По мнению С. Вагацумы и Т. Ариидзуми, отношение между супругами - это отношения «договорные», а «действия по изменению брачно-семейных отношений» называются «брачно-семейными сделками». </w:t>
      </w:r>
      <w:r w:rsidR="00B37EA0">
        <w:rPr>
          <w:rStyle w:val="aa"/>
          <w:rFonts w:ascii="Times New Roman" w:hAnsi="Times New Roman" w:cs="Times New Roman"/>
          <w:color w:val="000000"/>
          <w:sz w:val="28"/>
          <w:szCs w:val="28"/>
          <w:shd w:val="clear" w:color="auto" w:fill="FFFFFF"/>
        </w:rPr>
        <w:footnoteReference w:id="4"/>
      </w:r>
    </w:p>
    <w:p w:rsidR="00BC2B1C" w:rsidRDefault="00EF6FBD" w:rsidP="008B0FAE">
      <w:pPr>
        <w:tabs>
          <w:tab w:val="left" w:pos="284"/>
        </w:tabs>
        <w:spacing w:after="0" w:line="360" w:lineRule="auto"/>
        <w:ind w:firstLine="709"/>
        <w:jc w:val="both"/>
        <w:rPr>
          <w:rFonts w:ascii="Times New Roman" w:eastAsia="Times New Roman" w:hAnsi="Times New Roman" w:cs="Times New Roman"/>
          <w:color w:val="000000"/>
          <w:sz w:val="28"/>
          <w:szCs w:val="28"/>
          <w:lang w:eastAsia="ru-RU"/>
        </w:rPr>
      </w:pPr>
      <w:r w:rsidRPr="00BC2B1C">
        <w:rPr>
          <w:rFonts w:ascii="Times New Roman" w:hAnsi="Times New Roman" w:cs="Times New Roman"/>
          <w:color w:val="000000"/>
          <w:sz w:val="28"/>
          <w:szCs w:val="28"/>
          <w:shd w:val="clear" w:color="auto" w:fill="FFFFFF"/>
        </w:rPr>
        <w:t>Как договор квалифицирует «супружеский союз» титул V ФГК в редакции</w:t>
      </w:r>
      <w:r w:rsidR="00B37EA0">
        <w:rPr>
          <w:rFonts w:ascii="Times New Roman" w:hAnsi="Times New Roman" w:cs="Times New Roman"/>
          <w:color w:val="000000"/>
          <w:sz w:val="28"/>
          <w:szCs w:val="28"/>
          <w:shd w:val="clear" w:color="auto" w:fill="FFFFFF"/>
        </w:rPr>
        <w:t xml:space="preserve"> </w:t>
      </w:r>
      <w:r w:rsidRPr="00BC2B1C">
        <w:rPr>
          <w:rFonts w:ascii="Times New Roman" w:hAnsi="Times New Roman" w:cs="Times New Roman"/>
          <w:color w:val="000000"/>
          <w:sz w:val="28"/>
          <w:szCs w:val="28"/>
          <w:shd w:val="clear" w:color="auto" w:fill="FFFFFF"/>
        </w:rPr>
        <w:t xml:space="preserve"> Закона №65-570 от 13 июля 1965 г. Проф. Х. - М. </w:t>
      </w:r>
      <w:r w:rsidRPr="00BC2B1C">
        <w:rPr>
          <w:rFonts w:ascii="Times New Roman" w:eastAsia="Times New Roman" w:hAnsi="Times New Roman" w:cs="Times New Roman"/>
          <w:color w:val="000000"/>
          <w:sz w:val="28"/>
          <w:szCs w:val="28"/>
          <w:lang w:eastAsia="ru-RU"/>
        </w:rPr>
        <w:t>Павловски (ФРГ) вообще рассматривает гражданский брак как некую организацию со всеми присущими ей процедурами создания (заключение брака), функцио</w:t>
      </w:r>
      <w:r w:rsidR="00A33C41">
        <w:rPr>
          <w:rFonts w:ascii="Times New Roman" w:eastAsia="Times New Roman" w:hAnsi="Times New Roman" w:cs="Times New Roman"/>
          <w:color w:val="000000"/>
          <w:sz w:val="28"/>
          <w:szCs w:val="28"/>
          <w:lang w:eastAsia="ru-RU"/>
        </w:rPr>
        <w:t>-</w:t>
      </w:r>
      <w:r w:rsidRPr="00BC2B1C">
        <w:rPr>
          <w:rFonts w:ascii="Times New Roman" w:eastAsia="Times New Roman" w:hAnsi="Times New Roman" w:cs="Times New Roman"/>
          <w:color w:val="000000"/>
          <w:sz w:val="28"/>
          <w:szCs w:val="28"/>
          <w:lang w:eastAsia="ru-RU"/>
        </w:rPr>
        <w:t>ниро</w:t>
      </w:r>
      <w:r w:rsidR="00BC2B1C">
        <w:rPr>
          <w:rFonts w:ascii="Times New Roman" w:eastAsia="Times New Roman" w:hAnsi="Times New Roman" w:cs="Times New Roman"/>
          <w:color w:val="000000"/>
          <w:sz w:val="28"/>
          <w:szCs w:val="28"/>
          <w:lang w:eastAsia="ru-RU"/>
        </w:rPr>
        <w:t>вания и прекращения (развод). </w:t>
      </w:r>
    </w:p>
    <w:p w:rsidR="00EF6FBD" w:rsidRDefault="00EF6FBD" w:rsidP="00CF2CEF">
      <w:pPr>
        <w:tabs>
          <w:tab w:val="left" w:pos="284"/>
        </w:tabs>
        <w:spacing w:after="0" w:line="360" w:lineRule="auto"/>
        <w:ind w:firstLine="709"/>
        <w:jc w:val="both"/>
        <w:rPr>
          <w:rFonts w:ascii="Times New Roman" w:eastAsia="Times New Roman" w:hAnsi="Times New Roman" w:cs="Times New Roman"/>
          <w:color w:val="000000"/>
          <w:sz w:val="28"/>
          <w:szCs w:val="28"/>
          <w:lang w:eastAsia="ru-RU"/>
        </w:rPr>
      </w:pPr>
      <w:r w:rsidRPr="00BC2B1C">
        <w:rPr>
          <w:rFonts w:ascii="Times New Roman" w:eastAsia="Times New Roman" w:hAnsi="Times New Roman" w:cs="Times New Roman"/>
          <w:color w:val="000000"/>
          <w:sz w:val="28"/>
          <w:szCs w:val="28"/>
          <w:lang w:eastAsia="ru-RU"/>
        </w:rPr>
        <w:lastRenderedPageBreak/>
        <w:t>Оценка брака как сделки наиболее отвечает сути его, прежде всего применительно к имущим слоям населения. Брак между их представителями - это действительно сделка, содержание которой в большей мере сводится к регулированию имущественных отношений партнеров, к определению правового режима имущества супругов. Например, брачный контракт Жаклин Бувье (вдовы Дж. Кеннеди) и ее второго мужа Аристотеля Онассиса включал 173 пункта. В нем было оговорено все - вплоть до ежемесячных расходов Жаклин на покупку новых платьев (10 тыс. долл.) и оплату телохранителей (6 тыс. долл.).</w:t>
      </w:r>
      <w:r w:rsidR="000F07AD">
        <w:rPr>
          <w:rStyle w:val="aa"/>
          <w:rFonts w:ascii="Times New Roman" w:eastAsia="Times New Roman" w:hAnsi="Times New Roman" w:cs="Times New Roman"/>
          <w:color w:val="000000"/>
          <w:sz w:val="28"/>
          <w:szCs w:val="28"/>
          <w:lang w:eastAsia="ru-RU"/>
        </w:rPr>
        <w:footnoteReference w:id="5"/>
      </w: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C81A5C">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EE532D">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EE532D">
      <w:pPr>
        <w:pStyle w:val="af3"/>
        <w:shd w:val="clear" w:color="auto" w:fill="FFFFFF"/>
        <w:spacing w:before="0" w:beforeAutospacing="0" w:after="0" w:afterAutospacing="0" w:line="360" w:lineRule="auto"/>
        <w:ind w:left="2124"/>
        <w:jc w:val="both"/>
        <w:rPr>
          <w:b/>
          <w:color w:val="000000"/>
          <w:sz w:val="28"/>
          <w:szCs w:val="28"/>
        </w:rPr>
      </w:pPr>
    </w:p>
    <w:p w:rsidR="00EE532D" w:rsidRDefault="00EE532D" w:rsidP="00EE532D">
      <w:pPr>
        <w:pStyle w:val="af3"/>
        <w:shd w:val="clear" w:color="auto" w:fill="FFFFFF"/>
        <w:spacing w:before="0" w:beforeAutospacing="0" w:after="0" w:afterAutospacing="0" w:line="360" w:lineRule="auto"/>
        <w:ind w:left="2124"/>
        <w:jc w:val="both"/>
        <w:rPr>
          <w:b/>
          <w:color w:val="000000"/>
          <w:sz w:val="28"/>
          <w:szCs w:val="28"/>
        </w:rPr>
      </w:pPr>
    </w:p>
    <w:p w:rsidR="00C81A5C" w:rsidRPr="00C81A5C" w:rsidRDefault="00C81A5C" w:rsidP="00EE532D">
      <w:pPr>
        <w:pStyle w:val="af3"/>
        <w:shd w:val="clear" w:color="auto" w:fill="FFFFFF"/>
        <w:spacing w:before="0" w:beforeAutospacing="0" w:after="0" w:afterAutospacing="0" w:line="360" w:lineRule="auto"/>
        <w:ind w:left="2124"/>
        <w:jc w:val="both"/>
        <w:rPr>
          <w:b/>
          <w:color w:val="000000"/>
          <w:sz w:val="28"/>
          <w:szCs w:val="28"/>
        </w:rPr>
      </w:pPr>
      <w:r w:rsidRPr="00C81A5C">
        <w:rPr>
          <w:b/>
          <w:color w:val="000000"/>
          <w:sz w:val="28"/>
          <w:szCs w:val="28"/>
        </w:rPr>
        <w:lastRenderedPageBreak/>
        <w:t>2. Заключение и прекращение брака</w:t>
      </w:r>
    </w:p>
    <w:p w:rsidR="00C81A5C" w:rsidRPr="00C81A5C" w:rsidRDefault="00C81A5C" w:rsidP="00C81A5C">
      <w:pPr>
        <w:pStyle w:val="af3"/>
        <w:shd w:val="clear" w:color="auto" w:fill="FFFFFF"/>
        <w:spacing w:before="0" w:beforeAutospacing="0" w:after="0" w:afterAutospacing="0" w:line="360" w:lineRule="auto"/>
        <w:ind w:left="2124"/>
        <w:jc w:val="both"/>
        <w:rPr>
          <w:b/>
          <w:color w:val="000000"/>
          <w:sz w:val="28"/>
          <w:szCs w:val="28"/>
        </w:rPr>
      </w:pPr>
      <w:r w:rsidRPr="00C81A5C">
        <w:rPr>
          <w:b/>
          <w:color w:val="000000"/>
          <w:sz w:val="28"/>
          <w:szCs w:val="28"/>
        </w:rPr>
        <w:t>2.1 Условия заключения брака</w:t>
      </w:r>
    </w:p>
    <w:p w:rsidR="00CF2CEF" w:rsidRDefault="00C81A5C" w:rsidP="00CF2CEF">
      <w:pPr>
        <w:pStyle w:val="af3"/>
        <w:shd w:val="clear" w:color="auto" w:fill="FFFFFF"/>
        <w:spacing w:before="0" w:beforeAutospacing="0" w:after="0" w:afterAutospacing="0" w:line="360" w:lineRule="auto"/>
        <w:ind w:firstLine="709"/>
        <w:rPr>
          <w:color w:val="000000"/>
          <w:sz w:val="28"/>
          <w:szCs w:val="28"/>
        </w:rPr>
      </w:pPr>
      <w:r w:rsidRPr="00C81A5C">
        <w:rPr>
          <w:color w:val="000000"/>
          <w:sz w:val="28"/>
          <w:szCs w:val="28"/>
        </w:rPr>
        <w:t xml:space="preserve">Брак заключается: в гражданской форме (Франция, ФРГ), в гражданской или религиозной форме - по выбору супругов (Испания, Италия, Англия), только в религиозной форме (Лихтенштейн, Греция до 1982 г. и др.). Таким образом, правовые последствия порождает в одних странах только гражданский брак, т. е., зарегистрированный государственными </w:t>
      </w:r>
      <w:r w:rsidRPr="00CF2CEF">
        <w:rPr>
          <w:color w:val="000000"/>
          <w:sz w:val="28"/>
          <w:szCs w:val="28"/>
        </w:rPr>
        <w:t>органами, в других - в равной мере как гражданский, так и церковный брак и в третьих - лишь церковный брак.</w:t>
      </w:r>
    </w:p>
    <w:p w:rsidR="00CF2CEF" w:rsidRDefault="00CF2CEF" w:rsidP="00CF2CEF">
      <w:pPr>
        <w:pStyle w:val="af3"/>
        <w:shd w:val="clear" w:color="auto" w:fill="FFFFFF"/>
        <w:spacing w:before="0" w:beforeAutospacing="0" w:after="0" w:afterAutospacing="0" w:line="360" w:lineRule="auto"/>
        <w:ind w:firstLine="709"/>
        <w:rPr>
          <w:color w:val="000000"/>
          <w:sz w:val="28"/>
          <w:szCs w:val="28"/>
        </w:rPr>
      </w:pPr>
      <w:r w:rsidRPr="00CF2CEF">
        <w:rPr>
          <w:color w:val="000000"/>
          <w:sz w:val="28"/>
          <w:szCs w:val="28"/>
        </w:rPr>
        <w:t>Формально вступление в брак является делом добровольным. Однако фактически нередко браки (особенно со стороны женщин) заключаются под влиянием материальных обстоятельств. Помимо фактических браков по расчету в некоторых странах религиозные догмы открыто дискриминируют женщин при вступлении в брак. В частности, в мусульманских странах отец вправе первый раз сам выдавать замуж дочь, в том числе иногда и против ее воли («джабр»).</w:t>
      </w:r>
    </w:p>
    <w:p w:rsidR="00CF2CEF" w:rsidRDefault="00CF2CEF" w:rsidP="00CF2CEF">
      <w:pPr>
        <w:pStyle w:val="af3"/>
        <w:shd w:val="clear" w:color="auto" w:fill="FFFFFF"/>
        <w:spacing w:before="0" w:beforeAutospacing="0" w:after="0" w:afterAutospacing="0" w:line="360" w:lineRule="auto"/>
        <w:ind w:firstLine="709"/>
        <w:rPr>
          <w:color w:val="000000"/>
          <w:sz w:val="28"/>
          <w:szCs w:val="28"/>
        </w:rPr>
      </w:pPr>
      <w:r w:rsidRPr="00CF2CEF">
        <w:rPr>
          <w:color w:val="000000"/>
          <w:sz w:val="28"/>
          <w:szCs w:val="28"/>
        </w:rPr>
        <w:t>Конвенция «О вступлении в брак, брачном возрасте и регистрации браков» 1962 г. предусматривает необходимость полного и свободного согласия на брак обоих сторон. В соответствии с Международным пактом об экономических, социальных и культурных правах, «брак должен заключаться по свободному согласию вступающих в брак» (п. 1 ст. 10). Процедура оформления брака неодинакова в различных странах. Тем не менее, во многих странах она состоит из двух частей: подготовительной и основной.</w:t>
      </w:r>
    </w:p>
    <w:p w:rsidR="00CF2CEF" w:rsidRDefault="00CF2CEF" w:rsidP="00CF2CEF">
      <w:pPr>
        <w:pStyle w:val="af3"/>
        <w:shd w:val="clear" w:color="auto" w:fill="FFFFFF"/>
        <w:spacing w:before="0" w:beforeAutospacing="0" w:after="0" w:afterAutospacing="0" w:line="360" w:lineRule="auto"/>
        <w:ind w:firstLine="709"/>
        <w:rPr>
          <w:color w:val="000000"/>
          <w:sz w:val="28"/>
          <w:szCs w:val="28"/>
        </w:rPr>
      </w:pPr>
      <w:r w:rsidRPr="00CF2CEF">
        <w:rPr>
          <w:color w:val="000000"/>
          <w:sz w:val="28"/>
          <w:szCs w:val="28"/>
        </w:rPr>
        <w:t>На первой производится оглашение, обеспечивающее гласность брака и предоставляющее заинтересованным лицам возможность заявить свои возражения.</w:t>
      </w:r>
    </w:p>
    <w:p w:rsidR="00CF2CEF" w:rsidRDefault="00CF2CEF" w:rsidP="00CF2CEF">
      <w:pPr>
        <w:pStyle w:val="af3"/>
        <w:shd w:val="clear" w:color="auto" w:fill="FFFFFF"/>
        <w:spacing w:before="0" w:beforeAutospacing="0" w:after="0" w:afterAutospacing="0" w:line="360" w:lineRule="auto"/>
        <w:jc w:val="both"/>
        <w:rPr>
          <w:color w:val="000000"/>
          <w:sz w:val="28"/>
          <w:szCs w:val="28"/>
        </w:rPr>
      </w:pPr>
      <w:r w:rsidRPr="00CF2CEF">
        <w:rPr>
          <w:color w:val="000000"/>
          <w:sz w:val="28"/>
          <w:szCs w:val="28"/>
        </w:rPr>
        <w:t xml:space="preserve">Процедура оглашения выражается в доведении до всеобщего сведения имен вступающих в брак: либо в церкви во время воскресных служб (при церковном бракосочетании), либо в государственном органе, ведающем </w:t>
      </w:r>
      <w:r w:rsidRPr="00CF2CEF">
        <w:rPr>
          <w:color w:val="000000"/>
          <w:sz w:val="28"/>
          <w:szCs w:val="28"/>
        </w:rPr>
        <w:lastRenderedPageBreak/>
        <w:t>регистрацией браков, путем вывешивания на видном месте информации о предполагаемом браке со сведениями о будущих супругах.</w:t>
      </w:r>
    </w:p>
    <w:p w:rsid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В некоторых странах (например, в Испании) в порядке исключения допускается «тайный» брак, т. е., брак без предварительного оглашения (ст. 54 Гражданского кодекса Испании).</w:t>
      </w:r>
    </w:p>
    <w:p w:rsid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В других странах вместо оглашения может быть получено разрешение (лицензия) церковных или гражданских (светских) властей, ведающих регистрацией браков (Англия).</w:t>
      </w:r>
    </w:p>
    <w:p w:rsid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Для получения срочной лицензии, действительной от одного месяца до одного года, стороны обязаны клятвенно или под присягой заявить об отсутствии препятствий к браку.</w:t>
      </w:r>
    </w:p>
    <w:p w:rsid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Ст. 63 Французского гражданского кодекса предусматривает представление вступающими в брак медицинских свидетельств. При этом во Франции в. результаты медицинского обследования не отражаются в свидетельствах и, в принципе, не препятствуют вступлению в брак.</w:t>
      </w:r>
    </w:p>
    <w:p w:rsid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В отдельных странах браку предшествует помолвка, т. е., договор о будущем вступлении в брак. Помолвка - своеобразный ритуал, обставляемый определенными бытовыми действиями. При нарушении договора помолвки одной из сторон ее принудительное исполнение не допускается. Однако нарушение помолвки без надлежащих на то оснований порождает обязательство возмещения ущерба, причиненного другой стороне.</w:t>
      </w:r>
    </w:p>
    <w:p w:rsidR="00CF2CEF" w:rsidRPr="00CF2CEF" w:rsidRDefault="00CF2CEF" w:rsidP="008536AF">
      <w:pPr>
        <w:pStyle w:val="af3"/>
        <w:shd w:val="clear" w:color="auto" w:fill="FFFFFF"/>
        <w:spacing w:before="0" w:beforeAutospacing="0" w:after="0" w:afterAutospacing="0" w:line="360" w:lineRule="auto"/>
        <w:ind w:left="2832"/>
        <w:jc w:val="both"/>
        <w:rPr>
          <w:b/>
          <w:color w:val="000000"/>
          <w:sz w:val="28"/>
          <w:szCs w:val="28"/>
        </w:rPr>
      </w:pPr>
      <w:r w:rsidRPr="00CF2CEF">
        <w:rPr>
          <w:b/>
          <w:color w:val="000000"/>
          <w:sz w:val="28"/>
          <w:szCs w:val="28"/>
        </w:rPr>
        <w:t>2.2 Оформление брака</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Законодательство и практика всех стран предусматривает комплекс условий, необходимых для заключения брака.</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Их несоблюдение может привести к признанию брака недействительным и его аннулированию. Некоторые из данных условий диктуются, в частности, тем, что «брачно-семейные отношения представляют собой основу развития нации и источник движущий силы народа, поэтому государство не может оставаться безучастным и должно заботиться о правильном и здоровом развитии семьи».</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lastRenderedPageBreak/>
        <w:t>Наиболее важные условия заключения брака состоят в следующем:</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1. Добровольность вступления в брак.</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2. Наличие брачного совершеннолетия, т. е., достижение вступающими в брак определенного возраста. В разных странах этот возраст колеблется от 15 лет (для женщин во Франции) до 19 лет. Какой-либо общей закономерности в возрасте брачного совершеннолетия нет, есть лишь частные. Это разный возраст для мужчин и женщин, снижение этого возраста в некоторых странах (например, во Франции, Англии и ФРГ брачный возраст для мужчин был снижен с 21 года до 18 лет).</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В конкретных случаях возможно снижение брачного возраста при наличии серьезных причин по решению компетентных органов - суда, прокуратуры, министра юстиции.</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3. Обязательным условием является не состояние в браке. То есть современное семейное право развитых стран базируется на принципе моногамии - союзе одного мужчины с одной женщиной. Поэтому, как гласит ст. 147 Французского гражданского кодекса, нельзя заключать второй брак до расторжения первого.</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4. Степень родства вступающих в брак. Обычно брачующиеся не состоят ни в каком родстве. Тем не менее их определенное родство не исключается. Поэтому закон ставит пределы родства и свойства брачующихся. Существующий во всех цивилизованных странах запрет браков между близкими родственниками (кровосмесительных браков) объясняется как физиологическими, так и моральными соображениями.</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В большинстве стран запрещены браки между восходящими и нисходящими родственниками, полнородными и не полнородными братьями и сестрами. Вместе с тем, в одних странах допускаются браки между двоюродными братьями и сестрами (Англия), а в других - нет.</w:t>
      </w:r>
      <w:r w:rsidR="00B03707">
        <w:rPr>
          <w:rStyle w:val="aa"/>
          <w:color w:val="000000"/>
          <w:sz w:val="28"/>
          <w:szCs w:val="28"/>
        </w:rPr>
        <w:footnoteReference w:id="6"/>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lastRenderedPageBreak/>
        <w:t>Во Франции допускаются браки между дядями и племянницами, тетками и племянниками. Родственные браки часто служат цели концентрации семейного имущества.</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В Швеции запрещены только браки между близкими родственниками. Более того, даже допускается снижение браков между единородными братьями и сестрами.</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Напротив, во Франции запрещены браки между свойственниками при жизни лица, через которое установлены отношения свойства (ст. 161-164 ФГК). Поэтому, например, мужчина при жизни своего сына не может жениться на его бывшей жене. Запрещаются браки между усыновителями и усыновленными (Франция и др.). В ФРГ брак усыновителя с удочеренной прекращает отношения по удочерению.</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5. Нетрадиционное условие вступления в брак регламентируется в последнее время законодательством ряда стран, к нему относятся: принадлежность вступающих в брак к разному полу. Раньше брак подразумевался как «союз мужчины и женщины» не было предусмотрено законом. В английском праве сейчас специально оговаривается, что брак заключается лишь между лицами противоположного пола.</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6. Кроме перечисленных условий и запретов на вступление в брак, связанных, в частности, с состоянием здоровья (душевная болезнь, венерические заболевания - по законодательству Англии), в отдельных странах существуют и другие ограничения и запреты на брак.</w:t>
      </w: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t>Таков, например, запрет женщине вступать в новый брак после: смерти мужа, развода или признания брака недействительным в течение установленного в законе («траурного») срока: во Франции и Швейцарии - 300 дней (ст. 296 Французского гражданского кодекса, ст. 103 ГК Швейцарии), в ФРГ - 10 месяцев (§1313 Германского гражданского уложения). Цель подобных запретов - стремление предотвратить возможные споры об установлении отцовства и о наследстве.</w:t>
      </w:r>
    </w:p>
    <w:p w:rsid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r w:rsidRPr="00CF2CEF">
        <w:rPr>
          <w:color w:val="000000"/>
          <w:sz w:val="28"/>
          <w:szCs w:val="28"/>
        </w:rPr>
        <w:lastRenderedPageBreak/>
        <w:t>7. В ряде американских штатов сохраняются временные ограничения на вступление в повторный брак супруга, виновного в разводе (по причине, как правило, супружеской измены). Запрет на брак (без специального разрешения церковных властей) существует в некоторых странах, например, в Испании для священнослужителей.</w:t>
      </w:r>
    </w:p>
    <w:p w:rsidR="00CF2CEF" w:rsidRPr="00CF2CEF" w:rsidRDefault="00CF2CEF" w:rsidP="00A56EF2">
      <w:pPr>
        <w:pStyle w:val="af3"/>
        <w:shd w:val="clear" w:color="auto" w:fill="FFFFFF"/>
        <w:spacing w:before="0" w:beforeAutospacing="0" w:after="285" w:afterAutospacing="0"/>
        <w:ind w:left="1416"/>
        <w:jc w:val="both"/>
        <w:rPr>
          <w:b/>
          <w:color w:val="000000"/>
          <w:sz w:val="28"/>
          <w:szCs w:val="28"/>
        </w:rPr>
      </w:pPr>
      <w:r w:rsidRPr="00CF2CEF">
        <w:rPr>
          <w:b/>
          <w:color w:val="000000"/>
          <w:sz w:val="28"/>
          <w:szCs w:val="28"/>
        </w:rPr>
        <w:t>2.3 Прекращение брака</w:t>
      </w:r>
    </w:p>
    <w:p w:rsidR="00CF2CEF" w:rsidRPr="00B578FB" w:rsidRDefault="00CF2CEF"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Брак прекращается вследствие:</w:t>
      </w:r>
    </w:p>
    <w:p w:rsidR="00CF2CEF" w:rsidRPr="00B578FB" w:rsidRDefault="00CF2CEF" w:rsidP="00B578FB">
      <w:pPr>
        <w:pStyle w:val="af3"/>
        <w:shd w:val="clear" w:color="auto" w:fill="FFFFFF"/>
        <w:spacing w:before="0" w:beforeAutospacing="0" w:after="0" w:afterAutospacing="0" w:line="360" w:lineRule="auto"/>
        <w:jc w:val="both"/>
        <w:rPr>
          <w:color w:val="000000"/>
          <w:sz w:val="28"/>
          <w:szCs w:val="28"/>
        </w:rPr>
      </w:pPr>
      <w:r w:rsidRPr="00B578FB">
        <w:rPr>
          <w:color w:val="000000"/>
          <w:sz w:val="28"/>
          <w:szCs w:val="28"/>
        </w:rPr>
        <w:t>- признания его недействительным из-за несоблюдения установленных условий его заключения;</w:t>
      </w:r>
    </w:p>
    <w:p w:rsidR="00CF2CEF" w:rsidRPr="00B578FB" w:rsidRDefault="00CF2CEF" w:rsidP="00B578FB">
      <w:pPr>
        <w:pStyle w:val="af3"/>
        <w:shd w:val="clear" w:color="auto" w:fill="FFFFFF"/>
        <w:spacing w:before="0" w:beforeAutospacing="0" w:after="0" w:afterAutospacing="0" w:line="360" w:lineRule="auto"/>
        <w:jc w:val="both"/>
        <w:rPr>
          <w:color w:val="000000"/>
          <w:sz w:val="28"/>
          <w:szCs w:val="28"/>
        </w:rPr>
      </w:pPr>
      <w:r w:rsidRPr="00B578FB">
        <w:rPr>
          <w:color w:val="000000"/>
          <w:sz w:val="28"/>
          <w:szCs w:val="28"/>
        </w:rPr>
        <w:t>- расторжения брака, т. е., развода.</w:t>
      </w:r>
    </w:p>
    <w:p w:rsidR="00B578FB" w:rsidRPr="00B578FB" w:rsidRDefault="00B578FB" w:rsidP="00B578FB">
      <w:pPr>
        <w:pStyle w:val="af3"/>
        <w:shd w:val="clear" w:color="auto" w:fill="FFFFFF"/>
        <w:spacing w:before="0" w:beforeAutospacing="0" w:after="0" w:afterAutospacing="0" w:line="360" w:lineRule="auto"/>
        <w:jc w:val="both"/>
        <w:rPr>
          <w:color w:val="000000"/>
          <w:sz w:val="28"/>
          <w:szCs w:val="28"/>
        </w:rPr>
      </w:pPr>
      <w:r w:rsidRPr="00B578FB">
        <w:rPr>
          <w:color w:val="000000"/>
          <w:sz w:val="28"/>
          <w:szCs w:val="28"/>
        </w:rPr>
        <w:t>- серьезные разногласия между супругами;</w:t>
      </w:r>
    </w:p>
    <w:p w:rsidR="00B578FB" w:rsidRPr="00B578FB" w:rsidRDefault="00B578FB" w:rsidP="00B578FB">
      <w:pPr>
        <w:pStyle w:val="af3"/>
        <w:shd w:val="clear" w:color="auto" w:fill="FFFFFF"/>
        <w:spacing w:before="0" w:beforeAutospacing="0" w:after="0" w:afterAutospacing="0" w:line="360" w:lineRule="auto"/>
        <w:jc w:val="both"/>
        <w:rPr>
          <w:color w:val="000000"/>
          <w:sz w:val="28"/>
          <w:szCs w:val="28"/>
        </w:rPr>
      </w:pPr>
      <w:r w:rsidRPr="00B578FB">
        <w:rPr>
          <w:color w:val="000000"/>
          <w:sz w:val="28"/>
          <w:szCs w:val="28"/>
        </w:rPr>
        <w:t>- супружеская измена, после которой совместная жизнь для другой стороны «непереносима»;</w:t>
      </w:r>
    </w:p>
    <w:p w:rsidR="00B578FB" w:rsidRPr="00B578FB" w:rsidRDefault="00B578FB" w:rsidP="00B578FB">
      <w:pPr>
        <w:pStyle w:val="af3"/>
        <w:shd w:val="clear" w:color="auto" w:fill="FFFFFF"/>
        <w:spacing w:before="0" w:beforeAutospacing="0" w:after="0" w:afterAutospacing="0" w:line="360" w:lineRule="auto"/>
        <w:jc w:val="both"/>
        <w:rPr>
          <w:color w:val="000000"/>
          <w:sz w:val="28"/>
          <w:szCs w:val="28"/>
        </w:rPr>
      </w:pPr>
      <w:r w:rsidRPr="00B578FB">
        <w:rPr>
          <w:color w:val="000000"/>
          <w:sz w:val="28"/>
          <w:szCs w:val="28"/>
        </w:rPr>
        <w:t>- «жестокое поведение», включая жестокое обращение, злоупотребление алкоголем и уход из дома</w:t>
      </w:r>
      <w:r>
        <w:rPr>
          <w:color w:val="000000"/>
          <w:sz w:val="28"/>
          <w:szCs w:val="28"/>
        </w:rPr>
        <w:t>;</w:t>
      </w:r>
    </w:p>
    <w:p w:rsidR="00B578FB" w:rsidRDefault="00CF2CEF"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Вследствие широты применения развода законодательство детально его регламентирует, предусматривая целый комплекс оснований развода. Длительное время развод трактовался как санкция за виновное поведение одного из супругов. Однако по мере развития семейного права и принятия новых законов о разводе в Англии, Франции, ФРГ, скандинавских и других странах развод все более рассматривается как закономерный итог распада (крушения) брака и семьи.</w:t>
      </w:r>
      <w:r w:rsidR="00A56EF2">
        <w:rPr>
          <w:rStyle w:val="aa"/>
          <w:color w:val="000000"/>
          <w:sz w:val="28"/>
          <w:szCs w:val="28"/>
        </w:rPr>
        <w:footnoteReference w:id="7"/>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 xml:space="preserve">Во Франции кроме распада семьи брак может быть расторгнут также вследствие прекращения совместной жизни: когда стороны не живут вместе в течение последних шести лет или когда один из супругов в течение того же срока страдает психическим заболеванием и возможность восстановления семейной жизни маловероятна (ст. 237-241 Французского гражданского кодекс). Развод может также быть своеобразной санкцией за вину одного из </w:t>
      </w:r>
      <w:r w:rsidRPr="00B578FB">
        <w:rPr>
          <w:color w:val="000000"/>
          <w:sz w:val="28"/>
          <w:szCs w:val="28"/>
        </w:rPr>
        <w:lastRenderedPageBreak/>
        <w:t>супругов, доказательствами которой служат супружеская измена или осуждение за уголовное преступление.</w:t>
      </w:r>
      <w:r w:rsidR="000F07AD">
        <w:rPr>
          <w:rStyle w:val="aa"/>
          <w:color w:val="000000"/>
          <w:sz w:val="28"/>
          <w:szCs w:val="28"/>
        </w:rPr>
        <w:footnoteReference w:id="8"/>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Таким образом, в развитых западных странах четко проявляется тенденция отступления от традиционного принципа «вины» и концепции санкции в правовой регламентации расторжения брака и перехода к более прогрессивному и либеральному пониманию развода как факта непоправимо распавшегося брака.</w:t>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Процедура развода в различных странах либо чрезмерно усложнена (обязательное участие адвокатов - в ФРГ).</w:t>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Непосредственно решение о разводе принимают суды либо органы регистрации актов гражданского состояния. Во многих странах, прежде всего в тех, где не допускается развод, важное значение имеет судебное разлучение супругов. Нередко основанием для подобного акта являются различные брачные правонарушения: супружеская измена, жестокое обращение и т. п.</w:t>
      </w:r>
      <w:r w:rsidR="00A56EF2">
        <w:rPr>
          <w:rStyle w:val="aa"/>
          <w:color w:val="000000"/>
          <w:sz w:val="28"/>
          <w:szCs w:val="28"/>
        </w:rPr>
        <w:footnoteReference w:id="9"/>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Обычно используется в качестве промежуточной «операции» перед разводом (Англия, Франция и др.).</w:t>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Расторжение брака влечет комплекс важных правовых последствий не только для бывших супругов, но и для их детей.</w:t>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Последствия развода могут регламентироваться супругами в договоре. Один из практически наиболее важных вопросов связан с взаимным содержанием разведенных супругов.</w:t>
      </w:r>
    </w:p>
    <w:p w:rsid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Другой вопрос - раздел имущества. Имеются и проблемы личного характера, в частности о сохранении общего имени (фамилии) или возврата к добрачному имени.</w:t>
      </w:r>
    </w:p>
    <w:p w:rsidR="00B578FB" w:rsidRPr="00B578FB" w:rsidRDefault="00B578FB" w:rsidP="00B578FB">
      <w:pPr>
        <w:pStyle w:val="af3"/>
        <w:shd w:val="clear" w:color="auto" w:fill="FFFFFF"/>
        <w:spacing w:before="0" w:beforeAutospacing="0" w:after="0" w:afterAutospacing="0" w:line="360" w:lineRule="auto"/>
        <w:ind w:firstLine="709"/>
        <w:jc w:val="both"/>
        <w:rPr>
          <w:color w:val="000000"/>
          <w:sz w:val="28"/>
          <w:szCs w:val="28"/>
        </w:rPr>
      </w:pPr>
      <w:r w:rsidRPr="00B578FB">
        <w:rPr>
          <w:color w:val="000000"/>
          <w:sz w:val="28"/>
          <w:szCs w:val="28"/>
        </w:rPr>
        <w:t>На регламентацию отношений по взаимному алиментированию супругов после развода оказывает влияние общий отказ от взгляда на развод как наказание (кару) за вину как на санкцию за брачное правонарушение.</w:t>
      </w:r>
    </w:p>
    <w:p w:rsidR="00B578FB" w:rsidRPr="00B578FB" w:rsidRDefault="00B578FB" w:rsidP="00B578FB">
      <w:pPr>
        <w:pStyle w:val="af3"/>
        <w:shd w:val="clear" w:color="auto" w:fill="FFFFFF"/>
        <w:spacing w:before="0" w:beforeAutospacing="0" w:after="0" w:afterAutospacing="0" w:line="360" w:lineRule="auto"/>
        <w:jc w:val="both"/>
        <w:rPr>
          <w:color w:val="000000"/>
          <w:sz w:val="28"/>
          <w:szCs w:val="28"/>
        </w:rPr>
      </w:pPr>
      <w:r w:rsidRPr="00B578FB">
        <w:rPr>
          <w:color w:val="000000"/>
          <w:sz w:val="28"/>
          <w:szCs w:val="28"/>
        </w:rPr>
        <w:lastRenderedPageBreak/>
        <w:t>В настоящее время законодательство большинства стран устанавливает равную для мужчины и женщины обязанность оказывать друг другу материальную помощь.</w:t>
      </w:r>
    </w:p>
    <w:p w:rsidR="00B578FB" w:rsidRPr="00B578FB" w:rsidRDefault="00B578FB" w:rsidP="00C36034">
      <w:pPr>
        <w:pStyle w:val="af3"/>
        <w:shd w:val="clear" w:color="auto" w:fill="FFFFFF"/>
        <w:spacing w:before="0" w:beforeAutospacing="0" w:after="285" w:afterAutospacing="0"/>
        <w:ind w:left="2124"/>
        <w:jc w:val="both"/>
        <w:rPr>
          <w:b/>
          <w:color w:val="000000"/>
          <w:sz w:val="28"/>
          <w:szCs w:val="28"/>
        </w:rPr>
      </w:pPr>
      <w:r w:rsidRPr="00B578FB">
        <w:rPr>
          <w:b/>
          <w:color w:val="000000"/>
          <w:sz w:val="28"/>
          <w:szCs w:val="28"/>
        </w:rPr>
        <w:t>3. Супружеские правоотношения</w:t>
      </w:r>
    </w:p>
    <w:p w:rsidR="00C36034" w:rsidRDefault="00B578FB"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Важное значение придается правовому регулированию отношений между супругами. Эти отношения носят личный и имущественный характер. При этом личным отношениям уделяется в законодательстве и судебной практике меньше внимания, чем имущественным. Законодательство большинства стран провозглашает принцип равноправия супругов в браке. Так, во Франции «супруги совместно осуществляют моральное и материальное руководство семьей. Они заботятся о воспитании детей и подготавливают их будущее» (ст. 213 Французского гражданского кодекса</w:t>
      </w:r>
      <w:r w:rsidR="00C36034" w:rsidRPr="00C36034">
        <w:rPr>
          <w:color w:val="000000"/>
          <w:sz w:val="28"/>
          <w:szCs w:val="28"/>
        </w:rPr>
        <w:t>). Женщина вправе взять фамилию мужа или сохранить девичью фамилию.</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В ФРГ каждый из супругов сам решает при заключении брака вопрос о своей фамилии. В соответствии с §1355 Германского гражданского уложения «супруги могут определять в качестве общей фамилию мужа или девичью фамилию жены». Однако «если они не пришли к согласию, общей фамилией является фамилия мужа».</w:t>
      </w:r>
      <w:r w:rsidR="00DC097B">
        <w:rPr>
          <w:rStyle w:val="aa"/>
          <w:color w:val="000000"/>
          <w:sz w:val="28"/>
          <w:szCs w:val="28"/>
        </w:rPr>
        <w:footnoteReference w:id="10"/>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О фактическом неравенстве женщин свидетельствуют распространенные факты избиения жен мужьями.</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Правительственная программа по борьбе с насилием в семьях предусматривает также информирование общественности о данной проблеме, создание специальных видеофильмов, призванных помочь женщинам, оскорбляемых кулаками мужей, найти защиту в суде.</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 xml:space="preserve">Кстати, в некоторых странах, разрабатываются законопроекты, по которым женщина, избитая мужем, может немедленно потребовать часть </w:t>
      </w:r>
      <w:r w:rsidRPr="00C36034">
        <w:rPr>
          <w:color w:val="000000"/>
          <w:sz w:val="28"/>
          <w:szCs w:val="28"/>
        </w:rPr>
        <w:lastRenderedPageBreak/>
        <w:t>зарплаты мужа, а в случае распада семьи после такого события - три четверти совместного имущества.</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Наиболее детально регулируемые семейным правом имущественные правоотношения супругов касаются: режима их имущества, порядка управления им и предоставления содержания.</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Существует три основных вида правового режима имущества супругов: общности, раздельности и смешанный режим (его еще иногда называют режимом «отложенной общности»).</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Юридическим основанием применения того или иного режима может быть либо брачный договор, либо сам закон (легальный режим). Как брачный договор, так и закон может предусматривать любой из трех названных режимов имущества супругов.</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Режим своего имущества регламентируют в брачных договорах обычно состоятельные супруги.</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В брачном договоре может быть определен статус как добрачного имущества мужа и жены, так и режим имущества, нажитого в браке, а также имущественные санкции в случае развода.</w:t>
      </w:r>
      <w:r w:rsidR="00DC097B">
        <w:rPr>
          <w:rStyle w:val="aa"/>
          <w:color w:val="000000"/>
          <w:sz w:val="28"/>
          <w:szCs w:val="28"/>
        </w:rPr>
        <w:footnoteReference w:id="11"/>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 xml:space="preserve">Легальный режим общности имущества супругов предусматривает законодательство Франции, Испании, режим раздельности </w:t>
      </w:r>
      <w:r w:rsidR="00DC097B">
        <w:rPr>
          <w:color w:val="000000"/>
          <w:sz w:val="28"/>
          <w:szCs w:val="28"/>
        </w:rPr>
        <w:t>–</w:t>
      </w:r>
      <w:r w:rsidRPr="00C36034">
        <w:rPr>
          <w:color w:val="000000"/>
          <w:sz w:val="28"/>
          <w:szCs w:val="28"/>
        </w:rPr>
        <w:t xml:space="preserve"> </w:t>
      </w:r>
      <w:r w:rsidR="00DC097B">
        <w:rPr>
          <w:color w:val="000000"/>
          <w:sz w:val="28"/>
          <w:szCs w:val="28"/>
        </w:rPr>
        <w:t>законно-</w:t>
      </w:r>
      <w:r w:rsidRPr="00C36034">
        <w:rPr>
          <w:color w:val="000000"/>
          <w:sz w:val="28"/>
          <w:szCs w:val="28"/>
        </w:rPr>
        <w:t>дательство Англии, других стран. Смешанный режим (режим «отложенной общности») существует в ФРГ, Финляндии, Исландии, Швеции, Дании и Норвегии.</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По общему правилу при режиме общности супруги имеют право общей совместной собственности на имущество, нажитое в браке. Однако и в этом случае имущество, полученное во время брака в дар или по наследству, остается в раздельной собственности.</w:t>
      </w:r>
    </w:p>
    <w:p w:rsid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 xml:space="preserve">Режим раздельности означает, что каждому из супругов принадлежит не только их добрачное имущество, но и имущество, нажитое в браке на </w:t>
      </w:r>
      <w:r w:rsidRPr="00C36034">
        <w:rPr>
          <w:color w:val="000000"/>
          <w:sz w:val="28"/>
          <w:szCs w:val="28"/>
        </w:rPr>
        <w:lastRenderedPageBreak/>
        <w:t>собственные средства. Режим «отложенной общности» означает, что в период нахождения в браке супруги распоряжаются имуществом раздельно, а в случае развода их имущество становится общим и делится поровну.</w:t>
      </w:r>
    </w:p>
    <w:p w:rsidR="00C36034" w:rsidRDefault="00C36034" w:rsidP="00C36034">
      <w:pPr>
        <w:pStyle w:val="af3"/>
        <w:shd w:val="clear" w:color="auto" w:fill="FFFFFF"/>
        <w:spacing w:before="0" w:beforeAutospacing="0" w:after="285" w:afterAutospacing="0"/>
        <w:ind w:left="3540"/>
        <w:jc w:val="both"/>
        <w:rPr>
          <w:b/>
          <w:color w:val="000000"/>
          <w:sz w:val="28"/>
          <w:szCs w:val="28"/>
        </w:rPr>
      </w:pPr>
    </w:p>
    <w:p w:rsidR="00C36034" w:rsidRDefault="00C36034" w:rsidP="00C36034">
      <w:pPr>
        <w:pStyle w:val="af3"/>
        <w:shd w:val="clear" w:color="auto" w:fill="FFFFFF"/>
        <w:spacing w:before="0" w:beforeAutospacing="0" w:after="285" w:afterAutospacing="0"/>
        <w:ind w:left="3540"/>
        <w:jc w:val="both"/>
        <w:rPr>
          <w:b/>
          <w:color w:val="000000"/>
          <w:sz w:val="28"/>
          <w:szCs w:val="28"/>
        </w:rPr>
      </w:pPr>
    </w:p>
    <w:p w:rsidR="00C36034" w:rsidRDefault="00C36034" w:rsidP="00C36034">
      <w:pPr>
        <w:pStyle w:val="af3"/>
        <w:shd w:val="clear" w:color="auto" w:fill="FFFFFF"/>
        <w:spacing w:before="0" w:beforeAutospacing="0" w:after="285" w:afterAutospacing="0"/>
        <w:ind w:left="3540"/>
        <w:jc w:val="both"/>
        <w:rPr>
          <w:b/>
          <w:color w:val="000000"/>
          <w:sz w:val="28"/>
          <w:szCs w:val="28"/>
        </w:rPr>
      </w:pPr>
    </w:p>
    <w:p w:rsidR="00C36034" w:rsidRDefault="00C36034" w:rsidP="00C36034">
      <w:pPr>
        <w:pStyle w:val="af3"/>
        <w:shd w:val="clear" w:color="auto" w:fill="FFFFFF"/>
        <w:spacing w:before="0" w:beforeAutospacing="0" w:after="285" w:afterAutospacing="0"/>
        <w:ind w:left="3540"/>
        <w:jc w:val="both"/>
        <w:rPr>
          <w:b/>
          <w:color w:val="000000"/>
          <w:sz w:val="28"/>
          <w:szCs w:val="28"/>
        </w:rPr>
      </w:pPr>
    </w:p>
    <w:p w:rsidR="00C36034" w:rsidRDefault="00C36034"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EE532D" w:rsidRDefault="00EE532D" w:rsidP="00C36034">
      <w:pPr>
        <w:pStyle w:val="af3"/>
        <w:shd w:val="clear" w:color="auto" w:fill="FFFFFF"/>
        <w:spacing w:before="0" w:beforeAutospacing="0" w:after="285" w:afterAutospacing="0"/>
        <w:ind w:left="3540"/>
        <w:jc w:val="both"/>
        <w:rPr>
          <w:b/>
          <w:color w:val="000000"/>
          <w:sz w:val="28"/>
          <w:szCs w:val="28"/>
        </w:rPr>
      </w:pPr>
    </w:p>
    <w:p w:rsidR="00C36034" w:rsidRPr="00C36034" w:rsidRDefault="00C36034" w:rsidP="00C36034">
      <w:pPr>
        <w:pStyle w:val="af3"/>
        <w:shd w:val="clear" w:color="auto" w:fill="FFFFFF"/>
        <w:spacing w:before="0" w:beforeAutospacing="0" w:after="285" w:afterAutospacing="0"/>
        <w:ind w:left="3540"/>
        <w:jc w:val="both"/>
        <w:rPr>
          <w:b/>
          <w:color w:val="000000"/>
          <w:sz w:val="28"/>
          <w:szCs w:val="28"/>
        </w:rPr>
      </w:pPr>
      <w:r w:rsidRPr="00C36034">
        <w:rPr>
          <w:b/>
          <w:color w:val="000000"/>
          <w:sz w:val="28"/>
          <w:szCs w:val="28"/>
        </w:rPr>
        <w:lastRenderedPageBreak/>
        <w:t>Заключение</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Вторая половина XX века для Европы стала периодом интенсивной интеграции, в результате чего на ее территории образовалось новое объединение, включающее на сегодняшний день уже двадцать семь государств - Европейский Союз.</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В XX - начале XXI веков произошли значительные изменения демократического характера в сфере регулирования брачно-семейных отношений. Но нормы семейного права в различных зарубежных странах отличаются разнообразием.</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Семейное право является институтом частного права, который входит в состав гражданского права.</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Поэтому источника</w:t>
      </w:r>
      <w:r w:rsidRPr="00C36034">
        <w:rPr>
          <w:color w:val="000000"/>
          <w:sz w:val="28"/>
          <w:szCs w:val="28"/>
        </w:rPr>
        <w:softHyphen/>
        <w:t>ми семейного права во многих странах являются гражданские кодексы или другие акты гражданского (семейного) законодательства, а также судебная практика по семейно-имущественным, т. е., гражданским в своей основе делам.</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Конечно, имеются определенные различия в конкретных странах. Например, существуют страны с единым семейным правом (ФРГ, Испания и др.), где применяются одинаковые семейно-правовые положения.</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В основе современного семейного права Европы по-прежнему лежат определяемые частнособственническими отношениями нормы поведения в области брака и семьи. Начиная с 60-х гг. прошлого столетия во многих странах проводились реформы семейного законодательства, пик которых приходится на середину 70-х гг. XX в.</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r w:rsidRPr="00C36034">
        <w:rPr>
          <w:color w:val="000000"/>
          <w:sz w:val="28"/>
          <w:szCs w:val="28"/>
        </w:rPr>
        <w:t>Изменения были внесены в законодательство о браке, разводе, правах несовершеннолетних. Однако пересмотр данных правовых норм не решил имеющиеся социальные проблемы брака и семьи.</w:t>
      </w:r>
    </w:p>
    <w:p w:rsidR="00DC097B" w:rsidRDefault="00DC097B" w:rsidP="00DC097B">
      <w:pPr>
        <w:pStyle w:val="af3"/>
        <w:shd w:val="clear" w:color="auto" w:fill="FFFFFF"/>
        <w:tabs>
          <w:tab w:val="right" w:pos="9355"/>
        </w:tabs>
        <w:spacing w:before="0" w:beforeAutospacing="0" w:after="285" w:afterAutospacing="0"/>
        <w:jc w:val="both"/>
        <w:rPr>
          <w:b/>
          <w:color w:val="000000"/>
          <w:sz w:val="28"/>
          <w:szCs w:val="28"/>
        </w:rPr>
      </w:pPr>
    </w:p>
    <w:p w:rsidR="00DC097B" w:rsidRDefault="00DC097B" w:rsidP="00EE532D">
      <w:pPr>
        <w:pStyle w:val="af3"/>
        <w:shd w:val="clear" w:color="auto" w:fill="FFFFFF"/>
        <w:tabs>
          <w:tab w:val="right" w:pos="9355"/>
        </w:tabs>
        <w:spacing w:before="0" w:beforeAutospacing="0" w:after="285" w:afterAutospacing="0"/>
        <w:jc w:val="both"/>
        <w:rPr>
          <w:b/>
          <w:color w:val="000000"/>
          <w:sz w:val="28"/>
          <w:szCs w:val="28"/>
        </w:rPr>
      </w:pPr>
    </w:p>
    <w:p w:rsidR="00DC097B" w:rsidRDefault="00DC097B" w:rsidP="000F07AD">
      <w:pPr>
        <w:pStyle w:val="af3"/>
        <w:shd w:val="clear" w:color="auto" w:fill="FFFFFF"/>
        <w:tabs>
          <w:tab w:val="right" w:pos="9355"/>
        </w:tabs>
        <w:spacing w:before="0" w:beforeAutospacing="0" w:after="285" w:afterAutospacing="0"/>
        <w:jc w:val="both"/>
        <w:rPr>
          <w:b/>
          <w:color w:val="000000"/>
          <w:sz w:val="28"/>
          <w:szCs w:val="28"/>
        </w:rPr>
      </w:pPr>
    </w:p>
    <w:p w:rsidR="00C36034" w:rsidRPr="00775CA4" w:rsidRDefault="00C70A84" w:rsidP="00DC097B">
      <w:pPr>
        <w:pStyle w:val="af3"/>
        <w:shd w:val="clear" w:color="auto" w:fill="FFFFFF"/>
        <w:tabs>
          <w:tab w:val="right" w:pos="9355"/>
        </w:tabs>
        <w:spacing w:before="0" w:beforeAutospacing="0" w:after="285" w:afterAutospacing="0"/>
        <w:ind w:left="2124"/>
        <w:jc w:val="both"/>
        <w:rPr>
          <w:b/>
          <w:color w:val="000000"/>
          <w:sz w:val="28"/>
          <w:szCs w:val="28"/>
        </w:rPr>
      </w:pPr>
      <w:r>
        <w:rPr>
          <w:b/>
          <w:color w:val="000000"/>
          <w:sz w:val="28"/>
          <w:szCs w:val="28"/>
        </w:rPr>
        <w:lastRenderedPageBreak/>
        <w:t>Список использованной литературы</w:t>
      </w:r>
      <w:r w:rsidR="00C36034" w:rsidRPr="00C36034">
        <w:rPr>
          <w:b/>
          <w:color w:val="000000"/>
          <w:sz w:val="28"/>
          <w:szCs w:val="28"/>
        </w:rPr>
        <w:tab/>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1</w:t>
      </w:r>
      <w:r w:rsidR="00C36034" w:rsidRPr="00C36034">
        <w:rPr>
          <w:color w:val="000000"/>
          <w:sz w:val="28"/>
          <w:szCs w:val="28"/>
        </w:rPr>
        <w:t>. Антокольская М.В. Семейное право: Учебник. - 2-е изд, перераб. и доп. - М.: Юрист, 2000.</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2</w:t>
      </w:r>
      <w:r w:rsidR="00C36034" w:rsidRPr="00C36034">
        <w:rPr>
          <w:color w:val="000000"/>
          <w:sz w:val="28"/>
          <w:szCs w:val="28"/>
        </w:rPr>
        <w:t>. Всеобщая история государства и права: Учеб. пособие / Под ред. К.И. Батыра - М.: Манускрипт, 1993.</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3</w:t>
      </w:r>
      <w:r w:rsidR="00C36034" w:rsidRPr="00C36034">
        <w:rPr>
          <w:color w:val="000000"/>
          <w:sz w:val="28"/>
          <w:szCs w:val="28"/>
        </w:rPr>
        <w:t>. Гражданское, торговое и семейное право капиталистических стран: Сб. нормативных актов: обязательственное право / Под ред. В.К. Пучинского, М.И. Кулагина, М., 1989.</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4</w:t>
      </w:r>
      <w:r w:rsidR="00C36034" w:rsidRPr="00C36034">
        <w:rPr>
          <w:color w:val="000000"/>
          <w:sz w:val="28"/>
          <w:szCs w:val="28"/>
        </w:rPr>
        <w:t>. Гражданское и торговое право зарубежных стран: учебное пособие / Под общ. ред. В.В. Безбаха и В.К. Пучинского. М.: МЦФЭР, 2004, раздел «Семейное право зарубежных стран».</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5</w:t>
      </w:r>
      <w:r w:rsidR="00C36034" w:rsidRPr="00C36034">
        <w:rPr>
          <w:color w:val="000000"/>
          <w:sz w:val="28"/>
          <w:szCs w:val="28"/>
        </w:rPr>
        <w:t>. Графский В.Г. Всеобщая история права и государства: Учебник для вузов. - М.: Издательство НОРМА, 2003.</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6</w:t>
      </w:r>
      <w:r w:rsidR="00C36034" w:rsidRPr="00C36034">
        <w:rPr>
          <w:color w:val="000000"/>
          <w:sz w:val="28"/>
          <w:szCs w:val="28"/>
        </w:rPr>
        <w:t>. О.П. Лысенко и В.А. Савельев История государства и права зарубежных стран. Часть 1. Учебник для вузов. - М. - Издательство НОРМА, 1996.</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7</w:t>
      </w:r>
      <w:r w:rsidR="00C36034" w:rsidRPr="00C36034">
        <w:rPr>
          <w:color w:val="000000"/>
          <w:sz w:val="28"/>
          <w:szCs w:val="28"/>
        </w:rPr>
        <w:t>. Милехина Е.В. История государства и права зарубежных стран - М.: Наука, 2003.</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8</w:t>
      </w:r>
      <w:r w:rsidR="00C36034" w:rsidRPr="00C36034">
        <w:rPr>
          <w:color w:val="000000"/>
          <w:sz w:val="28"/>
          <w:szCs w:val="28"/>
        </w:rPr>
        <w:t>. Омельченко O.A. Всеобщая история государства и права. Учебник. В 2-х т. Изд. 3-е испр. Т. 2. -М: ТОН-Острожье, 2001.</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9</w:t>
      </w:r>
      <w:r w:rsidR="00C36034" w:rsidRPr="00C36034">
        <w:rPr>
          <w:color w:val="000000"/>
          <w:sz w:val="28"/>
          <w:szCs w:val="28"/>
        </w:rPr>
        <w:t>. Федоров К.Г., Лисневский Э.В. История государства и права зарубежных стран: Учеб. пособ. для вузов. Ч.1. - Ростов на/Д.: Изд-во Рост. ун-та, 1994.</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10</w:t>
      </w:r>
      <w:r w:rsidR="00C36034" w:rsidRPr="00C36034">
        <w:rPr>
          <w:color w:val="000000"/>
          <w:sz w:val="28"/>
          <w:szCs w:val="28"/>
        </w:rPr>
        <w:t>. Хрестоматия по всеобщей истории государства и права: Учеб. пособие / Под ред. проф. З.М. Черниловского - М., 1994.</w:t>
      </w:r>
    </w:p>
    <w:p w:rsidR="00C36034" w:rsidRPr="00C36034" w:rsidRDefault="00775CA4" w:rsidP="00C36034">
      <w:pPr>
        <w:pStyle w:val="af3"/>
        <w:shd w:val="clear" w:color="auto" w:fill="FFFFFF"/>
        <w:spacing w:before="0" w:beforeAutospacing="0" w:after="0" w:afterAutospacing="0" w:line="360" w:lineRule="auto"/>
        <w:jc w:val="both"/>
        <w:rPr>
          <w:color w:val="000000"/>
          <w:sz w:val="28"/>
          <w:szCs w:val="28"/>
        </w:rPr>
      </w:pPr>
      <w:r>
        <w:rPr>
          <w:color w:val="000000"/>
          <w:sz w:val="28"/>
          <w:szCs w:val="28"/>
        </w:rPr>
        <w:t>11</w:t>
      </w:r>
      <w:r w:rsidR="00C36034" w:rsidRPr="00C36034">
        <w:rPr>
          <w:color w:val="000000"/>
          <w:sz w:val="28"/>
          <w:szCs w:val="28"/>
        </w:rPr>
        <w:t>. Черниловский З.М. Всеобщая история государства и права - М.: Юристъ, 1996.</w:t>
      </w:r>
    </w:p>
    <w:p w:rsidR="00C36034" w:rsidRPr="00C36034" w:rsidRDefault="00C36034" w:rsidP="00C36034">
      <w:pPr>
        <w:pStyle w:val="af3"/>
        <w:shd w:val="clear" w:color="auto" w:fill="FFFFFF"/>
        <w:spacing w:before="0" w:beforeAutospacing="0" w:after="0" w:afterAutospacing="0" w:line="360" w:lineRule="auto"/>
        <w:ind w:firstLine="709"/>
        <w:jc w:val="both"/>
        <w:rPr>
          <w:color w:val="000000"/>
          <w:sz w:val="28"/>
          <w:szCs w:val="28"/>
        </w:rPr>
      </w:pPr>
    </w:p>
    <w:p w:rsidR="00C36034" w:rsidRDefault="00C36034" w:rsidP="00C36034">
      <w:pPr>
        <w:pStyle w:val="af3"/>
        <w:shd w:val="clear" w:color="auto" w:fill="FFFFFF"/>
        <w:spacing w:before="0" w:beforeAutospacing="0" w:after="285" w:afterAutospacing="0"/>
        <w:rPr>
          <w:rFonts w:ascii="Roboto-Regular" w:hAnsi="Roboto-Regular"/>
          <w:color w:val="000000"/>
          <w:sz w:val="23"/>
          <w:szCs w:val="23"/>
        </w:rPr>
      </w:pPr>
    </w:p>
    <w:p w:rsidR="00C36034" w:rsidRDefault="00C36034" w:rsidP="00C36034">
      <w:pPr>
        <w:pStyle w:val="af3"/>
        <w:shd w:val="clear" w:color="auto" w:fill="FFFFFF"/>
        <w:spacing w:before="0" w:beforeAutospacing="0" w:after="285" w:afterAutospacing="0"/>
        <w:rPr>
          <w:rFonts w:ascii="Roboto-Regular" w:hAnsi="Roboto-Regular"/>
          <w:color w:val="000000"/>
          <w:sz w:val="23"/>
          <w:szCs w:val="23"/>
        </w:rPr>
      </w:pPr>
    </w:p>
    <w:p w:rsidR="00C36034" w:rsidRDefault="00C36034" w:rsidP="00B578FB">
      <w:pPr>
        <w:pStyle w:val="af3"/>
        <w:shd w:val="clear" w:color="auto" w:fill="FFFFFF"/>
        <w:spacing w:before="0" w:beforeAutospacing="0" w:after="285" w:afterAutospacing="0"/>
        <w:rPr>
          <w:rFonts w:ascii="Roboto-Regular" w:hAnsi="Roboto-Regular"/>
          <w:color w:val="000000"/>
          <w:sz w:val="23"/>
          <w:szCs w:val="23"/>
        </w:rPr>
      </w:pPr>
    </w:p>
    <w:p w:rsidR="00CF2CEF" w:rsidRPr="00B578FB" w:rsidRDefault="00CF2CEF" w:rsidP="00B578FB">
      <w:pPr>
        <w:pStyle w:val="af3"/>
        <w:shd w:val="clear" w:color="auto" w:fill="FFFFFF"/>
        <w:spacing w:before="0" w:beforeAutospacing="0" w:after="0" w:afterAutospacing="0" w:line="360" w:lineRule="auto"/>
        <w:jc w:val="both"/>
        <w:rPr>
          <w:color w:val="000000"/>
          <w:sz w:val="28"/>
          <w:szCs w:val="28"/>
        </w:rPr>
      </w:pPr>
    </w:p>
    <w:p w:rsidR="00CF2CEF" w:rsidRPr="00B578FB" w:rsidRDefault="00CF2CEF" w:rsidP="00B578FB">
      <w:pPr>
        <w:pStyle w:val="af3"/>
        <w:shd w:val="clear" w:color="auto" w:fill="FFFFFF"/>
        <w:spacing w:before="0" w:beforeAutospacing="0" w:after="0" w:afterAutospacing="0" w:line="360" w:lineRule="auto"/>
        <w:ind w:firstLine="709"/>
        <w:jc w:val="both"/>
        <w:rPr>
          <w:color w:val="000000"/>
          <w:sz w:val="28"/>
          <w:szCs w:val="28"/>
        </w:rPr>
      </w:pPr>
    </w:p>
    <w:p w:rsidR="00CF2CEF" w:rsidRPr="00CF2CEF" w:rsidRDefault="00CF2CEF" w:rsidP="00CF2CEF">
      <w:pPr>
        <w:pStyle w:val="af3"/>
        <w:shd w:val="clear" w:color="auto" w:fill="FFFFFF"/>
        <w:spacing w:before="0" w:beforeAutospacing="0" w:after="0" w:afterAutospacing="0" w:line="360" w:lineRule="auto"/>
        <w:ind w:firstLine="709"/>
        <w:jc w:val="both"/>
        <w:rPr>
          <w:color w:val="000000"/>
          <w:sz w:val="28"/>
          <w:szCs w:val="28"/>
        </w:rPr>
      </w:pPr>
    </w:p>
    <w:p w:rsidR="00C81A5C" w:rsidRPr="00CF2CEF" w:rsidRDefault="00C81A5C" w:rsidP="00CF2CEF">
      <w:pPr>
        <w:tabs>
          <w:tab w:val="left" w:pos="284"/>
        </w:tabs>
        <w:spacing w:after="0" w:line="360" w:lineRule="auto"/>
        <w:ind w:firstLine="709"/>
        <w:jc w:val="both"/>
        <w:rPr>
          <w:rFonts w:ascii="Times New Roman" w:hAnsi="Times New Roman" w:cs="Times New Roman"/>
          <w:color w:val="000000"/>
          <w:sz w:val="28"/>
          <w:szCs w:val="28"/>
        </w:rPr>
      </w:pPr>
    </w:p>
    <w:p w:rsidR="00346564" w:rsidRPr="00CF2CEF" w:rsidRDefault="00346564" w:rsidP="00CF2CEF">
      <w:pPr>
        <w:pStyle w:val="a3"/>
        <w:spacing w:line="360" w:lineRule="auto"/>
        <w:ind w:firstLine="709"/>
        <w:jc w:val="both"/>
        <w:rPr>
          <w:rFonts w:ascii="Times New Roman" w:hAnsi="Times New Roman" w:cs="Times New Roman"/>
          <w:sz w:val="28"/>
          <w:szCs w:val="28"/>
        </w:rPr>
      </w:pPr>
    </w:p>
    <w:p w:rsidR="00346564" w:rsidRPr="00CF2CEF" w:rsidRDefault="00346564" w:rsidP="00CF2CEF">
      <w:pPr>
        <w:pStyle w:val="a3"/>
        <w:spacing w:line="360" w:lineRule="auto"/>
        <w:jc w:val="both"/>
        <w:rPr>
          <w:rFonts w:ascii="Times New Roman" w:hAnsi="Times New Roman" w:cs="Times New Roman"/>
          <w:sz w:val="28"/>
          <w:szCs w:val="28"/>
        </w:rPr>
      </w:pPr>
    </w:p>
    <w:p w:rsidR="00F96BAF" w:rsidRPr="00CF2CEF" w:rsidRDefault="00F96BAF" w:rsidP="00CF2CEF">
      <w:pPr>
        <w:pStyle w:val="a3"/>
        <w:spacing w:line="360" w:lineRule="auto"/>
        <w:jc w:val="both"/>
        <w:rPr>
          <w:rFonts w:ascii="Times New Roman" w:hAnsi="Times New Roman" w:cs="Times New Roman"/>
          <w:sz w:val="28"/>
          <w:szCs w:val="28"/>
        </w:rPr>
      </w:pPr>
    </w:p>
    <w:p w:rsidR="007A1B44" w:rsidRPr="00CF2CEF" w:rsidRDefault="007A1B44" w:rsidP="00CF2CEF">
      <w:pPr>
        <w:pStyle w:val="a3"/>
        <w:spacing w:line="360" w:lineRule="auto"/>
        <w:jc w:val="both"/>
        <w:rPr>
          <w:rFonts w:ascii="Times New Roman" w:hAnsi="Times New Roman" w:cs="Times New Roman"/>
          <w:sz w:val="28"/>
          <w:szCs w:val="28"/>
        </w:rPr>
      </w:pPr>
    </w:p>
    <w:p w:rsidR="00283D60" w:rsidRPr="00CF2CEF" w:rsidRDefault="00283D60" w:rsidP="00CF2CEF">
      <w:pPr>
        <w:spacing w:after="0" w:line="360" w:lineRule="auto"/>
        <w:jc w:val="both"/>
        <w:rPr>
          <w:rFonts w:ascii="Times New Roman" w:hAnsi="Times New Roman" w:cs="Times New Roman"/>
          <w:sz w:val="28"/>
          <w:szCs w:val="28"/>
        </w:rPr>
      </w:pPr>
    </w:p>
    <w:p w:rsidR="00283D60" w:rsidRPr="00CF2CEF" w:rsidRDefault="00283D60" w:rsidP="00CF2CEF">
      <w:pPr>
        <w:spacing w:after="0" w:line="360" w:lineRule="auto"/>
        <w:jc w:val="both"/>
        <w:rPr>
          <w:rFonts w:ascii="Times New Roman" w:hAnsi="Times New Roman" w:cs="Times New Roman"/>
          <w:sz w:val="28"/>
          <w:szCs w:val="28"/>
        </w:rPr>
      </w:pPr>
      <w:r w:rsidRPr="00CF2CEF">
        <w:rPr>
          <w:rFonts w:ascii="Times New Roman" w:hAnsi="Times New Roman" w:cs="Times New Roman"/>
          <w:sz w:val="28"/>
          <w:szCs w:val="28"/>
        </w:rPr>
        <w:br w:type="page"/>
      </w:r>
    </w:p>
    <w:p w:rsidR="00235856" w:rsidRPr="00FD12D8" w:rsidRDefault="00FD12D8" w:rsidP="00FD12D8">
      <w:pPr>
        <w:pStyle w:val="a5"/>
        <w:numPr>
          <w:ilvl w:val="0"/>
          <w:numId w:val="6"/>
        </w:numPr>
        <w:rPr>
          <w:rFonts w:ascii="Times New Roman" w:hAnsi="Times New Roman" w:cs="Times New Roman"/>
          <w:sz w:val="28"/>
          <w:szCs w:val="28"/>
        </w:rPr>
      </w:pPr>
      <w:r>
        <w:rPr>
          <w:noProof/>
          <w:lang w:eastAsia="ru-RU"/>
        </w:rPr>
        <w:lastRenderedPageBreak/>
        <w:drawing>
          <wp:inline distT="0" distB="0" distL="0" distR="0">
            <wp:extent cx="142875" cy="95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42875" cy="9525"/>
                    </a:xfrm>
                    <a:prstGeom prst="rect">
                      <a:avLst/>
                    </a:prstGeom>
                    <a:noFill/>
                    <a:ln w="9525">
                      <a:noFill/>
                      <a:miter lim="800000"/>
                      <a:headEnd/>
                      <a:tailEnd/>
                    </a:ln>
                  </pic:spPr>
                </pic:pic>
              </a:graphicData>
            </a:graphic>
          </wp:inline>
        </w:drawing>
      </w:r>
    </w:p>
    <w:sectPr w:rsidR="00235856" w:rsidRPr="00FD12D8" w:rsidSect="0068346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A4" w:rsidRDefault="005E7BA4" w:rsidP="00603126">
      <w:pPr>
        <w:spacing w:after="0" w:line="240" w:lineRule="auto"/>
      </w:pPr>
      <w:r>
        <w:separator/>
      </w:r>
    </w:p>
  </w:endnote>
  <w:endnote w:type="continuationSeparator" w:id="0">
    <w:p w:rsidR="005E7BA4" w:rsidRDefault="005E7BA4" w:rsidP="0060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A4" w:rsidRDefault="005E7BA4" w:rsidP="00603126">
      <w:pPr>
        <w:spacing w:after="0" w:line="240" w:lineRule="auto"/>
      </w:pPr>
      <w:r>
        <w:separator/>
      </w:r>
    </w:p>
  </w:footnote>
  <w:footnote w:type="continuationSeparator" w:id="0">
    <w:p w:rsidR="005E7BA4" w:rsidRDefault="005E7BA4" w:rsidP="00603126">
      <w:pPr>
        <w:spacing w:after="0" w:line="240" w:lineRule="auto"/>
      </w:pPr>
      <w:r>
        <w:continuationSeparator/>
      </w:r>
    </w:p>
  </w:footnote>
  <w:footnote w:id="1">
    <w:p w:rsidR="00EE532D" w:rsidRPr="00C36034" w:rsidRDefault="00EE532D" w:rsidP="00DC097B">
      <w:pPr>
        <w:pStyle w:val="af3"/>
        <w:shd w:val="clear" w:color="auto" w:fill="FFFFFF"/>
        <w:spacing w:before="0" w:beforeAutospacing="0" w:after="0" w:afterAutospacing="0" w:line="360" w:lineRule="auto"/>
        <w:jc w:val="both"/>
        <w:rPr>
          <w:color w:val="000000"/>
          <w:sz w:val="28"/>
          <w:szCs w:val="28"/>
        </w:rPr>
      </w:pPr>
      <w:r>
        <w:rPr>
          <w:rStyle w:val="aa"/>
        </w:rPr>
        <w:footnoteRef/>
      </w:r>
      <w:r>
        <w:t xml:space="preserve"> </w:t>
      </w:r>
      <w:r w:rsidRPr="00DC097B">
        <w:rPr>
          <w:color w:val="000000"/>
          <w:sz w:val="22"/>
          <w:szCs w:val="22"/>
        </w:rPr>
        <w:t>Гражданское, торговое и семейное право капиталистических стран: Сб. нормативных актов: обязательственное право / Под ред. В.К. Пучинского, М.И. Кулагина, М., 1989.</w:t>
      </w:r>
    </w:p>
    <w:p w:rsidR="00EE532D" w:rsidRDefault="00EE532D">
      <w:pPr>
        <w:pStyle w:val="a8"/>
      </w:pPr>
    </w:p>
  </w:footnote>
  <w:footnote w:id="2">
    <w:p w:rsidR="00EE532D" w:rsidRDefault="00EE532D">
      <w:pPr>
        <w:pStyle w:val="a8"/>
      </w:pPr>
      <w:r>
        <w:rPr>
          <w:rStyle w:val="aa"/>
        </w:rPr>
        <w:footnoteRef/>
      </w:r>
      <w:r>
        <w:t xml:space="preserve"> </w:t>
      </w:r>
      <w:r w:rsidRPr="00A56EF2">
        <w:rPr>
          <w:rFonts w:ascii="Times New Roman" w:hAnsi="Times New Roman" w:cs="Times New Roman"/>
          <w:color w:val="000000"/>
          <w:sz w:val="22"/>
          <w:szCs w:val="22"/>
        </w:rPr>
        <w:t>Всеобщая история государства и права: Учеб. пособие / Под ред. К.И. Батыра - М.: Манускрипт, 1993.</w:t>
      </w:r>
    </w:p>
  </w:footnote>
  <w:footnote w:id="3">
    <w:p w:rsidR="00EE532D" w:rsidRPr="00C36034" w:rsidRDefault="00EE532D" w:rsidP="00A56EF2">
      <w:pPr>
        <w:pStyle w:val="af3"/>
        <w:shd w:val="clear" w:color="auto" w:fill="FFFFFF"/>
        <w:spacing w:before="0" w:beforeAutospacing="0" w:after="0" w:afterAutospacing="0" w:line="360" w:lineRule="auto"/>
        <w:jc w:val="both"/>
        <w:rPr>
          <w:color w:val="000000"/>
          <w:sz w:val="28"/>
          <w:szCs w:val="28"/>
        </w:rPr>
      </w:pPr>
      <w:r>
        <w:rPr>
          <w:rStyle w:val="aa"/>
        </w:rPr>
        <w:footnoteRef/>
      </w:r>
      <w:r>
        <w:t xml:space="preserve"> </w:t>
      </w:r>
      <w:r w:rsidRPr="00A56EF2">
        <w:rPr>
          <w:color w:val="000000"/>
          <w:sz w:val="22"/>
          <w:szCs w:val="22"/>
        </w:rPr>
        <w:t>Федоров К.Г., Лисневский Э.В. История государства и права зарубежных стран: Учеб. пособ. для вузов. Ч.1. - Ростов на/Д.: Изд-во Рост. ун-та, 1994.</w:t>
      </w:r>
    </w:p>
    <w:p w:rsidR="00EE532D" w:rsidRDefault="00EE532D">
      <w:pPr>
        <w:pStyle w:val="a8"/>
      </w:pPr>
    </w:p>
  </w:footnote>
  <w:footnote w:id="4">
    <w:p w:rsidR="00EE532D" w:rsidRDefault="00EE532D">
      <w:pPr>
        <w:pStyle w:val="a8"/>
      </w:pPr>
      <w:r>
        <w:rPr>
          <w:rStyle w:val="aa"/>
        </w:rPr>
        <w:footnoteRef/>
      </w:r>
      <w:r>
        <w:t xml:space="preserve"> </w:t>
      </w:r>
      <w:r>
        <w:rPr>
          <w:rFonts w:ascii="Roboto-Regular" w:hAnsi="Roboto-Regular"/>
          <w:color w:val="000000"/>
          <w:sz w:val="23"/>
          <w:szCs w:val="23"/>
          <w:shd w:val="clear" w:color="auto" w:fill="FFFFFF"/>
        </w:rPr>
        <w:t>Антокольская М.В. Семейное право: Учебник. - 2-е изд, перераб. и доп. - М.: Юрист, 2000.</w:t>
      </w:r>
    </w:p>
  </w:footnote>
  <w:footnote w:id="5">
    <w:p w:rsidR="00EE532D" w:rsidRPr="000F07AD" w:rsidRDefault="00EE532D">
      <w:pPr>
        <w:pStyle w:val="a8"/>
        <w:rPr>
          <w:sz w:val="22"/>
          <w:szCs w:val="22"/>
        </w:rPr>
      </w:pPr>
      <w:r w:rsidRPr="000F07AD">
        <w:rPr>
          <w:rStyle w:val="aa"/>
          <w:sz w:val="22"/>
          <w:szCs w:val="22"/>
        </w:rPr>
        <w:footnoteRef/>
      </w:r>
      <w:r w:rsidRPr="000F07AD">
        <w:rPr>
          <w:sz w:val="22"/>
          <w:szCs w:val="22"/>
        </w:rPr>
        <w:t xml:space="preserve"> </w:t>
      </w:r>
      <w:r w:rsidRPr="000F07AD">
        <w:rPr>
          <w:rFonts w:ascii="Times New Roman" w:hAnsi="Times New Roman" w:cs="Times New Roman"/>
          <w:color w:val="000000"/>
          <w:sz w:val="22"/>
          <w:szCs w:val="22"/>
        </w:rPr>
        <w:t>Гражданское и торговое право зарубежных стран: учебное пособие / Под общ. ред. В.В. Безбаха и В.К. Пучинского. М.: МЦФЭР, 2004, раздел «Семейное право зарубежных стран».</w:t>
      </w:r>
    </w:p>
  </w:footnote>
  <w:footnote w:id="6">
    <w:p w:rsidR="00EE532D" w:rsidRDefault="00EE532D">
      <w:pPr>
        <w:pStyle w:val="a8"/>
      </w:pPr>
      <w:r>
        <w:rPr>
          <w:rStyle w:val="aa"/>
        </w:rPr>
        <w:footnoteRef/>
      </w:r>
      <w:r>
        <w:t xml:space="preserve"> </w:t>
      </w:r>
      <w:r w:rsidRPr="00B03707">
        <w:rPr>
          <w:rFonts w:ascii="Times New Roman" w:hAnsi="Times New Roman" w:cs="Times New Roman"/>
          <w:color w:val="000000"/>
          <w:sz w:val="22"/>
          <w:szCs w:val="22"/>
        </w:rPr>
        <w:t>Графский В.Г. Всеобщая история права и государства: Учебник для вузов. - М.: Издательство НОРМА, 2003.</w:t>
      </w:r>
    </w:p>
  </w:footnote>
  <w:footnote w:id="7">
    <w:p w:rsidR="00EE532D" w:rsidRDefault="00EE532D">
      <w:pPr>
        <w:pStyle w:val="a8"/>
      </w:pPr>
      <w:r>
        <w:rPr>
          <w:rStyle w:val="aa"/>
        </w:rPr>
        <w:footnoteRef/>
      </w:r>
      <w:r>
        <w:t xml:space="preserve"> </w:t>
      </w:r>
      <w:r w:rsidRPr="00A56EF2">
        <w:rPr>
          <w:rFonts w:ascii="Times New Roman" w:hAnsi="Times New Roman" w:cs="Times New Roman"/>
          <w:color w:val="000000"/>
          <w:sz w:val="22"/>
          <w:szCs w:val="22"/>
        </w:rPr>
        <w:t>Хрестоматия по всеобщей истории государства и права: Учеб. пособие / Под ред. проф. З.М. Черниловского - М., 1994.</w:t>
      </w:r>
    </w:p>
  </w:footnote>
  <w:footnote w:id="8">
    <w:p w:rsidR="00EE532D" w:rsidRPr="00C36034" w:rsidRDefault="00EE532D" w:rsidP="000F07AD">
      <w:pPr>
        <w:pStyle w:val="af3"/>
        <w:shd w:val="clear" w:color="auto" w:fill="FFFFFF"/>
        <w:spacing w:before="0" w:beforeAutospacing="0" w:after="0" w:afterAutospacing="0" w:line="360" w:lineRule="auto"/>
        <w:jc w:val="both"/>
        <w:rPr>
          <w:color w:val="000000"/>
          <w:sz w:val="28"/>
          <w:szCs w:val="28"/>
        </w:rPr>
      </w:pPr>
      <w:r>
        <w:rPr>
          <w:rStyle w:val="aa"/>
        </w:rPr>
        <w:footnoteRef/>
      </w:r>
      <w:r>
        <w:t xml:space="preserve"> </w:t>
      </w:r>
      <w:r w:rsidRPr="000F07AD">
        <w:rPr>
          <w:color w:val="000000"/>
          <w:sz w:val="22"/>
          <w:szCs w:val="22"/>
        </w:rPr>
        <w:t>Черниловский З.М. Всеобщая история государства и права - М.: Юристъ, 1996.</w:t>
      </w:r>
    </w:p>
    <w:p w:rsidR="00EE532D" w:rsidRDefault="00EE532D">
      <w:pPr>
        <w:pStyle w:val="a8"/>
      </w:pPr>
    </w:p>
  </w:footnote>
  <w:footnote w:id="9">
    <w:p w:rsidR="00EE532D" w:rsidRPr="00A56EF2" w:rsidRDefault="00EE532D">
      <w:pPr>
        <w:pStyle w:val="a8"/>
        <w:rPr>
          <w:sz w:val="22"/>
          <w:szCs w:val="22"/>
        </w:rPr>
      </w:pPr>
      <w:r w:rsidRPr="00A56EF2">
        <w:rPr>
          <w:rStyle w:val="aa"/>
          <w:sz w:val="22"/>
          <w:szCs w:val="22"/>
        </w:rPr>
        <w:footnoteRef/>
      </w:r>
      <w:r w:rsidRPr="00A56EF2">
        <w:rPr>
          <w:sz w:val="22"/>
          <w:szCs w:val="22"/>
        </w:rPr>
        <w:t xml:space="preserve"> </w:t>
      </w:r>
      <w:r w:rsidRPr="00A56EF2">
        <w:rPr>
          <w:rFonts w:ascii="Times New Roman" w:hAnsi="Times New Roman" w:cs="Times New Roman"/>
          <w:color w:val="000000"/>
          <w:sz w:val="22"/>
          <w:szCs w:val="22"/>
        </w:rPr>
        <w:t>Омельченко O.A. Всеобщая история государства и права. Учебник. В 2-х т. Изд. 3-е испр. Т. 2. -М: ТОН-Острожье, 2001.</w:t>
      </w:r>
    </w:p>
  </w:footnote>
  <w:footnote w:id="10">
    <w:p w:rsidR="00EE532D" w:rsidRPr="00A56EF2" w:rsidRDefault="00EE532D" w:rsidP="00DC097B">
      <w:pPr>
        <w:pStyle w:val="af3"/>
        <w:shd w:val="clear" w:color="auto" w:fill="FFFFFF"/>
        <w:spacing w:before="0" w:beforeAutospacing="0" w:after="0" w:afterAutospacing="0" w:line="360" w:lineRule="auto"/>
        <w:jc w:val="both"/>
        <w:rPr>
          <w:color w:val="000000"/>
          <w:sz w:val="22"/>
          <w:szCs w:val="22"/>
        </w:rPr>
      </w:pPr>
      <w:r w:rsidRPr="00A56EF2">
        <w:rPr>
          <w:rStyle w:val="aa"/>
          <w:sz w:val="22"/>
          <w:szCs w:val="22"/>
        </w:rPr>
        <w:footnoteRef/>
      </w:r>
      <w:r w:rsidRPr="00A56EF2">
        <w:rPr>
          <w:sz w:val="22"/>
          <w:szCs w:val="22"/>
        </w:rPr>
        <w:t xml:space="preserve"> </w:t>
      </w:r>
      <w:r w:rsidRPr="00A56EF2">
        <w:rPr>
          <w:color w:val="000000"/>
          <w:sz w:val="22"/>
          <w:szCs w:val="22"/>
        </w:rPr>
        <w:t>О.П. Лысенко и В.А. Савельев История государства и права зарубежных стран. Часть 1. Учебник для вузов. - М. - Издательство НОРМА, 1996.</w:t>
      </w:r>
    </w:p>
    <w:p w:rsidR="00EE532D" w:rsidRDefault="00EE532D">
      <w:pPr>
        <w:pStyle w:val="a8"/>
      </w:pPr>
    </w:p>
  </w:footnote>
  <w:footnote w:id="11">
    <w:p w:rsidR="00EE532D" w:rsidRPr="00A56EF2" w:rsidRDefault="00EE532D" w:rsidP="00DC097B">
      <w:pPr>
        <w:pStyle w:val="af3"/>
        <w:shd w:val="clear" w:color="auto" w:fill="FFFFFF"/>
        <w:spacing w:before="0" w:beforeAutospacing="0" w:after="0" w:afterAutospacing="0" w:line="360" w:lineRule="auto"/>
        <w:jc w:val="both"/>
        <w:rPr>
          <w:color w:val="000000"/>
          <w:sz w:val="22"/>
          <w:szCs w:val="22"/>
        </w:rPr>
      </w:pPr>
      <w:r>
        <w:rPr>
          <w:rStyle w:val="aa"/>
        </w:rPr>
        <w:footnoteRef/>
      </w:r>
      <w:r>
        <w:t xml:space="preserve"> </w:t>
      </w:r>
      <w:r w:rsidRPr="00A56EF2">
        <w:rPr>
          <w:color w:val="000000"/>
          <w:sz w:val="22"/>
          <w:szCs w:val="22"/>
        </w:rPr>
        <w:t>Милехина Е.В. История государства и права зарубежных стран - М.: Наука, 2003.</w:t>
      </w:r>
    </w:p>
    <w:p w:rsidR="00EE532D" w:rsidRPr="00A56EF2" w:rsidRDefault="00EE532D">
      <w:pPr>
        <w:pStyle w:val="a8"/>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9034"/>
      <w:docPartObj>
        <w:docPartGallery w:val="Page Numbers (Top of Page)"/>
        <w:docPartUnique/>
      </w:docPartObj>
    </w:sdtPr>
    <w:sdtEndPr/>
    <w:sdtContent>
      <w:p w:rsidR="00EE532D" w:rsidRDefault="005E7BA4">
        <w:pPr>
          <w:pStyle w:val="ab"/>
          <w:jc w:val="center"/>
        </w:pPr>
        <w:r>
          <w:fldChar w:fldCharType="begin"/>
        </w:r>
        <w:r>
          <w:instrText xml:space="preserve"> PAGE   \* MERGEFORMAT </w:instrText>
        </w:r>
        <w:r>
          <w:fldChar w:fldCharType="separate"/>
        </w:r>
        <w:r w:rsidR="00231010">
          <w:rPr>
            <w:noProof/>
          </w:rPr>
          <w:t>4</w:t>
        </w:r>
        <w:r>
          <w:rPr>
            <w:noProof/>
          </w:rPr>
          <w:fldChar w:fldCharType="end"/>
        </w:r>
      </w:p>
    </w:sdtContent>
  </w:sdt>
  <w:p w:rsidR="00EE532D" w:rsidRDefault="00EE532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75pt;visibility:visible;mso-wrap-style:square" o:bullet="t">
        <v:imagedata r:id="rId1" o:title=""/>
      </v:shape>
    </w:pict>
  </w:numPicBullet>
  <w:abstractNum w:abstractNumId="0">
    <w:nsid w:val="05E70DDD"/>
    <w:multiLevelType w:val="hybridMultilevel"/>
    <w:tmpl w:val="367A6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C2630"/>
    <w:multiLevelType w:val="hybridMultilevel"/>
    <w:tmpl w:val="7256BA24"/>
    <w:lvl w:ilvl="0" w:tplc="8FFA0086">
      <w:start w:val="1"/>
      <w:numFmt w:val="bullet"/>
      <w:lvlText w:val=""/>
      <w:lvlPicBulletId w:val="0"/>
      <w:lvlJc w:val="left"/>
      <w:pPr>
        <w:tabs>
          <w:tab w:val="num" w:pos="720"/>
        </w:tabs>
        <w:ind w:left="720" w:hanging="360"/>
      </w:pPr>
      <w:rPr>
        <w:rFonts w:ascii="Symbol" w:hAnsi="Symbol" w:hint="default"/>
      </w:rPr>
    </w:lvl>
    <w:lvl w:ilvl="1" w:tplc="5498DE24" w:tentative="1">
      <w:start w:val="1"/>
      <w:numFmt w:val="bullet"/>
      <w:lvlText w:val=""/>
      <w:lvlJc w:val="left"/>
      <w:pPr>
        <w:tabs>
          <w:tab w:val="num" w:pos="1440"/>
        </w:tabs>
        <w:ind w:left="1440" w:hanging="360"/>
      </w:pPr>
      <w:rPr>
        <w:rFonts w:ascii="Symbol" w:hAnsi="Symbol" w:hint="default"/>
      </w:rPr>
    </w:lvl>
    <w:lvl w:ilvl="2" w:tplc="91B41A6C" w:tentative="1">
      <w:start w:val="1"/>
      <w:numFmt w:val="bullet"/>
      <w:lvlText w:val=""/>
      <w:lvlJc w:val="left"/>
      <w:pPr>
        <w:tabs>
          <w:tab w:val="num" w:pos="2160"/>
        </w:tabs>
        <w:ind w:left="2160" w:hanging="360"/>
      </w:pPr>
      <w:rPr>
        <w:rFonts w:ascii="Symbol" w:hAnsi="Symbol" w:hint="default"/>
      </w:rPr>
    </w:lvl>
    <w:lvl w:ilvl="3" w:tplc="FE92E490" w:tentative="1">
      <w:start w:val="1"/>
      <w:numFmt w:val="bullet"/>
      <w:lvlText w:val=""/>
      <w:lvlJc w:val="left"/>
      <w:pPr>
        <w:tabs>
          <w:tab w:val="num" w:pos="2880"/>
        </w:tabs>
        <w:ind w:left="2880" w:hanging="360"/>
      </w:pPr>
      <w:rPr>
        <w:rFonts w:ascii="Symbol" w:hAnsi="Symbol" w:hint="default"/>
      </w:rPr>
    </w:lvl>
    <w:lvl w:ilvl="4" w:tplc="FDC2BCD8" w:tentative="1">
      <w:start w:val="1"/>
      <w:numFmt w:val="bullet"/>
      <w:lvlText w:val=""/>
      <w:lvlJc w:val="left"/>
      <w:pPr>
        <w:tabs>
          <w:tab w:val="num" w:pos="3600"/>
        </w:tabs>
        <w:ind w:left="3600" w:hanging="360"/>
      </w:pPr>
      <w:rPr>
        <w:rFonts w:ascii="Symbol" w:hAnsi="Symbol" w:hint="default"/>
      </w:rPr>
    </w:lvl>
    <w:lvl w:ilvl="5" w:tplc="61B6FB9C" w:tentative="1">
      <w:start w:val="1"/>
      <w:numFmt w:val="bullet"/>
      <w:lvlText w:val=""/>
      <w:lvlJc w:val="left"/>
      <w:pPr>
        <w:tabs>
          <w:tab w:val="num" w:pos="4320"/>
        </w:tabs>
        <w:ind w:left="4320" w:hanging="360"/>
      </w:pPr>
      <w:rPr>
        <w:rFonts w:ascii="Symbol" w:hAnsi="Symbol" w:hint="default"/>
      </w:rPr>
    </w:lvl>
    <w:lvl w:ilvl="6" w:tplc="45A2E298" w:tentative="1">
      <w:start w:val="1"/>
      <w:numFmt w:val="bullet"/>
      <w:lvlText w:val=""/>
      <w:lvlJc w:val="left"/>
      <w:pPr>
        <w:tabs>
          <w:tab w:val="num" w:pos="5040"/>
        </w:tabs>
        <w:ind w:left="5040" w:hanging="360"/>
      </w:pPr>
      <w:rPr>
        <w:rFonts w:ascii="Symbol" w:hAnsi="Symbol" w:hint="default"/>
      </w:rPr>
    </w:lvl>
    <w:lvl w:ilvl="7" w:tplc="69624AA6" w:tentative="1">
      <w:start w:val="1"/>
      <w:numFmt w:val="bullet"/>
      <w:lvlText w:val=""/>
      <w:lvlJc w:val="left"/>
      <w:pPr>
        <w:tabs>
          <w:tab w:val="num" w:pos="5760"/>
        </w:tabs>
        <w:ind w:left="5760" w:hanging="360"/>
      </w:pPr>
      <w:rPr>
        <w:rFonts w:ascii="Symbol" w:hAnsi="Symbol" w:hint="default"/>
      </w:rPr>
    </w:lvl>
    <w:lvl w:ilvl="8" w:tplc="1A8E1BA4" w:tentative="1">
      <w:start w:val="1"/>
      <w:numFmt w:val="bullet"/>
      <w:lvlText w:val=""/>
      <w:lvlJc w:val="left"/>
      <w:pPr>
        <w:tabs>
          <w:tab w:val="num" w:pos="6480"/>
        </w:tabs>
        <w:ind w:left="6480" w:hanging="360"/>
      </w:pPr>
      <w:rPr>
        <w:rFonts w:ascii="Symbol" w:hAnsi="Symbol" w:hint="default"/>
      </w:rPr>
    </w:lvl>
  </w:abstractNum>
  <w:abstractNum w:abstractNumId="2">
    <w:nsid w:val="18606261"/>
    <w:multiLevelType w:val="multilevel"/>
    <w:tmpl w:val="B94A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C7F09"/>
    <w:multiLevelType w:val="hybridMultilevel"/>
    <w:tmpl w:val="83166E02"/>
    <w:lvl w:ilvl="0" w:tplc="4B4286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540478"/>
    <w:multiLevelType w:val="hybridMultilevel"/>
    <w:tmpl w:val="2C4A7E9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02C16"/>
    <w:multiLevelType w:val="multilevel"/>
    <w:tmpl w:val="047E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74DEE"/>
    <w:multiLevelType w:val="hybridMultilevel"/>
    <w:tmpl w:val="B0508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7836EE"/>
    <w:multiLevelType w:val="hybridMultilevel"/>
    <w:tmpl w:val="0A9A0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832"/>
    <w:rsid w:val="00022DAB"/>
    <w:rsid w:val="0004286F"/>
    <w:rsid w:val="00046BB5"/>
    <w:rsid w:val="000604BE"/>
    <w:rsid w:val="0006541F"/>
    <w:rsid w:val="000B3AA4"/>
    <w:rsid w:val="000B4CD3"/>
    <w:rsid w:val="000B633B"/>
    <w:rsid w:val="000C46E0"/>
    <w:rsid w:val="000D0BC1"/>
    <w:rsid w:val="000F07AD"/>
    <w:rsid w:val="000F560D"/>
    <w:rsid w:val="00117561"/>
    <w:rsid w:val="001259F3"/>
    <w:rsid w:val="001450AE"/>
    <w:rsid w:val="001454AE"/>
    <w:rsid w:val="00160087"/>
    <w:rsid w:val="001D240F"/>
    <w:rsid w:val="001D4257"/>
    <w:rsid w:val="00211C42"/>
    <w:rsid w:val="00227F4D"/>
    <w:rsid w:val="00231010"/>
    <w:rsid w:val="00235856"/>
    <w:rsid w:val="00256B1F"/>
    <w:rsid w:val="00283D60"/>
    <w:rsid w:val="002B184D"/>
    <w:rsid w:val="0032173F"/>
    <w:rsid w:val="00334A83"/>
    <w:rsid w:val="003414C5"/>
    <w:rsid w:val="00346564"/>
    <w:rsid w:val="00376CDB"/>
    <w:rsid w:val="003C463B"/>
    <w:rsid w:val="004065BD"/>
    <w:rsid w:val="00443D65"/>
    <w:rsid w:val="00466AAA"/>
    <w:rsid w:val="00474CB4"/>
    <w:rsid w:val="004961D9"/>
    <w:rsid w:val="00497FF5"/>
    <w:rsid w:val="004A1C71"/>
    <w:rsid w:val="004A4C12"/>
    <w:rsid w:val="004B3F0A"/>
    <w:rsid w:val="004D5E2A"/>
    <w:rsid w:val="00505894"/>
    <w:rsid w:val="00512344"/>
    <w:rsid w:val="005368FC"/>
    <w:rsid w:val="00540DF0"/>
    <w:rsid w:val="0054268F"/>
    <w:rsid w:val="005A2E78"/>
    <w:rsid w:val="005B3B8C"/>
    <w:rsid w:val="005D0446"/>
    <w:rsid w:val="005D6A4A"/>
    <w:rsid w:val="005E7BA4"/>
    <w:rsid w:val="00603126"/>
    <w:rsid w:val="00612A3E"/>
    <w:rsid w:val="00612C9B"/>
    <w:rsid w:val="00620150"/>
    <w:rsid w:val="00663490"/>
    <w:rsid w:val="00683463"/>
    <w:rsid w:val="00713C3D"/>
    <w:rsid w:val="00753742"/>
    <w:rsid w:val="00762BC0"/>
    <w:rsid w:val="007667F3"/>
    <w:rsid w:val="00775CA4"/>
    <w:rsid w:val="007A1B44"/>
    <w:rsid w:val="007C3E0E"/>
    <w:rsid w:val="007C64BE"/>
    <w:rsid w:val="007E793B"/>
    <w:rsid w:val="008536AF"/>
    <w:rsid w:val="00864DD5"/>
    <w:rsid w:val="00877367"/>
    <w:rsid w:val="008A7BE6"/>
    <w:rsid w:val="008B0FAE"/>
    <w:rsid w:val="008C7896"/>
    <w:rsid w:val="008F1A62"/>
    <w:rsid w:val="0093159A"/>
    <w:rsid w:val="0093387E"/>
    <w:rsid w:val="009470AA"/>
    <w:rsid w:val="00962DC3"/>
    <w:rsid w:val="00993BC9"/>
    <w:rsid w:val="009B6FC3"/>
    <w:rsid w:val="009D751B"/>
    <w:rsid w:val="00A12186"/>
    <w:rsid w:val="00A33C41"/>
    <w:rsid w:val="00A40C4B"/>
    <w:rsid w:val="00A56EF2"/>
    <w:rsid w:val="00A57139"/>
    <w:rsid w:val="00AF3A0D"/>
    <w:rsid w:val="00AF465E"/>
    <w:rsid w:val="00B03707"/>
    <w:rsid w:val="00B04296"/>
    <w:rsid w:val="00B35B46"/>
    <w:rsid w:val="00B363FB"/>
    <w:rsid w:val="00B37EA0"/>
    <w:rsid w:val="00B410F6"/>
    <w:rsid w:val="00B578FB"/>
    <w:rsid w:val="00B927B8"/>
    <w:rsid w:val="00B97458"/>
    <w:rsid w:val="00BA039C"/>
    <w:rsid w:val="00BA2F00"/>
    <w:rsid w:val="00BA4FA3"/>
    <w:rsid w:val="00BB0533"/>
    <w:rsid w:val="00BC2B1C"/>
    <w:rsid w:val="00BC45F7"/>
    <w:rsid w:val="00BD0876"/>
    <w:rsid w:val="00BF6F69"/>
    <w:rsid w:val="00C14532"/>
    <w:rsid w:val="00C14CA0"/>
    <w:rsid w:val="00C16FCA"/>
    <w:rsid w:val="00C2478F"/>
    <w:rsid w:val="00C36034"/>
    <w:rsid w:val="00C4417B"/>
    <w:rsid w:val="00C70A84"/>
    <w:rsid w:val="00C81A5C"/>
    <w:rsid w:val="00CE3832"/>
    <w:rsid w:val="00CF2CEF"/>
    <w:rsid w:val="00CF6BBC"/>
    <w:rsid w:val="00D173CF"/>
    <w:rsid w:val="00D32FF0"/>
    <w:rsid w:val="00D33906"/>
    <w:rsid w:val="00DC097B"/>
    <w:rsid w:val="00DD0AFD"/>
    <w:rsid w:val="00DD17B0"/>
    <w:rsid w:val="00E22F62"/>
    <w:rsid w:val="00E26E71"/>
    <w:rsid w:val="00E459A3"/>
    <w:rsid w:val="00E510CF"/>
    <w:rsid w:val="00E86298"/>
    <w:rsid w:val="00E96C9A"/>
    <w:rsid w:val="00EA5B8E"/>
    <w:rsid w:val="00EE2EC7"/>
    <w:rsid w:val="00EE532D"/>
    <w:rsid w:val="00EF6FBD"/>
    <w:rsid w:val="00F04A89"/>
    <w:rsid w:val="00F35A70"/>
    <w:rsid w:val="00F54E75"/>
    <w:rsid w:val="00F610BA"/>
    <w:rsid w:val="00F63229"/>
    <w:rsid w:val="00F96BAF"/>
    <w:rsid w:val="00FA3DCE"/>
    <w:rsid w:val="00FA681D"/>
    <w:rsid w:val="00FB7C08"/>
    <w:rsid w:val="00FC6184"/>
    <w:rsid w:val="00FD12D8"/>
    <w:rsid w:val="00FE4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1E52F-4D6B-434B-B3C0-8200CAE4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FA3"/>
  </w:style>
  <w:style w:type="paragraph" w:styleId="1">
    <w:name w:val="heading 1"/>
    <w:basedOn w:val="a"/>
    <w:next w:val="a"/>
    <w:link w:val="10"/>
    <w:uiPriority w:val="9"/>
    <w:qFormat/>
    <w:rsid w:val="006031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96B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6B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D17B0"/>
    <w:pPr>
      <w:spacing w:after="0" w:line="240" w:lineRule="auto"/>
    </w:pPr>
    <w:rPr>
      <w:rFonts w:ascii="Consolas" w:hAnsi="Consolas" w:cs="Consolas"/>
      <w:sz w:val="21"/>
      <w:szCs w:val="21"/>
    </w:rPr>
  </w:style>
  <w:style w:type="character" w:customStyle="1" w:styleId="a4">
    <w:name w:val="Текст Знак"/>
    <w:basedOn w:val="a0"/>
    <w:link w:val="a3"/>
    <w:uiPriority w:val="99"/>
    <w:rsid w:val="00DD17B0"/>
    <w:rPr>
      <w:rFonts w:ascii="Consolas" w:hAnsi="Consolas" w:cs="Consolas"/>
      <w:sz w:val="21"/>
      <w:szCs w:val="21"/>
    </w:rPr>
  </w:style>
  <w:style w:type="character" w:customStyle="1" w:styleId="20">
    <w:name w:val="Заголовок 2 Знак"/>
    <w:basedOn w:val="a0"/>
    <w:link w:val="2"/>
    <w:uiPriority w:val="9"/>
    <w:rsid w:val="00F96BA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6BAF"/>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BF6F69"/>
    <w:pPr>
      <w:spacing w:after="200" w:line="276" w:lineRule="auto"/>
      <w:ind w:left="720"/>
      <w:contextualSpacing/>
    </w:pPr>
  </w:style>
  <w:style w:type="character" w:customStyle="1" w:styleId="10">
    <w:name w:val="Заголовок 1 Знак"/>
    <w:basedOn w:val="a0"/>
    <w:link w:val="1"/>
    <w:uiPriority w:val="9"/>
    <w:rsid w:val="00603126"/>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603126"/>
    <w:pPr>
      <w:outlineLvl w:val="9"/>
    </w:pPr>
    <w:rPr>
      <w:lang w:eastAsia="ru-RU"/>
    </w:rPr>
  </w:style>
  <w:style w:type="paragraph" w:styleId="31">
    <w:name w:val="toc 3"/>
    <w:basedOn w:val="a"/>
    <w:next w:val="a"/>
    <w:autoRedefine/>
    <w:uiPriority w:val="39"/>
    <w:unhideWhenUsed/>
    <w:rsid w:val="00EE532D"/>
    <w:pPr>
      <w:tabs>
        <w:tab w:val="right" w:leader="dot" w:pos="9345"/>
      </w:tabs>
      <w:spacing w:after="0" w:line="360" w:lineRule="auto"/>
    </w:pPr>
    <w:rPr>
      <w:rFonts w:ascii="Times New Roman" w:hAnsi="Times New Roman" w:cs="Times New Roman"/>
      <w:noProof/>
      <w:sz w:val="28"/>
      <w:szCs w:val="28"/>
    </w:rPr>
  </w:style>
  <w:style w:type="character" w:styleId="a7">
    <w:name w:val="Hyperlink"/>
    <w:basedOn w:val="a0"/>
    <w:uiPriority w:val="99"/>
    <w:unhideWhenUsed/>
    <w:rsid w:val="00603126"/>
    <w:rPr>
      <w:color w:val="0563C1" w:themeColor="hyperlink"/>
      <w:u w:val="single"/>
    </w:rPr>
  </w:style>
  <w:style w:type="paragraph" w:styleId="a8">
    <w:name w:val="footnote text"/>
    <w:basedOn w:val="a"/>
    <w:link w:val="a9"/>
    <w:uiPriority w:val="99"/>
    <w:semiHidden/>
    <w:unhideWhenUsed/>
    <w:rsid w:val="00603126"/>
    <w:pPr>
      <w:spacing w:after="0" w:line="240" w:lineRule="auto"/>
    </w:pPr>
    <w:rPr>
      <w:sz w:val="20"/>
      <w:szCs w:val="20"/>
    </w:rPr>
  </w:style>
  <w:style w:type="character" w:customStyle="1" w:styleId="a9">
    <w:name w:val="Текст сноски Знак"/>
    <w:basedOn w:val="a0"/>
    <w:link w:val="a8"/>
    <w:uiPriority w:val="99"/>
    <w:semiHidden/>
    <w:rsid w:val="00603126"/>
    <w:rPr>
      <w:sz w:val="20"/>
      <w:szCs w:val="20"/>
    </w:rPr>
  </w:style>
  <w:style w:type="character" w:styleId="aa">
    <w:name w:val="footnote reference"/>
    <w:basedOn w:val="a0"/>
    <w:uiPriority w:val="99"/>
    <w:semiHidden/>
    <w:unhideWhenUsed/>
    <w:rsid w:val="00603126"/>
    <w:rPr>
      <w:vertAlign w:val="superscript"/>
    </w:rPr>
  </w:style>
  <w:style w:type="paragraph" w:styleId="ab">
    <w:name w:val="header"/>
    <w:basedOn w:val="a"/>
    <w:link w:val="ac"/>
    <w:uiPriority w:val="99"/>
    <w:unhideWhenUsed/>
    <w:rsid w:val="006834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3463"/>
  </w:style>
  <w:style w:type="paragraph" w:styleId="ad">
    <w:name w:val="footer"/>
    <w:basedOn w:val="a"/>
    <w:link w:val="ae"/>
    <w:uiPriority w:val="99"/>
    <w:unhideWhenUsed/>
    <w:rsid w:val="006834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3463"/>
  </w:style>
  <w:style w:type="paragraph" w:styleId="af">
    <w:name w:val="Balloon Text"/>
    <w:basedOn w:val="a"/>
    <w:link w:val="af0"/>
    <w:uiPriority w:val="99"/>
    <w:semiHidden/>
    <w:unhideWhenUsed/>
    <w:rsid w:val="00540DF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40DF0"/>
    <w:rPr>
      <w:rFonts w:ascii="Tahoma" w:hAnsi="Tahoma" w:cs="Tahoma"/>
      <w:sz w:val="16"/>
      <w:szCs w:val="16"/>
    </w:rPr>
  </w:style>
  <w:style w:type="paragraph" w:styleId="af1">
    <w:name w:val="No Spacing"/>
    <w:link w:val="af2"/>
    <w:uiPriority w:val="1"/>
    <w:qFormat/>
    <w:rsid w:val="00B410F6"/>
    <w:pPr>
      <w:spacing w:after="0" w:line="240" w:lineRule="auto"/>
    </w:pPr>
    <w:rPr>
      <w:rFonts w:eastAsiaTheme="minorEastAsia"/>
    </w:rPr>
  </w:style>
  <w:style w:type="character" w:customStyle="1" w:styleId="af2">
    <w:name w:val="Без интервала Знак"/>
    <w:basedOn w:val="a0"/>
    <w:link w:val="af1"/>
    <w:uiPriority w:val="1"/>
    <w:rsid w:val="00B410F6"/>
    <w:rPr>
      <w:rFonts w:eastAsiaTheme="minorEastAsia"/>
    </w:rPr>
  </w:style>
  <w:style w:type="paragraph" w:styleId="af3">
    <w:name w:val="Normal (Web)"/>
    <w:basedOn w:val="a"/>
    <w:uiPriority w:val="99"/>
    <w:unhideWhenUsed/>
    <w:rsid w:val="001600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613">
      <w:bodyDiv w:val="1"/>
      <w:marLeft w:val="0"/>
      <w:marRight w:val="0"/>
      <w:marTop w:val="0"/>
      <w:marBottom w:val="0"/>
      <w:divBdr>
        <w:top w:val="none" w:sz="0" w:space="0" w:color="auto"/>
        <w:left w:val="none" w:sz="0" w:space="0" w:color="auto"/>
        <w:bottom w:val="none" w:sz="0" w:space="0" w:color="auto"/>
        <w:right w:val="none" w:sz="0" w:space="0" w:color="auto"/>
      </w:divBdr>
    </w:div>
    <w:div w:id="219750914">
      <w:bodyDiv w:val="1"/>
      <w:marLeft w:val="0"/>
      <w:marRight w:val="0"/>
      <w:marTop w:val="0"/>
      <w:marBottom w:val="0"/>
      <w:divBdr>
        <w:top w:val="none" w:sz="0" w:space="0" w:color="auto"/>
        <w:left w:val="none" w:sz="0" w:space="0" w:color="auto"/>
        <w:bottom w:val="none" w:sz="0" w:space="0" w:color="auto"/>
        <w:right w:val="none" w:sz="0" w:space="0" w:color="auto"/>
      </w:divBdr>
    </w:div>
    <w:div w:id="341011120">
      <w:bodyDiv w:val="1"/>
      <w:marLeft w:val="0"/>
      <w:marRight w:val="0"/>
      <w:marTop w:val="0"/>
      <w:marBottom w:val="0"/>
      <w:divBdr>
        <w:top w:val="none" w:sz="0" w:space="0" w:color="auto"/>
        <w:left w:val="none" w:sz="0" w:space="0" w:color="auto"/>
        <w:bottom w:val="none" w:sz="0" w:space="0" w:color="auto"/>
        <w:right w:val="none" w:sz="0" w:space="0" w:color="auto"/>
      </w:divBdr>
    </w:div>
    <w:div w:id="341707620">
      <w:bodyDiv w:val="1"/>
      <w:marLeft w:val="0"/>
      <w:marRight w:val="0"/>
      <w:marTop w:val="0"/>
      <w:marBottom w:val="0"/>
      <w:divBdr>
        <w:top w:val="none" w:sz="0" w:space="0" w:color="auto"/>
        <w:left w:val="none" w:sz="0" w:space="0" w:color="auto"/>
        <w:bottom w:val="none" w:sz="0" w:space="0" w:color="auto"/>
        <w:right w:val="none" w:sz="0" w:space="0" w:color="auto"/>
      </w:divBdr>
    </w:div>
    <w:div w:id="394207512">
      <w:bodyDiv w:val="1"/>
      <w:marLeft w:val="0"/>
      <w:marRight w:val="0"/>
      <w:marTop w:val="0"/>
      <w:marBottom w:val="0"/>
      <w:divBdr>
        <w:top w:val="none" w:sz="0" w:space="0" w:color="auto"/>
        <w:left w:val="none" w:sz="0" w:space="0" w:color="auto"/>
        <w:bottom w:val="none" w:sz="0" w:space="0" w:color="auto"/>
        <w:right w:val="none" w:sz="0" w:space="0" w:color="auto"/>
      </w:divBdr>
    </w:div>
    <w:div w:id="406851152">
      <w:bodyDiv w:val="1"/>
      <w:marLeft w:val="0"/>
      <w:marRight w:val="0"/>
      <w:marTop w:val="0"/>
      <w:marBottom w:val="0"/>
      <w:divBdr>
        <w:top w:val="none" w:sz="0" w:space="0" w:color="auto"/>
        <w:left w:val="none" w:sz="0" w:space="0" w:color="auto"/>
        <w:bottom w:val="none" w:sz="0" w:space="0" w:color="auto"/>
        <w:right w:val="none" w:sz="0" w:space="0" w:color="auto"/>
      </w:divBdr>
    </w:div>
    <w:div w:id="606699279">
      <w:bodyDiv w:val="1"/>
      <w:marLeft w:val="0"/>
      <w:marRight w:val="0"/>
      <w:marTop w:val="0"/>
      <w:marBottom w:val="0"/>
      <w:divBdr>
        <w:top w:val="none" w:sz="0" w:space="0" w:color="auto"/>
        <w:left w:val="none" w:sz="0" w:space="0" w:color="auto"/>
        <w:bottom w:val="none" w:sz="0" w:space="0" w:color="auto"/>
        <w:right w:val="none" w:sz="0" w:space="0" w:color="auto"/>
      </w:divBdr>
    </w:div>
    <w:div w:id="767240045">
      <w:bodyDiv w:val="1"/>
      <w:marLeft w:val="0"/>
      <w:marRight w:val="0"/>
      <w:marTop w:val="0"/>
      <w:marBottom w:val="0"/>
      <w:divBdr>
        <w:top w:val="none" w:sz="0" w:space="0" w:color="auto"/>
        <w:left w:val="none" w:sz="0" w:space="0" w:color="auto"/>
        <w:bottom w:val="none" w:sz="0" w:space="0" w:color="auto"/>
        <w:right w:val="none" w:sz="0" w:space="0" w:color="auto"/>
      </w:divBdr>
    </w:div>
    <w:div w:id="772627427">
      <w:bodyDiv w:val="1"/>
      <w:marLeft w:val="0"/>
      <w:marRight w:val="0"/>
      <w:marTop w:val="0"/>
      <w:marBottom w:val="0"/>
      <w:divBdr>
        <w:top w:val="none" w:sz="0" w:space="0" w:color="auto"/>
        <w:left w:val="none" w:sz="0" w:space="0" w:color="auto"/>
        <w:bottom w:val="none" w:sz="0" w:space="0" w:color="auto"/>
        <w:right w:val="none" w:sz="0" w:space="0" w:color="auto"/>
      </w:divBdr>
    </w:div>
    <w:div w:id="856235105">
      <w:bodyDiv w:val="1"/>
      <w:marLeft w:val="0"/>
      <w:marRight w:val="0"/>
      <w:marTop w:val="0"/>
      <w:marBottom w:val="0"/>
      <w:divBdr>
        <w:top w:val="none" w:sz="0" w:space="0" w:color="auto"/>
        <w:left w:val="none" w:sz="0" w:space="0" w:color="auto"/>
        <w:bottom w:val="none" w:sz="0" w:space="0" w:color="auto"/>
        <w:right w:val="none" w:sz="0" w:space="0" w:color="auto"/>
      </w:divBdr>
    </w:div>
    <w:div w:id="886793277">
      <w:bodyDiv w:val="1"/>
      <w:marLeft w:val="0"/>
      <w:marRight w:val="0"/>
      <w:marTop w:val="0"/>
      <w:marBottom w:val="0"/>
      <w:divBdr>
        <w:top w:val="none" w:sz="0" w:space="0" w:color="auto"/>
        <w:left w:val="none" w:sz="0" w:space="0" w:color="auto"/>
        <w:bottom w:val="none" w:sz="0" w:space="0" w:color="auto"/>
        <w:right w:val="none" w:sz="0" w:space="0" w:color="auto"/>
      </w:divBdr>
    </w:div>
    <w:div w:id="942416581">
      <w:bodyDiv w:val="1"/>
      <w:marLeft w:val="0"/>
      <w:marRight w:val="0"/>
      <w:marTop w:val="0"/>
      <w:marBottom w:val="0"/>
      <w:divBdr>
        <w:top w:val="none" w:sz="0" w:space="0" w:color="auto"/>
        <w:left w:val="none" w:sz="0" w:space="0" w:color="auto"/>
        <w:bottom w:val="none" w:sz="0" w:space="0" w:color="auto"/>
        <w:right w:val="none" w:sz="0" w:space="0" w:color="auto"/>
      </w:divBdr>
    </w:div>
    <w:div w:id="968169865">
      <w:bodyDiv w:val="1"/>
      <w:marLeft w:val="0"/>
      <w:marRight w:val="0"/>
      <w:marTop w:val="0"/>
      <w:marBottom w:val="0"/>
      <w:divBdr>
        <w:top w:val="none" w:sz="0" w:space="0" w:color="auto"/>
        <w:left w:val="none" w:sz="0" w:space="0" w:color="auto"/>
        <w:bottom w:val="none" w:sz="0" w:space="0" w:color="auto"/>
        <w:right w:val="none" w:sz="0" w:space="0" w:color="auto"/>
      </w:divBdr>
      <w:divsChild>
        <w:div w:id="1565795248">
          <w:marLeft w:val="0"/>
          <w:marRight w:val="0"/>
          <w:marTop w:val="0"/>
          <w:marBottom w:val="0"/>
          <w:divBdr>
            <w:top w:val="none" w:sz="0" w:space="0" w:color="auto"/>
            <w:left w:val="none" w:sz="0" w:space="0" w:color="auto"/>
            <w:bottom w:val="none" w:sz="0" w:space="0" w:color="auto"/>
            <w:right w:val="none" w:sz="0" w:space="0" w:color="auto"/>
          </w:divBdr>
          <w:divsChild>
            <w:div w:id="931670245">
              <w:marLeft w:val="0"/>
              <w:marRight w:val="0"/>
              <w:marTop w:val="0"/>
              <w:marBottom w:val="0"/>
              <w:divBdr>
                <w:top w:val="none" w:sz="0" w:space="0" w:color="auto"/>
                <w:left w:val="none" w:sz="0" w:space="0" w:color="auto"/>
                <w:bottom w:val="none" w:sz="0" w:space="0" w:color="auto"/>
                <w:right w:val="none" w:sz="0" w:space="0" w:color="auto"/>
              </w:divBdr>
              <w:divsChild>
                <w:div w:id="194753550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988750197">
      <w:bodyDiv w:val="1"/>
      <w:marLeft w:val="0"/>
      <w:marRight w:val="0"/>
      <w:marTop w:val="0"/>
      <w:marBottom w:val="0"/>
      <w:divBdr>
        <w:top w:val="none" w:sz="0" w:space="0" w:color="auto"/>
        <w:left w:val="none" w:sz="0" w:space="0" w:color="auto"/>
        <w:bottom w:val="none" w:sz="0" w:space="0" w:color="auto"/>
        <w:right w:val="none" w:sz="0" w:space="0" w:color="auto"/>
      </w:divBdr>
    </w:div>
    <w:div w:id="1016923833">
      <w:bodyDiv w:val="1"/>
      <w:marLeft w:val="0"/>
      <w:marRight w:val="0"/>
      <w:marTop w:val="0"/>
      <w:marBottom w:val="0"/>
      <w:divBdr>
        <w:top w:val="none" w:sz="0" w:space="0" w:color="auto"/>
        <w:left w:val="none" w:sz="0" w:space="0" w:color="auto"/>
        <w:bottom w:val="none" w:sz="0" w:space="0" w:color="auto"/>
        <w:right w:val="none" w:sz="0" w:space="0" w:color="auto"/>
      </w:divBdr>
    </w:div>
    <w:div w:id="1085805587">
      <w:bodyDiv w:val="1"/>
      <w:marLeft w:val="0"/>
      <w:marRight w:val="0"/>
      <w:marTop w:val="0"/>
      <w:marBottom w:val="0"/>
      <w:divBdr>
        <w:top w:val="none" w:sz="0" w:space="0" w:color="auto"/>
        <w:left w:val="none" w:sz="0" w:space="0" w:color="auto"/>
        <w:bottom w:val="none" w:sz="0" w:space="0" w:color="auto"/>
        <w:right w:val="none" w:sz="0" w:space="0" w:color="auto"/>
      </w:divBdr>
    </w:div>
    <w:div w:id="1142769279">
      <w:bodyDiv w:val="1"/>
      <w:marLeft w:val="0"/>
      <w:marRight w:val="0"/>
      <w:marTop w:val="0"/>
      <w:marBottom w:val="0"/>
      <w:divBdr>
        <w:top w:val="none" w:sz="0" w:space="0" w:color="auto"/>
        <w:left w:val="none" w:sz="0" w:space="0" w:color="auto"/>
        <w:bottom w:val="none" w:sz="0" w:space="0" w:color="auto"/>
        <w:right w:val="none" w:sz="0" w:space="0" w:color="auto"/>
      </w:divBdr>
    </w:div>
    <w:div w:id="1186868066">
      <w:bodyDiv w:val="1"/>
      <w:marLeft w:val="0"/>
      <w:marRight w:val="0"/>
      <w:marTop w:val="0"/>
      <w:marBottom w:val="0"/>
      <w:divBdr>
        <w:top w:val="none" w:sz="0" w:space="0" w:color="auto"/>
        <w:left w:val="none" w:sz="0" w:space="0" w:color="auto"/>
        <w:bottom w:val="none" w:sz="0" w:space="0" w:color="auto"/>
        <w:right w:val="none" w:sz="0" w:space="0" w:color="auto"/>
      </w:divBdr>
    </w:div>
    <w:div w:id="1195508707">
      <w:bodyDiv w:val="1"/>
      <w:marLeft w:val="0"/>
      <w:marRight w:val="0"/>
      <w:marTop w:val="0"/>
      <w:marBottom w:val="0"/>
      <w:divBdr>
        <w:top w:val="none" w:sz="0" w:space="0" w:color="auto"/>
        <w:left w:val="none" w:sz="0" w:space="0" w:color="auto"/>
        <w:bottom w:val="none" w:sz="0" w:space="0" w:color="auto"/>
        <w:right w:val="none" w:sz="0" w:space="0" w:color="auto"/>
      </w:divBdr>
    </w:div>
    <w:div w:id="1381053869">
      <w:bodyDiv w:val="1"/>
      <w:marLeft w:val="0"/>
      <w:marRight w:val="0"/>
      <w:marTop w:val="0"/>
      <w:marBottom w:val="0"/>
      <w:divBdr>
        <w:top w:val="none" w:sz="0" w:space="0" w:color="auto"/>
        <w:left w:val="none" w:sz="0" w:space="0" w:color="auto"/>
        <w:bottom w:val="none" w:sz="0" w:space="0" w:color="auto"/>
        <w:right w:val="none" w:sz="0" w:space="0" w:color="auto"/>
      </w:divBdr>
    </w:div>
    <w:div w:id="1590038330">
      <w:bodyDiv w:val="1"/>
      <w:marLeft w:val="0"/>
      <w:marRight w:val="0"/>
      <w:marTop w:val="0"/>
      <w:marBottom w:val="0"/>
      <w:divBdr>
        <w:top w:val="none" w:sz="0" w:space="0" w:color="auto"/>
        <w:left w:val="none" w:sz="0" w:space="0" w:color="auto"/>
        <w:bottom w:val="none" w:sz="0" w:space="0" w:color="auto"/>
        <w:right w:val="none" w:sz="0" w:space="0" w:color="auto"/>
      </w:divBdr>
    </w:div>
    <w:div w:id="1618372029">
      <w:bodyDiv w:val="1"/>
      <w:marLeft w:val="0"/>
      <w:marRight w:val="0"/>
      <w:marTop w:val="0"/>
      <w:marBottom w:val="0"/>
      <w:divBdr>
        <w:top w:val="none" w:sz="0" w:space="0" w:color="auto"/>
        <w:left w:val="none" w:sz="0" w:space="0" w:color="auto"/>
        <w:bottom w:val="none" w:sz="0" w:space="0" w:color="auto"/>
        <w:right w:val="none" w:sz="0" w:space="0" w:color="auto"/>
      </w:divBdr>
    </w:div>
    <w:div w:id="1671643675">
      <w:bodyDiv w:val="1"/>
      <w:marLeft w:val="0"/>
      <w:marRight w:val="0"/>
      <w:marTop w:val="0"/>
      <w:marBottom w:val="0"/>
      <w:divBdr>
        <w:top w:val="none" w:sz="0" w:space="0" w:color="auto"/>
        <w:left w:val="none" w:sz="0" w:space="0" w:color="auto"/>
        <w:bottom w:val="none" w:sz="0" w:space="0" w:color="auto"/>
        <w:right w:val="none" w:sz="0" w:space="0" w:color="auto"/>
      </w:divBdr>
    </w:div>
    <w:div w:id="1821457687">
      <w:bodyDiv w:val="1"/>
      <w:marLeft w:val="0"/>
      <w:marRight w:val="0"/>
      <w:marTop w:val="0"/>
      <w:marBottom w:val="0"/>
      <w:divBdr>
        <w:top w:val="none" w:sz="0" w:space="0" w:color="auto"/>
        <w:left w:val="none" w:sz="0" w:space="0" w:color="auto"/>
        <w:bottom w:val="none" w:sz="0" w:space="0" w:color="auto"/>
        <w:right w:val="none" w:sz="0" w:space="0" w:color="auto"/>
      </w:divBdr>
    </w:div>
    <w:div w:id="1858932889">
      <w:bodyDiv w:val="1"/>
      <w:marLeft w:val="0"/>
      <w:marRight w:val="0"/>
      <w:marTop w:val="0"/>
      <w:marBottom w:val="0"/>
      <w:divBdr>
        <w:top w:val="none" w:sz="0" w:space="0" w:color="auto"/>
        <w:left w:val="none" w:sz="0" w:space="0" w:color="auto"/>
        <w:bottom w:val="none" w:sz="0" w:space="0" w:color="auto"/>
        <w:right w:val="none" w:sz="0" w:space="0" w:color="auto"/>
      </w:divBdr>
      <w:divsChild>
        <w:div w:id="1115321600">
          <w:marLeft w:val="0"/>
          <w:marRight w:val="0"/>
          <w:marTop w:val="0"/>
          <w:marBottom w:val="0"/>
          <w:divBdr>
            <w:top w:val="none" w:sz="0" w:space="0" w:color="auto"/>
            <w:left w:val="none" w:sz="0" w:space="0" w:color="auto"/>
            <w:bottom w:val="single" w:sz="6" w:space="0" w:color="C8D7E1"/>
            <w:right w:val="none" w:sz="0" w:space="0" w:color="auto"/>
          </w:divBdr>
          <w:divsChild>
            <w:div w:id="1342122996">
              <w:marLeft w:val="0"/>
              <w:marRight w:val="0"/>
              <w:marTop w:val="0"/>
              <w:marBottom w:val="0"/>
              <w:divBdr>
                <w:top w:val="none" w:sz="0" w:space="0" w:color="auto"/>
                <w:left w:val="none" w:sz="0" w:space="0" w:color="auto"/>
                <w:bottom w:val="none" w:sz="0" w:space="0" w:color="auto"/>
                <w:right w:val="none" w:sz="0" w:space="0" w:color="auto"/>
              </w:divBdr>
            </w:div>
            <w:div w:id="761528782">
              <w:marLeft w:val="0"/>
              <w:marRight w:val="0"/>
              <w:marTop w:val="0"/>
              <w:marBottom w:val="0"/>
              <w:divBdr>
                <w:top w:val="none" w:sz="0" w:space="0" w:color="auto"/>
                <w:left w:val="none" w:sz="0" w:space="0" w:color="auto"/>
                <w:bottom w:val="none" w:sz="0" w:space="0" w:color="auto"/>
                <w:right w:val="none" w:sz="0" w:space="0" w:color="auto"/>
              </w:divBdr>
              <w:divsChild>
                <w:div w:id="1015500539">
                  <w:marLeft w:val="0"/>
                  <w:marRight w:val="0"/>
                  <w:marTop w:val="0"/>
                  <w:marBottom w:val="0"/>
                  <w:divBdr>
                    <w:top w:val="none" w:sz="0" w:space="0" w:color="auto"/>
                    <w:left w:val="none" w:sz="0" w:space="0" w:color="auto"/>
                    <w:bottom w:val="none" w:sz="0" w:space="0" w:color="auto"/>
                    <w:right w:val="none" w:sz="0" w:space="0" w:color="auto"/>
                  </w:divBdr>
                </w:div>
                <w:div w:id="111637218">
                  <w:marLeft w:val="0"/>
                  <w:marRight w:val="0"/>
                  <w:marTop w:val="0"/>
                  <w:marBottom w:val="0"/>
                  <w:divBdr>
                    <w:top w:val="none" w:sz="0" w:space="0" w:color="auto"/>
                    <w:left w:val="none" w:sz="0" w:space="0" w:color="auto"/>
                    <w:bottom w:val="none" w:sz="0" w:space="0" w:color="auto"/>
                    <w:right w:val="none" w:sz="0" w:space="0" w:color="auto"/>
                  </w:divBdr>
                </w:div>
                <w:div w:id="210602672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47136062">
          <w:marLeft w:val="0"/>
          <w:marRight w:val="0"/>
          <w:marTop w:val="0"/>
          <w:marBottom w:val="0"/>
          <w:divBdr>
            <w:top w:val="none" w:sz="0" w:space="0" w:color="auto"/>
            <w:left w:val="none" w:sz="0" w:space="0" w:color="auto"/>
            <w:bottom w:val="none" w:sz="0" w:space="0" w:color="auto"/>
            <w:right w:val="none" w:sz="0" w:space="0" w:color="auto"/>
          </w:divBdr>
          <w:divsChild>
            <w:div w:id="631642971">
              <w:marLeft w:val="0"/>
              <w:marRight w:val="0"/>
              <w:marTop w:val="0"/>
              <w:marBottom w:val="0"/>
              <w:divBdr>
                <w:top w:val="none" w:sz="0" w:space="0" w:color="auto"/>
                <w:left w:val="none" w:sz="0" w:space="0" w:color="auto"/>
                <w:bottom w:val="none" w:sz="0" w:space="0" w:color="auto"/>
                <w:right w:val="none" w:sz="0" w:space="0" w:color="auto"/>
              </w:divBdr>
            </w:div>
            <w:div w:id="2031491318">
              <w:marLeft w:val="0"/>
              <w:marRight w:val="0"/>
              <w:marTop w:val="0"/>
              <w:marBottom w:val="0"/>
              <w:divBdr>
                <w:top w:val="none" w:sz="0" w:space="0" w:color="auto"/>
                <w:left w:val="none" w:sz="0" w:space="0" w:color="auto"/>
                <w:bottom w:val="none" w:sz="0" w:space="0" w:color="auto"/>
                <w:right w:val="none" w:sz="0" w:space="0" w:color="auto"/>
              </w:divBdr>
            </w:div>
            <w:div w:id="296885977">
              <w:marLeft w:val="0"/>
              <w:marRight w:val="0"/>
              <w:marTop w:val="0"/>
              <w:marBottom w:val="0"/>
              <w:divBdr>
                <w:top w:val="none" w:sz="0" w:space="0" w:color="auto"/>
                <w:left w:val="none" w:sz="0" w:space="0" w:color="auto"/>
                <w:bottom w:val="none" w:sz="0" w:space="0" w:color="auto"/>
                <w:right w:val="none" w:sz="0" w:space="0" w:color="auto"/>
              </w:divBdr>
            </w:div>
            <w:div w:id="208347353">
              <w:marLeft w:val="0"/>
              <w:marRight w:val="0"/>
              <w:marTop w:val="0"/>
              <w:marBottom w:val="0"/>
              <w:divBdr>
                <w:top w:val="none" w:sz="0" w:space="0" w:color="auto"/>
                <w:left w:val="none" w:sz="0" w:space="0" w:color="auto"/>
                <w:bottom w:val="none" w:sz="0" w:space="0" w:color="auto"/>
                <w:right w:val="none" w:sz="0" w:space="0" w:color="auto"/>
              </w:divBdr>
            </w:div>
            <w:div w:id="937451114">
              <w:marLeft w:val="0"/>
              <w:marRight w:val="0"/>
              <w:marTop w:val="0"/>
              <w:marBottom w:val="0"/>
              <w:divBdr>
                <w:top w:val="none" w:sz="0" w:space="0" w:color="auto"/>
                <w:left w:val="none" w:sz="0" w:space="0" w:color="auto"/>
                <w:bottom w:val="none" w:sz="0" w:space="0" w:color="auto"/>
                <w:right w:val="none" w:sz="0" w:space="0" w:color="auto"/>
              </w:divBdr>
            </w:div>
            <w:div w:id="872840854">
              <w:marLeft w:val="0"/>
              <w:marRight w:val="0"/>
              <w:marTop w:val="0"/>
              <w:marBottom w:val="0"/>
              <w:divBdr>
                <w:top w:val="none" w:sz="0" w:space="0" w:color="auto"/>
                <w:left w:val="none" w:sz="0" w:space="0" w:color="auto"/>
                <w:bottom w:val="none" w:sz="0" w:space="0" w:color="auto"/>
                <w:right w:val="none" w:sz="0" w:space="0" w:color="auto"/>
              </w:divBdr>
            </w:div>
            <w:div w:id="1633515861">
              <w:marLeft w:val="0"/>
              <w:marRight w:val="0"/>
              <w:marTop w:val="0"/>
              <w:marBottom w:val="0"/>
              <w:divBdr>
                <w:top w:val="none" w:sz="0" w:space="0" w:color="auto"/>
                <w:left w:val="none" w:sz="0" w:space="0" w:color="auto"/>
                <w:bottom w:val="none" w:sz="0" w:space="0" w:color="auto"/>
                <w:right w:val="none" w:sz="0" w:space="0" w:color="auto"/>
              </w:divBdr>
            </w:div>
            <w:div w:id="1389261898">
              <w:marLeft w:val="0"/>
              <w:marRight w:val="0"/>
              <w:marTop w:val="0"/>
              <w:marBottom w:val="0"/>
              <w:divBdr>
                <w:top w:val="none" w:sz="0" w:space="0" w:color="auto"/>
                <w:left w:val="none" w:sz="0" w:space="0" w:color="auto"/>
                <w:bottom w:val="none" w:sz="0" w:space="0" w:color="auto"/>
                <w:right w:val="none" w:sz="0" w:space="0" w:color="auto"/>
              </w:divBdr>
            </w:div>
          </w:divsChild>
        </w:div>
        <w:div w:id="1980768425">
          <w:marLeft w:val="0"/>
          <w:marRight w:val="0"/>
          <w:marTop w:val="0"/>
          <w:marBottom w:val="0"/>
          <w:divBdr>
            <w:top w:val="none" w:sz="0" w:space="0" w:color="auto"/>
            <w:left w:val="none" w:sz="0" w:space="0" w:color="auto"/>
            <w:bottom w:val="none" w:sz="0" w:space="0" w:color="auto"/>
            <w:right w:val="none" w:sz="0" w:space="0" w:color="auto"/>
          </w:divBdr>
          <w:divsChild>
            <w:div w:id="932516780">
              <w:marLeft w:val="0"/>
              <w:marRight w:val="0"/>
              <w:marTop w:val="0"/>
              <w:marBottom w:val="0"/>
              <w:divBdr>
                <w:top w:val="none" w:sz="0" w:space="0" w:color="auto"/>
                <w:left w:val="none" w:sz="0" w:space="0" w:color="auto"/>
                <w:bottom w:val="none" w:sz="0" w:space="0" w:color="auto"/>
                <w:right w:val="none" w:sz="0" w:space="0" w:color="auto"/>
              </w:divBdr>
            </w:div>
            <w:div w:id="1290285261">
              <w:marLeft w:val="0"/>
              <w:marRight w:val="0"/>
              <w:marTop w:val="0"/>
              <w:marBottom w:val="0"/>
              <w:divBdr>
                <w:top w:val="none" w:sz="0" w:space="0" w:color="auto"/>
                <w:left w:val="none" w:sz="0" w:space="0" w:color="auto"/>
                <w:bottom w:val="none" w:sz="0" w:space="0" w:color="auto"/>
                <w:right w:val="none" w:sz="0" w:space="0" w:color="auto"/>
              </w:divBdr>
            </w:div>
            <w:div w:id="1096511408">
              <w:marLeft w:val="0"/>
              <w:marRight w:val="0"/>
              <w:marTop w:val="0"/>
              <w:marBottom w:val="0"/>
              <w:divBdr>
                <w:top w:val="none" w:sz="0" w:space="0" w:color="auto"/>
                <w:left w:val="none" w:sz="0" w:space="0" w:color="auto"/>
                <w:bottom w:val="none" w:sz="0" w:space="0" w:color="auto"/>
                <w:right w:val="none" w:sz="0" w:space="0" w:color="auto"/>
              </w:divBdr>
            </w:div>
            <w:div w:id="1623342213">
              <w:marLeft w:val="0"/>
              <w:marRight w:val="0"/>
              <w:marTop w:val="0"/>
              <w:marBottom w:val="0"/>
              <w:divBdr>
                <w:top w:val="none" w:sz="0" w:space="0" w:color="auto"/>
                <w:left w:val="none" w:sz="0" w:space="0" w:color="auto"/>
                <w:bottom w:val="none" w:sz="0" w:space="0" w:color="auto"/>
                <w:right w:val="none" w:sz="0" w:space="0" w:color="auto"/>
              </w:divBdr>
            </w:div>
            <w:div w:id="1249922364">
              <w:marLeft w:val="0"/>
              <w:marRight w:val="0"/>
              <w:marTop w:val="0"/>
              <w:marBottom w:val="0"/>
              <w:divBdr>
                <w:top w:val="none" w:sz="0" w:space="0" w:color="auto"/>
                <w:left w:val="none" w:sz="0" w:space="0" w:color="auto"/>
                <w:bottom w:val="none" w:sz="0" w:space="0" w:color="auto"/>
                <w:right w:val="none" w:sz="0" w:space="0" w:color="auto"/>
              </w:divBdr>
            </w:div>
            <w:div w:id="376442243">
              <w:marLeft w:val="0"/>
              <w:marRight w:val="0"/>
              <w:marTop w:val="270"/>
              <w:marBottom w:val="270"/>
              <w:divBdr>
                <w:top w:val="none" w:sz="0" w:space="0" w:color="auto"/>
                <w:left w:val="none" w:sz="0" w:space="0" w:color="auto"/>
                <w:bottom w:val="none" w:sz="0" w:space="0" w:color="auto"/>
                <w:right w:val="none" w:sz="0" w:space="0" w:color="auto"/>
              </w:divBdr>
              <w:divsChild>
                <w:div w:id="261691068">
                  <w:marLeft w:val="0"/>
                  <w:marRight w:val="300"/>
                  <w:marTop w:val="0"/>
                  <w:marBottom w:val="0"/>
                  <w:divBdr>
                    <w:top w:val="none" w:sz="0" w:space="0" w:color="auto"/>
                    <w:left w:val="none" w:sz="0" w:space="0" w:color="auto"/>
                    <w:bottom w:val="none" w:sz="0" w:space="0" w:color="auto"/>
                    <w:right w:val="none" w:sz="0" w:space="0" w:color="auto"/>
                  </w:divBdr>
                </w:div>
                <w:div w:id="804273419">
                  <w:marLeft w:val="0"/>
                  <w:marRight w:val="300"/>
                  <w:marTop w:val="0"/>
                  <w:marBottom w:val="0"/>
                  <w:divBdr>
                    <w:top w:val="none" w:sz="0" w:space="0" w:color="auto"/>
                    <w:left w:val="none" w:sz="0" w:space="0" w:color="auto"/>
                    <w:bottom w:val="none" w:sz="0" w:space="0" w:color="auto"/>
                    <w:right w:val="none" w:sz="0" w:space="0" w:color="auto"/>
                  </w:divBdr>
                </w:div>
                <w:div w:id="20025412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39215036">
          <w:marLeft w:val="0"/>
          <w:marRight w:val="0"/>
          <w:marTop w:val="0"/>
          <w:marBottom w:val="300"/>
          <w:divBdr>
            <w:top w:val="single" w:sz="6" w:space="15" w:color="C8D7E1"/>
            <w:left w:val="none" w:sz="0" w:space="0" w:color="auto"/>
            <w:bottom w:val="none" w:sz="0" w:space="0" w:color="auto"/>
            <w:right w:val="none" w:sz="0" w:space="0" w:color="auto"/>
          </w:divBdr>
        </w:div>
        <w:div w:id="1663582892">
          <w:marLeft w:val="0"/>
          <w:marRight w:val="0"/>
          <w:marTop w:val="0"/>
          <w:marBottom w:val="450"/>
          <w:divBdr>
            <w:top w:val="none" w:sz="0" w:space="0" w:color="auto"/>
            <w:left w:val="none" w:sz="0" w:space="0" w:color="auto"/>
            <w:bottom w:val="none" w:sz="0" w:space="0" w:color="auto"/>
            <w:right w:val="none" w:sz="0" w:space="0" w:color="auto"/>
          </w:divBdr>
          <w:divsChild>
            <w:div w:id="753403563">
              <w:marLeft w:val="0"/>
              <w:marRight w:val="0"/>
              <w:marTop w:val="150"/>
              <w:marBottom w:val="0"/>
              <w:divBdr>
                <w:top w:val="none" w:sz="0" w:space="0" w:color="auto"/>
                <w:left w:val="none" w:sz="0" w:space="0" w:color="auto"/>
                <w:bottom w:val="none" w:sz="0" w:space="0" w:color="auto"/>
                <w:right w:val="none" w:sz="0" w:space="0" w:color="auto"/>
              </w:divBdr>
            </w:div>
            <w:div w:id="1514146151">
              <w:marLeft w:val="0"/>
              <w:marRight w:val="0"/>
              <w:marTop w:val="0"/>
              <w:marBottom w:val="0"/>
              <w:divBdr>
                <w:top w:val="none" w:sz="0" w:space="0" w:color="auto"/>
                <w:left w:val="none" w:sz="0" w:space="0" w:color="auto"/>
                <w:bottom w:val="none" w:sz="0" w:space="0" w:color="auto"/>
                <w:right w:val="none" w:sz="0" w:space="0" w:color="auto"/>
              </w:divBdr>
            </w:div>
            <w:div w:id="847869072">
              <w:marLeft w:val="0"/>
              <w:marRight w:val="0"/>
              <w:marTop w:val="0"/>
              <w:marBottom w:val="0"/>
              <w:divBdr>
                <w:top w:val="single" w:sz="6" w:space="0" w:color="FFB79B"/>
                <w:left w:val="single" w:sz="6" w:space="8" w:color="FFB79B"/>
                <w:bottom w:val="single" w:sz="6" w:space="0" w:color="FFB79B"/>
                <w:right w:val="single" w:sz="6" w:space="8" w:color="FFB79B"/>
              </w:divBdr>
            </w:div>
            <w:div w:id="1412845695">
              <w:marLeft w:val="0"/>
              <w:marRight w:val="0"/>
              <w:marTop w:val="0"/>
              <w:marBottom w:val="0"/>
              <w:divBdr>
                <w:top w:val="none" w:sz="0" w:space="0" w:color="auto"/>
                <w:left w:val="none" w:sz="0" w:space="0" w:color="auto"/>
                <w:bottom w:val="none" w:sz="0" w:space="0" w:color="auto"/>
                <w:right w:val="none" w:sz="0" w:space="0" w:color="auto"/>
              </w:divBdr>
            </w:div>
            <w:div w:id="1122722908">
              <w:marLeft w:val="0"/>
              <w:marRight w:val="0"/>
              <w:marTop w:val="0"/>
              <w:marBottom w:val="0"/>
              <w:divBdr>
                <w:top w:val="none" w:sz="0" w:space="0" w:color="auto"/>
                <w:left w:val="none" w:sz="0" w:space="0" w:color="auto"/>
                <w:bottom w:val="none" w:sz="0" w:space="0" w:color="auto"/>
                <w:right w:val="none" w:sz="0" w:space="0" w:color="auto"/>
              </w:divBdr>
            </w:div>
            <w:div w:id="1319193037">
              <w:marLeft w:val="0"/>
              <w:marRight w:val="0"/>
              <w:marTop w:val="0"/>
              <w:marBottom w:val="0"/>
              <w:divBdr>
                <w:top w:val="none" w:sz="0" w:space="0" w:color="auto"/>
                <w:left w:val="none" w:sz="0" w:space="0" w:color="auto"/>
                <w:bottom w:val="none" w:sz="0" w:space="0" w:color="auto"/>
                <w:right w:val="none" w:sz="0" w:space="0" w:color="auto"/>
              </w:divBdr>
            </w:div>
            <w:div w:id="1234897718">
              <w:marLeft w:val="0"/>
              <w:marRight w:val="0"/>
              <w:marTop w:val="0"/>
              <w:marBottom w:val="0"/>
              <w:divBdr>
                <w:top w:val="none" w:sz="0" w:space="0" w:color="auto"/>
                <w:left w:val="none" w:sz="0" w:space="0" w:color="auto"/>
                <w:bottom w:val="none" w:sz="0" w:space="0" w:color="auto"/>
                <w:right w:val="none" w:sz="0" w:space="0" w:color="auto"/>
              </w:divBdr>
            </w:div>
            <w:div w:id="264466620">
              <w:marLeft w:val="0"/>
              <w:marRight w:val="0"/>
              <w:marTop w:val="0"/>
              <w:marBottom w:val="0"/>
              <w:divBdr>
                <w:top w:val="none" w:sz="0" w:space="0" w:color="auto"/>
                <w:left w:val="none" w:sz="0" w:space="0" w:color="auto"/>
                <w:bottom w:val="none" w:sz="0" w:space="0" w:color="auto"/>
                <w:right w:val="none" w:sz="0" w:space="0" w:color="auto"/>
              </w:divBdr>
            </w:div>
            <w:div w:id="12266906">
              <w:marLeft w:val="0"/>
              <w:marRight w:val="0"/>
              <w:marTop w:val="0"/>
              <w:marBottom w:val="0"/>
              <w:divBdr>
                <w:top w:val="single" w:sz="6" w:space="0" w:color="FFB79B"/>
                <w:left w:val="single" w:sz="6" w:space="8" w:color="FFB79B"/>
                <w:bottom w:val="single" w:sz="6" w:space="0" w:color="FFB79B"/>
                <w:right w:val="single" w:sz="6" w:space="8" w:color="FFB79B"/>
              </w:divBdr>
            </w:div>
            <w:div w:id="24793421">
              <w:marLeft w:val="0"/>
              <w:marRight w:val="0"/>
              <w:marTop w:val="0"/>
              <w:marBottom w:val="0"/>
              <w:divBdr>
                <w:top w:val="none" w:sz="0" w:space="0" w:color="auto"/>
                <w:left w:val="none" w:sz="0" w:space="0" w:color="auto"/>
                <w:bottom w:val="none" w:sz="0" w:space="0" w:color="auto"/>
                <w:right w:val="none" w:sz="0" w:space="0" w:color="auto"/>
              </w:divBdr>
            </w:div>
            <w:div w:id="114058105">
              <w:marLeft w:val="0"/>
              <w:marRight w:val="0"/>
              <w:marTop w:val="0"/>
              <w:marBottom w:val="0"/>
              <w:divBdr>
                <w:top w:val="none" w:sz="0" w:space="0" w:color="auto"/>
                <w:left w:val="none" w:sz="0" w:space="0" w:color="auto"/>
                <w:bottom w:val="none" w:sz="0" w:space="0" w:color="auto"/>
                <w:right w:val="none" w:sz="0" w:space="0" w:color="auto"/>
              </w:divBdr>
            </w:div>
            <w:div w:id="1343438766">
              <w:marLeft w:val="0"/>
              <w:marRight w:val="0"/>
              <w:marTop w:val="0"/>
              <w:marBottom w:val="0"/>
              <w:divBdr>
                <w:top w:val="none" w:sz="0" w:space="0" w:color="auto"/>
                <w:left w:val="none" w:sz="0" w:space="0" w:color="auto"/>
                <w:bottom w:val="none" w:sz="0" w:space="0" w:color="auto"/>
                <w:right w:val="none" w:sz="0" w:space="0" w:color="auto"/>
              </w:divBdr>
            </w:div>
            <w:div w:id="224873184">
              <w:marLeft w:val="0"/>
              <w:marRight w:val="0"/>
              <w:marTop w:val="0"/>
              <w:marBottom w:val="0"/>
              <w:divBdr>
                <w:top w:val="none" w:sz="0" w:space="0" w:color="auto"/>
                <w:left w:val="none" w:sz="0" w:space="0" w:color="auto"/>
                <w:bottom w:val="none" w:sz="0" w:space="0" w:color="auto"/>
                <w:right w:val="none" w:sz="0" w:space="0" w:color="auto"/>
              </w:divBdr>
            </w:div>
            <w:div w:id="604310722">
              <w:marLeft w:val="0"/>
              <w:marRight w:val="0"/>
              <w:marTop w:val="0"/>
              <w:marBottom w:val="0"/>
              <w:divBdr>
                <w:top w:val="none" w:sz="0" w:space="0" w:color="auto"/>
                <w:left w:val="none" w:sz="0" w:space="0" w:color="auto"/>
                <w:bottom w:val="none" w:sz="0" w:space="0" w:color="auto"/>
                <w:right w:val="none" w:sz="0" w:space="0" w:color="auto"/>
              </w:divBdr>
            </w:div>
            <w:div w:id="2124492317">
              <w:marLeft w:val="0"/>
              <w:marRight w:val="0"/>
              <w:marTop w:val="0"/>
              <w:marBottom w:val="0"/>
              <w:divBdr>
                <w:top w:val="single" w:sz="6" w:space="0" w:color="FFB79B"/>
                <w:left w:val="single" w:sz="6" w:space="8" w:color="FFB79B"/>
                <w:bottom w:val="single" w:sz="6" w:space="0" w:color="FFB79B"/>
                <w:right w:val="single" w:sz="6" w:space="8" w:color="FFB79B"/>
              </w:divBdr>
            </w:div>
            <w:div w:id="462389190">
              <w:marLeft w:val="0"/>
              <w:marRight w:val="0"/>
              <w:marTop w:val="0"/>
              <w:marBottom w:val="0"/>
              <w:divBdr>
                <w:top w:val="none" w:sz="0" w:space="0" w:color="auto"/>
                <w:left w:val="none" w:sz="0" w:space="0" w:color="auto"/>
                <w:bottom w:val="none" w:sz="0" w:space="0" w:color="auto"/>
                <w:right w:val="none" w:sz="0" w:space="0" w:color="auto"/>
              </w:divBdr>
            </w:div>
            <w:div w:id="192114349">
              <w:marLeft w:val="0"/>
              <w:marRight w:val="0"/>
              <w:marTop w:val="0"/>
              <w:marBottom w:val="0"/>
              <w:divBdr>
                <w:top w:val="none" w:sz="0" w:space="0" w:color="auto"/>
                <w:left w:val="none" w:sz="0" w:space="0" w:color="auto"/>
                <w:bottom w:val="none" w:sz="0" w:space="0" w:color="auto"/>
                <w:right w:val="none" w:sz="0" w:space="0" w:color="auto"/>
              </w:divBdr>
            </w:div>
            <w:div w:id="2058973449">
              <w:marLeft w:val="0"/>
              <w:marRight w:val="0"/>
              <w:marTop w:val="0"/>
              <w:marBottom w:val="0"/>
              <w:divBdr>
                <w:top w:val="none" w:sz="0" w:space="0" w:color="auto"/>
                <w:left w:val="none" w:sz="0" w:space="0" w:color="auto"/>
                <w:bottom w:val="none" w:sz="0" w:space="0" w:color="auto"/>
                <w:right w:val="none" w:sz="0" w:space="0" w:color="auto"/>
              </w:divBdr>
            </w:div>
            <w:div w:id="2523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1548">
      <w:bodyDiv w:val="1"/>
      <w:marLeft w:val="0"/>
      <w:marRight w:val="0"/>
      <w:marTop w:val="0"/>
      <w:marBottom w:val="0"/>
      <w:divBdr>
        <w:top w:val="none" w:sz="0" w:space="0" w:color="auto"/>
        <w:left w:val="none" w:sz="0" w:space="0" w:color="auto"/>
        <w:bottom w:val="none" w:sz="0" w:space="0" w:color="auto"/>
        <w:right w:val="none" w:sz="0" w:space="0" w:color="auto"/>
      </w:divBdr>
    </w:div>
    <w:div w:id="1979458050">
      <w:bodyDiv w:val="1"/>
      <w:marLeft w:val="0"/>
      <w:marRight w:val="0"/>
      <w:marTop w:val="0"/>
      <w:marBottom w:val="0"/>
      <w:divBdr>
        <w:top w:val="none" w:sz="0" w:space="0" w:color="auto"/>
        <w:left w:val="none" w:sz="0" w:space="0" w:color="auto"/>
        <w:bottom w:val="none" w:sz="0" w:space="0" w:color="auto"/>
        <w:right w:val="none" w:sz="0" w:space="0" w:color="auto"/>
      </w:divBdr>
    </w:div>
    <w:div w:id="2018851074">
      <w:bodyDiv w:val="1"/>
      <w:marLeft w:val="0"/>
      <w:marRight w:val="0"/>
      <w:marTop w:val="0"/>
      <w:marBottom w:val="0"/>
      <w:divBdr>
        <w:top w:val="none" w:sz="0" w:space="0" w:color="auto"/>
        <w:left w:val="none" w:sz="0" w:space="0" w:color="auto"/>
        <w:bottom w:val="none" w:sz="0" w:space="0" w:color="auto"/>
        <w:right w:val="none" w:sz="0" w:space="0" w:color="auto"/>
      </w:divBdr>
      <w:divsChild>
        <w:div w:id="2058777851">
          <w:marLeft w:val="0"/>
          <w:marRight w:val="0"/>
          <w:marTop w:val="0"/>
          <w:marBottom w:val="0"/>
          <w:divBdr>
            <w:top w:val="none" w:sz="0" w:space="0" w:color="auto"/>
            <w:left w:val="none" w:sz="0" w:space="0" w:color="auto"/>
            <w:bottom w:val="none" w:sz="0" w:space="0" w:color="auto"/>
            <w:right w:val="none" w:sz="0" w:space="0" w:color="auto"/>
          </w:divBdr>
          <w:divsChild>
            <w:div w:id="1464080429">
              <w:marLeft w:val="0"/>
              <w:marRight w:val="0"/>
              <w:marTop w:val="0"/>
              <w:marBottom w:val="0"/>
              <w:divBdr>
                <w:top w:val="none" w:sz="0" w:space="0" w:color="auto"/>
                <w:left w:val="none" w:sz="0" w:space="0" w:color="auto"/>
                <w:bottom w:val="none" w:sz="0" w:space="0" w:color="auto"/>
                <w:right w:val="none" w:sz="0" w:space="0" w:color="auto"/>
              </w:divBdr>
              <w:divsChild>
                <w:div w:id="96169519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1469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D226-0DB5-41AE-8046-96643E6A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4947</Words>
  <Characters>28201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kurs-murs@rambler.ru</dc:creator>
  <cp:lastModifiedBy>stolpovskih</cp:lastModifiedBy>
  <cp:revision>2</cp:revision>
  <cp:lastPrinted>2019-04-22T16:25:00Z</cp:lastPrinted>
  <dcterms:created xsi:type="dcterms:W3CDTF">2019-05-21T06:53:00Z</dcterms:created>
  <dcterms:modified xsi:type="dcterms:W3CDTF">2019-05-21T06:53:00Z</dcterms:modified>
</cp:coreProperties>
</file>