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-256" w:type="dxa"/>
        <w:tblBorders>
          <w:bottom w:val="single" w:sz="8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9645"/>
      </w:tblGrid>
      <w:tr w:rsidR="001F3A0D" w:rsidRPr="00392834" w:rsidTr="008A7C0E">
        <w:trPr>
          <w:trHeight w:val="1134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1F3A0D" w:rsidRPr="00392834" w:rsidRDefault="001F3A0D" w:rsidP="008A7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392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:rsidR="001F3A0D" w:rsidRPr="00392834" w:rsidRDefault="001F3A0D" w:rsidP="008A7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  <w:p w:rsidR="001F3A0D" w:rsidRPr="00392834" w:rsidRDefault="001F3A0D" w:rsidP="008A7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РОССИЙСКАЯ АКАДЕМИЯ НАРОДНОГО ХОЗЯЙСТВА </w:t>
            </w:r>
          </w:p>
          <w:p w:rsidR="001F3A0D" w:rsidRPr="00392834" w:rsidRDefault="001F3A0D" w:rsidP="008A7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 ГОСУДАРСТВЕННОЙ СЛУЖБЫ </w:t>
            </w:r>
          </w:p>
          <w:p w:rsidR="001F3A0D" w:rsidRPr="00392834" w:rsidRDefault="001F3A0D" w:rsidP="008A7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ПРЕЗИДЕНТЕ РОССИЙСКОЙ ФЕДЕРАЦИИ</w:t>
            </w:r>
          </w:p>
          <w:p w:rsidR="001F3A0D" w:rsidRPr="00392834" w:rsidRDefault="001F3A0D" w:rsidP="008A7C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A0D" w:rsidRPr="00392834" w:rsidRDefault="001F3A0D" w:rsidP="008A7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2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Брянский филиал </w:t>
            </w:r>
            <w:proofErr w:type="spellStart"/>
            <w:r w:rsidRPr="00392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РАНХиГС</w:t>
            </w:r>
            <w:proofErr w:type="spellEnd"/>
          </w:p>
          <w:p w:rsidR="001F3A0D" w:rsidRPr="00392834" w:rsidRDefault="001F3A0D" w:rsidP="008A7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40"/>
                <w:sz w:val="24"/>
                <w:szCs w:val="24"/>
              </w:rPr>
            </w:pPr>
          </w:p>
        </w:tc>
      </w:tr>
    </w:tbl>
    <w:p w:rsidR="001F3A0D" w:rsidRPr="00392834" w:rsidRDefault="001F3A0D" w:rsidP="001F3A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40.03.01 Юриспруденция</w:t>
      </w:r>
    </w:p>
    <w:p w:rsidR="001F3A0D" w:rsidRPr="00392834" w:rsidRDefault="001F3A0D" w:rsidP="001F3A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«Государственно-правовой профиль»</w:t>
      </w:r>
    </w:p>
    <w:p w:rsidR="001F3A0D" w:rsidRPr="00392834" w:rsidRDefault="001F3A0D" w:rsidP="001F3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A0D" w:rsidRPr="00392834" w:rsidRDefault="001F3A0D" w:rsidP="001F3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A0D" w:rsidRPr="00392834" w:rsidRDefault="001F3A0D" w:rsidP="001F3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A0D" w:rsidRPr="00392834" w:rsidRDefault="001F3A0D" w:rsidP="001F3A0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КУРСОВАЯ РАБОТА</w:t>
      </w:r>
    </w:p>
    <w:p w:rsidR="001F3A0D" w:rsidRPr="00392834" w:rsidRDefault="001F3A0D" w:rsidP="001F3A0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A0D" w:rsidRPr="00392834" w:rsidRDefault="00B61060" w:rsidP="001F3A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«ТЕМА РАБОТЫ</w:t>
      </w:r>
      <w:r w:rsidR="00CD18E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A0D" w:rsidRPr="00392834" w:rsidRDefault="001F3A0D" w:rsidP="001F3A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3A0D" w:rsidRPr="00392834" w:rsidRDefault="001F3A0D" w:rsidP="001F3A0D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9283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 </w:t>
      </w:r>
      <w:r w:rsidRPr="0039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дисциплине </w:t>
      </w:r>
      <w:r w:rsidR="00B6106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«</w:t>
      </w:r>
      <w:bookmarkStart w:id="0" w:name="_GoBack"/>
      <w:r w:rsidR="004256E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Форма государства</w:t>
      </w:r>
      <w:bookmarkEnd w:id="0"/>
      <w:r w:rsidRPr="0039283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»</w:t>
      </w:r>
    </w:p>
    <w:p w:rsidR="001F3A0D" w:rsidRPr="00392834" w:rsidRDefault="001F3A0D" w:rsidP="001F3A0D">
      <w:pPr>
        <w:spacing w:after="0" w:line="36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A0D" w:rsidRDefault="001F3A0D" w:rsidP="001F3A0D">
      <w:pPr>
        <w:spacing w:after="0" w:line="36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F41" w:rsidRDefault="00B34F41" w:rsidP="001F3A0D">
      <w:pPr>
        <w:spacing w:after="0" w:line="36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F41" w:rsidRPr="00392834" w:rsidRDefault="00B34F41" w:rsidP="001F3A0D">
      <w:pPr>
        <w:spacing w:after="0" w:line="36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A0D" w:rsidRPr="00392834" w:rsidRDefault="001F3A0D" w:rsidP="001F3A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6E2" w:rsidRPr="00582CAF" w:rsidRDefault="00497DF5" w:rsidP="00B34F4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156A4A">
        <w:rPr>
          <w:rFonts w:ascii="Times New Roman" w:eastAsia="Times New Roman" w:hAnsi="Times New Roman" w:cs="Times New Roman"/>
          <w:sz w:val="24"/>
          <w:szCs w:val="24"/>
        </w:rPr>
        <w:t>Студент:</w:t>
      </w:r>
      <w:r w:rsidR="00E065CC" w:rsidRPr="00156A4A">
        <w:rPr>
          <w:rFonts w:ascii="Times New Roman" w:eastAsia="Times New Roman" w:hAnsi="Times New Roman" w:cs="Times New Roman"/>
          <w:sz w:val="24"/>
          <w:szCs w:val="24"/>
        </w:rPr>
        <w:br/>
      </w:r>
      <w:r w:rsidR="004256E2">
        <w:rPr>
          <w:rFonts w:ascii="Times New Roman" w:eastAsia="Times New Roman" w:hAnsi="Times New Roman" w:cs="Times New Roman"/>
          <w:sz w:val="24"/>
          <w:szCs w:val="24"/>
        </w:rPr>
        <w:t xml:space="preserve">Акимушкин </w:t>
      </w:r>
      <w:r w:rsidR="00B34F41">
        <w:rPr>
          <w:rFonts w:ascii="Times New Roman" w:eastAsia="Times New Roman" w:hAnsi="Times New Roman" w:cs="Times New Roman"/>
          <w:sz w:val="24"/>
          <w:szCs w:val="24"/>
        </w:rPr>
        <w:t xml:space="preserve">Н. А., </w:t>
      </w:r>
      <w:r w:rsidR="004256E2">
        <w:rPr>
          <w:rFonts w:ascii="Times New Roman" w:eastAsia="Times New Roman" w:hAnsi="Times New Roman" w:cs="Times New Roman"/>
          <w:sz w:val="24"/>
          <w:szCs w:val="24"/>
        </w:rPr>
        <w:t>ЮОО-19</w:t>
      </w:r>
      <w:r w:rsidR="004256E2" w:rsidRPr="00582CAF">
        <w:rPr>
          <w:rFonts w:ascii="Times New Roman" w:eastAsia="Times New Roman" w:hAnsi="Times New Roman" w:cs="Times New Roman"/>
          <w:sz w:val="24"/>
          <w:szCs w:val="24"/>
        </w:rPr>
        <w:t>/1</w:t>
      </w:r>
    </w:p>
    <w:p w:rsidR="004256E2" w:rsidRPr="00582CAF" w:rsidRDefault="004256E2" w:rsidP="004256E2">
      <w:pPr>
        <w:spacing w:after="0" w:line="36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B34F41" w:rsidRDefault="001F3A0D" w:rsidP="00B34F4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0651B9">
        <w:rPr>
          <w:rFonts w:ascii="Times New Roman" w:eastAsia="Times New Roman" w:hAnsi="Times New Roman" w:cs="Times New Roman"/>
          <w:sz w:val="24"/>
          <w:szCs w:val="24"/>
        </w:rPr>
        <w:t>Преподаватель:</w:t>
      </w:r>
    </w:p>
    <w:p w:rsidR="001F3A0D" w:rsidRPr="00B34F41" w:rsidRDefault="004256E2" w:rsidP="00B34F4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4256E2">
        <w:rPr>
          <w:rFonts w:ascii="Times New Roman" w:hAnsi="Times New Roman" w:cs="Times New Roman"/>
          <w:sz w:val="24"/>
          <w:szCs w:val="24"/>
        </w:rPr>
        <w:t xml:space="preserve">Гапонов </w:t>
      </w:r>
      <w:r w:rsidR="00B34F41">
        <w:rPr>
          <w:rFonts w:ascii="Times New Roman" w:hAnsi="Times New Roman" w:cs="Times New Roman"/>
          <w:sz w:val="24"/>
          <w:szCs w:val="24"/>
        </w:rPr>
        <w:t xml:space="preserve">О.Н., </w:t>
      </w:r>
      <w:proofErr w:type="spellStart"/>
      <w:r w:rsidR="00B34F41">
        <w:rPr>
          <w:rFonts w:ascii="Times New Roman" w:hAnsi="Times New Roman" w:cs="Times New Roman"/>
          <w:sz w:val="24"/>
          <w:szCs w:val="24"/>
        </w:rPr>
        <w:t>кандит</w:t>
      </w:r>
      <w:proofErr w:type="spellEnd"/>
      <w:r w:rsidR="00B34F41">
        <w:rPr>
          <w:rFonts w:ascii="Times New Roman" w:hAnsi="Times New Roman" w:cs="Times New Roman"/>
          <w:sz w:val="24"/>
          <w:szCs w:val="24"/>
        </w:rPr>
        <w:t>.</w:t>
      </w:r>
      <w:r w:rsidRPr="0042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F41">
        <w:rPr>
          <w:rFonts w:ascii="Times New Roman" w:hAnsi="Times New Roman" w:cs="Times New Roman"/>
          <w:sz w:val="24"/>
          <w:szCs w:val="24"/>
        </w:rPr>
        <w:t>ю</w:t>
      </w:r>
      <w:r w:rsidRPr="004256E2">
        <w:rPr>
          <w:rFonts w:ascii="Times New Roman" w:hAnsi="Times New Roman" w:cs="Times New Roman"/>
          <w:sz w:val="24"/>
          <w:szCs w:val="24"/>
        </w:rPr>
        <w:t>рид</w:t>
      </w:r>
      <w:proofErr w:type="spellEnd"/>
      <w:r w:rsidR="00B34F41">
        <w:rPr>
          <w:rFonts w:ascii="Times New Roman" w:hAnsi="Times New Roman" w:cs="Times New Roman"/>
          <w:sz w:val="24"/>
          <w:szCs w:val="24"/>
        </w:rPr>
        <w:t xml:space="preserve"> </w:t>
      </w:r>
      <w:r w:rsidRPr="004256E2">
        <w:rPr>
          <w:rFonts w:ascii="Times New Roman" w:hAnsi="Times New Roman" w:cs="Times New Roman"/>
          <w:sz w:val="24"/>
          <w:szCs w:val="24"/>
        </w:rPr>
        <w:t>наук, доцент</w:t>
      </w:r>
      <w:r w:rsidR="00B34F41">
        <w:rPr>
          <w:rFonts w:ascii="Times New Roman" w:hAnsi="Times New Roman" w:cs="Times New Roman"/>
          <w:sz w:val="24"/>
          <w:szCs w:val="24"/>
        </w:rPr>
        <w:t xml:space="preserve"> кафедры.</w:t>
      </w:r>
    </w:p>
    <w:p w:rsidR="001F3A0D" w:rsidRPr="00392834" w:rsidRDefault="001F3A0D" w:rsidP="00867D4B">
      <w:pPr>
        <w:spacing w:after="0" w:line="36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3A0D" w:rsidRDefault="001F3A0D" w:rsidP="001F3A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034" w:rsidRDefault="00E55034" w:rsidP="00867D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F41" w:rsidRDefault="00B34F41" w:rsidP="00867D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F41" w:rsidRDefault="00B34F41" w:rsidP="00867D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F41" w:rsidRPr="00867D4B" w:rsidRDefault="00B34F41" w:rsidP="00867D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63F3" w:rsidRPr="004256E2" w:rsidRDefault="00BD229A" w:rsidP="00867D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4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 2020</w:t>
      </w:r>
      <w:r w:rsidR="001F3A0D" w:rsidRPr="0086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1" w:name="_Toc8042411"/>
      <w:bookmarkStart w:id="2" w:name="_Toc20411286"/>
      <w:bookmarkStart w:id="3" w:name="_Toc22074783"/>
    </w:p>
    <w:p w:rsidR="00582CAF" w:rsidRDefault="00582CAF" w:rsidP="0050480A">
      <w:pPr>
        <w:pStyle w:val="21"/>
        <w:jc w:val="center"/>
        <w:rPr>
          <w:b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312941236"/>
        <w:docPartObj>
          <w:docPartGallery w:val="Table of Contents"/>
          <w:docPartUnique/>
        </w:docPartObj>
      </w:sdtPr>
      <w:sdtEndPr/>
      <w:sdtContent>
        <w:p w:rsidR="00632F88" w:rsidRPr="00B34F41" w:rsidRDefault="00B34F41" w:rsidP="00B34F41">
          <w:pPr>
            <w:pStyle w:val="af"/>
            <w:jc w:val="center"/>
            <w:rPr>
              <w:color w:val="000000" w:themeColor="text1"/>
            </w:rPr>
          </w:pPr>
          <w:r>
            <w:rPr>
              <w:color w:val="000000" w:themeColor="text1"/>
            </w:rPr>
            <w:t>Содержание</w:t>
          </w:r>
        </w:p>
        <w:p w:rsidR="00B34F41" w:rsidRDefault="00B34F41">
          <w:pPr>
            <w:pStyle w:val="11"/>
            <w:tabs>
              <w:tab w:val="right" w:pos="934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57615" w:history="1">
            <w:r w:rsidRPr="00FA71D9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_Toc40257615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4F41" w:rsidRDefault="00082FE1">
          <w:pPr>
            <w:pStyle w:val="11"/>
            <w:tabs>
              <w:tab w:val="right" w:pos="9344"/>
            </w:tabs>
            <w:rPr>
              <w:rFonts w:eastAsiaTheme="minorEastAsia"/>
              <w:noProof/>
              <w:lang w:eastAsia="ru-RU"/>
            </w:rPr>
          </w:pPr>
          <w:hyperlink w:anchor="_Toc40257616" w:history="1">
            <w:r w:rsidR="00B34F41" w:rsidRPr="00FA71D9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ГЛАВА 1. ПОНЯТИЕ ФОРМЫ ГОСУДАРСТВА.</w:t>
            </w:r>
            <w:r w:rsidR="00B34F41">
              <w:rPr>
                <w:noProof/>
                <w:webHidden/>
              </w:rPr>
              <w:tab/>
            </w:r>
            <w:r w:rsidR="00B34F41">
              <w:rPr>
                <w:noProof/>
                <w:webHidden/>
              </w:rPr>
              <w:fldChar w:fldCharType="begin"/>
            </w:r>
            <w:r w:rsidR="00B34F41">
              <w:rPr>
                <w:noProof/>
                <w:webHidden/>
              </w:rPr>
              <w:instrText xml:space="preserve"> PAGEREF _Toc40257616 \h </w:instrText>
            </w:r>
            <w:r w:rsidR="00B34F41">
              <w:rPr>
                <w:noProof/>
                <w:webHidden/>
              </w:rPr>
            </w:r>
            <w:r w:rsidR="00B34F41">
              <w:rPr>
                <w:noProof/>
                <w:webHidden/>
              </w:rPr>
              <w:fldChar w:fldCharType="separate"/>
            </w:r>
            <w:r w:rsidR="00B34F41">
              <w:rPr>
                <w:noProof/>
                <w:webHidden/>
              </w:rPr>
              <w:t>5</w:t>
            </w:r>
            <w:r w:rsidR="00B34F41">
              <w:rPr>
                <w:noProof/>
                <w:webHidden/>
              </w:rPr>
              <w:fldChar w:fldCharType="end"/>
            </w:r>
          </w:hyperlink>
        </w:p>
        <w:p w:rsidR="00B34F41" w:rsidRDefault="00082FE1">
          <w:pPr>
            <w:pStyle w:val="11"/>
            <w:tabs>
              <w:tab w:val="right" w:pos="9344"/>
            </w:tabs>
            <w:rPr>
              <w:rFonts w:eastAsiaTheme="minorEastAsia"/>
              <w:noProof/>
              <w:lang w:eastAsia="ru-RU"/>
            </w:rPr>
          </w:pPr>
          <w:hyperlink w:anchor="_Toc40257617" w:history="1">
            <w:r w:rsidR="00B34F41" w:rsidRPr="00FA71D9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1.1.Определение термина «Форма государства»</w:t>
            </w:r>
            <w:r w:rsidR="00B34F41">
              <w:rPr>
                <w:noProof/>
                <w:webHidden/>
              </w:rPr>
              <w:tab/>
            </w:r>
            <w:r w:rsidR="00B34F41">
              <w:rPr>
                <w:noProof/>
                <w:webHidden/>
              </w:rPr>
              <w:fldChar w:fldCharType="begin"/>
            </w:r>
            <w:r w:rsidR="00B34F41">
              <w:rPr>
                <w:noProof/>
                <w:webHidden/>
              </w:rPr>
              <w:instrText xml:space="preserve"> PAGEREF _Toc40257617 \h </w:instrText>
            </w:r>
            <w:r w:rsidR="00B34F41">
              <w:rPr>
                <w:noProof/>
                <w:webHidden/>
              </w:rPr>
            </w:r>
            <w:r w:rsidR="00B34F41">
              <w:rPr>
                <w:noProof/>
                <w:webHidden/>
              </w:rPr>
              <w:fldChar w:fldCharType="separate"/>
            </w:r>
            <w:r w:rsidR="00B34F41">
              <w:rPr>
                <w:noProof/>
                <w:webHidden/>
              </w:rPr>
              <w:t>5</w:t>
            </w:r>
            <w:r w:rsidR="00B34F41">
              <w:rPr>
                <w:noProof/>
                <w:webHidden/>
              </w:rPr>
              <w:fldChar w:fldCharType="end"/>
            </w:r>
          </w:hyperlink>
        </w:p>
        <w:p w:rsidR="00B34F41" w:rsidRDefault="00082FE1">
          <w:pPr>
            <w:pStyle w:val="11"/>
            <w:tabs>
              <w:tab w:val="right" w:pos="9344"/>
            </w:tabs>
            <w:rPr>
              <w:rFonts w:eastAsiaTheme="minorEastAsia"/>
              <w:noProof/>
              <w:lang w:eastAsia="ru-RU"/>
            </w:rPr>
          </w:pPr>
          <w:hyperlink w:anchor="_Toc40257618" w:history="1">
            <w:r w:rsidR="00B34F41" w:rsidRPr="00FA71D9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1.2.Классификация форм государства.</w:t>
            </w:r>
            <w:r w:rsidR="00B34F41">
              <w:rPr>
                <w:noProof/>
                <w:webHidden/>
              </w:rPr>
              <w:tab/>
            </w:r>
            <w:r w:rsidR="00B34F41">
              <w:rPr>
                <w:noProof/>
                <w:webHidden/>
              </w:rPr>
              <w:fldChar w:fldCharType="begin"/>
            </w:r>
            <w:r w:rsidR="00B34F41">
              <w:rPr>
                <w:noProof/>
                <w:webHidden/>
              </w:rPr>
              <w:instrText xml:space="preserve"> PAGEREF _Toc40257618 \h </w:instrText>
            </w:r>
            <w:r w:rsidR="00B34F41">
              <w:rPr>
                <w:noProof/>
                <w:webHidden/>
              </w:rPr>
            </w:r>
            <w:r w:rsidR="00B34F41">
              <w:rPr>
                <w:noProof/>
                <w:webHidden/>
              </w:rPr>
              <w:fldChar w:fldCharType="separate"/>
            </w:r>
            <w:r w:rsidR="00B34F41">
              <w:rPr>
                <w:noProof/>
                <w:webHidden/>
              </w:rPr>
              <w:t>8</w:t>
            </w:r>
            <w:r w:rsidR="00B34F41">
              <w:rPr>
                <w:noProof/>
                <w:webHidden/>
              </w:rPr>
              <w:fldChar w:fldCharType="end"/>
            </w:r>
          </w:hyperlink>
        </w:p>
        <w:p w:rsidR="00B34F41" w:rsidRDefault="00082FE1">
          <w:pPr>
            <w:pStyle w:val="11"/>
            <w:tabs>
              <w:tab w:val="right" w:pos="9344"/>
            </w:tabs>
            <w:rPr>
              <w:rFonts w:eastAsiaTheme="minorEastAsia"/>
              <w:noProof/>
              <w:lang w:eastAsia="ru-RU"/>
            </w:rPr>
          </w:pPr>
          <w:hyperlink w:anchor="_Toc40257619" w:history="1">
            <w:r w:rsidR="00B34F41" w:rsidRPr="00FA71D9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ГЛАВА 2. ЭЛЕМЕНТЫ ФОРМЫ ГОСУДАРСТВА.</w:t>
            </w:r>
            <w:r w:rsidR="00B34F41">
              <w:rPr>
                <w:noProof/>
                <w:webHidden/>
              </w:rPr>
              <w:tab/>
            </w:r>
            <w:r w:rsidR="00B34F41">
              <w:rPr>
                <w:noProof/>
                <w:webHidden/>
              </w:rPr>
              <w:fldChar w:fldCharType="begin"/>
            </w:r>
            <w:r w:rsidR="00B34F41">
              <w:rPr>
                <w:noProof/>
                <w:webHidden/>
              </w:rPr>
              <w:instrText xml:space="preserve"> PAGEREF _Toc40257619 \h </w:instrText>
            </w:r>
            <w:r w:rsidR="00B34F41">
              <w:rPr>
                <w:noProof/>
                <w:webHidden/>
              </w:rPr>
            </w:r>
            <w:r w:rsidR="00B34F41">
              <w:rPr>
                <w:noProof/>
                <w:webHidden/>
              </w:rPr>
              <w:fldChar w:fldCharType="separate"/>
            </w:r>
            <w:r w:rsidR="00B34F41">
              <w:rPr>
                <w:noProof/>
                <w:webHidden/>
              </w:rPr>
              <w:t>12</w:t>
            </w:r>
            <w:r w:rsidR="00B34F41">
              <w:rPr>
                <w:noProof/>
                <w:webHidden/>
              </w:rPr>
              <w:fldChar w:fldCharType="end"/>
            </w:r>
          </w:hyperlink>
        </w:p>
        <w:p w:rsidR="00B34F41" w:rsidRDefault="00082FE1">
          <w:pPr>
            <w:pStyle w:val="11"/>
            <w:tabs>
              <w:tab w:val="right" w:pos="9344"/>
            </w:tabs>
            <w:rPr>
              <w:rFonts w:eastAsiaTheme="minorEastAsia"/>
              <w:noProof/>
              <w:lang w:eastAsia="ru-RU"/>
            </w:rPr>
          </w:pPr>
          <w:hyperlink w:anchor="_Toc40257620" w:history="1">
            <w:r w:rsidR="00B34F41" w:rsidRPr="00FA71D9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2.1.Форма территориального устройства.</w:t>
            </w:r>
            <w:r w:rsidR="00B34F41">
              <w:rPr>
                <w:noProof/>
                <w:webHidden/>
              </w:rPr>
              <w:tab/>
            </w:r>
            <w:r w:rsidR="00B34F41">
              <w:rPr>
                <w:noProof/>
                <w:webHidden/>
              </w:rPr>
              <w:fldChar w:fldCharType="begin"/>
            </w:r>
            <w:r w:rsidR="00B34F41">
              <w:rPr>
                <w:noProof/>
                <w:webHidden/>
              </w:rPr>
              <w:instrText xml:space="preserve"> PAGEREF _Toc40257620 \h </w:instrText>
            </w:r>
            <w:r w:rsidR="00B34F41">
              <w:rPr>
                <w:noProof/>
                <w:webHidden/>
              </w:rPr>
            </w:r>
            <w:r w:rsidR="00B34F41">
              <w:rPr>
                <w:noProof/>
                <w:webHidden/>
              </w:rPr>
              <w:fldChar w:fldCharType="separate"/>
            </w:r>
            <w:r w:rsidR="00B34F41">
              <w:rPr>
                <w:noProof/>
                <w:webHidden/>
              </w:rPr>
              <w:t>12</w:t>
            </w:r>
            <w:r w:rsidR="00B34F41">
              <w:rPr>
                <w:noProof/>
                <w:webHidden/>
              </w:rPr>
              <w:fldChar w:fldCharType="end"/>
            </w:r>
          </w:hyperlink>
        </w:p>
        <w:p w:rsidR="00B34F41" w:rsidRDefault="00082FE1">
          <w:pPr>
            <w:pStyle w:val="11"/>
            <w:tabs>
              <w:tab w:val="right" w:pos="9344"/>
            </w:tabs>
            <w:rPr>
              <w:rFonts w:eastAsiaTheme="minorEastAsia"/>
              <w:noProof/>
              <w:lang w:eastAsia="ru-RU"/>
            </w:rPr>
          </w:pPr>
          <w:hyperlink w:anchor="_Toc40257621" w:history="1">
            <w:r w:rsidR="00B34F41" w:rsidRPr="00FA71D9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2.2. Форма правления государства.</w:t>
            </w:r>
            <w:r w:rsidR="00B34F41">
              <w:rPr>
                <w:noProof/>
                <w:webHidden/>
              </w:rPr>
              <w:tab/>
            </w:r>
            <w:r w:rsidR="00B34F41">
              <w:rPr>
                <w:noProof/>
                <w:webHidden/>
              </w:rPr>
              <w:fldChar w:fldCharType="begin"/>
            </w:r>
            <w:r w:rsidR="00B34F41">
              <w:rPr>
                <w:noProof/>
                <w:webHidden/>
              </w:rPr>
              <w:instrText xml:space="preserve"> PAGEREF _Toc40257621 \h </w:instrText>
            </w:r>
            <w:r w:rsidR="00B34F41">
              <w:rPr>
                <w:noProof/>
                <w:webHidden/>
              </w:rPr>
            </w:r>
            <w:r w:rsidR="00B34F41">
              <w:rPr>
                <w:noProof/>
                <w:webHidden/>
              </w:rPr>
              <w:fldChar w:fldCharType="separate"/>
            </w:r>
            <w:r w:rsidR="00B34F41">
              <w:rPr>
                <w:noProof/>
                <w:webHidden/>
              </w:rPr>
              <w:t>19</w:t>
            </w:r>
            <w:r w:rsidR="00B34F41">
              <w:rPr>
                <w:noProof/>
                <w:webHidden/>
              </w:rPr>
              <w:fldChar w:fldCharType="end"/>
            </w:r>
          </w:hyperlink>
        </w:p>
        <w:p w:rsidR="00B34F41" w:rsidRDefault="00082FE1">
          <w:pPr>
            <w:pStyle w:val="11"/>
            <w:tabs>
              <w:tab w:val="right" w:pos="9344"/>
            </w:tabs>
            <w:rPr>
              <w:rFonts w:eastAsiaTheme="minorEastAsia"/>
              <w:noProof/>
              <w:lang w:eastAsia="ru-RU"/>
            </w:rPr>
          </w:pPr>
          <w:hyperlink w:anchor="_Toc40257622" w:history="1">
            <w:r w:rsidR="00B34F41" w:rsidRPr="00FA71D9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2.3. Политический режим</w:t>
            </w:r>
            <w:r w:rsidR="00B34F41">
              <w:rPr>
                <w:noProof/>
                <w:webHidden/>
              </w:rPr>
              <w:tab/>
            </w:r>
            <w:r w:rsidR="00B34F41">
              <w:rPr>
                <w:noProof/>
                <w:webHidden/>
              </w:rPr>
              <w:fldChar w:fldCharType="begin"/>
            </w:r>
            <w:r w:rsidR="00B34F41">
              <w:rPr>
                <w:noProof/>
                <w:webHidden/>
              </w:rPr>
              <w:instrText xml:space="preserve"> PAGEREF _Toc40257622 \h </w:instrText>
            </w:r>
            <w:r w:rsidR="00B34F41">
              <w:rPr>
                <w:noProof/>
                <w:webHidden/>
              </w:rPr>
            </w:r>
            <w:r w:rsidR="00B34F41">
              <w:rPr>
                <w:noProof/>
                <w:webHidden/>
              </w:rPr>
              <w:fldChar w:fldCharType="separate"/>
            </w:r>
            <w:r w:rsidR="00B34F41">
              <w:rPr>
                <w:noProof/>
                <w:webHidden/>
              </w:rPr>
              <w:t>22</w:t>
            </w:r>
            <w:r w:rsidR="00B34F41">
              <w:rPr>
                <w:noProof/>
                <w:webHidden/>
              </w:rPr>
              <w:fldChar w:fldCharType="end"/>
            </w:r>
          </w:hyperlink>
        </w:p>
        <w:p w:rsidR="00B34F41" w:rsidRDefault="00082FE1">
          <w:pPr>
            <w:pStyle w:val="11"/>
            <w:tabs>
              <w:tab w:val="right" w:pos="9344"/>
            </w:tabs>
            <w:rPr>
              <w:rFonts w:eastAsiaTheme="minorEastAsia"/>
              <w:noProof/>
              <w:lang w:eastAsia="ru-RU"/>
            </w:rPr>
          </w:pPr>
          <w:hyperlink w:anchor="_Toc40257623" w:history="1">
            <w:r w:rsidR="00B34F41" w:rsidRPr="00FA71D9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ЗАКЛЮЧЕНИЕ.</w:t>
            </w:r>
            <w:r w:rsidR="00B34F41">
              <w:rPr>
                <w:noProof/>
                <w:webHidden/>
              </w:rPr>
              <w:tab/>
            </w:r>
            <w:r w:rsidR="00B34F41">
              <w:rPr>
                <w:noProof/>
                <w:webHidden/>
              </w:rPr>
              <w:fldChar w:fldCharType="begin"/>
            </w:r>
            <w:r w:rsidR="00B34F41">
              <w:rPr>
                <w:noProof/>
                <w:webHidden/>
              </w:rPr>
              <w:instrText xml:space="preserve"> PAGEREF _Toc40257623 \h </w:instrText>
            </w:r>
            <w:r w:rsidR="00B34F41">
              <w:rPr>
                <w:noProof/>
                <w:webHidden/>
              </w:rPr>
            </w:r>
            <w:r w:rsidR="00B34F41">
              <w:rPr>
                <w:noProof/>
                <w:webHidden/>
              </w:rPr>
              <w:fldChar w:fldCharType="separate"/>
            </w:r>
            <w:r w:rsidR="00B34F41">
              <w:rPr>
                <w:noProof/>
                <w:webHidden/>
              </w:rPr>
              <w:t>31</w:t>
            </w:r>
            <w:r w:rsidR="00B34F41">
              <w:rPr>
                <w:noProof/>
                <w:webHidden/>
              </w:rPr>
              <w:fldChar w:fldCharType="end"/>
            </w:r>
          </w:hyperlink>
        </w:p>
        <w:p w:rsidR="00B34F41" w:rsidRDefault="00082FE1">
          <w:pPr>
            <w:pStyle w:val="11"/>
            <w:tabs>
              <w:tab w:val="right" w:pos="9344"/>
            </w:tabs>
            <w:rPr>
              <w:rFonts w:eastAsiaTheme="minorEastAsia"/>
              <w:noProof/>
              <w:lang w:eastAsia="ru-RU"/>
            </w:rPr>
          </w:pPr>
          <w:hyperlink w:anchor="_Toc40257624" w:history="1">
            <w:r w:rsidR="00B34F41" w:rsidRPr="00FA71D9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БИБЛИОГРАФИЧЕСКИЙ СПИСОК.</w:t>
            </w:r>
            <w:r w:rsidR="00B34F41">
              <w:rPr>
                <w:noProof/>
                <w:webHidden/>
              </w:rPr>
              <w:tab/>
            </w:r>
            <w:r w:rsidR="00B34F41">
              <w:rPr>
                <w:noProof/>
                <w:webHidden/>
              </w:rPr>
              <w:fldChar w:fldCharType="begin"/>
            </w:r>
            <w:r w:rsidR="00B34F41">
              <w:rPr>
                <w:noProof/>
                <w:webHidden/>
              </w:rPr>
              <w:instrText xml:space="preserve"> PAGEREF _Toc40257624 \h </w:instrText>
            </w:r>
            <w:r w:rsidR="00B34F41">
              <w:rPr>
                <w:noProof/>
                <w:webHidden/>
              </w:rPr>
            </w:r>
            <w:r w:rsidR="00B34F41">
              <w:rPr>
                <w:noProof/>
                <w:webHidden/>
              </w:rPr>
              <w:fldChar w:fldCharType="separate"/>
            </w:r>
            <w:r w:rsidR="00B34F41">
              <w:rPr>
                <w:noProof/>
                <w:webHidden/>
              </w:rPr>
              <w:t>32</w:t>
            </w:r>
            <w:r w:rsidR="00B34F41">
              <w:rPr>
                <w:noProof/>
                <w:webHidden/>
              </w:rPr>
              <w:fldChar w:fldCharType="end"/>
            </w:r>
          </w:hyperlink>
        </w:p>
        <w:p w:rsidR="00632F88" w:rsidRDefault="00B34F41">
          <w:r>
            <w:fldChar w:fldCharType="end"/>
          </w:r>
        </w:p>
      </w:sdtContent>
    </w:sdt>
    <w:p w:rsidR="001F3A0D" w:rsidRPr="00122D56" w:rsidRDefault="001F3A0D" w:rsidP="00114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A0D" w:rsidRPr="00FF61D0" w:rsidRDefault="001F3A0D" w:rsidP="001143D1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F3A0D" w:rsidRPr="00392834" w:rsidRDefault="001F3A0D" w:rsidP="001143D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A0D" w:rsidRPr="00392834" w:rsidRDefault="001F3A0D" w:rsidP="001143D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A0D" w:rsidRDefault="001F3A0D" w:rsidP="001143D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3208" w:rsidRDefault="00A73208" w:rsidP="001143D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3208" w:rsidRDefault="00A73208" w:rsidP="001F3A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bookmarkEnd w:id="1"/>
    <w:bookmarkEnd w:id="2"/>
    <w:bookmarkEnd w:id="3"/>
    <w:p w:rsidR="00582CAF" w:rsidRDefault="00582CAF" w:rsidP="00900196">
      <w:pPr>
        <w:rPr>
          <w:rFonts w:ascii="Times New Roman" w:hAnsi="Times New Roman" w:cs="Times New Roman"/>
          <w:sz w:val="28"/>
          <w:lang w:eastAsia="ru-RU"/>
        </w:rPr>
        <w:sectPr w:rsidR="00582CAF" w:rsidSect="00B34F41">
          <w:footerReference w:type="default" r:id="rId9"/>
          <w:footerReference w:type="first" r:id="rId10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82CAF" w:rsidRPr="00B34F41" w:rsidRDefault="00582CAF" w:rsidP="00B34F41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" w:name="_Toc40257615"/>
      <w:r w:rsidRPr="00B34F4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ВВЕДЕНИЕ</w:t>
      </w:r>
      <w:bookmarkEnd w:id="4"/>
    </w:p>
    <w:p w:rsidR="003840FD" w:rsidRDefault="003840FD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темы состоит в том, что в разных государствах существуют различные формы правления, формы территориального устройства и политические режимы. Для полного понимания необходимо знать отличительные черты и основные виды форм правления, политических режимов и форм террито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риального устройства государств.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попытки классификации различных государств относятся ещ</w:t>
      </w:r>
      <w:r w:rsidR="00202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 к античной эпохе, в последующем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тема была развита мыслителями эпохи Возрождения, Нового времени, современного периода. </w:t>
      </w:r>
      <w:r w:rsidR="00202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сследования </w:t>
      </w:r>
      <w:r w:rsidR="00202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0203B"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родолжаются </w:t>
      </w:r>
      <w:r w:rsidR="00202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сегодняшний день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связано с тем, что содержание рассматриваемого понятия постоянно меняется во времени, т.е. с развитием всего человеческого общества.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государство, как политическая организация, как система власти может быть устроена по-разному. Над тем, как построить государство, каким образом сделать его максимально организованным, люди бьются с момента его зарождения. От этого зависит жизнь общества и его благосостояние.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юриспруденции, а так же и в философии древних вре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мён такой категории, как «форма»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придавалось большое значение. Римские юристы говорили: 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«Форма даёт бытие вещи»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Объектом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курсовой работы является форма государства.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Предметом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курсовой работы являются исследование особенностей форм государств, государственного устройства и политических режимов.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курсовой работы является изучение понятия, общих характеристик и особенностей 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отношений.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поставленной цели были сформулированы следующие </w:t>
      </w:r>
      <w:r w:rsidRPr="00096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форму государства;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Рассмотреть классификацию форм государства;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Рассмотреть форму территориального устройства;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формы правления государства: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Выяснить формы государственных политических режимов.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Методологическую основу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курсовой работы составляет комплекс общенаучных (анализ, синтез, индукция и дедукция) и </w:t>
      </w:r>
      <w:proofErr w:type="spell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частнонаучных</w:t>
      </w:r>
      <w:proofErr w:type="spell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(сравнительный анализ, изучение документов и др.) методов научного познания.</w:t>
      </w:r>
    </w:p>
    <w:p w:rsidR="003840FD" w:rsidRDefault="00582CAF" w:rsidP="00384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основа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работы опирается на труды ученых-правоведов, которые посвящаютс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вопросу изучения муниципальных 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правовых отношений. В частности, исследования таких авторов, как С.Д. Шумилов, М.А. </w:t>
      </w:r>
      <w:proofErr w:type="spell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Татиева</w:t>
      </w:r>
      <w:proofErr w:type="spell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В.И. Фадеев, И.В. Филатов, А.В. Карпов. В.А. Виноградов и др.</w:t>
      </w:r>
    </w:p>
    <w:p w:rsidR="003840FD" w:rsidRPr="000963A2" w:rsidRDefault="003840FD" w:rsidP="00384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840FD" w:rsidRPr="000963A2" w:rsidSect="008A7C0E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данной работы состоит из введения, двух глав, пяти параграфов, заключения и библиографического списка.</w:t>
      </w:r>
    </w:p>
    <w:p w:rsidR="00582CAF" w:rsidRPr="00D400C6" w:rsidRDefault="00582CAF" w:rsidP="00D400C6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" w:name="_Toc40257616"/>
      <w:r w:rsidRPr="00D400C6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ГЛАВА 1. ПОНЯТИЕ ФОРМЫ ГОСУДАРСТВА.</w:t>
      </w:r>
      <w:bookmarkEnd w:id="5"/>
    </w:p>
    <w:p w:rsidR="00582CAF" w:rsidRPr="00D400C6" w:rsidRDefault="00582CAF" w:rsidP="00D400C6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" w:name="_Toc40257617"/>
      <w:r w:rsidRPr="00D400C6">
        <w:rPr>
          <w:rFonts w:ascii="Times New Roman" w:eastAsia="Times New Roman" w:hAnsi="Times New Roman" w:cs="Times New Roman"/>
          <w:color w:val="000000" w:themeColor="text1"/>
          <w:lang w:eastAsia="ru-RU"/>
        </w:rPr>
        <w:t>1.1.Определение термина «Форма государства»</w:t>
      </w:r>
      <w:bookmarkEnd w:id="6"/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под формой государства понимают организацию государственной власти и ее устройство. Изучение формы государства предоставляет возможность рассмотреть, как организована власть в государстве, какими органами представлена, каков порядок образования этих органов, сколь длителен период их полномочий, наконец, какими методами при этом происходит осуществление государственной власти. За всю историю развития государства и права были высказаны десятки, если не сотни различных мыслей и суждений по вопросу о формах государства. Предлагались самые различные подходы и варианты решения данной проблемы. Еще в Древней Греции и Риме философы и юристы высказывали разнообразные, порою весьма противоречивые мнения и суждения по поводу того, что следует понимать под формой государства, какие формы государства существуют, чем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отличаются друг от друга. 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Назаренко Г.М. пишет что, один из величайших мыслителей античности Платон исходил, например, из того, 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идеальной формой правления «идеального государства»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государства 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«лучших и благородных»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«законная власть немногих»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аристократия. Кроме того, им выделялась и рассматривалась 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законная монархия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царская власть и 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нная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олигархия</w:t>
      </w:r>
      <w:r w:rsidR="0009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[14,С.162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Платон создал целое учение о динамике государственной жизни и смене, в силу испорченности человеческой натуры, ее форм. Идеальное государство и его аристократическая форма, согласно этому учению, </w:t>
      </w:r>
      <w:proofErr w:type="gram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невечные</w:t>
      </w:r>
      <w:proofErr w:type="gram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Государство может деградировать и, соответственно, в этом же направлении изменять свои формы. Чиркин В.Е пишет что, значительное внимание исследованию форм государства уделяется, как в современной отечественной, так и зарубежной 6 литературе. В современной литературе предпочтение отдаётся трёхчленным, редко двучленны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элементам структуры</w:t>
      </w:r>
      <w:r w:rsidR="0009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[20, 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17]. Изучение проблемы формы государства имеет не только теоретическое, но и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первостепенное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практически-политическое значение. От того, как организована и как реализуется государственная власть, зависят эффективность государственного руководства, действенность управления, престиж и стабильность правительства, состояние законности и правопорядка в стране. Вот почему проблема формы государства имеет весьма существенный политический аспект. Форма государства, то есть устройство государственной власти, ее организация, в содержательном отношении выступает в разных аспектах. Во-первых, это определенный порядок образования и организации высших органов государственной власти и управления. Во-вторых - это способ территориального устройства государства, определенный порядок взаимоотношений центральной, региональной и местных властей. В-третьих, это приемы и методы осуществления государственной власти. Таким образом, форма государства состоит из трех основных элементов, а именно: формы государственного правления, формы государственного устройства, формы 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политического 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режима[12,С.369]. Формы государства весьма разнообразны. Среди главнейших причин разнообразия форм государства можно назвать следующие: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Историческая традиция развития национальной государственности. Так, устойчивость монархических форм правления в таких странах, как Великобритания, Швеция, Япония, объясняется наряду с тем, что монархия в этих государствах существовала на протяжении многих столетий.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Исторические особенности становления самой национальной государственности. Например, принятие такими странами, как США, ФРГ, Швейцария, Аргентинская Республика, Мексиканские Соединенные Штаты, федеративной формы государственного устройства объясняется историческими условиями возникновения самого государства, а не национальными моментами.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Принятие той либо иной государственной формы объясняется также национальным составом населения данной страны. Именно эти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обстоятельства обусловили установление федерации в таких многонациональных государствах, как, например, Индия.</w:t>
      </w:r>
    </w:p>
    <w:p w:rsidR="00582CAF" w:rsidRPr="00632F88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82CAF" w:rsidRPr="00632F88" w:rsidSect="008A7C0E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Избрание той или иной государственной формы в молодых странах, освободившихся от колониальной зависимости, в значительной степени зависело от влияния метрополии. Во многих бывших колониях Великобритании после провозглашения независимости была установлена монархическая форма правления. А бывшие колонии республиканской Франции в подавляющем большинстве своем стали республиками[10, С.20]. Учитывая вышеизложенное, форму государства можно определить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такое устройство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государства, в котором проявляются его основные характеристики и которое обеспечивает в комплексе, в системе организацию государственной власти, территориальную организацию населения и политический режим. Форма правления отвечает на вопрос о том, кто и как правит, осуществляет государственную власть в государственно-организованном обществе, как устроены, организованы и действуют в нем государственно-властные структуры. Форма национально-государственного и административно-территориального устройства раскрывает способы объединения населения на определенной территории, связь этого населения через различные территориальные и политические образования с государством в целом</w:t>
      </w:r>
      <w:r w:rsidR="0009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[5;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25]. Политический же режим характеризует, как, каким способом осуществляется государственная власть в конкретном обществе, с помощью каких приёмов и методов государство выполняет своё социальное назначение - обеспечивает экономическую жизнь, общественный порядок, защиту граждан, решает другие социальные, национальные, классовые задачи. Таким образом, форма государства является непосредственным выразителем его сущности и содержания. Каковы сущность и содержание государства, такова, в конечном счете, будет и его форма.</w:t>
      </w:r>
    </w:p>
    <w:p w:rsidR="00582CAF" w:rsidRPr="00D400C6" w:rsidRDefault="00582CAF" w:rsidP="00D400C6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7" w:name="_Toc40257618"/>
      <w:r w:rsidRPr="00D400C6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1.2.Классификация форм государства.</w:t>
      </w:r>
      <w:bookmarkEnd w:id="7"/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научной литературе создано огромное количество типологий государственных форм, для чего используются самые различные основания для классификаций и обобщении. Кроме социальных типологий. Наиболее полно представлены формализованные типологии государства.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Формализованные классификации связаны главным образом с классификацией государственных форм, осущес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твляемой по разным основаниям. 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Советское </w:t>
      </w:r>
      <w:r w:rsidR="00FD1B7B"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ведение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любых классификациях, в том числе по форме, всегда исходило из классовых критериев. При этом считалось недопустимым выявление общих признаков для антагонистических по типу государств (например, буржуазног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социалистического типов), в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общая классификация форм государства в отечественной литературе отсутствовала: они давались лишь в зависимости от исторического типа государства</w:t>
      </w:r>
      <w:r w:rsidR="0009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[12;150].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зарубежной литературе, напротив, классовая сущность государства совершенно не принимается во внимание. Создается множество «общих» классификаций формы государства. В зависимости от распределения полномочий между органами государства выделяются дуалистические, тринитарные, </w:t>
      </w:r>
      <w:proofErr w:type="spell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квалритарные</w:t>
      </w:r>
      <w:proofErr w:type="spell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формы. Американский автор Н. Паркинсон строит четырехчленную классификацию форм: монархия, олигархия, демократия, диктатура. Английский автор Р. </w:t>
      </w:r>
      <w:proofErr w:type="spell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Макайвер</w:t>
      </w:r>
      <w:proofErr w:type="spell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о демократическо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династическом типах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немецкий пол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итолог Р. </w:t>
      </w:r>
      <w:proofErr w:type="spellStart"/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Дарендорф</w:t>
      </w:r>
      <w:proofErr w:type="spellEnd"/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демократических и ант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идемократических типах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в отечественной литературе предлагается вариант «сквозной», обобщающей классификации всех государственных форм. Для создания такой классификации предлагается взять в качестве критерия признак, отвлеченный от социальн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характеристики государства, -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организации и осуществления государственной власти, взятый в единстве 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всех ее ветвей, территориального осуществления, методов ее деятельности, форм прямых и обратных связей с населением.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 в истории развития государственных форм можно выделить три главные разновидности: </w:t>
      </w:r>
      <w:proofErr w:type="spell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монократическая</w:t>
      </w:r>
      <w:proofErr w:type="spellEnd"/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сегментарная</w:t>
      </w:r>
      <w:proofErr w:type="gram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поликратическая</w:t>
      </w:r>
      <w:proofErr w:type="spell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классификация позволяет учесть и содержательную сторону формы, т.е. определить, у каких структур находится реальная государственная власть.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Монократическая</w:t>
      </w:r>
      <w:proofErr w:type="spell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 форма характеризуется отсутствием разделения ролей в организации государственного управления обществом и имеет высокоцентрализованный характер. Она существовала при фашизме в Германии, Италии и других государствах; суще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ствует в мусульманских странах -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фактически абсолютных монархиях, хотя во многих из них монархи в последние десятилетия даровали конституции; в странах тоталитарного социализма. Государственная власть находится в руках одного центра, независимо от т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ого, каким является этот центр -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абсолютным монархом, военным ре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волюционным советом или партийно-государственной бюрократией. Для этой формы характерна централизация государственного устройства, хотя она может официально называться федерацией, иметь автономные национальные 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09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[16;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r w:rsidR="00FD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410]. Но на деле во многом это -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«юридическая декларация». Государство, его территориальные единицы управляются из центра, местное самоуправление н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признается принципиально или не существует фактически. Наконец, здесь действует тоталитарный режим. Многие права и свободы граждан не признаются даже официально, а другие, упомянутые в конституциях, нарушаются в массовом порядке. Среди методов осуществления государственной власти доминирует принуждение, а то и прямое насилие. Эта форма государственности всегда связана с установлением о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бязательной идеологии, зачастую -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огосударствлением экономики и жизни общества в целом, с крайне элитарным характером государственной власти.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современных условиях </w:t>
      </w:r>
      <w:proofErr w:type="spell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монократическая</w:t>
      </w:r>
      <w:proofErr w:type="spell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 форма представлена несколькими разновидностям и: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теократическая</w:t>
      </w:r>
      <w:proofErr w:type="gram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странах мусульманского фундаментализма);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экстремистская</w:t>
      </w:r>
      <w:proofErr w:type="gram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фашизме);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милитаристская</w:t>
      </w:r>
      <w:proofErr w:type="gram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условиях военных переворотов);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proofErr w:type="spell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монократичсская</w:t>
      </w:r>
      <w:proofErr w:type="spell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 форма (</w:t>
      </w:r>
      <w:proofErr w:type="spell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партократическая</w:t>
      </w:r>
      <w:proofErr w:type="spell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республика) в странах тоталитарного социализма.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Сегментарная государственн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форма представляет собой про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межуточное явление между </w:t>
      </w:r>
      <w:proofErr w:type="spell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монократической</w:t>
      </w:r>
      <w:proofErr w:type="spell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формой и </w:t>
      </w:r>
      <w:proofErr w:type="spell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поликратической</w:t>
      </w:r>
      <w:proofErr w:type="spell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предполагает известное разделение ролей между разными институтами государства по управлению обществом. Однако здесь нет «равновесия» элементов управления, системы взаимных сдержек и противовесов. Решающая роль прина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длежит либо монарху, реже -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правительству. Роль судов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слаба, а парламент принижен. Федерация, если она существует, характеризуется ограниченностью полномочий ее субъектов или их реальной роли (например, Венесуэла), администра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тивно-территориальные единицы не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выборных представительных органов или находятся под административной опекой назначенных центром чиновников. В государственном режиме доминируют авторитарные методы управления: требования, запреты, ограничения, хотя провозглашаются и отчасти осуществляются демократические нрава и свободы. Политическая система имеет элементы </w:t>
      </w:r>
      <w:proofErr w:type="spell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соревновательности</w:t>
      </w:r>
      <w:proofErr w:type="spell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о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недостаточно развиты, опреде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ленная идеология пользуется преимуществами</w:t>
      </w:r>
      <w:r w:rsidR="0009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[21;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94].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Сегментарная форма государства присуща большинству государств, но се градации очень широки: от форм, близких к </w:t>
      </w:r>
      <w:proofErr w:type="spell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монок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ратической</w:t>
      </w:r>
      <w:proofErr w:type="spellEnd"/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почти </w:t>
      </w:r>
      <w:proofErr w:type="spellStart"/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поликратиче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proofErr w:type="spell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формы. Иордания, Марокко, Египет, Таиланд или Сирия стоят ближе к первой, Польша или Чехия — ко второй. Такие же градации существуют и среди постсоветских государств. Россия больше продвинулась по пути к </w:t>
      </w:r>
      <w:proofErr w:type="spell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поликратической</w:t>
      </w:r>
      <w:proofErr w:type="spell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форме.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Поликратическая</w:t>
      </w:r>
      <w:proofErr w:type="spell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 форма характеризуется разделением властей: размежеванием ролей по управлению при их взаимодействии, системой взаимных сдержек и противовесов, существованием нескольких центров власти в масштабе государства (президент, парламент, суды, а иногда и специальные контрольные органы) и на местном уровне (создание сравнительно децентрализованного, «кооперативного» федерализма, органов местного самоуправления, не подконтрольных назначенным чиновникам). В государственном режиме, кроме случаев чрезвычайного положения, преобладают демократические методы управления, связанные с регулярными и «честными» выборами, поисками консенсуса и компромиссов, с гарантиями демократических прав граждан. Данная государственная форма может существовать и при унитарной монархии, и в условиях федератив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президентской республики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при сложном унитарном госуда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рстве, и при федерации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Управление ими децентрализова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той степени, в какой это не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нарушает единой природы государственной власти.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для деятельности органов государства в условиях данной формы 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не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прямые (директивные, управленческие), но и обратные связи органов государства и дол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жностных лиц с населением. Это -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открытая государственная форма.</w:t>
      </w:r>
    </w:p>
    <w:p w:rsidR="00582CAF" w:rsidRPr="00582CAF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уществует соревновательная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социопримиритель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политическая система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власть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открыта для давления на нее со стороны различных заинтересованных групп, общество характеризуется идеологическим плюрализмом</w:t>
      </w:r>
      <w:r w:rsidR="0009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[19</w:t>
      </w:r>
      <w:r w:rsidR="00ED2EA3"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С.15].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CAF" w:rsidRPr="00632F88" w:rsidRDefault="00582CAF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82CAF" w:rsidRPr="00632F88" w:rsidSect="008A7C0E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уже отмечалось, </w:t>
      </w:r>
      <w:proofErr w:type="spell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поликратичсская</w:t>
      </w:r>
      <w:proofErr w:type="spellEnd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складывается в некоторых постсоциалистических государствах, хотя эти процессы в них нигде не завершены. В нашей стране </w:t>
      </w:r>
      <w:proofErr w:type="spellStart"/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понкратичес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</w:t>
      </w:r>
      <w:proofErr w:type="spellEnd"/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 форма еще не</w:t>
      </w:r>
      <w:r w:rsidRPr="0058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созрела, хотя с 2000 г. такие процессы развиваются более успешно.</w:t>
      </w:r>
    </w:p>
    <w:p w:rsidR="00632F88" w:rsidRPr="00D400C6" w:rsidRDefault="00632F88" w:rsidP="00D400C6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8" w:name="_Toc40257619"/>
      <w:r w:rsidRPr="00D400C6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ГЛАВА 2. ЭЛЕМЕНТЫ ФОРМЫ ГОСУДАРСТВА.</w:t>
      </w:r>
      <w:bookmarkEnd w:id="8"/>
    </w:p>
    <w:p w:rsidR="00632F88" w:rsidRPr="00D400C6" w:rsidRDefault="00632F88" w:rsidP="00D400C6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9" w:name="_Toc40257620"/>
      <w:r w:rsidRPr="00D400C6">
        <w:rPr>
          <w:rFonts w:ascii="Times New Roman" w:eastAsia="Times New Roman" w:hAnsi="Times New Roman" w:cs="Times New Roman"/>
          <w:color w:val="000000" w:themeColor="text1"/>
          <w:lang w:eastAsia="ru-RU"/>
        </w:rPr>
        <w:t>2.1.Форма территориального устройства.</w:t>
      </w:r>
      <w:bookmarkEnd w:id="9"/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категория 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государства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на вопрос, в чем заключается главное, закономерное, определяющее в государстве, то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категория 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государства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означает, кто и как правит в обществе, как устроены и действуют в нем государственно-властные структуры, как объединено население на данной территории, каким образом оно связано через различные территориальные и политические образования с государством в целом, как осуществляется политическая власть, с помощью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методов и приемов.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территория, население, власть представляют собой содержательные характеристики государства, которые отражают то общее, что присуще всем государствам, то в понятии 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государства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выражается их внутренняя организация, способ устройства, с помощью которых они весьма существенно отличаются друг от друга.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формы государства в значительной степени зависит и политическая жизнь в обществе, и устойчивость государственных институтов.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государства - это способ организации политической власти, охватывающий форму правления, форму государственного устройства и политический режим.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государства выражается его строение, на которое влияют как социально-экономические факторы, так и природные, климатические условия, национально-исторические и религиозные особенности, культурный уровень развития общества и т.п. Например, в Англии в результате своеобразного компромисса между буржуазией и феодалами возникла ограниченная (конституционная) монархия, в России в силу многонационального состава населения и огромных территорий больше предпосылок для федеративного устройства государства.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 формы государства являются: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форма правления - характеризует порядок образования и организации высших органов государственной власти, их взаимоотношения друг с другом и населением. В зависимости от особенностей формы правления государства подразделяются на монархические и республиканские;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форма государственного устройства - отражает территориальную структуру государства, соотношение между государством в целом и его составными территориальными единицами. По форме государственного устройства государства подразделяются 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унитарные, федеративные и конфедеративные;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политический (государственный) режим - представляет собой систему методов, способов и средств осуществления государственной власти. В зависимости от особенностей набора данных приемов государственного властвования различают демократический и антидемократический политические (государственные) режимы.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форма государства - это его структурное, территориальное и политическое устройство, взятое в единстве трех вышеназванных составляющих.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территориального устройства представляют собой административно-территориальное и национальное строение государства, раскрывающее характер взаимоотношений между его составными частями, между центральными и местными органами государства.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Унитарные:</w:t>
      </w:r>
    </w:p>
    <w:p w:rsidR="00632F88" w:rsidRPr="00ED2EA3" w:rsidRDefault="00632F88" w:rsidP="000963A2">
      <w:pPr>
        <w:pStyle w:val="a5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система высших органов представительной, исполнительной и судебной власти;</w:t>
      </w:r>
    </w:p>
    <w:p w:rsidR="00632F88" w:rsidRPr="00ED2EA3" w:rsidRDefault="00632F88" w:rsidP="000963A2">
      <w:pPr>
        <w:pStyle w:val="a5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конституция, финансовая, налоговая и законодательные системы, единые вооруженные силы;</w:t>
      </w:r>
    </w:p>
    <w:p w:rsidR="00632F88" w:rsidRPr="00ED2EA3" w:rsidRDefault="00632F88" w:rsidP="000963A2">
      <w:pPr>
        <w:pStyle w:val="a5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местных органов власти, не обладающих признаками суверенитета.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Присущая всем унитарным государствам централизация может проявляться в разных формах и разной степени. В некоторых странах вообще отсутствуют местные 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административно-территориальные единицы управляются назначенными представителями центральной власти. В других государствах местные органы создаются, но они поставлены под 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контроль, прямой или косвенный,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 власти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[4;С.18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вида контроля различают централизованные или децентрализованные унитарные государства. В некоторых унитарных государствах используется предоставление более льготного правового статуса одним или нескольким административно-территориальным единицам. Такое унитарное государство, получившее название «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регионалистское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характеризуется наличием административной автономии для некоторых структурных территориальных подразделений.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Указанная форма государственного устройства находит применение там, где требуется учет специфических интересов территориальных единиц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(национальных, этнических, географических, исторических). Права по самоуправлению у автономных образований несколько шире, чем у населения обычных административно-территориальных единиц. Однако самостоятельность автономий допускается только в пределах, установленных центральной властью. В унитарном государстве может функционировать и местное самоуправление, действовать муниципальные органы.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Унитаризм по сравнению с дроблением те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рритории на уделы, княжества, -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явление, безусловно, прогрессивное, способствует становлению единого рынка, развитию экономических отношений. Однако с развитием общества, проявлением глобальных экономических проблем и других факторов начинаются интеграционные процессы, которые приводят к созданию сложных государственных образований.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территориальному устройству государства делятся на унитарные, федеративные и конфедерации.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Унитарное государство имеет единую конституцию, территорию, единое гражданство, у административно-территориальных единиц отсутствует самостоятельность. Вместе с тем, все унитарные государства весьма своеобразны. Условно их разделяют на три группы.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группа - это государства с централизованной системой управления, в которой местные органы власти являются продолжение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центральных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имеют никакой самостоятельности и реализуют принятые «центром» решения.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Вторую группу составляют частично децентрализованные государства, в к</w:t>
      </w:r>
      <w:r w:rsidR="00ED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оторых территориальные единицы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 автономией, имеют свои органы самоуправления, свой бюджет, но на политику центральных правительств они оказывают ограниченное влияние</w:t>
      </w:r>
    </w:p>
    <w:p w:rsidR="00224ECB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 группа государств -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полуцентрализованные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государства. В государствах этой группы местные органы власти пользуются значительной самостоятельностью в таких областях, как здравоохранение, образование, охрана общественного порядка, строительство, коммунальные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службы. В ряде других областей.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Федеративные государства отличаются от унитарных тем, что входящие в нее территориальные единицы являются субъектами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суверенитета. Это устойчивый союз государств, самостоятельных в пределах, распределенных между ними и центром компетенции и имеющих собственные органы власти. В переводе с французского языка федерализм означает союз.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федерализма являются: единая государственная политика и контроль правительства над всеми территориями, входящими в федерацию; исключительное право федеративного правительства на проведение внешней политики; возможность субъектов федерации иметь свои конституции, которые не должны противоречить федеральной.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показала, что федерации, созданные по территориальному принципу (США, Мексика, Германия, Австрия), оказались более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жизнеспособными, чем федерации, созданные по национально-территориальному принципу (Советский Союз, Югославия).</w:t>
      </w:r>
      <w:proofErr w:type="gramEnd"/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Конфедерация - союз независимых государств для осуществления конкретных совместных целей. Ее члены передают в компетенцию союза решение ограниченного круга вопросов, чаще всего в области военной, внешнеполитической, экономической системы. Конфедерации существовали в США (1776-1787), в Германии (1815-1867) и в некоторых других странах. Эта форма государственного объединения непрочна, потом либо развивается в федерацию, как в случае США, либо распадается после достижения поставленных целей. Объединение государств, в котором просматриваются элементы конфедерации, - Европейское содружество, преобразованное в Европейский Союз. В нем функционируют надгосударственные органы с немалыми полномочиями, координируется политика, имеется общее экономическое пространство. К таким объединениям можно отнести СНГ, Союз России и Белоруссии[18;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179].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 рассматривает федерацию в качестве формы государственного устройства России, а также как одну из основополагающих основ конституционного строя.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федерализм выступает двояко - в качестве формы государственной организации национальных отношений и формы демократизации управления государством.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федерализм обеспечивает суверенитет наций, проживающих на территории России. Национальный суверенитет означает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и независимость нации в решении вопросов своей внутренней жизни и взаимоотношений с другими нациями, а также свободное волеизъявление в избрании формы своей национальной государственности. Это получило свое выражение в создании различных форм национальной государственности народов - республик, автономной области, автономных округов.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Российский федерализм обеспечивает децентрализацию государственной власти и распределение ее по регионам путем разграничения предметов ведения и полномочий между Российской Федерацией, составляющими ее республиками, краями, областями, городами федерального значения, автономной областью, автономными округами и местным самоуправлением. Федеративное устройство России основывается на ряде принципов, обусловленных ее демократической сущностью: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Государственная целостность РФ. Российская Федерация является соединением ряда государств, созданным для достижения общих целей с помощью федеральной власти.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Единство системы государственной власти является одной из гарантий государственной целостности РФ и выражается в наличии единой системы органов, составляющих высшую государственную власть.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РФ. Конституция устанавливает рамки полномочий для каждого вида федеральных органов, за пределы которых они не вправе выходить, а также характер их взаимоотношений с органами власти субъектов Федерации.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Равноправие и самоопределение народов в РФ означает равенство их прав во всех вопросах государственного строительства, в развитии культуры и других областях. Народы России пользуются равными правами на самоопределение, т.е. прежде всего на избрание формы своей государственности. Однако это право может быть реализовано либо только в рамках РФ, либо в любой другой форме, но только с согласия РФ.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Равноправие субъектов РФ во взаимоотношениях с федеральными органами государственной власти означает, что все субъекты РФ обладают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одинаковыми правами в своих взаимоотношениях с федеральными органами государственной власти, что в составе РФ не может быть субъектов, имеющих какие-либо преимущества по сравнению с другими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составляющими ее субъектами. В этом смысле все субъекты, находящиеся в составе РФ, равноправны.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32F88" w:rsidRPr="00632F88" w:rsidSect="008A7C0E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2F88" w:rsidRPr="00D400C6" w:rsidRDefault="00632F88" w:rsidP="00D400C6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0" w:name="_Toc40257621"/>
      <w:r w:rsidRPr="00D400C6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2.2. Форма правления государства.</w:t>
      </w:r>
      <w:bookmarkEnd w:id="10"/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государственного правления - это элемент формы государства, характеризующий организацию верховной государственной власти, порядок образования ее органов и их взаимоотношения с населением.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верховной государственной власти относят главу го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сударства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законодательный орган, правительство.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качестве критерия рассматривать положение главы государства, то формы правления подразделяются на монархии и республики. Монархия (от греческого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monarchia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единовластие) - это форма правления, при которой власть полностью или частично сосредоточена в руках единолич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главы государства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короля, царя, шаха, императора и т.д.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монархии: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власть передается по наследству;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осуществляется бессрочно;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зависит от волеизъявления населения.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Монархии бывают неограниченными, т.е. в них отсутствуют представительные учреждения народа, а единственным носителем суверенитета государства является монарх, и ограниченными (конституционными), в которых наряду с монархом носителями суверенитета выступают другие высшие государственные органы, ограничивающие власть главы государства.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ряд современных государств с монархической формой правления приняли Конституции и сформировали парламенты, по существу они продолжают оставаться абсолютными, поскольку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данных стран устанавливают, что вся власть исходит от монарха, а парламенты имеют чисто консультативные прерогативы.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Монархия была господствующей формой правления на протяжении нескольких столетий. В специфической форме она сохраняется и сегодня почти в трети стран мира.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Республика (от латинского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publica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государственное, общественное дело) - это форма правления, при которой глава государства является выборным и сменяемым, а его власть считается производной от избирателей или представительного органа.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республики: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выборность власти;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ограниченность срока полномочий власти;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зависимость от избирателей.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того, кто формирует пр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авительство, кому оно подчинённо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подконтрольно, республики подразделяются 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президентские, парламентские и смешанн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ые. </w:t>
      </w:r>
      <w:proofErr w:type="gramStart"/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президентских республиках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президент выполняет эту роль; в парламентских  - парламент; в смешанных - совместно президент и парламент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[13;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С.4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proofErr w:type="gramEnd"/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президентской республике: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Президент избирается независимо от парламента либо коллегией выборщиков, либо непосредственно народом, он одновременно является главой государства и правительства.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Президент сам назначает правительство и руководит его деятельностью. Парламент в данной республике не может вынести вотум недоверия правительству.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Президент не может распустить парламент.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парламент имеет возможность ограничивать действия президента и правительства с помощью принимаемых законов и через утверждение бюджета, а в ряде случаев может отстранить от должности президента. Президент, в свою очередь, наделя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правом отлагательного вето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решения законодательного органа.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32F88" w:rsidRPr="00632F88" w:rsidSect="008A7C0E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парламентской республике правительство формируется законодательным органом и ответственно перед ним. Парламент может путем голосования выразить вотум доверия либо вотум недоверия деятельности правительства в целом, главы 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правительства,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конкретного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министра. Официально главой государства является президент, который избирается либо парламентом, либо коллегией выборщиков, либо прямым голосованием народа. Однако в системе органов государственной власти он занимает скромное место: его обязанности обычно ограничиваются представительными функциями, которые мало чем отличаются от функций главы государства в конституционных монархиях. Реальной же главой государства выступает руков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 правительства[19;С.115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632F88" w:rsidRPr="00D400C6" w:rsidRDefault="00632F88" w:rsidP="00D400C6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1" w:name="_Toc40257622"/>
      <w:r w:rsidRPr="00D400C6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2.3. Политический режим</w:t>
      </w:r>
      <w:bookmarkEnd w:id="11"/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Политический режим - это система методов, способов и средств осуществления политической власти. Всякие изменения, происходящие в сущности государства данного типа, прежде 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отражаются на его режиме, а он влияет на форму правления и форму государственного устройства.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одной точке зрения, понятия "политический режим" и "государственный режим" можно расценивать как тождественные.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других авторов, понятие «политический режим», более широкое, чем понятие «государственный режим», поскольку включает в себя методы, и приемы осуществления политической власти не только со стороны государства, но и со стороны политических партий и движений, общественных объединений, организаций, и т.п.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Политический режим представляет собой совокупность способов, средств, и методов практического осуществления правящими кругами, главным образом высшими должностными лицами, государственной властной воли. В известном смысле политический режим близок к понятию «стиль государственного управления», но если последний раскрывает технологию управления с точки зрения ее рациональности и эффективности, то политический режим фиксирует политическую сторону государственного управлени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реальную принадлежность власти определенным субъектам политических действий, способы владения и удержания ее, и,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соотственно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механизмы воздействия на людей. В политическом режиме скрыты многие секреты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властеотношений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к тому же специально камуфлируются, маскируются, прикрываются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благообразным антуражем[24; С.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817].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Политический режим обеспечивает стабильность и определенную упор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ядоченность политической власти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управляемость субъектов политики, приемлемую для власти динамику и направленность политических отношений; достижение целей государственной власти, реализацию интересов властвующей элиты.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Политический режим определяется уровнем развития и интенсивностью социально-политических процессов; структурированностью правящей элиты; состоянием отношений с бюрократией; развитостью социально-политических традиций, 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господствующими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обществе политическим сознанием, поведением, типом легитимности.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политический режим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следующие признаки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участия народа в механизмах формирования политической власти, а также сами способы такого формирования;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соотношение прав и свобод человека и гражданина с правами государства; гарантированность прав и свобод личности;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характеристику реальных механизмов осуществления власти в обществе; степень реализации политической власти непосредственно народом;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средств массовой информации, степень гласности в обществе и прозрачности государственного аппарата;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и роль негосударственных структур в политической системе общества; соотношение между законодательной и исполнительной ветвями власти;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 политического поведения; характер политического лидерства;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инирование определенных методов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политической власти;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политическое и юридическое положение и роль в обществе "силовых" структур государства;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меру политического плюрализма, в том числе 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224ECB"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партий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набор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и средств государственного властвования различают два полярных режима - демократический и антидемократический.</w:t>
      </w:r>
    </w:p>
    <w:p w:rsidR="00224ECB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Демократический режим. 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демократия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означает, как известно, народовластие, власть народа. Однако ситуация, при которой весь народ осуществлял бы политическое властвование, пока нигде не реализована. Это, скорее, идеал,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то, к чему нужно всем стремиться. Между тем есть ряд государств, которые продвинулись в этом направлении дальше других (Германия, Франция, Швеция, США, Швейцария, Великобритания) и на которые зачастую ориентируются иные государства[24;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135].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характеристиками демократич</w:t>
      </w:r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режима являются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провозглашаются и реально обеспечиваются права и свободы человека и гражданина;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принимаются большинством с учетом интересов меньшинства;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предполагается существование правового государства и гражданского общества;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выборность и сменяемость центральных и местных органов государственной власти, их подотчетность избирателям;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силовые структуры (вооруженные силы, полиция, органы безопасности и т.п.) находятся под демократическим контролем общества;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доминируют методы убеждения, компромисса;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политический плюрализм, в том числе многопартийность, соревнование политических партий, существование на законных основаниях политической оппозиции;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гласность; средства массовой информации свободны от цензуры;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реальное осуществление принципа разделения властей на 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законодательную</w:t>
      </w:r>
      <w:proofErr w:type="gramEnd"/>
      <w:r w:rsidR="0022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исполнительную и судебную.</w:t>
      </w:r>
    </w:p>
    <w:p w:rsidR="00632F88" w:rsidRPr="00632F88" w:rsidRDefault="00224ECB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Демократия</w:t>
      </w:r>
      <w:r w:rsidR="00632F88"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осуществляться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осредством двух форм: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F88"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представительной.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Прямая демократия позволяет осуществлять власть самим народом без политических посредников. Отсюда и ее название - непосредственная, т.е. та, которая проводится в жизнь через следующие институты прямого народовластия: выборы на основе всеобщего избирательного права, референдумы, сходы и собрания граждан, петиции граждан, митинги и демонстрации, всенародные обсуждения. Одни из них - выборы,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референдумы - четко регламентированы соответств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ующими нормативными актами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осят императивный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и не нуждаются в санкции государственных структур, другие имеют консультативный характер. Однако независимо от юридической природы различных институтов прямой формы демократии их влияние на механизм принятия политических решений трудно переоценить, так как в них находит выражение воля народа[25;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95].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положительным моментам прямой демократии можно отнести то, что она: дает больше возможностей  для выражения интересов граждан и их участия в политическом процессе; в большей мере обеспечивает 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полную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легитимизацию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власти; обеспечивает контроль за политической элитой и т.п.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Недостатки прямой демократии - это отсутствие стойкого желания у большинства населения заниматься данной управленческой деятельностью, сложность и дороговизна проводимых демократических мероприятий, низкая эффективность принимаемых решений вследствие непрофессионализма большинства 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правителей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Представительная демократия позволяет осуществлять власть представителям народа - депутатам, другим выборным органам исполнительной и судебной власти, которые призваны выражать интересы различных классов, социальных групп, слоев, политических партий и общественных организаций.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Сильная сторона представительной демократии заключается в том, что она дает больше возможностей  для принятия эффективных решений, поскольку в этом процессе участвуют, как правило, профессионалы, компетентные лица, специально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занимающиеся данной деятельностью; более рационально организует политическую систему и т.п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[20;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10].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недостаткам представительной демократии часто относят следующие черты: возможно неограниченное развитие бюрократии и коррупции; отрыв представителей власти от своих избирателей; принятие решений в интересах не большинства граждан, а номенклатуры, крупного капитала, различного рода лоббистов и т.д.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Таковы существенные черты демократического политического режима, отличающие его от авторитарного и тоталитарного режимов. Знание вышепере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численных признаков имеет большое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значение, помогает четче ориентироваться в квалификации системы методов, приемов и средств осуществления политической власти.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сами демократические режимы тоже могут быть неоднородными. В частности, особыми их разновидностями выступают либерально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демократические и консервативно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демократические режимы. Если либерально-демократические режимы характеризуются тем, что приоритет отдается личности, ее правам и свободам, а роль государства сводится к защите этих прав и свобод, собственности граждан, то консервативно-демократические режимы опираются не столько на Конституцию, сколько на политические традиции, которые являются основой данных режимов.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антидемократическим режимам относят тоталитарные и авторитарные режимы.</w:t>
      </w:r>
    </w:p>
    <w:p w:rsidR="00BB5630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Тоталитарный режим. 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тоталитаризм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латинского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totus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весь, целый, полный) был введен в политический оборот идеологом итальянского фашизма Дж.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Джентиле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XX в. В 1925 г. данное понятие впервые прозвучало в итальянском парламенте. Его использовал лидер итальянского фашизма Б. Муссолини. С этого времени начинается становление тоталитарного строя в Италии.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из стран, в которых возникал и развивался политический тоталитарный режим, он имел свою специфику. Вместе с тем есть общие черты, которые присущи всем формам тоталитаризма и отражают его суть. Тоталитарный режим характеризуется абсолютным контролем государства над всеми областями общественной жизни, полным подчинением человека политической власти и господствующей идеологии[17;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38].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характеристиками тоталитарного политич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режима являются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государство стремится к глобальному господству над всеми сферами общественной жизни, к всеохватывающей власти;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общество практически полностью отчуждено от политической власти, но оно не осознает этого, ибо в политическом сознании формируется представление о "единстве", "слиянии" власти и народа;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монопольный государственный контроль над экономикой, средствами массовой информации, культурой, религией и т.д., вплоть до личной жизни, до мотивов поступков людей;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государственная власть формируется бюрократическим способом, по закрытым от общества каналам, окружена "ореолом тайны" и недоступна для контроля со стороны народа;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доминирующим методом управления становится насилие, принуждение, террор;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господство одной партии, фактическое сращивание ее профессионального аппарата с государством,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запрет оппозиционно настроенных сил;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 и свободы человека и гражданина носят декларативный, формальный характер, отсутствуют четкие гарантии их реализации;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фактически устраняется плюрализм; централизация государственной власти во главе с диктатором и его окружением; бесконтрольность репрессивных государственных органов со стороны общества и т.д.</w:t>
      </w:r>
    </w:p>
    <w:p w:rsidR="00BB5630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Особой разновидностью тоталитарного режима выступает фашистский режим, который можно рассматривать как своего рода радикальный тоталитаризм. Странами, где впервые возникли фашистские организации, были Италия и Германия. Фашизм в Италии был установлен в 1922 г. 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итальянского фашизма характерным было стремление к возрождению великой Римской империи. Фашизм в Германии утвердился в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1933 г., целью которого было господство арийской расы, высшей нацией провозглашалась Германская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[13;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6].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Тоталитарный политический режим фашистского типа характеризуется воинственным антидемократизмом, расизмом и шовинизмом. Фашизм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основывался на необходимости сильной, беспощадной власти, которая держится на всеобщем господстве авторитарной партии, на культе вождя.</w:t>
      </w:r>
    </w:p>
    <w:p w:rsidR="00BB5630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Авторитарный режим. 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Авторитарный режим можно рассматривать как своего рода компромисс между тоталитарным и демократическим политическими режимами. 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(авторитарный режим), с одной стороны, мягче, либеральнее, чем тоталитаризм, но с другой - жестче, антинародные, чем демократический.</w:t>
      </w:r>
      <w:proofErr w:type="gramEnd"/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Авторитарный режим - государственно-политическое устройство общества, в котором политическая власть осуществляется конкретным лицом при минимальном участии народа. Главную черту данного режима составляет авторитаризм как метод властвования и управления, как разно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видность общественных отношений.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характеристики авторитарного политического режима: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центре и на местах происходит концентрация власти в руках одного или нескольких тесно взаимосвязанных органов при одновременном отчуждении народа от реальных рычагов государственной власти;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игнорируется принцип разделения властей на 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</w:t>
      </w:r>
      <w:proofErr w:type="gramEnd"/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исполнительную и судебную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роль представительных органов власти ограничена, хотя они и могут существовать;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суд выступает, по сути, вспомогательным органом, вместе с которым могут использоваться и внесудебные органы;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сужена или сведена на нет сфера действия принципов выборности государственных органов и должностных лиц, подотчетности и подконтрольности их населению;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сохраняется ограниченная цензура, 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полугласность</w:t>
      </w:r>
      <w:proofErr w:type="spellEnd"/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 же время отсутствует террор;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существует частичный плюрализм;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 и свободы человека и гражданина главным образом провозглашаются, но реально не обеспечиваются во всей своей полноте;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силовые структуры обществу практически неподконтрольны и используются подчас и в сугубо политических целях и т.п.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Авторитарный режим неоднороден по своему характеру. В литературе выделяют деспотический, тиранический, военный и иные разновидности авторитарного режима.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Деспотический режим есть абсолютно произвольная, неограниченная власть, основанная на самоуправстве.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Тиранический режим основан на единоличном правлении, узурпации власти тираном и жестоких методах ее осуществления. Однако в отличие от деспотии власть тирана подчас устанавливается насильственным, захватническим путем, часто смещением законной власти с помощью государственного переворота</w:t>
      </w:r>
      <w:r w:rsidR="0009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[17;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30].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режим основан на власти военной элиты, устанавливается, как правило, в результате военного переворота против правления гражданских лиц. Военные режимы осуществляют влас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либо коллегиально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во главе государства находится один из высших военных чинов. Армия превращается в господствующую социально-политическую силу, реализует как внутренние, так и внешние функции государства.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военного режима создается разветвленный военно-политический аппарат, который включает помимо армии и полиции большое количество других органов, в том числе и неконституционного характера, для политического контроля за населением, общественными объединениями, для идеологической обработки граждан, борьбы с антиправительственными движениями и т.п. Отменяются конституция и другие законодательные акты, которые заменяются актами военных властей.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Авторитарные режимы отличаются от 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тоталитарных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параметрам: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при тоталитаризме устанавливается всеобщий контроль, то авторитаризм предполагает наличие сфер социальной жизни, недоступных государственному контролю;</w:t>
      </w:r>
    </w:p>
    <w:p w:rsidR="00632F88" w:rsidRPr="00632F88" w:rsidRDefault="00632F88" w:rsidP="00632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если при тоталитаризме осуществляется систематический террор по отношению к противникам, то в авторитарном обществе проводится тактика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выборочного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террора, направленного на предотвращение возникновения оппозиции.</w:t>
      </w:r>
    </w:p>
    <w:p w:rsidR="00632F88" w:rsidRDefault="00632F88" w:rsidP="00632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632F88" w:rsidSect="008A7C0E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2F88" w:rsidRPr="00D400C6" w:rsidRDefault="00632F88" w:rsidP="00D400C6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2" w:name="_Toc40257623"/>
      <w:r w:rsidRPr="00D400C6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ЗАКЛЮЧЕНИЕ.</w:t>
      </w:r>
      <w:bookmarkEnd w:id="12"/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была исследована тема формы государственной власти, и мы выяснили, что под формой правления подразумевают организацию верховной государственной власти, в особенности высших и центральных ее органов, структуру, компетенцию, порядок образования этих органов, длительность и объем их полномочий, взаимоотношения с населением, степень участия последнего в их формировании. В связи с этим выделяют монархические и республиканские формы правления.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всем многообразии форм государственного устройства двумя основными среди них являются 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унитарная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федеративная. Третья фор</w:t>
      </w:r>
      <w:r w:rsidR="00D4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государственного устройства -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конфедерация, но она встречается намного реже по сравнению с двумя первыми.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нужно добавить, что форма государственного устройства делится на две группы: внутренние и межгосударственное устройства. К 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внутренним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отнести унитарную и федеративную форму государственного устройства, а к межгосударственным – конфедерацию.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Политический режим — это методы осуществления политической власти, итоговое политическое состояние в обществе, которое складывается в результате взаимодействия и противоборства различных политических сил, функционирования всех политических институтов и характеризуется демократизмом или антидемократизмом.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мы пришли к выводу, что форма правления является самым главным, ведущим блоком формы государства, потому что он характеризует структуру, взаимоотношения высших органов государства и их отношение к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населению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именно эти качества подчеркивают справедливость и правильность отношений в стране.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справедливой ф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ормой государства можно считать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демократическую федеративную республику. Именно в ней наиболее четко проявляются все современные воззрения на то, каким должно быть общество.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32F88" w:rsidRPr="00632F88" w:rsidSect="008A7C0E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2F88" w:rsidRPr="00D400C6" w:rsidRDefault="00632F88" w:rsidP="00D400C6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3" w:name="_Toc40257624"/>
      <w:r w:rsidRPr="00D400C6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БИБЛИОГРАФИЧЕСКИЙ СПИСОК.</w:t>
      </w:r>
      <w:bookmarkEnd w:id="13"/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1.Конституция Российской Федерации от 12.12.1993 г.: в ред. Законов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ос. Федерации о поправках к Конституции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ос. Федерации от 30.12.2008 г. № 6-ФКЗ и № 7-ФКЗ; от 05.02.2014 г. № 2-ФКЗ, от 21.07.2014 г. № 11-ФКЗ // Рос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– 2009. – 21 янв.; 2014. – 23 июля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Бялт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С. Теория государства и права в схемах : учеб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СПО / В. С.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Бялт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М.: Издательство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2018. — 448 с.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3.Городничев С.В. Государство – высшая форма в эволюции системной организации общества // Вестник Тульского филиала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Финуниверситета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2017. № 1. С. 122-124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Грачев Н.И. Сущность государства // Вестник Саратовской государственной юридической академии. 2017. № 4 (117). С. 11-24.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5.Демченко С.В. Современные формы правления /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НаукаПарк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2019. № 3 (44). С. 23-25.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6.Иванов В. Теория государства. М.: Изд. дом Гос. ун-та – Высшей школы экономики, 2019. 288 с.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Ивлева Н.Ю. К вопросу о сущности формы государства // В сборнике: К 40-летию образования кафедры государственно-правовых дисциплин Московской высшей школы милиции МВД СССР // Сборник научных статей. Москва, 2018. С. 341-353.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8.Ивлева Н.Ю. К вопросу о политической форме существования государства // Вестник Московского университета МВД России. 2017. № 3. С. 39-43. 9.Куканов А.З. Понятие и классификация форм государственного устройства // Современные тенденции развития науки и технологий. 2019. № 3-6. С. 74-80.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Кульков М. О. Теоретические проблемы типологии форм государства: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…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к.ю.н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Саратов, 2018. 34 с.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Мазурина Е.А. Проблема форм государства // Современные проблемы права, экономики и управления. 2019. № 2 (3). С. 158-161.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12.Макеев В.В., Пилипенко Е.А. Система права и правовая система: компаративный анализ. Учебное пособие. – Ростов-на-Дону: РЮИ МВД России, 2019. – 611с.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Матненко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А.,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Утемисова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Ж. Проблемы типологии государств // Юридические науки: проблемы и перспективы: материалы III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науч.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(г. Казань, май 2015 г.). — Казань: Бук, 2018. — С. 3-6. 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14.Маркитантова Е.Ю., Морозова Ю.М. Проблемы понимания форм государственного правления / В сборнике: 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Державинские чтения в Республике Мордовия материалы Всероссийской научно-практической конференции. Средне-Волжский институт (филиал) ВГУЮ (РПА Минюста России). 2019. С. 275-277.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15.Рассказов, Л. П. Теория государства и права: Учебник для вузов / Л.П. Рассказов. — 6-e изд. — М.: ИЦ РИОР: НИЦ ИНФРА-М, 2018. — 475 с. 16.Рассолов М. М. Актуальные проблемы теории государства и права. — М.: ЮНИТИ — ДАНА: закон и право, 2019. — 447 с.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Румянцев П.А. Исторические особенности развития формы государства // Вектор науки Тольяттинского государственного университета. Серия: Юридические науки. 2018. № 3 (30). С. 38-42.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18.Старков О. В. Теория государства и права: Учебник / О. В. Старков, И. В. Упоров; под общ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О. В. Старкова. — 4-е изд. — М.: Издательско — торговая корпорация «Дашков и К°», 2019. – 372 с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spellStart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Султанбеков</w:t>
      </w:r>
      <w:proofErr w:type="spellEnd"/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К.Ч. К вопросу о классификациях форм государства // Альманах современной науки и образования. 2019. № 2 (104). С. 129-131. 20.Тихомиров Ю.А. Государство в мировом сообществе // Общественные науки и современность. 2017. № 3. С. 15-25.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21.Токмакова А.Х. Формы правления в современном мире / Молодежь и XXI век — 2018 Материалы VI Международной молодежной научной конференции. В 4-х томах. 2018. С. 96-99.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22.Тынымсеитова С.М. Форма правления государства сквозь призму историко – правовой мысли // Новая наука: От идеи к результату. 2017. Т. 1. № 3. С. 193-197.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23.Чекашова М.Д. Политический режим как форма государства // Актуальные проблемы права, экономики и управления. 2019. № 12. С. 208-209.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24.Чернова Э.Р. Форма правления // Аллея науки. 2017. Т. 5. № 16. С. 811-814.</w:t>
      </w:r>
    </w:p>
    <w:p w:rsidR="00632F88" w:rsidRPr="00632F88" w:rsidRDefault="00632F88" w:rsidP="00BB56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25.Шаблинский И.Г. К истории рождения современной российской формы правления: взгляд 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точки зрения теории сдержек и </w:t>
      </w:r>
      <w:r w:rsidRPr="0063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противовесов//Государство и право. -2018. -№ 6. -С. 110-115</w:t>
      </w:r>
      <w:r w:rsidR="00BB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196" w:rsidRPr="00900196" w:rsidRDefault="00900196" w:rsidP="00900196">
      <w:pPr>
        <w:rPr>
          <w:rFonts w:ascii="Times New Roman" w:hAnsi="Times New Roman" w:cs="Times New Roman"/>
          <w:sz w:val="28"/>
          <w:lang w:eastAsia="ru-RU"/>
        </w:rPr>
      </w:pPr>
    </w:p>
    <w:sectPr w:rsidR="00900196" w:rsidRPr="00900196" w:rsidSect="008A7C0E"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E1" w:rsidRDefault="00082FE1" w:rsidP="001F3A0D">
      <w:pPr>
        <w:spacing w:after="0" w:line="240" w:lineRule="auto"/>
      </w:pPr>
      <w:r>
        <w:separator/>
      </w:r>
    </w:p>
  </w:endnote>
  <w:endnote w:type="continuationSeparator" w:id="0">
    <w:p w:rsidR="00082FE1" w:rsidRDefault="00082FE1" w:rsidP="001F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777659"/>
      <w:docPartObj>
        <w:docPartGallery w:val="Page Numbers (Bottom of Page)"/>
        <w:docPartUnique/>
      </w:docPartObj>
    </w:sdtPr>
    <w:sdtEndPr/>
    <w:sdtContent>
      <w:p w:rsidR="00D400C6" w:rsidRDefault="00D400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DC6">
          <w:rPr>
            <w:noProof/>
          </w:rPr>
          <w:t>2</w:t>
        </w:r>
        <w:r>
          <w:fldChar w:fldCharType="end"/>
        </w:r>
      </w:p>
    </w:sdtContent>
  </w:sdt>
  <w:p w:rsidR="00DC014F" w:rsidRDefault="00DC014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41" w:rsidRDefault="00B34F41" w:rsidP="00B34F4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E1" w:rsidRDefault="00082FE1" w:rsidP="001F3A0D">
      <w:pPr>
        <w:spacing w:after="0" w:line="240" w:lineRule="auto"/>
      </w:pPr>
      <w:r>
        <w:separator/>
      </w:r>
    </w:p>
  </w:footnote>
  <w:footnote w:type="continuationSeparator" w:id="0">
    <w:p w:rsidR="00082FE1" w:rsidRDefault="00082FE1" w:rsidP="001F3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208"/>
    <w:multiLevelType w:val="hybridMultilevel"/>
    <w:tmpl w:val="A51A895E"/>
    <w:lvl w:ilvl="0" w:tplc="E17C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2337A"/>
    <w:multiLevelType w:val="hybridMultilevel"/>
    <w:tmpl w:val="28804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61E4B"/>
    <w:multiLevelType w:val="hybridMultilevel"/>
    <w:tmpl w:val="CBE233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390B41"/>
    <w:multiLevelType w:val="hybridMultilevel"/>
    <w:tmpl w:val="EA80C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B91B66"/>
    <w:multiLevelType w:val="hybridMultilevel"/>
    <w:tmpl w:val="9A5AEDFE"/>
    <w:lvl w:ilvl="0" w:tplc="E17C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591CF6"/>
    <w:multiLevelType w:val="hybridMultilevel"/>
    <w:tmpl w:val="631A57B6"/>
    <w:lvl w:ilvl="0" w:tplc="E17CE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602359"/>
    <w:multiLevelType w:val="hybridMultilevel"/>
    <w:tmpl w:val="8FE83616"/>
    <w:lvl w:ilvl="0" w:tplc="E17C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85E67"/>
    <w:multiLevelType w:val="hybridMultilevel"/>
    <w:tmpl w:val="E1B47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F81EA4"/>
    <w:multiLevelType w:val="hybridMultilevel"/>
    <w:tmpl w:val="3738CB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311561"/>
    <w:multiLevelType w:val="hybridMultilevel"/>
    <w:tmpl w:val="9BFA4F1C"/>
    <w:lvl w:ilvl="0" w:tplc="E17C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6530EE"/>
    <w:multiLevelType w:val="hybridMultilevel"/>
    <w:tmpl w:val="88CEE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730EC2"/>
    <w:multiLevelType w:val="hybridMultilevel"/>
    <w:tmpl w:val="CB201048"/>
    <w:lvl w:ilvl="0" w:tplc="E17C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217220"/>
    <w:multiLevelType w:val="hybridMultilevel"/>
    <w:tmpl w:val="2C505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B1078C"/>
    <w:multiLevelType w:val="hybridMultilevel"/>
    <w:tmpl w:val="66F2E752"/>
    <w:lvl w:ilvl="0" w:tplc="E17CE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71299"/>
    <w:multiLevelType w:val="hybridMultilevel"/>
    <w:tmpl w:val="32AA01E0"/>
    <w:lvl w:ilvl="0" w:tplc="E17C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410121"/>
    <w:multiLevelType w:val="hybridMultilevel"/>
    <w:tmpl w:val="DF8EE0CA"/>
    <w:lvl w:ilvl="0" w:tplc="E17C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A619C2"/>
    <w:multiLevelType w:val="hybridMultilevel"/>
    <w:tmpl w:val="683C1D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7A5459"/>
    <w:multiLevelType w:val="hybridMultilevel"/>
    <w:tmpl w:val="906E31E0"/>
    <w:lvl w:ilvl="0" w:tplc="DA743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8">
    <w:nsid w:val="3B6548C2"/>
    <w:multiLevelType w:val="multilevel"/>
    <w:tmpl w:val="355EA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D6343F3"/>
    <w:multiLevelType w:val="hybridMultilevel"/>
    <w:tmpl w:val="235845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FE230B"/>
    <w:multiLevelType w:val="hybridMultilevel"/>
    <w:tmpl w:val="7B6EB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0B0904"/>
    <w:multiLevelType w:val="hybridMultilevel"/>
    <w:tmpl w:val="B816CB4C"/>
    <w:lvl w:ilvl="0" w:tplc="E17C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9F3CA4"/>
    <w:multiLevelType w:val="hybridMultilevel"/>
    <w:tmpl w:val="61A8D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5634E7"/>
    <w:multiLevelType w:val="hybridMultilevel"/>
    <w:tmpl w:val="8E56EF1C"/>
    <w:lvl w:ilvl="0" w:tplc="E17C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3D76E1"/>
    <w:multiLevelType w:val="hybridMultilevel"/>
    <w:tmpl w:val="E5A0DE6E"/>
    <w:lvl w:ilvl="0" w:tplc="E17CE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B629D"/>
    <w:multiLevelType w:val="hybridMultilevel"/>
    <w:tmpl w:val="CF5473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FB2B73"/>
    <w:multiLevelType w:val="hybridMultilevel"/>
    <w:tmpl w:val="7B6EB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3E42B0"/>
    <w:multiLevelType w:val="hybridMultilevel"/>
    <w:tmpl w:val="1DB62D36"/>
    <w:lvl w:ilvl="0" w:tplc="E17C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8C4BFB"/>
    <w:multiLevelType w:val="hybridMultilevel"/>
    <w:tmpl w:val="48F07EB4"/>
    <w:lvl w:ilvl="0" w:tplc="E17C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BB5D28"/>
    <w:multiLevelType w:val="hybridMultilevel"/>
    <w:tmpl w:val="219CC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AF0E9B"/>
    <w:multiLevelType w:val="hybridMultilevel"/>
    <w:tmpl w:val="041C1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F61776"/>
    <w:multiLevelType w:val="hybridMultilevel"/>
    <w:tmpl w:val="7A14C88A"/>
    <w:lvl w:ilvl="0" w:tplc="E17C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2229AF"/>
    <w:multiLevelType w:val="hybridMultilevel"/>
    <w:tmpl w:val="D76CD8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B63430"/>
    <w:multiLevelType w:val="hybridMultilevel"/>
    <w:tmpl w:val="A43C0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84378"/>
    <w:multiLevelType w:val="hybridMultilevel"/>
    <w:tmpl w:val="3FD4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06C3B"/>
    <w:multiLevelType w:val="hybridMultilevel"/>
    <w:tmpl w:val="D8108B7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C06374"/>
    <w:multiLevelType w:val="hybridMultilevel"/>
    <w:tmpl w:val="8166BA0A"/>
    <w:lvl w:ilvl="0" w:tplc="E17C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9E30049"/>
    <w:multiLevelType w:val="hybridMultilevel"/>
    <w:tmpl w:val="42E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DC4215"/>
    <w:multiLevelType w:val="hybridMultilevel"/>
    <w:tmpl w:val="B04CD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4A08F1"/>
    <w:multiLevelType w:val="hybridMultilevel"/>
    <w:tmpl w:val="919A61AE"/>
    <w:lvl w:ilvl="0" w:tplc="E17C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E239B7"/>
    <w:multiLevelType w:val="hybridMultilevel"/>
    <w:tmpl w:val="D36EB1B4"/>
    <w:lvl w:ilvl="0" w:tplc="E17C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71220B"/>
    <w:multiLevelType w:val="hybridMultilevel"/>
    <w:tmpl w:val="956A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45341"/>
    <w:multiLevelType w:val="hybridMultilevel"/>
    <w:tmpl w:val="4ECA08B0"/>
    <w:lvl w:ilvl="0" w:tplc="E17C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840CE5"/>
    <w:multiLevelType w:val="hybridMultilevel"/>
    <w:tmpl w:val="AACC014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5F3AA1"/>
    <w:multiLevelType w:val="hybridMultilevel"/>
    <w:tmpl w:val="01EC352E"/>
    <w:lvl w:ilvl="0" w:tplc="E17C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3D4C52"/>
    <w:multiLevelType w:val="hybridMultilevel"/>
    <w:tmpl w:val="6DB89F08"/>
    <w:lvl w:ilvl="0" w:tplc="E17CE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BB115D"/>
    <w:multiLevelType w:val="hybridMultilevel"/>
    <w:tmpl w:val="94EA47D8"/>
    <w:lvl w:ilvl="0" w:tplc="E17C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9"/>
  </w:num>
  <w:num w:numId="6">
    <w:abstractNumId w:val="10"/>
  </w:num>
  <w:num w:numId="7">
    <w:abstractNumId w:val="4"/>
  </w:num>
  <w:num w:numId="8">
    <w:abstractNumId w:val="0"/>
  </w:num>
  <w:num w:numId="9">
    <w:abstractNumId w:val="34"/>
  </w:num>
  <w:num w:numId="10">
    <w:abstractNumId w:val="25"/>
  </w:num>
  <w:num w:numId="11">
    <w:abstractNumId w:val="43"/>
  </w:num>
  <w:num w:numId="12">
    <w:abstractNumId w:val="24"/>
  </w:num>
  <w:num w:numId="13">
    <w:abstractNumId w:val="33"/>
  </w:num>
  <w:num w:numId="14">
    <w:abstractNumId w:val="32"/>
  </w:num>
  <w:num w:numId="15">
    <w:abstractNumId w:val="2"/>
  </w:num>
  <w:num w:numId="16">
    <w:abstractNumId w:val="8"/>
  </w:num>
  <w:num w:numId="17">
    <w:abstractNumId w:val="16"/>
  </w:num>
  <w:num w:numId="18">
    <w:abstractNumId w:val="22"/>
  </w:num>
  <w:num w:numId="19">
    <w:abstractNumId w:val="7"/>
  </w:num>
  <w:num w:numId="20">
    <w:abstractNumId w:val="44"/>
  </w:num>
  <w:num w:numId="21">
    <w:abstractNumId w:val="3"/>
  </w:num>
  <w:num w:numId="22">
    <w:abstractNumId w:val="29"/>
  </w:num>
  <w:num w:numId="23">
    <w:abstractNumId w:val="46"/>
  </w:num>
  <w:num w:numId="24">
    <w:abstractNumId w:val="37"/>
  </w:num>
  <w:num w:numId="25">
    <w:abstractNumId w:val="41"/>
  </w:num>
  <w:num w:numId="26">
    <w:abstractNumId w:val="21"/>
  </w:num>
  <w:num w:numId="27">
    <w:abstractNumId w:val="6"/>
  </w:num>
  <w:num w:numId="28">
    <w:abstractNumId w:val="13"/>
  </w:num>
  <w:num w:numId="29">
    <w:abstractNumId w:val="40"/>
  </w:num>
  <w:num w:numId="30">
    <w:abstractNumId w:val="12"/>
  </w:num>
  <w:num w:numId="31">
    <w:abstractNumId w:val="38"/>
  </w:num>
  <w:num w:numId="32">
    <w:abstractNumId w:val="1"/>
  </w:num>
  <w:num w:numId="33">
    <w:abstractNumId w:val="28"/>
  </w:num>
  <w:num w:numId="34">
    <w:abstractNumId w:val="27"/>
  </w:num>
  <w:num w:numId="35">
    <w:abstractNumId w:val="5"/>
  </w:num>
  <w:num w:numId="36">
    <w:abstractNumId w:val="23"/>
  </w:num>
  <w:num w:numId="37">
    <w:abstractNumId w:val="36"/>
  </w:num>
  <w:num w:numId="38">
    <w:abstractNumId w:val="14"/>
  </w:num>
  <w:num w:numId="39">
    <w:abstractNumId w:val="45"/>
  </w:num>
  <w:num w:numId="40">
    <w:abstractNumId w:val="26"/>
  </w:num>
  <w:num w:numId="41">
    <w:abstractNumId w:val="20"/>
  </w:num>
  <w:num w:numId="42">
    <w:abstractNumId w:val="30"/>
  </w:num>
  <w:num w:numId="43">
    <w:abstractNumId w:val="42"/>
  </w:num>
  <w:num w:numId="44">
    <w:abstractNumId w:val="11"/>
  </w:num>
  <w:num w:numId="45">
    <w:abstractNumId w:val="9"/>
  </w:num>
  <w:num w:numId="46">
    <w:abstractNumId w:val="19"/>
  </w:num>
  <w:num w:numId="47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EA"/>
    <w:rsid w:val="000017A2"/>
    <w:rsid w:val="000033FC"/>
    <w:rsid w:val="000041BD"/>
    <w:rsid w:val="000058A5"/>
    <w:rsid w:val="00006CC5"/>
    <w:rsid w:val="000077A6"/>
    <w:rsid w:val="0001089B"/>
    <w:rsid w:val="00011876"/>
    <w:rsid w:val="000129EA"/>
    <w:rsid w:val="00012BE9"/>
    <w:rsid w:val="000159A4"/>
    <w:rsid w:val="000166CE"/>
    <w:rsid w:val="000202BA"/>
    <w:rsid w:val="000211EC"/>
    <w:rsid w:val="0002387D"/>
    <w:rsid w:val="00023E19"/>
    <w:rsid w:val="00024B6D"/>
    <w:rsid w:val="00025677"/>
    <w:rsid w:val="00025693"/>
    <w:rsid w:val="0002594D"/>
    <w:rsid w:val="0003233C"/>
    <w:rsid w:val="0003543A"/>
    <w:rsid w:val="00035C47"/>
    <w:rsid w:val="00040134"/>
    <w:rsid w:val="00040188"/>
    <w:rsid w:val="000419C1"/>
    <w:rsid w:val="00042B05"/>
    <w:rsid w:val="00044080"/>
    <w:rsid w:val="00045819"/>
    <w:rsid w:val="00052AE3"/>
    <w:rsid w:val="00056DC6"/>
    <w:rsid w:val="00057011"/>
    <w:rsid w:val="00057755"/>
    <w:rsid w:val="00057F10"/>
    <w:rsid w:val="000604B0"/>
    <w:rsid w:val="000651B9"/>
    <w:rsid w:val="000657E2"/>
    <w:rsid w:val="00066743"/>
    <w:rsid w:val="00071FF6"/>
    <w:rsid w:val="00073846"/>
    <w:rsid w:val="00075F6A"/>
    <w:rsid w:val="0007606B"/>
    <w:rsid w:val="00076ABB"/>
    <w:rsid w:val="00077847"/>
    <w:rsid w:val="00080D4E"/>
    <w:rsid w:val="00082FE1"/>
    <w:rsid w:val="00083A46"/>
    <w:rsid w:val="0008434F"/>
    <w:rsid w:val="00087FF3"/>
    <w:rsid w:val="0009151B"/>
    <w:rsid w:val="000918BD"/>
    <w:rsid w:val="00094C32"/>
    <w:rsid w:val="000961BF"/>
    <w:rsid w:val="000962B1"/>
    <w:rsid w:val="000963A2"/>
    <w:rsid w:val="000A18E9"/>
    <w:rsid w:val="000A2AF9"/>
    <w:rsid w:val="000A392F"/>
    <w:rsid w:val="000A6148"/>
    <w:rsid w:val="000B1654"/>
    <w:rsid w:val="000B5BE7"/>
    <w:rsid w:val="000B6DA1"/>
    <w:rsid w:val="000C029D"/>
    <w:rsid w:val="000C27B7"/>
    <w:rsid w:val="000C33CC"/>
    <w:rsid w:val="000C3748"/>
    <w:rsid w:val="000C43C5"/>
    <w:rsid w:val="000C5048"/>
    <w:rsid w:val="000D2203"/>
    <w:rsid w:val="000D3B1A"/>
    <w:rsid w:val="000D4913"/>
    <w:rsid w:val="000D4954"/>
    <w:rsid w:val="000D5D7D"/>
    <w:rsid w:val="000E17B4"/>
    <w:rsid w:val="000E189C"/>
    <w:rsid w:val="000E3F68"/>
    <w:rsid w:val="000E5599"/>
    <w:rsid w:val="000E5D73"/>
    <w:rsid w:val="000E6084"/>
    <w:rsid w:val="000E7A10"/>
    <w:rsid w:val="000F3152"/>
    <w:rsid w:val="000F419B"/>
    <w:rsid w:val="001027F7"/>
    <w:rsid w:val="00102AE3"/>
    <w:rsid w:val="00103E19"/>
    <w:rsid w:val="00104248"/>
    <w:rsid w:val="00105733"/>
    <w:rsid w:val="00105B73"/>
    <w:rsid w:val="00106DD8"/>
    <w:rsid w:val="00110570"/>
    <w:rsid w:val="00111985"/>
    <w:rsid w:val="00111E7A"/>
    <w:rsid w:val="0011348A"/>
    <w:rsid w:val="0011373D"/>
    <w:rsid w:val="00114233"/>
    <w:rsid w:val="001143D1"/>
    <w:rsid w:val="00120159"/>
    <w:rsid w:val="00120FD1"/>
    <w:rsid w:val="00121674"/>
    <w:rsid w:val="001216C3"/>
    <w:rsid w:val="00122D56"/>
    <w:rsid w:val="00123B78"/>
    <w:rsid w:val="001300D3"/>
    <w:rsid w:val="001333C8"/>
    <w:rsid w:val="00133EDC"/>
    <w:rsid w:val="0013433D"/>
    <w:rsid w:val="00135D0A"/>
    <w:rsid w:val="00135E3A"/>
    <w:rsid w:val="00135F4E"/>
    <w:rsid w:val="001415AA"/>
    <w:rsid w:val="00142706"/>
    <w:rsid w:val="001452A6"/>
    <w:rsid w:val="0014617B"/>
    <w:rsid w:val="00150E6C"/>
    <w:rsid w:val="0015290A"/>
    <w:rsid w:val="001534CA"/>
    <w:rsid w:val="00153998"/>
    <w:rsid w:val="00154C80"/>
    <w:rsid w:val="001566E0"/>
    <w:rsid w:val="00156A4A"/>
    <w:rsid w:val="00160818"/>
    <w:rsid w:val="00161BEB"/>
    <w:rsid w:val="00165BC3"/>
    <w:rsid w:val="00165F3E"/>
    <w:rsid w:val="00167F9E"/>
    <w:rsid w:val="001717F3"/>
    <w:rsid w:val="00171828"/>
    <w:rsid w:val="0017277D"/>
    <w:rsid w:val="00174833"/>
    <w:rsid w:val="00176BCC"/>
    <w:rsid w:val="001777DE"/>
    <w:rsid w:val="00177B15"/>
    <w:rsid w:val="00181F5B"/>
    <w:rsid w:val="001830A7"/>
    <w:rsid w:val="00183519"/>
    <w:rsid w:val="001842A9"/>
    <w:rsid w:val="0018772A"/>
    <w:rsid w:val="00191166"/>
    <w:rsid w:val="00195FBB"/>
    <w:rsid w:val="0019676C"/>
    <w:rsid w:val="00196CD0"/>
    <w:rsid w:val="001A0E5F"/>
    <w:rsid w:val="001A1281"/>
    <w:rsid w:val="001A12E8"/>
    <w:rsid w:val="001A20D5"/>
    <w:rsid w:val="001A2563"/>
    <w:rsid w:val="001A2BA3"/>
    <w:rsid w:val="001B07E6"/>
    <w:rsid w:val="001B12B8"/>
    <w:rsid w:val="001B1606"/>
    <w:rsid w:val="001B1EBA"/>
    <w:rsid w:val="001B477E"/>
    <w:rsid w:val="001B53AD"/>
    <w:rsid w:val="001B553F"/>
    <w:rsid w:val="001B5556"/>
    <w:rsid w:val="001B5AEF"/>
    <w:rsid w:val="001B614B"/>
    <w:rsid w:val="001B6FBC"/>
    <w:rsid w:val="001C25A8"/>
    <w:rsid w:val="001C2A8B"/>
    <w:rsid w:val="001C320B"/>
    <w:rsid w:val="001C3BCA"/>
    <w:rsid w:val="001C569C"/>
    <w:rsid w:val="001C5DA3"/>
    <w:rsid w:val="001C671A"/>
    <w:rsid w:val="001D1579"/>
    <w:rsid w:val="001D21C3"/>
    <w:rsid w:val="001D3D98"/>
    <w:rsid w:val="001E0031"/>
    <w:rsid w:val="001E2158"/>
    <w:rsid w:val="001E2A0D"/>
    <w:rsid w:val="001E564C"/>
    <w:rsid w:val="001E7162"/>
    <w:rsid w:val="001F1960"/>
    <w:rsid w:val="001F1A4A"/>
    <w:rsid w:val="001F3A0D"/>
    <w:rsid w:val="001F4EDB"/>
    <w:rsid w:val="001F6AA5"/>
    <w:rsid w:val="0020203B"/>
    <w:rsid w:val="00202D7B"/>
    <w:rsid w:val="00203563"/>
    <w:rsid w:val="00203BF4"/>
    <w:rsid w:val="00211CA9"/>
    <w:rsid w:val="00213D83"/>
    <w:rsid w:val="00217760"/>
    <w:rsid w:val="0022122E"/>
    <w:rsid w:val="002245DD"/>
    <w:rsid w:val="00224ECB"/>
    <w:rsid w:val="0022798E"/>
    <w:rsid w:val="00230EF1"/>
    <w:rsid w:val="002315C7"/>
    <w:rsid w:val="00232859"/>
    <w:rsid w:val="002328C4"/>
    <w:rsid w:val="0023635C"/>
    <w:rsid w:val="0023682A"/>
    <w:rsid w:val="00236B9E"/>
    <w:rsid w:val="0024047C"/>
    <w:rsid w:val="00241B70"/>
    <w:rsid w:val="002512FE"/>
    <w:rsid w:val="002519DC"/>
    <w:rsid w:val="00253E14"/>
    <w:rsid w:val="002551E1"/>
    <w:rsid w:val="00255426"/>
    <w:rsid w:val="00257371"/>
    <w:rsid w:val="00257BBA"/>
    <w:rsid w:val="00260535"/>
    <w:rsid w:val="00260EA9"/>
    <w:rsid w:val="002628B7"/>
    <w:rsid w:val="00262AED"/>
    <w:rsid w:val="002655D1"/>
    <w:rsid w:val="00267C6F"/>
    <w:rsid w:val="00271E9E"/>
    <w:rsid w:val="002723F7"/>
    <w:rsid w:val="00275593"/>
    <w:rsid w:val="002773A0"/>
    <w:rsid w:val="00281BED"/>
    <w:rsid w:val="002859D6"/>
    <w:rsid w:val="00285AB5"/>
    <w:rsid w:val="00286BC6"/>
    <w:rsid w:val="00287F37"/>
    <w:rsid w:val="00290998"/>
    <w:rsid w:val="00293377"/>
    <w:rsid w:val="0029369C"/>
    <w:rsid w:val="002948DF"/>
    <w:rsid w:val="0029556D"/>
    <w:rsid w:val="002973B8"/>
    <w:rsid w:val="002A069C"/>
    <w:rsid w:val="002A13DF"/>
    <w:rsid w:val="002A1959"/>
    <w:rsid w:val="002A2D3F"/>
    <w:rsid w:val="002A4393"/>
    <w:rsid w:val="002B0B40"/>
    <w:rsid w:val="002B4173"/>
    <w:rsid w:val="002B5C81"/>
    <w:rsid w:val="002B5F68"/>
    <w:rsid w:val="002B676B"/>
    <w:rsid w:val="002B768E"/>
    <w:rsid w:val="002B7CA6"/>
    <w:rsid w:val="002C13B0"/>
    <w:rsid w:val="002C6969"/>
    <w:rsid w:val="002D0F12"/>
    <w:rsid w:val="002D3874"/>
    <w:rsid w:val="002D4F08"/>
    <w:rsid w:val="002D51A0"/>
    <w:rsid w:val="002D5936"/>
    <w:rsid w:val="002D62B0"/>
    <w:rsid w:val="002D6D7E"/>
    <w:rsid w:val="002D73F9"/>
    <w:rsid w:val="002E120F"/>
    <w:rsid w:val="002E1470"/>
    <w:rsid w:val="002E17A0"/>
    <w:rsid w:val="002E3304"/>
    <w:rsid w:val="002E457B"/>
    <w:rsid w:val="002E49EC"/>
    <w:rsid w:val="002E4F21"/>
    <w:rsid w:val="002E5C88"/>
    <w:rsid w:val="002E67E7"/>
    <w:rsid w:val="002E7BE6"/>
    <w:rsid w:val="002F3ADD"/>
    <w:rsid w:val="0030057E"/>
    <w:rsid w:val="0030109F"/>
    <w:rsid w:val="0030122B"/>
    <w:rsid w:val="00302087"/>
    <w:rsid w:val="00305A22"/>
    <w:rsid w:val="00311C51"/>
    <w:rsid w:val="00311D93"/>
    <w:rsid w:val="00311F44"/>
    <w:rsid w:val="00314528"/>
    <w:rsid w:val="00315D0F"/>
    <w:rsid w:val="00316EEA"/>
    <w:rsid w:val="003172A2"/>
    <w:rsid w:val="00323423"/>
    <w:rsid w:val="00323F07"/>
    <w:rsid w:val="003245C3"/>
    <w:rsid w:val="00340C02"/>
    <w:rsid w:val="00341DFF"/>
    <w:rsid w:val="00341ED6"/>
    <w:rsid w:val="0034320D"/>
    <w:rsid w:val="003432F9"/>
    <w:rsid w:val="003439F3"/>
    <w:rsid w:val="003445F2"/>
    <w:rsid w:val="00345AA9"/>
    <w:rsid w:val="003476BD"/>
    <w:rsid w:val="00347B4F"/>
    <w:rsid w:val="00350A21"/>
    <w:rsid w:val="00353A08"/>
    <w:rsid w:val="00356156"/>
    <w:rsid w:val="003561FD"/>
    <w:rsid w:val="0035620A"/>
    <w:rsid w:val="00356D38"/>
    <w:rsid w:val="00356D78"/>
    <w:rsid w:val="003628EA"/>
    <w:rsid w:val="00365481"/>
    <w:rsid w:val="00367E1B"/>
    <w:rsid w:val="00371BA3"/>
    <w:rsid w:val="00371F56"/>
    <w:rsid w:val="003721B6"/>
    <w:rsid w:val="00374A3E"/>
    <w:rsid w:val="00375FBB"/>
    <w:rsid w:val="003763A4"/>
    <w:rsid w:val="00382152"/>
    <w:rsid w:val="003840FD"/>
    <w:rsid w:val="00384C37"/>
    <w:rsid w:val="00385DE4"/>
    <w:rsid w:val="00387E53"/>
    <w:rsid w:val="00390AE9"/>
    <w:rsid w:val="003911B4"/>
    <w:rsid w:val="00391FD6"/>
    <w:rsid w:val="003922BE"/>
    <w:rsid w:val="00392AD3"/>
    <w:rsid w:val="00393DC1"/>
    <w:rsid w:val="00393FF4"/>
    <w:rsid w:val="00394AEC"/>
    <w:rsid w:val="003953F0"/>
    <w:rsid w:val="00395B56"/>
    <w:rsid w:val="003963F3"/>
    <w:rsid w:val="003A04CC"/>
    <w:rsid w:val="003A1ECA"/>
    <w:rsid w:val="003A29F3"/>
    <w:rsid w:val="003A37D8"/>
    <w:rsid w:val="003A5483"/>
    <w:rsid w:val="003B3523"/>
    <w:rsid w:val="003B5DE7"/>
    <w:rsid w:val="003C0B1F"/>
    <w:rsid w:val="003C1C2F"/>
    <w:rsid w:val="003C2268"/>
    <w:rsid w:val="003C582E"/>
    <w:rsid w:val="003C6D61"/>
    <w:rsid w:val="003D0E90"/>
    <w:rsid w:val="003D1F6E"/>
    <w:rsid w:val="003D314C"/>
    <w:rsid w:val="003D44C0"/>
    <w:rsid w:val="003D656F"/>
    <w:rsid w:val="003D7751"/>
    <w:rsid w:val="003E02E8"/>
    <w:rsid w:val="003E464E"/>
    <w:rsid w:val="003E5B2E"/>
    <w:rsid w:val="003E5D60"/>
    <w:rsid w:val="003E7900"/>
    <w:rsid w:val="003F2767"/>
    <w:rsid w:val="003F3262"/>
    <w:rsid w:val="00400B04"/>
    <w:rsid w:val="00401F7B"/>
    <w:rsid w:val="00404359"/>
    <w:rsid w:val="00405253"/>
    <w:rsid w:val="004056CB"/>
    <w:rsid w:val="0040686A"/>
    <w:rsid w:val="00407020"/>
    <w:rsid w:val="004100C8"/>
    <w:rsid w:val="004123C0"/>
    <w:rsid w:val="00412F85"/>
    <w:rsid w:val="00413B84"/>
    <w:rsid w:val="0041491D"/>
    <w:rsid w:val="004150C1"/>
    <w:rsid w:val="0042273A"/>
    <w:rsid w:val="00424C77"/>
    <w:rsid w:val="004256E2"/>
    <w:rsid w:val="00427EA4"/>
    <w:rsid w:val="00430F14"/>
    <w:rsid w:val="00433DD6"/>
    <w:rsid w:val="0044200A"/>
    <w:rsid w:val="0044281F"/>
    <w:rsid w:val="00444F2F"/>
    <w:rsid w:val="004452FB"/>
    <w:rsid w:val="00445573"/>
    <w:rsid w:val="00445AAB"/>
    <w:rsid w:val="00447715"/>
    <w:rsid w:val="004502D7"/>
    <w:rsid w:val="004527EE"/>
    <w:rsid w:val="004539DF"/>
    <w:rsid w:val="00453AFA"/>
    <w:rsid w:val="00454CA0"/>
    <w:rsid w:val="00455431"/>
    <w:rsid w:val="00455E8D"/>
    <w:rsid w:val="0045631C"/>
    <w:rsid w:val="004568BC"/>
    <w:rsid w:val="00464064"/>
    <w:rsid w:val="004642D0"/>
    <w:rsid w:val="004667BC"/>
    <w:rsid w:val="00467C38"/>
    <w:rsid w:val="00470B32"/>
    <w:rsid w:val="0047157C"/>
    <w:rsid w:val="00471776"/>
    <w:rsid w:val="00472BEA"/>
    <w:rsid w:val="004778CE"/>
    <w:rsid w:val="004850BF"/>
    <w:rsid w:val="0049236E"/>
    <w:rsid w:val="0049410A"/>
    <w:rsid w:val="00494427"/>
    <w:rsid w:val="004974CF"/>
    <w:rsid w:val="00497DF5"/>
    <w:rsid w:val="004A35E3"/>
    <w:rsid w:val="004A497B"/>
    <w:rsid w:val="004A4B07"/>
    <w:rsid w:val="004B11B6"/>
    <w:rsid w:val="004B1418"/>
    <w:rsid w:val="004B2844"/>
    <w:rsid w:val="004B4CCD"/>
    <w:rsid w:val="004C05F1"/>
    <w:rsid w:val="004C1CBD"/>
    <w:rsid w:val="004C1FC8"/>
    <w:rsid w:val="004C30A6"/>
    <w:rsid w:val="004C5DB1"/>
    <w:rsid w:val="004C7457"/>
    <w:rsid w:val="004C7FC7"/>
    <w:rsid w:val="004D0603"/>
    <w:rsid w:val="004D300C"/>
    <w:rsid w:val="004D6B32"/>
    <w:rsid w:val="004D7484"/>
    <w:rsid w:val="004D7923"/>
    <w:rsid w:val="004D7E52"/>
    <w:rsid w:val="004E5590"/>
    <w:rsid w:val="004E68B9"/>
    <w:rsid w:val="004E755C"/>
    <w:rsid w:val="004F1B4A"/>
    <w:rsid w:val="004F2130"/>
    <w:rsid w:val="004F2FFE"/>
    <w:rsid w:val="004F43D6"/>
    <w:rsid w:val="004F5626"/>
    <w:rsid w:val="004F59B6"/>
    <w:rsid w:val="004F6321"/>
    <w:rsid w:val="00501458"/>
    <w:rsid w:val="00502B13"/>
    <w:rsid w:val="0050480A"/>
    <w:rsid w:val="00504EAA"/>
    <w:rsid w:val="00504FBE"/>
    <w:rsid w:val="00505C3F"/>
    <w:rsid w:val="00505FF3"/>
    <w:rsid w:val="005067A5"/>
    <w:rsid w:val="0051120C"/>
    <w:rsid w:val="005126D1"/>
    <w:rsid w:val="00520CD5"/>
    <w:rsid w:val="00520D8E"/>
    <w:rsid w:val="00523051"/>
    <w:rsid w:val="0052347E"/>
    <w:rsid w:val="005252A3"/>
    <w:rsid w:val="00530306"/>
    <w:rsid w:val="005308B8"/>
    <w:rsid w:val="00532B3F"/>
    <w:rsid w:val="005354B0"/>
    <w:rsid w:val="005363F4"/>
    <w:rsid w:val="00536AAA"/>
    <w:rsid w:val="00541C25"/>
    <w:rsid w:val="0054285C"/>
    <w:rsid w:val="0054341D"/>
    <w:rsid w:val="0054422F"/>
    <w:rsid w:val="005469B2"/>
    <w:rsid w:val="0054739D"/>
    <w:rsid w:val="00552624"/>
    <w:rsid w:val="00552D06"/>
    <w:rsid w:val="00553BF5"/>
    <w:rsid w:val="0055596D"/>
    <w:rsid w:val="00562DE8"/>
    <w:rsid w:val="00564962"/>
    <w:rsid w:val="00564EEB"/>
    <w:rsid w:val="005670D1"/>
    <w:rsid w:val="00567FBD"/>
    <w:rsid w:val="00574291"/>
    <w:rsid w:val="0058042D"/>
    <w:rsid w:val="00581AD3"/>
    <w:rsid w:val="0058250E"/>
    <w:rsid w:val="00582CAF"/>
    <w:rsid w:val="005853DF"/>
    <w:rsid w:val="00585661"/>
    <w:rsid w:val="00587277"/>
    <w:rsid w:val="00593F3F"/>
    <w:rsid w:val="0059458E"/>
    <w:rsid w:val="005947AA"/>
    <w:rsid w:val="0059522E"/>
    <w:rsid w:val="0059561D"/>
    <w:rsid w:val="0059566A"/>
    <w:rsid w:val="00595FAE"/>
    <w:rsid w:val="0059661B"/>
    <w:rsid w:val="00596938"/>
    <w:rsid w:val="005A30FD"/>
    <w:rsid w:val="005A42D3"/>
    <w:rsid w:val="005A54B5"/>
    <w:rsid w:val="005A5FDC"/>
    <w:rsid w:val="005A79BB"/>
    <w:rsid w:val="005B0018"/>
    <w:rsid w:val="005B01A9"/>
    <w:rsid w:val="005B4536"/>
    <w:rsid w:val="005B5BEA"/>
    <w:rsid w:val="005B6BE4"/>
    <w:rsid w:val="005C03D4"/>
    <w:rsid w:val="005C1545"/>
    <w:rsid w:val="005C7C6F"/>
    <w:rsid w:val="005D6B2A"/>
    <w:rsid w:val="005D73CD"/>
    <w:rsid w:val="005E073B"/>
    <w:rsid w:val="005E47AC"/>
    <w:rsid w:val="005E63FE"/>
    <w:rsid w:val="005E6AC0"/>
    <w:rsid w:val="005F4309"/>
    <w:rsid w:val="00603E79"/>
    <w:rsid w:val="0060476C"/>
    <w:rsid w:val="00604B48"/>
    <w:rsid w:val="00610A3E"/>
    <w:rsid w:val="00612D01"/>
    <w:rsid w:val="0061361D"/>
    <w:rsid w:val="006142DB"/>
    <w:rsid w:val="006149A2"/>
    <w:rsid w:val="006200D2"/>
    <w:rsid w:val="00620992"/>
    <w:rsid w:val="006211C2"/>
    <w:rsid w:val="00626A76"/>
    <w:rsid w:val="006305F4"/>
    <w:rsid w:val="00630A0E"/>
    <w:rsid w:val="00630E24"/>
    <w:rsid w:val="00632F88"/>
    <w:rsid w:val="00633D8C"/>
    <w:rsid w:val="006352F4"/>
    <w:rsid w:val="00636C34"/>
    <w:rsid w:val="006370DB"/>
    <w:rsid w:val="0064199A"/>
    <w:rsid w:val="00641C85"/>
    <w:rsid w:val="00644E21"/>
    <w:rsid w:val="00645D30"/>
    <w:rsid w:val="006477BF"/>
    <w:rsid w:val="00651FFD"/>
    <w:rsid w:val="006522A8"/>
    <w:rsid w:val="00662C50"/>
    <w:rsid w:val="00662FED"/>
    <w:rsid w:val="00663212"/>
    <w:rsid w:val="00664160"/>
    <w:rsid w:val="00664BB2"/>
    <w:rsid w:val="0066654E"/>
    <w:rsid w:val="00667947"/>
    <w:rsid w:val="00672409"/>
    <w:rsid w:val="00673233"/>
    <w:rsid w:val="00673653"/>
    <w:rsid w:val="00673C62"/>
    <w:rsid w:val="00674095"/>
    <w:rsid w:val="0067450E"/>
    <w:rsid w:val="006813CA"/>
    <w:rsid w:val="006846AC"/>
    <w:rsid w:val="00687A24"/>
    <w:rsid w:val="00692746"/>
    <w:rsid w:val="0069308C"/>
    <w:rsid w:val="0069451A"/>
    <w:rsid w:val="00695F46"/>
    <w:rsid w:val="006A0B09"/>
    <w:rsid w:val="006A150D"/>
    <w:rsid w:val="006A161E"/>
    <w:rsid w:val="006A3228"/>
    <w:rsid w:val="006A676D"/>
    <w:rsid w:val="006B0BBE"/>
    <w:rsid w:val="006B0E4E"/>
    <w:rsid w:val="006B4C77"/>
    <w:rsid w:val="006B7206"/>
    <w:rsid w:val="006C0DBA"/>
    <w:rsid w:val="006C7DE4"/>
    <w:rsid w:val="006D5C91"/>
    <w:rsid w:val="006D6F2B"/>
    <w:rsid w:val="006E74C7"/>
    <w:rsid w:val="006E75BD"/>
    <w:rsid w:val="006F2B54"/>
    <w:rsid w:val="006F49AA"/>
    <w:rsid w:val="006F524D"/>
    <w:rsid w:val="006F64E6"/>
    <w:rsid w:val="006F7714"/>
    <w:rsid w:val="00700E0C"/>
    <w:rsid w:val="007018B4"/>
    <w:rsid w:val="00703905"/>
    <w:rsid w:val="00704EE3"/>
    <w:rsid w:val="00706FBC"/>
    <w:rsid w:val="00711336"/>
    <w:rsid w:val="00711B8B"/>
    <w:rsid w:val="007148D3"/>
    <w:rsid w:val="007151BC"/>
    <w:rsid w:val="00716C89"/>
    <w:rsid w:val="007178B3"/>
    <w:rsid w:val="00717C28"/>
    <w:rsid w:val="00717E07"/>
    <w:rsid w:val="00723283"/>
    <w:rsid w:val="007232E2"/>
    <w:rsid w:val="007262BD"/>
    <w:rsid w:val="00727C54"/>
    <w:rsid w:val="0073056D"/>
    <w:rsid w:val="007326A1"/>
    <w:rsid w:val="0073275C"/>
    <w:rsid w:val="00733702"/>
    <w:rsid w:val="00734D50"/>
    <w:rsid w:val="00736151"/>
    <w:rsid w:val="0074367A"/>
    <w:rsid w:val="00743DBE"/>
    <w:rsid w:val="00744419"/>
    <w:rsid w:val="007529FF"/>
    <w:rsid w:val="00753809"/>
    <w:rsid w:val="007541E5"/>
    <w:rsid w:val="00755C4D"/>
    <w:rsid w:val="007562B8"/>
    <w:rsid w:val="0076239D"/>
    <w:rsid w:val="00764511"/>
    <w:rsid w:val="00764E1C"/>
    <w:rsid w:val="00765934"/>
    <w:rsid w:val="00765FF9"/>
    <w:rsid w:val="00770615"/>
    <w:rsid w:val="007832DA"/>
    <w:rsid w:val="007832FE"/>
    <w:rsid w:val="00783C30"/>
    <w:rsid w:val="0078418E"/>
    <w:rsid w:val="00784C45"/>
    <w:rsid w:val="007878FF"/>
    <w:rsid w:val="00793E1C"/>
    <w:rsid w:val="007956CD"/>
    <w:rsid w:val="0079575D"/>
    <w:rsid w:val="00795774"/>
    <w:rsid w:val="00795AE2"/>
    <w:rsid w:val="007A2DE9"/>
    <w:rsid w:val="007A4C38"/>
    <w:rsid w:val="007B0D14"/>
    <w:rsid w:val="007B4FDC"/>
    <w:rsid w:val="007C2B27"/>
    <w:rsid w:val="007C31F2"/>
    <w:rsid w:val="007C444A"/>
    <w:rsid w:val="007C4CD4"/>
    <w:rsid w:val="007C5E77"/>
    <w:rsid w:val="007D24ED"/>
    <w:rsid w:val="007D2C07"/>
    <w:rsid w:val="007D3B1F"/>
    <w:rsid w:val="007D4A66"/>
    <w:rsid w:val="007D54CA"/>
    <w:rsid w:val="007E25B4"/>
    <w:rsid w:val="007E28FA"/>
    <w:rsid w:val="007E2D7A"/>
    <w:rsid w:val="007E3BCA"/>
    <w:rsid w:val="007E44F3"/>
    <w:rsid w:val="007F0820"/>
    <w:rsid w:val="007F1A84"/>
    <w:rsid w:val="007F28DD"/>
    <w:rsid w:val="007F2DF5"/>
    <w:rsid w:val="007F55AC"/>
    <w:rsid w:val="007F5E96"/>
    <w:rsid w:val="0080039C"/>
    <w:rsid w:val="00805836"/>
    <w:rsid w:val="008107E5"/>
    <w:rsid w:val="00810F55"/>
    <w:rsid w:val="00813B41"/>
    <w:rsid w:val="0081602C"/>
    <w:rsid w:val="0081788F"/>
    <w:rsid w:val="00817D56"/>
    <w:rsid w:val="00820F23"/>
    <w:rsid w:val="008226DA"/>
    <w:rsid w:val="00823508"/>
    <w:rsid w:val="00823840"/>
    <w:rsid w:val="00824B2D"/>
    <w:rsid w:val="00831595"/>
    <w:rsid w:val="008328C9"/>
    <w:rsid w:val="00840242"/>
    <w:rsid w:val="008404D0"/>
    <w:rsid w:val="008466C2"/>
    <w:rsid w:val="0085135E"/>
    <w:rsid w:val="00854A27"/>
    <w:rsid w:val="008552F1"/>
    <w:rsid w:val="00856194"/>
    <w:rsid w:val="00856DE2"/>
    <w:rsid w:val="00857D51"/>
    <w:rsid w:val="008626E2"/>
    <w:rsid w:val="008632F3"/>
    <w:rsid w:val="00865EAD"/>
    <w:rsid w:val="00867411"/>
    <w:rsid w:val="00867B79"/>
    <w:rsid w:val="00867D4B"/>
    <w:rsid w:val="00870C0C"/>
    <w:rsid w:val="00873176"/>
    <w:rsid w:val="0087726D"/>
    <w:rsid w:val="00880139"/>
    <w:rsid w:val="00880427"/>
    <w:rsid w:val="008807A1"/>
    <w:rsid w:val="00880E26"/>
    <w:rsid w:val="00881008"/>
    <w:rsid w:val="0088196B"/>
    <w:rsid w:val="008859EB"/>
    <w:rsid w:val="00886D3A"/>
    <w:rsid w:val="00887297"/>
    <w:rsid w:val="008922BD"/>
    <w:rsid w:val="0089549D"/>
    <w:rsid w:val="008960FA"/>
    <w:rsid w:val="008973EB"/>
    <w:rsid w:val="00897AD8"/>
    <w:rsid w:val="008A0380"/>
    <w:rsid w:val="008A0700"/>
    <w:rsid w:val="008A2199"/>
    <w:rsid w:val="008A281E"/>
    <w:rsid w:val="008A4A24"/>
    <w:rsid w:val="008A5E9A"/>
    <w:rsid w:val="008A6315"/>
    <w:rsid w:val="008A7C0E"/>
    <w:rsid w:val="008B256A"/>
    <w:rsid w:val="008B6978"/>
    <w:rsid w:val="008C0AAD"/>
    <w:rsid w:val="008C26C9"/>
    <w:rsid w:val="008C322D"/>
    <w:rsid w:val="008C351B"/>
    <w:rsid w:val="008C35EF"/>
    <w:rsid w:val="008C3CBC"/>
    <w:rsid w:val="008C3DFC"/>
    <w:rsid w:val="008C45FF"/>
    <w:rsid w:val="008C5E5E"/>
    <w:rsid w:val="008C78BF"/>
    <w:rsid w:val="008D1554"/>
    <w:rsid w:val="008D3FFA"/>
    <w:rsid w:val="008D4C71"/>
    <w:rsid w:val="008D58AF"/>
    <w:rsid w:val="008D5C1B"/>
    <w:rsid w:val="008D63FF"/>
    <w:rsid w:val="008E1773"/>
    <w:rsid w:val="008E2E46"/>
    <w:rsid w:val="008E3470"/>
    <w:rsid w:val="008E3681"/>
    <w:rsid w:val="008E3CC2"/>
    <w:rsid w:val="008E451B"/>
    <w:rsid w:val="008E5A87"/>
    <w:rsid w:val="008E7224"/>
    <w:rsid w:val="008E76D4"/>
    <w:rsid w:val="008F1380"/>
    <w:rsid w:val="008F16F4"/>
    <w:rsid w:val="008F1ED9"/>
    <w:rsid w:val="008F5280"/>
    <w:rsid w:val="00900196"/>
    <w:rsid w:val="00900A0D"/>
    <w:rsid w:val="009012DB"/>
    <w:rsid w:val="00905E82"/>
    <w:rsid w:val="009128CA"/>
    <w:rsid w:val="0091392A"/>
    <w:rsid w:val="0091395C"/>
    <w:rsid w:val="00913E31"/>
    <w:rsid w:val="0091641B"/>
    <w:rsid w:val="00925CDC"/>
    <w:rsid w:val="00927E0B"/>
    <w:rsid w:val="009340E0"/>
    <w:rsid w:val="00936438"/>
    <w:rsid w:val="00941508"/>
    <w:rsid w:val="00941E14"/>
    <w:rsid w:val="00942302"/>
    <w:rsid w:val="009440E1"/>
    <w:rsid w:val="00945409"/>
    <w:rsid w:val="00951C0F"/>
    <w:rsid w:val="009534CD"/>
    <w:rsid w:val="009539B4"/>
    <w:rsid w:val="00954918"/>
    <w:rsid w:val="00956B3A"/>
    <w:rsid w:val="009571EB"/>
    <w:rsid w:val="0096266C"/>
    <w:rsid w:val="0096404F"/>
    <w:rsid w:val="00967295"/>
    <w:rsid w:val="00971B64"/>
    <w:rsid w:val="00977597"/>
    <w:rsid w:val="00980FDB"/>
    <w:rsid w:val="00981251"/>
    <w:rsid w:val="00991102"/>
    <w:rsid w:val="00992690"/>
    <w:rsid w:val="00995D97"/>
    <w:rsid w:val="009969E4"/>
    <w:rsid w:val="009A111F"/>
    <w:rsid w:val="009A450E"/>
    <w:rsid w:val="009B11B4"/>
    <w:rsid w:val="009B2A73"/>
    <w:rsid w:val="009C0BA8"/>
    <w:rsid w:val="009C58D1"/>
    <w:rsid w:val="009C59F6"/>
    <w:rsid w:val="009C6B15"/>
    <w:rsid w:val="009D1563"/>
    <w:rsid w:val="009D1737"/>
    <w:rsid w:val="009D2CC9"/>
    <w:rsid w:val="009D57E9"/>
    <w:rsid w:val="009D6CAE"/>
    <w:rsid w:val="009E525C"/>
    <w:rsid w:val="009E5A99"/>
    <w:rsid w:val="009E5E38"/>
    <w:rsid w:val="009F300B"/>
    <w:rsid w:val="009F35E0"/>
    <w:rsid w:val="009F4669"/>
    <w:rsid w:val="009F5092"/>
    <w:rsid w:val="009F6F6E"/>
    <w:rsid w:val="009F7442"/>
    <w:rsid w:val="00A00651"/>
    <w:rsid w:val="00A03472"/>
    <w:rsid w:val="00A06180"/>
    <w:rsid w:val="00A11D24"/>
    <w:rsid w:val="00A11E44"/>
    <w:rsid w:val="00A12D3B"/>
    <w:rsid w:val="00A149C7"/>
    <w:rsid w:val="00A1601D"/>
    <w:rsid w:val="00A16595"/>
    <w:rsid w:val="00A16781"/>
    <w:rsid w:val="00A16FDD"/>
    <w:rsid w:val="00A205C0"/>
    <w:rsid w:val="00A21423"/>
    <w:rsid w:val="00A21A6E"/>
    <w:rsid w:val="00A237F5"/>
    <w:rsid w:val="00A244B3"/>
    <w:rsid w:val="00A2755A"/>
    <w:rsid w:val="00A30C97"/>
    <w:rsid w:val="00A317D4"/>
    <w:rsid w:val="00A3274A"/>
    <w:rsid w:val="00A3317E"/>
    <w:rsid w:val="00A332D9"/>
    <w:rsid w:val="00A33A38"/>
    <w:rsid w:val="00A3553C"/>
    <w:rsid w:val="00A37538"/>
    <w:rsid w:val="00A413EF"/>
    <w:rsid w:val="00A458E5"/>
    <w:rsid w:val="00A460DD"/>
    <w:rsid w:val="00A4630E"/>
    <w:rsid w:val="00A50AA2"/>
    <w:rsid w:val="00A50E78"/>
    <w:rsid w:val="00A53864"/>
    <w:rsid w:val="00A53DC1"/>
    <w:rsid w:val="00A576E7"/>
    <w:rsid w:val="00A6029E"/>
    <w:rsid w:val="00A63900"/>
    <w:rsid w:val="00A6499B"/>
    <w:rsid w:val="00A65F61"/>
    <w:rsid w:val="00A67292"/>
    <w:rsid w:val="00A707A3"/>
    <w:rsid w:val="00A717AB"/>
    <w:rsid w:val="00A72738"/>
    <w:rsid w:val="00A72C2D"/>
    <w:rsid w:val="00A73208"/>
    <w:rsid w:val="00A74CAC"/>
    <w:rsid w:val="00A74DD0"/>
    <w:rsid w:val="00A751DC"/>
    <w:rsid w:val="00A75751"/>
    <w:rsid w:val="00A763EA"/>
    <w:rsid w:val="00A8310D"/>
    <w:rsid w:val="00A84B3D"/>
    <w:rsid w:val="00A8582A"/>
    <w:rsid w:val="00A872ED"/>
    <w:rsid w:val="00A878EB"/>
    <w:rsid w:val="00A87B7E"/>
    <w:rsid w:val="00A909ED"/>
    <w:rsid w:val="00A90DE1"/>
    <w:rsid w:val="00A91C3A"/>
    <w:rsid w:val="00A9338E"/>
    <w:rsid w:val="00A937AE"/>
    <w:rsid w:val="00A97C0C"/>
    <w:rsid w:val="00AA1623"/>
    <w:rsid w:val="00AA1F5A"/>
    <w:rsid w:val="00AA7868"/>
    <w:rsid w:val="00AB23A1"/>
    <w:rsid w:val="00AB42BA"/>
    <w:rsid w:val="00AB7845"/>
    <w:rsid w:val="00AB7A58"/>
    <w:rsid w:val="00AB7DCC"/>
    <w:rsid w:val="00AC3186"/>
    <w:rsid w:val="00AC4390"/>
    <w:rsid w:val="00AC56F6"/>
    <w:rsid w:val="00AC6BB6"/>
    <w:rsid w:val="00AC70C2"/>
    <w:rsid w:val="00AC7AE0"/>
    <w:rsid w:val="00AD1833"/>
    <w:rsid w:val="00AD42DB"/>
    <w:rsid w:val="00AD534F"/>
    <w:rsid w:val="00AD6704"/>
    <w:rsid w:val="00AD687A"/>
    <w:rsid w:val="00AE09AC"/>
    <w:rsid w:val="00AE35CA"/>
    <w:rsid w:val="00AF00BF"/>
    <w:rsid w:val="00AF242A"/>
    <w:rsid w:val="00AF2AFC"/>
    <w:rsid w:val="00AF4174"/>
    <w:rsid w:val="00B02D44"/>
    <w:rsid w:val="00B0458A"/>
    <w:rsid w:val="00B0588B"/>
    <w:rsid w:val="00B10774"/>
    <w:rsid w:val="00B16615"/>
    <w:rsid w:val="00B1695C"/>
    <w:rsid w:val="00B20DCE"/>
    <w:rsid w:val="00B214AE"/>
    <w:rsid w:val="00B239D4"/>
    <w:rsid w:val="00B25C4D"/>
    <w:rsid w:val="00B2732F"/>
    <w:rsid w:val="00B30200"/>
    <w:rsid w:val="00B34F41"/>
    <w:rsid w:val="00B353CF"/>
    <w:rsid w:val="00B37E69"/>
    <w:rsid w:val="00B4039E"/>
    <w:rsid w:val="00B43BF8"/>
    <w:rsid w:val="00B44A1C"/>
    <w:rsid w:val="00B44EA5"/>
    <w:rsid w:val="00B46E2B"/>
    <w:rsid w:val="00B47259"/>
    <w:rsid w:val="00B52E58"/>
    <w:rsid w:val="00B560B0"/>
    <w:rsid w:val="00B579BE"/>
    <w:rsid w:val="00B57E79"/>
    <w:rsid w:val="00B60D50"/>
    <w:rsid w:val="00B61060"/>
    <w:rsid w:val="00B61392"/>
    <w:rsid w:val="00B621E0"/>
    <w:rsid w:val="00B638B9"/>
    <w:rsid w:val="00B6392E"/>
    <w:rsid w:val="00B65254"/>
    <w:rsid w:val="00B70262"/>
    <w:rsid w:val="00B70526"/>
    <w:rsid w:val="00B705C1"/>
    <w:rsid w:val="00B706B3"/>
    <w:rsid w:val="00B70C35"/>
    <w:rsid w:val="00B71533"/>
    <w:rsid w:val="00B7162A"/>
    <w:rsid w:val="00B73D4E"/>
    <w:rsid w:val="00B74655"/>
    <w:rsid w:val="00B75FDE"/>
    <w:rsid w:val="00B804F0"/>
    <w:rsid w:val="00B806EA"/>
    <w:rsid w:val="00B823F3"/>
    <w:rsid w:val="00B86538"/>
    <w:rsid w:val="00B91730"/>
    <w:rsid w:val="00B92896"/>
    <w:rsid w:val="00B92F93"/>
    <w:rsid w:val="00B9349A"/>
    <w:rsid w:val="00B9367D"/>
    <w:rsid w:val="00B93D9F"/>
    <w:rsid w:val="00B951B3"/>
    <w:rsid w:val="00B96A55"/>
    <w:rsid w:val="00B97080"/>
    <w:rsid w:val="00BA0823"/>
    <w:rsid w:val="00BA1690"/>
    <w:rsid w:val="00BA2DC6"/>
    <w:rsid w:val="00BA3897"/>
    <w:rsid w:val="00BA5F7C"/>
    <w:rsid w:val="00BA690F"/>
    <w:rsid w:val="00BA6F2A"/>
    <w:rsid w:val="00BA739C"/>
    <w:rsid w:val="00BB27B1"/>
    <w:rsid w:val="00BB31DC"/>
    <w:rsid w:val="00BB5630"/>
    <w:rsid w:val="00BC0EFA"/>
    <w:rsid w:val="00BC30C2"/>
    <w:rsid w:val="00BC3BD8"/>
    <w:rsid w:val="00BC4C90"/>
    <w:rsid w:val="00BC6C4D"/>
    <w:rsid w:val="00BC779B"/>
    <w:rsid w:val="00BD0BFB"/>
    <w:rsid w:val="00BD229A"/>
    <w:rsid w:val="00BD22DC"/>
    <w:rsid w:val="00BD33B9"/>
    <w:rsid w:val="00BD33CD"/>
    <w:rsid w:val="00BD582C"/>
    <w:rsid w:val="00BD6C99"/>
    <w:rsid w:val="00BE2C92"/>
    <w:rsid w:val="00BE2D0A"/>
    <w:rsid w:val="00BE315B"/>
    <w:rsid w:val="00BE5FAD"/>
    <w:rsid w:val="00BE61A0"/>
    <w:rsid w:val="00BE6769"/>
    <w:rsid w:val="00BF018F"/>
    <w:rsid w:val="00BF196E"/>
    <w:rsid w:val="00BF3235"/>
    <w:rsid w:val="00BF3507"/>
    <w:rsid w:val="00BF3D46"/>
    <w:rsid w:val="00BF4B16"/>
    <w:rsid w:val="00BF640F"/>
    <w:rsid w:val="00BF6A1A"/>
    <w:rsid w:val="00C0051F"/>
    <w:rsid w:val="00C02809"/>
    <w:rsid w:val="00C06161"/>
    <w:rsid w:val="00C12983"/>
    <w:rsid w:val="00C16696"/>
    <w:rsid w:val="00C21984"/>
    <w:rsid w:val="00C26B59"/>
    <w:rsid w:val="00C26DA7"/>
    <w:rsid w:val="00C26F53"/>
    <w:rsid w:val="00C34503"/>
    <w:rsid w:val="00C34B43"/>
    <w:rsid w:val="00C36FC5"/>
    <w:rsid w:val="00C40960"/>
    <w:rsid w:val="00C43307"/>
    <w:rsid w:val="00C44343"/>
    <w:rsid w:val="00C449B6"/>
    <w:rsid w:val="00C4636F"/>
    <w:rsid w:val="00C46801"/>
    <w:rsid w:val="00C52C1B"/>
    <w:rsid w:val="00C54143"/>
    <w:rsid w:val="00C54C99"/>
    <w:rsid w:val="00C60A52"/>
    <w:rsid w:val="00C6191D"/>
    <w:rsid w:val="00C62A58"/>
    <w:rsid w:val="00C64C77"/>
    <w:rsid w:val="00C664F8"/>
    <w:rsid w:val="00C66754"/>
    <w:rsid w:val="00C67765"/>
    <w:rsid w:val="00C715DD"/>
    <w:rsid w:val="00C74FF0"/>
    <w:rsid w:val="00C75A33"/>
    <w:rsid w:val="00C81469"/>
    <w:rsid w:val="00C81584"/>
    <w:rsid w:val="00C81C39"/>
    <w:rsid w:val="00C8339F"/>
    <w:rsid w:val="00C8764C"/>
    <w:rsid w:val="00C9005A"/>
    <w:rsid w:val="00C90DE7"/>
    <w:rsid w:val="00C91174"/>
    <w:rsid w:val="00C93743"/>
    <w:rsid w:val="00C94FF9"/>
    <w:rsid w:val="00C962CC"/>
    <w:rsid w:val="00CA2467"/>
    <w:rsid w:val="00CA3519"/>
    <w:rsid w:val="00CA3AB3"/>
    <w:rsid w:val="00CA45DB"/>
    <w:rsid w:val="00CA4C4B"/>
    <w:rsid w:val="00CA7368"/>
    <w:rsid w:val="00CB0272"/>
    <w:rsid w:val="00CB26D5"/>
    <w:rsid w:val="00CB477D"/>
    <w:rsid w:val="00CB6B83"/>
    <w:rsid w:val="00CB6E5A"/>
    <w:rsid w:val="00CC0A75"/>
    <w:rsid w:val="00CC1AFE"/>
    <w:rsid w:val="00CC246C"/>
    <w:rsid w:val="00CC4512"/>
    <w:rsid w:val="00CC789D"/>
    <w:rsid w:val="00CD18EB"/>
    <w:rsid w:val="00CD3172"/>
    <w:rsid w:val="00CF4454"/>
    <w:rsid w:val="00CF4DEE"/>
    <w:rsid w:val="00D02459"/>
    <w:rsid w:val="00D03145"/>
    <w:rsid w:val="00D04E02"/>
    <w:rsid w:val="00D06762"/>
    <w:rsid w:val="00D11E64"/>
    <w:rsid w:val="00D12F55"/>
    <w:rsid w:val="00D141AE"/>
    <w:rsid w:val="00D17FF5"/>
    <w:rsid w:val="00D21F11"/>
    <w:rsid w:val="00D26E4A"/>
    <w:rsid w:val="00D27B9E"/>
    <w:rsid w:val="00D35DD8"/>
    <w:rsid w:val="00D400C6"/>
    <w:rsid w:val="00D41DE9"/>
    <w:rsid w:val="00D4206F"/>
    <w:rsid w:val="00D4448A"/>
    <w:rsid w:val="00D46EA1"/>
    <w:rsid w:val="00D476B1"/>
    <w:rsid w:val="00D54CF9"/>
    <w:rsid w:val="00D562DC"/>
    <w:rsid w:val="00D56F44"/>
    <w:rsid w:val="00D60132"/>
    <w:rsid w:val="00D6073A"/>
    <w:rsid w:val="00D6541C"/>
    <w:rsid w:val="00D70EBD"/>
    <w:rsid w:val="00D732A9"/>
    <w:rsid w:val="00D73CB3"/>
    <w:rsid w:val="00D74EAC"/>
    <w:rsid w:val="00D75785"/>
    <w:rsid w:val="00D7681F"/>
    <w:rsid w:val="00D806B4"/>
    <w:rsid w:val="00D80E25"/>
    <w:rsid w:val="00D82B88"/>
    <w:rsid w:val="00D86628"/>
    <w:rsid w:val="00D87A3E"/>
    <w:rsid w:val="00D904F3"/>
    <w:rsid w:val="00D94EB7"/>
    <w:rsid w:val="00DA1BBB"/>
    <w:rsid w:val="00DA748C"/>
    <w:rsid w:val="00DB1432"/>
    <w:rsid w:val="00DB3BD6"/>
    <w:rsid w:val="00DB48D5"/>
    <w:rsid w:val="00DB48FC"/>
    <w:rsid w:val="00DB62DE"/>
    <w:rsid w:val="00DC014F"/>
    <w:rsid w:val="00DC148F"/>
    <w:rsid w:val="00DC1B1F"/>
    <w:rsid w:val="00DC33AC"/>
    <w:rsid w:val="00DC4658"/>
    <w:rsid w:val="00DD1B68"/>
    <w:rsid w:val="00DD266A"/>
    <w:rsid w:val="00DD27D9"/>
    <w:rsid w:val="00DD2E40"/>
    <w:rsid w:val="00DD4FEF"/>
    <w:rsid w:val="00DD52EB"/>
    <w:rsid w:val="00DD5450"/>
    <w:rsid w:val="00DD5A6D"/>
    <w:rsid w:val="00DD621C"/>
    <w:rsid w:val="00DD7672"/>
    <w:rsid w:val="00DE1E35"/>
    <w:rsid w:val="00DE278C"/>
    <w:rsid w:val="00DE3515"/>
    <w:rsid w:val="00DE558F"/>
    <w:rsid w:val="00DF346C"/>
    <w:rsid w:val="00DF457E"/>
    <w:rsid w:val="00DF7784"/>
    <w:rsid w:val="00E05721"/>
    <w:rsid w:val="00E065CC"/>
    <w:rsid w:val="00E11952"/>
    <w:rsid w:val="00E130AA"/>
    <w:rsid w:val="00E13A83"/>
    <w:rsid w:val="00E13B18"/>
    <w:rsid w:val="00E15E7B"/>
    <w:rsid w:val="00E165FC"/>
    <w:rsid w:val="00E21928"/>
    <w:rsid w:val="00E23CCC"/>
    <w:rsid w:val="00E246B5"/>
    <w:rsid w:val="00E24F0F"/>
    <w:rsid w:val="00E25FE1"/>
    <w:rsid w:val="00E26571"/>
    <w:rsid w:val="00E278BE"/>
    <w:rsid w:val="00E3429D"/>
    <w:rsid w:val="00E34614"/>
    <w:rsid w:val="00E34FC6"/>
    <w:rsid w:val="00E35788"/>
    <w:rsid w:val="00E37149"/>
    <w:rsid w:val="00E40AC6"/>
    <w:rsid w:val="00E40B4A"/>
    <w:rsid w:val="00E42FCC"/>
    <w:rsid w:val="00E45DD2"/>
    <w:rsid w:val="00E461C0"/>
    <w:rsid w:val="00E46683"/>
    <w:rsid w:val="00E52D70"/>
    <w:rsid w:val="00E55034"/>
    <w:rsid w:val="00E573E0"/>
    <w:rsid w:val="00E60673"/>
    <w:rsid w:val="00E63287"/>
    <w:rsid w:val="00E7290C"/>
    <w:rsid w:val="00E74C9D"/>
    <w:rsid w:val="00E8304C"/>
    <w:rsid w:val="00E846AF"/>
    <w:rsid w:val="00E91D74"/>
    <w:rsid w:val="00E91E24"/>
    <w:rsid w:val="00E93FCA"/>
    <w:rsid w:val="00E9575A"/>
    <w:rsid w:val="00E96214"/>
    <w:rsid w:val="00EA1444"/>
    <w:rsid w:val="00EA1963"/>
    <w:rsid w:val="00EA4C09"/>
    <w:rsid w:val="00EA4F0D"/>
    <w:rsid w:val="00EA617E"/>
    <w:rsid w:val="00EB21FD"/>
    <w:rsid w:val="00EB2C01"/>
    <w:rsid w:val="00EB3004"/>
    <w:rsid w:val="00EB36C8"/>
    <w:rsid w:val="00EB538A"/>
    <w:rsid w:val="00EB7472"/>
    <w:rsid w:val="00EB7D7B"/>
    <w:rsid w:val="00EC0097"/>
    <w:rsid w:val="00EC0A11"/>
    <w:rsid w:val="00EC143F"/>
    <w:rsid w:val="00EC20C1"/>
    <w:rsid w:val="00EC276A"/>
    <w:rsid w:val="00EC5035"/>
    <w:rsid w:val="00EC537F"/>
    <w:rsid w:val="00EC559D"/>
    <w:rsid w:val="00EC58E2"/>
    <w:rsid w:val="00ED14B1"/>
    <w:rsid w:val="00ED2042"/>
    <w:rsid w:val="00ED2EA3"/>
    <w:rsid w:val="00ED39A9"/>
    <w:rsid w:val="00ED5249"/>
    <w:rsid w:val="00EE0B99"/>
    <w:rsid w:val="00EE2415"/>
    <w:rsid w:val="00EE57FE"/>
    <w:rsid w:val="00EF1BB9"/>
    <w:rsid w:val="00EF6B88"/>
    <w:rsid w:val="00EF7389"/>
    <w:rsid w:val="00F002BC"/>
    <w:rsid w:val="00F00826"/>
    <w:rsid w:val="00F00DDA"/>
    <w:rsid w:val="00F053C3"/>
    <w:rsid w:val="00F05D64"/>
    <w:rsid w:val="00F07118"/>
    <w:rsid w:val="00F10507"/>
    <w:rsid w:val="00F11327"/>
    <w:rsid w:val="00F1256C"/>
    <w:rsid w:val="00F12C62"/>
    <w:rsid w:val="00F13FB9"/>
    <w:rsid w:val="00F14482"/>
    <w:rsid w:val="00F15801"/>
    <w:rsid w:val="00F20ED6"/>
    <w:rsid w:val="00F25833"/>
    <w:rsid w:val="00F3040D"/>
    <w:rsid w:val="00F30DE8"/>
    <w:rsid w:val="00F32196"/>
    <w:rsid w:val="00F32D5C"/>
    <w:rsid w:val="00F3358D"/>
    <w:rsid w:val="00F35C69"/>
    <w:rsid w:val="00F35CC2"/>
    <w:rsid w:val="00F36369"/>
    <w:rsid w:val="00F365C2"/>
    <w:rsid w:val="00F370DB"/>
    <w:rsid w:val="00F3729C"/>
    <w:rsid w:val="00F37A6B"/>
    <w:rsid w:val="00F403B3"/>
    <w:rsid w:val="00F427A4"/>
    <w:rsid w:val="00F44116"/>
    <w:rsid w:val="00F44CE8"/>
    <w:rsid w:val="00F44E79"/>
    <w:rsid w:val="00F4580F"/>
    <w:rsid w:val="00F460BF"/>
    <w:rsid w:val="00F47728"/>
    <w:rsid w:val="00F51AF0"/>
    <w:rsid w:val="00F54221"/>
    <w:rsid w:val="00F5732F"/>
    <w:rsid w:val="00F610D8"/>
    <w:rsid w:val="00F614EC"/>
    <w:rsid w:val="00F63869"/>
    <w:rsid w:val="00F65614"/>
    <w:rsid w:val="00F6726E"/>
    <w:rsid w:val="00F70F1E"/>
    <w:rsid w:val="00F7278B"/>
    <w:rsid w:val="00F736D4"/>
    <w:rsid w:val="00F74010"/>
    <w:rsid w:val="00F76DB3"/>
    <w:rsid w:val="00F7709F"/>
    <w:rsid w:val="00F806AF"/>
    <w:rsid w:val="00F813F5"/>
    <w:rsid w:val="00F81E62"/>
    <w:rsid w:val="00F83BAE"/>
    <w:rsid w:val="00F852D1"/>
    <w:rsid w:val="00F87D12"/>
    <w:rsid w:val="00F92E88"/>
    <w:rsid w:val="00F93C55"/>
    <w:rsid w:val="00FA2F8E"/>
    <w:rsid w:val="00FA3B18"/>
    <w:rsid w:val="00FA5E7F"/>
    <w:rsid w:val="00FB0761"/>
    <w:rsid w:val="00FB09CF"/>
    <w:rsid w:val="00FB31B6"/>
    <w:rsid w:val="00FB3ECE"/>
    <w:rsid w:val="00FB57BB"/>
    <w:rsid w:val="00FB7DB2"/>
    <w:rsid w:val="00FB7FB9"/>
    <w:rsid w:val="00FC2BBD"/>
    <w:rsid w:val="00FC3A6C"/>
    <w:rsid w:val="00FC5696"/>
    <w:rsid w:val="00FC6CE9"/>
    <w:rsid w:val="00FD1B7B"/>
    <w:rsid w:val="00FD33E9"/>
    <w:rsid w:val="00FD3AB7"/>
    <w:rsid w:val="00FD3B5F"/>
    <w:rsid w:val="00FD51FE"/>
    <w:rsid w:val="00FD6F5D"/>
    <w:rsid w:val="00FE1080"/>
    <w:rsid w:val="00FE1F06"/>
    <w:rsid w:val="00FE23FD"/>
    <w:rsid w:val="00FE3D7E"/>
    <w:rsid w:val="00FE4A21"/>
    <w:rsid w:val="00FE5ADD"/>
    <w:rsid w:val="00FE6085"/>
    <w:rsid w:val="00FF0243"/>
    <w:rsid w:val="00FF1538"/>
    <w:rsid w:val="00FF3F9B"/>
    <w:rsid w:val="00FF4007"/>
    <w:rsid w:val="00FF54D6"/>
    <w:rsid w:val="00FF61D0"/>
    <w:rsid w:val="00FF6D36"/>
    <w:rsid w:val="00FF73C5"/>
    <w:rsid w:val="00FF770D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0D"/>
  </w:style>
  <w:style w:type="paragraph" w:styleId="1">
    <w:name w:val="heading 1"/>
    <w:basedOn w:val="a"/>
    <w:next w:val="a"/>
    <w:link w:val="10"/>
    <w:uiPriority w:val="9"/>
    <w:qFormat/>
    <w:rsid w:val="001F3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3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3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1F3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3A0D"/>
  </w:style>
  <w:style w:type="paragraph" w:styleId="a5">
    <w:name w:val="List Paragraph"/>
    <w:basedOn w:val="a"/>
    <w:uiPriority w:val="34"/>
    <w:qFormat/>
    <w:rsid w:val="001F3A0D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1F3A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F3A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F3A0D"/>
    <w:rPr>
      <w:vertAlign w:val="superscript"/>
    </w:rPr>
  </w:style>
  <w:style w:type="character" w:styleId="a9">
    <w:name w:val="Hyperlink"/>
    <w:basedOn w:val="a0"/>
    <w:uiPriority w:val="99"/>
    <w:unhideWhenUsed/>
    <w:rsid w:val="001F3A0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9338E"/>
    <w:pPr>
      <w:tabs>
        <w:tab w:val="right" w:pos="9344"/>
      </w:tabs>
      <w:spacing w:after="100"/>
      <w:ind w:left="220"/>
      <w:jc w:val="both"/>
    </w:pPr>
    <w:rPr>
      <w:rFonts w:ascii="Times New Roman" w:hAnsi="Times New Roman" w:cs="Times New Roman"/>
      <w:noProof/>
      <w:sz w:val="28"/>
    </w:rPr>
  </w:style>
  <w:style w:type="paragraph" w:styleId="aa">
    <w:name w:val="header"/>
    <w:basedOn w:val="a"/>
    <w:link w:val="ab"/>
    <w:uiPriority w:val="99"/>
    <w:unhideWhenUsed/>
    <w:rsid w:val="0071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7C28"/>
  </w:style>
  <w:style w:type="paragraph" w:styleId="ac">
    <w:name w:val="Normal (Web)"/>
    <w:basedOn w:val="a"/>
    <w:uiPriority w:val="99"/>
    <w:semiHidden/>
    <w:unhideWhenUsed/>
    <w:rsid w:val="008E3CC2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23A1"/>
    <w:rPr>
      <w:rFonts w:ascii="Tahoma" w:hAnsi="Tahoma" w:cs="Tahoma"/>
      <w:sz w:val="16"/>
      <w:szCs w:val="16"/>
    </w:rPr>
  </w:style>
  <w:style w:type="paragraph" w:styleId="af">
    <w:name w:val="TOC Heading"/>
    <w:basedOn w:val="1"/>
    <w:next w:val="a"/>
    <w:uiPriority w:val="39"/>
    <w:semiHidden/>
    <w:unhideWhenUsed/>
    <w:qFormat/>
    <w:rsid w:val="00632F8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32F8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0D"/>
  </w:style>
  <w:style w:type="paragraph" w:styleId="1">
    <w:name w:val="heading 1"/>
    <w:basedOn w:val="a"/>
    <w:next w:val="a"/>
    <w:link w:val="10"/>
    <w:uiPriority w:val="9"/>
    <w:qFormat/>
    <w:rsid w:val="001F3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3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3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1F3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3A0D"/>
  </w:style>
  <w:style w:type="paragraph" w:styleId="a5">
    <w:name w:val="List Paragraph"/>
    <w:basedOn w:val="a"/>
    <w:uiPriority w:val="34"/>
    <w:qFormat/>
    <w:rsid w:val="001F3A0D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1F3A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F3A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F3A0D"/>
    <w:rPr>
      <w:vertAlign w:val="superscript"/>
    </w:rPr>
  </w:style>
  <w:style w:type="character" w:styleId="a9">
    <w:name w:val="Hyperlink"/>
    <w:basedOn w:val="a0"/>
    <w:uiPriority w:val="99"/>
    <w:unhideWhenUsed/>
    <w:rsid w:val="001F3A0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9338E"/>
    <w:pPr>
      <w:tabs>
        <w:tab w:val="right" w:pos="9344"/>
      </w:tabs>
      <w:spacing w:after="100"/>
      <w:ind w:left="220"/>
      <w:jc w:val="both"/>
    </w:pPr>
    <w:rPr>
      <w:rFonts w:ascii="Times New Roman" w:hAnsi="Times New Roman" w:cs="Times New Roman"/>
      <w:noProof/>
      <w:sz w:val="28"/>
    </w:rPr>
  </w:style>
  <w:style w:type="paragraph" w:styleId="aa">
    <w:name w:val="header"/>
    <w:basedOn w:val="a"/>
    <w:link w:val="ab"/>
    <w:uiPriority w:val="99"/>
    <w:unhideWhenUsed/>
    <w:rsid w:val="0071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7C28"/>
  </w:style>
  <w:style w:type="paragraph" w:styleId="ac">
    <w:name w:val="Normal (Web)"/>
    <w:basedOn w:val="a"/>
    <w:uiPriority w:val="99"/>
    <w:semiHidden/>
    <w:unhideWhenUsed/>
    <w:rsid w:val="008E3CC2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23A1"/>
    <w:rPr>
      <w:rFonts w:ascii="Tahoma" w:hAnsi="Tahoma" w:cs="Tahoma"/>
      <w:sz w:val="16"/>
      <w:szCs w:val="16"/>
    </w:rPr>
  </w:style>
  <w:style w:type="paragraph" w:styleId="af">
    <w:name w:val="TOC Heading"/>
    <w:basedOn w:val="1"/>
    <w:next w:val="a"/>
    <w:uiPriority w:val="39"/>
    <w:semiHidden/>
    <w:unhideWhenUsed/>
    <w:qFormat/>
    <w:rsid w:val="00632F8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32F8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7FC03-0C88-4BA2-BA41-2B422B1D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7550</Words>
  <Characters>43036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V Stolpovskih</cp:lastModifiedBy>
  <cp:revision>2</cp:revision>
  <dcterms:created xsi:type="dcterms:W3CDTF">2020-05-20T07:05:00Z</dcterms:created>
  <dcterms:modified xsi:type="dcterms:W3CDTF">2020-05-20T07:05:00Z</dcterms:modified>
</cp:coreProperties>
</file>