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E6A" w:rsidRPr="00D96FBE" w:rsidRDefault="009D5E6A" w:rsidP="009D5E6A">
      <w:pPr>
        <w:spacing w:line="240" w:lineRule="auto"/>
        <w:jc w:val="center"/>
        <w:rPr>
          <w:b/>
          <w:caps/>
        </w:rPr>
      </w:pPr>
      <w:r w:rsidRPr="00D96FBE">
        <w:rPr>
          <w:b/>
          <w:caps/>
        </w:rPr>
        <w:t>Министерство образования и науки Российской Федерации</w:t>
      </w:r>
    </w:p>
    <w:p w:rsidR="009D5E6A" w:rsidRPr="00D96FBE" w:rsidRDefault="009D5E6A" w:rsidP="009D5E6A">
      <w:pPr>
        <w:spacing w:line="240" w:lineRule="auto"/>
        <w:jc w:val="center"/>
        <w:rPr>
          <w:b/>
          <w:caps/>
        </w:rPr>
      </w:pPr>
      <w:r w:rsidRPr="00D96FBE">
        <w:rPr>
          <w:b/>
          <w:caps/>
        </w:rPr>
        <w:t xml:space="preserve">Набережночелнинский институт (филиал) федерального </w:t>
      </w:r>
    </w:p>
    <w:p w:rsidR="009D5E6A" w:rsidRPr="00D96FBE" w:rsidRDefault="009D5E6A" w:rsidP="009D5E6A">
      <w:pPr>
        <w:spacing w:line="240" w:lineRule="auto"/>
        <w:jc w:val="center"/>
        <w:rPr>
          <w:b/>
          <w:caps/>
        </w:rPr>
      </w:pPr>
      <w:r w:rsidRPr="00D96FBE">
        <w:rPr>
          <w:b/>
          <w:caps/>
        </w:rPr>
        <w:t xml:space="preserve">государственного автономного образовательного учреждения высшего образования </w:t>
      </w:r>
    </w:p>
    <w:p w:rsidR="009D5E6A" w:rsidRPr="009D5E6A" w:rsidRDefault="009D5E6A" w:rsidP="009D5E6A">
      <w:pPr>
        <w:spacing w:line="240" w:lineRule="auto"/>
        <w:jc w:val="center"/>
        <w:rPr>
          <w:b/>
          <w:caps/>
        </w:rPr>
      </w:pPr>
      <w:r w:rsidRPr="00D96FBE">
        <w:rPr>
          <w:b/>
          <w:caps/>
        </w:rPr>
        <w:t>«Казанский (Приволжский) федеральный университет»</w:t>
      </w:r>
    </w:p>
    <w:p w:rsidR="009D5E6A" w:rsidRDefault="009D5E6A" w:rsidP="009D5E6A">
      <w:pPr>
        <w:spacing w:line="240" w:lineRule="auto"/>
        <w:ind w:firstLine="340"/>
        <w:contextualSpacing/>
        <w:jc w:val="center"/>
        <w:rPr>
          <w:sz w:val="28"/>
          <w:szCs w:val="28"/>
        </w:rPr>
      </w:pPr>
    </w:p>
    <w:p w:rsidR="009D5E6A" w:rsidRPr="006345D9" w:rsidRDefault="009D5E6A" w:rsidP="009D5E6A">
      <w:pPr>
        <w:spacing w:line="240" w:lineRule="auto"/>
        <w:ind w:firstLine="340"/>
        <w:contextualSpacing/>
        <w:jc w:val="center"/>
        <w:rPr>
          <w:sz w:val="28"/>
          <w:szCs w:val="28"/>
        </w:rPr>
      </w:pPr>
      <w:r w:rsidRPr="006345D9">
        <w:rPr>
          <w:sz w:val="28"/>
          <w:szCs w:val="28"/>
        </w:rPr>
        <w:t>ЮРИДИЧЕСК</w:t>
      </w:r>
      <w:r>
        <w:rPr>
          <w:sz w:val="28"/>
          <w:szCs w:val="28"/>
        </w:rPr>
        <w:t>ОЕ</w:t>
      </w:r>
      <w:r w:rsidRPr="006345D9">
        <w:rPr>
          <w:sz w:val="28"/>
          <w:szCs w:val="28"/>
        </w:rPr>
        <w:t xml:space="preserve"> </w:t>
      </w:r>
      <w:r>
        <w:rPr>
          <w:sz w:val="28"/>
          <w:szCs w:val="28"/>
        </w:rPr>
        <w:t>ОТДЕЛЕНИЕ</w:t>
      </w:r>
    </w:p>
    <w:p w:rsidR="009D5E6A" w:rsidRDefault="009D5E6A" w:rsidP="009D5E6A">
      <w:pPr>
        <w:spacing w:line="240" w:lineRule="auto"/>
        <w:ind w:firstLine="340"/>
        <w:contextualSpacing/>
        <w:jc w:val="center"/>
        <w:rPr>
          <w:sz w:val="28"/>
          <w:szCs w:val="28"/>
        </w:rPr>
      </w:pPr>
      <w:r w:rsidRPr="006345D9">
        <w:rPr>
          <w:sz w:val="28"/>
          <w:szCs w:val="28"/>
        </w:rPr>
        <w:t xml:space="preserve">КАФЕДРА </w:t>
      </w:r>
      <w:r>
        <w:rPr>
          <w:sz w:val="28"/>
          <w:szCs w:val="28"/>
        </w:rPr>
        <w:t>КОНСТИТУЦИОННОГО, АДМИНИСТРАТИВНОГО</w:t>
      </w:r>
    </w:p>
    <w:p w:rsidR="009D5E6A" w:rsidRPr="006345D9" w:rsidRDefault="009D5E6A" w:rsidP="009D5E6A">
      <w:pPr>
        <w:spacing w:line="240" w:lineRule="auto"/>
        <w:ind w:firstLine="340"/>
        <w:contextualSpacing/>
        <w:jc w:val="center"/>
        <w:rPr>
          <w:sz w:val="28"/>
          <w:szCs w:val="28"/>
        </w:rPr>
      </w:pPr>
      <w:r>
        <w:rPr>
          <w:sz w:val="28"/>
          <w:szCs w:val="28"/>
        </w:rPr>
        <w:t>И МЕЖДУНАРОДНОГО ПРАВА</w:t>
      </w:r>
    </w:p>
    <w:p w:rsidR="009D5E6A" w:rsidRDefault="009D5E6A" w:rsidP="009D5E6A">
      <w:pPr>
        <w:spacing w:line="240" w:lineRule="auto"/>
        <w:rPr>
          <w:rFonts w:ascii="Times New Roman" w:hAnsi="Times New Roman" w:cs="Times New Roman"/>
          <w:sz w:val="28"/>
          <w:szCs w:val="28"/>
        </w:rPr>
      </w:pPr>
    </w:p>
    <w:p w:rsidR="009D5E6A" w:rsidRDefault="009D5E6A" w:rsidP="009D5E6A">
      <w:pPr>
        <w:spacing w:line="240" w:lineRule="auto"/>
        <w:jc w:val="center"/>
        <w:rPr>
          <w:rFonts w:ascii="Times New Roman" w:hAnsi="Times New Roman" w:cs="Times New Roman"/>
          <w:sz w:val="28"/>
          <w:szCs w:val="28"/>
        </w:rPr>
      </w:pPr>
    </w:p>
    <w:p w:rsidR="009D5E6A" w:rsidRDefault="009D5E6A" w:rsidP="009D5E6A">
      <w:pPr>
        <w:spacing w:line="240" w:lineRule="auto"/>
        <w:jc w:val="center"/>
        <w:rPr>
          <w:sz w:val="28"/>
          <w:szCs w:val="28"/>
        </w:rPr>
      </w:pPr>
      <w:r>
        <w:rPr>
          <w:sz w:val="28"/>
          <w:szCs w:val="28"/>
        </w:rPr>
        <w:t xml:space="preserve">Специальность: </w:t>
      </w:r>
      <w:r w:rsidRPr="00002E1D">
        <w:rPr>
          <w:sz w:val="28"/>
          <w:szCs w:val="28"/>
        </w:rPr>
        <w:t>40</w:t>
      </w:r>
      <w:r>
        <w:rPr>
          <w:sz w:val="28"/>
          <w:szCs w:val="28"/>
        </w:rPr>
        <w:t>.03.01</w:t>
      </w:r>
      <w:r>
        <w:t xml:space="preserve"> </w:t>
      </w:r>
      <w:r>
        <w:rPr>
          <w:sz w:val="28"/>
          <w:szCs w:val="28"/>
        </w:rPr>
        <w:t>«Юриспруденция»</w:t>
      </w:r>
    </w:p>
    <w:p w:rsidR="009D5E6A" w:rsidRDefault="009D5E6A" w:rsidP="009D5E6A">
      <w:pPr>
        <w:spacing w:line="240" w:lineRule="auto"/>
        <w:jc w:val="center"/>
        <w:rPr>
          <w:sz w:val="28"/>
          <w:szCs w:val="28"/>
        </w:rPr>
      </w:pPr>
    </w:p>
    <w:p w:rsidR="009D5E6A" w:rsidRPr="00F231B8" w:rsidRDefault="009D5E6A" w:rsidP="009D5E6A">
      <w:pPr>
        <w:spacing w:line="240" w:lineRule="auto"/>
        <w:jc w:val="center"/>
        <w:rPr>
          <w:b/>
          <w:sz w:val="32"/>
          <w:szCs w:val="32"/>
        </w:rPr>
      </w:pPr>
      <w:r>
        <w:rPr>
          <w:b/>
          <w:sz w:val="32"/>
          <w:szCs w:val="32"/>
        </w:rPr>
        <w:t>КУРСОВ</w:t>
      </w:r>
      <w:r w:rsidRPr="00F231B8">
        <w:rPr>
          <w:b/>
          <w:sz w:val="32"/>
          <w:szCs w:val="32"/>
        </w:rPr>
        <w:t>АЯ РАБОТА</w:t>
      </w:r>
    </w:p>
    <w:p w:rsidR="009D5E6A" w:rsidRDefault="009D5E6A" w:rsidP="009D5E6A">
      <w:pPr>
        <w:pStyle w:val="ae"/>
      </w:pPr>
      <w:r w:rsidRPr="0061582B">
        <w:t xml:space="preserve">по </w:t>
      </w:r>
      <w:r>
        <w:t>дисциплине «Конституционное право»</w:t>
      </w:r>
    </w:p>
    <w:p w:rsidR="009D5E6A" w:rsidRDefault="009D5E6A" w:rsidP="009D5E6A">
      <w:pPr>
        <w:pStyle w:val="ae"/>
        <w:rPr>
          <w:szCs w:val="28"/>
        </w:rPr>
      </w:pPr>
      <w:r>
        <w:t>на тему: «</w:t>
      </w:r>
      <w:bookmarkStart w:id="0" w:name="_GoBack"/>
      <w:r>
        <w:t>Источники конституционного права России как отрасли права</w:t>
      </w:r>
      <w:bookmarkEnd w:id="0"/>
      <w:r>
        <w:t>»</w:t>
      </w:r>
    </w:p>
    <w:p w:rsidR="009D5E6A" w:rsidRDefault="009D5E6A" w:rsidP="009D5E6A">
      <w:pPr>
        <w:spacing w:line="240" w:lineRule="auto"/>
        <w:rPr>
          <w:b/>
          <w:sz w:val="28"/>
          <w:szCs w:val="28"/>
        </w:rPr>
      </w:pPr>
    </w:p>
    <w:p w:rsidR="009722D7" w:rsidRDefault="009722D7" w:rsidP="009D5E6A">
      <w:pPr>
        <w:spacing w:line="240" w:lineRule="auto"/>
        <w:jc w:val="center"/>
        <w:rPr>
          <w:sz w:val="28"/>
          <w:szCs w:val="28"/>
        </w:rPr>
      </w:pPr>
    </w:p>
    <w:p w:rsidR="009D5E6A" w:rsidRDefault="009D5E6A" w:rsidP="009722D7">
      <w:pPr>
        <w:spacing w:line="240" w:lineRule="auto"/>
        <w:ind w:left="6118"/>
        <w:jc w:val="right"/>
        <w:rPr>
          <w:sz w:val="28"/>
          <w:szCs w:val="28"/>
        </w:rPr>
      </w:pPr>
      <w:r w:rsidRPr="00F231B8">
        <w:rPr>
          <w:sz w:val="28"/>
          <w:szCs w:val="28"/>
        </w:rPr>
        <w:t>Вы</w:t>
      </w:r>
      <w:r>
        <w:rPr>
          <w:sz w:val="28"/>
          <w:szCs w:val="28"/>
        </w:rPr>
        <w:t>полнил:</w:t>
      </w:r>
    </w:p>
    <w:p w:rsidR="009D5E6A" w:rsidRDefault="009D5E6A" w:rsidP="009722D7">
      <w:pPr>
        <w:spacing w:line="240" w:lineRule="auto"/>
        <w:ind w:left="6118"/>
        <w:jc w:val="right"/>
        <w:rPr>
          <w:sz w:val="28"/>
          <w:szCs w:val="28"/>
        </w:rPr>
      </w:pPr>
      <w:r>
        <w:rPr>
          <w:sz w:val="28"/>
          <w:szCs w:val="28"/>
        </w:rPr>
        <w:t>студент  1 курса</w:t>
      </w:r>
    </w:p>
    <w:p w:rsidR="009D5E6A" w:rsidRDefault="009D5E6A" w:rsidP="009722D7">
      <w:pPr>
        <w:spacing w:line="240" w:lineRule="auto"/>
        <w:ind w:left="6118"/>
        <w:jc w:val="right"/>
        <w:rPr>
          <w:sz w:val="28"/>
          <w:szCs w:val="28"/>
        </w:rPr>
      </w:pPr>
      <w:r>
        <w:rPr>
          <w:sz w:val="28"/>
          <w:szCs w:val="28"/>
        </w:rPr>
        <w:t>группы</w:t>
      </w:r>
      <w:r w:rsidRPr="00A3037B">
        <w:rPr>
          <w:sz w:val="28"/>
          <w:szCs w:val="28"/>
        </w:rPr>
        <w:t xml:space="preserve"> </w:t>
      </w:r>
      <w:r w:rsidRPr="0013182F">
        <w:rPr>
          <w:sz w:val="28"/>
          <w:szCs w:val="28"/>
        </w:rPr>
        <w:t>5161102</w:t>
      </w:r>
    </w:p>
    <w:p w:rsidR="009D5E6A" w:rsidRPr="00A3037B" w:rsidRDefault="009D5E6A" w:rsidP="009722D7">
      <w:pPr>
        <w:spacing w:line="240" w:lineRule="auto"/>
        <w:ind w:left="6118"/>
        <w:jc w:val="right"/>
        <w:rPr>
          <w:sz w:val="28"/>
          <w:szCs w:val="28"/>
        </w:rPr>
      </w:pPr>
      <w:r>
        <w:rPr>
          <w:sz w:val="28"/>
          <w:szCs w:val="28"/>
        </w:rPr>
        <w:t>очной формы обучения</w:t>
      </w:r>
    </w:p>
    <w:p w:rsidR="009D5E6A" w:rsidRDefault="009D5E6A" w:rsidP="009722D7">
      <w:pPr>
        <w:spacing w:line="240" w:lineRule="auto"/>
        <w:ind w:left="6118"/>
        <w:jc w:val="right"/>
        <w:rPr>
          <w:sz w:val="28"/>
          <w:szCs w:val="28"/>
        </w:rPr>
      </w:pPr>
      <w:r>
        <w:rPr>
          <w:sz w:val="28"/>
          <w:szCs w:val="28"/>
        </w:rPr>
        <w:t>Антюфеев Владислав Игоревич</w:t>
      </w:r>
    </w:p>
    <w:p w:rsidR="009D5E6A" w:rsidRDefault="009D5E6A" w:rsidP="009722D7">
      <w:pPr>
        <w:spacing w:line="240" w:lineRule="auto"/>
        <w:ind w:left="6118"/>
        <w:rPr>
          <w:sz w:val="28"/>
          <w:szCs w:val="28"/>
        </w:rPr>
      </w:pPr>
    </w:p>
    <w:p w:rsidR="009D5E6A" w:rsidRDefault="009D5E6A" w:rsidP="009722D7">
      <w:pPr>
        <w:spacing w:line="240" w:lineRule="auto"/>
        <w:ind w:left="6118"/>
        <w:jc w:val="right"/>
        <w:rPr>
          <w:sz w:val="28"/>
          <w:szCs w:val="28"/>
        </w:rPr>
      </w:pPr>
      <w:r>
        <w:rPr>
          <w:sz w:val="28"/>
          <w:szCs w:val="28"/>
        </w:rPr>
        <w:t>Проверил:</w:t>
      </w:r>
    </w:p>
    <w:p w:rsidR="009D5E6A" w:rsidRDefault="009D5E6A" w:rsidP="009722D7">
      <w:pPr>
        <w:spacing w:line="240" w:lineRule="auto"/>
        <w:ind w:left="6118"/>
        <w:jc w:val="right"/>
        <w:rPr>
          <w:sz w:val="28"/>
          <w:szCs w:val="28"/>
        </w:rPr>
      </w:pPr>
      <w:r>
        <w:rPr>
          <w:sz w:val="28"/>
          <w:szCs w:val="28"/>
        </w:rPr>
        <w:t>Ст. преподаватель</w:t>
      </w:r>
    </w:p>
    <w:p w:rsidR="009D5E6A" w:rsidRDefault="009D5E6A" w:rsidP="009722D7">
      <w:pPr>
        <w:spacing w:line="240" w:lineRule="auto"/>
        <w:ind w:left="6118"/>
        <w:jc w:val="right"/>
        <w:rPr>
          <w:sz w:val="28"/>
          <w:szCs w:val="28"/>
        </w:rPr>
      </w:pPr>
      <w:r>
        <w:rPr>
          <w:sz w:val="28"/>
          <w:szCs w:val="28"/>
        </w:rPr>
        <w:t>Файзрахманов. Д.И</w:t>
      </w:r>
    </w:p>
    <w:p w:rsidR="00E9672A" w:rsidRDefault="00E9672A" w:rsidP="009722D7">
      <w:pPr>
        <w:spacing w:line="240" w:lineRule="auto"/>
        <w:ind w:left="6118"/>
        <w:rPr>
          <w:sz w:val="28"/>
          <w:szCs w:val="28"/>
        </w:rPr>
      </w:pPr>
    </w:p>
    <w:p w:rsidR="009D5E6A" w:rsidRPr="00E9672A" w:rsidRDefault="00E9672A" w:rsidP="00E9672A">
      <w:pPr>
        <w:jc w:val="center"/>
        <w:rPr>
          <w:sz w:val="28"/>
          <w:szCs w:val="28"/>
        </w:rPr>
      </w:pPr>
      <w:r>
        <w:rPr>
          <w:sz w:val="28"/>
          <w:szCs w:val="28"/>
        </w:rPr>
        <w:t>Набережные Челны 2016</w:t>
      </w:r>
    </w:p>
    <w:p w:rsidR="00DF7C11" w:rsidRPr="00E72C5B" w:rsidRDefault="00DF7C11" w:rsidP="00E97F82">
      <w:pPr>
        <w:spacing w:line="360" w:lineRule="auto"/>
        <w:jc w:val="center"/>
        <w:rPr>
          <w:rFonts w:ascii="Times New Roman" w:hAnsi="Times New Roman" w:cs="Times New Roman"/>
          <w:sz w:val="28"/>
          <w:szCs w:val="28"/>
        </w:rPr>
      </w:pPr>
      <w:r w:rsidRPr="00E72C5B">
        <w:rPr>
          <w:rFonts w:ascii="Times New Roman" w:hAnsi="Times New Roman" w:cs="Times New Roman"/>
          <w:sz w:val="28"/>
          <w:szCs w:val="28"/>
        </w:rPr>
        <w:t>План</w:t>
      </w:r>
    </w:p>
    <w:p w:rsidR="00DF7C11"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lastRenderedPageBreak/>
        <w:t>Введение.</w:t>
      </w:r>
      <w:r w:rsidR="00E97F82" w:rsidRPr="0090784F">
        <w:rPr>
          <w:rFonts w:ascii="Times New Roman" w:hAnsi="Times New Roman" w:cs="Times New Roman"/>
          <w:sz w:val="28"/>
          <w:szCs w:val="28"/>
        </w:rPr>
        <w:t>.....................................................................</w:t>
      </w:r>
      <w:r w:rsidR="0006603D">
        <w:rPr>
          <w:rFonts w:ascii="Times New Roman" w:hAnsi="Times New Roman" w:cs="Times New Roman"/>
          <w:sz w:val="28"/>
          <w:szCs w:val="28"/>
        </w:rPr>
        <w:t>.</w:t>
      </w:r>
      <w:r w:rsidR="00E97F82" w:rsidRPr="0090784F">
        <w:rPr>
          <w:rFonts w:ascii="Times New Roman" w:hAnsi="Times New Roman" w:cs="Times New Roman"/>
          <w:sz w:val="28"/>
          <w:szCs w:val="28"/>
        </w:rPr>
        <w:t>........</w:t>
      </w:r>
      <w:r w:rsidR="0090784F" w:rsidRPr="0090784F">
        <w:rPr>
          <w:rFonts w:ascii="Times New Roman" w:hAnsi="Times New Roman" w:cs="Times New Roman"/>
          <w:sz w:val="28"/>
          <w:szCs w:val="28"/>
        </w:rPr>
        <w:t>........................................2</w:t>
      </w:r>
    </w:p>
    <w:p w:rsidR="00DF7C11"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t>§1.</w:t>
      </w:r>
      <w:r w:rsidR="0090784F" w:rsidRPr="0090784F">
        <w:rPr>
          <w:rFonts w:ascii="Times New Roman" w:hAnsi="Times New Roman" w:cs="Times New Roman"/>
          <w:sz w:val="28"/>
          <w:szCs w:val="28"/>
        </w:rPr>
        <w:t xml:space="preserve">Понятие </w:t>
      </w:r>
      <w:r w:rsidR="006809C7">
        <w:rPr>
          <w:rFonts w:ascii="Times New Roman" w:hAnsi="Times New Roman" w:cs="Times New Roman"/>
          <w:sz w:val="28"/>
          <w:szCs w:val="28"/>
        </w:rPr>
        <w:t>источников</w:t>
      </w:r>
      <w:r w:rsidRPr="0090784F">
        <w:rPr>
          <w:rFonts w:ascii="Times New Roman" w:hAnsi="Times New Roman" w:cs="Times New Roman"/>
          <w:sz w:val="28"/>
          <w:szCs w:val="28"/>
        </w:rPr>
        <w:t xml:space="preserve"> конституцион</w:t>
      </w:r>
      <w:r w:rsidR="0090784F" w:rsidRPr="0090784F">
        <w:rPr>
          <w:rFonts w:ascii="Times New Roman" w:hAnsi="Times New Roman" w:cs="Times New Roman"/>
          <w:sz w:val="28"/>
          <w:szCs w:val="28"/>
        </w:rPr>
        <w:t>ного права Российской Федераци</w:t>
      </w:r>
      <w:r w:rsidR="006809C7">
        <w:rPr>
          <w:rFonts w:ascii="Times New Roman" w:hAnsi="Times New Roman" w:cs="Times New Roman"/>
          <w:sz w:val="28"/>
          <w:szCs w:val="28"/>
        </w:rPr>
        <w:t>и</w:t>
      </w:r>
      <w:r w:rsidR="006809C7" w:rsidRPr="006809C7">
        <w:rPr>
          <w:rFonts w:ascii="Times New Roman" w:hAnsi="Times New Roman" w:cs="Times New Roman"/>
          <w:sz w:val="28"/>
          <w:szCs w:val="28"/>
        </w:rPr>
        <w:t>……...</w:t>
      </w:r>
      <w:r w:rsidR="0090784F" w:rsidRPr="0090784F">
        <w:rPr>
          <w:rFonts w:ascii="Times New Roman" w:hAnsi="Times New Roman" w:cs="Times New Roman"/>
          <w:sz w:val="28"/>
          <w:szCs w:val="28"/>
        </w:rPr>
        <w:t>4</w:t>
      </w:r>
    </w:p>
    <w:p w:rsidR="00DF7C11"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t>§2.Конституции РФ и Конституции</w:t>
      </w:r>
      <w:r w:rsidR="0090784F" w:rsidRPr="0090784F">
        <w:rPr>
          <w:rFonts w:ascii="Times New Roman" w:hAnsi="Times New Roman" w:cs="Times New Roman"/>
          <w:sz w:val="28"/>
          <w:szCs w:val="28"/>
        </w:rPr>
        <w:t xml:space="preserve"> </w:t>
      </w:r>
      <w:r w:rsidRPr="0090784F">
        <w:rPr>
          <w:rFonts w:ascii="Times New Roman" w:hAnsi="Times New Roman" w:cs="Times New Roman"/>
          <w:sz w:val="28"/>
          <w:szCs w:val="28"/>
        </w:rPr>
        <w:t>(уставы) субъектов РФ как источники конституционного права.</w:t>
      </w:r>
      <w:r w:rsidR="00E97F82" w:rsidRPr="0090784F">
        <w:rPr>
          <w:rFonts w:ascii="Times New Roman" w:hAnsi="Times New Roman" w:cs="Times New Roman"/>
          <w:sz w:val="28"/>
          <w:szCs w:val="28"/>
        </w:rPr>
        <w:t>..............................................</w:t>
      </w:r>
      <w:r w:rsidR="0090784F" w:rsidRPr="0090784F">
        <w:rPr>
          <w:rFonts w:ascii="Times New Roman" w:hAnsi="Times New Roman" w:cs="Times New Roman"/>
          <w:sz w:val="28"/>
          <w:szCs w:val="28"/>
        </w:rPr>
        <w:t>.............................................</w:t>
      </w:r>
      <w:r w:rsidR="00E97F82" w:rsidRPr="0090784F">
        <w:rPr>
          <w:rFonts w:ascii="Times New Roman" w:hAnsi="Times New Roman" w:cs="Times New Roman"/>
          <w:sz w:val="28"/>
          <w:szCs w:val="28"/>
        </w:rPr>
        <w:t>.6</w:t>
      </w:r>
    </w:p>
    <w:p w:rsidR="00DF7C11"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t>§3.Законы в РФ как источник конституционного права.</w:t>
      </w:r>
      <w:r w:rsidR="001407B8" w:rsidRPr="0090784F">
        <w:rPr>
          <w:rFonts w:ascii="Times New Roman" w:hAnsi="Times New Roman" w:cs="Times New Roman"/>
          <w:sz w:val="28"/>
          <w:szCs w:val="28"/>
        </w:rPr>
        <w:t>.......................</w:t>
      </w:r>
      <w:r w:rsidR="0090784F" w:rsidRPr="0090784F">
        <w:rPr>
          <w:rFonts w:ascii="Times New Roman" w:hAnsi="Times New Roman" w:cs="Times New Roman"/>
          <w:sz w:val="28"/>
          <w:szCs w:val="28"/>
        </w:rPr>
        <w:t>................11</w:t>
      </w:r>
    </w:p>
    <w:p w:rsidR="00DF7C11"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t>§4.Подзаконные акты как источник конституционного права РФ</w:t>
      </w:r>
      <w:r w:rsidR="0090784F">
        <w:rPr>
          <w:rFonts w:ascii="Times New Roman" w:hAnsi="Times New Roman" w:cs="Times New Roman"/>
          <w:sz w:val="28"/>
          <w:szCs w:val="28"/>
        </w:rPr>
        <w:t>.......................</w:t>
      </w:r>
      <w:r w:rsidR="001407B8" w:rsidRPr="0090784F">
        <w:rPr>
          <w:rFonts w:ascii="Times New Roman" w:hAnsi="Times New Roman" w:cs="Times New Roman"/>
          <w:sz w:val="28"/>
          <w:szCs w:val="28"/>
        </w:rPr>
        <w:t>1</w:t>
      </w:r>
      <w:r w:rsidR="00256F7E" w:rsidRPr="0090784F">
        <w:rPr>
          <w:rFonts w:ascii="Times New Roman" w:hAnsi="Times New Roman" w:cs="Times New Roman"/>
          <w:sz w:val="28"/>
          <w:szCs w:val="28"/>
        </w:rPr>
        <w:t>7</w:t>
      </w:r>
    </w:p>
    <w:p w:rsidR="00DF7C11"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t>§5.Судебный прецедент как источник конституционного права России</w:t>
      </w:r>
      <w:r w:rsidR="0090784F">
        <w:rPr>
          <w:rFonts w:ascii="Times New Roman" w:hAnsi="Times New Roman" w:cs="Times New Roman"/>
          <w:sz w:val="28"/>
          <w:szCs w:val="28"/>
        </w:rPr>
        <w:t>............</w:t>
      </w:r>
      <w:r w:rsidR="001407B8" w:rsidRPr="0090784F">
        <w:rPr>
          <w:rFonts w:ascii="Times New Roman" w:hAnsi="Times New Roman" w:cs="Times New Roman"/>
          <w:sz w:val="28"/>
          <w:szCs w:val="28"/>
        </w:rPr>
        <w:t>2</w:t>
      </w:r>
      <w:r w:rsidR="00256F7E" w:rsidRPr="0090784F">
        <w:rPr>
          <w:rFonts w:ascii="Times New Roman" w:hAnsi="Times New Roman" w:cs="Times New Roman"/>
          <w:sz w:val="28"/>
          <w:szCs w:val="28"/>
        </w:rPr>
        <w:t>2</w:t>
      </w:r>
    </w:p>
    <w:p w:rsidR="00DF7C11"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t>Заключение.</w:t>
      </w:r>
      <w:r w:rsidR="00256F7E" w:rsidRPr="0090784F">
        <w:rPr>
          <w:rFonts w:ascii="Times New Roman" w:hAnsi="Times New Roman" w:cs="Times New Roman"/>
          <w:sz w:val="28"/>
          <w:szCs w:val="28"/>
        </w:rPr>
        <w:t>..............................................................................</w:t>
      </w:r>
      <w:r w:rsidR="0006603D">
        <w:rPr>
          <w:rFonts w:ascii="Times New Roman" w:hAnsi="Times New Roman" w:cs="Times New Roman"/>
          <w:sz w:val="28"/>
          <w:szCs w:val="28"/>
        </w:rPr>
        <w:t>..</w:t>
      </w:r>
      <w:r w:rsidR="00256F7E" w:rsidRPr="0090784F">
        <w:rPr>
          <w:rFonts w:ascii="Times New Roman" w:hAnsi="Times New Roman" w:cs="Times New Roman"/>
          <w:sz w:val="28"/>
          <w:szCs w:val="28"/>
        </w:rPr>
        <w:t>.................</w:t>
      </w:r>
      <w:r w:rsidR="0090784F" w:rsidRPr="0090784F">
        <w:rPr>
          <w:rFonts w:ascii="Times New Roman" w:hAnsi="Times New Roman" w:cs="Times New Roman"/>
          <w:sz w:val="28"/>
          <w:szCs w:val="28"/>
        </w:rPr>
        <w:t>..............</w:t>
      </w:r>
      <w:r w:rsidR="00256F7E" w:rsidRPr="0090784F">
        <w:rPr>
          <w:rFonts w:ascii="Times New Roman" w:hAnsi="Times New Roman" w:cs="Times New Roman"/>
          <w:sz w:val="28"/>
          <w:szCs w:val="28"/>
        </w:rPr>
        <w:t>.23</w:t>
      </w:r>
    </w:p>
    <w:p w:rsidR="0090784F" w:rsidRPr="0090784F" w:rsidRDefault="00DF7C11" w:rsidP="0090784F">
      <w:pPr>
        <w:rPr>
          <w:rFonts w:ascii="Times New Roman" w:hAnsi="Times New Roman" w:cs="Times New Roman"/>
          <w:sz w:val="28"/>
          <w:szCs w:val="28"/>
        </w:rPr>
      </w:pPr>
      <w:r w:rsidRPr="0090784F">
        <w:rPr>
          <w:rFonts w:ascii="Times New Roman" w:hAnsi="Times New Roman" w:cs="Times New Roman"/>
          <w:sz w:val="28"/>
          <w:szCs w:val="28"/>
        </w:rPr>
        <w:t>Список используемой литературы и нормативно-правовых актов.</w:t>
      </w:r>
      <w:r w:rsidR="0090784F" w:rsidRPr="0090784F">
        <w:rPr>
          <w:rFonts w:ascii="Times New Roman" w:hAnsi="Times New Roman" w:cs="Times New Roman"/>
          <w:sz w:val="28"/>
          <w:szCs w:val="28"/>
        </w:rPr>
        <w:t>............</w:t>
      </w:r>
      <w:r w:rsidR="0006603D">
        <w:rPr>
          <w:rFonts w:ascii="Times New Roman" w:hAnsi="Times New Roman" w:cs="Times New Roman"/>
          <w:sz w:val="28"/>
          <w:szCs w:val="28"/>
        </w:rPr>
        <w:t>.</w:t>
      </w:r>
      <w:r w:rsidR="0090784F" w:rsidRPr="0090784F">
        <w:rPr>
          <w:rFonts w:ascii="Times New Roman" w:hAnsi="Times New Roman" w:cs="Times New Roman"/>
          <w:sz w:val="28"/>
          <w:szCs w:val="28"/>
        </w:rPr>
        <w:t xml:space="preserve">....... </w:t>
      </w:r>
      <w:r w:rsidR="00256F7E" w:rsidRPr="0090784F">
        <w:rPr>
          <w:rFonts w:ascii="Times New Roman" w:hAnsi="Times New Roman" w:cs="Times New Roman"/>
          <w:sz w:val="28"/>
          <w:szCs w:val="28"/>
        </w:rPr>
        <w:t>25</w:t>
      </w:r>
    </w:p>
    <w:p w:rsidR="0090784F" w:rsidRPr="0090784F" w:rsidRDefault="0090784F" w:rsidP="0090784F">
      <w:pPr>
        <w:rPr>
          <w:sz w:val="28"/>
          <w:szCs w:val="28"/>
        </w:rPr>
      </w:pPr>
      <w:r>
        <w:rPr>
          <w:sz w:val="28"/>
          <w:szCs w:val="28"/>
        </w:rPr>
        <w:br w:type="page"/>
      </w:r>
    </w:p>
    <w:p w:rsidR="000C7650" w:rsidRPr="006E63CB" w:rsidRDefault="0069312F" w:rsidP="00692978">
      <w:pPr>
        <w:spacing w:line="360" w:lineRule="auto"/>
        <w:jc w:val="center"/>
        <w:rPr>
          <w:rFonts w:ascii="Times New Roman" w:hAnsi="Times New Roman" w:cs="Times New Roman"/>
          <w:sz w:val="28"/>
          <w:szCs w:val="28"/>
        </w:rPr>
      </w:pPr>
      <w:r w:rsidRPr="00B41BFD">
        <w:rPr>
          <w:rFonts w:ascii="Times New Roman" w:hAnsi="Times New Roman" w:cs="Times New Roman"/>
          <w:sz w:val="28"/>
          <w:szCs w:val="28"/>
        </w:rPr>
        <w:lastRenderedPageBreak/>
        <w:t>Введение</w:t>
      </w:r>
    </w:p>
    <w:p w:rsidR="00F835A2" w:rsidRPr="00B41BFD" w:rsidRDefault="0069312F" w:rsidP="000B051F">
      <w:pPr>
        <w:spacing w:line="360" w:lineRule="auto"/>
        <w:jc w:val="both"/>
        <w:rPr>
          <w:rFonts w:ascii="Times New Roman" w:hAnsi="Times New Roman" w:cs="Times New Roman"/>
          <w:sz w:val="28"/>
          <w:szCs w:val="28"/>
        </w:rPr>
      </w:pPr>
      <w:r w:rsidRPr="00B41BFD">
        <w:rPr>
          <w:rFonts w:ascii="Times New Roman" w:hAnsi="Times New Roman" w:cs="Times New Roman"/>
          <w:sz w:val="28"/>
          <w:szCs w:val="28"/>
        </w:rPr>
        <w:t xml:space="preserve">Одна из важнейших правовых аксиом в современном мире </w:t>
      </w:r>
      <w:r w:rsidR="001354C7" w:rsidRPr="00B41BFD">
        <w:rPr>
          <w:rFonts w:ascii="Times New Roman" w:hAnsi="Times New Roman" w:cs="Times New Roman"/>
          <w:sz w:val="28"/>
          <w:szCs w:val="28"/>
        </w:rPr>
        <w:t>глаголет</w:t>
      </w:r>
      <w:r w:rsidRPr="00B41BFD">
        <w:rPr>
          <w:rFonts w:ascii="Times New Roman" w:hAnsi="Times New Roman" w:cs="Times New Roman"/>
          <w:sz w:val="28"/>
          <w:szCs w:val="28"/>
        </w:rPr>
        <w:t xml:space="preserve">, что смысл существования государства состоит в том, чтобы содействовать благоприятному проживанию человека в существующей среде, охранять его свободу от различного рода посягательств. Именно тут и возникает закономерный вопрос: Как же сопоставить паритет свободы и власти? Ведь свобода при отсутствии должного контроля достаточно легко </w:t>
      </w:r>
      <w:r w:rsidR="00CC406A" w:rsidRPr="00B41BFD">
        <w:rPr>
          <w:rFonts w:ascii="Times New Roman" w:hAnsi="Times New Roman" w:cs="Times New Roman"/>
          <w:sz w:val="28"/>
          <w:szCs w:val="28"/>
        </w:rPr>
        <w:t>переходит во вседозволенность и хаос, а при злоупотреблении закона граждане попадают в тоталитарные оковы. На этот вопрос, в частности, и пытается ответить такая правовая дисциплина как конституционное право, сферы, занимающий ведущий характер в правовой системе страны, в чьи задачи входит организация общественной жизни. Науки</w:t>
      </w:r>
      <w:r w:rsidR="00F835A2" w:rsidRPr="00B41BFD">
        <w:rPr>
          <w:rFonts w:ascii="Times New Roman" w:hAnsi="Times New Roman" w:cs="Times New Roman"/>
          <w:sz w:val="28"/>
          <w:szCs w:val="28"/>
        </w:rPr>
        <w:t>,</w:t>
      </w:r>
      <w:r w:rsidR="00CC406A" w:rsidRPr="00B41BFD">
        <w:rPr>
          <w:rFonts w:ascii="Times New Roman" w:hAnsi="Times New Roman" w:cs="Times New Roman"/>
          <w:sz w:val="28"/>
          <w:szCs w:val="28"/>
        </w:rPr>
        <w:t xml:space="preserve"> с которой и начинается формирование всей национально правовой системы.</w:t>
      </w:r>
      <w:r w:rsidR="000014AF">
        <w:rPr>
          <w:rStyle w:val="a9"/>
          <w:rFonts w:ascii="Times New Roman" w:hAnsi="Times New Roman" w:cs="Times New Roman"/>
          <w:sz w:val="28"/>
          <w:szCs w:val="28"/>
        </w:rPr>
        <w:footnoteReference w:id="1"/>
      </w:r>
    </w:p>
    <w:p w:rsidR="0069312F" w:rsidRPr="00B41BFD" w:rsidRDefault="00CC406A" w:rsidP="000B051F">
      <w:pPr>
        <w:spacing w:line="360" w:lineRule="auto"/>
        <w:jc w:val="both"/>
        <w:rPr>
          <w:rFonts w:ascii="Times New Roman" w:hAnsi="Times New Roman" w:cs="Times New Roman"/>
          <w:sz w:val="28"/>
          <w:szCs w:val="28"/>
        </w:rPr>
      </w:pPr>
      <w:r w:rsidRPr="00B41BFD">
        <w:rPr>
          <w:rFonts w:ascii="Times New Roman" w:hAnsi="Times New Roman" w:cs="Times New Roman"/>
          <w:sz w:val="28"/>
          <w:szCs w:val="28"/>
        </w:rPr>
        <w:t xml:space="preserve"> Актуальность же темы данной курсовой работы заключается в том, что конституционное право в нынешних реалиях</w:t>
      </w:r>
      <w:r w:rsidR="001354C7" w:rsidRPr="00B41BFD">
        <w:rPr>
          <w:rFonts w:ascii="Times New Roman" w:hAnsi="Times New Roman" w:cs="Times New Roman"/>
          <w:sz w:val="28"/>
          <w:szCs w:val="28"/>
        </w:rPr>
        <w:t xml:space="preserve"> </w:t>
      </w:r>
      <w:r w:rsidRPr="00B41BFD">
        <w:rPr>
          <w:rFonts w:ascii="Times New Roman" w:hAnsi="Times New Roman" w:cs="Times New Roman"/>
          <w:sz w:val="28"/>
          <w:szCs w:val="28"/>
        </w:rPr>
        <w:t xml:space="preserve">- </w:t>
      </w:r>
      <w:r w:rsidR="00F835A2" w:rsidRPr="00B41BFD">
        <w:rPr>
          <w:rFonts w:ascii="Times New Roman" w:hAnsi="Times New Roman" w:cs="Times New Roman"/>
          <w:sz w:val="28"/>
          <w:szCs w:val="28"/>
        </w:rPr>
        <w:t>отрасль права, юридическая основа демократии, закрепляющая основы народовластия. Именно это и провоцируют противостояние в отношении источников конституционного права между различными политическими группировками. Ведь именно с конституционного права начинается формирование национально-правовой системы и ни одна отрасль права какой бы то ни было страны не получает качественного развития, если она не находит отражения в нормах конституционного права, тем</w:t>
      </w:r>
      <w:r w:rsidR="009E60D3" w:rsidRPr="00B41BFD">
        <w:rPr>
          <w:rFonts w:ascii="Times New Roman" w:hAnsi="Times New Roman" w:cs="Times New Roman"/>
          <w:sz w:val="28"/>
          <w:szCs w:val="28"/>
        </w:rPr>
        <w:t xml:space="preserve"> более если она противоречит им.</w:t>
      </w:r>
    </w:p>
    <w:p w:rsidR="009E60D3" w:rsidRPr="00B41BFD" w:rsidRDefault="009E60D3" w:rsidP="000B051F">
      <w:pPr>
        <w:spacing w:line="360" w:lineRule="auto"/>
        <w:jc w:val="both"/>
        <w:rPr>
          <w:rFonts w:ascii="Times New Roman" w:hAnsi="Times New Roman" w:cs="Times New Roman"/>
          <w:sz w:val="28"/>
          <w:szCs w:val="28"/>
        </w:rPr>
      </w:pPr>
      <w:r w:rsidRPr="00B41BFD">
        <w:rPr>
          <w:rFonts w:ascii="Times New Roman" w:hAnsi="Times New Roman" w:cs="Times New Roman"/>
          <w:sz w:val="28"/>
          <w:szCs w:val="28"/>
        </w:rPr>
        <w:t xml:space="preserve">Объектом изучения являются общественные </w:t>
      </w:r>
      <w:r w:rsidR="00511316" w:rsidRPr="00B41BFD">
        <w:rPr>
          <w:rFonts w:ascii="Times New Roman" w:hAnsi="Times New Roman" w:cs="Times New Roman"/>
          <w:sz w:val="28"/>
          <w:szCs w:val="28"/>
        </w:rPr>
        <w:t>отношения,</w:t>
      </w:r>
      <w:r w:rsidRPr="00B41BFD">
        <w:rPr>
          <w:rFonts w:ascii="Times New Roman" w:hAnsi="Times New Roman" w:cs="Times New Roman"/>
          <w:sz w:val="28"/>
          <w:szCs w:val="28"/>
        </w:rPr>
        <w:t xml:space="preserve"> формирующиеся в системе регулирования конституционного права Российской Федерации, в то</w:t>
      </w:r>
      <w:r w:rsidR="001354C7" w:rsidRPr="00B41BFD">
        <w:rPr>
          <w:rFonts w:ascii="Times New Roman" w:hAnsi="Times New Roman" w:cs="Times New Roman"/>
          <w:sz w:val="28"/>
          <w:szCs w:val="28"/>
        </w:rPr>
        <w:t xml:space="preserve"> время как предмет исследования</w:t>
      </w:r>
      <w:r w:rsidRPr="00B41BFD">
        <w:rPr>
          <w:rFonts w:ascii="Times New Roman" w:hAnsi="Times New Roman" w:cs="Times New Roman"/>
          <w:sz w:val="28"/>
          <w:szCs w:val="28"/>
        </w:rPr>
        <w:t>, соответственно, те правовые акты регулирующие данные отношения.</w:t>
      </w:r>
    </w:p>
    <w:p w:rsidR="00F835A2" w:rsidRDefault="009E60D3" w:rsidP="000B051F">
      <w:pPr>
        <w:spacing w:line="360" w:lineRule="auto"/>
        <w:rPr>
          <w:rFonts w:ascii="Times New Roman" w:hAnsi="Times New Roman" w:cs="Times New Roman"/>
          <w:sz w:val="28"/>
          <w:szCs w:val="28"/>
        </w:rPr>
      </w:pPr>
      <w:r w:rsidRPr="00B41BFD">
        <w:rPr>
          <w:rFonts w:ascii="Times New Roman" w:hAnsi="Times New Roman" w:cs="Times New Roman"/>
          <w:sz w:val="28"/>
          <w:szCs w:val="28"/>
        </w:rPr>
        <w:lastRenderedPageBreak/>
        <w:t>Цель курсовой работы</w:t>
      </w:r>
      <w:r w:rsidR="001354C7" w:rsidRPr="00B41BFD">
        <w:rPr>
          <w:rFonts w:ascii="Times New Roman" w:hAnsi="Times New Roman" w:cs="Times New Roman"/>
          <w:sz w:val="28"/>
          <w:szCs w:val="28"/>
        </w:rPr>
        <w:t xml:space="preserve"> </w:t>
      </w:r>
      <w:r w:rsidRPr="00B41BFD">
        <w:rPr>
          <w:rFonts w:ascii="Times New Roman" w:hAnsi="Times New Roman" w:cs="Times New Roman"/>
          <w:sz w:val="28"/>
          <w:szCs w:val="28"/>
        </w:rPr>
        <w:t>- исследование источников конституционного права России как отрасли права. Она определяется рядом задач, а именно:</w:t>
      </w:r>
    </w:p>
    <w:p w:rsidR="00945BB0" w:rsidRPr="00945BB0" w:rsidRDefault="00945BB0" w:rsidP="00945BB0">
      <w:pPr>
        <w:spacing w:line="360" w:lineRule="auto"/>
        <w:jc w:val="both"/>
        <w:rPr>
          <w:rFonts w:ascii="Times New Roman" w:hAnsi="Times New Roman" w:cs="Times New Roman"/>
          <w:sz w:val="28"/>
          <w:szCs w:val="28"/>
        </w:rPr>
      </w:pPr>
      <w:r w:rsidRPr="00945BB0">
        <w:rPr>
          <w:rFonts w:ascii="Times New Roman" w:hAnsi="Times New Roman" w:cs="Times New Roman"/>
          <w:sz w:val="28"/>
          <w:szCs w:val="28"/>
        </w:rPr>
        <w:t xml:space="preserve">А) </w:t>
      </w:r>
      <w:r w:rsidR="00692978">
        <w:rPr>
          <w:rFonts w:ascii="Times New Roman" w:hAnsi="Times New Roman" w:cs="Times New Roman"/>
          <w:sz w:val="28"/>
          <w:szCs w:val="28"/>
        </w:rPr>
        <w:t>Раскрыть понятие</w:t>
      </w:r>
      <w:r w:rsidRPr="00945BB0">
        <w:rPr>
          <w:rFonts w:ascii="Times New Roman" w:hAnsi="Times New Roman" w:cs="Times New Roman"/>
          <w:sz w:val="28"/>
          <w:szCs w:val="28"/>
        </w:rPr>
        <w:t xml:space="preserve"> конституционного права и его источников.</w:t>
      </w:r>
    </w:p>
    <w:p w:rsidR="00945BB0" w:rsidRPr="00945BB0" w:rsidRDefault="00945BB0" w:rsidP="00945BB0">
      <w:pPr>
        <w:spacing w:line="360" w:lineRule="auto"/>
        <w:jc w:val="both"/>
        <w:rPr>
          <w:rFonts w:ascii="Times New Roman" w:hAnsi="Times New Roman" w:cs="Times New Roman"/>
          <w:sz w:val="28"/>
          <w:szCs w:val="28"/>
        </w:rPr>
      </w:pPr>
      <w:r w:rsidRPr="00945BB0">
        <w:rPr>
          <w:rFonts w:ascii="Times New Roman" w:hAnsi="Times New Roman" w:cs="Times New Roman"/>
          <w:sz w:val="28"/>
          <w:szCs w:val="28"/>
        </w:rPr>
        <w:t>Б) Обозначить место каждого вида правовых актов в системе источников конституционного права России по иерархической системе (от федерального уровня – до уровня органов местного самоуправления).</w:t>
      </w:r>
    </w:p>
    <w:p w:rsidR="00945BB0" w:rsidRPr="00945BB0" w:rsidRDefault="00945BB0" w:rsidP="00945BB0">
      <w:pPr>
        <w:spacing w:line="360" w:lineRule="auto"/>
        <w:jc w:val="both"/>
        <w:rPr>
          <w:rFonts w:ascii="Times New Roman" w:hAnsi="Times New Roman" w:cs="Times New Roman"/>
          <w:sz w:val="28"/>
          <w:szCs w:val="28"/>
        </w:rPr>
      </w:pPr>
      <w:r w:rsidRPr="00945BB0">
        <w:rPr>
          <w:rFonts w:ascii="Times New Roman" w:hAnsi="Times New Roman" w:cs="Times New Roman"/>
          <w:sz w:val="28"/>
          <w:szCs w:val="28"/>
        </w:rPr>
        <w:t>В) Определить роль закона как основного источника конституционного права России.</w:t>
      </w:r>
    </w:p>
    <w:p w:rsidR="000B051F" w:rsidRPr="00B41BFD" w:rsidRDefault="00945BB0" w:rsidP="00691184">
      <w:pPr>
        <w:spacing w:line="360" w:lineRule="auto"/>
        <w:jc w:val="both"/>
        <w:rPr>
          <w:rFonts w:ascii="Times New Roman" w:hAnsi="Times New Roman" w:cs="Times New Roman"/>
          <w:sz w:val="28"/>
          <w:szCs w:val="28"/>
        </w:rPr>
      </w:pPr>
      <w:r w:rsidRPr="00945BB0">
        <w:rPr>
          <w:rFonts w:ascii="Times New Roman" w:hAnsi="Times New Roman" w:cs="Times New Roman"/>
          <w:sz w:val="28"/>
          <w:szCs w:val="28"/>
        </w:rPr>
        <w:t>Г) Определить место и роль международных правовых актов в системе источников конституционного права Российской Федерации</w:t>
      </w:r>
      <w:r w:rsidRPr="00071B67">
        <w:rPr>
          <w:rFonts w:ascii="Times New Roman" w:hAnsi="Times New Roman" w:cs="Times New Roman"/>
          <w:sz w:val="28"/>
          <w:szCs w:val="28"/>
        </w:rPr>
        <w:t>.</w:t>
      </w:r>
      <w:r w:rsidR="005639A9">
        <w:rPr>
          <w:rFonts w:ascii="Times New Roman" w:hAnsi="Times New Roman" w:cs="Times New Roman"/>
          <w:sz w:val="28"/>
          <w:szCs w:val="28"/>
        </w:rPr>
        <w:br w:type="page"/>
      </w:r>
    </w:p>
    <w:p w:rsidR="007C4242" w:rsidRDefault="002A5FD9" w:rsidP="007C424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r w:rsidR="007C4242">
        <w:rPr>
          <w:rFonts w:ascii="Times New Roman" w:hAnsi="Times New Roman" w:cs="Times New Roman"/>
          <w:sz w:val="28"/>
          <w:szCs w:val="28"/>
        </w:rPr>
        <w:t>Понятие источников</w:t>
      </w:r>
      <w:r w:rsidR="00FE55D1" w:rsidRPr="00B41BFD">
        <w:rPr>
          <w:rFonts w:ascii="Times New Roman" w:hAnsi="Times New Roman" w:cs="Times New Roman"/>
          <w:sz w:val="28"/>
          <w:szCs w:val="28"/>
        </w:rPr>
        <w:t xml:space="preserve"> конституцион</w:t>
      </w:r>
      <w:r w:rsidR="007C4242">
        <w:rPr>
          <w:rFonts w:ascii="Times New Roman" w:hAnsi="Times New Roman" w:cs="Times New Roman"/>
          <w:sz w:val="28"/>
          <w:szCs w:val="28"/>
        </w:rPr>
        <w:t>ного права Российской Федерации</w:t>
      </w:r>
    </w:p>
    <w:p w:rsidR="00FE55D1" w:rsidRPr="00B41BFD" w:rsidRDefault="007C4242" w:rsidP="007C42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0ADE" w:rsidRPr="00B41BFD">
        <w:rPr>
          <w:rFonts w:ascii="Times New Roman" w:hAnsi="Times New Roman" w:cs="Times New Roman"/>
          <w:sz w:val="28"/>
          <w:szCs w:val="28"/>
        </w:rPr>
        <w:t xml:space="preserve">Нормы конституционного права находят своё выражение в источниках конституционного права. </w:t>
      </w:r>
      <w:r w:rsidR="00FE55D1" w:rsidRPr="00B41BFD">
        <w:rPr>
          <w:rFonts w:ascii="Times New Roman" w:hAnsi="Times New Roman" w:cs="Times New Roman"/>
          <w:sz w:val="28"/>
          <w:szCs w:val="28"/>
        </w:rPr>
        <w:t>Под источником права подразумевается форма, в которой существуют и выражаются правовые нормы</w:t>
      </w:r>
      <w:r w:rsidR="003C0ADE" w:rsidRPr="00B41BFD">
        <w:rPr>
          <w:rFonts w:ascii="Times New Roman" w:hAnsi="Times New Roman" w:cs="Times New Roman"/>
          <w:sz w:val="28"/>
          <w:szCs w:val="28"/>
        </w:rPr>
        <w:t>, носящие как писаный, так и неписаный характер.</w:t>
      </w:r>
      <w:r w:rsidR="000014AF">
        <w:rPr>
          <w:rStyle w:val="a9"/>
          <w:rFonts w:ascii="Times New Roman" w:hAnsi="Times New Roman" w:cs="Times New Roman"/>
          <w:sz w:val="28"/>
          <w:szCs w:val="28"/>
        </w:rPr>
        <w:footnoteReference w:id="2"/>
      </w:r>
      <w:r w:rsidR="00FE55D1" w:rsidRPr="00B41BFD">
        <w:rPr>
          <w:rFonts w:ascii="Times New Roman" w:hAnsi="Times New Roman" w:cs="Times New Roman"/>
          <w:sz w:val="28"/>
          <w:szCs w:val="28"/>
        </w:rPr>
        <w:t xml:space="preserve"> Сам термин «источник» права состоит из двух взаимосвязанных между собой формулировок</w:t>
      </w:r>
      <w:r w:rsidR="001970D9" w:rsidRPr="00B41BFD">
        <w:rPr>
          <w:rFonts w:ascii="Times New Roman" w:hAnsi="Times New Roman" w:cs="Times New Roman"/>
          <w:sz w:val="28"/>
          <w:szCs w:val="28"/>
        </w:rPr>
        <w:t>. В первом случае источник права</w:t>
      </w:r>
      <w:r w:rsidR="003C0ADE" w:rsidRPr="00B41BFD">
        <w:rPr>
          <w:rFonts w:ascii="Times New Roman" w:hAnsi="Times New Roman" w:cs="Times New Roman"/>
          <w:sz w:val="28"/>
          <w:szCs w:val="28"/>
        </w:rPr>
        <w:t xml:space="preserve"> </w:t>
      </w:r>
      <w:r w:rsidR="001970D9" w:rsidRPr="00B41BFD">
        <w:rPr>
          <w:rFonts w:ascii="Times New Roman" w:hAnsi="Times New Roman" w:cs="Times New Roman"/>
          <w:sz w:val="28"/>
          <w:szCs w:val="28"/>
        </w:rPr>
        <w:t>- это внешняя форма, форма выражения правовых норм. А во-вторых - это форма придания  нормам общеобязательного юридического характера. Но данные формулировки</w:t>
      </w:r>
      <w:r w:rsidR="00B126C3" w:rsidRPr="00B41BFD">
        <w:rPr>
          <w:rFonts w:ascii="Times New Roman" w:hAnsi="Times New Roman" w:cs="Times New Roman"/>
          <w:sz w:val="28"/>
          <w:szCs w:val="28"/>
        </w:rPr>
        <w:t xml:space="preserve"> не всегда совпадают</w:t>
      </w:r>
      <w:r w:rsidR="00EC3D18" w:rsidRPr="00B41BFD">
        <w:rPr>
          <w:rFonts w:ascii="Times New Roman" w:hAnsi="Times New Roman" w:cs="Times New Roman"/>
          <w:sz w:val="28"/>
          <w:szCs w:val="28"/>
        </w:rPr>
        <w:t xml:space="preserve"> относительно друг </w:t>
      </w:r>
      <w:r w:rsidR="001970D9" w:rsidRPr="00B41BFD">
        <w:rPr>
          <w:rFonts w:ascii="Times New Roman" w:hAnsi="Times New Roman" w:cs="Times New Roman"/>
          <w:sz w:val="28"/>
          <w:szCs w:val="28"/>
        </w:rPr>
        <w:t>друга</w:t>
      </w:r>
      <w:r w:rsidR="000A059A" w:rsidRPr="00B41BFD">
        <w:rPr>
          <w:rFonts w:ascii="Times New Roman" w:hAnsi="Times New Roman" w:cs="Times New Roman"/>
          <w:sz w:val="28"/>
          <w:szCs w:val="28"/>
        </w:rPr>
        <w:t xml:space="preserve"> </w:t>
      </w:r>
      <w:r w:rsidR="00B126C3" w:rsidRPr="00B41BFD">
        <w:rPr>
          <w:rFonts w:ascii="Times New Roman" w:hAnsi="Times New Roman" w:cs="Times New Roman"/>
          <w:sz w:val="28"/>
          <w:szCs w:val="28"/>
        </w:rPr>
        <w:t>(Так как государство может самостоятельно издать правовые нормы, либо санкционировать, то есть придать юридическую силу нормам, созданным с и без его участия).</w:t>
      </w:r>
      <w:r w:rsidR="00CF7032" w:rsidRPr="00B41BFD">
        <w:rPr>
          <w:rFonts w:ascii="Times New Roman" w:hAnsi="Times New Roman" w:cs="Times New Roman"/>
          <w:sz w:val="28"/>
          <w:szCs w:val="28"/>
        </w:rPr>
        <w:t xml:space="preserve"> Поскольку Российская Федерация принадлежит к числу государств континентальной (романо-германской) правовой системы, основным источником права (в том числе и конституционного) в нашей стране является результат нормотворческой деятельности различных властных институтов – нормативный правовой акт.</w:t>
      </w:r>
      <w:r w:rsidR="00E70608" w:rsidRPr="00B41BFD">
        <w:rPr>
          <w:rFonts w:ascii="Times New Roman" w:hAnsi="Times New Roman" w:cs="Times New Roman"/>
          <w:sz w:val="28"/>
          <w:szCs w:val="28"/>
        </w:rPr>
        <w:t xml:space="preserve"> Помимо нормативно-правовых актов источниками конституционного права в нашей стране являются: конституционно-правовые обычаи, акты органов судебного конституционного (уставного) контроля, нормативный договор (как международный, так и внутригосударственный).</w:t>
      </w:r>
    </w:p>
    <w:p w:rsidR="00B126C3" w:rsidRDefault="00C9454A" w:rsidP="00C9454A">
      <w:pPr>
        <w:pStyle w:val="a3"/>
        <w:shd w:val="clear" w:color="auto" w:fill="FFFFFF"/>
        <w:spacing w:line="360" w:lineRule="auto"/>
        <w:jc w:val="both"/>
        <w:rPr>
          <w:color w:val="000000"/>
          <w:sz w:val="28"/>
          <w:szCs w:val="28"/>
          <w:shd w:val="clear" w:color="auto" w:fill="FFFFFF"/>
        </w:rPr>
      </w:pPr>
      <w:r>
        <w:rPr>
          <w:sz w:val="28"/>
          <w:szCs w:val="28"/>
        </w:rPr>
        <w:t xml:space="preserve">   </w:t>
      </w:r>
      <w:r w:rsidR="00B126C3" w:rsidRPr="00B41BFD">
        <w:rPr>
          <w:sz w:val="28"/>
          <w:szCs w:val="28"/>
        </w:rPr>
        <w:t>Конституционное право имеет собственную систему источников. Под системой источников конституционного права</w:t>
      </w:r>
      <w:r w:rsidR="000014AF">
        <w:rPr>
          <w:rStyle w:val="a9"/>
          <w:sz w:val="28"/>
          <w:szCs w:val="28"/>
        </w:rPr>
        <w:footnoteReference w:id="3"/>
      </w:r>
      <w:r w:rsidR="00B126C3" w:rsidRPr="00B41BFD">
        <w:rPr>
          <w:sz w:val="28"/>
          <w:szCs w:val="28"/>
        </w:rPr>
        <w:t xml:space="preserve"> подразумевается их общность, которая определяется такими понятиями как: Взаимосвязь</w:t>
      </w:r>
      <w:r w:rsidR="000A059A" w:rsidRPr="00B41BFD">
        <w:rPr>
          <w:sz w:val="28"/>
          <w:szCs w:val="28"/>
        </w:rPr>
        <w:t xml:space="preserve"> </w:t>
      </w:r>
      <w:r w:rsidR="00B126C3" w:rsidRPr="00B41BFD">
        <w:rPr>
          <w:sz w:val="28"/>
          <w:szCs w:val="28"/>
        </w:rPr>
        <w:t>(предусмотре</w:t>
      </w:r>
      <w:r w:rsidR="000A059A" w:rsidRPr="00B41BFD">
        <w:rPr>
          <w:sz w:val="28"/>
          <w:szCs w:val="28"/>
        </w:rPr>
        <w:t>н</w:t>
      </w:r>
      <w:r w:rsidR="00B126C3" w:rsidRPr="00B41BFD">
        <w:rPr>
          <w:sz w:val="28"/>
          <w:szCs w:val="28"/>
        </w:rPr>
        <w:t>ность существования одних источников права другими</w:t>
      </w:r>
      <w:r w:rsidR="000A059A" w:rsidRPr="00B41BFD">
        <w:rPr>
          <w:sz w:val="28"/>
          <w:szCs w:val="28"/>
        </w:rPr>
        <w:t>, а также конкретизация положений, содержащихся в одних источников, другими источниками права</w:t>
      </w:r>
      <w:r w:rsidR="00B126C3" w:rsidRPr="00B41BFD">
        <w:rPr>
          <w:sz w:val="28"/>
          <w:szCs w:val="28"/>
        </w:rPr>
        <w:t>)</w:t>
      </w:r>
      <w:r w:rsidR="00863D9D" w:rsidRPr="00B41BFD">
        <w:rPr>
          <w:sz w:val="28"/>
          <w:szCs w:val="28"/>
        </w:rPr>
        <w:t>;</w:t>
      </w:r>
      <w:r w:rsidR="000A059A" w:rsidRPr="00B41BFD">
        <w:rPr>
          <w:sz w:val="28"/>
          <w:szCs w:val="28"/>
        </w:rPr>
        <w:t xml:space="preserve"> </w:t>
      </w:r>
      <w:r w:rsidR="000A059A" w:rsidRPr="00B41BFD">
        <w:rPr>
          <w:sz w:val="28"/>
          <w:szCs w:val="28"/>
        </w:rPr>
        <w:lastRenderedPageBreak/>
        <w:t>Иерархичность</w:t>
      </w:r>
      <w:r w:rsidR="0083505B">
        <w:rPr>
          <w:sz w:val="28"/>
          <w:szCs w:val="28"/>
        </w:rPr>
        <w:t xml:space="preserve"> </w:t>
      </w:r>
      <w:r w:rsidR="000A059A" w:rsidRPr="00B41BFD">
        <w:rPr>
          <w:sz w:val="28"/>
          <w:szCs w:val="28"/>
        </w:rPr>
        <w:t>(Подчинение одних источников другим, их непротиворечие, преимущественное действие одних источников в случае их коллизии с другими источниками</w:t>
      </w:r>
      <w:r w:rsidR="0083505B">
        <w:rPr>
          <w:sz w:val="28"/>
          <w:szCs w:val="28"/>
        </w:rPr>
        <w:t>)</w:t>
      </w:r>
      <w:r w:rsidR="00863D9D" w:rsidRPr="00B41BFD">
        <w:rPr>
          <w:sz w:val="28"/>
          <w:szCs w:val="28"/>
        </w:rPr>
        <w:t xml:space="preserve">; </w:t>
      </w:r>
      <w:r w:rsidR="000A059A" w:rsidRPr="00B41BFD">
        <w:rPr>
          <w:sz w:val="28"/>
          <w:szCs w:val="28"/>
        </w:rPr>
        <w:t>Стабильность по отно</w:t>
      </w:r>
      <w:r w:rsidR="00863D9D" w:rsidRPr="00B41BFD">
        <w:rPr>
          <w:sz w:val="28"/>
          <w:szCs w:val="28"/>
        </w:rPr>
        <w:t>шению к другим источникам права;</w:t>
      </w:r>
      <w:r w:rsidR="000A059A" w:rsidRPr="00B41BFD">
        <w:rPr>
          <w:sz w:val="28"/>
          <w:szCs w:val="28"/>
        </w:rPr>
        <w:t xml:space="preserve"> </w:t>
      </w:r>
      <w:r w:rsidR="00EC0884" w:rsidRPr="00B41BFD">
        <w:rPr>
          <w:sz w:val="28"/>
          <w:szCs w:val="28"/>
        </w:rPr>
        <w:t>Приоритет закона; Особый порядок процедуры принятия, изменения и отмены источника права.</w:t>
      </w:r>
      <w:r w:rsidR="001970D9" w:rsidRPr="00B41BFD">
        <w:rPr>
          <w:sz w:val="28"/>
          <w:szCs w:val="28"/>
        </w:rPr>
        <w:t xml:space="preserve"> Примечательно также то, что источниками конституционного права являются только действующие на нынешний период правовые акты</w:t>
      </w:r>
      <w:r w:rsidR="00BF190D">
        <w:rPr>
          <w:sz w:val="28"/>
          <w:szCs w:val="28"/>
        </w:rPr>
        <w:t xml:space="preserve">. </w:t>
      </w:r>
      <w:r w:rsidR="00BF190D" w:rsidRPr="000B7059">
        <w:rPr>
          <w:sz w:val="28"/>
          <w:szCs w:val="28"/>
        </w:rPr>
        <w:t xml:space="preserve">Система источников конституционного права представляет собой </w:t>
      </w:r>
      <w:r w:rsidR="00BF190D" w:rsidRPr="000B7059">
        <w:rPr>
          <w:color w:val="000000"/>
          <w:sz w:val="28"/>
          <w:szCs w:val="28"/>
          <w:shd w:val="clear" w:color="auto" w:fill="FFFFFF"/>
        </w:rPr>
        <w:t>совокупность нормативных правовых актов, содержащих нормы конституционного права, можно объединить в определенную систему. Она представляет собой взаимосвязанную совокупность правовых актов, которые создаются и применяются на основе общих принципов и процедур. В систему источников конституционного пра</w:t>
      </w:r>
      <w:r w:rsidR="000B7059">
        <w:rPr>
          <w:color w:val="000000"/>
          <w:sz w:val="28"/>
          <w:szCs w:val="28"/>
          <w:shd w:val="clear" w:color="auto" w:fill="FFFFFF"/>
        </w:rPr>
        <w:t xml:space="preserve">ва Российской Федерации входят: </w:t>
      </w:r>
      <w:r w:rsidR="00BF190D" w:rsidRPr="000B7059">
        <w:rPr>
          <w:color w:val="000000"/>
          <w:sz w:val="28"/>
          <w:szCs w:val="28"/>
          <w:shd w:val="clear" w:color="auto" w:fill="FFFFFF"/>
        </w:rPr>
        <w:t>Конституция Р</w:t>
      </w:r>
      <w:r w:rsidR="000B7059">
        <w:rPr>
          <w:color w:val="000000"/>
          <w:sz w:val="28"/>
          <w:szCs w:val="28"/>
          <w:shd w:val="clear" w:color="auto" w:fill="FFFFFF"/>
        </w:rPr>
        <w:t xml:space="preserve">оссийской </w:t>
      </w:r>
      <w:r w:rsidR="00BF190D" w:rsidRPr="000B7059">
        <w:rPr>
          <w:color w:val="000000"/>
          <w:sz w:val="28"/>
          <w:szCs w:val="28"/>
          <w:shd w:val="clear" w:color="auto" w:fill="FFFFFF"/>
        </w:rPr>
        <w:t>Ф</w:t>
      </w:r>
      <w:r w:rsidR="000B7059">
        <w:rPr>
          <w:color w:val="000000"/>
          <w:sz w:val="28"/>
          <w:szCs w:val="28"/>
          <w:shd w:val="clear" w:color="auto" w:fill="FFFFFF"/>
        </w:rPr>
        <w:t>едерации,</w:t>
      </w:r>
      <w:r w:rsidR="00BF190D" w:rsidRPr="000B7059">
        <w:rPr>
          <w:color w:val="000000"/>
          <w:sz w:val="28"/>
          <w:szCs w:val="28"/>
          <w:shd w:val="clear" w:color="auto" w:fill="FFFFFF"/>
        </w:rPr>
        <w:t xml:space="preserve"> фед</w:t>
      </w:r>
      <w:r w:rsidR="000B7059">
        <w:rPr>
          <w:color w:val="000000"/>
          <w:sz w:val="28"/>
          <w:szCs w:val="28"/>
          <w:shd w:val="clear" w:color="auto" w:fill="FFFFFF"/>
        </w:rPr>
        <w:t>еральные конституционные законы,</w:t>
      </w:r>
      <w:r w:rsidR="00BF190D" w:rsidRPr="000B7059">
        <w:rPr>
          <w:color w:val="000000"/>
          <w:sz w:val="28"/>
          <w:szCs w:val="28"/>
          <w:shd w:val="clear" w:color="auto" w:fill="FFFFFF"/>
        </w:rPr>
        <w:t xml:space="preserve"> постано</w:t>
      </w:r>
      <w:r w:rsidR="000B7059">
        <w:rPr>
          <w:color w:val="000000"/>
          <w:sz w:val="28"/>
          <w:szCs w:val="28"/>
          <w:shd w:val="clear" w:color="auto" w:fill="FFFFFF"/>
        </w:rPr>
        <w:t>вления Конституционного Суда РФ, международные договоры, федеральные законы,</w:t>
      </w:r>
      <w:r w:rsidR="00BF190D" w:rsidRPr="000B7059">
        <w:rPr>
          <w:color w:val="000000"/>
          <w:sz w:val="28"/>
          <w:szCs w:val="28"/>
          <w:shd w:val="clear" w:color="auto" w:fill="FFFFFF"/>
        </w:rPr>
        <w:t xml:space="preserve"> указы и распоряжени</w:t>
      </w:r>
      <w:r w:rsidR="000B7059">
        <w:rPr>
          <w:color w:val="000000"/>
          <w:sz w:val="28"/>
          <w:szCs w:val="28"/>
          <w:shd w:val="clear" w:color="auto" w:fill="FFFFFF"/>
        </w:rPr>
        <w:t>я Президента РФ,</w:t>
      </w:r>
      <w:r w:rsidR="00BF190D" w:rsidRPr="000B7059">
        <w:rPr>
          <w:color w:val="000000"/>
          <w:sz w:val="28"/>
          <w:szCs w:val="28"/>
          <w:shd w:val="clear" w:color="auto" w:fill="FFFFFF"/>
        </w:rPr>
        <w:t xml:space="preserve"> а</w:t>
      </w:r>
      <w:r w:rsidR="000B7059">
        <w:rPr>
          <w:color w:val="000000"/>
          <w:sz w:val="28"/>
          <w:szCs w:val="28"/>
          <w:shd w:val="clear" w:color="auto" w:fill="FFFFFF"/>
        </w:rPr>
        <w:t>кты палат Федерального Собрания,</w:t>
      </w:r>
      <w:r w:rsidR="00BF190D" w:rsidRPr="000B7059">
        <w:rPr>
          <w:color w:val="000000"/>
          <w:sz w:val="28"/>
          <w:szCs w:val="28"/>
          <w:shd w:val="clear" w:color="auto" w:fill="FFFFFF"/>
        </w:rPr>
        <w:t xml:space="preserve"> постановления и распоряжения Правительства РФ; договоры федеральных органов государственной власти и органов государственной власти субъектов Федерации; конституции республик в составе Российской Федерации</w:t>
      </w:r>
      <w:r w:rsidR="000B7059">
        <w:rPr>
          <w:color w:val="000000"/>
          <w:sz w:val="28"/>
          <w:szCs w:val="28"/>
          <w:shd w:val="clear" w:color="auto" w:fill="FFFFFF"/>
        </w:rPr>
        <w:t>;</w:t>
      </w:r>
      <w:r w:rsidR="00BF190D" w:rsidRPr="000B7059">
        <w:rPr>
          <w:color w:val="000000"/>
          <w:sz w:val="28"/>
          <w:szCs w:val="28"/>
          <w:shd w:val="clear" w:color="auto" w:fill="FFFFFF"/>
        </w:rPr>
        <w:t xml:space="preserve"> уставы краев, областей, автономных образований, городов Москвы и Санкт-Петербурга; договоры между субъектами Российской Федерации; законы субъектов Российской Федерации; иные нормативные акты субъектов Российской Федерации; уставы муниципальных образований; иные нормативные муниципальные правовые акты.</w:t>
      </w:r>
    </w:p>
    <w:p w:rsidR="00863D9D" w:rsidRPr="00B41BFD" w:rsidRDefault="00691184" w:rsidP="007C424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3D9D" w:rsidRPr="00B41BFD">
        <w:rPr>
          <w:rFonts w:ascii="Times New Roman" w:hAnsi="Times New Roman" w:cs="Times New Roman"/>
          <w:sz w:val="28"/>
          <w:szCs w:val="28"/>
        </w:rPr>
        <w:t>Таким образом</w:t>
      </w:r>
      <w:r w:rsidR="00C9454A">
        <w:rPr>
          <w:rFonts w:ascii="Times New Roman" w:hAnsi="Times New Roman" w:cs="Times New Roman"/>
          <w:sz w:val="28"/>
          <w:szCs w:val="28"/>
        </w:rPr>
        <w:t>,</w:t>
      </w:r>
      <w:r w:rsidR="00863D9D" w:rsidRPr="00B41BFD">
        <w:rPr>
          <w:rFonts w:ascii="Times New Roman" w:hAnsi="Times New Roman" w:cs="Times New Roman"/>
          <w:sz w:val="28"/>
          <w:szCs w:val="28"/>
        </w:rPr>
        <w:t xml:space="preserve"> можно с</w:t>
      </w:r>
      <w:r w:rsidR="007C4242">
        <w:rPr>
          <w:rFonts w:ascii="Times New Roman" w:hAnsi="Times New Roman" w:cs="Times New Roman"/>
          <w:sz w:val="28"/>
          <w:szCs w:val="28"/>
        </w:rPr>
        <w:t xml:space="preserve">делать ряд выводов, касательно источников </w:t>
      </w:r>
      <w:r w:rsidR="00863D9D" w:rsidRPr="00B41BFD">
        <w:rPr>
          <w:rFonts w:ascii="Times New Roman" w:hAnsi="Times New Roman" w:cs="Times New Roman"/>
          <w:sz w:val="28"/>
          <w:szCs w:val="28"/>
        </w:rPr>
        <w:t xml:space="preserve">конституционного права: </w:t>
      </w:r>
    </w:p>
    <w:p w:rsidR="00863D9D" w:rsidRPr="00B41BFD" w:rsidRDefault="00863D9D" w:rsidP="00E06D77">
      <w:pPr>
        <w:spacing w:line="360" w:lineRule="auto"/>
        <w:rPr>
          <w:rFonts w:ascii="Times New Roman" w:hAnsi="Times New Roman" w:cs="Times New Roman"/>
          <w:sz w:val="28"/>
          <w:szCs w:val="28"/>
        </w:rPr>
      </w:pPr>
      <w:r w:rsidRPr="00B41BFD">
        <w:rPr>
          <w:rFonts w:ascii="Times New Roman" w:hAnsi="Times New Roman" w:cs="Times New Roman"/>
          <w:sz w:val="28"/>
          <w:szCs w:val="28"/>
        </w:rPr>
        <w:t>А) Источники конституционного права</w:t>
      </w:r>
      <w:r w:rsidR="00EC0884" w:rsidRPr="00B41BFD">
        <w:rPr>
          <w:rFonts w:ascii="Times New Roman" w:hAnsi="Times New Roman" w:cs="Times New Roman"/>
          <w:sz w:val="28"/>
          <w:szCs w:val="28"/>
        </w:rPr>
        <w:t xml:space="preserve"> </w:t>
      </w:r>
      <w:r w:rsidRPr="00B41BFD">
        <w:rPr>
          <w:rFonts w:ascii="Times New Roman" w:hAnsi="Times New Roman" w:cs="Times New Roman"/>
          <w:sz w:val="28"/>
          <w:szCs w:val="28"/>
        </w:rPr>
        <w:t>- это те факторы, на основе которых формируется данная правовая система и осуществляется регулирование конституционных отношений.</w:t>
      </w:r>
    </w:p>
    <w:p w:rsidR="00B126C3" w:rsidRPr="00B41BFD" w:rsidRDefault="00863D9D" w:rsidP="00E06D77">
      <w:pPr>
        <w:spacing w:line="360" w:lineRule="auto"/>
        <w:rPr>
          <w:rFonts w:ascii="Times New Roman" w:hAnsi="Times New Roman" w:cs="Times New Roman"/>
          <w:sz w:val="28"/>
          <w:szCs w:val="28"/>
        </w:rPr>
      </w:pPr>
      <w:r w:rsidRPr="00B41BFD">
        <w:rPr>
          <w:rFonts w:ascii="Times New Roman" w:hAnsi="Times New Roman" w:cs="Times New Roman"/>
          <w:sz w:val="28"/>
          <w:szCs w:val="28"/>
        </w:rPr>
        <w:lastRenderedPageBreak/>
        <w:t>Б) Юридическими источниками конституционного права являются нормативно правовые акты, посредством которых устанавливаются и получают юридическую силу конституционно-правовые нормы.</w:t>
      </w:r>
    </w:p>
    <w:p w:rsidR="00863D9D" w:rsidRPr="00B41BFD" w:rsidRDefault="00863D9D" w:rsidP="00E06D77">
      <w:pPr>
        <w:spacing w:line="360" w:lineRule="auto"/>
        <w:rPr>
          <w:rFonts w:ascii="Times New Roman" w:hAnsi="Times New Roman" w:cs="Times New Roman"/>
          <w:sz w:val="28"/>
          <w:szCs w:val="28"/>
        </w:rPr>
      </w:pPr>
      <w:r w:rsidRPr="00B41BFD">
        <w:rPr>
          <w:rFonts w:ascii="Times New Roman" w:hAnsi="Times New Roman" w:cs="Times New Roman"/>
          <w:sz w:val="28"/>
          <w:szCs w:val="28"/>
        </w:rPr>
        <w:t>В)</w:t>
      </w:r>
      <w:r w:rsidR="00EC0884" w:rsidRPr="00B41BFD">
        <w:rPr>
          <w:rFonts w:ascii="Times New Roman" w:hAnsi="Times New Roman" w:cs="Times New Roman"/>
          <w:sz w:val="28"/>
          <w:szCs w:val="28"/>
        </w:rPr>
        <w:t xml:space="preserve"> Существует особый порядок не только принятия нормативных актов, но и их отмены, изменения и отмены акта, после которой он перестаёт являться источником действующего права.</w:t>
      </w:r>
    </w:p>
    <w:p w:rsidR="00EC0884" w:rsidRPr="00B41BFD" w:rsidRDefault="00EC0884" w:rsidP="00E06D77">
      <w:pPr>
        <w:spacing w:line="360" w:lineRule="auto"/>
        <w:rPr>
          <w:rFonts w:ascii="Times New Roman" w:hAnsi="Times New Roman" w:cs="Times New Roman"/>
          <w:sz w:val="28"/>
          <w:szCs w:val="28"/>
        </w:rPr>
      </w:pPr>
      <w:r w:rsidRPr="00B41BFD">
        <w:rPr>
          <w:rFonts w:ascii="Times New Roman" w:hAnsi="Times New Roman" w:cs="Times New Roman"/>
          <w:sz w:val="28"/>
          <w:szCs w:val="28"/>
        </w:rPr>
        <w:t>Г) Нормативно-правовые акты, которые являются источниками конституционного права, по своей природе многообразны и делятся на виды.</w:t>
      </w:r>
    </w:p>
    <w:p w:rsidR="00E70608" w:rsidRPr="00B41BFD" w:rsidRDefault="005818B3" w:rsidP="00E06D77">
      <w:pPr>
        <w:spacing w:line="360" w:lineRule="auto"/>
        <w:rPr>
          <w:rFonts w:ascii="Times New Roman" w:hAnsi="Times New Roman" w:cs="Times New Roman"/>
          <w:sz w:val="28"/>
          <w:szCs w:val="28"/>
        </w:rPr>
      </w:pPr>
      <w:r w:rsidRPr="00B41BFD">
        <w:rPr>
          <w:rFonts w:ascii="Times New Roman" w:hAnsi="Times New Roman" w:cs="Times New Roman"/>
          <w:sz w:val="28"/>
          <w:szCs w:val="28"/>
        </w:rPr>
        <w:t>Д) Существование особенности влияния административно-территориального устройства Российской Федерации на систему источников конституционного права.</w:t>
      </w:r>
    </w:p>
    <w:p w:rsidR="00E70608" w:rsidRPr="00B41BFD" w:rsidRDefault="00E70608" w:rsidP="00E06D77">
      <w:pPr>
        <w:spacing w:line="360" w:lineRule="auto"/>
        <w:rPr>
          <w:rFonts w:ascii="Times New Roman" w:hAnsi="Times New Roman" w:cs="Times New Roman"/>
          <w:sz w:val="28"/>
          <w:szCs w:val="28"/>
        </w:rPr>
      </w:pPr>
      <w:r w:rsidRPr="00B41BFD">
        <w:rPr>
          <w:rFonts w:ascii="Times New Roman" w:hAnsi="Times New Roman" w:cs="Times New Roman"/>
          <w:sz w:val="28"/>
          <w:szCs w:val="28"/>
        </w:rPr>
        <w:br w:type="page"/>
      </w:r>
    </w:p>
    <w:p w:rsidR="00EC0884" w:rsidRPr="00B41BFD" w:rsidRDefault="004F75BF" w:rsidP="00E06D77">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002A5FD9">
        <w:rPr>
          <w:rFonts w:ascii="Times New Roman" w:hAnsi="Times New Roman" w:cs="Times New Roman"/>
          <w:sz w:val="28"/>
          <w:szCs w:val="28"/>
        </w:rPr>
        <w:t>.</w:t>
      </w:r>
      <w:r w:rsidR="00E70608" w:rsidRPr="00B41BFD">
        <w:rPr>
          <w:rFonts w:ascii="Times New Roman" w:hAnsi="Times New Roman" w:cs="Times New Roman"/>
          <w:sz w:val="28"/>
          <w:szCs w:val="28"/>
        </w:rPr>
        <w:t>Конституция Российской Федерации и Конституции (Уставы) субъектов Российской Федерации как источники конституционного права России</w:t>
      </w:r>
    </w:p>
    <w:p w:rsidR="00E70608" w:rsidRPr="00B41BFD" w:rsidRDefault="007A5822" w:rsidP="007A582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3361" w:rsidRPr="00B41BFD">
        <w:rPr>
          <w:rFonts w:ascii="Times New Roman" w:hAnsi="Times New Roman" w:cs="Times New Roman"/>
          <w:sz w:val="28"/>
          <w:szCs w:val="28"/>
        </w:rPr>
        <w:t>Среди всех источников конституционного права особая роль отводится Конституции Российской Федерации, как нормативно-правовому акту, обладающему наивысшей юридической силой. Конституция Российской Федерации – это основной закон государства, закрепляющий основы общественного, экономического и государственного строя в стране, права и свободы человека и гражданина, учреждающий систему органов государственной власти и закрепляющий основы местного самоуправления. Особый характер Конституции Российской Федерации</w:t>
      </w:r>
      <w:r w:rsidR="00AD3048" w:rsidRPr="00B41BFD">
        <w:rPr>
          <w:rFonts w:ascii="Times New Roman" w:hAnsi="Times New Roman" w:cs="Times New Roman"/>
          <w:sz w:val="28"/>
          <w:szCs w:val="28"/>
        </w:rPr>
        <w:t>, отличающий её от всех других нормативно-правовых актов,</w:t>
      </w:r>
      <w:r w:rsidR="00CB3361" w:rsidRPr="00B41BFD">
        <w:rPr>
          <w:rFonts w:ascii="Times New Roman" w:hAnsi="Times New Roman" w:cs="Times New Roman"/>
          <w:sz w:val="28"/>
          <w:szCs w:val="28"/>
        </w:rPr>
        <w:t xml:space="preserve"> подт</w:t>
      </w:r>
      <w:r w:rsidR="00AD3048" w:rsidRPr="00B41BFD">
        <w:rPr>
          <w:rFonts w:ascii="Times New Roman" w:hAnsi="Times New Roman" w:cs="Times New Roman"/>
          <w:sz w:val="28"/>
          <w:szCs w:val="28"/>
        </w:rPr>
        <w:t>верждает наличие следующих черт:</w:t>
      </w:r>
    </w:p>
    <w:p w:rsidR="00AD3048" w:rsidRPr="00B41BFD" w:rsidRDefault="007A5822" w:rsidP="007A5822">
      <w:pPr>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AD3048" w:rsidRPr="00B41BFD">
        <w:rPr>
          <w:rFonts w:ascii="Times New Roman" w:hAnsi="Times New Roman" w:cs="Times New Roman"/>
          <w:sz w:val="28"/>
          <w:szCs w:val="28"/>
        </w:rPr>
        <w:t xml:space="preserve">А) Особый субъект, который устанавливает конституцию или от имени которого она принимается – народ. Конституция выражает волю всей нации, всего народа. Известный французский философ Ж.Ж.Руссо говорил, что Конституцию или же «народное соглашение» должен подписать весь народ, требуется согласие ото всех граждан. Эта мысль закреплена в преамбуле Конституции Российской Федерации, принятой всенародным голосованием и содержащей следующие слова: </w:t>
      </w:r>
      <w:r w:rsidR="00AD3048" w:rsidRPr="00B41BFD">
        <w:rPr>
          <w:rFonts w:ascii="Times New Roman" w:hAnsi="Times New Roman" w:cs="Times New Roman"/>
          <w:color w:val="000000"/>
          <w:sz w:val="28"/>
          <w:szCs w:val="28"/>
        </w:rPr>
        <w:t>«Мы, многонациональный народ Российской Федерации… принимаем Конституцию РФ».</w:t>
      </w:r>
    </w:p>
    <w:p w:rsidR="006D6798" w:rsidRPr="00B41BFD" w:rsidRDefault="007A5822" w:rsidP="007A5822">
      <w:pPr>
        <w:pStyle w:val="a3"/>
        <w:spacing w:line="360" w:lineRule="auto"/>
        <w:jc w:val="both"/>
        <w:rPr>
          <w:color w:val="000000"/>
          <w:sz w:val="28"/>
          <w:szCs w:val="28"/>
        </w:rPr>
      </w:pPr>
      <w:r>
        <w:rPr>
          <w:color w:val="000000"/>
          <w:sz w:val="28"/>
          <w:szCs w:val="28"/>
        </w:rPr>
        <w:t xml:space="preserve">   </w:t>
      </w:r>
      <w:r w:rsidR="00AD3048" w:rsidRPr="00B41BFD">
        <w:rPr>
          <w:color w:val="000000"/>
          <w:sz w:val="28"/>
          <w:szCs w:val="28"/>
        </w:rPr>
        <w:t>Б</w:t>
      </w:r>
      <w:r w:rsidR="006D6798" w:rsidRPr="00B41BFD">
        <w:rPr>
          <w:color w:val="000000"/>
          <w:sz w:val="28"/>
          <w:szCs w:val="28"/>
        </w:rPr>
        <w:t>)</w:t>
      </w:r>
      <w:r w:rsidR="00AD3048" w:rsidRPr="00B41BFD">
        <w:rPr>
          <w:color w:val="000000"/>
          <w:sz w:val="28"/>
          <w:szCs w:val="28"/>
        </w:rPr>
        <w:t xml:space="preserve"> Учредительный характер конституционных установлений</w:t>
      </w:r>
      <w:r w:rsidR="006D6798" w:rsidRPr="00B41BFD">
        <w:rPr>
          <w:color w:val="000000"/>
          <w:sz w:val="28"/>
          <w:szCs w:val="28"/>
        </w:rPr>
        <w:t xml:space="preserve">. Обусловленность особенностью субъекта, принимающего Конституцию, так как именно народ в демократическом обществе является носителем суверенитета и единственным источником власти, только он обладает высшим ее проявлением – учредительной властью (правом принимать конституцию и посредством ее учреждать те основы общественного и государственного устройства, которые выбирает для себя данный народ). Признание учредительного характера конституции предписывает особый порядок ее принятия, верховенство, роль во всей правовой системе государства. </w:t>
      </w:r>
      <w:r w:rsidR="006D6798" w:rsidRPr="00B41BFD">
        <w:rPr>
          <w:color w:val="000000"/>
          <w:sz w:val="28"/>
          <w:szCs w:val="28"/>
        </w:rPr>
        <w:lastRenderedPageBreak/>
        <w:t>Предписания конституции – первооснова, они первичны, то есть для установления положений конституции не существует никаких правовых ограничений (законы в РФ не могут противоречить конституции, указы президента – конституции и федеральным законам, а у конституции нет такого юридического «потолка», так как сама является актом высшей юридической силы). Не может быть такой правовой нормы, которая не могла бы быть включена в конституцию по признаку того, что она не соответствует какому-либо нормативно-правовому акту государства.</w:t>
      </w:r>
    </w:p>
    <w:p w:rsidR="006D6798" w:rsidRPr="00B41BFD" w:rsidRDefault="007A5822" w:rsidP="007A5822">
      <w:pPr>
        <w:pStyle w:val="a3"/>
        <w:spacing w:line="360" w:lineRule="auto"/>
        <w:jc w:val="both"/>
        <w:rPr>
          <w:color w:val="000000"/>
          <w:sz w:val="28"/>
          <w:szCs w:val="28"/>
        </w:rPr>
      </w:pPr>
      <w:r>
        <w:rPr>
          <w:color w:val="000000"/>
          <w:sz w:val="28"/>
          <w:szCs w:val="28"/>
        </w:rPr>
        <w:t xml:space="preserve">   </w:t>
      </w:r>
      <w:r w:rsidR="006D6798" w:rsidRPr="00B41BFD">
        <w:rPr>
          <w:color w:val="000000"/>
          <w:sz w:val="28"/>
          <w:szCs w:val="28"/>
        </w:rPr>
        <w:t>В) Всеохватывающий характер конституционной регламентации. Ни один другой нормативно-правовой акт не обладает всеохватывающим характером. Конституция захватывает все сферы общественной жизни.</w:t>
      </w:r>
    </w:p>
    <w:p w:rsidR="006D6798" w:rsidRPr="00B41BFD" w:rsidRDefault="007A5822" w:rsidP="007A5822">
      <w:pPr>
        <w:pStyle w:val="a3"/>
        <w:spacing w:line="360" w:lineRule="auto"/>
        <w:jc w:val="both"/>
        <w:rPr>
          <w:color w:val="000000"/>
          <w:sz w:val="28"/>
          <w:szCs w:val="28"/>
        </w:rPr>
      </w:pPr>
      <w:r>
        <w:rPr>
          <w:color w:val="000000"/>
          <w:sz w:val="28"/>
          <w:szCs w:val="28"/>
        </w:rPr>
        <w:t xml:space="preserve">   </w:t>
      </w:r>
      <w:r w:rsidR="006D6798" w:rsidRPr="00B41BFD">
        <w:rPr>
          <w:color w:val="000000"/>
          <w:sz w:val="28"/>
          <w:szCs w:val="28"/>
        </w:rPr>
        <w:t xml:space="preserve">Г) Особые юридические свойства: </w:t>
      </w:r>
      <w:r w:rsidR="00DE631B" w:rsidRPr="00B41BFD">
        <w:rPr>
          <w:color w:val="000000"/>
          <w:sz w:val="28"/>
          <w:szCs w:val="28"/>
        </w:rPr>
        <w:t xml:space="preserve">Во-первых, </w:t>
      </w:r>
      <w:r w:rsidR="006D6798" w:rsidRPr="00B41BFD">
        <w:rPr>
          <w:color w:val="000000"/>
          <w:sz w:val="28"/>
          <w:szCs w:val="28"/>
        </w:rPr>
        <w:t>верховенство конституции – с ее принципами, нормами, заложенными в ней концепциями</w:t>
      </w:r>
      <w:r w:rsidR="00DE631B" w:rsidRPr="00B41BFD">
        <w:rPr>
          <w:color w:val="000000"/>
          <w:sz w:val="28"/>
          <w:szCs w:val="28"/>
        </w:rPr>
        <w:t xml:space="preserve">, </w:t>
      </w:r>
      <w:r w:rsidR="006D6798" w:rsidRPr="00B41BFD">
        <w:rPr>
          <w:color w:val="000000"/>
          <w:sz w:val="28"/>
          <w:szCs w:val="28"/>
        </w:rPr>
        <w:t>должна сообразовываться деятельность всех государственных, общественных структур, граждан во всех сферах жизни. Конституция выступает как бы доминантой всего общественного развития.</w:t>
      </w:r>
      <w:r w:rsidR="00DE631B" w:rsidRPr="00B41BFD">
        <w:rPr>
          <w:color w:val="000000"/>
          <w:sz w:val="28"/>
          <w:szCs w:val="28"/>
        </w:rPr>
        <w:t xml:space="preserve"> Во-вторых -  является </w:t>
      </w:r>
      <w:r w:rsidR="006D6798" w:rsidRPr="00B41BFD">
        <w:rPr>
          <w:color w:val="000000"/>
          <w:sz w:val="28"/>
          <w:szCs w:val="28"/>
        </w:rPr>
        <w:t>в</w:t>
      </w:r>
      <w:r w:rsidR="00DE631B" w:rsidRPr="00B41BFD">
        <w:rPr>
          <w:color w:val="000000"/>
          <w:sz w:val="28"/>
          <w:szCs w:val="28"/>
        </w:rPr>
        <w:t>ысшей юридической силой</w:t>
      </w:r>
      <w:r w:rsidR="006D6798" w:rsidRPr="00B41BFD">
        <w:rPr>
          <w:color w:val="000000"/>
          <w:sz w:val="28"/>
          <w:szCs w:val="28"/>
        </w:rPr>
        <w:t>,</w:t>
      </w:r>
      <w:r w:rsidR="00DE631B" w:rsidRPr="00B41BFD">
        <w:rPr>
          <w:color w:val="000000"/>
          <w:sz w:val="28"/>
          <w:szCs w:val="28"/>
        </w:rPr>
        <w:t xml:space="preserve"> обладающей прямым</w:t>
      </w:r>
      <w:r w:rsidR="006D6798" w:rsidRPr="00B41BFD">
        <w:rPr>
          <w:color w:val="000000"/>
          <w:sz w:val="28"/>
          <w:szCs w:val="28"/>
        </w:rPr>
        <w:t xml:space="preserve"> действие</w:t>
      </w:r>
      <w:r w:rsidR="00DE631B" w:rsidRPr="00B41BFD">
        <w:rPr>
          <w:color w:val="000000"/>
          <w:sz w:val="28"/>
          <w:szCs w:val="28"/>
        </w:rPr>
        <w:t>м и применяющейся</w:t>
      </w:r>
      <w:r w:rsidR="006D6798" w:rsidRPr="00B41BFD">
        <w:rPr>
          <w:color w:val="000000"/>
          <w:sz w:val="28"/>
          <w:szCs w:val="28"/>
        </w:rPr>
        <w:t xml:space="preserve"> на всей территории </w:t>
      </w:r>
      <w:r w:rsidR="00DE631B" w:rsidRPr="00B41BFD">
        <w:rPr>
          <w:color w:val="000000"/>
          <w:sz w:val="28"/>
          <w:szCs w:val="28"/>
        </w:rPr>
        <w:t xml:space="preserve">Российской Федерации, иными словами это </w:t>
      </w:r>
      <w:r w:rsidR="006D6798" w:rsidRPr="00B41BFD">
        <w:rPr>
          <w:color w:val="000000"/>
          <w:sz w:val="28"/>
          <w:szCs w:val="28"/>
        </w:rPr>
        <w:t>означает не только то, что законы и иные нормативные правовые акты, принимаемые в Российской Федерации, не должны противоречить Конституции России, но и то, что органы государственной власти, органы местного самоуправления, должностные лица, граждане и их объединения обязаны соблюдать Конституцию РФ</w:t>
      </w:r>
      <w:r w:rsidR="00DE631B" w:rsidRPr="00B41BFD">
        <w:rPr>
          <w:color w:val="000000"/>
          <w:sz w:val="28"/>
          <w:szCs w:val="28"/>
        </w:rPr>
        <w:t xml:space="preserve">. В-третьих, это </w:t>
      </w:r>
      <w:r w:rsidR="006D6798" w:rsidRPr="00B41BFD">
        <w:rPr>
          <w:color w:val="000000"/>
          <w:sz w:val="28"/>
          <w:szCs w:val="28"/>
        </w:rPr>
        <w:t>роль в качестве ядра правовой системы государства и системы права - положения Конституции играют направляющую роль для всей системы права и системы законодательства</w:t>
      </w:r>
      <w:r w:rsidR="00DE631B" w:rsidRPr="00B41BFD">
        <w:rPr>
          <w:color w:val="000000"/>
          <w:sz w:val="28"/>
          <w:szCs w:val="28"/>
        </w:rPr>
        <w:t>. В-четвертых, обладает особым сложным</w:t>
      </w:r>
      <w:r w:rsidR="006D6798" w:rsidRPr="00B41BFD">
        <w:rPr>
          <w:color w:val="000000"/>
          <w:sz w:val="28"/>
          <w:szCs w:val="28"/>
        </w:rPr>
        <w:t xml:space="preserve"> п</w:t>
      </w:r>
      <w:r w:rsidR="00DE631B" w:rsidRPr="00B41BFD">
        <w:rPr>
          <w:color w:val="000000"/>
          <w:sz w:val="28"/>
          <w:szCs w:val="28"/>
        </w:rPr>
        <w:t xml:space="preserve">орядком </w:t>
      </w:r>
      <w:r w:rsidR="006D6798" w:rsidRPr="00B41BFD">
        <w:rPr>
          <w:color w:val="000000"/>
          <w:sz w:val="28"/>
          <w:szCs w:val="28"/>
        </w:rPr>
        <w:t>принятия, пересмотра и внесения поправок</w:t>
      </w:r>
      <w:r w:rsidR="00DE631B" w:rsidRPr="00B41BFD">
        <w:rPr>
          <w:color w:val="000000"/>
          <w:sz w:val="28"/>
          <w:szCs w:val="28"/>
        </w:rPr>
        <w:t>.</w:t>
      </w:r>
    </w:p>
    <w:p w:rsidR="00DE631B" w:rsidRPr="00B41BFD" w:rsidRDefault="007A5822" w:rsidP="007A5822">
      <w:pPr>
        <w:pStyle w:val="a3"/>
        <w:spacing w:line="360" w:lineRule="auto"/>
        <w:jc w:val="both"/>
        <w:rPr>
          <w:color w:val="000000"/>
          <w:sz w:val="28"/>
          <w:szCs w:val="28"/>
        </w:rPr>
      </w:pPr>
      <w:r>
        <w:rPr>
          <w:color w:val="000000"/>
          <w:sz w:val="28"/>
          <w:szCs w:val="28"/>
        </w:rPr>
        <w:t xml:space="preserve">   </w:t>
      </w:r>
      <w:r w:rsidR="00DE631B" w:rsidRPr="00B41BFD">
        <w:rPr>
          <w:color w:val="000000"/>
          <w:sz w:val="28"/>
          <w:szCs w:val="28"/>
        </w:rPr>
        <w:t>Д) Наличие особого, усложненного порядка её пересмотра. Специфические формы охраны</w:t>
      </w:r>
      <w:r w:rsidR="00E66931" w:rsidRPr="00B41BFD">
        <w:rPr>
          <w:color w:val="000000"/>
          <w:sz w:val="28"/>
          <w:szCs w:val="28"/>
        </w:rPr>
        <w:t xml:space="preserve">. </w:t>
      </w:r>
      <w:r w:rsidR="00DE631B" w:rsidRPr="00B41BFD">
        <w:rPr>
          <w:color w:val="000000"/>
          <w:sz w:val="28"/>
          <w:szCs w:val="28"/>
        </w:rPr>
        <w:t xml:space="preserve">Статья 80 Конституции закрепляет, что Президент России </w:t>
      </w:r>
      <w:r w:rsidR="00DE631B" w:rsidRPr="00B41BFD">
        <w:rPr>
          <w:color w:val="000000"/>
          <w:sz w:val="28"/>
          <w:szCs w:val="28"/>
        </w:rPr>
        <w:lastRenderedPageBreak/>
        <w:t>является ее гарантом. В своей присяге он обязуется соблюдать и защищать Консти</w:t>
      </w:r>
      <w:r w:rsidR="004F75BF">
        <w:rPr>
          <w:color w:val="000000"/>
          <w:sz w:val="28"/>
          <w:szCs w:val="28"/>
        </w:rPr>
        <w:t>туцию Российской Федерации (ст.</w:t>
      </w:r>
      <w:r w:rsidR="00DE631B" w:rsidRPr="00B41BFD">
        <w:rPr>
          <w:color w:val="000000"/>
          <w:sz w:val="28"/>
          <w:szCs w:val="28"/>
        </w:rPr>
        <w:t>82).</w:t>
      </w:r>
      <w:r w:rsidR="00E66931" w:rsidRPr="00B41BFD">
        <w:rPr>
          <w:color w:val="000000"/>
          <w:sz w:val="28"/>
          <w:szCs w:val="28"/>
        </w:rPr>
        <w:t xml:space="preserve"> К числу правомочий президента также принадлежит право </w:t>
      </w:r>
      <w:r w:rsidR="00DE631B" w:rsidRPr="00B41BFD">
        <w:rPr>
          <w:color w:val="000000"/>
          <w:sz w:val="28"/>
          <w:szCs w:val="28"/>
        </w:rPr>
        <w:t>приостанавливать действие актов органов исполнительной власти субъектов Российской Федерации</w:t>
      </w:r>
      <w:r w:rsidR="00E66931" w:rsidRPr="00B41BFD">
        <w:rPr>
          <w:color w:val="000000"/>
          <w:sz w:val="28"/>
          <w:szCs w:val="28"/>
        </w:rPr>
        <w:t>,</w:t>
      </w:r>
      <w:r w:rsidR="00DE631B" w:rsidRPr="00B41BFD">
        <w:rPr>
          <w:color w:val="000000"/>
          <w:sz w:val="28"/>
          <w:szCs w:val="28"/>
        </w:rPr>
        <w:t xml:space="preserve"> в случае противоречия их федеральной Конституции. Президент, Совет Федерации и Государственная Дума Федерального Собрания могут инициировать процедуру разрешения дел в Конституционном Суде России о соответствии Конституции нор</w:t>
      </w:r>
      <w:r w:rsidR="004F75BF">
        <w:rPr>
          <w:color w:val="000000"/>
          <w:sz w:val="28"/>
          <w:szCs w:val="28"/>
        </w:rPr>
        <w:t>мативных актов, указанных в ст.</w:t>
      </w:r>
      <w:r w:rsidR="00DE631B" w:rsidRPr="00B41BFD">
        <w:rPr>
          <w:color w:val="000000"/>
          <w:sz w:val="28"/>
          <w:szCs w:val="28"/>
        </w:rPr>
        <w:t>125 Конституции.</w:t>
      </w:r>
      <w:r w:rsidR="004F75BF">
        <w:rPr>
          <w:color w:val="000000"/>
          <w:sz w:val="28"/>
          <w:szCs w:val="28"/>
        </w:rPr>
        <w:t xml:space="preserve"> </w:t>
      </w:r>
      <w:r w:rsidR="00DE631B" w:rsidRPr="00B41BFD">
        <w:rPr>
          <w:color w:val="000000"/>
          <w:sz w:val="28"/>
          <w:szCs w:val="28"/>
        </w:rPr>
        <w:t>Конституционный Суд играет важную роль в охране Конституции. Он рассматривает дела о соответствии Конституции РФ з</w:t>
      </w:r>
      <w:r w:rsidR="00E66931" w:rsidRPr="00B41BFD">
        <w:rPr>
          <w:color w:val="000000"/>
          <w:sz w:val="28"/>
          <w:szCs w:val="28"/>
        </w:rPr>
        <w:t xml:space="preserve">аконов и иных нормативных актов, </w:t>
      </w:r>
      <w:r w:rsidR="00DE631B" w:rsidRPr="00B41BFD">
        <w:rPr>
          <w:color w:val="000000"/>
          <w:sz w:val="28"/>
          <w:szCs w:val="28"/>
        </w:rPr>
        <w:t>как федеральных органов государственной власти, так и субъектов Федерации. Акты или их отдельные положения, признанные неконституционными, утрачивают силу, а не соответствующий Конституции РФ международный договор не подлежит введению в действие и применению.</w:t>
      </w:r>
      <w:r>
        <w:rPr>
          <w:rStyle w:val="a9"/>
          <w:color w:val="000000"/>
          <w:sz w:val="28"/>
          <w:szCs w:val="28"/>
        </w:rPr>
        <w:footnoteReference w:id="4"/>
      </w:r>
    </w:p>
    <w:p w:rsidR="00726D1A" w:rsidRPr="00AB171A" w:rsidRDefault="00726D1A" w:rsidP="007A5822">
      <w:pPr>
        <w:pStyle w:val="a3"/>
        <w:spacing w:line="360" w:lineRule="auto"/>
        <w:jc w:val="both"/>
        <w:rPr>
          <w:rStyle w:val="a4"/>
          <w:b w:val="0"/>
          <w:bCs w:val="0"/>
          <w:color w:val="000000"/>
          <w:sz w:val="28"/>
          <w:szCs w:val="28"/>
        </w:rPr>
      </w:pPr>
      <w:r w:rsidRPr="00B41BFD">
        <w:rPr>
          <w:color w:val="000000"/>
          <w:sz w:val="28"/>
          <w:szCs w:val="28"/>
        </w:rPr>
        <w:t xml:space="preserve">2. Помимо Конституции Российской Федерации, несущей общефедеральное значение для всех людей и граждан, проживающих на территории данной страны, существуют также Конституции, или же, как их еще называют – уставы, субъектов Российской Федерации. Конституция (устав) субъекта Российской Федерации - это основной закон субъекта Российской Федерации, принимаемый им (субъектом) самостоятельно в соответствии с Конституцией Российской Федерации и устанавливающий систему органов государственной власти субъекта Российской Федерации, принципы местного самоуправления, административно-территориальное устройство, экономические и финансовые основы данного субъекта Российской Федерации, а также регулирующий ряд других вопросов, отнесенных Конституцией Российской Федерации к ведению </w:t>
      </w:r>
      <w:r w:rsidRPr="00B41BFD">
        <w:rPr>
          <w:color w:val="000000"/>
          <w:sz w:val="28"/>
          <w:szCs w:val="28"/>
        </w:rPr>
        <w:lastRenderedPageBreak/>
        <w:t>субъекта Российской Федерации. Правовая сущность Конституции (устава) субъекта Российской Федерации состоит в следующем:</w:t>
      </w:r>
      <w:r w:rsidR="00AB171A">
        <w:rPr>
          <w:color w:val="000000"/>
          <w:sz w:val="28"/>
          <w:szCs w:val="28"/>
        </w:rPr>
        <w:t xml:space="preserve"> к</w:t>
      </w:r>
      <w:r w:rsidRPr="00B41BFD">
        <w:rPr>
          <w:color w:val="000000"/>
          <w:sz w:val="28"/>
          <w:szCs w:val="28"/>
        </w:rPr>
        <w:t>онституция (устав) субъекта Российской</w:t>
      </w:r>
      <w:r w:rsidRPr="00B41BFD">
        <w:rPr>
          <w:rStyle w:val="apple-converted-space"/>
          <w:color w:val="000000"/>
          <w:sz w:val="28"/>
          <w:szCs w:val="28"/>
        </w:rPr>
        <w:t> </w:t>
      </w:r>
      <w:r w:rsidRPr="00B41BFD">
        <w:rPr>
          <w:rStyle w:val="a4"/>
          <w:b w:val="0"/>
          <w:color w:val="000000"/>
          <w:sz w:val="28"/>
          <w:szCs w:val="28"/>
        </w:rPr>
        <w:t>Федерации является основным законом данного субъекта Российской Федерации</w:t>
      </w:r>
      <w:r w:rsidRPr="00B41BFD">
        <w:rPr>
          <w:color w:val="000000"/>
          <w:sz w:val="28"/>
          <w:szCs w:val="28"/>
        </w:rPr>
        <w:t>. Иные законы субъекта Российской Федерации не могут издаваться в форме конституции (устава)</w:t>
      </w:r>
      <w:r w:rsidR="00AB171A">
        <w:rPr>
          <w:color w:val="000000"/>
          <w:sz w:val="28"/>
          <w:szCs w:val="28"/>
        </w:rPr>
        <w:t xml:space="preserve">; во-вторых, </w:t>
      </w:r>
      <w:r w:rsidRPr="00B41BFD">
        <w:rPr>
          <w:color w:val="000000"/>
          <w:sz w:val="28"/>
          <w:szCs w:val="28"/>
        </w:rPr>
        <w:t>конституция (устав) субъекта Российской Федерации</w:t>
      </w:r>
      <w:r w:rsidRPr="00B41BFD">
        <w:rPr>
          <w:rStyle w:val="apple-converted-space"/>
          <w:color w:val="000000"/>
          <w:sz w:val="28"/>
          <w:szCs w:val="28"/>
        </w:rPr>
        <w:t> </w:t>
      </w:r>
      <w:r w:rsidRPr="00B41BFD">
        <w:rPr>
          <w:rStyle w:val="a4"/>
          <w:b w:val="0"/>
          <w:color w:val="000000"/>
          <w:sz w:val="28"/>
          <w:szCs w:val="28"/>
        </w:rPr>
        <w:t>наряду с Конституцией Российской Федерации определяет статус данного субъекта Российской Федерации</w:t>
      </w:r>
      <w:r w:rsidR="00AB171A">
        <w:rPr>
          <w:color w:val="000000"/>
          <w:sz w:val="28"/>
          <w:szCs w:val="28"/>
        </w:rPr>
        <w:t xml:space="preserve">; В-третьих, </w:t>
      </w:r>
      <w:r w:rsidRPr="00B41BFD">
        <w:rPr>
          <w:color w:val="000000"/>
          <w:sz w:val="28"/>
          <w:szCs w:val="28"/>
        </w:rPr>
        <w:t>конституция (устав) субъекта Российской Федерации</w:t>
      </w:r>
      <w:r w:rsidRPr="00B41BFD">
        <w:rPr>
          <w:rStyle w:val="apple-converted-space"/>
          <w:color w:val="000000"/>
          <w:sz w:val="28"/>
          <w:szCs w:val="28"/>
        </w:rPr>
        <w:t> </w:t>
      </w:r>
      <w:r w:rsidRPr="00B41BFD">
        <w:rPr>
          <w:rStyle w:val="a4"/>
          <w:b w:val="0"/>
          <w:color w:val="000000"/>
          <w:sz w:val="28"/>
          <w:szCs w:val="28"/>
        </w:rPr>
        <w:t>имеет прямое действие на всей территории данного субъекта Российской Федерации</w:t>
      </w:r>
      <w:r w:rsidR="00AB171A">
        <w:rPr>
          <w:color w:val="000000"/>
          <w:sz w:val="28"/>
          <w:szCs w:val="28"/>
        </w:rPr>
        <w:t>; В-четвертых, К</w:t>
      </w:r>
      <w:r w:rsidRPr="00B41BFD">
        <w:rPr>
          <w:color w:val="000000"/>
          <w:sz w:val="28"/>
          <w:szCs w:val="28"/>
        </w:rPr>
        <w:t>онституция (устав) субъекта Российской Федерации имеет</w:t>
      </w:r>
      <w:r w:rsidRPr="00B41BFD">
        <w:rPr>
          <w:rStyle w:val="apple-converted-space"/>
          <w:color w:val="000000"/>
          <w:sz w:val="28"/>
          <w:szCs w:val="28"/>
        </w:rPr>
        <w:t> </w:t>
      </w:r>
      <w:r w:rsidRPr="00B41BFD">
        <w:rPr>
          <w:rStyle w:val="a4"/>
          <w:b w:val="0"/>
          <w:color w:val="000000"/>
          <w:sz w:val="28"/>
          <w:szCs w:val="28"/>
        </w:rPr>
        <w:t>высшую юридическую силу по отн</w:t>
      </w:r>
      <w:r w:rsidR="00AB171A">
        <w:rPr>
          <w:rStyle w:val="a4"/>
          <w:b w:val="0"/>
          <w:color w:val="000000"/>
          <w:sz w:val="28"/>
          <w:szCs w:val="28"/>
        </w:rPr>
        <w:t xml:space="preserve">ошению ко всем иным нормативным </w:t>
      </w:r>
      <w:r w:rsidRPr="00B41BFD">
        <w:rPr>
          <w:rStyle w:val="a4"/>
          <w:b w:val="0"/>
          <w:color w:val="000000"/>
          <w:sz w:val="28"/>
          <w:szCs w:val="28"/>
        </w:rPr>
        <w:t>правовым актам данного субъекта Российской Федерации.</w:t>
      </w:r>
    </w:p>
    <w:p w:rsidR="00AE2312" w:rsidRPr="003D4779" w:rsidRDefault="00726D1A" w:rsidP="007A5822">
      <w:pPr>
        <w:spacing w:line="360" w:lineRule="auto"/>
        <w:ind w:firstLine="544"/>
        <w:jc w:val="both"/>
        <w:rPr>
          <w:rFonts w:ascii="Times New Roman" w:eastAsia="Times New Roman" w:hAnsi="Times New Roman" w:cs="Times New Roman"/>
          <w:sz w:val="28"/>
          <w:szCs w:val="28"/>
          <w:lang w:eastAsia="ru-RU"/>
        </w:rPr>
      </w:pPr>
      <w:r w:rsidRPr="00B41BFD">
        <w:rPr>
          <w:rStyle w:val="a4"/>
          <w:rFonts w:ascii="Times New Roman" w:hAnsi="Times New Roman" w:cs="Times New Roman"/>
          <w:b w:val="0"/>
          <w:color w:val="000000"/>
          <w:sz w:val="28"/>
          <w:szCs w:val="28"/>
        </w:rPr>
        <w:t xml:space="preserve">В качестве примера </w:t>
      </w:r>
      <w:r w:rsidR="0057610D" w:rsidRPr="00B41BFD">
        <w:rPr>
          <w:rStyle w:val="a4"/>
          <w:rFonts w:ascii="Times New Roman" w:hAnsi="Times New Roman" w:cs="Times New Roman"/>
          <w:b w:val="0"/>
          <w:color w:val="000000"/>
          <w:sz w:val="28"/>
          <w:szCs w:val="28"/>
        </w:rPr>
        <w:t xml:space="preserve">данного вида нормативно-правовых актов (конституции субъектов Российской Федерации) можно </w:t>
      </w:r>
      <w:r w:rsidR="002E23A5">
        <w:rPr>
          <w:rStyle w:val="a4"/>
          <w:rFonts w:ascii="Times New Roman" w:hAnsi="Times New Roman" w:cs="Times New Roman"/>
          <w:b w:val="0"/>
          <w:color w:val="000000"/>
          <w:sz w:val="28"/>
          <w:szCs w:val="28"/>
        </w:rPr>
        <w:t>привести К</w:t>
      </w:r>
      <w:r w:rsidR="0057610D" w:rsidRPr="00B41BFD">
        <w:rPr>
          <w:rStyle w:val="a4"/>
          <w:rFonts w:ascii="Times New Roman" w:hAnsi="Times New Roman" w:cs="Times New Roman"/>
          <w:b w:val="0"/>
          <w:color w:val="000000"/>
          <w:sz w:val="28"/>
          <w:szCs w:val="28"/>
        </w:rPr>
        <w:t xml:space="preserve">онституцию Республики Татарстан, принятой от 6 ноября 1992 года, которая является основным законом на территории Республики Татарстан и, исходя из положений Конституции Российской Федерации и федерального законодательства, она определяет следующие положения: Во-первых- определяет </w:t>
      </w:r>
      <w:r w:rsidR="004F75BF">
        <w:rPr>
          <w:rStyle w:val="a4"/>
          <w:rFonts w:ascii="Times New Roman" w:hAnsi="Times New Roman" w:cs="Times New Roman"/>
          <w:b w:val="0"/>
          <w:color w:val="000000"/>
          <w:sz w:val="28"/>
          <w:szCs w:val="28"/>
        </w:rPr>
        <w:t>статус Республики Татарстан (ст.1,разд.</w:t>
      </w:r>
      <w:r w:rsidR="0057610D" w:rsidRPr="00B41BFD">
        <w:rPr>
          <w:rStyle w:val="a4"/>
          <w:rFonts w:ascii="Times New Roman" w:hAnsi="Times New Roman" w:cs="Times New Roman"/>
          <w:b w:val="0"/>
          <w:color w:val="000000"/>
          <w:sz w:val="28"/>
          <w:szCs w:val="28"/>
        </w:rPr>
        <w:t>1), Во-вторых- гарантирует на своей территории признание, защиту, соблюдение прав и с</w:t>
      </w:r>
      <w:r w:rsidR="004F75BF">
        <w:rPr>
          <w:rStyle w:val="a4"/>
          <w:rFonts w:ascii="Times New Roman" w:hAnsi="Times New Roman" w:cs="Times New Roman"/>
          <w:b w:val="0"/>
          <w:color w:val="000000"/>
          <w:sz w:val="28"/>
          <w:szCs w:val="28"/>
        </w:rPr>
        <w:t>вобод человека и гражданина (ст.2, разд.</w:t>
      </w:r>
      <w:r w:rsidR="0057610D" w:rsidRPr="00B41BFD">
        <w:rPr>
          <w:rStyle w:val="a4"/>
          <w:rFonts w:ascii="Times New Roman" w:hAnsi="Times New Roman" w:cs="Times New Roman"/>
          <w:b w:val="0"/>
          <w:color w:val="000000"/>
          <w:sz w:val="28"/>
          <w:szCs w:val="28"/>
        </w:rPr>
        <w:t>1), В-третьих- устанавливает систему органов государственной власти и гарантированность возможно</w:t>
      </w:r>
      <w:r w:rsidR="004F75BF">
        <w:rPr>
          <w:rStyle w:val="a4"/>
          <w:rFonts w:ascii="Times New Roman" w:hAnsi="Times New Roman" w:cs="Times New Roman"/>
          <w:b w:val="0"/>
          <w:color w:val="000000"/>
          <w:sz w:val="28"/>
          <w:szCs w:val="28"/>
        </w:rPr>
        <w:t>сти местного самоуправления (ст.2, ст.10, разд.</w:t>
      </w:r>
      <w:r w:rsidR="0057610D" w:rsidRPr="00B41BFD">
        <w:rPr>
          <w:rStyle w:val="a4"/>
          <w:rFonts w:ascii="Times New Roman" w:hAnsi="Times New Roman" w:cs="Times New Roman"/>
          <w:b w:val="0"/>
          <w:color w:val="000000"/>
          <w:sz w:val="28"/>
          <w:szCs w:val="28"/>
        </w:rPr>
        <w:t>1)</w:t>
      </w:r>
      <w:r w:rsidR="00E06D77" w:rsidRPr="00B41BFD">
        <w:rPr>
          <w:rStyle w:val="a4"/>
          <w:rFonts w:ascii="Times New Roman" w:hAnsi="Times New Roman" w:cs="Times New Roman"/>
          <w:b w:val="0"/>
          <w:color w:val="000000"/>
          <w:sz w:val="28"/>
          <w:szCs w:val="28"/>
        </w:rPr>
        <w:t xml:space="preserve">, В-четвертых- Договором </w:t>
      </w:r>
      <w:r w:rsidR="00E06D77" w:rsidRPr="00B41BFD">
        <w:rPr>
          <w:rFonts w:ascii="Times New Roman" w:eastAsia="Times New Roman" w:hAnsi="Times New Roman" w:cs="Times New Roman"/>
          <w:sz w:val="28"/>
          <w:szCs w:val="28"/>
          <w:lang w:eastAsia="ru-RU"/>
        </w:rPr>
        <w:t xml:space="preserve">"О разграничении предметов ведения и взаимном делегировании полномочий между органами государственной власти Российской Федерации и органами государственной власти Республики Татарстан" Республика объединяет себя с Российской Федерацией и становится субъектом обладающим всей полнотой государственной власти (законодательной, исполнительной и судебной) вне пределов ведения Российской Федерации и полномочий Российской Федерации </w:t>
      </w:r>
      <w:r w:rsidR="00E06D77" w:rsidRPr="00B41BFD">
        <w:rPr>
          <w:rFonts w:ascii="Times New Roman" w:eastAsia="Times New Roman" w:hAnsi="Times New Roman" w:cs="Times New Roman"/>
          <w:sz w:val="28"/>
          <w:szCs w:val="28"/>
          <w:lang w:eastAsia="ru-RU"/>
        </w:rPr>
        <w:lastRenderedPageBreak/>
        <w:t>по предметам совместного ведения Российской Федерации и Республики Татарстан. А также в пределах своих полномочий вступает в международные и внешнеэкономические связи с субъектами и административно-территориальными образованиями иностранных государств, иностранными государствами, заключает международные соглашения, обменивается представительствами, участвует в деятель</w:t>
      </w:r>
      <w:r w:rsidR="00AE2312" w:rsidRPr="00B41BFD">
        <w:rPr>
          <w:rFonts w:ascii="Times New Roman" w:eastAsia="Times New Roman" w:hAnsi="Times New Roman" w:cs="Times New Roman"/>
          <w:sz w:val="28"/>
          <w:szCs w:val="28"/>
          <w:lang w:eastAsia="ru-RU"/>
        </w:rPr>
        <w:t>ност</w:t>
      </w:r>
      <w:r w:rsidR="004F75BF">
        <w:rPr>
          <w:rFonts w:ascii="Times New Roman" w:eastAsia="Times New Roman" w:hAnsi="Times New Roman" w:cs="Times New Roman"/>
          <w:sz w:val="28"/>
          <w:szCs w:val="28"/>
          <w:lang w:eastAsia="ru-RU"/>
        </w:rPr>
        <w:t>и международных организаций (ст.1, ст.6, разд.</w:t>
      </w:r>
      <w:r w:rsidR="00AE2312" w:rsidRPr="00B41BFD">
        <w:rPr>
          <w:rFonts w:ascii="Times New Roman" w:eastAsia="Times New Roman" w:hAnsi="Times New Roman" w:cs="Times New Roman"/>
          <w:sz w:val="28"/>
          <w:szCs w:val="28"/>
          <w:lang w:eastAsia="ru-RU"/>
        </w:rPr>
        <w:t>1).</w:t>
      </w:r>
      <w:r w:rsidR="002E23A5">
        <w:rPr>
          <w:rStyle w:val="a9"/>
          <w:rFonts w:ascii="Times New Roman" w:eastAsia="Times New Roman" w:hAnsi="Times New Roman" w:cs="Times New Roman"/>
          <w:sz w:val="28"/>
          <w:szCs w:val="28"/>
          <w:lang w:eastAsia="ru-RU"/>
        </w:rPr>
        <w:footnoteReference w:id="5"/>
      </w:r>
    </w:p>
    <w:p w:rsidR="00AE2312" w:rsidRPr="00B41BFD" w:rsidRDefault="00AE2312" w:rsidP="007A5822">
      <w:pPr>
        <w:jc w:val="both"/>
        <w:rPr>
          <w:rFonts w:ascii="Times New Roman" w:eastAsia="Times New Roman" w:hAnsi="Times New Roman" w:cs="Times New Roman"/>
          <w:sz w:val="28"/>
          <w:szCs w:val="28"/>
          <w:lang w:eastAsia="ru-RU"/>
        </w:rPr>
      </w:pPr>
      <w:r w:rsidRPr="00B41BFD">
        <w:rPr>
          <w:rFonts w:ascii="Times New Roman" w:eastAsia="Times New Roman" w:hAnsi="Times New Roman" w:cs="Times New Roman"/>
          <w:sz w:val="28"/>
          <w:szCs w:val="28"/>
          <w:lang w:eastAsia="ru-RU"/>
        </w:rPr>
        <w:br w:type="page"/>
      </w:r>
    </w:p>
    <w:p w:rsidR="006B2B54" w:rsidRPr="00B41BFD" w:rsidRDefault="004F75BF" w:rsidP="007A582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§3</w:t>
      </w:r>
      <w:r w:rsidR="002A5FD9">
        <w:rPr>
          <w:rFonts w:ascii="Times New Roman" w:hAnsi="Times New Roman" w:cs="Times New Roman"/>
          <w:sz w:val="28"/>
          <w:szCs w:val="28"/>
        </w:rPr>
        <w:t>.</w:t>
      </w:r>
      <w:r w:rsidR="00CA4E72" w:rsidRPr="00B41BFD">
        <w:rPr>
          <w:rFonts w:ascii="Times New Roman" w:hAnsi="Times New Roman" w:cs="Times New Roman"/>
          <w:sz w:val="28"/>
          <w:szCs w:val="28"/>
        </w:rPr>
        <w:t>Закон в Российской Федерации как источник конституционного права России</w:t>
      </w:r>
    </w:p>
    <w:p w:rsidR="006B2B54" w:rsidRPr="00B41BFD" w:rsidRDefault="00260219" w:rsidP="002602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A4E72" w:rsidRPr="00B41BFD">
        <w:rPr>
          <w:rFonts w:ascii="Times New Roman" w:hAnsi="Times New Roman" w:cs="Times New Roman"/>
          <w:sz w:val="28"/>
          <w:szCs w:val="28"/>
        </w:rPr>
        <w:t>Законы в Российской Федерации представляют собой акты высшей юридической силы,</w:t>
      </w:r>
      <w:r w:rsidR="001C6D40" w:rsidRPr="00B41BFD">
        <w:rPr>
          <w:rFonts w:ascii="Times New Roman" w:hAnsi="Times New Roman" w:cs="Times New Roman"/>
          <w:sz w:val="28"/>
          <w:szCs w:val="28"/>
        </w:rPr>
        <w:t xml:space="preserve"> основные источники конституционного права,</w:t>
      </w:r>
      <w:r w:rsidR="00CA4E72" w:rsidRPr="00B41BFD">
        <w:rPr>
          <w:rFonts w:ascii="Times New Roman" w:hAnsi="Times New Roman" w:cs="Times New Roman"/>
          <w:sz w:val="28"/>
          <w:szCs w:val="28"/>
        </w:rPr>
        <w:t xml:space="preserve"> принимаемые в особом порядке законодательным органом или народом на референдуме и регулир</w:t>
      </w:r>
      <w:r w:rsidR="001C6D40" w:rsidRPr="00B41BFD">
        <w:rPr>
          <w:rFonts w:ascii="Times New Roman" w:hAnsi="Times New Roman" w:cs="Times New Roman"/>
          <w:sz w:val="28"/>
          <w:szCs w:val="28"/>
        </w:rPr>
        <w:t>ующие</w:t>
      </w:r>
      <w:r w:rsidR="006B2B54" w:rsidRPr="00B41BFD">
        <w:rPr>
          <w:rFonts w:ascii="Times New Roman" w:hAnsi="Times New Roman" w:cs="Times New Roman"/>
          <w:sz w:val="28"/>
          <w:szCs w:val="28"/>
        </w:rPr>
        <w:t xml:space="preserve"> наиболее важные общественные отношения. Закон – понятие собирательное, правовой системе России известны следующие виды законов: Конституция Российской Федерации, Федеральные Конституционные законы, Федеральные законы и законы о поправках к конституции Российской Федерации. А сами конституционные и федеральные законы различаются между собой по юридической силе; по предметам ведения, которые там могут затрагиваться; по порядку принятия; по возможности применения в их отношении отлагательного вето президента РФ.</w:t>
      </w:r>
    </w:p>
    <w:p w:rsidR="00E06D77" w:rsidRPr="00B41BFD" w:rsidRDefault="00260219" w:rsidP="002602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B2B54" w:rsidRPr="00B41BFD">
        <w:rPr>
          <w:rFonts w:ascii="Times New Roman" w:hAnsi="Times New Roman" w:cs="Times New Roman"/>
          <w:sz w:val="28"/>
          <w:szCs w:val="28"/>
        </w:rPr>
        <w:t>Федеральные конституционные законы. Данный вид законов появился в Российской Федерации только с принятием конституции в 1993 году. По своей правовой природе федеральные конституционные законы – это органически законы, они принимаются только по вопросам, прямо предусмотренным Конституцией РФ, в развитие ее положений. Конституция РФ не всегда однозначно определяет, один или несколько федеральных конституционных законов должны (или могут) быть приняты в соответствующей сфере общественных отношений; Основной Закон предусматривает порядка двух десятков вопросов, по которым должны приниматься федеральные конституционные законы. Они должны регулировать</w:t>
      </w:r>
      <w:r w:rsidR="0084446D" w:rsidRPr="00B41BFD">
        <w:rPr>
          <w:rFonts w:ascii="Times New Roman" w:hAnsi="Times New Roman" w:cs="Times New Roman"/>
          <w:sz w:val="28"/>
          <w:szCs w:val="28"/>
        </w:rPr>
        <w:t xml:space="preserve"> самые</w:t>
      </w:r>
      <w:r w:rsidR="006B2B54" w:rsidRPr="00B41BFD">
        <w:rPr>
          <w:rFonts w:ascii="Times New Roman" w:hAnsi="Times New Roman" w:cs="Times New Roman"/>
          <w:sz w:val="28"/>
          <w:szCs w:val="28"/>
        </w:rPr>
        <w:t xml:space="preserve"> важные сферы общественных отношений</w:t>
      </w:r>
      <w:r w:rsidR="0084446D" w:rsidRPr="00B41BFD">
        <w:rPr>
          <w:rFonts w:ascii="Times New Roman" w:hAnsi="Times New Roman" w:cs="Times New Roman"/>
          <w:sz w:val="28"/>
          <w:szCs w:val="28"/>
        </w:rPr>
        <w:t xml:space="preserve"> а именно</w:t>
      </w:r>
      <w:r w:rsidR="006B2B54" w:rsidRPr="00B41BFD">
        <w:rPr>
          <w:rFonts w:ascii="Times New Roman" w:hAnsi="Times New Roman" w:cs="Times New Roman"/>
          <w:sz w:val="28"/>
          <w:szCs w:val="28"/>
        </w:rPr>
        <w:t>: судебную систему страны</w:t>
      </w:r>
      <w:r w:rsidR="001C6D40" w:rsidRPr="00B41BFD">
        <w:rPr>
          <w:rFonts w:ascii="Times New Roman" w:hAnsi="Times New Roman" w:cs="Times New Roman"/>
          <w:sz w:val="28"/>
          <w:szCs w:val="28"/>
        </w:rPr>
        <w:t xml:space="preserve"> (Глава 7 Конституции Российской Федерации)</w:t>
      </w:r>
      <w:r w:rsidR="006B2B54" w:rsidRPr="00B41BFD">
        <w:rPr>
          <w:rFonts w:ascii="Times New Roman" w:hAnsi="Times New Roman" w:cs="Times New Roman"/>
          <w:sz w:val="28"/>
          <w:szCs w:val="28"/>
        </w:rPr>
        <w:t>, статус Конституционного Суда РФ</w:t>
      </w:r>
      <w:r w:rsidR="004F75BF">
        <w:rPr>
          <w:rFonts w:ascii="Times New Roman" w:hAnsi="Times New Roman" w:cs="Times New Roman"/>
          <w:sz w:val="28"/>
          <w:szCs w:val="28"/>
        </w:rPr>
        <w:t>(ст.</w:t>
      </w:r>
      <w:r w:rsidR="0084446D" w:rsidRPr="00B41BFD">
        <w:rPr>
          <w:rFonts w:ascii="Times New Roman" w:hAnsi="Times New Roman" w:cs="Times New Roman"/>
          <w:sz w:val="28"/>
          <w:szCs w:val="28"/>
        </w:rPr>
        <w:t>125 Конституции Российской Федерации)</w:t>
      </w:r>
      <w:r w:rsidR="006B2B54" w:rsidRPr="00B41BFD">
        <w:rPr>
          <w:rFonts w:ascii="Times New Roman" w:hAnsi="Times New Roman" w:cs="Times New Roman"/>
          <w:sz w:val="28"/>
          <w:szCs w:val="28"/>
        </w:rPr>
        <w:t>, арбитражных судов и судов общей юрисдикции,</w:t>
      </w:r>
      <w:r w:rsidR="0084446D" w:rsidRPr="00B41BFD">
        <w:rPr>
          <w:rFonts w:ascii="Times New Roman" w:hAnsi="Times New Roman" w:cs="Times New Roman"/>
          <w:sz w:val="28"/>
          <w:szCs w:val="28"/>
        </w:rPr>
        <w:t xml:space="preserve"> </w:t>
      </w:r>
      <w:r w:rsidR="006B2B54" w:rsidRPr="00B41BFD">
        <w:rPr>
          <w:rFonts w:ascii="Times New Roman" w:hAnsi="Times New Roman" w:cs="Times New Roman"/>
          <w:sz w:val="28"/>
          <w:szCs w:val="28"/>
        </w:rPr>
        <w:t>Правительства РФ</w:t>
      </w:r>
      <w:r w:rsidR="0084446D" w:rsidRPr="00B41BFD">
        <w:rPr>
          <w:rFonts w:ascii="Times New Roman" w:hAnsi="Times New Roman" w:cs="Times New Roman"/>
          <w:sz w:val="28"/>
          <w:szCs w:val="28"/>
        </w:rPr>
        <w:t xml:space="preserve"> (Глава 6 Конституции Российской Федерации)</w:t>
      </w:r>
      <w:r w:rsidR="006B2B54" w:rsidRPr="00B41BFD">
        <w:rPr>
          <w:rFonts w:ascii="Times New Roman" w:hAnsi="Times New Roman" w:cs="Times New Roman"/>
          <w:sz w:val="28"/>
          <w:szCs w:val="28"/>
        </w:rPr>
        <w:t>, Уполномоченного по правам человека в РФ, режимы военного и чрезвычайного положений</w:t>
      </w:r>
      <w:r w:rsidR="004F75BF">
        <w:rPr>
          <w:rFonts w:ascii="Times New Roman" w:hAnsi="Times New Roman" w:cs="Times New Roman"/>
          <w:sz w:val="28"/>
          <w:szCs w:val="28"/>
        </w:rPr>
        <w:t>(ст.</w:t>
      </w:r>
      <w:r w:rsidR="0084446D" w:rsidRPr="00B41BFD">
        <w:rPr>
          <w:rFonts w:ascii="Times New Roman" w:hAnsi="Times New Roman" w:cs="Times New Roman"/>
          <w:sz w:val="28"/>
          <w:szCs w:val="28"/>
        </w:rPr>
        <w:t>56,88 Конституции РФ)</w:t>
      </w:r>
      <w:r w:rsidR="006B2B54" w:rsidRPr="00B41BFD">
        <w:rPr>
          <w:rFonts w:ascii="Times New Roman" w:hAnsi="Times New Roman" w:cs="Times New Roman"/>
          <w:sz w:val="28"/>
          <w:szCs w:val="28"/>
        </w:rPr>
        <w:t xml:space="preserve">, порядок </w:t>
      </w:r>
      <w:r w:rsidR="006B2B54" w:rsidRPr="00B41BFD">
        <w:rPr>
          <w:rFonts w:ascii="Times New Roman" w:hAnsi="Times New Roman" w:cs="Times New Roman"/>
          <w:sz w:val="28"/>
          <w:szCs w:val="28"/>
        </w:rPr>
        <w:lastRenderedPageBreak/>
        <w:t>проведения референдума и др</w:t>
      </w:r>
      <w:r w:rsidR="0084446D" w:rsidRPr="00B41BFD">
        <w:rPr>
          <w:rFonts w:ascii="Times New Roman" w:hAnsi="Times New Roman" w:cs="Times New Roman"/>
          <w:sz w:val="28"/>
          <w:szCs w:val="28"/>
        </w:rPr>
        <w:t>угие</w:t>
      </w:r>
      <w:r w:rsidR="006B2B54" w:rsidRPr="00B41BFD">
        <w:rPr>
          <w:rFonts w:ascii="Times New Roman" w:hAnsi="Times New Roman" w:cs="Times New Roman"/>
          <w:sz w:val="28"/>
          <w:szCs w:val="28"/>
        </w:rPr>
        <w:t>. Федеральные конституционные законы отличаются от иных законов не только большей юридической силой (федеральные законы не могут противоречить федеральным конституционным законам –</w:t>
      </w:r>
      <w:r w:rsidR="004F75BF">
        <w:rPr>
          <w:rFonts w:ascii="Times New Roman" w:hAnsi="Times New Roman" w:cs="Times New Roman"/>
          <w:sz w:val="28"/>
          <w:szCs w:val="28"/>
        </w:rPr>
        <w:t xml:space="preserve"> ч.3 ст.</w:t>
      </w:r>
      <w:r w:rsidR="006B2B54" w:rsidRPr="00B41BFD">
        <w:rPr>
          <w:rFonts w:ascii="Times New Roman" w:hAnsi="Times New Roman" w:cs="Times New Roman"/>
          <w:sz w:val="28"/>
          <w:szCs w:val="28"/>
        </w:rPr>
        <w:t xml:space="preserve">76 Конституции РФ), но и более сложным порядком их </w:t>
      </w:r>
      <w:r w:rsidR="0084446D" w:rsidRPr="00B41BFD">
        <w:rPr>
          <w:rFonts w:ascii="Times New Roman" w:hAnsi="Times New Roman" w:cs="Times New Roman"/>
          <w:sz w:val="28"/>
          <w:szCs w:val="28"/>
        </w:rPr>
        <w:t>принятия (</w:t>
      </w:r>
      <w:r w:rsidR="006B2B54" w:rsidRPr="00B41BFD">
        <w:rPr>
          <w:rFonts w:ascii="Times New Roman" w:hAnsi="Times New Roman" w:cs="Times New Roman"/>
          <w:sz w:val="28"/>
          <w:szCs w:val="28"/>
        </w:rPr>
        <w:t xml:space="preserve">для принятия этих законов требуется одобрение квалифицированным большинством палат Федерального Собрания РФ (не менее </w:t>
      </w:r>
      <w:r w:rsidR="001C6D40" w:rsidRPr="00B41BFD">
        <w:rPr>
          <w:rFonts w:ascii="Times New Roman" w:hAnsi="Times New Roman" w:cs="Times New Roman"/>
          <w:sz w:val="28"/>
          <w:szCs w:val="28"/>
        </w:rPr>
        <w:t xml:space="preserve">75% </w:t>
      </w:r>
      <w:r w:rsidR="006B2B54" w:rsidRPr="00B41BFD">
        <w:rPr>
          <w:rFonts w:ascii="Times New Roman" w:hAnsi="Times New Roman" w:cs="Times New Roman"/>
          <w:sz w:val="28"/>
          <w:szCs w:val="28"/>
        </w:rPr>
        <w:t>голосов от общего числа членов Совета Федерации и не менее 2/3 голосов от общего числа депутатов Государственной Думы); в отношении принятых парламентом федеральных конституционных законов Президент РФ не обладает правом вето</w:t>
      </w:r>
      <w:r w:rsidR="0084446D" w:rsidRPr="00B41BFD">
        <w:rPr>
          <w:rFonts w:ascii="Times New Roman" w:hAnsi="Times New Roman" w:cs="Times New Roman"/>
          <w:sz w:val="28"/>
          <w:szCs w:val="28"/>
        </w:rPr>
        <w:t>)</w:t>
      </w:r>
      <w:r w:rsidR="006B2B54" w:rsidRPr="00B41BFD">
        <w:rPr>
          <w:rFonts w:ascii="Times New Roman" w:hAnsi="Times New Roman" w:cs="Times New Roman"/>
          <w:sz w:val="28"/>
          <w:szCs w:val="28"/>
        </w:rPr>
        <w:t>.</w:t>
      </w:r>
    </w:p>
    <w:p w:rsidR="003C1149" w:rsidRPr="00B41BFD" w:rsidRDefault="00260219" w:rsidP="002602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6D40" w:rsidRPr="00B41BFD">
        <w:rPr>
          <w:rFonts w:ascii="Times New Roman" w:hAnsi="Times New Roman" w:cs="Times New Roman"/>
          <w:sz w:val="28"/>
          <w:szCs w:val="28"/>
        </w:rPr>
        <w:t>Федеральные закон</w:t>
      </w:r>
      <w:r>
        <w:rPr>
          <w:rFonts w:ascii="Times New Roman" w:hAnsi="Times New Roman" w:cs="Times New Roman"/>
          <w:sz w:val="28"/>
          <w:szCs w:val="28"/>
        </w:rPr>
        <w:t xml:space="preserve">ы. Это самый многочисленный вид </w:t>
      </w:r>
      <w:r w:rsidR="001C6D40" w:rsidRPr="00B41BFD">
        <w:rPr>
          <w:rFonts w:ascii="Times New Roman" w:hAnsi="Times New Roman" w:cs="Times New Roman"/>
          <w:sz w:val="28"/>
          <w:szCs w:val="28"/>
        </w:rPr>
        <w:t>источников конституционного права. Однако здесь необходимо иметь в виду следующие обстоятельства. Во-первых, в отличие от федеральных конституционных законов источниками конституционного права являются отнюдь не все принимаемые в России федеральные законы, а лишь те из них, содержание которых подпадает под предмет конституционно-правового регулирования (в частности, регулирующие вопросы гражданства, статус главы государства, депутата представительного органа власти, порядок формирования палат парламента); Во-вторых, приниматься такие законы могут только по предметам исключительного ведения Российской Федерации и совместного ведения Российско</w:t>
      </w:r>
      <w:r w:rsidR="004F75BF">
        <w:rPr>
          <w:rFonts w:ascii="Times New Roman" w:hAnsi="Times New Roman" w:cs="Times New Roman"/>
          <w:sz w:val="28"/>
          <w:szCs w:val="28"/>
        </w:rPr>
        <w:t>й Федерации и её субъектов (ст.71,</w:t>
      </w:r>
      <w:r w:rsidR="001C6D40" w:rsidRPr="00B41BFD">
        <w:rPr>
          <w:rFonts w:ascii="Times New Roman" w:hAnsi="Times New Roman" w:cs="Times New Roman"/>
          <w:sz w:val="28"/>
          <w:szCs w:val="28"/>
        </w:rPr>
        <w:t xml:space="preserve">72 Конституции РФ). В-третьих, федеральные законы, как и законы субъектов РФ, являются нормативными актами, но возможно принятие закона и особого, индивидуального, по сути, распорядительного характера (например, о роспуске представительного органа муниципального образования, о передаче иностранному государству конкретного имущества, представляющего культурную ценность, в соответствии с положениями Федерального закона от 15.04.1998 № 64-ФЗ «О культурных ценностях, перемещенных </w:t>
      </w:r>
      <w:r w:rsidR="0083505B">
        <w:rPr>
          <w:rFonts w:ascii="Times New Roman" w:hAnsi="Times New Roman" w:cs="Times New Roman"/>
          <w:sz w:val="28"/>
          <w:szCs w:val="28"/>
        </w:rPr>
        <w:t>в Союз ССР в результате Второй М</w:t>
      </w:r>
      <w:r w:rsidR="001C6D40" w:rsidRPr="00B41BFD">
        <w:rPr>
          <w:rFonts w:ascii="Times New Roman" w:hAnsi="Times New Roman" w:cs="Times New Roman"/>
          <w:sz w:val="28"/>
          <w:szCs w:val="28"/>
        </w:rPr>
        <w:t xml:space="preserve">ировой войны и находящихся на территории Российской </w:t>
      </w:r>
      <w:r w:rsidR="001C6D40" w:rsidRPr="00B41BFD">
        <w:rPr>
          <w:rFonts w:ascii="Times New Roman" w:hAnsi="Times New Roman" w:cs="Times New Roman"/>
          <w:sz w:val="28"/>
          <w:szCs w:val="28"/>
        </w:rPr>
        <w:lastRenderedPageBreak/>
        <w:t>Федерации»). Такие федеральные законы по</w:t>
      </w:r>
      <w:r w:rsidR="00E8777E" w:rsidRPr="00E8777E">
        <w:rPr>
          <w:rFonts w:ascii="Times New Roman" w:hAnsi="Times New Roman" w:cs="Times New Roman"/>
          <w:sz w:val="28"/>
          <w:szCs w:val="28"/>
        </w:rPr>
        <w:t>-</w:t>
      </w:r>
      <w:r w:rsidR="001C6D40" w:rsidRPr="00B41BFD">
        <w:rPr>
          <w:rFonts w:ascii="Times New Roman" w:hAnsi="Times New Roman" w:cs="Times New Roman"/>
          <w:sz w:val="28"/>
          <w:szCs w:val="28"/>
        </w:rPr>
        <w:t xml:space="preserve">своему содержанию также являются конституционно-правовыми, но рассматривать их в качестве источника права нельзя, поскольку </w:t>
      </w:r>
      <w:r w:rsidR="001C6D40" w:rsidRPr="00E8777E">
        <w:rPr>
          <w:rFonts w:ascii="Times New Roman" w:hAnsi="Times New Roman" w:cs="Times New Roman"/>
          <w:color w:val="000000" w:themeColor="text1"/>
          <w:sz w:val="28"/>
          <w:szCs w:val="28"/>
        </w:rPr>
        <w:t>они не содержат правовых</w:t>
      </w:r>
      <w:r w:rsidR="001C6D40" w:rsidRPr="00B41BFD">
        <w:rPr>
          <w:rFonts w:ascii="Times New Roman" w:hAnsi="Times New Roman" w:cs="Times New Roman"/>
          <w:sz w:val="28"/>
          <w:szCs w:val="28"/>
        </w:rPr>
        <w:t xml:space="preserve"> норм как таковых (исходя из того, что правовая норма есть общеобязательное правило поведения, распространяющее свое действие на неопределенный круг лиц).</w:t>
      </w:r>
      <w:r w:rsidR="00461CCC" w:rsidRPr="00B41BFD">
        <w:rPr>
          <w:rFonts w:ascii="Times New Roman" w:hAnsi="Times New Roman" w:cs="Times New Roman"/>
          <w:sz w:val="28"/>
          <w:szCs w:val="28"/>
        </w:rPr>
        <w:t xml:space="preserve"> </w:t>
      </w:r>
      <w:r w:rsidR="001C6D40" w:rsidRPr="00B41BFD">
        <w:rPr>
          <w:rFonts w:ascii="Times New Roman" w:hAnsi="Times New Roman" w:cs="Times New Roman"/>
          <w:sz w:val="28"/>
          <w:szCs w:val="28"/>
        </w:rPr>
        <w:t>В-четвертых, все федеральные законы обладают одинаковой юридичес</w:t>
      </w:r>
      <w:r w:rsidR="00461CCC" w:rsidRPr="00B41BFD">
        <w:rPr>
          <w:rFonts w:ascii="Times New Roman" w:hAnsi="Times New Roman" w:cs="Times New Roman"/>
          <w:sz w:val="28"/>
          <w:szCs w:val="28"/>
        </w:rPr>
        <w:t>кой силой, но</w:t>
      </w:r>
      <w:r w:rsidR="001C6D40" w:rsidRPr="00B41BFD">
        <w:rPr>
          <w:rFonts w:ascii="Times New Roman" w:hAnsi="Times New Roman" w:cs="Times New Roman"/>
          <w:sz w:val="28"/>
          <w:szCs w:val="28"/>
        </w:rPr>
        <w:t>, федеральный законодатель вправе установить приоритет отдельных федеральных законов (прежде всего речь идет о кодифицированных актах)</w:t>
      </w:r>
      <w:r w:rsidR="003C1149" w:rsidRPr="00B41BFD">
        <w:rPr>
          <w:rFonts w:ascii="Times New Roman" w:hAnsi="Times New Roman" w:cs="Times New Roman"/>
          <w:sz w:val="28"/>
          <w:szCs w:val="28"/>
        </w:rPr>
        <w:t>. П</w:t>
      </w:r>
      <w:r w:rsidR="001C6D40" w:rsidRPr="00B41BFD">
        <w:rPr>
          <w:rFonts w:ascii="Times New Roman" w:hAnsi="Times New Roman" w:cs="Times New Roman"/>
          <w:sz w:val="28"/>
          <w:szCs w:val="28"/>
        </w:rPr>
        <w:t>еред другими федеральными законами в определенной сфере общественных отношений (соответствующую правовую позицию изложил Конституционный Суд Р</w:t>
      </w:r>
      <w:r w:rsidR="003C1149" w:rsidRPr="00B41BFD">
        <w:rPr>
          <w:rFonts w:ascii="Times New Roman" w:hAnsi="Times New Roman" w:cs="Times New Roman"/>
          <w:sz w:val="28"/>
          <w:szCs w:val="28"/>
        </w:rPr>
        <w:t xml:space="preserve">оссийской </w:t>
      </w:r>
      <w:r w:rsidR="001C6D40" w:rsidRPr="00B41BFD">
        <w:rPr>
          <w:rFonts w:ascii="Times New Roman" w:hAnsi="Times New Roman" w:cs="Times New Roman"/>
          <w:sz w:val="28"/>
          <w:szCs w:val="28"/>
        </w:rPr>
        <w:t>Ф</w:t>
      </w:r>
      <w:r w:rsidR="003C1149" w:rsidRPr="00B41BFD">
        <w:rPr>
          <w:rFonts w:ascii="Times New Roman" w:hAnsi="Times New Roman" w:cs="Times New Roman"/>
          <w:sz w:val="28"/>
          <w:szCs w:val="28"/>
        </w:rPr>
        <w:t>едерации</w:t>
      </w:r>
      <w:r w:rsidR="001C6D40" w:rsidRPr="00B41BFD">
        <w:rPr>
          <w:rFonts w:ascii="Times New Roman" w:hAnsi="Times New Roman" w:cs="Times New Roman"/>
          <w:sz w:val="28"/>
          <w:szCs w:val="28"/>
        </w:rPr>
        <w:t xml:space="preserve"> в Постановлении от 29.06.2004 № 13-П по делу о проверке конституционности отдельных положений </w:t>
      </w:r>
      <w:r w:rsidR="0083505B">
        <w:rPr>
          <w:rFonts w:ascii="Times New Roman" w:hAnsi="Times New Roman" w:cs="Times New Roman"/>
          <w:sz w:val="28"/>
          <w:szCs w:val="28"/>
        </w:rPr>
        <w:t>статей 7,</w:t>
      </w:r>
      <w:r w:rsidR="00461CCC" w:rsidRPr="00B41BFD">
        <w:rPr>
          <w:rFonts w:ascii="Times New Roman" w:hAnsi="Times New Roman" w:cs="Times New Roman"/>
          <w:sz w:val="28"/>
          <w:szCs w:val="28"/>
        </w:rPr>
        <w:t>15,</w:t>
      </w:r>
      <w:r w:rsidR="0083505B">
        <w:rPr>
          <w:rFonts w:ascii="Times New Roman" w:hAnsi="Times New Roman" w:cs="Times New Roman"/>
          <w:sz w:val="28"/>
          <w:szCs w:val="28"/>
        </w:rPr>
        <w:t>107,</w:t>
      </w:r>
      <w:r w:rsidR="00461CCC" w:rsidRPr="00B41BFD">
        <w:rPr>
          <w:rFonts w:ascii="Times New Roman" w:hAnsi="Times New Roman" w:cs="Times New Roman"/>
          <w:sz w:val="28"/>
          <w:szCs w:val="28"/>
        </w:rPr>
        <w:t>234 и 450 Уголовно-Процессуального Кодекса</w:t>
      </w:r>
      <w:r w:rsidR="001C6D40" w:rsidRPr="00B41BFD">
        <w:rPr>
          <w:rFonts w:ascii="Times New Roman" w:hAnsi="Times New Roman" w:cs="Times New Roman"/>
          <w:sz w:val="28"/>
          <w:szCs w:val="28"/>
        </w:rPr>
        <w:t xml:space="preserve"> Р</w:t>
      </w:r>
      <w:r w:rsidR="00461CCC" w:rsidRPr="00B41BFD">
        <w:rPr>
          <w:rFonts w:ascii="Times New Roman" w:hAnsi="Times New Roman" w:cs="Times New Roman"/>
          <w:sz w:val="28"/>
          <w:szCs w:val="28"/>
        </w:rPr>
        <w:t xml:space="preserve">оссийской </w:t>
      </w:r>
      <w:r w:rsidR="001C6D40" w:rsidRPr="00B41BFD">
        <w:rPr>
          <w:rFonts w:ascii="Times New Roman" w:hAnsi="Times New Roman" w:cs="Times New Roman"/>
          <w:sz w:val="28"/>
          <w:szCs w:val="28"/>
        </w:rPr>
        <w:t>Ф</w:t>
      </w:r>
      <w:r w:rsidR="00461CCC" w:rsidRPr="00B41BFD">
        <w:rPr>
          <w:rFonts w:ascii="Times New Roman" w:hAnsi="Times New Roman" w:cs="Times New Roman"/>
          <w:sz w:val="28"/>
          <w:szCs w:val="28"/>
        </w:rPr>
        <w:t xml:space="preserve">едерации </w:t>
      </w:r>
      <w:r w:rsidR="001C6D40" w:rsidRPr="00B41BFD">
        <w:rPr>
          <w:rFonts w:ascii="Times New Roman" w:hAnsi="Times New Roman" w:cs="Times New Roman"/>
          <w:sz w:val="28"/>
          <w:szCs w:val="28"/>
        </w:rPr>
        <w:t xml:space="preserve"> в связи с запросом группы</w:t>
      </w:r>
      <w:r w:rsidR="0025377C">
        <w:rPr>
          <w:rFonts w:ascii="Times New Roman" w:hAnsi="Times New Roman" w:cs="Times New Roman"/>
          <w:sz w:val="28"/>
          <w:szCs w:val="28"/>
        </w:rPr>
        <w:t xml:space="preserve"> депутатов Государственной Думы</w:t>
      </w:r>
      <w:r w:rsidR="0025377C">
        <w:rPr>
          <w:rStyle w:val="a9"/>
          <w:rFonts w:ascii="Times New Roman" w:hAnsi="Times New Roman" w:cs="Times New Roman"/>
          <w:sz w:val="28"/>
          <w:szCs w:val="28"/>
        </w:rPr>
        <w:footnoteReference w:id="6"/>
      </w:r>
      <w:r w:rsidR="001C6D40" w:rsidRPr="00B41BFD">
        <w:rPr>
          <w:rFonts w:ascii="Times New Roman" w:hAnsi="Times New Roman" w:cs="Times New Roman"/>
          <w:sz w:val="28"/>
          <w:szCs w:val="28"/>
        </w:rPr>
        <w:t>. Применительно к сфере конституционно-правового регулирования такая ситуация имеет место, в</w:t>
      </w:r>
      <w:r w:rsidR="003C1149" w:rsidRPr="00B41BFD">
        <w:rPr>
          <w:rFonts w:ascii="Times New Roman" w:hAnsi="Times New Roman" w:cs="Times New Roman"/>
          <w:sz w:val="28"/>
          <w:szCs w:val="28"/>
        </w:rPr>
        <w:t xml:space="preserve"> особенности</w:t>
      </w:r>
      <w:r w:rsidR="001C6D40" w:rsidRPr="00B41BFD">
        <w:rPr>
          <w:rFonts w:ascii="Times New Roman" w:hAnsi="Times New Roman" w:cs="Times New Roman"/>
          <w:sz w:val="28"/>
          <w:szCs w:val="28"/>
        </w:rPr>
        <w:t>, в избирательном законодательстве – п.6 ст.1 Федерального закона от 12.06.2002 № 67-Ф</w:t>
      </w:r>
      <w:r w:rsidR="003C1149" w:rsidRPr="00B41BFD">
        <w:rPr>
          <w:rFonts w:ascii="Times New Roman" w:hAnsi="Times New Roman" w:cs="Times New Roman"/>
          <w:sz w:val="28"/>
          <w:szCs w:val="28"/>
        </w:rPr>
        <w:t>З</w:t>
      </w:r>
      <w:r w:rsidR="001C6D40" w:rsidRPr="00B41BFD">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w:t>
      </w:r>
      <w:r w:rsidR="003C1149" w:rsidRPr="00B41BFD">
        <w:rPr>
          <w:rFonts w:ascii="Times New Roman" w:hAnsi="Times New Roman" w:cs="Times New Roman"/>
          <w:sz w:val="28"/>
          <w:szCs w:val="28"/>
        </w:rPr>
        <w:t xml:space="preserve">оссийской </w:t>
      </w:r>
      <w:r w:rsidR="001C6D40" w:rsidRPr="00B41BFD">
        <w:rPr>
          <w:rFonts w:ascii="Times New Roman" w:hAnsi="Times New Roman" w:cs="Times New Roman"/>
          <w:sz w:val="28"/>
          <w:szCs w:val="28"/>
        </w:rPr>
        <w:t>Ф</w:t>
      </w:r>
      <w:r w:rsidR="003C1149" w:rsidRPr="00B41BFD">
        <w:rPr>
          <w:rFonts w:ascii="Times New Roman" w:hAnsi="Times New Roman" w:cs="Times New Roman"/>
          <w:sz w:val="28"/>
          <w:szCs w:val="28"/>
        </w:rPr>
        <w:t>едерации</w:t>
      </w:r>
      <w:r w:rsidR="001C6D40" w:rsidRPr="00B41BFD">
        <w:rPr>
          <w:rFonts w:ascii="Times New Roman" w:hAnsi="Times New Roman" w:cs="Times New Roman"/>
          <w:sz w:val="28"/>
          <w:szCs w:val="28"/>
        </w:rPr>
        <w:t xml:space="preserve">» </w:t>
      </w:r>
      <w:r w:rsidR="0025377C">
        <w:rPr>
          <w:rStyle w:val="a9"/>
          <w:rFonts w:ascii="Times New Roman" w:hAnsi="Times New Roman" w:cs="Times New Roman"/>
          <w:sz w:val="28"/>
          <w:szCs w:val="28"/>
        </w:rPr>
        <w:footnoteReference w:id="7"/>
      </w:r>
      <w:r w:rsidR="001C6D40" w:rsidRPr="00B41BFD">
        <w:rPr>
          <w:rFonts w:ascii="Times New Roman" w:hAnsi="Times New Roman" w:cs="Times New Roman"/>
          <w:sz w:val="28"/>
          <w:szCs w:val="28"/>
        </w:rPr>
        <w:t>и устанавливает приоритет указанного Федерального закона перед иными федеральными законами (важно иметь в виду, что устанавливаемый законодателем приоритет одного федерального закона перед другими не является безусловным, а ограничен рамками специального предмета регулирования). Принимаются федеральные законы по более простой (обычной) по сравнению с федеральными конс</w:t>
      </w:r>
      <w:r w:rsidR="003C1149" w:rsidRPr="00B41BFD">
        <w:rPr>
          <w:rFonts w:ascii="Times New Roman" w:hAnsi="Times New Roman" w:cs="Times New Roman"/>
          <w:sz w:val="28"/>
          <w:szCs w:val="28"/>
        </w:rPr>
        <w:t xml:space="preserve">титуционными законами процедуре, а именно, принятие их Государственной Думой, одобрением Советом Федерации, подписанием и </w:t>
      </w:r>
      <w:r w:rsidR="003C1149" w:rsidRPr="00B41BFD">
        <w:rPr>
          <w:rFonts w:ascii="Times New Roman" w:hAnsi="Times New Roman" w:cs="Times New Roman"/>
          <w:sz w:val="28"/>
          <w:szCs w:val="28"/>
        </w:rPr>
        <w:lastRenderedPageBreak/>
        <w:t>обнародованием их президентом (согласно ст-105 Конституции Российской Федерации). Законы подлежат опубликованию в течение семи дней после их подписания Президентом. Их официальным опубликованием считается первая публикация полного текста в “Российской газете” и Собрании законодательства Российской Федерации. Закон вступает в силу одновременно на всей территории Российской Федерации по истечении десяти дней после официального опубликования, если самим законом не установлен иной порядок вступления в силу.</w:t>
      </w:r>
    </w:p>
    <w:p w:rsidR="001C6D40" w:rsidRPr="00B41BFD" w:rsidRDefault="00260219" w:rsidP="002602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C1149" w:rsidRPr="00B41BFD">
        <w:rPr>
          <w:rFonts w:ascii="Times New Roman" w:hAnsi="Times New Roman" w:cs="Times New Roman"/>
          <w:sz w:val="28"/>
          <w:szCs w:val="28"/>
        </w:rPr>
        <w:t>Законы о поправках к Конституции Российской Федерации. Эти законы необходимо выделять в самостоятельную группу не только на основании специфики их содержания, но и в силу особой процедуры принятия. Общие положения о принятии законов о поправках содержатся в ст. 136 Конституции Р</w:t>
      </w:r>
      <w:r w:rsidR="00056597" w:rsidRPr="00B41BFD">
        <w:rPr>
          <w:rFonts w:ascii="Times New Roman" w:hAnsi="Times New Roman" w:cs="Times New Roman"/>
          <w:sz w:val="28"/>
          <w:szCs w:val="28"/>
        </w:rPr>
        <w:t xml:space="preserve">оссийской </w:t>
      </w:r>
      <w:r w:rsidR="003C1149" w:rsidRPr="00B41BFD">
        <w:rPr>
          <w:rFonts w:ascii="Times New Roman" w:hAnsi="Times New Roman" w:cs="Times New Roman"/>
          <w:sz w:val="28"/>
          <w:szCs w:val="28"/>
        </w:rPr>
        <w:t>Ф</w:t>
      </w:r>
      <w:r w:rsidR="00056597" w:rsidRPr="00B41BFD">
        <w:rPr>
          <w:rFonts w:ascii="Times New Roman" w:hAnsi="Times New Roman" w:cs="Times New Roman"/>
          <w:sz w:val="28"/>
          <w:szCs w:val="28"/>
        </w:rPr>
        <w:t>едерации</w:t>
      </w:r>
      <w:r w:rsidR="003C1149" w:rsidRPr="00B41BFD">
        <w:rPr>
          <w:rFonts w:ascii="Times New Roman" w:hAnsi="Times New Roman" w:cs="Times New Roman"/>
          <w:sz w:val="28"/>
          <w:szCs w:val="28"/>
        </w:rPr>
        <w:t>, а детализация – в Федеральном законе от 04.03.1998 № 33-ФЗ «О порядке принятия и вступления в силу поправок к Конституции Российской Федерации». Путем принятия рассматриваемых законов могут быть внесены изменения не во все главы Основного Закона, а только в гл. 3–8, изменение других глав возможно</w:t>
      </w:r>
      <w:r w:rsidR="00056597" w:rsidRPr="00B41BFD">
        <w:rPr>
          <w:rFonts w:ascii="Times New Roman" w:hAnsi="Times New Roman" w:cs="Times New Roman"/>
          <w:sz w:val="28"/>
          <w:szCs w:val="28"/>
        </w:rPr>
        <w:t xml:space="preserve"> только в порядке пересмотра, то</w:t>
      </w:r>
      <w:r w:rsidR="003C1149" w:rsidRPr="00B41BFD">
        <w:rPr>
          <w:rFonts w:ascii="Times New Roman" w:hAnsi="Times New Roman" w:cs="Times New Roman"/>
          <w:sz w:val="28"/>
          <w:szCs w:val="28"/>
        </w:rPr>
        <w:t xml:space="preserve"> е</w:t>
      </w:r>
      <w:r w:rsidR="00056597" w:rsidRPr="00B41BFD">
        <w:rPr>
          <w:rFonts w:ascii="Times New Roman" w:hAnsi="Times New Roman" w:cs="Times New Roman"/>
          <w:sz w:val="28"/>
          <w:szCs w:val="28"/>
        </w:rPr>
        <w:t>сть</w:t>
      </w:r>
      <w:r w:rsidR="003C1149" w:rsidRPr="00B41BFD">
        <w:rPr>
          <w:rFonts w:ascii="Times New Roman" w:hAnsi="Times New Roman" w:cs="Times New Roman"/>
          <w:sz w:val="28"/>
          <w:szCs w:val="28"/>
        </w:rPr>
        <w:t xml:space="preserve"> принятия новой Конституции</w:t>
      </w:r>
      <w:r w:rsidR="00056597" w:rsidRPr="00B41BFD">
        <w:rPr>
          <w:rFonts w:ascii="Times New Roman" w:hAnsi="Times New Roman" w:cs="Times New Roman"/>
          <w:sz w:val="28"/>
          <w:szCs w:val="28"/>
        </w:rPr>
        <w:t>. Примерами данных законодательных актов могут служить: Закон РФ о поправке к Конституции РФ от 05.02.2014 N 2-ФКЗ "О Верховном Суде Российской Федерации и прокуратуре Российской Федерации", Закон РФ о поправке к Конституции РФ от 30.12.2008 N 6-ФКЗ "Об изменении срока полномочий Президента Российской Федерации и Государственной Думы".</w:t>
      </w:r>
    </w:p>
    <w:p w:rsidR="00470A0B" w:rsidRDefault="00260219" w:rsidP="002602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6597" w:rsidRPr="00B41BFD">
        <w:rPr>
          <w:rFonts w:ascii="Times New Roman" w:hAnsi="Times New Roman" w:cs="Times New Roman"/>
          <w:sz w:val="28"/>
          <w:szCs w:val="28"/>
        </w:rPr>
        <w:t>Законы субъектов Российской Федерации</w:t>
      </w:r>
      <w:r w:rsidR="00177C40" w:rsidRPr="00B41BFD">
        <w:rPr>
          <w:rFonts w:ascii="Times New Roman" w:hAnsi="Times New Roman" w:cs="Times New Roman"/>
          <w:sz w:val="28"/>
          <w:szCs w:val="28"/>
        </w:rPr>
        <w:t>.</w:t>
      </w:r>
      <w:r w:rsidR="009B1A66">
        <w:rPr>
          <w:rFonts w:ascii="Times New Roman" w:hAnsi="Times New Roman" w:cs="Times New Roman"/>
          <w:sz w:val="28"/>
          <w:szCs w:val="28"/>
        </w:rPr>
        <w:t xml:space="preserve"> </w:t>
      </w:r>
      <w:r w:rsidR="00177C40" w:rsidRPr="00B41BFD">
        <w:rPr>
          <w:rFonts w:ascii="Times New Roman" w:hAnsi="Times New Roman" w:cs="Times New Roman"/>
          <w:sz w:val="28"/>
          <w:szCs w:val="28"/>
        </w:rPr>
        <w:t xml:space="preserve">Данный вид источников конституционного права также относительно новый. Конституция Российской Федерации 1993 года предоставила субъектам РФ достаточно широкие полномочия, включая право принятия собственных законов. Российские регионы весьма активно пользуются этим правом, и количество данных нормативных правовых актов чрезвычайно велико. Место этих законов в </w:t>
      </w:r>
      <w:r w:rsidR="00177C40" w:rsidRPr="00B41BFD">
        <w:rPr>
          <w:rFonts w:ascii="Times New Roman" w:hAnsi="Times New Roman" w:cs="Times New Roman"/>
          <w:sz w:val="28"/>
          <w:szCs w:val="28"/>
        </w:rPr>
        <w:lastRenderedPageBreak/>
        <w:t>иерархической системе нормативных правовых актов РФ однозначно определить невозможно, здесь необходимо учитывать сферу правового (законодательного) регулирования. Дело в том, что приниматься они могут как по предметам собственного ведения субъектов РФ, так и по предметам совместного ведения Российск</w:t>
      </w:r>
      <w:r w:rsidR="0083505B">
        <w:rPr>
          <w:rFonts w:ascii="Times New Roman" w:hAnsi="Times New Roman" w:cs="Times New Roman"/>
          <w:sz w:val="28"/>
          <w:szCs w:val="28"/>
        </w:rPr>
        <w:t>ой Федерации и ее субъектов (ст.72,73, ч. 4 ст.</w:t>
      </w:r>
      <w:r w:rsidR="00177C40" w:rsidRPr="00B41BFD">
        <w:rPr>
          <w:rFonts w:ascii="Times New Roman" w:hAnsi="Times New Roman" w:cs="Times New Roman"/>
          <w:sz w:val="28"/>
          <w:szCs w:val="28"/>
        </w:rPr>
        <w:t>76 Конституции РФ), причем в последнем случае региональные законы должны соответствовать федеральным (в том числе и принятым позднее), а в первом случае приоритет имеет региональный закон. Источниками конституционного права являются не все региональные законы, а только регулирующие общественные отношения, подпадающие под предмет конституционно-правового регулирования.</w:t>
      </w:r>
    </w:p>
    <w:p w:rsidR="009178E2" w:rsidRDefault="00260219" w:rsidP="0026021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B1A66" w:rsidRPr="002D6C71">
        <w:rPr>
          <w:rFonts w:ascii="Times New Roman" w:hAnsi="Times New Roman" w:cs="Times New Roman"/>
          <w:sz w:val="28"/>
          <w:szCs w:val="28"/>
        </w:rPr>
        <w:t>Международные и внутригосударственные договоры Российской Федерации. В правовой системе Российской Федерации также стоит определить такую структуру как международные договоры Российской Федерации, которые представляют собой источник международного права и его н</w:t>
      </w:r>
      <w:r w:rsidR="002D6C71" w:rsidRPr="002D6C71">
        <w:rPr>
          <w:rFonts w:ascii="Times New Roman" w:hAnsi="Times New Roman" w:cs="Times New Roman"/>
          <w:sz w:val="28"/>
          <w:szCs w:val="28"/>
        </w:rPr>
        <w:t>ормы адресованы к государствам -</w:t>
      </w:r>
      <w:r w:rsidR="009B1A66" w:rsidRPr="002D6C71">
        <w:rPr>
          <w:rFonts w:ascii="Times New Roman" w:hAnsi="Times New Roman" w:cs="Times New Roman"/>
          <w:sz w:val="28"/>
          <w:szCs w:val="28"/>
        </w:rPr>
        <w:t xml:space="preserve"> участникам таких отношений. Соотношение международных договоров и российского национального законодательства определено в п.4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и сводится к следующему: Во-первых </w:t>
      </w:r>
      <w:r w:rsidR="002D6C71" w:rsidRPr="002D6C71">
        <w:rPr>
          <w:rFonts w:ascii="Times New Roman" w:hAnsi="Times New Roman" w:cs="Times New Roman"/>
          <w:sz w:val="28"/>
          <w:szCs w:val="28"/>
        </w:rPr>
        <w:t>-</w:t>
      </w:r>
      <w:r w:rsidR="009B1A66" w:rsidRPr="002D6C71">
        <w:rPr>
          <w:rFonts w:ascii="Times New Roman" w:hAnsi="Times New Roman" w:cs="Times New Roman"/>
          <w:sz w:val="28"/>
          <w:szCs w:val="28"/>
        </w:rPr>
        <w:t xml:space="preserve"> Международные договоры Российской Федерации входят в национальную правовую систему Российской Федерации, а во-вторых</w:t>
      </w:r>
      <w:r w:rsidR="002D6C71" w:rsidRPr="002D6C71">
        <w:rPr>
          <w:rFonts w:ascii="Times New Roman" w:hAnsi="Times New Roman" w:cs="Times New Roman"/>
          <w:sz w:val="28"/>
          <w:szCs w:val="28"/>
        </w:rPr>
        <w:t>,</w:t>
      </w:r>
      <w:r w:rsidR="009B1A66" w:rsidRPr="002D6C71">
        <w:rPr>
          <w:rFonts w:ascii="Times New Roman" w:hAnsi="Times New Roman" w:cs="Times New Roman"/>
          <w:sz w:val="28"/>
          <w:szCs w:val="28"/>
        </w:rPr>
        <w:t xml:space="preserve"> то, что международные договоры имеют приоритетное значение в применении перед нормами национальной законодательной системы.</w:t>
      </w:r>
      <w:r w:rsidR="002D6C71" w:rsidRPr="002D6C71">
        <w:rPr>
          <w:rFonts w:ascii="Times New Roman" w:hAnsi="Times New Roman" w:cs="Times New Roman"/>
          <w:sz w:val="28"/>
          <w:szCs w:val="28"/>
        </w:rPr>
        <w:t xml:space="preserve"> В федеральном законе «О международных договорах Р</w:t>
      </w:r>
      <w:r w:rsidR="001A2144">
        <w:rPr>
          <w:rFonts w:ascii="Times New Roman" w:hAnsi="Times New Roman" w:cs="Times New Roman"/>
          <w:sz w:val="28"/>
          <w:szCs w:val="28"/>
        </w:rPr>
        <w:t xml:space="preserve">оссийской </w:t>
      </w:r>
      <w:r w:rsidR="002D6C71" w:rsidRPr="002D6C71">
        <w:rPr>
          <w:rFonts w:ascii="Times New Roman" w:hAnsi="Times New Roman" w:cs="Times New Roman"/>
          <w:sz w:val="28"/>
          <w:szCs w:val="28"/>
        </w:rPr>
        <w:t>Ф</w:t>
      </w:r>
      <w:r w:rsidR="001A2144">
        <w:rPr>
          <w:rFonts w:ascii="Times New Roman" w:hAnsi="Times New Roman" w:cs="Times New Roman"/>
          <w:sz w:val="28"/>
          <w:szCs w:val="28"/>
        </w:rPr>
        <w:t>едерации</w:t>
      </w:r>
      <w:r w:rsidR="002D6C71" w:rsidRPr="002D6C71">
        <w:rPr>
          <w:rFonts w:ascii="Times New Roman" w:hAnsi="Times New Roman" w:cs="Times New Roman"/>
          <w:sz w:val="28"/>
          <w:szCs w:val="28"/>
        </w:rPr>
        <w:t>»</w:t>
      </w:r>
      <w:r w:rsidR="00D57E95">
        <w:rPr>
          <w:rStyle w:val="a9"/>
          <w:rFonts w:ascii="Times New Roman" w:hAnsi="Times New Roman" w:cs="Times New Roman"/>
          <w:sz w:val="28"/>
          <w:szCs w:val="28"/>
        </w:rPr>
        <w:footnoteReference w:id="8"/>
      </w:r>
      <w:r w:rsidR="002D6C71" w:rsidRPr="002D6C71">
        <w:rPr>
          <w:rFonts w:ascii="Times New Roman" w:hAnsi="Times New Roman" w:cs="Times New Roman"/>
          <w:sz w:val="28"/>
          <w:szCs w:val="28"/>
        </w:rPr>
        <w:t xml:space="preserve"> определены порядок и правовые формы присоединения России к международным договорам. </w:t>
      </w:r>
      <w:r w:rsidR="002D6C71" w:rsidRPr="002D6C71">
        <w:rPr>
          <w:rFonts w:ascii="Times New Roman" w:hAnsi="Times New Roman" w:cs="Times New Roman"/>
          <w:sz w:val="28"/>
          <w:szCs w:val="28"/>
        </w:rPr>
        <w:lastRenderedPageBreak/>
        <w:t>Согласие России на обязательность для неё международного договора может быть выражено в форме федерального закона. Например, Ф</w:t>
      </w:r>
      <w:r w:rsidR="001A2144">
        <w:rPr>
          <w:rFonts w:ascii="Times New Roman" w:hAnsi="Times New Roman" w:cs="Times New Roman"/>
          <w:sz w:val="28"/>
          <w:szCs w:val="28"/>
        </w:rPr>
        <w:t xml:space="preserve">едеральный </w:t>
      </w:r>
      <w:r w:rsidR="002D6C71" w:rsidRPr="002D6C71">
        <w:rPr>
          <w:rFonts w:ascii="Times New Roman" w:hAnsi="Times New Roman" w:cs="Times New Roman"/>
          <w:sz w:val="28"/>
          <w:szCs w:val="28"/>
        </w:rPr>
        <w:t>З</w:t>
      </w:r>
      <w:r w:rsidR="001A2144">
        <w:rPr>
          <w:rFonts w:ascii="Times New Roman" w:hAnsi="Times New Roman" w:cs="Times New Roman"/>
          <w:sz w:val="28"/>
          <w:szCs w:val="28"/>
        </w:rPr>
        <w:t>акон</w:t>
      </w:r>
      <w:r w:rsidR="002D6C71" w:rsidRPr="002D6C71">
        <w:rPr>
          <w:rFonts w:ascii="Times New Roman" w:hAnsi="Times New Roman" w:cs="Times New Roman"/>
          <w:sz w:val="28"/>
          <w:szCs w:val="28"/>
        </w:rPr>
        <w:t xml:space="preserve"> о ратификации принимается, если исполнение договора требует изменения действующих или принятия новых законов или договор устанавливает иные правила, чем предусмотрены законом, и в некоторых др. случаях (п.1 ст. 15 ФЗ). Такое согласие может быть выражено также в форме Указа Президента или постановления Правительства РФ. Все эти акты являются теми формами, с помощью которых международный договор вводится в правовую систему России и становится обязательным для применения внутри государства. Международный договор подлежит применению российскими правоприменительными органами, если:</w:t>
      </w:r>
      <w:r w:rsidR="001D1442">
        <w:rPr>
          <w:rFonts w:ascii="Times New Roman" w:hAnsi="Times New Roman" w:cs="Times New Roman"/>
          <w:sz w:val="28"/>
          <w:szCs w:val="28"/>
        </w:rPr>
        <w:t xml:space="preserve"> А) </w:t>
      </w:r>
      <w:r w:rsidR="002D6C71" w:rsidRPr="002D6C71">
        <w:rPr>
          <w:rFonts w:ascii="Times New Roman" w:hAnsi="Times New Roman" w:cs="Times New Roman"/>
          <w:sz w:val="28"/>
          <w:szCs w:val="28"/>
        </w:rPr>
        <w:t xml:space="preserve">Договор вступил в силу; </w:t>
      </w:r>
      <w:r w:rsidR="001D1442">
        <w:rPr>
          <w:rFonts w:ascii="Times New Roman" w:hAnsi="Times New Roman" w:cs="Times New Roman"/>
          <w:sz w:val="28"/>
          <w:szCs w:val="28"/>
        </w:rPr>
        <w:t xml:space="preserve"> Б) </w:t>
      </w:r>
      <w:r w:rsidR="002D6C71" w:rsidRPr="002D6C71">
        <w:rPr>
          <w:rFonts w:ascii="Times New Roman" w:hAnsi="Times New Roman" w:cs="Times New Roman"/>
          <w:sz w:val="28"/>
          <w:szCs w:val="28"/>
        </w:rPr>
        <w:t xml:space="preserve">Согласие на обязательность договора для России дали компетентные российские органы; </w:t>
      </w:r>
      <w:r w:rsidR="001D1442">
        <w:rPr>
          <w:rFonts w:ascii="Times New Roman" w:hAnsi="Times New Roman" w:cs="Times New Roman"/>
          <w:sz w:val="28"/>
          <w:szCs w:val="28"/>
        </w:rPr>
        <w:t>В)</w:t>
      </w:r>
      <w:r w:rsidR="002D6C71" w:rsidRPr="002D6C71">
        <w:rPr>
          <w:rFonts w:ascii="Times New Roman" w:hAnsi="Times New Roman" w:cs="Times New Roman"/>
          <w:sz w:val="28"/>
          <w:szCs w:val="28"/>
        </w:rPr>
        <w:t xml:space="preserve"> Договор официально опубликован. По этому вопросу соответствующие разъяснения даны в Постановлении Пленума Верховного Суда РФ и Высшего арбитражного Суда Р</w:t>
      </w:r>
      <w:r w:rsidR="00CF2003">
        <w:rPr>
          <w:rFonts w:ascii="Times New Roman" w:hAnsi="Times New Roman" w:cs="Times New Roman"/>
          <w:sz w:val="28"/>
          <w:szCs w:val="28"/>
        </w:rPr>
        <w:t xml:space="preserve">оссийской </w:t>
      </w:r>
      <w:r w:rsidR="002D6C71" w:rsidRPr="002D6C71">
        <w:rPr>
          <w:rFonts w:ascii="Times New Roman" w:hAnsi="Times New Roman" w:cs="Times New Roman"/>
          <w:sz w:val="28"/>
          <w:szCs w:val="28"/>
        </w:rPr>
        <w:t>Ф</w:t>
      </w:r>
      <w:r w:rsidR="00CF2003">
        <w:rPr>
          <w:rFonts w:ascii="Times New Roman" w:hAnsi="Times New Roman" w:cs="Times New Roman"/>
          <w:sz w:val="28"/>
          <w:szCs w:val="28"/>
        </w:rPr>
        <w:t xml:space="preserve">едерации </w:t>
      </w:r>
      <w:r w:rsidR="002D6C71" w:rsidRPr="002D6C71">
        <w:rPr>
          <w:rFonts w:ascii="Times New Roman" w:hAnsi="Times New Roman" w:cs="Times New Roman"/>
          <w:sz w:val="28"/>
          <w:szCs w:val="28"/>
        </w:rPr>
        <w:t xml:space="preserve"> от 31 октября 1995 г. «О некоторых вопросах применения судами Конституции Российской Федерации при осуществлении правосудия». Согласно этому постановлению суд при рассмотрении дела не вправе применять нормы закона, т.е. российского национального акта в случаях, когда вступившим в силу для Российской Федерации международным договором, решение, на обязательность которого для РФ было принято в форме федерального закона, установлены иные правила, чем предусмотрены в законе. В указанных случаях применяются правила международного договора.</w:t>
      </w:r>
      <w:r w:rsidR="001D1442">
        <w:rPr>
          <w:rFonts w:ascii="Times New Roman" w:hAnsi="Times New Roman" w:cs="Times New Roman"/>
          <w:sz w:val="28"/>
          <w:szCs w:val="28"/>
        </w:rPr>
        <w:t xml:space="preserve"> Примерами таких правовых норм являются: </w:t>
      </w:r>
      <w:r w:rsidR="001D1442" w:rsidRPr="001D1442">
        <w:rPr>
          <w:rFonts w:ascii="Times New Roman" w:hAnsi="Times New Roman" w:cs="Times New Roman"/>
          <w:sz w:val="28"/>
          <w:szCs w:val="28"/>
        </w:rPr>
        <w:t>"Конвенция о правах ребенка" (одобрена Генеральной Ассамблеей О</w:t>
      </w:r>
      <w:r w:rsidR="00CF2003">
        <w:rPr>
          <w:rFonts w:ascii="Times New Roman" w:hAnsi="Times New Roman" w:cs="Times New Roman"/>
          <w:sz w:val="28"/>
          <w:szCs w:val="28"/>
        </w:rPr>
        <w:t xml:space="preserve">рганизации </w:t>
      </w:r>
      <w:r w:rsidR="001D1442" w:rsidRPr="001D1442">
        <w:rPr>
          <w:rFonts w:ascii="Times New Roman" w:hAnsi="Times New Roman" w:cs="Times New Roman"/>
          <w:sz w:val="28"/>
          <w:szCs w:val="28"/>
        </w:rPr>
        <w:t>О</w:t>
      </w:r>
      <w:r w:rsidR="00CF2003">
        <w:rPr>
          <w:rFonts w:ascii="Times New Roman" w:hAnsi="Times New Roman" w:cs="Times New Roman"/>
          <w:sz w:val="28"/>
          <w:szCs w:val="28"/>
        </w:rPr>
        <w:t>бъединенных Наций</w:t>
      </w:r>
      <w:r w:rsidR="001D1442" w:rsidRPr="001D1442">
        <w:rPr>
          <w:rFonts w:ascii="Times New Roman" w:hAnsi="Times New Roman" w:cs="Times New Roman"/>
          <w:sz w:val="28"/>
          <w:szCs w:val="28"/>
        </w:rPr>
        <w:t xml:space="preserve"> 20.11.1989) (вступила в силу для С</w:t>
      </w:r>
      <w:r w:rsidR="00CF2003">
        <w:rPr>
          <w:rFonts w:ascii="Times New Roman" w:hAnsi="Times New Roman" w:cs="Times New Roman"/>
          <w:sz w:val="28"/>
          <w:szCs w:val="28"/>
        </w:rPr>
        <w:t xml:space="preserve">оюза </w:t>
      </w:r>
      <w:r w:rsidR="001D1442" w:rsidRPr="001D1442">
        <w:rPr>
          <w:rFonts w:ascii="Times New Roman" w:hAnsi="Times New Roman" w:cs="Times New Roman"/>
          <w:sz w:val="28"/>
          <w:szCs w:val="28"/>
        </w:rPr>
        <w:t>С</w:t>
      </w:r>
      <w:r w:rsidR="00CF2003">
        <w:rPr>
          <w:rFonts w:ascii="Times New Roman" w:hAnsi="Times New Roman" w:cs="Times New Roman"/>
          <w:sz w:val="28"/>
          <w:szCs w:val="28"/>
        </w:rPr>
        <w:t xml:space="preserve">оветских </w:t>
      </w:r>
      <w:r w:rsidR="001D1442" w:rsidRPr="001D1442">
        <w:rPr>
          <w:rFonts w:ascii="Times New Roman" w:hAnsi="Times New Roman" w:cs="Times New Roman"/>
          <w:sz w:val="28"/>
          <w:szCs w:val="28"/>
        </w:rPr>
        <w:t>С</w:t>
      </w:r>
      <w:r w:rsidR="00CF2003">
        <w:rPr>
          <w:rFonts w:ascii="Times New Roman" w:hAnsi="Times New Roman" w:cs="Times New Roman"/>
          <w:sz w:val="28"/>
          <w:szCs w:val="28"/>
        </w:rPr>
        <w:t xml:space="preserve">оциалистических </w:t>
      </w:r>
      <w:r w:rsidR="001D1442" w:rsidRPr="001D1442">
        <w:rPr>
          <w:rFonts w:ascii="Times New Roman" w:hAnsi="Times New Roman" w:cs="Times New Roman"/>
          <w:sz w:val="28"/>
          <w:szCs w:val="28"/>
        </w:rPr>
        <w:t>Р</w:t>
      </w:r>
      <w:r w:rsidR="00CF2003">
        <w:rPr>
          <w:rFonts w:ascii="Times New Roman" w:hAnsi="Times New Roman" w:cs="Times New Roman"/>
          <w:sz w:val="28"/>
          <w:szCs w:val="28"/>
        </w:rPr>
        <w:t>еспублик</w:t>
      </w:r>
      <w:r w:rsidR="001D1442" w:rsidRPr="001D1442">
        <w:rPr>
          <w:rFonts w:ascii="Times New Roman" w:hAnsi="Times New Roman" w:cs="Times New Roman"/>
          <w:sz w:val="28"/>
          <w:szCs w:val="28"/>
        </w:rPr>
        <w:t xml:space="preserve"> 15.09.1990</w:t>
      </w:r>
      <w:r w:rsidR="001D1442" w:rsidRPr="002C4566">
        <w:rPr>
          <w:rFonts w:ascii="Times New Roman" w:hAnsi="Times New Roman" w:cs="Times New Roman"/>
          <w:sz w:val="28"/>
          <w:szCs w:val="28"/>
        </w:rPr>
        <w:t>)</w:t>
      </w:r>
      <w:r w:rsidR="00D57E95">
        <w:rPr>
          <w:rStyle w:val="a9"/>
          <w:rFonts w:ascii="Times New Roman" w:hAnsi="Times New Roman" w:cs="Times New Roman"/>
          <w:sz w:val="28"/>
          <w:szCs w:val="28"/>
        </w:rPr>
        <w:footnoteReference w:id="9"/>
      </w:r>
      <w:r w:rsidR="002C4566" w:rsidRPr="002C4566">
        <w:rPr>
          <w:rFonts w:ascii="Times New Roman" w:hAnsi="Times New Roman" w:cs="Times New Roman"/>
          <w:sz w:val="28"/>
          <w:szCs w:val="28"/>
        </w:rPr>
        <w:t>, Постановление Правительства Р</w:t>
      </w:r>
      <w:r w:rsidR="00CF2003">
        <w:rPr>
          <w:rFonts w:ascii="Times New Roman" w:hAnsi="Times New Roman" w:cs="Times New Roman"/>
          <w:sz w:val="28"/>
          <w:szCs w:val="28"/>
        </w:rPr>
        <w:t xml:space="preserve">оссийской </w:t>
      </w:r>
      <w:r w:rsidR="002C4566" w:rsidRPr="002C4566">
        <w:rPr>
          <w:rFonts w:ascii="Times New Roman" w:hAnsi="Times New Roman" w:cs="Times New Roman"/>
          <w:sz w:val="28"/>
          <w:szCs w:val="28"/>
        </w:rPr>
        <w:t>Ф</w:t>
      </w:r>
      <w:r w:rsidR="00CF2003">
        <w:rPr>
          <w:rFonts w:ascii="Times New Roman" w:hAnsi="Times New Roman" w:cs="Times New Roman"/>
          <w:sz w:val="28"/>
          <w:szCs w:val="28"/>
        </w:rPr>
        <w:t>едерации</w:t>
      </w:r>
      <w:r w:rsidR="002C4566" w:rsidRPr="002C4566">
        <w:rPr>
          <w:rFonts w:ascii="Times New Roman" w:hAnsi="Times New Roman" w:cs="Times New Roman"/>
          <w:sz w:val="28"/>
          <w:szCs w:val="28"/>
        </w:rPr>
        <w:t xml:space="preserve"> от 15.09.2011 N 780 (ред. от 29.06.2013) </w:t>
      </w:r>
      <w:r w:rsidR="002C4566" w:rsidRPr="002C4566">
        <w:rPr>
          <w:rFonts w:ascii="Times New Roman" w:hAnsi="Times New Roman" w:cs="Times New Roman"/>
          <w:sz w:val="28"/>
          <w:szCs w:val="28"/>
        </w:rPr>
        <w:lastRenderedPageBreak/>
        <w:t>"О мерах по реализации статьи 6 Киотского протокола к Рамочной конвенции О</w:t>
      </w:r>
      <w:r w:rsidR="002C4566">
        <w:rPr>
          <w:rFonts w:ascii="Times New Roman" w:hAnsi="Times New Roman" w:cs="Times New Roman"/>
          <w:sz w:val="28"/>
          <w:szCs w:val="28"/>
        </w:rPr>
        <w:t xml:space="preserve">рганизации </w:t>
      </w:r>
      <w:r w:rsidR="002C4566" w:rsidRPr="002C4566">
        <w:rPr>
          <w:rFonts w:ascii="Times New Roman" w:hAnsi="Times New Roman" w:cs="Times New Roman"/>
          <w:sz w:val="28"/>
          <w:szCs w:val="28"/>
        </w:rPr>
        <w:t>О</w:t>
      </w:r>
      <w:r w:rsidR="002C4566">
        <w:rPr>
          <w:rFonts w:ascii="Times New Roman" w:hAnsi="Times New Roman" w:cs="Times New Roman"/>
          <w:sz w:val="28"/>
          <w:szCs w:val="28"/>
        </w:rPr>
        <w:t xml:space="preserve">бъединённых </w:t>
      </w:r>
      <w:r w:rsidR="002C4566" w:rsidRPr="002C4566">
        <w:rPr>
          <w:rFonts w:ascii="Times New Roman" w:hAnsi="Times New Roman" w:cs="Times New Roman"/>
          <w:sz w:val="28"/>
          <w:szCs w:val="28"/>
        </w:rPr>
        <w:t>Н</w:t>
      </w:r>
      <w:r w:rsidR="002C4566">
        <w:rPr>
          <w:rFonts w:ascii="Times New Roman" w:hAnsi="Times New Roman" w:cs="Times New Roman"/>
          <w:sz w:val="28"/>
          <w:szCs w:val="28"/>
        </w:rPr>
        <w:t>аций</w:t>
      </w:r>
      <w:r w:rsidR="002C4566" w:rsidRPr="002C4566">
        <w:rPr>
          <w:rFonts w:ascii="Times New Roman" w:hAnsi="Times New Roman" w:cs="Times New Roman"/>
          <w:sz w:val="28"/>
          <w:szCs w:val="28"/>
        </w:rPr>
        <w:t xml:space="preserve"> об изменении климата".</w:t>
      </w:r>
      <w:r w:rsidR="00D57E95">
        <w:rPr>
          <w:rStyle w:val="a9"/>
          <w:rFonts w:ascii="Times New Roman" w:hAnsi="Times New Roman" w:cs="Times New Roman"/>
          <w:sz w:val="28"/>
          <w:szCs w:val="28"/>
        </w:rPr>
        <w:footnoteReference w:id="10"/>
      </w:r>
    </w:p>
    <w:p w:rsidR="00470A0B" w:rsidRPr="00B41BFD" w:rsidRDefault="009178E2">
      <w:pPr>
        <w:rPr>
          <w:rFonts w:ascii="Times New Roman" w:hAnsi="Times New Roman" w:cs="Times New Roman"/>
          <w:sz w:val="28"/>
          <w:szCs w:val="28"/>
        </w:rPr>
      </w:pPr>
      <w:r>
        <w:rPr>
          <w:rFonts w:ascii="Times New Roman" w:hAnsi="Times New Roman" w:cs="Times New Roman"/>
          <w:sz w:val="28"/>
          <w:szCs w:val="28"/>
        </w:rPr>
        <w:br w:type="page"/>
      </w:r>
    </w:p>
    <w:p w:rsidR="00AD3048" w:rsidRPr="00B41BFD" w:rsidRDefault="004F75BF" w:rsidP="00470A0B">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r w:rsidR="002A5FD9">
        <w:rPr>
          <w:rFonts w:ascii="Times New Roman" w:hAnsi="Times New Roman" w:cs="Times New Roman"/>
          <w:sz w:val="28"/>
          <w:szCs w:val="28"/>
        </w:rPr>
        <w:t>.</w:t>
      </w:r>
      <w:r w:rsidR="00470A0B" w:rsidRPr="00B41BFD">
        <w:rPr>
          <w:rFonts w:ascii="Times New Roman" w:hAnsi="Times New Roman" w:cs="Times New Roman"/>
          <w:sz w:val="28"/>
          <w:szCs w:val="28"/>
        </w:rPr>
        <w:t>Подзаконные акты</w:t>
      </w:r>
    </w:p>
    <w:p w:rsidR="00470A0B" w:rsidRPr="00B41BFD" w:rsidRDefault="0077338D" w:rsidP="004950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0A0B" w:rsidRPr="00B41BFD">
        <w:rPr>
          <w:rFonts w:ascii="Times New Roman" w:hAnsi="Times New Roman" w:cs="Times New Roman"/>
          <w:sz w:val="28"/>
          <w:szCs w:val="28"/>
        </w:rPr>
        <w:t>Подзаконный акт – это один из видов нормативно-правового акта, который создаётся для того, чтобы конкретизировать положение принятых законов с целью облегчения их применения с учетом специфики различных слоев населения, территориальных особенностей и индивидуальных интересов. Подзаконные акты характеризуются двумя признаками. Первый признак</w:t>
      </w:r>
      <w:r w:rsidR="00E66191" w:rsidRPr="00B41BFD">
        <w:rPr>
          <w:rFonts w:ascii="Times New Roman" w:hAnsi="Times New Roman" w:cs="Times New Roman"/>
          <w:sz w:val="28"/>
          <w:szCs w:val="28"/>
        </w:rPr>
        <w:t xml:space="preserve"> – содержание в подзаконных актов только тех норм, которые уже закреплены в законах, то есть новых норм подзаконные акты вводить не могли и не могут. А второй признак – это обладание меньшей юридической силой, нежели закон (если подзаконный акт противоречит положению какого-либо закона, то приоритет и первенство отдаются закону).</w:t>
      </w:r>
      <w:r w:rsidR="00435160" w:rsidRPr="00B41BFD">
        <w:rPr>
          <w:rFonts w:ascii="Times New Roman" w:hAnsi="Times New Roman" w:cs="Times New Roman"/>
          <w:sz w:val="28"/>
          <w:szCs w:val="28"/>
        </w:rPr>
        <w:t xml:space="preserve"> Подзаконные акты, собственно как и закон, являются понятием собирательным и состоят из широкого множества различных нормативно-правовых актов, к ним относятся: указы пре</w:t>
      </w:r>
      <w:r w:rsidR="004950F4" w:rsidRPr="00B41BFD">
        <w:rPr>
          <w:rFonts w:ascii="Times New Roman" w:hAnsi="Times New Roman" w:cs="Times New Roman"/>
          <w:sz w:val="28"/>
          <w:szCs w:val="28"/>
        </w:rPr>
        <w:t xml:space="preserve">зидента Российской Федерации, акты </w:t>
      </w:r>
      <w:r w:rsidR="00435160" w:rsidRPr="00B41BFD">
        <w:rPr>
          <w:rFonts w:ascii="Times New Roman" w:hAnsi="Times New Roman" w:cs="Times New Roman"/>
          <w:sz w:val="28"/>
          <w:szCs w:val="28"/>
        </w:rPr>
        <w:t xml:space="preserve">Правительства Российской Федерации, </w:t>
      </w:r>
      <w:r w:rsidR="00E92336" w:rsidRPr="00B41BFD">
        <w:rPr>
          <w:rFonts w:ascii="Times New Roman" w:hAnsi="Times New Roman" w:cs="Times New Roman"/>
          <w:sz w:val="28"/>
          <w:szCs w:val="28"/>
        </w:rPr>
        <w:t>акты федеральных министерств и ведомств (в</w:t>
      </w:r>
      <w:r w:rsidR="00435160" w:rsidRPr="00B41BFD">
        <w:rPr>
          <w:rFonts w:ascii="Times New Roman" w:hAnsi="Times New Roman" w:cs="Times New Roman"/>
          <w:sz w:val="28"/>
          <w:szCs w:val="28"/>
        </w:rPr>
        <w:t>едомственные акты</w:t>
      </w:r>
      <w:r w:rsidR="00E92336" w:rsidRPr="00B41BFD">
        <w:rPr>
          <w:rFonts w:ascii="Times New Roman" w:hAnsi="Times New Roman" w:cs="Times New Roman"/>
          <w:sz w:val="28"/>
          <w:szCs w:val="28"/>
        </w:rPr>
        <w:t xml:space="preserve">) </w:t>
      </w:r>
      <w:r w:rsidR="00435160" w:rsidRPr="00B41BFD">
        <w:rPr>
          <w:rFonts w:ascii="Times New Roman" w:hAnsi="Times New Roman" w:cs="Times New Roman"/>
          <w:sz w:val="28"/>
          <w:szCs w:val="28"/>
        </w:rPr>
        <w:t>, акты палат Федерального собрания Российской Федерации, нормативные правовые акты субъектов Российской Федерации, нормативные правовые акты органов местного самоуправления.</w:t>
      </w:r>
    </w:p>
    <w:p w:rsidR="006424E2" w:rsidRPr="00B41BFD" w:rsidRDefault="0077338D" w:rsidP="004950F4">
      <w:pPr>
        <w:pStyle w:val="a3"/>
        <w:shd w:val="clear" w:color="auto" w:fill="FFFFFF"/>
        <w:spacing w:before="180" w:beforeAutospacing="0" w:after="0" w:afterAutospacing="0" w:line="360" w:lineRule="auto"/>
        <w:jc w:val="both"/>
        <w:rPr>
          <w:color w:val="000000"/>
          <w:sz w:val="28"/>
          <w:szCs w:val="28"/>
        </w:rPr>
      </w:pPr>
      <w:r>
        <w:rPr>
          <w:sz w:val="28"/>
          <w:szCs w:val="28"/>
        </w:rPr>
        <w:t xml:space="preserve">   </w:t>
      </w:r>
      <w:r w:rsidR="006424E2" w:rsidRPr="00B41BFD">
        <w:rPr>
          <w:sz w:val="28"/>
          <w:szCs w:val="28"/>
        </w:rPr>
        <w:t xml:space="preserve">Указы президента Российской Федерации. </w:t>
      </w:r>
      <w:r w:rsidR="006424E2" w:rsidRPr="00B41BFD">
        <w:rPr>
          <w:color w:val="000000"/>
          <w:sz w:val="28"/>
          <w:szCs w:val="28"/>
        </w:rPr>
        <w:t>В Российской Федерации в соответствии с Конституцией (ч.1 ст.90) Президент РФ имеет право издавать указы и распоряжения. Между ними существует различие. Считается, что указ - акт более широкого, значимого действия, а распоряжение - документ более частного, конкретного назначения. В целом распоряжения Президента, как правило, не являются нормативными правовыми актами (т.е. не содержат норм права). Обычно они принимаются по оперативным вопросам государственного управления (создание рабочих комиссий, выделение регионам средств из резервного фонда и.т.д.).</w:t>
      </w:r>
    </w:p>
    <w:p w:rsidR="004950F4" w:rsidRPr="00B41BFD" w:rsidRDefault="006424E2" w:rsidP="004950F4">
      <w:pPr>
        <w:spacing w:line="360" w:lineRule="auto"/>
        <w:jc w:val="both"/>
        <w:rPr>
          <w:rFonts w:ascii="Times New Roman" w:hAnsi="Times New Roman" w:cs="Times New Roman"/>
          <w:sz w:val="28"/>
          <w:szCs w:val="28"/>
        </w:rPr>
      </w:pPr>
      <w:r w:rsidRPr="00B41BFD">
        <w:rPr>
          <w:rFonts w:ascii="Times New Roman" w:hAnsi="Times New Roman" w:cs="Times New Roman"/>
          <w:sz w:val="28"/>
          <w:szCs w:val="28"/>
        </w:rPr>
        <w:t xml:space="preserve">Указы Президента также не все являются нормативными правовыми актами. Зачастую они принимаются по конкретным вопросам управления (о назначении </w:t>
      </w:r>
      <w:r w:rsidRPr="00B41BFD">
        <w:rPr>
          <w:rFonts w:ascii="Times New Roman" w:hAnsi="Times New Roman" w:cs="Times New Roman"/>
          <w:sz w:val="28"/>
          <w:szCs w:val="28"/>
        </w:rPr>
        <w:lastRenderedPageBreak/>
        <w:t>на до</w:t>
      </w:r>
      <w:r w:rsidR="00667505">
        <w:rPr>
          <w:rFonts w:ascii="Times New Roman" w:hAnsi="Times New Roman" w:cs="Times New Roman"/>
          <w:sz w:val="28"/>
          <w:szCs w:val="28"/>
        </w:rPr>
        <w:t xml:space="preserve">лжность, присвоении звания и т. </w:t>
      </w:r>
      <w:r w:rsidRPr="00B41BFD">
        <w:rPr>
          <w:rFonts w:ascii="Times New Roman" w:hAnsi="Times New Roman" w:cs="Times New Roman"/>
          <w:sz w:val="28"/>
          <w:szCs w:val="28"/>
        </w:rPr>
        <w:t>д.). В этом случае они являются правоприменительными актами. Их отличие от распоряжений Президента несколько условно и может рассматриваться (анализироваться) применительно к каждому конкретному случаю. Нормативные указы президента имеют следующие отличительные черты: а) не могут противоречить федеральным законам, но имеют приоритетное значение по отношению к иным подзаконным актам, б) содержат нормы права, в) регулируют разнообразные сферы общественной жизни, г) имеют общеобязательный характер. Также</w:t>
      </w:r>
      <w:r w:rsidR="004950F4" w:rsidRPr="00B41BFD">
        <w:rPr>
          <w:rFonts w:ascii="Times New Roman" w:hAnsi="Times New Roman" w:cs="Times New Roman"/>
          <w:sz w:val="28"/>
          <w:szCs w:val="28"/>
        </w:rPr>
        <w:t>,</w:t>
      </w:r>
      <w:r w:rsidRPr="00B41BFD">
        <w:rPr>
          <w:rFonts w:ascii="Times New Roman" w:hAnsi="Times New Roman" w:cs="Times New Roman"/>
          <w:sz w:val="28"/>
          <w:szCs w:val="28"/>
        </w:rPr>
        <w:t xml:space="preserve"> в зависимости от характера полномочий президента</w:t>
      </w:r>
      <w:r w:rsidR="004950F4" w:rsidRPr="00B41BFD">
        <w:rPr>
          <w:rFonts w:ascii="Times New Roman" w:hAnsi="Times New Roman" w:cs="Times New Roman"/>
          <w:sz w:val="28"/>
          <w:szCs w:val="28"/>
        </w:rPr>
        <w:t>,</w:t>
      </w:r>
      <w:r w:rsidRPr="00B41BFD">
        <w:rPr>
          <w:rFonts w:ascii="Times New Roman" w:hAnsi="Times New Roman" w:cs="Times New Roman"/>
          <w:sz w:val="28"/>
          <w:szCs w:val="28"/>
        </w:rPr>
        <w:t xml:space="preserve"> все его указы могут быть подвержены классификации, а именно</w:t>
      </w:r>
      <w:r w:rsidR="004950F4" w:rsidRPr="00B41BFD">
        <w:rPr>
          <w:rFonts w:ascii="Times New Roman" w:hAnsi="Times New Roman" w:cs="Times New Roman"/>
          <w:sz w:val="28"/>
          <w:szCs w:val="28"/>
        </w:rPr>
        <w:t>: а) указы в границах собственных полномочий</w:t>
      </w:r>
      <w:r w:rsidR="00E40821" w:rsidRPr="00B41BFD">
        <w:rPr>
          <w:rFonts w:ascii="Times New Roman" w:hAnsi="Times New Roman" w:cs="Times New Roman"/>
          <w:sz w:val="28"/>
          <w:szCs w:val="28"/>
        </w:rPr>
        <w:t xml:space="preserve"> (</w:t>
      </w:r>
      <w:r w:rsidR="00F8779A" w:rsidRPr="00B41BFD">
        <w:rPr>
          <w:rFonts w:ascii="Times New Roman" w:hAnsi="Times New Roman" w:cs="Times New Roman"/>
          <w:sz w:val="28"/>
          <w:szCs w:val="28"/>
        </w:rPr>
        <w:t>Нап</w:t>
      </w:r>
      <w:r w:rsidR="0083505B">
        <w:rPr>
          <w:rFonts w:ascii="Times New Roman" w:hAnsi="Times New Roman" w:cs="Times New Roman"/>
          <w:sz w:val="28"/>
          <w:szCs w:val="28"/>
        </w:rPr>
        <w:t>ример, Указ Президента РФ от 25.</w:t>
      </w:r>
      <w:r w:rsidR="00F8779A" w:rsidRPr="00B41BFD">
        <w:rPr>
          <w:rFonts w:ascii="Times New Roman" w:hAnsi="Times New Roman" w:cs="Times New Roman"/>
          <w:sz w:val="28"/>
          <w:szCs w:val="28"/>
        </w:rPr>
        <w:t>12.2014</w:t>
      </w:r>
      <w:r w:rsidR="00E40821" w:rsidRPr="00B41BFD">
        <w:rPr>
          <w:rFonts w:ascii="Times New Roman" w:hAnsi="Times New Roman" w:cs="Times New Roman"/>
          <w:sz w:val="28"/>
          <w:szCs w:val="28"/>
        </w:rPr>
        <w:t xml:space="preserve"> </w:t>
      </w:r>
      <w:r w:rsidR="00E40821" w:rsidRPr="00B41BFD">
        <w:rPr>
          <w:rFonts w:ascii="Times New Roman" w:hAnsi="Times New Roman" w:cs="Times New Roman"/>
          <w:sz w:val="28"/>
          <w:szCs w:val="28"/>
          <w:lang w:val="en-US"/>
        </w:rPr>
        <w:t>N</w:t>
      </w:r>
      <w:r w:rsidR="00F8779A" w:rsidRPr="00B41BFD">
        <w:rPr>
          <w:rFonts w:ascii="Times New Roman" w:hAnsi="Times New Roman" w:cs="Times New Roman"/>
          <w:sz w:val="28"/>
          <w:szCs w:val="28"/>
        </w:rPr>
        <w:t xml:space="preserve"> 815 "О </w:t>
      </w:r>
      <w:r w:rsidR="00E40821" w:rsidRPr="00B41BFD">
        <w:rPr>
          <w:rFonts w:ascii="Times New Roman" w:hAnsi="Times New Roman" w:cs="Times New Roman"/>
          <w:sz w:val="28"/>
          <w:szCs w:val="28"/>
        </w:rPr>
        <w:t>признании,</w:t>
      </w:r>
      <w:r w:rsidR="00F8779A" w:rsidRPr="00B41BFD">
        <w:rPr>
          <w:rFonts w:ascii="Times New Roman" w:hAnsi="Times New Roman" w:cs="Times New Roman"/>
          <w:sz w:val="28"/>
          <w:szCs w:val="28"/>
        </w:rPr>
        <w:t xml:space="preserve"> утратившем силу Указа Президента Российской Федерации от 5.02.2010г N</w:t>
      </w:r>
      <w:r w:rsidR="00E40821" w:rsidRPr="00B41BFD">
        <w:rPr>
          <w:rFonts w:ascii="Times New Roman" w:hAnsi="Times New Roman" w:cs="Times New Roman"/>
          <w:sz w:val="28"/>
          <w:szCs w:val="28"/>
        </w:rPr>
        <w:t xml:space="preserve"> 146 «О</w:t>
      </w:r>
      <w:r w:rsidR="00F8779A" w:rsidRPr="00B41BFD">
        <w:rPr>
          <w:rFonts w:ascii="Times New Roman" w:hAnsi="Times New Roman" w:cs="Times New Roman"/>
          <w:sz w:val="28"/>
          <w:szCs w:val="28"/>
        </w:rPr>
        <w:t xml:space="preserve"> Военно</w:t>
      </w:r>
      <w:r w:rsidR="00E40821" w:rsidRPr="00B41BFD">
        <w:rPr>
          <w:rFonts w:ascii="Times New Roman" w:hAnsi="Times New Roman" w:cs="Times New Roman"/>
          <w:sz w:val="28"/>
          <w:szCs w:val="28"/>
        </w:rPr>
        <w:t>й доктрине Российской Федерации» согласно ст.83 Конституции Российской Федерации</w:t>
      </w:r>
      <w:r w:rsidR="00F8779A" w:rsidRPr="00B41BFD">
        <w:rPr>
          <w:rFonts w:ascii="Times New Roman" w:hAnsi="Times New Roman" w:cs="Times New Roman"/>
          <w:sz w:val="28"/>
          <w:szCs w:val="28"/>
        </w:rPr>
        <w:t>)</w:t>
      </w:r>
      <w:r w:rsidR="004950F4" w:rsidRPr="00B41BFD">
        <w:rPr>
          <w:rFonts w:ascii="Times New Roman" w:hAnsi="Times New Roman" w:cs="Times New Roman"/>
          <w:sz w:val="28"/>
          <w:szCs w:val="28"/>
        </w:rPr>
        <w:t>,</w:t>
      </w:r>
      <w:r w:rsidR="00E40821" w:rsidRPr="00B41BFD">
        <w:rPr>
          <w:rFonts w:ascii="Times New Roman" w:hAnsi="Times New Roman" w:cs="Times New Roman"/>
          <w:sz w:val="28"/>
          <w:szCs w:val="28"/>
        </w:rPr>
        <w:t xml:space="preserve"> </w:t>
      </w:r>
      <w:r w:rsidR="004950F4" w:rsidRPr="00B41BFD">
        <w:rPr>
          <w:rFonts w:ascii="Times New Roman" w:hAnsi="Times New Roman" w:cs="Times New Roman"/>
          <w:sz w:val="28"/>
          <w:szCs w:val="28"/>
        </w:rPr>
        <w:t>б) указы на основе полномочий, делегированных парламентом</w:t>
      </w:r>
      <w:r w:rsidR="00E40821" w:rsidRPr="00B41BFD">
        <w:rPr>
          <w:rFonts w:ascii="Times New Roman" w:hAnsi="Times New Roman" w:cs="Times New Roman"/>
          <w:sz w:val="28"/>
          <w:szCs w:val="28"/>
        </w:rPr>
        <w:t xml:space="preserve"> (Например, Указ Президента РФ от 17.06.2016 N 291 "О назначении выборов депутатов Государственной Думы, Федерального Собрания Российской Федерации нового созыва"), </w:t>
      </w:r>
      <w:r w:rsidR="004950F4" w:rsidRPr="00B41BFD">
        <w:rPr>
          <w:rFonts w:ascii="Times New Roman" w:hAnsi="Times New Roman" w:cs="Times New Roman"/>
          <w:sz w:val="28"/>
          <w:szCs w:val="28"/>
        </w:rPr>
        <w:t>в)</w:t>
      </w:r>
      <w:r w:rsidR="00E40821" w:rsidRPr="00B41BFD">
        <w:rPr>
          <w:rFonts w:ascii="Times New Roman" w:hAnsi="Times New Roman" w:cs="Times New Roman"/>
          <w:sz w:val="28"/>
          <w:szCs w:val="28"/>
        </w:rPr>
        <w:t xml:space="preserve"> </w:t>
      </w:r>
      <w:r w:rsidR="004950F4" w:rsidRPr="00B41BFD">
        <w:rPr>
          <w:rFonts w:ascii="Times New Roman" w:hAnsi="Times New Roman" w:cs="Times New Roman"/>
          <w:sz w:val="28"/>
          <w:szCs w:val="28"/>
        </w:rPr>
        <w:t>указы, подлежащие утверждению Советом Федерации (о введении военного положения, чрезвычайного положения, представления о назначении на должность судей Конституционного Суда, Верховного Суда, Высшего Арбитражного Суда, Генерального прокурора).</w:t>
      </w:r>
    </w:p>
    <w:p w:rsidR="004950F4" w:rsidRPr="00B41BFD" w:rsidRDefault="0077338D" w:rsidP="004950F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50F4" w:rsidRPr="00B41BFD">
        <w:rPr>
          <w:rFonts w:ascii="Times New Roman" w:hAnsi="Times New Roman" w:cs="Times New Roman"/>
          <w:sz w:val="28"/>
          <w:szCs w:val="28"/>
        </w:rPr>
        <w:t>Акты Правительства Российской Федерации. На основании и во исполнение Конституции РФ, федеральных законов, нормативных указов Президента РФ Правительство Российской Федерации может издавать постановления и распоряжения. Исходя из этого, можно отметить, что акты Правительства РФ имеют подзаконный и даже «подуказный» характер.</w:t>
      </w:r>
    </w:p>
    <w:p w:rsidR="004950F4" w:rsidRPr="00B41BFD" w:rsidRDefault="004950F4" w:rsidP="004950F4">
      <w:pPr>
        <w:spacing w:line="360" w:lineRule="auto"/>
        <w:jc w:val="both"/>
        <w:rPr>
          <w:rFonts w:ascii="Times New Roman" w:hAnsi="Times New Roman" w:cs="Times New Roman"/>
          <w:sz w:val="28"/>
          <w:szCs w:val="28"/>
        </w:rPr>
      </w:pPr>
      <w:r w:rsidRPr="00B41BFD">
        <w:rPr>
          <w:rFonts w:ascii="Times New Roman" w:hAnsi="Times New Roman" w:cs="Times New Roman"/>
          <w:sz w:val="28"/>
          <w:szCs w:val="28"/>
        </w:rPr>
        <w:t xml:space="preserve">Постановления Правительства РФ, как правило, нормативны, то есть в большинстве своем они являются нормативно-правовыми актами. Исполнение постановлений Правительства РФ осуществляется в пределах предметов </w:t>
      </w:r>
      <w:r w:rsidRPr="00B41BFD">
        <w:rPr>
          <w:rFonts w:ascii="Times New Roman" w:hAnsi="Times New Roman" w:cs="Times New Roman"/>
          <w:sz w:val="28"/>
          <w:szCs w:val="28"/>
        </w:rPr>
        <w:lastRenderedPageBreak/>
        <w:t>ведения и полномочий Российской Федерации и совместного ведения Федерации с ее субъектами. Например, Постановление Правительства РФ от 15.11.2016 N</w:t>
      </w:r>
      <w:r w:rsidR="0077338D">
        <w:rPr>
          <w:rFonts w:ascii="Times New Roman" w:hAnsi="Times New Roman" w:cs="Times New Roman"/>
          <w:sz w:val="28"/>
          <w:szCs w:val="28"/>
        </w:rPr>
        <w:t>-</w:t>
      </w:r>
      <w:r w:rsidRPr="00B41BFD">
        <w:rPr>
          <w:rFonts w:ascii="Times New Roman" w:hAnsi="Times New Roman" w:cs="Times New Roman"/>
          <w:sz w:val="28"/>
          <w:szCs w:val="28"/>
        </w:rPr>
        <w:t>1194 "О предоставлении вынужденным переселенцам и членам их семей жилых помещений фонда для временного поселения вынужденных поселенцев.</w:t>
      </w:r>
    </w:p>
    <w:p w:rsidR="004950F4" w:rsidRPr="00B41BFD" w:rsidRDefault="004950F4" w:rsidP="004950F4">
      <w:pPr>
        <w:spacing w:line="360" w:lineRule="auto"/>
        <w:jc w:val="both"/>
        <w:rPr>
          <w:rFonts w:ascii="Times New Roman" w:hAnsi="Times New Roman" w:cs="Times New Roman"/>
          <w:sz w:val="28"/>
          <w:szCs w:val="28"/>
        </w:rPr>
      </w:pPr>
      <w:r w:rsidRPr="00B41BFD">
        <w:rPr>
          <w:rFonts w:ascii="Times New Roman" w:hAnsi="Times New Roman" w:cs="Times New Roman"/>
          <w:sz w:val="28"/>
          <w:szCs w:val="28"/>
        </w:rPr>
        <w:t>Распоряжения, как правило, адресуются узкому кругу исполнителей и являются правоприменительными актами. Например, Распоряжение Правительства РФ от 26.01.20</w:t>
      </w:r>
      <w:r w:rsidR="0077338D">
        <w:rPr>
          <w:rFonts w:ascii="Times New Roman" w:hAnsi="Times New Roman" w:cs="Times New Roman"/>
          <w:sz w:val="28"/>
          <w:szCs w:val="28"/>
        </w:rPr>
        <w:t>16 N-</w:t>
      </w:r>
      <w:r w:rsidR="00E92336" w:rsidRPr="00B41BFD">
        <w:rPr>
          <w:rFonts w:ascii="Times New Roman" w:hAnsi="Times New Roman" w:cs="Times New Roman"/>
          <w:sz w:val="28"/>
          <w:szCs w:val="28"/>
        </w:rPr>
        <w:t>85-р «</w:t>
      </w:r>
      <w:r w:rsidRPr="00B41BFD">
        <w:rPr>
          <w:rFonts w:ascii="Times New Roman" w:hAnsi="Times New Roman" w:cs="Times New Roman"/>
          <w:sz w:val="28"/>
          <w:szCs w:val="28"/>
        </w:rPr>
        <w:t>Об утверждении программы поддержки ле</w:t>
      </w:r>
      <w:r w:rsidR="00E92336" w:rsidRPr="00B41BFD">
        <w:rPr>
          <w:rFonts w:ascii="Times New Roman" w:hAnsi="Times New Roman" w:cs="Times New Roman"/>
          <w:sz w:val="28"/>
          <w:szCs w:val="28"/>
        </w:rPr>
        <w:t>гкой промышленности на 2016 год».</w:t>
      </w:r>
    </w:p>
    <w:p w:rsidR="00926DD8" w:rsidRPr="00B41BFD" w:rsidRDefault="0077338D" w:rsidP="00926DD8">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E92336" w:rsidRPr="00B41BFD">
        <w:rPr>
          <w:rFonts w:ascii="Times New Roman" w:hAnsi="Times New Roman" w:cs="Times New Roman"/>
          <w:sz w:val="28"/>
          <w:szCs w:val="28"/>
        </w:rPr>
        <w:t>Акты федеральных министерств и ведомств. Они подчинены актам правительства и чаще всего имеют отраслевое назначение (распространяются только на лиц, работающих в данной отрасли). Иногда в связи с межотраслевой, функциональной направленностью министерства (ведомства) эти акты могут быть адресованы нескольким министерствам и регулировать межотраслевые отношения. Например, правовые акты Министерства финансов, Министерства внутренних дел. Акты федеральных министерств и ведомств издаются в виде приказов и инструкций. Приказы могут быть нормативными и ненормативными. Нормативные приказы посвящены наиболее важным вопросам работы федеральных органов исполнительной власти: их структуре, задачам, функциям (Приказ МВД РФ от 10.11.2004 N 730 "Об утверждении Структуры центрального аппарата Министерства внутренних дел Российской Федерации"</w:t>
      </w:r>
      <w:r w:rsidR="00E92336" w:rsidRPr="00B41BFD">
        <w:rPr>
          <w:rFonts w:ascii="Times New Roman" w:hAnsi="Times New Roman" w:cs="Times New Roman"/>
          <w:color w:val="000000"/>
          <w:sz w:val="28"/>
          <w:szCs w:val="28"/>
          <w:shd w:val="clear" w:color="auto" w:fill="F5F5F5"/>
        </w:rPr>
        <w:t>)</w:t>
      </w:r>
      <w:r w:rsidR="00E92336" w:rsidRPr="00B41BFD">
        <w:rPr>
          <w:rFonts w:ascii="Times New Roman" w:hAnsi="Times New Roman" w:cs="Times New Roman"/>
          <w:sz w:val="28"/>
          <w:szCs w:val="28"/>
        </w:rPr>
        <w:t>. Ненормативные приказы являются правоприменительными актами. Инструкции регулируют основные виды (формы) служебной деятельности, функциональные обязанности определенной категории работников, наличие у них нормативного содержания</w:t>
      </w:r>
      <w:r w:rsidR="00926DD8" w:rsidRPr="00B41BFD">
        <w:rPr>
          <w:rFonts w:ascii="Times New Roman" w:hAnsi="Times New Roman" w:cs="Times New Roman"/>
          <w:sz w:val="28"/>
          <w:szCs w:val="28"/>
        </w:rPr>
        <w:t xml:space="preserve"> (Инструкция по организации и проведению отчетов должностных лиц территориальных органов Министерства Внутренних Дел России).</w:t>
      </w:r>
    </w:p>
    <w:p w:rsidR="00DA5526" w:rsidRPr="00B41BFD" w:rsidRDefault="0077338D" w:rsidP="00163B3C">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26DD8" w:rsidRPr="00B41BFD">
        <w:rPr>
          <w:rFonts w:ascii="Times New Roman" w:hAnsi="Times New Roman" w:cs="Times New Roman"/>
          <w:sz w:val="28"/>
          <w:szCs w:val="28"/>
        </w:rPr>
        <w:t>Нормативно-правовые акты субъектов Российской Федерации</w:t>
      </w:r>
      <w:r w:rsidR="00163B3C" w:rsidRPr="00B41BFD">
        <w:rPr>
          <w:rFonts w:ascii="Times New Roman" w:hAnsi="Times New Roman" w:cs="Times New Roman"/>
          <w:sz w:val="28"/>
          <w:szCs w:val="28"/>
        </w:rPr>
        <w:t>. Президенты республик, входящих в состав Российской Федерации, издают указы и распоряжения</w:t>
      </w:r>
      <w:r w:rsidR="00C674A1" w:rsidRPr="00B41BFD">
        <w:rPr>
          <w:rFonts w:ascii="Times New Roman" w:hAnsi="Times New Roman" w:cs="Times New Roman"/>
          <w:sz w:val="28"/>
          <w:szCs w:val="28"/>
        </w:rPr>
        <w:t xml:space="preserve"> (Например, Указ президента РТ № УП-985 от 4.11.2016 «О республиканском совете по вопросам сохранения</w:t>
      </w:r>
      <w:r w:rsidR="003D30B1" w:rsidRPr="00B41BFD">
        <w:rPr>
          <w:rFonts w:ascii="Times New Roman" w:hAnsi="Times New Roman" w:cs="Times New Roman"/>
          <w:sz w:val="28"/>
          <w:szCs w:val="28"/>
        </w:rPr>
        <w:t xml:space="preserve"> водных биологических ресурсов в республике Татарстан»)</w:t>
      </w:r>
      <w:r w:rsidR="00163B3C" w:rsidRPr="00B41BFD">
        <w:rPr>
          <w:rFonts w:ascii="Times New Roman" w:hAnsi="Times New Roman" w:cs="Times New Roman"/>
          <w:sz w:val="28"/>
          <w:szCs w:val="28"/>
        </w:rPr>
        <w:t xml:space="preserve">. Губернаторы; главы администраций областей, краев, автономных областей, округов, городов федерального значения; правительство регионов (если таковое имеется) при осуществлении своих полномочий издают постановления и распоряжения. </w:t>
      </w:r>
      <w:r w:rsidR="003D30B1" w:rsidRPr="00B41BFD">
        <w:rPr>
          <w:rFonts w:ascii="Times New Roman" w:hAnsi="Times New Roman" w:cs="Times New Roman"/>
          <w:sz w:val="28"/>
          <w:szCs w:val="28"/>
        </w:rPr>
        <w:t>Соответствующи</w:t>
      </w:r>
      <w:r w:rsidR="00163B3C" w:rsidRPr="00B41BFD">
        <w:rPr>
          <w:rFonts w:ascii="Times New Roman" w:hAnsi="Times New Roman" w:cs="Times New Roman"/>
          <w:sz w:val="28"/>
          <w:szCs w:val="28"/>
        </w:rPr>
        <w:t>е региональные министерства, ведомства, департаменты и иные органы исполнительной власти субъектов РФ наделены правом издания приказов и инструкции. Эти акты издаются на основе полномочий каждого из органов, в соответствии с конституциями, уставами и законами субъектов Федерации, а также в соответствии с Конституцией и законами РФ. Они имеют локальную сферу действия, распространяются лишь на территорию соответствующих субъектов Федерации. Все отмеченные акты могут быть как нормативными, так и правоприменительными.</w:t>
      </w:r>
    </w:p>
    <w:p w:rsidR="00C674A1" w:rsidRPr="00B41BFD" w:rsidRDefault="0077338D" w:rsidP="00C674A1">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63B3C" w:rsidRPr="00B41BFD">
        <w:rPr>
          <w:rFonts w:ascii="Times New Roman" w:hAnsi="Times New Roman" w:cs="Times New Roman"/>
          <w:sz w:val="28"/>
          <w:szCs w:val="28"/>
        </w:rPr>
        <w:t>Нормативные правовые акты органов местного самоуправления.</w:t>
      </w:r>
      <w:r w:rsidR="00C674A1" w:rsidRPr="00B41BFD">
        <w:rPr>
          <w:rFonts w:ascii="Times New Roman" w:hAnsi="Times New Roman" w:cs="Times New Roman"/>
          <w:sz w:val="28"/>
          <w:szCs w:val="28"/>
        </w:rPr>
        <w:t xml:space="preserve"> </w:t>
      </w:r>
      <w:r w:rsidR="00163B3C" w:rsidRPr="00B41BFD">
        <w:rPr>
          <w:rFonts w:ascii="Times New Roman" w:hAnsi="Times New Roman" w:cs="Times New Roman"/>
          <w:sz w:val="28"/>
          <w:szCs w:val="28"/>
        </w:rPr>
        <w:t>В соответствии с Конституцией РФ</w:t>
      </w:r>
      <w:r w:rsidR="00C674A1" w:rsidRPr="00B41BFD">
        <w:rPr>
          <w:rFonts w:ascii="Times New Roman" w:hAnsi="Times New Roman" w:cs="Times New Roman"/>
          <w:sz w:val="28"/>
          <w:szCs w:val="28"/>
        </w:rPr>
        <w:t xml:space="preserve"> (ст.132 гл.8)</w:t>
      </w:r>
      <w:r w:rsidR="00163B3C" w:rsidRPr="00B41BFD">
        <w:rPr>
          <w:rFonts w:ascii="Times New Roman" w:hAnsi="Times New Roman" w:cs="Times New Roman"/>
          <w:sz w:val="28"/>
          <w:szCs w:val="28"/>
        </w:rPr>
        <w:t>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 В пределах своих полномочий органы местного самоуправления издают соответствующие правовые акты:</w:t>
      </w:r>
      <w:r w:rsidR="00C674A1" w:rsidRPr="00B41BFD">
        <w:rPr>
          <w:rFonts w:ascii="Times New Roman" w:hAnsi="Times New Roman" w:cs="Times New Roman"/>
          <w:sz w:val="28"/>
          <w:szCs w:val="28"/>
        </w:rPr>
        <w:t xml:space="preserve"> а) постановления и распоряжения глав органов местного самоуправления, б) акты поселковых и сельских сходов (собраний), в) акты представительных органов. Причем все отмеченные ранее акты могут быть как нормативными, так и правоприменительными.</w:t>
      </w:r>
    </w:p>
    <w:p w:rsidR="00E40821" w:rsidRPr="00B41BFD" w:rsidRDefault="00E40821">
      <w:pPr>
        <w:rPr>
          <w:rFonts w:ascii="Times New Roman" w:hAnsi="Times New Roman" w:cs="Times New Roman"/>
          <w:sz w:val="28"/>
          <w:szCs w:val="28"/>
        </w:rPr>
      </w:pPr>
      <w:r w:rsidRPr="00B41BFD">
        <w:rPr>
          <w:rFonts w:ascii="Times New Roman" w:hAnsi="Times New Roman" w:cs="Times New Roman"/>
          <w:sz w:val="28"/>
          <w:szCs w:val="28"/>
        </w:rPr>
        <w:br w:type="page"/>
      </w:r>
    </w:p>
    <w:p w:rsidR="00163B3C" w:rsidRPr="00B41BFD" w:rsidRDefault="004F75BF" w:rsidP="00ED4D12">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r w:rsidR="002A5FD9">
        <w:rPr>
          <w:rFonts w:ascii="Times New Roman" w:hAnsi="Times New Roman" w:cs="Times New Roman"/>
          <w:sz w:val="28"/>
          <w:szCs w:val="28"/>
        </w:rPr>
        <w:t>.</w:t>
      </w:r>
      <w:r w:rsidR="00ED4D12" w:rsidRPr="00B41BFD">
        <w:rPr>
          <w:rFonts w:ascii="Times New Roman" w:hAnsi="Times New Roman" w:cs="Times New Roman"/>
          <w:sz w:val="28"/>
          <w:szCs w:val="28"/>
        </w:rPr>
        <w:t>Судебные прецеденты как источник конституционного права России</w:t>
      </w:r>
    </w:p>
    <w:p w:rsidR="0077338D" w:rsidRPr="007775E9" w:rsidRDefault="00ED4D12" w:rsidP="007775E9">
      <w:pPr>
        <w:pStyle w:val="a3"/>
        <w:spacing w:before="225" w:beforeAutospacing="0" w:line="360" w:lineRule="auto"/>
        <w:ind w:left="225" w:right="375"/>
        <w:jc w:val="both"/>
        <w:rPr>
          <w:color w:val="000000"/>
          <w:sz w:val="28"/>
          <w:szCs w:val="28"/>
        </w:rPr>
      </w:pPr>
      <w:r w:rsidRPr="007775E9">
        <w:rPr>
          <w:sz w:val="28"/>
          <w:szCs w:val="28"/>
        </w:rPr>
        <w:t>Судебный прецедент</w:t>
      </w:r>
      <w:r w:rsidRPr="007775E9">
        <w:rPr>
          <w:color w:val="000000"/>
          <w:sz w:val="28"/>
          <w:szCs w:val="28"/>
        </w:rPr>
        <w:t xml:space="preserve"> </w:t>
      </w:r>
      <w:r w:rsidRPr="007775E9">
        <w:rPr>
          <w:sz w:val="28"/>
          <w:szCs w:val="28"/>
        </w:rPr>
        <w:t>является основным источником права в странах англо-саксонской правовой системы. В странах же континентальной правовой системы (романо-германской или же европейской), к которым относится и Россия, судебный прецедент в качестве источника права не рассматривается.</w:t>
      </w:r>
      <w:r w:rsidR="0077338D" w:rsidRPr="007775E9">
        <w:rPr>
          <w:sz w:val="28"/>
          <w:szCs w:val="28"/>
        </w:rPr>
        <w:t xml:space="preserve"> Но, о</w:t>
      </w:r>
      <w:r w:rsidRPr="007775E9">
        <w:rPr>
          <w:sz w:val="28"/>
          <w:szCs w:val="28"/>
        </w:rPr>
        <w:t>днако</w:t>
      </w:r>
      <w:r w:rsidR="0077338D" w:rsidRPr="007775E9">
        <w:rPr>
          <w:sz w:val="28"/>
          <w:szCs w:val="28"/>
        </w:rPr>
        <w:t>,</w:t>
      </w:r>
      <w:r w:rsidRPr="007775E9">
        <w:rPr>
          <w:sz w:val="28"/>
          <w:szCs w:val="28"/>
        </w:rPr>
        <w:t xml:space="preserve"> здесь не</w:t>
      </w:r>
      <w:r w:rsidR="0077338D" w:rsidRPr="007775E9">
        <w:rPr>
          <w:sz w:val="28"/>
          <w:szCs w:val="28"/>
        </w:rPr>
        <w:t>обходимо иметь в виду следующее:</w:t>
      </w:r>
      <w:r w:rsidR="0077338D" w:rsidRPr="007775E9">
        <w:rPr>
          <w:color w:val="000000"/>
          <w:sz w:val="28"/>
          <w:szCs w:val="28"/>
        </w:rPr>
        <w:t xml:space="preserve"> В России прецедент официально не является источником права, хотя на практике решения вышестоящих судов часто принимаются во внимание при разрешении споров. Роль прецедента в некотором смысле выполняют постановления Пленумов Верховного и Конституционного судов по отдельным вопросам правоприменения. Руководящая роль толкования правовых норм в данных постановлениях, а также Обзоров судебной практики, утверждённой Президиумом Верховного Суда РФ или распространённой письмами Высшего Арбитражного Суда РФ закреплена статьями 126 и 127 Конституции РФ. Кроме того, судебный прецедент предыдущих решений прямо закреплён в конституционном судопроизводстве Федеральным конституционным законом «О Конституционном Суде РФ»</w:t>
      </w:r>
      <w:r w:rsidR="006E7BF0">
        <w:rPr>
          <w:rStyle w:val="a9"/>
          <w:color w:val="000000"/>
          <w:sz w:val="28"/>
          <w:szCs w:val="28"/>
        </w:rPr>
        <w:footnoteReference w:id="11"/>
      </w:r>
      <w:r w:rsidR="0077338D" w:rsidRPr="007775E9">
        <w:rPr>
          <w:color w:val="000000"/>
          <w:sz w:val="28"/>
          <w:szCs w:val="28"/>
        </w:rPr>
        <w:t xml:space="preserve"> (ст.4</w:t>
      </w:r>
      <w:r w:rsidR="006E7BF0">
        <w:rPr>
          <w:color w:val="000000"/>
          <w:sz w:val="28"/>
          <w:szCs w:val="28"/>
        </w:rPr>
        <w:t xml:space="preserve">3 ч.3, ст.47.1. и ст.75 п.9) и </w:t>
      </w:r>
      <w:r w:rsidR="0077338D" w:rsidRPr="007775E9">
        <w:rPr>
          <w:color w:val="000000"/>
          <w:sz w:val="28"/>
          <w:szCs w:val="28"/>
        </w:rPr>
        <w:t xml:space="preserve"> законами об уставных (конституционных) судах субъектов РФ. Необходимо отметить, что в силу ст.15 ч.4 Конституции РФ, законов о ратификации положений и протоколов Европейской конвенции о защите прав человека и основных свобод, суды Российской Федерации обязаны руководствоваться толкованиями Конвенции изложенными в решениях (постановлениях) Европейского Суда по правам человека при вынесении собственных решений, что придаёт им характер судебного прецедента.</w:t>
      </w:r>
    </w:p>
    <w:p w:rsidR="0077338D" w:rsidRPr="007775E9" w:rsidRDefault="006E7BF0" w:rsidP="007775E9">
      <w:pPr>
        <w:pStyle w:val="a3"/>
        <w:spacing w:before="225" w:beforeAutospacing="0" w:line="360" w:lineRule="auto"/>
        <w:ind w:left="225" w:right="375"/>
        <w:jc w:val="both"/>
        <w:rPr>
          <w:color w:val="000000"/>
          <w:sz w:val="28"/>
          <w:szCs w:val="28"/>
        </w:rPr>
      </w:pPr>
      <w:r>
        <w:rPr>
          <w:color w:val="000000"/>
          <w:sz w:val="28"/>
          <w:szCs w:val="28"/>
        </w:rPr>
        <w:t>Однако</w:t>
      </w:r>
      <w:r w:rsidR="0077338D" w:rsidRPr="007775E9">
        <w:rPr>
          <w:color w:val="000000"/>
          <w:sz w:val="28"/>
          <w:szCs w:val="28"/>
        </w:rPr>
        <w:t xml:space="preserve"> в последнее время в российской правовой науке ведутся бурные дискуссии на предмет того, что право судебного прецедента могло бы </w:t>
      </w:r>
      <w:r w:rsidR="0077338D" w:rsidRPr="007775E9">
        <w:rPr>
          <w:color w:val="000000"/>
          <w:sz w:val="28"/>
          <w:szCs w:val="28"/>
        </w:rPr>
        <w:lastRenderedPageBreak/>
        <w:t>стать самостоятельным источником права в России. Необходимость судебного прецедента мотивируется обязанностью высших судебных органов в части обеспечения единства судебной практики (ч.3 ст.377 и ст. 389 Гражданского процессуального кодекса Российской Федерации</w:t>
      </w:r>
      <w:r>
        <w:rPr>
          <w:rStyle w:val="a9"/>
          <w:color w:val="000000"/>
          <w:sz w:val="28"/>
          <w:szCs w:val="28"/>
        </w:rPr>
        <w:footnoteReference w:id="12"/>
      </w:r>
      <w:r w:rsidR="0077338D" w:rsidRPr="007775E9">
        <w:rPr>
          <w:color w:val="000000"/>
          <w:sz w:val="28"/>
          <w:szCs w:val="28"/>
        </w:rPr>
        <w:t>), или, иначе единообразия в толковании и применении судами норм права (п.1) ст. 304 Арбитражного процессуального Кодекса Российской Фед</w:t>
      </w:r>
      <w:r w:rsidR="00FB2D3F">
        <w:rPr>
          <w:color w:val="000000"/>
          <w:sz w:val="28"/>
          <w:szCs w:val="28"/>
        </w:rPr>
        <w:t>ерации). Единство (единообразие),</w:t>
      </w:r>
      <w:r w:rsidR="0077338D" w:rsidRPr="007775E9">
        <w:rPr>
          <w:color w:val="000000"/>
          <w:sz w:val="28"/>
          <w:szCs w:val="28"/>
        </w:rPr>
        <w:t xml:space="preserve"> по мнению апологетов</w:t>
      </w:r>
      <w:r w:rsidR="00FB2D3F">
        <w:rPr>
          <w:color w:val="000000"/>
          <w:sz w:val="28"/>
          <w:szCs w:val="28"/>
        </w:rPr>
        <w:t>,</w:t>
      </w:r>
      <w:r w:rsidR="0077338D" w:rsidRPr="007775E9">
        <w:rPr>
          <w:color w:val="000000"/>
          <w:sz w:val="28"/>
          <w:szCs w:val="28"/>
        </w:rPr>
        <w:t xml:space="preserve"> судебного прецедента в России есть средство обеспечения равенства всех перед законом и судом (ч.1 ст.19 Конституции Российской Федерации).</w:t>
      </w:r>
    </w:p>
    <w:p w:rsidR="0077338D" w:rsidRPr="007775E9" w:rsidRDefault="0077338D" w:rsidP="007775E9">
      <w:pPr>
        <w:pStyle w:val="a3"/>
        <w:spacing w:before="225" w:beforeAutospacing="0" w:line="360" w:lineRule="auto"/>
        <w:ind w:left="225" w:right="375"/>
        <w:jc w:val="both"/>
        <w:rPr>
          <w:color w:val="000000"/>
          <w:sz w:val="28"/>
          <w:szCs w:val="28"/>
        </w:rPr>
      </w:pPr>
      <w:r w:rsidRPr="007775E9">
        <w:rPr>
          <w:color w:val="000000"/>
          <w:sz w:val="28"/>
          <w:szCs w:val="28"/>
        </w:rPr>
        <w:t>Оппоненты возражают, указывая на то, что феномен единства (единообразия) не является однозначным, что для введения права судебного прецедента необходимо вносить изменения в Конституцию Российской Федерации, в ст. 120 которой записано о том, что судьи независимы и подчиняются только Конституции и федеральному закону. Кроме того, полномочия в части обеспечения единства (единообразия) судебной практики не мотивированы текстом Конституции, в ст. 126 и 127 которой установлена обязанность судов в части разъяснений судебной практики, но не в части обеспечения её единства.</w:t>
      </w:r>
    </w:p>
    <w:p w:rsidR="001418E2" w:rsidRPr="007775E9" w:rsidRDefault="00ED4D12" w:rsidP="007775E9">
      <w:pPr>
        <w:spacing w:line="360" w:lineRule="auto"/>
        <w:jc w:val="both"/>
        <w:rPr>
          <w:rFonts w:ascii="Times New Roman" w:hAnsi="Times New Roman" w:cs="Times New Roman"/>
          <w:sz w:val="28"/>
          <w:szCs w:val="28"/>
        </w:rPr>
      </w:pPr>
      <w:r w:rsidRPr="007775E9">
        <w:rPr>
          <w:rFonts w:ascii="Times New Roman" w:hAnsi="Times New Roman" w:cs="Times New Roman"/>
          <w:sz w:val="28"/>
          <w:szCs w:val="28"/>
        </w:rPr>
        <w:t xml:space="preserve"> </w:t>
      </w:r>
      <w:r w:rsidR="0077338D" w:rsidRPr="007775E9">
        <w:rPr>
          <w:rFonts w:ascii="Times New Roman" w:hAnsi="Times New Roman" w:cs="Times New Roman"/>
          <w:sz w:val="28"/>
          <w:szCs w:val="28"/>
        </w:rPr>
        <w:t>Данный вид правовых норм носи</w:t>
      </w:r>
      <w:r w:rsidRPr="007775E9">
        <w:rPr>
          <w:rFonts w:ascii="Times New Roman" w:hAnsi="Times New Roman" w:cs="Times New Roman"/>
          <w:sz w:val="28"/>
          <w:szCs w:val="28"/>
        </w:rPr>
        <w:t>т по существу нормативный и прецедентный характер,</w:t>
      </w:r>
      <w:r w:rsidR="0077338D" w:rsidRPr="007775E9">
        <w:rPr>
          <w:rFonts w:ascii="Times New Roman" w:hAnsi="Times New Roman" w:cs="Times New Roman"/>
          <w:sz w:val="28"/>
          <w:szCs w:val="28"/>
        </w:rPr>
        <w:t xml:space="preserve"> они</w:t>
      </w:r>
      <w:r w:rsidRPr="007775E9">
        <w:rPr>
          <w:rFonts w:ascii="Times New Roman" w:hAnsi="Times New Roman" w:cs="Times New Roman"/>
          <w:sz w:val="28"/>
          <w:szCs w:val="28"/>
        </w:rPr>
        <w:t xml:space="preserve"> обязательны не только для лиц, участвующих в деле (то есть они распространяются на неопределенный круг лиц), решения</w:t>
      </w:r>
      <w:r w:rsidR="0077338D" w:rsidRPr="007775E9">
        <w:rPr>
          <w:rFonts w:ascii="Times New Roman" w:hAnsi="Times New Roman" w:cs="Times New Roman"/>
          <w:sz w:val="28"/>
          <w:szCs w:val="28"/>
        </w:rPr>
        <w:t xml:space="preserve"> данных судебных</w:t>
      </w:r>
      <w:r w:rsidRPr="007775E9">
        <w:rPr>
          <w:rFonts w:ascii="Times New Roman" w:hAnsi="Times New Roman" w:cs="Times New Roman"/>
          <w:sz w:val="28"/>
          <w:szCs w:val="28"/>
        </w:rPr>
        <w:t xml:space="preserve"> органов являются окончательными, их нельзя отменить в порядке апелляции, кассации, надзора, преодолеть путем повторного принятия акта,</w:t>
      </w:r>
      <w:r w:rsidR="007775E9" w:rsidRPr="007775E9">
        <w:rPr>
          <w:rFonts w:ascii="Times New Roman" w:hAnsi="Times New Roman" w:cs="Times New Roman"/>
          <w:sz w:val="28"/>
          <w:szCs w:val="28"/>
        </w:rPr>
        <w:t xml:space="preserve"> признанного неконституционным. </w:t>
      </w:r>
      <w:r w:rsidRPr="007775E9">
        <w:rPr>
          <w:rFonts w:ascii="Times New Roman" w:hAnsi="Times New Roman" w:cs="Times New Roman"/>
          <w:sz w:val="28"/>
          <w:szCs w:val="28"/>
        </w:rPr>
        <w:t>Следовательно, решения</w:t>
      </w:r>
      <w:r w:rsidR="007775E9" w:rsidRPr="007775E9">
        <w:rPr>
          <w:rFonts w:ascii="Times New Roman" w:hAnsi="Times New Roman" w:cs="Times New Roman"/>
          <w:sz w:val="28"/>
          <w:szCs w:val="28"/>
        </w:rPr>
        <w:t xml:space="preserve"> высших</w:t>
      </w:r>
      <w:r w:rsidRPr="007775E9">
        <w:rPr>
          <w:rFonts w:ascii="Times New Roman" w:hAnsi="Times New Roman" w:cs="Times New Roman"/>
          <w:sz w:val="28"/>
          <w:szCs w:val="28"/>
        </w:rPr>
        <w:t xml:space="preserve"> судебных органов в Российской Федерации следует рассматривать в качестве источников конституционного права. Также стоит отметить что согласно Федеральному конституционному закону от 21.07.1994 N 1-ФКЗ (ред. от 14.12.2015) "О </w:t>
      </w:r>
      <w:r w:rsidRPr="007775E9">
        <w:rPr>
          <w:rFonts w:ascii="Times New Roman" w:hAnsi="Times New Roman" w:cs="Times New Roman"/>
          <w:sz w:val="28"/>
          <w:szCs w:val="28"/>
        </w:rPr>
        <w:lastRenderedPageBreak/>
        <w:t>Конституционном Суде Российской Федерации"</w:t>
      </w:r>
      <w:r w:rsidR="001418E2" w:rsidRPr="007775E9">
        <w:rPr>
          <w:rFonts w:ascii="Times New Roman" w:hAnsi="Times New Roman" w:cs="Times New Roman"/>
          <w:sz w:val="28"/>
          <w:szCs w:val="28"/>
        </w:rPr>
        <w:t xml:space="preserve"> ст.112 повествует нам о том, что положение такого средства массовой информации как «Вестник Конституционного суда Российской Федерации» является официальным изданием Конституционн</w:t>
      </w:r>
      <w:r w:rsidR="00511316" w:rsidRPr="007775E9">
        <w:rPr>
          <w:rFonts w:ascii="Times New Roman" w:hAnsi="Times New Roman" w:cs="Times New Roman"/>
          <w:sz w:val="28"/>
          <w:szCs w:val="28"/>
        </w:rPr>
        <w:t xml:space="preserve">ого суда Российской Федерации, </w:t>
      </w:r>
      <w:r w:rsidR="001418E2" w:rsidRPr="007775E9">
        <w:rPr>
          <w:rFonts w:ascii="Times New Roman" w:hAnsi="Times New Roman" w:cs="Times New Roman"/>
          <w:sz w:val="28"/>
          <w:szCs w:val="28"/>
        </w:rPr>
        <w:t>следовательно, распространяемые им положения отчасти являются источником Конституционного права России.</w:t>
      </w:r>
      <w:r w:rsidR="002101D6" w:rsidRPr="007775E9">
        <w:rPr>
          <w:rFonts w:ascii="Times New Roman" w:hAnsi="Times New Roman" w:cs="Times New Roman"/>
          <w:sz w:val="28"/>
          <w:szCs w:val="28"/>
        </w:rPr>
        <w:t xml:space="preserve"> </w:t>
      </w:r>
    </w:p>
    <w:p w:rsidR="00511316" w:rsidRDefault="006E7BF0">
      <w:pPr>
        <w:rPr>
          <w:rFonts w:ascii="Times New Roman" w:hAnsi="Times New Roman" w:cs="Times New Roman"/>
          <w:sz w:val="28"/>
          <w:szCs w:val="28"/>
        </w:rPr>
      </w:pPr>
      <w:r>
        <w:rPr>
          <w:rFonts w:ascii="Times New Roman" w:hAnsi="Times New Roman" w:cs="Times New Roman"/>
          <w:sz w:val="28"/>
          <w:szCs w:val="28"/>
        </w:rPr>
        <w:br w:type="page"/>
      </w:r>
    </w:p>
    <w:p w:rsidR="00511316" w:rsidRPr="00B41BFD" w:rsidRDefault="00511316" w:rsidP="00511316">
      <w:pPr>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Заключение</w:t>
      </w:r>
    </w:p>
    <w:p w:rsidR="00ED4D12" w:rsidRPr="0098391F" w:rsidRDefault="00511316" w:rsidP="0098391F">
      <w:pPr>
        <w:spacing w:line="360" w:lineRule="auto"/>
        <w:jc w:val="both"/>
        <w:rPr>
          <w:rFonts w:ascii="Times New Roman" w:hAnsi="Times New Roman" w:cs="Times New Roman"/>
          <w:sz w:val="28"/>
          <w:szCs w:val="28"/>
        </w:rPr>
      </w:pPr>
      <w:r w:rsidRPr="0098391F">
        <w:rPr>
          <w:rFonts w:ascii="Times New Roman" w:hAnsi="Times New Roman" w:cs="Times New Roman"/>
          <w:sz w:val="28"/>
          <w:szCs w:val="28"/>
        </w:rPr>
        <w:t xml:space="preserve">Исходя из вышесказанного, позволим себе думать, что главная задача курсовой работы была выполнена, так как по итогам проведённой работы мы дали полную характеристику понятию, видам и источникам конституционного права России как отрасли права. Это было достигнуто путём анализа существующих </w:t>
      </w:r>
      <w:r w:rsidR="0011209E" w:rsidRPr="0098391F">
        <w:rPr>
          <w:rFonts w:ascii="Times New Roman" w:hAnsi="Times New Roman" w:cs="Times New Roman"/>
          <w:sz w:val="28"/>
          <w:szCs w:val="28"/>
        </w:rPr>
        <w:t xml:space="preserve"> источников конституционного права</w:t>
      </w:r>
      <w:r w:rsidRPr="0098391F">
        <w:rPr>
          <w:rFonts w:ascii="Times New Roman" w:hAnsi="Times New Roman" w:cs="Times New Roman"/>
          <w:sz w:val="28"/>
          <w:szCs w:val="28"/>
        </w:rPr>
        <w:t>, раскрыта роль закона как основа источника конституционного права России, определено место международных и других н</w:t>
      </w:r>
      <w:r w:rsidR="0011209E" w:rsidRPr="0098391F">
        <w:rPr>
          <w:rFonts w:ascii="Times New Roman" w:hAnsi="Times New Roman" w:cs="Times New Roman"/>
          <w:sz w:val="28"/>
          <w:szCs w:val="28"/>
        </w:rPr>
        <w:t>орм российской правовой системы, из чего можно сделать следующие выводы:</w:t>
      </w:r>
    </w:p>
    <w:p w:rsidR="0011209E" w:rsidRPr="0098391F" w:rsidRDefault="00B132F6" w:rsidP="009839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09E" w:rsidRPr="0098391F">
        <w:rPr>
          <w:rFonts w:ascii="Times New Roman" w:hAnsi="Times New Roman" w:cs="Times New Roman"/>
          <w:sz w:val="28"/>
          <w:szCs w:val="28"/>
        </w:rPr>
        <w:t>Источники конституционного права – это юридические факторы, на основе которых формируется данное право, и осуществляется правовое регулирование отношений конституционного характера. Юридическими источниками конституционного права являются нормативные акты, через которые устанавливаются и получают юридическую силу конституционно-правовые нормы.</w:t>
      </w:r>
    </w:p>
    <w:p w:rsidR="0011209E" w:rsidRPr="0098391F" w:rsidRDefault="00B132F6" w:rsidP="009839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1209E" w:rsidRPr="0098391F">
        <w:rPr>
          <w:rFonts w:ascii="Times New Roman" w:hAnsi="Times New Roman" w:cs="Times New Roman"/>
          <w:sz w:val="28"/>
          <w:szCs w:val="28"/>
        </w:rPr>
        <w:t>Существует особый порядок не только принятия нормативных актов, но и их отмены, изменения и отмены акта, после которой он перестаёт являться источником действующего</w:t>
      </w:r>
      <w:r w:rsidR="00537822" w:rsidRPr="0098391F">
        <w:rPr>
          <w:rFonts w:ascii="Times New Roman" w:hAnsi="Times New Roman" w:cs="Times New Roman"/>
          <w:sz w:val="28"/>
          <w:szCs w:val="28"/>
        </w:rPr>
        <w:t xml:space="preserve"> права.</w:t>
      </w:r>
    </w:p>
    <w:p w:rsidR="00537822" w:rsidRDefault="00B132F6" w:rsidP="009839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7822" w:rsidRPr="0098391F">
        <w:rPr>
          <w:rFonts w:ascii="Times New Roman" w:hAnsi="Times New Roman" w:cs="Times New Roman"/>
          <w:sz w:val="28"/>
          <w:szCs w:val="28"/>
        </w:rPr>
        <w:t xml:space="preserve">Конституция Российской Федерации является </w:t>
      </w:r>
      <w:r w:rsidR="0098391F" w:rsidRPr="0098391F">
        <w:rPr>
          <w:rFonts w:ascii="Times New Roman" w:hAnsi="Times New Roman" w:cs="Times New Roman"/>
          <w:sz w:val="28"/>
          <w:szCs w:val="28"/>
        </w:rPr>
        <w:t xml:space="preserve">наивысшим </w:t>
      </w:r>
      <w:r w:rsidR="00537822" w:rsidRPr="0098391F">
        <w:rPr>
          <w:rFonts w:ascii="Times New Roman" w:hAnsi="Times New Roman" w:cs="Times New Roman"/>
          <w:sz w:val="28"/>
          <w:szCs w:val="28"/>
        </w:rPr>
        <w:t xml:space="preserve">источником конституционного права Российской федерации как отрасли права. На федеральном уровне виды источники конституционного права подлежат классификации по трем основным группам, а именно законодательные акты Российской Федерации, подзаконные акты Российской Федерации и судебные прецеденты. Издателями норм конституционного характера являются: Парламент Российской Федерации; Президент Российской Федерации в пределах своих полномочий; судебная власть (в частности решения Конституционного суда Российской Федерации); исполнительная власть в лице федеральных министерств и федеральных служб, принимающих и издающих </w:t>
      </w:r>
      <w:r w:rsidR="00537822" w:rsidRPr="0098391F">
        <w:rPr>
          <w:rFonts w:ascii="Times New Roman" w:hAnsi="Times New Roman" w:cs="Times New Roman"/>
          <w:sz w:val="28"/>
          <w:szCs w:val="28"/>
        </w:rPr>
        <w:lastRenderedPageBreak/>
        <w:t xml:space="preserve">законные и подзаконные нормативные правовые акты общефедерального действия, которые являются источниками конституционного права как отрасли права. </w:t>
      </w:r>
      <w:r w:rsidR="0098391F" w:rsidRPr="0098391F">
        <w:rPr>
          <w:rFonts w:ascii="Times New Roman" w:hAnsi="Times New Roman" w:cs="Times New Roman"/>
          <w:sz w:val="28"/>
          <w:szCs w:val="28"/>
        </w:rPr>
        <w:t>А также акты субъектов Российской Федерации и органов местного самоуправления.</w:t>
      </w:r>
    </w:p>
    <w:p w:rsidR="0098391F" w:rsidRDefault="00B132F6" w:rsidP="0098391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91F">
        <w:rPr>
          <w:rFonts w:ascii="Times New Roman" w:hAnsi="Times New Roman" w:cs="Times New Roman"/>
          <w:sz w:val="28"/>
          <w:szCs w:val="28"/>
        </w:rPr>
        <w:t>Российская Федерация как правовое, демократическое государство признаёт и гарантирует на своей территории действие общепризнанных норм международного права и межгосударственных договоров, которые наравне с характерными положениями национального законодательства являются источниками конституционного права как отрасли права.</w:t>
      </w:r>
    </w:p>
    <w:p w:rsidR="004F75BF" w:rsidRDefault="004F75BF">
      <w:pPr>
        <w:rPr>
          <w:rFonts w:ascii="Times New Roman" w:hAnsi="Times New Roman" w:cs="Times New Roman"/>
          <w:sz w:val="28"/>
          <w:szCs w:val="28"/>
        </w:rPr>
      </w:pPr>
      <w:r>
        <w:rPr>
          <w:rFonts w:ascii="Times New Roman" w:hAnsi="Times New Roman" w:cs="Times New Roman"/>
          <w:sz w:val="28"/>
          <w:szCs w:val="28"/>
        </w:rPr>
        <w:br w:type="page"/>
      </w:r>
    </w:p>
    <w:p w:rsidR="001179B5" w:rsidRPr="001179B5" w:rsidRDefault="004F75BF" w:rsidP="001179B5">
      <w:pPr>
        <w:spacing w:line="360" w:lineRule="auto"/>
        <w:jc w:val="center"/>
        <w:rPr>
          <w:rFonts w:ascii="Times New Roman" w:hAnsi="Times New Roman" w:cs="Times New Roman"/>
          <w:sz w:val="28"/>
          <w:szCs w:val="28"/>
        </w:rPr>
      </w:pPr>
      <w:r w:rsidRPr="001179B5">
        <w:rPr>
          <w:rFonts w:ascii="Times New Roman" w:hAnsi="Times New Roman" w:cs="Times New Roman"/>
          <w:sz w:val="28"/>
          <w:szCs w:val="28"/>
        </w:rPr>
        <w:lastRenderedPageBreak/>
        <w:t>Список использованной литера</w:t>
      </w:r>
      <w:r w:rsidR="001179B5">
        <w:rPr>
          <w:rFonts w:ascii="Times New Roman" w:hAnsi="Times New Roman" w:cs="Times New Roman"/>
          <w:sz w:val="28"/>
          <w:szCs w:val="28"/>
        </w:rPr>
        <w:t>туры и нормативно-правовых актов</w:t>
      </w:r>
    </w:p>
    <w:p w:rsidR="0083505B" w:rsidRPr="001179B5" w:rsidRDefault="0083505B"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11209E" w:rsidRPr="001179B5" w:rsidRDefault="0083505B"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2.Конституция Республики Татарстан</w:t>
      </w:r>
      <w:r w:rsidR="005F3CC6">
        <w:rPr>
          <w:rFonts w:ascii="Times New Roman" w:hAnsi="Times New Roman" w:cs="Times New Roman"/>
          <w:sz w:val="28"/>
          <w:szCs w:val="28"/>
        </w:rPr>
        <w:t>, в</w:t>
      </w:r>
      <w:r w:rsidRPr="001179B5">
        <w:rPr>
          <w:rFonts w:ascii="Times New Roman" w:hAnsi="Times New Roman" w:cs="Times New Roman"/>
          <w:sz w:val="28"/>
          <w:szCs w:val="28"/>
        </w:rPr>
        <w:t>ведена в действие Законом РТ от 30 ноября 1992 </w:t>
      </w:r>
      <w:r w:rsidR="005F3CC6">
        <w:rPr>
          <w:rFonts w:ascii="Times New Roman" w:hAnsi="Times New Roman" w:cs="Times New Roman"/>
          <w:sz w:val="28"/>
          <w:szCs w:val="28"/>
        </w:rPr>
        <w:t>г. N 1665-XII.</w:t>
      </w:r>
      <w:r w:rsidRPr="001179B5">
        <w:rPr>
          <w:rFonts w:ascii="Times New Roman" w:hAnsi="Times New Roman" w:cs="Times New Roman"/>
          <w:sz w:val="28"/>
          <w:szCs w:val="28"/>
        </w:rPr>
        <w:t xml:space="preserve">С изменениями от </w:t>
      </w:r>
      <w:r w:rsidR="005F3CC6">
        <w:rPr>
          <w:rFonts w:ascii="Times New Roman" w:hAnsi="Times New Roman" w:cs="Times New Roman"/>
          <w:sz w:val="28"/>
          <w:szCs w:val="28"/>
        </w:rPr>
        <w:t>22 июня 20</w:t>
      </w:r>
      <w:r w:rsidRPr="001179B5">
        <w:rPr>
          <w:rFonts w:ascii="Times New Roman" w:hAnsi="Times New Roman" w:cs="Times New Roman"/>
          <w:sz w:val="28"/>
          <w:szCs w:val="28"/>
        </w:rPr>
        <w:t>12 г.</w:t>
      </w:r>
    </w:p>
    <w:p w:rsidR="0083505B" w:rsidRPr="001179B5" w:rsidRDefault="0083505B"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3.</w:t>
      </w:r>
      <w:r w:rsidR="00223732" w:rsidRPr="001179B5">
        <w:rPr>
          <w:rFonts w:ascii="Times New Roman" w:hAnsi="Times New Roman" w:cs="Times New Roman"/>
          <w:sz w:val="28"/>
          <w:szCs w:val="28"/>
        </w:rPr>
        <w:t>Федерального закона от 15.04.1998 № 64-ФЗ «О культурных ценностях, перемещенных в Союз ССР в результате Второй Мировой войны и находящихся на территории Российской Федерации»</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4.Федерального закона от 12.06.2002 № 67-ФЗ «Об основных гарантиях избирательных прав и права на участие в референдуме граждан Российской Федерации»</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5.</w:t>
      </w:r>
      <w:r w:rsidR="005F3CC6">
        <w:rPr>
          <w:rFonts w:ascii="Times New Roman" w:hAnsi="Times New Roman" w:cs="Times New Roman"/>
          <w:sz w:val="28"/>
          <w:szCs w:val="28"/>
        </w:rPr>
        <w:t xml:space="preserve">ФЗ </w:t>
      </w:r>
      <w:r w:rsidRPr="001179B5">
        <w:rPr>
          <w:rFonts w:ascii="Times New Roman" w:hAnsi="Times New Roman" w:cs="Times New Roman"/>
          <w:sz w:val="28"/>
          <w:szCs w:val="28"/>
        </w:rPr>
        <w:t>от 04.03.1998 № 33-ФЗ «О порядке принятия и вступления в силу поправок к Конституции Российской Федерации»</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6.Закон РФ о поправке к Конституции РФ от 05.02.2014 N 2-ФКЗ "О Верховном Суде Российской Федерации и прокуратуре Российской Федерации"</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7.Закон РФ о поправке к Конституции РФ от 30.12.2008 N 6-ФКЗ "Об изменении срока полномочий Президента Российской Федерации и Государственной Думы".</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8.</w:t>
      </w:r>
      <w:r w:rsidR="001179B5">
        <w:rPr>
          <w:rFonts w:ascii="Times New Roman" w:hAnsi="Times New Roman" w:cs="Times New Roman"/>
          <w:sz w:val="28"/>
          <w:szCs w:val="28"/>
        </w:rPr>
        <w:t xml:space="preserve"> </w:t>
      </w:r>
      <w:r w:rsidR="005F3CC6">
        <w:rPr>
          <w:rFonts w:ascii="Times New Roman" w:hAnsi="Times New Roman" w:cs="Times New Roman"/>
          <w:sz w:val="28"/>
          <w:szCs w:val="28"/>
        </w:rPr>
        <w:t>Постановление</w:t>
      </w:r>
      <w:r w:rsidRPr="001179B5">
        <w:rPr>
          <w:rFonts w:ascii="Times New Roman" w:hAnsi="Times New Roman" w:cs="Times New Roman"/>
          <w:sz w:val="28"/>
          <w:szCs w:val="28"/>
        </w:rPr>
        <w:t xml:space="preserve"> Пленума Верховного Суда РФ и Высшего арбитражного Суда Российской Федерации  от 31 октября 1995 г. «О некоторых вопросах применения судами Конституции Российской Федерации при осуществлении правосудия».</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9.</w:t>
      </w:r>
      <w:r w:rsidR="001179B5">
        <w:rPr>
          <w:rFonts w:ascii="Times New Roman" w:hAnsi="Times New Roman" w:cs="Times New Roman"/>
          <w:sz w:val="28"/>
          <w:szCs w:val="28"/>
        </w:rPr>
        <w:t xml:space="preserve"> </w:t>
      </w:r>
      <w:r w:rsidR="005F3CC6">
        <w:rPr>
          <w:rFonts w:ascii="Times New Roman" w:hAnsi="Times New Roman" w:cs="Times New Roman"/>
          <w:sz w:val="28"/>
          <w:szCs w:val="28"/>
        </w:rPr>
        <w:t xml:space="preserve">Международная </w:t>
      </w:r>
      <w:r w:rsidRPr="001179B5">
        <w:rPr>
          <w:rFonts w:ascii="Times New Roman" w:hAnsi="Times New Roman" w:cs="Times New Roman"/>
          <w:sz w:val="28"/>
          <w:szCs w:val="28"/>
        </w:rPr>
        <w:t>Конвенция о правах ребенка" (одобрена Генеральной Ассамблеей Организации Объединенных Наций 20.11.1989</w:t>
      </w:r>
      <w:r w:rsidR="005F3CC6">
        <w:rPr>
          <w:rFonts w:ascii="Times New Roman" w:hAnsi="Times New Roman" w:cs="Times New Roman"/>
          <w:sz w:val="28"/>
          <w:szCs w:val="28"/>
        </w:rPr>
        <w:t>)</w:t>
      </w:r>
      <w:r w:rsidRPr="001179B5">
        <w:rPr>
          <w:rFonts w:ascii="Times New Roman" w:hAnsi="Times New Roman" w:cs="Times New Roman"/>
          <w:sz w:val="28"/>
          <w:szCs w:val="28"/>
        </w:rPr>
        <w:t>.</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lastRenderedPageBreak/>
        <w:t>10.Постановление Правительства Российской Федерации от 15.09.2011 N 780 (ред. от 29.06.2013) "О мерах по реализации ст</w:t>
      </w:r>
      <w:r w:rsidR="005F3CC6">
        <w:rPr>
          <w:rFonts w:ascii="Times New Roman" w:hAnsi="Times New Roman" w:cs="Times New Roman"/>
          <w:sz w:val="28"/>
          <w:szCs w:val="28"/>
        </w:rPr>
        <w:t xml:space="preserve">.6 </w:t>
      </w:r>
      <w:r w:rsidRPr="001179B5">
        <w:rPr>
          <w:rFonts w:ascii="Times New Roman" w:hAnsi="Times New Roman" w:cs="Times New Roman"/>
          <w:sz w:val="28"/>
          <w:szCs w:val="28"/>
        </w:rPr>
        <w:t>Киотского протокола к Рамочной конвенции Организации Объединённых Наций об изменении климата".</w:t>
      </w:r>
    </w:p>
    <w:p w:rsidR="00223732" w:rsidRPr="001179B5" w:rsidRDefault="00223732"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11.</w:t>
      </w:r>
      <w:r w:rsidR="001179B5" w:rsidRPr="001179B5">
        <w:rPr>
          <w:rFonts w:ascii="Times New Roman" w:hAnsi="Times New Roman" w:cs="Times New Roman"/>
          <w:sz w:val="28"/>
          <w:szCs w:val="28"/>
        </w:rPr>
        <w:t>Указ Президента РФ от 25.12.2014 N 815 "О признании, утратившем силу Указа Президента Российской Федерации от 5.02.2010г N 146 «О Военной доктрине Российской Федерации» согласно ст.83 Конституции Российской Федерации.</w:t>
      </w:r>
    </w:p>
    <w:p w:rsidR="001179B5" w:rsidRPr="001179B5" w:rsidRDefault="001179B5"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12.Указ Президента РФ от 17.06.2016 N 291 "О назначении выборов депутатов Государственной Думы, Федерального Собрания Российской Федерации нового созыва".</w:t>
      </w:r>
    </w:p>
    <w:p w:rsidR="001179B5" w:rsidRPr="001179B5" w:rsidRDefault="001179B5"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13.Постановление Правительства РФ от 15.11.2016 N 1194 "О предоставлении вынужденным переселенцам и членам их семей жилых помещений фонда для временного поселения вынужденных поселенцев.</w:t>
      </w:r>
    </w:p>
    <w:p w:rsidR="001179B5" w:rsidRPr="001179B5" w:rsidRDefault="001179B5"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14.Распоряжение Правительства РФ от 26.01.2016 N 85-р «Об утверждении программы поддержки легкой промышленности на 2016 год».</w:t>
      </w:r>
    </w:p>
    <w:p w:rsidR="001179B5" w:rsidRPr="001179B5" w:rsidRDefault="001179B5"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15.Приказ МВД РФ от 10.11.2004 N 730 "Об утверждении Структуры центрального аппарата Министерства внутренних дел Российской Федерации".</w:t>
      </w:r>
    </w:p>
    <w:p w:rsidR="001179B5" w:rsidRPr="001179B5" w:rsidRDefault="001179B5"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16.Указ президента РТ № УП-985 от 4.11.2016 «О республиканском совете по вопросам сохранения водных биологических ресурсов в республике Татарстан».</w:t>
      </w:r>
    </w:p>
    <w:p w:rsidR="001179B5" w:rsidRPr="001179B5" w:rsidRDefault="001179B5" w:rsidP="005F3CC6">
      <w:pPr>
        <w:spacing w:line="360" w:lineRule="auto"/>
        <w:jc w:val="both"/>
        <w:rPr>
          <w:rFonts w:ascii="Times New Roman" w:hAnsi="Times New Roman" w:cs="Times New Roman"/>
          <w:sz w:val="28"/>
          <w:szCs w:val="28"/>
        </w:rPr>
      </w:pPr>
      <w:r w:rsidRPr="001179B5">
        <w:rPr>
          <w:rFonts w:ascii="Times New Roman" w:hAnsi="Times New Roman" w:cs="Times New Roman"/>
          <w:sz w:val="28"/>
          <w:szCs w:val="28"/>
        </w:rPr>
        <w:t>17.ФКЗ от 21.07.1994 N 1-ФКЗ (ред. от 14.12.2015) "О Конституционном Суде Российской Федерации".</w:t>
      </w:r>
    </w:p>
    <w:p w:rsidR="002101D6" w:rsidRDefault="001179B5" w:rsidP="001179B5">
      <w:pPr>
        <w:spacing w:line="360" w:lineRule="auto"/>
        <w:jc w:val="both"/>
        <w:rPr>
          <w:rFonts w:ascii="Times New Roman" w:hAnsi="Times New Roman" w:cs="Times New Roman"/>
          <w:sz w:val="28"/>
          <w:szCs w:val="28"/>
        </w:rPr>
      </w:pPr>
      <w:r>
        <w:rPr>
          <w:rFonts w:ascii="Times New Roman" w:hAnsi="Times New Roman" w:cs="Times New Roman"/>
          <w:sz w:val="28"/>
          <w:szCs w:val="28"/>
        </w:rPr>
        <w:t>18.Баглай.М.В</w:t>
      </w:r>
      <w:r w:rsidR="005F3CC6">
        <w:rPr>
          <w:rFonts w:ascii="Times New Roman" w:hAnsi="Times New Roman" w:cs="Times New Roman"/>
          <w:sz w:val="28"/>
          <w:szCs w:val="28"/>
        </w:rPr>
        <w:t xml:space="preserve"> «Конституционное право Российской Федерации» (учебник для вузов), 6 издание, изменённое и дополненное, от 2007 года.</w:t>
      </w:r>
    </w:p>
    <w:p w:rsidR="001179B5" w:rsidRPr="0098391F" w:rsidRDefault="005F3CC6" w:rsidP="001179B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19.Некрасов</w:t>
      </w:r>
      <w:r w:rsidR="00BC5664">
        <w:rPr>
          <w:rFonts w:ascii="Times New Roman" w:hAnsi="Times New Roman" w:cs="Times New Roman"/>
          <w:sz w:val="28"/>
          <w:szCs w:val="28"/>
        </w:rPr>
        <w:t>.</w:t>
      </w:r>
      <w:r>
        <w:rPr>
          <w:rFonts w:ascii="Times New Roman" w:hAnsi="Times New Roman" w:cs="Times New Roman"/>
          <w:sz w:val="28"/>
          <w:szCs w:val="28"/>
        </w:rPr>
        <w:t>С.И «Конституционное право Российской Фед</w:t>
      </w:r>
      <w:r w:rsidR="002101D6">
        <w:rPr>
          <w:rFonts w:ascii="Times New Roman" w:hAnsi="Times New Roman" w:cs="Times New Roman"/>
          <w:sz w:val="28"/>
          <w:szCs w:val="28"/>
        </w:rPr>
        <w:t>ерации», 3 издание, 2009 года.</w:t>
      </w:r>
    </w:p>
    <w:sectPr w:rsidR="001179B5" w:rsidRPr="0098391F" w:rsidSect="00B41BFD">
      <w:footerReference w:type="default" r:id="rId8"/>
      <w:pgSz w:w="11906" w:h="16838" w:code="9"/>
      <w:pgMar w:top="1134" w:right="567"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C1" w:rsidRDefault="005B35C1" w:rsidP="000014AF">
      <w:pPr>
        <w:spacing w:after="0" w:line="240" w:lineRule="auto"/>
      </w:pPr>
      <w:r>
        <w:separator/>
      </w:r>
    </w:p>
  </w:endnote>
  <w:endnote w:type="continuationSeparator" w:id="0">
    <w:p w:rsidR="005B35C1" w:rsidRDefault="005B35C1" w:rsidP="0000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389516"/>
      <w:docPartObj>
        <w:docPartGallery w:val="Page Numbers (Bottom of Page)"/>
        <w:docPartUnique/>
      </w:docPartObj>
    </w:sdtPr>
    <w:sdtEndPr/>
    <w:sdtContent>
      <w:p w:rsidR="00BC5404" w:rsidRDefault="00472D56">
        <w:pPr>
          <w:pStyle w:val="ac"/>
          <w:jc w:val="center"/>
        </w:pPr>
        <w:r w:rsidRPr="00BC5404">
          <w:rPr>
            <w:rFonts w:ascii="Times New Roman" w:hAnsi="Times New Roman" w:cs="Times New Roman"/>
            <w:sz w:val="28"/>
            <w:szCs w:val="28"/>
          </w:rPr>
          <w:fldChar w:fldCharType="begin"/>
        </w:r>
        <w:r w:rsidR="00BC5404" w:rsidRPr="00BC5404">
          <w:rPr>
            <w:rFonts w:ascii="Times New Roman" w:hAnsi="Times New Roman" w:cs="Times New Roman"/>
            <w:sz w:val="28"/>
            <w:szCs w:val="28"/>
          </w:rPr>
          <w:instrText xml:space="preserve"> PAGE   \* MERGEFORMAT </w:instrText>
        </w:r>
        <w:r w:rsidRPr="00BC5404">
          <w:rPr>
            <w:rFonts w:ascii="Times New Roman" w:hAnsi="Times New Roman" w:cs="Times New Roman"/>
            <w:sz w:val="28"/>
            <w:szCs w:val="28"/>
          </w:rPr>
          <w:fldChar w:fldCharType="separate"/>
        </w:r>
        <w:r w:rsidR="003C751A">
          <w:rPr>
            <w:rFonts w:ascii="Times New Roman" w:hAnsi="Times New Roman" w:cs="Times New Roman"/>
            <w:noProof/>
            <w:sz w:val="28"/>
            <w:szCs w:val="28"/>
          </w:rPr>
          <w:t>2</w:t>
        </w:r>
        <w:r w:rsidRPr="00BC5404">
          <w:rPr>
            <w:rFonts w:ascii="Times New Roman" w:hAnsi="Times New Roman" w:cs="Times New Roman"/>
            <w:sz w:val="28"/>
            <w:szCs w:val="28"/>
          </w:rPr>
          <w:fldChar w:fldCharType="end"/>
        </w:r>
      </w:p>
    </w:sdtContent>
  </w:sdt>
  <w:p w:rsidR="00BC5404" w:rsidRDefault="00BC540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C1" w:rsidRDefault="005B35C1" w:rsidP="000014AF">
      <w:pPr>
        <w:spacing w:after="0" w:line="240" w:lineRule="auto"/>
      </w:pPr>
      <w:r>
        <w:separator/>
      </w:r>
    </w:p>
  </w:footnote>
  <w:footnote w:type="continuationSeparator" w:id="0">
    <w:p w:rsidR="005B35C1" w:rsidRDefault="005B35C1" w:rsidP="000014AF">
      <w:pPr>
        <w:spacing w:after="0" w:line="240" w:lineRule="auto"/>
      </w:pPr>
      <w:r>
        <w:continuationSeparator/>
      </w:r>
    </w:p>
  </w:footnote>
  <w:footnote w:id="1">
    <w:p w:rsidR="000014AF" w:rsidRPr="002E23A5" w:rsidRDefault="000014AF">
      <w:pPr>
        <w:pStyle w:val="a7"/>
        <w:rPr>
          <w:sz w:val="24"/>
          <w:szCs w:val="24"/>
        </w:rPr>
      </w:pPr>
      <w:r>
        <w:rPr>
          <w:rStyle w:val="a9"/>
        </w:rPr>
        <w:footnoteRef/>
      </w:r>
      <w:r>
        <w:t xml:space="preserve"> </w:t>
      </w:r>
      <w:r w:rsidRPr="002E23A5">
        <w:rPr>
          <w:rFonts w:ascii="Times New Roman" w:hAnsi="Times New Roman" w:cs="Times New Roman"/>
          <w:sz w:val="24"/>
          <w:szCs w:val="24"/>
        </w:rPr>
        <w:t>Баглай.М.В «Конституционное право Российской Федерации» (учебник для вузов), 6 издание</w:t>
      </w:r>
      <w:r w:rsidR="00FF7704" w:rsidRPr="002E23A5">
        <w:rPr>
          <w:rFonts w:ascii="Times New Roman" w:hAnsi="Times New Roman" w:cs="Times New Roman"/>
          <w:sz w:val="24"/>
          <w:szCs w:val="24"/>
        </w:rPr>
        <w:t>.</w:t>
      </w:r>
    </w:p>
  </w:footnote>
  <w:footnote w:id="2">
    <w:p w:rsidR="000014AF" w:rsidRPr="002E23A5" w:rsidRDefault="000014AF" w:rsidP="00F979E5">
      <w:pPr>
        <w:rPr>
          <w:rFonts w:ascii="Times New Roman" w:hAnsi="Times New Roman" w:cs="Times New Roman"/>
          <w:sz w:val="24"/>
          <w:szCs w:val="24"/>
        </w:rPr>
      </w:pPr>
      <w:r>
        <w:rPr>
          <w:rStyle w:val="a9"/>
        </w:rPr>
        <w:footnoteRef/>
      </w:r>
      <w:r>
        <w:t xml:space="preserve"> </w:t>
      </w:r>
      <w:r w:rsidR="00F979E5" w:rsidRPr="002E23A5">
        <w:rPr>
          <w:rFonts w:ascii="Times New Roman" w:hAnsi="Times New Roman" w:cs="Times New Roman"/>
          <w:sz w:val="24"/>
          <w:szCs w:val="24"/>
        </w:rPr>
        <w:t xml:space="preserve">Баглай.М.В «Конституционное право Российской Федерации» (учебник для вузов), 6 издание, изменённое и дополненное, от 2007 года. </w:t>
      </w:r>
    </w:p>
  </w:footnote>
  <w:footnote w:id="3">
    <w:p w:rsidR="000014AF" w:rsidRPr="002E23A5" w:rsidRDefault="000014AF" w:rsidP="00F979E5">
      <w:pPr>
        <w:rPr>
          <w:sz w:val="24"/>
          <w:szCs w:val="24"/>
        </w:rPr>
      </w:pPr>
      <w:r w:rsidRPr="002E23A5">
        <w:rPr>
          <w:rStyle w:val="a9"/>
          <w:rFonts w:ascii="Times New Roman" w:hAnsi="Times New Roman" w:cs="Times New Roman"/>
          <w:sz w:val="24"/>
          <w:szCs w:val="24"/>
        </w:rPr>
        <w:footnoteRef/>
      </w:r>
      <w:r w:rsidRPr="002E23A5">
        <w:rPr>
          <w:rFonts w:ascii="Times New Roman" w:hAnsi="Times New Roman" w:cs="Times New Roman"/>
          <w:sz w:val="24"/>
          <w:szCs w:val="24"/>
        </w:rPr>
        <w:t xml:space="preserve"> </w:t>
      </w:r>
      <w:r w:rsidR="00F979E5" w:rsidRPr="002E23A5">
        <w:rPr>
          <w:rFonts w:ascii="Times New Roman" w:hAnsi="Times New Roman" w:cs="Times New Roman"/>
          <w:sz w:val="24"/>
          <w:szCs w:val="24"/>
        </w:rPr>
        <w:t xml:space="preserve">Баглай М.В "Конституционное право Российской Федерации" </w:t>
      </w:r>
    </w:p>
  </w:footnote>
  <w:footnote w:id="4">
    <w:p w:rsidR="007A5822" w:rsidRPr="002E23A5" w:rsidRDefault="007A5822" w:rsidP="007A5822">
      <w:pPr>
        <w:spacing w:line="360" w:lineRule="auto"/>
        <w:jc w:val="both"/>
        <w:rPr>
          <w:rFonts w:ascii="Times New Roman" w:hAnsi="Times New Roman" w:cs="Times New Roman"/>
          <w:sz w:val="24"/>
          <w:szCs w:val="24"/>
        </w:rPr>
      </w:pPr>
      <w:r w:rsidRPr="002E23A5">
        <w:rPr>
          <w:rStyle w:val="a9"/>
          <w:rFonts w:ascii="Times New Roman" w:hAnsi="Times New Roman" w:cs="Times New Roman"/>
        </w:rPr>
        <w:footnoteRef/>
      </w:r>
      <w:r w:rsidRPr="002E23A5">
        <w:rPr>
          <w:rFonts w:ascii="Times New Roman" w:hAnsi="Times New Roman" w:cs="Times New Roman"/>
        </w:rPr>
        <w:t xml:space="preserve"> </w:t>
      </w:r>
      <w:r w:rsidRPr="002E23A5">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p>
    <w:p w:rsidR="007A5822" w:rsidRDefault="007A5822">
      <w:pPr>
        <w:pStyle w:val="a7"/>
      </w:pPr>
    </w:p>
  </w:footnote>
  <w:footnote w:id="5">
    <w:p w:rsidR="002E23A5" w:rsidRPr="002E23A5" w:rsidRDefault="002E23A5" w:rsidP="002E23A5">
      <w:pPr>
        <w:spacing w:line="360" w:lineRule="auto"/>
        <w:jc w:val="both"/>
        <w:rPr>
          <w:rFonts w:ascii="Times New Roman" w:hAnsi="Times New Roman" w:cs="Times New Roman"/>
          <w:sz w:val="24"/>
          <w:szCs w:val="24"/>
        </w:rPr>
      </w:pPr>
      <w:r>
        <w:rPr>
          <w:rStyle w:val="a9"/>
        </w:rPr>
        <w:footnoteRef/>
      </w:r>
      <w:r>
        <w:t xml:space="preserve"> </w:t>
      </w:r>
      <w:r w:rsidRPr="002E23A5">
        <w:rPr>
          <w:rFonts w:ascii="Times New Roman" w:hAnsi="Times New Roman" w:cs="Times New Roman"/>
          <w:sz w:val="24"/>
          <w:szCs w:val="24"/>
        </w:rPr>
        <w:t>Конституция Республики Татарстан, введена в действие Законом РТ от 30 ноября 1992 г. N 1665-XII.С изменениями от 22 июня 2012 г.</w:t>
      </w:r>
    </w:p>
    <w:p w:rsidR="002E23A5" w:rsidRDefault="002E23A5">
      <w:pPr>
        <w:pStyle w:val="a7"/>
      </w:pPr>
    </w:p>
  </w:footnote>
  <w:footnote w:id="6">
    <w:p w:rsidR="0025377C" w:rsidRPr="0025377C" w:rsidRDefault="0025377C" w:rsidP="0025377C">
      <w:pPr>
        <w:rPr>
          <w:rFonts w:ascii="Times New Roman" w:hAnsi="Times New Roman" w:cs="Times New Roman"/>
          <w:sz w:val="24"/>
          <w:szCs w:val="24"/>
        </w:rPr>
      </w:pPr>
      <w:r w:rsidRPr="0025377C">
        <w:footnoteRef/>
      </w:r>
      <w:r w:rsidRPr="0025377C">
        <w:t xml:space="preserve"> </w:t>
      </w:r>
      <w:r w:rsidRPr="0025377C">
        <w:rPr>
          <w:rFonts w:ascii="Times New Roman" w:hAnsi="Times New Roman" w:cs="Times New Roman"/>
          <w:sz w:val="24"/>
          <w:szCs w:val="24"/>
        </w:rPr>
        <w:t>Постановление Конституционного Суда РФ от 29.06.2004 N 13-П "По делу о проверке конституционности отдельных положений статей 7, 15, 107, 234 и 450 Уголовно-процессуального кодекса Российской Федерации в связи с запросом группы депутатов Государственной Думы"</w:t>
      </w:r>
      <w:r>
        <w:rPr>
          <w:rFonts w:ascii="Times New Roman" w:hAnsi="Times New Roman" w:cs="Times New Roman"/>
          <w:sz w:val="24"/>
          <w:szCs w:val="24"/>
        </w:rPr>
        <w:t>.</w:t>
      </w:r>
    </w:p>
  </w:footnote>
  <w:footnote w:id="7">
    <w:p w:rsidR="0025377C" w:rsidRDefault="0025377C">
      <w:pPr>
        <w:pStyle w:val="a7"/>
      </w:pPr>
      <w:r>
        <w:rPr>
          <w:rStyle w:val="a9"/>
        </w:rPr>
        <w:footnoteRef/>
      </w:r>
      <w:r>
        <w:t xml:space="preserve"> </w:t>
      </w:r>
      <w:r w:rsidRPr="0025377C">
        <w:rPr>
          <w:rFonts w:ascii="Times New Roman" w:hAnsi="Times New Roman" w:cs="Times New Roman"/>
          <w:sz w:val="24"/>
          <w:szCs w:val="24"/>
        </w:rPr>
        <w:t>Федеральный закон от 12.06.2002 N 67-ФЗ (ред. от 05.04.2016) "Об основных гарантиях избирательных прав и права на участие в референдуме граждан Российской Федераци</w:t>
      </w:r>
      <w:r>
        <w:rPr>
          <w:rFonts w:ascii="Times New Roman" w:hAnsi="Times New Roman" w:cs="Times New Roman"/>
          <w:sz w:val="24"/>
          <w:szCs w:val="24"/>
        </w:rPr>
        <w:t>и.</w:t>
      </w:r>
    </w:p>
  </w:footnote>
  <w:footnote w:id="8">
    <w:p w:rsidR="00D57E95" w:rsidRDefault="00D57E95">
      <w:pPr>
        <w:pStyle w:val="a7"/>
      </w:pPr>
      <w:r>
        <w:rPr>
          <w:rStyle w:val="a9"/>
        </w:rPr>
        <w:footnoteRef/>
      </w:r>
      <w:r>
        <w:t xml:space="preserve"> </w:t>
      </w:r>
      <w:r w:rsidRPr="00D57E95">
        <w:rPr>
          <w:rFonts w:ascii="Times New Roman" w:hAnsi="Times New Roman" w:cs="Times New Roman"/>
          <w:sz w:val="24"/>
          <w:szCs w:val="24"/>
        </w:rPr>
        <w:t>Федеральный закон от 15.07.1995 N 101-ФЗ (ред. от 12.03.2014) "О международных договорах Российской Федерации"</w:t>
      </w:r>
    </w:p>
  </w:footnote>
  <w:footnote w:id="9">
    <w:p w:rsidR="00D57E95" w:rsidRDefault="00D57E95">
      <w:pPr>
        <w:pStyle w:val="a7"/>
      </w:pPr>
      <w:r>
        <w:rPr>
          <w:rStyle w:val="a9"/>
        </w:rPr>
        <w:footnoteRef/>
      </w:r>
      <w:r>
        <w:t xml:space="preserve"> </w:t>
      </w:r>
      <w:r w:rsidRPr="00D57E95">
        <w:rPr>
          <w:rFonts w:ascii="Times New Roman" w:hAnsi="Times New Roman" w:cs="Times New Roman"/>
          <w:sz w:val="24"/>
          <w:szCs w:val="24"/>
        </w:rPr>
        <w:t>"Конвенция о правах ребенка" (одобрена Генеральной Ассамблеей ООН 20.11.1989)</w:t>
      </w:r>
      <w:r>
        <w:rPr>
          <w:rStyle w:val="apple-converted-space"/>
          <w:rFonts w:ascii="Tahoma" w:hAnsi="Tahoma" w:cs="Tahoma"/>
          <w:color w:val="000000"/>
          <w:sz w:val="26"/>
          <w:szCs w:val="26"/>
          <w:shd w:val="clear" w:color="auto" w:fill="F5F5F5"/>
        </w:rPr>
        <w:t> </w:t>
      </w:r>
    </w:p>
  </w:footnote>
  <w:footnote w:id="10">
    <w:p w:rsidR="00D57E95" w:rsidRDefault="00D57E95">
      <w:pPr>
        <w:pStyle w:val="a7"/>
      </w:pPr>
      <w:r>
        <w:rPr>
          <w:rStyle w:val="a9"/>
        </w:rPr>
        <w:footnoteRef/>
      </w:r>
      <w:r>
        <w:t xml:space="preserve"> </w:t>
      </w:r>
      <w:r w:rsidRPr="00D57E95">
        <w:rPr>
          <w:rFonts w:ascii="Times New Roman" w:hAnsi="Times New Roman" w:cs="Times New Roman"/>
          <w:sz w:val="24"/>
          <w:szCs w:val="24"/>
        </w:rPr>
        <w:t>Постановление Правительства РФ от 15.09.2011 N 780 (ред. от 29.06.2013) "О мерах по реализации статьи 6 Киотского протокола к Рамочной конвенции ООН об изменении климата"</w:t>
      </w:r>
      <w:r>
        <w:rPr>
          <w:rStyle w:val="apple-converted-space"/>
          <w:rFonts w:ascii="Tahoma" w:hAnsi="Tahoma" w:cs="Tahoma"/>
          <w:color w:val="000000"/>
          <w:sz w:val="26"/>
          <w:szCs w:val="26"/>
          <w:shd w:val="clear" w:color="auto" w:fill="F5F5F5"/>
        </w:rPr>
        <w:t> </w:t>
      </w:r>
    </w:p>
  </w:footnote>
  <w:footnote w:id="11">
    <w:p w:rsidR="006E7BF0" w:rsidRDefault="006E7BF0">
      <w:pPr>
        <w:pStyle w:val="a7"/>
      </w:pPr>
      <w:r>
        <w:rPr>
          <w:rStyle w:val="a9"/>
        </w:rPr>
        <w:footnoteRef/>
      </w:r>
      <w:r>
        <w:t xml:space="preserve"> </w:t>
      </w:r>
      <w:r w:rsidRPr="006E7BF0">
        <w:rPr>
          <w:rFonts w:ascii="Times New Roman" w:hAnsi="Times New Roman" w:cs="Times New Roman"/>
          <w:sz w:val="24"/>
          <w:szCs w:val="24"/>
        </w:rPr>
        <w:t>Федеральный конституционный закон от 21.07.1994 N 1-ФКЗ (ред. от 14.12.2015) "О Конституционном Суде Российской Федерации"</w:t>
      </w:r>
    </w:p>
  </w:footnote>
  <w:footnote w:id="12">
    <w:p w:rsidR="006E7BF0" w:rsidRDefault="006E7BF0">
      <w:pPr>
        <w:pStyle w:val="a7"/>
      </w:pPr>
      <w:r>
        <w:rPr>
          <w:rStyle w:val="a9"/>
        </w:rPr>
        <w:footnoteRef/>
      </w:r>
      <w:r>
        <w:t xml:space="preserve"> </w:t>
      </w:r>
      <w:r>
        <w:rPr>
          <w:rFonts w:ascii="Tahoma" w:hAnsi="Tahoma" w:cs="Tahoma"/>
          <w:color w:val="000000"/>
          <w:sz w:val="26"/>
          <w:szCs w:val="26"/>
          <w:shd w:val="clear" w:color="auto" w:fill="F5F5F5"/>
        </w:rPr>
        <w:t>"</w:t>
      </w:r>
      <w:r w:rsidRPr="006E7BF0">
        <w:rPr>
          <w:rFonts w:ascii="Times New Roman" w:hAnsi="Times New Roman" w:cs="Times New Roman"/>
          <w:sz w:val="24"/>
          <w:szCs w:val="24"/>
        </w:rPr>
        <w:t>Гражданский процессуальный кодекс Российской Федерации" от 14.11.2002 N 138-ФЗ (ред. от 19.12.2016)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9539C"/>
    <w:multiLevelType w:val="multilevel"/>
    <w:tmpl w:val="B0ECE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097D84"/>
    <w:multiLevelType w:val="multilevel"/>
    <w:tmpl w:val="017A0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EA7C55"/>
    <w:multiLevelType w:val="hybridMultilevel"/>
    <w:tmpl w:val="6986B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9E55447"/>
    <w:multiLevelType w:val="multilevel"/>
    <w:tmpl w:val="E2A0D7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7128"/>
    <w:rsid w:val="000014AF"/>
    <w:rsid w:val="00056597"/>
    <w:rsid w:val="0006603D"/>
    <w:rsid w:val="00071B67"/>
    <w:rsid w:val="000A059A"/>
    <w:rsid w:val="000B051F"/>
    <w:rsid w:val="000B7059"/>
    <w:rsid w:val="000C7650"/>
    <w:rsid w:val="0011209E"/>
    <w:rsid w:val="001179B5"/>
    <w:rsid w:val="00120612"/>
    <w:rsid w:val="001314C8"/>
    <w:rsid w:val="001354C7"/>
    <w:rsid w:val="001407B8"/>
    <w:rsid w:val="001418E2"/>
    <w:rsid w:val="00163B3C"/>
    <w:rsid w:val="001679AC"/>
    <w:rsid w:val="00177C40"/>
    <w:rsid w:val="001970D9"/>
    <w:rsid w:val="001A2144"/>
    <w:rsid w:val="001C6D40"/>
    <w:rsid w:val="001D1442"/>
    <w:rsid w:val="002101D6"/>
    <w:rsid w:val="00223732"/>
    <w:rsid w:val="0022589A"/>
    <w:rsid w:val="0025377C"/>
    <w:rsid w:val="00256F7E"/>
    <w:rsid w:val="00260219"/>
    <w:rsid w:val="00272EB5"/>
    <w:rsid w:val="0028057D"/>
    <w:rsid w:val="002A5FD9"/>
    <w:rsid w:val="002C4566"/>
    <w:rsid w:val="002D6C71"/>
    <w:rsid w:val="002E23A5"/>
    <w:rsid w:val="00334D5B"/>
    <w:rsid w:val="003C0ADE"/>
    <w:rsid w:val="003C1149"/>
    <w:rsid w:val="003C751A"/>
    <w:rsid w:val="003D30B1"/>
    <w:rsid w:val="003D37A2"/>
    <w:rsid w:val="003D4779"/>
    <w:rsid w:val="003E508F"/>
    <w:rsid w:val="00423CD1"/>
    <w:rsid w:val="00435160"/>
    <w:rsid w:val="0045361D"/>
    <w:rsid w:val="00461CCC"/>
    <w:rsid w:val="00470A0B"/>
    <w:rsid w:val="00472D56"/>
    <w:rsid w:val="004950F4"/>
    <w:rsid w:val="004C44D5"/>
    <w:rsid w:val="004C70D9"/>
    <w:rsid w:val="004F75BF"/>
    <w:rsid w:val="00511316"/>
    <w:rsid w:val="00537822"/>
    <w:rsid w:val="005639A9"/>
    <w:rsid w:val="005731C7"/>
    <w:rsid w:val="0057610D"/>
    <w:rsid w:val="005818B3"/>
    <w:rsid w:val="00585E52"/>
    <w:rsid w:val="005B35C1"/>
    <w:rsid w:val="005B3762"/>
    <w:rsid w:val="005F3CC6"/>
    <w:rsid w:val="00621162"/>
    <w:rsid w:val="006424E2"/>
    <w:rsid w:val="00655C8F"/>
    <w:rsid w:val="00667505"/>
    <w:rsid w:val="006809C7"/>
    <w:rsid w:val="00691184"/>
    <w:rsid w:val="00692978"/>
    <w:rsid w:val="0069312F"/>
    <w:rsid w:val="006A46F8"/>
    <w:rsid w:val="006B2B54"/>
    <w:rsid w:val="006D6798"/>
    <w:rsid w:val="006E63CB"/>
    <w:rsid w:val="006E7BF0"/>
    <w:rsid w:val="007108A7"/>
    <w:rsid w:val="00726D1A"/>
    <w:rsid w:val="0077338D"/>
    <w:rsid w:val="007775E9"/>
    <w:rsid w:val="007A2A6D"/>
    <w:rsid w:val="007A5822"/>
    <w:rsid w:val="007C4242"/>
    <w:rsid w:val="007D017B"/>
    <w:rsid w:val="0083505B"/>
    <w:rsid w:val="0084446D"/>
    <w:rsid w:val="00863D9D"/>
    <w:rsid w:val="008E74C5"/>
    <w:rsid w:val="0090784F"/>
    <w:rsid w:val="009178E2"/>
    <w:rsid w:val="00926DD8"/>
    <w:rsid w:val="00945BB0"/>
    <w:rsid w:val="009722D7"/>
    <w:rsid w:val="0098391F"/>
    <w:rsid w:val="009B1A66"/>
    <w:rsid w:val="009D2AA9"/>
    <w:rsid w:val="009D5E6A"/>
    <w:rsid w:val="009E60D3"/>
    <w:rsid w:val="00A17611"/>
    <w:rsid w:val="00A51E46"/>
    <w:rsid w:val="00AB171A"/>
    <w:rsid w:val="00AD3048"/>
    <w:rsid w:val="00AE2312"/>
    <w:rsid w:val="00B126C3"/>
    <w:rsid w:val="00B132F6"/>
    <w:rsid w:val="00B26EA8"/>
    <w:rsid w:val="00B41BFD"/>
    <w:rsid w:val="00BC5404"/>
    <w:rsid w:val="00BC5664"/>
    <w:rsid w:val="00BE16A2"/>
    <w:rsid w:val="00BF190D"/>
    <w:rsid w:val="00C674A1"/>
    <w:rsid w:val="00C9454A"/>
    <w:rsid w:val="00CA49C8"/>
    <w:rsid w:val="00CA4E72"/>
    <w:rsid w:val="00CB0BCA"/>
    <w:rsid w:val="00CB3361"/>
    <w:rsid w:val="00CC406A"/>
    <w:rsid w:val="00CF2003"/>
    <w:rsid w:val="00CF7032"/>
    <w:rsid w:val="00D1182B"/>
    <w:rsid w:val="00D57E95"/>
    <w:rsid w:val="00D740A7"/>
    <w:rsid w:val="00DA5526"/>
    <w:rsid w:val="00DC7128"/>
    <w:rsid w:val="00DE631B"/>
    <w:rsid w:val="00DF0609"/>
    <w:rsid w:val="00DF7C11"/>
    <w:rsid w:val="00E06D77"/>
    <w:rsid w:val="00E40821"/>
    <w:rsid w:val="00E66191"/>
    <w:rsid w:val="00E66931"/>
    <w:rsid w:val="00E70608"/>
    <w:rsid w:val="00E72C5B"/>
    <w:rsid w:val="00E8777E"/>
    <w:rsid w:val="00E92336"/>
    <w:rsid w:val="00E9672A"/>
    <w:rsid w:val="00E97F82"/>
    <w:rsid w:val="00EA43F1"/>
    <w:rsid w:val="00EC0884"/>
    <w:rsid w:val="00EC3D18"/>
    <w:rsid w:val="00ED4D12"/>
    <w:rsid w:val="00F33CBD"/>
    <w:rsid w:val="00F7153C"/>
    <w:rsid w:val="00F835A2"/>
    <w:rsid w:val="00F8779A"/>
    <w:rsid w:val="00F979E5"/>
    <w:rsid w:val="00FB0F97"/>
    <w:rsid w:val="00FB2D3F"/>
    <w:rsid w:val="00FE55D1"/>
    <w:rsid w:val="00FF7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7464A-03E2-4533-BD18-36B9EB72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EB5"/>
  </w:style>
  <w:style w:type="paragraph" w:styleId="1">
    <w:name w:val="heading 1"/>
    <w:basedOn w:val="a"/>
    <w:link w:val="10"/>
    <w:uiPriority w:val="9"/>
    <w:qFormat/>
    <w:rsid w:val="008350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6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26D1A"/>
  </w:style>
  <w:style w:type="character" w:styleId="a4">
    <w:name w:val="Strong"/>
    <w:basedOn w:val="a0"/>
    <w:uiPriority w:val="22"/>
    <w:qFormat/>
    <w:rsid w:val="00726D1A"/>
    <w:rPr>
      <w:b/>
      <w:bCs/>
    </w:rPr>
  </w:style>
  <w:style w:type="paragraph" w:styleId="a5">
    <w:name w:val="List Paragraph"/>
    <w:basedOn w:val="a"/>
    <w:uiPriority w:val="34"/>
    <w:qFormat/>
    <w:rsid w:val="006B2B54"/>
    <w:pPr>
      <w:ind w:left="720"/>
      <w:contextualSpacing/>
    </w:pPr>
  </w:style>
  <w:style w:type="character" w:styleId="a6">
    <w:name w:val="Hyperlink"/>
    <w:basedOn w:val="a0"/>
    <w:uiPriority w:val="99"/>
    <w:unhideWhenUsed/>
    <w:rsid w:val="006B2B54"/>
    <w:rPr>
      <w:color w:val="0000FF"/>
      <w:u w:val="single"/>
    </w:rPr>
  </w:style>
  <w:style w:type="character" w:customStyle="1" w:styleId="10">
    <w:name w:val="Заголовок 1 Знак"/>
    <w:basedOn w:val="a0"/>
    <w:link w:val="1"/>
    <w:uiPriority w:val="9"/>
    <w:rsid w:val="0083505B"/>
    <w:rPr>
      <w:rFonts w:ascii="Times New Roman" w:eastAsia="Times New Roman" w:hAnsi="Times New Roman" w:cs="Times New Roman"/>
      <w:b/>
      <w:bCs/>
      <w:kern w:val="36"/>
      <w:sz w:val="48"/>
      <w:szCs w:val="48"/>
      <w:lang w:eastAsia="ru-RU"/>
    </w:rPr>
  </w:style>
  <w:style w:type="character" w:customStyle="1" w:styleId="blk">
    <w:name w:val="blk"/>
    <w:basedOn w:val="a0"/>
    <w:rsid w:val="0083505B"/>
  </w:style>
  <w:style w:type="paragraph" w:styleId="a7">
    <w:name w:val="footnote text"/>
    <w:basedOn w:val="a"/>
    <w:link w:val="a8"/>
    <w:uiPriority w:val="99"/>
    <w:semiHidden/>
    <w:unhideWhenUsed/>
    <w:rsid w:val="000014AF"/>
    <w:pPr>
      <w:spacing w:after="0" w:line="240" w:lineRule="auto"/>
    </w:pPr>
    <w:rPr>
      <w:sz w:val="20"/>
      <w:szCs w:val="20"/>
    </w:rPr>
  </w:style>
  <w:style w:type="character" w:customStyle="1" w:styleId="a8">
    <w:name w:val="Текст сноски Знак"/>
    <w:basedOn w:val="a0"/>
    <w:link w:val="a7"/>
    <w:uiPriority w:val="99"/>
    <w:semiHidden/>
    <w:rsid w:val="000014AF"/>
    <w:rPr>
      <w:sz w:val="20"/>
      <w:szCs w:val="20"/>
    </w:rPr>
  </w:style>
  <w:style w:type="character" w:styleId="a9">
    <w:name w:val="footnote reference"/>
    <w:basedOn w:val="a0"/>
    <w:uiPriority w:val="99"/>
    <w:semiHidden/>
    <w:unhideWhenUsed/>
    <w:rsid w:val="000014AF"/>
    <w:rPr>
      <w:vertAlign w:val="superscript"/>
    </w:rPr>
  </w:style>
  <w:style w:type="paragraph" w:styleId="aa">
    <w:name w:val="header"/>
    <w:basedOn w:val="a"/>
    <w:link w:val="ab"/>
    <w:uiPriority w:val="99"/>
    <w:semiHidden/>
    <w:unhideWhenUsed/>
    <w:rsid w:val="00BC540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C5404"/>
  </w:style>
  <w:style w:type="paragraph" w:styleId="ac">
    <w:name w:val="footer"/>
    <w:basedOn w:val="a"/>
    <w:link w:val="ad"/>
    <w:uiPriority w:val="99"/>
    <w:unhideWhenUsed/>
    <w:rsid w:val="00BC540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C5404"/>
  </w:style>
  <w:style w:type="paragraph" w:styleId="ae">
    <w:name w:val="Title"/>
    <w:basedOn w:val="a"/>
    <w:link w:val="af"/>
    <w:qFormat/>
    <w:rsid w:val="009D5E6A"/>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9D5E6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38718">
      <w:bodyDiv w:val="1"/>
      <w:marLeft w:val="0"/>
      <w:marRight w:val="0"/>
      <w:marTop w:val="0"/>
      <w:marBottom w:val="0"/>
      <w:divBdr>
        <w:top w:val="none" w:sz="0" w:space="0" w:color="auto"/>
        <w:left w:val="none" w:sz="0" w:space="0" w:color="auto"/>
        <w:bottom w:val="none" w:sz="0" w:space="0" w:color="auto"/>
        <w:right w:val="none" w:sz="0" w:space="0" w:color="auto"/>
      </w:divBdr>
    </w:div>
    <w:div w:id="102959822">
      <w:bodyDiv w:val="1"/>
      <w:marLeft w:val="0"/>
      <w:marRight w:val="0"/>
      <w:marTop w:val="0"/>
      <w:marBottom w:val="0"/>
      <w:divBdr>
        <w:top w:val="none" w:sz="0" w:space="0" w:color="auto"/>
        <w:left w:val="none" w:sz="0" w:space="0" w:color="auto"/>
        <w:bottom w:val="none" w:sz="0" w:space="0" w:color="auto"/>
        <w:right w:val="none" w:sz="0" w:space="0" w:color="auto"/>
      </w:divBdr>
    </w:div>
    <w:div w:id="201334409">
      <w:bodyDiv w:val="1"/>
      <w:marLeft w:val="0"/>
      <w:marRight w:val="0"/>
      <w:marTop w:val="0"/>
      <w:marBottom w:val="0"/>
      <w:divBdr>
        <w:top w:val="none" w:sz="0" w:space="0" w:color="auto"/>
        <w:left w:val="none" w:sz="0" w:space="0" w:color="auto"/>
        <w:bottom w:val="none" w:sz="0" w:space="0" w:color="auto"/>
        <w:right w:val="none" w:sz="0" w:space="0" w:color="auto"/>
      </w:divBdr>
    </w:div>
    <w:div w:id="250088395">
      <w:bodyDiv w:val="1"/>
      <w:marLeft w:val="0"/>
      <w:marRight w:val="0"/>
      <w:marTop w:val="0"/>
      <w:marBottom w:val="0"/>
      <w:divBdr>
        <w:top w:val="none" w:sz="0" w:space="0" w:color="auto"/>
        <w:left w:val="none" w:sz="0" w:space="0" w:color="auto"/>
        <w:bottom w:val="none" w:sz="0" w:space="0" w:color="auto"/>
        <w:right w:val="none" w:sz="0" w:space="0" w:color="auto"/>
      </w:divBdr>
      <w:divsChild>
        <w:div w:id="30350028">
          <w:marLeft w:val="0"/>
          <w:marRight w:val="0"/>
          <w:marTop w:val="0"/>
          <w:marBottom w:val="0"/>
          <w:divBdr>
            <w:top w:val="none" w:sz="0" w:space="0" w:color="auto"/>
            <w:left w:val="none" w:sz="0" w:space="0" w:color="auto"/>
            <w:bottom w:val="none" w:sz="0" w:space="0" w:color="auto"/>
            <w:right w:val="none" w:sz="0" w:space="0" w:color="auto"/>
          </w:divBdr>
          <w:divsChild>
            <w:div w:id="20156910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79074919">
      <w:bodyDiv w:val="1"/>
      <w:marLeft w:val="0"/>
      <w:marRight w:val="0"/>
      <w:marTop w:val="0"/>
      <w:marBottom w:val="0"/>
      <w:divBdr>
        <w:top w:val="none" w:sz="0" w:space="0" w:color="auto"/>
        <w:left w:val="none" w:sz="0" w:space="0" w:color="auto"/>
        <w:bottom w:val="none" w:sz="0" w:space="0" w:color="auto"/>
        <w:right w:val="none" w:sz="0" w:space="0" w:color="auto"/>
      </w:divBdr>
    </w:div>
    <w:div w:id="333461837">
      <w:bodyDiv w:val="1"/>
      <w:marLeft w:val="0"/>
      <w:marRight w:val="0"/>
      <w:marTop w:val="0"/>
      <w:marBottom w:val="0"/>
      <w:divBdr>
        <w:top w:val="none" w:sz="0" w:space="0" w:color="auto"/>
        <w:left w:val="none" w:sz="0" w:space="0" w:color="auto"/>
        <w:bottom w:val="none" w:sz="0" w:space="0" w:color="auto"/>
        <w:right w:val="none" w:sz="0" w:space="0" w:color="auto"/>
      </w:divBdr>
    </w:div>
    <w:div w:id="371149811">
      <w:bodyDiv w:val="1"/>
      <w:marLeft w:val="0"/>
      <w:marRight w:val="0"/>
      <w:marTop w:val="0"/>
      <w:marBottom w:val="0"/>
      <w:divBdr>
        <w:top w:val="none" w:sz="0" w:space="0" w:color="auto"/>
        <w:left w:val="none" w:sz="0" w:space="0" w:color="auto"/>
        <w:bottom w:val="none" w:sz="0" w:space="0" w:color="auto"/>
        <w:right w:val="none" w:sz="0" w:space="0" w:color="auto"/>
      </w:divBdr>
    </w:div>
    <w:div w:id="466508715">
      <w:bodyDiv w:val="1"/>
      <w:marLeft w:val="0"/>
      <w:marRight w:val="0"/>
      <w:marTop w:val="0"/>
      <w:marBottom w:val="0"/>
      <w:divBdr>
        <w:top w:val="none" w:sz="0" w:space="0" w:color="auto"/>
        <w:left w:val="none" w:sz="0" w:space="0" w:color="auto"/>
        <w:bottom w:val="none" w:sz="0" w:space="0" w:color="auto"/>
        <w:right w:val="none" w:sz="0" w:space="0" w:color="auto"/>
      </w:divBdr>
    </w:div>
    <w:div w:id="542864608">
      <w:bodyDiv w:val="1"/>
      <w:marLeft w:val="0"/>
      <w:marRight w:val="0"/>
      <w:marTop w:val="0"/>
      <w:marBottom w:val="0"/>
      <w:divBdr>
        <w:top w:val="none" w:sz="0" w:space="0" w:color="auto"/>
        <w:left w:val="none" w:sz="0" w:space="0" w:color="auto"/>
        <w:bottom w:val="none" w:sz="0" w:space="0" w:color="auto"/>
        <w:right w:val="none" w:sz="0" w:space="0" w:color="auto"/>
      </w:divBdr>
    </w:div>
    <w:div w:id="566066879">
      <w:bodyDiv w:val="1"/>
      <w:marLeft w:val="0"/>
      <w:marRight w:val="0"/>
      <w:marTop w:val="0"/>
      <w:marBottom w:val="0"/>
      <w:divBdr>
        <w:top w:val="none" w:sz="0" w:space="0" w:color="auto"/>
        <w:left w:val="none" w:sz="0" w:space="0" w:color="auto"/>
        <w:bottom w:val="none" w:sz="0" w:space="0" w:color="auto"/>
        <w:right w:val="none" w:sz="0" w:space="0" w:color="auto"/>
      </w:divBdr>
    </w:div>
    <w:div w:id="588778260">
      <w:bodyDiv w:val="1"/>
      <w:marLeft w:val="0"/>
      <w:marRight w:val="0"/>
      <w:marTop w:val="0"/>
      <w:marBottom w:val="0"/>
      <w:divBdr>
        <w:top w:val="none" w:sz="0" w:space="0" w:color="auto"/>
        <w:left w:val="none" w:sz="0" w:space="0" w:color="auto"/>
        <w:bottom w:val="none" w:sz="0" w:space="0" w:color="auto"/>
        <w:right w:val="none" w:sz="0" w:space="0" w:color="auto"/>
      </w:divBdr>
      <w:divsChild>
        <w:div w:id="1684478365">
          <w:marLeft w:val="150"/>
          <w:marRight w:val="0"/>
          <w:marTop w:val="0"/>
          <w:marBottom w:val="0"/>
          <w:divBdr>
            <w:top w:val="none" w:sz="0" w:space="0" w:color="auto"/>
            <w:left w:val="none" w:sz="0" w:space="0" w:color="auto"/>
            <w:bottom w:val="none" w:sz="0" w:space="0" w:color="auto"/>
            <w:right w:val="none" w:sz="0" w:space="0" w:color="auto"/>
          </w:divBdr>
        </w:div>
      </w:divsChild>
    </w:div>
    <w:div w:id="841941473">
      <w:bodyDiv w:val="1"/>
      <w:marLeft w:val="0"/>
      <w:marRight w:val="0"/>
      <w:marTop w:val="0"/>
      <w:marBottom w:val="0"/>
      <w:divBdr>
        <w:top w:val="none" w:sz="0" w:space="0" w:color="auto"/>
        <w:left w:val="none" w:sz="0" w:space="0" w:color="auto"/>
        <w:bottom w:val="none" w:sz="0" w:space="0" w:color="auto"/>
        <w:right w:val="none" w:sz="0" w:space="0" w:color="auto"/>
      </w:divBdr>
    </w:div>
    <w:div w:id="847328493">
      <w:bodyDiv w:val="1"/>
      <w:marLeft w:val="0"/>
      <w:marRight w:val="0"/>
      <w:marTop w:val="0"/>
      <w:marBottom w:val="0"/>
      <w:divBdr>
        <w:top w:val="none" w:sz="0" w:space="0" w:color="auto"/>
        <w:left w:val="none" w:sz="0" w:space="0" w:color="auto"/>
        <w:bottom w:val="none" w:sz="0" w:space="0" w:color="auto"/>
        <w:right w:val="none" w:sz="0" w:space="0" w:color="auto"/>
      </w:divBdr>
    </w:div>
    <w:div w:id="993799628">
      <w:bodyDiv w:val="1"/>
      <w:marLeft w:val="0"/>
      <w:marRight w:val="0"/>
      <w:marTop w:val="0"/>
      <w:marBottom w:val="0"/>
      <w:divBdr>
        <w:top w:val="none" w:sz="0" w:space="0" w:color="auto"/>
        <w:left w:val="none" w:sz="0" w:space="0" w:color="auto"/>
        <w:bottom w:val="none" w:sz="0" w:space="0" w:color="auto"/>
        <w:right w:val="none" w:sz="0" w:space="0" w:color="auto"/>
      </w:divBdr>
    </w:div>
    <w:div w:id="1182431872">
      <w:bodyDiv w:val="1"/>
      <w:marLeft w:val="0"/>
      <w:marRight w:val="0"/>
      <w:marTop w:val="0"/>
      <w:marBottom w:val="0"/>
      <w:divBdr>
        <w:top w:val="none" w:sz="0" w:space="0" w:color="auto"/>
        <w:left w:val="none" w:sz="0" w:space="0" w:color="auto"/>
        <w:bottom w:val="none" w:sz="0" w:space="0" w:color="auto"/>
        <w:right w:val="none" w:sz="0" w:space="0" w:color="auto"/>
      </w:divBdr>
    </w:div>
    <w:div w:id="1227761408">
      <w:bodyDiv w:val="1"/>
      <w:marLeft w:val="0"/>
      <w:marRight w:val="0"/>
      <w:marTop w:val="0"/>
      <w:marBottom w:val="0"/>
      <w:divBdr>
        <w:top w:val="none" w:sz="0" w:space="0" w:color="auto"/>
        <w:left w:val="none" w:sz="0" w:space="0" w:color="auto"/>
        <w:bottom w:val="none" w:sz="0" w:space="0" w:color="auto"/>
        <w:right w:val="none" w:sz="0" w:space="0" w:color="auto"/>
      </w:divBdr>
    </w:div>
    <w:div w:id="1293832011">
      <w:bodyDiv w:val="1"/>
      <w:marLeft w:val="0"/>
      <w:marRight w:val="0"/>
      <w:marTop w:val="0"/>
      <w:marBottom w:val="0"/>
      <w:divBdr>
        <w:top w:val="none" w:sz="0" w:space="0" w:color="auto"/>
        <w:left w:val="none" w:sz="0" w:space="0" w:color="auto"/>
        <w:bottom w:val="none" w:sz="0" w:space="0" w:color="auto"/>
        <w:right w:val="none" w:sz="0" w:space="0" w:color="auto"/>
      </w:divBdr>
    </w:div>
    <w:div w:id="1544563707">
      <w:bodyDiv w:val="1"/>
      <w:marLeft w:val="0"/>
      <w:marRight w:val="0"/>
      <w:marTop w:val="0"/>
      <w:marBottom w:val="0"/>
      <w:divBdr>
        <w:top w:val="none" w:sz="0" w:space="0" w:color="auto"/>
        <w:left w:val="none" w:sz="0" w:space="0" w:color="auto"/>
        <w:bottom w:val="none" w:sz="0" w:space="0" w:color="auto"/>
        <w:right w:val="none" w:sz="0" w:space="0" w:color="auto"/>
      </w:divBdr>
    </w:div>
    <w:div w:id="1569150658">
      <w:bodyDiv w:val="1"/>
      <w:marLeft w:val="0"/>
      <w:marRight w:val="0"/>
      <w:marTop w:val="0"/>
      <w:marBottom w:val="0"/>
      <w:divBdr>
        <w:top w:val="none" w:sz="0" w:space="0" w:color="auto"/>
        <w:left w:val="none" w:sz="0" w:space="0" w:color="auto"/>
        <w:bottom w:val="none" w:sz="0" w:space="0" w:color="auto"/>
        <w:right w:val="none" w:sz="0" w:space="0" w:color="auto"/>
      </w:divBdr>
    </w:div>
    <w:div w:id="1644849681">
      <w:bodyDiv w:val="1"/>
      <w:marLeft w:val="0"/>
      <w:marRight w:val="0"/>
      <w:marTop w:val="0"/>
      <w:marBottom w:val="0"/>
      <w:divBdr>
        <w:top w:val="none" w:sz="0" w:space="0" w:color="auto"/>
        <w:left w:val="none" w:sz="0" w:space="0" w:color="auto"/>
        <w:bottom w:val="none" w:sz="0" w:space="0" w:color="auto"/>
        <w:right w:val="none" w:sz="0" w:space="0" w:color="auto"/>
      </w:divBdr>
    </w:div>
    <w:div w:id="1948271738">
      <w:bodyDiv w:val="1"/>
      <w:marLeft w:val="0"/>
      <w:marRight w:val="0"/>
      <w:marTop w:val="0"/>
      <w:marBottom w:val="0"/>
      <w:divBdr>
        <w:top w:val="none" w:sz="0" w:space="0" w:color="auto"/>
        <w:left w:val="none" w:sz="0" w:space="0" w:color="auto"/>
        <w:bottom w:val="none" w:sz="0" w:space="0" w:color="auto"/>
        <w:right w:val="none" w:sz="0" w:space="0" w:color="auto"/>
      </w:divBdr>
    </w:div>
    <w:div w:id="1982730459">
      <w:bodyDiv w:val="1"/>
      <w:marLeft w:val="0"/>
      <w:marRight w:val="0"/>
      <w:marTop w:val="0"/>
      <w:marBottom w:val="0"/>
      <w:divBdr>
        <w:top w:val="none" w:sz="0" w:space="0" w:color="auto"/>
        <w:left w:val="none" w:sz="0" w:space="0" w:color="auto"/>
        <w:bottom w:val="none" w:sz="0" w:space="0" w:color="auto"/>
        <w:right w:val="none" w:sz="0" w:space="0" w:color="auto"/>
      </w:divBdr>
    </w:div>
    <w:div w:id="20449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D1E77-75D4-4BBD-BBA1-37EB62B55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6520</Words>
  <Characters>37170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stolpovskih</cp:lastModifiedBy>
  <cp:revision>2</cp:revision>
  <dcterms:created xsi:type="dcterms:W3CDTF">2016-12-26T02:36:00Z</dcterms:created>
  <dcterms:modified xsi:type="dcterms:W3CDTF">2016-12-26T02:36:00Z</dcterms:modified>
</cp:coreProperties>
</file>