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64CF1" w14:textId="1466EFB4" w:rsidR="002B33EF"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профессиональное образовательное </w:t>
      </w:r>
    </w:p>
    <w:p w14:paraId="4C06961F" w14:textId="66244E04"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учреждение</w:t>
      </w:r>
    </w:p>
    <w:p w14:paraId="7E6B9925" w14:textId="537E8E3B"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«Южно-Уральский государственный колледж»</w:t>
      </w:r>
    </w:p>
    <w:p w14:paraId="39233F09" w14:textId="1835FF55" w:rsidR="00AC6674" w:rsidRDefault="00AC6674" w:rsidP="00AC6674">
      <w:pPr>
        <w:spacing w:after="0" w:line="240" w:lineRule="auto"/>
        <w:jc w:val="center"/>
        <w:rPr>
          <w:rFonts w:ascii="Times New Roman" w:hAnsi="Times New Roman" w:cs="Times New Roman"/>
          <w:sz w:val="28"/>
          <w:szCs w:val="28"/>
        </w:rPr>
      </w:pPr>
    </w:p>
    <w:p w14:paraId="6A912928" w14:textId="5DE4D618" w:rsidR="00AC6674" w:rsidRDefault="00AC6674" w:rsidP="00AC6674">
      <w:pPr>
        <w:spacing w:after="0" w:line="240" w:lineRule="auto"/>
        <w:jc w:val="center"/>
        <w:rPr>
          <w:rFonts w:ascii="Times New Roman" w:hAnsi="Times New Roman" w:cs="Times New Roman"/>
          <w:sz w:val="28"/>
          <w:szCs w:val="28"/>
        </w:rPr>
      </w:pPr>
    </w:p>
    <w:p w14:paraId="2EF64C82" w14:textId="39E1DF62" w:rsidR="00AC6674" w:rsidRDefault="00AC6674" w:rsidP="00AC6674">
      <w:pPr>
        <w:spacing w:after="0" w:line="240" w:lineRule="auto"/>
        <w:jc w:val="center"/>
        <w:rPr>
          <w:rFonts w:ascii="Times New Roman" w:hAnsi="Times New Roman" w:cs="Times New Roman"/>
          <w:sz w:val="28"/>
          <w:szCs w:val="28"/>
        </w:rPr>
      </w:pPr>
    </w:p>
    <w:p w14:paraId="2943895F" w14:textId="1EF9C207" w:rsidR="00AC6674" w:rsidRDefault="00AC6674" w:rsidP="00AC6674">
      <w:pPr>
        <w:spacing w:after="0" w:line="240" w:lineRule="auto"/>
        <w:jc w:val="center"/>
        <w:rPr>
          <w:rFonts w:ascii="Times New Roman" w:hAnsi="Times New Roman" w:cs="Times New Roman"/>
          <w:sz w:val="28"/>
          <w:szCs w:val="28"/>
        </w:rPr>
      </w:pPr>
    </w:p>
    <w:p w14:paraId="6E954914" w14:textId="7021697E" w:rsidR="00AC6674" w:rsidRDefault="00AC6674" w:rsidP="00AC6674">
      <w:pPr>
        <w:spacing w:after="0" w:line="240" w:lineRule="auto"/>
        <w:jc w:val="center"/>
        <w:rPr>
          <w:rFonts w:ascii="Times New Roman" w:hAnsi="Times New Roman" w:cs="Times New Roman"/>
          <w:sz w:val="28"/>
          <w:szCs w:val="28"/>
        </w:rPr>
      </w:pPr>
    </w:p>
    <w:p w14:paraId="4CD8EFE6" w14:textId="39781E66" w:rsidR="00AC6674" w:rsidRDefault="00AC6674" w:rsidP="00AC6674">
      <w:pPr>
        <w:spacing w:after="0" w:line="240" w:lineRule="auto"/>
        <w:jc w:val="center"/>
        <w:rPr>
          <w:rFonts w:ascii="Times New Roman" w:hAnsi="Times New Roman" w:cs="Times New Roman"/>
          <w:sz w:val="28"/>
          <w:szCs w:val="28"/>
        </w:rPr>
      </w:pPr>
    </w:p>
    <w:p w14:paraId="503312B5" w14:textId="526199EC" w:rsidR="00AC6674" w:rsidRDefault="00AC6674" w:rsidP="00AC6674">
      <w:pPr>
        <w:spacing w:after="0" w:line="240" w:lineRule="auto"/>
        <w:jc w:val="center"/>
        <w:rPr>
          <w:rFonts w:ascii="Times New Roman" w:hAnsi="Times New Roman" w:cs="Times New Roman"/>
          <w:sz w:val="28"/>
          <w:szCs w:val="28"/>
        </w:rPr>
      </w:pPr>
    </w:p>
    <w:p w14:paraId="47B0DC71" w14:textId="77777777" w:rsidR="00AC6674" w:rsidRDefault="00AC6674" w:rsidP="00AC6674">
      <w:pPr>
        <w:spacing w:after="0" w:line="240" w:lineRule="auto"/>
        <w:jc w:val="center"/>
        <w:rPr>
          <w:rFonts w:ascii="Times New Roman" w:hAnsi="Times New Roman" w:cs="Times New Roman"/>
          <w:sz w:val="28"/>
          <w:szCs w:val="28"/>
        </w:rPr>
      </w:pPr>
    </w:p>
    <w:p w14:paraId="1D687FB9" w14:textId="77777777" w:rsidR="00AC6674" w:rsidRDefault="00AC6674" w:rsidP="00AC6674">
      <w:pPr>
        <w:spacing w:after="0" w:line="240" w:lineRule="auto"/>
        <w:jc w:val="center"/>
        <w:rPr>
          <w:rFonts w:ascii="Times New Roman" w:hAnsi="Times New Roman" w:cs="Times New Roman"/>
          <w:sz w:val="28"/>
          <w:szCs w:val="28"/>
        </w:rPr>
      </w:pPr>
    </w:p>
    <w:p w14:paraId="790B82F5" w14:textId="77777777" w:rsidR="00AC6674" w:rsidRDefault="00AC6674" w:rsidP="00AC6674">
      <w:pPr>
        <w:spacing w:after="0" w:line="240" w:lineRule="auto"/>
        <w:jc w:val="center"/>
        <w:rPr>
          <w:rFonts w:ascii="Times New Roman" w:hAnsi="Times New Roman" w:cs="Times New Roman"/>
          <w:sz w:val="28"/>
          <w:szCs w:val="28"/>
        </w:rPr>
      </w:pPr>
    </w:p>
    <w:p w14:paraId="606BDCCD" w14:textId="77777777" w:rsidR="00AC6674" w:rsidRDefault="00AC6674" w:rsidP="00AC6674">
      <w:pPr>
        <w:spacing w:after="0" w:line="240" w:lineRule="auto"/>
        <w:jc w:val="center"/>
        <w:rPr>
          <w:rFonts w:ascii="Times New Roman" w:hAnsi="Times New Roman" w:cs="Times New Roman"/>
          <w:sz w:val="28"/>
          <w:szCs w:val="28"/>
        </w:rPr>
      </w:pPr>
    </w:p>
    <w:p w14:paraId="6D38A346" w14:textId="77777777" w:rsidR="00AC6674" w:rsidRDefault="00AC6674" w:rsidP="00AC6674">
      <w:pPr>
        <w:spacing w:after="0" w:line="240" w:lineRule="auto"/>
        <w:jc w:val="center"/>
        <w:rPr>
          <w:rFonts w:ascii="Times New Roman" w:hAnsi="Times New Roman" w:cs="Times New Roman"/>
          <w:sz w:val="28"/>
          <w:szCs w:val="28"/>
        </w:rPr>
      </w:pPr>
    </w:p>
    <w:p w14:paraId="055AC95B" w14:textId="2502886E"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14:paraId="2BF35650" w14:textId="28EC25F7"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bookmarkStart w:id="0" w:name="_GoBack"/>
      <w:r>
        <w:rPr>
          <w:rFonts w:ascii="Times New Roman" w:hAnsi="Times New Roman" w:cs="Times New Roman"/>
          <w:sz w:val="28"/>
          <w:szCs w:val="28"/>
        </w:rPr>
        <w:t>История становления социального обеспечения в России</w:t>
      </w:r>
    </w:p>
    <w:p w14:paraId="06794E46" w14:textId="30D29EDF"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разных этапах развития</w:t>
      </w:r>
      <w:bookmarkEnd w:id="0"/>
      <w:r>
        <w:rPr>
          <w:rFonts w:ascii="Times New Roman" w:hAnsi="Times New Roman" w:cs="Times New Roman"/>
          <w:sz w:val="28"/>
          <w:szCs w:val="28"/>
        </w:rPr>
        <w:t>»</w:t>
      </w:r>
    </w:p>
    <w:p w14:paraId="1B258DC9" w14:textId="2651020A"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МДК 01.01 Право и организация социального обеспечения</w:t>
      </w:r>
    </w:p>
    <w:p w14:paraId="0CC7F893" w14:textId="6705AEBE" w:rsidR="00AC6674" w:rsidRDefault="00AC6674"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 40.02.01 Право и организация социального обеспечения</w:t>
      </w:r>
    </w:p>
    <w:p w14:paraId="600DAB1A" w14:textId="0769FCDC" w:rsidR="00AC6674" w:rsidRDefault="00AC6674" w:rsidP="00AC6674">
      <w:pPr>
        <w:spacing w:after="0" w:line="240" w:lineRule="auto"/>
        <w:jc w:val="right"/>
        <w:rPr>
          <w:rFonts w:ascii="Times New Roman" w:hAnsi="Times New Roman" w:cs="Times New Roman"/>
          <w:sz w:val="28"/>
          <w:szCs w:val="28"/>
        </w:rPr>
      </w:pPr>
    </w:p>
    <w:p w14:paraId="0816336E" w14:textId="56BFBC94" w:rsidR="00AC6674" w:rsidRDefault="00AC6674" w:rsidP="00AC6674">
      <w:pPr>
        <w:spacing w:after="0" w:line="240" w:lineRule="auto"/>
        <w:jc w:val="right"/>
        <w:rPr>
          <w:rFonts w:ascii="Times New Roman" w:hAnsi="Times New Roman" w:cs="Times New Roman"/>
          <w:sz w:val="28"/>
          <w:szCs w:val="28"/>
        </w:rPr>
      </w:pPr>
    </w:p>
    <w:p w14:paraId="14B26DC2" w14:textId="1C2965D9" w:rsidR="00AC6674" w:rsidRDefault="00AC6674" w:rsidP="00AC6674">
      <w:pPr>
        <w:spacing w:after="0" w:line="240" w:lineRule="auto"/>
        <w:jc w:val="right"/>
        <w:rPr>
          <w:rFonts w:ascii="Times New Roman" w:hAnsi="Times New Roman" w:cs="Times New Roman"/>
          <w:sz w:val="28"/>
          <w:szCs w:val="28"/>
        </w:rPr>
      </w:pPr>
    </w:p>
    <w:p w14:paraId="7B34FC69" w14:textId="3AC44C65" w:rsidR="00AC6674" w:rsidRDefault="00AC6674" w:rsidP="00AC6674">
      <w:pPr>
        <w:spacing w:after="0" w:line="240" w:lineRule="auto"/>
        <w:jc w:val="right"/>
        <w:rPr>
          <w:rFonts w:ascii="Times New Roman" w:hAnsi="Times New Roman" w:cs="Times New Roman"/>
          <w:sz w:val="28"/>
          <w:szCs w:val="28"/>
        </w:rPr>
      </w:pPr>
    </w:p>
    <w:p w14:paraId="17B38919" w14:textId="5D9F45B8" w:rsidR="00AC6674" w:rsidRDefault="00AC6674" w:rsidP="00AC6674">
      <w:pPr>
        <w:spacing w:after="0" w:line="240" w:lineRule="auto"/>
        <w:jc w:val="right"/>
        <w:rPr>
          <w:rFonts w:ascii="Times New Roman" w:hAnsi="Times New Roman" w:cs="Times New Roman"/>
          <w:sz w:val="28"/>
          <w:szCs w:val="28"/>
        </w:rPr>
      </w:pPr>
    </w:p>
    <w:p w14:paraId="4242822E" w14:textId="0C88EC7D" w:rsidR="00AC6674" w:rsidRDefault="00AC6674" w:rsidP="00AC6674">
      <w:pPr>
        <w:spacing w:after="0" w:line="240" w:lineRule="auto"/>
        <w:jc w:val="right"/>
        <w:rPr>
          <w:rFonts w:ascii="Times New Roman" w:hAnsi="Times New Roman" w:cs="Times New Roman"/>
          <w:sz w:val="28"/>
          <w:szCs w:val="28"/>
        </w:rPr>
      </w:pPr>
    </w:p>
    <w:p w14:paraId="7BE53FB6" w14:textId="30DCA0ED" w:rsidR="00AC6674" w:rsidRDefault="00AC6674" w:rsidP="00AC6674">
      <w:pPr>
        <w:spacing w:after="0" w:line="240" w:lineRule="auto"/>
        <w:jc w:val="right"/>
        <w:rPr>
          <w:rFonts w:ascii="Times New Roman" w:hAnsi="Times New Roman" w:cs="Times New Roman"/>
          <w:sz w:val="28"/>
          <w:szCs w:val="28"/>
        </w:rPr>
      </w:pPr>
    </w:p>
    <w:p w14:paraId="26ECFC7E" w14:textId="77777777" w:rsidR="00194F55" w:rsidRDefault="00194F55" w:rsidP="0019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DBAED70" w14:textId="6FE54F31" w:rsidR="00AC6674" w:rsidRDefault="00194F55" w:rsidP="00194F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C6674">
        <w:rPr>
          <w:rFonts w:ascii="Times New Roman" w:hAnsi="Times New Roman" w:cs="Times New Roman"/>
          <w:sz w:val="28"/>
          <w:szCs w:val="28"/>
        </w:rPr>
        <w:t>Выполнил: Шабанов В.С.</w:t>
      </w:r>
    </w:p>
    <w:p w14:paraId="3E2D91DF" w14:textId="07DB5E0E" w:rsidR="00AC6674" w:rsidRDefault="00194F55" w:rsidP="00194F5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w:t>
      </w:r>
      <w:r w:rsidR="00AC6674">
        <w:rPr>
          <w:rFonts w:ascii="Times New Roman" w:hAnsi="Times New Roman" w:cs="Times New Roman"/>
          <w:sz w:val="28"/>
          <w:szCs w:val="28"/>
        </w:rPr>
        <w:t xml:space="preserve">тудент группы </w:t>
      </w:r>
      <w:r>
        <w:rPr>
          <w:rFonts w:ascii="Times New Roman" w:hAnsi="Times New Roman" w:cs="Times New Roman"/>
          <w:sz w:val="28"/>
          <w:szCs w:val="28"/>
        </w:rPr>
        <w:t>ПСО 207Д</w:t>
      </w:r>
    </w:p>
    <w:p w14:paraId="7C40CDB5" w14:textId="0B1BD6EE" w:rsidR="00AC6674" w:rsidRDefault="00194F55" w:rsidP="00194F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Проверил: Э.Р. </w:t>
      </w:r>
      <w:proofErr w:type="spellStart"/>
      <w:r>
        <w:rPr>
          <w:rFonts w:ascii="Times New Roman" w:hAnsi="Times New Roman" w:cs="Times New Roman"/>
          <w:sz w:val="28"/>
          <w:szCs w:val="28"/>
        </w:rPr>
        <w:t>Аббасов</w:t>
      </w:r>
      <w:proofErr w:type="spellEnd"/>
    </w:p>
    <w:p w14:paraId="433787C1" w14:textId="445FC4E4" w:rsidR="00AC6674" w:rsidRDefault="00AC6674" w:rsidP="00AC6674">
      <w:pPr>
        <w:spacing w:after="0" w:line="240" w:lineRule="auto"/>
        <w:jc w:val="right"/>
        <w:rPr>
          <w:rFonts w:ascii="Times New Roman" w:hAnsi="Times New Roman" w:cs="Times New Roman"/>
          <w:sz w:val="28"/>
          <w:szCs w:val="28"/>
        </w:rPr>
      </w:pPr>
    </w:p>
    <w:p w14:paraId="29112723" w14:textId="46110C6D" w:rsidR="00AC6674" w:rsidRDefault="00AC6674" w:rsidP="00194F55">
      <w:pPr>
        <w:spacing w:after="0" w:line="240" w:lineRule="auto"/>
        <w:jc w:val="center"/>
        <w:rPr>
          <w:rFonts w:ascii="Times New Roman" w:hAnsi="Times New Roman" w:cs="Times New Roman"/>
          <w:sz w:val="28"/>
          <w:szCs w:val="28"/>
        </w:rPr>
      </w:pPr>
    </w:p>
    <w:p w14:paraId="171692A2" w14:textId="58040CF1" w:rsidR="00194F55" w:rsidRDefault="00194F55" w:rsidP="00194F55">
      <w:pPr>
        <w:spacing w:after="0" w:line="240" w:lineRule="auto"/>
        <w:jc w:val="center"/>
        <w:rPr>
          <w:rFonts w:ascii="Times New Roman" w:hAnsi="Times New Roman" w:cs="Times New Roman"/>
          <w:sz w:val="28"/>
          <w:szCs w:val="28"/>
        </w:rPr>
      </w:pPr>
    </w:p>
    <w:p w14:paraId="2E716D51" w14:textId="507B8841" w:rsidR="00194F55" w:rsidRDefault="00194F55" w:rsidP="00194F55">
      <w:pPr>
        <w:spacing w:after="0" w:line="240" w:lineRule="auto"/>
        <w:jc w:val="center"/>
        <w:rPr>
          <w:rFonts w:ascii="Times New Roman" w:hAnsi="Times New Roman" w:cs="Times New Roman"/>
          <w:sz w:val="28"/>
          <w:szCs w:val="28"/>
        </w:rPr>
      </w:pPr>
    </w:p>
    <w:p w14:paraId="2E26F88F" w14:textId="281A62B6" w:rsidR="00194F55" w:rsidRDefault="00194F55" w:rsidP="00194F55">
      <w:pPr>
        <w:spacing w:after="0" w:line="240" w:lineRule="auto"/>
        <w:jc w:val="center"/>
        <w:rPr>
          <w:rFonts w:ascii="Times New Roman" w:hAnsi="Times New Roman" w:cs="Times New Roman"/>
          <w:sz w:val="28"/>
          <w:szCs w:val="28"/>
        </w:rPr>
      </w:pPr>
    </w:p>
    <w:p w14:paraId="1749B504" w14:textId="01B20637" w:rsidR="00194F55" w:rsidRDefault="00194F55" w:rsidP="00194F55">
      <w:pPr>
        <w:spacing w:after="0" w:line="240" w:lineRule="auto"/>
        <w:jc w:val="center"/>
        <w:rPr>
          <w:rFonts w:ascii="Times New Roman" w:hAnsi="Times New Roman" w:cs="Times New Roman"/>
          <w:sz w:val="28"/>
          <w:szCs w:val="28"/>
        </w:rPr>
      </w:pPr>
    </w:p>
    <w:p w14:paraId="25A52275" w14:textId="4B279801" w:rsidR="00194F55" w:rsidRDefault="00194F55" w:rsidP="00194F55">
      <w:pPr>
        <w:spacing w:after="0" w:line="240" w:lineRule="auto"/>
        <w:jc w:val="center"/>
        <w:rPr>
          <w:rFonts w:ascii="Times New Roman" w:hAnsi="Times New Roman" w:cs="Times New Roman"/>
          <w:sz w:val="28"/>
          <w:szCs w:val="28"/>
        </w:rPr>
      </w:pPr>
    </w:p>
    <w:p w14:paraId="48FF435E" w14:textId="4D153DFD" w:rsidR="00194F55" w:rsidRDefault="00194F55" w:rsidP="0019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Челябинск, 2020</w:t>
      </w:r>
    </w:p>
    <w:p w14:paraId="42F8016E" w14:textId="5176F6AB" w:rsidR="006759F5" w:rsidRDefault="006759F5" w:rsidP="0019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5BE1CBF8" w14:textId="3D8E4249" w:rsidR="006759F5" w:rsidRDefault="006759F5"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9C6F0B">
        <w:rPr>
          <w:rFonts w:ascii="Times New Roman" w:hAnsi="Times New Roman" w:cs="Times New Roman"/>
          <w:sz w:val="28"/>
          <w:szCs w:val="28"/>
        </w:rPr>
        <w:t>…………3</w:t>
      </w:r>
    </w:p>
    <w:p w14:paraId="3B805A13" w14:textId="6DA1ADCF" w:rsidR="006759F5" w:rsidRDefault="006759F5" w:rsidP="009C6F0B">
      <w:pPr>
        <w:spacing w:after="0" w:line="360" w:lineRule="auto"/>
        <w:jc w:val="both"/>
        <w:rPr>
          <w:rFonts w:ascii="Times New Roman" w:hAnsi="Times New Roman" w:cs="Times New Roman"/>
          <w:sz w:val="28"/>
          <w:szCs w:val="28"/>
        </w:rPr>
      </w:pPr>
      <w:bookmarkStart w:id="1" w:name="_Hlk55928954"/>
      <w:r>
        <w:rPr>
          <w:rFonts w:ascii="Times New Roman" w:hAnsi="Times New Roman" w:cs="Times New Roman"/>
          <w:sz w:val="28"/>
          <w:szCs w:val="28"/>
        </w:rPr>
        <w:t>1.</w:t>
      </w:r>
      <w:r w:rsidRPr="006759F5">
        <w:rPr>
          <w:rFonts w:ascii="Times New Roman" w:hAnsi="Times New Roman" w:cs="Times New Roman"/>
          <w:sz w:val="28"/>
          <w:szCs w:val="28"/>
        </w:rPr>
        <w:t>Общая характеристи</w:t>
      </w:r>
      <w:r>
        <w:rPr>
          <w:rFonts w:ascii="Times New Roman" w:hAnsi="Times New Roman" w:cs="Times New Roman"/>
          <w:sz w:val="28"/>
          <w:szCs w:val="28"/>
        </w:rPr>
        <w:t>ка понятия и исторического развития системы социального обеспечения в России</w:t>
      </w:r>
      <w:bookmarkEnd w:id="1"/>
    </w:p>
    <w:p w14:paraId="54EE6F8B" w14:textId="6E95C96B" w:rsidR="006759F5" w:rsidRDefault="006759F5"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Правовое понимание социального обеспечения…………………………. </w:t>
      </w:r>
      <w:r w:rsidR="00641F36">
        <w:rPr>
          <w:rFonts w:ascii="Times New Roman" w:hAnsi="Times New Roman" w:cs="Times New Roman"/>
          <w:sz w:val="28"/>
          <w:szCs w:val="28"/>
        </w:rPr>
        <w:t>4</w:t>
      </w:r>
    </w:p>
    <w:p w14:paraId="5F2F714E" w14:textId="567B3A6E" w:rsidR="006759F5" w:rsidRDefault="006759F5"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Исторические аспекты развития системы социального обеспечения в России…………………………………………………………………………….</w:t>
      </w:r>
      <w:r w:rsidR="00A92986">
        <w:rPr>
          <w:rFonts w:ascii="Times New Roman" w:hAnsi="Times New Roman" w:cs="Times New Roman"/>
          <w:sz w:val="28"/>
          <w:szCs w:val="28"/>
        </w:rPr>
        <w:t>8</w:t>
      </w:r>
    </w:p>
    <w:p w14:paraId="5BD19674" w14:textId="54073A21" w:rsidR="006F23D6" w:rsidRDefault="006F23D6"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Развитие </w:t>
      </w:r>
      <w:proofErr w:type="gramStart"/>
      <w:r>
        <w:rPr>
          <w:rFonts w:ascii="Times New Roman" w:hAnsi="Times New Roman" w:cs="Times New Roman"/>
          <w:sz w:val="28"/>
          <w:szCs w:val="28"/>
        </w:rPr>
        <w:t>право</w:t>
      </w:r>
      <w:r w:rsidR="00C11A36">
        <w:rPr>
          <w:rFonts w:ascii="Times New Roman" w:hAnsi="Times New Roman" w:cs="Times New Roman"/>
          <w:sz w:val="28"/>
          <w:szCs w:val="28"/>
        </w:rPr>
        <w:t xml:space="preserve"> </w:t>
      </w:r>
      <w:r>
        <w:rPr>
          <w:rFonts w:ascii="Times New Roman" w:hAnsi="Times New Roman" w:cs="Times New Roman"/>
          <w:sz w:val="28"/>
          <w:szCs w:val="28"/>
        </w:rPr>
        <w:t>социального обеспечения</w:t>
      </w:r>
      <w:proofErr w:type="gramEnd"/>
      <w:r>
        <w:rPr>
          <w:rFonts w:ascii="Times New Roman" w:hAnsi="Times New Roman" w:cs="Times New Roman"/>
          <w:sz w:val="28"/>
          <w:szCs w:val="28"/>
        </w:rPr>
        <w:t xml:space="preserve"> в зарубежных странах……….</w:t>
      </w:r>
      <w:r w:rsidR="007305E7">
        <w:rPr>
          <w:rFonts w:ascii="Times New Roman" w:hAnsi="Times New Roman" w:cs="Times New Roman"/>
          <w:sz w:val="28"/>
          <w:szCs w:val="28"/>
        </w:rPr>
        <w:t>.</w:t>
      </w:r>
      <w:r w:rsidR="00662002">
        <w:rPr>
          <w:rFonts w:ascii="Times New Roman" w:hAnsi="Times New Roman" w:cs="Times New Roman"/>
          <w:sz w:val="28"/>
          <w:szCs w:val="28"/>
        </w:rPr>
        <w:t>13</w:t>
      </w:r>
      <w:r>
        <w:rPr>
          <w:rFonts w:ascii="Times New Roman" w:hAnsi="Times New Roman" w:cs="Times New Roman"/>
          <w:sz w:val="28"/>
          <w:szCs w:val="28"/>
        </w:rPr>
        <w:t xml:space="preserve"> </w:t>
      </w:r>
    </w:p>
    <w:p w14:paraId="21FEF811" w14:textId="238A454F" w:rsidR="006759F5" w:rsidRDefault="006759F5"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Основные этапы формирования системы </w:t>
      </w:r>
      <w:r w:rsidR="009C6F0B">
        <w:rPr>
          <w:rFonts w:ascii="Times New Roman" w:hAnsi="Times New Roman" w:cs="Times New Roman"/>
          <w:sz w:val="28"/>
          <w:szCs w:val="28"/>
        </w:rPr>
        <w:t>социального обеспечения в России</w:t>
      </w:r>
    </w:p>
    <w:p w14:paraId="26F8B165" w14:textId="42C2B56D" w:rsidR="006F23D6" w:rsidRDefault="006F23D6"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советский период развития право</w:t>
      </w:r>
      <w:r w:rsidR="00C11A36">
        <w:rPr>
          <w:rFonts w:ascii="Times New Roman" w:hAnsi="Times New Roman" w:cs="Times New Roman"/>
          <w:sz w:val="28"/>
          <w:szCs w:val="28"/>
        </w:rPr>
        <w:t xml:space="preserve"> </w:t>
      </w:r>
      <w:r>
        <w:rPr>
          <w:rFonts w:ascii="Times New Roman" w:hAnsi="Times New Roman" w:cs="Times New Roman"/>
          <w:sz w:val="28"/>
          <w:szCs w:val="28"/>
        </w:rPr>
        <w:t>социального обеспечения…………</w:t>
      </w:r>
      <w:r w:rsidR="00F95D27">
        <w:rPr>
          <w:rFonts w:ascii="Times New Roman" w:hAnsi="Times New Roman" w:cs="Times New Roman"/>
          <w:sz w:val="28"/>
          <w:szCs w:val="28"/>
        </w:rPr>
        <w:t>18</w:t>
      </w:r>
    </w:p>
    <w:p w14:paraId="1326FA9B" w14:textId="1F364A8F" w:rsidR="009C6F0B" w:rsidRDefault="009C6F0B"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F23D6">
        <w:rPr>
          <w:rFonts w:ascii="Times New Roman" w:hAnsi="Times New Roman" w:cs="Times New Roman"/>
          <w:sz w:val="28"/>
          <w:szCs w:val="28"/>
        </w:rPr>
        <w:t>2</w:t>
      </w:r>
      <w:r>
        <w:rPr>
          <w:rFonts w:ascii="Times New Roman" w:hAnsi="Times New Roman" w:cs="Times New Roman"/>
          <w:sz w:val="28"/>
          <w:szCs w:val="28"/>
        </w:rPr>
        <w:t xml:space="preserve"> Зарождение и развитие социального обеспечения в советский период…</w:t>
      </w:r>
      <w:r w:rsidR="007305E7">
        <w:rPr>
          <w:rFonts w:ascii="Times New Roman" w:hAnsi="Times New Roman" w:cs="Times New Roman"/>
          <w:sz w:val="28"/>
          <w:szCs w:val="28"/>
        </w:rPr>
        <w:t>.</w:t>
      </w:r>
      <w:r w:rsidR="00AF4D16">
        <w:rPr>
          <w:rFonts w:ascii="Times New Roman" w:hAnsi="Times New Roman" w:cs="Times New Roman"/>
          <w:sz w:val="28"/>
          <w:szCs w:val="28"/>
        </w:rPr>
        <w:t>22</w:t>
      </w:r>
    </w:p>
    <w:p w14:paraId="739ECC12" w14:textId="00D705D4" w:rsidR="009C6F0B" w:rsidRDefault="009C6F0B"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F23D6">
        <w:rPr>
          <w:rFonts w:ascii="Times New Roman" w:hAnsi="Times New Roman" w:cs="Times New Roman"/>
          <w:sz w:val="28"/>
          <w:szCs w:val="28"/>
        </w:rPr>
        <w:t>3</w:t>
      </w:r>
      <w:r>
        <w:rPr>
          <w:rFonts w:ascii="Times New Roman" w:hAnsi="Times New Roman" w:cs="Times New Roman"/>
          <w:sz w:val="28"/>
          <w:szCs w:val="28"/>
        </w:rPr>
        <w:t xml:space="preserve"> Современное развитие социального обеспечения………………………</w:t>
      </w:r>
      <w:r w:rsidR="00774A53">
        <w:rPr>
          <w:rFonts w:ascii="Times New Roman" w:hAnsi="Times New Roman" w:cs="Times New Roman"/>
          <w:sz w:val="28"/>
          <w:szCs w:val="28"/>
        </w:rPr>
        <w:t>...</w:t>
      </w:r>
      <w:r w:rsidR="007305E7">
        <w:rPr>
          <w:rFonts w:ascii="Times New Roman" w:hAnsi="Times New Roman" w:cs="Times New Roman"/>
          <w:sz w:val="28"/>
          <w:szCs w:val="28"/>
        </w:rPr>
        <w:t>.</w:t>
      </w:r>
      <w:r w:rsidR="00AF4D16">
        <w:rPr>
          <w:rFonts w:ascii="Times New Roman" w:hAnsi="Times New Roman" w:cs="Times New Roman"/>
          <w:sz w:val="28"/>
          <w:szCs w:val="28"/>
        </w:rPr>
        <w:t>26</w:t>
      </w:r>
    </w:p>
    <w:p w14:paraId="044A81C1" w14:textId="30BD3877" w:rsidR="009C6F0B" w:rsidRDefault="009C6F0B"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14:paraId="0C7BFD56" w14:textId="3456A090" w:rsidR="009C6F0B" w:rsidRDefault="009C6F0B" w:rsidP="009C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774A53">
        <w:rPr>
          <w:rFonts w:ascii="Times New Roman" w:hAnsi="Times New Roman" w:cs="Times New Roman"/>
          <w:sz w:val="28"/>
          <w:szCs w:val="28"/>
        </w:rPr>
        <w:t>..</w:t>
      </w:r>
    </w:p>
    <w:p w14:paraId="3A118116" w14:textId="2C014C7B" w:rsidR="00585560" w:rsidRDefault="00585560" w:rsidP="006759F5">
      <w:pPr>
        <w:spacing w:after="0" w:line="240" w:lineRule="auto"/>
        <w:jc w:val="both"/>
        <w:rPr>
          <w:rFonts w:ascii="Times New Roman" w:hAnsi="Times New Roman" w:cs="Times New Roman"/>
          <w:sz w:val="28"/>
          <w:szCs w:val="28"/>
        </w:rPr>
      </w:pPr>
    </w:p>
    <w:p w14:paraId="48DFDA2F" w14:textId="77777777" w:rsidR="00585560" w:rsidRDefault="00585560">
      <w:pPr>
        <w:rPr>
          <w:rFonts w:ascii="Times New Roman" w:hAnsi="Times New Roman" w:cs="Times New Roman"/>
          <w:sz w:val="28"/>
          <w:szCs w:val="28"/>
        </w:rPr>
      </w:pPr>
      <w:r>
        <w:rPr>
          <w:rFonts w:ascii="Times New Roman" w:hAnsi="Times New Roman" w:cs="Times New Roman"/>
          <w:sz w:val="28"/>
          <w:szCs w:val="28"/>
        </w:rPr>
        <w:br w:type="page"/>
      </w:r>
    </w:p>
    <w:p w14:paraId="334CFFE2" w14:textId="3E845997" w:rsidR="009C6F0B" w:rsidRDefault="00585560" w:rsidP="0058556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766DBE4F" w14:textId="61CE861B" w:rsidR="00585560" w:rsidRDefault="00585560" w:rsidP="005855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Россия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социальное государство. </w:t>
      </w:r>
      <w:proofErr w:type="gramStart"/>
      <w:r>
        <w:rPr>
          <w:rFonts w:ascii="Times New Roman" w:hAnsi="Times New Roman" w:cs="Times New Roman"/>
          <w:sz w:val="28"/>
          <w:szCs w:val="28"/>
        </w:rPr>
        <w:t>Целью</w:t>
      </w:r>
      <w:proofErr w:type="gramEnd"/>
      <w:r>
        <w:rPr>
          <w:rFonts w:ascii="Times New Roman" w:hAnsi="Times New Roman" w:cs="Times New Roman"/>
          <w:sz w:val="28"/>
          <w:szCs w:val="28"/>
        </w:rPr>
        <w:t xml:space="preserve"> которого является забота о гражданах и поддержани</w:t>
      </w:r>
      <w:r w:rsidR="007A6799">
        <w:rPr>
          <w:rFonts w:ascii="Times New Roman" w:hAnsi="Times New Roman" w:cs="Times New Roman"/>
          <w:sz w:val="28"/>
          <w:szCs w:val="28"/>
        </w:rPr>
        <w:t>е их благосостояния, а также стабильного уровня жизни.</w:t>
      </w:r>
      <w:r w:rsidR="005929C8">
        <w:rPr>
          <w:rFonts w:ascii="Times New Roman" w:hAnsi="Times New Roman" w:cs="Times New Roman"/>
          <w:sz w:val="28"/>
          <w:szCs w:val="28"/>
        </w:rPr>
        <w:t xml:space="preserve"> На это указывает множество факторов. Например: в статье 7 Конституции Российской Федерации говорится, что в Российской Федерации охраняются труд и здоровье людей, устанавливается гарантированный минимальный </w:t>
      </w:r>
      <w:proofErr w:type="gramStart"/>
      <w:r w:rsidR="005929C8">
        <w:rPr>
          <w:rFonts w:ascii="Times New Roman" w:hAnsi="Times New Roman" w:cs="Times New Roman"/>
          <w:sz w:val="28"/>
          <w:szCs w:val="28"/>
        </w:rPr>
        <w:t>размер оплаты труда</w:t>
      </w:r>
      <w:proofErr w:type="gramEnd"/>
      <w:r w:rsidR="005929C8">
        <w:rPr>
          <w:rFonts w:ascii="Times New Roman" w:hAnsi="Times New Roman" w:cs="Times New Roman"/>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4AFBA81A" w14:textId="1FA5762D" w:rsidR="005929C8" w:rsidRDefault="005929C8" w:rsidP="005855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так было не всегда. На более ранних этапах развития Россия </w:t>
      </w:r>
      <w:proofErr w:type="gramStart"/>
      <w:r>
        <w:rPr>
          <w:rFonts w:ascii="Times New Roman" w:hAnsi="Times New Roman" w:cs="Times New Roman"/>
          <w:sz w:val="28"/>
          <w:szCs w:val="28"/>
        </w:rPr>
        <w:t>представляла из себя</w:t>
      </w:r>
      <w:proofErr w:type="gramEnd"/>
      <w:r>
        <w:rPr>
          <w:rFonts w:ascii="Times New Roman" w:hAnsi="Times New Roman" w:cs="Times New Roman"/>
          <w:sz w:val="28"/>
          <w:szCs w:val="28"/>
        </w:rPr>
        <w:t xml:space="preserve"> государство с мало развитой системой государственных гарантий. Об этом можно сделать вывод при даже самом минимальном погружении в историю развития Российского государства.</w:t>
      </w:r>
    </w:p>
    <w:p w14:paraId="29B36089" w14:textId="64617183" w:rsidR="005929C8" w:rsidRDefault="006C42D1" w:rsidP="005855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поставленной в работе проблемы, позволяет определить предмет, цель, а также задачи работы.</w:t>
      </w:r>
    </w:p>
    <w:p w14:paraId="094C9279" w14:textId="0D9C0936" w:rsidR="006C42D1" w:rsidRDefault="006C42D1" w:rsidP="006C42D1">
      <w:pPr>
        <w:spacing w:after="0" w:line="360" w:lineRule="auto"/>
        <w:ind w:left="709"/>
        <w:jc w:val="both"/>
        <w:rPr>
          <w:rFonts w:ascii="Times New Roman" w:hAnsi="Times New Roman" w:cs="Times New Roman"/>
          <w:sz w:val="28"/>
          <w:szCs w:val="28"/>
        </w:rPr>
      </w:pPr>
      <w:r w:rsidRPr="006C42D1">
        <w:rPr>
          <w:rFonts w:ascii="Times New Roman" w:hAnsi="Times New Roman" w:cs="Times New Roman"/>
          <w:sz w:val="28"/>
          <w:szCs w:val="28"/>
        </w:rPr>
        <w:t>Задачи работы:</w:t>
      </w:r>
    </w:p>
    <w:p w14:paraId="361A21DA" w14:textId="2BD11190" w:rsidR="006C42D1" w:rsidRDefault="006C42D1" w:rsidP="00943350">
      <w:pPr>
        <w:pStyle w:val="a7"/>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Проследить этапы последовательного перехода России от страны с низким уровнем социальных гарантий для граждан, до современного уровня развития;</w:t>
      </w:r>
    </w:p>
    <w:p w14:paraId="0E9B7B29" w14:textId="4AD8FCFB" w:rsidR="006C42D1" w:rsidRDefault="006C42D1" w:rsidP="00943350">
      <w:pPr>
        <w:pStyle w:val="a7"/>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Разобраться в методах, при помощи которых удалось прийти к данному уровню социальной защищенности граждан;</w:t>
      </w:r>
    </w:p>
    <w:p w14:paraId="016E0E91" w14:textId="4D87ABC8" w:rsidR="006C42D1" w:rsidRDefault="006C42D1" w:rsidP="00943350">
      <w:pPr>
        <w:pStyle w:val="a7"/>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Увидеть изменения жизни граждан на разных этапах становления социальной России.</w:t>
      </w:r>
    </w:p>
    <w:p w14:paraId="31380795" w14:textId="180E0474" w:rsidR="006C42D1" w:rsidRDefault="00DE0BC0" w:rsidP="006C4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моей работы являются исторические этапы становления Российской Федерации, как социального государства.</w:t>
      </w:r>
    </w:p>
    <w:p w14:paraId="6CCD9753" w14:textId="69800E7E" w:rsidR="00DE0BC0" w:rsidRDefault="00DE0BC0" w:rsidP="006C4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непосредственно история России.</w:t>
      </w:r>
    </w:p>
    <w:p w14:paraId="70B8E491" w14:textId="69C87709" w:rsidR="00DE0BC0" w:rsidRDefault="00DE0BC0" w:rsidP="006C4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моей работы заключается в </w:t>
      </w:r>
      <w:r w:rsidR="00A37D21">
        <w:rPr>
          <w:rFonts w:ascii="Times New Roman" w:hAnsi="Times New Roman" w:cs="Times New Roman"/>
          <w:sz w:val="28"/>
          <w:szCs w:val="28"/>
        </w:rPr>
        <w:t>том,</w:t>
      </w:r>
      <w:r>
        <w:rPr>
          <w:rFonts w:ascii="Times New Roman" w:hAnsi="Times New Roman" w:cs="Times New Roman"/>
          <w:sz w:val="28"/>
          <w:szCs w:val="28"/>
        </w:rPr>
        <w:t xml:space="preserve"> чтобы понять какими способами были достигнуты те или иные результаты в </w:t>
      </w:r>
      <w:r>
        <w:rPr>
          <w:rFonts w:ascii="Times New Roman" w:hAnsi="Times New Roman" w:cs="Times New Roman"/>
          <w:sz w:val="28"/>
          <w:szCs w:val="28"/>
        </w:rPr>
        <w:lastRenderedPageBreak/>
        <w:t>социальном обеспечении России. А также разобраться какие методы и способы развития являются не эффективными и впредь не использовать их, или по возможности заменить их на более совершенные способы развития.</w:t>
      </w:r>
    </w:p>
    <w:p w14:paraId="257B4E32" w14:textId="77777777" w:rsidR="00F41F73" w:rsidRDefault="00F41F73" w:rsidP="00F41F73">
      <w:pPr>
        <w:spacing w:after="200" w:line="360" w:lineRule="auto"/>
        <w:jc w:val="center"/>
        <w:rPr>
          <w:rFonts w:ascii="Times New Roman" w:hAnsi="Times New Roman" w:cs="Times New Roman"/>
          <w:sz w:val="28"/>
          <w:szCs w:val="28"/>
        </w:rPr>
      </w:pPr>
    </w:p>
    <w:p w14:paraId="64F898AD" w14:textId="08D77493" w:rsidR="00F41F73" w:rsidRPr="00DD4263" w:rsidRDefault="00F41F73" w:rsidP="00DD4263">
      <w:pPr>
        <w:pStyle w:val="a7"/>
        <w:numPr>
          <w:ilvl w:val="1"/>
          <w:numId w:val="9"/>
        </w:numPr>
        <w:spacing w:after="200" w:line="360" w:lineRule="auto"/>
        <w:jc w:val="center"/>
        <w:rPr>
          <w:rFonts w:ascii="Times New Roman" w:hAnsi="Times New Roman" w:cs="Times New Roman"/>
          <w:sz w:val="28"/>
          <w:szCs w:val="28"/>
        </w:rPr>
      </w:pPr>
      <w:r w:rsidRPr="00DD4263">
        <w:rPr>
          <w:rFonts w:ascii="Times New Roman" w:hAnsi="Times New Roman" w:cs="Times New Roman"/>
          <w:sz w:val="28"/>
          <w:szCs w:val="28"/>
        </w:rPr>
        <w:t>Правовое понимание социального обеспечения</w:t>
      </w:r>
    </w:p>
    <w:p w14:paraId="060855FD" w14:textId="652B15E4" w:rsidR="00DD4263" w:rsidRDefault="000D04A2"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w:t>
      </w:r>
      <w:r w:rsidR="00EA2425">
        <w:rPr>
          <w:rFonts w:ascii="Times New Roman" w:hAnsi="Times New Roman" w:cs="Times New Roman"/>
          <w:sz w:val="28"/>
          <w:szCs w:val="28"/>
        </w:rPr>
        <w:t xml:space="preserve">, как люди довольно часто в своей жизни сталкиваемся </w:t>
      </w:r>
      <w:r w:rsidR="00D172CC">
        <w:rPr>
          <w:rFonts w:ascii="Times New Roman" w:hAnsi="Times New Roman" w:cs="Times New Roman"/>
          <w:sz w:val="28"/>
          <w:szCs w:val="28"/>
        </w:rPr>
        <w:t xml:space="preserve">с </w:t>
      </w:r>
      <w:r w:rsidR="00A37D21">
        <w:rPr>
          <w:rFonts w:ascii="Times New Roman" w:hAnsi="Times New Roman" w:cs="Times New Roman"/>
          <w:sz w:val="28"/>
          <w:szCs w:val="28"/>
        </w:rPr>
        <w:t>обстоятельствами,</w:t>
      </w:r>
      <w:r w:rsidR="00D172CC">
        <w:rPr>
          <w:rFonts w:ascii="Times New Roman" w:hAnsi="Times New Roman" w:cs="Times New Roman"/>
          <w:sz w:val="28"/>
          <w:szCs w:val="28"/>
        </w:rPr>
        <w:t xml:space="preserve"> которые способны нанести вред здоровью и трудоспособности, вследствие чего последует утрата заработной платы, возможных доходов от занятия предпринимательской деятельностью. Зачастую, человеку не по силам самостоятельно совладать с названными обстоятельствами, потому, как они практически не зависят от его воли.</w:t>
      </w:r>
    </w:p>
    <w:p w14:paraId="367D5899" w14:textId="77777777" w:rsidR="00DE07E8" w:rsidRDefault="00D172CC"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качество и характер жизненных обстоятельств каждого человека по отдельности оказывают прямое влияние на нормальное функционирование общества,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поскольку государство в определенной степени принимает на себя ответственность за благосостояние каждого члена общества</w:t>
      </w:r>
      <w:r w:rsidR="00F93D8A">
        <w:rPr>
          <w:rFonts w:ascii="Times New Roman" w:hAnsi="Times New Roman" w:cs="Times New Roman"/>
          <w:sz w:val="28"/>
          <w:szCs w:val="28"/>
        </w:rPr>
        <w:t>. Была создана такая отрасль права, как «</w:t>
      </w:r>
      <w:proofErr w:type="gramStart"/>
      <w:r w:rsidR="00F93D8A">
        <w:rPr>
          <w:rFonts w:ascii="Times New Roman" w:hAnsi="Times New Roman" w:cs="Times New Roman"/>
          <w:sz w:val="28"/>
          <w:szCs w:val="28"/>
        </w:rPr>
        <w:t>право социального обеспечения</w:t>
      </w:r>
      <w:proofErr w:type="gramEnd"/>
      <w:r w:rsidR="00F93D8A">
        <w:rPr>
          <w:rFonts w:ascii="Times New Roman" w:hAnsi="Times New Roman" w:cs="Times New Roman"/>
          <w:sz w:val="28"/>
          <w:szCs w:val="28"/>
        </w:rPr>
        <w:t>».</w:t>
      </w:r>
    </w:p>
    <w:p w14:paraId="00920DF0" w14:textId="77777777" w:rsidR="00FD7014" w:rsidRDefault="00DE07E8"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Закреплено право человека на социальное обеспечение было в Конституции Российской Федерации. А именно в статье 39 Конституции, которая провозгласила</w:t>
      </w:r>
      <w:r w:rsidR="00FD7014">
        <w:rPr>
          <w:rFonts w:ascii="Times New Roman" w:hAnsi="Times New Roman" w:cs="Times New Roman"/>
          <w:sz w:val="28"/>
          <w:szCs w:val="28"/>
        </w:rPr>
        <w:t xml:space="preserve"> «каждому гарантируется социальное обеспечение». Также, эта статья законодательно закрепила основания, на основании которых наступают права на социальное обеспечение:</w:t>
      </w:r>
    </w:p>
    <w:p w14:paraId="2144B39A" w14:textId="40474338" w:rsidR="00D172CC"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возраст;</w:t>
      </w:r>
    </w:p>
    <w:p w14:paraId="08EA8766" w14:textId="3E8F94C5" w:rsidR="00FD7014"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болезнь;</w:t>
      </w:r>
    </w:p>
    <w:p w14:paraId="254B20A3" w14:textId="43761F79" w:rsidR="00FD7014"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инвалидность;</w:t>
      </w:r>
    </w:p>
    <w:p w14:paraId="25A23B0D" w14:textId="56453AF6" w:rsidR="00FD7014"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потеря кормильца;</w:t>
      </w:r>
    </w:p>
    <w:p w14:paraId="38F3CA08" w14:textId="1F2B2F21" w:rsidR="00FD7014"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необходимость воспитания детей;</w:t>
      </w:r>
    </w:p>
    <w:p w14:paraId="56BBCFB1" w14:textId="70051EFC" w:rsidR="00FD7014" w:rsidRDefault="00FD7014" w:rsidP="00FD7014">
      <w:pPr>
        <w:pStyle w:val="a7"/>
        <w:numPr>
          <w:ilvl w:val="0"/>
          <w:numId w:val="1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иные случаи, предусмотренные законодательством.</w:t>
      </w:r>
    </w:p>
    <w:p w14:paraId="0F829021" w14:textId="079948B1" w:rsidR="00FD7014" w:rsidRDefault="00FD7014" w:rsidP="00FD70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Данный перечень, закрепленный Конституцией РФ, не является исчерпывающим, потому, как на уровне законов субъектов РФ или нормативно правовых актов, могут устанавливаться иные обстоятельства, при которых лицо имеет право на получение социального обеспечения. </w:t>
      </w:r>
    </w:p>
    <w:p w14:paraId="1E86593D" w14:textId="5E6B95D0" w:rsidR="003235FE" w:rsidRDefault="003235FE" w:rsidP="00FD70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социального обеспечения в нашем государстве оформилось не сразу. Это долгий, до сих пор длящийся, процесс. Его содержание формировалось постепенно по мере того, ка в целом развивалось наше государство. Раскрытие </w:t>
      </w:r>
      <w:proofErr w:type="gramStart"/>
      <w:r>
        <w:rPr>
          <w:rFonts w:ascii="Times New Roman" w:hAnsi="Times New Roman" w:cs="Times New Roman"/>
          <w:sz w:val="28"/>
          <w:szCs w:val="28"/>
        </w:rPr>
        <w:t>данного</w:t>
      </w:r>
      <w:proofErr w:type="gramEnd"/>
      <w:r>
        <w:rPr>
          <w:rFonts w:ascii="Times New Roman" w:hAnsi="Times New Roman" w:cs="Times New Roman"/>
          <w:sz w:val="28"/>
          <w:szCs w:val="28"/>
        </w:rPr>
        <w:t xml:space="preserve"> понятия-это кропотливый труд, над которым долгое время работают многие отечественные и зарубежные ученые социологи и правоведы. Но, несмотря на данное обстоятельства, очень сложно дать конкретное и полное определение понятию «социальное обеспечение», если не рассматривать его в соотношение с такими понятиями, как:</w:t>
      </w:r>
    </w:p>
    <w:p w14:paraId="605F4259" w14:textId="11D72365" w:rsidR="003235FE" w:rsidRDefault="00837ED8" w:rsidP="003235FE">
      <w:pPr>
        <w:pStyle w:val="a7"/>
        <w:numPr>
          <w:ilvl w:val="0"/>
          <w:numId w:val="1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«социальная политика»;</w:t>
      </w:r>
    </w:p>
    <w:p w14:paraId="691B033A" w14:textId="36A3B125" w:rsidR="00837ED8" w:rsidRDefault="00837ED8" w:rsidP="003235FE">
      <w:pPr>
        <w:pStyle w:val="a7"/>
        <w:numPr>
          <w:ilvl w:val="0"/>
          <w:numId w:val="1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«социальная защищенность»;</w:t>
      </w:r>
    </w:p>
    <w:p w14:paraId="6F5BFA71" w14:textId="039BD4F8" w:rsidR="00837ED8" w:rsidRDefault="00837ED8" w:rsidP="003235FE">
      <w:pPr>
        <w:pStyle w:val="a7"/>
        <w:numPr>
          <w:ilvl w:val="0"/>
          <w:numId w:val="1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«социальная защита».</w:t>
      </w:r>
    </w:p>
    <w:p w14:paraId="0C45EE03" w14:textId="7B3193B5" w:rsidR="00837ED8" w:rsidRDefault="00837ED8" w:rsidP="00837E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данных понятий сокрыто не только научное, но и практическое значение.</w:t>
      </w:r>
    </w:p>
    <w:p w14:paraId="37FC7A85" w14:textId="39A05824" w:rsidR="00837ED8" w:rsidRDefault="00837ED8" w:rsidP="00837E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политика, в данном случае выступает, как воздействие государства, общественных объединений и различных организаций на существующую систему общественных отношений</w:t>
      </w:r>
      <w:r w:rsidR="00AB2FBB">
        <w:rPr>
          <w:rFonts w:ascii="Times New Roman" w:hAnsi="Times New Roman" w:cs="Times New Roman"/>
          <w:sz w:val="28"/>
          <w:szCs w:val="28"/>
        </w:rPr>
        <w:t xml:space="preserve">, дабы улучшить условия проживания и труда больших масс населения. В социальную политику, </w:t>
      </w:r>
      <w:r w:rsidR="00A37D21">
        <w:rPr>
          <w:rFonts w:ascii="Times New Roman" w:hAnsi="Times New Roman" w:cs="Times New Roman"/>
          <w:sz w:val="28"/>
          <w:szCs w:val="28"/>
        </w:rPr>
        <w:t>как, впрочем,</w:t>
      </w:r>
      <w:r w:rsidR="00AB2FBB">
        <w:rPr>
          <w:rFonts w:ascii="Times New Roman" w:hAnsi="Times New Roman" w:cs="Times New Roman"/>
          <w:sz w:val="28"/>
          <w:szCs w:val="28"/>
        </w:rPr>
        <w:t xml:space="preserve"> и </w:t>
      </w:r>
      <w:proofErr w:type="gramStart"/>
      <w:r w:rsidR="00AB2FBB">
        <w:rPr>
          <w:rFonts w:ascii="Times New Roman" w:hAnsi="Times New Roman" w:cs="Times New Roman"/>
          <w:sz w:val="28"/>
          <w:szCs w:val="28"/>
        </w:rPr>
        <w:t>для</w:t>
      </w:r>
      <w:proofErr w:type="gramEnd"/>
      <w:r w:rsidR="00AB2FBB">
        <w:rPr>
          <w:rFonts w:ascii="Times New Roman" w:hAnsi="Times New Roman" w:cs="Times New Roman"/>
          <w:sz w:val="28"/>
          <w:szCs w:val="28"/>
        </w:rPr>
        <w:t xml:space="preserve"> политику в целом, включается в структуру:</w:t>
      </w:r>
    </w:p>
    <w:p w14:paraId="17CE3850" w14:textId="56CE6F92" w:rsidR="00AB2FBB" w:rsidRDefault="00AB2FBB" w:rsidP="00AB2FBB">
      <w:pPr>
        <w:pStyle w:val="a7"/>
        <w:numPr>
          <w:ilvl w:val="0"/>
          <w:numId w:val="1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политическое сознание;</w:t>
      </w:r>
    </w:p>
    <w:p w14:paraId="1CE38F75" w14:textId="07482C32" w:rsidR="00AB2FBB" w:rsidRDefault="00AB2FBB" w:rsidP="00AB2FBB">
      <w:pPr>
        <w:pStyle w:val="a7"/>
        <w:numPr>
          <w:ilvl w:val="0"/>
          <w:numId w:val="1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политические отношения;</w:t>
      </w:r>
    </w:p>
    <w:p w14:paraId="0CB7436F" w14:textId="2AADEC4B" w:rsidR="00AB2FBB" w:rsidRDefault="00AB2FBB" w:rsidP="00AB2FBB">
      <w:pPr>
        <w:pStyle w:val="a7"/>
        <w:numPr>
          <w:ilvl w:val="0"/>
          <w:numId w:val="1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политическую организацию;</w:t>
      </w:r>
    </w:p>
    <w:p w14:paraId="6D4EBA82" w14:textId="768C7620" w:rsidR="00AB2FBB" w:rsidRDefault="001A48A4" w:rsidP="00AB2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основной цели социальной политики Российская Федерация </w:t>
      </w:r>
      <w:proofErr w:type="gramStart"/>
      <w:r>
        <w:rPr>
          <w:rFonts w:ascii="Times New Roman" w:hAnsi="Times New Roman" w:cs="Times New Roman"/>
          <w:sz w:val="28"/>
          <w:szCs w:val="28"/>
        </w:rPr>
        <w:t>преследует-выявление</w:t>
      </w:r>
      <w:proofErr w:type="gramEnd"/>
      <w:r>
        <w:rPr>
          <w:rFonts w:ascii="Times New Roman" w:hAnsi="Times New Roman" w:cs="Times New Roman"/>
          <w:sz w:val="28"/>
          <w:szCs w:val="28"/>
        </w:rPr>
        <w:t xml:space="preserve"> и предупреждение снижения уровня жизни народа, роста безработицы выше минимально допустимых рамок</w:t>
      </w:r>
      <w:r w:rsidR="00877C29">
        <w:rPr>
          <w:rFonts w:ascii="Times New Roman" w:hAnsi="Times New Roman" w:cs="Times New Roman"/>
          <w:sz w:val="28"/>
          <w:szCs w:val="28"/>
        </w:rPr>
        <w:t xml:space="preserve">, а также создание необходимых условий и возможностей для улучшения материального </w:t>
      </w:r>
      <w:r w:rsidR="00877C29">
        <w:rPr>
          <w:rFonts w:ascii="Times New Roman" w:hAnsi="Times New Roman" w:cs="Times New Roman"/>
          <w:sz w:val="28"/>
          <w:szCs w:val="28"/>
        </w:rPr>
        <w:lastRenderedPageBreak/>
        <w:t>положения различных социальных слоев и групп, проживающих на территории нашего государства.</w:t>
      </w:r>
      <w:r>
        <w:rPr>
          <w:rFonts w:ascii="Times New Roman" w:hAnsi="Times New Roman" w:cs="Times New Roman"/>
          <w:sz w:val="28"/>
          <w:szCs w:val="28"/>
        </w:rPr>
        <w:t xml:space="preserve"> </w:t>
      </w:r>
    </w:p>
    <w:p w14:paraId="059C94DA" w14:textId="220E714C" w:rsidR="009E7D75" w:rsidRDefault="009E7D75" w:rsidP="00AB2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политика, как один из методов прямого воздействия на жизнь граждан со стороны государства, должна регулироваться через определенные системы. В данном случае, в качестве такой системы </w:t>
      </w:r>
      <w:proofErr w:type="gramStart"/>
      <w:r>
        <w:rPr>
          <w:rFonts w:ascii="Times New Roman" w:hAnsi="Times New Roman" w:cs="Times New Roman"/>
          <w:sz w:val="28"/>
          <w:szCs w:val="28"/>
        </w:rPr>
        <w:t>выступает-система</w:t>
      </w:r>
      <w:proofErr w:type="gramEnd"/>
      <w:r>
        <w:rPr>
          <w:rFonts w:ascii="Times New Roman" w:hAnsi="Times New Roman" w:cs="Times New Roman"/>
          <w:sz w:val="28"/>
          <w:szCs w:val="28"/>
        </w:rPr>
        <w:t xml:space="preserve"> социальной защиты.</w:t>
      </w:r>
    </w:p>
    <w:p w14:paraId="339895AF" w14:textId="77777777" w:rsidR="00FD6784" w:rsidRDefault="00FD6784" w:rsidP="00AB2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понятия, социальная защита содержит в себе два термин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«социальное» и защита. По толковому словарю С.И. Ожегова «социальное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значит общественное или же относящееся к жизни общества.</w:t>
      </w:r>
    </w:p>
    <w:p w14:paraId="1F1D2716" w14:textId="362A066D" w:rsidR="009E7D75" w:rsidRDefault="00FD6784" w:rsidP="00AB2FB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Социальное</w:t>
      </w:r>
      <w:proofErr w:type="gramEnd"/>
      <w:r>
        <w:rPr>
          <w:rFonts w:ascii="Times New Roman" w:hAnsi="Times New Roman" w:cs="Times New Roman"/>
          <w:sz w:val="28"/>
          <w:szCs w:val="28"/>
        </w:rPr>
        <w:t xml:space="preserve"> может употребляться в узком и широком смысле этого термина. В </w:t>
      </w:r>
      <w:proofErr w:type="gramStart"/>
      <w:r>
        <w:rPr>
          <w:rFonts w:ascii="Times New Roman" w:hAnsi="Times New Roman" w:cs="Times New Roman"/>
          <w:sz w:val="28"/>
          <w:szCs w:val="28"/>
        </w:rPr>
        <w:t>широком</w:t>
      </w:r>
      <w:proofErr w:type="gramEnd"/>
      <w:r>
        <w:rPr>
          <w:rFonts w:ascii="Times New Roman" w:hAnsi="Times New Roman" w:cs="Times New Roman"/>
          <w:sz w:val="28"/>
          <w:szCs w:val="28"/>
        </w:rPr>
        <w:t xml:space="preserve"> смысле-это является синонимом общественных отношений, в узком же смысле-выступает разновидностью общественного.</w:t>
      </w:r>
    </w:p>
    <w:p w14:paraId="0545604A" w14:textId="48E2F31D" w:rsidR="00FD6784" w:rsidRDefault="002A386D" w:rsidP="00AB2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социальная защита означает:</w:t>
      </w:r>
    </w:p>
    <w:p w14:paraId="459574BB" w14:textId="79B24FC1" w:rsidR="002A386D" w:rsidRDefault="002A386D" w:rsidP="002A386D">
      <w:pPr>
        <w:pStyle w:val="a7"/>
        <w:numPr>
          <w:ilvl w:val="0"/>
          <w:numId w:val="14"/>
        </w:numPr>
        <w:spacing w:after="0" w:line="360" w:lineRule="auto"/>
        <w:ind w:left="993" w:hanging="284"/>
        <w:jc w:val="both"/>
        <w:rPr>
          <w:rFonts w:ascii="Times New Roman" w:hAnsi="Times New Roman" w:cs="Times New Roman"/>
          <w:sz w:val="28"/>
          <w:szCs w:val="28"/>
        </w:rPr>
      </w:pPr>
      <w:proofErr w:type="gramStart"/>
      <w:r>
        <w:rPr>
          <w:rFonts w:ascii="Times New Roman" w:hAnsi="Times New Roman" w:cs="Times New Roman"/>
          <w:sz w:val="28"/>
          <w:szCs w:val="28"/>
        </w:rPr>
        <w:t>в широком смысле-непосредственную социальную защиту, в рамках системы общественных отношений, с целью создания условий приемлемой жизнедеятельности человека и общества в целом;</w:t>
      </w:r>
      <w:proofErr w:type="gramEnd"/>
    </w:p>
    <w:p w14:paraId="48AAAA54" w14:textId="3EEB03B9" w:rsidR="002A386D" w:rsidRDefault="002A386D" w:rsidP="002A386D">
      <w:pPr>
        <w:pStyle w:val="a7"/>
        <w:numPr>
          <w:ilvl w:val="0"/>
          <w:numId w:val="1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 узком понимании определения, как технико-юридическую или же социально-юридическую защиту прав человека.</w:t>
      </w:r>
    </w:p>
    <w:p w14:paraId="58FA9A9C" w14:textId="01F778E9" w:rsidR="002A386D" w:rsidRDefault="00CA176B" w:rsidP="002A3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социальных отношений включают в себя элементы правоотношений, поэтому их можно назвать правовыми. В качестве сферы правового регулирования, социальную деятельность, можно рассматривать как самостоятельную деятельность, а именно социально-правовой защиты.</w:t>
      </w:r>
    </w:p>
    <w:p w14:paraId="0DE64196" w14:textId="6389FC29" w:rsidR="00AE57B8" w:rsidRDefault="00AE57B8" w:rsidP="002A3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 </w:t>
      </w:r>
      <w:proofErr w:type="spellStart"/>
      <w:r>
        <w:rPr>
          <w:rFonts w:ascii="Times New Roman" w:hAnsi="Times New Roman" w:cs="Times New Roman"/>
          <w:sz w:val="28"/>
          <w:szCs w:val="28"/>
        </w:rPr>
        <w:t>Шайхатдинов</w:t>
      </w:r>
      <w:proofErr w:type="spellEnd"/>
      <w:r>
        <w:rPr>
          <w:rFonts w:ascii="Times New Roman" w:hAnsi="Times New Roman" w:cs="Times New Roman"/>
          <w:sz w:val="28"/>
          <w:szCs w:val="28"/>
        </w:rPr>
        <w:t>, считает, что социальная защита является системой общественных отношений по обеспечению</w:t>
      </w:r>
      <w:r w:rsidR="003B0284">
        <w:rPr>
          <w:rFonts w:ascii="Times New Roman" w:hAnsi="Times New Roman" w:cs="Times New Roman"/>
          <w:sz w:val="28"/>
          <w:szCs w:val="28"/>
        </w:rPr>
        <w:t xml:space="preserve"> необходимых условий для нормальной жизнедеятельности населения, которая обеспечивается за счет деятельности государства, органов местного самоуправления, иных общественных организаций.</w:t>
      </w:r>
    </w:p>
    <w:p w14:paraId="3F9B9A18" w14:textId="0DF61CAE" w:rsidR="00A4589C" w:rsidRDefault="00A4589C" w:rsidP="002A3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Социальную защиту, можно назвать практической деятельностью государства, которая направлена на реализацию функций и основополагающих направлений социальной политики. Непосредственное </w:t>
      </w:r>
      <w:r>
        <w:rPr>
          <w:rFonts w:ascii="Times New Roman" w:hAnsi="Times New Roman" w:cs="Times New Roman"/>
          <w:sz w:val="28"/>
          <w:szCs w:val="28"/>
        </w:rPr>
        <w:lastRenderedPageBreak/>
        <w:t>осуществление этой деятельности происходит за счет нормативно правовых актов и организаторской работы.</w:t>
      </w:r>
    </w:p>
    <w:p w14:paraId="35B6FCE1" w14:textId="430414B8" w:rsidR="00A4589C" w:rsidRDefault="00A4589C" w:rsidP="002A3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защита-</w:t>
      </w:r>
      <w:r w:rsidR="00B03589">
        <w:rPr>
          <w:rFonts w:ascii="Times New Roman" w:hAnsi="Times New Roman" w:cs="Times New Roman"/>
          <w:sz w:val="28"/>
          <w:szCs w:val="28"/>
        </w:rPr>
        <w:t>это обширная область, в сферу которой входят трудовые отношения, отношения по обеспечению жилыми помещениями населения, пенсионное страхование, образование населения, а также предоставления других способов и видов социальной защиты и помощи.</w:t>
      </w:r>
    </w:p>
    <w:p w14:paraId="0E9B9E54" w14:textId="6779C3CE" w:rsidR="00B03589" w:rsidRPr="002A386D" w:rsidRDefault="00B03589" w:rsidP="002A3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Социальной защитой человека, можно назвать деятельность органов государственной власти, местного самоуправления, </w:t>
      </w:r>
      <w:r w:rsidRPr="00B03589">
        <w:rPr>
          <w:rFonts w:ascii="Times New Roman" w:hAnsi="Times New Roman" w:cs="Times New Roman"/>
          <w:sz w:val="28"/>
          <w:szCs w:val="28"/>
        </w:rPr>
        <w:t>а также</w:t>
      </w:r>
      <w:r>
        <w:rPr>
          <w:rFonts w:ascii="Times New Roman" w:hAnsi="Times New Roman" w:cs="Times New Roman"/>
          <w:sz w:val="28"/>
          <w:szCs w:val="28"/>
        </w:rPr>
        <w:t xml:space="preserve"> общественных объединений, которая нашла свое отражение в нормах права мер экономического, правового, социального характера. Данные меры защищают граждан в России от какой-либо деградации или воздействия неблагоприятн</w:t>
      </w:r>
      <w:r w:rsidR="000E1D1A">
        <w:rPr>
          <w:rFonts w:ascii="Times New Roman" w:hAnsi="Times New Roman" w:cs="Times New Roman"/>
          <w:sz w:val="28"/>
          <w:szCs w:val="28"/>
        </w:rPr>
        <w:t>ых факторов.</w:t>
      </w:r>
    </w:p>
    <w:p w14:paraId="1A7768C1" w14:textId="4689968C" w:rsidR="00F93D8A" w:rsidRDefault="000E1D1A"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защищенность человека, представляет собой, последствия от реализации социально-экономических прав граждан, который выражается в благополучии человека, и достойном уровне его жизни.</w:t>
      </w:r>
    </w:p>
    <w:p w14:paraId="18C119F5" w14:textId="77777777" w:rsidR="00C5639D" w:rsidRDefault="00567095"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обеспечение, выступает в качестве составной части и показателя социальной защиты. В.С. Андреев-основоположник права социального обеспечения, как самостоятельной дисциплины права отмечал, социальное обеспечени</w:t>
      </w:r>
      <w:proofErr w:type="gramStart"/>
      <w:r>
        <w:rPr>
          <w:rFonts w:ascii="Times New Roman" w:hAnsi="Times New Roman" w:cs="Times New Roman"/>
          <w:sz w:val="28"/>
          <w:szCs w:val="28"/>
        </w:rPr>
        <w:t>е-</w:t>
      </w:r>
      <w:proofErr w:type="gramEnd"/>
      <w:r w:rsidR="00AD2DE5">
        <w:rPr>
          <w:rFonts w:ascii="Times New Roman" w:hAnsi="Times New Roman" w:cs="Times New Roman"/>
          <w:sz w:val="28"/>
          <w:szCs w:val="28"/>
        </w:rPr>
        <w:t>«</w:t>
      </w:r>
      <w:r>
        <w:rPr>
          <w:rFonts w:ascii="Times New Roman" w:hAnsi="Times New Roman" w:cs="Times New Roman"/>
          <w:sz w:val="28"/>
          <w:szCs w:val="28"/>
        </w:rPr>
        <w:t>есть ни что иное, как совокупность социальных, политических и экономических мероприятий, направленных на создание людям</w:t>
      </w:r>
      <w:r w:rsidR="00AD2DE5">
        <w:rPr>
          <w:rFonts w:ascii="Times New Roman" w:hAnsi="Times New Roman" w:cs="Times New Roman"/>
          <w:sz w:val="28"/>
          <w:szCs w:val="28"/>
        </w:rPr>
        <w:t xml:space="preserve"> в пожилом возрасте, при наступлении нетрудоспособности или приобретению инвалидности, а также в целях заботы о материнстве и детстве».</w:t>
      </w:r>
    </w:p>
    <w:p w14:paraId="2761521A" w14:textId="148F040A" w:rsidR="00567095" w:rsidRDefault="00C5639D"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все </w:t>
      </w:r>
      <w:proofErr w:type="gramStart"/>
      <w:r>
        <w:rPr>
          <w:rFonts w:ascii="Times New Roman" w:hAnsi="Times New Roman" w:cs="Times New Roman"/>
          <w:sz w:val="28"/>
          <w:szCs w:val="28"/>
        </w:rPr>
        <w:t>факторы</w:t>
      </w:r>
      <w:proofErr w:type="gramEnd"/>
      <w:r>
        <w:rPr>
          <w:rFonts w:ascii="Times New Roman" w:hAnsi="Times New Roman" w:cs="Times New Roman"/>
          <w:sz w:val="28"/>
          <w:szCs w:val="28"/>
        </w:rPr>
        <w:t xml:space="preserve"> названные ранее, попытаемся сформулировать собственное определение: </w:t>
      </w:r>
      <w:proofErr w:type="gramStart"/>
      <w:r>
        <w:rPr>
          <w:rFonts w:ascii="Times New Roman" w:hAnsi="Times New Roman" w:cs="Times New Roman"/>
          <w:sz w:val="28"/>
          <w:szCs w:val="28"/>
        </w:rPr>
        <w:t xml:space="preserve">«Социальное обеспечение-это </w:t>
      </w:r>
      <w:r w:rsidR="00AD2DE5">
        <w:rPr>
          <w:rFonts w:ascii="Times New Roman" w:hAnsi="Times New Roman" w:cs="Times New Roman"/>
          <w:sz w:val="28"/>
          <w:szCs w:val="28"/>
        </w:rPr>
        <w:t xml:space="preserve"> </w:t>
      </w:r>
      <w:r>
        <w:rPr>
          <w:rFonts w:ascii="Times New Roman" w:hAnsi="Times New Roman" w:cs="Times New Roman"/>
          <w:sz w:val="28"/>
          <w:szCs w:val="28"/>
        </w:rPr>
        <w:t>с</w:t>
      </w:r>
      <w:r w:rsidRPr="00C5639D">
        <w:rPr>
          <w:rFonts w:ascii="Times New Roman" w:hAnsi="Times New Roman" w:cs="Times New Roman"/>
          <w:sz w:val="28"/>
          <w:szCs w:val="28"/>
        </w:rPr>
        <w:t xml:space="preserve">истема общественных отношений, складывающихся между физическими лицами - с одной стороны, государственными органами, органами местного самоуправления и организациями - с другой, по поводу предоставления указанным лицам за счет внебюджетных социальных фондов и бюджетов всех уровней бюджетной системы Российской Федерации различных видов </w:t>
      </w:r>
      <w:r w:rsidRPr="00C5639D">
        <w:rPr>
          <w:rFonts w:ascii="Times New Roman" w:hAnsi="Times New Roman" w:cs="Times New Roman"/>
          <w:sz w:val="28"/>
          <w:szCs w:val="28"/>
        </w:rPr>
        <w:lastRenderedPageBreak/>
        <w:t>обеспечения вследствие наступления жизненных обстоятельств, влекущих за собой утрату или снижение заработка (дохода), малообеспеченность или нуждаемость, а также вследствие</w:t>
      </w:r>
      <w:proofErr w:type="gramEnd"/>
      <w:r w:rsidRPr="00C5639D">
        <w:rPr>
          <w:rFonts w:ascii="Times New Roman" w:hAnsi="Times New Roman" w:cs="Times New Roman"/>
          <w:sz w:val="28"/>
          <w:szCs w:val="28"/>
        </w:rPr>
        <w:t xml:space="preserve"> наличия у них заслуг перед государством или осуществления ими специфических видов общественно полезной деятельности</w:t>
      </w:r>
      <w:r>
        <w:rPr>
          <w:rFonts w:ascii="Times New Roman" w:hAnsi="Times New Roman" w:cs="Times New Roman"/>
          <w:sz w:val="28"/>
          <w:szCs w:val="28"/>
        </w:rPr>
        <w:t>».</w:t>
      </w:r>
    </w:p>
    <w:p w14:paraId="4D9AB1E6" w14:textId="6E827F56" w:rsidR="00C5639D" w:rsidRDefault="00C5639D" w:rsidP="00DD4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основании вышеизложенного нетрудно сделать вывод, что социальное обеспеченье можно характеризовать не только в совокупности с другими отраслями права, но и как самостоятельную, самодостаточн</w:t>
      </w:r>
      <w:r w:rsidR="00153725">
        <w:rPr>
          <w:rFonts w:ascii="Times New Roman" w:hAnsi="Times New Roman" w:cs="Times New Roman"/>
          <w:sz w:val="28"/>
          <w:szCs w:val="28"/>
        </w:rPr>
        <w:t>ую дисциплину.</w:t>
      </w:r>
    </w:p>
    <w:p w14:paraId="1F5BE58E" w14:textId="3C22E92E" w:rsidR="0058392A" w:rsidRDefault="0058392A" w:rsidP="00DD4263">
      <w:pPr>
        <w:spacing w:after="0" w:line="360" w:lineRule="auto"/>
        <w:ind w:firstLine="709"/>
        <w:jc w:val="both"/>
        <w:rPr>
          <w:rFonts w:ascii="Times New Roman" w:hAnsi="Times New Roman" w:cs="Times New Roman"/>
          <w:sz w:val="28"/>
          <w:szCs w:val="28"/>
        </w:rPr>
      </w:pPr>
    </w:p>
    <w:p w14:paraId="22584D13" w14:textId="064314A2" w:rsidR="00A92986" w:rsidRDefault="00A92986" w:rsidP="00A92986">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1.2 Исторические аспекты развития системы социального обеспечения в России</w:t>
      </w:r>
    </w:p>
    <w:p w14:paraId="54263061" w14:textId="05D76912" w:rsidR="0058392A" w:rsidRDefault="00C8518E"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возникновением общества, появилась и потребность в социальном обеспечен</w:t>
      </w:r>
      <w:r w:rsidR="001829B1">
        <w:rPr>
          <w:rFonts w:ascii="Times New Roman" w:hAnsi="Times New Roman" w:cs="Times New Roman"/>
          <w:sz w:val="28"/>
          <w:szCs w:val="28"/>
        </w:rPr>
        <w:t>ии. Независимо от общества, в нем всегда, по тем или иным причинам, есть люди, которые по независящим от них обстоятельствам не способны собственными усилиями заиметь постоянный источник дохода сре</w:t>
      </w:r>
      <w:proofErr w:type="gramStart"/>
      <w:r w:rsidR="001829B1">
        <w:rPr>
          <w:rFonts w:ascii="Times New Roman" w:hAnsi="Times New Roman" w:cs="Times New Roman"/>
          <w:sz w:val="28"/>
          <w:szCs w:val="28"/>
        </w:rPr>
        <w:t>дств к св</w:t>
      </w:r>
      <w:proofErr w:type="gramEnd"/>
      <w:r w:rsidR="001829B1">
        <w:rPr>
          <w:rFonts w:ascii="Times New Roman" w:hAnsi="Times New Roman" w:cs="Times New Roman"/>
          <w:sz w:val="28"/>
          <w:szCs w:val="28"/>
        </w:rPr>
        <w:t>оему существованию. Прежде всего, к таковым, можно отнести детей и стариков, которые в силу своего возраста и физического состояния не способны обеспечить себя заработком. Также, к числу нетрудоспособных, необходимо причислить граждан, потерявших временно либо н постоянной основе способность трудиться, в связи с каким-либо расстройством здоровья.</w:t>
      </w:r>
    </w:p>
    <w:p w14:paraId="33E67C1B" w14:textId="412A8F97" w:rsidR="003464BA" w:rsidRDefault="003464BA"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усложнением общества и характера его взаимосвязей к факторам необходимости граждан в социальной помощи добавились такие, которые обуславливаются главенствующими в этом обществе экономическими отношениями. Эти отношения способны породить такие неблагоприятные последствия, как безработица, инфляция, бедность.</w:t>
      </w:r>
    </w:p>
    <w:p w14:paraId="18D3695A" w14:textId="13C76088" w:rsidR="003464BA" w:rsidRDefault="003464BA"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том, или ином виде социальное обеспечение осуществлялось в рамках различных исторических формаций.</w:t>
      </w:r>
    </w:p>
    <w:p w14:paraId="62CF0870" w14:textId="71960E95" w:rsidR="002F6C4B" w:rsidRDefault="002F6C4B"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Помощь престарелых и нетрудоспособных граждан при первобытнообщинном строе оказывалась, зачастую, в силу обычая. В рабовладельческом строе осуществление каких-либо форм социальной помощи или поддержки для стариков или инвалидов не производилось, однако для ветеранов службы в Древнегреческом государстве вводились пенсии, в Древнем Риме за </w:t>
      </w:r>
      <w:r w:rsidR="00AD5432">
        <w:rPr>
          <w:rFonts w:ascii="Times New Roman" w:hAnsi="Times New Roman" w:cs="Times New Roman"/>
          <w:sz w:val="28"/>
          <w:szCs w:val="28"/>
        </w:rPr>
        <w:t>прохождение</w:t>
      </w:r>
      <w:r>
        <w:rPr>
          <w:rFonts w:ascii="Times New Roman" w:hAnsi="Times New Roman" w:cs="Times New Roman"/>
          <w:sz w:val="28"/>
          <w:szCs w:val="28"/>
        </w:rPr>
        <w:t xml:space="preserve"> службы воин награждался </w:t>
      </w:r>
      <w:r w:rsidR="00AD5432">
        <w:rPr>
          <w:rFonts w:ascii="Times New Roman" w:hAnsi="Times New Roman" w:cs="Times New Roman"/>
          <w:sz w:val="28"/>
          <w:szCs w:val="28"/>
        </w:rPr>
        <w:t>земельным участком.</w:t>
      </w:r>
    </w:p>
    <w:p w14:paraId="569A945E" w14:textId="77777777" w:rsidR="005A6DBB" w:rsidRDefault="00E93409"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Наступление феодального периода ознаменовалось преобладанием натурального хозяйства, как известно в основе любого хозяйства является семья, которая несет обязанность по материальному, духовному и социально-психологическому обеспеченью стариков и нетрудоспособных граждан.</w:t>
      </w:r>
      <w:r w:rsidR="005A6DBB">
        <w:rPr>
          <w:rFonts w:ascii="Times New Roman" w:hAnsi="Times New Roman" w:cs="Times New Roman"/>
          <w:sz w:val="28"/>
          <w:szCs w:val="28"/>
        </w:rPr>
        <w:t xml:space="preserve"> Приблизительно в этот же исторический период образовываются новые формы социальной поддержки для тех, кто не способен самостоятельно трудиться, не имеет собственного хозяйства. </w:t>
      </w:r>
    </w:p>
    <w:p w14:paraId="24BA66E3" w14:textId="59D2037B" w:rsidR="00E93409" w:rsidRDefault="005A6DBB" w:rsidP="008F31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таким формам относится:</w:t>
      </w:r>
    </w:p>
    <w:p w14:paraId="68DC5EFF" w14:textId="417B94CE" w:rsidR="005A6DBB" w:rsidRDefault="00075833" w:rsidP="00075833">
      <w:pPr>
        <w:pStyle w:val="a7"/>
        <w:numPr>
          <w:ilvl w:val="0"/>
          <w:numId w:val="1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Благотворительность-оказание безвозмездной помощи тем, кто в ней нуждается;</w:t>
      </w:r>
    </w:p>
    <w:p w14:paraId="3D0888F7" w14:textId="7DD5BCDA" w:rsidR="00075833" w:rsidRDefault="00075833" w:rsidP="00075833">
      <w:pPr>
        <w:pStyle w:val="a7"/>
        <w:numPr>
          <w:ilvl w:val="0"/>
          <w:numId w:val="1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Санкционированное нищенство-подаяние во имя </w:t>
      </w:r>
      <w:r w:rsidR="0068012A">
        <w:rPr>
          <w:rFonts w:ascii="Times New Roman" w:hAnsi="Times New Roman" w:cs="Times New Roman"/>
          <w:sz w:val="28"/>
          <w:szCs w:val="28"/>
        </w:rPr>
        <w:t>какого-либо</w:t>
      </w:r>
      <w:r>
        <w:rPr>
          <w:rFonts w:ascii="Times New Roman" w:hAnsi="Times New Roman" w:cs="Times New Roman"/>
          <w:sz w:val="28"/>
          <w:szCs w:val="28"/>
        </w:rPr>
        <w:t xml:space="preserve"> божества.</w:t>
      </w:r>
    </w:p>
    <w:p w14:paraId="411E5B37" w14:textId="2D9C07A7" w:rsidR="00075833" w:rsidRDefault="00075833" w:rsidP="000758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 же время крупные сановники, епископы, префекты и другие лица, которые имеют заслуги перед монархом. Из чего, можно сделать вывод, что пенсия имела скорее вид награды, а не вида социального обеспечения.</w:t>
      </w:r>
    </w:p>
    <w:p w14:paraId="76C9B2A8" w14:textId="12CC658A" w:rsidR="000B28F6" w:rsidRDefault="00D74D65"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Руси опыт становления и эволюции социального обеспечения, как </w:t>
      </w:r>
      <w:proofErr w:type="gramStart"/>
      <w:r>
        <w:rPr>
          <w:rFonts w:ascii="Times New Roman" w:hAnsi="Times New Roman" w:cs="Times New Roman"/>
          <w:sz w:val="28"/>
          <w:szCs w:val="28"/>
        </w:rPr>
        <w:t>отмечает Начальная летопись начинает</w:t>
      </w:r>
      <w:proofErr w:type="gramEnd"/>
      <w:r>
        <w:rPr>
          <w:rFonts w:ascii="Times New Roman" w:hAnsi="Times New Roman" w:cs="Times New Roman"/>
          <w:sz w:val="28"/>
          <w:szCs w:val="28"/>
        </w:rPr>
        <w:t xml:space="preserve"> свое обширное и широкое развитие с принятием в 988 году христианства. По данным летописи, князь Владимир велел «всякому нищему и убогому приходить на княжеский двор, брать кушанье, питье и деньги из казны». Тем, кто не мог дойти до княжеского двора в силу разных причин</w:t>
      </w:r>
      <w:r w:rsidR="000B28F6">
        <w:rPr>
          <w:rFonts w:ascii="Times New Roman" w:hAnsi="Times New Roman" w:cs="Times New Roman"/>
          <w:sz w:val="28"/>
          <w:szCs w:val="28"/>
        </w:rPr>
        <w:t xml:space="preserve">, продукты развозили на телегах до главной площади, где любой желающий мог взять то, в чем нуждается. Владимир Великий, ко всему прочему, является автором Устава (закона), в котором </w:t>
      </w:r>
      <w:r w:rsidR="000B28F6">
        <w:rPr>
          <w:rFonts w:ascii="Times New Roman" w:hAnsi="Times New Roman" w:cs="Times New Roman"/>
          <w:sz w:val="28"/>
          <w:szCs w:val="28"/>
        </w:rPr>
        <w:lastRenderedPageBreak/>
        <w:t>общественное призрение к старикам и нуждающимся, было возложено на духовенство в лице Патриарха, а также на находящиеся в его подчинении церковные организации. Необходимо отметить, что монарх позаботился и о создании богаделен и странноприимных домов.</w:t>
      </w:r>
    </w:p>
    <w:p w14:paraId="466024B4" w14:textId="15A8CF5B" w:rsidR="00440CDC" w:rsidRDefault="00440CDC"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Князь Ярослав, издал «Русскую правду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первый славянский закон, который закреплял нечто похожее на социальную программу. Заботой о бедных и убогих отметился в истории Владимир Мономах.</w:t>
      </w:r>
    </w:p>
    <w:p w14:paraId="0588E579" w14:textId="4B707988" w:rsidR="00C05195" w:rsidRDefault="00440CDC" w:rsidP="00C05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того, как развивалось наше государство, стали проявляться два взаимодополняющих друг друга направления общественного призрения</w:t>
      </w:r>
      <w:r w:rsidR="00C05195">
        <w:rPr>
          <w:rFonts w:ascii="Times New Roman" w:hAnsi="Times New Roman" w:cs="Times New Roman"/>
          <w:sz w:val="28"/>
          <w:szCs w:val="28"/>
        </w:rPr>
        <w:t>:</w:t>
      </w:r>
    </w:p>
    <w:p w14:paraId="34F344ED" w14:textId="7930374A" w:rsidR="00C05195" w:rsidRDefault="00C05195" w:rsidP="00C05195">
      <w:pPr>
        <w:pStyle w:val="a7"/>
        <w:numPr>
          <w:ilvl w:val="0"/>
          <w:numId w:val="1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Первое представляло собо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традиции князей Киевской Руси, которые показывали пример личного благодеяния и покровительства убогих, сирот, пожилых, других нуждающихся;</w:t>
      </w:r>
    </w:p>
    <w:p w14:paraId="49C60CC4" w14:textId="3157B00D" w:rsidR="00C05195" w:rsidRDefault="00C05195" w:rsidP="00C05195">
      <w:pPr>
        <w:pStyle w:val="a7"/>
        <w:numPr>
          <w:ilvl w:val="0"/>
          <w:numId w:val="1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Вторая же базировалась </w:t>
      </w:r>
      <w:r w:rsidR="000E070E">
        <w:rPr>
          <w:rFonts w:ascii="Times New Roman" w:hAnsi="Times New Roman" w:cs="Times New Roman"/>
          <w:sz w:val="28"/>
          <w:szCs w:val="28"/>
        </w:rPr>
        <w:t>на усилении</w:t>
      </w:r>
      <w:r>
        <w:rPr>
          <w:rFonts w:ascii="Times New Roman" w:hAnsi="Times New Roman" w:cs="Times New Roman"/>
          <w:sz w:val="28"/>
          <w:szCs w:val="28"/>
        </w:rPr>
        <w:t xml:space="preserve"> организации, модернизации и совершенствовании форм государственного социального обеспечения, с сохранением благотворительной деятельностью церкви.</w:t>
      </w:r>
    </w:p>
    <w:p w14:paraId="1DBAAF06" w14:textId="2C5BCC04" w:rsidR="00C05195" w:rsidRDefault="002C04C3" w:rsidP="00C05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показательно, демонстрирует действие второго направления государственного </w:t>
      </w:r>
      <w:proofErr w:type="gramStart"/>
      <w:r>
        <w:rPr>
          <w:rFonts w:ascii="Times New Roman" w:hAnsi="Times New Roman" w:cs="Times New Roman"/>
          <w:sz w:val="28"/>
          <w:szCs w:val="28"/>
        </w:rPr>
        <w:t>призрения-Указ</w:t>
      </w:r>
      <w:proofErr w:type="gramEnd"/>
      <w:r>
        <w:rPr>
          <w:rFonts w:ascii="Times New Roman" w:hAnsi="Times New Roman" w:cs="Times New Roman"/>
          <w:sz w:val="28"/>
          <w:szCs w:val="28"/>
        </w:rPr>
        <w:t xml:space="preserve"> Ивана </w:t>
      </w:r>
      <w:r>
        <w:rPr>
          <w:rFonts w:ascii="Times New Roman" w:hAnsi="Times New Roman" w:cs="Times New Roman"/>
          <w:sz w:val="28"/>
          <w:szCs w:val="28"/>
          <w:lang w:val="en-US"/>
        </w:rPr>
        <w:t>IV</w:t>
      </w:r>
      <w:r w:rsidRPr="002C04C3">
        <w:rPr>
          <w:rFonts w:ascii="Times New Roman" w:hAnsi="Times New Roman" w:cs="Times New Roman"/>
          <w:sz w:val="28"/>
          <w:szCs w:val="28"/>
        </w:rPr>
        <w:t xml:space="preserve"> </w:t>
      </w:r>
      <w:r>
        <w:rPr>
          <w:rFonts w:ascii="Times New Roman" w:hAnsi="Times New Roman" w:cs="Times New Roman"/>
          <w:sz w:val="28"/>
          <w:szCs w:val="28"/>
        </w:rPr>
        <w:t>Грозного «О милостыне».</w:t>
      </w:r>
      <w:r w:rsidR="009520F5">
        <w:rPr>
          <w:rFonts w:ascii="Times New Roman" w:hAnsi="Times New Roman" w:cs="Times New Roman"/>
          <w:sz w:val="28"/>
          <w:szCs w:val="28"/>
        </w:rPr>
        <w:t xml:space="preserve"> </w:t>
      </w:r>
      <w:proofErr w:type="gramStart"/>
      <w:r w:rsidR="009520F5">
        <w:rPr>
          <w:rFonts w:ascii="Times New Roman" w:hAnsi="Times New Roman" w:cs="Times New Roman"/>
          <w:sz w:val="28"/>
          <w:szCs w:val="28"/>
        </w:rPr>
        <w:t>Суть, которого заключалась в выявлении в населенных пунктах «престарелых и прокаженных», с дальнейшей целью-построить для них лечебные учреждения и снабдить их вещами первой необходимости.</w:t>
      </w:r>
      <w:proofErr w:type="gramEnd"/>
    </w:p>
    <w:p w14:paraId="58AE8720" w14:textId="71BAC558" w:rsidR="00AC282B" w:rsidRDefault="00AC282B" w:rsidP="00C05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первому, направлению можно сказать, что княжеская благотворительность в большинстве своем, не переходила черту частного призрения. Из этого вытекают ее основные черты:</w:t>
      </w:r>
    </w:p>
    <w:p w14:paraId="6C04D0D6" w14:textId="7AF3987A" w:rsidR="000F1DA9" w:rsidRDefault="00AC282B" w:rsidP="00AC282B">
      <w:pPr>
        <w:pStyle w:val="a7"/>
        <w:numPr>
          <w:ilvl w:val="0"/>
          <w:numId w:val="17"/>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Она стоит на личной заинтересованности в благотворительности</w:t>
      </w:r>
      <w:r w:rsidR="000F1DA9">
        <w:rPr>
          <w:rFonts w:ascii="Times New Roman" w:hAnsi="Times New Roman" w:cs="Times New Roman"/>
          <w:sz w:val="28"/>
          <w:szCs w:val="28"/>
        </w:rPr>
        <w:t xml:space="preserve"> </w:t>
      </w:r>
      <w:proofErr w:type="spellStart"/>
      <w:r w:rsidR="000F1DA9">
        <w:rPr>
          <w:rFonts w:ascii="Times New Roman" w:hAnsi="Times New Roman" w:cs="Times New Roman"/>
          <w:sz w:val="28"/>
          <w:szCs w:val="28"/>
        </w:rPr>
        <w:t>нищелюбца</w:t>
      </w:r>
      <w:proofErr w:type="spellEnd"/>
      <w:r w:rsidR="000F1DA9">
        <w:rPr>
          <w:rFonts w:ascii="Times New Roman" w:hAnsi="Times New Roman" w:cs="Times New Roman"/>
          <w:sz w:val="28"/>
          <w:szCs w:val="28"/>
        </w:rPr>
        <w:t>, иными словами, государственной благотворительности не существует;</w:t>
      </w:r>
    </w:p>
    <w:p w14:paraId="1543CF3F" w14:textId="77777777" w:rsidR="000F1DA9" w:rsidRDefault="000F1DA9" w:rsidP="00AC282B">
      <w:pPr>
        <w:pStyle w:val="a7"/>
        <w:numPr>
          <w:ilvl w:val="0"/>
          <w:numId w:val="17"/>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Участие в помощи больным и убогим является не обязанностью князей, а правом.</w:t>
      </w:r>
    </w:p>
    <w:p w14:paraId="2531C345" w14:textId="57C316A9" w:rsidR="00AC282B" w:rsidRDefault="00AC282B" w:rsidP="000F1DA9">
      <w:pPr>
        <w:spacing w:after="0" w:line="360" w:lineRule="auto"/>
        <w:ind w:firstLine="709"/>
        <w:jc w:val="both"/>
        <w:rPr>
          <w:rFonts w:ascii="Times New Roman" w:hAnsi="Times New Roman" w:cs="Times New Roman"/>
          <w:sz w:val="28"/>
          <w:szCs w:val="28"/>
        </w:rPr>
      </w:pPr>
      <w:r w:rsidRPr="000F1DA9">
        <w:rPr>
          <w:rFonts w:ascii="Times New Roman" w:hAnsi="Times New Roman" w:cs="Times New Roman"/>
          <w:sz w:val="28"/>
          <w:szCs w:val="28"/>
        </w:rPr>
        <w:lastRenderedPageBreak/>
        <w:t xml:space="preserve"> </w:t>
      </w:r>
      <w:r w:rsidR="00C001AA">
        <w:rPr>
          <w:rFonts w:ascii="Times New Roman" w:hAnsi="Times New Roman" w:cs="Times New Roman"/>
          <w:sz w:val="28"/>
          <w:szCs w:val="28"/>
        </w:rPr>
        <w:t>Таким образом, для благотворительности Древней Руси того времени, характерной особенностью было отсутствие какой-либо системы государственной помощи. Из-за этого, в этот промежуток времени, наиболее ценна была личная, безвозмездная благотворительность, которая передавалась лично из рук в руки. Не даром, в этот исторический этап, появилась поговорк</w:t>
      </w:r>
      <w:proofErr w:type="gramStart"/>
      <w:r w:rsidR="00C001AA">
        <w:rPr>
          <w:rFonts w:ascii="Times New Roman" w:hAnsi="Times New Roman" w:cs="Times New Roman"/>
          <w:sz w:val="28"/>
          <w:szCs w:val="28"/>
        </w:rPr>
        <w:t>а-</w:t>
      </w:r>
      <w:proofErr w:type="gramEnd"/>
      <w:r w:rsidR="00C001AA">
        <w:rPr>
          <w:rFonts w:ascii="Times New Roman" w:hAnsi="Times New Roman" w:cs="Times New Roman"/>
          <w:sz w:val="28"/>
          <w:szCs w:val="28"/>
        </w:rPr>
        <w:t>«В рай входят</w:t>
      </w:r>
      <w:r w:rsidR="008D4C44">
        <w:rPr>
          <w:rFonts w:ascii="Times New Roman" w:hAnsi="Times New Roman" w:cs="Times New Roman"/>
          <w:sz w:val="28"/>
          <w:szCs w:val="28"/>
        </w:rPr>
        <w:t xml:space="preserve"> </w:t>
      </w:r>
      <w:r w:rsidR="00C001AA">
        <w:rPr>
          <w:rFonts w:ascii="Times New Roman" w:hAnsi="Times New Roman" w:cs="Times New Roman"/>
          <w:sz w:val="28"/>
          <w:szCs w:val="28"/>
        </w:rPr>
        <w:t>святой милостыней: нищий богатым питается, а богатый</w:t>
      </w:r>
      <w:r w:rsidR="008D4C44">
        <w:rPr>
          <w:rFonts w:ascii="Times New Roman" w:hAnsi="Times New Roman" w:cs="Times New Roman"/>
          <w:sz w:val="28"/>
          <w:szCs w:val="28"/>
        </w:rPr>
        <w:t xml:space="preserve"> нищего молитвой спасает».</w:t>
      </w:r>
    </w:p>
    <w:p w14:paraId="72F0E753" w14:textId="77777777" w:rsidR="005754BB" w:rsidRDefault="000508B7"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Царь Федор Алексеевич издал Указ для нищенствующих и убогих, которые могли работать должны были «хлеб свой наживать работой или ремеслом на общественную пользу». Также по этому Указу к 1682 году в Москве было построено два госпиталя.</w:t>
      </w:r>
    </w:p>
    <w:p w14:paraId="7504B4F6" w14:textId="5059F7FE" w:rsidR="00315C22" w:rsidRDefault="005754BB"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Великий реформатор-Петр</w:t>
      </w:r>
      <w:r w:rsidRPr="005754BB">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приказал государственным служащим «приступить к устроению больниц, богаделен и сиротских домов для призрения незаконно рождённых младенцев…». Также государь запретил подавать милостыню </w:t>
      </w:r>
      <w:proofErr w:type="gramStart"/>
      <w:r>
        <w:rPr>
          <w:rFonts w:ascii="Times New Roman" w:hAnsi="Times New Roman" w:cs="Times New Roman"/>
          <w:sz w:val="28"/>
          <w:szCs w:val="28"/>
        </w:rPr>
        <w:t>попрошайкам</w:t>
      </w:r>
      <w:proofErr w:type="gramEnd"/>
      <w:r>
        <w:rPr>
          <w:rFonts w:ascii="Times New Roman" w:hAnsi="Times New Roman" w:cs="Times New Roman"/>
          <w:sz w:val="28"/>
          <w:szCs w:val="28"/>
        </w:rPr>
        <w:t xml:space="preserve">, </w:t>
      </w:r>
      <w:r w:rsidR="00D62808">
        <w:rPr>
          <w:rFonts w:ascii="Times New Roman" w:hAnsi="Times New Roman" w:cs="Times New Roman"/>
          <w:sz w:val="28"/>
          <w:szCs w:val="28"/>
        </w:rPr>
        <w:t>издал Указ, в соответствии с которым все солдаты и офицеры, признанные по удостоверению Военной коллегии неспособными к военной службе по ранениям или в силу возраста, должны быть определены в монастыри, с пожизненным содержанием.</w:t>
      </w:r>
      <w:r w:rsidR="000508B7">
        <w:rPr>
          <w:rFonts w:ascii="Times New Roman" w:hAnsi="Times New Roman" w:cs="Times New Roman"/>
          <w:sz w:val="28"/>
          <w:szCs w:val="28"/>
        </w:rPr>
        <w:t xml:space="preserve">  </w:t>
      </w:r>
    </w:p>
    <w:p w14:paraId="268BA411" w14:textId="6AD78230" w:rsidR="00B047AC" w:rsidRDefault="00B047AC"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Манифестом 0т 1 сентября 1763 года Екатерина </w:t>
      </w:r>
      <w:r>
        <w:rPr>
          <w:rFonts w:ascii="Times New Roman" w:hAnsi="Times New Roman" w:cs="Times New Roman"/>
          <w:sz w:val="28"/>
          <w:szCs w:val="28"/>
          <w:lang w:val="en-US"/>
        </w:rPr>
        <w:t>II</w:t>
      </w:r>
      <w:r>
        <w:rPr>
          <w:rFonts w:ascii="Times New Roman" w:hAnsi="Times New Roman" w:cs="Times New Roman"/>
          <w:sz w:val="28"/>
          <w:szCs w:val="28"/>
        </w:rPr>
        <w:t>-постановила, что призрение бедных, нуждающихся, калек и сирот является первостепенной задачей Верховной власти. Вместе с этим, она впервые в истории государства законодательно установила систему общественного призрения для всех слоев населения. Для осуществления поставленной задачи, в губерниях</w:t>
      </w:r>
      <w:r w:rsidR="001E5634">
        <w:rPr>
          <w:rFonts w:ascii="Times New Roman" w:hAnsi="Times New Roman" w:cs="Times New Roman"/>
          <w:sz w:val="28"/>
          <w:szCs w:val="28"/>
        </w:rPr>
        <w:t xml:space="preserve"> создавались «Приказы общественного призрения», суть которых заключалась в организации и содержании общественных школ, сиротских приютов, больниц, аптек, работных домов и мест лишения свободы.</w:t>
      </w:r>
      <w:r w:rsidR="0068012A">
        <w:rPr>
          <w:rFonts w:ascii="Times New Roman" w:hAnsi="Times New Roman" w:cs="Times New Roman"/>
          <w:sz w:val="28"/>
          <w:szCs w:val="28"/>
        </w:rPr>
        <w:t xml:space="preserve"> Выделение средств, для содержания данных учреждений, в первую очередь, производилось из первоначального капитала казны, но с выходом в 1785 году «годового Положения», города стали обязаны выделять часть средств на финансирование из своего бюджета. Также первой императрицей, которая </w:t>
      </w:r>
      <w:r w:rsidR="0068012A">
        <w:rPr>
          <w:rFonts w:ascii="Times New Roman" w:hAnsi="Times New Roman" w:cs="Times New Roman"/>
          <w:sz w:val="28"/>
          <w:szCs w:val="28"/>
        </w:rPr>
        <w:lastRenderedPageBreak/>
        <w:t xml:space="preserve">учредила первый инвалидный дом, </w:t>
      </w:r>
      <w:proofErr w:type="gramStart"/>
      <w:r w:rsidR="0068012A">
        <w:rPr>
          <w:rFonts w:ascii="Times New Roman" w:hAnsi="Times New Roman" w:cs="Times New Roman"/>
          <w:sz w:val="28"/>
          <w:szCs w:val="28"/>
        </w:rPr>
        <w:t>стала-Екатерина</w:t>
      </w:r>
      <w:proofErr w:type="gramEnd"/>
      <w:r w:rsidR="0068012A">
        <w:rPr>
          <w:rFonts w:ascii="Times New Roman" w:hAnsi="Times New Roman" w:cs="Times New Roman"/>
          <w:sz w:val="28"/>
          <w:szCs w:val="28"/>
        </w:rPr>
        <w:t xml:space="preserve"> </w:t>
      </w:r>
      <w:r w:rsidR="0068012A">
        <w:rPr>
          <w:rFonts w:ascii="Times New Roman" w:hAnsi="Times New Roman" w:cs="Times New Roman"/>
          <w:sz w:val="28"/>
          <w:szCs w:val="28"/>
          <w:lang w:val="en-US"/>
        </w:rPr>
        <w:t>II</w:t>
      </w:r>
      <w:r w:rsidR="004C27E9">
        <w:rPr>
          <w:rFonts w:ascii="Times New Roman" w:hAnsi="Times New Roman" w:cs="Times New Roman"/>
          <w:sz w:val="28"/>
          <w:szCs w:val="28"/>
        </w:rPr>
        <w:t xml:space="preserve">, которая все </w:t>
      </w:r>
      <w:r w:rsidR="00CE6EBC">
        <w:rPr>
          <w:rFonts w:ascii="Times New Roman" w:hAnsi="Times New Roman" w:cs="Times New Roman"/>
          <w:sz w:val="28"/>
          <w:szCs w:val="28"/>
        </w:rPr>
        <w:t>же, по существу,</w:t>
      </w:r>
      <w:r w:rsidR="004C27E9">
        <w:rPr>
          <w:rFonts w:ascii="Times New Roman" w:hAnsi="Times New Roman" w:cs="Times New Roman"/>
          <w:sz w:val="28"/>
          <w:szCs w:val="28"/>
        </w:rPr>
        <w:t xml:space="preserve"> была богадельней для ветеранов войн, калек и больных.</w:t>
      </w:r>
    </w:p>
    <w:p w14:paraId="68AA4A25" w14:textId="4C032479" w:rsidR="00380802" w:rsidRDefault="00380802"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значительный вклад для создания инвалидных домов внес Николай </w:t>
      </w:r>
      <w:r>
        <w:rPr>
          <w:rFonts w:ascii="Times New Roman" w:hAnsi="Times New Roman" w:cs="Times New Roman"/>
          <w:sz w:val="28"/>
          <w:szCs w:val="28"/>
          <w:lang w:val="en-US"/>
        </w:rPr>
        <w:t>I</w:t>
      </w:r>
      <w:r>
        <w:rPr>
          <w:rFonts w:ascii="Times New Roman" w:hAnsi="Times New Roman" w:cs="Times New Roman"/>
          <w:sz w:val="28"/>
          <w:szCs w:val="28"/>
        </w:rPr>
        <w:t xml:space="preserve">, который расширил список лиц, имевших право на </w:t>
      </w:r>
      <w:r w:rsidR="00BA0F6F">
        <w:rPr>
          <w:rFonts w:ascii="Times New Roman" w:hAnsi="Times New Roman" w:cs="Times New Roman"/>
          <w:sz w:val="28"/>
          <w:szCs w:val="28"/>
        </w:rPr>
        <w:t>проживание в этом учреждении, а также непосредственно расширил сеть таких приютов.  В ту пору, инвалидом мог считаться тот, кто не имел возможности работать и обходиться без посторонней помощи.</w:t>
      </w:r>
    </w:p>
    <w:p w14:paraId="2F9B2587" w14:textId="0C230CE8" w:rsidR="00BA0F6F" w:rsidRDefault="00BA0F6F"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«Ведомство учреждений Императрицы Марии», являло собой сеть благотворительных учреждений, которые были созданы при Императрице Марии Федоровне в 1854 году. На тот момент на попечении благотворительных учреждений, находилось около 500 тысяч человек.</w:t>
      </w:r>
    </w:p>
    <w:p w14:paraId="37B2D21C" w14:textId="193798E5" w:rsidR="00BA0F6F" w:rsidRDefault="00BA0F6F" w:rsidP="000B2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XIX</w:t>
      </w:r>
      <w:r w:rsidRPr="00CE4009">
        <w:rPr>
          <w:rFonts w:ascii="Times New Roman" w:hAnsi="Times New Roman" w:cs="Times New Roman"/>
          <w:sz w:val="28"/>
          <w:szCs w:val="28"/>
        </w:rPr>
        <w:t xml:space="preserve"> </w:t>
      </w:r>
      <w:r>
        <w:rPr>
          <w:rFonts w:ascii="Times New Roman" w:hAnsi="Times New Roman" w:cs="Times New Roman"/>
          <w:sz w:val="28"/>
          <w:szCs w:val="28"/>
        </w:rPr>
        <w:t>веке</w:t>
      </w:r>
      <w:r w:rsidR="00CE4009">
        <w:rPr>
          <w:rFonts w:ascii="Times New Roman" w:hAnsi="Times New Roman" w:cs="Times New Roman"/>
          <w:sz w:val="28"/>
          <w:szCs w:val="28"/>
        </w:rPr>
        <w:t>, Российское законодательство, делило нищих на четыре категории:</w:t>
      </w:r>
    </w:p>
    <w:p w14:paraId="04F13B06" w14:textId="506AF1CB" w:rsidR="00CE4009" w:rsidRDefault="00CE4009" w:rsidP="00CE4009">
      <w:pPr>
        <w:pStyle w:val="a7"/>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способные</w:t>
      </w:r>
      <w:proofErr w:type="gramEnd"/>
      <w:r>
        <w:rPr>
          <w:rFonts w:ascii="Times New Roman" w:hAnsi="Times New Roman" w:cs="Times New Roman"/>
          <w:sz w:val="28"/>
          <w:szCs w:val="28"/>
        </w:rPr>
        <w:t xml:space="preserve"> собственным трудом добывать себе пропитание;</w:t>
      </w:r>
    </w:p>
    <w:p w14:paraId="3051DE40" w14:textId="77777777" w:rsidR="00CE4009" w:rsidRDefault="00CE4009" w:rsidP="00CE4009">
      <w:pPr>
        <w:pStyle w:val="a7"/>
        <w:numPr>
          <w:ilvl w:val="0"/>
          <w:numId w:val="19"/>
        </w:numPr>
        <w:spacing w:after="0" w:line="360" w:lineRule="auto"/>
        <w:ind w:left="993" w:hanging="284"/>
        <w:jc w:val="both"/>
        <w:rPr>
          <w:rFonts w:ascii="Times New Roman" w:hAnsi="Times New Roman" w:cs="Times New Roman"/>
          <w:sz w:val="28"/>
          <w:szCs w:val="28"/>
        </w:rPr>
      </w:pPr>
      <w:proofErr w:type="gramStart"/>
      <w:r>
        <w:rPr>
          <w:rFonts w:ascii="Times New Roman" w:hAnsi="Times New Roman" w:cs="Times New Roman"/>
          <w:sz w:val="28"/>
          <w:szCs w:val="28"/>
        </w:rPr>
        <w:t>Способные трудиться, нищенствующие по лености и дурному поведению;</w:t>
      </w:r>
      <w:proofErr w:type="gramEnd"/>
    </w:p>
    <w:p w14:paraId="37B6A246" w14:textId="76A0208B" w:rsidR="00CE4009" w:rsidRDefault="00CE4009" w:rsidP="00CE4009">
      <w:pPr>
        <w:pStyle w:val="a7"/>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Способные к труду, но из-за сиротства и временных болезней не имеют возможности работать;</w:t>
      </w:r>
    </w:p>
    <w:p w14:paraId="780D6170" w14:textId="7B734D09" w:rsidR="00CE4009" w:rsidRDefault="00CE4009" w:rsidP="00CE4009">
      <w:pPr>
        <w:pStyle w:val="a7"/>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Люд, по случайным независящим от них обстоятельствам впадший в нужду.</w:t>
      </w:r>
    </w:p>
    <w:p w14:paraId="115F431D" w14:textId="167C1D9C" w:rsidR="00014C97" w:rsidRDefault="00CA2210" w:rsidP="00014C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классификация была принята для определения характера необходимой социальной помощи, а также для борьбы с нищенством в государстве.</w:t>
      </w:r>
    </w:p>
    <w:p w14:paraId="3288A94A" w14:textId="5FFE9EC7" w:rsidR="00CA2210" w:rsidRDefault="00843BC8" w:rsidP="00014C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стал переход к капиталистическому строю, в котором источником существования становится труд на работодателя, покупающего рабочую силу, при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не давая никаких гарантий на обеспечение работника в пожилом возрасте, в случае нетрудоспособности или инвалидности.</w:t>
      </w:r>
    </w:p>
    <w:p w14:paraId="461E2743" w14:textId="025B7F93" w:rsidR="00843BC8" w:rsidRDefault="00843BC8" w:rsidP="00014C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обществе наивысшую ценность должна была стать предприимчивость, экономность и труд каждого, иными словами, общество </w:t>
      </w:r>
      <w:r>
        <w:rPr>
          <w:rFonts w:ascii="Times New Roman" w:hAnsi="Times New Roman" w:cs="Times New Roman"/>
          <w:sz w:val="28"/>
          <w:szCs w:val="28"/>
        </w:rPr>
        <w:lastRenderedPageBreak/>
        <w:t>«равных возможностей» имело целью стимулировать ответственность каждого человека за своё будущее. Поэтому, государство и не должно было вмешиваться в частную жизнь общества. Несмотря на это, наемный труд имел низкую</w:t>
      </w:r>
      <w:r w:rsidR="00A475F4">
        <w:rPr>
          <w:rFonts w:ascii="Times New Roman" w:hAnsi="Times New Roman" w:cs="Times New Roman"/>
          <w:sz w:val="28"/>
          <w:szCs w:val="28"/>
        </w:rPr>
        <w:t xml:space="preserve"> цену, неспособную не только обеспечить в старости, но и в момент работы. В данных обстоятельствах, стали образовываться кассы взаимопомощи, средства ка</w:t>
      </w:r>
      <w:proofErr w:type="gramStart"/>
      <w:r w:rsidR="00A475F4">
        <w:rPr>
          <w:rFonts w:ascii="Times New Roman" w:hAnsi="Times New Roman" w:cs="Times New Roman"/>
          <w:sz w:val="28"/>
          <w:szCs w:val="28"/>
        </w:rPr>
        <w:t>сс скл</w:t>
      </w:r>
      <w:proofErr w:type="gramEnd"/>
      <w:r w:rsidR="00A475F4">
        <w:rPr>
          <w:rFonts w:ascii="Times New Roman" w:hAnsi="Times New Roman" w:cs="Times New Roman"/>
          <w:sz w:val="28"/>
          <w:szCs w:val="28"/>
        </w:rPr>
        <w:t>адывались из взносов работников и работодателей. Управление кассами осуществляли работодатели, которые имели право на повышение взносов, изменение размеров пенсий и пособий по своему желанию.</w:t>
      </w:r>
      <w:r>
        <w:rPr>
          <w:rFonts w:ascii="Times New Roman" w:hAnsi="Times New Roman" w:cs="Times New Roman"/>
          <w:sz w:val="28"/>
          <w:szCs w:val="28"/>
        </w:rPr>
        <w:t xml:space="preserve"> </w:t>
      </w:r>
      <w:r w:rsidR="00FC0A87">
        <w:rPr>
          <w:rFonts w:ascii="Times New Roman" w:hAnsi="Times New Roman" w:cs="Times New Roman"/>
          <w:sz w:val="28"/>
          <w:szCs w:val="28"/>
        </w:rPr>
        <w:t xml:space="preserve">Размер пенсий составлял одну двадцатую части заработка. Также предоставлялась минимальная помощь в случае нетрудоспособности, несмотря на это </w:t>
      </w:r>
      <w:proofErr w:type="gramStart"/>
      <w:r w:rsidR="00FC0A87">
        <w:rPr>
          <w:rFonts w:ascii="Times New Roman" w:hAnsi="Times New Roman" w:cs="Times New Roman"/>
          <w:sz w:val="28"/>
          <w:szCs w:val="28"/>
        </w:rPr>
        <w:t>государство</w:t>
      </w:r>
      <w:proofErr w:type="gramEnd"/>
      <w:r w:rsidR="00FC0A87">
        <w:rPr>
          <w:rFonts w:ascii="Times New Roman" w:hAnsi="Times New Roman" w:cs="Times New Roman"/>
          <w:sz w:val="28"/>
          <w:szCs w:val="28"/>
        </w:rPr>
        <w:t xml:space="preserve"> поддерживало их и предоставляла правовое обеспечение.</w:t>
      </w:r>
    </w:p>
    <w:p w14:paraId="1397B585" w14:textId="77777777" w:rsidR="00D63304" w:rsidRDefault="00875AA8" w:rsidP="00E43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о социальном страховании по болезни и от несчастных случаев в России издан был лишь 23 июня 1912</w:t>
      </w:r>
      <w:r w:rsidR="00E4332D">
        <w:rPr>
          <w:rFonts w:ascii="Times New Roman" w:hAnsi="Times New Roman" w:cs="Times New Roman"/>
          <w:sz w:val="28"/>
          <w:szCs w:val="28"/>
        </w:rPr>
        <w:t>. Создан данный закон был на основе Немецких законов, но предусматривал меньшее количество полномочий застрахованного лица. Фонды производственного страхования были образованы за счет взносов предпринимателей и работников. Размер взносов варьировался в зависимости от вида обеспечения, категории застрахованного лица и уровня его заработка.</w:t>
      </w:r>
    </w:p>
    <w:p w14:paraId="0B39CC0C" w14:textId="10C60E31" w:rsidR="00FC0A87" w:rsidRDefault="00D63304" w:rsidP="00172E72">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выше сказанного можно сделать</w:t>
      </w:r>
      <w:proofErr w:type="gramEnd"/>
      <w:r>
        <w:rPr>
          <w:rFonts w:ascii="Times New Roman" w:hAnsi="Times New Roman" w:cs="Times New Roman"/>
          <w:sz w:val="28"/>
          <w:szCs w:val="28"/>
        </w:rPr>
        <w:t xml:space="preserve"> вывод, что социальное обеспечение нашего государства прошло немалый путь в этом направлении. Некоторые приемы и тактики заимствовались,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они всегда адаптировались под наше государство.</w:t>
      </w:r>
    </w:p>
    <w:p w14:paraId="191B2314" w14:textId="76C22D7D" w:rsidR="00172E72" w:rsidRDefault="00172E72" w:rsidP="00172E72">
      <w:pPr>
        <w:spacing w:after="0" w:line="360" w:lineRule="auto"/>
        <w:ind w:firstLine="709"/>
        <w:jc w:val="center"/>
        <w:rPr>
          <w:rFonts w:ascii="Times New Roman" w:hAnsi="Times New Roman" w:cs="Times New Roman"/>
          <w:sz w:val="28"/>
          <w:szCs w:val="28"/>
        </w:rPr>
      </w:pPr>
    </w:p>
    <w:p w14:paraId="7D43BAB4" w14:textId="03A4A580" w:rsidR="00172E72" w:rsidRPr="00172E72" w:rsidRDefault="00172E72" w:rsidP="00172E72">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72E72">
        <w:rPr>
          <w:rFonts w:ascii="Times New Roman" w:hAnsi="Times New Roman" w:cs="Times New Roman"/>
          <w:sz w:val="28"/>
          <w:szCs w:val="28"/>
        </w:rPr>
        <w:t xml:space="preserve">Развитие </w:t>
      </w:r>
      <w:proofErr w:type="gramStart"/>
      <w:r w:rsidRPr="00172E72">
        <w:rPr>
          <w:rFonts w:ascii="Times New Roman" w:hAnsi="Times New Roman" w:cs="Times New Roman"/>
          <w:sz w:val="28"/>
          <w:szCs w:val="28"/>
        </w:rPr>
        <w:t>право социального обеспечения</w:t>
      </w:r>
      <w:proofErr w:type="gramEnd"/>
      <w:r w:rsidRPr="00172E72">
        <w:rPr>
          <w:rFonts w:ascii="Times New Roman" w:hAnsi="Times New Roman" w:cs="Times New Roman"/>
          <w:sz w:val="28"/>
          <w:szCs w:val="28"/>
        </w:rPr>
        <w:t xml:space="preserve"> в зарубежных странах</w:t>
      </w:r>
    </w:p>
    <w:p w14:paraId="1257FBE4" w14:textId="56AB18FC" w:rsidR="00172E72" w:rsidRDefault="00172E72" w:rsidP="00172E72">
      <w:pPr>
        <w:spacing w:after="0" w:line="360" w:lineRule="auto"/>
        <w:ind w:firstLine="709"/>
        <w:jc w:val="both"/>
        <w:rPr>
          <w:rFonts w:ascii="Times New Roman" w:hAnsi="Times New Roman" w:cs="Times New Roman"/>
          <w:sz w:val="28"/>
          <w:szCs w:val="28"/>
        </w:rPr>
      </w:pPr>
      <w:r w:rsidRPr="00172E72">
        <w:rPr>
          <w:rFonts w:ascii="Times New Roman" w:hAnsi="Times New Roman" w:cs="Times New Roman"/>
          <w:sz w:val="28"/>
          <w:szCs w:val="28"/>
        </w:rPr>
        <w:t xml:space="preserve"> </w:t>
      </w:r>
      <w:r w:rsidR="00B505F3">
        <w:rPr>
          <w:rFonts w:ascii="Times New Roman" w:hAnsi="Times New Roman" w:cs="Times New Roman"/>
          <w:sz w:val="28"/>
          <w:szCs w:val="28"/>
        </w:rPr>
        <w:t xml:space="preserve">Как идея, социальное обеспечение перед собой ставит </w:t>
      </w:r>
      <w:proofErr w:type="gramStart"/>
      <w:r w:rsidR="00B505F3">
        <w:rPr>
          <w:rFonts w:ascii="Times New Roman" w:hAnsi="Times New Roman" w:cs="Times New Roman"/>
          <w:sz w:val="28"/>
          <w:szCs w:val="28"/>
        </w:rPr>
        <w:t>цель-преодолеть</w:t>
      </w:r>
      <w:proofErr w:type="gramEnd"/>
      <w:r w:rsidR="00B505F3">
        <w:rPr>
          <w:rFonts w:ascii="Times New Roman" w:hAnsi="Times New Roman" w:cs="Times New Roman"/>
          <w:sz w:val="28"/>
          <w:szCs w:val="28"/>
        </w:rPr>
        <w:t xml:space="preserve"> насущные проблемы человека, к таковым можно отнести потерю дохода и бедность.</w:t>
      </w:r>
      <w:r w:rsidR="003D1B0E">
        <w:rPr>
          <w:rFonts w:ascii="Times New Roman" w:hAnsi="Times New Roman" w:cs="Times New Roman"/>
          <w:sz w:val="28"/>
          <w:szCs w:val="28"/>
        </w:rPr>
        <w:t xml:space="preserve"> Причинами ранее озвученных неблагоприятных обстоятельств </w:t>
      </w:r>
      <w:r w:rsidR="003D1B0E">
        <w:rPr>
          <w:rFonts w:ascii="Times New Roman" w:hAnsi="Times New Roman" w:cs="Times New Roman"/>
          <w:sz w:val="28"/>
          <w:szCs w:val="28"/>
        </w:rPr>
        <w:lastRenderedPageBreak/>
        <w:t>могут являться различные события, связанные с личностью человека или не связанные с нею.</w:t>
      </w:r>
    </w:p>
    <w:p w14:paraId="7CEA71B5" w14:textId="7DAA2A41" w:rsidR="003D1B0E" w:rsidRDefault="003D1B0E"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более ранние времена существования человеческой цивилизации задача по обеспечению человека, нуждающегося </w:t>
      </w:r>
      <w:r w:rsidR="00AE5AC5">
        <w:rPr>
          <w:rFonts w:ascii="Times New Roman" w:hAnsi="Times New Roman" w:cs="Times New Roman"/>
          <w:sz w:val="28"/>
          <w:szCs w:val="28"/>
        </w:rPr>
        <w:t>в социальном обеспечении,</w:t>
      </w:r>
      <w:r>
        <w:rPr>
          <w:rFonts w:ascii="Times New Roman" w:hAnsi="Times New Roman" w:cs="Times New Roman"/>
          <w:sz w:val="28"/>
          <w:szCs w:val="28"/>
        </w:rPr>
        <w:t xml:space="preserve"> ложилась на его семью или родовую общину.</w:t>
      </w:r>
    </w:p>
    <w:p w14:paraId="11894481" w14:textId="1062F3C1" w:rsidR="00AE5AC5" w:rsidRDefault="00AE5AC5"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Общинный образ жизни Древнего мира предполагал, использование ресурсов общины на обеспечение необходимого уровня проживания социально слабым ее представителям.</w:t>
      </w:r>
      <w:r w:rsidR="00587358">
        <w:rPr>
          <w:rFonts w:ascii="Times New Roman" w:hAnsi="Times New Roman" w:cs="Times New Roman"/>
          <w:sz w:val="28"/>
          <w:szCs w:val="28"/>
        </w:rPr>
        <w:t xml:space="preserve"> В большей степени на основании моральных норм нежели чем законов, в средневековье предполагалось, что землевладелец заботится о крестьянах, ремесленник </w:t>
      </w:r>
      <w:proofErr w:type="gramStart"/>
      <w:r w:rsidR="00587358">
        <w:rPr>
          <w:rFonts w:ascii="Times New Roman" w:hAnsi="Times New Roman" w:cs="Times New Roman"/>
          <w:sz w:val="28"/>
          <w:szCs w:val="28"/>
        </w:rPr>
        <w:t>об</w:t>
      </w:r>
      <w:proofErr w:type="gramEnd"/>
      <w:r w:rsidR="00587358">
        <w:rPr>
          <w:rFonts w:ascii="Times New Roman" w:hAnsi="Times New Roman" w:cs="Times New Roman"/>
          <w:sz w:val="28"/>
          <w:szCs w:val="28"/>
        </w:rPr>
        <w:t xml:space="preserve"> подмастерьях и учениках и так далее, при этом преследуя исключительно выгоду в виде процветания своего дела.</w:t>
      </w:r>
    </w:p>
    <w:p w14:paraId="3F2DE5D7" w14:textId="7EAC6B3E" w:rsidR="004709C6" w:rsidRDefault="004709C6"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 же время, активное участие в социальном обеспечении начинают принимать религиозные образования, с их помощью удалось расширить систему призрения социально неблагополучных граждан. В основном религиозные конфессии ведали делами об образовании, а также занимались вопросами больных. </w:t>
      </w:r>
      <w:r w:rsidR="008914D7">
        <w:rPr>
          <w:rFonts w:ascii="Times New Roman" w:hAnsi="Times New Roman" w:cs="Times New Roman"/>
          <w:sz w:val="28"/>
          <w:szCs w:val="28"/>
        </w:rPr>
        <w:t>Несмотря</w:t>
      </w:r>
      <w:r>
        <w:rPr>
          <w:rFonts w:ascii="Times New Roman" w:hAnsi="Times New Roman" w:cs="Times New Roman"/>
          <w:sz w:val="28"/>
          <w:szCs w:val="28"/>
        </w:rPr>
        <w:t xml:space="preserve"> на то, что эту деятельность и пытались преподнести исключительно как милость со стороны церкви и помощь свыше, эта деятельность не обходилась без инвестиций со сторо</w:t>
      </w:r>
      <w:r w:rsidR="008914D7">
        <w:rPr>
          <w:rFonts w:ascii="Times New Roman" w:hAnsi="Times New Roman" w:cs="Times New Roman"/>
          <w:sz w:val="28"/>
          <w:szCs w:val="28"/>
        </w:rPr>
        <w:t>ны государства.</w:t>
      </w:r>
    </w:p>
    <w:p w14:paraId="379B2980" w14:textId="37464B0C" w:rsidR="00C92C02" w:rsidRDefault="006F4085"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вопросах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социальном обеспечении по старости здесь можно лишь лиц приближенных к государственной власти, особо отличившихся или же военачальников, которым</w:t>
      </w:r>
      <w:r w:rsidR="00831D40">
        <w:rPr>
          <w:rFonts w:ascii="Times New Roman" w:hAnsi="Times New Roman" w:cs="Times New Roman"/>
          <w:sz w:val="28"/>
          <w:szCs w:val="28"/>
        </w:rPr>
        <w:t xml:space="preserve"> выделялись земельные наделы, проводилось денежное обеспечение.</w:t>
      </w:r>
    </w:p>
    <w:p w14:paraId="1EB9EA72" w14:textId="2AC9C803" w:rsidR="00831D40" w:rsidRDefault="00831D40"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Прототипом современного законодательства зарубежных стран в области социального обеспечения можно по праву считать так называемое «Законодательство о бедных», которое действовало в Англии в конце временного периода, именуемого Средневековьем. Потребность в принятии данных актов объяснялась, прежде всего, наличием большого числа бродяг и </w:t>
      </w:r>
      <w:proofErr w:type="gramStart"/>
      <w:r w:rsidR="004324D6">
        <w:rPr>
          <w:rFonts w:ascii="Times New Roman" w:hAnsi="Times New Roman" w:cs="Times New Roman"/>
          <w:sz w:val="28"/>
          <w:szCs w:val="28"/>
        </w:rPr>
        <w:lastRenderedPageBreak/>
        <w:t>попрошаек</w:t>
      </w:r>
      <w:proofErr w:type="gramEnd"/>
      <w:r w:rsidR="004324D6">
        <w:rPr>
          <w:rFonts w:ascii="Times New Roman" w:hAnsi="Times New Roman" w:cs="Times New Roman"/>
          <w:sz w:val="28"/>
          <w:szCs w:val="28"/>
        </w:rPr>
        <w:t>, вышедших на улицы после закрытия церковных больниц и приютов, где ранее они нашли свой кров.</w:t>
      </w:r>
    </w:p>
    <w:p w14:paraId="1A0ADB75" w14:textId="372DB0BA" w:rsidR="001560AA" w:rsidRDefault="001560AA"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Изначально, </w:t>
      </w:r>
      <w:r w:rsidR="00397D89">
        <w:rPr>
          <w:rFonts w:ascii="Times New Roman" w:hAnsi="Times New Roman" w:cs="Times New Roman"/>
          <w:sz w:val="28"/>
          <w:szCs w:val="28"/>
        </w:rPr>
        <w:t xml:space="preserve">законы о бедности были ограничены вопросами трудовых прав. А конкретнее установлением всеобщей обязанности труда, установления фиксированной ставки заработной платы и цен на продукты первой необходимости, были введены запреты для рабочих на перемещения между работодателями и приходами, установление наказания за бродяжничество и </w:t>
      </w:r>
      <w:proofErr w:type="gramStart"/>
      <w:r w:rsidR="00397D89">
        <w:rPr>
          <w:rFonts w:ascii="Times New Roman" w:hAnsi="Times New Roman" w:cs="Times New Roman"/>
          <w:sz w:val="28"/>
          <w:szCs w:val="28"/>
        </w:rPr>
        <w:t>тунеядство</w:t>
      </w:r>
      <w:proofErr w:type="gramEnd"/>
      <w:r w:rsidR="00397D89">
        <w:rPr>
          <w:rFonts w:ascii="Times New Roman" w:hAnsi="Times New Roman" w:cs="Times New Roman"/>
          <w:sz w:val="28"/>
          <w:szCs w:val="28"/>
        </w:rPr>
        <w:t>.</w:t>
      </w:r>
    </w:p>
    <w:p w14:paraId="6EE1A669" w14:textId="0B3768FB" w:rsidR="00397D89" w:rsidRDefault="003670DE"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подход к регулированию труда и социальной сферы, филолог Т. </w:t>
      </w:r>
      <w:proofErr w:type="spellStart"/>
      <w:r>
        <w:rPr>
          <w:rFonts w:ascii="Times New Roman" w:hAnsi="Times New Roman" w:cs="Times New Roman"/>
          <w:sz w:val="28"/>
          <w:szCs w:val="28"/>
        </w:rPr>
        <w:t>Фоул</w:t>
      </w:r>
      <w:proofErr w:type="spellEnd"/>
      <w:r>
        <w:rPr>
          <w:rFonts w:ascii="Times New Roman" w:hAnsi="Times New Roman" w:cs="Times New Roman"/>
          <w:sz w:val="28"/>
          <w:szCs w:val="28"/>
        </w:rPr>
        <w:t>, назва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«географической тюрьмой и </w:t>
      </w:r>
      <w:r w:rsidR="00174443">
        <w:rPr>
          <w:rFonts w:ascii="Times New Roman" w:hAnsi="Times New Roman" w:cs="Times New Roman"/>
          <w:sz w:val="28"/>
          <w:szCs w:val="28"/>
        </w:rPr>
        <w:t>возвращением в</w:t>
      </w:r>
      <w:r>
        <w:rPr>
          <w:rFonts w:ascii="Times New Roman" w:hAnsi="Times New Roman" w:cs="Times New Roman"/>
          <w:sz w:val="28"/>
          <w:szCs w:val="28"/>
        </w:rPr>
        <w:t xml:space="preserve"> рабство».</w:t>
      </w:r>
    </w:p>
    <w:p w14:paraId="67C32565" w14:textId="3058A41B" w:rsidR="00A70FC4" w:rsidRDefault="00A70FC4"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многих авторитетных историков и социологов, такой подход к решению вопросов бедности, в определенной мере задерживали в Англии формирование свободного рынка труда</w:t>
      </w:r>
      <w:r w:rsidR="00EB4C43">
        <w:rPr>
          <w:rFonts w:ascii="Times New Roman" w:hAnsi="Times New Roman" w:cs="Times New Roman"/>
          <w:sz w:val="28"/>
          <w:szCs w:val="28"/>
        </w:rPr>
        <w:t xml:space="preserve">, а также ограничивало палитру индивидуальных трудовых отношений. Не смотря на определенное сдерживающее действие данной социально-обеспечительной нормы, это воздействие не является основным и определяющим. С образованием новых отраслей хозяйственной деятельности, появилась острая необходимость в увеличении количества рабочей силы на мануфактурах и различных предприятиях, исходя из этого, земледельцам пришлось нанимать любых трудоспособных граждан. Что в свою очередь создавало новые рабочие места и способствовало улучшению экономического положения страны. </w:t>
      </w:r>
    </w:p>
    <w:p w14:paraId="539C778C" w14:textId="08D70766" w:rsidR="00737AD9" w:rsidRDefault="00737AD9"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Государства прогрессивных Европейских стран, с </w:t>
      </w:r>
      <w:r>
        <w:rPr>
          <w:rFonts w:ascii="Times New Roman" w:hAnsi="Times New Roman" w:cs="Times New Roman"/>
          <w:sz w:val="28"/>
          <w:szCs w:val="28"/>
          <w:lang w:val="en-US"/>
        </w:rPr>
        <w:t>XVI</w:t>
      </w:r>
      <w:r>
        <w:rPr>
          <w:rFonts w:ascii="Times New Roman" w:hAnsi="Times New Roman" w:cs="Times New Roman"/>
          <w:sz w:val="28"/>
          <w:szCs w:val="28"/>
        </w:rPr>
        <w:t xml:space="preserve"> века постепенно начали признавать такое явление, </w:t>
      </w:r>
      <w:proofErr w:type="gramStart"/>
      <w:r>
        <w:rPr>
          <w:rFonts w:ascii="Times New Roman" w:hAnsi="Times New Roman" w:cs="Times New Roman"/>
          <w:sz w:val="28"/>
          <w:szCs w:val="28"/>
        </w:rPr>
        <w:t>как-бедность</w:t>
      </w:r>
      <w:proofErr w:type="gramEnd"/>
      <w:r>
        <w:rPr>
          <w:rFonts w:ascii="Times New Roman" w:hAnsi="Times New Roman" w:cs="Times New Roman"/>
          <w:sz w:val="28"/>
          <w:szCs w:val="28"/>
        </w:rPr>
        <w:t>, а также иные социально важные проблемы, требующие безотлагательного решения.</w:t>
      </w:r>
      <w:r w:rsidR="00E71190">
        <w:rPr>
          <w:rFonts w:ascii="Times New Roman" w:hAnsi="Times New Roman" w:cs="Times New Roman"/>
          <w:sz w:val="28"/>
          <w:szCs w:val="28"/>
        </w:rPr>
        <w:t xml:space="preserve"> Например, Закон о бродягах, принятый в 1531 году, разрешил нищим просить подаяния на установленных указами территориях.</w:t>
      </w:r>
    </w:p>
    <w:p w14:paraId="3C438AD4" w14:textId="20D4CB56" w:rsidR="000333AF" w:rsidRDefault="00E7681B" w:rsidP="00172E72">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XVI</w:t>
      </w:r>
      <w:r w:rsidRPr="00E7681B">
        <w:rPr>
          <w:rFonts w:ascii="Times New Roman" w:hAnsi="Times New Roman" w:cs="Times New Roman"/>
          <w:sz w:val="28"/>
          <w:szCs w:val="28"/>
        </w:rPr>
        <w:t xml:space="preserve"> </w:t>
      </w:r>
      <w:r>
        <w:rPr>
          <w:rFonts w:ascii="Times New Roman" w:hAnsi="Times New Roman" w:cs="Times New Roman"/>
          <w:sz w:val="28"/>
          <w:szCs w:val="28"/>
        </w:rPr>
        <w:t>век ознаменовался практически полным распадом крепостной зависимости граждан.</w:t>
      </w:r>
      <w:proofErr w:type="gramEnd"/>
      <w:r>
        <w:rPr>
          <w:rFonts w:ascii="Times New Roman" w:hAnsi="Times New Roman" w:cs="Times New Roman"/>
          <w:sz w:val="28"/>
          <w:szCs w:val="28"/>
        </w:rPr>
        <w:t xml:space="preserve"> Это повлекло массовую безработицу бывших крепостных крестьян, так как помещик обеспечивал своих крестьян большинством необходимых благ. В большинстве своем, эти люди </w:t>
      </w:r>
      <w:r>
        <w:rPr>
          <w:rFonts w:ascii="Times New Roman" w:hAnsi="Times New Roman" w:cs="Times New Roman"/>
          <w:sz w:val="28"/>
          <w:szCs w:val="28"/>
        </w:rPr>
        <w:lastRenderedPageBreak/>
        <w:t>ста</w:t>
      </w:r>
      <w:r w:rsidR="00123D29">
        <w:rPr>
          <w:rFonts w:ascii="Times New Roman" w:hAnsi="Times New Roman" w:cs="Times New Roman"/>
          <w:sz w:val="28"/>
          <w:szCs w:val="28"/>
        </w:rPr>
        <w:t xml:space="preserve">новились работниками ремесленных мануфактур или же кочевали от земледельца к земледельцу, труд свой они продавали на относительно свободной договорной основе. Женщины из числа бывших крепостных сформировали </w:t>
      </w:r>
      <w:proofErr w:type="gramStart"/>
      <w:r w:rsidR="00123D29">
        <w:rPr>
          <w:rFonts w:ascii="Times New Roman" w:hAnsi="Times New Roman" w:cs="Times New Roman"/>
          <w:sz w:val="28"/>
          <w:szCs w:val="28"/>
        </w:rPr>
        <w:t>новый</w:t>
      </w:r>
      <w:proofErr w:type="gramEnd"/>
      <w:r w:rsidR="00123D29">
        <w:rPr>
          <w:rFonts w:ascii="Times New Roman" w:hAnsi="Times New Roman" w:cs="Times New Roman"/>
          <w:sz w:val="28"/>
          <w:szCs w:val="28"/>
        </w:rPr>
        <w:t xml:space="preserve"> социальный слой-наемной прислуги, нанимаясь в личное услужение. С запуском этих процессов, началось реформирование законодательства, со смещением акцента на социальное обеспечение граждан. Например, вместо наказания за бродяжничество, </w:t>
      </w:r>
      <w:proofErr w:type="gramStart"/>
      <w:r w:rsidR="00123D29">
        <w:rPr>
          <w:rFonts w:ascii="Times New Roman" w:hAnsi="Times New Roman" w:cs="Times New Roman"/>
          <w:sz w:val="28"/>
          <w:szCs w:val="28"/>
        </w:rPr>
        <w:t>была дана возможность трудится</w:t>
      </w:r>
      <w:proofErr w:type="gramEnd"/>
      <w:r w:rsidR="00123D29">
        <w:rPr>
          <w:rFonts w:ascii="Times New Roman" w:hAnsi="Times New Roman" w:cs="Times New Roman"/>
          <w:sz w:val="28"/>
          <w:szCs w:val="28"/>
        </w:rPr>
        <w:t>, тем самым заработать себе на проживание.</w:t>
      </w:r>
    </w:p>
    <w:p w14:paraId="593E1F26" w14:textId="5BEDD560" w:rsidR="00123D29" w:rsidRDefault="00123D29"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Доказательством вышесказанного служит, создание в тот же период времени</w:t>
      </w:r>
      <w:r w:rsidR="00A52494">
        <w:rPr>
          <w:rFonts w:ascii="Times New Roman" w:hAnsi="Times New Roman" w:cs="Times New Roman"/>
          <w:sz w:val="28"/>
          <w:szCs w:val="28"/>
        </w:rPr>
        <w:t xml:space="preserve"> работных домов, домов для бедных и престарелых, а с указом 1572 года приходы стали обязаны снабжать их необходимым для работы сырьем.  В 1547 году, на местном уровне вводятся налоги в пользу бедных, за счет которых бедным выплачивались пособия, выдавалась пища или одежда. С 1601 года вводится взаимная ответственность родителей и детей друг за друга.</w:t>
      </w:r>
    </w:p>
    <w:p w14:paraId="4E1FB491" w14:textId="5720FF0E" w:rsidR="00A52494" w:rsidRDefault="00A52494"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более обширного характера стали происходить, когда </w:t>
      </w:r>
      <w:r w:rsidR="00F35FE4">
        <w:rPr>
          <w:rFonts w:ascii="Times New Roman" w:hAnsi="Times New Roman" w:cs="Times New Roman"/>
          <w:sz w:val="28"/>
          <w:szCs w:val="28"/>
        </w:rPr>
        <w:t>поняли,</w:t>
      </w:r>
      <w:r>
        <w:rPr>
          <w:rFonts w:ascii="Times New Roman" w:hAnsi="Times New Roman" w:cs="Times New Roman"/>
          <w:sz w:val="28"/>
          <w:szCs w:val="28"/>
        </w:rPr>
        <w:t xml:space="preserve"> что идея использовать принудительный труд бедняков для компенсации затрат на их </w:t>
      </w:r>
      <w:r w:rsidR="001B2B31">
        <w:rPr>
          <w:rFonts w:ascii="Times New Roman" w:hAnsi="Times New Roman" w:cs="Times New Roman"/>
          <w:sz w:val="28"/>
          <w:szCs w:val="28"/>
        </w:rPr>
        <w:t>социальную</w:t>
      </w:r>
      <w:r>
        <w:rPr>
          <w:rFonts w:ascii="Times New Roman" w:hAnsi="Times New Roman" w:cs="Times New Roman"/>
          <w:sz w:val="28"/>
          <w:szCs w:val="28"/>
        </w:rPr>
        <w:t xml:space="preserve"> поддержку не является</w:t>
      </w:r>
      <w:r w:rsidR="001B2B31">
        <w:rPr>
          <w:rFonts w:ascii="Times New Roman" w:hAnsi="Times New Roman" w:cs="Times New Roman"/>
          <w:sz w:val="28"/>
          <w:szCs w:val="28"/>
        </w:rPr>
        <w:t xml:space="preserve"> эффективной, произошло это ближе к концу </w:t>
      </w:r>
      <w:r w:rsidR="001B2B31">
        <w:rPr>
          <w:rFonts w:ascii="Times New Roman" w:hAnsi="Times New Roman" w:cs="Times New Roman"/>
          <w:sz w:val="28"/>
          <w:szCs w:val="28"/>
          <w:lang w:val="en-US"/>
        </w:rPr>
        <w:t>XVIII</w:t>
      </w:r>
      <w:r w:rsidR="001B2B31">
        <w:rPr>
          <w:rFonts w:ascii="Times New Roman" w:hAnsi="Times New Roman" w:cs="Times New Roman"/>
          <w:sz w:val="28"/>
          <w:szCs w:val="28"/>
        </w:rPr>
        <w:t xml:space="preserve"> века. Вследствие чего, Парламент после некоторой нерешительности, принял в 1782 году закон о реформировании «коррекционных домов» обратно в «дома бедных», позволив использовать их нетрудоспособным сиротам, старикам и немощным в качестве приюта. Тех </w:t>
      </w:r>
      <w:proofErr w:type="gramStart"/>
      <w:r w:rsidR="001B2B31">
        <w:rPr>
          <w:rFonts w:ascii="Times New Roman" w:hAnsi="Times New Roman" w:cs="Times New Roman"/>
          <w:sz w:val="28"/>
          <w:szCs w:val="28"/>
        </w:rPr>
        <w:t>же</w:t>
      </w:r>
      <w:proofErr w:type="gramEnd"/>
      <w:r w:rsidR="001B2B31">
        <w:rPr>
          <w:rFonts w:ascii="Times New Roman" w:hAnsi="Times New Roman" w:cs="Times New Roman"/>
          <w:sz w:val="28"/>
          <w:szCs w:val="28"/>
        </w:rPr>
        <w:t xml:space="preserve"> кто являлся трудоспособным, но при этом уклонялся от работы, надлежало помещать в исправительные учреждения, с привлечением к принудительному труду на срок до трех месяцев. </w:t>
      </w:r>
      <w:proofErr w:type="gramStart"/>
      <w:r w:rsidR="00F16540">
        <w:rPr>
          <w:rFonts w:ascii="Times New Roman" w:hAnsi="Times New Roman" w:cs="Times New Roman"/>
          <w:sz w:val="28"/>
          <w:szCs w:val="28"/>
        </w:rPr>
        <w:t>Без</w:t>
      </w:r>
      <w:proofErr w:type="gramEnd"/>
      <w:r w:rsidR="001B2B31">
        <w:rPr>
          <w:rFonts w:ascii="Times New Roman" w:hAnsi="Times New Roman" w:cs="Times New Roman"/>
          <w:sz w:val="28"/>
          <w:szCs w:val="28"/>
        </w:rPr>
        <w:t xml:space="preserve"> работным желающим работать было дано разрешение</w:t>
      </w:r>
      <w:r w:rsidR="00F16540">
        <w:rPr>
          <w:rFonts w:ascii="Times New Roman" w:hAnsi="Times New Roman" w:cs="Times New Roman"/>
          <w:sz w:val="28"/>
          <w:szCs w:val="28"/>
        </w:rPr>
        <w:t xml:space="preserve"> трудится в любом приходе. С </w:t>
      </w:r>
      <w:r w:rsidR="002A7BD1">
        <w:rPr>
          <w:rFonts w:ascii="Times New Roman" w:hAnsi="Times New Roman" w:cs="Times New Roman"/>
          <w:sz w:val="28"/>
          <w:szCs w:val="28"/>
        </w:rPr>
        <w:t xml:space="preserve">открытием границ для свободного перемещения трудоспособных граждан, между работодателями был разрушен барьер к дальнейшему развитию свободного рынка труда и договорных отношений. </w:t>
      </w:r>
    </w:p>
    <w:p w14:paraId="45556295" w14:textId="77777777" w:rsidR="0021794F" w:rsidRDefault="0056767F"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 от 1782 года практически полностью снял ограничение на размер платы за труд, который действовал на протяжени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нескольких веков. Вместо определенного предела заработной платы для работающих лиц, приходским властям стало необходимо обеспечивать установленный уровень достатка. В 1795 году судьями деревни </w:t>
      </w:r>
      <w:proofErr w:type="spellStart"/>
      <w:r>
        <w:rPr>
          <w:rFonts w:ascii="Times New Roman" w:hAnsi="Times New Roman" w:cs="Times New Roman"/>
          <w:sz w:val="28"/>
          <w:szCs w:val="28"/>
        </w:rPr>
        <w:t>Спинхемленд</w:t>
      </w:r>
      <w:proofErr w:type="spellEnd"/>
      <w:r>
        <w:rPr>
          <w:rFonts w:ascii="Times New Roman" w:hAnsi="Times New Roman" w:cs="Times New Roman"/>
          <w:sz w:val="28"/>
          <w:szCs w:val="28"/>
        </w:rPr>
        <w:t xml:space="preserve"> в графстве Беркшир было принято нововведение, заключающееся в доплатах к заработной плате. Этот минимальный уровень заработной платы непосредственно зависел от уровня цен на пшеницу</w:t>
      </w:r>
      <w:r w:rsidR="00C659CE">
        <w:rPr>
          <w:rFonts w:ascii="Times New Roman" w:hAnsi="Times New Roman" w:cs="Times New Roman"/>
          <w:sz w:val="28"/>
          <w:szCs w:val="28"/>
        </w:rPr>
        <w:t xml:space="preserve"> и от количества членов семьи трудоспособного гражданина. В случае</w:t>
      </w:r>
      <w:proofErr w:type="gramStart"/>
      <w:r w:rsidR="00C659CE">
        <w:rPr>
          <w:rFonts w:ascii="Times New Roman" w:hAnsi="Times New Roman" w:cs="Times New Roman"/>
          <w:sz w:val="28"/>
          <w:szCs w:val="28"/>
        </w:rPr>
        <w:t>,</w:t>
      </w:r>
      <w:proofErr w:type="gramEnd"/>
      <w:r w:rsidR="00C659CE">
        <w:rPr>
          <w:rFonts w:ascii="Times New Roman" w:hAnsi="Times New Roman" w:cs="Times New Roman"/>
          <w:sz w:val="28"/>
          <w:szCs w:val="28"/>
        </w:rPr>
        <w:t xml:space="preserve"> если уровень оплаты труда работнику не соответствовал установленному минимуму, то приход обязался возместить ему разницу. Другие графства </w:t>
      </w:r>
      <w:proofErr w:type="gramStart"/>
      <w:r w:rsidR="00C659CE">
        <w:rPr>
          <w:rFonts w:ascii="Times New Roman" w:hAnsi="Times New Roman" w:cs="Times New Roman"/>
          <w:sz w:val="28"/>
          <w:szCs w:val="28"/>
        </w:rPr>
        <w:t xml:space="preserve">последовали примеру Беркшира и </w:t>
      </w:r>
      <w:r w:rsidR="0021794F">
        <w:rPr>
          <w:rFonts w:ascii="Times New Roman" w:hAnsi="Times New Roman" w:cs="Times New Roman"/>
          <w:sz w:val="28"/>
          <w:szCs w:val="28"/>
        </w:rPr>
        <w:t xml:space="preserve">вскоре </w:t>
      </w:r>
      <w:proofErr w:type="spellStart"/>
      <w:r w:rsidR="0021794F">
        <w:rPr>
          <w:rFonts w:ascii="Times New Roman" w:hAnsi="Times New Roman" w:cs="Times New Roman"/>
          <w:sz w:val="28"/>
          <w:szCs w:val="28"/>
        </w:rPr>
        <w:t>спихенмлендская</w:t>
      </w:r>
      <w:proofErr w:type="spellEnd"/>
      <w:r w:rsidR="00C659CE">
        <w:rPr>
          <w:rFonts w:ascii="Times New Roman" w:hAnsi="Times New Roman" w:cs="Times New Roman"/>
          <w:sz w:val="28"/>
          <w:szCs w:val="28"/>
        </w:rPr>
        <w:t xml:space="preserve"> система платы за труд была</w:t>
      </w:r>
      <w:proofErr w:type="gramEnd"/>
      <w:r w:rsidR="00C659CE">
        <w:rPr>
          <w:rFonts w:ascii="Times New Roman" w:hAnsi="Times New Roman" w:cs="Times New Roman"/>
          <w:sz w:val="28"/>
          <w:szCs w:val="28"/>
        </w:rPr>
        <w:t xml:space="preserve"> закреплена законодательно.</w:t>
      </w:r>
      <w:r>
        <w:rPr>
          <w:rFonts w:ascii="Times New Roman" w:hAnsi="Times New Roman" w:cs="Times New Roman"/>
          <w:sz w:val="28"/>
          <w:szCs w:val="28"/>
        </w:rPr>
        <w:t xml:space="preserve"> </w:t>
      </w:r>
    </w:p>
    <w:p w14:paraId="1DF6A165" w14:textId="77777777" w:rsidR="00CD77B1" w:rsidRDefault="00CD77B1" w:rsidP="0017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зарождением капитализма,</w:t>
      </w:r>
      <w:r w:rsidRPr="00CD77B1">
        <w:rPr>
          <w:rFonts w:ascii="Times New Roman" w:hAnsi="Times New Roman" w:cs="Times New Roman"/>
          <w:sz w:val="28"/>
          <w:szCs w:val="28"/>
        </w:rPr>
        <w:t xml:space="preserve"> </w:t>
      </w:r>
      <w:r>
        <w:rPr>
          <w:rFonts w:ascii="Times New Roman" w:hAnsi="Times New Roman" w:cs="Times New Roman"/>
          <w:sz w:val="28"/>
          <w:szCs w:val="28"/>
          <w:lang w:val="en-US"/>
        </w:rPr>
        <w:t>XVIII</w:t>
      </w:r>
      <w:r w:rsidRPr="00CD77B1">
        <w:rPr>
          <w:rFonts w:ascii="Times New Roman" w:hAnsi="Times New Roman" w:cs="Times New Roman"/>
          <w:sz w:val="28"/>
          <w:szCs w:val="28"/>
        </w:rPr>
        <w:t>-</w:t>
      </w:r>
      <w:r>
        <w:rPr>
          <w:rFonts w:ascii="Times New Roman" w:hAnsi="Times New Roman" w:cs="Times New Roman"/>
          <w:sz w:val="28"/>
          <w:szCs w:val="28"/>
          <w:lang w:val="en-US"/>
        </w:rPr>
        <w:t>XIX</w:t>
      </w:r>
      <w:r>
        <w:rPr>
          <w:rFonts w:ascii="Times New Roman" w:hAnsi="Times New Roman" w:cs="Times New Roman"/>
          <w:sz w:val="28"/>
          <w:szCs w:val="28"/>
        </w:rPr>
        <w:t>, привнесли новые взгляды к обеспечению социальной поддержки граждан, не способных обеспечить себя самостоятельно. Это проявлялась в двух противоположных направлениях социального обеспечения:</w:t>
      </w:r>
    </w:p>
    <w:p w14:paraId="41778640" w14:textId="3BAC82DD" w:rsidR="00CD77B1" w:rsidRDefault="00CD77B1" w:rsidP="00CD77B1">
      <w:pPr>
        <w:pStyle w:val="a7"/>
        <w:numPr>
          <w:ilvl w:val="0"/>
          <w:numId w:val="20"/>
        </w:numPr>
        <w:spacing w:after="0" w:line="360" w:lineRule="auto"/>
        <w:ind w:left="993" w:hanging="284"/>
        <w:jc w:val="both"/>
        <w:rPr>
          <w:rFonts w:ascii="Times New Roman" w:hAnsi="Times New Roman" w:cs="Times New Roman"/>
          <w:sz w:val="28"/>
          <w:szCs w:val="28"/>
        </w:rPr>
      </w:pPr>
      <w:proofErr w:type="gramStart"/>
      <w:r>
        <w:rPr>
          <w:rFonts w:ascii="Times New Roman" w:hAnsi="Times New Roman" w:cs="Times New Roman"/>
          <w:sz w:val="28"/>
          <w:szCs w:val="28"/>
        </w:rPr>
        <w:t>Либеральное</w:t>
      </w:r>
      <w:proofErr w:type="gramEnd"/>
      <w:r>
        <w:rPr>
          <w:rFonts w:ascii="Times New Roman" w:hAnsi="Times New Roman" w:cs="Times New Roman"/>
          <w:sz w:val="28"/>
          <w:szCs w:val="28"/>
        </w:rPr>
        <w:t xml:space="preserve"> направление-более характерно для стран первыми перешедших к индустриализации. </w:t>
      </w:r>
      <w:proofErr w:type="spellStart"/>
      <w:r>
        <w:rPr>
          <w:rFonts w:ascii="Times New Roman" w:hAnsi="Times New Roman" w:cs="Times New Roman"/>
          <w:sz w:val="28"/>
          <w:szCs w:val="28"/>
        </w:rPr>
        <w:t>Спинхемлендская</w:t>
      </w:r>
      <w:proofErr w:type="spellEnd"/>
      <w:r>
        <w:rPr>
          <w:rFonts w:ascii="Times New Roman" w:hAnsi="Times New Roman" w:cs="Times New Roman"/>
          <w:sz w:val="28"/>
          <w:szCs w:val="28"/>
        </w:rPr>
        <w:t xml:space="preserve"> система в данных условиях воспринималась пережитком уходящей эпохи экономики, которая противоречила основным принципам свободного рынка и либерализма в целом. Индустриализация, предусматривала наличие мобильной рабочей силы</w:t>
      </w:r>
      <w:r w:rsidR="00D514D0">
        <w:rPr>
          <w:rFonts w:ascii="Times New Roman" w:hAnsi="Times New Roman" w:cs="Times New Roman"/>
          <w:sz w:val="28"/>
          <w:szCs w:val="28"/>
        </w:rPr>
        <w:t>, гибкой к условиям постоянно изменяющегося рынка.</w:t>
      </w:r>
    </w:p>
    <w:p w14:paraId="6425193F" w14:textId="40AE3F1F" w:rsidR="00D514D0" w:rsidRDefault="00D514D0" w:rsidP="00CD77B1">
      <w:pPr>
        <w:pStyle w:val="a7"/>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Социально ориентированное направление, характерно для стран позже пришедших к </w:t>
      </w:r>
      <w:r w:rsidR="00E559F0">
        <w:rPr>
          <w:rFonts w:ascii="Times New Roman" w:hAnsi="Times New Roman" w:cs="Times New Roman"/>
          <w:sz w:val="28"/>
          <w:szCs w:val="28"/>
        </w:rPr>
        <w:t>индустриализации</w:t>
      </w:r>
      <w:r>
        <w:rPr>
          <w:rFonts w:ascii="Times New Roman" w:hAnsi="Times New Roman" w:cs="Times New Roman"/>
          <w:sz w:val="28"/>
          <w:szCs w:val="28"/>
        </w:rPr>
        <w:t>. Государственное вмешательство в экономику и социальную сферы является неотъемлемым атрибутом этих стран.</w:t>
      </w:r>
    </w:p>
    <w:p w14:paraId="09506D36" w14:textId="77777777" w:rsidR="001A74BC" w:rsidRDefault="00885A12" w:rsidP="001A74BC">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США зародилась идея социального страхования. Данное решение было направлено на повышение производительности труда, а </w:t>
      </w:r>
      <w:r w:rsidR="00174408">
        <w:rPr>
          <w:rFonts w:ascii="Times New Roman" w:hAnsi="Times New Roman" w:cs="Times New Roman"/>
          <w:sz w:val="28"/>
          <w:szCs w:val="28"/>
        </w:rPr>
        <w:t xml:space="preserve">также способствовало созданию социально-обеспечительных программ, в условиях </w:t>
      </w:r>
      <w:r w:rsidR="00174408">
        <w:rPr>
          <w:rFonts w:ascii="Times New Roman" w:hAnsi="Times New Roman" w:cs="Times New Roman"/>
          <w:sz w:val="28"/>
          <w:szCs w:val="28"/>
        </w:rPr>
        <w:lastRenderedPageBreak/>
        <w:t>отсутствия традиций.</w:t>
      </w:r>
      <w:r w:rsidR="001A74BC">
        <w:rPr>
          <w:rFonts w:ascii="Times New Roman" w:hAnsi="Times New Roman" w:cs="Times New Roman"/>
          <w:sz w:val="28"/>
          <w:szCs w:val="28"/>
        </w:rPr>
        <w:t xml:space="preserve"> Далее сторонники этой идеи развили ее до государственного медицинского страхования. </w:t>
      </w:r>
    </w:p>
    <w:p w14:paraId="37C21B23" w14:textId="5DAC36B8" w:rsidR="001A74BC" w:rsidRDefault="001A74BC" w:rsidP="001A74BC">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зарубежные страны очень сильно продвинулись по вопросам социального обеспечения и социальной защите населения.</w:t>
      </w:r>
    </w:p>
    <w:p w14:paraId="6BE9A3B4" w14:textId="77777777" w:rsidR="00C45712" w:rsidRDefault="00C45712" w:rsidP="00AD667D">
      <w:pPr>
        <w:spacing w:after="200" w:line="360" w:lineRule="auto"/>
        <w:jc w:val="center"/>
        <w:rPr>
          <w:rFonts w:ascii="Times New Roman" w:hAnsi="Times New Roman" w:cs="Times New Roman"/>
          <w:sz w:val="28"/>
          <w:szCs w:val="28"/>
        </w:rPr>
      </w:pPr>
    </w:p>
    <w:p w14:paraId="0EE94823" w14:textId="495E0EE5" w:rsidR="00701E8C" w:rsidRDefault="00710CFE" w:rsidP="00AD667D">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2.</w:t>
      </w:r>
      <w:r w:rsidR="00701E8C" w:rsidRPr="00701E8C">
        <w:rPr>
          <w:rFonts w:ascii="Times New Roman" w:hAnsi="Times New Roman" w:cs="Times New Roman"/>
          <w:sz w:val="28"/>
          <w:szCs w:val="28"/>
        </w:rPr>
        <w:t>1</w:t>
      </w:r>
      <w:r>
        <w:rPr>
          <w:rFonts w:ascii="Times New Roman" w:hAnsi="Times New Roman" w:cs="Times New Roman"/>
          <w:sz w:val="28"/>
          <w:szCs w:val="28"/>
        </w:rPr>
        <w:t xml:space="preserve"> Досоветский период развития </w:t>
      </w:r>
      <w:proofErr w:type="gramStart"/>
      <w:r>
        <w:rPr>
          <w:rFonts w:ascii="Times New Roman" w:hAnsi="Times New Roman" w:cs="Times New Roman"/>
          <w:sz w:val="28"/>
          <w:szCs w:val="28"/>
        </w:rPr>
        <w:t>право</w:t>
      </w:r>
      <w:r w:rsidR="0099498A">
        <w:rPr>
          <w:rFonts w:ascii="Times New Roman" w:hAnsi="Times New Roman" w:cs="Times New Roman"/>
          <w:sz w:val="28"/>
          <w:szCs w:val="28"/>
        </w:rPr>
        <w:t xml:space="preserve"> </w:t>
      </w:r>
      <w:r>
        <w:rPr>
          <w:rFonts w:ascii="Times New Roman" w:hAnsi="Times New Roman" w:cs="Times New Roman"/>
          <w:sz w:val="28"/>
          <w:szCs w:val="28"/>
        </w:rPr>
        <w:t>социального обеспечения</w:t>
      </w:r>
      <w:proofErr w:type="gramEnd"/>
    </w:p>
    <w:p w14:paraId="3D323494" w14:textId="06166C61" w:rsidR="00701E8C" w:rsidRDefault="00701E8C" w:rsidP="00701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становления, развития и возникновения социального обеспечения уходит еще в древние века. Предпосылки возникновения социальное обеспечение имеет из-за того, что проживание человеческого общества невозможно без взаимной </w:t>
      </w:r>
      <w:r w:rsidR="003B04D7">
        <w:rPr>
          <w:rFonts w:ascii="Times New Roman" w:hAnsi="Times New Roman" w:cs="Times New Roman"/>
          <w:sz w:val="28"/>
          <w:szCs w:val="28"/>
        </w:rPr>
        <w:t>поддержки, которая</w:t>
      </w:r>
      <w:r>
        <w:rPr>
          <w:rFonts w:ascii="Times New Roman" w:hAnsi="Times New Roman" w:cs="Times New Roman"/>
          <w:sz w:val="28"/>
          <w:szCs w:val="28"/>
        </w:rPr>
        <w:t xml:space="preserve"> оказывается людьми друг другу в различных жизненных ситуациях, к которым можно отнести:</w:t>
      </w:r>
    </w:p>
    <w:p w14:paraId="4560D715" w14:textId="2B95F08F" w:rsidR="00701E8C" w:rsidRDefault="00701E8C" w:rsidP="00943350">
      <w:pPr>
        <w:pStyle w:val="a7"/>
        <w:numPr>
          <w:ilvl w:val="0"/>
          <w:numId w:val="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Преодоление жизненных трудностей;</w:t>
      </w:r>
    </w:p>
    <w:p w14:paraId="323A6CED" w14:textId="00144E2D" w:rsidR="00701E8C" w:rsidRDefault="00701E8C" w:rsidP="00943350">
      <w:pPr>
        <w:pStyle w:val="a7"/>
        <w:numPr>
          <w:ilvl w:val="0"/>
          <w:numId w:val="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Защита социально слабых граждан;</w:t>
      </w:r>
    </w:p>
    <w:p w14:paraId="2607D5FD" w14:textId="37DEA3BE" w:rsidR="00701E8C" w:rsidRDefault="00701E8C" w:rsidP="00943350">
      <w:pPr>
        <w:pStyle w:val="a7"/>
        <w:numPr>
          <w:ilvl w:val="0"/>
          <w:numId w:val="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Усилия по разрешению личностных кризисов, и др.</w:t>
      </w:r>
    </w:p>
    <w:p w14:paraId="733C7E3F" w14:textId="0EFE38F1" w:rsidR="00701E8C" w:rsidRDefault="00701E8C" w:rsidP="00701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доказательства, что Россия насчитывает </w:t>
      </w:r>
      <w:r w:rsidR="00FA7602">
        <w:rPr>
          <w:rFonts w:ascii="Times New Roman" w:hAnsi="Times New Roman" w:cs="Times New Roman"/>
          <w:sz w:val="28"/>
          <w:szCs w:val="28"/>
        </w:rPr>
        <w:t xml:space="preserve">почти тысячелетнюю традицию социальной поддержки своих подданных. </w:t>
      </w:r>
      <w:proofErr w:type="gramStart"/>
      <w:r w:rsidR="00FA7602">
        <w:rPr>
          <w:rFonts w:ascii="Times New Roman" w:hAnsi="Times New Roman" w:cs="Times New Roman"/>
          <w:sz w:val="28"/>
          <w:szCs w:val="28"/>
        </w:rPr>
        <w:t>К примеру, известный научный деятель С.М. Соловьев отмечает, что в отличие от враждебных и воинственных германских и литовских племен, у которых избавляться от «лишних, слабых и увечных» сородичей было в порядке вещей, наши далекие предки были милостивы к старым и младым соплеменникам, а также к пленным, которые могли вернуться в родные места или «остаться жить между славянами в качестве</w:t>
      </w:r>
      <w:proofErr w:type="gramEnd"/>
      <w:r w:rsidR="00FA7602">
        <w:rPr>
          <w:rFonts w:ascii="Times New Roman" w:hAnsi="Times New Roman" w:cs="Times New Roman"/>
          <w:sz w:val="28"/>
          <w:szCs w:val="28"/>
        </w:rPr>
        <w:t xml:space="preserve"> людей вольных или друзей». Наши предки отличались редким гостеприимством и радушием. </w:t>
      </w:r>
      <w:r w:rsidR="00F340B7">
        <w:rPr>
          <w:rFonts w:ascii="Times New Roman" w:hAnsi="Times New Roman" w:cs="Times New Roman"/>
          <w:sz w:val="28"/>
          <w:szCs w:val="28"/>
        </w:rPr>
        <w:t>Например,</w:t>
      </w:r>
      <w:r w:rsidR="00FA7602">
        <w:rPr>
          <w:rFonts w:ascii="Times New Roman" w:hAnsi="Times New Roman" w:cs="Times New Roman"/>
          <w:sz w:val="28"/>
          <w:szCs w:val="28"/>
        </w:rPr>
        <w:t xml:space="preserve"> история зафиксировала такой факт, что было в порядке вещей, если пришел нежданный гость встретить его щедро и богато. Для этого </w:t>
      </w:r>
      <w:r w:rsidR="00203F64">
        <w:rPr>
          <w:rFonts w:ascii="Times New Roman" w:hAnsi="Times New Roman" w:cs="Times New Roman"/>
          <w:sz w:val="28"/>
          <w:szCs w:val="28"/>
        </w:rPr>
        <w:t>можно было прийти к соседу и взять у него без спроса кушанье и угостить гостя.</w:t>
      </w:r>
    </w:p>
    <w:p w14:paraId="70830FA3" w14:textId="23656CAC" w:rsidR="005C67FB" w:rsidRDefault="005C67FB" w:rsidP="00701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об этом свидетельствует славянская мифология и религиозная культура. Исходя из этого, можно выделить несколько основополагающих форм помощи людям:</w:t>
      </w:r>
    </w:p>
    <w:p w14:paraId="0506BA4F" w14:textId="0DAC26EE" w:rsidR="005C67FB" w:rsidRDefault="005C67FB" w:rsidP="00943350">
      <w:pPr>
        <w:pStyle w:val="a7"/>
        <w:numPr>
          <w:ilvl w:val="0"/>
          <w:numId w:val="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выделение «косячка», то есть выделение пожилым людям земель легких в обработке;</w:t>
      </w:r>
    </w:p>
    <w:p w14:paraId="205E3A07" w14:textId="1D744256" w:rsidR="005C67FB" w:rsidRDefault="005C67FB" w:rsidP="00943350">
      <w:pPr>
        <w:pStyle w:val="a7"/>
        <w:numPr>
          <w:ilvl w:val="0"/>
          <w:numId w:val="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«кормление по договорам», то есть дряхлых и немощных стариков, а также детей брала на поруки и кормила родовая община;</w:t>
      </w:r>
    </w:p>
    <w:p w14:paraId="1021996A" w14:textId="78364B33" w:rsidR="005C67FB" w:rsidRDefault="005C67FB" w:rsidP="00943350">
      <w:pPr>
        <w:pStyle w:val="a7"/>
        <w:numPr>
          <w:ilvl w:val="0"/>
          <w:numId w:val="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стариков поочередно кормили и содержали семьи его рода.</w:t>
      </w:r>
    </w:p>
    <w:p w14:paraId="55EFD784" w14:textId="6E4996A7" w:rsidR="00134E6A" w:rsidRDefault="00D25E9B" w:rsidP="00134E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форма взаимопомощи существовала </w:t>
      </w:r>
      <w:r w:rsidR="00AC5EBA">
        <w:rPr>
          <w:rFonts w:ascii="Times New Roman" w:hAnsi="Times New Roman" w:cs="Times New Roman"/>
          <w:sz w:val="28"/>
          <w:szCs w:val="28"/>
        </w:rPr>
        <w:t>во времена племенного строя славянского народа. Далее, как известно, с развитием общества, стало появляться социальное неравенство. И с возникновением классового общества формы социальной защиты, стали приобретать правовой характер.</w:t>
      </w:r>
    </w:p>
    <w:p w14:paraId="1825760A" w14:textId="06641019" w:rsidR="00943350" w:rsidRDefault="00943350" w:rsidP="00134E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восточнославянского государства, по мнению историков, произошло примерно в </w:t>
      </w:r>
      <w:r>
        <w:rPr>
          <w:rFonts w:ascii="Times New Roman" w:hAnsi="Times New Roman" w:cs="Times New Roman"/>
          <w:sz w:val="28"/>
          <w:szCs w:val="28"/>
          <w:lang w:val="en-US"/>
        </w:rPr>
        <w:t>VIII</w:t>
      </w:r>
      <w:r w:rsidRPr="00943350">
        <w:rPr>
          <w:rFonts w:ascii="Times New Roman" w:hAnsi="Times New Roman" w:cs="Times New Roman"/>
          <w:sz w:val="28"/>
          <w:szCs w:val="28"/>
        </w:rPr>
        <w:t>-</w:t>
      </w:r>
      <w:r>
        <w:rPr>
          <w:rFonts w:ascii="Times New Roman" w:hAnsi="Times New Roman" w:cs="Times New Roman"/>
          <w:sz w:val="28"/>
          <w:szCs w:val="28"/>
          <w:lang w:val="en-US"/>
        </w:rPr>
        <w:t>IX</w:t>
      </w:r>
      <w:r w:rsidRPr="00943350">
        <w:rPr>
          <w:rFonts w:ascii="Times New Roman" w:hAnsi="Times New Roman" w:cs="Times New Roman"/>
          <w:sz w:val="28"/>
          <w:szCs w:val="28"/>
        </w:rPr>
        <w:t xml:space="preserve"> </w:t>
      </w:r>
      <w:r>
        <w:rPr>
          <w:rFonts w:ascii="Times New Roman" w:hAnsi="Times New Roman" w:cs="Times New Roman"/>
          <w:sz w:val="28"/>
          <w:szCs w:val="28"/>
        </w:rPr>
        <w:t>век</w:t>
      </w:r>
      <w:r w:rsidR="003759BD">
        <w:rPr>
          <w:rFonts w:ascii="Times New Roman" w:hAnsi="Times New Roman" w:cs="Times New Roman"/>
          <w:sz w:val="28"/>
          <w:szCs w:val="28"/>
        </w:rPr>
        <w:t xml:space="preserve">, это событие ознаменовало объединение </w:t>
      </w:r>
      <w:r w:rsidR="003A5479">
        <w:rPr>
          <w:rFonts w:ascii="Times New Roman" w:hAnsi="Times New Roman" w:cs="Times New Roman"/>
          <w:sz w:val="28"/>
          <w:szCs w:val="28"/>
        </w:rPr>
        <w:t>восточнославянских</w:t>
      </w:r>
      <w:r w:rsidR="003759BD">
        <w:rPr>
          <w:rFonts w:ascii="Times New Roman" w:hAnsi="Times New Roman" w:cs="Times New Roman"/>
          <w:sz w:val="28"/>
          <w:szCs w:val="28"/>
        </w:rPr>
        <w:t xml:space="preserve"> племен, которые ранее враждовали. Это поспособствовало возникновению до того не имевшихся на территории Руси новых форм социальной помощи, которые частично были закреплены в первых правовых. Как известно, Русские князья занимались благотворительностью ещё до крещения Руси в 988 году. </w:t>
      </w:r>
      <w:r w:rsidR="003A5479">
        <w:rPr>
          <w:rFonts w:ascii="Times New Roman" w:hAnsi="Times New Roman" w:cs="Times New Roman"/>
          <w:sz w:val="28"/>
          <w:szCs w:val="28"/>
        </w:rPr>
        <w:t>К примеру,</w:t>
      </w:r>
      <w:r w:rsidR="003759BD">
        <w:rPr>
          <w:rFonts w:ascii="Times New Roman" w:hAnsi="Times New Roman" w:cs="Times New Roman"/>
          <w:sz w:val="28"/>
          <w:szCs w:val="28"/>
        </w:rPr>
        <w:t xml:space="preserve"> в договорах с Византийским государством были закреплены акты благого деяния, заключавшиеся в выкупе русских военнопленных за счет казны.</w:t>
      </w:r>
      <w:r w:rsidR="00425B72">
        <w:rPr>
          <w:rFonts w:ascii="Times New Roman" w:hAnsi="Times New Roman" w:cs="Times New Roman"/>
          <w:sz w:val="28"/>
          <w:szCs w:val="28"/>
        </w:rPr>
        <w:t xml:space="preserve"> Также Великий Киевский князь Владимир Святославович, который ранее крестил Русь, в 996 году издал Устав, который регулировал помощь </w:t>
      </w:r>
      <w:proofErr w:type="gramStart"/>
      <w:r w:rsidR="00425B72">
        <w:rPr>
          <w:rFonts w:ascii="Times New Roman" w:hAnsi="Times New Roman" w:cs="Times New Roman"/>
          <w:sz w:val="28"/>
          <w:szCs w:val="28"/>
        </w:rPr>
        <w:t>нуждающимся</w:t>
      </w:r>
      <w:proofErr w:type="gramEnd"/>
      <w:r w:rsidR="00425B72">
        <w:rPr>
          <w:rFonts w:ascii="Times New Roman" w:hAnsi="Times New Roman" w:cs="Times New Roman"/>
          <w:sz w:val="28"/>
          <w:szCs w:val="28"/>
        </w:rPr>
        <w:t>, со стороны государства и церкви.</w:t>
      </w:r>
    </w:p>
    <w:p w14:paraId="01DC4869" w14:textId="4D057DE1" w:rsidR="00425B72" w:rsidRDefault="00425B72" w:rsidP="00134E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Объектами помощи в данном Уставе признавались:</w:t>
      </w:r>
    </w:p>
    <w:p w14:paraId="66BAF974" w14:textId="708FF320"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старики;</w:t>
      </w:r>
    </w:p>
    <w:p w14:paraId="7C744A6C" w14:textId="089407CE"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вдовы;</w:t>
      </w:r>
    </w:p>
    <w:p w14:paraId="31FC1957" w14:textId="1CDD8AC8"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монахи;</w:t>
      </w:r>
    </w:p>
    <w:p w14:paraId="7A21E6C8" w14:textId="179CB19E"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калики перехожие;</w:t>
      </w:r>
    </w:p>
    <w:p w14:paraId="7156C45A" w14:textId="214118E2"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странники;</w:t>
      </w:r>
    </w:p>
    <w:p w14:paraId="59646958" w14:textId="186A0220"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lastRenderedPageBreak/>
        <w:t>«хромцы»</w:t>
      </w:r>
    </w:p>
    <w:p w14:paraId="35E04252" w14:textId="5517612B" w:rsidR="00425B72" w:rsidRDefault="00425B72" w:rsidP="00425B72">
      <w:pPr>
        <w:pStyle w:val="a7"/>
        <w:numPr>
          <w:ilvl w:val="0"/>
          <w:numId w:val="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юродивые и блаженные.</w:t>
      </w:r>
    </w:p>
    <w:p w14:paraId="7CF78EF0" w14:textId="703BCE1C" w:rsidR="00425B72" w:rsidRDefault="00425B72" w:rsidP="00425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X</w:t>
      </w:r>
      <w:r w:rsidRPr="00425B72">
        <w:rPr>
          <w:rFonts w:ascii="Times New Roman" w:hAnsi="Times New Roman" w:cs="Times New Roman"/>
          <w:sz w:val="28"/>
          <w:szCs w:val="28"/>
        </w:rPr>
        <w:t xml:space="preserve"> </w:t>
      </w:r>
      <w:r>
        <w:rPr>
          <w:rFonts w:ascii="Times New Roman" w:hAnsi="Times New Roman" w:cs="Times New Roman"/>
          <w:sz w:val="28"/>
          <w:szCs w:val="28"/>
        </w:rPr>
        <w:t>по</w:t>
      </w:r>
      <w:r w:rsidRPr="00425B72">
        <w:rPr>
          <w:rFonts w:ascii="Times New Roman" w:hAnsi="Times New Roman" w:cs="Times New Roman"/>
          <w:sz w:val="28"/>
          <w:szCs w:val="28"/>
        </w:rPr>
        <w:t xml:space="preserve"> </w:t>
      </w:r>
      <w:r>
        <w:rPr>
          <w:rFonts w:ascii="Times New Roman" w:hAnsi="Times New Roman" w:cs="Times New Roman"/>
          <w:sz w:val="28"/>
          <w:szCs w:val="28"/>
          <w:lang w:val="en-US"/>
        </w:rPr>
        <w:t>XIII</w:t>
      </w:r>
      <w:r w:rsidRPr="00425B72">
        <w:rPr>
          <w:rFonts w:ascii="Times New Roman" w:hAnsi="Times New Roman" w:cs="Times New Roman"/>
          <w:sz w:val="28"/>
          <w:szCs w:val="28"/>
        </w:rPr>
        <w:t xml:space="preserve"> </w:t>
      </w:r>
      <w:r>
        <w:rPr>
          <w:rFonts w:ascii="Times New Roman" w:hAnsi="Times New Roman" w:cs="Times New Roman"/>
          <w:sz w:val="28"/>
          <w:szCs w:val="28"/>
        </w:rPr>
        <w:t xml:space="preserve">века формировались новые формы социальной помощи, которые заключались </w:t>
      </w:r>
      <w:proofErr w:type="gramStart"/>
      <w:r>
        <w:rPr>
          <w:rFonts w:ascii="Times New Roman" w:hAnsi="Times New Roman" w:cs="Times New Roman"/>
          <w:sz w:val="28"/>
          <w:szCs w:val="28"/>
        </w:rPr>
        <w:t>в</w:t>
      </w:r>
      <w:proofErr w:type="gramEnd"/>
      <w:r w:rsidR="002827DD">
        <w:rPr>
          <w:rFonts w:ascii="Times New Roman" w:hAnsi="Times New Roman" w:cs="Times New Roman"/>
          <w:sz w:val="28"/>
          <w:szCs w:val="28"/>
        </w:rPr>
        <w:t>:</w:t>
      </w:r>
    </w:p>
    <w:p w14:paraId="415EE90E" w14:textId="174A90E5" w:rsidR="002827DD" w:rsidRDefault="002827DD" w:rsidP="002827DD">
      <w:pPr>
        <w:pStyle w:val="a7"/>
        <w:numPr>
          <w:ilvl w:val="0"/>
          <w:numId w:val="7"/>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прокормление;</w:t>
      </w:r>
    </w:p>
    <w:p w14:paraId="22A56E85" w14:textId="5BD25A4E" w:rsidR="002827DD" w:rsidRDefault="002827DD" w:rsidP="002827DD">
      <w:pPr>
        <w:pStyle w:val="a7"/>
        <w:numPr>
          <w:ilvl w:val="0"/>
          <w:numId w:val="7"/>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лечение и научение, при церквах и монастырях на княжеские и церковные средства.</w:t>
      </w:r>
    </w:p>
    <w:p w14:paraId="0A58D2CA" w14:textId="29388491" w:rsidR="00FA197B" w:rsidRDefault="002827DD" w:rsidP="002827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создавались при монастырях странноприимные дома и больничные кельи, для неизлечимо больных и убогих.</w:t>
      </w:r>
      <w:r w:rsidR="009E53CE">
        <w:rPr>
          <w:rFonts w:ascii="Times New Roman" w:hAnsi="Times New Roman" w:cs="Times New Roman"/>
          <w:sz w:val="28"/>
          <w:szCs w:val="28"/>
        </w:rPr>
        <w:t xml:space="preserve"> На Руси всегда была высока роль Церкви, но особенно сильно к ней обращали внимание во времена невзгод. В период татаро-монгольского ига со стороны церкви оказывалась помощь вдовам, сиротам и калекам</w:t>
      </w:r>
      <w:r w:rsidR="00FA197B">
        <w:rPr>
          <w:rFonts w:ascii="Times New Roman" w:hAnsi="Times New Roman" w:cs="Times New Roman"/>
          <w:sz w:val="28"/>
          <w:szCs w:val="28"/>
        </w:rPr>
        <w:t>.</w:t>
      </w:r>
    </w:p>
    <w:p w14:paraId="78427F98" w14:textId="36E9684B" w:rsidR="00DD4644" w:rsidRDefault="00DD4644" w:rsidP="002827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как наши предки изгнали с Руси татаро-монгольское иго, стали появляться приходы, которые раздавали милостыню. Появились светские благотворители, состоявшие в большинстве своем, из представителей господствующих чинов, например бояре А. </w:t>
      </w:r>
      <w:proofErr w:type="spellStart"/>
      <w:r>
        <w:rPr>
          <w:rFonts w:ascii="Times New Roman" w:hAnsi="Times New Roman" w:cs="Times New Roman"/>
          <w:sz w:val="28"/>
          <w:szCs w:val="28"/>
        </w:rPr>
        <w:t>Ордин-Нащокин</w:t>
      </w:r>
      <w:proofErr w:type="spellEnd"/>
      <w:r>
        <w:rPr>
          <w:rFonts w:ascii="Times New Roman" w:hAnsi="Times New Roman" w:cs="Times New Roman"/>
          <w:sz w:val="28"/>
          <w:szCs w:val="28"/>
        </w:rPr>
        <w:t xml:space="preserve">, Ф. </w:t>
      </w:r>
      <w:r w:rsidR="003A5479">
        <w:rPr>
          <w:rFonts w:ascii="Times New Roman" w:hAnsi="Times New Roman" w:cs="Times New Roman"/>
          <w:sz w:val="28"/>
          <w:szCs w:val="28"/>
        </w:rPr>
        <w:t>Радищев</w:t>
      </w:r>
      <w:r>
        <w:rPr>
          <w:rFonts w:ascii="Times New Roman" w:hAnsi="Times New Roman" w:cs="Times New Roman"/>
          <w:sz w:val="28"/>
          <w:szCs w:val="28"/>
        </w:rPr>
        <w:t xml:space="preserve"> и др. </w:t>
      </w:r>
    </w:p>
    <w:p w14:paraId="3F6C80C3" w14:textId="18E27072" w:rsidR="00DD4644" w:rsidRDefault="00DD4644" w:rsidP="002827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Середины </w:t>
      </w:r>
      <w:r w:rsidR="00C056F8">
        <w:rPr>
          <w:rFonts w:ascii="Times New Roman" w:hAnsi="Times New Roman" w:cs="Times New Roman"/>
          <w:sz w:val="28"/>
          <w:szCs w:val="28"/>
          <w:lang w:val="en-US"/>
        </w:rPr>
        <w:t>XVII</w:t>
      </w:r>
      <w:r w:rsidR="00C056F8" w:rsidRPr="00C056F8">
        <w:rPr>
          <w:rFonts w:ascii="Times New Roman" w:hAnsi="Times New Roman" w:cs="Times New Roman"/>
          <w:sz w:val="28"/>
          <w:szCs w:val="28"/>
        </w:rPr>
        <w:t xml:space="preserve"> </w:t>
      </w:r>
      <w:r w:rsidR="00C056F8">
        <w:rPr>
          <w:rFonts w:ascii="Times New Roman" w:hAnsi="Times New Roman" w:cs="Times New Roman"/>
          <w:sz w:val="28"/>
          <w:szCs w:val="28"/>
        </w:rPr>
        <w:t>века в Московском царстве начали появляться такие приказы, как:</w:t>
      </w:r>
    </w:p>
    <w:p w14:paraId="420090F1" w14:textId="5192ABE2" w:rsidR="00C056F8" w:rsidRDefault="00C056F8" w:rsidP="00C056F8">
      <w:pPr>
        <w:pStyle w:val="a7"/>
        <w:numPr>
          <w:ilvl w:val="0"/>
          <w:numId w:val="8"/>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Патриарший;</w:t>
      </w:r>
    </w:p>
    <w:p w14:paraId="02D8F00C" w14:textId="1F03663F" w:rsidR="00C056F8" w:rsidRDefault="00C056F8" w:rsidP="00C056F8">
      <w:pPr>
        <w:pStyle w:val="a7"/>
        <w:numPr>
          <w:ilvl w:val="0"/>
          <w:numId w:val="8"/>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Казённый;</w:t>
      </w:r>
    </w:p>
    <w:p w14:paraId="60763535" w14:textId="6CC27459" w:rsidR="00C056F8" w:rsidRDefault="00C056F8" w:rsidP="00C056F8">
      <w:pPr>
        <w:pStyle w:val="a7"/>
        <w:numPr>
          <w:ilvl w:val="0"/>
          <w:numId w:val="8"/>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Аптекарский;</w:t>
      </w:r>
    </w:p>
    <w:p w14:paraId="7AF6646D" w14:textId="2CAAAC43" w:rsidR="00C056F8" w:rsidRDefault="00C056F8" w:rsidP="00C056F8">
      <w:pPr>
        <w:pStyle w:val="a7"/>
        <w:numPr>
          <w:ilvl w:val="0"/>
          <w:numId w:val="8"/>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Большого Дворца</w:t>
      </w:r>
    </w:p>
    <w:p w14:paraId="2A9F48CE" w14:textId="1331C76C" w:rsidR="00C056F8" w:rsidRDefault="00C056F8" w:rsidP="00C056F8">
      <w:pPr>
        <w:pStyle w:val="a7"/>
        <w:numPr>
          <w:ilvl w:val="0"/>
          <w:numId w:val="8"/>
        </w:numPr>
        <w:spacing w:after="0" w:line="360" w:lineRule="auto"/>
        <w:ind w:left="993" w:hanging="284"/>
        <w:jc w:val="both"/>
        <w:rPr>
          <w:rFonts w:ascii="Times New Roman" w:hAnsi="Times New Roman" w:cs="Times New Roman"/>
          <w:sz w:val="28"/>
          <w:szCs w:val="28"/>
        </w:rPr>
      </w:pPr>
      <w:proofErr w:type="spellStart"/>
      <w:r>
        <w:rPr>
          <w:rFonts w:ascii="Times New Roman" w:hAnsi="Times New Roman" w:cs="Times New Roman"/>
          <w:sz w:val="28"/>
          <w:szCs w:val="28"/>
        </w:rPr>
        <w:t>Полоняничный</w:t>
      </w:r>
      <w:proofErr w:type="spellEnd"/>
      <w:r>
        <w:rPr>
          <w:rFonts w:ascii="Times New Roman" w:hAnsi="Times New Roman" w:cs="Times New Roman"/>
          <w:sz w:val="28"/>
          <w:szCs w:val="28"/>
        </w:rPr>
        <w:t>.</w:t>
      </w:r>
    </w:p>
    <w:p w14:paraId="06FB30F6" w14:textId="71065EA2" w:rsidR="00C056F8" w:rsidRDefault="00C056F8" w:rsidP="00C056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приказы оказывали социальную помощь малоимущим и полностью не имущим слоям населения.</w:t>
      </w:r>
    </w:p>
    <w:p w14:paraId="1C695BF9" w14:textId="3E92C419" w:rsidR="00C056F8" w:rsidRDefault="00475212" w:rsidP="00962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XVII</w:t>
      </w:r>
      <w:r>
        <w:rPr>
          <w:rFonts w:ascii="Times New Roman" w:hAnsi="Times New Roman" w:cs="Times New Roman"/>
          <w:sz w:val="28"/>
          <w:szCs w:val="28"/>
        </w:rPr>
        <w:t xml:space="preserve"> веке на российский престол взошёл Петр </w:t>
      </w:r>
      <w:r>
        <w:rPr>
          <w:rFonts w:ascii="Times New Roman" w:hAnsi="Times New Roman" w:cs="Times New Roman"/>
          <w:sz w:val="28"/>
          <w:szCs w:val="28"/>
          <w:lang w:val="en-US"/>
        </w:rPr>
        <w:t>I</w:t>
      </w:r>
      <w:r>
        <w:rPr>
          <w:rFonts w:ascii="Times New Roman" w:hAnsi="Times New Roman" w:cs="Times New Roman"/>
          <w:sz w:val="28"/>
          <w:szCs w:val="28"/>
        </w:rPr>
        <w:t xml:space="preserve"> прозванный </w:t>
      </w:r>
      <w:proofErr w:type="gramStart"/>
      <w:r>
        <w:rPr>
          <w:rFonts w:ascii="Times New Roman" w:hAnsi="Times New Roman" w:cs="Times New Roman"/>
          <w:sz w:val="28"/>
          <w:szCs w:val="28"/>
        </w:rPr>
        <w:t>Великим</w:t>
      </w:r>
      <w:proofErr w:type="gramEnd"/>
      <w:r>
        <w:rPr>
          <w:rFonts w:ascii="Times New Roman" w:hAnsi="Times New Roman" w:cs="Times New Roman"/>
          <w:sz w:val="28"/>
          <w:szCs w:val="28"/>
        </w:rPr>
        <w:t xml:space="preserve">. Его приход к власти ознаменовал период реформ, которые не обошли и </w:t>
      </w:r>
      <w:proofErr w:type="gramStart"/>
      <w:r>
        <w:rPr>
          <w:rFonts w:ascii="Times New Roman" w:hAnsi="Times New Roman" w:cs="Times New Roman"/>
          <w:sz w:val="28"/>
          <w:szCs w:val="28"/>
        </w:rPr>
        <w:t>право социального обеспечения</w:t>
      </w:r>
      <w:proofErr w:type="gramEnd"/>
      <w:r>
        <w:rPr>
          <w:rFonts w:ascii="Times New Roman" w:hAnsi="Times New Roman" w:cs="Times New Roman"/>
          <w:sz w:val="28"/>
          <w:szCs w:val="28"/>
        </w:rPr>
        <w:t xml:space="preserve">. Этими реформами Император начал закладывать основы образовательной, медицинской и научной </w:t>
      </w:r>
      <w:r>
        <w:rPr>
          <w:rFonts w:ascii="Times New Roman" w:hAnsi="Times New Roman" w:cs="Times New Roman"/>
          <w:sz w:val="28"/>
          <w:szCs w:val="28"/>
        </w:rPr>
        <w:lastRenderedPageBreak/>
        <w:t xml:space="preserve">деятельности. </w:t>
      </w:r>
      <w:r w:rsidR="00CB43B0">
        <w:rPr>
          <w:rFonts w:ascii="Times New Roman" w:hAnsi="Times New Roman" w:cs="Times New Roman"/>
          <w:sz w:val="28"/>
          <w:szCs w:val="28"/>
        </w:rPr>
        <w:t>Также к числу многочисленных заслуг Петра Великого стоит добавить то, что он первы Российский государь, который признал обязанность государства по призрению бедных, больных, увечных, сирот и других категорий нуждающихся.</w:t>
      </w:r>
      <w:r w:rsidR="00FE1BD8">
        <w:rPr>
          <w:rFonts w:ascii="Times New Roman" w:hAnsi="Times New Roman" w:cs="Times New Roman"/>
          <w:sz w:val="28"/>
          <w:szCs w:val="28"/>
        </w:rPr>
        <w:t xml:space="preserve"> По его Указу от 3 мая 1720 года офицеры, не способные к воинской службе по ранению или же вследствие старости, обеспечивались на жительство в монастыри. При нем были введены кормовые деньги, а также пенсии. Петр Алексеевич главным своим принципом в данном деле видел ограничение роли церкви в социальной политике</w:t>
      </w:r>
      <w:r w:rsidR="00875E8B">
        <w:rPr>
          <w:rFonts w:ascii="Times New Roman" w:hAnsi="Times New Roman" w:cs="Times New Roman"/>
          <w:sz w:val="28"/>
          <w:szCs w:val="28"/>
        </w:rPr>
        <w:t xml:space="preserve">, то есть стремление сделать Россию светским государством. Различными методами императору удалось в определенной степени создать систему общественного призрения. В </w:t>
      </w:r>
      <w:proofErr w:type="gramStart"/>
      <w:r w:rsidR="00875E8B">
        <w:rPr>
          <w:rFonts w:ascii="Times New Roman" w:hAnsi="Times New Roman" w:cs="Times New Roman"/>
          <w:sz w:val="28"/>
          <w:szCs w:val="28"/>
        </w:rPr>
        <w:t>которой</w:t>
      </w:r>
      <w:proofErr w:type="gramEnd"/>
      <w:r w:rsidR="00875E8B">
        <w:rPr>
          <w:rFonts w:ascii="Times New Roman" w:hAnsi="Times New Roman" w:cs="Times New Roman"/>
          <w:sz w:val="28"/>
          <w:szCs w:val="28"/>
        </w:rPr>
        <w:t xml:space="preserve"> затрагивались насущные вопросы призрения граждан. Великий император делает решительные шаги на пути регулирования частной благотворительности и так далее.</w:t>
      </w:r>
    </w:p>
    <w:p w14:paraId="1F79C222" w14:textId="56A33B7F" w:rsidR="003E488B" w:rsidRDefault="003E488B" w:rsidP="00962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все действия, которые были </w:t>
      </w:r>
      <w:proofErr w:type="gramStart"/>
      <w:r>
        <w:rPr>
          <w:rFonts w:ascii="Times New Roman" w:hAnsi="Times New Roman" w:cs="Times New Roman"/>
          <w:sz w:val="28"/>
          <w:szCs w:val="28"/>
        </w:rPr>
        <w:t>приняты для решения социальны</w:t>
      </w:r>
      <w:proofErr w:type="gramEnd"/>
      <w:r>
        <w:rPr>
          <w:rFonts w:ascii="Times New Roman" w:hAnsi="Times New Roman" w:cs="Times New Roman"/>
          <w:sz w:val="28"/>
          <w:szCs w:val="28"/>
        </w:rPr>
        <w:t xml:space="preserve"> проблем России, достаточно действенной государственной системы социального обеспечения создано не было.</w:t>
      </w:r>
    </w:p>
    <w:p w14:paraId="4F2E4955" w14:textId="1B4EAE3D" w:rsidR="003E488B" w:rsidRDefault="003E488B" w:rsidP="00962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цело рассматривая историю социального законодательства до советского периода, мы видим, что в ней конкурирует система призрения и благотворительность. </w:t>
      </w:r>
      <w:r w:rsidR="006D71E8">
        <w:rPr>
          <w:rFonts w:ascii="Times New Roman" w:hAnsi="Times New Roman" w:cs="Times New Roman"/>
          <w:sz w:val="28"/>
          <w:szCs w:val="28"/>
        </w:rPr>
        <w:t xml:space="preserve"> В России признавалась благотворительность, была узаконена, а также рассматривалась как источник финансирования призрения. Политика об общественном призрении </w:t>
      </w:r>
      <w:proofErr w:type="gramStart"/>
      <w:r w:rsidR="006D71E8">
        <w:rPr>
          <w:rFonts w:ascii="Times New Roman" w:hAnsi="Times New Roman" w:cs="Times New Roman"/>
          <w:sz w:val="28"/>
          <w:szCs w:val="28"/>
        </w:rPr>
        <w:t>нуждающихся</w:t>
      </w:r>
      <w:proofErr w:type="gramEnd"/>
      <w:r w:rsidR="006D71E8">
        <w:rPr>
          <w:rFonts w:ascii="Times New Roman" w:hAnsi="Times New Roman" w:cs="Times New Roman"/>
          <w:sz w:val="28"/>
          <w:szCs w:val="28"/>
        </w:rPr>
        <w:t xml:space="preserve"> пыталась регулировать и распределять благотворительность. Государство не </w:t>
      </w:r>
      <w:proofErr w:type="gramStart"/>
      <w:r w:rsidR="006D71E8">
        <w:rPr>
          <w:rFonts w:ascii="Times New Roman" w:hAnsi="Times New Roman" w:cs="Times New Roman"/>
          <w:sz w:val="28"/>
          <w:szCs w:val="28"/>
        </w:rPr>
        <w:t>различала нищенствующих</w:t>
      </w:r>
      <w:r w:rsidR="00320CF1">
        <w:rPr>
          <w:rFonts w:ascii="Times New Roman" w:hAnsi="Times New Roman" w:cs="Times New Roman"/>
          <w:sz w:val="28"/>
          <w:szCs w:val="28"/>
        </w:rPr>
        <w:t xml:space="preserve"> и не налагало</w:t>
      </w:r>
      <w:proofErr w:type="gramEnd"/>
      <w:r w:rsidR="00320CF1">
        <w:rPr>
          <w:rFonts w:ascii="Times New Roman" w:hAnsi="Times New Roman" w:cs="Times New Roman"/>
          <w:sz w:val="28"/>
          <w:szCs w:val="28"/>
        </w:rPr>
        <w:t xml:space="preserve"> обязанностей на общество по их обеспечению. Таковые обязанности оно брало на свои органы, также оно следило за злоупотреблением нищенством. Частные благотворительные организации вольны были отдавать милостыни по своему усмотрению, с условием, что государство одобрило этим категориям граждан нищенствовать. В конце царского этапа государственного правления, помощь общества в призрении </w:t>
      </w:r>
      <w:proofErr w:type="gramStart"/>
      <w:r w:rsidR="00320CF1">
        <w:rPr>
          <w:rFonts w:ascii="Times New Roman" w:hAnsi="Times New Roman" w:cs="Times New Roman"/>
          <w:sz w:val="28"/>
          <w:szCs w:val="28"/>
        </w:rPr>
        <w:t>нуждающихся</w:t>
      </w:r>
      <w:proofErr w:type="gramEnd"/>
      <w:r w:rsidR="00320CF1">
        <w:rPr>
          <w:rFonts w:ascii="Times New Roman" w:hAnsi="Times New Roman" w:cs="Times New Roman"/>
          <w:sz w:val="28"/>
          <w:szCs w:val="28"/>
        </w:rPr>
        <w:t xml:space="preserve"> из добровольного приобрела обязательный характер. </w:t>
      </w:r>
    </w:p>
    <w:p w14:paraId="1217193D" w14:textId="5903F972" w:rsidR="006D71E8" w:rsidRDefault="006D71E8" w:rsidP="00962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Разрешение правовых вопросов благотворительности получит дальнейшее развитие в следующем историческом периоде, в котором общественное призрение переходит из частного русла в государственное управление.</w:t>
      </w:r>
    </w:p>
    <w:p w14:paraId="1BAAB2A1" w14:textId="2B908607" w:rsidR="002F5975" w:rsidRDefault="00320CF1" w:rsidP="00962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 сказанного, напрашивается вывод о том, что для решения большинства социальны проблем государства, не хватало четко выстроенной системы социального обеспечения граждан. Однако были сделаны первые шаги в этом направлении, на основе которых в дальнейшем была</w:t>
      </w:r>
      <w:r w:rsidR="00784510">
        <w:rPr>
          <w:rFonts w:ascii="Times New Roman" w:hAnsi="Times New Roman" w:cs="Times New Roman"/>
          <w:sz w:val="28"/>
          <w:szCs w:val="28"/>
        </w:rPr>
        <w:t xml:space="preserve"> выстроена социальная политика государства.</w:t>
      </w:r>
    </w:p>
    <w:p w14:paraId="627281A7" w14:textId="5DE4BC9B" w:rsidR="008C01BF" w:rsidRDefault="008C01BF" w:rsidP="00962B9D">
      <w:pPr>
        <w:spacing w:after="0" w:line="360" w:lineRule="auto"/>
        <w:ind w:firstLine="709"/>
        <w:jc w:val="both"/>
        <w:rPr>
          <w:rFonts w:ascii="Times New Roman" w:hAnsi="Times New Roman" w:cs="Times New Roman"/>
          <w:sz w:val="28"/>
          <w:szCs w:val="28"/>
        </w:rPr>
      </w:pPr>
    </w:p>
    <w:p w14:paraId="2B247774" w14:textId="401CC3A0" w:rsidR="008C01BF" w:rsidRDefault="008C01BF" w:rsidP="00DB74CA">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2.2 Зарождение и развитие социального обеспечения в советский период</w:t>
      </w:r>
    </w:p>
    <w:p w14:paraId="2A89BA2D" w14:textId="70893E92" w:rsidR="005601CC" w:rsidRDefault="00270E6B" w:rsidP="00560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началом советского правления были</w:t>
      </w:r>
      <w:r w:rsidR="00DB74CA">
        <w:rPr>
          <w:rFonts w:ascii="Times New Roman" w:hAnsi="Times New Roman" w:cs="Times New Roman"/>
          <w:sz w:val="28"/>
          <w:szCs w:val="28"/>
        </w:rPr>
        <w:t xml:space="preserve"> проведены серьезные реформы в области социальной помощи. Совместно с созданием в 1917 году Временного правительства, было создано-Министерство государственного призрения, принявшее на себя полномочия по заведованию социальной помощью.</w:t>
      </w:r>
    </w:p>
    <w:p w14:paraId="5C326C1C" w14:textId="5D1DCFA8" w:rsidR="00F316C0" w:rsidRDefault="00F316C0" w:rsidP="005601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главной задачей данного министерства, было развитие и улучшение общественного призрения в стране. Сделать это предполагалось посредством согласования и координации деятельности органов местного самоуправления, общественных организаций и частных лиц. Помимо этого, Министерство осуществляла функции общественного контроля.</w:t>
      </w:r>
    </w:p>
    <w:p w14:paraId="5BB44555" w14:textId="3AA633E0" w:rsidR="00F316C0" w:rsidRDefault="00F316C0" w:rsidP="005601C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в подведомственность Министерства были переданы:</w:t>
      </w:r>
    </w:p>
    <w:p w14:paraId="1520FD28" w14:textId="7E0C0CCE" w:rsidR="00F316C0" w:rsidRDefault="00C445BD" w:rsidP="00F316C0">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Ведомство учреждений императрицы Марии;</w:t>
      </w:r>
    </w:p>
    <w:p w14:paraId="2F542B01" w14:textId="08AD26B0" w:rsidR="00C445BD" w:rsidRDefault="00C445BD" w:rsidP="00F316C0">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Совет Человеколюбивого общества;</w:t>
      </w:r>
    </w:p>
    <w:p w14:paraId="2263ADE9" w14:textId="62123544" w:rsidR="00C445BD" w:rsidRDefault="00C445BD" w:rsidP="00970685">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Канцелярия Верховного совета по призрению семей и лиц, призванных на войну и семей павших воинов. </w:t>
      </w:r>
    </w:p>
    <w:p w14:paraId="6F926B3C" w14:textId="443CE066" w:rsidR="00970685" w:rsidRDefault="00970685" w:rsidP="00970685">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Попечительство трудовой помощи;</w:t>
      </w:r>
    </w:p>
    <w:p w14:paraId="6E7987D6" w14:textId="78E0A9AD" w:rsidR="00970685" w:rsidRDefault="00970685" w:rsidP="00970685">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Романовский комитет; </w:t>
      </w:r>
    </w:p>
    <w:p w14:paraId="5DDA4B9B" w14:textId="7F1C72D4" w:rsidR="00970685" w:rsidRDefault="00970685" w:rsidP="00970685">
      <w:pPr>
        <w:pStyle w:val="a7"/>
        <w:numPr>
          <w:ilvl w:val="0"/>
          <w:numId w:val="21"/>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Часть отдела народного здравия.</w:t>
      </w:r>
    </w:p>
    <w:p w14:paraId="016E3870" w14:textId="05355256" w:rsidR="00970685" w:rsidRDefault="00970685"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практике, данная деятельность не принесла существенных результатов. Работа Министерства была разобщена, была постоянная смена министров, а численность персонала составляла всего 19 человек. Данные обстоятельства не лучшим образом отражались на деятельности Министерства.</w:t>
      </w:r>
    </w:p>
    <w:p w14:paraId="69A454E1" w14:textId="6C2841BE" w:rsidR="00970685" w:rsidRDefault="00AC799C"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Великую Октябрьскую Революцию, можно назвать переломным этапом всей истории социального обеспечения России.</w:t>
      </w:r>
      <w:r w:rsidR="00036A53">
        <w:rPr>
          <w:rFonts w:ascii="Times New Roman" w:hAnsi="Times New Roman" w:cs="Times New Roman"/>
          <w:sz w:val="28"/>
          <w:szCs w:val="28"/>
        </w:rPr>
        <w:t xml:space="preserve"> Как и при Петре </w:t>
      </w:r>
      <w:r w:rsidR="00036A53">
        <w:rPr>
          <w:rFonts w:ascii="Times New Roman" w:hAnsi="Times New Roman" w:cs="Times New Roman"/>
          <w:sz w:val="28"/>
          <w:szCs w:val="28"/>
          <w:lang w:val="en-US"/>
        </w:rPr>
        <w:t>I</w:t>
      </w:r>
      <w:r w:rsidR="00036A53">
        <w:rPr>
          <w:rFonts w:ascii="Times New Roman" w:hAnsi="Times New Roman" w:cs="Times New Roman"/>
          <w:sz w:val="28"/>
          <w:szCs w:val="28"/>
        </w:rPr>
        <w:t xml:space="preserve">, основную помощь гражданам оказывает государство. Лозунги советской власти «передать землю крестьянам, </w:t>
      </w:r>
      <w:proofErr w:type="gramStart"/>
      <w:r w:rsidR="00036A53">
        <w:rPr>
          <w:rFonts w:ascii="Times New Roman" w:hAnsi="Times New Roman" w:cs="Times New Roman"/>
          <w:sz w:val="28"/>
          <w:szCs w:val="28"/>
        </w:rPr>
        <w:t>фабрики-рабочим</w:t>
      </w:r>
      <w:proofErr w:type="gramEnd"/>
      <w:r w:rsidR="00036A53">
        <w:rPr>
          <w:rFonts w:ascii="Times New Roman" w:hAnsi="Times New Roman" w:cs="Times New Roman"/>
          <w:sz w:val="28"/>
          <w:szCs w:val="28"/>
        </w:rPr>
        <w:t xml:space="preserve">», были понятны и близки простому народу. Были изданы Декрет о мире и о земле, благодаря которым произошла национализация частной собственности, </w:t>
      </w:r>
      <w:proofErr w:type="gramStart"/>
      <w:r w:rsidR="00036A53">
        <w:rPr>
          <w:rFonts w:ascii="Times New Roman" w:hAnsi="Times New Roman" w:cs="Times New Roman"/>
          <w:sz w:val="28"/>
          <w:szCs w:val="28"/>
        </w:rPr>
        <w:t>земли</w:t>
      </w:r>
      <w:proofErr w:type="gramEnd"/>
      <w:r w:rsidR="00036A53">
        <w:rPr>
          <w:rFonts w:ascii="Times New Roman" w:hAnsi="Times New Roman" w:cs="Times New Roman"/>
          <w:sz w:val="28"/>
          <w:szCs w:val="28"/>
        </w:rPr>
        <w:t xml:space="preserve"> были перераспределены между крестьянами</w:t>
      </w:r>
      <w:r w:rsidR="003127AF">
        <w:rPr>
          <w:rFonts w:ascii="Times New Roman" w:hAnsi="Times New Roman" w:cs="Times New Roman"/>
          <w:sz w:val="28"/>
          <w:szCs w:val="28"/>
        </w:rPr>
        <w:t>. Так же были переданы в общественное пользование промышленность, машины, банки.</w:t>
      </w:r>
    </w:p>
    <w:p w14:paraId="1C38A706" w14:textId="64589CF5" w:rsidR="00F21B1C" w:rsidRDefault="00F46B0F"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обеспечение всем </w:t>
      </w:r>
      <w:proofErr w:type="gramStart"/>
      <w:r>
        <w:rPr>
          <w:rFonts w:ascii="Times New Roman" w:hAnsi="Times New Roman" w:cs="Times New Roman"/>
          <w:sz w:val="28"/>
          <w:szCs w:val="28"/>
        </w:rPr>
        <w:t>трудящимся-было</w:t>
      </w:r>
      <w:proofErr w:type="gramEnd"/>
      <w:r>
        <w:rPr>
          <w:rFonts w:ascii="Times New Roman" w:hAnsi="Times New Roman" w:cs="Times New Roman"/>
          <w:sz w:val="28"/>
          <w:szCs w:val="28"/>
        </w:rPr>
        <w:t xml:space="preserve"> одним из обещаний пролетариата в его борьбе за политическую власть. Заслуга в выдвижении этих требований принадлежит Владимиру Ильичу Ульянову-Ленину.</w:t>
      </w:r>
      <w:r w:rsidR="00F21B1C">
        <w:rPr>
          <w:rFonts w:ascii="Times New Roman" w:hAnsi="Times New Roman" w:cs="Times New Roman"/>
          <w:sz w:val="28"/>
          <w:szCs w:val="28"/>
        </w:rPr>
        <w:t xml:space="preserve"> Также, необходимо отметить существенное отличие советской социальной политики </w:t>
      </w:r>
      <w:proofErr w:type="gramStart"/>
      <w:r w:rsidR="00F21B1C">
        <w:rPr>
          <w:rFonts w:ascii="Times New Roman" w:hAnsi="Times New Roman" w:cs="Times New Roman"/>
          <w:sz w:val="28"/>
          <w:szCs w:val="28"/>
        </w:rPr>
        <w:t>от</w:t>
      </w:r>
      <w:proofErr w:type="gramEnd"/>
      <w:r w:rsidR="00F21B1C">
        <w:rPr>
          <w:rFonts w:ascii="Times New Roman" w:hAnsi="Times New Roman" w:cs="Times New Roman"/>
          <w:sz w:val="28"/>
          <w:szCs w:val="28"/>
        </w:rPr>
        <w:t xml:space="preserve"> буржуазной. Западная модель стремилась обеспечить </w:t>
      </w:r>
      <w:proofErr w:type="gramStart"/>
      <w:r w:rsidR="00F21B1C">
        <w:rPr>
          <w:rFonts w:ascii="Times New Roman" w:hAnsi="Times New Roman" w:cs="Times New Roman"/>
          <w:sz w:val="28"/>
          <w:szCs w:val="28"/>
        </w:rPr>
        <w:t>неработающих</w:t>
      </w:r>
      <w:proofErr w:type="gramEnd"/>
      <w:r w:rsidR="00F21B1C">
        <w:rPr>
          <w:rFonts w:ascii="Times New Roman" w:hAnsi="Times New Roman" w:cs="Times New Roman"/>
          <w:sz w:val="28"/>
          <w:szCs w:val="28"/>
        </w:rPr>
        <w:t>, за счет работающих</w:t>
      </w:r>
      <w:r w:rsidR="0015378A">
        <w:rPr>
          <w:rFonts w:ascii="Times New Roman" w:hAnsi="Times New Roman" w:cs="Times New Roman"/>
          <w:sz w:val="28"/>
          <w:szCs w:val="28"/>
        </w:rPr>
        <w:t>.</w:t>
      </w:r>
    </w:p>
    <w:p w14:paraId="368A49BB" w14:textId="300D6F53" w:rsidR="0015378A" w:rsidRDefault="0015378A"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Эксперименты по поиску новых моделей социальной политики вылились в создание 14 ноября 1917 года Народного комиссариата государственного призрения, с задачей попечения об инвалидах, их семьях, стариках, несовершеннолетних, охрана материнства отцовства и </w:t>
      </w:r>
      <w:r w:rsidR="004B3AA0">
        <w:rPr>
          <w:rFonts w:ascii="Times New Roman" w:hAnsi="Times New Roman" w:cs="Times New Roman"/>
          <w:sz w:val="28"/>
          <w:szCs w:val="28"/>
        </w:rPr>
        <w:t>детства</w:t>
      </w:r>
      <w:r>
        <w:rPr>
          <w:rFonts w:ascii="Times New Roman" w:hAnsi="Times New Roman" w:cs="Times New Roman"/>
          <w:sz w:val="28"/>
          <w:szCs w:val="28"/>
        </w:rPr>
        <w:t>.</w:t>
      </w:r>
      <w:r w:rsidR="004B3AA0">
        <w:rPr>
          <w:rFonts w:ascii="Times New Roman" w:hAnsi="Times New Roman" w:cs="Times New Roman"/>
          <w:sz w:val="28"/>
          <w:szCs w:val="28"/>
        </w:rPr>
        <w:t xml:space="preserve"> Комиссариатом были упразднены ранее созданные благотворительные учреждения. Весной 1918 НКГП переименовали в Народный комиссариат </w:t>
      </w:r>
      <w:proofErr w:type="gramStart"/>
      <w:r w:rsidR="004B3AA0">
        <w:rPr>
          <w:rFonts w:ascii="Times New Roman" w:hAnsi="Times New Roman" w:cs="Times New Roman"/>
          <w:sz w:val="28"/>
          <w:szCs w:val="28"/>
        </w:rPr>
        <w:t>социального</w:t>
      </w:r>
      <w:proofErr w:type="gramEnd"/>
      <w:r w:rsidR="004B3AA0">
        <w:rPr>
          <w:rFonts w:ascii="Times New Roman" w:hAnsi="Times New Roman" w:cs="Times New Roman"/>
          <w:sz w:val="28"/>
          <w:szCs w:val="28"/>
        </w:rPr>
        <w:t xml:space="preserve"> обеспечения-НКСО. В его ведение перешли функции по </w:t>
      </w:r>
      <w:r w:rsidR="00245D94">
        <w:rPr>
          <w:rFonts w:ascii="Times New Roman" w:hAnsi="Times New Roman" w:cs="Times New Roman"/>
          <w:sz w:val="28"/>
          <w:szCs w:val="28"/>
        </w:rPr>
        <w:t>борьбе с проституцией, помощь в чрезвычайных ситуациях, опека престарелых, инвалидов и сирот.</w:t>
      </w:r>
    </w:p>
    <w:p w14:paraId="0E74907B" w14:textId="2499F3C3" w:rsidR="00A73916" w:rsidRDefault="00A73916"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 РСФСР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пяти лет приняла около ста декретов и распоряжений в области социального обеспечения, направления которых </w:t>
      </w:r>
      <w:r>
        <w:rPr>
          <w:rFonts w:ascii="Times New Roman" w:hAnsi="Times New Roman" w:cs="Times New Roman"/>
          <w:sz w:val="28"/>
          <w:szCs w:val="28"/>
        </w:rPr>
        <w:lastRenderedPageBreak/>
        <w:t>были рассмотрены на Пражской конференции.</w:t>
      </w:r>
      <w:r w:rsidR="00C52F8F">
        <w:rPr>
          <w:rFonts w:ascii="Times New Roman" w:hAnsi="Times New Roman" w:cs="Times New Roman"/>
          <w:sz w:val="28"/>
          <w:szCs w:val="28"/>
        </w:rPr>
        <w:t xml:space="preserve"> Эти нормативные акты, послужили фундаментом для создания государственной системы социального обеспечения советского типа, которая была в отличи</w:t>
      </w:r>
      <w:proofErr w:type="gramStart"/>
      <w:r w:rsidR="00C52F8F">
        <w:rPr>
          <w:rFonts w:ascii="Times New Roman" w:hAnsi="Times New Roman" w:cs="Times New Roman"/>
          <w:sz w:val="28"/>
          <w:szCs w:val="28"/>
        </w:rPr>
        <w:t>и</w:t>
      </w:r>
      <w:proofErr w:type="gramEnd"/>
      <w:r w:rsidR="00C52F8F">
        <w:rPr>
          <w:rFonts w:ascii="Times New Roman" w:hAnsi="Times New Roman" w:cs="Times New Roman"/>
          <w:sz w:val="28"/>
          <w:szCs w:val="28"/>
        </w:rPr>
        <w:t xml:space="preserve"> от западной предназначалась для трудящихся, никогда не эксплуатировала чужого труда, не имела источников финансирования, кроме вознаграждения за трудовую деятельность.</w:t>
      </w:r>
    </w:p>
    <w:p w14:paraId="41293B68" w14:textId="2B4D95FD" w:rsidR="0098742D" w:rsidRDefault="0098742D"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в конце 1918 года «Положения о социальном обеспечении</w:t>
      </w:r>
      <w:r w:rsidR="00387A95">
        <w:rPr>
          <w:rFonts w:ascii="Times New Roman" w:hAnsi="Times New Roman" w:cs="Times New Roman"/>
          <w:sz w:val="28"/>
          <w:szCs w:val="28"/>
        </w:rPr>
        <w:t xml:space="preserve"> трудящихся», является важным нормативно правовым актом советского социального обеспечения.</w:t>
      </w:r>
      <w:r w:rsidR="0095793C">
        <w:rPr>
          <w:rFonts w:ascii="Times New Roman" w:hAnsi="Times New Roman" w:cs="Times New Roman"/>
          <w:sz w:val="28"/>
          <w:szCs w:val="28"/>
        </w:rPr>
        <w:t xml:space="preserve"> В положении милостыня и благотворительность заменялась государственной социальной помощью. Также, оно закрепляло социальное обеспечение тех граждан СССР, которые </w:t>
      </w:r>
      <w:r w:rsidR="005C49F2">
        <w:rPr>
          <w:rFonts w:ascii="Times New Roman" w:hAnsi="Times New Roman" w:cs="Times New Roman"/>
          <w:sz w:val="28"/>
          <w:szCs w:val="28"/>
        </w:rPr>
        <w:t>существовали за счет собственного труда и социальное обеспечение трудящихся за счет государства и через органы государственной власти.</w:t>
      </w:r>
    </w:p>
    <w:p w14:paraId="58FBDD21" w14:textId="095ED22B" w:rsidR="00145DE2" w:rsidRDefault="005C49F2" w:rsidP="00145D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Декларация прав трудящегося и эксплуатируемого народа, принятая в 1918 году на Всероссийском съезде Советов, утвердила запрет эксплуатации человека человеком, установила социалистический строй общества. В этом же году, была принята Конституция РСФСР. В ней помимо прочих нормативных актов, закреплялись права трудящихся в различных сферах жизни общества.</w:t>
      </w:r>
      <w:r w:rsidR="00145DE2">
        <w:rPr>
          <w:rFonts w:ascii="Times New Roman" w:hAnsi="Times New Roman" w:cs="Times New Roman"/>
          <w:sz w:val="28"/>
          <w:szCs w:val="28"/>
        </w:rPr>
        <w:t xml:space="preserve"> Конституция закрепила</w:t>
      </w:r>
      <w:r w:rsidR="00736FA3">
        <w:rPr>
          <w:rFonts w:ascii="Times New Roman" w:hAnsi="Times New Roman" w:cs="Times New Roman"/>
          <w:sz w:val="28"/>
          <w:szCs w:val="28"/>
        </w:rPr>
        <w:t xml:space="preserve"> такие права, как право на труд и отдых, на охрану здоровья, на материальное обеспечение в старости и в случае болезни, право на жилище, на образование, на участие в управлении государственными делами. Но эти права не затрагивали лиц, очернивших себя связью с белой гвардией, полицией и жандармерией, с представителями общества эксплуататоров.</w:t>
      </w:r>
    </w:p>
    <w:p w14:paraId="15B16150" w14:textId="295FD82E" w:rsidR="00736FA3" w:rsidRDefault="007A5BAF" w:rsidP="00145D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 социальном обеспечении 31 октября 1918, установила для граждан советского союза виды материального обеспечения:</w:t>
      </w:r>
    </w:p>
    <w:p w14:paraId="5CF51CC6" w14:textId="5031F324" w:rsidR="007A5BAF" w:rsidRDefault="007A5BAF" w:rsidP="007A5BAF">
      <w:pPr>
        <w:pStyle w:val="a7"/>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Пособия по временной нетрудоспособности;</w:t>
      </w:r>
    </w:p>
    <w:p w14:paraId="2749925B" w14:textId="06D899F4" w:rsidR="007A5BAF" w:rsidRDefault="007A5BAF" w:rsidP="007A5BAF">
      <w:pPr>
        <w:pStyle w:val="a7"/>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Пособие по безработице;</w:t>
      </w:r>
    </w:p>
    <w:p w14:paraId="3E96D96B" w14:textId="2852F4C5" w:rsidR="007A5BAF" w:rsidRDefault="007A5BAF" w:rsidP="007A5BAF">
      <w:pPr>
        <w:pStyle w:val="a7"/>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Пособие по беременности и родам, на рождение ребенка;</w:t>
      </w:r>
    </w:p>
    <w:p w14:paraId="1184F7F2" w14:textId="13CE957D" w:rsidR="007A5BAF" w:rsidRDefault="007A5BAF" w:rsidP="007A5BAF">
      <w:pPr>
        <w:pStyle w:val="a7"/>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Пенсии по инвалидности;</w:t>
      </w:r>
    </w:p>
    <w:p w14:paraId="77499AE6" w14:textId="3B72A53C" w:rsidR="007A5BAF" w:rsidRDefault="007A5BAF" w:rsidP="007A5BAF">
      <w:pPr>
        <w:pStyle w:val="a7"/>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lastRenderedPageBreak/>
        <w:t>Медицинскую помощь и протезирование.</w:t>
      </w:r>
    </w:p>
    <w:p w14:paraId="3839B767" w14:textId="4181100E" w:rsidR="005B45F3" w:rsidRDefault="005B45F3" w:rsidP="005B4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обеспечение крестьян происходило за счет крестьянской взаимопомощи. Это было закреплено в Положении о крестьянской взаимопомощи, которое обязывало их обеспечивать семьи военнослужащих,</w:t>
      </w:r>
      <w:r w:rsidR="00A349A4">
        <w:rPr>
          <w:rFonts w:ascii="Times New Roman" w:hAnsi="Times New Roman" w:cs="Times New Roman"/>
          <w:sz w:val="28"/>
          <w:szCs w:val="28"/>
        </w:rPr>
        <w:t xml:space="preserve"> инвалидов, способствовать государственным органам в оказании помощи гражданам.</w:t>
      </w:r>
    </w:p>
    <w:p w14:paraId="0F51B40E" w14:textId="146BC7C0" w:rsidR="00F822F6" w:rsidRDefault="00507937" w:rsidP="005B4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занимающиеся индивидуальной трудовой деятельностью, не имели прав на государственную помощь. В союзе были установлены пособия по безработице также как в Англии, которые выплачивались до 30-х годов </w:t>
      </w:r>
      <w:r>
        <w:rPr>
          <w:rFonts w:ascii="Times New Roman" w:hAnsi="Times New Roman" w:cs="Times New Roman"/>
          <w:sz w:val="28"/>
          <w:szCs w:val="28"/>
          <w:lang w:val="en-US"/>
        </w:rPr>
        <w:t>XX</w:t>
      </w:r>
      <w:r>
        <w:rPr>
          <w:rFonts w:ascii="Times New Roman" w:hAnsi="Times New Roman" w:cs="Times New Roman"/>
          <w:sz w:val="28"/>
          <w:szCs w:val="28"/>
        </w:rPr>
        <w:t xml:space="preserve"> века, когда была ликвидирована безработица.</w:t>
      </w:r>
    </w:p>
    <w:p w14:paraId="05DACBDF" w14:textId="7B934952" w:rsidR="002B568E" w:rsidRDefault="002B568E" w:rsidP="005B4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декабря 1917 года принимается декрет о страховании на случай болезни, назначающий пособия по болезни, в случае беременности и родов, а также предоставление некоторых видов врачебной помощи:</w:t>
      </w:r>
    </w:p>
    <w:p w14:paraId="5C70DBCD" w14:textId="1DD68319" w:rsidR="002B568E" w:rsidRDefault="003E7632" w:rsidP="002B568E">
      <w:pPr>
        <w:pStyle w:val="a7"/>
        <w:numPr>
          <w:ilvl w:val="0"/>
          <w:numId w:val="2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Первая помощь и амбулаторное лечение;</w:t>
      </w:r>
    </w:p>
    <w:p w14:paraId="4970286E" w14:textId="59153EF6" w:rsidR="003E7632" w:rsidRDefault="003E7632" w:rsidP="002B568E">
      <w:pPr>
        <w:pStyle w:val="a7"/>
        <w:numPr>
          <w:ilvl w:val="0"/>
          <w:numId w:val="2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Лечение на дому и родовспоможение</w:t>
      </w:r>
      <w:r w:rsidR="00C32E34">
        <w:rPr>
          <w:rFonts w:ascii="Times New Roman" w:hAnsi="Times New Roman" w:cs="Times New Roman"/>
          <w:sz w:val="28"/>
          <w:szCs w:val="28"/>
        </w:rPr>
        <w:t>;</w:t>
      </w:r>
    </w:p>
    <w:p w14:paraId="1F1D3AE3" w14:textId="61ABAEA3" w:rsidR="00C32E34" w:rsidRDefault="00C32E34" w:rsidP="002B568E">
      <w:pPr>
        <w:pStyle w:val="a7"/>
        <w:numPr>
          <w:ilvl w:val="0"/>
          <w:numId w:val="2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Коечное лечение с полным содержанием;</w:t>
      </w:r>
    </w:p>
    <w:p w14:paraId="12578500" w14:textId="7AAF9852" w:rsidR="00C32E34" w:rsidRDefault="00C32E34" w:rsidP="002B568E">
      <w:pPr>
        <w:pStyle w:val="a7"/>
        <w:numPr>
          <w:ilvl w:val="0"/>
          <w:numId w:val="2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Санаторно-курортное лечение.</w:t>
      </w:r>
    </w:p>
    <w:p w14:paraId="3D737B79" w14:textId="79E6B3BE" w:rsidR="00C32E34" w:rsidRDefault="00AD7872"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последующие годы правительство занималось поисками и апробацией различных методов и вариантов советской модели социального обеспечения. В ходе этих поисков был</w:t>
      </w:r>
      <w:r w:rsidR="00A047BA">
        <w:rPr>
          <w:rFonts w:ascii="Times New Roman" w:hAnsi="Times New Roman" w:cs="Times New Roman"/>
          <w:sz w:val="28"/>
          <w:szCs w:val="28"/>
        </w:rPr>
        <w:t>о отменено внесение взносов на социальное страхование</w:t>
      </w:r>
      <w:r>
        <w:rPr>
          <w:rFonts w:ascii="Times New Roman" w:hAnsi="Times New Roman" w:cs="Times New Roman"/>
          <w:sz w:val="28"/>
          <w:szCs w:val="28"/>
        </w:rPr>
        <w:t xml:space="preserve"> </w:t>
      </w:r>
      <w:r w:rsidR="00A047BA">
        <w:rPr>
          <w:rFonts w:ascii="Times New Roman" w:hAnsi="Times New Roman" w:cs="Times New Roman"/>
          <w:sz w:val="28"/>
          <w:szCs w:val="28"/>
        </w:rPr>
        <w:t>для всех предприятий и учреждений, взамен был установлен порядок прямого сметного финансирования социального обеспечения. Все ранее существующие фонды были объединены в один Всероссийский фонд социального обеспечения. Данная модель просуществовала не долго, в связи с необходимостью восстановления народного хозяйства, потребовалось проведение новой экономической политики. Из-за этого государственное социальное обеспечение производилось за счет взносов предприятий, это было утверждено постановлением СНК РСФСР от 15 ноября 1921 года.</w:t>
      </w:r>
    </w:p>
    <w:p w14:paraId="228A8360" w14:textId="0B031C05" w:rsidR="00A047BA" w:rsidRDefault="00BE3AF5"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30-е годы </w:t>
      </w:r>
      <w:proofErr w:type="gramStart"/>
      <w:r>
        <w:rPr>
          <w:rFonts w:ascii="Times New Roman" w:hAnsi="Times New Roman" w:cs="Times New Roman"/>
          <w:sz w:val="28"/>
          <w:szCs w:val="28"/>
        </w:rPr>
        <w:t>социальное</w:t>
      </w:r>
      <w:proofErr w:type="gramEnd"/>
      <w:r>
        <w:rPr>
          <w:rFonts w:ascii="Times New Roman" w:hAnsi="Times New Roman" w:cs="Times New Roman"/>
          <w:sz w:val="28"/>
          <w:szCs w:val="28"/>
        </w:rPr>
        <w:t xml:space="preserve"> обеспечения перешло в полномочия профсоюзов. Расходы по финансированию легли на государственный бюджет. В ходе этого социальное обеспечение перестало быть страховым, а стало дотационным.</w:t>
      </w:r>
      <w:r w:rsidR="0039734C">
        <w:rPr>
          <w:rFonts w:ascii="Times New Roman" w:hAnsi="Times New Roman" w:cs="Times New Roman"/>
          <w:sz w:val="28"/>
          <w:szCs w:val="28"/>
        </w:rPr>
        <w:t xml:space="preserve"> Также, в эти годы Наркомат труда СССР утвердил Правила обеспечения по старости. Согласно </w:t>
      </w:r>
      <w:proofErr w:type="gramStart"/>
      <w:r w:rsidR="0039734C">
        <w:rPr>
          <w:rFonts w:ascii="Times New Roman" w:hAnsi="Times New Roman" w:cs="Times New Roman"/>
          <w:sz w:val="28"/>
          <w:szCs w:val="28"/>
        </w:rPr>
        <w:t>которому</w:t>
      </w:r>
      <w:proofErr w:type="gramEnd"/>
      <w:r w:rsidR="0039734C">
        <w:rPr>
          <w:rFonts w:ascii="Times New Roman" w:hAnsi="Times New Roman" w:cs="Times New Roman"/>
          <w:sz w:val="28"/>
          <w:szCs w:val="28"/>
        </w:rPr>
        <w:t>, был установлен пенсионный возраст для мужчин-60 лет, для женщин-55 лет, также ввели стаж работы мужчинам-25 лет, женщинам-20 лет. Еще ввели пенсионное обеспечение за выслугу лет медицинским работникам</w:t>
      </w:r>
      <w:r w:rsidR="00E306CF">
        <w:rPr>
          <w:rFonts w:ascii="Times New Roman" w:hAnsi="Times New Roman" w:cs="Times New Roman"/>
          <w:sz w:val="28"/>
          <w:szCs w:val="28"/>
        </w:rPr>
        <w:t xml:space="preserve"> и научным работникам и работникам просвещения.</w:t>
      </w:r>
    </w:p>
    <w:p w14:paraId="71BDAF12" w14:textId="751F4C13" w:rsidR="002400E7" w:rsidRDefault="002400E7"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принципами создаваемой системы социального обеспечения, оно должно было охватывать весь спектр утраты трудоспособности.</w:t>
      </w:r>
      <w:r w:rsidR="0028271B">
        <w:rPr>
          <w:rFonts w:ascii="Times New Roman" w:hAnsi="Times New Roman" w:cs="Times New Roman"/>
          <w:sz w:val="28"/>
          <w:szCs w:val="28"/>
        </w:rPr>
        <w:t xml:space="preserve"> Была сформирована система школьного и дошкольного образования.</w:t>
      </w:r>
    </w:p>
    <w:p w14:paraId="4CB67E65" w14:textId="4C3AD131" w:rsidR="005F500E" w:rsidRDefault="005F500E"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1936 году Конституция СССР вместе с установлением победы социализма внесла важнейшие права человека. К числу таковых, относится право на материальное обеспечение. Данное право обеспечивалось широко развитой системой социального страхования за счет государства, бесплатной медицинской помощью.</w:t>
      </w:r>
    </w:p>
    <w:p w14:paraId="077813C7" w14:textId="73E51E01" w:rsidR="005F500E" w:rsidRDefault="005F500E"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w:t>
      </w:r>
      <w:r w:rsidR="006016EB">
        <w:rPr>
          <w:rFonts w:ascii="Times New Roman" w:hAnsi="Times New Roman" w:cs="Times New Roman"/>
          <w:sz w:val="28"/>
          <w:szCs w:val="28"/>
        </w:rPr>
        <w:t xml:space="preserve">сформировалась система материального обеспечения пожилых и нетрудоспособных лиц, которая состояла </w:t>
      </w:r>
      <w:proofErr w:type="gramStart"/>
      <w:r w:rsidR="006016EB">
        <w:rPr>
          <w:rFonts w:ascii="Times New Roman" w:hAnsi="Times New Roman" w:cs="Times New Roman"/>
          <w:sz w:val="28"/>
          <w:szCs w:val="28"/>
        </w:rPr>
        <w:t>из</w:t>
      </w:r>
      <w:proofErr w:type="gramEnd"/>
      <w:r w:rsidR="006016EB">
        <w:rPr>
          <w:rFonts w:ascii="Times New Roman" w:hAnsi="Times New Roman" w:cs="Times New Roman"/>
          <w:sz w:val="28"/>
          <w:szCs w:val="28"/>
        </w:rPr>
        <w:t>:</w:t>
      </w:r>
    </w:p>
    <w:p w14:paraId="37BD0A2B" w14:textId="4E5A4A31" w:rsidR="006016EB" w:rsidRDefault="006016EB" w:rsidP="006016EB">
      <w:pPr>
        <w:pStyle w:val="a7"/>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государственное социальное обеспечение, которым обеспечивались военные, учащиеся и члены творческих организаций;</w:t>
      </w:r>
    </w:p>
    <w:p w14:paraId="78DD0B9F" w14:textId="3E5C715F" w:rsidR="006016EB" w:rsidRDefault="006016EB" w:rsidP="006016EB">
      <w:pPr>
        <w:pStyle w:val="a7"/>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государственное социальное страхование, распространявшееся на всех трудоспособных, которое обеспечивалось за счет профсоюзов.</w:t>
      </w:r>
    </w:p>
    <w:p w14:paraId="7B760DB1" w14:textId="23469C41" w:rsidR="006016EB" w:rsidRDefault="006016EB" w:rsidP="006016EB">
      <w:pPr>
        <w:pStyle w:val="a7"/>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Социальное обеспечение членов колхозов, обеспечиваемое соответствующими организациями.</w:t>
      </w:r>
    </w:p>
    <w:p w14:paraId="66E522A2" w14:textId="65C13D90" w:rsidR="00E2485F" w:rsidRDefault="00E2485F" w:rsidP="00E248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 образом, к началу Великой Отечественной войны была сформирована система социального обеспечения социалистического типа, которая охватывала всех граждан союза.</w:t>
      </w:r>
    </w:p>
    <w:p w14:paraId="4163A503" w14:textId="26BE4CEB" w:rsidR="00D83B7D" w:rsidRDefault="00D83B7D" w:rsidP="00E2485F">
      <w:pPr>
        <w:spacing w:after="0" w:line="360" w:lineRule="auto"/>
        <w:ind w:firstLine="709"/>
        <w:jc w:val="both"/>
        <w:rPr>
          <w:rFonts w:ascii="Times New Roman" w:hAnsi="Times New Roman" w:cs="Times New Roman"/>
          <w:sz w:val="28"/>
          <w:szCs w:val="28"/>
        </w:rPr>
      </w:pPr>
    </w:p>
    <w:p w14:paraId="6D998B44" w14:textId="239362EA" w:rsidR="00D83B7D" w:rsidRDefault="00806A70" w:rsidP="00D83B7D">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2.3 Современное развитие социального обеспечения</w:t>
      </w:r>
    </w:p>
    <w:p w14:paraId="474CFC27" w14:textId="686AB4A1" w:rsidR="00F60640" w:rsidRDefault="009E6EB6" w:rsidP="00806A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Современное развитие социального законодательства характеризуется активным правовым регулированием отношений по социальному обеспечению. Данное регулирование</w:t>
      </w:r>
      <w:r w:rsidR="00F60640">
        <w:rPr>
          <w:rFonts w:ascii="Times New Roman" w:hAnsi="Times New Roman" w:cs="Times New Roman"/>
          <w:sz w:val="28"/>
          <w:szCs w:val="28"/>
        </w:rPr>
        <w:t>,</w:t>
      </w:r>
      <w:r>
        <w:rPr>
          <w:rFonts w:ascii="Times New Roman" w:hAnsi="Times New Roman" w:cs="Times New Roman"/>
          <w:sz w:val="28"/>
          <w:szCs w:val="28"/>
        </w:rPr>
        <w:t xml:space="preserve"> в первую очеред</w:t>
      </w:r>
      <w:r w:rsidR="00F60640">
        <w:rPr>
          <w:rFonts w:ascii="Times New Roman" w:hAnsi="Times New Roman" w:cs="Times New Roman"/>
          <w:sz w:val="28"/>
          <w:szCs w:val="28"/>
        </w:rPr>
        <w:t>ь, направлено на преобразование советской системы социального обеспечения и перехода ее на новые экономические рельсы.</w:t>
      </w:r>
      <w:r w:rsidR="00B82169">
        <w:rPr>
          <w:rFonts w:ascii="Times New Roman" w:hAnsi="Times New Roman" w:cs="Times New Roman"/>
          <w:sz w:val="28"/>
          <w:szCs w:val="28"/>
        </w:rPr>
        <w:t xml:space="preserve"> О чем свидетельствует принятие в 1999 году ФЗ № 165-ФЗ «Об основах обязательного социального страхования», а также ФЗ от 28 декабря 2013 № 442 «Об основах социального обслуживания граждан в Российской </w:t>
      </w:r>
      <w:r w:rsidR="009D2443">
        <w:rPr>
          <w:rFonts w:ascii="Times New Roman" w:hAnsi="Times New Roman" w:cs="Times New Roman"/>
          <w:sz w:val="28"/>
          <w:szCs w:val="28"/>
        </w:rPr>
        <w:t>Федерации».</w:t>
      </w:r>
    </w:p>
    <w:p w14:paraId="60A07B79" w14:textId="254D48F8" w:rsidR="009D2443" w:rsidRDefault="009D2443" w:rsidP="00806A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Революционным шагом в построении социальной политики </w:t>
      </w:r>
      <w:proofErr w:type="gramStart"/>
      <w:r>
        <w:rPr>
          <w:rFonts w:ascii="Times New Roman" w:hAnsi="Times New Roman" w:cs="Times New Roman"/>
          <w:sz w:val="28"/>
          <w:szCs w:val="28"/>
        </w:rPr>
        <w:t>страны-стало</w:t>
      </w:r>
      <w:proofErr w:type="gramEnd"/>
      <w:r>
        <w:rPr>
          <w:rFonts w:ascii="Times New Roman" w:hAnsi="Times New Roman" w:cs="Times New Roman"/>
          <w:sz w:val="28"/>
          <w:szCs w:val="28"/>
        </w:rPr>
        <w:t xml:space="preserve"> принятие 28.12.2013 ФЗ № 400-ФЗ «О страховых пенсиях». Основным посылом данного закона стала повышение продолжительности стажа, необходимого для назначения страховой пенсии: с 2015 по 2025 постепенно продолжительность страхового стажа увеличится и составит 15 лет. Необходимо, также отметить наличие индивидуального пенсионного коэффициента в размере не менее 30.</w:t>
      </w:r>
      <w:r w:rsidR="00622097">
        <w:rPr>
          <w:rFonts w:ascii="Times New Roman" w:hAnsi="Times New Roman" w:cs="Times New Roman"/>
          <w:sz w:val="28"/>
          <w:szCs w:val="28"/>
        </w:rPr>
        <w:t xml:space="preserve"> Из-за вступления в силу данного ФЗ, закон «О трудовых пенсиях в Российской Федерации», будет применяться только </w:t>
      </w:r>
      <w:r w:rsidR="00570AF2">
        <w:rPr>
          <w:rFonts w:ascii="Times New Roman" w:hAnsi="Times New Roman" w:cs="Times New Roman"/>
          <w:sz w:val="28"/>
          <w:szCs w:val="28"/>
        </w:rPr>
        <w:t>при определении страховой части трудовой пенсии по старости, накопительная же часть будет являться самостоятельным видом пенсионного обеспечения</w:t>
      </w:r>
      <w:r w:rsidR="00F226FF">
        <w:rPr>
          <w:rFonts w:ascii="Times New Roman" w:hAnsi="Times New Roman" w:cs="Times New Roman"/>
          <w:sz w:val="28"/>
          <w:szCs w:val="28"/>
        </w:rPr>
        <w:t>, будет определяться ФЗ от 28.12.2013 № 424-ФЗ «О накопительной пенсии».</w:t>
      </w:r>
    </w:p>
    <w:p w14:paraId="20F50E1D" w14:textId="3560ABF8" w:rsidR="00037916" w:rsidRDefault="00037916" w:rsidP="00806A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долгосрочного развития пенсионной системы в Российской Федерации была утверждена распоряжение Правительства РФ от 25.12.2012, она определяла социальные приоритеты страны, механизмы государственной политики в сфере пенсионного страхования на период до 2030 года.</w:t>
      </w:r>
      <w:r w:rsidR="00B63D15">
        <w:rPr>
          <w:rFonts w:ascii="Times New Roman" w:hAnsi="Times New Roman" w:cs="Times New Roman"/>
          <w:sz w:val="28"/>
          <w:szCs w:val="28"/>
        </w:rPr>
        <w:t xml:space="preserve"> На основании данного акта, можно сделать вывод о том, что </w:t>
      </w:r>
      <w:r w:rsidR="0038656E">
        <w:rPr>
          <w:rFonts w:ascii="Times New Roman" w:hAnsi="Times New Roman" w:cs="Times New Roman"/>
          <w:sz w:val="28"/>
          <w:szCs w:val="28"/>
        </w:rPr>
        <w:t xml:space="preserve">основной целью пенсионной системы страны является гарантирование приемлемого уровня пенсионного обеспечения. </w:t>
      </w:r>
    </w:p>
    <w:p w14:paraId="6E3538F9" w14:textId="617A6F33" w:rsidR="0039734C" w:rsidRDefault="00EE00C0"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Одним из способов приведения в действие данной системы, можно выделить совершенствование тарифно-бюджетной политики, реформирование пенсионного института, изменение накопительной пенсионной системы.</w:t>
      </w:r>
    </w:p>
    <w:p w14:paraId="3108EFCA" w14:textId="22310CC0" w:rsidR="00EE00C0" w:rsidRDefault="00EE00C0" w:rsidP="00AD7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r w:rsidR="00754CCC">
        <w:rPr>
          <w:rFonts w:ascii="Times New Roman" w:hAnsi="Times New Roman" w:cs="Times New Roman"/>
          <w:sz w:val="28"/>
          <w:szCs w:val="28"/>
        </w:rPr>
        <w:t>принятие существенных мер на пути улучшения пенсионной системы, реформа столкнулась с рядом существенных проблем, среди которых можно выделить:</w:t>
      </w:r>
    </w:p>
    <w:p w14:paraId="4EC2F119" w14:textId="50602D0F" w:rsidR="00754CCC" w:rsidRDefault="00754CCC" w:rsidP="00754CCC">
      <w:pPr>
        <w:pStyle w:val="a7"/>
        <w:numPr>
          <w:ilvl w:val="0"/>
          <w:numId w:val="2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Постоянный рост дефицита бюджета ПФР;</w:t>
      </w:r>
    </w:p>
    <w:p w14:paraId="14AD8B18" w14:textId="74A4C1AE" w:rsidR="00754CCC" w:rsidRDefault="00754CCC" w:rsidP="00754CCC">
      <w:pPr>
        <w:pStyle w:val="a7"/>
        <w:numPr>
          <w:ilvl w:val="0"/>
          <w:numId w:val="2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Снижение коэффициента замещения трудовой пенсией утраченного заработка.</w:t>
      </w:r>
    </w:p>
    <w:p w14:paraId="6FA72E16" w14:textId="2D1F7E07" w:rsidR="00D62102" w:rsidRDefault="00D62102" w:rsidP="00754CCC">
      <w:pPr>
        <w:pStyle w:val="a7"/>
        <w:numPr>
          <w:ilvl w:val="0"/>
          <w:numId w:val="25"/>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Низкие доходы от инвестиций в пенсионные накопления, способные в будущем превысить предельные объемы государственного долга.</w:t>
      </w:r>
    </w:p>
    <w:p w14:paraId="2C32B021" w14:textId="36AB2BBF" w:rsidR="00D62102" w:rsidRDefault="00D62102" w:rsidP="00D62102">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решения данных проблем, в Закон о трудовых пенсиях в 2010году вносятся некоторые изменения:</w:t>
      </w:r>
    </w:p>
    <w:p w14:paraId="2DDF250E" w14:textId="77777777" w:rsidR="00D62102" w:rsidRDefault="00D62102" w:rsidP="00D62102">
      <w:pPr>
        <w:pStyle w:val="a7"/>
        <w:numPr>
          <w:ilvl w:val="0"/>
          <w:numId w:val="2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Базовая часть трудовой пенсии, становится фиксированной.</w:t>
      </w:r>
    </w:p>
    <w:p w14:paraId="5944CEDE" w14:textId="77777777" w:rsidR="008C2C20" w:rsidRDefault="008C2C20" w:rsidP="00D62102">
      <w:pPr>
        <w:pStyle w:val="a7"/>
        <w:numPr>
          <w:ilvl w:val="0"/>
          <w:numId w:val="2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Увеличение страховой части пенсии посредством валоризации расчетного пенсионного фонда.</w:t>
      </w:r>
    </w:p>
    <w:p w14:paraId="34A2F915" w14:textId="77777777" w:rsidR="008C2C20" w:rsidRDefault="008C2C20" w:rsidP="00D62102">
      <w:pPr>
        <w:pStyle w:val="a7"/>
        <w:numPr>
          <w:ilvl w:val="0"/>
          <w:numId w:val="2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Отмена с 1 января 2010 года единого социального налога.</w:t>
      </w:r>
    </w:p>
    <w:p w14:paraId="52758CDF" w14:textId="77777777" w:rsidR="003E0999" w:rsidRDefault="00BF6988" w:rsidP="008C2C2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пенсионных реформ, современное социальное законодательство, также нацелено на преобразование здравоохранения. В большинстве своем, они направлены на повышение материально-технического и кадрового снабжения больниц.</w:t>
      </w:r>
    </w:p>
    <w:p w14:paraId="5FBA2051" w14:textId="4214AB4E" w:rsidR="00D62102" w:rsidRDefault="003E0999" w:rsidP="008C2C2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Наибольшего внимания в данном вопросе, требует развитие доврачебной скорой медицинской помощи, доступность высокотехнологичной медицинской помощи, уменьшение смертности от </w:t>
      </w:r>
      <w:r w:rsidR="00BD5502">
        <w:rPr>
          <w:rFonts w:ascii="Times New Roman" w:hAnsi="Times New Roman" w:cs="Times New Roman"/>
          <w:sz w:val="28"/>
          <w:szCs w:val="28"/>
        </w:rPr>
        <w:t>излечимых</w:t>
      </w:r>
      <w:r>
        <w:rPr>
          <w:rFonts w:ascii="Times New Roman" w:hAnsi="Times New Roman" w:cs="Times New Roman"/>
          <w:sz w:val="28"/>
          <w:szCs w:val="28"/>
        </w:rPr>
        <w:t xml:space="preserve"> заболеваний</w:t>
      </w:r>
      <w:r w:rsidR="00BD5502">
        <w:rPr>
          <w:rFonts w:ascii="Times New Roman" w:hAnsi="Times New Roman" w:cs="Times New Roman"/>
          <w:sz w:val="28"/>
          <w:szCs w:val="28"/>
        </w:rPr>
        <w:t>.</w:t>
      </w:r>
    </w:p>
    <w:p w14:paraId="2DFCA9C7" w14:textId="09BF361A" w:rsidR="00BD5502" w:rsidRDefault="00CF6A16" w:rsidP="008C2C2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перед медициной вопросов, были утверждены Законы об основах охраны здоровья и об обязательном медицинском страховании.</w:t>
      </w:r>
      <w:r w:rsidR="00A45481">
        <w:rPr>
          <w:rFonts w:ascii="Times New Roman" w:hAnsi="Times New Roman" w:cs="Times New Roman"/>
          <w:sz w:val="28"/>
          <w:szCs w:val="28"/>
        </w:rPr>
        <w:t xml:space="preserve"> Данные законы подразумевают, качественную и доступную медицинскую помощь, гарантируют социальную защиту в случае </w:t>
      </w:r>
      <w:r w:rsidR="00A45481">
        <w:rPr>
          <w:rFonts w:ascii="Times New Roman" w:hAnsi="Times New Roman" w:cs="Times New Roman"/>
          <w:sz w:val="28"/>
          <w:szCs w:val="28"/>
        </w:rPr>
        <w:lastRenderedPageBreak/>
        <w:t>потери здоровья, а также, определяют принципы охраны здоровья.</w:t>
      </w:r>
      <w:r w:rsidR="009D3E86">
        <w:rPr>
          <w:rFonts w:ascii="Times New Roman" w:hAnsi="Times New Roman" w:cs="Times New Roman"/>
          <w:sz w:val="28"/>
          <w:szCs w:val="28"/>
        </w:rPr>
        <w:t xml:space="preserve"> Для обеспечения соблюдения данных нормативных актов, были разработаны единые стандарты по оказанию медицинской помощи.</w:t>
      </w:r>
    </w:p>
    <w:p w14:paraId="078B3F18" w14:textId="2592C5CA" w:rsidR="009D3E86" w:rsidRDefault="002E43C9" w:rsidP="008C2C2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Более </w:t>
      </w:r>
      <w:proofErr w:type="gramStart"/>
      <w:r>
        <w:rPr>
          <w:rFonts w:ascii="Times New Roman" w:hAnsi="Times New Roman" w:cs="Times New Roman"/>
          <w:sz w:val="28"/>
          <w:szCs w:val="28"/>
        </w:rPr>
        <w:t>сложным</w:t>
      </w:r>
      <w:proofErr w:type="gramEnd"/>
      <w:r>
        <w:rPr>
          <w:rFonts w:ascii="Times New Roman" w:hAnsi="Times New Roman" w:cs="Times New Roman"/>
          <w:sz w:val="28"/>
          <w:szCs w:val="28"/>
        </w:rPr>
        <w:t xml:space="preserve"> является-обеспечение доступной медицинской помощи. Из-за проведения реформирования финансирования медицинских учреждений, привела в последствии к ликвидации фельдшерских пунктов помощи, что привело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гражданами первичной медицинской помощи. Дабы изменить данное положение дел, принято решение по созданию передвижных центров здоровья.</w:t>
      </w:r>
    </w:p>
    <w:p w14:paraId="0ABA8C43" w14:textId="3B0883C5" w:rsidR="00C162A5" w:rsidRDefault="00C162A5" w:rsidP="008C2C2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Изменения, не обошли и систему социального обслуживания, начали появляться новые виды социальных услуг-медико-социальный патронаж, помощь социальных работников на дому, «тревожная кнопка», санаторий на дому. Принимается ФЗ «Об основах социального обслуживания населения Российской Федерации». Данный закон предусматривает, аттестацию и создание единого реестра поставщиков и получателей той или иной социальной услуги.</w:t>
      </w:r>
    </w:p>
    <w:p w14:paraId="50B3EDF0" w14:textId="77777777" w:rsidR="00C162A5" w:rsidRDefault="00C162A5" w:rsidP="008C2C20">
      <w:pPr>
        <w:pStyle w:val="a7"/>
        <w:spacing w:after="0" w:line="360" w:lineRule="auto"/>
        <w:ind w:left="0" w:firstLine="709"/>
        <w:jc w:val="both"/>
        <w:rPr>
          <w:rFonts w:ascii="Times New Roman" w:hAnsi="Times New Roman" w:cs="Times New Roman"/>
          <w:sz w:val="28"/>
          <w:szCs w:val="28"/>
        </w:rPr>
      </w:pPr>
    </w:p>
    <w:p w14:paraId="65B41BB6" w14:textId="77777777" w:rsidR="00C162A5" w:rsidRDefault="00C162A5" w:rsidP="008C2C20">
      <w:pPr>
        <w:pStyle w:val="a7"/>
        <w:spacing w:after="0" w:line="360" w:lineRule="auto"/>
        <w:ind w:left="0" w:firstLine="709"/>
        <w:jc w:val="both"/>
        <w:rPr>
          <w:rFonts w:ascii="Times New Roman" w:hAnsi="Times New Roman" w:cs="Times New Roman"/>
          <w:sz w:val="28"/>
          <w:szCs w:val="28"/>
        </w:rPr>
      </w:pPr>
    </w:p>
    <w:p w14:paraId="6DB57F8B" w14:textId="77777777" w:rsidR="00BD5502" w:rsidRPr="00754CCC" w:rsidRDefault="00BD5502" w:rsidP="008C2C20">
      <w:pPr>
        <w:pStyle w:val="a7"/>
        <w:spacing w:after="0" w:line="360" w:lineRule="auto"/>
        <w:ind w:left="0" w:firstLine="709"/>
        <w:jc w:val="both"/>
        <w:rPr>
          <w:rFonts w:ascii="Times New Roman" w:hAnsi="Times New Roman" w:cs="Times New Roman"/>
          <w:sz w:val="28"/>
          <w:szCs w:val="28"/>
        </w:rPr>
      </w:pPr>
    </w:p>
    <w:p w14:paraId="1B70649D" w14:textId="77777777" w:rsidR="00754CCC" w:rsidRDefault="00754CCC" w:rsidP="00AD7872">
      <w:pPr>
        <w:spacing w:after="0" w:line="360" w:lineRule="auto"/>
        <w:ind w:firstLine="709"/>
        <w:jc w:val="both"/>
        <w:rPr>
          <w:rFonts w:ascii="Times New Roman" w:hAnsi="Times New Roman" w:cs="Times New Roman"/>
          <w:sz w:val="28"/>
          <w:szCs w:val="28"/>
        </w:rPr>
      </w:pPr>
    </w:p>
    <w:p w14:paraId="1629445D" w14:textId="77777777" w:rsidR="0028271B" w:rsidRPr="00C32E34" w:rsidRDefault="0028271B" w:rsidP="00AD7872">
      <w:pPr>
        <w:spacing w:after="0" w:line="360" w:lineRule="auto"/>
        <w:ind w:firstLine="709"/>
        <w:jc w:val="both"/>
        <w:rPr>
          <w:rFonts w:ascii="Times New Roman" w:hAnsi="Times New Roman" w:cs="Times New Roman"/>
          <w:sz w:val="28"/>
          <w:szCs w:val="28"/>
        </w:rPr>
      </w:pPr>
    </w:p>
    <w:p w14:paraId="06593171" w14:textId="77777777" w:rsidR="00F822F6" w:rsidRPr="005B45F3" w:rsidRDefault="00F822F6" w:rsidP="005B45F3">
      <w:pPr>
        <w:spacing w:after="0" w:line="360" w:lineRule="auto"/>
        <w:ind w:firstLine="709"/>
        <w:jc w:val="both"/>
        <w:rPr>
          <w:rFonts w:ascii="Times New Roman" w:hAnsi="Times New Roman" w:cs="Times New Roman"/>
          <w:sz w:val="28"/>
          <w:szCs w:val="28"/>
        </w:rPr>
      </w:pPr>
    </w:p>
    <w:p w14:paraId="25F1F425" w14:textId="77777777" w:rsidR="007A5BAF" w:rsidRDefault="007A5BAF" w:rsidP="00145DE2">
      <w:pPr>
        <w:spacing w:after="0" w:line="360" w:lineRule="auto"/>
        <w:ind w:firstLine="709"/>
        <w:jc w:val="both"/>
        <w:rPr>
          <w:rFonts w:ascii="Times New Roman" w:hAnsi="Times New Roman" w:cs="Times New Roman"/>
          <w:sz w:val="28"/>
          <w:szCs w:val="28"/>
        </w:rPr>
      </w:pPr>
    </w:p>
    <w:p w14:paraId="5F6EF674" w14:textId="322DA5A6" w:rsidR="00F46B0F" w:rsidRPr="00036A53" w:rsidRDefault="00F46B0F" w:rsidP="009706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4408302" w14:textId="77777777" w:rsidR="00DB74CA" w:rsidRDefault="00DB74CA" w:rsidP="005601CC">
      <w:pPr>
        <w:spacing w:after="0" w:line="360" w:lineRule="auto"/>
        <w:ind w:firstLine="709"/>
        <w:jc w:val="both"/>
        <w:rPr>
          <w:rFonts w:ascii="Times New Roman" w:hAnsi="Times New Roman" w:cs="Times New Roman"/>
          <w:sz w:val="28"/>
          <w:szCs w:val="28"/>
        </w:rPr>
      </w:pPr>
    </w:p>
    <w:p w14:paraId="59FD1856" w14:textId="77777777" w:rsidR="00875E8B" w:rsidRDefault="00875E8B" w:rsidP="00962B9D">
      <w:pPr>
        <w:spacing w:after="0" w:line="360" w:lineRule="auto"/>
        <w:ind w:firstLine="709"/>
        <w:jc w:val="both"/>
        <w:rPr>
          <w:rFonts w:ascii="Times New Roman" w:hAnsi="Times New Roman" w:cs="Times New Roman"/>
          <w:sz w:val="28"/>
          <w:szCs w:val="28"/>
        </w:rPr>
      </w:pPr>
    </w:p>
    <w:p w14:paraId="7DA43D4F" w14:textId="77777777" w:rsidR="00F90E41" w:rsidRDefault="00F90E41" w:rsidP="00F90E41">
      <w:pPr>
        <w:spacing w:after="0" w:line="360" w:lineRule="auto"/>
        <w:jc w:val="both"/>
        <w:rPr>
          <w:rFonts w:ascii="Times New Roman" w:hAnsi="Times New Roman" w:cs="Times New Roman"/>
          <w:sz w:val="28"/>
          <w:szCs w:val="28"/>
        </w:rPr>
      </w:pPr>
    </w:p>
    <w:p w14:paraId="09CE5715" w14:textId="77777777" w:rsidR="00F90E41" w:rsidRDefault="00F90E41" w:rsidP="00F90E41">
      <w:pPr>
        <w:spacing w:after="0" w:line="360" w:lineRule="auto"/>
        <w:jc w:val="both"/>
        <w:rPr>
          <w:rFonts w:ascii="Times New Roman" w:hAnsi="Times New Roman" w:cs="Times New Roman"/>
          <w:sz w:val="28"/>
          <w:szCs w:val="28"/>
        </w:rPr>
      </w:pPr>
    </w:p>
    <w:p w14:paraId="3F5C7DEB" w14:textId="77777777" w:rsidR="00F90E41" w:rsidRDefault="00F90E41" w:rsidP="00F90E41">
      <w:pPr>
        <w:spacing w:after="0" w:line="360" w:lineRule="auto"/>
        <w:jc w:val="both"/>
        <w:rPr>
          <w:rFonts w:ascii="Times New Roman" w:hAnsi="Times New Roman" w:cs="Times New Roman"/>
          <w:sz w:val="28"/>
          <w:szCs w:val="28"/>
        </w:rPr>
      </w:pPr>
    </w:p>
    <w:p w14:paraId="1DCDC3A2" w14:textId="77777777" w:rsidR="004851C0" w:rsidRDefault="004851C0" w:rsidP="00F90E41">
      <w:pPr>
        <w:spacing w:after="0" w:line="360" w:lineRule="auto"/>
        <w:jc w:val="center"/>
        <w:rPr>
          <w:rFonts w:ascii="Times New Roman" w:hAnsi="Times New Roman" w:cs="Times New Roman"/>
          <w:sz w:val="28"/>
          <w:szCs w:val="28"/>
        </w:rPr>
      </w:pPr>
    </w:p>
    <w:p w14:paraId="453426A1" w14:textId="77777777" w:rsidR="004851C0" w:rsidRDefault="004851C0" w:rsidP="00F90E41">
      <w:pPr>
        <w:spacing w:after="0" w:line="360" w:lineRule="auto"/>
        <w:jc w:val="center"/>
        <w:rPr>
          <w:rFonts w:ascii="Times New Roman" w:hAnsi="Times New Roman" w:cs="Times New Roman"/>
          <w:sz w:val="28"/>
          <w:szCs w:val="28"/>
        </w:rPr>
      </w:pPr>
    </w:p>
    <w:p w14:paraId="425D8308" w14:textId="77777777" w:rsidR="00D62102" w:rsidRDefault="00D62102" w:rsidP="00F90E41">
      <w:pPr>
        <w:spacing w:after="0" w:line="360" w:lineRule="auto"/>
        <w:jc w:val="center"/>
        <w:rPr>
          <w:rFonts w:ascii="Times New Roman" w:hAnsi="Times New Roman" w:cs="Times New Roman"/>
          <w:sz w:val="28"/>
          <w:szCs w:val="28"/>
        </w:rPr>
      </w:pPr>
    </w:p>
    <w:p w14:paraId="67934388" w14:textId="77777777" w:rsidR="00D62102" w:rsidRDefault="00D62102" w:rsidP="00F90E41">
      <w:pPr>
        <w:spacing w:after="0" w:line="360" w:lineRule="auto"/>
        <w:jc w:val="center"/>
        <w:rPr>
          <w:rFonts w:ascii="Times New Roman" w:hAnsi="Times New Roman" w:cs="Times New Roman"/>
          <w:sz w:val="28"/>
          <w:szCs w:val="28"/>
        </w:rPr>
      </w:pPr>
    </w:p>
    <w:p w14:paraId="6E519D6D" w14:textId="77777777" w:rsidR="00D62102" w:rsidRDefault="00D62102" w:rsidP="00F90E41">
      <w:pPr>
        <w:spacing w:after="0" w:line="360" w:lineRule="auto"/>
        <w:jc w:val="center"/>
        <w:rPr>
          <w:rFonts w:ascii="Times New Roman" w:hAnsi="Times New Roman" w:cs="Times New Roman"/>
          <w:sz w:val="28"/>
          <w:szCs w:val="28"/>
        </w:rPr>
      </w:pPr>
    </w:p>
    <w:p w14:paraId="4E18F6B4" w14:textId="77777777" w:rsidR="00D62102" w:rsidRDefault="00D62102" w:rsidP="00F90E41">
      <w:pPr>
        <w:spacing w:after="0" w:line="360" w:lineRule="auto"/>
        <w:jc w:val="center"/>
        <w:rPr>
          <w:rFonts w:ascii="Times New Roman" w:hAnsi="Times New Roman" w:cs="Times New Roman"/>
          <w:sz w:val="28"/>
          <w:szCs w:val="28"/>
        </w:rPr>
      </w:pPr>
    </w:p>
    <w:p w14:paraId="2C8F052A" w14:textId="77777777" w:rsidR="00D62102" w:rsidRDefault="00D62102" w:rsidP="00F90E41">
      <w:pPr>
        <w:spacing w:after="0" w:line="360" w:lineRule="auto"/>
        <w:jc w:val="center"/>
        <w:rPr>
          <w:rFonts w:ascii="Times New Roman" w:hAnsi="Times New Roman" w:cs="Times New Roman"/>
          <w:sz w:val="28"/>
          <w:szCs w:val="28"/>
        </w:rPr>
      </w:pPr>
    </w:p>
    <w:p w14:paraId="16035451" w14:textId="77777777" w:rsidR="00D62102" w:rsidRDefault="00D62102" w:rsidP="00F90E41">
      <w:pPr>
        <w:spacing w:after="0" w:line="360" w:lineRule="auto"/>
        <w:jc w:val="center"/>
        <w:rPr>
          <w:rFonts w:ascii="Times New Roman" w:hAnsi="Times New Roman" w:cs="Times New Roman"/>
          <w:sz w:val="28"/>
          <w:szCs w:val="28"/>
        </w:rPr>
      </w:pPr>
    </w:p>
    <w:p w14:paraId="1018195F" w14:textId="77777777" w:rsidR="00D62102" w:rsidRDefault="00D62102" w:rsidP="00F90E41">
      <w:pPr>
        <w:spacing w:after="0" w:line="360" w:lineRule="auto"/>
        <w:jc w:val="center"/>
        <w:rPr>
          <w:rFonts w:ascii="Times New Roman" w:hAnsi="Times New Roman" w:cs="Times New Roman"/>
          <w:sz w:val="28"/>
          <w:szCs w:val="28"/>
        </w:rPr>
      </w:pPr>
    </w:p>
    <w:p w14:paraId="0B2BE92D" w14:textId="77777777" w:rsidR="00D62102" w:rsidRDefault="00D62102" w:rsidP="00F90E41">
      <w:pPr>
        <w:spacing w:after="0" w:line="360" w:lineRule="auto"/>
        <w:jc w:val="center"/>
        <w:rPr>
          <w:rFonts w:ascii="Times New Roman" w:hAnsi="Times New Roman" w:cs="Times New Roman"/>
          <w:sz w:val="28"/>
          <w:szCs w:val="28"/>
        </w:rPr>
      </w:pPr>
    </w:p>
    <w:p w14:paraId="5BFD08C3" w14:textId="77777777" w:rsidR="00D62102" w:rsidRDefault="00D62102" w:rsidP="00F90E41">
      <w:pPr>
        <w:spacing w:after="0" w:line="360" w:lineRule="auto"/>
        <w:jc w:val="center"/>
        <w:rPr>
          <w:rFonts w:ascii="Times New Roman" w:hAnsi="Times New Roman" w:cs="Times New Roman"/>
          <w:sz w:val="28"/>
          <w:szCs w:val="28"/>
        </w:rPr>
      </w:pPr>
    </w:p>
    <w:p w14:paraId="3ACDFE71" w14:textId="77777777" w:rsidR="00D62102" w:rsidRDefault="00D62102" w:rsidP="00F90E41">
      <w:pPr>
        <w:spacing w:after="0" w:line="360" w:lineRule="auto"/>
        <w:jc w:val="center"/>
        <w:rPr>
          <w:rFonts w:ascii="Times New Roman" w:hAnsi="Times New Roman" w:cs="Times New Roman"/>
          <w:sz w:val="28"/>
          <w:szCs w:val="28"/>
        </w:rPr>
      </w:pPr>
    </w:p>
    <w:p w14:paraId="21244753" w14:textId="77777777" w:rsidR="00D62102" w:rsidRDefault="00D62102" w:rsidP="00F90E41">
      <w:pPr>
        <w:spacing w:after="0" w:line="360" w:lineRule="auto"/>
        <w:jc w:val="center"/>
        <w:rPr>
          <w:rFonts w:ascii="Times New Roman" w:hAnsi="Times New Roman" w:cs="Times New Roman"/>
          <w:sz w:val="28"/>
          <w:szCs w:val="28"/>
        </w:rPr>
      </w:pPr>
    </w:p>
    <w:p w14:paraId="77003568" w14:textId="77777777" w:rsidR="00D62102" w:rsidRDefault="00D62102" w:rsidP="00F90E41">
      <w:pPr>
        <w:spacing w:after="0" w:line="360" w:lineRule="auto"/>
        <w:jc w:val="center"/>
        <w:rPr>
          <w:rFonts w:ascii="Times New Roman" w:hAnsi="Times New Roman" w:cs="Times New Roman"/>
          <w:sz w:val="28"/>
          <w:szCs w:val="28"/>
        </w:rPr>
      </w:pPr>
    </w:p>
    <w:p w14:paraId="509C1A4C" w14:textId="77777777" w:rsidR="00D62102" w:rsidRDefault="00D62102" w:rsidP="00F90E41">
      <w:pPr>
        <w:spacing w:after="0" w:line="360" w:lineRule="auto"/>
        <w:jc w:val="center"/>
        <w:rPr>
          <w:rFonts w:ascii="Times New Roman" w:hAnsi="Times New Roman" w:cs="Times New Roman"/>
          <w:sz w:val="28"/>
          <w:szCs w:val="28"/>
        </w:rPr>
      </w:pPr>
    </w:p>
    <w:p w14:paraId="79EDD544" w14:textId="77777777" w:rsidR="00D62102" w:rsidRDefault="00D62102" w:rsidP="00F90E41">
      <w:pPr>
        <w:spacing w:after="0" w:line="360" w:lineRule="auto"/>
        <w:jc w:val="center"/>
        <w:rPr>
          <w:rFonts w:ascii="Times New Roman" w:hAnsi="Times New Roman" w:cs="Times New Roman"/>
          <w:sz w:val="28"/>
          <w:szCs w:val="28"/>
        </w:rPr>
      </w:pPr>
    </w:p>
    <w:p w14:paraId="225A1034" w14:textId="77777777" w:rsidR="00D62102" w:rsidRDefault="00D62102" w:rsidP="00F90E41">
      <w:pPr>
        <w:spacing w:after="0" w:line="360" w:lineRule="auto"/>
        <w:jc w:val="center"/>
        <w:rPr>
          <w:rFonts w:ascii="Times New Roman" w:hAnsi="Times New Roman" w:cs="Times New Roman"/>
          <w:sz w:val="28"/>
          <w:szCs w:val="28"/>
        </w:rPr>
      </w:pPr>
    </w:p>
    <w:p w14:paraId="6525C288" w14:textId="77777777" w:rsidR="00D62102" w:rsidRDefault="00D62102" w:rsidP="00F90E41">
      <w:pPr>
        <w:spacing w:after="0" w:line="360" w:lineRule="auto"/>
        <w:jc w:val="center"/>
        <w:rPr>
          <w:rFonts w:ascii="Times New Roman" w:hAnsi="Times New Roman" w:cs="Times New Roman"/>
          <w:sz w:val="28"/>
          <w:szCs w:val="28"/>
        </w:rPr>
      </w:pPr>
    </w:p>
    <w:p w14:paraId="31A0B848" w14:textId="742C5E2C" w:rsidR="002827DD" w:rsidRDefault="00F93D8A" w:rsidP="00F90E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14:paraId="130E1FCD" w14:textId="7BB978A1" w:rsidR="00F93D8A" w:rsidRDefault="00F93D8A"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Конституция РФ.</w:t>
      </w:r>
    </w:p>
    <w:p w14:paraId="1555B180" w14:textId="4A2F55A1" w:rsidR="00F93D8A" w:rsidRDefault="00C816C8" w:rsidP="00F93D8A">
      <w:pPr>
        <w:pStyle w:val="a7"/>
        <w:numPr>
          <w:ilvl w:val="0"/>
          <w:numId w:val="10"/>
        </w:numPr>
        <w:spacing w:after="0" w:line="360" w:lineRule="auto"/>
        <w:jc w:val="both"/>
        <w:rPr>
          <w:rFonts w:ascii="Times New Roman" w:hAnsi="Times New Roman" w:cs="Times New Roman"/>
          <w:sz w:val="28"/>
          <w:szCs w:val="28"/>
        </w:rPr>
      </w:pPr>
      <w:hyperlink r:id="rId9" w:history="1">
        <w:r w:rsidR="00A038D9" w:rsidRPr="00207D05">
          <w:rPr>
            <w:rStyle w:val="a3"/>
            <w:rFonts w:ascii="Times New Roman" w:hAnsi="Times New Roman" w:cs="Times New Roman"/>
            <w:sz w:val="28"/>
            <w:szCs w:val="28"/>
          </w:rPr>
          <w:t>https://yandex.ru/turbo/wiselawyer.ru/s/poleznoe/68107-pravovoe-ponimanie-socialnogo-obespecheniya</w:t>
        </w:r>
      </w:hyperlink>
      <w:r w:rsidR="00F93D8A">
        <w:rPr>
          <w:rFonts w:ascii="Times New Roman" w:hAnsi="Times New Roman" w:cs="Times New Roman"/>
          <w:sz w:val="28"/>
          <w:szCs w:val="28"/>
        </w:rPr>
        <w:t>.</w:t>
      </w:r>
    </w:p>
    <w:p w14:paraId="7AF3CD8C" w14:textId="616E1EF1" w:rsidR="00A038D9" w:rsidRDefault="00A038D9" w:rsidP="00F93D8A">
      <w:pPr>
        <w:pStyle w:val="a7"/>
        <w:numPr>
          <w:ilvl w:val="0"/>
          <w:numId w:val="10"/>
        </w:numPr>
        <w:spacing w:after="0" w:line="360" w:lineRule="auto"/>
        <w:jc w:val="both"/>
        <w:rPr>
          <w:rFonts w:ascii="Times New Roman" w:hAnsi="Times New Roman" w:cs="Times New Roman"/>
          <w:sz w:val="28"/>
          <w:szCs w:val="28"/>
        </w:rPr>
      </w:pPr>
      <w:proofErr w:type="spellStart"/>
      <w:r w:rsidRPr="00A038D9">
        <w:rPr>
          <w:rFonts w:ascii="Times New Roman" w:hAnsi="Times New Roman" w:cs="Times New Roman"/>
          <w:sz w:val="28"/>
          <w:szCs w:val="28"/>
        </w:rPr>
        <w:t>Мачульская</w:t>
      </w:r>
      <w:proofErr w:type="spellEnd"/>
      <w:r w:rsidRPr="00A038D9">
        <w:rPr>
          <w:rFonts w:ascii="Times New Roman" w:hAnsi="Times New Roman" w:cs="Times New Roman"/>
          <w:sz w:val="28"/>
          <w:szCs w:val="28"/>
        </w:rPr>
        <w:t xml:space="preserve"> Е.Е. </w:t>
      </w:r>
      <w:proofErr w:type="gramStart"/>
      <w:r w:rsidRPr="00A038D9">
        <w:rPr>
          <w:rFonts w:ascii="Times New Roman" w:hAnsi="Times New Roman" w:cs="Times New Roman"/>
          <w:sz w:val="28"/>
          <w:szCs w:val="28"/>
        </w:rPr>
        <w:t>Право социального обеспечения</w:t>
      </w:r>
      <w:proofErr w:type="gramEnd"/>
      <w:r w:rsidRPr="00A038D9">
        <w:rPr>
          <w:rFonts w:ascii="Times New Roman" w:hAnsi="Times New Roman" w:cs="Times New Roman"/>
          <w:sz w:val="28"/>
          <w:szCs w:val="28"/>
        </w:rPr>
        <w:t xml:space="preserve">: Учебно-справочное пособие. М., </w:t>
      </w:r>
      <w:r w:rsidR="00ED5FA2">
        <w:rPr>
          <w:rFonts w:ascii="Times New Roman" w:hAnsi="Times New Roman" w:cs="Times New Roman"/>
          <w:sz w:val="28"/>
          <w:szCs w:val="28"/>
        </w:rPr>
        <w:t>2016</w:t>
      </w:r>
      <w:r w:rsidRPr="00A038D9">
        <w:rPr>
          <w:rFonts w:ascii="Times New Roman" w:hAnsi="Times New Roman" w:cs="Times New Roman"/>
          <w:sz w:val="28"/>
          <w:szCs w:val="28"/>
        </w:rPr>
        <w:t>. С. 4.</w:t>
      </w:r>
    </w:p>
    <w:p w14:paraId="4E6689FE" w14:textId="0DFC6EE0" w:rsidR="00D1090E" w:rsidRDefault="00D1090E" w:rsidP="00F93D8A">
      <w:pPr>
        <w:pStyle w:val="a7"/>
        <w:numPr>
          <w:ilvl w:val="0"/>
          <w:numId w:val="10"/>
        </w:numPr>
        <w:spacing w:after="0" w:line="360" w:lineRule="auto"/>
        <w:jc w:val="both"/>
        <w:rPr>
          <w:rFonts w:ascii="Times New Roman" w:hAnsi="Times New Roman" w:cs="Times New Roman"/>
          <w:sz w:val="28"/>
          <w:szCs w:val="28"/>
        </w:rPr>
      </w:pPr>
      <w:proofErr w:type="spellStart"/>
      <w:r w:rsidRPr="00D1090E">
        <w:rPr>
          <w:rFonts w:ascii="Times New Roman" w:hAnsi="Times New Roman" w:cs="Times New Roman"/>
          <w:sz w:val="28"/>
          <w:szCs w:val="28"/>
        </w:rPr>
        <w:t>Шайхатдинов</w:t>
      </w:r>
      <w:proofErr w:type="spellEnd"/>
      <w:r w:rsidRPr="00D1090E">
        <w:rPr>
          <w:rFonts w:ascii="Times New Roman" w:hAnsi="Times New Roman" w:cs="Times New Roman"/>
          <w:sz w:val="28"/>
          <w:szCs w:val="28"/>
        </w:rPr>
        <w:t xml:space="preserve"> В.Ш. Система социального обеспечения Российской Федерации на современном этапе // Российский юридический журнал. </w:t>
      </w:r>
      <w:r w:rsidR="00ED5FA2">
        <w:rPr>
          <w:rFonts w:ascii="Times New Roman" w:hAnsi="Times New Roman" w:cs="Times New Roman"/>
          <w:sz w:val="28"/>
          <w:szCs w:val="28"/>
        </w:rPr>
        <w:t>2015</w:t>
      </w:r>
      <w:r w:rsidRPr="00D1090E">
        <w:rPr>
          <w:rFonts w:ascii="Times New Roman" w:hAnsi="Times New Roman" w:cs="Times New Roman"/>
          <w:sz w:val="28"/>
          <w:szCs w:val="28"/>
        </w:rPr>
        <w:t>. N 1. С. 49 - 50.</w:t>
      </w:r>
    </w:p>
    <w:p w14:paraId="283638D4" w14:textId="3009E546" w:rsidR="003464BA" w:rsidRDefault="00E71190"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 о бродягах 1531 год.</w:t>
      </w:r>
    </w:p>
    <w:p w14:paraId="06AD8C9F" w14:textId="71AF0AAC" w:rsidR="00E402F5" w:rsidRDefault="00E402F5"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Конституция СССР.</w:t>
      </w:r>
    </w:p>
    <w:p w14:paraId="633952CE" w14:textId="2226CB55" w:rsidR="00E402F5" w:rsidRDefault="00E402F5"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 СНК от 15.11.1924.</w:t>
      </w:r>
    </w:p>
    <w:p w14:paraId="45534263" w14:textId="3B6A9B08" w:rsidR="00E402F5" w:rsidRDefault="00E402F5"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Ведомость Верховного Совета СССР 1949</w:t>
      </w:r>
      <w:r w:rsidR="00F90E41">
        <w:rPr>
          <w:rFonts w:ascii="Times New Roman" w:hAnsi="Times New Roman" w:cs="Times New Roman"/>
          <w:sz w:val="28"/>
          <w:szCs w:val="28"/>
        </w:rPr>
        <w:t xml:space="preserve"> г №26.</w:t>
      </w:r>
    </w:p>
    <w:p w14:paraId="03CA4951" w14:textId="5417C431" w:rsidR="00F90E41" w:rsidRPr="00F93D8A" w:rsidRDefault="00F90E41" w:rsidP="00F93D8A">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Практикум по истории социальной работы в России.</w:t>
      </w:r>
    </w:p>
    <w:sectPr w:rsidR="00F90E41" w:rsidRPr="00F93D8A" w:rsidSect="0058392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3DC88" w14:textId="77777777" w:rsidR="00C816C8" w:rsidRDefault="00C816C8" w:rsidP="0058392A">
      <w:pPr>
        <w:spacing w:after="0" w:line="240" w:lineRule="auto"/>
      </w:pPr>
      <w:r>
        <w:separator/>
      </w:r>
    </w:p>
  </w:endnote>
  <w:endnote w:type="continuationSeparator" w:id="0">
    <w:p w14:paraId="4263A071" w14:textId="77777777" w:rsidR="00C816C8" w:rsidRDefault="00C816C8" w:rsidP="0058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5154"/>
      <w:docPartObj>
        <w:docPartGallery w:val="Page Numbers (Bottom of Page)"/>
        <w:docPartUnique/>
      </w:docPartObj>
    </w:sdtPr>
    <w:sdtEndPr/>
    <w:sdtContent>
      <w:p w14:paraId="0C1D55BA" w14:textId="1469A1E8" w:rsidR="0058392A" w:rsidRDefault="0058392A">
        <w:pPr>
          <w:pStyle w:val="aa"/>
          <w:jc w:val="center"/>
        </w:pPr>
        <w:r>
          <w:fldChar w:fldCharType="begin"/>
        </w:r>
        <w:r>
          <w:instrText>PAGE   \* MERGEFORMAT</w:instrText>
        </w:r>
        <w:r>
          <w:fldChar w:fldCharType="separate"/>
        </w:r>
        <w:r w:rsidR="00EA32C4">
          <w:rPr>
            <w:noProof/>
          </w:rPr>
          <w:t>31</w:t>
        </w:r>
        <w:r>
          <w:fldChar w:fldCharType="end"/>
        </w:r>
      </w:p>
    </w:sdtContent>
  </w:sdt>
  <w:p w14:paraId="65E213EE" w14:textId="77777777" w:rsidR="0058392A" w:rsidRDefault="005839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75952" w14:textId="77777777" w:rsidR="00C816C8" w:rsidRDefault="00C816C8" w:rsidP="0058392A">
      <w:pPr>
        <w:spacing w:after="0" w:line="240" w:lineRule="auto"/>
      </w:pPr>
      <w:r>
        <w:separator/>
      </w:r>
    </w:p>
  </w:footnote>
  <w:footnote w:type="continuationSeparator" w:id="0">
    <w:p w14:paraId="2EAC8A1B" w14:textId="77777777" w:rsidR="00C816C8" w:rsidRDefault="00C816C8" w:rsidP="00583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10C"/>
    <w:multiLevelType w:val="hybridMultilevel"/>
    <w:tmpl w:val="01E636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761DCE"/>
    <w:multiLevelType w:val="hybridMultilevel"/>
    <w:tmpl w:val="F3AE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CA5E03"/>
    <w:multiLevelType w:val="hybridMultilevel"/>
    <w:tmpl w:val="B07AC2DC"/>
    <w:lvl w:ilvl="0" w:tplc="04190011">
      <w:start w:val="1"/>
      <w:numFmt w:val="decimal"/>
      <w:lvlText w:val="%1)"/>
      <w:lvlJc w:val="left"/>
      <w:pPr>
        <w:ind w:left="1144"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1AB0C5E"/>
    <w:multiLevelType w:val="hybridMultilevel"/>
    <w:tmpl w:val="6D1EA8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9A549C"/>
    <w:multiLevelType w:val="hybridMultilevel"/>
    <w:tmpl w:val="1062DE2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23911F44"/>
    <w:multiLevelType w:val="hybridMultilevel"/>
    <w:tmpl w:val="91E211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661D4F"/>
    <w:multiLevelType w:val="hybridMultilevel"/>
    <w:tmpl w:val="825A5374"/>
    <w:lvl w:ilvl="0" w:tplc="70F4E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A77AD0"/>
    <w:multiLevelType w:val="hybridMultilevel"/>
    <w:tmpl w:val="1E0AC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C46DD9"/>
    <w:multiLevelType w:val="hybridMultilevel"/>
    <w:tmpl w:val="BE5073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9C6DB5"/>
    <w:multiLevelType w:val="hybridMultilevel"/>
    <w:tmpl w:val="56881A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BB2397"/>
    <w:multiLevelType w:val="hybridMultilevel"/>
    <w:tmpl w:val="3DDEE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006BED"/>
    <w:multiLevelType w:val="hybridMultilevel"/>
    <w:tmpl w:val="BD7278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272EBF"/>
    <w:multiLevelType w:val="hybridMultilevel"/>
    <w:tmpl w:val="156C3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71718E"/>
    <w:multiLevelType w:val="hybridMultilevel"/>
    <w:tmpl w:val="74601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801654"/>
    <w:multiLevelType w:val="hybridMultilevel"/>
    <w:tmpl w:val="AE3CCE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25D2136"/>
    <w:multiLevelType w:val="hybridMultilevel"/>
    <w:tmpl w:val="C5D2A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9F2C2A"/>
    <w:multiLevelType w:val="multilevel"/>
    <w:tmpl w:val="F956DB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525613"/>
    <w:multiLevelType w:val="hybridMultilevel"/>
    <w:tmpl w:val="1DAEF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A3B17EE"/>
    <w:multiLevelType w:val="hybridMultilevel"/>
    <w:tmpl w:val="1AE2A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2548ED"/>
    <w:multiLevelType w:val="hybridMultilevel"/>
    <w:tmpl w:val="6122D3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AC41C8"/>
    <w:multiLevelType w:val="hybridMultilevel"/>
    <w:tmpl w:val="96DE58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11E6504"/>
    <w:multiLevelType w:val="hybridMultilevel"/>
    <w:tmpl w:val="497447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3A7114E"/>
    <w:multiLevelType w:val="hybridMultilevel"/>
    <w:tmpl w:val="18748A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860D1A"/>
    <w:multiLevelType w:val="hybridMultilevel"/>
    <w:tmpl w:val="62688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754B3A"/>
    <w:multiLevelType w:val="hybridMultilevel"/>
    <w:tmpl w:val="55C27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0118C4"/>
    <w:multiLevelType w:val="hybridMultilevel"/>
    <w:tmpl w:val="9484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5"/>
  </w:num>
  <w:num w:numId="4">
    <w:abstractNumId w:val="12"/>
  </w:num>
  <w:num w:numId="5">
    <w:abstractNumId w:val="19"/>
  </w:num>
  <w:num w:numId="6">
    <w:abstractNumId w:val="11"/>
  </w:num>
  <w:num w:numId="7">
    <w:abstractNumId w:val="21"/>
  </w:num>
  <w:num w:numId="8">
    <w:abstractNumId w:val="8"/>
  </w:num>
  <w:num w:numId="9">
    <w:abstractNumId w:val="16"/>
  </w:num>
  <w:num w:numId="10">
    <w:abstractNumId w:val="6"/>
  </w:num>
  <w:num w:numId="11">
    <w:abstractNumId w:val="2"/>
  </w:num>
  <w:num w:numId="12">
    <w:abstractNumId w:val="14"/>
  </w:num>
  <w:num w:numId="13">
    <w:abstractNumId w:val="17"/>
  </w:num>
  <w:num w:numId="14">
    <w:abstractNumId w:val="3"/>
  </w:num>
  <w:num w:numId="15">
    <w:abstractNumId w:val="23"/>
  </w:num>
  <w:num w:numId="16">
    <w:abstractNumId w:val="22"/>
  </w:num>
  <w:num w:numId="17">
    <w:abstractNumId w:val="0"/>
  </w:num>
  <w:num w:numId="18">
    <w:abstractNumId w:val="10"/>
  </w:num>
  <w:num w:numId="19">
    <w:abstractNumId w:val="13"/>
  </w:num>
  <w:num w:numId="20">
    <w:abstractNumId w:val="4"/>
  </w:num>
  <w:num w:numId="21">
    <w:abstractNumId w:val="9"/>
  </w:num>
  <w:num w:numId="22">
    <w:abstractNumId w:val="15"/>
  </w:num>
  <w:num w:numId="23">
    <w:abstractNumId w:val="20"/>
  </w:num>
  <w:num w:numId="24">
    <w:abstractNumId w:val="18"/>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23"/>
    <w:rsid w:val="000059D4"/>
    <w:rsid w:val="00014B2C"/>
    <w:rsid w:val="00014C97"/>
    <w:rsid w:val="000333AF"/>
    <w:rsid w:val="00036A53"/>
    <w:rsid w:val="00037916"/>
    <w:rsid w:val="00042BC7"/>
    <w:rsid w:val="000508B7"/>
    <w:rsid w:val="00075833"/>
    <w:rsid w:val="000B28F6"/>
    <w:rsid w:val="000D04A2"/>
    <w:rsid w:val="000E070E"/>
    <w:rsid w:val="000E1D1A"/>
    <w:rsid w:val="000F1DA9"/>
    <w:rsid w:val="00122325"/>
    <w:rsid w:val="00123D29"/>
    <w:rsid w:val="00124772"/>
    <w:rsid w:val="00134E6A"/>
    <w:rsid w:val="00145DE2"/>
    <w:rsid w:val="00153725"/>
    <w:rsid w:val="0015378A"/>
    <w:rsid w:val="001560AA"/>
    <w:rsid w:val="00172E72"/>
    <w:rsid w:val="00174408"/>
    <w:rsid w:val="00174443"/>
    <w:rsid w:val="001829B1"/>
    <w:rsid w:val="00194F55"/>
    <w:rsid w:val="001A48A4"/>
    <w:rsid w:val="001A74BC"/>
    <w:rsid w:val="001B2B31"/>
    <w:rsid w:val="001C41C9"/>
    <w:rsid w:val="001E5634"/>
    <w:rsid w:val="00203F64"/>
    <w:rsid w:val="0021794F"/>
    <w:rsid w:val="002252C0"/>
    <w:rsid w:val="002400E7"/>
    <w:rsid w:val="00245D94"/>
    <w:rsid w:val="00270E6B"/>
    <w:rsid w:val="0028271B"/>
    <w:rsid w:val="002827DD"/>
    <w:rsid w:val="002A386D"/>
    <w:rsid w:val="002A7BD1"/>
    <w:rsid w:val="002B33EF"/>
    <w:rsid w:val="002B568E"/>
    <w:rsid w:val="002C04C3"/>
    <w:rsid w:val="002E43C9"/>
    <w:rsid w:val="002F5975"/>
    <w:rsid w:val="002F6C4B"/>
    <w:rsid w:val="003127AF"/>
    <w:rsid w:val="00315C22"/>
    <w:rsid w:val="00320CF1"/>
    <w:rsid w:val="003235FE"/>
    <w:rsid w:val="003447C7"/>
    <w:rsid w:val="003464BA"/>
    <w:rsid w:val="003670DE"/>
    <w:rsid w:val="003759BD"/>
    <w:rsid w:val="00380802"/>
    <w:rsid w:val="0038656E"/>
    <w:rsid w:val="00387A95"/>
    <w:rsid w:val="0039734C"/>
    <w:rsid w:val="00397D89"/>
    <w:rsid w:val="003A07EB"/>
    <w:rsid w:val="003A5479"/>
    <w:rsid w:val="003B0284"/>
    <w:rsid w:val="003B04D7"/>
    <w:rsid w:val="003D1B0E"/>
    <w:rsid w:val="003D2A47"/>
    <w:rsid w:val="003E0999"/>
    <w:rsid w:val="003E488B"/>
    <w:rsid w:val="003E7632"/>
    <w:rsid w:val="003F14CB"/>
    <w:rsid w:val="00425B72"/>
    <w:rsid w:val="004324D6"/>
    <w:rsid w:val="00440CDC"/>
    <w:rsid w:val="0047094D"/>
    <w:rsid w:val="004709C6"/>
    <w:rsid w:val="00475212"/>
    <w:rsid w:val="004851C0"/>
    <w:rsid w:val="004B3AA0"/>
    <w:rsid w:val="004C27E9"/>
    <w:rsid w:val="00507937"/>
    <w:rsid w:val="005162F5"/>
    <w:rsid w:val="005601CC"/>
    <w:rsid w:val="00567095"/>
    <w:rsid w:val="0056767F"/>
    <w:rsid w:val="00570AF2"/>
    <w:rsid w:val="005754BB"/>
    <w:rsid w:val="0058392A"/>
    <w:rsid w:val="00585560"/>
    <w:rsid w:val="00587358"/>
    <w:rsid w:val="005929C8"/>
    <w:rsid w:val="005A3275"/>
    <w:rsid w:val="005A6DBB"/>
    <w:rsid w:val="005B45F3"/>
    <w:rsid w:val="005C49F2"/>
    <w:rsid w:val="005C67FB"/>
    <w:rsid w:val="005F500E"/>
    <w:rsid w:val="006016EB"/>
    <w:rsid w:val="00622097"/>
    <w:rsid w:val="00641F36"/>
    <w:rsid w:val="00647D16"/>
    <w:rsid w:val="00662002"/>
    <w:rsid w:val="006759F5"/>
    <w:rsid w:val="0068012A"/>
    <w:rsid w:val="006C3355"/>
    <w:rsid w:val="006C42D1"/>
    <w:rsid w:val="006D71E8"/>
    <w:rsid w:val="006F23D6"/>
    <w:rsid w:val="006F4085"/>
    <w:rsid w:val="00701E8C"/>
    <w:rsid w:val="00710CFE"/>
    <w:rsid w:val="007305E7"/>
    <w:rsid w:val="00736FA3"/>
    <w:rsid w:val="00737AD9"/>
    <w:rsid w:val="00754CCC"/>
    <w:rsid w:val="00774A53"/>
    <w:rsid w:val="00784510"/>
    <w:rsid w:val="007A3A0C"/>
    <w:rsid w:val="007A5BAF"/>
    <w:rsid w:val="007A6799"/>
    <w:rsid w:val="00806A70"/>
    <w:rsid w:val="00831D40"/>
    <w:rsid w:val="00837ED8"/>
    <w:rsid w:val="00842588"/>
    <w:rsid w:val="00843956"/>
    <w:rsid w:val="00843BC8"/>
    <w:rsid w:val="00875AA8"/>
    <w:rsid w:val="00875E8B"/>
    <w:rsid w:val="00877935"/>
    <w:rsid w:val="00877C29"/>
    <w:rsid w:val="00885A12"/>
    <w:rsid w:val="008914D7"/>
    <w:rsid w:val="008929E5"/>
    <w:rsid w:val="008C01BF"/>
    <w:rsid w:val="008C2C20"/>
    <w:rsid w:val="008D4C44"/>
    <w:rsid w:val="008F3133"/>
    <w:rsid w:val="0090630B"/>
    <w:rsid w:val="00943350"/>
    <w:rsid w:val="009520F5"/>
    <w:rsid w:val="0095793C"/>
    <w:rsid w:val="00962B9D"/>
    <w:rsid w:val="00970685"/>
    <w:rsid w:val="0098742D"/>
    <w:rsid w:val="00992125"/>
    <w:rsid w:val="00994803"/>
    <w:rsid w:val="0099498A"/>
    <w:rsid w:val="009C6F0B"/>
    <w:rsid w:val="009D2443"/>
    <w:rsid w:val="009D3E86"/>
    <w:rsid w:val="009D5718"/>
    <w:rsid w:val="009E53CE"/>
    <w:rsid w:val="009E6EB6"/>
    <w:rsid w:val="009E7D75"/>
    <w:rsid w:val="00A038D9"/>
    <w:rsid w:val="00A047BA"/>
    <w:rsid w:val="00A349A4"/>
    <w:rsid w:val="00A37D21"/>
    <w:rsid w:val="00A45481"/>
    <w:rsid w:val="00A4589C"/>
    <w:rsid w:val="00A475F4"/>
    <w:rsid w:val="00A52494"/>
    <w:rsid w:val="00A61476"/>
    <w:rsid w:val="00A70FC4"/>
    <w:rsid w:val="00A73916"/>
    <w:rsid w:val="00A92986"/>
    <w:rsid w:val="00AB2FBB"/>
    <w:rsid w:val="00AC282B"/>
    <w:rsid w:val="00AC5EBA"/>
    <w:rsid w:val="00AC6674"/>
    <w:rsid w:val="00AC799C"/>
    <w:rsid w:val="00AD2DE5"/>
    <w:rsid w:val="00AD5432"/>
    <w:rsid w:val="00AD667D"/>
    <w:rsid w:val="00AD7872"/>
    <w:rsid w:val="00AE57B8"/>
    <w:rsid w:val="00AE5AC5"/>
    <w:rsid w:val="00AF4D16"/>
    <w:rsid w:val="00B03589"/>
    <w:rsid w:val="00B047AC"/>
    <w:rsid w:val="00B505F3"/>
    <w:rsid w:val="00B63D15"/>
    <w:rsid w:val="00B82169"/>
    <w:rsid w:val="00BA0F6F"/>
    <w:rsid w:val="00BD5502"/>
    <w:rsid w:val="00BE3AF5"/>
    <w:rsid w:val="00BF6988"/>
    <w:rsid w:val="00C001AA"/>
    <w:rsid w:val="00C03C7C"/>
    <w:rsid w:val="00C05195"/>
    <w:rsid w:val="00C056F8"/>
    <w:rsid w:val="00C11A36"/>
    <w:rsid w:val="00C162A5"/>
    <w:rsid w:val="00C32E34"/>
    <w:rsid w:val="00C334BF"/>
    <w:rsid w:val="00C445BD"/>
    <w:rsid w:val="00C45712"/>
    <w:rsid w:val="00C52F8F"/>
    <w:rsid w:val="00C5639D"/>
    <w:rsid w:val="00C659CE"/>
    <w:rsid w:val="00C72039"/>
    <w:rsid w:val="00C816C8"/>
    <w:rsid w:val="00C8518E"/>
    <w:rsid w:val="00C92C02"/>
    <w:rsid w:val="00CA176B"/>
    <w:rsid w:val="00CA2210"/>
    <w:rsid w:val="00CB43B0"/>
    <w:rsid w:val="00CD19EE"/>
    <w:rsid w:val="00CD77B1"/>
    <w:rsid w:val="00CE4009"/>
    <w:rsid w:val="00CE6EBC"/>
    <w:rsid w:val="00CF6A16"/>
    <w:rsid w:val="00D1090E"/>
    <w:rsid w:val="00D172CC"/>
    <w:rsid w:val="00D25E9B"/>
    <w:rsid w:val="00D514D0"/>
    <w:rsid w:val="00D62102"/>
    <w:rsid w:val="00D62808"/>
    <w:rsid w:val="00D63304"/>
    <w:rsid w:val="00D74D65"/>
    <w:rsid w:val="00D83B7D"/>
    <w:rsid w:val="00DB74CA"/>
    <w:rsid w:val="00DC2A0A"/>
    <w:rsid w:val="00DD4263"/>
    <w:rsid w:val="00DD4644"/>
    <w:rsid w:val="00DE07E8"/>
    <w:rsid w:val="00DE0BC0"/>
    <w:rsid w:val="00E2485F"/>
    <w:rsid w:val="00E306CF"/>
    <w:rsid w:val="00E402F5"/>
    <w:rsid w:val="00E4332D"/>
    <w:rsid w:val="00E559F0"/>
    <w:rsid w:val="00E71190"/>
    <w:rsid w:val="00E7681B"/>
    <w:rsid w:val="00E93409"/>
    <w:rsid w:val="00EA2425"/>
    <w:rsid w:val="00EA32C4"/>
    <w:rsid w:val="00EB4C43"/>
    <w:rsid w:val="00EC164E"/>
    <w:rsid w:val="00ED5FA2"/>
    <w:rsid w:val="00EE00C0"/>
    <w:rsid w:val="00F11B65"/>
    <w:rsid w:val="00F16540"/>
    <w:rsid w:val="00F21B1C"/>
    <w:rsid w:val="00F22623"/>
    <w:rsid w:val="00F226FF"/>
    <w:rsid w:val="00F233CE"/>
    <w:rsid w:val="00F2585A"/>
    <w:rsid w:val="00F316C0"/>
    <w:rsid w:val="00F340B7"/>
    <w:rsid w:val="00F3430C"/>
    <w:rsid w:val="00F35FE4"/>
    <w:rsid w:val="00F41F73"/>
    <w:rsid w:val="00F46B0F"/>
    <w:rsid w:val="00F50B92"/>
    <w:rsid w:val="00F51387"/>
    <w:rsid w:val="00F60640"/>
    <w:rsid w:val="00F822F6"/>
    <w:rsid w:val="00F90E41"/>
    <w:rsid w:val="00F93D8A"/>
    <w:rsid w:val="00F95D27"/>
    <w:rsid w:val="00FA197B"/>
    <w:rsid w:val="00FA7602"/>
    <w:rsid w:val="00FC0A87"/>
    <w:rsid w:val="00FD6784"/>
    <w:rsid w:val="00FD7014"/>
    <w:rsid w:val="00FE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275"/>
    <w:rPr>
      <w:color w:val="0563C1" w:themeColor="hyperlink"/>
      <w:u w:val="single"/>
    </w:rPr>
  </w:style>
  <w:style w:type="character" w:customStyle="1" w:styleId="UnresolvedMention">
    <w:name w:val="Unresolved Mention"/>
    <w:basedOn w:val="a0"/>
    <w:uiPriority w:val="99"/>
    <w:semiHidden/>
    <w:unhideWhenUsed/>
    <w:rsid w:val="005A3275"/>
    <w:rPr>
      <w:color w:val="605E5C"/>
      <w:shd w:val="clear" w:color="auto" w:fill="E1DFDD"/>
    </w:rPr>
  </w:style>
  <w:style w:type="paragraph" w:styleId="a4">
    <w:name w:val="Balloon Text"/>
    <w:basedOn w:val="a"/>
    <w:link w:val="a5"/>
    <w:uiPriority w:val="99"/>
    <w:semiHidden/>
    <w:unhideWhenUsed/>
    <w:rsid w:val="002252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52C0"/>
    <w:rPr>
      <w:rFonts w:ascii="Segoe UI" w:hAnsi="Segoe UI" w:cs="Segoe UI"/>
      <w:sz w:val="18"/>
      <w:szCs w:val="18"/>
    </w:rPr>
  </w:style>
  <w:style w:type="table" w:styleId="a6">
    <w:name w:val="Table Grid"/>
    <w:basedOn w:val="a1"/>
    <w:uiPriority w:val="39"/>
    <w:rsid w:val="00F11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759F5"/>
    <w:pPr>
      <w:ind w:left="720"/>
      <w:contextualSpacing/>
    </w:pPr>
  </w:style>
  <w:style w:type="paragraph" w:styleId="a8">
    <w:name w:val="header"/>
    <w:basedOn w:val="a"/>
    <w:link w:val="a9"/>
    <w:uiPriority w:val="99"/>
    <w:unhideWhenUsed/>
    <w:rsid w:val="005839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392A"/>
  </w:style>
  <w:style w:type="paragraph" w:styleId="aa">
    <w:name w:val="footer"/>
    <w:basedOn w:val="a"/>
    <w:link w:val="ab"/>
    <w:uiPriority w:val="99"/>
    <w:unhideWhenUsed/>
    <w:rsid w:val="005839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3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275"/>
    <w:rPr>
      <w:color w:val="0563C1" w:themeColor="hyperlink"/>
      <w:u w:val="single"/>
    </w:rPr>
  </w:style>
  <w:style w:type="character" w:customStyle="1" w:styleId="UnresolvedMention">
    <w:name w:val="Unresolved Mention"/>
    <w:basedOn w:val="a0"/>
    <w:uiPriority w:val="99"/>
    <w:semiHidden/>
    <w:unhideWhenUsed/>
    <w:rsid w:val="005A3275"/>
    <w:rPr>
      <w:color w:val="605E5C"/>
      <w:shd w:val="clear" w:color="auto" w:fill="E1DFDD"/>
    </w:rPr>
  </w:style>
  <w:style w:type="paragraph" w:styleId="a4">
    <w:name w:val="Balloon Text"/>
    <w:basedOn w:val="a"/>
    <w:link w:val="a5"/>
    <w:uiPriority w:val="99"/>
    <w:semiHidden/>
    <w:unhideWhenUsed/>
    <w:rsid w:val="002252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52C0"/>
    <w:rPr>
      <w:rFonts w:ascii="Segoe UI" w:hAnsi="Segoe UI" w:cs="Segoe UI"/>
      <w:sz w:val="18"/>
      <w:szCs w:val="18"/>
    </w:rPr>
  </w:style>
  <w:style w:type="table" w:styleId="a6">
    <w:name w:val="Table Grid"/>
    <w:basedOn w:val="a1"/>
    <w:uiPriority w:val="39"/>
    <w:rsid w:val="00F11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759F5"/>
    <w:pPr>
      <w:ind w:left="720"/>
      <w:contextualSpacing/>
    </w:pPr>
  </w:style>
  <w:style w:type="paragraph" w:styleId="a8">
    <w:name w:val="header"/>
    <w:basedOn w:val="a"/>
    <w:link w:val="a9"/>
    <w:uiPriority w:val="99"/>
    <w:unhideWhenUsed/>
    <w:rsid w:val="005839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392A"/>
  </w:style>
  <w:style w:type="paragraph" w:styleId="aa">
    <w:name w:val="footer"/>
    <w:basedOn w:val="a"/>
    <w:link w:val="ab"/>
    <w:uiPriority w:val="99"/>
    <w:unhideWhenUsed/>
    <w:rsid w:val="005839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6451">
      <w:bodyDiv w:val="1"/>
      <w:marLeft w:val="0"/>
      <w:marRight w:val="0"/>
      <w:marTop w:val="0"/>
      <w:marBottom w:val="0"/>
      <w:divBdr>
        <w:top w:val="none" w:sz="0" w:space="0" w:color="auto"/>
        <w:left w:val="none" w:sz="0" w:space="0" w:color="auto"/>
        <w:bottom w:val="none" w:sz="0" w:space="0" w:color="auto"/>
        <w:right w:val="none" w:sz="0" w:space="0" w:color="auto"/>
      </w:divBdr>
    </w:div>
    <w:div w:id="1392001997">
      <w:bodyDiv w:val="1"/>
      <w:marLeft w:val="0"/>
      <w:marRight w:val="0"/>
      <w:marTop w:val="0"/>
      <w:marBottom w:val="0"/>
      <w:divBdr>
        <w:top w:val="none" w:sz="0" w:space="0" w:color="auto"/>
        <w:left w:val="none" w:sz="0" w:space="0" w:color="auto"/>
        <w:bottom w:val="none" w:sz="0" w:space="0" w:color="auto"/>
        <w:right w:val="none" w:sz="0" w:space="0" w:color="auto"/>
      </w:divBdr>
      <w:divsChild>
        <w:div w:id="1603804773">
          <w:marLeft w:val="0"/>
          <w:marRight w:val="0"/>
          <w:marTop w:val="192"/>
          <w:marBottom w:val="0"/>
          <w:divBdr>
            <w:top w:val="none" w:sz="0" w:space="0" w:color="auto"/>
            <w:left w:val="none" w:sz="0" w:space="0" w:color="auto"/>
            <w:bottom w:val="none" w:sz="0" w:space="0" w:color="auto"/>
            <w:right w:val="none" w:sz="0" w:space="0" w:color="auto"/>
          </w:divBdr>
        </w:div>
        <w:div w:id="398095664">
          <w:marLeft w:val="0"/>
          <w:marRight w:val="0"/>
          <w:marTop w:val="192"/>
          <w:marBottom w:val="0"/>
          <w:divBdr>
            <w:top w:val="none" w:sz="0" w:space="0" w:color="auto"/>
            <w:left w:val="none" w:sz="0" w:space="0" w:color="auto"/>
            <w:bottom w:val="none" w:sz="0" w:space="0" w:color="auto"/>
            <w:right w:val="none" w:sz="0" w:space="0" w:color="auto"/>
          </w:divBdr>
        </w:div>
        <w:div w:id="714499766">
          <w:marLeft w:val="0"/>
          <w:marRight w:val="0"/>
          <w:marTop w:val="0"/>
          <w:marBottom w:val="0"/>
          <w:divBdr>
            <w:top w:val="none" w:sz="0" w:space="0" w:color="auto"/>
            <w:left w:val="none" w:sz="0" w:space="0" w:color="auto"/>
            <w:bottom w:val="none" w:sz="0" w:space="0" w:color="auto"/>
            <w:right w:val="none" w:sz="0" w:space="0" w:color="auto"/>
          </w:divBdr>
          <w:divsChild>
            <w:div w:id="1367098621">
              <w:marLeft w:val="0"/>
              <w:marRight w:val="0"/>
              <w:marTop w:val="192"/>
              <w:marBottom w:val="0"/>
              <w:divBdr>
                <w:top w:val="none" w:sz="0" w:space="0" w:color="auto"/>
                <w:left w:val="none" w:sz="0" w:space="0" w:color="auto"/>
                <w:bottom w:val="none" w:sz="0" w:space="0" w:color="auto"/>
                <w:right w:val="none" w:sz="0" w:space="0" w:color="auto"/>
              </w:divBdr>
            </w:div>
          </w:divsChild>
        </w:div>
        <w:div w:id="2005467682">
          <w:marLeft w:val="0"/>
          <w:marRight w:val="0"/>
          <w:marTop w:val="0"/>
          <w:marBottom w:val="0"/>
          <w:divBdr>
            <w:top w:val="none" w:sz="0" w:space="0" w:color="auto"/>
            <w:left w:val="none" w:sz="0" w:space="0" w:color="auto"/>
            <w:bottom w:val="none" w:sz="0" w:space="0" w:color="auto"/>
            <w:right w:val="none" w:sz="0" w:space="0" w:color="auto"/>
          </w:divBdr>
        </w:div>
        <w:div w:id="1367027948">
          <w:marLeft w:val="0"/>
          <w:marRight w:val="0"/>
          <w:marTop w:val="192"/>
          <w:marBottom w:val="0"/>
          <w:divBdr>
            <w:top w:val="none" w:sz="0" w:space="0" w:color="auto"/>
            <w:left w:val="none" w:sz="0" w:space="0" w:color="auto"/>
            <w:bottom w:val="none" w:sz="0" w:space="0" w:color="auto"/>
            <w:right w:val="none" w:sz="0" w:space="0" w:color="auto"/>
          </w:divBdr>
        </w:div>
        <w:div w:id="950168966">
          <w:marLeft w:val="0"/>
          <w:marRight w:val="0"/>
          <w:marTop w:val="0"/>
          <w:marBottom w:val="0"/>
          <w:divBdr>
            <w:top w:val="none" w:sz="0" w:space="0" w:color="auto"/>
            <w:left w:val="none" w:sz="0" w:space="0" w:color="auto"/>
            <w:bottom w:val="none" w:sz="0" w:space="0" w:color="auto"/>
            <w:right w:val="none" w:sz="0" w:space="0" w:color="auto"/>
          </w:divBdr>
          <w:divsChild>
            <w:div w:id="1377968312">
              <w:marLeft w:val="0"/>
              <w:marRight w:val="0"/>
              <w:marTop w:val="192"/>
              <w:marBottom w:val="0"/>
              <w:divBdr>
                <w:top w:val="none" w:sz="0" w:space="0" w:color="auto"/>
                <w:left w:val="none" w:sz="0" w:space="0" w:color="auto"/>
                <w:bottom w:val="none" w:sz="0" w:space="0" w:color="auto"/>
                <w:right w:val="none" w:sz="0" w:space="0" w:color="auto"/>
              </w:divBdr>
            </w:div>
          </w:divsChild>
        </w:div>
        <w:div w:id="1225290357">
          <w:marLeft w:val="0"/>
          <w:marRight w:val="0"/>
          <w:marTop w:val="0"/>
          <w:marBottom w:val="0"/>
          <w:divBdr>
            <w:top w:val="none" w:sz="0" w:space="0" w:color="auto"/>
            <w:left w:val="none" w:sz="0" w:space="0" w:color="auto"/>
            <w:bottom w:val="none" w:sz="0" w:space="0" w:color="auto"/>
            <w:right w:val="none" w:sz="0" w:space="0" w:color="auto"/>
          </w:divBdr>
        </w:div>
        <w:div w:id="336157351">
          <w:marLeft w:val="0"/>
          <w:marRight w:val="0"/>
          <w:marTop w:val="192"/>
          <w:marBottom w:val="0"/>
          <w:divBdr>
            <w:top w:val="none" w:sz="0" w:space="0" w:color="auto"/>
            <w:left w:val="none" w:sz="0" w:space="0" w:color="auto"/>
            <w:bottom w:val="none" w:sz="0" w:space="0" w:color="auto"/>
            <w:right w:val="none" w:sz="0" w:space="0" w:color="auto"/>
          </w:divBdr>
        </w:div>
        <w:div w:id="2053336349">
          <w:marLeft w:val="0"/>
          <w:marRight w:val="0"/>
          <w:marTop w:val="0"/>
          <w:marBottom w:val="0"/>
          <w:divBdr>
            <w:top w:val="none" w:sz="0" w:space="0" w:color="auto"/>
            <w:left w:val="none" w:sz="0" w:space="0" w:color="auto"/>
            <w:bottom w:val="none" w:sz="0" w:space="0" w:color="auto"/>
            <w:right w:val="none" w:sz="0" w:space="0" w:color="auto"/>
          </w:divBdr>
          <w:divsChild>
            <w:div w:id="1576739565">
              <w:marLeft w:val="0"/>
              <w:marRight w:val="0"/>
              <w:marTop w:val="192"/>
              <w:marBottom w:val="0"/>
              <w:divBdr>
                <w:top w:val="none" w:sz="0" w:space="0" w:color="auto"/>
                <w:left w:val="none" w:sz="0" w:space="0" w:color="auto"/>
                <w:bottom w:val="none" w:sz="0" w:space="0" w:color="auto"/>
                <w:right w:val="none" w:sz="0" w:space="0" w:color="auto"/>
              </w:divBdr>
            </w:div>
          </w:divsChild>
        </w:div>
        <w:div w:id="502862440">
          <w:marLeft w:val="0"/>
          <w:marRight w:val="0"/>
          <w:marTop w:val="0"/>
          <w:marBottom w:val="0"/>
          <w:divBdr>
            <w:top w:val="none" w:sz="0" w:space="0" w:color="auto"/>
            <w:left w:val="none" w:sz="0" w:space="0" w:color="auto"/>
            <w:bottom w:val="none" w:sz="0" w:space="0" w:color="auto"/>
            <w:right w:val="none" w:sz="0" w:space="0" w:color="auto"/>
          </w:divBdr>
        </w:div>
        <w:div w:id="576984474">
          <w:marLeft w:val="0"/>
          <w:marRight w:val="0"/>
          <w:marTop w:val="192"/>
          <w:marBottom w:val="0"/>
          <w:divBdr>
            <w:top w:val="none" w:sz="0" w:space="0" w:color="auto"/>
            <w:left w:val="none" w:sz="0" w:space="0" w:color="auto"/>
            <w:bottom w:val="none" w:sz="0" w:space="0" w:color="auto"/>
            <w:right w:val="none" w:sz="0" w:space="0" w:color="auto"/>
          </w:divBdr>
        </w:div>
        <w:div w:id="930813492">
          <w:marLeft w:val="0"/>
          <w:marRight w:val="0"/>
          <w:marTop w:val="0"/>
          <w:marBottom w:val="0"/>
          <w:divBdr>
            <w:top w:val="none" w:sz="0" w:space="0" w:color="auto"/>
            <w:left w:val="none" w:sz="0" w:space="0" w:color="auto"/>
            <w:bottom w:val="none" w:sz="0" w:space="0" w:color="auto"/>
            <w:right w:val="none" w:sz="0" w:space="0" w:color="auto"/>
          </w:divBdr>
          <w:divsChild>
            <w:div w:id="1445611523">
              <w:marLeft w:val="0"/>
              <w:marRight w:val="0"/>
              <w:marTop w:val="192"/>
              <w:marBottom w:val="0"/>
              <w:divBdr>
                <w:top w:val="none" w:sz="0" w:space="0" w:color="auto"/>
                <w:left w:val="none" w:sz="0" w:space="0" w:color="auto"/>
                <w:bottom w:val="none" w:sz="0" w:space="0" w:color="auto"/>
                <w:right w:val="none" w:sz="0" w:space="0" w:color="auto"/>
              </w:divBdr>
            </w:div>
          </w:divsChild>
        </w:div>
        <w:div w:id="1635213321">
          <w:marLeft w:val="0"/>
          <w:marRight w:val="0"/>
          <w:marTop w:val="192"/>
          <w:marBottom w:val="0"/>
          <w:divBdr>
            <w:top w:val="none" w:sz="0" w:space="0" w:color="auto"/>
            <w:left w:val="none" w:sz="0" w:space="0" w:color="auto"/>
            <w:bottom w:val="none" w:sz="0" w:space="0" w:color="auto"/>
            <w:right w:val="none" w:sz="0" w:space="0" w:color="auto"/>
          </w:divBdr>
        </w:div>
        <w:div w:id="1772703454">
          <w:marLeft w:val="0"/>
          <w:marRight w:val="0"/>
          <w:marTop w:val="0"/>
          <w:marBottom w:val="0"/>
          <w:divBdr>
            <w:top w:val="none" w:sz="0" w:space="0" w:color="auto"/>
            <w:left w:val="none" w:sz="0" w:space="0" w:color="auto"/>
            <w:bottom w:val="none" w:sz="0" w:space="0" w:color="auto"/>
            <w:right w:val="none" w:sz="0" w:space="0" w:color="auto"/>
          </w:divBdr>
          <w:divsChild>
            <w:div w:id="1727021941">
              <w:marLeft w:val="0"/>
              <w:marRight w:val="0"/>
              <w:marTop w:val="192"/>
              <w:marBottom w:val="0"/>
              <w:divBdr>
                <w:top w:val="none" w:sz="0" w:space="0" w:color="auto"/>
                <w:left w:val="none" w:sz="0" w:space="0" w:color="auto"/>
                <w:bottom w:val="none" w:sz="0" w:space="0" w:color="auto"/>
                <w:right w:val="none" w:sz="0" w:space="0" w:color="auto"/>
              </w:divBdr>
            </w:div>
          </w:divsChild>
        </w:div>
        <w:div w:id="1058014337">
          <w:marLeft w:val="0"/>
          <w:marRight w:val="0"/>
          <w:marTop w:val="192"/>
          <w:marBottom w:val="0"/>
          <w:divBdr>
            <w:top w:val="none" w:sz="0" w:space="0" w:color="auto"/>
            <w:left w:val="none" w:sz="0" w:space="0" w:color="auto"/>
            <w:bottom w:val="none" w:sz="0" w:space="0" w:color="auto"/>
            <w:right w:val="none" w:sz="0" w:space="0" w:color="auto"/>
          </w:divBdr>
        </w:div>
        <w:div w:id="1999308955">
          <w:marLeft w:val="0"/>
          <w:marRight w:val="0"/>
          <w:marTop w:val="0"/>
          <w:marBottom w:val="0"/>
          <w:divBdr>
            <w:top w:val="none" w:sz="0" w:space="0" w:color="auto"/>
            <w:left w:val="none" w:sz="0" w:space="0" w:color="auto"/>
            <w:bottom w:val="none" w:sz="0" w:space="0" w:color="auto"/>
            <w:right w:val="none" w:sz="0" w:space="0" w:color="auto"/>
          </w:divBdr>
          <w:divsChild>
            <w:div w:id="1070423960">
              <w:marLeft w:val="0"/>
              <w:marRight w:val="0"/>
              <w:marTop w:val="192"/>
              <w:marBottom w:val="0"/>
              <w:divBdr>
                <w:top w:val="none" w:sz="0" w:space="0" w:color="auto"/>
                <w:left w:val="none" w:sz="0" w:space="0" w:color="auto"/>
                <w:bottom w:val="none" w:sz="0" w:space="0" w:color="auto"/>
                <w:right w:val="none" w:sz="0" w:space="0" w:color="auto"/>
              </w:divBdr>
            </w:div>
          </w:divsChild>
        </w:div>
        <w:div w:id="904560484">
          <w:marLeft w:val="0"/>
          <w:marRight w:val="0"/>
          <w:marTop w:val="192"/>
          <w:marBottom w:val="0"/>
          <w:divBdr>
            <w:top w:val="none" w:sz="0" w:space="0" w:color="auto"/>
            <w:left w:val="none" w:sz="0" w:space="0" w:color="auto"/>
            <w:bottom w:val="none" w:sz="0" w:space="0" w:color="auto"/>
            <w:right w:val="none" w:sz="0" w:space="0" w:color="auto"/>
          </w:divBdr>
        </w:div>
        <w:div w:id="1607496515">
          <w:marLeft w:val="0"/>
          <w:marRight w:val="0"/>
          <w:marTop w:val="0"/>
          <w:marBottom w:val="0"/>
          <w:divBdr>
            <w:top w:val="none" w:sz="0" w:space="0" w:color="auto"/>
            <w:left w:val="none" w:sz="0" w:space="0" w:color="auto"/>
            <w:bottom w:val="none" w:sz="0" w:space="0" w:color="auto"/>
            <w:right w:val="none" w:sz="0" w:space="0" w:color="auto"/>
          </w:divBdr>
          <w:divsChild>
            <w:div w:id="1484659866">
              <w:marLeft w:val="0"/>
              <w:marRight w:val="0"/>
              <w:marTop w:val="192"/>
              <w:marBottom w:val="0"/>
              <w:divBdr>
                <w:top w:val="none" w:sz="0" w:space="0" w:color="auto"/>
                <w:left w:val="none" w:sz="0" w:space="0" w:color="auto"/>
                <w:bottom w:val="none" w:sz="0" w:space="0" w:color="auto"/>
                <w:right w:val="none" w:sz="0" w:space="0" w:color="auto"/>
              </w:divBdr>
            </w:div>
          </w:divsChild>
        </w:div>
        <w:div w:id="129127805">
          <w:marLeft w:val="0"/>
          <w:marRight w:val="0"/>
          <w:marTop w:val="192"/>
          <w:marBottom w:val="0"/>
          <w:divBdr>
            <w:top w:val="none" w:sz="0" w:space="0" w:color="auto"/>
            <w:left w:val="none" w:sz="0" w:space="0" w:color="auto"/>
            <w:bottom w:val="none" w:sz="0" w:space="0" w:color="auto"/>
            <w:right w:val="none" w:sz="0" w:space="0" w:color="auto"/>
          </w:divBdr>
        </w:div>
        <w:div w:id="1036849013">
          <w:marLeft w:val="0"/>
          <w:marRight w:val="0"/>
          <w:marTop w:val="0"/>
          <w:marBottom w:val="0"/>
          <w:divBdr>
            <w:top w:val="none" w:sz="0" w:space="0" w:color="auto"/>
            <w:left w:val="none" w:sz="0" w:space="0" w:color="auto"/>
            <w:bottom w:val="none" w:sz="0" w:space="0" w:color="auto"/>
            <w:right w:val="none" w:sz="0" w:space="0" w:color="auto"/>
          </w:divBdr>
          <w:divsChild>
            <w:div w:id="1352489315">
              <w:marLeft w:val="0"/>
              <w:marRight w:val="0"/>
              <w:marTop w:val="192"/>
              <w:marBottom w:val="0"/>
              <w:divBdr>
                <w:top w:val="none" w:sz="0" w:space="0" w:color="auto"/>
                <w:left w:val="none" w:sz="0" w:space="0" w:color="auto"/>
                <w:bottom w:val="none" w:sz="0" w:space="0" w:color="auto"/>
                <w:right w:val="none" w:sz="0" w:space="0" w:color="auto"/>
              </w:divBdr>
            </w:div>
          </w:divsChild>
        </w:div>
        <w:div w:id="316762963">
          <w:marLeft w:val="0"/>
          <w:marRight w:val="0"/>
          <w:marTop w:val="192"/>
          <w:marBottom w:val="0"/>
          <w:divBdr>
            <w:top w:val="none" w:sz="0" w:space="0" w:color="auto"/>
            <w:left w:val="none" w:sz="0" w:space="0" w:color="auto"/>
            <w:bottom w:val="none" w:sz="0" w:space="0" w:color="auto"/>
            <w:right w:val="none" w:sz="0" w:space="0" w:color="auto"/>
          </w:divBdr>
        </w:div>
        <w:div w:id="554200894">
          <w:marLeft w:val="0"/>
          <w:marRight w:val="0"/>
          <w:marTop w:val="0"/>
          <w:marBottom w:val="0"/>
          <w:divBdr>
            <w:top w:val="none" w:sz="0" w:space="0" w:color="auto"/>
            <w:left w:val="none" w:sz="0" w:space="0" w:color="auto"/>
            <w:bottom w:val="none" w:sz="0" w:space="0" w:color="auto"/>
            <w:right w:val="none" w:sz="0" w:space="0" w:color="auto"/>
          </w:divBdr>
          <w:divsChild>
            <w:div w:id="1939748408">
              <w:marLeft w:val="0"/>
              <w:marRight w:val="0"/>
              <w:marTop w:val="192"/>
              <w:marBottom w:val="0"/>
              <w:divBdr>
                <w:top w:val="none" w:sz="0" w:space="0" w:color="auto"/>
                <w:left w:val="none" w:sz="0" w:space="0" w:color="auto"/>
                <w:bottom w:val="none" w:sz="0" w:space="0" w:color="auto"/>
                <w:right w:val="none" w:sz="0" w:space="0" w:color="auto"/>
              </w:divBdr>
            </w:div>
          </w:divsChild>
        </w:div>
        <w:div w:id="1321540551">
          <w:marLeft w:val="0"/>
          <w:marRight w:val="0"/>
          <w:marTop w:val="192"/>
          <w:marBottom w:val="0"/>
          <w:divBdr>
            <w:top w:val="none" w:sz="0" w:space="0" w:color="auto"/>
            <w:left w:val="none" w:sz="0" w:space="0" w:color="auto"/>
            <w:bottom w:val="none" w:sz="0" w:space="0" w:color="auto"/>
            <w:right w:val="none" w:sz="0" w:space="0" w:color="auto"/>
          </w:divBdr>
        </w:div>
        <w:div w:id="1067649733">
          <w:marLeft w:val="0"/>
          <w:marRight w:val="0"/>
          <w:marTop w:val="192"/>
          <w:marBottom w:val="0"/>
          <w:divBdr>
            <w:top w:val="none" w:sz="0" w:space="0" w:color="auto"/>
            <w:left w:val="none" w:sz="0" w:space="0" w:color="auto"/>
            <w:bottom w:val="none" w:sz="0" w:space="0" w:color="auto"/>
            <w:right w:val="none" w:sz="0" w:space="0" w:color="auto"/>
          </w:divBdr>
        </w:div>
        <w:div w:id="832182234">
          <w:marLeft w:val="0"/>
          <w:marRight w:val="0"/>
          <w:marTop w:val="192"/>
          <w:marBottom w:val="0"/>
          <w:divBdr>
            <w:top w:val="none" w:sz="0" w:space="0" w:color="auto"/>
            <w:left w:val="none" w:sz="0" w:space="0" w:color="auto"/>
            <w:bottom w:val="none" w:sz="0" w:space="0" w:color="auto"/>
            <w:right w:val="none" w:sz="0" w:space="0" w:color="auto"/>
          </w:divBdr>
        </w:div>
        <w:div w:id="506408889">
          <w:marLeft w:val="0"/>
          <w:marRight w:val="0"/>
          <w:marTop w:val="192"/>
          <w:marBottom w:val="0"/>
          <w:divBdr>
            <w:top w:val="none" w:sz="0" w:space="0" w:color="auto"/>
            <w:left w:val="none" w:sz="0" w:space="0" w:color="auto"/>
            <w:bottom w:val="none" w:sz="0" w:space="0" w:color="auto"/>
            <w:right w:val="none" w:sz="0" w:space="0" w:color="auto"/>
          </w:divBdr>
        </w:div>
        <w:div w:id="1775206116">
          <w:marLeft w:val="0"/>
          <w:marRight w:val="0"/>
          <w:marTop w:val="192"/>
          <w:marBottom w:val="0"/>
          <w:divBdr>
            <w:top w:val="none" w:sz="0" w:space="0" w:color="auto"/>
            <w:left w:val="none" w:sz="0" w:space="0" w:color="auto"/>
            <w:bottom w:val="none" w:sz="0" w:space="0" w:color="auto"/>
            <w:right w:val="none" w:sz="0" w:space="0" w:color="auto"/>
          </w:divBdr>
        </w:div>
        <w:div w:id="565841503">
          <w:marLeft w:val="0"/>
          <w:marRight w:val="0"/>
          <w:marTop w:val="192"/>
          <w:marBottom w:val="0"/>
          <w:divBdr>
            <w:top w:val="none" w:sz="0" w:space="0" w:color="auto"/>
            <w:left w:val="none" w:sz="0" w:space="0" w:color="auto"/>
            <w:bottom w:val="none" w:sz="0" w:space="0" w:color="auto"/>
            <w:right w:val="none" w:sz="0" w:space="0" w:color="auto"/>
          </w:divBdr>
        </w:div>
        <w:div w:id="1054618986">
          <w:marLeft w:val="0"/>
          <w:marRight w:val="0"/>
          <w:marTop w:val="0"/>
          <w:marBottom w:val="0"/>
          <w:divBdr>
            <w:top w:val="none" w:sz="0" w:space="0" w:color="auto"/>
            <w:left w:val="none" w:sz="0" w:space="0" w:color="auto"/>
            <w:bottom w:val="none" w:sz="0" w:space="0" w:color="auto"/>
            <w:right w:val="none" w:sz="0" w:space="0" w:color="auto"/>
          </w:divBdr>
          <w:divsChild>
            <w:div w:id="1498687045">
              <w:marLeft w:val="0"/>
              <w:marRight w:val="0"/>
              <w:marTop w:val="192"/>
              <w:marBottom w:val="0"/>
              <w:divBdr>
                <w:top w:val="none" w:sz="0" w:space="0" w:color="auto"/>
                <w:left w:val="none" w:sz="0" w:space="0" w:color="auto"/>
                <w:bottom w:val="none" w:sz="0" w:space="0" w:color="auto"/>
                <w:right w:val="none" w:sz="0" w:space="0" w:color="auto"/>
              </w:divBdr>
            </w:div>
          </w:divsChild>
        </w:div>
        <w:div w:id="1035884306">
          <w:marLeft w:val="0"/>
          <w:marRight w:val="0"/>
          <w:marTop w:val="0"/>
          <w:marBottom w:val="0"/>
          <w:divBdr>
            <w:top w:val="none" w:sz="0" w:space="0" w:color="auto"/>
            <w:left w:val="none" w:sz="0" w:space="0" w:color="auto"/>
            <w:bottom w:val="none" w:sz="0" w:space="0" w:color="auto"/>
            <w:right w:val="none" w:sz="0" w:space="0" w:color="auto"/>
          </w:divBdr>
        </w:div>
        <w:div w:id="1626811669">
          <w:marLeft w:val="0"/>
          <w:marRight w:val="0"/>
          <w:marTop w:val="192"/>
          <w:marBottom w:val="0"/>
          <w:divBdr>
            <w:top w:val="none" w:sz="0" w:space="0" w:color="auto"/>
            <w:left w:val="none" w:sz="0" w:space="0" w:color="auto"/>
            <w:bottom w:val="none" w:sz="0" w:space="0" w:color="auto"/>
            <w:right w:val="none" w:sz="0" w:space="0" w:color="auto"/>
          </w:divBdr>
        </w:div>
        <w:div w:id="461463019">
          <w:marLeft w:val="0"/>
          <w:marRight w:val="0"/>
          <w:marTop w:val="192"/>
          <w:marBottom w:val="0"/>
          <w:divBdr>
            <w:top w:val="none" w:sz="0" w:space="0" w:color="auto"/>
            <w:left w:val="none" w:sz="0" w:space="0" w:color="auto"/>
            <w:bottom w:val="none" w:sz="0" w:space="0" w:color="auto"/>
            <w:right w:val="none" w:sz="0" w:space="0" w:color="auto"/>
          </w:divBdr>
        </w:div>
        <w:div w:id="655113518">
          <w:marLeft w:val="0"/>
          <w:marRight w:val="0"/>
          <w:marTop w:val="192"/>
          <w:marBottom w:val="0"/>
          <w:divBdr>
            <w:top w:val="none" w:sz="0" w:space="0" w:color="auto"/>
            <w:left w:val="none" w:sz="0" w:space="0" w:color="auto"/>
            <w:bottom w:val="none" w:sz="0" w:space="0" w:color="auto"/>
            <w:right w:val="none" w:sz="0" w:space="0" w:color="auto"/>
          </w:divBdr>
        </w:div>
        <w:div w:id="684864950">
          <w:marLeft w:val="0"/>
          <w:marRight w:val="0"/>
          <w:marTop w:val="192"/>
          <w:marBottom w:val="0"/>
          <w:divBdr>
            <w:top w:val="none" w:sz="0" w:space="0" w:color="auto"/>
            <w:left w:val="none" w:sz="0" w:space="0" w:color="auto"/>
            <w:bottom w:val="none" w:sz="0" w:space="0" w:color="auto"/>
            <w:right w:val="none" w:sz="0" w:space="0" w:color="auto"/>
          </w:divBdr>
        </w:div>
        <w:div w:id="677121692">
          <w:marLeft w:val="0"/>
          <w:marRight w:val="0"/>
          <w:marTop w:val="192"/>
          <w:marBottom w:val="0"/>
          <w:divBdr>
            <w:top w:val="none" w:sz="0" w:space="0" w:color="auto"/>
            <w:left w:val="none" w:sz="0" w:space="0" w:color="auto"/>
            <w:bottom w:val="none" w:sz="0" w:space="0" w:color="auto"/>
            <w:right w:val="none" w:sz="0" w:space="0" w:color="auto"/>
          </w:divBdr>
        </w:div>
        <w:div w:id="136142426">
          <w:marLeft w:val="0"/>
          <w:marRight w:val="0"/>
          <w:marTop w:val="192"/>
          <w:marBottom w:val="0"/>
          <w:divBdr>
            <w:top w:val="none" w:sz="0" w:space="0" w:color="auto"/>
            <w:left w:val="none" w:sz="0" w:space="0" w:color="auto"/>
            <w:bottom w:val="none" w:sz="0" w:space="0" w:color="auto"/>
            <w:right w:val="none" w:sz="0" w:space="0" w:color="auto"/>
          </w:divBdr>
        </w:div>
        <w:div w:id="1397508031">
          <w:marLeft w:val="0"/>
          <w:marRight w:val="0"/>
          <w:marTop w:val="192"/>
          <w:marBottom w:val="0"/>
          <w:divBdr>
            <w:top w:val="none" w:sz="0" w:space="0" w:color="auto"/>
            <w:left w:val="none" w:sz="0" w:space="0" w:color="auto"/>
            <w:bottom w:val="none" w:sz="0" w:space="0" w:color="auto"/>
            <w:right w:val="none" w:sz="0" w:space="0" w:color="auto"/>
          </w:divBdr>
        </w:div>
        <w:div w:id="2005814209">
          <w:marLeft w:val="0"/>
          <w:marRight w:val="0"/>
          <w:marTop w:val="192"/>
          <w:marBottom w:val="0"/>
          <w:divBdr>
            <w:top w:val="none" w:sz="0" w:space="0" w:color="auto"/>
            <w:left w:val="none" w:sz="0" w:space="0" w:color="auto"/>
            <w:bottom w:val="none" w:sz="0" w:space="0" w:color="auto"/>
            <w:right w:val="none" w:sz="0" w:space="0" w:color="auto"/>
          </w:divBdr>
        </w:div>
        <w:div w:id="1402629947">
          <w:marLeft w:val="0"/>
          <w:marRight w:val="0"/>
          <w:marTop w:val="192"/>
          <w:marBottom w:val="0"/>
          <w:divBdr>
            <w:top w:val="none" w:sz="0" w:space="0" w:color="auto"/>
            <w:left w:val="none" w:sz="0" w:space="0" w:color="auto"/>
            <w:bottom w:val="none" w:sz="0" w:space="0" w:color="auto"/>
            <w:right w:val="none" w:sz="0" w:space="0" w:color="auto"/>
          </w:divBdr>
        </w:div>
        <w:div w:id="1361125814">
          <w:marLeft w:val="0"/>
          <w:marRight w:val="0"/>
          <w:marTop w:val="120"/>
          <w:marBottom w:val="96"/>
          <w:divBdr>
            <w:top w:val="none" w:sz="0" w:space="0" w:color="auto"/>
            <w:left w:val="single" w:sz="24" w:space="0" w:color="CED3F1"/>
            <w:bottom w:val="none" w:sz="0" w:space="0" w:color="auto"/>
            <w:right w:val="none" w:sz="0" w:space="0" w:color="auto"/>
          </w:divBdr>
        </w:div>
        <w:div w:id="1345748338">
          <w:marLeft w:val="0"/>
          <w:marRight w:val="0"/>
          <w:marTop w:val="192"/>
          <w:marBottom w:val="0"/>
          <w:divBdr>
            <w:top w:val="none" w:sz="0" w:space="0" w:color="auto"/>
            <w:left w:val="none" w:sz="0" w:space="0" w:color="auto"/>
            <w:bottom w:val="none" w:sz="0" w:space="0" w:color="auto"/>
            <w:right w:val="none" w:sz="0" w:space="0" w:color="auto"/>
          </w:divBdr>
        </w:div>
        <w:div w:id="475297727">
          <w:marLeft w:val="0"/>
          <w:marRight w:val="0"/>
          <w:marTop w:val="192"/>
          <w:marBottom w:val="0"/>
          <w:divBdr>
            <w:top w:val="none" w:sz="0" w:space="0" w:color="auto"/>
            <w:left w:val="none" w:sz="0" w:space="0" w:color="auto"/>
            <w:bottom w:val="none" w:sz="0" w:space="0" w:color="auto"/>
            <w:right w:val="none" w:sz="0" w:space="0" w:color="auto"/>
          </w:divBdr>
        </w:div>
        <w:div w:id="2070228705">
          <w:marLeft w:val="0"/>
          <w:marRight w:val="0"/>
          <w:marTop w:val="192"/>
          <w:marBottom w:val="0"/>
          <w:divBdr>
            <w:top w:val="none" w:sz="0" w:space="0" w:color="auto"/>
            <w:left w:val="none" w:sz="0" w:space="0" w:color="auto"/>
            <w:bottom w:val="none" w:sz="0" w:space="0" w:color="auto"/>
            <w:right w:val="none" w:sz="0" w:space="0" w:color="auto"/>
          </w:divBdr>
        </w:div>
        <w:div w:id="224688584">
          <w:marLeft w:val="0"/>
          <w:marRight w:val="0"/>
          <w:marTop w:val="192"/>
          <w:marBottom w:val="0"/>
          <w:divBdr>
            <w:top w:val="none" w:sz="0" w:space="0" w:color="auto"/>
            <w:left w:val="none" w:sz="0" w:space="0" w:color="auto"/>
            <w:bottom w:val="none" w:sz="0" w:space="0" w:color="auto"/>
            <w:right w:val="none" w:sz="0" w:space="0" w:color="auto"/>
          </w:divBdr>
        </w:div>
        <w:div w:id="485629506">
          <w:marLeft w:val="0"/>
          <w:marRight w:val="0"/>
          <w:marTop w:val="192"/>
          <w:marBottom w:val="0"/>
          <w:divBdr>
            <w:top w:val="none" w:sz="0" w:space="0" w:color="auto"/>
            <w:left w:val="none" w:sz="0" w:space="0" w:color="auto"/>
            <w:bottom w:val="none" w:sz="0" w:space="0" w:color="auto"/>
            <w:right w:val="none" w:sz="0" w:space="0" w:color="auto"/>
          </w:divBdr>
        </w:div>
        <w:div w:id="1767917665">
          <w:marLeft w:val="0"/>
          <w:marRight w:val="0"/>
          <w:marTop w:val="192"/>
          <w:marBottom w:val="0"/>
          <w:divBdr>
            <w:top w:val="none" w:sz="0" w:space="0" w:color="auto"/>
            <w:left w:val="none" w:sz="0" w:space="0" w:color="auto"/>
            <w:bottom w:val="none" w:sz="0" w:space="0" w:color="auto"/>
            <w:right w:val="none" w:sz="0" w:space="0" w:color="auto"/>
          </w:divBdr>
        </w:div>
        <w:div w:id="567426724">
          <w:marLeft w:val="0"/>
          <w:marRight w:val="0"/>
          <w:marTop w:val="0"/>
          <w:marBottom w:val="0"/>
          <w:divBdr>
            <w:top w:val="none" w:sz="0" w:space="0" w:color="auto"/>
            <w:left w:val="none" w:sz="0" w:space="0" w:color="auto"/>
            <w:bottom w:val="none" w:sz="0" w:space="0" w:color="auto"/>
            <w:right w:val="none" w:sz="0" w:space="0" w:color="auto"/>
          </w:divBdr>
          <w:divsChild>
            <w:div w:id="1131901961">
              <w:marLeft w:val="0"/>
              <w:marRight w:val="0"/>
              <w:marTop w:val="192"/>
              <w:marBottom w:val="0"/>
              <w:divBdr>
                <w:top w:val="none" w:sz="0" w:space="0" w:color="auto"/>
                <w:left w:val="none" w:sz="0" w:space="0" w:color="auto"/>
                <w:bottom w:val="none" w:sz="0" w:space="0" w:color="auto"/>
                <w:right w:val="none" w:sz="0" w:space="0" w:color="auto"/>
              </w:divBdr>
            </w:div>
          </w:divsChild>
        </w:div>
        <w:div w:id="1065764976">
          <w:marLeft w:val="0"/>
          <w:marRight w:val="0"/>
          <w:marTop w:val="192"/>
          <w:marBottom w:val="0"/>
          <w:divBdr>
            <w:top w:val="none" w:sz="0" w:space="0" w:color="auto"/>
            <w:left w:val="none" w:sz="0" w:space="0" w:color="auto"/>
            <w:bottom w:val="none" w:sz="0" w:space="0" w:color="auto"/>
            <w:right w:val="none" w:sz="0" w:space="0" w:color="auto"/>
          </w:divBdr>
        </w:div>
        <w:div w:id="531957653">
          <w:marLeft w:val="0"/>
          <w:marRight w:val="0"/>
          <w:marTop w:val="192"/>
          <w:marBottom w:val="0"/>
          <w:divBdr>
            <w:top w:val="none" w:sz="0" w:space="0" w:color="auto"/>
            <w:left w:val="none" w:sz="0" w:space="0" w:color="auto"/>
            <w:bottom w:val="none" w:sz="0" w:space="0" w:color="auto"/>
            <w:right w:val="none" w:sz="0" w:space="0" w:color="auto"/>
          </w:divBdr>
        </w:div>
        <w:div w:id="1895241260">
          <w:marLeft w:val="0"/>
          <w:marRight w:val="0"/>
          <w:marTop w:val="192"/>
          <w:marBottom w:val="0"/>
          <w:divBdr>
            <w:top w:val="none" w:sz="0" w:space="0" w:color="auto"/>
            <w:left w:val="none" w:sz="0" w:space="0" w:color="auto"/>
            <w:bottom w:val="none" w:sz="0" w:space="0" w:color="auto"/>
            <w:right w:val="none" w:sz="0" w:space="0" w:color="auto"/>
          </w:divBdr>
        </w:div>
        <w:div w:id="596715203">
          <w:marLeft w:val="0"/>
          <w:marRight w:val="0"/>
          <w:marTop w:val="192"/>
          <w:marBottom w:val="0"/>
          <w:divBdr>
            <w:top w:val="none" w:sz="0" w:space="0" w:color="auto"/>
            <w:left w:val="none" w:sz="0" w:space="0" w:color="auto"/>
            <w:bottom w:val="none" w:sz="0" w:space="0" w:color="auto"/>
            <w:right w:val="none" w:sz="0" w:space="0" w:color="auto"/>
          </w:divBdr>
        </w:div>
        <w:div w:id="736821321">
          <w:marLeft w:val="0"/>
          <w:marRight w:val="0"/>
          <w:marTop w:val="0"/>
          <w:marBottom w:val="0"/>
          <w:divBdr>
            <w:top w:val="none" w:sz="0" w:space="0" w:color="auto"/>
            <w:left w:val="none" w:sz="0" w:space="0" w:color="auto"/>
            <w:bottom w:val="none" w:sz="0" w:space="0" w:color="auto"/>
            <w:right w:val="none" w:sz="0" w:space="0" w:color="auto"/>
          </w:divBdr>
          <w:divsChild>
            <w:div w:id="519244895">
              <w:marLeft w:val="0"/>
              <w:marRight w:val="0"/>
              <w:marTop w:val="192"/>
              <w:marBottom w:val="0"/>
              <w:divBdr>
                <w:top w:val="none" w:sz="0" w:space="0" w:color="auto"/>
                <w:left w:val="none" w:sz="0" w:space="0" w:color="auto"/>
                <w:bottom w:val="none" w:sz="0" w:space="0" w:color="auto"/>
                <w:right w:val="none" w:sz="0" w:space="0" w:color="auto"/>
              </w:divBdr>
            </w:div>
          </w:divsChild>
        </w:div>
        <w:div w:id="1998533807">
          <w:marLeft w:val="0"/>
          <w:marRight w:val="0"/>
          <w:marTop w:val="192"/>
          <w:marBottom w:val="0"/>
          <w:divBdr>
            <w:top w:val="none" w:sz="0" w:space="0" w:color="auto"/>
            <w:left w:val="none" w:sz="0" w:space="0" w:color="auto"/>
            <w:bottom w:val="none" w:sz="0" w:space="0" w:color="auto"/>
            <w:right w:val="none" w:sz="0" w:space="0" w:color="auto"/>
          </w:divBdr>
        </w:div>
        <w:div w:id="1025402220">
          <w:marLeft w:val="0"/>
          <w:marRight w:val="0"/>
          <w:marTop w:val="192"/>
          <w:marBottom w:val="0"/>
          <w:divBdr>
            <w:top w:val="none" w:sz="0" w:space="0" w:color="auto"/>
            <w:left w:val="none" w:sz="0" w:space="0" w:color="auto"/>
            <w:bottom w:val="none" w:sz="0" w:space="0" w:color="auto"/>
            <w:right w:val="none" w:sz="0" w:space="0" w:color="auto"/>
          </w:divBdr>
        </w:div>
        <w:div w:id="678117009">
          <w:marLeft w:val="0"/>
          <w:marRight w:val="0"/>
          <w:marTop w:val="0"/>
          <w:marBottom w:val="0"/>
          <w:divBdr>
            <w:top w:val="none" w:sz="0" w:space="0" w:color="auto"/>
            <w:left w:val="none" w:sz="0" w:space="0" w:color="auto"/>
            <w:bottom w:val="none" w:sz="0" w:space="0" w:color="auto"/>
            <w:right w:val="none" w:sz="0" w:space="0" w:color="auto"/>
          </w:divBdr>
          <w:divsChild>
            <w:div w:id="189420004">
              <w:marLeft w:val="0"/>
              <w:marRight w:val="0"/>
              <w:marTop w:val="192"/>
              <w:marBottom w:val="0"/>
              <w:divBdr>
                <w:top w:val="none" w:sz="0" w:space="0" w:color="auto"/>
                <w:left w:val="none" w:sz="0" w:space="0" w:color="auto"/>
                <w:bottom w:val="none" w:sz="0" w:space="0" w:color="auto"/>
                <w:right w:val="none" w:sz="0" w:space="0" w:color="auto"/>
              </w:divBdr>
            </w:div>
          </w:divsChild>
        </w:div>
        <w:div w:id="1371225700">
          <w:marLeft w:val="0"/>
          <w:marRight w:val="0"/>
          <w:marTop w:val="0"/>
          <w:marBottom w:val="0"/>
          <w:divBdr>
            <w:top w:val="none" w:sz="0" w:space="0" w:color="auto"/>
            <w:left w:val="none" w:sz="0" w:space="0" w:color="auto"/>
            <w:bottom w:val="none" w:sz="0" w:space="0" w:color="auto"/>
            <w:right w:val="none" w:sz="0" w:space="0" w:color="auto"/>
          </w:divBdr>
        </w:div>
        <w:div w:id="336541288">
          <w:marLeft w:val="0"/>
          <w:marRight w:val="0"/>
          <w:marTop w:val="192"/>
          <w:marBottom w:val="0"/>
          <w:divBdr>
            <w:top w:val="none" w:sz="0" w:space="0" w:color="auto"/>
            <w:left w:val="none" w:sz="0" w:space="0" w:color="auto"/>
            <w:bottom w:val="none" w:sz="0" w:space="0" w:color="auto"/>
            <w:right w:val="none" w:sz="0" w:space="0" w:color="auto"/>
          </w:divBdr>
        </w:div>
        <w:div w:id="1330331666">
          <w:marLeft w:val="0"/>
          <w:marRight w:val="0"/>
          <w:marTop w:val="192"/>
          <w:marBottom w:val="0"/>
          <w:divBdr>
            <w:top w:val="none" w:sz="0" w:space="0" w:color="auto"/>
            <w:left w:val="none" w:sz="0" w:space="0" w:color="auto"/>
            <w:bottom w:val="none" w:sz="0" w:space="0" w:color="auto"/>
            <w:right w:val="none" w:sz="0" w:space="0" w:color="auto"/>
          </w:divBdr>
        </w:div>
        <w:div w:id="2099404989">
          <w:marLeft w:val="0"/>
          <w:marRight w:val="0"/>
          <w:marTop w:val="192"/>
          <w:marBottom w:val="0"/>
          <w:divBdr>
            <w:top w:val="none" w:sz="0" w:space="0" w:color="auto"/>
            <w:left w:val="none" w:sz="0" w:space="0" w:color="auto"/>
            <w:bottom w:val="none" w:sz="0" w:space="0" w:color="auto"/>
            <w:right w:val="none" w:sz="0" w:space="0" w:color="auto"/>
          </w:divBdr>
        </w:div>
        <w:div w:id="761796724">
          <w:marLeft w:val="0"/>
          <w:marRight w:val="0"/>
          <w:marTop w:val="0"/>
          <w:marBottom w:val="0"/>
          <w:divBdr>
            <w:top w:val="none" w:sz="0" w:space="0" w:color="auto"/>
            <w:left w:val="none" w:sz="0" w:space="0" w:color="auto"/>
            <w:bottom w:val="none" w:sz="0" w:space="0" w:color="auto"/>
            <w:right w:val="none" w:sz="0" w:space="0" w:color="auto"/>
          </w:divBdr>
          <w:divsChild>
            <w:div w:id="1243678094">
              <w:marLeft w:val="0"/>
              <w:marRight w:val="0"/>
              <w:marTop w:val="192"/>
              <w:marBottom w:val="0"/>
              <w:divBdr>
                <w:top w:val="none" w:sz="0" w:space="0" w:color="auto"/>
                <w:left w:val="none" w:sz="0" w:space="0" w:color="auto"/>
                <w:bottom w:val="none" w:sz="0" w:space="0" w:color="auto"/>
                <w:right w:val="none" w:sz="0" w:space="0" w:color="auto"/>
              </w:divBdr>
            </w:div>
          </w:divsChild>
        </w:div>
        <w:div w:id="1000232466">
          <w:marLeft w:val="0"/>
          <w:marRight w:val="0"/>
          <w:marTop w:val="0"/>
          <w:marBottom w:val="0"/>
          <w:divBdr>
            <w:top w:val="none" w:sz="0" w:space="0" w:color="auto"/>
            <w:left w:val="none" w:sz="0" w:space="0" w:color="auto"/>
            <w:bottom w:val="none" w:sz="0" w:space="0" w:color="auto"/>
            <w:right w:val="none" w:sz="0" w:space="0" w:color="auto"/>
          </w:divBdr>
        </w:div>
        <w:div w:id="177038906">
          <w:marLeft w:val="0"/>
          <w:marRight w:val="0"/>
          <w:marTop w:val="192"/>
          <w:marBottom w:val="0"/>
          <w:divBdr>
            <w:top w:val="none" w:sz="0" w:space="0" w:color="auto"/>
            <w:left w:val="none" w:sz="0" w:space="0" w:color="auto"/>
            <w:bottom w:val="none" w:sz="0" w:space="0" w:color="auto"/>
            <w:right w:val="none" w:sz="0" w:space="0" w:color="auto"/>
          </w:divBdr>
        </w:div>
        <w:div w:id="1589003941">
          <w:marLeft w:val="0"/>
          <w:marRight w:val="0"/>
          <w:marTop w:val="0"/>
          <w:marBottom w:val="0"/>
          <w:divBdr>
            <w:top w:val="none" w:sz="0" w:space="0" w:color="auto"/>
            <w:left w:val="none" w:sz="0" w:space="0" w:color="auto"/>
            <w:bottom w:val="none" w:sz="0" w:space="0" w:color="auto"/>
            <w:right w:val="none" w:sz="0" w:space="0" w:color="auto"/>
          </w:divBdr>
        </w:div>
        <w:div w:id="1260675960">
          <w:marLeft w:val="0"/>
          <w:marRight w:val="0"/>
          <w:marTop w:val="192"/>
          <w:marBottom w:val="0"/>
          <w:divBdr>
            <w:top w:val="none" w:sz="0" w:space="0" w:color="auto"/>
            <w:left w:val="none" w:sz="0" w:space="0" w:color="auto"/>
            <w:bottom w:val="none" w:sz="0" w:space="0" w:color="auto"/>
            <w:right w:val="none" w:sz="0" w:space="0" w:color="auto"/>
          </w:divBdr>
        </w:div>
        <w:div w:id="101270702">
          <w:marLeft w:val="0"/>
          <w:marRight w:val="0"/>
          <w:marTop w:val="192"/>
          <w:marBottom w:val="0"/>
          <w:divBdr>
            <w:top w:val="none" w:sz="0" w:space="0" w:color="auto"/>
            <w:left w:val="none" w:sz="0" w:space="0" w:color="auto"/>
            <w:bottom w:val="none" w:sz="0" w:space="0" w:color="auto"/>
            <w:right w:val="none" w:sz="0" w:space="0" w:color="auto"/>
          </w:divBdr>
        </w:div>
        <w:div w:id="1845323041">
          <w:marLeft w:val="0"/>
          <w:marRight w:val="0"/>
          <w:marTop w:val="192"/>
          <w:marBottom w:val="0"/>
          <w:divBdr>
            <w:top w:val="none" w:sz="0" w:space="0" w:color="auto"/>
            <w:left w:val="none" w:sz="0" w:space="0" w:color="auto"/>
            <w:bottom w:val="none" w:sz="0" w:space="0" w:color="auto"/>
            <w:right w:val="none" w:sz="0" w:space="0" w:color="auto"/>
          </w:divBdr>
        </w:div>
        <w:div w:id="2109693586">
          <w:marLeft w:val="0"/>
          <w:marRight w:val="0"/>
          <w:marTop w:val="0"/>
          <w:marBottom w:val="0"/>
          <w:divBdr>
            <w:top w:val="none" w:sz="0" w:space="0" w:color="auto"/>
            <w:left w:val="none" w:sz="0" w:space="0" w:color="auto"/>
            <w:bottom w:val="none" w:sz="0" w:space="0" w:color="auto"/>
            <w:right w:val="none" w:sz="0" w:space="0" w:color="auto"/>
          </w:divBdr>
          <w:divsChild>
            <w:div w:id="1506088324">
              <w:marLeft w:val="0"/>
              <w:marRight w:val="0"/>
              <w:marTop w:val="192"/>
              <w:marBottom w:val="0"/>
              <w:divBdr>
                <w:top w:val="none" w:sz="0" w:space="0" w:color="auto"/>
                <w:left w:val="none" w:sz="0" w:space="0" w:color="auto"/>
                <w:bottom w:val="none" w:sz="0" w:space="0" w:color="auto"/>
                <w:right w:val="none" w:sz="0" w:space="0" w:color="auto"/>
              </w:divBdr>
            </w:div>
          </w:divsChild>
        </w:div>
        <w:div w:id="730811453">
          <w:marLeft w:val="0"/>
          <w:marRight w:val="0"/>
          <w:marTop w:val="0"/>
          <w:marBottom w:val="0"/>
          <w:divBdr>
            <w:top w:val="none" w:sz="0" w:space="0" w:color="auto"/>
            <w:left w:val="none" w:sz="0" w:space="0" w:color="auto"/>
            <w:bottom w:val="none" w:sz="0" w:space="0" w:color="auto"/>
            <w:right w:val="none" w:sz="0" w:space="0" w:color="auto"/>
          </w:divBdr>
        </w:div>
        <w:div w:id="1639527234">
          <w:marLeft w:val="0"/>
          <w:marRight w:val="0"/>
          <w:marTop w:val="192"/>
          <w:marBottom w:val="0"/>
          <w:divBdr>
            <w:top w:val="none" w:sz="0" w:space="0" w:color="auto"/>
            <w:left w:val="none" w:sz="0" w:space="0" w:color="auto"/>
            <w:bottom w:val="none" w:sz="0" w:space="0" w:color="auto"/>
            <w:right w:val="none" w:sz="0" w:space="0" w:color="auto"/>
          </w:divBdr>
        </w:div>
        <w:div w:id="1990478502">
          <w:marLeft w:val="0"/>
          <w:marRight w:val="0"/>
          <w:marTop w:val="192"/>
          <w:marBottom w:val="0"/>
          <w:divBdr>
            <w:top w:val="none" w:sz="0" w:space="0" w:color="auto"/>
            <w:left w:val="none" w:sz="0" w:space="0" w:color="auto"/>
            <w:bottom w:val="none" w:sz="0" w:space="0" w:color="auto"/>
            <w:right w:val="none" w:sz="0" w:space="0" w:color="auto"/>
          </w:divBdr>
        </w:div>
        <w:div w:id="1631276655">
          <w:marLeft w:val="0"/>
          <w:marRight w:val="0"/>
          <w:marTop w:val="0"/>
          <w:marBottom w:val="0"/>
          <w:divBdr>
            <w:top w:val="none" w:sz="0" w:space="0" w:color="auto"/>
            <w:left w:val="none" w:sz="0" w:space="0" w:color="auto"/>
            <w:bottom w:val="none" w:sz="0" w:space="0" w:color="auto"/>
            <w:right w:val="none" w:sz="0" w:space="0" w:color="auto"/>
          </w:divBdr>
          <w:divsChild>
            <w:div w:id="1577858771">
              <w:marLeft w:val="0"/>
              <w:marRight w:val="0"/>
              <w:marTop w:val="192"/>
              <w:marBottom w:val="0"/>
              <w:divBdr>
                <w:top w:val="none" w:sz="0" w:space="0" w:color="auto"/>
                <w:left w:val="none" w:sz="0" w:space="0" w:color="auto"/>
                <w:bottom w:val="none" w:sz="0" w:space="0" w:color="auto"/>
                <w:right w:val="none" w:sz="0" w:space="0" w:color="auto"/>
              </w:divBdr>
            </w:div>
          </w:divsChild>
        </w:div>
        <w:div w:id="497423919">
          <w:marLeft w:val="0"/>
          <w:marRight w:val="0"/>
          <w:marTop w:val="192"/>
          <w:marBottom w:val="0"/>
          <w:divBdr>
            <w:top w:val="none" w:sz="0" w:space="0" w:color="auto"/>
            <w:left w:val="none" w:sz="0" w:space="0" w:color="auto"/>
            <w:bottom w:val="none" w:sz="0" w:space="0" w:color="auto"/>
            <w:right w:val="none" w:sz="0" w:space="0" w:color="auto"/>
          </w:divBdr>
        </w:div>
        <w:div w:id="2085294832">
          <w:marLeft w:val="0"/>
          <w:marRight w:val="0"/>
          <w:marTop w:val="0"/>
          <w:marBottom w:val="0"/>
          <w:divBdr>
            <w:top w:val="none" w:sz="0" w:space="0" w:color="auto"/>
            <w:left w:val="none" w:sz="0" w:space="0" w:color="auto"/>
            <w:bottom w:val="none" w:sz="0" w:space="0" w:color="auto"/>
            <w:right w:val="none" w:sz="0" w:space="0" w:color="auto"/>
          </w:divBdr>
          <w:divsChild>
            <w:div w:id="569459890">
              <w:marLeft w:val="0"/>
              <w:marRight w:val="0"/>
              <w:marTop w:val="192"/>
              <w:marBottom w:val="0"/>
              <w:divBdr>
                <w:top w:val="none" w:sz="0" w:space="0" w:color="auto"/>
                <w:left w:val="none" w:sz="0" w:space="0" w:color="auto"/>
                <w:bottom w:val="none" w:sz="0" w:space="0" w:color="auto"/>
                <w:right w:val="none" w:sz="0" w:space="0" w:color="auto"/>
              </w:divBdr>
            </w:div>
          </w:divsChild>
        </w:div>
        <w:div w:id="516966641">
          <w:marLeft w:val="0"/>
          <w:marRight w:val="0"/>
          <w:marTop w:val="192"/>
          <w:marBottom w:val="0"/>
          <w:divBdr>
            <w:top w:val="none" w:sz="0" w:space="0" w:color="auto"/>
            <w:left w:val="none" w:sz="0" w:space="0" w:color="auto"/>
            <w:bottom w:val="none" w:sz="0" w:space="0" w:color="auto"/>
            <w:right w:val="none" w:sz="0" w:space="0" w:color="auto"/>
          </w:divBdr>
        </w:div>
        <w:div w:id="1151940749">
          <w:marLeft w:val="0"/>
          <w:marRight w:val="0"/>
          <w:marTop w:val="0"/>
          <w:marBottom w:val="192"/>
          <w:divBdr>
            <w:top w:val="none" w:sz="0" w:space="0" w:color="auto"/>
            <w:left w:val="none" w:sz="0" w:space="0" w:color="auto"/>
            <w:bottom w:val="none" w:sz="0" w:space="0" w:color="auto"/>
            <w:right w:val="none" w:sz="0" w:space="0" w:color="auto"/>
          </w:divBdr>
          <w:divsChild>
            <w:div w:id="1882859254">
              <w:marLeft w:val="0"/>
              <w:marRight w:val="0"/>
              <w:marTop w:val="192"/>
              <w:marBottom w:val="0"/>
              <w:divBdr>
                <w:top w:val="none" w:sz="0" w:space="0" w:color="auto"/>
                <w:left w:val="none" w:sz="0" w:space="0" w:color="auto"/>
                <w:bottom w:val="none" w:sz="0" w:space="0" w:color="auto"/>
                <w:right w:val="none" w:sz="0" w:space="0" w:color="auto"/>
              </w:divBdr>
            </w:div>
          </w:divsChild>
        </w:div>
        <w:div w:id="1261404140">
          <w:marLeft w:val="0"/>
          <w:marRight w:val="0"/>
          <w:marTop w:val="0"/>
          <w:marBottom w:val="0"/>
          <w:divBdr>
            <w:top w:val="none" w:sz="0" w:space="0" w:color="auto"/>
            <w:left w:val="none" w:sz="0" w:space="0" w:color="auto"/>
            <w:bottom w:val="none" w:sz="0" w:space="0" w:color="auto"/>
            <w:right w:val="none" w:sz="0" w:space="0" w:color="auto"/>
          </w:divBdr>
          <w:divsChild>
            <w:div w:id="543634788">
              <w:marLeft w:val="0"/>
              <w:marRight w:val="0"/>
              <w:marTop w:val="192"/>
              <w:marBottom w:val="0"/>
              <w:divBdr>
                <w:top w:val="none" w:sz="0" w:space="0" w:color="auto"/>
                <w:left w:val="none" w:sz="0" w:space="0" w:color="auto"/>
                <w:bottom w:val="none" w:sz="0" w:space="0" w:color="auto"/>
                <w:right w:val="none" w:sz="0" w:space="0" w:color="auto"/>
              </w:divBdr>
            </w:div>
          </w:divsChild>
        </w:div>
        <w:div w:id="671685956">
          <w:marLeft w:val="0"/>
          <w:marRight w:val="0"/>
          <w:marTop w:val="192"/>
          <w:marBottom w:val="0"/>
          <w:divBdr>
            <w:top w:val="none" w:sz="0" w:space="0" w:color="auto"/>
            <w:left w:val="none" w:sz="0" w:space="0" w:color="auto"/>
            <w:bottom w:val="none" w:sz="0" w:space="0" w:color="auto"/>
            <w:right w:val="none" w:sz="0" w:space="0" w:color="auto"/>
          </w:divBdr>
        </w:div>
        <w:div w:id="457916453">
          <w:marLeft w:val="0"/>
          <w:marRight w:val="0"/>
          <w:marTop w:val="0"/>
          <w:marBottom w:val="0"/>
          <w:divBdr>
            <w:top w:val="none" w:sz="0" w:space="0" w:color="auto"/>
            <w:left w:val="none" w:sz="0" w:space="0" w:color="auto"/>
            <w:bottom w:val="none" w:sz="0" w:space="0" w:color="auto"/>
            <w:right w:val="none" w:sz="0" w:space="0" w:color="auto"/>
          </w:divBdr>
          <w:divsChild>
            <w:div w:id="1202861431">
              <w:marLeft w:val="0"/>
              <w:marRight w:val="0"/>
              <w:marTop w:val="192"/>
              <w:marBottom w:val="0"/>
              <w:divBdr>
                <w:top w:val="none" w:sz="0" w:space="0" w:color="auto"/>
                <w:left w:val="none" w:sz="0" w:space="0" w:color="auto"/>
                <w:bottom w:val="none" w:sz="0" w:space="0" w:color="auto"/>
                <w:right w:val="none" w:sz="0" w:space="0" w:color="auto"/>
              </w:divBdr>
            </w:div>
          </w:divsChild>
        </w:div>
        <w:div w:id="1878812292">
          <w:marLeft w:val="0"/>
          <w:marRight w:val="0"/>
          <w:marTop w:val="0"/>
          <w:marBottom w:val="0"/>
          <w:divBdr>
            <w:top w:val="none" w:sz="0" w:space="0" w:color="auto"/>
            <w:left w:val="none" w:sz="0" w:space="0" w:color="auto"/>
            <w:bottom w:val="none" w:sz="0" w:space="0" w:color="auto"/>
            <w:right w:val="none" w:sz="0" w:space="0" w:color="auto"/>
          </w:divBdr>
        </w:div>
        <w:div w:id="1856191995">
          <w:marLeft w:val="0"/>
          <w:marRight w:val="0"/>
          <w:marTop w:val="192"/>
          <w:marBottom w:val="0"/>
          <w:divBdr>
            <w:top w:val="none" w:sz="0" w:space="0" w:color="auto"/>
            <w:left w:val="none" w:sz="0" w:space="0" w:color="auto"/>
            <w:bottom w:val="none" w:sz="0" w:space="0" w:color="auto"/>
            <w:right w:val="none" w:sz="0" w:space="0" w:color="auto"/>
          </w:divBdr>
        </w:div>
        <w:div w:id="810752113">
          <w:marLeft w:val="0"/>
          <w:marRight w:val="0"/>
          <w:marTop w:val="0"/>
          <w:marBottom w:val="0"/>
          <w:divBdr>
            <w:top w:val="none" w:sz="0" w:space="0" w:color="auto"/>
            <w:left w:val="none" w:sz="0" w:space="0" w:color="auto"/>
            <w:bottom w:val="none" w:sz="0" w:space="0" w:color="auto"/>
            <w:right w:val="none" w:sz="0" w:space="0" w:color="auto"/>
          </w:divBdr>
          <w:divsChild>
            <w:div w:id="1759599467">
              <w:marLeft w:val="0"/>
              <w:marRight w:val="0"/>
              <w:marTop w:val="192"/>
              <w:marBottom w:val="0"/>
              <w:divBdr>
                <w:top w:val="none" w:sz="0" w:space="0" w:color="auto"/>
                <w:left w:val="none" w:sz="0" w:space="0" w:color="auto"/>
                <w:bottom w:val="none" w:sz="0" w:space="0" w:color="auto"/>
                <w:right w:val="none" w:sz="0" w:space="0" w:color="auto"/>
              </w:divBdr>
            </w:div>
          </w:divsChild>
        </w:div>
        <w:div w:id="1002320145">
          <w:marLeft w:val="0"/>
          <w:marRight w:val="0"/>
          <w:marTop w:val="0"/>
          <w:marBottom w:val="0"/>
          <w:divBdr>
            <w:top w:val="none" w:sz="0" w:space="0" w:color="auto"/>
            <w:left w:val="none" w:sz="0" w:space="0" w:color="auto"/>
            <w:bottom w:val="none" w:sz="0" w:space="0" w:color="auto"/>
            <w:right w:val="none" w:sz="0" w:space="0" w:color="auto"/>
          </w:divBdr>
        </w:div>
        <w:div w:id="1926760254">
          <w:marLeft w:val="0"/>
          <w:marRight w:val="0"/>
          <w:marTop w:val="192"/>
          <w:marBottom w:val="0"/>
          <w:divBdr>
            <w:top w:val="none" w:sz="0" w:space="0" w:color="auto"/>
            <w:left w:val="none" w:sz="0" w:space="0" w:color="auto"/>
            <w:bottom w:val="none" w:sz="0" w:space="0" w:color="auto"/>
            <w:right w:val="none" w:sz="0" w:space="0" w:color="auto"/>
          </w:divBdr>
        </w:div>
        <w:div w:id="835341482">
          <w:marLeft w:val="0"/>
          <w:marRight w:val="0"/>
          <w:marTop w:val="0"/>
          <w:marBottom w:val="0"/>
          <w:divBdr>
            <w:top w:val="none" w:sz="0" w:space="0" w:color="auto"/>
            <w:left w:val="none" w:sz="0" w:space="0" w:color="auto"/>
            <w:bottom w:val="none" w:sz="0" w:space="0" w:color="auto"/>
            <w:right w:val="none" w:sz="0" w:space="0" w:color="auto"/>
          </w:divBdr>
          <w:divsChild>
            <w:div w:id="1411124313">
              <w:marLeft w:val="0"/>
              <w:marRight w:val="0"/>
              <w:marTop w:val="192"/>
              <w:marBottom w:val="0"/>
              <w:divBdr>
                <w:top w:val="none" w:sz="0" w:space="0" w:color="auto"/>
                <w:left w:val="none" w:sz="0" w:space="0" w:color="auto"/>
                <w:bottom w:val="none" w:sz="0" w:space="0" w:color="auto"/>
                <w:right w:val="none" w:sz="0" w:space="0" w:color="auto"/>
              </w:divBdr>
            </w:div>
          </w:divsChild>
        </w:div>
        <w:div w:id="1068961869">
          <w:marLeft w:val="0"/>
          <w:marRight w:val="0"/>
          <w:marTop w:val="0"/>
          <w:marBottom w:val="0"/>
          <w:divBdr>
            <w:top w:val="none" w:sz="0" w:space="0" w:color="auto"/>
            <w:left w:val="none" w:sz="0" w:space="0" w:color="auto"/>
            <w:bottom w:val="none" w:sz="0" w:space="0" w:color="auto"/>
            <w:right w:val="none" w:sz="0" w:space="0" w:color="auto"/>
          </w:divBdr>
        </w:div>
        <w:div w:id="1973242840">
          <w:marLeft w:val="0"/>
          <w:marRight w:val="0"/>
          <w:marTop w:val="192"/>
          <w:marBottom w:val="0"/>
          <w:divBdr>
            <w:top w:val="none" w:sz="0" w:space="0" w:color="auto"/>
            <w:left w:val="none" w:sz="0" w:space="0" w:color="auto"/>
            <w:bottom w:val="none" w:sz="0" w:space="0" w:color="auto"/>
            <w:right w:val="none" w:sz="0" w:space="0" w:color="auto"/>
          </w:divBdr>
        </w:div>
        <w:div w:id="954404771">
          <w:marLeft w:val="0"/>
          <w:marRight w:val="0"/>
          <w:marTop w:val="0"/>
          <w:marBottom w:val="0"/>
          <w:divBdr>
            <w:top w:val="none" w:sz="0" w:space="0" w:color="auto"/>
            <w:left w:val="none" w:sz="0" w:space="0" w:color="auto"/>
            <w:bottom w:val="none" w:sz="0" w:space="0" w:color="auto"/>
            <w:right w:val="none" w:sz="0" w:space="0" w:color="auto"/>
          </w:divBdr>
          <w:divsChild>
            <w:div w:id="1208102086">
              <w:marLeft w:val="0"/>
              <w:marRight w:val="0"/>
              <w:marTop w:val="192"/>
              <w:marBottom w:val="0"/>
              <w:divBdr>
                <w:top w:val="none" w:sz="0" w:space="0" w:color="auto"/>
                <w:left w:val="none" w:sz="0" w:space="0" w:color="auto"/>
                <w:bottom w:val="none" w:sz="0" w:space="0" w:color="auto"/>
                <w:right w:val="none" w:sz="0" w:space="0" w:color="auto"/>
              </w:divBdr>
            </w:div>
          </w:divsChild>
        </w:div>
        <w:div w:id="1585068488">
          <w:marLeft w:val="0"/>
          <w:marRight w:val="0"/>
          <w:marTop w:val="0"/>
          <w:marBottom w:val="0"/>
          <w:divBdr>
            <w:top w:val="none" w:sz="0" w:space="0" w:color="auto"/>
            <w:left w:val="none" w:sz="0" w:space="0" w:color="auto"/>
            <w:bottom w:val="none" w:sz="0" w:space="0" w:color="auto"/>
            <w:right w:val="none" w:sz="0" w:space="0" w:color="auto"/>
          </w:divBdr>
        </w:div>
        <w:div w:id="911088506">
          <w:marLeft w:val="0"/>
          <w:marRight w:val="0"/>
          <w:marTop w:val="192"/>
          <w:marBottom w:val="0"/>
          <w:divBdr>
            <w:top w:val="none" w:sz="0" w:space="0" w:color="auto"/>
            <w:left w:val="none" w:sz="0" w:space="0" w:color="auto"/>
            <w:bottom w:val="none" w:sz="0" w:space="0" w:color="auto"/>
            <w:right w:val="none" w:sz="0" w:space="0" w:color="auto"/>
          </w:divBdr>
        </w:div>
        <w:div w:id="699160438">
          <w:marLeft w:val="0"/>
          <w:marRight w:val="0"/>
          <w:marTop w:val="192"/>
          <w:marBottom w:val="0"/>
          <w:divBdr>
            <w:top w:val="none" w:sz="0" w:space="0" w:color="auto"/>
            <w:left w:val="none" w:sz="0" w:space="0" w:color="auto"/>
            <w:bottom w:val="none" w:sz="0" w:space="0" w:color="auto"/>
            <w:right w:val="none" w:sz="0" w:space="0" w:color="auto"/>
          </w:divBdr>
        </w:div>
        <w:div w:id="636574006">
          <w:marLeft w:val="0"/>
          <w:marRight w:val="0"/>
          <w:marTop w:val="0"/>
          <w:marBottom w:val="0"/>
          <w:divBdr>
            <w:top w:val="none" w:sz="0" w:space="0" w:color="auto"/>
            <w:left w:val="none" w:sz="0" w:space="0" w:color="auto"/>
            <w:bottom w:val="none" w:sz="0" w:space="0" w:color="auto"/>
            <w:right w:val="none" w:sz="0" w:space="0" w:color="auto"/>
          </w:divBdr>
          <w:divsChild>
            <w:div w:id="2106802381">
              <w:marLeft w:val="0"/>
              <w:marRight w:val="0"/>
              <w:marTop w:val="192"/>
              <w:marBottom w:val="0"/>
              <w:divBdr>
                <w:top w:val="none" w:sz="0" w:space="0" w:color="auto"/>
                <w:left w:val="none" w:sz="0" w:space="0" w:color="auto"/>
                <w:bottom w:val="none" w:sz="0" w:space="0" w:color="auto"/>
                <w:right w:val="none" w:sz="0" w:space="0" w:color="auto"/>
              </w:divBdr>
            </w:div>
          </w:divsChild>
        </w:div>
        <w:div w:id="66193450">
          <w:marLeft w:val="0"/>
          <w:marRight w:val="0"/>
          <w:marTop w:val="0"/>
          <w:marBottom w:val="0"/>
          <w:divBdr>
            <w:top w:val="none" w:sz="0" w:space="0" w:color="auto"/>
            <w:left w:val="none" w:sz="0" w:space="0" w:color="auto"/>
            <w:bottom w:val="none" w:sz="0" w:space="0" w:color="auto"/>
            <w:right w:val="none" w:sz="0" w:space="0" w:color="auto"/>
          </w:divBdr>
        </w:div>
        <w:div w:id="1260721207">
          <w:marLeft w:val="0"/>
          <w:marRight w:val="0"/>
          <w:marTop w:val="192"/>
          <w:marBottom w:val="0"/>
          <w:divBdr>
            <w:top w:val="none" w:sz="0" w:space="0" w:color="auto"/>
            <w:left w:val="none" w:sz="0" w:space="0" w:color="auto"/>
            <w:bottom w:val="none" w:sz="0" w:space="0" w:color="auto"/>
            <w:right w:val="none" w:sz="0" w:space="0" w:color="auto"/>
          </w:divBdr>
        </w:div>
        <w:div w:id="208417769">
          <w:marLeft w:val="0"/>
          <w:marRight w:val="0"/>
          <w:marTop w:val="192"/>
          <w:marBottom w:val="0"/>
          <w:divBdr>
            <w:top w:val="none" w:sz="0" w:space="0" w:color="auto"/>
            <w:left w:val="none" w:sz="0" w:space="0" w:color="auto"/>
            <w:bottom w:val="none" w:sz="0" w:space="0" w:color="auto"/>
            <w:right w:val="none" w:sz="0" w:space="0" w:color="auto"/>
          </w:divBdr>
        </w:div>
        <w:div w:id="348265183">
          <w:marLeft w:val="0"/>
          <w:marRight w:val="0"/>
          <w:marTop w:val="0"/>
          <w:marBottom w:val="0"/>
          <w:divBdr>
            <w:top w:val="none" w:sz="0" w:space="0" w:color="auto"/>
            <w:left w:val="none" w:sz="0" w:space="0" w:color="auto"/>
            <w:bottom w:val="none" w:sz="0" w:space="0" w:color="auto"/>
            <w:right w:val="none" w:sz="0" w:space="0" w:color="auto"/>
          </w:divBdr>
          <w:divsChild>
            <w:div w:id="8334683">
              <w:marLeft w:val="0"/>
              <w:marRight w:val="0"/>
              <w:marTop w:val="192"/>
              <w:marBottom w:val="0"/>
              <w:divBdr>
                <w:top w:val="none" w:sz="0" w:space="0" w:color="auto"/>
                <w:left w:val="none" w:sz="0" w:space="0" w:color="auto"/>
                <w:bottom w:val="none" w:sz="0" w:space="0" w:color="auto"/>
                <w:right w:val="none" w:sz="0" w:space="0" w:color="auto"/>
              </w:divBdr>
            </w:div>
          </w:divsChild>
        </w:div>
        <w:div w:id="2076587814">
          <w:marLeft w:val="0"/>
          <w:marRight w:val="0"/>
          <w:marTop w:val="0"/>
          <w:marBottom w:val="0"/>
          <w:divBdr>
            <w:top w:val="none" w:sz="0" w:space="0" w:color="auto"/>
            <w:left w:val="none" w:sz="0" w:space="0" w:color="auto"/>
            <w:bottom w:val="none" w:sz="0" w:space="0" w:color="auto"/>
            <w:right w:val="none" w:sz="0" w:space="0" w:color="auto"/>
          </w:divBdr>
        </w:div>
        <w:div w:id="1236282769">
          <w:marLeft w:val="0"/>
          <w:marRight w:val="0"/>
          <w:marTop w:val="192"/>
          <w:marBottom w:val="0"/>
          <w:divBdr>
            <w:top w:val="none" w:sz="0" w:space="0" w:color="auto"/>
            <w:left w:val="none" w:sz="0" w:space="0" w:color="auto"/>
            <w:bottom w:val="none" w:sz="0" w:space="0" w:color="auto"/>
            <w:right w:val="none" w:sz="0" w:space="0" w:color="auto"/>
          </w:divBdr>
        </w:div>
        <w:div w:id="2099710303">
          <w:marLeft w:val="0"/>
          <w:marRight w:val="0"/>
          <w:marTop w:val="0"/>
          <w:marBottom w:val="0"/>
          <w:divBdr>
            <w:top w:val="none" w:sz="0" w:space="0" w:color="auto"/>
            <w:left w:val="none" w:sz="0" w:space="0" w:color="auto"/>
            <w:bottom w:val="none" w:sz="0" w:space="0" w:color="auto"/>
            <w:right w:val="none" w:sz="0" w:space="0" w:color="auto"/>
          </w:divBdr>
          <w:divsChild>
            <w:div w:id="668404967">
              <w:marLeft w:val="0"/>
              <w:marRight w:val="0"/>
              <w:marTop w:val="192"/>
              <w:marBottom w:val="0"/>
              <w:divBdr>
                <w:top w:val="none" w:sz="0" w:space="0" w:color="auto"/>
                <w:left w:val="none" w:sz="0" w:space="0" w:color="auto"/>
                <w:bottom w:val="none" w:sz="0" w:space="0" w:color="auto"/>
                <w:right w:val="none" w:sz="0" w:space="0" w:color="auto"/>
              </w:divBdr>
            </w:div>
          </w:divsChild>
        </w:div>
        <w:div w:id="2127842862">
          <w:marLeft w:val="0"/>
          <w:marRight w:val="0"/>
          <w:marTop w:val="192"/>
          <w:marBottom w:val="0"/>
          <w:divBdr>
            <w:top w:val="none" w:sz="0" w:space="0" w:color="auto"/>
            <w:left w:val="none" w:sz="0" w:space="0" w:color="auto"/>
            <w:bottom w:val="none" w:sz="0" w:space="0" w:color="auto"/>
            <w:right w:val="none" w:sz="0" w:space="0" w:color="auto"/>
          </w:divBdr>
        </w:div>
        <w:div w:id="1798378295">
          <w:marLeft w:val="0"/>
          <w:marRight w:val="0"/>
          <w:marTop w:val="0"/>
          <w:marBottom w:val="0"/>
          <w:divBdr>
            <w:top w:val="none" w:sz="0" w:space="0" w:color="auto"/>
            <w:left w:val="none" w:sz="0" w:space="0" w:color="auto"/>
            <w:bottom w:val="none" w:sz="0" w:space="0" w:color="auto"/>
            <w:right w:val="none" w:sz="0" w:space="0" w:color="auto"/>
          </w:divBdr>
          <w:divsChild>
            <w:div w:id="1493176457">
              <w:marLeft w:val="0"/>
              <w:marRight w:val="0"/>
              <w:marTop w:val="192"/>
              <w:marBottom w:val="0"/>
              <w:divBdr>
                <w:top w:val="none" w:sz="0" w:space="0" w:color="auto"/>
                <w:left w:val="none" w:sz="0" w:space="0" w:color="auto"/>
                <w:bottom w:val="none" w:sz="0" w:space="0" w:color="auto"/>
                <w:right w:val="none" w:sz="0" w:space="0" w:color="auto"/>
              </w:divBdr>
            </w:div>
          </w:divsChild>
        </w:div>
        <w:div w:id="939721636">
          <w:marLeft w:val="0"/>
          <w:marRight w:val="0"/>
          <w:marTop w:val="192"/>
          <w:marBottom w:val="0"/>
          <w:divBdr>
            <w:top w:val="none" w:sz="0" w:space="0" w:color="auto"/>
            <w:left w:val="none" w:sz="0" w:space="0" w:color="auto"/>
            <w:bottom w:val="none" w:sz="0" w:space="0" w:color="auto"/>
            <w:right w:val="none" w:sz="0" w:space="0" w:color="auto"/>
          </w:divBdr>
        </w:div>
        <w:div w:id="541014859">
          <w:marLeft w:val="0"/>
          <w:marRight w:val="0"/>
          <w:marTop w:val="0"/>
          <w:marBottom w:val="0"/>
          <w:divBdr>
            <w:top w:val="none" w:sz="0" w:space="0" w:color="auto"/>
            <w:left w:val="none" w:sz="0" w:space="0" w:color="auto"/>
            <w:bottom w:val="none" w:sz="0" w:space="0" w:color="auto"/>
            <w:right w:val="none" w:sz="0" w:space="0" w:color="auto"/>
          </w:divBdr>
          <w:divsChild>
            <w:div w:id="1009869601">
              <w:marLeft w:val="0"/>
              <w:marRight w:val="0"/>
              <w:marTop w:val="192"/>
              <w:marBottom w:val="0"/>
              <w:divBdr>
                <w:top w:val="none" w:sz="0" w:space="0" w:color="auto"/>
                <w:left w:val="none" w:sz="0" w:space="0" w:color="auto"/>
                <w:bottom w:val="none" w:sz="0" w:space="0" w:color="auto"/>
                <w:right w:val="none" w:sz="0" w:space="0" w:color="auto"/>
              </w:divBdr>
            </w:div>
          </w:divsChild>
        </w:div>
        <w:div w:id="1202474113">
          <w:marLeft w:val="0"/>
          <w:marRight w:val="0"/>
          <w:marTop w:val="192"/>
          <w:marBottom w:val="0"/>
          <w:divBdr>
            <w:top w:val="none" w:sz="0" w:space="0" w:color="auto"/>
            <w:left w:val="none" w:sz="0" w:space="0" w:color="auto"/>
            <w:bottom w:val="none" w:sz="0" w:space="0" w:color="auto"/>
            <w:right w:val="none" w:sz="0" w:space="0" w:color="auto"/>
          </w:divBdr>
        </w:div>
        <w:div w:id="1659728444">
          <w:marLeft w:val="0"/>
          <w:marRight w:val="0"/>
          <w:marTop w:val="0"/>
          <w:marBottom w:val="0"/>
          <w:divBdr>
            <w:top w:val="none" w:sz="0" w:space="0" w:color="auto"/>
            <w:left w:val="none" w:sz="0" w:space="0" w:color="auto"/>
            <w:bottom w:val="none" w:sz="0" w:space="0" w:color="auto"/>
            <w:right w:val="none" w:sz="0" w:space="0" w:color="auto"/>
          </w:divBdr>
          <w:divsChild>
            <w:div w:id="25523734">
              <w:marLeft w:val="0"/>
              <w:marRight w:val="0"/>
              <w:marTop w:val="192"/>
              <w:marBottom w:val="0"/>
              <w:divBdr>
                <w:top w:val="none" w:sz="0" w:space="0" w:color="auto"/>
                <w:left w:val="none" w:sz="0" w:space="0" w:color="auto"/>
                <w:bottom w:val="none" w:sz="0" w:space="0" w:color="auto"/>
                <w:right w:val="none" w:sz="0" w:space="0" w:color="auto"/>
              </w:divBdr>
            </w:div>
          </w:divsChild>
        </w:div>
        <w:div w:id="32124379">
          <w:marLeft w:val="0"/>
          <w:marRight w:val="0"/>
          <w:marTop w:val="192"/>
          <w:marBottom w:val="0"/>
          <w:divBdr>
            <w:top w:val="none" w:sz="0" w:space="0" w:color="auto"/>
            <w:left w:val="none" w:sz="0" w:space="0" w:color="auto"/>
            <w:bottom w:val="none" w:sz="0" w:space="0" w:color="auto"/>
            <w:right w:val="none" w:sz="0" w:space="0" w:color="auto"/>
          </w:divBdr>
        </w:div>
        <w:div w:id="977881783">
          <w:marLeft w:val="0"/>
          <w:marRight w:val="0"/>
          <w:marTop w:val="0"/>
          <w:marBottom w:val="0"/>
          <w:divBdr>
            <w:top w:val="none" w:sz="0" w:space="0" w:color="auto"/>
            <w:left w:val="none" w:sz="0" w:space="0" w:color="auto"/>
            <w:bottom w:val="none" w:sz="0" w:space="0" w:color="auto"/>
            <w:right w:val="none" w:sz="0" w:space="0" w:color="auto"/>
          </w:divBdr>
          <w:divsChild>
            <w:div w:id="1229460306">
              <w:marLeft w:val="0"/>
              <w:marRight w:val="0"/>
              <w:marTop w:val="192"/>
              <w:marBottom w:val="0"/>
              <w:divBdr>
                <w:top w:val="none" w:sz="0" w:space="0" w:color="auto"/>
                <w:left w:val="none" w:sz="0" w:space="0" w:color="auto"/>
                <w:bottom w:val="none" w:sz="0" w:space="0" w:color="auto"/>
                <w:right w:val="none" w:sz="0" w:space="0" w:color="auto"/>
              </w:divBdr>
            </w:div>
          </w:divsChild>
        </w:div>
        <w:div w:id="1902210306">
          <w:marLeft w:val="0"/>
          <w:marRight w:val="0"/>
          <w:marTop w:val="192"/>
          <w:marBottom w:val="0"/>
          <w:divBdr>
            <w:top w:val="none" w:sz="0" w:space="0" w:color="auto"/>
            <w:left w:val="none" w:sz="0" w:space="0" w:color="auto"/>
            <w:bottom w:val="none" w:sz="0" w:space="0" w:color="auto"/>
            <w:right w:val="none" w:sz="0" w:space="0" w:color="auto"/>
          </w:divBdr>
        </w:div>
        <w:div w:id="1182234654">
          <w:marLeft w:val="0"/>
          <w:marRight w:val="0"/>
          <w:marTop w:val="0"/>
          <w:marBottom w:val="0"/>
          <w:divBdr>
            <w:top w:val="none" w:sz="0" w:space="0" w:color="auto"/>
            <w:left w:val="none" w:sz="0" w:space="0" w:color="auto"/>
            <w:bottom w:val="none" w:sz="0" w:space="0" w:color="auto"/>
            <w:right w:val="none" w:sz="0" w:space="0" w:color="auto"/>
          </w:divBdr>
          <w:divsChild>
            <w:div w:id="110517960">
              <w:marLeft w:val="0"/>
              <w:marRight w:val="0"/>
              <w:marTop w:val="192"/>
              <w:marBottom w:val="0"/>
              <w:divBdr>
                <w:top w:val="none" w:sz="0" w:space="0" w:color="auto"/>
                <w:left w:val="none" w:sz="0" w:space="0" w:color="auto"/>
                <w:bottom w:val="none" w:sz="0" w:space="0" w:color="auto"/>
                <w:right w:val="none" w:sz="0" w:space="0" w:color="auto"/>
              </w:divBdr>
            </w:div>
          </w:divsChild>
        </w:div>
        <w:div w:id="821772817">
          <w:marLeft w:val="0"/>
          <w:marRight w:val="0"/>
          <w:marTop w:val="0"/>
          <w:marBottom w:val="0"/>
          <w:divBdr>
            <w:top w:val="none" w:sz="0" w:space="0" w:color="auto"/>
            <w:left w:val="none" w:sz="0" w:space="0" w:color="auto"/>
            <w:bottom w:val="none" w:sz="0" w:space="0" w:color="auto"/>
            <w:right w:val="none" w:sz="0" w:space="0" w:color="auto"/>
          </w:divBdr>
        </w:div>
        <w:div w:id="475412171">
          <w:marLeft w:val="0"/>
          <w:marRight w:val="0"/>
          <w:marTop w:val="192"/>
          <w:marBottom w:val="0"/>
          <w:divBdr>
            <w:top w:val="none" w:sz="0" w:space="0" w:color="auto"/>
            <w:left w:val="none" w:sz="0" w:space="0" w:color="auto"/>
            <w:bottom w:val="none" w:sz="0" w:space="0" w:color="auto"/>
            <w:right w:val="none" w:sz="0" w:space="0" w:color="auto"/>
          </w:divBdr>
        </w:div>
        <w:div w:id="1073550960">
          <w:marLeft w:val="0"/>
          <w:marRight w:val="0"/>
          <w:marTop w:val="0"/>
          <w:marBottom w:val="0"/>
          <w:divBdr>
            <w:top w:val="none" w:sz="0" w:space="0" w:color="auto"/>
            <w:left w:val="none" w:sz="0" w:space="0" w:color="auto"/>
            <w:bottom w:val="none" w:sz="0" w:space="0" w:color="auto"/>
            <w:right w:val="none" w:sz="0" w:space="0" w:color="auto"/>
          </w:divBdr>
          <w:divsChild>
            <w:div w:id="695615711">
              <w:marLeft w:val="0"/>
              <w:marRight w:val="0"/>
              <w:marTop w:val="192"/>
              <w:marBottom w:val="0"/>
              <w:divBdr>
                <w:top w:val="none" w:sz="0" w:space="0" w:color="auto"/>
                <w:left w:val="none" w:sz="0" w:space="0" w:color="auto"/>
                <w:bottom w:val="none" w:sz="0" w:space="0" w:color="auto"/>
                <w:right w:val="none" w:sz="0" w:space="0" w:color="auto"/>
              </w:divBdr>
            </w:div>
          </w:divsChild>
        </w:div>
        <w:div w:id="1684476488">
          <w:marLeft w:val="0"/>
          <w:marRight w:val="0"/>
          <w:marTop w:val="0"/>
          <w:marBottom w:val="0"/>
          <w:divBdr>
            <w:top w:val="none" w:sz="0" w:space="0" w:color="auto"/>
            <w:left w:val="none" w:sz="0" w:space="0" w:color="auto"/>
            <w:bottom w:val="none" w:sz="0" w:space="0" w:color="auto"/>
            <w:right w:val="none" w:sz="0" w:space="0" w:color="auto"/>
          </w:divBdr>
        </w:div>
        <w:div w:id="1561941500">
          <w:marLeft w:val="0"/>
          <w:marRight w:val="0"/>
          <w:marTop w:val="192"/>
          <w:marBottom w:val="0"/>
          <w:divBdr>
            <w:top w:val="none" w:sz="0" w:space="0" w:color="auto"/>
            <w:left w:val="none" w:sz="0" w:space="0" w:color="auto"/>
            <w:bottom w:val="none" w:sz="0" w:space="0" w:color="auto"/>
            <w:right w:val="none" w:sz="0" w:space="0" w:color="auto"/>
          </w:divBdr>
        </w:div>
        <w:div w:id="1342463919">
          <w:marLeft w:val="0"/>
          <w:marRight w:val="0"/>
          <w:marTop w:val="0"/>
          <w:marBottom w:val="0"/>
          <w:divBdr>
            <w:top w:val="none" w:sz="0" w:space="0" w:color="auto"/>
            <w:left w:val="none" w:sz="0" w:space="0" w:color="auto"/>
            <w:bottom w:val="none" w:sz="0" w:space="0" w:color="auto"/>
            <w:right w:val="none" w:sz="0" w:space="0" w:color="auto"/>
          </w:divBdr>
          <w:divsChild>
            <w:div w:id="1172715920">
              <w:marLeft w:val="0"/>
              <w:marRight w:val="0"/>
              <w:marTop w:val="192"/>
              <w:marBottom w:val="0"/>
              <w:divBdr>
                <w:top w:val="none" w:sz="0" w:space="0" w:color="auto"/>
                <w:left w:val="none" w:sz="0" w:space="0" w:color="auto"/>
                <w:bottom w:val="none" w:sz="0" w:space="0" w:color="auto"/>
                <w:right w:val="none" w:sz="0" w:space="0" w:color="auto"/>
              </w:divBdr>
            </w:div>
          </w:divsChild>
        </w:div>
        <w:div w:id="1936327516">
          <w:marLeft w:val="0"/>
          <w:marRight w:val="0"/>
          <w:marTop w:val="0"/>
          <w:marBottom w:val="0"/>
          <w:divBdr>
            <w:top w:val="none" w:sz="0" w:space="0" w:color="auto"/>
            <w:left w:val="none" w:sz="0" w:space="0" w:color="auto"/>
            <w:bottom w:val="none" w:sz="0" w:space="0" w:color="auto"/>
            <w:right w:val="none" w:sz="0" w:space="0" w:color="auto"/>
          </w:divBdr>
        </w:div>
        <w:div w:id="1705788197">
          <w:marLeft w:val="0"/>
          <w:marRight w:val="0"/>
          <w:marTop w:val="192"/>
          <w:marBottom w:val="0"/>
          <w:divBdr>
            <w:top w:val="none" w:sz="0" w:space="0" w:color="auto"/>
            <w:left w:val="none" w:sz="0" w:space="0" w:color="auto"/>
            <w:bottom w:val="none" w:sz="0" w:space="0" w:color="auto"/>
            <w:right w:val="none" w:sz="0" w:space="0" w:color="auto"/>
          </w:divBdr>
        </w:div>
        <w:div w:id="740910225">
          <w:marLeft w:val="0"/>
          <w:marRight w:val="0"/>
          <w:marTop w:val="0"/>
          <w:marBottom w:val="0"/>
          <w:divBdr>
            <w:top w:val="none" w:sz="0" w:space="0" w:color="auto"/>
            <w:left w:val="none" w:sz="0" w:space="0" w:color="auto"/>
            <w:bottom w:val="none" w:sz="0" w:space="0" w:color="auto"/>
            <w:right w:val="none" w:sz="0" w:space="0" w:color="auto"/>
          </w:divBdr>
          <w:divsChild>
            <w:div w:id="90321551">
              <w:marLeft w:val="0"/>
              <w:marRight w:val="0"/>
              <w:marTop w:val="192"/>
              <w:marBottom w:val="0"/>
              <w:divBdr>
                <w:top w:val="none" w:sz="0" w:space="0" w:color="auto"/>
                <w:left w:val="none" w:sz="0" w:space="0" w:color="auto"/>
                <w:bottom w:val="none" w:sz="0" w:space="0" w:color="auto"/>
                <w:right w:val="none" w:sz="0" w:space="0" w:color="auto"/>
              </w:divBdr>
            </w:div>
          </w:divsChild>
        </w:div>
        <w:div w:id="1023751067">
          <w:marLeft w:val="0"/>
          <w:marRight w:val="0"/>
          <w:marTop w:val="0"/>
          <w:marBottom w:val="0"/>
          <w:divBdr>
            <w:top w:val="none" w:sz="0" w:space="0" w:color="auto"/>
            <w:left w:val="none" w:sz="0" w:space="0" w:color="auto"/>
            <w:bottom w:val="none" w:sz="0" w:space="0" w:color="auto"/>
            <w:right w:val="none" w:sz="0" w:space="0" w:color="auto"/>
          </w:divBdr>
        </w:div>
        <w:div w:id="1565097249">
          <w:marLeft w:val="0"/>
          <w:marRight w:val="0"/>
          <w:marTop w:val="192"/>
          <w:marBottom w:val="0"/>
          <w:divBdr>
            <w:top w:val="none" w:sz="0" w:space="0" w:color="auto"/>
            <w:left w:val="none" w:sz="0" w:space="0" w:color="auto"/>
            <w:bottom w:val="none" w:sz="0" w:space="0" w:color="auto"/>
            <w:right w:val="none" w:sz="0" w:space="0" w:color="auto"/>
          </w:divBdr>
        </w:div>
        <w:div w:id="1894077799">
          <w:marLeft w:val="0"/>
          <w:marRight w:val="0"/>
          <w:marTop w:val="0"/>
          <w:marBottom w:val="0"/>
          <w:divBdr>
            <w:top w:val="none" w:sz="0" w:space="0" w:color="auto"/>
            <w:left w:val="none" w:sz="0" w:space="0" w:color="auto"/>
            <w:bottom w:val="none" w:sz="0" w:space="0" w:color="auto"/>
            <w:right w:val="none" w:sz="0" w:space="0" w:color="auto"/>
          </w:divBdr>
          <w:divsChild>
            <w:div w:id="300816348">
              <w:marLeft w:val="0"/>
              <w:marRight w:val="0"/>
              <w:marTop w:val="192"/>
              <w:marBottom w:val="0"/>
              <w:divBdr>
                <w:top w:val="none" w:sz="0" w:space="0" w:color="auto"/>
                <w:left w:val="none" w:sz="0" w:space="0" w:color="auto"/>
                <w:bottom w:val="none" w:sz="0" w:space="0" w:color="auto"/>
                <w:right w:val="none" w:sz="0" w:space="0" w:color="auto"/>
              </w:divBdr>
            </w:div>
          </w:divsChild>
        </w:div>
        <w:div w:id="1720398118">
          <w:marLeft w:val="0"/>
          <w:marRight w:val="0"/>
          <w:marTop w:val="0"/>
          <w:marBottom w:val="0"/>
          <w:divBdr>
            <w:top w:val="none" w:sz="0" w:space="0" w:color="auto"/>
            <w:left w:val="none" w:sz="0" w:space="0" w:color="auto"/>
            <w:bottom w:val="none" w:sz="0" w:space="0" w:color="auto"/>
            <w:right w:val="none" w:sz="0" w:space="0" w:color="auto"/>
          </w:divBdr>
        </w:div>
        <w:div w:id="608393938">
          <w:marLeft w:val="0"/>
          <w:marRight w:val="0"/>
          <w:marTop w:val="192"/>
          <w:marBottom w:val="0"/>
          <w:divBdr>
            <w:top w:val="none" w:sz="0" w:space="0" w:color="auto"/>
            <w:left w:val="none" w:sz="0" w:space="0" w:color="auto"/>
            <w:bottom w:val="none" w:sz="0" w:space="0" w:color="auto"/>
            <w:right w:val="none" w:sz="0" w:space="0" w:color="auto"/>
          </w:divBdr>
        </w:div>
        <w:div w:id="1361081805">
          <w:marLeft w:val="0"/>
          <w:marRight w:val="0"/>
          <w:marTop w:val="192"/>
          <w:marBottom w:val="0"/>
          <w:divBdr>
            <w:top w:val="none" w:sz="0" w:space="0" w:color="auto"/>
            <w:left w:val="none" w:sz="0" w:space="0" w:color="auto"/>
            <w:bottom w:val="none" w:sz="0" w:space="0" w:color="auto"/>
            <w:right w:val="none" w:sz="0" w:space="0" w:color="auto"/>
          </w:divBdr>
        </w:div>
        <w:div w:id="1900438718">
          <w:marLeft w:val="0"/>
          <w:marRight w:val="0"/>
          <w:marTop w:val="192"/>
          <w:marBottom w:val="0"/>
          <w:divBdr>
            <w:top w:val="none" w:sz="0" w:space="0" w:color="auto"/>
            <w:left w:val="none" w:sz="0" w:space="0" w:color="auto"/>
            <w:bottom w:val="none" w:sz="0" w:space="0" w:color="auto"/>
            <w:right w:val="none" w:sz="0" w:space="0" w:color="auto"/>
          </w:divBdr>
        </w:div>
        <w:div w:id="851801317">
          <w:marLeft w:val="0"/>
          <w:marRight w:val="0"/>
          <w:marTop w:val="0"/>
          <w:marBottom w:val="0"/>
          <w:divBdr>
            <w:top w:val="none" w:sz="0" w:space="0" w:color="auto"/>
            <w:left w:val="none" w:sz="0" w:space="0" w:color="auto"/>
            <w:bottom w:val="none" w:sz="0" w:space="0" w:color="auto"/>
            <w:right w:val="none" w:sz="0" w:space="0" w:color="auto"/>
          </w:divBdr>
          <w:divsChild>
            <w:div w:id="1869248615">
              <w:marLeft w:val="0"/>
              <w:marRight w:val="0"/>
              <w:marTop w:val="192"/>
              <w:marBottom w:val="0"/>
              <w:divBdr>
                <w:top w:val="none" w:sz="0" w:space="0" w:color="auto"/>
                <w:left w:val="none" w:sz="0" w:space="0" w:color="auto"/>
                <w:bottom w:val="none" w:sz="0" w:space="0" w:color="auto"/>
                <w:right w:val="none" w:sz="0" w:space="0" w:color="auto"/>
              </w:divBdr>
            </w:div>
          </w:divsChild>
        </w:div>
        <w:div w:id="679551260">
          <w:marLeft w:val="0"/>
          <w:marRight w:val="0"/>
          <w:marTop w:val="192"/>
          <w:marBottom w:val="0"/>
          <w:divBdr>
            <w:top w:val="none" w:sz="0" w:space="0" w:color="auto"/>
            <w:left w:val="none" w:sz="0" w:space="0" w:color="auto"/>
            <w:bottom w:val="none" w:sz="0" w:space="0" w:color="auto"/>
            <w:right w:val="none" w:sz="0" w:space="0" w:color="auto"/>
          </w:divBdr>
        </w:div>
      </w:divsChild>
    </w:div>
    <w:div w:id="1425804504">
      <w:bodyDiv w:val="1"/>
      <w:marLeft w:val="0"/>
      <w:marRight w:val="0"/>
      <w:marTop w:val="0"/>
      <w:marBottom w:val="0"/>
      <w:divBdr>
        <w:top w:val="none" w:sz="0" w:space="0" w:color="auto"/>
        <w:left w:val="none" w:sz="0" w:space="0" w:color="auto"/>
        <w:bottom w:val="none" w:sz="0" w:space="0" w:color="auto"/>
        <w:right w:val="none" w:sz="0" w:space="0" w:color="auto"/>
      </w:divBdr>
      <w:divsChild>
        <w:div w:id="663706602">
          <w:marLeft w:val="0"/>
          <w:marRight w:val="0"/>
          <w:marTop w:val="192"/>
          <w:marBottom w:val="0"/>
          <w:divBdr>
            <w:top w:val="none" w:sz="0" w:space="0" w:color="auto"/>
            <w:left w:val="none" w:sz="0" w:space="0" w:color="auto"/>
            <w:bottom w:val="none" w:sz="0" w:space="0" w:color="auto"/>
            <w:right w:val="none" w:sz="0" w:space="0" w:color="auto"/>
          </w:divBdr>
        </w:div>
      </w:divsChild>
    </w:div>
    <w:div w:id="17340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yandex.ru/turbo/wiselawyer.ru/s/poleznoe/68107-pravovoe-ponimanie-socialnogo-obespe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1EC2-2FA1-408F-B42D-37C79D7F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Шабанов</dc:creator>
  <cp:lastModifiedBy>Dmitry V Stolpovskih</cp:lastModifiedBy>
  <cp:revision>2</cp:revision>
  <cp:lastPrinted>2020-10-19T10:52:00Z</cp:lastPrinted>
  <dcterms:created xsi:type="dcterms:W3CDTF">2021-03-12T03:44:00Z</dcterms:created>
  <dcterms:modified xsi:type="dcterms:W3CDTF">2021-03-12T03:44:00Z</dcterms:modified>
</cp:coreProperties>
</file>