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center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center"/>
        <w:rPr>
          <w:rFonts w:cs="Times New Roman CYR"/>
          <w:sz w:val="28"/>
          <w:szCs w:val="24"/>
          <w:lang w:val="ru-RU"/>
        </w:rPr>
      </w:pPr>
      <w:bookmarkStart w:id="0" w:name="_GoBack"/>
      <w:r>
        <w:rPr>
          <w:rFonts w:cs="Times New Roman CYR"/>
          <w:sz w:val="28"/>
          <w:szCs w:val="24"/>
          <w:lang w:val="ru-RU"/>
        </w:rPr>
        <w:t>Кадры органов ГМУ</w:t>
      </w:r>
    </w:p>
    <w:bookmarkEnd w:id="0"/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br w:type="page"/>
      </w:r>
      <w:r>
        <w:rPr>
          <w:rFonts w:cs="Times New Roman CYR"/>
          <w:b/>
          <w:sz w:val="28"/>
          <w:szCs w:val="24"/>
          <w:lang w:val="ru-RU"/>
        </w:rPr>
        <w:lastRenderedPageBreak/>
        <w:t>Введение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Современное общество немыслимо без служе</w:t>
      </w:r>
      <w:r>
        <w:rPr>
          <w:rFonts w:cs="Times New Roman CYR"/>
          <w:sz w:val="28"/>
          <w:szCs w:val="24"/>
          <w:lang w:val="ru-RU"/>
        </w:rPr>
        <w:t xml:space="preserve">бной деятельности целой группы субъектов правоотношений. В этой группе особо выделяется публичная служба, то есть служба граждан на некоторых должностях в органах государственной власти и органах местного самоуправления.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соответствии с действующим закон</w:t>
      </w:r>
      <w:r>
        <w:rPr>
          <w:rFonts w:cs="Times New Roman CYR"/>
          <w:sz w:val="28"/>
          <w:szCs w:val="24"/>
          <w:lang w:val="ru-RU"/>
        </w:rPr>
        <w:t xml:space="preserve">одательством публичная служба (т.е. государственная и муниципальная служба) ограничивается службой в органах государственной власти и органах местного самоуправления. В этом состоит специфика данного вида служебной деятельности.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условиях признания местн</w:t>
      </w:r>
      <w:r>
        <w:rPr>
          <w:rFonts w:cs="Times New Roman CYR"/>
          <w:sz w:val="28"/>
          <w:szCs w:val="24"/>
          <w:lang w:val="ru-RU"/>
        </w:rPr>
        <w:t>ого самоуправления в качестве одной из основ конституционного строя (статья 12 Конституции Российской Федерации) и самостоятельного института по решению населением вопросов местного значения, необходимо отличать институт муниципальной службы и государствен</w:t>
      </w:r>
      <w:r>
        <w:rPr>
          <w:rFonts w:cs="Times New Roman CYR"/>
          <w:sz w:val="28"/>
          <w:szCs w:val="24"/>
          <w:lang w:val="ru-RU"/>
        </w:rPr>
        <w:t xml:space="preserve">ной службы. По мнению </w:t>
      </w:r>
      <w:proofErr w:type="spellStart"/>
      <w:r>
        <w:rPr>
          <w:rFonts w:cs="Times New Roman CYR"/>
          <w:sz w:val="28"/>
          <w:szCs w:val="24"/>
          <w:lang w:val="ru-RU"/>
        </w:rPr>
        <w:t>Кутафина</w:t>
      </w:r>
      <w:proofErr w:type="spellEnd"/>
      <w:r>
        <w:rPr>
          <w:rFonts w:cs="Times New Roman CYR"/>
          <w:sz w:val="28"/>
          <w:szCs w:val="24"/>
          <w:lang w:val="ru-RU"/>
        </w:rPr>
        <w:t xml:space="preserve"> О.Е., Фадеева В.И. служебная деятельность осуществляется на основе замещения должности - необходимого элемента любой управленческой структуры, включая и структуру местного самоуправления.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Таким образом, публичная служба тесно</w:t>
      </w:r>
      <w:r>
        <w:rPr>
          <w:rFonts w:cs="Times New Roman CYR"/>
          <w:sz w:val="28"/>
          <w:szCs w:val="24"/>
          <w:lang w:val="ru-RU"/>
        </w:rPr>
        <w:t xml:space="preserve"> связана с системой органов государственной власти и местного самоуправления, она производна от этой системы. Замысел реформы муниципальной службы состоял в необходимости решения ряда основополагающих для данного института проблем, сводящихся к устранению </w:t>
      </w:r>
      <w:r>
        <w:rPr>
          <w:rFonts w:cs="Times New Roman CYR"/>
          <w:sz w:val="28"/>
          <w:szCs w:val="24"/>
          <w:lang w:val="ru-RU"/>
        </w:rPr>
        <w:t xml:space="preserve">противоречий и пробелов в законодательстве Российской Федерации о муниципальной службе, установлению соответствия социального и правового положения </w:t>
      </w:r>
      <w:proofErr w:type="gramStart"/>
      <w:r>
        <w:rPr>
          <w:rFonts w:cs="Times New Roman CYR"/>
          <w:sz w:val="28"/>
          <w:szCs w:val="24"/>
          <w:lang w:val="ru-RU"/>
        </w:rPr>
        <w:t>муниципального служащего степени</w:t>
      </w:r>
      <w:proofErr w:type="gramEnd"/>
      <w:r>
        <w:rPr>
          <w:rFonts w:cs="Times New Roman CYR"/>
          <w:sz w:val="28"/>
          <w:szCs w:val="24"/>
          <w:lang w:val="ru-RU"/>
        </w:rPr>
        <w:t xml:space="preserve"> возлагаемой на него ответственности и разграничения понятий государственной</w:t>
      </w:r>
      <w:r>
        <w:rPr>
          <w:rFonts w:cs="Times New Roman CYR"/>
          <w:sz w:val="28"/>
          <w:szCs w:val="24"/>
          <w:lang w:val="ru-RU"/>
        </w:rPr>
        <w:t xml:space="preserve"> и муниципальной службы.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В системе прав и свобод человека и гражданина особая роль отводится праву граждан участвовать в управлении делами государства, в том числе праву на равный доступ к государственной службе. Несмотря на отсутствие </w:t>
      </w:r>
      <w:r>
        <w:rPr>
          <w:rFonts w:cs="Times New Roman CYR"/>
          <w:sz w:val="28"/>
          <w:szCs w:val="24"/>
          <w:lang w:val="ru-RU"/>
        </w:rPr>
        <w:lastRenderedPageBreak/>
        <w:t>соответствующего пре</w:t>
      </w:r>
      <w:r>
        <w:rPr>
          <w:rFonts w:cs="Times New Roman CYR"/>
          <w:sz w:val="28"/>
          <w:szCs w:val="24"/>
          <w:lang w:val="ru-RU"/>
        </w:rPr>
        <w:t>дписания в статье 32 Конституции Российской Федерации, не меньшую значимость имеет право граждан на равный доступ к службе в органах местного самоуправления. Согласно Закона граждане Российской Федерации имеют равный доступ к муниципальной службе независим</w:t>
      </w:r>
      <w:r>
        <w:rPr>
          <w:rFonts w:cs="Times New Roman CYR"/>
          <w:sz w:val="28"/>
          <w:szCs w:val="24"/>
          <w:lang w:val="ru-RU"/>
        </w:rPr>
        <w:t>о от пола, национальности и т.д.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Вместе с тем, в целом за последние годы в юридической науке проблемы становления и развития института муниципальной службы, его правового статуса, организации и функционирования должным образом не исследовались. Многие элем</w:t>
      </w:r>
      <w:r>
        <w:rPr>
          <w:rFonts w:cs="Times New Roman CYR"/>
          <w:sz w:val="28"/>
          <w:szCs w:val="24"/>
          <w:lang w:val="ru-RU"/>
        </w:rPr>
        <w:t xml:space="preserve">енты понятийного аппарата, такие, как «гражданское общество», «муниципальный служащий» и «служащий муниципальной службы», «муниципальная должность» и «должность муниципальной службы», еще не получили четкого научного обоснования, остаются дискуссионными и </w:t>
      </w:r>
      <w:r>
        <w:rPr>
          <w:rFonts w:cs="Times New Roman CYR"/>
          <w:sz w:val="28"/>
          <w:szCs w:val="24"/>
          <w:lang w:val="ru-RU"/>
        </w:rPr>
        <w:t xml:space="preserve">нуждаются в дальнейшем комплексном анализе. Не </w:t>
      </w:r>
      <w:proofErr w:type="gramStart"/>
      <w:r>
        <w:rPr>
          <w:rFonts w:cs="Times New Roman CYR"/>
          <w:sz w:val="28"/>
          <w:szCs w:val="24"/>
          <w:lang w:val="ru-RU"/>
        </w:rPr>
        <w:t>в полной мере</w:t>
      </w:r>
      <w:proofErr w:type="gramEnd"/>
      <w:r>
        <w:rPr>
          <w:rFonts w:cs="Times New Roman CYR"/>
          <w:sz w:val="28"/>
          <w:szCs w:val="24"/>
          <w:lang w:val="ru-RU"/>
        </w:rPr>
        <w:t xml:space="preserve"> изученной остается проблема классификации факторов, влияющих на правовой статус муниципальных служащих, процесс муниципального нормотворчества.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Подобная ситуация сложилась и в вопросах подготовк</w:t>
      </w:r>
      <w:r>
        <w:rPr>
          <w:rFonts w:cs="Times New Roman CYR"/>
          <w:sz w:val="28"/>
          <w:szCs w:val="24"/>
          <w:lang w:val="ru-RU"/>
        </w:rPr>
        <w:t>и, переподготовки и повышения квалификации муниципальных служащих.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Все вышеперечисленное определяет актуальность выбранной темы.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Объектом исследования выступают кадровые аспекты муниципальных отношений, формирующиеся в процессе реализации Конституции Росси</w:t>
      </w:r>
      <w:r>
        <w:rPr>
          <w:rFonts w:cs="Times New Roman CYR"/>
          <w:sz w:val="28"/>
          <w:szCs w:val="24"/>
          <w:lang w:val="ru-RU"/>
        </w:rPr>
        <w:t>йской Федерации и принятых законодательных актов по развитию и совершенствованию местного самоуправления, института муниципальной службы.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Предметом исследования выступают нормативно-правовые акты и реальные правоотношения, свидетельствующие о состоянии кад</w:t>
      </w:r>
      <w:r>
        <w:rPr>
          <w:rFonts w:cs="Times New Roman CYR"/>
          <w:sz w:val="28"/>
          <w:szCs w:val="24"/>
          <w:lang w:val="ru-RU"/>
        </w:rPr>
        <w:t xml:space="preserve">ров </w:t>
      </w:r>
      <w:proofErr w:type="spellStart"/>
      <w:proofErr w:type="gramStart"/>
      <w:r>
        <w:rPr>
          <w:rFonts w:cs="Times New Roman CYR"/>
          <w:sz w:val="28"/>
          <w:szCs w:val="24"/>
          <w:lang w:val="ru-RU"/>
        </w:rPr>
        <w:t>му-ниципальной</w:t>
      </w:r>
      <w:proofErr w:type="spellEnd"/>
      <w:proofErr w:type="gramEnd"/>
      <w:r>
        <w:rPr>
          <w:rFonts w:cs="Times New Roman CYR"/>
          <w:sz w:val="28"/>
          <w:szCs w:val="24"/>
          <w:lang w:val="ru-RU"/>
        </w:rPr>
        <w:t xml:space="preserve"> службы в России.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Цель исследования состоит в анализе вопросов правового регулирования института муниципальной службы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Для достижения данной цели исследования предполагается решение </w:t>
      </w:r>
      <w:r>
        <w:rPr>
          <w:rFonts w:cs="Times New Roman CYR"/>
          <w:sz w:val="28"/>
          <w:szCs w:val="24"/>
          <w:lang w:val="ru-RU"/>
        </w:rPr>
        <w:lastRenderedPageBreak/>
        <w:t>следующих задач: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уточнить понятие и определить основные</w:t>
      </w:r>
      <w:r>
        <w:rPr>
          <w:rFonts w:cs="Times New Roman CYR"/>
          <w:sz w:val="28"/>
          <w:szCs w:val="24"/>
          <w:lang w:val="ru-RU"/>
        </w:rPr>
        <w:t xml:space="preserve"> признаки муниципальной службы;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определить место муниципальной службы в системе муниципального права Российской Федерации;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дать определение понятия «муниципальный служащий» и определить его основные признаки;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рассмотреть и проанализировать классификацию </w:t>
      </w:r>
      <w:r>
        <w:rPr>
          <w:rFonts w:cs="Times New Roman CYR"/>
          <w:sz w:val="28"/>
          <w:szCs w:val="24"/>
          <w:lang w:val="ru-RU"/>
        </w:rPr>
        <w:t xml:space="preserve">муниципальных служащих;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исследовать проблемы правового статуса муниципального служащего в России;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проанализировать проблемы мотивации муниципальной службы.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Работа состоит из введения, двух глав и заключения.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первой главе даются общие понятия муниципальн</w:t>
      </w:r>
      <w:r>
        <w:rPr>
          <w:rFonts w:cs="Times New Roman CYR"/>
          <w:sz w:val="28"/>
          <w:szCs w:val="24"/>
          <w:lang w:val="ru-RU"/>
        </w:rPr>
        <w:t>ой службы; во второй главе анализируются такое вопросы как правовой статус муниципальных служащих, прохождение службы, мотивация деятельности.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br w:type="page"/>
      </w:r>
      <w:r>
        <w:rPr>
          <w:rFonts w:cs="Times New Roman CYR"/>
          <w:b/>
          <w:sz w:val="28"/>
          <w:szCs w:val="24"/>
          <w:lang w:val="ru-RU"/>
        </w:rPr>
        <w:lastRenderedPageBreak/>
        <w:t>Глава 1. Что такое муниципальная служба</w:t>
      </w: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t>Общий подход к определению понятия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государстве, где признается и га</w:t>
      </w:r>
      <w:r>
        <w:rPr>
          <w:rFonts w:cs="Times New Roman CYR"/>
          <w:sz w:val="28"/>
          <w:szCs w:val="24"/>
          <w:lang w:val="ru-RU"/>
        </w:rPr>
        <w:t>рантируется местное самоуправление, государственная власть и местное самоуправление должны быть в целом разграничены функционально, определена сфера муниципальной деятельности, отличная от государственной. Эта сфера устанавливается законом, соблюдение кото</w:t>
      </w:r>
      <w:r>
        <w:rPr>
          <w:rFonts w:cs="Times New Roman CYR"/>
          <w:sz w:val="28"/>
          <w:szCs w:val="24"/>
          <w:lang w:val="ru-RU"/>
        </w:rPr>
        <w:t>рого составляет важнейшее условие реальности местного самоуправления.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Советском государстве хотя и существовали законы, регламентирующие права и обязанности местных Советов, но они не выделяли этим органам такой участок деятельности, на который не распро</w:t>
      </w:r>
      <w:r>
        <w:rPr>
          <w:rFonts w:cs="Times New Roman CYR"/>
          <w:sz w:val="28"/>
          <w:szCs w:val="24"/>
          <w:lang w:val="ru-RU"/>
        </w:rPr>
        <w:t>странялось бы влияние государства. Утверждалось, что каждый местный Совет несет в себе частицу верховной государственной власти. За местными Советами наряду с полномочиями, имевшими локальное значение, закреплялись обязанности по контролю за исполнением на</w:t>
      </w:r>
      <w:r>
        <w:rPr>
          <w:rFonts w:cs="Times New Roman CYR"/>
          <w:sz w:val="28"/>
          <w:szCs w:val="24"/>
          <w:lang w:val="ru-RU"/>
        </w:rPr>
        <w:t xml:space="preserve"> их территории законов, обеспечению законодательства о всеобщей воинской обязанности, назначению и выплате пенсий и т.д. Кроме того, будучи подчиненными партийному аппарату, местные органы власти часто действовали не по закону, а по указанию соответствующи</w:t>
      </w:r>
      <w:r>
        <w:rPr>
          <w:rFonts w:cs="Times New Roman CYR"/>
          <w:sz w:val="28"/>
          <w:szCs w:val="24"/>
          <w:lang w:val="ru-RU"/>
        </w:rPr>
        <w:t>х партийных комитетов, включаясь в масштабные государственные кампании и проекты. Это была практика централизованного государства с весьма ограниченной автономией его местных подразделений.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Местный Совет как орган государственной власти решал все вопросы, </w:t>
      </w:r>
      <w:r>
        <w:rPr>
          <w:rFonts w:cs="Times New Roman CYR"/>
          <w:sz w:val="28"/>
          <w:szCs w:val="24"/>
          <w:lang w:val="ru-RU"/>
        </w:rPr>
        <w:t xml:space="preserve">имеющие значение для данной территории (района, города, села, поселка и др.), исходя не только из интересов населения, но и из общегосударственных </w:t>
      </w:r>
      <w:proofErr w:type="gramStart"/>
      <w:r>
        <w:rPr>
          <w:rFonts w:cs="Times New Roman CYR"/>
          <w:sz w:val="28"/>
          <w:szCs w:val="24"/>
          <w:lang w:val="ru-RU"/>
        </w:rPr>
        <w:t>интересов .</w:t>
      </w:r>
      <w:proofErr w:type="gramEnd"/>
      <w:r>
        <w:rPr>
          <w:rFonts w:cs="Times New Roman CYR"/>
          <w:sz w:val="28"/>
          <w:szCs w:val="24"/>
          <w:lang w:val="ru-RU"/>
        </w:rPr>
        <w:t xml:space="preserve"> Эта формула позволяла в любое время обвинить местный Совет и его исполнительные органы в местниче</w:t>
      </w:r>
      <w:r>
        <w:rPr>
          <w:rFonts w:cs="Times New Roman CYR"/>
          <w:sz w:val="28"/>
          <w:szCs w:val="24"/>
          <w:lang w:val="ru-RU"/>
        </w:rPr>
        <w:t>стве со всеми вытекающими отсюда последствиями.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lastRenderedPageBreak/>
        <w:t>Экономическую основу централизации Советского государства составляла единая государственная собственность. Существенным шагом вперед в децентрализации власти было введение Законом Союза ССР от 9 апреля 1990 г</w:t>
      </w:r>
      <w:r>
        <w:rPr>
          <w:rFonts w:cs="Times New Roman CYR"/>
          <w:sz w:val="28"/>
          <w:szCs w:val="24"/>
          <w:lang w:val="ru-RU"/>
        </w:rPr>
        <w:t>. "Об общих началах местного самоуправления и местного хозяйства в СССР" особой, "коммунальной" собственности, отличной от государственной и служащей удовлетворению социально-экономических потребностей населения. Однако, несмотря на провозглашенную самосто</w:t>
      </w:r>
      <w:r>
        <w:rPr>
          <w:rFonts w:cs="Times New Roman CYR"/>
          <w:sz w:val="28"/>
          <w:szCs w:val="24"/>
          <w:lang w:val="ru-RU"/>
        </w:rPr>
        <w:t>ятельность местных Советов в решении вопросов местного значения, продолжал действовать принцип "сочетания местных и государственных интересов</w:t>
      </w:r>
      <w:proofErr w:type="gramStart"/>
      <w:r>
        <w:rPr>
          <w:rFonts w:cs="Times New Roman CYR"/>
          <w:sz w:val="28"/>
          <w:szCs w:val="24"/>
          <w:lang w:val="ru-RU"/>
        </w:rPr>
        <w:t>" .</w:t>
      </w:r>
      <w:proofErr w:type="gramEnd"/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Союзный закон не определял конкретного содержания вопросов местного значения, относя их установление к ведению </w:t>
      </w:r>
      <w:r>
        <w:rPr>
          <w:rFonts w:cs="Times New Roman CYR"/>
          <w:sz w:val="28"/>
          <w:szCs w:val="24"/>
          <w:lang w:val="ru-RU"/>
        </w:rPr>
        <w:t>союзных и автономных республик. Таким образом, компетенция местного самоуправления как бы проистекала из компетенции республик (отнюдь не союзной компетенции). Из этой концепции исходил Закон РСФСР от 6 июля 1991 г. "О местном самоуправлении в РСФСР". В не</w:t>
      </w:r>
      <w:r>
        <w:rPr>
          <w:rFonts w:cs="Times New Roman CYR"/>
          <w:sz w:val="28"/>
          <w:szCs w:val="24"/>
          <w:lang w:val="ru-RU"/>
        </w:rPr>
        <w:t xml:space="preserve">м подчеркивалось, что местное самоуправление в РСФСР регулируется Конституцией и законами РСФСР, а также актами Союза ССР по вопросам, переданным ему </w:t>
      </w:r>
      <w:proofErr w:type="gramStart"/>
      <w:r>
        <w:rPr>
          <w:rFonts w:cs="Times New Roman CYR"/>
          <w:sz w:val="28"/>
          <w:szCs w:val="24"/>
          <w:lang w:val="ru-RU"/>
        </w:rPr>
        <w:t>РСФСР .</w:t>
      </w:r>
      <w:proofErr w:type="gramEnd"/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статье 2 Закона РСФСР "О местном самоуправлении в РСФСР" от 6 июля 1991 г. система местного само</w:t>
      </w:r>
      <w:r>
        <w:rPr>
          <w:rFonts w:cs="Times New Roman CYR"/>
          <w:sz w:val="28"/>
          <w:szCs w:val="24"/>
          <w:lang w:val="ru-RU"/>
        </w:rPr>
        <w:t xml:space="preserve">управления определялась следующим образом: "Местное самоуправление осуществляется населением через представительные органы власти - местные Советы народных депутатов, соответствующие органы управления - местную администрацию, местные референдумы, собрания </w:t>
      </w:r>
      <w:r>
        <w:rPr>
          <w:rFonts w:cs="Times New Roman CYR"/>
          <w:sz w:val="28"/>
          <w:szCs w:val="24"/>
          <w:lang w:val="ru-RU"/>
        </w:rPr>
        <w:t xml:space="preserve">(сходы) граждан, иные территориальные формы непосредственной демократии, а также органы территориального общественного самоуправления населения".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соответствии с Конституцией РФ законодательство разграничивает государственную службу и муниципальную служб</w:t>
      </w:r>
      <w:r>
        <w:rPr>
          <w:rFonts w:cs="Times New Roman CYR"/>
          <w:sz w:val="28"/>
          <w:szCs w:val="24"/>
          <w:lang w:val="ru-RU"/>
        </w:rPr>
        <w:t xml:space="preserve">у: Федеральный закон от 31 июля 1995 г. «Об основах государственной службы Российской Федерации» определяет государственную службу как профессиональную </w:t>
      </w:r>
      <w:r>
        <w:rPr>
          <w:rFonts w:cs="Times New Roman CYR"/>
          <w:sz w:val="28"/>
          <w:szCs w:val="24"/>
          <w:lang w:val="ru-RU"/>
        </w:rPr>
        <w:lastRenderedPageBreak/>
        <w:t xml:space="preserve">деятельность по обеспечению исполнения полномочий государственных органов.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Согласно же </w:t>
      </w:r>
      <w:proofErr w:type="gramStart"/>
      <w:r>
        <w:rPr>
          <w:rFonts w:cs="Times New Roman CYR"/>
          <w:sz w:val="28"/>
          <w:szCs w:val="24"/>
          <w:lang w:val="ru-RU"/>
        </w:rPr>
        <w:t>Закону</w:t>
      </w:r>
      <w:proofErr w:type="gramEnd"/>
      <w:r>
        <w:rPr>
          <w:rFonts w:cs="Times New Roman CYR"/>
          <w:sz w:val="28"/>
          <w:szCs w:val="24"/>
          <w:lang w:val="ru-RU"/>
        </w:rPr>
        <w:t xml:space="preserve"> об общих </w:t>
      </w:r>
      <w:r>
        <w:rPr>
          <w:rFonts w:cs="Times New Roman CYR"/>
          <w:sz w:val="28"/>
          <w:szCs w:val="24"/>
          <w:lang w:val="ru-RU"/>
        </w:rPr>
        <w:t>принципах организации местного самоуправления муниципальная служба - это профессиональная деятельность на постоянной основе в органах местного самоуправления по исполнению их полномочий.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Общие принципы организации муниципальной службы и основы правового по</w:t>
      </w:r>
      <w:r>
        <w:rPr>
          <w:rFonts w:cs="Times New Roman CYR"/>
          <w:sz w:val="28"/>
          <w:szCs w:val="24"/>
          <w:lang w:val="ru-RU"/>
        </w:rPr>
        <w:t>ложения муниципальных служащих в Российской Федерации устанавливает Закон об основах муниципальной службы. В соответствии с ним муниципальная служба осуществляется на муниципальных должностях, не являющихся выборными.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Муниципальная служба учреждается и фун</w:t>
      </w:r>
      <w:r>
        <w:rPr>
          <w:rFonts w:cs="Times New Roman CYR"/>
          <w:sz w:val="28"/>
          <w:szCs w:val="24"/>
          <w:lang w:val="ru-RU"/>
        </w:rPr>
        <w:t>кционирует в сфере публичной власти, ибо муниципальная деятельность является публично-властной деятельностью.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Муниципальная служба имеет специфические задачи, связанные с обеспечением полномочий местного самоуправления.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На муниципальную службу возлагается </w:t>
      </w:r>
      <w:r>
        <w:rPr>
          <w:rFonts w:cs="Times New Roman CYR"/>
          <w:sz w:val="28"/>
          <w:szCs w:val="24"/>
          <w:lang w:val="ru-RU"/>
        </w:rPr>
        <w:t>основная тяжесть работы по подготовке, принятию, исполнению и контролю решений органов местного самоуправления.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Муниципальная служба призвана также стоять на защите прав законных интересов муниципального образования, его населения.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Система правового регули</w:t>
      </w:r>
      <w:r>
        <w:rPr>
          <w:rFonts w:cs="Times New Roman CYR"/>
          <w:sz w:val="28"/>
          <w:szCs w:val="24"/>
          <w:lang w:val="ru-RU"/>
        </w:rPr>
        <w:t>рования муниципальной службы имеет три уровня: федеральный, субъектов РФ и муниципальный.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Вопросы формирования личного состава муниципальной службы, аттестации муниципальных служащих, а также и некоторые другие решаются муниципальными образованиями самосто</w:t>
      </w:r>
      <w:r>
        <w:rPr>
          <w:rFonts w:cs="Times New Roman CYR"/>
          <w:sz w:val="28"/>
          <w:szCs w:val="24"/>
          <w:lang w:val="ru-RU"/>
        </w:rPr>
        <w:t>ятельно на основе законодательства о муниципальной службе и ее собственных нормативных правовых актов.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Финансирование муниципальной службы осуществляется за счет средств местного бюджета.</w:t>
      </w: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lastRenderedPageBreak/>
        <w:t>Понятие муниципальный служащий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Муниципальная служба в Российской Ф</w:t>
      </w:r>
      <w:r>
        <w:rPr>
          <w:rFonts w:cs="Times New Roman CYR"/>
          <w:sz w:val="28"/>
          <w:szCs w:val="24"/>
          <w:lang w:val="ru-RU"/>
        </w:rPr>
        <w:t>едерации осуществляется в соответствии с Конституцией Российской Федерации, Федеральным законом "Об общих принципах организации местного самоуправления в Российской Федерации", настоящим Федеральным законом, другими федеральными законами, конституциями, ус</w:t>
      </w:r>
      <w:r>
        <w:rPr>
          <w:rFonts w:cs="Times New Roman CYR"/>
          <w:sz w:val="28"/>
          <w:szCs w:val="24"/>
          <w:lang w:val="ru-RU"/>
        </w:rPr>
        <w:t>тавами субъектов Российской Федерации, законами субъектов Российской Федерации.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Муниципальная должность, определение которой дает Закон об основах муниципальной службы, характеризуется следующими признаками: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она устанавливается уставом муниципального обр</w:t>
      </w:r>
      <w:r>
        <w:rPr>
          <w:rFonts w:cs="Times New Roman CYR"/>
          <w:sz w:val="28"/>
          <w:szCs w:val="24"/>
          <w:lang w:val="ru-RU"/>
        </w:rPr>
        <w:t>азования, иными нормативными правовыми актами органов местного самоуправления в соответствии с законом субъекта РФ;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) она предполагает ответственность за исполнение связанных с ней обязанностей;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она замещается на постоянной основе в установленном законо</w:t>
      </w:r>
      <w:r>
        <w:rPr>
          <w:rFonts w:cs="Times New Roman CYR"/>
          <w:sz w:val="28"/>
          <w:szCs w:val="24"/>
          <w:lang w:val="ru-RU"/>
        </w:rPr>
        <w:t>м порядке;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с ней связан определенный комплекс обязанностей и соответствующих им прав, необходимых, чтобы обеспечить осуществление задач и функций местного самоуправления.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соответствии со статьей 7. муниципальным служащим является гражданин Российской Ф</w:t>
      </w:r>
      <w:r>
        <w:rPr>
          <w:rFonts w:cs="Times New Roman CYR"/>
          <w:sz w:val="28"/>
          <w:szCs w:val="24"/>
          <w:lang w:val="ru-RU"/>
        </w:rPr>
        <w:t>едерации, достигший возраста 18 лет, исполняющий в порядке, определенном уставом муниципального образования в соответствии с федеральными законами и законами субъекта Российской Федерации, обязанности по муниципальной должности муниципальной службы за дене</w:t>
      </w:r>
      <w:r>
        <w:rPr>
          <w:rFonts w:cs="Times New Roman CYR"/>
          <w:sz w:val="28"/>
          <w:szCs w:val="24"/>
          <w:lang w:val="ru-RU"/>
        </w:rPr>
        <w:t xml:space="preserve">жное вознаграждение, выплачиваемое за счет средств местного бюджета.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Закон подразделяет все муниципальные должности на два вида: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выборные муниципальные должности', которые замещаются, во-первых,' в результате муниципальных выборов (депутаты, члены выбор</w:t>
      </w:r>
      <w:r>
        <w:rPr>
          <w:rFonts w:cs="Times New Roman CYR"/>
          <w:sz w:val="28"/>
          <w:szCs w:val="24"/>
          <w:lang w:val="ru-RU"/>
        </w:rPr>
        <w:t xml:space="preserve">ного </w:t>
      </w:r>
      <w:r>
        <w:rPr>
          <w:rFonts w:cs="Times New Roman CYR"/>
          <w:sz w:val="28"/>
          <w:szCs w:val="24"/>
          <w:lang w:val="ru-RU"/>
        </w:rPr>
        <w:lastRenderedPageBreak/>
        <w:t>органа местного самоуправления, выборные должностные лица местного самоуправления); во-вторых, на основании решений представительного или иного выборного органа местного самоуправления в отношении лиц, избранных в состав указанных органов в результате</w:t>
      </w:r>
      <w:r>
        <w:rPr>
          <w:rFonts w:cs="Times New Roman CYR"/>
          <w:sz w:val="28"/>
          <w:szCs w:val="24"/>
          <w:lang w:val="ru-RU"/>
        </w:rPr>
        <w:t xml:space="preserve"> муниципальных выборов (председатель представительного органа местного самоуправления и др.).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Статус лиц, замещающих выборные муниципальные должности, Законом об основах муниципальной службы не устанавливается, т.к. муниципальная служба осуществляется на м</w:t>
      </w:r>
      <w:r>
        <w:rPr>
          <w:rFonts w:cs="Times New Roman CYR"/>
          <w:sz w:val="28"/>
          <w:szCs w:val="24"/>
          <w:lang w:val="ru-RU"/>
        </w:rPr>
        <w:t>униципальной должности, не являющейся выборной;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иные муниципальные должности, замещаемые путем заключения трудового договора - муниципальные должности муниципальной службы.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Закон, определяя муниципальную должность, подразделяет их также на две группы: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а</w:t>
      </w:r>
      <w:r>
        <w:rPr>
          <w:rFonts w:cs="Times New Roman CYR"/>
          <w:sz w:val="28"/>
          <w:szCs w:val="24"/>
          <w:lang w:val="ru-RU"/>
        </w:rPr>
        <w:t xml:space="preserve">) должности с установленными полномочиями на решение вопросов местного значения;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б) должности с установленным кругом обязанностей по исполнению и обеспечению полномочий органов местного самоуправления.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Как видно из перечисленного выше в настоящее время, з</w:t>
      </w:r>
      <w:r>
        <w:rPr>
          <w:rFonts w:cs="Times New Roman CYR"/>
          <w:sz w:val="28"/>
          <w:szCs w:val="24"/>
          <w:lang w:val="ru-RU"/>
        </w:rPr>
        <w:t>аконодатель не относит к муниципальным служащим лиц, замещающих выборные муниципальные должности. Вместе с тем можно предположить, что указанных лиц следует рассматривать в качестве муниципальных служащих.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Лицо, замещающее муниципальную должность муниципал</w:t>
      </w:r>
      <w:r>
        <w:rPr>
          <w:rFonts w:cs="Times New Roman CYR"/>
          <w:sz w:val="28"/>
          <w:szCs w:val="24"/>
          <w:lang w:val="ru-RU"/>
        </w:rPr>
        <w:t>ьной службы это наделенный специальными властными полномочиями служащий, работающий по трудовому договору и выполняющий в порядке, определенном уставом муниципального образования, в соответствии с федеральными законами и законами субъекта Российской Федера</w:t>
      </w:r>
      <w:r>
        <w:rPr>
          <w:rFonts w:cs="Times New Roman CYR"/>
          <w:sz w:val="28"/>
          <w:szCs w:val="24"/>
          <w:lang w:val="ru-RU"/>
        </w:rPr>
        <w:t>ции, организационно-распорядительные, административно-хозяйственные функции в органе местного самоуправления по реализации компетенции данного органа. Правовой статус должностного лица, замещающего муниципальную должность муниципальной службы, отличается п</w:t>
      </w:r>
      <w:r>
        <w:rPr>
          <w:rFonts w:cs="Times New Roman CYR"/>
          <w:sz w:val="28"/>
          <w:szCs w:val="24"/>
          <w:lang w:val="ru-RU"/>
        </w:rPr>
        <w:t xml:space="preserve">о </w:t>
      </w:r>
      <w:r>
        <w:rPr>
          <w:rFonts w:cs="Times New Roman CYR"/>
          <w:sz w:val="28"/>
          <w:szCs w:val="24"/>
          <w:lang w:val="ru-RU"/>
        </w:rPr>
        <w:lastRenderedPageBreak/>
        <w:t>содержанию от правового статуса муниципального служащего, таковым не являющимся. Это выражается в наделении данного должностного лица более широким кругом управленческих полномочий, а также в несении им повышенной юридической ответственности, в частности</w:t>
      </w:r>
      <w:r>
        <w:rPr>
          <w:rFonts w:cs="Times New Roman CYR"/>
          <w:sz w:val="28"/>
          <w:szCs w:val="24"/>
          <w:lang w:val="ru-RU"/>
        </w:rPr>
        <w:t xml:space="preserve">, с точки зрения </w:t>
      </w:r>
      <w:proofErr w:type="gramStart"/>
      <w:r>
        <w:rPr>
          <w:rFonts w:cs="Times New Roman CYR"/>
          <w:sz w:val="28"/>
          <w:szCs w:val="24"/>
          <w:lang w:val="ru-RU"/>
        </w:rPr>
        <w:t>со-</w:t>
      </w:r>
      <w:proofErr w:type="spellStart"/>
      <w:r>
        <w:rPr>
          <w:rFonts w:cs="Times New Roman CYR"/>
          <w:sz w:val="28"/>
          <w:szCs w:val="24"/>
          <w:lang w:val="ru-RU"/>
        </w:rPr>
        <w:t>блюдения</w:t>
      </w:r>
      <w:proofErr w:type="spellEnd"/>
      <w:proofErr w:type="gramEnd"/>
      <w:r>
        <w:rPr>
          <w:rFonts w:cs="Times New Roman CYR"/>
          <w:sz w:val="28"/>
          <w:szCs w:val="24"/>
          <w:lang w:val="ru-RU"/>
        </w:rPr>
        <w:t xml:space="preserve"> законности.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Правовой статус муниципального служащего в Российской Федерации устанавливается в федеральных, региональных (на уровне субъектов Российской Федерации), местных и внутриорганизационных актах. Под специальным правовы</w:t>
      </w:r>
      <w:r>
        <w:rPr>
          <w:rFonts w:cs="Times New Roman CYR"/>
          <w:sz w:val="28"/>
          <w:szCs w:val="24"/>
          <w:lang w:val="ru-RU"/>
        </w:rPr>
        <w:t>м статусом муниципального служащего предлагается понимать его правовое положение в том или ином органе местного самоуправления, выраженное в совокупности его полномочий, т.е. профессиональных прав и обязанностей, закрепленных в соответствующих нормативно-п</w:t>
      </w:r>
      <w:r>
        <w:rPr>
          <w:rFonts w:cs="Times New Roman CYR"/>
          <w:sz w:val="28"/>
          <w:szCs w:val="24"/>
          <w:lang w:val="ru-RU"/>
        </w:rPr>
        <w:t xml:space="preserve">равовых актах. </w:t>
      </w:r>
    </w:p>
    <w:p w:rsidR="00000000" w:rsidRDefault="003C155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br w:type="page"/>
      </w:r>
      <w:r>
        <w:rPr>
          <w:rFonts w:cs="Times New Roman CYR"/>
          <w:b/>
          <w:sz w:val="28"/>
          <w:szCs w:val="24"/>
          <w:lang w:val="ru-RU"/>
        </w:rPr>
        <w:lastRenderedPageBreak/>
        <w:t>Глава 2. Прохождение муниципальной службы</w:t>
      </w: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t>Правовой статус муниципального служащего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Муниципальная должность - это должность, предусмотренная уставом муниципального образования в соответствии с законом субъекта РФ, с установленными полномо</w:t>
      </w:r>
      <w:r>
        <w:rPr>
          <w:rFonts w:cs="Times New Roman CYR"/>
          <w:sz w:val="28"/>
          <w:szCs w:val="24"/>
          <w:lang w:val="ru-RU"/>
        </w:rPr>
        <w:t>чиями на решение вопросов местного значения и ответственностью за осуществление этих полномочий, а также должность в органах местного самоуправления, образуемых в соответствии с уставом муниципального образования, с установленными кругом обязанностей по ис</w:t>
      </w:r>
      <w:r>
        <w:rPr>
          <w:rFonts w:cs="Times New Roman CYR"/>
          <w:sz w:val="28"/>
          <w:szCs w:val="24"/>
          <w:lang w:val="ru-RU"/>
        </w:rPr>
        <w:t>полнению и обеспечению полномочий данного органа местного самоуправления и ответственностью за исполнение этих обязанностей.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Муниципальные должности муниципальной службы устанавливаются нормативными правовыми актами органов местного самоуправления в соотве</w:t>
      </w:r>
      <w:r>
        <w:rPr>
          <w:rFonts w:cs="Times New Roman CYR"/>
          <w:sz w:val="28"/>
          <w:szCs w:val="24"/>
          <w:lang w:val="ru-RU"/>
        </w:rPr>
        <w:t>тствии с реестром муниципальных должностей муниципальной службы, утверждаемым законом субъекта Федерации.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Так в СПб таким документом является Закон «О муниципальной службе в Санкт-Петербурге».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Согласно этого документа муниципальная должность - должность, п</w:t>
      </w:r>
      <w:r>
        <w:rPr>
          <w:rFonts w:cs="Times New Roman CYR"/>
          <w:sz w:val="28"/>
          <w:szCs w:val="24"/>
          <w:lang w:val="ru-RU"/>
        </w:rPr>
        <w:t>редусмотренная уставом муниципального образования в соответствии с законами Санкт-Петербурга, с установленными полномочиями на решение вопросов местного значения и ответственностью за осуществление этих полномочий, а также должность в органах местного само</w:t>
      </w:r>
      <w:r>
        <w:rPr>
          <w:rFonts w:cs="Times New Roman CYR"/>
          <w:sz w:val="28"/>
          <w:szCs w:val="24"/>
          <w:lang w:val="ru-RU"/>
        </w:rPr>
        <w:t>управления, образуемых в соответствии с уставом муниципального образования,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Муниципальный</w:t>
      </w:r>
      <w:r>
        <w:rPr>
          <w:rFonts w:cs="Times New Roman CYR"/>
          <w:sz w:val="28"/>
          <w:szCs w:val="24"/>
          <w:lang w:val="ru-RU"/>
        </w:rPr>
        <w:t xml:space="preserve"> служащий обязан: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осуществлять полномочия в пределах предоставленных ему прав и в соответствии с должностными обязанностями;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lastRenderedPageBreak/>
        <w:t>) в своей деятельности исходить из конституционного принципа: человек, его права и свободы являются высшей ценностью;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заботитьс</w:t>
      </w:r>
      <w:r>
        <w:rPr>
          <w:rFonts w:cs="Times New Roman CYR"/>
          <w:sz w:val="28"/>
          <w:szCs w:val="24"/>
          <w:lang w:val="ru-RU"/>
        </w:rPr>
        <w:t xml:space="preserve">я о благе муниципального образования; не противопоставлять интересы муниципального образования интересам Санкт-Петербурга; </w:t>
      </w:r>
      <w:r>
        <w:rPr>
          <w:rFonts w:cs="Times New Roman CYR"/>
          <w:color w:val="FFFFFF"/>
          <w:sz w:val="28"/>
          <w:szCs w:val="24"/>
          <w:lang w:val="ru-RU"/>
        </w:rPr>
        <w:t>муниципальный служба аттестация заинтересованность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руководствоваться в своей деятельности законами Российской Федерации, Санкт-Пете</w:t>
      </w:r>
      <w:r>
        <w:rPr>
          <w:rFonts w:cs="Times New Roman CYR"/>
          <w:sz w:val="28"/>
          <w:szCs w:val="24"/>
          <w:lang w:val="ru-RU"/>
        </w:rPr>
        <w:t>рбурга, уставом муниципального образования, иными правовыми актами органов государственной власти и органов местного самоуправления; исполнять требования законодательства, решения, принятые путем прямого волеизъявления граждан;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исполнять приказы, распоря</w:t>
      </w:r>
      <w:r>
        <w:rPr>
          <w:rFonts w:cs="Times New Roman CYR"/>
          <w:sz w:val="28"/>
          <w:szCs w:val="24"/>
          <w:lang w:val="ru-RU"/>
        </w:rPr>
        <w:t>жения и указания, вышестоящих в порядке подчиненности руководителей, изданных в пределах их полномочий;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своевременно в пределах своих должностных полномочий рассматривать обращения в органы местного самоуправления граждан, общественных объединений, предп</w:t>
      </w:r>
      <w:r>
        <w:rPr>
          <w:rFonts w:cs="Times New Roman CYR"/>
          <w:sz w:val="28"/>
          <w:szCs w:val="24"/>
          <w:lang w:val="ru-RU"/>
        </w:rPr>
        <w:t>риятий, учреждений и организаций и разрешать возникающие в связи с ними вопросы в порядке и сроки, установленные нормативными правовыми актами муниципального образования в соответствии с законом;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не разглашать ставшие ему известными в связи с исполнением</w:t>
      </w:r>
      <w:r>
        <w:rPr>
          <w:rFonts w:cs="Times New Roman CYR"/>
          <w:sz w:val="28"/>
          <w:szCs w:val="24"/>
          <w:lang w:val="ru-RU"/>
        </w:rPr>
        <w:t xml:space="preserve"> должностных обязанностей сведения, затрагивающие частную жизнь, честь и достоинство граждан;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поддерживать и повышать уровень квалификации, необходимой для исполнения своих должностных обязанностей;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беречь муниципальную собственность.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Муниципальный слу</w:t>
      </w:r>
      <w:r>
        <w:rPr>
          <w:rFonts w:cs="Times New Roman CYR"/>
          <w:sz w:val="28"/>
          <w:szCs w:val="24"/>
          <w:lang w:val="ru-RU"/>
        </w:rPr>
        <w:t>жащий имеет право: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знакомиться с документами, определяющими его права и обязанности по занимаемой должности муниципальной службы, критерии оценки качества его работы и условия продвижения по службе, и требовать обеспечения организационно-технических усло</w:t>
      </w:r>
      <w:r>
        <w:rPr>
          <w:rFonts w:cs="Times New Roman CYR"/>
          <w:sz w:val="28"/>
          <w:szCs w:val="24"/>
          <w:lang w:val="ru-RU"/>
        </w:rPr>
        <w:t>вий, необходимых для исполнения им должностных обязанностей;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lastRenderedPageBreak/>
        <w:t>) принимать решения или участвовать в их подготовке в соответствии с должностными полномочиями;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запрашивать в установленном порядке и получать от органов государственной власти Санкт-Петербурга</w:t>
      </w:r>
      <w:r>
        <w:rPr>
          <w:rFonts w:cs="Times New Roman CYR"/>
          <w:sz w:val="28"/>
          <w:szCs w:val="24"/>
          <w:lang w:val="ru-RU"/>
        </w:rPr>
        <w:t>, органов местного самоуправления, муниципальных предприятий, учреждений, организаций необходимые для исполнения должностных обязанностей информацию и материалы;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посещать в установленном порядке для исполнения должностных полномочий предприятия, учрежден</w:t>
      </w:r>
      <w:r>
        <w:rPr>
          <w:rFonts w:cs="Times New Roman CYR"/>
          <w:sz w:val="28"/>
          <w:szCs w:val="24"/>
          <w:lang w:val="ru-RU"/>
        </w:rPr>
        <w:t>ия, организации независимо от их организационно-правовых форм и форм собственности;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на продвижение по службе, на переход на государственную гражданскую службу Санкт-Петербурга, увеличение размера денежного содержания с учетом результатов работы, отношени</w:t>
      </w:r>
      <w:r>
        <w:rPr>
          <w:rFonts w:cs="Times New Roman CYR"/>
          <w:sz w:val="28"/>
          <w:szCs w:val="24"/>
          <w:lang w:val="ru-RU"/>
        </w:rPr>
        <w:t>я к исполнению служебных обязанностей и уровня квалификации; участвовать по своей инициативе в конкурсе на замещение вакантной муниципальной должности или должности государственной гражданской службы Санкт-Петербурга (подпункт в редакции, введенной в дейст</w:t>
      </w:r>
      <w:r>
        <w:rPr>
          <w:rFonts w:cs="Times New Roman CYR"/>
          <w:sz w:val="28"/>
          <w:szCs w:val="24"/>
          <w:lang w:val="ru-RU"/>
        </w:rPr>
        <w:t>вие с 16 июля 2005 года Законом Санкт-Петербурга от 1 июля 2005 года N 399-39, - см. предыдущую редакцию);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знакомиться со всеми материалами своего личного дела, отзывами о своей деятельности, результатами аттестации и иными документами до внесения их в л</w:t>
      </w:r>
      <w:r>
        <w:rPr>
          <w:rFonts w:cs="Times New Roman CYR"/>
          <w:sz w:val="28"/>
          <w:szCs w:val="24"/>
          <w:lang w:val="ru-RU"/>
        </w:rPr>
        <w:t>ичное дело, а также приобщать к личному делу свои объяснения;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) обращаться в органы местного самоуправления, в установленном порядке в суд с целью разрешения споров, связанных с муниципальной службой; вносить предложения по совершенствованию муниципальной </w:t>
      </w:r>
      <w:r>
        <w:rPr>
          <w:rFonts w:cs="Times New Roman CYR"/>
          <w:sz w:val="28"/>
          <w:szCs w:val="24"/>
          <w:lang w:val="ru-RU"/>
        </w:rPr>
        <w:t>службы в органы государственной власти Санкт-Петербурга и органы местного самоуправления;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) на повышение профессионального уровня (подготовку, переподготовку, переквалификацию, повышение квалификации) за счет </w:t>
      </w:r>
      <w:r>
        <w:rPr>
          <w:rFonts w:cs="Times New Roman CYR"/>
          <w:sz w:val="28"/>
          <w:szCs w:val="24"/>
          <w:lang w:val="ru-RU"/>
        </w:rPr>
        <w:lastRenderedPageBreak/>
        <w:t>средств местного бюджета;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на проведение по ег</w:t>
      </w:r>
      <w:r>
        <w:rPr>
          <w:rFonts w:cs="Times New Roman CYR"/>
          <w:sz w:val="28"/>
          <w:szCs w:val="24"/>
          <w:lang w:val="ru-RU"/>
        </w:rPr>
        <w:t>о требованию служебного расследования для проверки сведений, порочащих его честь и достоинство.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Уставом муниципального образования или нормативными правовыми актами органов местного самоуправления могут устанавливаться дополнительные права муниципального с</w:t>
      </w:r>
      <w:r>
        <w:rPr>
          <w:rFonts w:cs="Times New Roman CYR"/>
          <w:sz w:val="28"/>
          <w:szCs w:val="24"/>
          <w:lang w:val="ru-RU"/>
        </w:rPr>
        <w:t>лужащего в соответствии с законами Российской Федерации и Санкт-Петербурга.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Муниципальному служащему гарантируются: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условия работы, обеспечивающие исполнение им должностных обязанностей;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денежное содержание и иные выплаты;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ежегодный оплачиваемый отпу</w:t>
      </w:r>
      <w:r>
        <w:rPr>
          <w:rFonts w:cs="Times New Roman CYR"/>
          <w:sz w:val="28"/>
          <w:szCs w:val="24"/>
          <w:lang w:val="ru-RU"/>
        </w:rPr>
        <w:t>ск и дополнительный оплачиваемый отпуск за выслугу лет;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медицинское обслуживание его и членов его семьи, в том числе после выхода его на пенсию;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пенсионное обеспечение за выслугу лет и пенсионное обеспечение членов семьи муниципального служащего в случ</w:t>
      </w:r>
      <w:r>
        <w:rPr>
          <w:rFonts w:cs="Times New Roman CYR"/>
          <w:sz w:val="28"/>
          <w:szCs w:val="24"/>
          <w:lang w:val="ru-RU"/>
        </w:rPr>
        <w:t>ае его смерти, наступившей в связи с исполнением им должностных обязанностей;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переподготовка (переквалификация) и повышение квалификации с сохранением денежного содержания на период обучения по занимаемой должности;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обязательность получения его согласи</w:t>
      </w:r>
      <w:r>
        <w:rPr>
          <w:rFonts w:cs="Times New Roman CYR"/>
          <w:sz w:val="28"/>
          <w:szCs w:val="24"/>
          <w:lang w:val="ru-RU"/>
        </w:rPr>
        <w:t>я на перевод на другую должность муниципальной службы, за исключением случаев, предусмотренных законодательством;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</w:t>
      </w:r>
      <w:r>
        <w:rPr>
          <w:rFonts w:cs="Times New Roman CYR"/>
          <w:sz w:val="28"/>
          <w:szCs w:val="24"/>
          <w:lang w:val="ru-RU"/>
        </w:rPr>
        <w:lastRenderedPageBreak/>
        <w:t>исполнением им должностных обязанностей;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) защита его и </w:t>
      </w:r>
      <w:r>
        <w:rPr>
          <w:rFonts w:cs="Times New Roman CYR"/>
          <w:sz w:val="28"/>
          <w:szCs w:val="24"/>
          <w:lang w:val="ru-RU"/>
        </w:rPr>
        <w:t>членов его семьи в порядке, установленном законами, от насилия, угроз, других неправомерных действий в связи с исполнением им должностных обязанностей.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Санкт-Петербурге устанавливаются следующие квалификационные разряды муниципальных служащих и их соотве</w:t>
      </w:r>
      <w:r>
        <w:rPr>
          <w:rFonts w:cs="Times New Roman CYR"/>
          <w:sz w:val="28"/>
          <w:szCs w:val="24"/>
          <w:lang w:val="ru-RU"/>
        </w:rPr>
        <w:t>тствие классификации муниципальных должностей муниципальной службы:</w:t>
      </w:r>
    </w:p>
    <w:p w:rsidR="00000000" w:rsidRDefault="003C155C">
      <w:pPr>
        <w:pStyle w:val="Normal0"/>
        <w:tabs>
          <w:tab w:val="left" w:pos="1134"/>
          <w:tab w:val="left" w:pos="1429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для главных муниципальных должностей - главный муниципальный советник 1, 2 и 3 классов;</w:t>
      </w:r>
    </w:p>
    <w:p w:rsidR="00000000" w:rsidRDefault="003C15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для ведущих муниципальных должностей - муниципальный советник 1, 2 и 3 классов;</w:t>
      </w:r>
    </w:p>
    <w:p w:rsidR="00000000" w:rsidRDefault="003C15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для старших му</w:t>
      </w:r>
      <w:r>
        <w:rPr>
          <w:rFonts w:cs="Times New Roman CYR"/>
          <w:sz w:val="28"/>
          <w:szCs w:val="24"/>
          <w:lang w:val="ru-RU"/>
        </w:rPr>
        <w:t>ниципальных должностей - советник муниципальной службы 1, 2 и 3 классов;</w:t>
      </w:r>
    </w:p>
    <w:p w:rsidR="00000000" w:rsidRDefault="003C15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для младших муниципальных должностей - референт муниципальной службы 1, 2 и 3 классов.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Для высших муниципальных должностей квалификационные разряды не устанавливаются.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Квалификацион</w:t>
      </w:r>
      <w:r>
        <w:rPr>
          <w:rFonts w:cs="Times New Roman CYR"/>
          <w:sz w:val="28"/>
          <w:szCs w:val="24"/>
          <w:lang w:val="ru-RU"/>
        </w:rPr>
        <w:t>ные разряды присваиваются муниципальным служащим по результатам квалификационного экзамена или аттестации аттестационной комиссией.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Муниципальные должности в Санкт-Петербурге подразделяются на следующие группы: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высшие муниципальные должности;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главные муниц</w:t>
      </w:r>
      <w:r>
        <w:rPr>
          <w:rFonts w:cs="Times New Roman CYR"/>
          <w:sz w:val="28"/>
          <w:szCs w:val="24"/>
          <w:lang w:val="ru-RU"/>
        </w:rPr>
        <w:t>ипальные должности;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ведущие муниципальные должности;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старшие муниципальные должности;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младшие муниципальные должности.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Отнесение муниципальных должностей в Санкт-Петербурге к классификационным группам осуществляется реестром муниципальных должностей муници</w:t>
      </w:r>
      <w:r>
        <w:rPr>
          <w:rFonts w:cs="Times New Roman CYR"/>
          <w:sz w:val="28"/>
          <w:szCs w:val="24"/>
          <w:lang w:val="ru-RU"/>
        </w:rPr>
        <w:t>пальной службы в Санкт-Петербурге.</w:t>
      </w: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t>Прием, увольнение, аттестация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целях обеспечения равного доступа граждан к муниципальной службе, повышения профессионального уровня муниципальных служащих в соответствии с Законом СПб разработано Положение о проведении</w:t>
      </w:r>
      <w:r>
        <w:rPr>
          <w:rFonts w:cs="Times New Roman CYR"/>
          <w:sz w:val="28"/>
          <w:szCs w:val="24"/>
          <w:lang w:val="ru-RU"/>
        </w:rPr>
        <w:t xml:space="preserve"> конкурса на замещение вакантной муниципальных служащих на муниципальной службе.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Конкурс на замещение старшей, ведущей, главной и высшей вакантных должностей, учреждаемых органами власти или их аппаратами для исполнения их полномочий, обеспечивает право гр</w:t>
      </w:r>
      <w:r>
        <w:rPr>
          <w:rFonts w:cs="Times New Roman CYR"/>
          <w:sz w:val="28"/>
          <w:szCs w:val="24"/>
          <w:lang w:val="ru-RU"/>
        </w:rPr>
        <w:t>аждан Российской Федерации на равный доступ к муниципальной службе, в соответствии с их способностями и профессиональной подготовкой.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Право на участие в конкурсе на замещение вакантной должности имеют граждане Российской Федерации не моложе 18 лет, владеющ</w:t>
      </w:r>
      <w:r>
        <w:rPr>
          <w:rFonts w:cs="Times New Roman CYR"/>
          <w:sz w:val="28"/>
          <w:szCs w:val="24"/>
          <w:lang w:val="ru-RU"/>
        </w:rPr>
        <w:t>ие государственным языком, отвечающие установленным федеральными законами и другими нормативными правовыми актами Российской Федерации требованиям, необходимым для замещения вакантной должности муниципальных служащих.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Конкурс на замещение вакантной должнос</w:t>
      </w:r>
      <w:r>
        <w:rPr>
          <w:rFonts w:cs="Times New Roman CYR"/>
          <w:sz w:val="28"/>
          <w:szCs w:val="24"/>
          <w:lang w:val="ru-RU"/>
        </w:rPr>
        <w:t>ти муниципальной службы может проводиться среди граждан, подавших заявление об участии в нем, в соответствии с требованиями Закона.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Конкурс проводится в форме конкурса документов или конкурса-испытания в соответствии с положениями устава муниципального обр</w:t>
      </w:r>
      <w:r>
        <w:rPr>
          <w:rFonts w:cs="Times New Roman CYR"/>
          <w:sz w:val="28"/>
          <w:szCs w:val="24"/>
          <w:lang w:val="ru-RU"/>
        </w:rPr>
        <w:t>азования.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Конкурс проводится конкурсной комиссией в порядке, установленном нормативным правовым актом муниципального совета в соответствии с Законом.</w:t>
      </w:r>
      <w:r>
        <w:rPr>
          <w:rFonts w:cs="Times New Roman CYR"/>
          <w:sz w:val="28"/>
          <w:szCs w:val="24"/>
          <w:vertAlign w:val="superscript"/>
          <w:lang w:val="ru-RU"/>
        </w:rPr>
        <w:t xml:space="preserve">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 объявлении о приеме документов для участия в конкурсе указываются наименование вакантной должности, тре</w:t>
      </w:r>
      <w:r>
        <w:rPr>
          <w:rFonts w:cs="Times New Roman CYR"/>
          <w:sz w:val="28"/>
          <w:szCs w:val="24"/>
          <w:lang w:val="ru-RU"/>
        </w:rPr>
        <w:t xml:space="preserve">бования, </w:t>
      </w:r>
      <w:r>
        <w:rPr>
          <w:rFonts w:cs="Times New Roman CYR"/>
          <w:sz w:val="28"/>
          <w:szCs w:val="24"/>
          <w:lang w:val="ru-RU"/>
        </w:rPr>
        <w:lastRenderedPageBreak/>
        <w:t>предъявляемые к гражданину, претендующему на замещение должности, а также условия прохождения муниципальной службы.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Представленные гражданином на имя руководителя сведения подлежат проверке в соответствии с федеральным законом.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Решение конкурсной </w:t>
      </w:r>
      <w:r>
        <w:rPr>
          <w:rFonts w:cs="Times New Roman CYR"/>
          <w:sz w:val="28"/>
          <w:szCs w:val="24"/>
          <w:lang w:val="ru-RU"/>
        </w:rPr>
        <w:t>комиссии принимается в отсутствие кандидата и является основанием для назначения его на соответствующую должность либо отказа в таком назначении. При этом в решении конкурсной комиссии указывается конкретный срок испытания в пределах от трех до шести месяц</w:t>
      </w:r>
      <w:r>
        <w:rPr>
          <w:rFonts w:cs="Times New Roman CYR"/>
          <w:sz w:val="28"/>
          <w:szCs w:val="24"/>
          <w:lang w:val="ru-RU"/>
        </w:rPr>
        <w:t>ев для гражданина, впервые принятого на должность, в том числе по итогам конкурса документов.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(</w:t>
      </w:r>
      <w:r>
        <w:rPr>
          <w:rFonts w:cs="Times New Roman CYR"/>
          <w:sz w:val="28"/>
          <w:szCs w:val="24"/>
          <w:lang w:val="ru-RU"/>
        </w:rPr>
        <w:t>государственной конкурсной) комиссии, принявшими участие в ее заседании.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Гражданин не может быть принят на муниципальную службу в случаях: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признания его недееспособным или ограниченно дееспособным решением суда, вступившим в законную силу;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) лишения его </w:t>
      </w:r>
      <w:r>
        <w:rPr>
          <w:rFonts w:cs="Times New Roman CYR"/>
          <w:sz w:val="28"/>
          <w:szCs w:val="24"/>
          <w:lang w:val="ru-RU"/>
        </w:rPr>
        <w:t>права занимать муниципальные должности на муниципальной службе в течение определенного срока решением суда, вступившим в законную силу;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наличия подтвержденного заключением медицинского учреждения заболевания, препятствующего исполнению им должностных обя</w:t>
      </w:r>
      <w:r>
        <w:rPr>
          <w:rFonts w:cs="Times New Roman CYR"/>
          <w:sz w:val="28"/>
          <w:szCs w:val="24"/>
          <w:lang w:val="ru-RU"/>
        </w:rPr>
        <w:t>занностей;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близкого родства или свойства (родители, супруги, братья, сестры, сыновья, дочери, а также братья, сестры, родители и дети супругов) с государственным служащим, если их государственная служба связана с непосредственной подчиненностью или подко</w:t>
      </w:r>
      <w:r>
        <w:rPr>
          <w:rFonts w:cs="Times New Roman CYR"/>
          <w:sz w:val="28"/>
          <w:szCs w:val="24"/>
          <w:lang w:val="ru-RU"/>
        </w:rPr>
        <w:t>нтрольностью одного из них другому;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) наличия гражданства иностранного государства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) отказа от представления сведений о доходах и имуществе </w:t>
      </w:r>
      <w:r>
        <w:rPr>
          <w:rFonts w:cs="Times New Roman CYR"/>
          <w:sz w:val="28"/>
          <w:szCs w:val="24"/>
          <w:lang w:val="ru-RU"/>
        </w:rPr>
        <w:lastRenderedPageBreak/>
        <w:t>муниципальных служащих.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 Аттестация в переводе с латинского переводится как свидетельство, что означает определение</w:t>
      </w:r>
      <w:r>
        <w:rPr>
          <w:rFonts w:cs="Times New Roman CYR"/>
          <w:sz w:val="28"/>
          <w:szCs w:val="24"/>
          <w:lang w:val="ru-RU"/>
        </w:rPr>
        <w:t xml:space="preserve"> квалификации работника, уровня знаний учащихся, отзыв, характеристика, как процесс оценивания соответствия кого-либо некоторым критериям.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 определению понятия "аттестация муниципальных служащих" также существует разный подход, который состоит в понимании</w:t>
      </w:r>
      <w:r>
        <w:rPr>
          <w:rFonts w:cs="Times New Roman CYR"/>
          <w:sz w:val="28"/>
          <w:szCs w:val="24"/>
          <w:lang w:val="ru-RU"/>
        </w:rPr>
        <w:t xml:space="preserve"> аттестации через процесс оценки результативности деятельности служащего за определенный период времени, через мероприятие, проводимое в системе государственной службы для определения уровня профессиональной подготовки и соответствия государственного служа</w:t>
      </w:r>
      <w:r>
        <w:rPr>
          <w:rFonts w:cs="Times New Roman CYR"/>
          <w:sz w:val="28"/>
          <w:szCs w:val="24"/>
          <w:lang w:val="ru-RU"/>
        </w:rPr>
        <w:t>щего занимаемой государственной и муниципальной должности, а также для решения вопроса о присвоении служащему квалификационного разряда, как метод оценки персонала организации, где руководитель периодически оценивает эффективность выполнения должностных об</w:t>
      </w:r>
      <w:r>
        <w:rPr>
          <w:rFonts w:cs="Times New Roman CYR"/>
          <w:sz w:val="28"/>
          <w:szCs w:val="24"/>
          <w:lang w:val="ru-RU"/>
        </w:rPr>
        <w:t>язанностей с помощью стандартных критериев и как процедура определения квалификации, уровня знаний, практических навыков, деловых качеств работника и установления степени их соответствия занимаемой должности.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Обобщая вышеизложенное, необходимо сказать, что</w:t>
      </w:r>
      <w:r>
        <w:rPr>
          <w:rFonts w:cs="Times New Roman CYR"/>
          <w:sz w:val="28"/>
          <w:szCs w:val="24"/>
          <w:lang w:val="ru-RU"/>
        </w:rPr>
        <w:t xml:space="preserve"> аттестация - это административно-правовая процедура по оценке профессионального соответствия служащего занимаемой муниципальной должности, направленная на совершенствование муниципальной службы и развитие внутреннего потенциала аттестуемого, обязывающая п</w:t>
      </w:r>
      <w:r>
        <w:rPr>
          <w:rFonts w:cs="Times New Roman CYR"/>
          <w:sz w:val="28"/>
          <w:szCs w:val="24"/>
          <w:lang w:val="ru-RU"/>
        </w:rPr>
        <w:t>о итогам принять установленные законодательством административно-правовые меры, что способствует эффективному развитию профессионального и личностного потенциала кадров.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 основным принципам аттестации относятся те, которыми руководствуются во всех муницип</w:t>
      </w:r>
      <w:r>
        <w:rPr>
          <w:rFonts w:cs="Times New Roman CYR"/>
          <w:sz w:val="28"/>
          <w:szCs w:val="24"/>
          <w:lang w:val="ru-RU"/>
        </w:rPr>
        <w:t xml:space="preserve">альных органах, в которых проводится аттестация. К их числу относятся: законность; объективность; гласность, всеобщность, беспристрастность, коллегиальность, системность и </w:t>
      </w:r>
      <w:r>
        <w:rPr>
          <w:rFonts w:cs="Times New Roman CYR"/>
          <w:sz w:val="28"/>
          <w:szCs w:val="24"/>
          <w:lang w:val="ru-RU"/>
        </w:rPr>
        <w:lastRenderedPageBreak/>
        <w:t>комплексность аттестации и дифференцированный подход, периодичность проведения аттес</w:t>
      </w:r>
      <w:r>
        <w:rPr>
          <w:rFonts w:cs="Times New Roman CYR"/>
          <w:sz w:val="28"/>
          <w:szCs w:val="24"/>
          <w:lang w:val="ru-RU"/>
        </w:rPr>
        <w:t>тации государственного служащего, обоснованность оценки и рекомендаций аттестационной комиссии, действенность аттестации.</w:t>
      </w: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</w:p>
    <w:p w:rsidR="00000000" w:rsidRDefault="003C155C">
      <w:pPr>
        <w:pStyle w:val="2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t>Факторы, повышающие заинтересованность служащих в органах муниципального управления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Федеральный закон "О муниципальной службе в Росс</w:t>
      </w:r>
      <w:r>
        <w:rPr>
          <w:rFonts w:cs="Times New Roman CYR"/>
          <w:sz w:val="28"/>
          <w:szCs w:val="24"/>
          <w:lang w:val="ru-RU"/>
        </w:rPr>
        <w:t>ийской Федерации" выделяет шесть способов формирования кадрового состава государственной службы, используемых для замещения должностей федеральной государственной службы и государственной гражданской службы субъекта Российской Федерации.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Наиболее действенн</w:t>
      </w:r>
      <w:r>
        <w:rPr>
          <w:rFonts w:cs="Times New Roman CYR"/>
          <w:sz w:val="28"/>
          <w:szCs w:val="24"/>
          <w:lang w:val="ru-RU"/>
        </w:rPr>
        <w:t>ым из них является создание кадрового резерва. Кадровый резерв создается на федеральном уровне в целом, в конкретных федеральных государственных органах, на уровне субъекта Российской Федерации, в конкретных государственных органах субъекта Российской Феде</w:t>
      </w:r>
      <w:r>
        <w:rPr>
          <w:rFonts w:cs="Times New Roman CYR"/>
          <w:sz w:val="28"/>
          <w:szCs w:val="24"/>
          <w:lang w:val="ru-RU"/>
        </w:rPr>
        <w:t>рации. Действующее законодательство не раскрывает понятия "кадровый резерв" ("резерв кадров"). Не решают проблему ни Федеральный закон "Об основах государственной службы Российской Федерации", ни ст. 17 комментируемого Закона, посвященная исключительно кад</w:t>
      </w:r>
      <w:r>
        <w:rPr>
          <w:rFonts w:cs="Times New Roman CYR"/>
          <w:sz w:val="28"/>
          <w:szCs w:val="24"/>
          <w:lang w:val="ru-RU"/>
        </w:rPr>
        <w:t>ровому резерву, поэтому обратимся к правовому опыту федеральных министерств и ведомств, а также к региональному законодательству.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Мотивация в муниципальной службе в меньшей мере основывается на денежном вознаграждении и в большей мере на стимулах не денежн</w:t>
      </w:r>
      <w:r>
        <w:rPr>
          <w:rFonts w:cs="Times New Roman CYR"/>
          <w:sz w:val="28"/>
          <w:szCs w:val="24"/>
          <w:lang w:val="ru-RU"/>
        </w:rPr>
        <w:t>ого характера (престиж, выполнение важной работы, стабильность, возможность дальнейшей карьеры и пр.).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Одним из важнейших стимулов для молодого специалиста в муниципальной работе является карьерный рост.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Карьера - активное продвижение человека в освоении и</w:t>
      </w:r>
      <w:r>
        <w:rPr>
          <w:rFonts w:cs="Times New Roman CYR"/>
          <w:sz w:val="28"/>
          <w:szCs w:val="24"/>
          <w:lang w:val="ru-RU"/>
        </w:rPr>
        <w:t xml:space="preserve"> совершенствовании способа жизнедеятельности, обеспечивающее ему </w:t>
      </w:r>
      <w:r>
        <w:rPr>
          <w:rFonts w:cs="Times New Roman CYR"/>
          <w:sz w:val="28"/>
          <w:szCs w:val="24"/>
          <w:lang w:val="ru-RU"/>
        </w:rPr>
        <w:lastRenderedPageBreak/>
        <w:t xml:space="preserve">устойчивость в потоке социальной жизни. Виды карьер: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внутренняя (в самом человеке),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внешняя (изменение ролевого статуса).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Для осуществления карьерного процесса необходимы соответствующие ре</w:t>
      </w:r>
      <w:r>
        <w:rPr>
          <w:rFonts w:cs="Times New Roman CYR"/>
          <w:sz w:val="28"/>
          <w:szCs w:val="24"/>
          <w:lang w:val="ru-RU"/>
        </w:rPr>
        <w:t>сурсы:</w:t>
      </w:r>
    </w:p>
    <w:p w:rsidR="00000000" w:rsidRDefault="003C155C">
      <w:pPr>
        <w:pStyle w:val="Normal0"/>
        <w:tabs>
          <w:tab w:val="left" w:pos="1134"/>
          <w:tab w:val="left" w:pos="1429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. способ деятельности (знания, умение, опыт, способности);</w:t>
      </w:r>
    </w:p>
    <w:p w:rsidR="00000000" w:rsidRDefault="003C15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. природа человека, что в нем заложено;</w:t>
      </w:r>
    </w:p>
    <w:p w:rsidR="00000000" w:rsidRDefault="003C15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. базовый ресурс - профессиональный опыт;</w:t>
      </w:r>
    </w:p>
    <w:p w:rsidR="00000000" w:rsidRDefault="003C15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 xml:space="preserve">. </w:t>
      </w:r>
      <w:proofErr w:type="spellStart"/>
      <w:r>
        <w:rPr>
          <w:rFonts w:cs="Times New Roman CYR"/>
          <w:sz w:val="28"/>
          <w:szCs w:val="24"/>
          <w:lang w:val="ru-RU"/>
        </w:rPr>
        <w:t>валеологический</w:t>
      </w:r>
      <w:proofErr w:type="spellEnd"/>
      <w:r>
        <w:rPr>
          <w:rFonts w:cs="Times New Roman CYR"/>
          <w:sz w:val="28"/>
          <w:szCs w:val="24"/>
          <w:lang w:val="ru-RU"/>
        </w:rPr>
        <w:t xml:space="preserve"> ресурс - здоровье, т.е. способность эффективно действовать в постоянном напряжении</w:t>
      </w:r>
      <w:r>
        <w:rPr>
          <w:rFonts w:cs="Times New Roman CYR"/>
          <w:sz w:val="28"/>
          <w:szCs w:val="24"/>
          <w:lang w:val="ru-RU"/>
        </w:rPr>
        <w:t>;</w:t>
      </w:r>
    </w:p>
    <w:p w:rsidR="00000000" w:rsidRDefault="003C155C">
      <w:pPr>
        <w:pStyle w:val="Normal0"/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ascii="Symbol" w:hAnsi="Symbol" w:cs="Times New Roman CYR"/>
          <w:sz w:val="28"/>
          <w:szCs w:val="24"/>
          <w:lang w:val="ru-RU"/>
        </w:rPr>
        <w:t></w:t>
      </w:r>
      <w:r>
        <w:rPr>
          <w:rFonts w:ascii="Symbol" w:hAnsi="Symbol" w:cs="Times New Roman CYR"/>
          <w:sz w:val="28"/>
          <w:szCs w:val="24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>. организационно нравственный ресурс.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Большую роль в плане служебного роста имеет планирование карьеры служащего. Как организационная мера планирование карьеры включает в себя ряд последовательных шагов: оценку перспективных кадров, создание их резерва</w:t>
      </w:r>
      <w:r>
        <w:rPr>
          <w:rFonts w:cs="Times New Roman CYR"/>
          <w:sz w:val="28"/>
          <w:szCs w:val="24"/>
          <w:lang w:val="ru-RU"/>
        </w:rPr>
        <w:t>, меры по повышению квалификации, движение кадров по горизонтали и вертикали. осуществление других кадровых процедур, позволяющих служащему успешно решать свои профессиональные и жизненные задачи.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В целях профессионального развития и служебно-должностного </w:t>
      </w:r>
      <w:r>
        <w:rPr>
          <w:rFonts w:cs="Times New Roman CYR"/>
          <w:sz w:val="28"/>
          <w:szCs w:val="24"/>
          <w:lang w:val="ru-RU"/>
        </w:rPr>
        <w:t>продвижения в кадровых органах разрабатываются программы развития карьеры. Они обычно подразделяются на программы обучения и программы предоставления консультационных услуг служащим. Общей целью этих программ является сочетание потребностей работника в слу</w:t>
      </w:r>
      <w:r>
        <w:rPr>
          <w:rFonts w:cs="Times New Roman CYR"/>
          <w:sz w:val="28"/>
          <w:szCs w:val="24"/>
          <w:lang w:val="ru-RU"/>
        </w:rPr>
        <w:t>жебном продвижении с текущими и потенциальными возможностями государственного учреждения предоставить ему более высокую должность, присвоить соответствующее звание или разряд.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Не менее ценными являются программы предоставления консультационных услуг служащ</w:t>
      </w:r>
      <w:r>
        <w:rPr>
          <w:rFonts w:cs="Times New Roman CYR"/>
          <w:sz w:val="28"/>
          <w:szCs w:val="24"/>
          <w:lang w:val="ru-RU"/>
        </w:rPr>
        <w:t>им в интересах их профессионального развития и служебно-должностного продвижения. Такие программы дают возможность работникам решить следующие задачи: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lastRenderedPageBreak/>
        <w:t>сформулировать цели карьеры на государственной службе;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получить информацию об открывающихся вакантных мес</w:t>
      </w:r>
      <w:r>
        <w:rPr>
          <w:rFonts w:cs="Times New Roman CYR"/>
          <w:sz w:val="28"/>
          <w:szCs w:val="24"/>
          <w:lang w:val="ru-RU"/>
        </w:rPr>
        <w:t>тах и квалификации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работников, необходимой для их занятия;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уяснить условия, в соответствии с которыми квалифицированные служащие - могут претендовать на эти места;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вести осмысленный диалог с руководителями и работниками кадровых органов о перспективах свое</w:t>
      </w:r>
      <w:r>
        <w:rPr>
          <w:rFonts w:cs="Times New Roman CYR"/>
          <w:sz w:val="28"/>
          <w:szCs w:val="24"/>
          <w:lang w:val="ru-RU"/>
        </w:rPr>
        <w:t xml:space="preserve">й служебной </w:t>
      </w:r>
      <w:proofErr w:type="gramStart"/>
      <w:r>
        <w:rPr>
          <w:rFonts w:cs="Times New Roman CYR"/>
          <w:sz w:val="28"/>
          <w:szCs w:val="24"/>
          <w:lang w:val="ru-RU"/>
        </w:rPr>
        <w:t>карьеры .</w:t>
      </w:r>
      <w:proofErr w:type="gramEnd"/>
      <w:r>
        <w:rPr>
          <w:rFonts w:cs="Times New Roman CYR"/>
          <w:sz w:val="28"/>
          <w:szCs w:val="24"/>
          <w:vertAlign w:val="superscript"/>
          <w:lang w:val="ru-RU"/>
        </w:rPr>
        <w:t xml:space="preserve">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На выбор жизненной стратегии муниципальных служащих существенное влияние оказывают ценности и нормы (нормативные требования и рамки) организационной системы, будь то системы ОМУ в целом или конкретного учреждения, в котором он работа</w:t>
      </w:r>
      <w:r>
        <w:rPr>
          <w:rFonts w:cs="Times New Roman CYR"/>
          <w:sz w:val="28"/>
          <w:szCs w:val="24"/>
          <w:lang w:val="ru-RU"/>
        </w:rPr>
        <w:t>ет.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По данным ВЦИОМ большинство опрашиваемых при выполнении служебных обязанностей ориентируются прежде всего на собственный опыт и понимание решаемых задач (52%). На втором месте их ориентирования находятся корпоративные ценности (должностные нормативные </w:t>
      </w:r>
      <w:r>
        <w:rPr>
          <w:rFonts w:cs="Times New Roman CYR"/>
          <w:sz w:val="28"/>
          <w:szCs w:val="24"/>
          <w:lang w:val="ru-RU"/>
        </w:rPr>
        <w:t>инструкции - 46%: нормативно-правовые акты - 45%: установки и требования непосредственного руководителя - 40%: интересы ведомства - 18%). Примечательно, что ценности государственного и национального характера занимают в системе личностного ориентирования г</w:t>
      </w:r>
      <w:r>
        <w:rPr>
          <w:rFonts w:cs="Times New Roman CYR"/>
          <w:sz w:val="28"/>
          <w:szCs w:val="24"/>
          <w:lang w:val="ru-RU"/>
        </w:rPr>
        <w:t>осслужащих лишь третье место (государственные интересы -18%: конституционные права граждан - 12%). Столь же незначительную роль в выполнении служебных обязанностей играют такие показатели, как собственные этические нормы (17%), внутриорганизационные традиц</w:t>
      </w:r>
      <w:r>
        <w:rPr>
          <w:rFonts w:cs="Times New Roman CYR"/>
          <w:sz w:val="28"/>
          <w:szCs w:val="24"/>
          <w:lang w:val="ru-RU"/>
        </w:rPr>
        <w:t>ии (10%) и личные интересы (2%).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Итак, реальная картина стратегических предпочтений российских муниципальных служащих такова.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 Содержание и направленность их жизненной стратегии зависит, с одной стороны, от уровня развития личностного потенциала, а с друг</w:t>
      </w:r>
      <w:r>
        <w:rPr>
          <w:rFonts w:cs="Times New Roman CYR"/>
          <w:sz w:val="28"/>
          <w:szCs w:val="24"/>
          <w:lang w:val="ru-RU"/>
        </w:rPr>
        <w:t>ой - от социокультурных и социально-политических условий его жизнедеятельности.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lastRenderedPageBreak/>
        <w:t>. Структура стратегии жизни преобладающего типа муниципальных служащих определяется непосредственно состоянием и развитием духовно-нравственного потенциала его личности. Эта за</w:t>
      </w:r>
      <w:r>
        <w:rPr>
          <w:rFonts w:cs="Times New Roman CYR"/>
          <w:sz w:val="28"/>
          <w:szCs w:val="24"/>
          <w:lang w:val="ru-RU"/>
        </w:rPr>
        <w:t>висимость прослеживается и устанавливается в большинстве исследований и опросов. "Служение Отечеству", "понимание государственных интересов", "польза обществу и государству" - вот далеко не полный перечень идеологом, определяющих направленность жизни и дея</w:t>
      </w:r>
      <w:r>
        <w:rPr>
          <w:rFonts w:cs="Times New Roman CYR"/>
          <w:sz w:val="28"/>
          <w:szCs w:val="24"/>
          <w:lang w:val="ru-RU"/>
        </w:rPr>
        <w:t xml:space="preserve">тельности подавляющего числа госслужащих профессионального и карьерного типов.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Мы не можем со всей очевидностью утверждать, что стратегии успеха и стратегии реализации менее всего присущи муниципальным служащим, большинство из которых явно предпочитают ус</w:t>
      </w:r>
      <w:r>
        <w:rPr>
          <w:rFonts w:cs="Times New Roman CYR"/>
          <w:sz w:val="28"/>
          <w:szCs w:val="24"/>
          <w:lang w:val="ru-RU"/>
        </w:rPr>
        <w:t>тойчивое социальное положение и материальное благополучие.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Выбор же стратегии самореализации зависит от мировоззренческой позиции личности и, как правило, не связан с конечными результатами управленческой деятельности госслужащего и с его карьерным ростом.</w:t>
      </w:r>
      <w:r>
        <w:rPr>
          <w:rFonts w:cs="Times New Roman CYR"/>
          <w:sz w:val="28"/>
          <w:szCs w:val="24"/>
          <w:lang w:val="ru-RU"/>
        </w:rPr>
        <w:t xml:space="preserve"> Для сторонника данной стратегии не столь важны достижения и успехи, ведущие к повышению его шансов на более высокое положение в системе государственного управления. Это - "профессионалы" службы, не озабоченные своей карьерой. Стремление реализовать свои п</w:t>
      </w:r>
      <w:r>
        <w:rPr>
          <w:rFonts w:cs="Times New Roman CYR"/>
          <w:sz w:val="28"/>
          <w:szCs w:val="24"/>
          <w:lang w:val="ru-RU"/>
        </w:rPr>
        <w:t>рофессиональные качества у них преобладает над стремлением обеспечить перспективы своего служебного роста.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Соединение стратегических ориентаций муниципальных служащих, работающих в рамках одной организации или системы, и организация их эффективного взаимод</w:t>
      </w:r>
      <w:r>
        <w:rPr>
          <w:rFonts w:cs="Times New Roman CYR"/>
          <w:sz w:val="28"/>
          <w:szCs w:val="24"/>
          <w:lang w:val="ru-RU"/>
        </w:rPr>
        <w:t>ействия ради выполнения общих функций являются важным требованием совершенствования кадровой политики в сфере муниципальной службы Российской Федерации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Конечно, как мы говорили выше нельзя сбрасывать со счета и материальный фактор.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Сама по себе высокая зар</w:t>
      </w:r>
      <w:r>
        <w:rPr>
          <w:rFonts w:cs="Times New Roman CYR"/>
          <w:sz w:val="28"/>
          <w:szCs w:val="24"/>
          <w:lang w:val="ru-RU"/>
        </w:rPr>
        <w:t xml:space="preserve">плата не может быть стимулом эффективности. Главное, чтобы получение высокой зарплаты было </w:t>
      </w:r>
      <w:r>
        <w:rPr>
          <w:rFonts w:cs="Times New Roman CYR"/>
          <w:sz w:val="28"/>
          <w:szCs w:val="24"/>
          <w:lang w:val="ru-RU"/>
        </w:rPr>
        <w:lastRenderedPageBreak/>
        <w:t>обусловлено хорошими достижениями. И если человек не справляется, его уволят или понизят, если справляется, ему повысят зарплату или повысят в должности. Но для того</w:t>
      </w:r>
      <w:r>
        <w:rPr>
          <w:rFonts w:cs="Times New Roman CYR"/>
          <w:sz w:val="28"/>
          <w:szCs w:val="24"/>
          <w:lang w:val="ru-RU"/>
        </w:rPr>
        <w:t xml:space="preserve">, чтобы иметь возможность создать, таким образом, стимул, нужно иметь информацию о реальных достижениях.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Не последним в этом ряду является и такой фактор как престижность профессии.</w:t>
      </w:r>
    </w:p>
    <w:p w:rsidR="00000000" w:rsidRDefault="003C155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br w:type="page"/>
      </w:r>
      <w:r>
        <w:rPr>
          <w:rFonts w:cs="Times New Roman CYR"/>
          <w:b/>
          <w:sz w:val="28"/>
          <w:szCs w:val="24"/>
          <w:lang w:val="ru-RU"/>
        </w:rPr>
        <w:lastRenderedPageBreak/>
        <w:t>Заключение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Правовые и организационные основы системы муниципальной служ</w:t>
      </w:r>
      <w:r>
        <w:rPr>
          <w:rFonts w:cs="Times New Roman CYR"/>
          <w:sz w:val="28"/>
          <w:szCs w:val="24"/>
          <w:lang w:val="ru-RU"/>
        </w:rPr>
        <w:t>бы определены в Федеральном законе от 6 октября 2003 г. N 131-ФЗ «Об общих принципах организации местного самоуправления в Российской Федерации» и ФЗ «О муниципальной службе».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Вопросы прохождения муниципальной службы должны регулироваться соответствующим ф</w:t>
      </w:r>
      <w:r>
        <w:rPr>
          <w:rFonts w:cs="Times New Roman CYR"/>
          <w:sz w:val="28"/>
          <w:szCs w:val="24"/>
          <w:lang w:val="ru-RU"/>
        </w:rPr>
        <w:t>едеральным законом и местными нормативными актами., которые определяют: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а) правовое положение (статус) муниципального служащего, в том числе ограничения, запреты обязательства, правила служебного поведения, ответственность, а также порядок разрешения конфл</w:t>
      </w:r>
      <w:r>
        <w:rPr>
          <w:rFonts w:cs="Times New Roman CYR"/>
          <w:sz w:val="28"/>
          <w:szCs w:val="24"/>
          <w:lang w:val="ru-RU"/>
        </w:rPr>
        <w:t>икта интересов и служебных споров;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б) порядок поступления на службу и замещения вакантных должностей на конкурсной основе, условия формирования конкурсных комиссий, правила опубликования информации о конкурсах в средствах массовой информации, а также друго</w:t>
      </w:r>
      <w:r>
        <w:rPr>
          <w:rFonts w:cs="Times New Roman CYR"/>
          <w:sz w:val="28"/>
          <w:szCs w:val="24"/>
          <w:lang w:val="ru-RU"/>
        </w:rPr>
        <w:t>й порядок поступления на службу и замещения вакантных должностей;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в) дополнительные требования к гражданам при поступлении на службу по контракту;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г) условия контрактов, порядок их заключения, а также основания и порядок прекращения их действия;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д) предель</w:t>
      </w:r>
      <w:r>
        <w:rPr>
          <w:rFonts w:cs="Times New Roman CYR"/>
          <w:sz w:val="28"/>
          <w:szCs w:val="24"/>
          <w:lang w:val="ru-RU"/>
        </w:rPr>
        <w:t>ный возраст пребывания на муниципальной службе;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е) назначение на должность, аттестация или квалификационный экзамен;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ж) основания прекращения муниципальной службы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и) стаж (общая продолжительность) муниципальной службы;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к) условия включения в стаж (общая пр</w:t>
      </w:r>
      <w:r>
        <w:rPr>
          <w:rFonts w:cs="Times New Roman CYR"/>
          <w:sz w:val="28"/>
          <w:szCs w:val="24"/>
          <w:lang w:val="ru-RU"/>
        </w:rPr>
        <w:t>одолжительность) муниципальной службы продолжительности государственной службы другого вида.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lastRenderedPageBreak/>
        <w:t>Именно в этом и заключается специфика этого рода деятельности.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Согласно действующему российскому законодательству о местном самоуправлении население непосредственн</w:t>
      </w:r>
      <w:r>
        <w:rPr>
          <w:rFonts w:cs="Times New Roman CYR"/>
          <w:sz w:val="28"/>
          <w:szCs w:val="24"/>
          <w:lang w:val="ru-RU"/>
        </w:rPr>
        <w:t xml:space="preserve">о реализует права при решении наиболее важных вопросов местного значения: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а) формирование органов местного самоуправления;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б) реализация контрольных функций и ответственности органов и должностных лиц местного самоуправления перед населением (отчеты депу</w:t>
      </w:r>
      <w:r>
        <w:rPr>
          <w:rFonts w:cs="Times New Roman CYR"/>
          <w:sz w:val="28"/>
          <w:szCs w:val="24"/>
          <w:lang w:val="ru-RU"/>
        </w:rPr>
        <w:t xml:space="preserve">татов, глав муниципальных образований и иных должностных лиц перед населением, отзыв выборных представителей населения, принятие решений о прекращении их деятельности);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в) принятие решений по вопросам текущей деятельности местного самоуправления (например</w:t>
      </w:r>
      <w:r>
        <w:rPr>
          <w:rFonts w:cs="Times New Roman CYR"/>
          <w:sz w:val="28"/>
          <w:szCs w:val="24"/>
          <w:lang w:val="ru-RU"/>
        </w:rPr>
        <w:t>, принятие плана социально-экономического развития муниципального образования) либо принятие решений по тем вопросам, по которым без учета мнения населения их решение невозможно (например, об изменении границ муниципальных образований, о реорганизации муни</w:t>
      </w:r>
      <w:r>
        <w:rPr>
          <w:rFonts w:cs="Times New Roman CYR"/>
          <w:sz w:val="28"/>
          <w:szCs w:val="24"/>
          <w:lang w:val="ru-RU"/>
        </w:rPr>
        <w:t xml:space="preserve">ципальных образований (объединение, присоединении, выделение, разделение)). 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Все это позволяет утверждать, что непосредственные формы реализации воли населения как компонент системы местного самоуправления оказывают генерирующие воздействия на другие его к</w:t>
      </w:r>
      <w:r>
        <w:rPr>
          <w:rFonts w:cs="Times New Roman CYR"/>
          <w:sz w:val="28"/>
          <w:szCs w:val="24"/>
          <w:lang w:val="ru-RU"/>
        </w:rPr>
        <w:t>омпоненты и во многом определяют содержание и направление их деятельности.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 xml:space="preserve">Говоря о роли органов местного самоуправления в системе в целом, нельзя не заметить, </w:t>
      </w:r>
      <w:proofErr w:type="gramStart"/>
      <w:r>
        <w:rPr>
          <w:rFonts w:cs="Times New Roman CYR"/>
          <w:sz w:val="28"/>
          <w:szCs w:val="24"/>
          <w:lang w:val="ru-RU"/>
        </w:rPr>
        <w:t>что</w:t>
      </w:r>
      <w:proofErr w:type="gramEnd"/>
      <w:r>
        <w:rPr>
          <w:rFonts w:cs="Times New Roman CYR"/>
          <w:sz w:val="28"/>
          <w:szCs w:val="24"/>
          <w:lang w:val="ru-RU"/>
        </w:rPr>
        <w:t xml:space="preserve"> только благодаря им вся система местного самоуправления движется и развивается и что практич</w:t>
      </w:r>
      <w:r>
        <w:rPr>
          <w:rFonts w:cs="Times New Roman CYR"/>
          <w:sz w:val="28"/>
          <w:szCs w:val="24"/>
          <w:lang w:val="ru-RU"/>
        </w:rPr>
        <w:t>ески любой импульс, связанный с участием в местном самоуправлении населения или органов территориального общественного самоуправления, опосредован реализацией соответствующих полномочий органов местного самоуправления. Отсюда следует, что именно органам ме</w:t>
      </w:r>
      <w:r>
        <w:rPr>
          <w:rFonts w:cs="Times New Roman CYR"/>
          <w:sz w:val="28"/>
          <w:szCs w:val="24"/>
          <w:lang w:val="ru-RU"/>
        </w:rPr>
        <w:t xml:space="preserve">стного самоуправления, принадлежит решающая роль в выборе направлений развития системы местного </w:t>
      </w:r>
      <w:r>
        <w:rPr>
          <w:rFonts w:cs="Times New Roman CYR"/>
          <w:sz w:val="28"/>
          <w:szCs w:val="24"/>
          <w:lang w:val="ru-RU"/>
        </w:rPr>
        <w:lastRenderedPageBreak/>
        <w:t>самоуправления.</w:t>
      </w:r>
    </w:p>
    <w:p w:rsidR="00000000" w:rsidRDefault="003C155C">
      <w:pPr>
        <w:pStyle w:val="Normal0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Эффективное решение поставленных задач существенно повышает как самооценку, так и авторитет в глазах местного населения.</w:t>
      </w:r>
    </w:p>
    <w:p w:rsidR="00000000" w:rsidRDefault="003C155C">
      <w:pPr>
        <w:pStyle w:val="1"/>
        <w:tabs>
          <w:tab w:val="left" w:pos="1134"/>
        </w:tabs>
        <w:suppressAutoHyphens/>
        <w:spacing w:line="360" w:lineRule="auto"/>
        <w:ind w:firstLine="709"/>
        <w:jc w:val="both"/>
        <w:rPr>
          <w:rFonts w:cs="Times New Roman CYR"/>
          <w:b/>
          <w:sz w:val="28"/>
          <w:szCs w:val="24"/>
          <w:lang w:val="ru-RU"/>
        </w:rPr>
      </w:pPr>
      <w:r>
        <w:rPr>
          <w:rFonts w:cs="Times New Roman CYR"/>
          <w:b/>
          <w:sz w:val="28"/>
          <w:szCs w:val="24"/>
          <w:lang w:val="ru-RU"/>
        </w:rPr>
        <w:br w:type="page"/>
      </w:r>
      <w:r>
        <w:rPr>
          <w:rFonts w:cs="Times New Roman CYR"/>
          <w:b/>
          <w:sz w:val="28"/>
          <w:szCs w:val="24"/>
          <w:lang w:val="ru-RU"/>
        </w:rPr>
        <w:lastRenderedPageBreak/>
        <w:t>Литература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</w:p>
    <w:p w:rsidR="00000000" w:rsidRDefault="003C155C">
      <w:pPr>
        <w:pStyle w:val="Normal0"/>
        <w:tabs>
          <w:tab w:val="left" w:pos="495"/>
          <w:tab w:val="left" w:pos="1134"/>
        </w:tabs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1.</w:t>
      </w:r>
      <w:r>
        <w:rPr>
          <w:rFonts w:cs="Times New Roman CYR"/>
          <w:sz w:val="28"/>
          <w:szCs w:val="24"/>
          <w:lang w:val="ru-RU"/>
        </w:rPr>
        <w:tab/>
        <w:t>Констит</w:t>
      </w:r>
      <w:r>
        <w:rPr>
          <w:rFonts w:cs="Times New Roman CYR"/>
          <w:sz w:val="28"/>
          <w:szCs w:val="24"/>
          <w:lang w:val="ru-RU"/>
        </w:rPr>
        <w:t>уция РФ. М. Закон. 2005- 35с.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2.</w:t>
      </w:r>
      <w:r>
        <w:rPr>
          <w:rFonts w:cs="Times New Roman CYR"/>
          <w:sz w:val="28"/>
          <w:szCs w:val="24"/>
          <w:lang w:val="ru-RU"/>
        </w:rPr>
        <w:tab/>
        <w:t>Гражданский кодекс РФ ч.1 М. Норма. 2004 - 190с.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 xml:space="preserve">Федеральный Закон от 06.10.2003 N 131-ФЗ "Об общих принципах организации местного самоуправления в Российской Федерации" (ред. от 29.12.2006) 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ФЗ «Об основах муниципально</w:t>
      </w:r>
      <w:r>
        <w:rPr>
          <w:rFonts w:cs="Times New Roman CYR"/>
          <w:sz w:val="28"/>
          <w:szCs w:val="24"/>
          <w:lang w:val="ru-RU"/>
        </w:rPr>
        <w:t xml:space="preserve">й службы» 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 xml:space="preserve">Закон «О муниципальной службе в Санкт-Петербурге» (с изменениями на 1 июля 2005 года) от 18 ноября 2002 года N 535-56 (Новое в законодательстве </w:t>
      </w:r>
      <w:proofErr w:type="spellStart"/>
      <w:r>
        <w:rPr>
          <w:rFonts w:cs="Times New Roman CYR"/>
          <w:sz w:val="28"/>
          <w:szCs w:val="24"/>
          <w:lang w:val="ru-RU"/>
        </w:rPr>
        <w:t>СПб.Прил</w:t>
      </w:r>
      <w:proofErr w:type="spellEnd"/>
      <w:r>
        <w:rPr>
          <w:rFonts w:cs="Times New Roman CYR"/>
          <w:sz w:val="28"/>
          <w:szCs w:val="24"/>
          <w:lang w:val="ru-RU"/>
        </w:rPr>
        <w:t xml:space="preserve">. к </w:t>
      </w:r>
      <w:proofErr w:type="spellStart"/>
      <w:proofErr w:type="gramStart"/>
      <w:r>
        <w:rPr>
          <w:rFonts w:cs="Times New Roman CYR"/>
          <w:sz w:val="28"/>
          <w:szCs w:val="24"/>
          <w:lang w:val="ru-RU"/>
        </w:rPr>
        <w:t>Вестн.законодат.собрания</w:t>
      </w:r>
      <w:proofErr w:type="spellEnd"/>
      <w:proofErr w:type="gramEnd"/>
      <w:r>
        <w:rPr>
          <w:rFonts w:cs="Times New Roman CYR"/>
          <w:sz w:val="28"/>
          <w:szCs w:val="24"/>
          <w:lang w:val="ru-RU"/>
        </w:rPr>
        <w:t xml:space="preserve"> СПб, </w:t>
      </w:r>
      <w:proofErr w:type="spellStart"/>
      <w:r>
        <w:rPr>
          <w:rFonts w:cs="Times New Roman CYR"/>
          <w:sz w:val="28"/>
          <w:szCs w:val="24"/>
          <w:lang w:val="ru-RU"/>
        </w:rPr>
        <w:t>Спец.выпуск</w:t>
      </w:r>
      <w:proofErr w:type="spellEnd"/>
      <w:r>
        <w:rPr>
          <w:rFonts w:cs="Times New Roman CYR"/>
          <w:sz w:val="28"/>
          <w:szCs w:val="24"/>
          <w:lang w:val="ru-RU"/>
        </w:rPr>
        <w:t>, 02.12.2002, Вестник).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Государственная служ</w:t>
      </w:r>
      <w:r>
        <w:rPr>
          <w:rFonts w:cs="Times New Roman CYR"/>
          <w:sz w:val="28"/>
          <w:szCs w:val="24"/>
          <w:lang w:val="ru-RU"/>
        </w:rPr>
        <w:t>ба России: анализ становления, развития и кадрового обеспечения. М., 2002. С.215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vertAlign w:val="superscript"/>
          <w:lang w:val="ru-RU"/>
        </w:rPr>
        <w:t>7.</w:t>
      </w:r>
      <w:r>
        <w:rPr>
          <w:rFonts w:cs="Times New Roman CYR"/>
          <w:sz w:val="28"/>
          <w:szCs w:val="24"/>
          <w:vertAlign w:val="superscript"/>
          <w:lang w:val="ru-RU"/>
        </w:rPr>
        <w:tab/>
      </w:r>
      <w:r>
        <w:rPr>
          <w:rFonts w:cs="Times New Roman CYR"/>
          <w:sz w:val="28"/>
          <w:szCs w:val="24"/>
          <w:lang w:val="ru-RU"/>
        </w:rPr>
        <w:t xml:space="preserve"> Социологические исследования в системе государственной службы. 1992-2002. М., 2002. // СОЦИС, 2004г. № 5 с. 34\48 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Муниципальное право: вопросы и ответы. М., 1998. С. 39</w:t>
      </w:r>
      <w:r>
        <w:rPr>
          <w:rFonts w:cs="Times New Roman CYR"/>
          <w:sz w:val="28"/>
          <w:szCs w:val="24"/>
          <w:lang w:val="ru-RU"/>
        </w:rPr>
        <w:t>2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Мамонов В.В. Некоторые конституционные аспекты реформы местного самоуправления // Государственная власть и местное самоуправление. 2003. N 2. С. 411.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Баранчиков В.А. Муниципальное право: Учебник для вузов. М.: ЮНИТИ-ДАНА, Закон и право. 2003. С. 379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Резник Ю.М., Смирнов Е.А. Жизненные стратегии личности (опыт комплексного анализа). М.: Институт человека РАН, 2002.с. 123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</w:r>
      <w:proofErr w:type="spellStart"/>
      <w:r>
        <w:rPr>
          <w:rFonts w:cs="Times New Roman CYR"/>
          <w:sz w:val="28"/>
          <w:szCs w:val="24"/>
          <w:lang w:val="ru-RU"/>
        </w:rPr>
        <w:t>Оболонский</w:t>
      </w:r>
      <w:proofErr w:type="spellEnd"/>
      <w:r>
        <w:rPr>
          <w:rFonts w:cs="Times New Roman CYR"/>
          <w:sz w:val="28"/>
          <w:szCs w:val="24"/>
          <w:lang w:val="ru-RU"/>
        </w:rPr>
        <w:t>. А.В. «Государственная служба», М., «Дело», 1999г.с. 316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</w:r>
      <w:proofErr w:type="spellStart"/>
      <w:r>
        <w:rPr>
          <w:rFonts w:cs="Times New Roman CYR"/>
          <w:sz w:val="28"/>
          <w:szCs w:val="24"/>
          <w:lang w:val="ru-RU"/>
        </w:rPr>
        <w:t>Бахрах</w:t>
      </w:r>
      <w:proofErr w:type="spellEnd"/>
      <w:r>
        <w:rPr>
          <w:rFonts w:cs="Times New Roman CYR"/>
          <w:sz w:val="28"/>
          <w:szCs w:val="24"/>
          <w:lang w:val="ru-RU"/>
        </w:rPr>
        <w:t xml:space="preserve"> Д. Н. Муниципальная служба: основные понятия, её сос</w:t>
      </w:r>
      <w:r>
        <w:rPr>
          <w:rFonts w:cs="Times New Roman CYR"/>
          <w:sz w:val="28"/>
          <w:szCs w:val="24"/>
          <w:lang w:val="ru-RU"/>
        </w:rPr>
        <w:t>тавляющие, содержание, принципы. // Государство и право 1996. - № 12. с. 12-21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Игнатов В.Г., Рудой В.В. Местное самоуправление. Ростов н/Д: Феникс, 2003. С. 365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lastRenderedPageBreak/>
        <w:t>.</w:t>
      </w:r>
      <w:r>
        <w:rPr>
          <w:rFonts w:cs="Times New Roman CYR"/>
          <w:sz w:val="28"/>
          <w:szCs w:val="24"/>
          <w:lang w:val="ru-RU"/>
        </w:rPr>
        <w:tab/>
        <w:t>Черкасов А.И. Эволюция взаимоотношений государства и местного управления в зарубежных стран</w:t>
      </w:r>
      <w:r>
        <w:rPr>
          <w:rFonts w:cs="Times New Roman CYR"/>
          <w:sz w:val="28"/>
          <w:szCs w:val="24"/>
          <w:lang w:val="ru-RU"/>
        </w:rPr>
        <w:t>ах // Государственная власть и местное самоуправление в России. М., 1998. С. 140.</w:t>
      </w:r>
    </w:p>
    <w:p w:rsidR="00000000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Васильев В.И. Государственная власть и местное самоуправление: продолжение спора // Конституционные и законодательные основы местного самоуправления в Российской Федерации.</w:t>
      </w:r>
      <w:r>
        <w:rPr>
          <w:rFonts w:cs="Times New Roman CYR"/>
          <w:sz w:val="28"/>
          <w:szCs w:val="24"/>
          <w:lang w:val="ru-RU"/>
        </w:rPr>
        <w:t xml:space="preserve"> Сборник научных трудов / Под ред. А.В. Иванченко. М.: Юриспруденция, 2004. С.341.</w:t>
      </w:r>
    </w:p>
    <w:p w:rsidR="003C155C" w:rsidRDefault="003C155C">
      <w:pPr>
        <w:pStyle w:val="Normal0"/>
        <w:suppressAutoHyphens/>
        <w:spacing w:line="360" w:lineRule="auto"/>
        <w:rPr>
          <w:rFonts w:cs="Times New Roman CYR"/>
          <w:sz w:val="28"/>
          <w:szCs w:val="24"/>
          <w:lang w:val="ru-RU"/>
        </w:rPr>
      </w:pPr>
      <w:r>
        <w:rPr>
          <w:rFonts w:cs="Times New Roman CYR"/>
          <w:sz w:val="28"/>
          <w:szCs w:val="24"/>
          <w:lang w:val="ru-RU"/>
        </w:rPr>
        <w:t>.</w:t>
      </w:r>
      <w:r>
        <w:rPr>
          <w:rFonts w:cs="Times New Roman CYR"/>
          <w:sz w:val="28"/>
          <w:szCs w:val="24"/>
          <w:lang w:val="ru-RU"/>
        </w:rPr>
        <w:tab/>
        <w:t>http://omsu.spb.ru/core?id=10</w:t>
      </w:r>
    </w:p>
    <w:sectPr w:rsidR="003C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B0"/>
    <w:rsid w:val="003C155C"/>
    <w:rsid w:val="00E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478F-626F-4327-AB05-BE81A3F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paragraph" w:styleId="1">
    <w:name w:val="heading 1"/>
    <w:uiPriority w:val="99"/>
    <w:pPr>
      <w:widowControl w:val="0"/>
      <w:autoSpaceDE w:val="0"/>
      <w:autoSpaceDN w:val="0"/>
      <w:adjustRightInd w:val="0"/>
      <w:outlineLvl w:val="0"/>
    </w:pPr>
    <w:rPr>
      <w:rFonts w:ascii="Times New Roman CYR" w:eastAsia="Times New Roman CYR" w:hAnsi="Times New Roman CYR"/>
      <w:lang w:val="ru-RU" w:eastAsia="ru-RU"/>
    </w:rPr>
  </w:style>
  <w:style w:type="paragraph" w:styleId="2">
    <w:name w:val="heading 2"/>
    <w:uiPriority w:val="99"/>
    <w:pPr>
      <w:widowControl w:val="0"/>
      <w:autoSpaceDE w:val="0"/>
      <w:autoSpaceDN w:val="0"/>
      <w:adjustRightInd w:val="0"/>
      <w:outlineLvl w:val="1"/>
    </w:pPr>
    <w:rPr>
      <w:rFonts w:ascii="Times New Roman CYR" w:eastAsia="Times New Roman CYR" w:hAnsi="Times New Roman CYR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uiPriority w:val="99"/>
    <w:pPr>
      <w:widowControl w:val="0"/>
      <w:autoSpaceDE w:val="0"/>
      <w:autoSpaceDN w:val="0"/>
      <w:adjustRightInd w:val="0"/>
    </w:pPr>
    <w:rPr>
      <w:rFonts w:ascii="Times New Roman CYR" w:eastAsia="Times New Roman CYR" w:hAnsi="Times New Roman CYR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5835</Words>
  <Characters>33262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stolpovskih</dc:creator>
  <cp:keywords/>
  <dc:description/>
  <cp:lastModifiedBy>stolpovskih</cp:lastModifiedBy>
  <cp:revision>2</cp:revision>
  <cp:lastPrinted>1601-01-01T00:00:00Z</cp:lastPrinted>
  <dcterms:created xsi:type="dcterms:W3CDTF">2020-03-13T03:07:00Z</dcterms:created>
  <dcterms:modified xsi:type="dcterms:W3CDTF">2020-03-13T03:07:00Z</dcterms:modified>
</cp:coreProperties>
</file>