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207844356"/>
        <w:docPartObj>
          <w:docPartGallery w:val="Table of Contents"/>
          <w:docPartUnique/>
        </w:docPartObj>
      </w:sdtPr>
      <w:sdtEndPr>
        <w:rPr>
          <w:b/>
          <w:bCs/>
        </w:rPr>
      </w:sdtEndPr>
      <w:sdtContent>
        <w:p w:rsidR="00F065A5" w:rsidRPr="00990B3E" w:rsidRDefault="00F065A5" w:rsidP="00BE7F10">
          <w:pPr>
            <w:pStyle w:val="ac"/>
            <w:ind w:firstLine="284"/>
            <w:rPr>
              <w:rFonts w:ascii="Times New Roman" w:hAnsi="Times New Roman" w:cs="Times New Roman"/>
              <w:color w:val="auto"/>
              <w:sz w:val="28"/>
              <w:szCs w:val="28"/>
            </w:rPr>
          </w:pPr>
          <w:r w:rsidRPr="00990B3E">
            <w:rPr>
              <w:rFonts w:ascii="Times New Roman" w:hAnsi="Times New Roman" w:cs="Times New Roman"/>
              <w:color w:val="auto"/>
              <w:sz w:val="28"/>
              <w:szCs w:val="28"/>
            </w:rPr>
            <w:t>Оглавление</w:t>
          </w:r>
        </w:p>
        <w:p w:rsidR="00990B3E" w:rsidRPr="00990B3E" w:rsidRDefault="00F065A5">
          <w:pPr>
            <w:pStyle w:val="11"/>
            <w:tabs>
              <w:tab w:val="right" w:leader="dot" w:pos="9628"/>
            </w:tabs>
            <w:rPr>
              <w:rFonts w:ascii="Times New Roman" w:eastAsiaTheme="minorEastAsia" w:hAnsi="Times New Roman" w:cs="Times New Roman"/>
              <w:noProof/>
              <w:sz w:val="28"/>
              <w:szCs w:val="28"/>
              <w:lang w:eastAsia="ru-RU"/>
            </w:rPr>
          </w:pPr>
          <w:r w:rsidRPr="00990B3E">
            <w:rPr>
              <w:rFonts w:ascii="Times New Roman" w:hAnsi="Times New Roman" w:cs="Times New Roman"/>
              <w:sz w:val="28"/>
              <w:szCs w:val="28"/>
            </w:rPr>
            <w:fldChar w:fldCharType="begin"/>
          </w:r>
          <w:r w:rsidRPr="00990B3E">
            <w:rPr>
              <w:rFonts w:ascii="Times New Roman" w:hAnsi="Times New Roman" w:cs="Times New Roman"/>
              <w:sz w:val="28"/>
              <w:szCs w:val="28"/>
            </w:rPr>
            <w:instrText xml:space="preserve"> TOC \o "1-3" \h \z \u </w:instrText>
          </w:r>
          <w:r w:rsidRPr="00990B3E">
            <w:rPr>
              <w:rFonts w:ascii="Times New Roman" w:hAnsi="Times New Roman" w:cs="Times New Roman"/>
              <w:sz w:val="28"/>
              <w:szCs w:val="28"/>
            </w:rPr>
            <w:fldChar w:fldCharType="separate"/>
          </w:r>
          <w:hyperlink w:anchor="_Toc470648023" w:history="1">
            <w:r w:rsidR="00990B3E" w:rsidRPr="00990B3E">
              <w:rPr>
                <w:rStyle w:val="aa"/>
                <w:rFonts w:ascii="Times New Roman" w:hAnsi="Times New Roman" w:cs="Times New Roman"/>
                <w:noProof/>
                <w:sz w:val="28"/>
                <w:szCs w:val="28"/>
              </w:rPr>
              <w:t>Введение</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_Toc470648023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3</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11"/>
            <w:tabs>
              <w:tab w:val="right" w:leader="dot" w:pos="9628"/>
            </w:tabs>
            <w:rPr>
              <w:rFonts w:ascii="Times New Roman" w:eastAsiaTheme="minorEastAsia" w:hAnsi="Times New Roman" w:cs="Times New Roman"/>
              <w:noProof/>
              <w:sz w:val="28"/>
              <w:szCs w:val="28"/>
              <w:lang w:eastAsia="ru-RU"/>
            </w:rPr>
          </w:pPr>
          <w:hyperlink w:anchor="_Toc470648024" w:history="1">
            <w:r w:rsidR="00990B3E" w:rsidRPr="00990B3E">
              <w:rPr>
                <w:rStyle w:val="aa"/>
                <w:rFonts w:ascii="Times New Roman" w:hAnsi="Times New Roman" w:cs="Times New Roman"/>
                <w:noProof/>
                <w:sz w:val="28"/>
                <w:szCs w:val="28"/>
              </w:rPr>
              <w:t>Глава 1 Традиционные научные концепции государственного управления.</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_Toc470648024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5</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21"/>
            <w:tabs>
              <w:tab w:val="right" w:leader="dot" w:pos="9628"/>
            </w:tabs>
            <w:rPr>
              <w:rFonts w:ascii="Times New Roman" w:eastAsiaTheme="minorEastAsia" w:hAnsi="Times New Roman" w:cs="Times New Roman"/>
              <w:noProof/>
              <w:sz w:val="28"/>
              <w:szCs w:val="28"/>
              <w:lang w:eastAsia="ru-RU"/>
            </w:rPr>
          </w:pPr>
          <w:hyperlink w:anchor="_Toc470648025" w:history="1">
            <w:r w:rsidR="00990B3E" w:rsidRPr="00990B3E">
              <w:rPr>
                <w:rStyle w:val="aa"/>
                <w:rFonts w:ascii="Times New Roman" w:hAnsi="Times New Roman" w:cs="Times New Roman"/>
                <w:noProof/>
                <w:sz w:val="28"/>
                <w:szCs w:val="28"/>
              </w:rPr>
              <w:t>1.1 Тоталитарные и Авторитарные концепции государственного управления.</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_Toc470648025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5</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21"/>
            <w:tabs>
              <w:tab w:val="right" w:leader="dot" w:pos="9628"/>
            </w:tabs>
            <w:rPr>
              <w:rFonts w:ascii="Times New Roman" w:eastAsiaTheme="minorEastAsia" w:hAnsi="Times New Roman" w:cs="Times New Roman"/>
              <w:noProof/>
              <w:sz w:val="28"/>
              <w:szCs w:val="28"/>
              <w:lang w:eastAsia="ru-RU"/>
            </w:rPr>
          </w:pPr>
          <w:hyperlink w:anchor="_Toc470648026" w:history="1">
            <w:r w:rsidR="00990B3E" w:rsidRPr="00990B3E">
              <w:rPr>
                <w:rStyle w:val="aa"/>
                <w:rFonts w:ascii="Times New Roman" w:hAnsi="Times New Roman" w:cs="Times New Roman"/>
                <w:noProof/>
                <w:sz w:val="28"/>
                <w:szCs w:val="28"/>
              </w:rPr>
              <w:t>1.2 Демократические и Либеральные режимы.</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_Toc470648026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15</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21"/>
            <w:tabs>
              <w:tab w:val="right" w:leader="dot" w:pos="9628"/>
            </w:tabs>
            <w:rPr>
              <w:rFonts w:ascii="Times New Roman" w:eastAsiaTheme="minorEastAsia" w:hAnsi="Times New Roman" w:cs="Times New Roman"/>
              <w:noProof/>
              <w:sz w:val="28"/>
              <w:szCs w:val="28"/>
              <w:lang w:eastAsia="ru-RU"/>
            </w:rPr>
          </w:pPr>
          <w:hyperlink w:anchor="_Toc470648027" w:history="1">
            <w:r w:rsidR="00990B3E" w:rsidRPr="00990B3E">
              <w:rPr>
                <w:rStyle w:val="aa"/>
                <w:rFonts w:ascii="Times New Roman" w:hAnsi="Times New Roman" w:cs="Times New Roman"/>
                <w:noProof/>
                <w:sz w:val="28"/>
                <w:szCs w:val="28"/>
              </w:rPr>
              <w:t>1.3 Монархические и Теократические типы государственного устройства.</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_Toc470648027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21</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11"/>
            <w:tabs>
              <w:tab w:val="right" w:leader="dot" w:pos="9628"/>
            </w:tabs>
            <w:rPr>
              <w:rFonts w:ascii="Times New Roman" w:eastAsiaTheme="minorEastAsia" w:hAnsi="Times New Roman" w:cs="Times New Roman"/>
              <w:noProof/>
              <w:sz w:val="28"/>
              <w:szCs w:val="28"/>
              <w:lang w:eastAsia="ru-RU"/>
            </w:rPr>
          </w:pPr>
          <w:hyperlink w:anchor="_Toc470648028" w:history="1">
            <w:r w:rsidR="00990B3E" w:rsidRPr="00990B3E">
              <w:rPr>
                <w:rStyle w:val="aa"/>
                <w:rFonts w:ascii="Times New Roman" w:hAnsi="Times New Roman" w:cs="Times New Roman"/>
                <w:noProof/>
                <w:sz w:val="28"/>
                <w:szCs w:val="28"/>
              </w:rPr>
              <w:t>Глава 2 Современные концепции государственного управления</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_Toc470648028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25</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21"/>
            <w:tabs>
              <w:tab w:val="right" w:leader="dot" w:pos="9628"/>
            </w:tabs>
            <w:rPr>
              <w:rFonts w:ascii="Times New Roman" w:eastAsiaTheme="minorEastAsia" w:hAnsi="Times New Roman" w:cs="Times New Roman"/>
              <w:noProof/>
              <w:sz w:val="28"/>
              <w:szCs w:val="28"/>
              <w:lang w:eastAsia="ru-RU"/>
            </w:rPr>
          </w:pPr>
          <w:hyperlink w:anchor="_Toc470648029" w:history="1">
            <w:r w:rsidR="00990B3E" w:rsidRPr="00990B3E">
              <w:rPr>
                <w:rStyle w:val="aa"/>
                <w:rFonts w:ascii="Times New Roman" w:hAnsi="Times New Roman" w:cs="Times New Roman"/>
                <w:noProof/>
                <w:sz w:val="28"/>
                <w:szCs w:val="28"/>
              </w:rPr>
              <w:t>2.1 Новая институциональная теория</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_Toc470648029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25</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21"/>
            <w:tabs>
              <w:tab w:val="right" w:leader="dot" w:pos="9628"/>
            </w:tabs>
            <w:rPr>
              <w:rFonts w:ascii="Times New Roman" w:eastAsiaTheme="minorEastAsia" w:hAnsi="Times New Roman" w:cs="Times New Roman"/>
              <w:noProof/>
              <w:sz w:val="28"/>
              <w:szCs w:val="28"/>
              <w:lang w:eastAsia="ru-RU"/>
            </w:rPr>
          </w:pPr>
          <w:hyperlink w:anchor="_Toc470648030" w:history="1">
            <w:r w:rsidR="00990B3E" w:rsidRPr="00990B3E">
              <w:rPr>
                <w:rStyle w:val="aa"/>
                <w:rFonts w:ascii="Times New Roman" w:eastAsia="Times New Roman" w:hAnsi="Times New Roman" w:cs="Times New Roman"/>
                <w:noProof/>
                <w:sz w:val="28"/>
                <w:szCs w:val="28"/>
                <w:lang w:eastAsia="ru-RU"/>
              </w:rPr>
              <w:t>2.2 Концепция политических сетей.</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_Toc470648030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31</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11"/>
            <w:tabs>
              <w:tab w:val="right" w:leader="dot" w:pos="9628"/>
            </w:tabs>
            <w:rPr>
              <w:rFonts w:ascii="Times New Roman" w:eastAsiaTheme="minorEastAsia" w:hAnsi="Times New Roman" w:cs="Times New Roman"/>
              <w:noProof/>
              <w:sz w:val="28"/>
              <w:szCs w:val="28"/>
              <w:lang w:eastAsia="ru-RU"/>
            </w:rPr>
          </w:pPr>
          <w:hyperlink w:anchor="_Toc470648031" w:history="1">
            <w:r w:rsidR="00990B3E" w:rsidRPr="00990B3E">
              <w:rPr>
                <w:rStyle w:val="aa"/>
                <w:rFonts w:ascii="Times New Roman" w:eastAsia="Times New Roman" w:hAnsi="Times New Roman" w:cs="Times New Roman"/>
                <w:noProof/>
                <w:sz w:val="28"/>
                <w:szCs w:val="28"/>
                <w:lang w:eastAsia="ru-RU"/>
              </w:rPr>
              <w:t>Заключение</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_Toc470648031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37</w:t>
            </w:r>
            <w:r w:rsidR="00990B3E" w:rsidRPr="00990B3E">
              <w:rPr>
                <w:rFonts w:ascii="Times New Roman" w:hAnsi="Times New Roman" w:cs="Times New Roman"/>
                <w:noProof/>
                <w:webHidden/>
                <w:sz w:val="28"/>
                <w:szCs w:val="28"/>
              </w:rPr>
              <w:fldChar w:fldCharType="end"/>
            </w:r>
          </w:hyperlink>
        </w:p>
        <w:p w:rsidR="00990B3E" w:rsidRPr="00990B3E" w:rsidRDefault="00B05723">
          <w:pPr>
            <w:pStyle w:val="11"/>
            <w:tabs>
              <w:tab w:val="right" w:leader="dot" w:pos="9628"/>
            </w:tabs>
            <w:rPr>
              <w:rFonts w:ascii="Times New Roman" w:eastAsiaTheme="minorEastAsia" w:hAnsi="Times New Roman" w:cs="Times New Roman"/>
              <w:noProof/>
              <w:sz w:val="28"/>
              <w:szCs w:val="28"/>
              <w:lang w:eastAsia="ru-RU"/>
            </w:rPr>
          </w:pPr>
          <w:hyperlink w:anchor="_Toc470648032" w:history="1">
            <w:r w:rsidR="00990B3E" w:rsidRPr="00990B3E">
              <w:rPr>
                <w:rStyle w:val="aa"/>
                <w:rFonts w:ascii="Times New Roman" w:hAnsi="Times New Roman" w:cs="Times New Roman"/>
                <w:noProof/>
                <w:sz w:val="28"/>
                <w:szCs w:val="28"/>
              </w:rPr>
              <w:t>Список используемой литературы</w:t>
            </w:r>
            <w:r w:rsidR="00990B3E" w:rsidRPr="00990B3E">
              <w:rPr>
                <w:rFonts w:ascii="Times New Roman" w:hAnsi="Times New Roman" w:cs="Times New Roman"/>
                <w:noProof/>
                <w:webHidden/>
                <w:sz w:val="28"/>
                <w:szCs w:val="28"/>
              </w:rPr>
              <w:tab/>
            </w:r>
            <w:r w:rsidR="00990B3E" w:rsidRPr="00990B3E">
              <w:rPr>
                <w:rFonts w:ascii="Times New Roman" w:hAnsi="Times New Roman" w:cs="Times New Roman"/>
                <w:noProof/>
                <w:webHidden/>
                <w:sz w:val="28"/>
                <w:szCs w:val="28"/>
              </w:rPr>
              <w:fldChar w:fldCharType="begin"/>
            </w:r>
            <w:r w:rsidR="00990B3E" w:rsidRPr="00990B3E">
              <w:rPr>
                <w:rFonts w:ascii="Times New Roman" w:hAnsi="Times New Roman" w:cs="Times New Roman"/>
                <w:noProof/>
                <w:webHidden/>
                <w:sz w:val="28"/>
                <w:szCs w:val="28"/>
              </w:rPr>
              <w:instrText xml:space="preserve"> PAGEREF _Toc470648032 \h </w:instrText>
            </w:r>
            <w:r w:rsidR="00990B3E" w:rsidRPr="00990B3E">
              <w:rPr>
                <w:rFonts w:ascii="Times New Roman" w:hAnsi="Times New Roman" w:cs="Times New Roman"/>
                <w:noProof/>
                <w:webHidden/>
                <w:sz w:val="28"/>
                <w:szCs w:val="28"/>
              </w:rPr>
            </w:r>
            <w:r w:rsidR="00990B3E" w:rsidRPr="00990B3E">
              <w:rPr>
                <w:rFonts w:ascii="Times New Roman" w:hAnsi="Times New Roman" w:cs="Times New Roman"/>
                <w:noProof/>
                <w:webHidden/>
                <w:sz w:val="28"/>
                <w:szCs w:val="28"/>
              </w:rPr>
              <w:fldChar w:fldCharType="separate"/>
            </w:r>
            <w:r w:rsidR="00C371FB">
              <w:rPr>
                <w:rFonts w:ascii="Times New Roman" w:hAnsi="Times New Roman" w:cs="Times New Roman"/>
                <w:noProof/>
                <w:webHidden/>
                <w:sz w:val="28"/>
                <w:szCs w:val="28"/>
              </w:rPr>
              <w:t>39</w:t>
            </w:r>
            <w:r w:rsidR="00990B3E" w:rsidRPr="00990B3E">
              <w:rPr>
                <w:rFonts w:ascii="Times New Roman" w:hAnsi="Times New Roman" w:cs="Times New Roman"/>
                <w:noProof/>
                <w:webHidden/>
                <w:sz w:val="28"/>
                <w:szCs w:val="28"/>
              </w:rPr>
              <w:fldChar w:fldCharType="end"/>
            </w:r>
          </w:hyperlink>
        </w:p>
        <w:p w:rsidR="00F065A5" w:rsidRDefault="00F065A5" w:rsidP="00BE7F10">
          <w:pPr>
            <w:ind w:firstLine="284"/>
          </w:pPr>
          <w:r w:rsidRPr="00990B3E">
            <w:rPr>
              <w:rFonts w:ascii="Times New Roman" w:hAnsi="Times New Roman" w:cs="Times New Roman"/>
              <w:b/>
              <w:bCs/>
              <w:sz w:val="28"/>
              <w:szCs w:val="28"/>
            </w:rPr>
            <w:fldChar w:fldCharType="end"/>
          </w:r>
        </w:p>
      </w:sdtContent>
    </w:sdt>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Pr="00DC2624" w:rsidRDefault="00DC2624" w:rsidP="00BE7F10">
      <w:pPr>
        <w:spacing w:line="36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4F6C7C" w:rsidRDefault="004F6C7C" w:rsidP="00BE7F10">
      <w:pPr>
        <w:spacing w:line="360" w:lineRule="auto"/>
        <w:ind w:firstLine="284"/>
        <w:jc w:val="both"/>
        <w:rPr>
          <w:rFonts w:ascii="Times New Roman" w:hAnsi="Times New Roman" w:cs="Times New Roman"/>
          <w:sz w:val="28"/>
          <w:szCs w:val="28"/>
        </w:rPr>
      </w:pPr>
    </w:p>
    <w:p w:rsidR="0057317F" w:rsidRDefault="0057317F" w:rsidP="00BE7F10">
      <w:pPr>
        <w:spacing w:line="360" w:lineRule="auto"/>
        <w:ind w:firstLine="284"/>
        <w:jc w:val="both"/>
        <w:rPr>
          <w:rFonts w:ascii="Times New Roman" w:hAnsi="Times New Roman" w:cs="Times New Roman"/>
          <w:sz w:val="28"/>
          <w:szCs w:val="28"/>
        </w:rPr>
      </w:pPr>
    </w:p>
    <w:p w:rsidR="00FE767D" w:rsidRDefault="00FE767D" w:rsidP="00BE7F10">
      <w:pPr>
        <w:spacing w:line="360" w:lineRule="auto"/>
        <w:ind w:firstLine="284"/>
        <w:jc w:val="both"/>
        <w:rPr>
          <w:rFonts w:ascii="Times New Roman" w:hAnsi="Times New Roman" w:cs="Times New Roman"/>
          <w:sz w:val="28"/>
          <w:szCs w:val="28"/>
        </w:rPr>
      </w:pPr>
    </w:p>
    <w:p w:rsidR="00D60F4D" w:rsidRDefault="00D60F4D" w:rsidP="00BE7F10">
      <w:pPr>
        <w:spacing w:line="360" w:lineRule="auto"/>
        <w:ind w:firstLine="284"/>
        <w:jc w:val="both"/>
        <w:rPr>
          <w:rFonts w:ascii="Times New Roman" w:hAnsi="Times New Roman" w:cs="Times New Roman"/>
          <w:sz w:val="28"/>
          <w:szCs w:val="28"/>
        </w:rPr>
      </w:pPr>
    </w:p>
    <w:p w:rsidR="006C6BFB" w:rsidRDefault="006C6BFB" w:rsidP="00BE7F10">
      <w:pPr>
        <w:spacing w:line="360" w:lineRule="auto"/>
        <w:ind w:firstLine="284"/>
        <w:jc w:val="both"/>
        <w:rPr>
          <w:rFonts w:ascii="Times New Roman" w:hAnsi="Times New Roman" w:cs="Times New Roman"/>
          <w:b/>
        </w:rPr>
      </w:pPr>
    </w:p>
    <w:p w:rsidR="006C6BFB" w:rsidRDefault="006C6BFB" w:rsidP="00BE7F10">
      <w:pPr>
        <w:spacing w:line="360" w:lineRule="auto"/>
        <w:ind w:firstLine="284"/>
        <w:jc w:val="both"/>
        <w:rPr>
          <w:rFonts w:ascii="Times New Roman" w:hAnsi="Times New Roman" w:cs="Times New Roman"/>
          <w:b/>
        </w:rPr>
      </w:pPr>
    </w:p>
    <w:p w:rsidR="006C6BFB" w:rsidRDefault="006C6BFB" w:rsidP="00BE7F10">
      <w:pPr>
        <w:spacing w:line="360" w:lineRule="auto"/>
        <w:ind w:firstLine="284"/>
        <w:jc w:val="both"/>
        <w:rPr>
          <w:rFonts w:ascii="Times New Roman" w:hAnsi="Times New Roman" w:cs="Times New Roman"/>
          <w:b/>
        </w:rPr>
      </w:pPr>
    </w:p>
    <w:p w:rsidR="00F065A5" w:rsidRPr="005E4427" w:rsidRDefault="00B71379" w:rsidP="00BE7F10">
      <w:pPr>
        <w:spacing w:line="360" w:lineRule="auto"/>
        <w:ind w:firstLine="284"/>
        <w:jc w:val="both"/>
        <w:rPr>
          <w:rFonts w:ascii="Times New Roman" w:hAnsi="Times New Roman" w:cs="Times New Roman"/>
          <w:b/>
          <w:sz w:val="32"/>
          <w:szCs w:val="32"/>
        </w:rPr>
      </w:pPr>
      <w:r>
        <w:rPr>
          <w:rFonts w:ascii="Times New Roman" w:hAnsi="Times New Roman" w:cs="Times New Roman"/>
          <w:b/>
        </w:rPr>
        <w:t xml:space="preserve">               </w:t>
      </w:r>
    </w:p>
    <w:p w:rsidR="004F6C7C" w:rsidRDefault="00F065A5" w:rsidP="00BE7F10">
      <w:pPr>
        <w:pStyle w:val="1"/>
        <w:ind w:firstLine="284"/>
        <w:rPr>
          <w:rFonts w:ascii="Times New Roman" w:hAnsi="Times New Roman" w:cs="Times New Roman"/>
          <w:b/>
        </w:rPr>
      </w:pPr>
      <w:r>
        <w:rPr>
          <w:rFonts w:ascii="Times New Roman" w:hAnsi="Times New Roman" w:cs="Times New Roman"/>
          <w:b/>
        </w:rPr>
        <w:lastRenderedPageBreak/>
        <w:t xml:space="preserve">                                       </w:t>
      </w:r>
      <w:bookmarkStart w:id="0" w:name="_Toc470648023"/>
      <w:r w:rsidR="004F6C7C" w:rsidRPr="001C13FB">
        <w:rPr>
          <w:rFonts w:ascii="Times New Roman" w:hAnsi="Times New Roman" w:cs="Times New Roman"/>
          <w:b/>
          <w:color w:val="auto"/>
        </w:rPr>
        <w:t>Введение</w:t>
      </w:r>
      <w:bookmarkEnd w:id="0"/>
      <w:r w:rsidR="004F6C7C" w:rsidRPr="009C7176">
        <w:rPr>
          <w:rFonts w:ascii="Times New Roman" w:hAnsi="Times New Roman" w:cs="Times New Roman"/>
          <w:b/>
        </w:rPr>
        <w:t xml:space="preserve"> </w:t>
      </w:r>
    </w:p>
    <w:p w:rsidR="0057317F" w:rsidRPr="009C7176" w:rsidRDefault="0057317F" w:rsidP="00BE7F10">
      <w:pPr>
        <w:spacing w:line="360" w:lineRule="auto"/>
        <w:ind w:firstLine="284"/>
        <w:jc w:val="both"/>
        <w:rPr>
          <w:rFonts w:ascii="Times New Roman" w:hAnsi="Times New Roman" w:cs="Times New Roman"/>
          <w:b/>
          <w:sz w:val="32"/>
          <w:szCs w:val="32"/>
        </w:rPr>
      </w:pPr>
    </w:p>
    <w:p w:rsidR="00CD7504" w:rsidRDefault="009C7176"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темы исследования </w:t>
      </w:r>
      <w:r>
        <w:rPr>
          <w:rFonts w:ascii="Times New Roman" w:hAnsi="Times New Roman" w:cs="Times New Roman"/>
          <w:sz w:val="28"/>
          <w:szCs w:val="28"/>
        </w:rPr>
        <w:t>обусловлена тем что в современном мире имеется огромное количество научных подходов к государственному управлению и до сих пор нет единого мнения в том какая же и концепций имеет наиболее эффективна и вообще существует ли такая. Миллиарды людей живут в рамках выбранного предками или исторически сложившимся, свойственной только им, политическом режиме. Даже если различные государства проповедую общие ценности и идеалы, это совсем не значит, что их пути достижения этих идеалов будут едины или хотя бы похожи. Как правило каждый народ видит путь к своему идеалу (даже если он имеет всемирно признанный масштаб) по-своему и даже если политические системы сильно похожи и идеи общие, все равно будет масса различий, даже если</w:t>
      </w:r>
      <w:r w:rsidR="0057317F">
        <w:rPr>
          <w:rFonts w:ascii="Times New Roman" w:hAnsi="Times New Roman" w:cs="Times New Roman"/>
          <w:sz w:val="28"/>
          <w:szCs w:val="28"/>
        </w:rPr>
        <w:t xml:space="preserve"> они не несут ключевой характер</w:t>
      </w:r>
      <w:r>
        <w:rPr>
          <w:rFonts w:ascii="Times New Roman" w:hAnsi="Times New Roman" w:cs="Times New Roman"/>
          <w:sz w:val="28"/>
          <w:szCs w:val="28"/>
        </w:rPr>
        <w:t xml:space="preserve">. </w:t>
      </w:r>
    </w:p>
    <w:p w:rsidR="00CD7504" w:rsidRDefault="0057317F"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Объектом исследования </w:t>
      </w:r>
      <w:r>
        <w:rPr>
          <w:rFonts w:ascii="Times New Roman" w:hAnsi="Times New Roman" w:cs="Times New Roman"/>
          <w:sz w:val="28"/>
          <w:szCs w:val="28"/>
        </w:rPr>
        <w:t xml:space="preserve">является государство и государственный строй, а также научные теории согласно которым они развиваются.   </w:t>
      </w:r>
    </w:p>
    <w:p w:rsidR="00CD7504" w:rsidRDefault="0057317F"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Pr>
          <w:rFonts w:ascii="Times New Roman" w:hAnsi="Times New Roman" w:cs="Times New Roman"/>
          <w:sz w:val="28"/>
          <w:szCs w:val="28"/>
        </w:rPr>
        <w:t>является взаимоотношения государства и насел</w:t>
      </w:r>
      <w:r w:rsidR="00D60F4D">
        <w:rPr>
          <w:rFonts w:ascii="Times New Roman" w:hAnsi="Times New Roman" w:cs="Times New Roman"/>
          <w:sz w:val="28"/>
          <w:szCs w:val="28"/>
        </w:rPr>
        <w:t>ения, характер ведения политики и инструменты управления обществом.</w:t>
      </w:r>
    </w:p>
    <w:p w:rsidR="00CD7504" w:rsidRDefault="00CD7504"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w:t>
      </w:r>
      <w:r>
        <w:rPr>
          <w:rFonts w:ascii="Times New Roman" w:hAnsi="Times New Roman" w:cs="Times New Roman"/>
          <w:sz w:val="28"/>
          <w:szCs w:val="28"/>
        </w:rPr>
        <w:t xml:space="preserve">заключается в том, чтобы проанализировать основные научные подходы к управлению и постараться выбрать наиболее подходящий для современной России. </w:t>
      </w:r>
      <w:r w:rsidR="00BE7F10">
        <w:rPr>
          <w:rFonts w:ascii="Times New Roman" w:hAnsi="Times New Roman" w:cs="Times New Roman"/>
          <w:sz w:val="28"/>
          <w:szCs w:val="28"/>
        </w:rPr>
        <w:tab/>
      </w:r>
    </w:p>
    <w:p w:rsidR="0057317F" w:rsidRPr="00CD7504" w:rsidRDefault="00CD75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в исследовательской работе были поставлены следующие </w:t>
      </w:r>
      <w:r w:rsidRPr="00CD7504">
        <w:rPr>
          <w:rFonts w:ascii="Times New Roman" w:hAnsi="Times New Roman" w:cs="Times New Roman"/>
          <w:b/>
          <w:sz w:val="28"/>
          <w:szCs w:val="28"/>
        </w:rPr>
        <w:t>задачи</w:t>
      </w:r>
      <w:r w:rsidRPr="00CD7504">
        <w:rPr>
          <w:rFonts w:ascii="Times New Roman" w:hAnsi="Times New Roman" w:cs="Times New Roman"/>
          <w:sz w:val="28"/>
          <w:szCs w:val="28"/>
        </w:rPr>
        <w:t>:</w:t>
      </w:r>
    </w:p>
    <w:p w:rsidR="0057317F" w:rsidRDefault="00CD7504" w:rsidP="00BE7F10">
      <w:pPr>
        <w:spacing w:line="360" w:lineRule="auto"/>
        <w:ind w:firstLine="284"/>
        <w:jc w:val="both"/>
        <w:rPr>
          <w:rFonts w:ascii="Times New Roman" w:hAnsi="Times New Roman" w:cs="Times New Roman"/>
          <w:sz w:val="28"/>
          <w:szCs w:val="28"/>
        </w:rPr>
      </w:pPr>
      <w:r w:rsidRPr="00CD7504">
        <w:rPr>
          <w:rFonts w:ascii="Times New Roman" w:hAnsi="Times New Roman" w:cs="Times New Roman"/>
          <w:sz w:val="28"/>
          <w:szCs w:val="28"/>
        </w:rPr>
        <w:t>1.</w:t>
      </w:r>
      <w:r>
        <w:rPr>
          <w:rFonts w:ascii="Times New Roman" w:hAnsi="Times New Roman" w:cs="Times New Roman"/>
          <w:sz w:val="28"/>
          <w:szCs w:val="28"/>
        </w:rPr>
        <w:t xml:space="preserve">Дать характеристику </w:t>
      </w:r>
      <w:r w:rsidR="00780EEE">
        <w:rPr>
          <w:rFonts w:ascii="Times New Roman" w:hAnsi="Times New Roman" w:cs="Times New Roman"/>
          <w:sz w:val="28"/>
          <w:szCs w:val="28"/>
        </w:rPr>
        <w:t>авторитарным и тоталитарным режимам.</w:t>
      </w:r>
      <w:r>
        <w:rPr>
          <w:rFonts w:ascii="Times New Roman" w:hAnsi="Times New Roman" w:cs="Times New Roman"/>
          <w:sz w:val="28"/>
          <w:szCs w:val="28"/>
        </w:rPr>
        <w:t xml:space="preserve"> </w:t>
      </w:r>
    </w:p>
    <w:p w:rsidR="00CD7504" w:rsidRDefault="00CD75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780EEE">
        <w:rPr>
          <w:rFonts w:ascii="Times New Roman" w:hAnsi="Times New Roman" w:cs="Times New Roman"/>
          <w:sz w:val="28"/>
          <w:szCs w:val="28"/>
        </w:rPr>
        <w:t xml:space="preserve">Проанализировать демократическую концепцию государственного управления. </w:t>
      </w:r>
    </w:p>
    <w:p w:rsidR="00CD7504" w:rsidRDefault="00CD75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780EEE">
        <w:rPr>
          <w:rFonts w:ascii="Times New Roman" w:hAnsi="Times New Roman" w:cs="Times New Roman"/>
          <w:sz w:val="28"/>
          <w:szCs w:val="28"/>
        </w:rPr>
        <w:t xml:space="preserve">Изучить современные концептуальные подходы к государственному управлению </w:t>
      </w:r>
    </w:p>
    <w:p w:rsidR="00780EEE" w:rsidRDefault="00780EEE"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4.Выявить общие тенденции развития </w:t>
      </w:r>
      <w:r w:rsidR="00BE7F10">
        <w:rPr>
          <w:rFonts w:ascii="Times New Roman" w:hAnsi="Times New Roman" w:cs="Times New Roman"/>
          <w:sz w:val="28"/>
          <w:szCs w:val="28"/>
        </w:rPr>
        <w:t>современной системы</w:t>
      </w:r>
      <w:r>
        <w:rPr>
          <w:rFonts w:ascii="Times New Roman" w:hAnsi="Times New Roman" w:cs="Times New Roman"/>
          <w:sz w:val="28"/>
          <w:szCs w:val="28"/>
        </w:rPr>
        <w:t xml:space="preserve">государственного управления. </w:t>
      </w:r>
    </w:p>
    <w:p w:rsidR="00CD7504" w:rsidRDefault="00CD7504"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Методы исследования. </w:t>
      </w:r>
      <w:r>
        <w:rPr>
          <w:rFonts w:ascii="Times New Roman" w:hAnsi="Times New Roman" w:cs="Times New Roman"/>
          <w:sz w:val="28"/>
          <w:szCs w:val="28"/>
        </w:rPr>
        <w:t xml:space="preserve">В курсовой работе применяются такие общенаучные методы исследования, как описание, сравнение, анализ, синтез, индукция, дедукция и некоторые другие. </w:t>
      </w:r>
    </w:p>
    <w:p w:rsidR="00D12FA1" w:rsidRDefault="00D12FA1" w:rsidP="00BE7F10">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труктура исследования. </w:t>
      </w:r>
      <w:r>
        <w:rPr>
          <w:rFonts w:ascii="Times New Roman" w:hAnsi="Times New Roman" w:cs="Times New Roman"/>
          <w:sz w:val="28"/>
          <w:szCs w:val="28"/>
        </w:rPr>
        <w:t>Курсовая работа включа</w:t>
      </w:r>
      <w:r w:rsidR="00780EEE">
        <w:rPr>
          <w:rFonts w:ascii="Times New Roman" w:hAnsi="Times New Roman" w:cs="Times New Roman"/>
          <w:sz w:val="28"/>
          <w:szCs w:val="28"/>
        </w:rPr>
        <w:t>ет в себя введение, 2 главы и 5</w:t>
      </w:r>
      <w:r>
        <w:rPr>
          <w:rFonts w:ascii="Times New Roman" w:hAnsi="Times New Roman" w:cs="Times New Roman"/>
          <w:sz w:val="28"/>
          <w:szCs w:val="28"/>
        </w:rPr>
        <w:t xml:space="preserve"> параграфов в них, в которых решаются поставленные исследовательские задачи, заключение, список источников и литературы. </w:t>
      </w:r>
    </w:p>
    <w:p w:rsidR="00D12FA1" w:rsidRDefault="00D12FA1" w:rsidP="00BE7F10">
      <w:pPr>
        <w:spacing w:line="360" w:lineRule="auto"/>
        <w:ind w:firstLine="284"/>
        <w:jc w:val="both"/>
        <w:rPr>
          <w:rFonts w:ascii="Times New Roman" w:hAnsi="Times New Roman" w:cs="Times New Roman"/>
          <w:sz w:val="28"/>
          <w:szCs w:val="28"/>
        </w:rPr>
      </w:pPr>
    </w:p>
    <w:p w:rsidR="00D12FA1" w:rsidRDefault="00D12FA1" w:rsidP="00BE7F10">
      <w:pPr>
        <w:spacing w:line="360" w:lineRule="auto"/>
        <w:ind w:firstLine="284"/>
        <w:jc w:val="both"/>
        <w:rPr>
          <w:rFonts w:ascii="Times New Roman" w:hAnsi="Times New Roman" w:cs="Times New Roman"/>
          <w:sz w:val="28"/>
          <w:szCs w:val="28"/>
        </w:rPr>
      </w:pPr>
    </w:p>
    <w:p w:rsidR="00D12FA1" w:rsidRDefault="00D12FA1" w:rsidP="00BE7F10">
      <w:pPr>
        <w:spacing w:line="360" w:lineRule="auto"/>
        <w:ind w:firstLine="284"/>
        <w:jc w:val="both"/>
        <w:rPr>
          <w:rFonts w:ascii="Times New Roman" w:hAnsi="Times New Roman" w:cs="Times New Roman"/>
          <w:sz w:val="28"/>
          <w:szCs w:val="28"/>
        </w:rPr>
      </w:pPr>
      <w:bookmarkStart w:id="1" w:name="_GoBack"/>
      <w:bookmarkEnd w:id="1"/>
    </w:p>
    <w:p w:rsidR="00D12FA1" w:rsidRDefault="00D12FA1" w:rsidP="00BE7F10">
      <w:pPr>
        <w:spacing w:line="360" w:lineRule="auto"/>
        <w:ind w:firstLine="284"/>
        <w:jc w:val="both"/>
        <w:rPr>
          <w:rFonts w:ascii="Times New Roman" w:hAnsi="Times New Roman" w:cs="Times New Roman"/>
          <w:sz w:val="28"/>
          <w:szCs w:val="28"/>
        </w:rPr>
      </w:pPr>
    </w:p>
    <w:p w:rsidR="00D12FA1" w:rsidRDefault="00D12FA1" w:rsidP="00BE7F10">
      <w:pPr>
        <w:spacing w:line="360" w:lineRule="auto"/>
        <w:ind w:firstLine="284"/>
        <w:jc w:val="both"/>
        <w:rPr>
          <w:rFonts w:ascii="Times New Roman" w:hAnsi="Times New Roman" w:cs="Times New Roman"/>
          <w:sz w:val="28"/>
          <w:szCs w:val="28"/>
        </w:rPr>
      </w:pPr>
    </w:p>
    <w:p w:rsidR="00D12FA1" w:rsidRDefault="00D12FA1"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0E3869" w:rsidRDefault="000E3869" w:rsidP="00BE7F10">
      <w:pPr>
        <w:spacing w:line="360" w:lineRule="auto"/>
        <w:ind w:firstLine="284"/>
        <w:jc w:val="both"/>
        <w:rPr>
          <w:rFonts w:ascii="Times New Roman" w:hAnsi="Times New Roman" w:cs="Times New Roman"/>
          <w:sz w:val="28"/>
          <w:szCs w:val="28"/>
        </w:rPr>
      </w:pPr>
    </w:p>
    <w:p w:rsidR="00D12FA1" w:rsidRPr="001C13FB" w:rsidRDefault="00D12FA1" w:rsidP="00BE7F10">
      <w:pPr>
        <w:pStyle w:val="1"/>
        <w:ind w:firstLine="284"/>
        <w:rPr>
          <w:rFonts w:ascii="Times New Roman" w:hAnsi="Times New Roman" w:cs="Times New Roman"/>
          <w:color w:val="auto"/>
          <w:sz w:val="28"/>
          <w:szCs w:val="28"/>
        </w:rPr>
      </w:pPr>
      <w:bookmarkStart w:id="2" w:name="_Toc470648024"/>
      <w:r w:rsidRPr="001C13FB">
        <w:rPr>
          <w:rFonts w:ascii="Times New Roman" w:hAnsi="Times New Roman" w:cs="Times New Roman"/>
          <w:b/>
          <w:color w:val="auto"/>
          <w:sz w:val="36"/>
          <w:szCs w:val="36"/>
        </w:rPr>
        <w:lastRenderedPageBreak/>
        <w:t xml:space="preserve">Глава 1 </w:t>
      </w:r>
      <w:r w:rsidR="00B71379" w:rsidRPr="001C13FB">
        <w:rPr>
          <w:rFonts w:ascii="Times New Roman" w:hAnsi="Times New Roman" w:cs="Times New Roman"/>
          <w:b/>
          <w:color w:val="auto"/>
          <w:sz w:val="36"/>
          <w:szCs w:val="36"/>
        </w:rPr>
        <w:t>Традиционные</w:t>
      </w:r>
      <w:r w:rsidRPr="001C13FB">
        <w:rPr>
          <w:rFonts w:ascii="Times New Roman" w:hAnsi="Times New Roman" w:cs="Times New Roman"/>
          <w:b/>
          <w:color w:val="auto"/>
          <w:sz w:val="36"/>
          <w:szCs w:val="36"/>
        </w:rPr>
        <w:t xml:space="preserve"> научные концепции государственного управления.</w:t>
      </w:r>
      <w:bookmarkEnd w:id="2"/>
    </w:p>
    <w:p w:rsidR="00D12FA1" w:rsidRPr="001C13FB" w:rsidRDefault="00D12FA1" w:rsidP="00BE7F10">
      <w:pPr>
        <w:spacing w:line="360" w:lineRule="auto"/>
        <w:ind w:firstLine="284"/>
        <w:jc w:val="both"/>
        <w:rPr>
          <w:rFonts w:ascii="Times New Roman" w:hAnsi="Times New Roman" w:cs="Times New Roman"/>
          <w:b/>
          <w:sz w:val="32"/>
          <w:szCs w:val="32"/>
        </w:rPr>
      </w:pPr>
    </w:p>
    <w:p w:rsidR="00D12FA1" w:rsidRPr="001C13FB" w:rsidRDefault="00D12FA1" w:rsidP="00BE7F10">
      <w:pPr>
        <w:spacing w:line="360" w:lineRule="auto"/>
        <w:ind w:firstLine="284"/>
        <w:jc w:val="both"/>
        <w:rPr>
          <w:rFonts w:ascii="Times New Roman" w:hAnsi="Times New Roman" w:cs="Times New Roman"/>
          <w:b/>
          <w:sz w:val="32"/>
          <w:szCs w:val="32"/>
        </w:rPr>
      </w:pPr>
    </w:p>
    <w:p w:rsidR="00D12FA1" w:rsidRPr="001C13FB" w:rsidRDefault="00D12FA1" w:rsidP="00BE7F10">
      <w:pPr>
        <w:pStyle w:val="2"/>
        <w:ind w:firstLine="284"/>
        <w:rPr>
          <w:rFonts w:ascii="Times New Roman" w:hAnsi="Times New Roman" w:cs="Times New Roman"/>
          <w:color w:val="auto"/>
          <w:sz w:val="32"/>
          <w:szCs w:val="32"/>
        </w:rPr>
      </w:pPr>
      <w:bookmarkStart w:id="3" w:name="_Toc470648025"/>
      <w:r w:rsidRPr="001C13FB">
        <w:rPr>
          <w:rFonts w:ascii="Times New Roman" w:hAnsi="Times New Roman" w:cs="Times New Roman"/>
          <w:b/>
          <w:color w:val="auto"/>
          <w:sz w:val="32"/>
          <w:szCs w:val="32"/>
        </w:rPr>
        <w:t>1.1 Тоталитарные и Авторита</w:t>
      </w:r>
      <w:r w:rsidR="0004672B" w:rsidRPr="001C13FB">
        <w:rPr>
          <w:rFonts w:ascii="Times New Roman" w:hAnsi="Times New Roman" w:cs="Times New Roman"/>
          <w:b/>
          <w:color w:val="auto"/>
          <w:sz w:val="32"/>
          <w:szCs w:val="32"/>
        </w:rPr>
        <w:t>р</w:t>
      </w:r>
      <w:r w:rsidRPr="001C13FB">
        <w:rPr>
          <w:rFonts w:ascii="Times New Roman" w:hAnsi="Times New Roman" w:cs="Times New Roman"/>
          <w:b/>
          <w:color w:val="auto"/>
          <w:sz w:val="32"/>
          <w:szCs w:val="32"/>
        </w:rPr>
        <w:t xml:space="preserve">ные </w:t>
      </w:r>
      <w:r w:rsidR="005B21D5" w:rsidRPr="001C13FB">
        <w:rPr>
          <w:rFonts w:ascii="Times New Roman" w:hAnsi="Times New Roman" w:cs="Times New Roman"/>
          <w:b/>
          <w:color w:val="auto"/>
          <w:sz w:val="32"/>
          <w:szCs w:val="32"/>
        </w:rPr>
        <w:t>концепции государственного управления.</w:t>
      </w:r>
      <w:bookmarkEnd w:id="3"/>
    </w:p>
    <w:p w:rsidR="00BA100E" w:rsidRDefault="0004672B"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Тоталитаризм</w:t>
      </w:r>
      <w:r w:rsidR="00B65674">
        <w:rPr>
          <w:rFonts w:ascii="Times New Roman" w:hAnsi="Times New Roman" w:cs="Times New Roman"/>
          <w:sz w:val="28"/>
          <w:szCs w:val="28"/>
        </w:rPr>
        <w:t xml:space="preserve"> – политический строй, главной</w:t>
      </w:r>
      <w:r>
        <w:rPr>
          <w:rFonts w:ascii="Times New Roman" w:hAnsi="Times New Roman" w:cs="Times New Roman"/>
          <w:sz w:val="28"/>
          <w:szCs w:val="28"/>
        </w:rPr>
        <w:t xml:space="preserve"> целью которого является достижение полного</w:t>
      </w:r>
      <w:r w:rsidR="006A1314">
        <w:rPr>
          <w:rFonts w:ascii="Times New Roman" w:hAnsi="Times New Roman" w:cs="Times New Roman"/>
          <w:sz w:val="28"/>
          <w:szCs w:val="28"/>
        </w:rPr>
        <w:t xml:space="preserve"> </w:t>
      </w:r>
      <w:r>
        <w:rPr>
          <w:rFonts w:ascii="Times New Roman" w:hAnsi="Times New Roman" w:cs="Times New Roman"/>
          <w:sz w:val="28"/>
          <w:szCs w:val="28"/>
        </w:rPr>
        <w:t xml:space="preserve">(тотального) контроля над обществом во всех сферах его жизни, от экономической до духовной. Малейшие проявления протеста, инакомыслия или неподчинения жестоко подавляются без оглядки на какие либо моральные принципы и нормы. Исторически, появление термина связано с установлением фашистского режима Муссолини в Италии в </w:t>
      </w:r>
      <w:r w:rsidR="002A39B1">
        <w:rPr>
          <w:rFonts w:ascii="Times New Roman" w:hAnsi="Times New Roman" w:cs="Times New Roman"/>
          <w:sz w:val="28"/>
          <w:szCs w:val="28"/>
        </w:rPr>
        <w:t xml:space="preserve">20-х годах ХХ века. Джованни Амендолы в 1923 году впервые применил этот термин в отношение политики Бенито Муссолини и позднее этот термин был </w:t>
      </w:r>
      <w:r w:rsidR="00864EE2">
        <w:rPr>
          <w:rFonts w:ascii="Times New Roman" w:hAnsi="Times New Roman" w:cs="Times New Roman"/>
          <w:sz w:val="28"/>
          <w:szCs w:val="28"/>
        </w:rPr>
        <w:t>популя</w:t>
      </w:r>
      <w:r w:rsidR="002A39B1">
        <w:rPr>
          <w:rFonts w:ascii="Times New Roman" w:hAnsi="Times New Roman" w:cs="Times New Roman"/>
          <w:sz w:val="28"/>
          <w:szCs w:val="28"/>
        </w:rPr>
        <w:t>зирован итальянскими фашистами, а затем и немецкими нацистами. Именно с этими 2 государствами и связаны первые понятия о том что такое тоталитаризм и с чем его едят.  Несколько позднее, уже в 30-е годы ХХ века в странах запада С</w:t>
      </w:r>
      <w:r w:rsidR="00BA100E">
        <w:rPr>
          <w:rFonts w:ascii="Times New Roman" w:hAnsi="Times New Roman" w:cs="Times New Roman"/>
          <w:sz w:val="28"/>
          <w:szCs w:val="28"/>
        </w:rPr>
        <w:t xml:space="preserve">оюз </w:t>
      </w:r>
      <w:r w:rsidR="002A39B1">
        <w:rPr>
          <w:rFonts w:ascii="Times New Roman" w:hAnsi="Times New Roman" w:cs="Times New Roman"/>
          <w:sz w:val="28"/>
          <w:szCs w:val="28"/>
        </w:rPr>
        <w:t>С</w:t>
      </w:r>
      <w:r w:rsidR="00BA100E">
        <w:rPr>
          <w:rFonts w:ascii="Times New Roman" w:hAnsi="Times New Roman" w:cs="Times New Roman"/>
          <w:sz w:val="28"/>
          <w:szCs w:val="28"/>
        </w:rPr>
        <w:t xml:space="preserve">оветских </w:t>
      </w:r>
      <w:r w:rsidR="002A39B1">
        <w:rPr>
          <w:rFonts w:ascii="Times New Roman" w:hAnsi="Times New Roman" w:cs="Times New Roman"/>
          <w:sz w:val="28"/>
          <w:szCs w:val="28"/>
        </w:rPr>
        <w:t>С</w:t>
      </w:r>
      <w:r w:rsidR="00BA100E">
        <w:rPr>
          <w:rFonts w:ascii="Times New Roman" w:hAnsi="Times New Roman" w:cs="Times New Roman"/>
          <w:sz w:val="28"/>
          <w:szCs w:val="28"/>
        </w:rPr>
        <w:t xml:space="preserve">оциалистических </w:t>
      </w:r>
      <w:r w:rsidR="002A39B1">
        <w:rPr>
          <w:rFonts w:ascii="Times New Roman" w:hAnsi="Times New Roman" w:cs="Times New Roman"/>
          <w:sz w:val="28"/>
          <w:szCs w:val="28"/>
        </w:rPr>
        <w:t>Р</w:t>
      </w:r>
      <w:r w:rsidR="00BA100E">
        <w:rPr>
          <w:rFonts w:ascii="Times New Roman" w:hAnsi="Times New Roman" w:cs="Times New Roman"/>
          <w:sz w:val="28"/>
          <w:szCs w:val="28"/>
        </w:rPr>
        <w:t>еспублик</w:t>
      </w:r>
      <w:r w:rsidR="002A39B1">
        <w:rPr>
          <w:rFonts w:ascii="Times New Roman" w:hAnsi="Times New Roman" w:cs="Times New Roman"/>
          <w:sz w:val="28"/>
          <w:szCs w:val="28"/>
        </w:rPr>
        <w:t xml:space="preserve"> так же начал активно ассоциироваться с понятием тоталитаризм и прекратилось это лишь на время Второй Мировой Войны (с моме</w:t>
      </w:r>
      <w:r w:rsidR="00BA100E">
        <w:rPr>
          <w:rFonts w:ascii="Times New Roman" w:hAnsi="Times New Roman" w:cs="Times New Roman"/>
          <w:sz w:val="28"/>
          <w:szCs w:val="28"/>
        </w:rPr>
        <w:t xml:space="preserve">нта вступления союзников в нее), но уже позже, с разгоном гонки вооружений и началом холодной войны, этот термин в отношении Союза Советских Социалистических Республик стал снова употребляться и был введен в массы. </w:t>
      </w:r>
    </w:p>
    <w:p w:rsidR="00D12FA1" w:rsidRDefault="00BA100E"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каковы же основные черты, которые отличают тоталитарные государства</w:t>
      </w:r>
      <w:r w:rsidRPr="00BA100E">
        <w:rPr>
          <w:rFonts w:ascii="Times New Roman" w:hAnsi="Times New Roman" w:cs="Times New Roman"/>
          <w:sz w:val="28"/>
          <w:szCs w:val="28"/>
        </w:rPr>
        <w:t>?</w:t>
      </w:r>
    </w:p>
    <w:p w:rsidR="00BA100E" w:rsidRDefault="00BA100E"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Наибольшее распространение среди политологов получила модель, представленная Карлом Фридрихом и Збигневом Бжезинским в 1953 году в </w:t>
      </w:r>
      <w:r>
        <w:rPr>
          <w:rFonts w:ascii="Times New Roman" w:hAnsi="Times New Roman" w:cs="Times New Roman"/>
          <w:sz w:val="28"/>
          <w:szCs w:val="28"/>
        </w:rPr>
        <w:lastRenderedPageBreak/>
        <w:t xml:space="preserve">научной работе </w:t>
      </w:r>
      <w:r w:rsidRPr="00BA100E">
        <w:rPr>
          <w:rFonts w:ascii="Times New Roman" w:hAnsi="Times New Roman" w:cs="Times New Roman"/>
          <w:sz w:val="28"/>
          <w:szCs w:val="28"/>
        </w:rPr>
        <w:t>“</w:t>
      </w:r>
      <w:r>
        <w:rPr>
          <w:rFonts w:ascii="Times New Roman" w:hAnsi="Times New Roman" w:cs="Times New Roman"/>
          <w:sz w:val="28"/>
          <w:szCs w:val="28"/>
        </w:rPr>
        <w:t>Тоталитарная Диктатура и Автократия</w:t>
      </w:r>
      <w:r w:rsidRPr="00BA100E">
        <w:rPr>
          <w:rFonts w:ascii="Times New Roman" w:hAnsi="Times New Roman" w:cs="Times New Roman"/>
          <w:sz w:val="28"/>
          <w:szCs w:val="28"/>
        </w:rPr>
        <w:t>”</w:t>
      </w:r>
      <w:r w:rsidR="00E81C6A">
        <w:rPr>
          <w:rStyle w:val="af"/>
          <w:rFonts w:ascii="Times New Roman" w:hAnsi="Times New Roman" w:cs="Times New Roman"/>
          <w:sz w:val="28"/>
          <w:szCs w:val="28"/>
        </w:rPr>
        <w:footnoteReference w:id="1"/>
      </w:r>
      <w:r>
        <w:rPr>
          <w:rFonts w:ascii="Times New Roman" w:hAnsi="Times New Roman" w:cs="Times New Roman"/>
          <w:sz w:val="28"/>
          <w:szCs w:val="28"/>
        </w:rPr>
        <w:t xml:space="preserve">. В ней они привели </w:t>
      </w:r>
      <w:r w:rsidR="007F23A2">
        <w:rPr>
          <w:rFonts w:ascii="Times New Roman" w:hAnsi="Times New Roman" w:cs="Times New Roman"/>
          <w:sz w:val="28"/>
          <w:szCs w:val="28"/>
        </w:rPr>
        <w:t>1</w:t>
      </w:r>
      <w:r w:rsidR="00487E1E">
        <w:rPr>
          <w:rFonts w:ascii="Times New Roman" w:hAnsi="Times New Roman" w:cs="Times New Roman"/>
          <w:sz w:val="28"/>
          <w:szCs w:val="28"/>
        </w:rPr>
        <w:t>4 признаков тоталитарной власти</w:t>
      </w:r>
      <w:r w:rsidR="007F23A2">
        <w:rPr>
          <w:rFonts w:ascii="Times New Roman" w:hAnsi="Times New Roman" w:cs="Times New Roman"/>
          <w:sz w:val="28"/>
          <w:szCs w:val="28"/>
        </w:rPr>
        <w:t>, позднее добавив еще 2 , так же как и многие другие ученые добавляли свои оговорк</w:t>
      </w:r>
      <w:r w:rsidR="00864EE2">
        <w:rPr>
          <w:rFonts w:ascii="Times New Roman" w:hAnsi="Times New Roman" w:cs="Times New Roman"/>
          <w:sz w:val="28"/>
          <w:szCs w:val="28"/>
        </w:rPr>
        <w:t xml:space="preserve">и и признаки к уже названным. Таким </w:t>
      </w:r>
      <w:r w:rsidR="007F23A2">
        <w:rPr>
          <w:rFonts w:ascii="Times New Roman" w:hAnsi="Times New Roman" w:cs="Times New Roman"/>
          <w:sz w:val="28"/>
          <w:szCs w:val="28"/>
        </w:rPr>
        <w:t>о</w:t>
      </w:r>
      <w:r w:rsidR="00864EE2">
        <w:rPr>
          <w:rFonts w:ascii="Times New Roman" w:hAnsi="Times New Roman" w:cs="Times New Roman"/>
          <w:sz w:val="28"/>
          <w:szCs w:val="28"/>
        </w:rPr>
        <w:t>бразом</w:t>
      </w:r>
      <w:r w:rsidR="007F23A2">
        <w:rPr>
          <w:rFonts w:ascii="Times New Roman" w:hAnsi="Times New Roman" w:cs="Times New Roman"/>
          <w:sz w:val="28"/>
          <w:szCs w:val="28"/>
        </w:rPr>
        <w:t xml:space="preserve"> точного определения</w:t>
      </w:r>
      <w:r w:rsidR="00864EE2">
        <w:rPr>
          <w:rFonts w:ascii="Times New Roman" w:hAnsi="Times New Roman" w:cs="Times New Roman"/>
          <w:sz w:val="28"/>
          <w:szCs w:val="28"/>
        </w:rPr>
        <w:t xml:space="preserve"> того</w:t>
      </w:r>
      <w:r w:rsidR="007F23A2">
        <w:rPr>
          <w:rFonts w:ascii="Times New Roman" w:hAnsi="Times New Roman" w:cs="Times New Roman"/>
          <w:sz w:val="28"/>
          <w:szCs w:val="28"/>
        </w:rPr>
        <w:t xml:space="preserve">, что же </w:t>
      </w:r>
      <w:r w:rsidR="00487E1E">
        <w:rPr>
          <w:rFonts w:ascii="Times New Roman" w:hAnsi="Times New Roman" w:cs="Times New Roman"/>
          <w:sz w:val="28"/>
          <w:szCs w:val="28"/>
        </w:rPr>
        <w:t>представляет</w:t>
      </w:r>
      <w:r w:rsidR="007F23A2">
        <w:rPr>
          <w:rFonts w:ascii="Times New Roman" w:hAnsi="Times New Roman" w:cs="Times New Roman"/>
          <w:sz w:val="28"/>
          <w:szCs w:val="28"/>
        </w:rPr>
        <w:t xml:space="preserve"> собой тоталитарная власть нет, но все же предлагаю взглянуть на те 14 первоначальных пунктов, представленных Фридрихом и Бжезинским. </w:t>
      </w:r>
    </w:p>
    <w:p w:rsidR="007F23A2" w:rsidRPr="001C13FB" w:rsidRDefault="007F23A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Пункт 1. </w:t>
      </w:r>
      <w:r w:rsidRPr="007A2C44">
        <w:rPr>
          <w:rFonts w:ascii="Times New Roman" w:hAnsi="Times New Roman" w:cs="Times New Roman"/>
          <w:b/>
          <w:sz w:val="28"/>
          <w:szCs w:val="28"/>
        </w:rPr>
        <w:t>Наличие всеобъемлющей идеологии</w:t>
      </w:r>
      <w:r w:rsidR="00487E1E">
        <w:rPr>
          <w:rFonts w:ascii="Times New Roman" w:hAnsi="Times New Roman" w:cs="Times New Roman"/>
          <w:b/>
          <w:sz w:val="28"/>
          <w:szCs w:val="28"/>
        </w:rPr>
        <w:t>,</w:t>
      </w:r>
      <w:r w:rsidRPr="007A2C44">
        <w:rPr>
          <w:rFonts w:ascii="Times New Roman" w:hAnsi="Times New Roman" w:cs="Times New Roman"/>
          <w:b/>
          <w:sz w:val="28"/>
          <w:szCs w:val="28"/>
        </w:rPr>
        <w:t xml:space="preserve"> на которой построена вся политическая система общества. </w:t>
      </w:r>
    </w:p>
    <w:p w:rsidR="00CD7504" w:rsidRDefault="007F23A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мой вз</w:t>
      </w:r>
      <w:r w:rsidR="00864EE2">
        <w:rPr>
          <w:rFonts w:ascii="Times New Roman" w:hAnsi="Times New Roman" w:cs="Times New Roman"/>
          <w:sz w:val="28"/>
          <w:szCs w:val="28"/>
        </w:rPr>
        <w:t>гляд утверждение не</w:t>
      </w:r>
      <w:r>
        <w:rPr>
          <w:rFonts w:ascii="Times New Roman" w:hAnsi="Times New Roman" w:cs="Times New Roman"/>
          <w:sz w:val="28"/>
          <w:szCs w:val="28"/>
        </w:rPr>
        <w:t xml:space="preserve">достаточно конкретно. </w:t>
      </w:r>
      <w:r w:rsidR="00487E1E">
        <w:rPr>
          <w:rFonts w:ascii="Times New Roman" w:hAnsi="Times New Roman" w:cs="Times New Roman"/>
          <w:sz w:val="28"/>
          <w:szCs w:val="28"/>
        </w:rPr>
        <w:t>С</w:t>
      </w:r>
      <w:r>
        <w:rPr>
          <w:rFonts w:ascii="Times New Roman" w:hAnsi="Times New Roman" w:cs="Times New Roman"/>
          <w:sz w:val="28"/>
          <w:szCs w:val="28"/>
        </w:rPr>
        <w:t xml:space="preserve">огласно этой всеобъемлющей идеологии строится не только политическая система общества, но и его экономическая, культурная и другие. Эта идея поглощает и касается всего общества целиком и каждого представителя этого общества в частности. Согласно этой идее строится абсолютно весь быт населения. Замена </w:t>
      </w:r>
      <w:r w:rsidRPr="007F23A2">
        <w:rPr>
          <w:rFonts w:ascii="Times New Roman" w:hAnsi="Times New Roman" w:cs="Times New Roman"/>
          <w:sz w:val="28"/>
          <w:szCs w:val="28"/>
        </w:rPr>
        <w:t>“</w:t>
      </w:r>
      <w:r>
        <w:rPr>
          <w:rFonts w:ascii="Times New Roman" w:hAnsi="Times New Roman" w:cs="Times New Roman"/>
          <w:sz w:val="28"/>
          <w:szCs w:val="28"/>
        </w:rPr>
        <w:t>политической системы</w:t>
      </w:r>
      <w:r w:rsidRPr="007F23A2">
        <w:rPr>
          <w:rFonts w:ascii="Times New Roman" w:hAnsi="Times New Roman" w:cs="Times New Roman"/>
          <w:sz w:val="28"/>
          <w:szCs w:val="28"/>
        </w:rPr>
        <w:t>”</w:t>
      </w:r>
      <w:r>
        <w:rPr>
          <w:rFonts w:ascii="Times New Roman" w:hAnsi="Times New Roman" w:cs="Times New Roman"/>
          <w:sz w:val="28"/>
          <w:szCs w:val="28"/>
        </w:rPr>
        <w:t xml:space="preserve"> на </w:t>
      </w:r>
      <w:r w:rsidRPr="007F23A2">
        <w:rPr>
          <w:rFonts w:ascii="Times New Roman" w:hAnsi="Times New Roman" w:cs="Times New Roman"/>
          <w:sz w:val="28"/>
          <w:szCs w:val="28"/>
        </w:rPr>
        <w:t>“</w:t>
      </w:r>
      <w:r>
        <w:rPr>
          <w:rFonts w:ascii="Times New Roman" w:hAnsi="Times New Roman" w:cs="Times New Roman"/>
          <w:sz w:val="28"/>
          <w:szCs w:val="28"/>
        </w:rPr>
        <w:t>все системы</w:t>
      </w:r>
      <w:r w:rsidRPr="007F23A2">
        <w:rPr>
          <w:rFonts w:ascii="Times New Roman" w:hAnsi="Times New Roman" w:cs="Times New Roman"/>
          <w:sz w:val="28"/>
          <w:szCs w:val="28"/>
        </w:rPr>
        <w:t>”</w:t>
      </w:r>
      <w:r>
        <w:rPr>
          <w:rFonts w:ascii="Times New Roman" w:hAnsi="Times New Roman" w:cs="Times New Roman"/>
          <w:sz w:val="28"/>
          <w:szCs w:val="28"/>
        </w:rPr>
        <w:t xml:space="preserve"> здесь уместна на мой взгляд</w:t>
      </w:r>
      <w:r w:rsidR="007F0667">
        <w:rPr>
          <w:rFonts w:ascii="Times New Roman" w:hAnsi="Times New Roman" w:cs="Times New Roman"/>
          <w:sz w:val="28"/>
          <w:szCs w:val="28"/>
        </w:rPr>
        <w:t>,</w:t>
      </w:r>
      <w:r>
        <w:rPr>
          <w:rFonts w:ascii="Times New Roman" w:hAnsi="Times New Roman" w:cs="Times New Roman"/>
          <w:sz w:val="28"/>
          <w:szCs w:val="28"/>
        </w:rPr>
        <w:t xml:space="preserve"> ибо в классике тоталитаризма (Фашистская Германия и СССР при Сталине) идеология определяла не только политическую</w:t>
      </w:r>
      <w:r w:rsidR="00487E1E">
        <w:rPr>
          <w:rFonts w:ascii="Times New Roman" w:hAnsi="Times New Roman" w:cs="Times New Roman"/>
          <w:sz w:val="28"/>
          <w:szCs w:val="28"/>
        </w:rPr>
        <w:t>,</w:t>
      </w:r>
      <w:r>
        <w:rPr>
          <w:rFonts w:ascii="Times New Roman" w:hAnsi="Times New Roman" w:cs="Times New Roman"/>
          <w:sz w:val="28"/>
          <w:szCs w:val="28"/>
        </w:rPr>
        <w:t xml:space="preserve"> но и всю остальную общественную структуру общества, а так же и взаимоотношения между индивидами в этом обществе. </w:t>
      </w:r>
      <w:r w:rsidR="00E81C6A">
        <w:rPr>
          <w:rStyle w:val="af"/>
          <w:rFonts w:ascii="Times New Roman" w:hAnsi="Times New Roman" w:cs="Times New Roman"/>
          <w:sz w:val="28"/>
          <w:szCs w:val="28"/>
        </w:rPr>
        <w:footnoteReference w:id="2"/>
      </w:r>
    </w:p>
    <w:p w:rsidR="007F0667" w:rsidRPr="001C13FB" w:rsidRDefault="007F066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2.</w:t>
      </w:r>
      <w:r w:rsidRPr="007A2C44">
        <w:rPr>
          <w:rFonts w:ascii="Times New Roman" w:hAnsi="Times New Roman" w:cs="Times New Roman"/>
          <w:b/>
          <w:sz w:val="28"/>
          <w:szCs w:val="28"/>
        </w:rPr>
        <w:t xml:space="preserve">Наличие единственной партии, как правило, руководимой диктатором, которая сливается с государственным аппаратом и тайной полицией. </w:t>
      </w:r>
    </w:p>
    <w:p w:rsidR="007F0667" w:rsidRDefault="007F066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Ну на мой взгляд формулировка </w:t>
      </w:r>
      <w:r w:rsidRPr="007F0667">
        <w:rPr>
          <w:rFonts w:ascii="Times New Roman" w:hAnsi="Times New Roman" w:cs="Times New Roman"/>
          <w:sz w:val="28"/>
          <w:szCs w:val="28"/>
        </w:rPr>
        <w:t>“</w:t>
      </w:r>
      <w:r>
        <w:rPr>
          <w:rFonts w:ascii="Times New Roman" w:hAnsi="Times New Roman" w:cs="Times New Roman"/>
          <w:sz w:val="28"/>
          <w:szCs w:val="28"/>
        </w:rPr>
        <w:t>Группы лиц</w:t>
      </w:r>
      <w:r w:rsidRPr="007F0667">
        <w:rPr>
          <w:rFonts w:ascii="Times New Roman" w:hAnsi="Times New Roman" w:cs="Times New Roman"/>
          <w:sz w:val="28"/>
          <w:szCs w:val="28"/>
        </w:rPr>
        <w:t>”</w:t>
      </w:r>
      <w:r>
        <w:rPr>
          <w:rFonts w:ascii="Times New Roman" w:hAnsi="Times New Roman" w:cs="Times New Roman"/>
          <w:sz w:val="28"/>
          <w:szCs w:val="28"/>
        </w:rPr>
        <w:t xml:space="preserve"> вместо </w:t>
      </w:r>
      <w:r w:rsidRPr="007F0667">
        <w:rPr>
          <w:rFonts w:ascii="Times New Roman" w:hAnsi="Times New Roman" w:cs="Times New Roman"/>
          <w:sz w:val="28"/>
          <w:szCs w:val="28"/>
        </w:rPr>
        <w:t>“</w:t>
      </w:r>
      <w:r>
        <w:rPr>
          <w:rFonts w:ascii="Times New Roman" w:hAnsi="Times New Roman" w:cs="Times New Roman"/>
          <w:sz w:val="28"/>
          <w:szCs w:val="28"/>
        </w:rPr>
        <w:t>единственной партии</w:t>
      </w:r>
      <w:r w:rsidRPr="007F0667">
        <w:rPr>
          <w:rFonts w:ascii="Times New Roman" w:hAnsi="Times New Roman" w:cs="Times New Roman"/>
          <w:sz w:val="28"/>
          <w:szCs w:val="28"/>
        </w:rPr>
        <w:t>”</w:t>
      </w:r>
      <w:r>
        <w:rPr>
          <w:rFonts w:ascii="Times New Roman" w:hAnsi="Times New Roman" w:cs="Times New Roman"/>
          <w:sz w:val="28"/>
          <w:szCs w:val="28"/>
        </w:rPr>
        <w:t xml:space="preserve"> будет более подходить под общую концепцию тоталитаризма, т</w:t>
      </w:r>
      <w:r w:rsidR="00864EE2">
        <w:rPr>
          <w:rFonts w:ascii="Times New Roman" w:hAnsi="Times New Roman" w:cs="Times New Roman"/>
          <w:sz w:val="28"/>
          <w:szCs w:val="28"/>
        </w:rPr>
        <w:t>ак ка</w:t>
      </w:r>
      <w:r>
        <w:rPr>
          <w:rFonts w:ascii="Times New Roman" w:hAnsi="Times New Roman" w:cs="Times New Roman"/>
          <w:sz w:val="28"/>
          <w:szCs w:val="28"/>
        </w:rPr>
        <w:t>к наличие такой организации как партия является необходимым для достаточно крупных государств (какими являются Союз Советских Социалистических Республик и Фашистская Германия, а именно на анализе этих двух систем и строился этот список из 14 пунктов). Для построения тоталитаризма в отдельно взятой маленькой стране нет необходимости создавать столь сложный аппарат как партия. Достаточно круга влиятельных и сильных людей, способных держать страну под контролем несмотря на все, идеология может являться одним из механизмов удержания контроля.</w:t>
      </w:r>
      <w:r w:rsidR="006149C5">
        <w:rPr>
          <w:rStyle w:val="af"/>
          <w:rFonts w:ascii="Times New Roman" w:hAnsi="Times New Roman" w:cs="Times New Roman"/>
          <w:sz w:val="28"/>
          <w:szCs w:val="28"/>
        </w:rPr>
        <w:footnoteReference w:id="3"/>
      </w:r>
      <w:r>
        <w:rPr>
          <w:rFonts w:ascii="Times New Roman" w:hAnsi="Times New Roman" w:cs="Times New Roman"/>
          <w:sz w:val="28"/>
          <w:szCs w:val="28"/>
        </w:rPr>
        <w:t xml:space="preserve"> </w:t>
      </w:r>
    </w:p>
    <w:p w:rsidR="007F0667" w:rsidRPr="001C13FB" w:rsidRDefault="007F066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3</w:t>
      </w:r>
      <w:r w:rsidR="001C13FB">
        <w:rPr>
          <w:rFonts w:ascii="Times New Roman" w:hAnsi="Times New Roman" w:cs="Times New Roman"/>
          <w:sz w:val="28"/>
          <w:szCs w:val="28"/>
        </w:rPr>
        <w:t xml:space="preserve"> </w:t>
      </w:r>
      <w:r w:rsidR="007A2C44" w:rsidRPr="007A2C44">
        <w:rPr>
          <w:rFonts w:ascii="Times New Roman" w:hAnsi="Times New Roman" w:cs="Times New Roman"/>
          <w:b/>
          <w:sz w:val="28"/>
          <w:szCs w:val="28"/>
        </w:rPr>
        <w:t xml:space="preserve">Крайне высокая роль государственного аппарата, проникновение оного во все сферы жизни. </w:t>
      </w:r>
    </w:p>
    <w:p w:rsidR="007A2C44" w:rsidRDefault="007A2C4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Безусловная, необходимая и естественная черта тоталитарного устройства государства. Именно посредством государственного аппарата и осуществляется контроль всех сфер жизни общества. Но стоит заметить, что государственный аппарат не обязательно должен являться непосредственной частью всех сфер жизни общества. Ему может быть достаточно нормативно-правовой базы позволяющей ему вмешиваться в процессы, проходящие в этих сферах, или же простое наличие влияния</w:t>
      </w:r>
      <w:r w:rsidR="00487E1E">
        <w:rPr>
          <w:rFonts w:ascii="Times New Roman" w:hAnsi="Times New Roman" w:cs="Times New Roman"/>
          <w:sz w:val="28"/>
          <w:szCs w:val="28"/>
        </w:rPr>
        <w:t xml:space="preserve"> </w:t>
      </w:r>
      <w:r>
        <w:rPr>
          <w:rFonts w:ascii="Times New Roman" w:hAnsi="Times New Roman" w:cs="Times New Roman"/>
          <w:sz w:val="28"/>
          <w:szCs w:val="28"/>
        </w:rPr>
        <w:t>(в том числе косвенного) на процессы</w:t>
      </w:r>
      <w:r w:rsidR="00864EE2">
        <w:rPr>
          <w:rFonts w:ascii="Times New Roman" w:hAnsi="Times New Roman" w:cs="Times New Roman"/>
          <w:sz w:val="28"/>
          <w:szCs w:val="28"/>
        </w:rPr>
        <w:t>,</w:t>
      </w:r>
      <w:r>
        <w:rPr>
          <w:rFonts w:ascii="Times New Roman" w:hAnsi="Times New Roman" w:cs="Times New Roman"/>
          <w:sz w:val="28"/>
          <w:szCs w:val="28"/>
        </w:rPr>
        <w:t xml:space="preserve"> происходящие там. Совсем не обязательно наличие прямого государственного органа, отвечающего за контроль одной конкретной или всех сфер общества. </w:t>
      </w:r>
      <w:r w:rsidR="006149C5">
        <w:rPr>
          <w:rStyle w:val="af"/>
          <w:rFonts w:ascii="Times New Roman" w:hAnsi="Times New Roman" w:cs="Times New Roman"/>
          <w:sz w:val="28"/>
          <w:szCs w:val="28"/>
        </w:rPr>
        <w:footnoteReference w:id="4"/>
      </w:r>
    </w:p>
    <w:p w:rsidR="007A2C44" w:rsidRPr="001C13FB" w:rsidRDefault="007A2C4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Пункт 4 </w:t>
      </w:r>
      <w:r w:rsidRPr="007A2C44">
        <w:rPr>
          <w:rFonts w:ascii="Times New Roman" w:hAnsi="Times New Roman" w:cs="Times New Roman"/>
          <w:b/>
          <w:sz w:val="28"/>
          <w:szCs w:val="28"/>
        </w:rPr>
        <w:t xml:space="preserve">Отсутствие плюрализма в средствах массовой информации. </w:t>
      </w:r>
    </w:p>
    <w:p w:rsidR="007A2C44" w:rsidRDefault="007A2C4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Ну вот с этим</w:t>
      </w:r>
      <w:r w:rsidR="00864EE2">
        <w:rPr>
          <w:rFonts w:ascii="Times New Roman" w:hAnsi="Times New Roman" w:cs="Times New Roman"/>
          <w:sz w:val="28"/>
          <w:szCs w:val="28"/>
        </w:rPr>
        <w:t xml:space="preserve"> пунктом уже можно поспорить. Так ка</w:t>
      </w:r>
      <w:r>
        <w:rPr>
          <w:rFonts w:ascii="Times New Roman" w:hAnsi="Times New Roman" w:cs="Times New Roman"/>
          <w:sz w:val="28"/>
          <w:szCs w:val="28"/>
        </w:rPr>
        <w:t>к отсутствие плюрализма в СМИ может иметь огромный список причин и тоталитар</w:t>
      </w:r>
      <w:r w:rsidR="00864EE2">
        <w:rPr>
          <w:rFonts w:ascii="Times New Roman" w:hAnsi="Times New Roman" w:cs="Times New Roman"/>
          <w:sz w:val="28"/>
          <w:szCs w:val="28"/>
        </w:rPr>
        <w:t>ное устройство государства отнюд</w:t>
      </w:r>
      <w:r>
        <w:rPr>
          <w:rFonts w:ascii="Times New Roman" w:hAnsi="Times New Roman" w:cs="Times New Roman"/>
          <w:sz w:val="28"/>
          <w:szCs w:val="28"/>
        </w:rPr>
        <w:t xml:space="preserve">ь не всегда является причиной отсутствия так называемого плюрализма. </w:t>
      </w:r>
      <w:r w:rsidR="008A165F">
        <w:rPr>
          <w:rFonts w:ascii="Times New Roman" w:hAnsi="Times New Roman" w:cs="Times New Roman"/>
          <w:sz w:val="28"/>
          <w:szCs w:val="28"/>
        </w:rPr>
        <w:t>Исторические, культурные и другие факторы безусловно играют решающую роль на вектор подачи информации населению. Бывают времена</w:t>
      </w:r>
      <w:r w:rsidR="00487E1E">
        <w:rPr>
          <w:rFonts w:ascii="Times New Roman" w:hAnsi="Times New Roman" w:cs="Times New Roman"/>
          <w:sz w:val="28"/>
          <w:szCs w:val="28"/>
        </w:rPr>
        <w:t>,</w:t>
      </w:r>
      <w:r w:rsidR="008A165F">
        <w:rPr>
          <w:rFonts w:ascii="Times New Roman" w:hAnsi="Times New Roman" w:cs="Times New Roman"/>
          <w:sz w:val="28"/>
          <w:szCs w:val="28"/>
        </w:rPr>
        <w:t xml:space="preserve"> когда на самом деле все СМИ обязаны освещать события в едином ключе на благо самого же общества. Плюрализм СМИ на самом деле вопрос сложный и достоин долгих дискуссий. Но стоит заметить</w:t>
      </w:r>
      <w:r w:rsidR="00487E1E">
        <w:rPr>
          <w:rFonts w:ascii="Times New Roman" w:hAnsi="Times New Roman" w:cs="Times New Roman"/>
          <w:sz w:val="28"/>
          <w:szCs w:val="28"/>
        </w:rPr>
        <w:t>,</w:t>
      </w:r>
      <w:r w:rsidR="008A165F">
        <w:rPr>
          <w:rFonts w:ascii="Times New Roman" w:hAnsi="Times New Roman" w:cs="Times New Roman"/>
          <w:sz w:val="28"/>
          <w:szCs w:val="28"/>
        </w:rPr>
        <w:t xml:space="preserve"> что жесткое нормативно правовое регулирование подаваемой населению информации уже можно считать проявлением тоталитаризма, но не регулировать этот аспект общественной жизни нельзя.</w:t>
      </w:r>
    </w:p>
    <w:p w:rsidR="008A165F" w:rsidRPr="00BE7F10" w:rsidRDefault="008A165F"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5</w:t>
      </w:r>
      <w:r w:rsidR="00BE7F10">
        <w:rPr>
          <w:rFonts w:ascii="Times New Roman" w:hAnsi="Times New Roman" w:cs="Times New Roman"/>
          <w:sz w:val="28"/>
          <w:szCs w:val="28"/>
        </w:rPr>
        <w:t xml:space="preserve"> </w:t>
      </w:r>
      <w:r w:rsidRPr="008A165F">
        <w:rPr>
          <w:rFonts w:ascii="Times New Roman" w:hAnsi="Times New Roman" w:cs="Times New Roman"/>
          <w:b/>
          <w:sz w:val="28"/>
          <w:szCs w:val="28"/>
        </w:rPr>
        <w:t xml:space="preserve">Жесткая идеологическая цензура всех каналов поступающей информации, а так же систем образовательных программ. Жестокое наказание за распространение нелегальной информации. </w:t>
      </w:r>
    </w:p>
    <w:p w:rsidR="008A165F" w:rsidRDefault="006336A0"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 цензуре СМИ было сказано выше, собственно я не знаю почему это ввели в отдельный пункт если по сути цензура и определяет отсутствие плюрализма. Здесь я постараюсь больше высказаться за идеологическую обработку образовательных программ населения. Появление в школах и ВУЗах </w:t>
      </w:r>
      <w:r w:rsidRPr="006336A0">
        <w:rPr>
          <w:rFonts w:ascii="Times New Roman" w:hAnsi="Times New Roman" w:cs="Times New Roman"/>
          <w:sz w:val="28"/>
          <w:szCs w:val="28"/>
        </w:rPr>
        <w:t>“</w:t>
      </w:r>
      <w:r>
        <w:rPr>
          <w:rFonts w:ascii="Times New Roman" w:hAnsi="Times New Roman" w:cs="Times New Roman"/>
          <w:sz w:val="28"/>
          <w:szCs w:val="28"/>
        </w:rPr>
        <w:t>специальных</w:t>
      </w:r>
      <w:r w:rsidRPr="006336A0">
        <w:rPr>
          <w:rFonts w:ascii="Times New Roman" w:hAnsi="Times New Roman" w:cs="Times New Roman"/>
          <w:sz w:val="28"/>
          <w:szCs w:val="28"/>
        </w:rPr>
        <w:t>”</w:t>
      </w:r>
      <w:r>
        <w:rPr>
          <w:rFonts w:ascii="Times New Roman" w:hAnsi="Times New Roman" w:cs="Times New Roman"/>
          <w:sz w:val="28"/>
          <w:szCs w:val="28"/>
        </w:rPr>
        <w:t xml:space="preserve"> предметов, задачей которых является не передача знаний, а формирование у населения конкретных точек зрения на те или иные жизненные аспекты есть неотъемле</w:t>
      </w:r>
      <w:r w:rsidR="00417873">
        <w:rPr>
          <w:rFonts w:ascii="Times New Roman" w:hAnsi="Times New Roman" w:cs="Times New Roman"/>
          <w:sz w:val="28"/>
          <w:szCs w:val="28"/>
        </w:rPr>
        <w:t xml:space="preserve">мая часть </w:t>
      </w:r>
      <w:r>
        <w:rPr>
          <w:rFonts w:ascii="Times New Roman" w:hAnsi="Times New Roman" w:cs="Times New Roman"/>
          <w:sz w:val="28"/>
          <w:szCs w:val="28"/>
        </w:rPr>
        <w:t>пропаганды и идеологической обработки населения</w:t>
      </w:r>
      <w:r w:rsidR="00487E1E">
        <w:rPr>
          <w:rFonts w:ascii="Times New Roman" w:hAnsi="Times New Roman" w:cs="Times New Roman"/>
          <w:sz w:val="28"/>
          <w:szCs w:val="28"/>
        </w:rPr>
        <w:t xml:space="preserve"> </w:t>
      </w:r>
      <w:r>
        <w:rPr>
          <w:rFonts w:ascii="Times New Roman" w:hAnsi="Times New Roman" w:cs="Times New Roman"/>
          <w:sz w:val="28"/>
          <w:szCs w:val="28"/>
        </w:rPr>
        <w:t>(примером в современной России является религиозное</w:t>
      </w:r>
      <w:r w:rsidR="00417873">
        <w:rPr>
          <w:rFonts w:ascii="Times New Roman" w:hAnsi="Times New Roman" w:cs="Times New Roman"/>
          <w:sz w:val="28"/>
          <w:szCs w:val="28"/>
        </w:rPr>
        <w:t xml:space="preserve"> образование в начальной школе). Цензура образовательных программ на самом деле имеет место во всех развитых странах и кстати наличие подобных предметов не превращает политический режим страны в тоталитарный</w:t>
      </w:r>
      <w:r w:rsidR="00487E1E">
        <w:rPr>
          <w:rFonts w:ascii="Times New Roman" w:hAnsi="Times New Roman" w:cs="Times New Roman"/>
          <w:sz w:val="28"/>
          <w:szCs w:val="28"/>
        </w:rPr>
        <w:t xml:space="preserve"> </w:t>
      </w:r>
      <w:r w:rsidR="00417873">
        <w:rPr>
          <w:rFonts w:ascii="Times New Roman" w:hAnsi="Times New Roman" w:cs="Times New Roman"/>
          <w:sz w:val="28"/>
          <w:szCs w:val="28"/>
        </w:rPr>
        <w:t>(например</w:t>
      </w:r>
      <w:r w:rsidR="00864EE2">
        <w:rPr>
          <w:rFonts w:ascii="Times New Roman" w:hAnsi="Times New Roman" w:cs="Times New Roman"/>
          <w:sz w:val="28"/>
          <w:szCs w:val="28"/>
        </w:rPr>
        <w:t>,</w:t>
      </w:r>
      <w:r w:rsidR="00417873">
        <w:rPr>
          <w:rFonts w:ascii="Times New Roman" w:hAnsi="Times New Roman" w:cs="Times New Roman"/>
          <w:sz w:val="28"/>
          <w:szCs w:val="28"/>
        </w:rPr>
        <w:t xml:space="preserve"> подобные предметы есть и в Европейском Союзе и в Соединенных Штатах Америки), точно так же как их отсутствие не делает из государства оплот демократии. </w:t>
      </w:r>
    </w:p>
    <w:p w:rsidR="00417873" w:rsidRDefault="0041787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6</w:t>
      </w:r>
      <w:r w:rsidR="00BE7F10">
        <w:rPr>
          <w:rFonts w:ascii="Times New Roman" w:hAnsi="Times New Roman" w:cs="Times New Roman"/>
          <w:sz w:val="28"/>
          <w:szCs w:val="28"/>
        </w:rPr>
        <w:t xml:space="preserve"> </w:t>
      </w:r>
      <w:r w:rsidRPr="00417873">
        <w:rPr>
          <w:rFonts w:ascii="Times New Roman" w:hAnsi="Times New Roman" w:cs="Times New Roman"/>
          <w:b/>
          <w:sz w:val="28"/>
          <w:szCs w:val="28"/>
        </w:rPr>
        <w:t>Большая роль государственной пр</w:t>
      </w:r>
      <w:r w:rsidR="006149C5">
        <w:rPr>
          <w:rFonts w:ascii="Times New Roman" w:hAnsi="Times New Roman" w:cs="Times New Roman"/>
          <w:b/>
          <w:sz w:val="28"/>
          <w:szCs w:val="28"/>
        </w:rPr>
        <w:t xml:space="preserve">опаганды. Манипуляция сознанием </w:t>
      </w:r>
      <w:r w:rsidRPr="00417873">
        <w:rPr>
          <w:rFonts w:ascii="Times New Roman" w:hAnsi="Times New Roman" w:cs="Times New Roman"/>
          <w:b/>
          <w:sz w:val="28"/>
          <w:szCs w:val="28"/>
        </w:rPr>
        <w:t>населения.</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lastRenderedPageBreak/>
        <w:t>Вот этот аспект в современном мире однозначно не является признаком тоталитарного строя. Государств</w:t>
      </w:r>
      <w:r w:rsidR="00864EE2">
        <w:rPr>
          <w:rFonts w:ascii="Times New Roman" w:hAnsi="Times New Roman" w:cs="Times New Roman"/>
          <w:sz w:val="28"/>
          <w:szCs w:val="28"/>
        </w:rPr>
        <w:t>енная пропаганда стала неотъемле</w:t>
      </w:r>
      <w:r>
        <w:rPr>
          <w:rFonts w:ascii="Times New Roman" w:hAnsi="Times New Roman" w:cs="Times New Roman"/>
          <w:sz w:val="28"/>
          <w:szCs w:val="28"/>
        </w:rPr>
        <w:t>мой частью современных государств. Манипуляции если не сознанием, то общественным мнением касательно основных событий присутствуют в любом развитом государстве, которому важна поддержка его населения. Многие государства вынуждены придерживаться</w:t>
      </w:r>
      <w:r w:rsidR="00487E1E">
        <w:rPr>
          <w:rFonts w:ascii="Times New Roman" w:hAnsi="Times New Roman" w:cs="Times New Roman"/>
          <w:sz w:val="28"/>
          <w:szCs w:val="28"/>
        </w:rPr>
        <w:t xml:space="preserve"> одной из точек зрения на какое-</w:t>
      </w:r>
      <w:r>
        <w:rPr>
          <w:rFonts w:ascii="Times New Roman" w:hAnsi="Times New Roman" w:cs="Times New Roman"/>
          <w:sz w:val="28"/>
          <w:szCs w:val="28"/>
        </w:rPr>
        <w:t>либо происшествие и объективная оценка всех спорных событий в современности практически отсутствует. У каждого своя правда.</w:t>
      </w:r>
      <w:r w:rsidR="006149C5">
        <w:rPr>
          <w:rStyle w:val="af"/>
          <w:rFonts w:ascii="Times New Roman" w:hAnsi="Times New Roman" w:cs="Times New Roman"/>
          <w:sz w:val="28"/>
          <w:szCs w:val="28"/>
        </w:rPr>
        <w:footnoteReference w:id="5"/>
      </w:r>
    </w:p>
    <w:p w:rsidR="00417873" w:rsidRPr="00BE7F10" w:rsidRDefault="0041787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7</w:t>
      </w:r>
      <w:r w:rsidR="00BE7F10">
        <w:rPr>
          <w:rFonts w:ascii="Times New Roman" w:hAnsi="Times New Roman" w:cs="Times New Roman"/>
          <w:sz w:val="28"/>
          <w:szCs w:val="28"/>
        </w:rPr>
        <w:t xml:space="preserve"> </w:t>
      </w:r>
      <w:r w:rsidRPr="003E5DD1">
        <w:rPr>
          <w:rFonts w:ascii="Times New Roman" w:hAnsi="Times New Roman" w:cs="Times New Roman"/>
          <w:b/>
          <w:sz w:val="28"/>
          <w:szCs w:val="28"/>
        </w:rPr>
        <w:t xml:space="preserve">Отрицание традиций, в том числе норм морали. Идея построения </w:t>
      </w:r>
      <w:r w:rsidR="003E5DD1" w:rsidRPr="003E5DD1">
        <w:rPr>
          <w:rFonts w:ascii="Times New Roman" w:hAnsi="Times New Roman" w:cs="Times New Roman"/>
          <w:b/>
          <w:sz w:val="28"/>
          <w:szCs w:val="28"/>
        </w:rPr>
        <w:t>“нового общества”, которая призывает отказаться от стары</w:t>
      </w:r>
      <w:r w:rsidR="009A220B">
        <w:rPr>
          <w:rFonts w:ascii="Times New Roman" w:hAnsi="Times New Roman" w:cs="Times New Roman"/>
          <w:b/>
          <w:sz w:val="28"/>
          <w:szCs w:val="28"/>
        </w:rPr>
        <w:t>х ценностей и обычаев ради чего-</w:t>
      </w:r>
      <w:r w:rsidR="003E5DD1" w:rsidRPr="003E5DD1">
        <w:rPr>
          <w:rFonts w:ascii="Times New Roman" w:hAnsi="Times New Roman" w:cs="Times New Roman"/>
          <w:b/>
          <w:sz w:val="28"/>
          <w:szCs w:val="28"/>
        </w:rPr>
        <w:t xml:space="preserve">то великого. </w:t>
      </w:r>
    </w:p>
    <w:p w:rsidR="00417873" w:rsidRDefault="009A220B"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Этот пункт представляет собой основу пункта номер один. Полная всеобъемлющая идеология должна вести все общество(как минимум формально) в лучшее будущее, ради которого придется отказаться от многого, в том числе зачастую от норм морали и традиций предыдущего общества. Нужно это для двух целей. Первое – это действительно построение нового общества, но совсем не обязательно что это общество будет таким, каким декларируется. Новое общество будет таким, какое будет угодно существующему тоталитарному режиму. Второй целью является уничтожение разделительных черт между крупными группами населения и подгон их под один общий стандарт. Черты, позволяющие людям отличаться друг от друга ( в рамках одной социальной группы) подлежат уничтожению. В том числе национальные и религиозные традиции. Нужно это для того, чтобы каждый человек, вне зависимости от своей национальности, религиозной принадлежности и еще чего либо, </w:t>
      </w:r>
      <w:r w:rsidR="000948F0">
        <w:rPr>
          <w:rFonts w:ascii="Times New Roman" w:hAnsi="Times New Roman" w:cs="Times New Roman"/>
          <w:sz w:val="28"/>
          <w:szCs w:val="28"/>
        </w:rPr>
        <w:t xml:space="preserve">становился частью единого социума и лишался индивидуальных черт, отличающих его от других. Это служит тому чтобы общество было более контролируемо и </w:t>
      </w:r>
      <w:r w:rsidR="000948F0">
        <w:rPr>
          <w:rFonts w:ascii="Times New Roman" w:hAnsi="Times New Roman" w:cs="Times New Roman"/>
          <w:sz w:val="28"/>
          <w:szCs w:val="28"/>
        </w:rPr>
        <w:lastRenderedPageBreak/>
        <w:t xml:space="preserve">внушаемо. Люди не имеющие индивидуальности легко подчиняются мнению большинства, которым управлять на много проще, если оно состоит из абсолютно одинаковых, унифицированных представителей, так же подчиняющихся мнению большинства. </w:t>
      </w:r>
      <w:r w:rsidR="00A951AB">
        <w:rPr>
          <w:rStyle w:val="af"/>
          <w:rFonts w:ascii="Times New Roman" w:hAnsi="Times New Roman" w:cs="Times New Roman"/>
          <w:sz w:val="28"/>
          <w:szCs w:val="28"/>
        </w:rPr>
        <w:footnoteReference w:id="6"/>
      </w:r>
    </w:p>
    <w:p w:rsidR="000948F0" w:rsidRPr="00BE7F10" w:rsidRDefault="000948F0"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8</w:t>
      </w:r>
      <w:r w:rsidR="00BE7F10">
        <w:rPr>
          <w:rFonts w:ascii="Times New Roman" w:hAnsi="Times New Roman" w:cs="Times New Roman"/>
          <w:sz w:val="28"/>
          <w:szCs w:val="28"/>
        </w:rPr>
        <w:t xml:space="preserve"> </w:t>
      </w:r>
      <w:r w:rsidR="00917BD8" w:rsidRPr="00917BD8">
        <w:rPr>
          <w:rFonts w:ascii="Times New Roman" w:hAnsi="Times New Roman" w:cs="Times New Roman"/>
          <w:b/>
          <w:sz w:val="28"/>
          <w:szCs w:val="28"/>
        </w:rPr>
        <w:t>Массовые репрессии и террор со стороны силовых структур.</w:t>
      </w:r>
    </w:p>
    <w:p w:rsidR="00917BD8" w:rsidRDefault="00917BD8"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Страх является безусловно основным источником давлен</w:t>
      </w:r>
      <w:r w:rsidR="00F63253">
        <w:rPr>
          <w:rFonts w:ascii="Times New Roman" w:hAnsi="Times New Roman" w:cs="Times New Roman"/>
          <w:sz w:val="28"/>
          <w:szCs w:val="28"/>
        </w:rPr>
        <w:t>ия на общество при тоталитаризме</w:t>
      </w:r>
      <w:r>
        <w:rPr>
          <w:rFonts w:ascii="Times New Roman" w:hAnsi="Times New Roman" w:cs="Times New Roman"/>
          <w:sz w:val="28"/>
          <w:szCs w:val="28"/>
        </w:rPr>
        <w:t xml:space="preserve">, после идеологии. Но </w:t>
      </w:r>
      <w:r w:rsidR="00F63253">
        <w:rPr>
          <w:rFonts w:ascii="Times New Roman" w:hAnsi="Times New Roman" w:cs="Times New Roman"/>
          <w:sz w:val="28"/>
          <w:szCs w:val="28"/>
        </w:rPr>
        <w:t xml:space="preserve">в отличии от идеологии этот инструмент будет всегда актуален, эффективен и прост, в отличии от идеологии, которую необходимо сильно развивать и продвигать в массы. Массовые репрессии служат как раз отличным инструментом укрепления собственной власти диктатора( а вождь при тоталитаризме есть всегда), а так же уничтожением конкурентов и способом укрепления идеологии. Что же до террора, то  страх, если он несет регулярный характер и должную меру, является не меньшим источником власти, чем традиции, закон и оружие. Минусом этой черты является сильная зависимость режима от состояния вооруженных сил и их отношения к власти. Силовые структуры имея лидеров с должной сноровкой и решительностью могут в любой момент свергнуть существующий режим и установить свой. Для контроля над вооруженными силами как правило используют ту же идеологию и репрессии. Подчиняя рядовых служащих страхом, а высшее командование репрессиями. </w:t>
      </w:r>
      <w:r w:rsidR="006149C5">
        <w:rPr>
          <w:rStyle w:val="af"/>
          <w:rFonts w:ascii="Times New Roman" w:hAnsi="Times New Roman" w:cs="Times New Roman"/>
          <w:sz w:val="28"/>
          <w:szCs w:val="28"/>
        </w:rPr>
        <w:footnoteReference w:id="7"/>
      </w:r>
    </w:p>
    <w:p w:rsidR="00842B20" w:rsidRDefault="00F6325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Пункт 9 </w:t>
      </w:r>
      <w:r w:rsidR="00BE7F10">
        <w:rPr>
          <w:rFonts w:ascii="Times New Roman" w:hAnsi="Times New Roman" w:cs="Times New Roman"/>
          <w:sz w:val="28"/>
          <w:szCs w:val="28"/>
        </w:rPr>
        <w:t xml:space="preserve"> </w:t>
      </w:r>
      <w:r w:rsidRPr="00F63253">
        <w:rPr>
          <w:rFonts w:ascii="Times New Roman" w:hAnsi="Times New Roman" w:cs="Times New Roman"/>
          <w:b/>
          <w:sz w:val="28"/>
          <w:szCs w:val="28"/>
        </w:rPr>
        <w:t>Уничтожение индивидуальных гражданских прав и свобод</w:t>
      </w:r>
      <w:r>
        <w:rPr>
          <w:rFonts w:ascii="Times New Roman" w:hAnsi="Times New Roman" w:cs="Times New Roman"/>
          <w:sz w:val="28"/>
          <w:szCs w:val="28"/>
        </w:rPr>
        <w:t>.</w:t>
      </w:r>
    </w:p>
    <w:p w:rsidR="00F63253" w:rsidRDefault="00842B20"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Данный пункт может быть рассмотрен в сопряжении с пунктом номер 7, особенно если это касается современного мира, в котором гражданские права и свободы уже являются традицией во многих странах и люди даже не имеют </w:t>
      </w:r>
      <w:r>
        <w:rPr>
          <w:rFonts w:ascii="Times New Roman" w:hAnsi="Times New Roman" w:cs="Times New Roman"/>
          <w:sz w:val="28"/>
          <w:szCs w:val="28"/>
        </w:rPr>
        <w:lastRenderedPageBreak/>
        <w:t>представления о том</w:t>
      </w:r>
      <w:r w:rsidR="00864EE2">
        <w:rPr>
          <w:rFonts w:ascii="Times New Roman" w:hAnsi="Times New Roman" w:cs="Times New Roman"/>
          <w:sz w:val="28"/>
          <w:szCs w:val="28"/>
        </w:rPr>
        <w:t>,</w:t>
      </w:r>
      <w:r>
        <w:rPr>
          <w:rFonts w:ascii="Times New Roman" w:hAnsi="Times New Roman" w:cs="Times New Roman"/>
          <w:sz w:val="28"/>
          <w:szCs w:val="28"/>
        </w:rPr>
        <w:t xml:space="preserve"> как жить по-другому. Существующая в тоталитарных странах идеология как правило даже не рассматривает возможность наличия прав и свобод у своего населения (ну по крайне мере у всего населен</w:t>
      </w:r>
      <w:r w:rsidR="00864EE2">
        <w:rPr>
          <w:rFonts w:ascii="Times New Roman" w:hAnsi="Times New Roman" w:cs="Times New Roman"/>
          <w:sz w:val="28"/>
          <w:szCs w:val="28"/>
        </w:rPr>
        <w:t xml:space="preserve">ия), а если и говорит о них, то, </w:t>
      </w:r>
      <w:r>
        <w:rPr>
          <w:rFonts w:ascii="Times New Roman" w:hAnsi="Times New Roman" w:cs="Times New Roman"/>
          <w:sz w:val="28"/>
          <w:szCs w:val="28"/>
        </w:rPr>
        <w:t>как правило</w:t>
      </w:r>
      <w:r w:rsidR="00864EE2">
        <w:rPr>
          <w:rFonts w:ascii="Times New Roman" w:hAnsi="Times New Roman" w:cs="Times New Roman"/>
          <w:sz w:val="28"/>
          <w:szCs w:val="28"/>
        </w:rPr>
        <w:t>,</w:t>
      </w:r>
      <w:r>
        <w:rPr>
          <w:rFonts w:ascii="Times New Roman" w:hAnsi="Times New Roman" w:cs="Times New Roman"/>
          <w:sz w:val="28"/>
          <w:szCs w:val="28"/>
        </w:rPr>
        <w:t xml:space="preserve"> это все никак не связано с реальным положением дел и внутренней политикой. </w:t>
      </w:r>
      <w:r w:rsidR="00864EE2">
        <w:rPr>
          <w:rFonts w:ascii="Times New Roman" w:hAnsi="Times New Roman" w:cs="Times New Roman"/>
          <w:sz w:val="28"/>
          <w:szCs w:val="28"/>
        </w:rPr>
        <w:t>Этот пункт на самом деле больше продиктован духом демократизма эпохи авторов. В тоталитарном обществе такие понятия как права и свободы населения просто на просто отсутствуют, так как это совсем иной строй, имеющий мало чего общего с демократией</w:t>
      </w:r>
      <w:r w:rsidR="00BE7F10">
        <w:rPr>
          <w:rFonts w:ascii="Times New Roman" w:hAnsi="Times New Roman" w:cs="Times New Roman"/>
          <w:sz w:val="28"/>
          <w:szCs w:val="28"/>
        </w:rPr>
        <w:t xml:space="preserve"> </w:t>
      </w:r>
      <w:r w:rsidR="00864EE2">
        <w:rPr>
          <w:rFonts w:ascii="Times New Roman" w:hAnsi="Times New Roman" w:cs="Times New Roman"/>
          <w:sz w:val="28"/>
          <w:szCs w:val="28"/>
        </w:rPr>
        <w:t xml:space="preserve">(хотя демократия демократии рознь). Граждане, живущие в рамках тоталитаризма родились и существуют для того чтобы приносить пользу(так или иначе) государству. Не идет никакой речи о том, что государство должно им что то давать. Государство выше населения и ничем ему не обязано (что по сути отрицает демократический строй). </w:t>
      </w:r>
      <w:r w:rsidR="00F63253" w:rsidRPr="00F63253">
        <w:rPr>
          <w:rFonts w:ascii="Times New Roman" w:hAnsi="Times New Roman" w:cs="Times New Roman"/>
          <w:sz w:val="28"/>
          <w:szCs w:val="28"/>
        </w:rPr>
        <w:t xml:space="preserve"> </w:t>
      </w:r>
      <w:r w:rsidR="00864EE2">
        <w:rPr>
          <w:rFonts w:ascii="Times New Roman" w:hAnsi="Times New Roman" w:cs="Times New Roman"/>
          <w:sz w:val="28"/>
          <w:szCs w:val="28"/>
        </w:rPr>
        <w:t xml:space="preserve">Таким образом этот пункт был бы более понятным если вместо </w:t>
      </w:r>
      <w:r w:rsidR="00864EE2" w:rsidRPr="00864EE2">
        <w:rPr>
          <w:rFonts w:ascii="Times New Roman" w:hAnsi="Times New Roman" w:cs="Times New Roman"/>
          <w:sz w:val="28"/>
          <w:szCs w:val="28"/>
        </w:rPr>
        <w:t>“</w:t>
      </w:r>
      <w:r w:rsidR="00864EE2">
        <w:rPr>
          <w:rFonts w:ascii="Times New Roman" w:hAnsi="Times New Roman" w:cs="Times New Roman"/>
          <w:sz w:val="28"/>
          <w:szCs w:val="28"/>
        </w:rPr>
        <w:t>уничтожения</w:t>
      </w:r>
      <w:r w:rsidR="00864EE2" w:rsidRPr="00864EE2">
        <w:rPr>
          <w:rFonts w:ascii="Times New Roman" w:hAnsi="Times New Roman" w:cs="Times New Roman"/>
          <w:sz w:val="28"/>
          <w:szCs w:val="28"/>
        </w:rPr>
        <w:t>”</w:t>
      </w:r>
      <w:r w:rsidR="00864EE2">
        <w:rPr>
          <w:rFonts w:ascii="Times New Roman" w:hAnsi="Times New Roman" w:cs="Times New Roman"/>
          <w:sz w:val="28"/>
          <w:szCs w:val="28"/>
        </w:rPr>
        <w:t xml:space="preserve"> было </w:t>
      </w:r>
      <w:r w:rsidR="00864EE2" w:rsidRPr="00864EE2">
        <w:rPr>
          <w:rFonts w:ascii="Times New Roman" w:hAnsi="Times New Roman" w:cs="Times New Roman"/>
          <w:sz w:val="28"/>
          <w:szCs w:val="28"/>
        </w:rPr>
        <w:t>“</w:t>
      </w:r>
      <w:r w:rsidR="00864EE2">
        <w:rPr>
          <w:rFonts w:ascii="Times New Roman" w:hAnsi="Times New Roman" w:cs="Times New Roman"/>
          <w:sz w:val="28"/>
          <w:szCs w:val="28"/>
        </w:rPr>
        <w:t>отрицание</w:t>
      </w:r>
      <w:r w:rsidR="00864EE2" w:rsidRPr="00864EE2">
        <w:rPr>
          <w:rFonts w:ascii="Times New Roman" w:hAnsi="Times New Roman" w:cs="Times New Roman"/>
          <w:sz w:val="28"/>
          <w:szCs w:val="28"/>
        </w:rPr>
        <w:t>”</w:t>
      </w:r>
      <w:r w:rsidR="00864EE2">
        <w:rPr>
          <w:rFonts w:ascii="Times New Roman" w:hAnsi="Times New Roman" w:cs="Times New Roman"/>
          <w:sz w:val="28"/>
          <w:szCs w:val="28"/>
        </w:rPr>
        <w:t xml:space="preserve">. </w:t>
      </w:r>
      <w:r w:rsidR="006149C5">
        <w:rPr>
          <w:rStyle w:val="af"/>
          <w:rFonts w:ascii="Times New Roman" w:hAnsi="Times New Roman" w:cs="Times New Roman"/>
          <w:sz w:val="28"/>
          <w:szCs w:val="28"/>
        </w:rPr>
        <w:footnoteReference w:id="8"/>
      </w:r>
    </w:p>
    <w:p w:rsidR="00C80B89" w:rsidRPr="00BE7F10" w:rsidRDefault="00C80B89"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Пункт 10 </w:t>
      </w:r>
      <w:r w:rsidRPr="00C80B89">
        <w:rPr>
          <w:rFonts w:ascii="Times New Roman" w:hAnsi="Times New Roman" w:cs="Times New Roman"/>
          <w:b/>
          <w:sz w:val="28"/>
          <w:szCs w:val="28"/>
        </w:rPr>
        <w:t>Централизован</w:t>
      </w:r>
      <w:r>
        <w:rPr>
          <w:rFonts w:ascii="Times New Roman" w:hAnsi="Times New Roman" w:cs="Times New Roman"/>
          <w:b/>
          <w:sz w:val="28"/>
          <w:szCs w:val="28"/>
        </w:rPr>
        <w:t>ное планирование экономики.</w:t>
      </w:r>
    </w:p>
    <w:p w:rsidR="00C80B89" w:rsidRDefault="00C80B89"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 снова мы сталкиваемся с тем что данный список был составлен на анализе трех, самых известных, тоталитарных режимов истории, но не самого феномена тоталитаризма. Централизованное планирование ( далее командно-административная система или плановая экономика) является чертой тоталитарного строя, ведь оно подчиняет экономику страны государству целиком и полностью, а вместе с экономикой и экономическую сферу жизни общества. Но опять же, наличие плановой экономики не делает строй тоталитарным. Примером можно считать Белоруссию, в которой продолжает сохраняться командно-административная система, но строй однозначно далек от тоталитаризма. Сама плановая экономика слишком конечное понятие для тоталитаризма и по сути когда к ней приходят, значит тоталитарный строй уже </w:t>
      </w:r>
      <w:r>
        <w:rPr>
          <w:rFonts w:ascii="Times New Roman" w:hAnsi="Times New Roman" w:cs="Times New Roman"/>
          <w:sz w:val="28"/>
          <w:szCs w:val="28"/>
        </w:rPr>
        <w:lastRenderedPageBreak/>
        <w:t>сложился. Предшествует ему безусловно монополизация государством тех сфер экономической жизни, которые не представляют пр</w:t>
      </w:r>
      <w:r w:rsidR="00065796">
        <w:rPr>
          <w:rFonts w:ascii="Times New Roman" w:hAnsi="Times New Roman" w:cs="Times New Roman"/>
          <w:sz w:val="28"/>
          <w:szCs w:val="28"/>
        </w:rPr>
        <w:t>ямой государственной ценности (</w:t>
      </w:r>
      <w:r>
        <w:rPr>
          <w:rFonts w:ascii="Times New Roman" w:hAnsi="Times New Roman" w:cs="Times New Roman"/>
          <w:sz w:val="28"/>
          <w:szCs w:val="28"/>
        </w:rPr>
        <w:t>если монополию на ВПК можно понять</w:t>
      </w:r>
      <w:r w:rsidR="00065796">
        <w:rPr>
          <w:rFonts w:ascii="Times New Roman" w:hAnsi="Times New Roman" w:cs="Times New Roman"/>
          <w:sz w:val="28"/>
          <w:szCs w:val="28"/>
        </w:rPr>
        <w:t>,</w:t>
      </w:r>
      <w:r>
        <w:rPr>
          <w:rFonts w:ascii="Times New Roman" w:hAnsi="Times New Roman" w:cs="Times New Roman"/>
          <w:sz w:val="28"/>
          <w:szCs w:val="28"/>
        </w:rPr>
        <w:t xml:space="preserve"> то</w:t>
      </w:r>
      <w:r w:rsidR="00065796">
        <w:rPr>
          <w:rFonts w:ascii="Times New Roman" w:hAnsi="Times New Roman" w:cs="Times New Roman"/>
          <w:sz w:val="28"/>
          <w:szCs w:val="28"/>
        </w:rPr>
        <w:t>,</w:t>
      </w:r>
      <w:r>
        <w:rPr>
          <w:rFonts w:ascii="Times New Roman" w:hAnsi="Times New Roman" w:cs="Times New Roman"/>
          <w:sz w:val="28"/>
          <w:szCs w:val="28"/>
        </w:rPr>
        <w:t xml:space="preserve"> например</w:t>
      </w:r>
      <w:r w:rsidR="00065796">
        <w:rPr>
          <w:rFonts w:ascii="Times New Roman" w:hAnsi="Times New Roman" w:cs="Times New Roman"/>
          <w:sz w:val="28"/>
          <w:szCs w:val="28"/>
        </w:rPr>
        <w:t>,</w:t>
      </w:r>
      <w:r>
        <w:rPr>
          <w:rFonts w:ascii="Times New Roman" w:hAnsi="Times New Roman" w:cs="Times New Roman"/>
          <w:sz w:val="28"/>
          <w:szCs w:val="28"/>
        </w:rPr>
        <w:t xml:space="preserve"> монополия государства на производство хлеба уже создает множество вопросов). </w:t>
      </w:r>
      <w:r>
        <w:rPr>
          <w:rFonts w:ascii="Times New Roman" w:hAnsi="Times New Roman" w:cs="Times New Roman"/>
          <w:b/>
          <w:sz w:val="28"/>
          <w:szCs w:val="28"/>
        </w:rPr>
        <w:t xml:space="preserve"> </w:t>
      </w:r>
      <w:r w:rsidR="00065796">
        <w:rPr>
          <w:rFonts w:ascii="Times New Roman" w:hAnsi="Times New Roman" w:cs="Times New Roman"/>
          <w:sz w:val="28"/>
          <w:szCs w:val="28"/>
        </w:rPr>
        <w:t xml:space="preserve">Исходя из выше сказанного можно сделать вывод, что страна может идти по пути тоталитаризма если будет монополизировать свою экономику, но не если она будет изначально плановой. Сохранение плановой экономики при демократизации самого строя возможно, но преобразование рыночной в плановую ведет к неизбежному переходу от демократии к авторитаризму, а позднее, возможно, к тоталитаризму. </w:t>
      </w:r>
    </w:p>
    <w:p w:rsidR="00065796" w:rsidRPr="00BE7F10" w:rsidRDefault="00065796"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11</w:t>
      </w:r>
      <w:r w:rsidR="00BE7F10">
        <w:rPr>
          <w:rFonts w:ascii="Times New Roman" w:hAnsi="Times New Roman" w:cs="Times New Roman"/>
          <w:sz w:val="28"/>
          <w:szCs w:val="28"/>
        </w:rPr>
        <w:t xml:space="preserve"> </w:t>
      </w:r>
      <w:r w:rsidRPr="00065796">
        <w:rPr>
          <w:rFonts w:ascii="Times New Roman" w:hAnsi="Times New Roman" w:cs="Times New Roman"/>
          <w:b/>
          <w:sz w:val="28"/>
          <w:szCs w:val="28"/>
        </w:rPr>
        <w:t xml:space="preserve">Почти всеобъемлющий контроль правящей партии над вооруженными силами и распространением оружия среди населения. </w:t>
      </w:r>
    </w:p>
    <w:p w:rsidR="00065796" w:rsidRDefault="00065796"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Вообще не понятный для меня пункт</w:t>
      </w:r>
      <w:r w:rsidR="003658A5">
        <w:rPr>
          <w:rFonts w:ascii="Times New Roman" w:hAnsi="Times New Roman" w:cs="Times New Roman"/>
          <w:sz w:val="28"/>
          <w:szCs w:val="28"/>
        </w:rPr>
        <w:t>,</w:t>
      </w:r>
      <w:r>
        <w:rPr>
          <w:rFonts w:ascii="Times New Roman" w:hAnsi="Times New Roman" w:cs="Times New Roman"/>
          <w:sz w:val="28"/>
          <w:szCs w:val="28"/>
        </w:rPr>
        <w:t xml:space="preserve"> с которым я категорически не согласен. </w:t>
      </w:r>
      <w:r w:rsidR="003658A5">
        <w:rPr>
          <w:rFonts w:ascii="Times New Roman" w:hAnsi="Times New Roman" w:cs="Times New Roman"/>
          <w:sz w:val="28"/>
          <w:szCs w:val="28"/>
        </w:rPr>
        <w:t>Во-первых, правительство всегда имеет почти всеобъемлющий контроль над вооруженными силами (армия подчиняется правительству, которое формирует правящая партия). А контроль над распространением оружия должен быть всегда. Так как в случае наступления не простых времен многие среди населения воспользуются бесконтрольным распространением оружия и тогда все борцы за это распространение либо свалят вину на правительство, либо сильно пожалеют. На самом деле этот пункт больше относится к ключевым ценностям государства нежели к политическому режиму. Государства, главной ценностью в которых является порядок, всегда будут контролировать ситуацию внутри больше, чем государства, главной ценностью которых является свобода и прямой контроль правителей над армией и оружием в</w:t>
      </w:r>
      <w:r w:rsidR="000E3869">
        <w:rPr>
          <w:rFonts w:ascii="Times New Roman" w:hAnsi="Times New Roman" w:cs="Times New Roman"/>
          <w:sz w:val="28"/>
          <w:szCs w:val="28"/>
        </w:rPr>
        <w:t xml:space="preserve"> </w:t>
      </w:r>
      <w:r w:rsidR="000E3869" w:rsidRPr="000E3869">
        <w:rPr>
          <w:rFonts w:ascii="Times New Roman" w:hAnsi="Times New Roman" w:cs="Times New Roman"/>
          <w:sz w:val="28"/>
          <w:szCs w:val="28"/>
        </w:rPr>
        <w:t>”</w:t>
      </w:r>
      <w:r w:rsidR="000E3869">
        <w:rPr>
          <w:rFonts w:ascii="Times New Roman" w:hAnsi="Times New Roman" w:cs="Times New Roman"/>
          <w:sz w:val="28"/>
          <w:szCs w:val="28"/>
        </w:rPr>
        <w:t>порядочной</w:t>
      </w:r>
      <w:r w:rsidR="000E3869" w:rsidRPr="000E3869">
        <w:rPr>
          <w:rFonts w:ascii="Times New Roman" w:hAnsi="Times New Roman" w:cs="Times New Roman"/>
          <w:sz w:val="28"/>
          <w:szCs w:val="28"/>
        </w:rPr>
        <w:t>”</w:t>
      </w:r>
      <w:r w:rsidR="003658A5">
        <w:rPr>
          <w:rFonts w:ascii="Times New Roman" w:hAnsi="Times New Roman" w:cs="Times New Roman"/>
          <w:sz w:val="28"/>
          <w:szCs w:val="28"/>
        </w:rPr>
        <w:t xml:space="preserve"> стране будет существовать всегда.</w:t>
      </w:r>
      <w:r w:rsidR="00A951AB">
        <w:rPr>
          <w:rStyle w:val="af"/>
          <w:rFonts w:ascii="Times New Roman" w:hAnsi="Times New Roman" w:cs="Times New Roman"/>
          <w:sz w:val="28"/>
          <w:szCs w:val="28"/>
        </w:rPr>
        <w:footnoteReference w:id="9"/>
      </w:r>
    </w:p>
    <w:p w:rsidR="000E3869" w:rsidRDefault="000E3869"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 12 </w:t>
      </w:r>
      <w:r w:rsidRPr="000E3869">
        <w:rPr>
          <w:rFonts w:ascii="Times New Roman" w:hAnsi="Times New Roman" w:cs="Times New Roman"/>
          <w:b/>
          <w:sz w:val="28"/>
          <w:szCs w:val="28"/>
        </w:rPr>
        <w:t>Приверженность экспансионизму</w:t>
      </w:r>
      <w:r>
        <w:rPr>
          <w:rFonts w:ascii="Times New Roman" w:hAnsi="Times New Roman" w:cs="Times New Roman"/>
          <w:sz w:val="28"/>
          <w:szCs w:val="28"/>
        </w:rPr>
        <w:t xml:space="preserve">. </w:t>
      </w:r>
      <w:r w:rsidR="00A951AB">
        <w:rPr>
          <w:rStyle w:val="af"/>
          <w:rFonts w:ascii="Times New Roman" w:hAnsi="Times New Roman" w:cs="Times New Roman"/>
          <w:sz w:val="28"/>
          <w:szCs w:val="28"/>
        </w:rPr>
        <w:footnoteReference w:id="10"/>
      </w:r>
    </w:p>
    <w:p w:rsidR="000E3869" w:rsidRDefault="000E3869"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самом деле тоже ни о чем не говорящий на мой взгляд пункт. История говорит что примерами экспансии обладают по большей части Монархические и Демократические государства, которые использовали под собой различные предлоги. Агрессивная внешняя политика обусловлена прежле всего историческими поводами, а не политическим режимом в том или ином государстве. Да, безусловно, тоталитарные строй будет проявлять себя интервентом и захватчиком, так как идея, на которой основывается тоталитарное государство, должна выходить за его пределы и касаться всего миропорядка. </w:t>
      </w:r>
      <w:r w:rsidRPr="000E3869">
        <w:rPr>
          <w:rFonts w:ascii="Times New Roman" w:hAnsi="Times New Roman" w:cs="Times New Roman"/>
          <w:sz w:val="28"/>
          <w:szCs w:val="28"/>
        </w:rPr>
        <w:t>”</w:t>
      </w:r>
      <w:r>
        <w:rPr>
          <w:rFonts w:ascii="Times New Roman" w:hAnsi="Times New Roman" w:cs="Times New Roman"/>
          <w:sz w:val="28"/>
          <w:szCs w:val="28"/>
        </w:rPr>
        <w:t>Новое общество</w:t>
      </w:r>
      <w:r w:rsidRPr="000E3869">
        <w:rPr>
          <w:rFonts w:ascii="Times New Roman" w:hAnsi="Times New Roman" w:cs="Times New Roman"/>
          <w:sz w:val="28"/>
          <w:szCs w:val="28"/>
        </w:rPr>
        <w:t>”</w:t>
      </w:r>
      <w:r>
        <w:rPr>
          <w:rFonts w:ascii="Times New Roman" w:hAnsi="Times New Roman" w:cs="Times New Roman"/>
          <w:sz w:val="28"/>
          <w:szCs w:val="28"/>
        </w:rPr>
        <w:t xml:space="preserve"> должно быть установлено на всей планете и никак по другому. </w:t>
      </w:r>
    </w:p>
    <w:p w:rsidR="000E3869" w:rsidRPr="00BE7F10" w:rsidRDefault="000E3869"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Пункт 13 </w:t>
      </w:r>
      <w:r w:rsidRPr="000E3869">
        <w:rPr>
          <w:rFonts w:ascii="Times New Roman" w:hAnsi="Times New Roman" w:cs="Times New Roman"/>
          <w:b/>
          <w:sz w:val="28"/>
          <w:szCs w:val="28"/>
        </w:rPr>
        <w:t>Административный контроль над отправлением правосудия.</w:t>
      </w:r>
    </w:p>
    <w:p w:rsidR="000E3869" w:rsidRDefault="00EC3A05"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Ну достаточно интересный пункт, достойный обсуждения. На мой взгляд в тоталитарных государствах чаще всего практикуется не административный контроль над отправлением правосудия, а правосудие основанное на законах, удобных режиму. Непосредственный контроль над судебной системой практикуется открыто и прямо в монархических и теократических государствах, но безусловно и тоталитарные могут похвастаться государственным контролем суда. </w:t>
      </w:r>
    </w:p>
    <w:p w:rsidR="00EC3A05" w:rsidRPr="00BE7F10" w:rsidRDefault="00EC3A05"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Пункт 14</w:t>
      </w:r>
      <w:r w:rsidR="00BE7F10">
        <w:rPr>
          <w:rFonts w:ascii="Times New Roman" w:hAnsi="Times New Roman" w:cs="Times New Roman"/>
          <w:sz w:val="28"/>
          <w:szCs w:val="28"/>
        </w:rPr>
        <w:t xml:space="preserve"> </w:t>
      </w:r>
      <w:r w:rsidRPr="00EC3A05">
        <w:rPr>
          <w:rFonts w:ascii="Times New Roman" w:hAnsi="Times New Roman" w:cs="Times New Roman"/>
          <w:b/>
          <w:sz w:val="28"/>
          <w:szCs w:val="28"/>
        </w:rPr>
        <w:t xml:space="preserve">Стремление стереть все границы между государством, гражданским обществом и индивидом. </w:t>
      </w:r>
    </w:p>
    <w:p w:rsidR="00EC3A05" w:rsidRDefault="00EC3A05"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Громко говорящая формулировка, обобщающая многое сказанное мною выше. Целью тоталитарного государства является полный контроль над обществом и индивидом. А если провести слияние государства, общества и индивида то вся система станет работать вместе и контролировать части единого целого на много проще. На мой взгляд это ключевая черта, характеризующая </w:t>
      </w:r>
      <w:r>
        <w:rPr>
          <w:rFonts w:ascii="Times New Roman" w:hAnsi="Times New Roman" w:cs="Times New Roman"/>
          <w:sz w:val="28"/>
          <w:szCs w:val="28"/>
        </w:rPr>
        <w:lastRenderedPageBreak/>
        <w:t xml:space="preserve">суть тоталитарной политики. По сути весь процесс перехода к тоталитаризму идет путем слияния. Сначала сливается партия и государственный аппарат. Затем государственный аппарат поглощает законодательные и судебные органы страны и ликвидирует разделение властей. После чего начинает реализовывать политику слияния общества в единое целое (Пункт 7 – слияние личности и общества). После чего должно следовать поглощение государственным аппаратом готового к слиянию общества и получение полного контроля над ним. На пути развития тоталитаризма все меньше и меньше требуется силовой метод </w:t>
      </w:r>
      <w:r w:rsidR="009617A5">
        <w:rPr>
          <w:rFonts w:ascii="Times New Roman" w:hAnsi="Times New Roman" w:cs="Times New Roman"/>
          <w:sz w:val="28"/>
          <w:szCs w:val="28"/>
        </w:rPr>
        <w:t>управления обществом</w:t>
      </w:r>
      <w:r>
        <w:rPr>
          <w:rFonts w:ascii="Times New Roman" w:hAnsi="Times New Roman" w:cs="Times New Roman"/>
          <w:sz w:val="28"/>
          <w:szCs w:val="28"/>
        </w:rPr>
        <w:t xml:space="preserve"> и </w:t>
      </w:r>
      <w:r w:rsidR="009617A5">
        <w:rPr>
          <w:rFonts w:ascii="Times New Roman" w:hAnsi="Times New Roman" w:cs="Times New Roman"/>
          <w:sz w:val="28"/>
          <w:szCs w:val="28"/>
        </w:rPr>
        <w:t xml:space="preserve">идеология обретает все большее и большее значение. </w:t>
      </w:r>
    </w:p>
    <w:p w:rsidR="00C22FBB" w:rsidRDefault="00C22FBB" w:rsidP="00BE7F10">
      <w:pPr>
        <w:spacing w:line="360" w:lineRule="auto"/>
        <w:ind w:firstLine="284"/>
        <w:jc w:val="both"/>
        <w:rPr>
          <w:rFonts w:ascii="Times New Roman" w:hAnsi="Times New Roman" w:cs="Times New Roman"/>
          <w:b/>
          <w:sz w:val="28"/>
          <w:szCs w:val="28"/>
        </w:rPr>
      </w:pPr>
      <w:r w:rsidRPr="00C22FBB">
        <w:rPr>
          <w:rFonts w:ascii="Times New Roman" w:hAnsi="Times New Roman" w:cs="Times New Roman"/>
          <w:b/>
          <w:sz w:val="28"/>
          <w:szCs w:val="28"/>
        </w:rPr>
        <w:t>Авторитаризм.</w:t>
      </w:r>
    </w:p>
    <w:p w:rsidR="00C22FBB" w:rsidRPr="00C22FBB" w:rsidRDefault="00C22FBB"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 точки зрения системы управления государством, данный строй не так и сильно отличается от тоталитарного. Единственное отличие заключается в степени контроля над общественными сферами жизни и влиянии на них. Авторитарное правительство не вмешивается и не регламентирует все сферы общества, как это пытается сделать тоталитарная система управления. Как правило культурная сфера общества чаще всего остается свободной от влияния правительства в авторитарном государстве, но этим окном в демократию может являться и любая другая сфера жизни или даже несколько.</w:t>
      </w:r>
      <w:r w:rsidR="00A951AB">
        <w:rPr>
          <w:rStyle w:val="af"/>
          <w:rFonts w:ascii="Times New Roman" w:hAnsi="Times New Roman" w:cs="Times New Roman"/>
          <w:sz w:val="28"/>
          <w:szCs w:val="28"/>
        </w:rPr>
        <w:footnoteReference w:id="11"/>
      </w:r>
    </w:p>
    <w:p w:rsidR="00A27224" w:rsidRPr="00BE7F10" w:rsidRDefault="00C22FBB"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Исходя из выше изложенного можно сделать вывод о некой общности тоталитарного и авторитарного устройства. Но следует замечать значительные различия этих режимов. Так же стоит отметить что авторитаризм не всегда является переходной ступенью между демократией и тоталитаризмом, он может выступать и в качестве самостоятельной, полноценной организации власти, представляя собой некий компромисс между двумя крайностями.</w:t>
      </w:r>
      <w:r w:rsidR="00A951AB">
        <w:rPr>
          <w:rStyle w:val="af"/>
          <w:rFonts w:ascii="Times New Roman" w:hAnsi="Times New Roman" w:cs="Times New Roman"/>
          <w:sz w:val="28"/>
          <w:szCs w:val="28"/>
        </w:rPr>
        <w:footnoteReference w:id="12"/>
      </w:r>
    </w:p>
    <w:p w:rsidR="009617A5" w:rsidRPr="00BE7F10" w:rsidRDefault="009617A5" w:rsidP="00BE7F10">
      <w:pPr>
        <w:pStyle w:val="2"/>
        <w:ind w:firstLine="284"/>
        <w:rPr>
          <w:rFonts w:ascii="Times New Roman" w:hAnsi="Times New Roman" w:cs="Times New Roman"/>
          <w:b/>
          <w:color w:val="auto"/>
          <w:sz w:val="32"/>
          <w:szCs w:val="32"/>
        </w:rPr>
      </w:pPr>
      <w:bookmarkStart w:id="4" w:name="_Toc470648026"/>
      <w:r w:rsidRPr="00BE7F10">
        <w:rPr>
          <w:rFonts w:ascii="Times New Roman" w:hAnsi="Times New Roman" w:cs="Times New Roman"/>
          <w:b/>
          <w:color w:val="auto"/>
          <w:sz w:val="32"/>
          <w:szCs w:val="32"/>
        </w:rPr>
        <w:lastRenderedPageBreak/>
        <w:t>1.2 Демок</w:t>
      </w:r>
      <w:r w:rsidR="00C22FBB" w:rsidRPr="00BE7F10">
        <w:rPr>
          <w:rFonts w:ascii="Times New Roman" w:hAnsi="Times New Roman" w:cs="Times New Roman"/>
          <w:b/>
          <w:color w:val="auto"/>
          <w:sz w:val="32"/>
          <w:szCs w:val="32"/>
        </w:rPr>
        <w:t>ратические и Либеральные режимы.</w:t>
      </w:r>
      <w:bookmarkEnd w:id="4"/>
    </w:p>
    <w:p w:rsidR="00C22FBB" w:rsidRDefault="00C22FBB"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Демократия – (от греческого Демос- народ, Кратос- власть) – политический режим в основе которого лежит принцип коллективного принятия решений, с равным влиянием каждого члена коллектива на исход процесса. </w:t>
      </w:r>
    </w:p>
    <w:p w:rsidR="00FD1FA7" w:rsidRDefault="00FD1FA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Основой демократической власти является собственно её источник. Лишь в демократическом режиме единственным носителем власти является непосредственно народ. Основой формирования правящей верхушки должны являться честные конкурентные выборы, в процессе которых народ самолично передает власть над собой в руки того, кого посчитает наиболее достойным этой власти. До 18 века применялся прямой принцип демократического устройства. То есть граждане на прямую голосовали за принятие тех или иных государственных решений на всеобщих собрания. Надо отметить что такой вариант демократии применим лишь в отдельно взятых территориальных образованиях не слишком большого размера. Так как если демократическое государство с прямой демократией будет обладать огромной территорией и населением, то будет крайне трудно организовать сразу всю страну собраться и проголосовать, проблема будет даже в подсчете голосов, не то что в процессе организации многомиллионной толпы. В связи с этими факторами и желанием вывести демократию на новый – общегосударственный, а не локальный уровень, произошло развитие политического строя и появилось понятие представительной демократии (хотя её можно рассматривать еще в древнем Риме по времена республики)</w:t>
      </w:r>
      <w:r w:rsidR="00A27224">
        <w:rPr>
          <w:rFonts w:ascii="Times New Roman" w:hAnsi="Times New Roman" w:cs="Times New Roman"/>
          <w:sz w:val="28"/>
          <w:szCs w:val="28"/>
        </w:rPr>
        <w:t>. Отличие представительной демократии от прямой заключается в том, что население отказывается от прямого влияния на принятие политических решений в пользу делегирования полномочий людям, которые будут представлять их интересы. При этом меняется лишь принцип влияния масс на принятие решений</w:t>
      </w:r>
      <w:r w:rsidR="004E0AC6">
        <w:rPr>
          <w:rFonts w:ascii="Times New Roman" w:hAnsi="Times New Roman" w:cs="Times New Roman"/>
          <w:sz w:val="28"/>
          <w:szCs w:val="28"/>
        </w:rPr>
        <w:t xml:space="preserve"> </w:t>
      </w:r>
      <w:r w:rsidR="00A27224">
        <w:rPr>
          <w:rFonts w:ascii="Times New Roman" w:hAnsi="Times New Roman" w:cs="Times New Roman"/>
          <w:sz w:val="28"/>
          <w:szCs w:val="28"/>
        </w:rPr>
        <w:t xml:space="preserve">(от прямого к косвенному). Основополагающие ценности (законность, равенство, справедливость) остаются неизменными. </w:t>
      </w:r>
      <w:r w:rsidR="004E0AC6">
        <w:rPr>
          <w:rFonts w:ascii="Times New Roman" w:hAnsi="Times New Roman" w:cs="Times New Roman"/>
          <w:sz w:val="28"/>
          <w:szCs w:val="28"/>
        </w:rPr>
        <w:t xml:space="preserve">Так же именно в демократическом режиме зародился принцип разделения властей. Он по сути и должен был обеспечивать то равенство, свободу и справедливость, так как в </w:t>
      </w:r>
      <w:r w:rsidR="004E0AC6">
        <w:rPr>
          <w:rFonts w:ascii="Times New Roman" w:hAnsi="Times New Roman" w:cs="Times New Roman"/>
          <w:sz w:val="28"/>
          <w:szCs w:val="28"/>
        </w:rPr>
        <w:lastRenderedPageBreak/>
        <w:t xml:space="preserve">случае если одна из ветвей нарушала основополагающие постулаты, другие ветви должны были встать на их защиту и вернуть все в свое русло. Так же важное место в демократическом устройстве государства занимает принципе подчинения меньшинства большинству. Этот принцип с одной стороны хорош, когда меньшинство подчиняется большинству и если они не сопоставимы (а ведь и 49% из 100 % это тоже меньшинство), а с другой стороны может вести к угнетению этого меньшинства. Да и как было выше сказано не всегда есть возможность его применять. Зачастую бывают ситуации когда приходится идти на какой либо компромисс, ради сохранения стабильности и порядка в стране. </w:t>
      </w:r>
      <w:r w:rsidR="00A951AB">
        <w:rPr>
          <w:rStyle w:val="af"/>
          <w:rFonts w:ascii="Times New Roman" w:hAnsi="Times New Roman" w:cs="Times New Roman"/>
          <w:sz w:val="28"/>
          <w:szCs w:val="28"/>
        </w:rPr>
        <w:footnoteReference w:id="13"/>
      </w:r>
    </w:p>
    <w:p w:rsidR="00B01E9F" w:rsidRDefault="00B01E9F"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Поговорим о классической демократии. Согласно идее, в стране существует разделение властей, каждая из которых независима от двух других. Правительство формирует партия, одержавшая победу на выборах. Глава государства зависит от формы республики. В смешанных и президентских он избирается всенародным голосованием. В парламентских им становится глава партии. Система управления максимально децентрализована, органы местного самоуправления представляют собой развитый аппарат управления, формирование которого аналогично формированию центрального правительства. Граждане страны имеют равные права, вне зависимости от пола, расы, национальности и других отличительных признаков. </w:t>
      </w:r>
      <w:r w:rsidR="000577AE">
        <w:rPr>
          <w:rFonts w:ascii="Times New Roman" w:hAnsi="Times New Roman" w:cs="Times New Roman"/>
          <w:sz w:val="28"/>
          <w:szCs w:val="28"/>
        </w:rPr>
        <w:t xml:space="preserve">Система исполнения наказания максимально гуманна. Строго соблюдаются все права и свободы человека, они прописаны и гарантированы конституцией государства. Развиты и не притесняются институты гражданского общества. Вся структура представляет собой единый саморегулирующийся организм, растущий и развивающийся. </w:t>
      </w:r>
    </w:p>
    <w:p w:rsidR="000577AE" w:rsidRDefault="000577AE"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Теперь пора поговорить о избирательных системах. Существует 3 основных типа избирательных систем – Мажоритарная, Пропорциональная и Смешенная. </w:t>
      </w:r>
    </w:p>
    <w:p w:rsidR="000577AE" w:rsidRDefault="000577AE" w:rsidP="00BE7F10">
      <w:pPr>
        <w:spacing w:line="360" w:lineRule="auto"/>
        <w:ind w:firstLine="284"/>
        <w:jc w:val="both"/>
        <w:rPr>
          <w:rFonts w:ascii="Times New Roman" w:hAnsi="Times New Roman" w:cs="Times New Roman"/>
          <w:sz w:val="28"/>
          <w:szCs w:val="28"/>
        </w:rPr>
      </w:pPr>
      <w:r w:rsidRPr="000577AE">
        <w:rPr>
          <w:rFonts w:ascii="Times New Roman" w:hAnsi="Times New Roman" w:cs="Times New Roman"/>
          <w:b/>
          <w:sz w:val="28"/>
          <w:szCs w:val="28"/>
        </w:rPr>
        <w:t xml:space="preserve">Мажоритарная избирательная система </w:t>
      </w:r>
      <w:r>
        <w:rPr>
          <w:rFonts w:ascii="Times New Roman" w:hAnsi="Times New Roman" w:cs="Times New Roman"/>
          <w:sz w:val="28"/>
          <w:szCs w:val="28"/>
        </w:rPr>
        <w:t xml:space="preserve">представляет собой один из трех </w:t>
      </w:r>
      <w:r w:rsidR="00A95A90">
        <w:rPr>
          <w:rFonts w:ascii="Times New Roman" w:hAnsi="Times New Roman" w:cs="Times New Roman"/>
          <w:sz w:val="28"/>
          <w:szCs w:val="28"/>
        </w:rPr>
        <w:t xml:space="preserve">типов избирательных систем. В её случае выборы проходят по одномандатным </w:t>
      </w:r>
      <w:r w:rsidR="00A95A90">
        <w:rPr>
          <w:rFonts w:ascii="Times New Roman" w:hAnsi="Times New Roman" w:cs="Times New Roman"/>
          <w:sz w:val="28"/>
          <w:szCs w:val="28"/>
        </w:rPr>
        <w:lastRenderedPageBreak/>
        <w:t xml:space="preserve">округам, в которых граждане делают выбор своего избранника и после чего он отправляется на свою должность. В свою очередь мажоритарная система имеет 3 разновидности – Абсолютного, Относительного и Квалифицированного большинства. </w:t>
      </w:r>
      <w:r w:rsidR="00670702">
        <w:rPr>
          <w:rStyle w:val="af"/>
          <w:rFonts w:ascii="Times New Roman" w:hAnsi="Times New Roman" w:cs="Times New Roman"/>
          <w:sz w:val="28"/>
          <w:szCs w:val="28"/>
        </w:rPr>
        <w:footnoteReference w:id="14"/>
      </w:r>
    </w:p>
    <w:p w:rsidR="00A95A90" w:rsidRDefault="00A95A90"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выборах по системе абсолютного большинства кандидату требуется набрать 50%+1 голос для победы. В случае если такого кандидата не обнаруживается, устраивается второй тур, в который, как правило, входят 2 кандидата из первого тура, набравшие большинство голосов и так происходит до того момента, пока не объявится победитель.</w:t>
      </w:r>
      <w:r w:rsidR="00A14407">
        <w:rPr>
          <w:rFonts w:ascii="Times New Roman" w:hAnsi="Times New Roman" w:cs="Times New Roman"/>
          <w:sz w:val="28"/>
          <w:szCs w:val="28"/>
        </w:rPr>
        <w:t xml:space="preserve"> Данная система выборов присутствует в большинстве процедур избрания президентов государств.</w:t>
      </w:r>
      <w:r w:rsidR="00A951AB">
        <w:rPr>
          <w:rStyle w:val="af"/>
          <w:rFonts w:ascii="Times New Roman" w:hAnsi="Times New Roman" w:cs="Times New Roman"/>
          <w:sz w:val="28"/>
          <w:szCs w:val="28"/>
        </w:rPr>
        <w:footnoteReference w:id="15"/>
      </w:r>
    </w:p>
    <w:p w:rsidR="00A95A90" w:rsidRDefault="00A1440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выборах по системе относительного большинства кандидату достаточно набрать больше голосов чем его соперники и тогда он становится победителем. Чаще всего такая система используется при выборах по одномандатным округам. </w:t>
      </w:r>
      <w:r w:rsidRPr="00A14407">
        <w:rPr>
          <w:rFonts w:ascii="Times New Roman" w:hAnsi="Times New Roman" w:cs="Times New Roman"/>
          <w:sz w:val="28"/>
          <w:szCs w:val="28"/>
        </w:rPr>
        <w:t xml:space="preserve">Разновидность системы относительного большинства — блоковая система, когда избиратель из наделенного «блока» голосов по одному передает каждому из кандидатов. В случае если у избирателя количество голосов равно количеству мандатов, замещаемых в многомандатном округе, то это </w:t>
      </w:r>
      <w:r w:rsidRPr="00A14407">
        <w:rPr>
          <w:rFonts w:ascii="Times New Roman" w:hAnsi="Times New Roman" w:cs="Times New Roman"/>
          <w:b/>
          <w:bCs/>
          <w:sz w:val="28"/>
          <w:szCs w:val="28"/>
        </w:rPr>
        <w:t>блоковая система неограниченного вотума</w:t>
      </w:r>
      <w:r w:rsidRPr="00A14407">
        <w:rPr>
          <w:rFonts w:ascii="Times New Roman" w:hAnsi="Times New Roman" w:cs="Times New Roman"/>
          <w:sz w:val="28"/>
          <w:szCs w:val="28"/>
        </w:rPr>
        <w:t xml:space="preserve">. Если количество голосов меньше числа мандатов — </w:t>
      </w:r>
      <w:r w:rsidRPr="00A14407">
        <w:rPr>
          <w:rFonts w:ascii="Times New Roman" w:hAnsi="Times New Roman" w:cs="Times New Roman"/>
          <w:b/>
          <w:bCs/>
          <w:sz w:val="28"/>
          <w:szCs w:val="28"/>
        </w:rPr>
        <w:t>блоковая система ограниченного вотума</w:t>
      </w:r>
      <w:r w:rsidRPr="00A14407">
        <w:rPr>
          <w:rFonts w:ascii="Times New Roman" w:hAnsi="Times New Roman" w:cs="Times New Roman"/>
          <w:sz w:val="28"/>
          <w:szCs w:val="28"/>
        </w:rPr>
        <w:t>. В предельном случае гражданину может быть предоставлена возможность голосования только за одного кандидата —</w:t>
      </w:r>
      <w:r>
        <w:rPr>
          <w:rFonts w:ascii="Times New Roman" w:hAnsi="Times New Roman" w:cs="Times New Roman"/>
          <w:sz w:val="28"/>
          <w:szCs w:val="28"/>
        </w:rPr>
        <w:t xml:space="preserve"> система одного (или единственного) непередаваемого голоса.</w:t>
      </w:r>
      <w:r w:rsidR="00F01321">
        <w:rPr>
          <w:rFonts w:ascii="Times New Roman" w:hAnsi="Times New Roman" w:cs="Times New Roman"/>
          <w:sz w:val="28"/>
          <w:szCs w:val="28"/>
        </w:rPr>
        <w:t xml:space="preserve"> </w:t>
      </w:r>
    </w:p>
    <w:p w:rsidR="00FD1FA7" w:rsidRDefault="00F01321"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Квалификационное большинство – это когда требуется набрать заранее обговоренную часть голосов, превышающую половину (3</w:t>
      </w:r>
      <w:r w:rsidRPr="00F01321">
        <w:rPr>
          <w:rFonts w:ascii="Times New Roman" w:hAnsi="Times New Roman" w:cs="Times New Roman"/>
          <w:sz w:val="28"/>
          <w:szCs w:val="28"/>
        </w:rPr>
        <w:t>/4,2/3)</w:t>
      </w:r>
      <w:r>
        <w:rPr>
          <w:rFonts w:ascii="Times New Roman" w:hAnsi="Times New Roman" w:cs="Times New Roman"/>
          <w:sz w:val="28"/>
          <w:szCs w:val="28"/>
        </w:rPr>
        <w:t xml:space="preserve">, как правило такой метод голосования используется при решении конституционных вопросов. </w:t>
      </w:r>
    </w:p>
    <w:p w:rsidR="00F01321" w:rsidRDefault="00F01321"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Преимуществами мажоритарной избирательной системы считают её универсальность (можно избирать</w:t>
      </w:r>
      <w:r w:rsidR="00176050">
        <w:rPr>
          <w:rFonts w:ascii="Times New Roman" w:hAnsi="Times New Roman" w:cs="Times New Roman"/>
          <w:sz w:val="28"/>
          <w:szCs w:val="28"/>
        </w:rPr>
        <w:t>,</w:t>
      </w:r>
      <w:r>
        <w:rPr>
          <w:rFonts w:ascii="Times New Roman" w:hAnsi="Times New Roman" w:cs="Times New Roman"/>
          <w:sz w:val="28"/>
          <w:szCs w:val="28"/>
        </w:rPr>
        <w:t xml:space="preserve"> как и отдельных представителей, таких как </w:t>
      </w:r>
      <w:r>
        <w:rPr>
          <w:rFonts w:ascii="Times New Roman" w:hAnsi="Times New Roman" w:cs="Times New Roman"/>
          <w:sz w:val="28"/>
          <w:szCs w:val="28"/>
        </w:rPr>
        <w:lastRenderedPageBreak/>
        <w:t xml:space="preserve">президент, губернатор или мэр, так и коллективные органы власти, такие как </w:t>
      </w:r>
      <w:r w:rsidR="00176050">
        <w:rPr>
          <w:rFonts w:ascii="Times New Roman" w:hAnsi="Times New Roman" w:cs="Times New Roman"/>
          <w:sz w:val="28"/>
          <w:szCs w:val="28"/>
        </w:rPr>
        <w:t xml:space="preserve">парламент или муниципалитет города), избиратели основываются на личных качествах кандидата а не на его партийной принадлежности( так как голосуют за конкретного человека а не за партию), система позволяет малым партиям и беспартийным кандидатам реально побеждать на выборах, избранный кандидат становится более независимым на своем должностном месте, так как источником власти является народ а не партия. </w:t>
      </w:r>
    </w:p>
    <w:p w:rsidR="00176050" w:rsidRDefault="00176050"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Среди минусов мажоритарной системы можно выделить то, что мощные и крупные партии в парламенте занимают как правило большинство голосов, во многом потому что способны участвовать в выборах во всех округах, в отличии от более мелких</w:t>
      </w:r>
      <w:r w:rsidRPr="00176050">
        <w:rPr>
          <w:rFonts w:ascii="Times New Roman" w:hAnsi="Times New Roman" w:cs="Times New Roman"/>
          <w:sz w:val="28"/>
          <w:szCs w:val="28"/>
        </w:rPr>
        <w:t>;</w:t>
      </w:r>
      <w:r>
        <w:rPr>
          <w:rFonts w:ascii="Times New Roman" w:hAnsi="Times New Roman" w:cs="Times New Roman"/>
          <w:sz w:val="28"/>
          <w:szCs w:val="28"/>
        </w:rPr>
        <w:t xml:space="preserve"> избиратели голосуют за более приемлемого кандидата, а не за более достойного, дабы их голос не пропал</w:t>
      </w:r>
      <w:r w:rsidRPr="00176050">
        <w:rPr>
          <w:rFonts w:ascii="Times New Roman" w:hAnsi="Times New Roman" w:cs="Times New Roman"/>
          <w:sz w:val="28"/>
          <w:szCs w:val="28"/>
        </w:rPr>
        <w:t>;</w:t>
      </w:r>
      <w:r>
        <w:rPr>
          <w:rFonts w:ascii="Times New Roman" w:hAnsi="Times New Roman" w:cs="Times New Roman"/>
          <w:sz w:val="28"/>
          <w:szCs w:val="28"/>
        </w:rPr>
        <w:t xml:space="preserve"> мажоритарная система в государстве приводит к двухпартийной системе в государстве ( согласно закону Дюверже )</w:t>
      </w:r>
      <w:r w:rsidRPr="00176050">
        <w:rPr>
          <w:rFonts w:ascii="Times New Roman" w:hAnsi="Times New Roman" w:cs="Times New Roman"/>
          <w:sz w:val="28"/>
          <w:szCs w:val="28"/>
        </w:rPr>
        <w:t>;</w:t>
      </w:r>
      <w:r>
        <w:rPr>
          <w:rFonts w:ascii="Times New Roman" w:hAnsi="Times New Roman" w:cs="Times New Roman"/>
          <w:sz w:val="28"/>
          <w:szCs w:val="28"/>
        </w:rPr>
        <w:t xml:space="preserve"> победа кандидата становится зависимой от его материальных ресурсов, что делает его зависимым от некоторого числа своих доноров. </w:t>
      </w:r>
    </w:p>
    <w:p w:rsidR="001448ED" w:rsidRDefault="001448ED" w:rsidP="00BE7F10">
      <w:pPr>
        <w:spacing w:line="360" w:lineRule="auto"/>
        <w:ind w:firstLine="284"/>
        <w:jc w:val="both"/>
        <w:rPr>
          <w:rFonts w:ascii="Times New Roman" w:hAnsi="Times New Roman" w:cs="Times New Roman"/>
          <w:b/>
          <w:sz w:val="28"/>
          <w:szCs w:val="28"/>
        </w:rPr>
      </w:pPr>
      <w:r w:rsidRPr="001448ED">
        <w:rPr>
          <w:rFonts w:ascii="Times New Roman" w:hAnsi="Times New Roman" w:cs="Times New Roman"/>
          <w:b/>
          <w:sz w:val="28"/>
          <w:szCs w:val="28"/>
        </w:rPr>
        <w:t>Пропорц</w:t>
      </w:r>
      <w:r>
        <w:rPr>
          <w:rFonts w:ascii="Times New Roman" w:hAnsi="Times New Roman" w:cs="Times New Roman"/>
          <w:b/>
          <w:sz w:val="28"/>
          <w:szCs w:val="28"/>
        </w:rPr>
        <w:t xml:space="preserve">иональная избирательная система. </w:t>
      </w:r>
    </w:p>
    <w:p w:rsidR="00036176" w:rsidRDefault="00036176"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Согласно пропорциональной избирательной системе, мандаты распределяются по партийным спискам, согласно голосам, поданным за эти списки, если кандидаты прошли необходимый процентный барьер. </w:t>
      </w:r>
    </w:p>
    <w:p w:rsidR="00547868" w:rsidRDefault="00036176"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Существует 2 основные вариации пропорциональной избирательной системы – по открытым партийным спискам и по закрыты</w:t>
      </w:r>
      <w:r w:rsidR="00547868">
        <w:rPr>
          <w:rFonts w:ascii="Times New Roman" w:hAnsi="Times New Roman" w:cs="Times New Roman"/>
          <w:sz w:val="28"/>
          <w:szCs w:val="28"/>
        </w:rPr>
        <w:t>м партийным спискам. Если выборы проходят по закрытым партийным спискам, то граждане голосуют за уже установленные и закрепленные партийные списки целиком, не отдавая предпочтения какому-либо из кандидатов. В случае открытых партийных списков голосование проходит так же по партийным спискам, но избиратель в праве отдать свой голос одному или нескольким кандидатам из списка, или же выставить свою последовательность кандидатов в списке по личным приоритетам.</w:t>
      </w:r>
    </w:p>
    <w:p w:rsidR="00036176" w:rsidRDefault="00547868"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Впервые такая избирательная система была научно обоснована в книге утописта-социалиста Шарля Фурье. Дальнейшее развитие этой мысли было переложено на плечи математиков и поэтому различные вариации избирательной системы носят их имена. Впервые пропорциональная избирательная система была применена в 1899 году </w:t>
      </w:r>
      <w:r w:rsidR="001B7904">
        <w:rPr>
          <w:rFonts w:ascii="Times New Roman" w:hAnsi="Times New Roman" w:cs="Times New Roman"/>
          <w:sz w:val="28"/>
          <w:szCs w:val="28"/>
        </w:rPr>
        <w:t xml:space="preserve">в Бельгии. </w:t>
      </w:r>
    </w:p>
    <w:p w:rsidR="001B7904" w:rsidRDefault="001B7904" w:rsidP="00BE7F10">
      <w:pPr>
        <w:spacing w:line="360" w:lineRule="auto"/>
        <w:ind w:firstLine="284"/>
        <w:jc w:val="both"/>
        <w:rPr>
          <w:rFonts w:ascii="Times New Roman" w:hAnsi="Times New Roman" w:cs="Times New Roman"/>
          <w:sz w:val="28"/>
          <w:szCs w:val="28"/>
        </w:rPr>
      </w:pPr>
      <w:r w:rsidRPr="001B7904">
        <w:rPr>
          <w:rFonts w:ascii="Times New Roman" w:hAnsi="Times New Roman" w:cs="Times New Roman"/>
          <w:b/>
          <w:sz w:val="28"/>
          <w:szCs w:val="28"/>
        </w:rPr>
        <w:t>Достоинствами</w:t>
      </w:r>
      <w:r>
        <w:rPr>
          <w:rFonts w:ascii="Times New Roman" w:hAnsi="Times New Roman" w:cs="Times New Roman"/>
          <w:sz w:val="28"/>
          <w:szCs w:val="28"/>
        </w:rPr>
        <w:t xml:space="preserve"> пропорциональной избирательной системы считаются</w:t>
      </w:r>
      <w:r w:rsidRPr="001B7904">
        <w:rPr>
          <w:rFonts w:ascii="Times New Roman" w:hAnsi="Times New Roman" w:cs="Times New Roman"/>
          <w:sz w:val="28"/>
          <w:szCs w:val="28"/>
        </w:rPr>
        <w:t>:</w:t>
      </w:r>
    </w:p>
    <w:p w:rsidR="001B7904" w:rsidRDefault="001B79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Система может считаться более справедливой, так как места распределяются согласно числу голосов за ту или иную партию </w:t>
      </w:r>
    </w:p>
    <w:p w:rsidR="001B7904" w:rsidRDefault="001B79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Если квота достаточно низкая, то есть возможность даже мелким партиям попасть на места. </w:t>
      </w:r>
      <w:r w:rsidR="00670702">
        <w:rPr>
          <w:rStyle w:val="af"/>
          <w:rFonts w:ascii="Times New Roman" w:hAnsi="Times New Roman" w:cs="Times New Roman"/>
          <w:sz w:val="28"/>
          <w:szCs w:val="28"/>
        </w:rPr>
        <w:footnoteReference w:id="16"/>
      </w:r>
    </w:p>
    <w:p w:rsidR="001B7904" w:rsidRDefault="001B79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Самые различные группы населения могут обеспечивать себе места в парламенте, поэтому результаты выборов будут считаться, самим же населением, более справедливыми.</w:t>
      </w:r>
    </w:p>
    <w:p w:rsidR="001B7904" w:rsidRDefault="001B7904"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этой системе, избиратели вольны голосовать за кандидатов, к чьим позициям более близкие, а не за тех, кто имеет больше шансов одержать победу ( банально список кандидатов больше и можно выбирать). </w:t>
      </w:r>
    </w:p>
    <w:p w:rsidR="00130A52" w:rsidRDefault="00130A5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открытых избирательных списков у избирателей есть возможность голосовать и за партию, и за отдельных кандидатов, что значительно снижает роль самой партии на распределение мест среди своих же представителей в парламенте. </w:t>
      </w:r>
    </w:p>
    <w:p w:rsidR="00130A52" w:rsidRDefault="00130A5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такой системе меньше возможность попадания в парламент криминалитета и других противозаконных личностей, способных обеспечить себе не самым честным образом победу в регионах. </w:t>
      </w:r>
    </w:p>
    <w:p w:rsidR="00130A52" w:rsidRDefault="00130A52" w:rsidP="00BE7F10">
      <w:pPr>
        <w:spacing w:line="360" w:lineRule="auto"/>
        <w:ind w:firstLine="284"/>
        <w:jc w:val="both"/>
        <w:rPr>
          <w:rFonts w:ascii="Times New Roman" w:hAnsi="Times New Roman" w:cs="Times New Roman"/>
          <w:sz w:val="28"/>
          <w:szCs w:val="28"/>
        </w:rPr>
      </w:pPr>
      <w:r w:rsidRPr="00130A52">
        <w:rPr>
          <w:rFonts w:ascii="Times New Roman" w:hAnsi="Times New Roman" w:cs="Times New Roman"/>
          <w:b/>
          <w:sz w:val="28"/>
          <w:szCs w:val="28"/>
        </w:rPr>
        <w:t>Недостатками</w:t>
      </w:r>
      <w:r>
        <w:rPr>
          <w:rFonts w:ascii="Times New Roman" w:hAnsi="Times New Roman" w:cs="Times New Roman"/>
          <w:sz w:val="28"/>
          <w:szCs w:val="28"/>
        </w:rPr>
        <w:t xml:space="preserve"> пропорциональной избирательной системы голосования являются</w:t>
      </w:r>
      <w:r w:rsidRPr="00130A52">
        <w:rPr>
          <w:rFonts w:ascii="Times New Roman" w:hAnsi="Times New Roman" w:cs="Times New Roman"/>
          <w:sz w:val="28"/>
          <w:szCs w:val="28"/>
        </w:rPr>
        <w:t>:</w:t>
      </w:r>
    </w:p>
    <w:p w:rsidR="00130A52" w:rsidRDefault="00130A5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Возможна система</w:t>
      </w:r>
      <w:r w:rsidRPr="00130A52">
        <w:rPr>
          <w:rFonts w:ascii="Times New Roman" w:hAnsi="Times New Roman" w:cs="Times New Roman"/>
          <w:sz w:val="28"/>
          <w:szCs w:val="28"/>
        </w:rPr>
        <w:t xml:space="preserve"> “</w:t>
      </w:r>
      <w:r>
        <w:rPr>
          <w:rFonts w:ascii="Times New Roman" w:hAnsi="Times New Roman" w:cs="Times New Roman"/>
          <w:sz w:val="28"/>
          <w:szCs w:val="28"/>
        </w:rPr>
        <w:t>паровоза</w:t>
      </w:r>
      <w:r w:rsidRPr="00130A52">
        <w:rPr>
          <w:rFonts w:ascii="Times New Roman" w:hAnsi="Times New Roman" w:cs="Times New Roman"/>
          <w:sz w:val="28"/>
          <w:szCs w:val="28"/>
        </w:rPr>
        <w:t>”</w:t>
      </w:r>
      <w:r>
        <w:rPr>
          <w:rFonts w:ascii="Times New Roman" w:hAnsi="Times New Roman" w:cs="Times New Roman"/>
          <w:sz w:val="28"/>
          <w:szCs w:val="28"/>
        </w:rPr>
        <w:t xml:space="preserve">. Это когда во главу списка ставятся популярные известные личности, набирающие голоса, а после чего они отказываются от </w:t>
      </w:r>
      <w:r>
        <w:rPr>
          <w:rFonts w:ascii="Times New Roman" w:hAnsi="Times New Roman" w:cs="Times New Roman"/>
          <w:sz w:val="28"/>
          <w:szCs w:val="28"/>
        </w:rPr>
        <w:lastRenderedPageBreak/>
        <w:t xml:space="preserve">своих мандатов и в парламент попадают никому не известные лица из конца списка </w:t>
      </w:r>
    </w:p>
    <w:p w:rsidR="00130A52" w:rsidRDefault="00130A52"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случае парламентских республик, в которых правительство формирует победившая на выборах партия вероятна следующая последовательность событий. На выборах нет явного победителя</w:t>
      </w:r>
      <w:r w:rsidR="00DE1363">
        <w:rPr>
          <w:rFonts w:ascii="Times New Roman" w:hAnsi="Times New Roman" w:cs="Times New Roman"/>
          <w:sz w:val="28"/>
          <w:szCs w:val="28"/>
        </w:rPr>
        <w:t xml:space="preserve"> </w:t>
      </w:r>
      <w:r>
        <w:rPr>
          <w:rFonts w:ascii="Times New Roman" w:hAnsi="Times New Roman" w:cs="Times New Roman"/>
          <w:sz w:val="28"/>
          <w:szCs w:val="28"/>
        </w:rPr>
        <w:t xml:space="preserve">(при пропорциональной избирательной системе этот вариант более вероятен чем при мажоритарной) и приходится формировать коалиционное правительство. Если это коалиционное правительство состоит из идеологических противников, то в этом случае правительство становится неустойчивым и не способным на принятие серьезных решений и реформ. </w:t>
      </w: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регионах, где будет в силу тех или иных причин существовать огромное число мелких партий, будет сложно сформировывать коалиции, но как правило, использование избирательных квот может серьезно поправить эту проблему.</w:t>
      </w: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закрытых избирательных списков, когда избиратели голосуют за целый список кандидатов, ослабевает связь между народом и его представителями. Следует заметить, что в случае открытых партийных списков такая проблема не возникает. </w:t>
      </w: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Закрытые избирательные списки дают огромную власть лидерам партии, что может привести к внутрипартийной диктатуре, а так же торговле местами со стороны лидеров партий. </w:t>
      </w: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Система распределения голосов зачастую непонятно простому избирателю, что может сделать данную систему не популярной. </w:t>
      </w: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Так же следует упомянуть и </w:t>
      </w:r>
      <w:r w:rsidRPr="00DE1363">
        <w:rPr>
          <w:rFonts w:ascii="Times New Roman" w:hAnsi="Times New Roman" w:cs="Times New Roman"/>
          <w:b/>
          <w:sz w:val="28"/>
          <w:szCs w:val="28"/>
        </w:rPr>
        <w:t>смешанную избирательную систему</w:t>
      </w:r>
      <w:r>
        <w:rPr>
          <w:rFonts w:ascii="Times New Roman" w:hAnsi="Times New Roman" w:cs="Times New Roman"/>
          <w:sz w:val="28"/>
          <w:szCs w:val="28"/>
        </w:rPr>
        <w:t>, при которой используется сразу обе избирательные системы. Такая система, как правило, включает в себя плюсы обеих систем и некоторые их минусы. Но при этом одновременно делает более сложным как сам избирательный процесс, так и его организацию.</w:t>
      </w:r>
      <w:r w:rsidR="00670702">
        <w:rPr>
          <w:rStyle w:val="af"/>
          <w:rFonts w:ascii="Times New Roman" w:hAnsi="Times New Roman" w:cs="Times New Roman"/>
          <w:sz w:val="28"/>
          <w:szCs w:val="28"/>
        </w:rPr>
        <w:footnoteReference w:id="17"/>
      </w:r>
    </w:p>
    <w:p w:rsidR="00DE1363" w:rsidRDefault="00DE1363" w:rsidP="00BE7F10">
      <w:pPr>
        <w:spacing w:line="360" w:lineRule="auto"/>
        <w:ind w:firstLine="284"/>
        <w:jc w:val="both"/>
        <w:rPr>
          <w:rFonts w:ascii="Times New Roman" w:hAnsi="Times New Roman" w:cs="Times New Roman"/>
          <w:sz w:val="28"/>
          <w:szCs w:val="28"/>
        </w:rPr>
      </w:pPr>
    </w:p>
    <w:p w:rsidR="00DE1363" w:rsidRDefault="00DE1363"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заметить, что избирательные системы играют огромную роль во внутренней системе устройства государства. Зачастую </w:t>
      </w:r>
      <w:r w:rsidR="005B21D5">
        <w:rPr>
          <w:rFonts w:ascii="Times New Roman" w:hAnsi="Times New Roman" w:cs="Times New Roman"/>
          <w:sz w:val="28"/>
          <w:szCs w:val="28"/>
        </w:rPr>
        <w:t xml:space="preserve">в государствах используются разные избирательные системы при избрании различных постов и органов государственной власти. Ключевым источником власти в демократическом государстве является его народ и именно он определяет будущий источник развития страны. </w:t>
      </w:r>
    </w:p>
    <w:p w:rsidR="005E4427" w:rsidRPr="00BE7F10" w:rsidRDefault="005E4427" w:rsidP="00BE7F10">
      <w:pPr>
        <w:pStyle w:val="2"/>
        <w:rPr>
          <w:rFonts w:ascii="Times New Roman" w:hAnsi="Times New Roman" w:cs="Times New Roman"/>
          <w:b/>
          <w:color w:val="auto"/>
          <w:sz w:val="32"/>
          <w:szCs w:val="32"/>
        </w:rPr>
      </w:pPr>
      <w:bookmarkStart w:id="5" w:name="_Toc470648027"/>
      <w:r w:rsidRPr="00BE7F10">
        <w:rPr>
          <w:rFonts w:ascii="Times New Roman" w:hAnsi="Times New Roman" w:cs="Times New Roman"/>
          <w:b/>
          <w:color w:val="auto"/>
          <w:sz w:val="32"/>
          <w:szCs w:val="32"/>
        </w:rPr>
        <w:t>1.3 Монархические и Теократические типы государственного устройства.</w:t>
      </w:r>
      <w:bookmarkEnd w:id="5"/>
    </w:p>
    <w:p w:rsidR="005E4427" w:rsidRDefault="005E442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Монархия – режим, при котором верховная власть частично или полностью принадлежит одному лицу. Существует 3 типа передачи власти в монархических государствах – Наследственный, Выборный и Наследственно-выборный. Различия лишь в процессе передачи власти. </w:t>
      </w:r>
    </w:p>
    <w:p w:rsidR="005E4427" w:rsidRDefault="005E442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Теория монархии тесно переплетается с теократией (она кстати является разновидностью монархии), ведь в основе концепции верховной власти лежит вера в то что монарх исполняет Божественную волю и предназначение. Для монархистов монарх является прежде всего духовно-нравственным авторитетом, а не юридическим. Именно по этому принципу многие монархисты отделяют монархию от республики. Теократия может являться разновидностью монархии в том случае если верховное руководство страной осуществляет один ( как правило избираемый) представитель. Примером такого современного государства можно считать Ватикан. </w:t>
      </w:r>
    </w:p>
    <w:p w:rsidR="005E4427" w:rsidRDefault="005E442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Итак, монархическая концепция государства заключается как всегда в двух основных понятиях, таких как источник власти с механизмы управления страной. Мы опустим вариации ограниченной монархии, которая зачастую </w:t>
      </w:r>
      <w:r>
        <w:rPr>
          <w:rFonts w:ascii="Times New Roman" w:hAnsi="Times New Roman" w:cs="Times New Roman"/>
          <w:sz w:val="28"/>
          <w:szCs w:val="28"/>
        </w:rPr>
        <w:lastRenderedPageBreak/>
        <w:t>близка с республиканской формой правления, разберем концепцию монархического устройства на абсолютной монархии.</w:t>
      </w:r>
      <w:r w:rsidR="00670702">
        <w:rPr>
          <w:rStyle w:val="af"/>
          <w:rFonts w:ascii="Times New Roman" w:hAnsi="Times New Roman" w:cs="Times New Roman"/>
          <w:sz w:val="28"/>
          <w:szCs w:val="28"/>
        </w:rPr>
        <w:footnoteReference w:id="18"/>
      </w:r>
      <w:r>
        <w:rPr>
          <w:rFonts w:ascii="Times New Roman" w:hAnsi="Times New Roman" w:cs="Times New Roman"/>
          <w:sz w:val="28"/>
          <w:szCs w:val="28"/>
        </w:rPr>
        <w:t xml:space="preserve"> </w:t>
      </w:r>
    </w:p>
    <w:p w:rsidR="005E4427" w:rsidRDefault="005E442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Итак, источником власти монарха является прежде всего традиции, согласно которым сотни лет жили их предки, а так же религия, которая является опорой власти монарха. Именно вера в божественное предназначение у народа дает монарху власть над страной. Власть, данная господом, в условиях жесткого соблюдения религиозных канонов и развития церкви является отличным рычагом управления страной. Как было выше сказано, монарх имеет неограниченную власть(рассматриваем абсолютизм) и поэтому он сам определяет порядок управления страной по собственному желанию. Он является главой сразу всех ветвей власти( как правило теорию разделения властей монархи соблюдали, особенно в крупных государствах, так как по другому управлять было крайне сложно). Монарх является не просто главой государства, но и духовным лидером, примером, высшим авторитетом для своих подданных. Его образ зачастую идеализируется и обожествляется. Система органов государственной власти зачастую проходит путь своего развития от централизованного управления страной к децентрализованному. Кстати, именно в монархическом устройстве зародился принцип делегирования полномочий. Еще монархи древнего Китая отказались от идеи того что Император умеет все. Многие важные роли в государстве играли советники и близкие друзья владельца престола. Часто Императоры и цари не осуществляли верховное управление сразу всеми направлениями развития страны, поручая это генералам, министрам, советам и другим органам исполнительной власти. Но власть, </w:t>
      </w:r>
      <w:r>
        <w:rPr>
          <w:rFonts w:ascii="Times New Roman" w:hAnsi="Times New Roman" w:cs="Times New Roman"/>
          <w:sz w:val="28"/>
          <w:szCs w:val="28"/>
        </w:rPr>
        <w:lastRenderedPageBreak/>
        <w:t>основанная на религии сильно зависела от церкви, а монарх далеко не всегда являлся её главой. Им требовалась другая опора, более надежная, верная и стабильная. Такую опору монархи искали у феодалов и дворян. Проблемы с первыми так же были достаточно регулярными. Феодалы часто владели землей по наследству и отождествляли свои владения со своим родом, а не с главой страны. Поэтому выбор делался в пользу второй группы населения. Так как король являлся, как правило, самым крупным землевладельцем в стране (а иногда и абсолютным), он имел право жаловать земли за службу. Помимо земли были еще и титулы, которые говорили о положении человека в обществе.</w:t>
      </w:r>
      <w:r w:rsidR="002B718C">
        <w:rPr>
          <w:rStyle w:val="af"/>
          <w:rFonts w:ascii="Times New Roman" w:hAnsi="Times New Roman" w:cs="Times New Roman"/>
          <w:sz w:val="28"/>
          <w:szCs w:val="28"/>
        </w:rPr>
        <w:footnoteReference w:id="19"/>
      </w:r>
      <w:r>
        <w:rPr>
          <w:rFonts w:ascii="Times New Roman" w:hAnsi="Times New Roman" w:cs="Times New Roman"/>
          <w:sz w:val="28"/>
          <w:szCs w:val="28"/>
        </w:rPr>
        <w:t xml:space="preserve"> Итак, король создавал дворянство, которое становилось новой, верной опорой короны и при этом еще и помогало выполнять множество государственных задач ( дворяне были министрами, дипломатами, военачальниками, офицерами и многое другое) при этом одновременно являлись полностью зависимым от государя сословием ( как говорится, король дал, король взял)  и они были обязаны ему всем что имеют, что стабильно обеспечивало их лояльность. По сути власть монарха не имеет под собой никакой реальной силы и держится лишь на вере в самого монарха. Это показали 19-20 века, в которых шли тяжелые события, во время которых падала вера в главу страны – монарха и большинство монархических режимов пало. Монархию губила потребность в сменяемости власти, нужен был козел отпущения, который был бы виновен во всех бедах страны и даже в тоталитарном режиме главу страны можно сменить или найти его просто в высших эшелонах власти и отдать на растерзание народу, в случае же с королями и императорами, отдавали на растерзание именно их и при этом падала сама вера и уважение к традиционному главе государства. Возникла потребность перехода от традиционного к рациональному и те монархи, которые </w:t>
      </w:r>
      <w:r>
        <w:rPr>
          <w:rFonts w:ascii="Times New Roman" w:hAnsi="Times New Roman" w:cs="Times New Roman"/>
          <w:sz w:val="28"/>
          <w:szCs w:val="28"/>
        </w:rPr>
        <w:lastRenderedPageBreak/>
        <w:t xml:space="preserve">не смогли или не решились ограничить свою власть, найдя собственно тех, на кого можно было бы спихивать потрясения, были свергнуты. Представительные органы парламента тем и хороши, что могут значительно снизить социальную напряженность просто переизбравшись. </w:t>
      </w:r>
    </w:p>
    <w:p w:rsidR="00BE7F10" w:rsidRDefault="005E4427"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подводя итоги можно сказать что основными источниками власти при монархическом режиме являются традиции, церковь и религия в целом. Эти опоры в современности являются не достаточными и поэтому большинство монархий на сегодняшний день не жизнеспособны, а существующие можно назвать монархиями лишь в кавычках (ну не считая некоторых исламских стран, в силу своего периода в развитии религии).</w:t>
      </w:r>
    </w:p>
    <w:p w:rsidR="002B718C" w:rsidRDefault="002B718C" w:rsidP="00BE7F10">
      <w:pPr>
        <w:spacing w:line="360" w:lineRule="auto"/>
        <w:ind w:firstLine="284"/>
        <w:jc w:val="both"/>
        <w:rPr>
          <w:rFonts w:ascii="Times New Roman" w:hAnsi="Times New Roman" w:cs="Times New Roman"/>
          <w:b/>
          <w:sz w:val="36"/>
          <w:szCs w:val="36"/>
        </w:rPr>
      </w:pPr>
    </w:p>
    <w:p w:rsidR="002B718C" w:rsidRDefault="002B718C"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F0AA5" w:rsidRDefault="00FF0AA5" w:rsidP="00BE7F10">
      <w:pPr>
        <w:spacing w:line="360" w:lineRule="auto"/>
        <w:ind w:firstLine="284"/>
        <w:jc w:val="both"/>
        <w:rPr>
          <w:rFonts w:ascii="Times New Roman" w:hAnsi="Times New Roman" w:cs="Times New Roman"/>
          <w:b/>
          <w:sz w:val="36"/>
          <w:szCs w:val="36"/>
        </w:rPr>
      </w:pPr>
    </w:p>
    <w:p w:rsidR="00F94662" w:rsidRPr="00990B3E" w:rsidRDefault="00F94662" w:rsidP="00990B3E">
      <w:pPr>
        <w:pStyle w:val="1"/>
        <w:rPr>
          <w:rFonts w:ascii="Times New Roman" w:hAnsi="Times New Roman" w:cs="Times New Roman"/>
          <w:color w:val="000000" w:themeColor="text1"/>
          <w:sz w:val="28"/>
          <w:szCs w:val="28"/>
        </w:rPr>
      </w:pPr>
      <w:bookmarkStart w:id="6" w:name="_Toc470648028"/>
      <w:r w:rsidRPr="00990B3E">
        <w:rPr>
          <w:rFonts w:ascii="Times New Roman" w:hAnsi="Times New Roman" w:cs="Times New Roman"/>
          <w:b/>
          <w:color w:val="000000" w:themeColor="text1"/>
          <w:sz w:val="36"/>
          <w:szCs w:val="36"/>
        </w:rPr>
        <w:lastRenderedPageBreak/>
        <w:t>Глава 2 Современные концепции государственного управления</w:t>
      </w:r>
      <w:bookmarkEnd w:id="6"/>
      <w:r w:rsidRPr="00990B3E">
        <w:rPr>
          <w:rFonts w:ascii="Times New Roman" w:hAnsi="Times New Roman" w:cs="Times New Roman"/>
          <w:b/>
          <w:color w:val="000000" w:themeColor="text1"/>
          <w:sz w:val="36"/>
          <w:szCs w:val="36"/>
        </w:rPr>
        <w:t xml:space="preserve"> </w:t>
      </w:r>
    </w:p>
    <w:p w:rsidR="00BE68A8" w:rsidRDefault="00BE68A8" w:rsidP="00BE7F10">
      <w:pPr>
        <w:spacing w:line="360" w:lineRule="auto"/>
        <w:ind w:firstLine="284"/>
        <w:jc w:val="both"/>
        <w:rPr>
          <w:rFonts w:ascii="Times New Roman" w:hAnsi="Times New Roman" w:cs="Times New Roman"/>
          <w:b/>
          <w:sz w:val="36"/>
          <w:szCs w:val="36"/>
        </w:rPr>
      </w:pPr>
    </w:p>
    <w:p w:rsidR="00BE68A8" w:rsidRPr="00BE68A8" w:rsidRDefault="00BE68A8" w:rsidP="00BE7F1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складывается новый формат общества, диктующий все новые и новые условия всему человечеству в целом и государство в частности. Старые понятия п определения уже не применимы к современности и требуют переработки п переосмысления. На государство возлагают новые функции и освобождают от некоторых старых. Безусловно одной из важнейших ролей государства является его экономическая функция и предлагаю рассмотреть теорию роли, которою играет государство должно играть в этой сфере. </w:t>
      </w:r>
    </w:p>
    <w:p w:rsidR="00BE68A8" w:rsidRPr="00BE7F10" w:rsidRDefault="00BE68A8" w:rsidP="00BE7F10">
      <w:pPr>
        <w:pStyle w:val="2"/>
        <w:ind w:firstLine="284"/>
        <w:rPr>
          <w:rFonts w:ascii="Times New Roman" w:hAnsi="Times New Roman" w:cs="Times New Roman"/>
          <w:b/>
          <w:color w:val="auto"/>
          <w:sz w:val="32"/>
          <w:szCs w:val="32"/>
        </w:rPr>
      </w:pPr>
      <w:bookmarkStart w:id="7" w:name="_Toc470648029"/>
      <w:r w:rsidRPr="00BE7F10">
        <w:rPr>
          <w:rFonts w:ascii="Times New Roman" w:hAnsi="Times New Roman" w:cs="Times New Roman"/>
          <w:b/>
          <w:color w:val="auto"/>
          <w:sz w:val="32"/>
          <w:szCs w:val="32"/>
        </w:rPr>
        <w:t>2.1 Новая институциональная теория</w:t>
      </w:r>
      <w:bookmarkEnd w:id="7"/>
      <w:r w:rsidRPr="00BE7F10">
        <w:rPr>
          <w:rFonts w:ascii="Times New Roman" w:hAnsi="Times New Roman" w:cs="Times New Roman"/>
          <w:b/>
          <w:color w:val="auto"/>
          <w:sz w:val="32"/>
          <w:szCs w:val="32"/>
        </w:rPr>
        <w:t xml:space="preserve"> </w:t>
      </w:r>
    </w:p>
    <w:p w:rsidR="00BE68A8" w:rsidRPr="00BE68A8" w:rsidRDefault="00BE68A8" w:rsidP="00BE7F10">
      <w:pPr>
        <w:spacing w:line="360" w:lineRule="auto"/>
        <w:ind w:firstLine="284"/>
        <w:jc w:val="both"/>
        <w:rPr>
          <w:rFonts w:ascii="Times New Roman" w:eastAsia="Times New Roman" w:hAnsi="Times New Roman" w:cs="Times New Roman"/>
          <w:bCs/>
          <w:sz w:val="28"/>
          <w:szCs w:val="28"/>
          <w:lang w:eastAsia="ru-RU"/>
        </w:rPr>
      </w:pPr>
      <w:r w:rsidRPr="00BE68A8">
        <w:rPr>
          <w:rFonts w:ascii="Times New Roman" w:eastAsia="Times New Roman" w:hAnsi="Times New Roman" w:cs="Times New Roman"/>
          <w:bCs/>
          <w:sz w:val="28"/>
          <w:szCs w:val="28"/>
          <w:lang w:eastAsia="ru-RU"/>
        </w:rPr>
        <w:t>В соответствии с подходом, предложенным Д. Нортом, понимание которым феномена государства, в свою очередь, перекликается с пониманием этого феномена Максом Вебером, государство — это организация со сравнительными преимуществами в осуществлении насилия, распространяющимися на географический район, границы которого устанавливаются его способностью облагать налогом подданных</w:t>
      </w:r>
      <w:r w:rsidR="002B718C">
        <w:rPr>
          <w:rFonts w:ascii="Times New Roman" w:eastAsia="Times New Roman" w:hAnsi="Times New Roman" w:cs="Times New Roman"/>
          <w:bCs/>
          <w:sz w:val="28"/>
          <w:szCs w:val="28"/>
          <w:lang w:eastAsia="ru-RU"/>
        </w:rPr>
        <w:t>.</w:t>
      </w:r>
      <w:r w:rsidR="002B718C">
        <w:rPr>
          <w:rStyle w:val="af"/>
          <w:rFonts w:ascii="Times New Roman" w:eastAsia="Times New Roman" w:hAnsi="Times New Roman" w:cs="Times New Roman"/>
          <w:bCs/>
          <w:sz w:val="28"/>
          <w:szCs w:val="28"/>
          <w:lang w:eastAsia="ru-RU"/>
        </w:rPr>
        <w:footnoteReference w:id="20"/>
      </w:r>
    </w:p>
    <w:p w:rsidR="00107BF8" w:rsidRDefault="00BE68A8" w:rsidP="00BE7F10">
      <w:pPr>
        <w:spacing w:line="360" w:lineRule="auto"/>
        <w:ind w:firstLine="284"/>
        <w:jc w:val="both"/>
        <w:rPr>
          <w:rFonts w:ascii="Times New Roman" w:eastAsia="Times New Roman" w:hAnsi="Times New Roman" w:cs="Times New Roman"/>
          <w:bCs/>
          <w:sz w:val="28"/>
          <w:szCs w:val="28"/>
          <w:lang w:eastAsia="ru-RU"/>
        </w:rPr>
      </w:pPr>
      <w:r w:rsidRPr="00BE68A8">
        <w:rPr>
          <w:rFonts w:ascii="Times New Roman" w:eastAsia="Times New Roman" w:hAnsi="Times New Roman" w:cs="Times New Roman"/>
          <w:bCs/>
          <w:sz w:val="28"/>
          <w:szCs w:val="28"/>
          <w:lang w:eastAsia="ru-RU"/>
        </w:rPr>
        <w:t>Су</w:t>
      </w:r>
      <w:r w:rsidR="00107BF8">
        <w:rPr>
          <w:rFonts w:ascii="Times New Roman" w:eastAsia="Times New Roman" w:hAnsi="Times New Roman" w:cs="Times New Roman"/>
          <w:bCs/>
          <w:sz w:val="28"/>
          <w:szCs w:val="28"/>
          <w:lang w:eastAsia="ru-RU"/>
        </w:rPr>
        <w:t>ть</w:t>
      </w:r>
      <w:r w:rsidRPr="00BE68A8">
        <w:rPr>
          <w:rFonts w:ascii="Times New Roman" w:eastAsia="Times New Roman" w:hAnsi="Times New Roman" w:cs="Times New Roman"/>
          <w:bCs/>
          <w:sz w:val="28"/>
          <w:szCs w:val="28"/>
          <w:lang w:eastAsia="ru-RU"/>
        </w:rPr>
        <w:t xml:space="preserve"> прав собственности в праве на исключение, и организация, обладающая сравнительным преимуществом в насилии оказывается в состоянии специфицировать и защищать права собственности. При этом под насилием здесь понимается физическое ограничение спектра возможностей, доступных одному индивиду (или группе) посредством воздействия на его способность реализовывать принимаемые им решения. Важно отметить, что государство может и не применять насилие, более того, при определенных условиях государство функционирует тем более эффективно, чем меньше насилия оно </w:t>
      </w:r>
      <w:r w:rsidRPr="00BE68A8">
        <w:rPr>
          <w:rFonts w:ascii="Times New Roman" w:eastAsia="Times New Roman" w:hAnsi="Times New Roman" w:cs="Times New Roman"/>
          <w:bCs/>
          <w:sz w:val="28"/>
          <w:szCs w:val="28"/>
          <w:lang w:eastAsia="ru-RU"/>
        </w:rPr>
        <w:lastRenderedPageBreak/>
        <w:t>применяет. Сравнительные преимущества государства в осуществлении насилия, о которых известно экономическим агентам, удерживают последних от инвестиций в запрещенное государством перераспределение, направленное на увеличение собственного благосостояния за счет благосостояния других членов общества.</w:t>
      </w:r>
    </w:p>
    <w:p w:rsidR="00BE68A8" w:rsidRDefault="00BE68A8" w:rsidP="00BE7F10">
      <w:pPr>
        <w:spacing w:line="360" w:lineRule="auto"/>
        <w:ind w:firstLine="284"/>
        <w:jc w:val="both"/>
        <w:rPr>
          <w:rFonts w:ascii="Times New Roman" w:eastAsia="Times New Roman" w:hAnsi="Times New Roman" w:cs="Times New Roman"/>
          <w:bCs/>
          <w:sz w:val="28"/>
          <w:szCs w:val="28"/>
          <w:lang w:eastAsia="ru-RU"/>
        </w:rPr>
      </w:pPr>
      <w:r w:rsidRPr="00BE68A8">
        <w:rPr>
          <w:rFonts w:ascii="Times New Roman" w:eastAsia="Times New Roman" w:hAnsi="Times New Roman" w:cs="Times New Roman"/>
          <w:bCs/>
          <w:sz w:val="28"/>
          <w:szCs w:val="28"/>
          <w:lang w:eastAsia="ru-RU"/>
        </w:rPr>
        <w:t xml:space="preserve">Единственной функцией государства является производство общественных благ, важнейшими из которых являются создание и защита формальных правил. Однако, прежде чем мы подробно рассмотрим эту экономическую функцию государства, нам необходимо определить то место, которое занимают общественные блага в </w:t>
      </w:r>
      <w:r w:rsidR="00107BF8">
        <w:rPr>
          <w:rFonts w:ascii="Times New Roman" w:eastAsia="Times New Roman" w:hAnsi="Times New Roman" w:cs="Times New Roman"/>
          <w:bCs/>
          <w:sz w:val="28"/>
          <w:szCs w:val="28"/>
          <w:lang w:eastAsia="ru-RU"/>
        </w:rPr>
        <w:t>типологии благ.</w:t>
      </w:r>
    </w:p>
    <w:p w:rsidR="00107BF8" w:rsidRDefault="00107BF8" w:rsidP="00BE7F10">
      <w:pPr>
        <w:spacing w:line="360" w:lineRule="auto"/>
        <w:ind w:firstLine="284"/>
        <w:jc w:val="both"/>
        <w:rPr>
          <w:rFonts w:ascii="Times New Roman" w:eastAsia="Times New Roman" w:hAnsi="Times New Roman" w:cs="Times New Roman"/>
          <w:b/>
          <w:bCs/>
          <w:sz w:val="28"/>
          <w:szCs w:val="28"/>
          <w:lang w:eastAsia="ru-RU"/>
        </w:rPr>
      </w:pPr>
      <w:r w:rsidRPr="00107BF8">
        <w:rPr>
          <w:rFonts w:ascii="Times New Roman" w:eastAsia="Times New Roman" w:hAnsi="Times New Roman" w:cs="Times New Roman"/>
          <w:b/>
          <w:bCs/>
          <w:sz w:val="28"/>
          <w:szCs w:val="28"/>
          <w:lang w:eastAsia="ru-RU"/>
        </w:rPr>
        <w:t xml:space="preserve">Государство как агент по производству общественных благ. </w:t>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Общественные блага в типологии благ. Отнесение тех или иных благ к разным типам зависит, во-первых, от возможностей исключения кого-либо из числа потребителей блага</w:t>
      </w:r>
      <w:r w:rsidR="00BE7F10">
        <w:rPr>
          <w:rFonts w:ascii="Times New Roman" w:eastAsia="Times New Roman" w:hAnsi="Times New Roman" w:cs="Times New Roman"/>
          <w:bCs/>
          <w:sz w:val="28"/>
          <w:szCs w:val="28"/>
          <w:lang w:eastAsia="ru-RU"/>
        </w:rPr>
        <w:t>,</w:t>
      </w:r>
      <w:r w:rsidRPr="00107BF8">
        <w:rPr>
          <w:rFonts w:ascii="Times New Roman" w:eastAsia="Times New Roman" w:hAnsi="Times New Roman" w:cs="Times New Roman"/>
          <w:bCs/>
          <w:sz w:val="28"/>
          <w:szCs w:val="28"/>
          <w:lang w:eastAsia="ru-RU"/>
        </w:rPr>
        <w:t xml:space="preserve"> а, во-вторых, от наличия или отсутствия конкуренции при потреблении блага. Наличие или отсутствие исключительного доступа к тому или иному благу зависит от издержек, связанных с обеспечением исключительности доступа. Например, исключение доступа посторонних людей к собственному кошельку не связано с какими-либо издержками — достаточно спрятать кошелек во внутренний карман пиджака. С другой стороны, исключение доступа к стратегическим военным объектам обеспечивается с помощью целого ряда весьма дорогостоящих процедур. Иными словами, когда мы говорим, что то или иное благо не обладает свойством исключительности доступа, то фактически мы имеем в виду, что издержки исключения запретительно высоки.</w:t>
      </w:r>
      <w:r w:rsidR="00C41BE8">
        <w:rPr>
          <w:rStyle w:val="af"/>
          <w:rFonts w:ascii="Times New Roman" w:eastAsia="Times New Roman" w:hAnsi="Times New Roman" w:cs="Times New Roman"/>
          <w:bCs/>
          <w:sz w:val="28"/>
          <w:szCs w:val="28"/>
          <w:lang w:eastAsia="ru-RU"/>
        </w:rPr>
        <w:footnoteReference w:id="21"/>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 xml:space="preserve">Что касается конкуренции при потреблении блага, то это фактически означает, что потребление блага каким-либо субъектом исключает возможность </w:t>
      </w:r>
      <w:r w:rsidRPr="00107BF8">
        <w:rPr>
          <w:rFonts w:ascii="Times New Roman" w:eastAsia="Times New Roman" w:hAnsi="Times New Roman" w:cs="Times New Roman"/>
          <w:bCs/>
          <w:sz w:val="28"/>
          <w:szCs w:val="28"/>
          <w:lang w:eastAsia="ru-RU"/>
        </w:rPr>
        <w:lastRenderedPageBreak/>
        <w:t>потребления того же самого блага другими субъектами: наличие, например, собственника автомобиля, активно потребляющего это</w:t>
      </w:r>
      <w:r>
        <w:rPr>
          <w:rFonts w:ascii="Times New Roman" w:eastAsia="Times New Roman" w:hAnsi="Times New Roman" w:cs="Times New Roman"/>
          <w:bCs/>
          <w:sz w:val="28"/>
          <w:szCs w:val="28"/>
          <w:lang w:eastAsia="ru-RU"/>
        </w:rPr>
        <w:t xml:space="preserve"> средство передвижения, фактиче</w:t>
      </w:r>
      <w:r w:rsidRPr="00107BF8">
        <w:rPr>
          <w:rFonts w:ascii="Times New Roman" w:eastAsia="Times New Roman" w:hAnsi="Times New Roman" w:cs="Times New Roman"/>
          <w:bCs/>
          <w:sz w:val="28"/>
          <w:szCs w:val="28"/>
          <w:lang w:eastAsia="ru-RU"/>
        </w:rPr>
        <w:t>ски не дает возможности потреблять это благо другим лицам по своему усмотрению (естественно, речь идет о случае, когда права собственности четко специфицированы и хорошо защищены).</w:t>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С другой стороны, существует большое число благ, потребление которых одним субъектом не препятствует потреблению того же самого блага другим субъектом. Одним из таких благ является информация. Если мы, обладая какой-то информацией, поделимся ей с кем-нибудь, то у нас ее не станет меньше.</w:t>
      </w:r>
      <w:r w:rsidR="00C41BE8">
        <w:rPr>
          <w:rStyle w:val="af"/>
          <w:rFonts w:ascii="Times New Roman" w:eastAsia="Times New Roman" w:hAnsi="Times New Roman" w:cs="Times New Roman"/>
          <w:bCs/>
          <w:sz w:val="28"/>
          <w:szCs w:val="28"/>
          <w:lang w:eastAsia="ru-RU"/>
        </w:rPr>
        <w:footnoteReference w:id="22"/>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Здесь стоит обратить внимание на два обстоятельства. Во-первых, отсутствие конкуренции в потреблении блага фактически означает, что предоставление дополнительной единицы такого блага кому бы то ни было не связано для кого-либо с издержками, то есть, выражаясь экономическим языком, предельные издержки для неконкурентных в потреблении благ равны нулю. Но это отнюдь не означает, что равны нулю вообще все издержки по предоставлению таких благ. В качестве примера можно привести асфальтированную дорогу, по которой постоянно ездит определенное количество автомобилистов. Если число этих автомобилистов увеличится на единицу, то такое увеличение не будет связано с дополнительными издержками для остальных. Однако, издержки строительства и ремонта дороги не только существуют, но и могут быть достаточно большими.</w:t>
      </w:r>
    </w:p>
    <w:p w:rsid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 xml:space="preserve">Во-вторых, по мере увеличения числа потребителей блага, оно может из неконкурентного в потреблении превратиться в конкурентное. Например, для продавцов, арендовавших торговые места на только что открывшейся рыночной площадке первоначальный рост числа торговых точек является положительным благом, так как чем больше продавцов, тем богаче ассортимент, и тем больше на рынке покупателей. Иными словами, каждая дополнительная торговая точка </w:t>
      </w:r>
      <w:r w:rsidRPr="00107BF8">
        <w:rPr>
          <w:rFonts w:ascii="Times New Roman" w:eastAsia="Times New Roman" w:hAnsi="Times New Roman" w:cs="Times New Roman"/>
          <w:bCs/>
          <w:sz w:val="28"/>
          <w:szCs w:val="28"/>
          <w:lang w:eastAsia="ru-RU"/>
        </w:rPr>
        <w:lastRenderedPageBreak/>
        <w:t>привлекает дополнительных покупателей. Увеличение числа покупателей на рынке благоприятно сказывается на объемах продаж всех арендаторов. Однако, с увеличением числа торговых точек на рынке каждый новый продавец, с одной стороны, привлекает все меньше новых покупателей, а с другой стороны, он усиливает конкуренцию между продавцами. Таким образом, если первоначально увеличение числа продавцов на вновь открывшемся рынке будет способствовать увеличению объемов продаж, а следовательно, и росту благосостояния остальных продавцов, то, начиная с какого-то момента, когда число продавцов на рынке достигнет какой-то критической точки отрицательный эффект от роста конкуренции перевесит для «старых» продавцов положительный эффект, связанный с увеличением общего количества покупателей на рынке. В данном примере речь идет о сетевой экстерналии, то есть таком внешнем эффекте, при котором «полезность блага для каждого индивида зависит от количества потребителей данного блага»</w:t>
      </w:r>
    </w:p>
    <w:p w:rsidR="00107BF8" w:rsidRPr="00FF20B3" w:rsidRDefault="00107BF8" w:rsidP="00BE7F10">
      <w:pPr>
        <w:spacing w:line="360" w:lineRule="auto"/>
        <w:ind w:firstLine="284"/>
        <w:jc w:val="both"/>
        <w:rPr>
          <w:rFonts w:ascii="Times New Roman" w:hAnsi="Times New Roman" w:cs="Times New Roman"/>
          <w:bCs/>
          <w:sz w:val="28"/>
          <w:szCs w:val="28"/>
        </w:rPr>
      </w:pPr>
      <w:r w:rsidRPr="00FF20B3">
        <w:rPr>
          <w:rFonts w:ascii="Times New Roman" w:hAnsi="Times New Roman" w:cs="Times New Roman"/>
          <w:bCs/>
          <w:sz w:val="28"/>
          <w:szCs w:val="28"/>
        </w:rPr>
        <w:t>Подавляющее большинство материальных благ обладают свойствами конкурентности при потреблении и исключительности доступа. Такие блага называются частными. Практически все предметы потребления: пища, одежда, жилье и т. д., являются частными благами.</w:t>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Для клубных или коллективных благ характерны, с одной стороны, наличие ограничений на доступ к благу для индивидов, не являющихся членами некоего сообщества («клуба»), а с другой стороны — отсутствие конкуренции в потреблении этих благ. Примерами клубных благ могут служить домофон в подъезде или денежные ссуды, которые могут получить члены финансового кооператива.</w:t>
      </w:r>
      <w:r w:rsidR="00C41BE8">
        <w:rPr>
          <w:rStyle w:val="af"/>
          <w:rFonts w:ascii="Times New Roman" w:eastAsia="Times New Roman" w:hAnsi="Times New Roman" w:cs="Times New Roman"/>
          <w:bCs/>
          <w:sz w:val="28"/>
          <w:szCs w:val="28"/>
          <w:lang w:eastAsia="ru-RU"/>
        </w:rPr>
        <w:footnoteReference w:id="23"/>
      </w:r>
    </w:p>
    <w:p w:rsidR="00107BF8" w:rsidRPr="00107BF8"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107BF8">
        <w:rPr>
          <w:rFonts w:ascii="Times New Roman" w:eastAsia="Times New Roman" w:hAnsi="Times New Roman" w:cs="Times New Roman"/>
          <w:bCs/>
          <w:sz w:val="28"/>
          <w:szCs w:val="28"/>
          <w:lang w:eastAsia="ru-RU"/>
        </w:rPr>
        <w:t xml:space="preserve">Следует различать два вида коллективных благ. В первом случае члены коалиции, созданной для обеспечения ее участников коллективным благом в состоянии исключить из числа потребителей этого блага всех тех, кто не </w:t>
      </w:r>
      <w:r w:rsidRPr="00107BF8">
        <w:rPr>
          <w:rFonts w:ascii="Times New Roman" w:eastAsia="Times New Roman" w:hAnsi="Times New Roman" w:cs="Times New Roman"/>
          <w:bCs/>
          <w:sz w:val="28"/>
          <w:szCs w:val="28"/>
          <w:lang w:eastAsia="ru-RU"/>
        </w:rPr>
        <w:lastRenderedPageBreak/>
        <w:t>принимает участия в предоставлении этого блага. Примером такого рода коалиции может служить закрытый теннисный или иной спортивный клуб: лица, не платящие членские взносы, автоматически лишаются доступа к этому благу.</w:t>
      </w:r>
    </w:p>
    <w:p w:rsidR="00107BF8" w:rsidRPr="00FF20B3" w:rsidRDefault="00107BF8"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Существуют, однако, и коллективные блага другого вида. Здесь коалиция, созданная для предоставления некоего коллективного блага является частью группы большего размера, объединенной мотивами, отличными от совместного производства коллективных благ. Такая коалиция в большинстве случаев не в состоянии исключить из числа потребителей этого блага членов большой группы, не входящих в данную коалицию. Например, жильцы подъезда в многоквартирном доме, объединившие свои средства для установки домофона не могут исключить из числа потребителей этого блага своих соседей, отказавшихся принять участие в объединении средств. Или, жители деревни, отремонтировавшие своими силами единственную деревенскую улицу не могут запретить ездить по ней своим землякам, которые не принимали участия в этой совместной акции. В рассмотренных случаях появляется так называемая проблема безбилетника, о которой пойдет речь ниже.</w:t>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Под общественными понимаются блага, для которых отсутствуют как исключительность доступа, так и конкурентное потребление</w:t>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Классическими примерами общественных благ могут служить защита населения страны от угрозы внешней агрессии, повышение общего культурного уровня граждан и т. д.</w:t>
      </w:r>
      <w:r w:rsidR="00C41BE8">
        <w:rPr>
          <w:rStyle w:val="af"/>
          <w:rFonts w:ascii="Times New Roman" w:eastAsia="Times New Roman" w:hAnsi="Times New Roman" w:cs="Times New Roman"/>
          <w:bCs/>
          <w:sz w:val="28"/>
          <w:szCs w:val="28"/>
          <w:lang w:eastAsia="ru-RU"/>
        </w:rPr>
        <w:footnoteReference w:id="24"/>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 xml:space="preserve">Говоря об общественных благах, следует обратить внимание на то обстоятельство, что вкусы разных индивидов могут сильно отличаться друг от друга. То, что для одного является безусловно положительным благом, для другого может быть антиблагом. В этом смысле предоставляемые государством общественные блага можно рассматривать как общественные внешние эффекты, которые для одних индивидов могут быть положительными, а для других — </w:t>
      </w:r>
      <w:r w:rsidRPr="00FF20B3">
        <w:rPr>
          <w:rFonts w:ascii="Times New Roman" w:eastAsia="Times New Roman" w:hAnsi="Times New Roman" w:cs="Times New Roman"/>
          <w:bCs/>
          <w:sz w:val="28"/>
          <w:szCs w:val="28"/>
          <w:lang w:eastAsia="ru-RU"/>
        </w:rPr>
        <w:lastRenderedPageBreak/>
        <w:t>отрицательными. Например, для убежденного пацифиста оружие, скорее всего, будет являться антиблагом. Однако, если производство оружия финансируется из государственного бюджета (то есть оружие выступает как средство обеспечения блага</w:t>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«безопасность от внешней агрессии»), то пацифист вынужден своими налогами оплачивать то, что для него представляет отрицательную ценность.</w:t>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Наконец, последний вид благ из представленной выше типологии характеризуется, с одной стороны, отсутствием исключительности доступа, а с другой — наличием конкуренции в потреблении. Фактически, в данном случае речь идет о частных положительных внешних эффектах. Примером такого рода благ может служить, в частности, мост через реку, построенный индивидом для собственных нужд в том случае, когда этот индивид не может исключить из доступа к этому благу других людей, не инвестировавших свои средства в строительство моста.</w:t>
      </w:r>
    </w:p>
    <w:p w:rsidR="00FF20B3" w:rsidRP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t>В заключении необходимо остановиться на следующем аспекте. В действительности, любое благо может быть предоставлено всеми описанными способами, то есть и как частное, и как коллективное, и как общественное благо. Вопрос, на самом деле, заключается в издержках предоставления блага каждым из этих способов. Иными словами, если государство не обеспечивает своих граждан благом под названием «безопасность на улице», то есть это благо не предоставляется как общественное благо, то в принципе, каждый желающий может за определенную сумму денег нанять себе телохранителя и обеспечить себя благом «безопасность на улице» частным порядком. Очевидно, однако, что в этом последнем случае издержки общества по обеспечению себя этим благом в полном объеме будут несопоставимо выше тех издержек, которые возникают, когда это благо предоставляется как общественное.</w:t>
      </w:r>
      <w:r w:rsidR="00C41BE8">
        <w:rPr>
          <w:rStyle w:val="af"/>
          <w:rFonts w:ascii="Times New Roman" w:eastAsia="Times New Roman" w:hAnsi="Times New Roman" w:cs="Times New Roman"/>
          <w:bCs/>
          <w:sz w:val="28"/>
          <w:szCs w:val="28"/>
          <w:lang w:eastAsia="ru-RU"/>
        </w:rPr>
        <w:footnoteReference w:id="25"/>
      </w:r>
    </w:p>
    <w:p w:rsid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sidRPr="00FF20B3">
        <w:rPr>
          <w:rFonts w:ascii="Times New Roman" w:eastAsia="Times New Roman" w:hAnsi="Times New Roman" w:cs="Times New Roman"/>
          <w:bCs/>
          <w:sz w:val="28"/>
          <w:szCs w:val="28"/>
          <w:lang w:eastAsia="ru-RU"/>
        </w:rPr>
        <w:lastRenderedPageBreak/>
        <w:t>Множество примеров иного рода, когда частное, по своей природе, благо предоставляется общественным порядком можно почерпнуть из практики организации хозяйства в бывшем Советском Союзе и других социалистических странах. Это касается, в частности, подавляющего большинства производившихся в социалистических странах предметов индивидуального потребления: одежды, бытовой техники, автомобилей и т. д</w:t>
      </w:r>
    </w:p>
    <w:p w:rsidR="00FF20B3" w:rsidRDefault="00FF20B3" w:rsidP="00BE7F10">
      <w:pPr>
        <w:spacing w:line="36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Вышеизложенная концепция говорит о том, что основной ролью государства является производства общественных благ того или иного вида. Сами же общественные блага могут заключаться в чем угодно, даже в антиблагах для какой-либо социальной группы. Средства же, которыми государство может осуществлять производство этих благ, могут быть любые, но должны быть наиболее подходящие для конкретной ситуации, без единой зацикленной модели.</w:t>
      </w:r>
    </w:p>
    <w:p w:rsidR="00C87872" w:rsidRDefault="00826888" w:rsidP="00BE7F10">
      <w:pPr>
        <w:pStyle w:val="2"/>
        <w:ind w:firstLine="284"/>
        <w:rPr>
          <w:rFonts w:ascii="Times New Roman" w:eastAsia="Times New Roman" w:hAnsi="Times New Roman" w:cs="Times New Roman"/>
          <w:b/>
          <w:bCs/>
          <w:sz w:val="32"/>
          <w:szCs w:val="32"/>
          <w:lang w:eastAsia="ru-RU"/>
        </w:rPr>
      </w:pPr>
      <w:bookmarkStart w:id="8" w:name="_Toc470648030"/>
      <w:r w:rsidRPr="00BE7F10">
        <w:rPr>
          <w:rFonts w:ascii="Times New Roman" w:eastAsia="Times New Roman" w:hAnsi="Times New Roman" w:cs="Times New Roman"/>
          <w:b/>
          <w:bCs/>
          <w:color w:val="auto"/>
          <w:sz w:val="32"/>
          <w:szCs w:val="32"/>
          <w:lang w:eastAsia="ru-RU"/>
        </w:rPr>
        <w:t>2.2 Концепция политических сетей.</w:t>
      </w:r>
      <w:bookmarkEnd w:id="8"/>
      <w:r w:rsidRPr="00BE7F10">
        <w:rPr>
          <w:rFonts w:ascii="Times New Roman" w:eastAsia="Times New Roman" w:hAnsi="Times New Roman" w:cs="Times New Roman"/>
          <w:b/>
          <w:bCs/>
          <w:color w:val="auto"/>
          <w:sz w:val="32"/>
          <w:szCs w:val="32"/>
          <w:lang w:eastAsia="ru-RU"/>
        </w:rPr>
        <w:t xml:space="preserve">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bCs/>
          <w:color w:val="000000"/>
          <w:sz w:val="28"/>
          <w:szCs w:val="28"/>
          <w:lang w:eastAsia="ru-RU"/>
        </w:rPr>
        <w:t>Во-первых</w:t>
      </w:r>
      <w:r w:rsidRPr="00C87872">
        <w:rPr>
          <w:rFonts w:ascii="Times New Roman" w:eastAsia="Times New Roman" w:hAnsi="Times New Roman" w:cs="Times New Roman"/>
          <w:color w:val="000000"/>
          <w:sz w:val="28"/>
          <w:szCs w:val="28"/>
          <w:lang w:eastAsia="ru-RU"/>
        </w:rPr>
        <w:t xml:space="preserve">, теория политических сетей </w:t>
      </w:r>
      <w:r w:rsidRPr="00F065A5">
        <w:rPr>
          <w:rFonts w:ascii="Times New Roman" w:eastAsia="Times New Roman" w:hAnsi="Times New Roman" w:cs="Times New Roman"/>
          <w:bCs/>
          <w:iCs/>
          <w:color w:val="000000"/>
          <w:sz w:val="28"/>
          <w:szCs w:val="28"/>
          <w:lang w:eastAsia="ru-RU"/>
        </w:rPr>
        <w:t>реконструирует отноше</w:t>
      </w:r>
      <w:r w:rsidRPr="00F065A5">
        <w:rPr>
          <w:rFonts w:ascii="Times New Roman" w:eastAsia="Times New Roman" w:hAnsi="Times New Roman" w:cs="Times New Roman"/>
          <w:bCs/>
          <w:iCs/>
          <w:color w:val="000000"/>
          <w:sz w:val="28"/>
          <w:szCs w:val="28"/>
          <w:lang w:eastAsia="ru-RU"/>
        </w:rPr>
        <w:softHyphen/>
        <w:t>ния между государственным управлением и современным общест</w:t>
      </w:r>
      <w:r w:rsidRPr="00F065A5">
        <w:rPr>
          <w:rFonts w:ascii="Times New Roman" w:eastAsia="Times New Roman" w:hAnsi="Times New Roman" w:cs="Times New Roman"/>
          <w:bCs/>
          <w:iCs/>
          <w:color w:val="000000"/>
          <w:sz w:val="28"/>
          <w:szCs w:val="28"/>
          <w:lang w:eastAsia="ru-RU"/>
        </w:rPr>
        <w:softHyphen/>
        <w:t>вом</w:t>
      </w:r>
      <w:r w:rsidRPr="00C87872">
        <w:rPr>
          <w:rFonts w:ascii="Times New Roman" w:eastAsia="Times New Roman" w:hAnsi="Times New Roman" w:cs="Times New Roman"/>
          <w:color w:val="000000"/>
          <w:sz w:val="28"/>
          <w:szCs w:val="28"/>
          <w:lang w:eastAsia="ru-RU"/>
        </w:rPr>
        <w:t>. Вместо попытки редукции сложности общества для эффектив</w:t>
      </w:r>
      <w:r w:rsidRPr="00C87872">
        <w:rPr>
          <w:rFonts w:ascii="Times New Roman" w:eastAsia="Times New Roman" w:hAnsi="Times New Roman" w:cs="Times New Roman"/>
          <w:color w:val="000000"/>
          <w:sz w:val="28"/>
          <w:szCs w:val="28"/>
          <w:lang w:eastAsia="ru-RU"/>
        </w:rPr>
        <w:softHyphen/>
        <w:t xml:space="preserve">ного управления, она </w:t>
      </w:r>
      <w:r w:rsidRPr="00F065A5">
        <w:rPr>
          <w:rFonts w:ascii="Times New Roman" w:eastAsia="Times New Roman" w:hAnsi="Times New Roman" w:cs="Times New Roman"/>
          <w:bCs/>
          <w:iCs/>
          <w:color w:val="000000"/>
          <w:sz w:val="28"/>
          <w:szCs w:val="28"/>
          <w:lang w:eastAsia="ru-RU"/>
        </w:rPr>
        <w:t>включает рост сложности в качестве необхо</w:t>
      </w:r>
      <w:r w:rsidRPr="00F065A5">
        <w:rPr>
          <w:rFonts w:ascii="Times New Roman" w:eastAsia="Times New Roman" w:hAnsi="Times New Roman" w:cs="Times New Roman"/>
          <w:bCs/>
          <w:iCs/>
          <w:color w:val="000000"/>
          <w:sz w:val="28"/>
          <w:szCs w:val="28"/>
          <w:lang w:eastAsia="ru-RU"/>
        </w:rPr>
        <w:softHyphen/>
        <w:t>димой предпосылки построения управления</w:t>
      </w:r>
      <w:r w:rsidRPr="00C87872">
        <w:rPr>
          <w:rFonts w:ascii="Times New Roman" w:eastAsia="Times New Roman" w:hAnsi="Times New Roman" w:cs="Times New Roman"/>
          <w:color w:val="000000"/>
          <w:sz w:val="28"/>
          <w:szCs w:val="28"/>
          <w:lang w:eastAsia="ru-RU"/>
        </w:rPr>
        <w:t>. Понятие «сеть», ка</w:t>
      </w:r>
      <w:r w:rsidRPr="00C87872">
        <w:rPr>
          <w:rFonts w:ascii="Times New Roman" w:eastAsia="Times New Roman" w:hAnsi="Times New Roman" w:cs="Times New Roman"/>
          <w:color w:val="000000"/>
          <w:sz w:val="28"/>
          <w:szCs w:val="28"/>
          <w:lang w:eastAsia="ru-RU"/>
        </w:rPr>
        <w:softHyphen/>
        <w:t xml:space="preserve">жется, становится «новой парадигмой архитектуры сложности», что является более значимым: политические сети открывают правительство перед обществом. </w:t>
      </w:r>
      <w:r w:rsidRPr="00F065A5">
        <w:rPr>
          <w:rFonts w:ascii="Times New Roman" w:eastAsia="Times New Roman" w:hAnsi="Times New Roman" w:cs="Times New Roman"/>
          <w:bCs/>
          <w:iCs/>
          <w:color w:val="000000"/>
          <w:sz w:val="28"/>
          <w:szCs w:val="28"/>
          <w:lang w:eastAsia="ru-RU"/>
        </w:rPr>
        <w:t>Концепция политических сетей относится к концепциям среднего уровня,</w:t>
      </w:r>
      <w:r w:rsidRPr="00F065A5">
        <w:rPr>
          <w:rFonts w:ascii="Times New Roman" w:eastAsia="Times New Roman" w:hAnsi="Times New Roman" w:cs="Times New Roman"/>
          <w:color w:val="000000"/>
          <w:sz w:val="28"/>
          <w:szCs w:val="28"/>
          <w:lang w:eastAsia="ru-RU"/>
        </w:rPr>
        <w:t xml:space="preserve"> </w:t>
      </w:r>
      <w:r w:rsidRPr="00C87872">
        <w:rPr>
          <w:rFonts w:ascii="Times New Roman" w:eastAsia="Times New Roman" w:hAnsi="Times New Roman" w:cs="Times New Roman"/>
          <w:color w:val="000000"/>
          <w:sz w:val="28"/>
          <w:szCs w:val="28"/>
          <w:lang w:eastAsia="ru-RU"/>
        </w:rPr>
        <w:t>т.е. в ней раскрываются не отношения между собственно обществом и государством, а между управленческими структурами и обществен</w:t>
      </w:r>
      <w:r w:rsidRPr="00C87872">
        <w:rPr>
          <w:rFonts w:ascii="Times New Roman" w:eastAsia="Times New Roman" w:hAnsi="Times New Roman" w:cs="Times New Roman"/>
          <w:color w:val="000000"/>
          <w:sz w:val="28"/>
          <w:szCs w:val="28"/>
          <w:lang w:eastAsia="ru-RU"/>
        </w:rPr>
        <w:softHyphen/>
        <w:t>ными и бизнес-ассоциациями.</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bCs/>
          <w:color w:val="000000"/>
          <w:sz w:val="28"/>
          <w:szCs w:val="28"/>
          <w:lang w:eastAsia="ru-RU"/>
        </w:rPr>
        <w:t>Во-вторых</w:t>
      </w:r>
      <w:r w:rsidRPr="00C87872">
        <w:rPr>
          <w:rFonts w:ascii="Times New Roman" w:eastAsia="Times New Roman" w:hAnsi="Times New Roman" w:cs="Times New Roman"/>
          <w:color w:val="000000"/>
          <w:sz w:val="28"/>
          <w:szCs w:val="28"/>
          <w:lang w:eastAsia="ru-RU"/>
        </w:rPr>
        <w:t xml:space="preserve">, теория политических сетей </w:t>
      </w:r>
      <w:r w:rsidRPr="00F065A5">
        <w:rPr>
          <w:rFonts w:ascii="Times New Roman" w:eastAsia="Times New Roman" w:hAnsi="Times New Roman" w:cs="Times New Roman"/>
          <w:bCs/>
          <w:iCs/>
          <w:color w:val="000000"/>
          <w:sz w:val="28"/>
          <w:szCs w:val="28"/>
          <w:lang w:eastAsia="ru-RU"/>
        </w:rPr>
        <w:t>восстанавливает связи между управлением и политикой</w:t>
      </w:r>
      <w:r w:rsidRPr="00C87872">
        <w:rPr>
          <w:rFonts w:ascii="Times New Roman" w:eastAsia="Times New Roman" w:hAnsi="Times New Roman" w:cs="Times New Roman"/>
          <w:bCs/>
          <w:i/>
          <w:iCs/>
          <w:color w:val="000000"/>
          <w:sz w:val="28"/>
          <w:szCs w:val="28"/>
          <w:lang w:eastAsia="ru-RU"/>
        </w:rPr>
        <w:t>.</w:t>
      </w:r>
      <w:r w:rsidRPr="00C87872">
        <w:rPr>
          <w:rFonts w:ascii="Times New Roman" w:eastAsia="Times New Roman" w:hAnsi="Times New Roman" w:cs="Times New Roman"/>
          <w:color w:val="000000"/>
          <w:sz w:val="28"/>
          <w:szCs w:val="28"/>
          <w:lang w:eastAsia="ru-RU"/>
        </w:rPr>
        <w:t xml:space="preserve"> Новый государственный менедж</w:t>
      </w:r>
      <w:r w:rsidRPr="00C87872">
        <w:rPr>
          <w:rFonts w:ascii="Times New Roman" w:eastAsia="Times New Roman" w:hAnsi="Times New Roman" w:cs="Times New Roman"/>
          <w:color w:val="000000"/>
          <w:sz w:val="28"/>
          <w:szCs w:val="28"/>
          <w:lang w:eastAsia="ru-RU"/>
        </w:rPr>
        <w:softHyphen/>
        <w:t>мент объявлял свое безразличие к политике. Наоборот, подход с по</w:t>
      </w:r>
      <w:r w:rsidRPr="00C87872">
        <w:rPr>
          <w:rFonts w:ascii="Times New Roman" w:eastAsia="Times New Roman" w:hAnsi="Times New Roman" w:cs="Times New Roman"/>
          <w:color w:val="000000"/>
          <w:sz w:val="28"/>
          <w:szCs w:val="28"/>
          <w:lang w:eastAsia="ru-RU"/>
        </w:rPr>
        <w:softHyphen/>
        <w:t>зиций политических сетей к государственному управлению прояв</w:t>
      </w:r>
      <w:r w:rsidRPr="00C87872">
        <w:rPr>
          <w:rFonts w:ascii="Times New Roman" w:eastAsia="Times New Roman" w:hAnsi="Times New Roman" w:cs="Times New Roman"/>
          <w:color w:val="000000"/>
          <w:sz w:val="28"/>
          <w:szCs w:val="28"/>
          <w:lang w:eastAsia="ru-RU"/>
        </w:rPr>
        <w:softHyphen/>
        <w:t xml:space="preserve">ляет интерес к политической сцене. «Политика и управление не могут быть разделены по различным причинам, </w:t>
      </w:r>
      <w:r w:rsidRPr="00C87872">
        <w:rPr>
          <w:rFonts w:ascii="Times New Roman" w:eastAsia="Times New Roman" w:hAnsi="Times New Roman" w:cs="Times New Roman"/>
          <w:color w:val="000000"/>
          <w:sz w:val="28"/>
          <w:szCs w:val="28"/>
          <w:lang w:eastAsia="ru-RU"/>
        </w:rPr>
        <w:lastRenderedPageBreak/>
        <w:t>включая потерю яс</w:t>
      </w:r>
      <w:r w:rsidRPr="00C87872">
        <w:rPr>
          <w:rFonts w:ascii="Times New Roman" w:eastAsia="Times New Roman" w:hAnsi="Times New Roman" w:cs="Times New Roman"/>
          <w:color w:val="000000"/>
          <w:sz w:val="28"/>
          <w:szCs w:val="28"/>
          <w:lang w:eastAsia="ru-RU"/>
        </w:rPr>
        <w:softHyphen/>
        <w:t>ности в определении государственной службы и потерю согласия относительно того, кто уполномочен на подобные услуги», — пишет Р.Келли. Некоторые защитники нового госу</w:t>
      </w:r>
      <w:r w:rsidRPr="00C87872">
        <w:rPr>
          <w:rFonts w:ascii="Times New Roman" w:eastAsia="Times New Roman" w:hAnsi="Times New Roman" w:cs="Times New Roman"/>
          <w:color w:val="000000"/>
          <w:sz w:val="28"/>
          <w:szCs w:val="28"/>
          <w:lang w:eastAsia="ru-RU"/>
        </w:rPr>
        <w:softHyphen/>
        <w:t>дарственного управления доказывают, что их подход, вероятно, включает больше ответственности (больше, чем подход к управле</w:t>
      </w:r>
      <w:r w:rsidRPr="00C87872">
        <w:rPr>
          <w:rFonts w:ascii="Times New Roman" w:eastAsia="Times New Roman" w:hAnsi="Times New Roman" w:cs="Times New Roman"/>
          <w:color w:val="000000"/>
          <w:sz w:val="28"/>
          <w:szCs w:val="28"/>
          <w:lang w:eastAsia="ru-RU"/>
        </w:rPr>
        <w:softHyphen/>
        <w:t>нию с позиции государственной бюрократии), так как он предлага</w:t>
      </w:r>
      <w:r w:rsidRPr="00C87872">
        <w:rPr>
          <w:rFonts w:ascii="Times New Roman" w:eastAsia="Times New Roman" w:hAnsi="Times New Roman" w:cs="Times New Roman"/>
          <w:color w:val="000000"/>
          <w:sz w:val="28"/>
          <w:szCs w:val="28"/>
          <w:lang w:eastAsia="ru-RU"/>
        </w:rPr>
        <w:softHyphen/>
        <w:t>ет больше надежды для того, чтобы индивид обладал большими полномочиями и имел больше нужды быть ответственным перед потребителем. «Даже если это само собой разумеется, тем не менее, нам все еще нужно знать, — пишет Келли, — как новый государст</w:t>
      </w:r>
      <w:r w:rsidRPr="00C87872">
        <w:rPr>
          <w:rFonts w:ascii="Times New Roman" w:eastAsia="Times New Roman" w:hAnsi="Times New Roman" w:cs="Times New Roman"/>
          <w:color w:val="000000"/>
          <w:sz w:val="28"/>
          <w:szCs w:val="28"/>
          <w:lang w:eastAsia="ru-RU"/>
        </w:rPr>
        <w:softHyphen/>
        <w:t>венный менеджмент отвечает на проблему, что граждане в демокра</w:t>
      </w:r>
      <w:r w:rsidRPr="00C87872">
        <w:rPr>
          <w:rFonts w:ascii="Times New Roman" w:eastAsia="Times New Roman" w:hAnsi="Times New Roman" w:cs="Times New Roman"/>
          <w:color w:val="000000"/>
          <w:sz w:val="28"/>
          <w:szCs w:val="28"/>
          <w:lang w:eastAsia="ru-RU"/>
        </w:rPr>
        <w:softHyphen/>
        <w:t>тической политии примут выбор, сделанный децентрализованным агентством, безродной организацией или аполитичным, ориентиро</w:t>
      </w:r>
      <w:r w:rsidRPr="00C87872">
        <w:rPr>
          <w:rFonts w:ascii="Times New Roman" w:eastAsia="Times New Roman" w:hAnsi="Times New Roman" w:cs="Times New Roman"/>
          <w:color w:val="000000"/>
          <w:sz w:val="28"/>
          <w:szCs w:val="28"/>
          <w:lang w:eastAsia="ru-RU"/>
        </w:rPr>
        <w:softHyphen/>
        <w:t xml:space="preserve">ванным на эффективность и действенность менеджером? Открытая демократическая полития требует большего, чем удовлетворенных потребителей».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color w:val="000000"/>
          <w:sz w:val="28"/>
          <w:szCs w:val="28"/>
          <w:lang w:eastAsia="ru-RU"/>
        </w:rPr>
        <w:t>Концепция политических сетей в этом отно</w:t>
      </w:r>
      <w:r w:rsidRPr="00C87872">
        <w:rPr>
          <w:rFonts w:ascii="Times New Roman" w:eastAsia="Times New Roman" w:hAnsi="Times New Roman" w:cs="Times New Roman"/>
          <w:color w:val="000000"/>
          <w:sz w:val="28"/>
          <w:szCs w:val="28"/>
          <w:lang w:eastAsia="ru-RU"/>
        </w:rPr>
        <w:softHyphen/>
        <w:t>шении включает в рассмотрение широкий спектр политических проблем. Не случайно, что многими исследователями подчеркивает</w:t>
      </w:r>
      <w:r w:rsidRPr="00C87872">
        <w:rPr>
          <w:rFonts w:ascii="Times New Roman" w:eastAsia="Times New Roman" w:hAnsi="Times New Roman" w:cs="Times New Roman"/>
          <w:color w:val="000000"/>
          <w:sz w:val="28"/>
          <w:szCs w:val="28"/>
          <w:lang w:eastAsia="ru-RU"/>
        </w:rPr>
        <w:softHyphen/>
        <w:t xml:space="preserve">ся </w:t>
      </w:r>
      <w:r w:rsidRPr="00F065A5">
        <w:rPr>
          <w:rFonts w:ascii="Times New Roman" w:eastAsia="Times New Roman" w:hAnsi="Times New Roman" w:cs="Times New Roman"/>
          <w:color w:val="000000"/>
          <w:sz w:val="28"/>
          <w:szCs w:val="28"/>
          <w:lang w:eastAsia="ru-RU"/>
        </w:rPr>
        <w:t xml:space="preserve">ее </w:t>
      </w:r>
      <w:r w:rsidRPr="00F065A5">
        <w:rPr>
          <w:rFonts w:ascii="Times New Roman" w:eastAsia="Times New Roman" w:hAnsi="Times New Roman" w:cs="Times New Roman"/>
          <w:bCs/>
          <w:iCs/>
          <w:color w:val="000000"/>
          <w:sz w:val="28"/>
          <w:szCs w:val="28"/>
          <w:lang w:eastAsia="ru-RU"/>
        </w:rPr>
        <w:t>несомненная связь с политической наукой, а внутри нее с тео</w:t>
      </w:r>
      <w:r w:rsidRPr="00F065A5">
        <w:rPr>
          <w:rFonts w:ascii="Times New Roman" w:eastAsia="Times New Roman" w:hAnsi="Times New Roman" w:cs="Times New Roman"/>
          <w:bCs/>
          <w:iCs/>
          <w:color w:val="000000"/>
          <w:sz w:val="28"/>
          <w:szCs w:val="28"/>
          <w:lang w:eastAsia="ru-RU"/>
        </w:rPr>
        <w:softHyphen/>
        <w:t>рией демократического принятия политических решений и выра</w:t>
      </w:r>
      <w:r w:rsidRPr="00F065A5">
        <w:rPr>
          <w:rFonts w:ascii="Times New Roman" w:eastAsia="Times New Roman" w:hAnsi="Times New Roman" w:cs="Times New Roman"/>
          <w:bCs/>
          <w:iCs/>
          <w:color w:val="000000"/>
          <w:sz w:val="28"/>
          <w:szCs w:val="28"/>
          <w:lang w:eastAsia="ru-RU"/>
        </w:rPr>
        <w:softHyphen/>
        <w:t>ботки политической линии</w:t>
      </w:r>
      <w:r w:rsidRPr="00C87872">
        <w:rPr>
          <w:rFonts w:ascii="Times New Roman" w:eastAsia="Times New Roman" w:hAnsi="Times New Roman" w:cs="Times New Roman"/>
          <w:color w:val="000000"/>
          <w:sz w:val="28"/>
          <w:szCs w:val="28"/>
          <w:lang w:eastAsia="ru-RU"/>
        </w:rPr>
        <w:t xml:space="preserve">. Концепция политических сетей меняет ракурс рассмотрения государства как агента политики: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color w:val="000000"/>
          <w:sz w:val="28"/>
          <w:szCs w:val="28"/>
          <w:lang w:eastAsia="ru-RU"/>
        </w:rPr>
        <w:t>в проти</w:t>
      </w:r>
      <w:r w:rsidRPr="00C87872">
        <w:rPr>
          <w:rFonts w:ascii="Times New Roman" w:eastAsia="Times New Roman" w:hAnsi="Times New Roman" w:cs="Times New Roman"/>
          <w:color w:val="000000"/>
          <w:sz w:val="28"/>
          <w:szCs w:val="28"/>
          <w:lang w:eastAsia="ru-RU"/>
        </w:rPr>
        <w:softHyphen/>
        <w:t>воположность идее доминирующей роли государства в выработке политики, при сетевом подходе государство и его институты явля</w:t>
      </w:r>
      <w:r w:rsidRPr="00C87872">
        <w:rPr>
          <w:rFonts w:ascii="Times New Roman" w:eastAsia="Times New Roman" w:hAnsi="Times New Roman" w:cs="Times New Roman"/>
          <w:color w:val="000000"/>
          <w:sz w:val="28"/>
          <w:szCs w:val="28"/>
          <w:lang w:eastAsia="ru-RU"/>
        </w:rPr>
        <w:softHyphen/>
        <w:t>ются хотя и важным, но лишь одним из акторов производства по</w:t>
      </w:r>
      <w:r w:rsidRPr="00C87872">
        <w:rPr>
          <w:rFonts w:ascii="Times New Roman" w:eastAsia="Times New Roman" w:hAnsi="Times New Roman" w:cs="Times New Roman"/>
          <w:color w:val="000000"/>
          <w:sz w:val="28"/>
          <w:szCs w:val="28"/>
          <w:lang w:eastAsia="ru-RU"/>
        </w:rPr>
        <w:softHyphen/>
        <w:t xml:space="preserve">литических решений;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color w:val="000000"/>
          <w:sz w:val="28"/>
          <w:szCs w:val="28"/>
          <w:lang w:eastAsia="ru-RU"/>
        </w:rPr>
        <w:t xml:space="preserve">в противоположность идее относительной независимости государства в политике, в концепции политических сетей государственные структуры рассматриваются в качестве «сцепленных» с другими агентами политики и вынуждены вступать в обмен своими ресурсами с ними;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color w:val="000000"/>
          <w:sz w:val="28"/>
          <w:szCs w:val="28"/>
          <w:lang w:eastAsia="ru-RU"/>
        </w:rPr>
        <w:t xml:space="preserve"> в противовес идее государст</w:t>
      </w:r>
      <w:r w:rsidRPr="00C87872">
        <w:rPr>
          <w:rFonts w:ascii="Times New Roman" w:eastAsia="Times New Roman" w:hAnsi="Times New Roman" w:cs="Times New Roman"/>
          <w:color w:val="000000"/>
          <w:sz w:val="28"/>
          <w:szCs w:val="28"/>
          <w:lang w:eastAsia="ru-RU"/>
        </w:rPr>
        <w:softHyphen/>
        <w:t>венного управления как иерархически организованной системы, се</w:t>
      </w:r>
      <w:r w:rsidRPr="00C87872">
        <w:rPr>
          <w:rFonts w:ascii="Times New Roman" w:eastAsia="Times New Roman" w:hAnsi="Times New Roman" w:cs="Times New Roman"/>
          <w:color w:val="000000"/>
          <w:sz w:val="28"/>
          <w:szCs w:val="28"/>
          <w:lang w:eastAsia="ru-RU"/>
        </w:rPr>
        <w:softHyphen/>
        <w:t xml:space="preserve">тевой подход предлагает новый тип управления — </w:t>
      </w:r>
      <w:r w:rsidRPr="00C87872">
        <w:rPr>
          <w:rFonts w:ascii="Times New Roman" w:eastAsia="Times New Roman" w:hAnsi="Times New Roman" w:cs="Times New Roman"/>
          <w:color w:val="000000"/>
          <w:sz w:val="28"/>
          <w:szCs w:val="28"/>
          <w:lang w:eastAsia="ru-RU"/>
        </w:rPr>
        <w:lastRenderedPageBreak/>
        <w:t xml:space="preserve">«руководство», общая характеристика которого нашла выражение в формуле «управление без правительства» или «руководство без правительства» </w:t>
      </w:r>
      <w:r w:rsidR="00C41BE8">
        <w:rPr>
          <w:rStyle w:val="af"/>
          <w:rFonts w:ascii="Times New Roman" w:eastAsia="Times New Roman" w:hAnsi="Times New Roman" w:cs="Times New Roman"/>
          <w:color w:val="000000"/>
          <w:sz w:val="28"/>
          <w:szCs w:val="28"/>
          <w:lang w:eastAsia="ru-RU"/>
        </w:rPr>
        <w:footnoteReference w:id="26"/>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bCs/>
          <w:color w:val="000000"/>
          <w:sz w:val="28"/>
          <w:szCs w:val="28"/>
          <w:lang w:eastAsia="ru-RU"/>
        </w:rPr>
        <w:t>В-третьих</w:t>
      </w:r>
      <w:r w:rsidRPr="00C87872">
        <w:rPr>
          <w:rFonts w:ascii="Times New Roman" w:eastAsia="Times New Roman" w:hAnsi="Times New Roman" w:cs="Times New Roman"/>
          <w:color w:val="000000"/>
          <w:sz w:val="28"/>
          <w:szCs w:val="28"/>
          <w:lang w:eastAsia="ru-RU"/>
        </w:rPr>
        <w:t>, ученые, которые разрабатывают теорию политичес</w:t>
      </w:r>
      <w:r w:rsidRPr="00C87872">
        <w:rPr>
          <w:rFonts w:ascii="Times New Roman" w:eastAsia="Times New Roman" w:hAnsi="Times New Roman" w:cs="Times New Roman"/>
          <w:color w:val="000000"/>
          <w:sz w:val="28"/>
          <w:szCs w:val="28"/>
          <w:lang w:eastAsia="ru-RU"/>
        </w:rPr>
        <w:softHyphen/>
        <w:t xml:space="preserve">ких сетей, включают в свои размышления </w:t>
      </w:r>
      <w:r w:rsidRPr="00F065A5">
        <w:rPr>
          <w:rFonts w:ascii="Times New Roman" w:eastAsia="Times New Roman" w:hAnsi="Times New Roman" w:cs="Times New Roman"/>
          <w:bCs/>
          <w:iCs/>
          <w:color w:val="000000"/>
          <w:sz w:val="28"/>
          <w:szCs w:val="28"/>
          <w:lang w:eastAsia="ru-RU"/>
        </w:rPr>
        <w:t>моральное измерение уп</w:t>
      </w:r>
      <w:r w:rsidRPr="00F065A5">
        <w:rPr>
          <w:rFonts w:ascii="Times New Roman" w:eastAsia="Times New Roman" w:hAnsi="Times New Roman" w:cs="Times New Roman"/>
          <w:bCs/>
          <w:iCs/>
          <w:color w:val="000000"/>
          <w:sz w:val="28"/>
          <w:szCs w:val="28"/>
          <w:lang w:eastAsia="ru-RU"/>
        </w:rPr>
        <w:softHyphen/>
        <w:t>равления и процесса производства политического решения</w:t>
      </w:r>
      <w:r w:rsidRPr="00C87872">
        <w:rPr>
          <w:rFonts w:ascii="Times New Roman" w:eastAsia="Times New Roman" w:hAnsi="Times New Roman" w:cs="Times New Roman"/>
          <w:color w:val="000000"/>
          <w:sz w:val="28"/>
          <w:szCs w:val="28"/>
          <w:lang w:eastAsia="ru-RU"/>
        </w:rPr>
        <w:t>. Это означает, что данная теория государственного управления близка к политической философии и ценностно-ориентированному подходу. Как Т.Берцель подчеркивает, «есть много работ по политической сети, в ко</w:t>
      </w:r>
      <w:r w:rsidRPr="00C87872">
        <w:rPr>
          <w:rFonts w:ascii="Times New Roman" w:eastAsia="Times New Roman" w:hAnsi="Times New Roman" w:cs="Times New Roman"/>
          <w:color w:val="000000"/>
          <w:sz w:val="28"/>
          <w:szCs w:val="28"/>
          <w:lang w:eastAsia="ru-RU"/>
        </w:rPr>
        <w:softHyphen/>
        <w:t>торых признается, что идеи, верования, ценности и консенсуальное знание обладают объяснительной властью при изучении политичес</w:t>
      </w:r>
      <w:r w:rsidRPr="00C87872">
        <w:rPr>
          <w:rFonts w:ascii="Times New Roman" w:eastAsia="Times New Roman" w:hAnsi="Times New Roman" w:cs="Times New Roman"/>
          <w:color w:val="000000"/>
          <w:sz w:val="28"/>
          <w:szCs w:val="28"/>
          <w:lang w:eastAsia="ru-RU"/>
        </w:rPr>
        <w:softHyphen/>
        <w:t>кой сети. Тем не менее, критика рационалистических институционалистских подходов к политическим сетям пропускает фундамен</w:t>
      </w:r>
      <w:r w:rsidRPr="00C87872">
        <w:rPr>
          <w:rFonts w:ascii="Times New Roman" w:eastAsia="Times New Roman" w:hAnsi="Times New Roman" w:cs="Times New Roman"/>
          <w:color w:val="000000"/>
          <w:sz w:val="28"/>
          <w:szCs w:val="28"/>
          <w:lang w:eastAsia="ru-RU"/>
        </w:rPr>
        <w:softHyphen/>
        <w:t xml:space="preserve">тальную позицию: </w:t>
      </w:r>
      <w:r w:rsidRPr="00F065A5">
        <w:rPr>
          <w:rFonts w:ascii="Times New Roman" w:eastAsia="Times New Roman" w:hAnsi="Times New Roman" w:cs="Times New Roman"/>
          <w:bCs/>
          <w:iCs/>
          <w:color w:val="000000"/>
          <w:sz w:val="28"/>
          <w:szCs w:val="28"/>
          <w:lang w:eastAsia="ru-RU"/>
        </w:rPr>
        <w:t>идеи, верования, ценности, идентичность и дове</w:t>
      </w:r>
      <w:r w:rsidRPr="00F065A5">
        <w:rPr>
          <w:rFonts w:ascii="Times New Roman" w:eastAsia="Times New Roman" w:hAnsi="Times New Roman" w:cs="Times New Roman"/>
          <w:bCs/>
          <w:iCs/>
          <w:color w:val="000000"/>
          <w:sz w:val="28"/>
          <w:szCs w:val="28"/>
          <w:lang w:eastAsia="ru-RU"/>
        </w:rPr>
        <w:softHyphen/>
        <w:t>рие действительно не только имеют значение для политических сетей; они являются конструктивными для логики взаимодействия между членами сети</w:t>
      </w:r>
      <w:r w:rsidRPr="00C87872">
        <w:rPr>
          <w:rFonts w:ascii="Times New Roman" w:eastAsia="Times New Roman" w:hAnsi="Times New Roman" w:cs="Times New Roman"/>
          <w:color w:val="000000"/>
          <w:sz w:val="28"/>
          <w:szCs w:val="28"/>
          <w:lang w:eastAsia="ru-RU"/>
        </w:rPr>
        <w:t>».</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bCs/>
          <w:color w:val="000000"/>
          <w:sz w:val="28"/>
          <w:szCs w:val="28"/>
          <w:lang w:eastAsia="ru-RU"/>
        </w:rPr>
        <w:t>В-четвертых</w:t>
      </w:r>
      <w:r w:rsidRPr="00C87872">
        <w:rPr>
          <w:rFonts w:ascii="Times New Roman" w:eastAsia="Times New Roman" w:hAnsi="Times New Roman" w:cs="Times New Roman"/>
          <w:color w:val="000000"/>
          <w:sz w:val="28"/>
          <w:szCs w:val="28"/>
          <w:lang w:eastAsia="ru-RU"/>
        </w:rPr>
        <w:t xml:space="preserve">, хотя понятие «институт» играет значительную роль в теории политических сетей, однако не институты, а </w:t>
      </w:r>
      <w:r w:rsidRPr="00F065A5">
        <w:rPr>
          <w:rFonts w:ascii="Times New Roman" w:eastAsia="Times New Roman" w:hAnsi="Times New Roman" w:cs="Times New Roman"/>
          <w:bCs/>
          <w:iCs/>
          <w:color w:val="000000"/>
          <w:sz w:val="28"/>
          <w:szCs w:val="28"/>
          <w:lang w:eastAsia="ru-RU"/>
        </w:rPr>
        <w:t>связи и отно</w:t>
      </w:r>
      <w:r w:rsidRPr="00F065A5">
        <w:rPr>
          <w:rFonts w:ascii="Times New Roman" w:eastAsia="Times New Roman" w:hAnsi="Times New Roman" w:cs="Times New Roman"/>
          <w:bCs/>
          <w:iCs/>
          <w:color w:val="000000"/>
          <w:sz w:val="28"/>
          <w:szCs w:val="28"/>
          <w:lang w:eastAsia="ru-RU"/>
        </w:rPr>
        <w:softHyphen/>
        <w:t>шения составляют ключевой пункт рассмотрения:</w:t>
      </w:r>
      <w:r w:rsidRPr="00C87872">
        <w:rPr>
          <w:rFonts w:ascii="Times New Roman" w:eastAsia="Times New Roman" w:hAnsi="Times New Roman" w:cs="Times New Roman"/>
          <w:color w:val="000000"/>
          <w:sz w:val="28"/>
          <w:szCs w:val="28"/>
          <w:lang w:eastAsia="ru-RU"/>
        </w:rPr>
        <w:t xml:space="preserve"> «По-видимому, все аналитики теории сетей разделяют предпосылку, что завершен</w:t>
      </w:r>
      <w:r w:rsidRPr="00C87872">
        <w:rPr>
          <w:rFonts w:ascii="Times New Roman" w:eastAsia="Times New Roman" w:hAnsi="Times New Roman" w:cs="Times New Roman"/>
          <w:color w:val="000000"/>
          <w:sz w:val="28"/>
          <w:szCs w:val="28"/>
          <w:lang w:eastAsia="ru-RU"/>
        </w:rPr>
        <w:softHyphen/>
        <w:t>ное объяснение для некоторых социальных феноменов требует зна</w:t>
      </w:r>
      <w:r w:rsidRPr="00C87872">
        <w:rPr>
          <w:rFonts w:ascii="Times New Roman" w:eastAsia="Times New Roman" w:hAnsi="Times New Roman" w:cs="Times New Roman"/>
          <w:color w:val="000000"/>
          <w:sz w:val="28"/>
          <w:szCs w:val="28"/>
          <w:lang w:eastAsia="ru-RU"/>
        </w:rPr>
        <w:softHyphen/>
        <w:t xml:space="preserve">ния взаимоотношений между системными акторами». </w:t>
      </w:r>
    </w:p>
    <w:p w:rsidR="00C87872" w:rsidRPr="00C87872" w:rsidRDefault="00C87872" w:rsidP="00BE7F10">
      <w:pPr>
        <w:shd w:val="clear" w:color="auto" w:fill="FFFFFF"/>
        <w:spacing w:line="360" w:lineRule="auto"/>
        <w:ind w:firstLine="284"/>
        <w:jc w:val="both"/>
        <w:rPr>
          <w:rFonts w:ascii="Times New Roman" w:eastAsia="Times New Roman" w:hAnsi="Times New Roman" w:cs="Times New Roman"/>
          <w:sz w:val="28"/>
          <w:szCs w:val="28"/>
          <w:lang w:eastAsia="ru-RU"/>
        </w:rPr>
      </w:pPr>
      <w:r w:rsidRPr="00C87872">
        <w:rPr>
          <w:rFonts w:ascii="Times New Roman" w:eastAsia="Times New Roman" w:hAnsi="Times New Roman" w:cs="Times New Roman"/>
          <w:color w:val="000000"/>
          <w:sz w:val="28"/>
          <w:szCs w:val="28"/>
          <w:lang w:eastAsia="ru-RU"/>
        </w:rPr>
        <w:t>Каким образом определяются сети и политические сети? «Сеть... состоит из акторов и отношений между ними, а также из опреде</w:t>
      </w:r>
      <w:r w:rsidRPr="00C87872">
        <w:rPr>
          <w:rFonts w:ascii="Times New Roman" w:eastAsia="Times New Roman" w:hAnsi="Times New Roman" w:cs="Times New Roman"/>
          <w:color w:val="000000"/>
          <w:sz w:val="28"/>
          <w:szCs w:val="28"/>
          <w:lang w:eastAsia="ru-RU"/>
        </w:rPr>
        <w:softHyphen/>
        <w:t>ленных действий / ресурсов и зависимостей между ними», — пи</w:t>
      </w:r>
      <w:r w:rsidRPr="00C87872">
        <w:rPr>
          <w:rFonts w:ascii="Times New Roman" w:eastAsia="Times New Roman" w:hAnsi="Times New Roman" w:cs="Times New Roman"/>
          <w:color w:val="000000"/>
          <w:sz w:val="28"/>
          <w:szCs w:val="28"/>
          <w:lang w:eastAsia="ru-RU"/>
        </w:rPr>
        <w:softHyphen/>
        <w:t xml:space="preserve">шут </w:t>
      </w:r>
      <w:r w:rsidRPr="00C87872">
        <w:rPr>
          <w:rFonts w:ascii="Times New Roman" w:eastAsia="Times New Roman" w:hAnsi="Times New Roman" w:cs="Times New Roman"/>
          <w:color w:val="000000"/>
          <w:sz w:val="28"/>
          <w:szCs w:val="28"/>
          <w:lang w:val="en-US" w:eastAsia="ru-RU"/>
        </w:rPr>
        <w:t>X</w:t>
      </w:r>
      <w:r w:rsidRPr="00C87872">
        <w:rPr>
          <w:rFonts w:ascii="Times New Roman" w:eastAsia="Times New Roman" w:hAnsi="Times New Roman" w:cs="Times New Roman"/>
          <w:color w:val="000000"/>
          <w:sz w:val="28"/>
          <w:szCs w:val="28"/>
          <w:lang w:eastAsia="ru-RU"/>
        </w:rPr>
        <w:t xml:space="preserve">. Хакансон и Я. Йохансон. Р. Родес подчеркивает </w:t>
      </w:r>
      <w:r w:rsidRPr="00F065A5">
        <w:rPr>
          <w:rFonts w:ascii="Times New Roman" w:eastAsia="Times New Roman" w:hAnsi="Times New Roman" w:cs="Times New Roman"/>
          <w:bCs/>
          <w:iCs/>
          <w:color w:val="000000"/>
          <w:sz w:val="28"/>
          <w:szCs w:val="28"/>
          <w:lang w:eastAsia="ru-RU"/>
        </w:rPr>
        <w:t>значимость структурных отношений между политическими институтами в качестве решающего элемента поли</w:t>
      </w:r>
      <w:r w:rsidRPr="00F065A5">
        <w:rPr>
          <w:rFonts w:ascii="Times New Roman" w:eastAsia="Times New Roman" w:hAnsi="Times New Roman" w:cs="Times New Roman"/>
          <w:bCs/>
          <w:iCs/>
          <w:color w:val="000000"/>
          <w:sz w:val="28"/>
          <w:szCs w:val="28"/>
          <w:lang w:eastAsia="ru-RU"/>
        </w:rPr>
        <w:softHyphen/>
        <w:t>тической сети, а не межперсональных отношений внутри институ</w:t>
      </w:r>
      <w:r w:rsidRPr="00F065A5">
        <w:rPr>
          <w:rFonts w:ascii="Times New Roman" w:eastAsia="Times New Roman" w:hAnsi="Times New Roman" w:cs="Times New Roman"/>
          <w:bCs/>
          <w:iCs/>
          <w:color w:val="000000"/>
          <w:sz w:val="28"/>
          <w:szCs w:val="28"/>
          <w:lang w:eastAsia="ru-RU"/>
        </w:rPr>
        <w:softHyphen/>
        <w:t>тов</w:t>
      </w:r>
      <w:r w:rsidRPr="00F065A5">
        <w:rPr>
          <w:rFonts w:ascii="Times New Roman" w:eastAsia="Times New Roman" w:hAnsi="Times New Roman" w:cs="Times New Roman"/>
          <w:color w:val="000000"/>
          <w:sz w:val="28"/>
          <w:szCs w:val="28"/>
          <w:lang w:eastAsia="ru-RU"/>
        </w:rPr>
        <w:t>.</w:t>
      </w:r>
    </w:p>
    <w:p w:rsidR="00C87872" w:rsidRDefault="00C87872" w:rsidP="00BE7F10">
      <w:pPr>
        <w:shd w:val="clear" w:color="auto" w:fill="FFFFFF"/>
        <w:spacing w:line="360" w:lineRule="auto"/>
        <w:ind w:firstLine="284"/>
        <w:jc w:val="both"/>
        <w:rPr>
          <w:rFonts w:ascii="Times New Roman" w:eastAsia="Times New Roman" w:hAnsi="Times New Roman" w:cs="Times New Roman"/>
          <w:color w:val="000000"/>
          <w:sz w:val="28"/>
          <w:szCs w:val="28"/>
          <w:lang w:eastAsia="ru-RU"/>
        </w:rPr>
      </w:pPr>
      <w:r w:rsidRPr="00C87872">
        <w:rPr>
          <w:rFonts w:ascii="Times New Roman" w:eastAsia="Times New Roman" w:hAnsi="Times New Roman" w:cs="Times New Roman"/>
          <w:bCs/>
          <w:color w:val="000000"/>
          <w:sz w:val="28"/>
          <w:szCs w:val="28"/>
          <w:lang w:eastAsia="ru-RU"/>
        </w:rPr>
        <w:lastRenderedPageBreak/>
        <w:t>В-пятых</w:t>
      </w:r>
      <w:r w:rsidRPr="00C87872">
        <w:rPr>
          <w:rFonts w:ascii="Times New Roman" w:eastAsia="Times New Roman" w:hAnsi="Times New Roman" w:cs="Times New Roman"/>
          <w:color w:val="000000"/>
          <w:sz w:val="28"/>
          <w:szCs w:val="28"/>
          <w:lang w:eastAsia="ru-RU"/>
        </w:rPr>
        <w:t xml:space="preserve">, в теории политических сетей проблема эффективности управления </w:t>
      </w:r>
      <w:r w:rsidRPr="00F065A5">
        <w:rPr>
          <w:rFonts w:ascii="Times New Roman" w:eastAsia="Times New Roman" w:hAnsi="Times New Roman" w:cs="Times New Roman"/>
          <w:bCs/>
          <w:iCs/>
          <w:color w:val="000000"/>
          <w:sz w:val="28"/>
          <w:szCs w:val="28"/>
          <w:lang w:eastAsia="ru-RU"/>
        </w:rPr>
        <w:t>рассматривается не в аспекте отношения «цели-средст</w:t>
      </w:r>
      <w:r w:rsidRPr="00F065A5">
        <w:rPr>
          <w:rFonts w:ascii="Times New Roman" w:eastAsia="Times New Roman" w:hAnsi="Times New Roman" w:cs="Times New Roman"/>
          <w:bCs/>
          <w:iCs/>
          <w:color w:val="000000"/>
          <w:sz w:val="28"/>
          <w:szCs w:val="28"/>
          <w:lang w:eastAsia="ru-RU"/>
        </w:rPr>
        <w:softHyphen/>
        <w:t>ва», а в аспекте отношения «цели-процессы</w:t>
      </w:r>
      <w:r w:rsidRPr="00C87872">
        <w:rPr>
          <w:rFonts w:ascii="Times New Roman" w:eastAsia="Times New Roman" w:hAnsi="Times New Roman" w:cs="Times New Roman"/>
          <w:color w:val="000000"/>
          <w:sz w:val="28"/>
          <w:szCs w:val="28"/>
          <w:lang w:eastAsia="ru-RU"/>
        </w:rPr>
        <w:t>». Хотя и здесь оценка эффективности политических сетей, служащих удовлетворению каких-либо общественных потребностей, часто оценивается по ка</w:t>
      </w:r>
      <w:r w:rsidRPr="00C87872">
        <w:rPr>
          <w:rFonts w:ascii="Times New Roman" w:eastAsia="Times New Roman" w:hAnsi="Times New Roman" w:cs="Times New Roman"/>
          <w:color w:val="000000"/>
          <w:sz w:val="28"/>
          <w:szCs w:val="28"/>
          <w:lang w:eastAsia="ru-RU"/>
        </w:rPr>
        <w:softHyphen/>
        <w:t xml:space="preserve">чественным параметрам этого удовлетворения, однако </w:t>
      </w:r>
      <w:r w:rsidRPr="00F065A5">
        <w:rPr>
          <w:rFonts w:ascii="Times New Roman" w:eastAsia="Times New Roman" w:hAnsi="Times New Roman" w:cs="Times New Roman"/>
          <w:bCs/>
          <w:iCs/>
          <w:color w:val="000000"/>
          <w:sz w:val="28"/>
          <w:szCs w:val="28"/>
          <w:lang w:eastAsia="ru-RU"/>
        </w:rPr>
        <w:t>политические сети можно оценивать и по такому параметру, как трансакционные издержки, т.е. по затратам на переговоры, на интеграцию и коорди</w:t>
      </w:r>
      <w:r w:rsidRPr="00F065A5">
        <w:rPr>
          <w:rFonts w:ascii="Times New Roman" w:eastAsia="Times New Roman" w:hAnsi="Times New Roman" w:cs="Times New Roman"/>
          <w:bCs/>
          <w:iCs/>
          <w:color w:val="000000"/>
          <w:sz w:val="28"/>
          <w:szCs w:val="28"/>
          <w:lang w:eastAsia="ru-RU"/>
        </w:rPr>
        <w:softHyphen/>
        <w:t>нацию своей деятельности</w:t>
      </w:r>
      <w:r w:rsidRPr="00C87872">
        <w:rPr>
          <w:rFonts w:ascii="Times New Roman" w:eastAsia="Times New Roman" w:hAnsi="Times New Roman" w:cs="Times New Roman"/>
          <w:color w:val="000000"/>
          <w:sz w:val="28"/>
          <w:szCs w:val="28"/>
          <w:lang w:eastAsia="ru-RU"/>
        </w:rPr>
        <w:t>. Фактически, здесь гово</w:t>
      </w:r>
      <w:r w:rsidRPr="00C87872">
        <w:rPr>
          <w:rFonts w:ascii="Times New Roman" w:eastAsia="Times New Roman" w:hAnsi="Times New Roman" w:cs="Times New Roman"/>
          <w:color w:val="000000"/>
          <w:sz w:val="28"/>
          <w:szCs w:val="28"/>
          <w:lang w:eastAsia="ru-RU"/>
        </w:rPr>
        <w:softHyphen/>
        <w:t>рится скорее о действенности, чем эффективности. Тео Туунен демон</w:t>
      </w:r>
      <w:r w:rsidRPr="00C87872">
        <w:rPr>
          <w:rFonts w:ascii="Times New Roman" w:eastAsia="Times New Roman" w:hAnsi="Times New Roman" w:cs="Times New Roman"/>
          <w:color w:val="000000"/>
          <w:sz w:val="28"/>
          <w:szCs w:val="28"/>
          <w:lang w:eastAsia="ru-RU"/>
        </w:rPr>
        <w:softHyphen/>
        <w:t>стрирует это на уровне коллективного выбора и утверждает здесь зна</w:t>
      </w:r>
      <w:r w:rsidRPr="00C87872">
        <w:rPr>
          <w:rFonts w:ascii="Times New Roman" w:eastAsia="Times New Roman" w:hAnsi="Times New Roman" w:cs="Times New Roman"/>
          <w:color w:val="000000"/>
          <w:sz w:val="28"/>
          <w:szCs w:val="28"/>
          <w:lang w:eastAsia="ru-RU"/>
        </w:rPr>
        <w:softHyphen/>
        <w:t>чимость интегрированности и легитимности: «Ключевой пункт ад</w:t>
      </w:r>
      <w:r w:rsidRPr="00C87872">
        <w:rPr>
          <w:rFonts w:ascii="Times New Roman" w:eastAsia="Times New Roman" w:hAnsi="Times New Roman" w:cs="Times New Roman"/>
          <w:color w:val="000000"/>
          <w:sz w:val="28"/>
          <w:szCs w:val="28"/>
          <w:lang w:eastAsia="ru-RU"/>
        </w:rPr>
        <w:softHyphen/>
        <w:t>министративных ценностей относится к качеству коллективного выбора или совместному выбору решения».</w:t>
      </w:r>
      <w:r w:rsidR="00C41BE8">
        <w:rPr>
          <w:rStyle w:val="af"/>
          <w:rFonts w:ascii="Times New Roman" w:eastAsia="Times New Roman" w:hAnsi="Times New Roman" w:cs="Times New Roman"/>
          <w:color w:val="000000"/>
          <w:sz w:val="28"/>
          <w:szCs w:val="28"/>
          <w:lang w:eastAsia="ru-RU"/>
        </w:rPr>
        <w:footnoteReference w:id="27"/>
      </w:r>
    </w:p>
    <w:p w:rsidR="00BE7F10" w:rsidRPr="00DB24FD" w:rsidRDefault="00515972" w:rsidP="00DB24FD">
      <w:pPr>
        <w:shd w:val="clear" w:color="auto" w:fill="FFFFFF"/>
        <w:spacing w:line="360" w:lineRule="auto"/>
        <w:ind w:firstLine="284"/>
        <w:rPr>
          <w:rFonts w:ascii="Times New Roman" w:eastAsia="Times New Roman" w:hAnsi="Times New Roman" w:cs="Times New Roman"/>
          <w:b/>
          <w:bCs/>
          <w:color w:val="000000"/>
          <w:sz w:val="28"/>
          <w:szCs w:val="28"/>
          <w:lang w:eastAsia="ru-RU"/>
        </w:rPr>
      </w:pPr>
      <w:r w:rsidRPr="00BE7F10">
        <w:rPr>
          <w:rFonts w:ascii="Times New Roman" w:eastAsia="Times New Roman" w:hAnsi="Times New Roman" w:cs="Times New Roman"/>
          <w:b/>
          <w:bCs/>
          <w:color w:val="000000"/>
          <w:sz w:val="28"/>
          <w:szCs w:val="28"/>
          <w:lang w:eastAsia="ru-RU"/>
        </w:rPr>
        <w:t>Понятие «политические сети»</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 xml:space="preserve">По вопросу определения понятия «политическая сеть» между исследователями нет особых споров. В целом ясно, что </w:t>
      </w:r>
      <w:r w:rsidRPr="00BE7F10">
        <w:rPr>
          <w:rFonts w:ascii="Times New Roman" w:eastAsia="Times New Roman" w:hAnsi="Times New Roman" w:cs="Times New Roman"/>
          <w:bCs/>
          <w:color w:val="000000"/>
          <w:sz w:val="28"/>
          <w:szCs w:val="28"/>
          <w:lang w:eastAsia="ru-RU"/>
        </w:rPr>
        <w:t>это понятие может быть сформировано путем определения участников, состав</w:t>
      </w:r>
      <w:r w:rsidRPr="00BE7F10">
        <w:rPr>
          <w:rFonts w:ascii="Times New Roman" w:eastAsia="Times New Roman" w:hAnsi="Times New Roman" w:cs="Times New Roman"/>
          <w:bCs/>
          <w:color w:val="000000"/>
          <w:sz w:val="28"/>
          <w:szCs w:val="28"/>
          <w:lang w:eastAsia="ru-RU"/>
        </w:rPr>
        <w:softHyphen/>
        <w:t>ляющих сеть, и характер отношений между ними</w:t>
      </w:r>
      <w:r w:rsidRPr="00BE7F10">
        <w:rPr>
          <w:rFonts w:ascii="Times New Roman" w:eastAsia="Times New Roman" w:hAnsi="Times New Roman" w:cs="Times New Roman"/>
          <w:color w:val="000000"/>
          <w:sz w:val="28"/>
          <w:szCs w:val="28"/>
          <w:lang w:eastAsia="ru-RU"/>
        </w:rPr>
        <w:t xml:space="preserve">. </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В отличие от по</w:t>
      </w:r>
      <w:r w:rsidRPr="00BE7F10">
        <w:rPr>
          <w:rFonts w:ascii="Times New Roman" w:eastAsia="Times New Roman" w:hAnsi="Times New Roman" w:cs="Times New Roman"/>
          <w:color w:val="000000"/>
          <w:sz w:val="28"/>
          <w:szCs w:val="28"/>
          <w:lang w:eastAsia="ru-RU"/>
        </w:rPr>
        <w:softHyphen/>
        <w:t xml:space="preserve">нятий система или структура здесь </w:t>
      </w:r>
      <w:r w:rsidRPr="00BE7F10">
        <w:rPr>
          <w:rFonts w:ascii="Times New Roman" w:eastAsia="Times New Roman" w:hAnsi="Times New Roman" w:cs="Times New Roman"/>
          <w:bCs/>
          <w:iCs/>
          <w:color w:val="000000"/>
          <w:sz w:val="28"/>
          <w:szCs w:val="28"/>
          <w:lang w:eastAsia="ru-RU"/>
        </w:rPr>
        <w:t>акцент делается на активном и осознанном взаимодействии акторов, формирующих политическое</w:t>
      </w:r>
      <w:r w:rsidRPr="00BE7F10">
        <w:rPr>
          <w:rFonts w:ascii="Times New Roman" w:eastAsia="Times New Roman" w:hAnsi="Times New Roman" w:cs="Times New Roman"/>
          <w:bCs/>
          <w:iCs/>
          <w:sz w:val="28"/>
          <w:szCs w:val="28"/>
          <w:lang w:eastAsia="ru-RU"/>
        </w:rPr>
        <w:t xml:space="preserve"> </w:t>
      </w:r>
      <w:r w:rsidRPr="00BE7F10">
        <w:rPr>
          <w:rFonts w:ascii="Times New Roman" w:eastAsia="Times New Roman" w:hAnsi="Times New Roman" w:cs="Times New Roman"/>
          <w:bCs/>
          <w:iCs/>
          <w:color w:val="000000"/>
          <w:sz w:val="28"/>
          <w:szCs w:val="28"/>
          <w:lang w:eastAsia="ru-RU"/>
        </w:rPr>
        <w:t>решение и участвующих в его выполнении</w:t>
      </w:r>
      <w:r w:rsidRPr="00BE7F10">
        <w:rPr>
          <w:rFonts w:ascii="Times New Roman" w:eastAsia="Times New Roman" w:hAnsi="Times New Roman" w:cs="Times New Roman"/>
          <w:color w:val="000000"/>
          <w:sz w:val="28"/>
          <w:szCs w:val="28"/>
          <w:lang w:eastAsia="ru-RU"/>
        </w:rPr>
        <w:t>. Вместе с тем и рынок, и традиционное иерархическое управление не исключают этой актив</w:t>
      </w:r>
      <w:r w:rsidRPr="00BE7F10">
        <w:rPr>
          <w:rFonts w:ascii="Times New Roman" w:eastAsia="Times New Roman" w:hAnsi="Times New Roman" w:cs="Times New Roman"/>
          <w:color w:val="000000"/>
          <w:sz w:val="28"/>
          <w:szCs w:val="28"/>
          <w:lang w:eastAsia="ru-RU"/>
        </w:rPr>
        <w:softHyphen/>
        <w:t>ности и осознанности участников формирующихся связей. Следова</w:t>
      </w:r>
      <w:r w:rsidRPr="00BE7F10">
        <w:rPr>
          <w:rFonts w:ascii="Times New Roman" w:eastAsia="Times New Roman" w:hAnsi="Times New Roman" w:cs="Times New Roman"/>
          <w:color w:val="000000"/>
          <w:sz w:val="28"/>
          <w:szCs w:val="28"/>
          <w:lang w:eastAsia="ru-RU"/>
        </w:rPr>
        <w:softHyphen/>
        <w:t xml:space="preserve">тельно, </w:t>
      </w:r>
      <w:r w:rsidRPr="00BE7F10">
        <w:rPr>
          <w:rFonts w:ascii="Times New Roman" w:eastAsia="Times New Roman" w:hAnsi="Times New Roman" w:cs="Times New Roman"/>
          <w:bCs/>
          <w:iCs/>
          <w:color w:val="000000"/>
          <w:sz w:val="28"/>
          <w:szCs w:val="28"/>
          <w:lang w:eastAsia="ru-RU"/>
        </w:rPr>
        <w:t>политические сети должны обладать какими-то качествами, которые отличали бы их как новую форму управления</w:t>
      </w:r>
      <w:r w:rsidRPr="00BE7F10">
        <w:rPr>
          <w:rFonts w:ascii="Times New Roman" w:eastAsia="Times New Roman" w:hAnsi="Times New Roman" w:cs="Times New Roman"/>
          <w:color w:val="000000"/>
          <w:sz w:val="28"/>
          <w:szCs w:val="28"/>
          <w:lang w:eastAsia="ru-RU"/>
        </w:rPr>
        <w:t>. Приведем ряд суждений на эту тему.</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Для Р. Родеса политические сети формируются в различных сек</w:t>
      </w:r>
      <w:r w:rsidRPr="00BE7F10">
        <w:rPr>
          <w:rFonts w:ascii="Times New Roman" w:eastAsia="Times New Roman" w:hAnsi="Times New Roman" w:cs="Times New Roman"/>
          <w:color w:val="000000"/>
          <w:sz w:val="28"/>
          <w:szCs w:val="28"/>
          <w:lang w:eastAsia="ru-RU"/>
        </w:rPr>
        <w:softHyphen/>
        <w:t>торах политики современного государства (здравоохранение, сель</w:t>
      </w:r>
      <w:r w:rsidRPr="00BE7F10">
        <w:rPr>
          <w:rFonts w:ascii="Times New Roman" w:eastAsia="Times New Roman" w:hAnsi="Times New Roman" w:cs="Times New Roman"/>
          <w:color w:val="000000"/>
          <w:sz w:val="28"/>
          <w:szCs w:val="28"/>
          <w:lang w:eastAsia="ru-RU"/>
        </w:rPr>
        <w:softHyphen/>
        <w:t xml:space="preserve">ское хозяйство, индустрия, образование и т.д.) и представляют собой комплекс структурных </w:t>
      </w:r>
      <w:r w:rsidRPr="00BE7F10">
        <w:rPr>
          <w:rFonts w:ascii="Times New Roman" w:eastAsia="Times New Roman" w:hAnsi="Times New Roman" w:cs="Times New Roman"/>
          <w:color w:val="000000"/>
          <w:sz w:val="28"/>
          <w:szCs w:val="28"/>
          <w:lang w:eastAsia="ru-RU"/>
        </w:rPr>
        <w:lastRenderedPageBreak/>
        <w:t>взаимоотношений между политичес</w:t>
      </w:r>
      <w:r w:rsidRPr="00BE7F10">
        <w:rPr>
          <w:rFonts w:ascii="Times New Roman" w:eastAsia="Times New Roman" w:hAnsi="Times New Roman" w:cs="Times New Roman"/>
          <w:color w:val="000000"/>
          <w:sz w:val="28"/>
          <w:szCs w:val="28"/>
          <w:lang w:eastAsia="ru-RU"/>
        </w:rPr>
        <w:softHyphen/>
        <w:t>кими институтами государства и общества. Он подчеркивает значе</w:t>
      </w:r>
      <w:r w:rsidRPr="00BE7F10">
        <w:rPr>
          <w:rFonts w:ascii="Times New Roman" w:eastAsia="Times New Roman" w:hAnsi="Times New Roman" w:cs="Times New Roman"/>
          <w:color w:val="000000"/>
          <w:sz w:val="28"/>
          <w:szCs w:val="28"/>
          <w:lang w:eastAsia="ru-RU"/>
        </w:rPr>
        <w:softHyphen/>
        <w:t>ние именно институциональной составляющей политической сети и ее ограниченность определенными секторальными интересами. Родес включает в рассмотрение и обмен ресурсами между члена</w:t>
      </w:r>
      <w:r w:rsidRPr="00BE7F10">
        <w:rPr>
          <w:rFonts w:ascii="Times New Roman" w:eastAsia="Times New Roman" w:hAnsi="Times New Roman" w:cs="Times New Roman"/>
          <w:color w:val="000000"/>
          <w:sz w:val="28"/>
          <w:szCs w:val="28"/>
          <w:lang w:eastAsia="ru-RU"/>
        </w:rPr>
        <w:softHyphen/>
        <w:t>ми сети в процессе налаживания отношений.</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Т.Берцель, анализируя две школы в концепции политичес</w:t>
      </w:r>
      <w:r w:rsidRPr="00BE7F10">
        <w:rPr>
          <w:rFonts w:ascii="Times New Roman" w:eastAsia="Times New Roman" w:hAnsi="Times New Roman" w:cs="Times New Roman"/>
          <w:color w:val="000000"/>
          <w:sz w:val="28"/>
          <w:szCs w:val="28"/>
          <w:lang w:eastAsia="ru-RU"/>
        </w:rPr>
        <w:softHyphen/>
        <w:t>ких сетей — немецкую и английскую, дает следующее определение: «</w:t>
      </w:r>
      <w:r w:rsidRPr="00BE7F10">
        <w:rPr>
          <w:rFonts w:ascii="Times New Roman" w:eastAsia="Times New Roman" w:hAnsi="Times New Roman" w:cs="Times New Roman"/>
          <w:bCs/>
          <w:iCs/>
          <w:color w:val="000000"/>
          <w:sz w:val="28"/>
          <w:szCs w:val="28"/>
          <w:lang w:eastAsia="ru-RU"/>
        </w:rPr>
        <w:t>Политическая сеть представляет собой набор относительно ста</w:t>
      </w:r>
      <w:r w:rsidRPr="00BE7F10">
        <w:rPr>
          <w:rFonts w:ascii="Times New Roman" w:eastAsia="Times New Roman" w:hAnsi="Times New Roman" w:cs="Times New Roman"/>
          <w:bCs/>
          <w:iCs/>
          <w:color w:val="000000"/>
          <w:sz w:val="28"/>
          <w:szCs w:val="28"/>
          <w:lang w:eastAsia="ru-RU"/>
        </w:rPr>
        <w:softHyphen/>
        <w:t>бильных взаимооотношений по природе неиерархических и взаимо</w:t>
      </w:r>
      <w:r w:rsidRPr="00BE7F10">
        <w:rPr>
          <w:rFonts w:ascii="Times New Roman" w:eastAsia="Times New Roman" w:hAnsi="Times New Roman" w:cs="Times New Roman"/>
          <w:bCs/>
          <w:iCs/>
          <w:color w:val="000000"/>
          <w:sz w:val="28"/>
          <w:szCs w:val="28"/>
          <w:lang w:eastAsia="ru-RU"/>
        </w:rPr>
        <w:softHyphen/>
        <w:t>зависимых, связывающих многообразие акторов, которые разделяют относительно политики общие интересы и которые обмениваются ресурсами для того, чтобы продвинуть эти интересы, признавая, что кооперация является наилучшим способом достижения общих целей</w:t>
      </w:r>
      <w:r w:rsidRPr="00BE7F10">
        <w:rPr>
          <w:rFonts w:ascii="Times New Roman" w:eastAsia="Times New Roman" w:hAnsi="Times New Roman" w:cs="Times New Roman"/>
          <w:color w:val="000000"/>
          <w:sz w:val="28"/>
          <w:szCs w:val="28"/>
          <w:lang w:eastAsia="ru-RU"/>
        </w:rPr>
        <w:t>». В этом определении обращает на себя внимание то, что участники политической сети преследуют не сепа</w:t>
      </w:r>
      <w:r w:rsidRPr="00BE7F10">
        <w:rPr>
          <w:rFonts w:ascii="Times New Roman" w:eastAsia="Times New Roman" w:hAnsi="Times New Roman" w:cs="Times New Roman"/>
          <w:color w:val="000000"/>
          <w:sz w:val="28"/>
          <w:szCs w:val="28"/>
          <w:lang w:eastAsia="ru-RU"/>
        </w:rPr>
        <w:softHyphen/>
        <w:t>ратные, а общие интересы и что они выбирают для их достижения кооперативные способы деятельности. Следует отметить и то, что таких участников множество и они различны.</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Авторы книги «Сравнение политических сетей. Политика в сфере труда в США, Германии и Японии» используют понятие ор</w:t>
      </w:r>
      <w:r w:rsidRPr="00BE7F10">
        <w:rPr>
          <w:rFonts w:ascii="Times New Roman" w:eastAsia="Times New Roman" w:hAnsi="Times New Roman" w:cs="Times New Roman"/>
          <w:color w:val="000000"/>
          <w:sz w:val="28"/>
          <w:szCs w:val="28"/>
          <w:lang w:eastAsia="ru-RU"/>
        </w:rPr>
        <w:softHyphen/>
        <w:t>ганизационного государства для описания возникающих отношений между различными участниками принятия политических решений. «</w:t>
      </w:r>
      <w:r w:rsidRPr="00BE7F10">
        <w:rPr>
          <w:rFonts w:ascii="Times New Roman" w:eastAsia="Times New Roman" w:hAnsi="Times New Roman" w:cs="Times New Roman"/>
          <w:bCs/>
          <w:iCs/>
          <w:color w:val="000000"/>
          <w:sz w:val="28"/>
          <w:szCs w:val="28"/>
          <w:lang w:eastAsia="ru-RU"/>
        </w:rPr>
        <w:t>Межорганизационные сети</w:t>
      </w:r>
      <w:r w:rsidRPr="00BE7F10">
        <w:rPr>
          <w:rFonts w:ascii="Times New Roman" w:eastAsia="Times New Roman" w:hAnsi="Times New Roman" w:cs="Times New Roman"/>
          <w:color w:val="000000"/>
          <w:sz w:val="28"/>
          <w:szCs w:val="28"/>
          <w:lang w:eastAsia="ru-RU"/>
        </w:rPr>
        <w:t xml:space="preserve">, — пишут они, — </w:t>
      </w:r>
      <w:r w:rsidRPr="00BE7F10">
        <w:rPr>
          <w:rFonts w:ascii="Times New Roman" w:eastAsia="Times New Roman" w:hAnsi="Times New Roman" w:cs="Times New Roman"/>
          <w:bCs/>
          <w:iCs/>
          <w:color w:val="000000"/>
          <w:sz w:val="28"/>
          <w:szCs w:val="28"/>
          <w:lang w:eastAsia="ru-RU"/>
        </w:rPr>
        <w:t>позволяют нам опи</w:t>
      </w:r>
      <w:r w:rsidRPr="00BE7F10">
        <w:rPr>
          <w:rFonts w:ascii="Times New Roman" w:eastAsia="Times New Roman" w:hAnsi="Times New Roman" w:cs="Times New Roman"/>
          <w:bCs/>
          <w:iCs/>
          <w:color w:val="000000"/>
          <w:sz w:val="28"/>
          <w:szCs w:val="28"/>
          <w:lang w:eastAsia="ru-RU"/>
        </w:rPr>
        <w:softHyphen/>
        <w:t>сывать и анализировать взаимодействия между всеми значимыми акторами политики — от парламентских партий и министров пра</w:t>
      </w:r>
      <w:r w:rsidRPr="00BE7F10">
        <w:rPr>
          <w:rFonts w:ascii="Times New Roman" w:eastAsia="Times New Roman" w:hAnsi="Times New Roman" w:cs="Times New Roman"/>
          <w:bCs/>
          <w:iCs/>
          <w:color w:val="000000"/>
          <w:sz w:val="28"/>
          <w:szCs w:val="28"/>
          <w:lang w:eastAsia="ru-RU"/>
        </w:rPr>
        <w:softHyphen/>
        <w:t>вительства до ассоциаций бизнеса, профсоюзов, профессиональных обществ и групп общественных интересов</w:t>
      </w:r>
      <w:r w:rsidRPr="00BE7F10">
        <w:rPr>
          <w:rFonts w:ascii="Times New Roman" w:eastAsia="Times New Roman" w:hAnsi="Times New Roman" w:cs="Times New Roman"/>
          <w:color w:val="000000"/>
          <w:sz w:val="28"/>
          <w:szCs w:val="28"/>
          <w:lang w:eastAsia="ru-RU"/>
        </w:rPr>
        <w:t>... В качестве эмпиричес</w:t>
      </w:r>
      <w:r w:rsidRPr="00BE7F10">
        <w:rPr>
          <w:rFonts w:ascii="Times New Roman" w:eastAsia="Times New Roman" w:hAnsi="Times New Roman" w:cs="Times New Roman"/>
          <w:color w:val="000000"/>
          <w:sz w:val="28"/>
          <w:szCs w:val="28"/>
          <w:lang w:eastAsia="ru-RU"/>
        </w:rPr>
        <w:softHyphen/>
        <w:t>кой системы организационное государство не обеспечено полной поддержкой правовых регулятивов. Его возникновение в действи</w:t>
      </w:r>
      <w:r w:rsidRPr="00BE7F10">
        <w:rPr>
          <w:rFonts w:ascii="Times New Roman" w:eastAsia="Times New Roman" w:hAnsi="Times New Roman" w:cs="Times New Roman"/>
          <w:color w:val="000000"/>
          <w:sz w:val="28"/>
          <w:szCs w:val="28"/>
          <w:lang w:eastAsia="ru-RU"/>
        </w:rPr>
        <w:softHyphen/>
        <w:t>тельности отражает и формальную и неформальную власть произво</w:t>
      </w:r>
      <w:r w:rsidRPr="00BE7F10">
        <w:rPr>
          <w:rFonts w:ascii="Times New Roman" w:eastAsia="Times New Roman" w:hAnsi="Times New Roman" w:cs="Times New Roman"/>
          <w:color w:val="000000"/>
          <w:sz w:val="28"/>
          <w:szCs w:val="28"/>
          <w:lang w:eastAsia="ru-RU"/>
        </w:rPr>
        <w:softHyphen/>
        <w:t>дить решения, которая пронизывает государство и общество». В качестве аналитичес</w:t>
      </w:r>
      <w:r w:rsidRPr="00BE7F10">
        <w:rPr>
          <w:rFonts w:ascii="Times New Roman" w:eastAsia="Times New Roman" w:hAnsi="Times New Roman" w:cs="Times New Roman"/>
          <w:color w:val="000000"/>
          <w:sz w:val="28"/>
          <w:szCs w:val="28"/>
          <w:lang w:eastAsia="ru-RU"/>
        </w:rPr>
        <w:softHyphen/>
        <w:t xml:space="preserve">ких категорий, описывающих организационное государство, они предлагают «сферу политики» («сложную </w:t>
      </w:r>
      <w:r w:rsidRPr="00BE7F10">
        <w:rPr>
          <w:rFonts w:ascii="Times New Roman" w:eastAsia="Times New Roman" w:hAnsi="Times New Roman" w:cs="Times New Roman"/>
          <w:color w:val="000000"/>
          <w:sz w:val="28"/>
          <w:szCs w:val="28"/>
          <w:lang w:eastAsia="ru-RU"/>
        </w:rPr>
        <w:lastRenderedPageBreak/>
        <w:t>социальную организацию, в которой производятся коллективно увязанные решения»), струк</w:t>
      </w:r>
      <w:r w:rsidRPr="00BE7F10">
        <w:rPr>
          <w:rFonts w:ascii="Times New Roman" w:eastAsia="Times New Roman" w:hAnsi="Times New Roman" w:cs="Times New Roman"/>
          <w:color w:val="000000"/>
          <w:sz w:val="28"/>
          <w:szCs w:val="28"/>
          <w:lang w:eastAsia="ru-RU"/>
        </w:rPr>
        <w:softHyphen/>
        <w:t>турными компонентами которой выступают акторы политики, по</w:t>
      </w:r>
      <w:r w:rsidRPr="00BE7F10">
        <w:rPr>
          <w:rFonts w:ascii="Times New Roman" w:eastAsia="Times New Roman" w:hAnsi="Times New Roman" w:cs="Times New Roman"/>
          <w:color w:val="000000"/>
          <w:sz w:val="28"/>
          <w:szCs w:val="28"/>
          <w:lang w:eastAsia="ru-RU"/>
        </w:rPr>
        <w:softHyphen/>
        <w:t>литические интересы, властные отношения, коллективные действия и совместно занятые позиции.</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Лоренц Отуул предлагает следующее определение: «В более кон</w:t>
      </w:r>
      <w:r w:rsidRPr="00BE7F10">
        <w:rPr>
          <w:rFonts w:ascii="Times New Roman" w:eastAsia="Times New Roman" w:hAnsi="Times New Roman" w:cs="Times New Roman"/>
          <w:color w:val="000000"/>
          <w:sz w:val="28"/>
          <w:szCs w:val="28"/>
          <w:lang w:eastAsia="ru-RU"/>
        </w:rPr>
        <w:softHyphen/>
        <w:t xml:space="preserve">кретном смысле </w:t>
      </w:r>
      <w:r w:rsidRPr="00BE7F10">
        <w:rPr>
          <w:rFonts w:ascii="Times New Roman" w:eastAsia="Times New Roman" w:hAnsi="Times New Roman" w:cs="Times New Roman"/>
          <w:bCs/>
          <w:iCs/>
          <w:color w:val="000000"/>
          <w:sz w:val="28"/>
          <w:szCs w:val="28"/>
          <w:lang w:eastAsia="ru-RU"/>
        </w:rPr>
        <w:t>сети включают межагентские кооперативные став</w:t>
      </w:r>
      <w:r w:rsidRPr="00BE7F10">
        <w:rPr>
          <w:rFonts w:ascii="Times New Roman" w:eastAsia="Times New Roman" w:hAnsi="Times New Roman" w:cs="Times New Roman"/>
          <w:bCs/>
          <w:iCs/>
          <w:color w:val="000000"/>
          <w:sz w:val="28"/>
          <w:szCs w:val="28"/>
          <w:lang w:eastAsia="ru-RU"/>
        </w:rPr>
        <w:softHyphen/>
        <w:t>ки, межуправленческие структуры программного менеджмента, сложное множество соглашений и государственно-частное партне</w:t>
      </w:r>
      <w:r w:rsidRPr="00BE7F10">
        <w:rPr>
          <w:rFonts w:ascii="Times New Roman" w:eastAsia="Times New Roman" w:hAnsi="Times New Roman" w:cs="Times New Roman"/>
          <w:bCs/>
          <w:iCs/>
          <w:color w:val="000000"/>
          <w:sz w:val="28"/>
          <w:szCs w:val="28"/>
          <w:lang w:eastAsia="ru-RU"/>
        </w:rPr>
        <w:softHyphen/>
        <w:t>рство</w:t>
      </w:r>
      <w:r w:rsidRPr="00BE7F10">
        <w:rPr>
          <w:rFonts w:ascii="Times New Roman" w:eastAsia="Times New Roman" w:hAnsi="Times New Roman" w:cs="Times New Roman"/>
          <w:color w:val="000000"/>
          <w:sz w:val="28"/>
          <w:szCs w:val="28"/>
          <w:lang w:eastAsia="ru-RU"/>
        </w:rPr>
        <w:t xml:space="preserve">. Они также </w:t>
      </w:r>
      <w:r w:rsidRPr="00BE7F10">
        <w:rPr>
          <w:rFonts w:ascii="Times New Roman" w:eastAsia="Times New Roman" w:hAnsi="Times New Roman" w:cs="Times New Roman"/>
          <w:bCs/>
          <w:iCs/>
          <w:color w:val="000000"/>
          <w:sz w:val="28"/>
          <w:szCs w:val="28"/>
          <w:lang w:eastAsia="ru-RU"/>
        </w:rPr>
        <w:t>включают системы предоставления услуг, осно</w:t>
      </w:r>
      <w:r w:rsidRPr="00BE7F10">
        <w:rPr>
          <w:rFonts w:ascii="Times New Roman" w:eastAsia="Times New Roman" w:hAnsi="Times New Roman" w:cs="Times New Roman"/>
          <w:bCs/>
          <w:iCs/>
          <w:color w:val="000000"/>
          <w:sz w:val="28"/>
          <w:szCs w:val="28"/>
          <w:lang w:eastAsia="ru-RU"/>
        </w:rPr>
        <w:softHyphen/>
        <w:t>ванные на комплексе провайдеров, который может включать пуб</w:t>
      </w:r>
      <w:r w:rsidRPr="00BE7F10">
        <w:rPr>
          <w:rFonts w:ascii="Times New Roman" w:eastAsia="Times New Roman" w:hAnsi="Times New Roman" w:cs="Times New Roman"/>
          <w:bCs/>
          <w:iCs/>
          <w:color w:val="000000"/>
          <w:sz w:val="28"/>
          <w:szCs w:val="28"/>
          <w:lang w:eastAsia="ru-RU"/>
        </w:rPr>
        <w:softHyphen/>
        <w:t>личные агентства, частные фирмы, неприбыльные и даже уком</w:t>
      </w:r>
      <w:r w:rsidRPr="00BE7F10">
        <w:rPr>
          <w:rFonts w:ascii="Times New Roman" w:eastAsia="Times New Roman" w:hAnsi="Times New Roman" w:cs="Times New Roman"/>
          <w:bCs/>
          <w:iCs/>
          <w:color w:val="000000"/>
          <w:sz w:val="28"/>
          <w:szCs w:val="28"/>
          <w:lang w:eastAsia="ru-RU"/>
        </w:rPr>
        <w:softHyphen/>
        <w:t>плектованные волонтерами организации, все из которых связаны взаимозависимостью и интересами, закрепленными определенной совместной программой</w:t>
      </w:r>
      <w:r w:rsidRPr="00BE7F10">
        <w:rPr>
          <w:rFonts w:ascii="Times New Roman" w:eastAsia="Times New Roman" w:hAnsi="Times New Roman" w:cs="Times New Roman"/>
          <w:color w:val="000000"/>
          <w:sz w:val="28"/>
          <w:szCs w:val="28"/>
          <w:lang w:eastAsia="ru-RU"/>
        </w:rPr>
        <w:t>». Здесь проведено раз</w:t>
      </w:r>
      <w:r w:rsidRPr="00BE7F10">
        <w:rPr>
          <w:rFonts w:ascii="Times New Roman" w:eastAsia="Times New Roman" w:hAnsi="Times New Roman" w:cs="Times New Roman"/>
          <w:color w:val="000000"/>
          <w:sz w:val="28"/>
          <w:szCs w:val="28"/>
          <w:lang w:eastAsia="ru-RU"/>
        </w:rPr>
        <w:softHyphen/>
        <w:t>личие между элементами сети, которые связаны с принятием реше</w:t>
      </w:r>
      <w:r w:rsidRPr="00BE7F10">
        <w:rPr>
          <w:rFonts w:ascii="Times New Roman" w:eastAsia="Times New Roman" w:hAnsi="Times New Roman" w:cs="Times New Roman"/>
          <w:color w:val="000000"/>
          <w:sz w:val="28"/>
          <w:szCs w:val="28"/>
          <w:lang w:eastAsia="ru-RU"/>
        </w:rPr>
        <w:softHyphen/>
        <w:t>ний по политическим вопросам, и теми элементами, которые на ос</w:t>
      </w:r>
      <w:r w:rsidRPr="00BE7F10">
        <w:rPr>
          <w:rFonts w:ascii="Times New Roman" w:eastAsia="Times New Roman" w:hAnsi="Times New Roman" w:cs="Times New Roman"/>
          <w:color w:val="000000"/>
          <w:sz w:val="28"/>
          <w:szCs w:val="28"/>
          <w:lang w:eastAsia="ru-RU"/>
        </w:rPr>
        <w:softHyphen/>
        <w:t>нове этих решений предоставляют услуги.</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color w:val="000000"/>
          <w:sz w:val="28"/>
          <w:szCs w:val="28"/>
          <w:lang w:eastAsia="ru-RU"/>
        </w:rPr>
        <w:t>Таким образом, политические сети обладают рядом характерис</w:t>
      </w:r>
      <w:r w:rsidRPr="00BE7F10">
        <w:rPr>
          <w:rFonts w:ascii="Times New Roman" w:eastAsia="Times New Roman" w:hAnsi="Times New Roman" w:cs="Times New Roman"/>
          <w:color w:val="000000"/>
          <w:sz w:val="28"/>
          <w:szCs w:val="28"/>
          <w:lang w:eastAsia="ru-RU"/>
        </w:rPr>
        <w:softHyphen/>
        <w:t>тик, которые отличают их от иных форм управленческой деятель</w:t>
      </w:r>
      <w:r w:rsidRPr="00BE7F10">
        <w:rPr>
          <w:rFonts w:ascii="Times New Roman" w:eastAsia="Times New Roman" w:hAnsi="Times New Roman" w:cs="Times New Roman"/>
          <w:color w:val="000000"/>
          <w:sz w:val="28"/>
          <w:szCs w:val="28"/>
          <w:lang w:eastAsia="ru-RU"/>
        </w:rPr>
        <w:softHyphen/>
        <w:t xml:space="preserve">ности в сфере публичных потребностей и интересов. </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bCs/>
          <w:color w:val="000000"/>
          <w:sz w:val="28"/>
          <w:szCs w:val="28"/>
          <w:lang w:eastAsia="ru-RU"/>
        </w:rPr>
        <w:t>Во-первых</w:t>
      </w:r>
      <w:r w:rsidRPr="00BE7F10">
        <w:rPr>
          <w:rFonts w:ascii="Times New Roman" w:eastAsia="Times New Roman" w:hAnsi="Times New Roman" w:cs="Times New Roman"/>
          <w:color w:val="000000"/>
          <w:sz w:val="28"/>
          <w:szCs w:val="28"/>
          <w:lang w:eastAsia="ru-RU"/>
        </w:rPr>
        <w:t xml:space="preserve">, </w:t>
      </w:r>
      <w:r w:rsidRPr="00BE7F10">
        <w:rPr>
          <w:rFonts w:ascii="Times New Roman" w:eastAsia="Times New Roman" w:hAnsi="Times New Roman" w:cs="Times New Roman"/>
          <w:bCs/>
          <w:iCs/>
          <w:color w:val="000000"/>
          <w:sz w:val="28"/>
          <w:szCs w:val="28"/>
          <w:lang w:eastAsia="ru-RU"/>
        </w:rPr>
        <w:t>сети представляют собой такую структуру управления публичными делами, которая связывает государство и гражданское общество</w:t>
      </w:r>
      <w:r w:rsidRPr="00BE7F10">
        <w:rPr>
          <w:rFonts w:ascii="Times New Roman" w:eastAsia="Times New Roman" w:hAnsi="Times New Roman" w:cs="Times New Roman"/>
          <w:color w:val="000000"/>
          <w:sz w:val="28"/>
          <w:szCs w:val="28"/>
          <w:lang w:eastAsia="ru-RU"/>
        </w:rPr>
        <w:t>. Эта структура эмпирически наблюдаема и теоретически описывается как множество разнообразных государственных, частных, общест</w:t>
      </w:r>
      <w:r w:rsidRPr="00BE7F10">
        <w:rPr>
          <w:rFonts w:ascii="Times New Roman" w:eastAsia="Times New Roman" w:hAnsi="Times New Roman" w:cs="Times New Roman"/>
          <w:color w:val="000000"/>
          <w:sz w:val="28"/>
          <w:szCs w:val="28"/>
          <w:lang w:eastAsia="ru-RU"/>
        </w:rPr>
        <w:softHyphen/>
        <w:t xml:space="preserve">венных организаций и учреждений, которые имеют некоторый общий интерес. </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bCs/>
          <w:color w:val="000000"/>
          <w:sz w:val="28"/>
          <w:szCs w:val="28"/>
          <w:lang w:eastAsia="ru-RU"/>
        </w:rPr>
        <w:t>Во-вторых</w:t>
      </w:r>
      <w:r w:rsidRPr="00BE7F10">
        <w:rPr>
          <w:rFonts w:ascii="Times New Roman" w:eastAsia="Times New Roman" w:hAnsi="Times New Roman" w:cs="Times New Roman"/>
          <w:color w:val="000000"/>
          <w:sz w:val="28"/>
          <w:szCs w:val="28"/>
          <w:lang w:eastAsia="ru-RU"/>
        </w:rPr>
        <w:t xml:space="preserve">, политическая сеть </w:t>
      </w:r>
      <w:r w:rsidRPr="00BE7F10">
        <w:rPr>
          <w:rFonts w:ascii="Times New Roman" w:eastAsia="Times New Roman" w:hAnsi="Times New Roman" w:cs="Times New Roman"/>
          <w:bCs/>
          <w:iCs/>
          <w:color w:val="000000"/>
          <w:sz w:val="28"/>
          <w:szCs w:val="28"/>
          <w:lang w:eastAsia="ru-RU"/>
        </w:rPr>
        <w:t>складывается для вы</w:t>
      </w:r>
      <w:r w:rsidRPr="00BE7F10">
        <w:rPr>
          <w:rFonts w:ascii="Times New Roman" w:eastAsia="Times New Roman" w:hAnsi="Times New Roman" w:cs="Times New Roman"/>
          <w:bCs/>
          <w:iCs/>
          <w:color w:val="000000"/>
          <w:sz w:val="28"/>
          <w:szCs w:val="28"/>
          <w:lang w:eastAsia="ru-RU"/>
        </w:rPr>
        <w:softHyphen/>
        <w:t>работки соглашений в процессе обмена имеющимися у ее акторов ресурсов</w:t>
      </w:r>
      <w:r w:rsidRPr="00BE7F10">
        <w:rPr>
          <w:rFonts w:ascii="Times New Roman" w:eastAsia="Times New Roman" w:hAnsi="Times New Roman" w:cs="Times New Roman"/>
          <w:color w:val="000000"/>
          <w:sz w:val="28"/>
          <w:szCs w:val="28"/>
          <w:lang w:eastAsia="ru-RU"/>
        </w:rPr>
        <w:t>. Это означает, что существует взаимная заинтересован</w:t>
      </w:r>
      <w:r w:rsidRPr="00BE7F10">
        <w:rPr>
          <w:rFonts w:ascii="Times New Roman" w:eastAsia="Times New Roman" w:hAnsi="Times New Roman" w:cs="Times New Roman"/>
          <w:color w:val="000000"/>
          <w:sz w:val="28"/>
          <w:szCs w:val="28"/>
          <w:lang w:eastAsia="ru-RU"/>
        </w:rPr>
        <w:softHyphen/>
        <w:t>ность участников сети друг в друге. Ресурсы могут быть распределе</w:t>
      </w:r>
      <w:r w:rsidRPr="00BE7F10">
        <w:rPr>
          <w:rFonts w:ascii="Times New Roman" w:eastAsia="Times New Roman" w:hAnsi="Times New Roman" w:cs="Times New Roman"/>
          <w:color w:val="000000"/>
          <w:sz w:val="28"/>
          <w:szCs w:val="28"/>
          <w:lang w:eastAsia="ru-RU"/>
        </w:rPr>
        <w:softHyphen/>
        <w:t xml:space="preserve">ны неравномерно, но независимо от степени их концентрации и определенного доминирования ряда участников сети последние </w:t>
      </w:r>
      <w:r w:rsidRPr="00BE7F10">
        <w:rPr>
          <w:rFonts w:ascii="Times New Roman" w:eastAsia="Times New Roman" w:hAnsi="Times New Roman" w:cs="Times New Roman"/>
          <w:color w:val="000000"/>
          <w:sz w:val="28"/>
          <w:szCs w:val="28"/>
          <w:lang w:eastAsia="ru-RU"/>
        </w:rPr>
        <w:lastRenderedPageBreak/>
        <w:t>вы</w:t>
      </w:r>
      <w:r w:rsidRPr="00BE7F10">
        <w:rPr>
          <w:rFonts w:ascii="Times New Roman" w:eastAsia="Times New Roman" w:hAnsi="Times New Roman" w:cs="Times New Roman"/>
          <w:color w:val="000000"/>
          <w:sz w:val="28"/>
          <w:szCs w:val="28"/>
          <w:lang w:eastAsia="ru-RU"/>
        </w:rPr>
        <w:softHyphen/>
        <w:t>нуждены вступать во взаимодействие. Между участниками сети су</w:t>
      </w:r>
      <w:r w:rsidRPr="00BE7F10">
        <w:rPr>
          <w:rFonts w:ascii="Times New Roman" w:eastAsia="Times New Roman" w:hAnsi="Times New Roman" w:cs="Times New Roman"/>
          <w:color w:val="000000"/>
          <w:sz w:val="28"/>
          <w:szCs w:val="28"/>
          <w:lang w:eastAsia="ru-RU"/>
        </w:rPr>
        <w:softHyphen/>
        <w:t xml:space="preserve">ществует ресурсная зависимость. </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bCs/>
          <w:color w:val="000000"/>
          <w:sz w:val="28"/>
          <w:szCs w:val="28"/>
          <w:lang w:eastAsia="ru-RU"/>
        </w:rPr>
        <w:t>В-третьих</w:t>
      </w:r>
      <w:r w:rsidRPr="00BE7F10">
        <w:rPr>
          <w:rFonts w:ascii="Times New Roman" w:eastAsia="Times New Roman" w:hAnsi="Times New Roman" w:cs="Times New Roman"/>
          <w:color w:val="000000"/>
          <w:sz w:val="28"/>
          <w:szCs w:val="28"/>
          <w:lang w:eastAsia="ru-RU"/>
        </w:rPr>
        <w:t>, важной характеристи</w:t>
      </w:r>
      <w:r w:rsidRPr="00BE7F10">
        <w:rPr>
          <w:rFonts w:ascii="Times New Roman" w:eastAsia="Times New Roman" w:hAnsi="Times New Roman" w:cs="Times New Roman"/>
          <w:color w:val="000000"/>
          <w:sz w:val="28"/>
          <w:szCs w:val="28"/>
          <w:lang w:eastAsia="ru-RU"/>
        </w:rPr>
        <w:softHyphen/>
        <w:t xml:space="preserve">кой политической сети выступает </w:t>
      </w:r>
      <w:r w:rsidRPr="00BE7F10">
        <w:rPr>
          <w:rFonts w:ascii="Times New Roman" w:eastAsia="Times New Roman" w:hAnsi="Times New Roman" w:cs="Times New Roman"/>
          <w:bCs/>
          <w:iCs/>
          <w:color w:val="000000"/>
          <w:sz w:val="28"/>
          <w:szCs w:val="28"/>
          <w:lang w:eastAsia="ru-RU"/>
        </w:rPr>
        <w:t>общий кооперативный интерес.</w:t>
      </w:r>
      <w:r w:rsidRPr="00BE7F10">
        <w:rPr>
          <w:rFonts w:ascii="Times New Roman" w:eastAsia="Times New Roman" w:hAnsi="Times New Roman" w:cs="Times New Roman"/>
          <w:color w:val="000000"/>
          <w:sz w:val="28"/>
          <w:szCs w:val="28"/>
          <w:lang w:eastAsia="ru-RU"/>
        </w:rPr>
        <w:t xml:space="preserve"> Многие исследователи подчеркивают эту черту особенно, так как она отличает данную регулятивную систему от рынка, где каждый участник преследует прежде всего свои собственные интересы. </w:t>
      </w:r>
    </w:p>
    <w:p w:rsidR="00515972"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bCs/>
          <w:color w:val="000000"/>
          <w:sz w:val="28"/>
          <w:szCs w:val="28"/>
          <w:lang w:eastAsia="ru-RU"/>
        </w:rPr>
        <w:t>В-четвертых</w:t>
      </w:r>
      <w:r w:rsidRPr="00BE7F10">
        <w:rPr>
          <w:rFonts w:ascii="Times New Roman" w:eastAsia="Times New Roman" w:hAnsi="Times New Roman" w:cs="Times New Roman"/>
          <w:color w:val="000000"/>
          <w:sz w:val="28"/>
          <w:szCs w:val="28"/>
          <w:lang w:eastAsia="ru-RU"/>
        </w:rPr>
        <w:t xml:space="preserve">, с точки зрения выработки политических решений участники сети не выстраиваются в некоторую иерархию, где какая-либо организация имеет преимущество с точки зрения ее властной позиции. </w:t>
      </w:r>
      <w:r w:rsidRPr="00BE7F10">
        <w:rPr>
          <w:rFonts w:ascii="Times New Roman" w:eastAsia="Times New Roman" w:hAnsi="Times New Roman" w:cs="Times New Roman"/>
          <w:bCs/>
          <w:iCs/>
          <w:color w:val="000000"/>
          <w:sz w:val="28"/>
          <w:szCs w:val="28"/>
          <w:lang w:eastAsia="ru-RU"/>
        </w:rPr>
        <w:t>Все участники сети равны с точки зрения возможности формирования совместного решения по интересующему вопросу</w:t>
      </w:r>
      <w:r w:rsidRPr="00BE7F10">
        <w:rPr>
          <w:rFonts w:ascii="Times New Roman" w:eastAsia="Times New Roman" w:hAnsi="Times New Roman" w:cs="Times New Roman"/>
          <w:color w:val="000000"/>
          <w:sz w:val="28"/>
          <w:szCs w:val="28"/>
          <w:lang w:eastAsia="ru-RU"/>
        </w:rPr>
        <w:t xml:space="preserve">. Здесь </w:t>
      </w:r>
      <w:r w:rsidRPr="00BE7F10">
        <w:rPr>
          <w:rFonts w:ascii="Times New Roman" w:eastAsia="Times New Roman" w:hAnsi="Times New Roman" w:cs="Times New Roman"/>
          <w:bCs/>
          <w:iCs/>
          <w:color w:val="000000"/>
          <w:sz w:val="28"/>
          <w:szCs w:val="28"/>
          <w:lang w:eastAsia="ru-RU"/>
        </w:rPr>
        <w:t xml:space="preserve">наблюдаются не вертикальные, а горизонтальные отношения. </w:t>
      </w:r>
    </w:p>
    <w:p w:rsidR="00CE4178" w:rsidRPr="00BE7F10" w:rsidRDefault="00515972" w:rsidP="00DB24FD">
      <w:pPr>
        <w:shd w:val="clear" w:color="auto" w:fill="FFFFFF"/>
        <w:spacing w:line="360" w:lineRule="auto"/>
        <w:ind w:right="2" w:firstLine="284"/>
        <w:jc w:val="both"/>
        <w:rPr>
          <w:rFonts w:ascii="Times New Roman" w:eastAsia="Times New Roman" w:hAnsi="Times New Roman" w:cs="Times New Roman"/>
          <w:sz w:val="28"/>
          <w:szCs w:val="28"/>
          <w:lang w:eastAsia="ru-RU"/>
        </w:rPr>
      </w:pPr>
      <w:r w:rsidRPr="00BE7F10">
        <w:rPr>
          <w:rFonts w:ascii="Times New Roman" w:eastAsia="Times New Roman" w:hAnsi="Times New Roman" w:cs="Times New Roman"/>
          <w:bCs/>
          <w:color w:val="000000"/>
          <w:sz w:val="28"/>
          <w:szCs w:val="28"/>
          <w:lang w:eastAsia="ru-RU"/>
        </w:rPr>
        <w:t>В-пятых</w:t>
      </w:r>
      <w:r w:rsidRPr="00BE7F10">
        <w:rPr>
          <w:rFonts w:ascii="Times New Roman" w:eastAsia="Times New Roman" w:hAnsi="Times New Roman" w:cs="Times New Roman"/>
          <w:color w:val="000000"/>
          <w:sz w:val="28"/>
          <w:szCs w:val="28"/>
          <w:lang w:eastAsia="ru-RU"/>
        </w:rPr>
        <w:t xml:space="preserve">, сеть представляет из себя </w:t>
      </w:r>
      <w:r w:rsidRPr="00BE7F10">
        <w:rPr>
          <w:rFonts w:ascii="Times New Roman" w:eastAsia="Times New Roman" w:hAnsi="Times New Roman" w:cs="Times New Roman"/>
          <w:bCs/>
          <w:iCs/>
          <w:color w:val="000000"/>
          <w:sz w:val="28"/>
          <w:szCs w:val="28"/>
          <w:lang w:eastAsia="ru-RU"/>
        </w:rPr>
        <w:t>договорную структуру, состоя</w:t>
      </w:r>
      <w:r w:rsidRPr="00BE7F10">
        <w:rPr>
          <w:rFonts w:ascii="Times New Roman" w:eastAsia="Times New Roman" w:hAnsi="Times New Roman" w:cs="Times New Roman"/>
          <w:bCs/>
          <w:iCs/>
          <w:color w:val="000000"/>
          <w:sz w:val="28"/>
          <w:szCs w:val="28"/>
          <w:lang w:eastAsia="ru-RU"/>
        </w:rPr>
        <w:softHyphen/>
        <w:t>щую из набора контрактов, возникающих на основе согласован</w:t>
      </w:r>
      <w:r w:rsidRPr="00BE7F10">
        <w:rPr>
          <w:rFonts w:ascii="Times New Roman" w:eastAsia="Times New Roman" w:hAnsi="Times New Roman" w:cs="Times New Roman"/>
          <w:bCs/>
          <w:iCs/>
          <w:color w:val="000000"/>
          <w:sz w:val="28"/>
          <w:szCs w:val="28"/>
          <w:lang w:eastAsia="ru-RU"/>
        </w:rPr>
        <w:softHyphen/>
        <w:t>ных формальных и неформальных правил коммуникации.</w:t>
      </w:r>
      <w:r w:rsidRPr="00BE7F10">
        <w:rPr>
          <w:rFonts w:ascii="Times New Roman" w:eastAsia="Times New Roman" w:hAnsi="Times New Roman" w:cs="Times New Roman"/>
          <w:color w:val="000000"/>
          <w:sz w:val="28"/>
          <w:szCs w:val="28"/>
          <w:lang w:eastAsia="ru-RU"/>
        </w:rPr>
        <w:t xml:space="preserve"> В по</w:t>
      </w:r>
      <w:r w:rsidRPr="00BE7F10">
        <w:rPr>
          <w:rFonts w:ascii="Times New Roman" w:eastAsia="Times New Roman" w:hAnsi="Times New Roman" w:cs="Times New Roman"/>
          <w:color w:val="000000"/>
          <w:sz w:val="28"/>
          <w:szCs w:val="28"/>
          <w:lang w:eastAsia="ru-RU"/>
        </w:rPr>
        <w:softHyphen/>
        <w:t>литических сетях действует особая культура консенсуса. В целом политическая сеть представляет собой систему государственных и негосударственных образований в определенной сфере политики, которые взаимодействуют между собой на основе ресурсной зависи</w:t>
      </w:r>
      <w:r w:rsidRPr="00BE7F10">
        <w:rPr>
          <w:rFonts w:ascii="Times New Roman" w:eastAsia="Times New Roman" w:hAnsi="Times New Roman" w:cs="Times New Roman"/>
          <w:color w:val="000000"/>
          <w:sz w:val="28"/>
          <w:szCs w:val="28"/>
          <w:lang w:eastAsia="ru-RU"/>
        </w:rPr>
        <w:softHyphen/>
        <w:t xml:space="preserve">мости с целью достижения общего согласия по интересующему всех политическому вопросу, используя </w:t>
      </w:r>
      <w:r w:rsidR="00B73ECB" w:rsidRPr="00BE7F10">
        <w:rPr>
          <w:rFonts w:ascii="Times New Roman" w:eastAsia="Times New Roman" w:hAnsi="Times New Roman" w:cs="Times New Roman"/>
          <w:color w:val="000000"/>
          <w:sz w:val="28"/>
          <w:szCs w:val="28"/>
          <w:lang w:eastAsia="ru-RU"/>
        </w:rPr>
        <w:t xml:space="preserve">формальные и неформальные нормы </w:t>
      </w:r>
    </w:p>
    <w:p w:rsidR="007B618E" w:rsidRDefault="00B71379" w:rsidP="007B618E">
      <w:pPr>
        <w:pStyle w:val="1"/>
        <w:ind w:firstLine="284"/>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00CE4178">
        <w:rPr>
          <w:rFonts w:ascii="Times New Roman" w:eastAsia="Times New Roman" w:hAnsi="Times New Roman" w:cs="Times New Roman"/>
          <w:b/>
          <w:color w:val="000000"/>
          <w:sz w:val="36"/>
          <w:szCs w:val="36"/>
          <w:lang w:eastAsia="ru-RU"/>
        </w:rPr>
        <w:t xml:space="preserve">                </w:t>
      </w:r>
    </w:p>
    <w:p w:rsidR="007B618E" w:rsidRDefault="007B618E" w:rsidP="007B618E">
      <w:pPr>
        <w:rPr>
          <w:lang w:eastAsia="ru-RU"/>
        </w:rPr>
      </w:pPr>
    </w:p>
    <w:p w:rsidR="007B618E" w:rsidRDefault="007B618E" w:rsidP="007B618E">
      <w:pPr>
        <w:rPr>
          <w:lang w:eastAsia="ru-RU"/>
        </w:rPr>
      </w:pPr>
    </w:p>
    <w:p w:rsidR="007B618E" w:rsidRDefault="007B618E" w:rsidP="007B618E">
      <w:pPr>
        <w:rPr>
          <w:lang w:eastAsia="ru-RU"/>
        </w:rPr>
      </w:pPr>
    </w:p>
    <w:p w:rsidR="006C6BFB" w:rsidRPr="006C6BFB" w:rsidRDefault="006C6BFB" w:rsidP="006C6BFB">
      <w:pPr>
        <w:rPr>
          <w:lang w:eastAsia="ru-RU"/>
        </w:rPr>
      </w:pPr>
    </w:p>
    <w:p w:rsidR="00B71379" w:rsidRDefault="00DB24FD" w:rsidP="007B618E">
      <w:pPr>
        <w:pStyle w:val="1"/>
        <w:ind w:firstLine="284"/>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bookmarkStart w:id="9" w:name="_Toc470648031"/>
      <w:r w:rsidR="00B71379" w:rsidRPr="00B71379">
        <w:rPr>
          <w:rFonts w:ascii="Times New Roman" w:eastAsia="Times New Roman" w:hAnsi="Times New Roman" w:cs="Times New Roman"/>
          <w:b/>
          <w:color w:val="000000"/>
          <w:sz w:val="36"/>
          <w:szCs w:val="36"/>
          <w:lang w:eastAsia="ru-RU"/>
        </w:rPr>
        <w:t>Заключение</w:t>
      </w:r>
      <w:bookmarkEnd w:id="9"/>
      <w:r w:rsidR="00B71379" w:rsidRPr="00B71379">
        <w:rPr>
          <w:rFonts w:ascii="Times New Roman" w:eastAsia="Times New Roman" w:hAnsi="Times New Roman" w:cs="Times New Roman"/>
          <w:b/>
          <w:color w:val="000000"/>
          <w:sz w:val="36"/>
          <w:szCs w:val="36"/>
          <w:lang w:eastAsia="ru-RU"/>
        </w:rPr>
        <w:t xml:space="preserve"> </w:t>
      </w:r>
    </w:p>
    <w:p w:rsidR="00DB24FD" w:rsidRPr="006C6BFB" w:rsidRDefault="00B71379" w:rsidP="006C6BFB">
      <w:pPr>
        <w:shd w:val="clear" w:color="auto" w:fill="FFFFFF"/>
        <w:spacing w:before="100" w:beforeAutospacing="1" w:after="100" w:afterAutospacing="1" w:line="360" w:lineRule="auto"/>
        <w:ind w:right="2"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проанализировав традиционные и современные концепции управления мы можем сделать вывод что наука управления прогрессирует даже не из века в век, а из десятилетия в десятилетие. Цели и подходы государства </w:t>
      </w:r>
      <w:r>
        <w:rPr>
          <w:rFonts w:ascii="Times New Roman" w:eastAsia="Times New Roman" w:hAnsi="Times New Roman" w:cs="Times New Roman"/>
          <w:color w:val="000000"/>
          <w:sz w:val="28"/>
          <w:szCs w:val="28"/>
          <w:lang w:eastAsia="ru-RU"/>
        </w:rPr>
        <w:lastRenderedPageBreak/>
        <w:t xml:space="preserve">пересматриваются снова и снова. Общий анализ дает нам картину того что государство плавно уходит от регламентации всей общественной жизни и перекладывает ответственность с тебя на свое население. Тенденция стремления  к самоорганизации сохраняется на протяжении более чем двух столетий. Государство перестает быть высшей структурой в управленческой системе и будет стремиться к выполнению посреднических функций между различными частями общества. Несмотря на то что </w:t>
      </w:r>
      <w:r w:rsidR="00780484">
        <w:rPr>
          <w:rFonts w:ascii="Times New Roman" w:eastAsia="Times New Roman" w:hAnsi="Times New Roman" w:cs="Times New Roman"/>
          <w:color w:val="000000"/>
          <w:sz w:val="28"/>
          <w:szCs w:val="28"/>
          <w:lang w:eastAsia="ru-RU"/>
        </w:rPr>
        <w:t>с 2-й четверти ХХ века были сделаны шаги к увеличению роли государства в экономике и внутренней политики, новое – постиндустриальное общество начинает диктовать свои порядки. Демократические режимы и рыночный склад экономик большинства стран уже становится традиционным для их населения и поэтому рождается стремление к изменениям уже устаревающей структуры всего общества. Постиндустриализация планеты, переход человечества на новую ступень своего развития требует пересмотра старых подходов ко всей концепции государства и его структур и институтов. Сумасшедшая динамика современного мира делает старые, не поворотливые конструкции государства неповоротливыми и громоздкими. Общество развивается и изменяется на много быстрее чем государство успевает под него подстраиваться и именно с этим связано большинство концепций современного государственного управления. Роль гос. аппарата сводится к тому чтобы стараться подстроиться под изменчивое общество и помочь ему развиваться в правильном направлении. Грядут структурные изменения существующего миропорядка, в котором государство потеряет роль ведущего и в лучшем случае станет направляющем, если не ведомым обществом будущего.</w:t>
      </w:r>
    </w:p>
    <w:p w:rsidR="00C371FB" w:rsidRDefault="00DB24FD" w:rsidP="00DB24FD">
      <w:pPr>
        <w:pStyle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bookmarkStart w:id="10" w:name="_Toc470648032"/>
    </w:p>
    <w:p w:rsidR="00C371FB" w:rsidRDefault="00C371FB" w:rsidP="00DB24FD">
      <w:pPr>
        <w:pStyle w:val="1"/>
        <w:rPr>
          <w:rFonts w:ascii="Times New Roman" w:hAnsi="Times New Roman" w:cs="Times New Roman"/>
          <w:b/>
          <w:color w:val="000000" w:themeColor="text1"/>
          <w:sz w:val="28"/>
          <w:szCs w:val="28"/>
        </w:rPr>
      </w:pPr>
    </w:p>
    <w:p w:rsidR="00C371FB" w:rsidRDefault="00C371FB" w:rsidP="00C371FB"/>
    <w:p w:rsidR="00C371FB" w:rsidRPr="00C371FB" w:rsidRDefault="00C371FB" w:rsidP="00C371FB"/>
    <w:p w:rsidR="00DB24FD" w:rsidRDefault="00C371FB" w:rsidP="00DB24FD">
      <w:pPr>
        <w:pStyle w:val="1"/>
        <w:rPr>
          <w:rFonts w:ascii="Times New Roman" w:hAnsi="Times New Roman" w:cs="Times New Roman"/>
          <w:b/>
          <w:color w:val="000000" w:themeColor="text1"/>
          <w:szCs w:val="28"/>
        </w:rPr>
      </w:pPr>
      <w:r>
        <w:rPr>
          <w:rFonts w:ascii="Times New Roman" w:hAnsi="Times New Roman" w:cs="Times New Roman"/>
          <w:b/>
          <w:color w:val="000000" w:themeColor="text1"/>
          <w:sz w:val="28"/>
          <w:szCs w:val="28"/>
          <w:lang w:val="en-US"/>
        </w:rPr>
        <w:lastRenderedPageBreak/>
        <w:t xml:space="preserve">                       </w:t>
      </w:r>
      <w:r w:rsidR="00DB24FD" w:rsidRPr="00DB24FD">
        <w:rPr>
          <w:rFonts w:ascii="Times New Roman" w:hAnsi="Times New Roman" w:cs="Times New Roman"/>
          <w:b/>
          <w:color w:val="000000" w:themeColor="text1"/>
          <w:szCs w:val="28"/>
        </w:rPr>
        <w:t>Список используемой литературы</w:t>
      </w:r>
      <w:bookmarkEnd w:id="10"/>
    </w:p>
    <w:p w:rsidR="00B65674" w:rsidRPr="00B65674" w:rsidRDefault="00B65674" w:rsidP="00B65674"/>
    <w:p w:rsidR="00DB24FD" w:rsidRPr="00FB2E45" w:rsidRDefault="00DB24FD" w:rsidP="00DB24FD">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FB2E45">
        <w:rPr>
          <w:rFonts w:ascii="Times New Roman" w:hAnsi="Times New Roman" w:cs="Times New Roman"/>
          <w:b/>
          <w:color w:val="000000" w:themeColor="text1"/>
          <w:sz w:val="28"/>
          <w:szCs w:val="28"/>
        </w:rPr>
        <w:t xml:space="preserve">Нормативно-правовые акты </w:t>
      </w:r>
    </w:p>
    <w:p w:rsidR="00DB24FD" w:rsidRPr="00FB2E45" w:rsidRDefault="00DB24FD" w:rsidP="00DB24F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w:t>
      </w:r>
      <w:r w:rsidRPr="00FB2E45">
        <w:rPr>
          <w:rFonts w:ascii="Times New Roman" w:hAnsi="Times New Roman" w:cs="Times New Roman"/>
          <w:color w:val="000000" w:themeColor="text1"/>
          <w:sz w:val="28"/>
          <w:szCs w:val="28"/>
        </w:rPr>
        <w:t>Конституция Российской Федерации - М.: «Омега-Л», 2013.</w:t>
      </w:r>
    </w:p>
    <w:p w:rsidR="00B65674" w:rsidRDefault="00DB24FD" w:rsidP="00B65674">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FB2E45">
        <w:rPr>
          <w:rFonts w:ascii="Times New Roman" w:hAnsi="Times New Roman" w:cs="Times New Roman"/>
          <w:b/>
          <w:color w:val="000000" w:themeColor="text1"/>
          <w:sz w:val="28"/>
          <w:szCs w:val="28"/>
        </w:rPr>
        <w:t>Специальная Литература</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Воскресенская Н.М., Иоффе А.Н. Мы, народ... Российская Конституция. М.: Межрегиональная ассоциация «За гражданское образование», 1998</w:t>
      </w:r>
    </w:p>
    <w:p w:rsidR="00B65674" w:rsidRPr="00B65674" w:rsidRDefault="00B65674" w:rsidP="00B65674">
      <w:pPr>
        <w:pStyle w:val="a3"/>
        <w:numPr>
          <w:ilvl w:val="0"/>
          <w:numId w:val="4"/>
        </w:numPr>
        <w:spacing w:line="360" w:lineRule="auto"/>
        <w:rPr>
          <w:rFonts w:ascii="Times New Roman" w:hAnsi="Times New Roman" w:cs="Times New Roman"/>
          <w:sz w:val="28"/>
          <w:szCs w:val="28"/>
          <w:shd w:val="clear" w:color="auto" w:fill="FFFFFF"/>
        </w:rPr>
      </w:pPr>
      <w:r w:rsidRPr="00B65674">
        <w:rPr>
          <w:rFonts w:ascii="Times New Roman" w:hAnsi="Times New Roman" w:cs="Times New Roman"/>
          <w:i/>
          <w:iCs/>
          <w:sz w:val="28"/>
          <w:szCs w:val="28"/>
          <w:shd w:val="clear" w:color="auto" w:fill="FFFFFF"/>
        </w:rPr>
        <w:t>Михайлова, О. В.</w:t>
      </w:r>
      <w:r w:rsidRPr="00B65674">
        <w:rPr>
          <w:rStyle w:val="apple-converted-space"/>
          <w:rFonts w:ascii="Times New Roman" w:hAnsi="Times New Roman" w:cs="Times New Roman"/>
          <w:i/>
          <w:iCs/>
          <w:sz w:val="28"/>
          <w:szCs w:val="28"/>
          <w:shd w:val="clear" w:color="auto" w:fill="FFFFFF"/>
        </w:rPr>
        <w:t> </w:t>
      </w:r>
      <w:r w:rsidRPr="00B65674">
        <w:rPr>
          <w:rFonts w:ascii="Times New Roman" w:hAnsi="Times New Roman" w:cs="Times New Roman"/>
          <w:sz w:val="28"/>
          <w:szCs w:val="28"/>
          <w:shd w:val="clear" w:color="auto" w:fill="FFFFFF"/>
        </w:rPr>
        <w:t>Сравнительная политология : учебник и практикум для академического бакалавриата / О. В. Михайлова. — М. : Издательство Юрайт, 2017. — 309 с. — (Бакалавр. Академический курс). — ISBN 978-5-534-00175-4.</w:t>
      </w:r>
    </w:p>
    <w:p w:rsidR="00B65674" w:rsidRPr="00B65674" w:rsidRDefault="00B65674" w:rsidP="00B65674">
      <w:pPr>
        <w:pStyle w:val="a3"/>
        <w:numPr>
          <w:ilvl w:val="0"/>
          <w:numId w:val="4"/>
        </w:numPr>
        <w:spacing w:line="360" w:lineRule="auto"/>
        <w:rPr>
          <w:rFonts w:ascii="Times New Roman" w:hAnsi="Times New Roman" w:cs="Times New Roman"/>
          <w:sz w:val="28"/>
          <w:szCs w:val="28"/>
          <w:shd w:val="clear" w:color="auto" w:fill="FFFFFF"/>
        </w:rPr>
      </w:pPr>
      <w:r w:rsidRPr="00B65674">
        <w:rPr>
          <w:rFonts w:ascii="Times New Roman" w:hAnsi="Times New Roman" w:cs="Times New Roman"/>
          <w:i/>
          <w:iCs/>
          <w:sz w:val="28"/>
          <w:szCs w:val="28"/>
          <w:shd w:val="clear" w:color="auto" w:fill="FFFFFF"/>
        </w:rPr>
        <w:t>Гаджиев, К. С.</w:t>
      </w:r>
      <w:r w:rsidRPr="00B65674">
        <w:rPr>
          <w:rStyle w:val="apple-converted-space"/>
          <w:rFonts w:ascii="Times New Roman" w:hAnsi="Times New Roman" w:cs="Times New Roman"/>
          <w:i/>
          <w:iCs/>
          <w:sz w:val="28"/>
          <w:szCs w:val="28"/>
          <w:shd w:val="clear" w:color="auto" w:fill="FFFFFF"/>
        </w:rPr>
        <w:t> </w:t>
      </w:r>
      <w:r w:rsidRPr="00B65674">
        <w:rPr>
          <w:rFonts w:ascii="Times New Roman" w:hAnsi="Times New Roman" w:cs="Times New Roman"/>
          <w:sz w:val="28"/>
          <w:szCs w:val="28"/>
          <w:shd w:val="clear" w:color="auto" w:fill="FFFFFF"/>
        </w:rPr>
        <w:t>Введение в политическую теорию : учебник для академического бакалавриата / К. С. Гаджиев. — М. : Издательство Юрайт, 2016. — 367 с. — (Бакалавр. Академический курс). — ISBN 978-5-9916-7925-1.</w:t>
      </w:r>
    </w:p>
    <w:p w:rsidR="00B65674" w:rsidRPr="00B65674" w:rsidRDefault="00B65674" w:rsidP="00B65674">
      <w:pPr>
        <w:pStyle w:val="a3"/>
        <w:numPr>
          <w:ilvl w:val="0"/>
          <w:numId w:val="4"/>
        </w:numPr>
        <w:spacing w:line="360" w:lineRule="auto"/>
        <w:rPr>
          <w:rFonts w:ascii="Times New Roman" w:hAnsi="Times New Roman" w:cs="Times New Roman"/>
          <w:sz w:val="28"/>
          <w:szCs w:val="28"/>
          <w:shd w:val="clear" w:color="auto" w:fill="FFFFFF"/>
        </w:rPr>
      </w:pPr>
      <w:r w:rsidRPr="00B65674">
        <w:rPr>
          <w:rFonts w:ascii="Times New Roman" w:hAnsi="Times New Roman" w:cs="Times New Roman"/>
          <w:sz w:val="28"/>
          <w:szCs w:val="28"/>
          <w:shd w:val="clear" w:color="auto" w:fill="FFFFFF"/>
        </w:rPr>
        <w:t>Политология : учебник для бакалавров / В. А. Ачкасов [и др.] ; отв. ред. В. А. Ачкасов, В. А. Гуторов. — 3-е изд., испр. и доп. — М. : Издательство Юрайт, 2016. — 804 с. — (Бакалавр. Академический курс). — ISBN 978-5-9916-3006-1.</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Лазарев В.В., Липень С.В. Теория государства и права: Учебник. М.: Юрайт, 2015.</w:t>
      </w:r>
    </w:p>
    <w:p w:rsidR="00B65674" w:rsidRPr="00B65674" w:rsidRDefault="00B65674" w:rsidP="00B65674">
      <w:pPr>
        <w:pStyle w:val="a3"/>
        <w:numPr>
          <w:ilvl w:val="0"/>
          <w:numId w:val="4"/>
        </w:numPr>
        <w:spacing w:line="360" w:lineRule="auto"/>
        <w:rPr>
          <w:rFonts w:ascii="Times New Roman" w:hAnsi="Times New Roman" w:cs="Times New Roman"/>
          <w:sz w:val="28"/>
          <w:szCs w:val="28"/>
          <w:shd w:val="clear" w:color="auto" w:fill="FCFCFC"/>
        </w:rPr>
      </w:pPr>
      <w:r w:rsidRPr="00B65674">
        <w:rPr>
          <w:rFonts w:ascii="Times New Roman" w:hAnsi="Times New Roman" w:cs="Times New Roman"/>
          <w:sz w:val="28"/>
          <w:szCs w:val="28"/>
          <w:shd w:val="clear" w:color="auto" w:fill="FCFCFC"/>
        </w:rPr>
        <w:t>Зеленков М.Ю. Политология [Электронный ресурс]: учебник/ Зеленков М.Ю.— Электрон. текстовые данные.— М.: Дашков и К, 2015.— 340 c.— Режим доступа: http://www.iprbookshop.ru/10954.— ЭБС «IPRbooks», по паролю</w:t>
      </w:r>
    </w:p>
    <w:p w:rsidR="00B65674" w:rsidRPr="00B65674" w:rsidRDefault="00B65674" w:rsidP="00B65674">
      <w:pPr>
        <w:pStyle w:val="a3"/>
        <w:numPr>
          <w:ilvl w:val="0"/>
          <w:numId w:val="4"/>
        </w:numPr>
        <w:spacing w:line="360" w:lineRule="auto"/>
        <w:rPr>
          <w:rFonts w:ascii="Times New Roman" w:hAnsi="Times New Roman" w:cs="Times New Roman"/>
          <w:sz w:val="28"/>
          <w:szCs w:val="28"/>
          <w:shd w:val="clear" w:color="auto" w:fill="FCFCFC"/>
        </w:rPr>
      </w:pPr>
      <w:r w:rsidRPr="00B65674">
        <w:rPr>
          <w:rFonts w:ascii="Times New Roman" w:hAnsi="Times New Roman" w:cs="Times New Roman"/>
          <w:sz w:val="28"/>
          <w:szCs w:val="28"/>
          <w:shd w:val="clear" w:color="auto" w:fill="FCFCFC"/>
        </w:rPr>
        <w:t>Политология [Электронный ресурс]: учебное пособие/ А.А. Акмалова [и др.].— Электрон. текстовые данные.— М.: Дашков и К, 2015.— 596 c.— Режим доступа: http://www.iprbookshop.ru/35299.— ЭБС «IPRbooks», по паролю</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lastRenderedPageBreak/>
        <w:t>Желтов, В.В. Сравнительная политология: Политическая власть и политическое выражение: учеб. пособие. [Электронный ресурс] / В.В. Желтов, М.В. Желтов. — Электрон. дан. — М. : ФЛИНТА, 2015. — 548 с. — Режим доступа: http://e.lanbook.com/book/70342 — Загл. с экрана.</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Аникушин А.В. Понятие «форма правления» и проблема исторической изменчивости представлений о его содержании на примере анализа взглядов мыслителей российской дореволюционной школы и ученых советского и современного периодов // История государства и права. 2014. № 15. С. 37 - 41.</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Козлова, О.В. Политология. [Электронный ресурс] / О.В. Козлова, Т.К. Красных. — Электрон. дан. — М. : ФЛИНТА, 2014. — 192 с. — Режим доступа: http://e.lanbook.com/book/62993 — Загл. с экрана.</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Венгеров А.Б. Теория государства и права: Учебник. М.: Омега-Л, 2014.</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Бредихин А.Л. К вопросу о понятии и элементах формы государства // Государственная власть и местное самоуправление. 2013. № 5. С. 3 - 6.</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Нерсесянц В.С. Общая теория права и государства. М.: Норма, Инфра-М, 2012</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Горелов, А.А. Политология : Учебник. [Электронный ресурс] — Электрон. дан. — М. : ФЛИНТА, 2008. — 312 с. — Режим доступа: http://e.lanbook.com/book/20087 — Загл. с экрана.</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Горелов, А.А. Основы социологии и политологии: учебное пособие. [Электронный ресурс] — Электрон. дан. — М. : ФЛИНТА, 2008. — 416 с. — Режим доступа: http://e.lanbook.com/book/20088 — Загл. с экрана.</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shd w:val="clear" w:color="auto" w:fill="FFFFFF"/>
          <w:lang w:eastAsia="ru-RU"/>
        </w:rPr>
      </w:pPr>
      <w:r w:rsidRPr="00B65674">
        <w:rPr>
          <w:rFonts w:ascii="Times New Roman" w:eastAsia="Times New Roman" w:hAnsi="Times New Roman" w:cs="Times New Roman"/>
          <w:sz w:val="28"/>
          <w:szCs w:val="28"/>
          <w:shd w:val="clear" w:color="auto" w:fill="FFFFFF"/>
          <w:lang w:eastAsia="ru-RU"/>
        </w:rPr>
        <w:t>Сморгунов Л.В.</w:t>
      </w:r>
      <w:r w:rsidRPr="00B65674">
        <w:rPr>
          <w:rFonts w:ascii="Times New Roman" w:eastAsia="Times New Roman" w:hAnsi="Times New Roman" w:cs="Times New Roman"/>
          <w:sz w:val="28"/>
          <w:szCs w:val="28"/>
          <w:lang w:eastAsia="ru-RU"/>
        </w:rPr>
        <w:t xml:space="preserve"> Государственная политика и управление. Учебник. В 2-х ч./ Под ред</w:t>
      </w:r>
      <w:r w:rsidRPr="00B65674">
        <w:rPr>
          <w:rFonts w:ascii="Times New Roman" w:eastAsia="Times New Roman" w:hAnsi="Times New Roman" w:cs="Times New Roman"/>
          <w:sz w:val="28"/>
          <w:szCs w:val="28"/>
          <w:shd w:val="clear" w:color="auto" w:fill="FFFFFF"/>
          <w:lang w:eastAsia="ru-RU"/>
        </w:rPr>
        <w:t>. Л.В.Сморгунова. М.: РОССПЭН, 2006-2007.</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Ильин И.А. Собрание сочинений в 2-х томах. М.: Статут, 2005. – 873 с</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Работяжев, Н.В. Феномен тоталитаризма: политическая теория и исторические метаморфозы / Н.В. Работяжев, Э.Г. Соловьев. – М.: Наука, 2005. – 326 с.</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lastRenderedPageBreak/>
        <w:t>Комаровский В.С Политико-административное управление: Учебник. / Под общ. ред. В.С.Комаровского, Л.В.Сморгунова. М.: Изд-во РАГС, 2004</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Матузов Н.И.,  Малько А.В. Теория государства и права: Учебник. М.: Статут, 2003. – 762 с.</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 xml:space="preserve">Тамбовцев В.Л. Институциональный рынок как механизм институциональных изменений // Общественные науки и современность. 2001. №5. </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Воскресенская Н.М. Гражданское образование (сборник материалов, разработанный под эгидой Совета Европы) // Под ред. Н.М. Воскресенской</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И.Д. Фрумина. М.: 1999, 186 с.</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Шаститко А. Е. Неоинституциональная экономическая теория. М., 1999. С.411-421.</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Сумбатян Ю.Г.  Авторитаризм как категория политической науки / Ю.Г. Сумбатян // Социально-гуманитарные знания. – 1999. – № 6. – С. 57–75.</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t xml:space="preserve">Норт Д. Институты, институциональные изменения и функционирование экономики. М., 1997. С. 97-137. </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Хорос, В.Г. Авторитаризм и демократия в развивающихся странах / В.Г. Хорос, Г.И. Мирский, К.Л. Майданик. – М.: Наука, 1996. – 334 с.</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Сумбатян, Ю.Г. Исторический генезис и сущность политических режимов / Ю.Г. Сумбатян // Вестник Московского университета. Сер. 12. Политические науки. – 1995. – № 6. – С. 64–72.</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Поппер, К. Открытое общество и его враги: в 2-х т. / К. Поппер. – М.: Международный фонд «Культурная инициатива» – Sorosfoundation: Открытое общество «Феникс», 1992. – Т. 1. – 446 с; Т. 2. – 525 с.</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Гоббс Т. Сочинения. М.: Знание, 1989. – 563 с.</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hAnsi="Times New Roman" w:cs="Times New Roman"/>
          <w:sz w:val="28"/>
          <w:szCs w:val="28"/>
        </w:rPr>
        <w:t>Платон - Государство / http://www.e-reading.club/ (дата обращения: 20.12.2016).</w:t>
      </w:r>
    </w:p>
    <w:p w:rsidR="00B65674" w:rsidRPr="00B65674" w:rsidRDefault="00B65674" w:rsidP="00B65674">
      <w:pPr>
        <w:pStyle w:val="a3"/>
        <w:numPr>
          <w:ilvl w:val="0"/>
          <w:numId w:val="4"/>
        </w:numPr>
        <w:spacing w:line="360" w:lineRule="auto"/>
        <w:rPr>
          <w:rFonts w:ascii="Times New Roman" w:eastAsia="Times New Roman" w:hAnsi="Times New Roman" w:cs="Times New Roman"/>
          <w:sz w:val="28"/>
          <w:szCs w:val="28"/>
          <w:lang w:eastAsia="ru-RU"/>
        </w:rPr>
      </w:pPr>
      <w:r w:rsidRPr="00B65674">
        <w:rPr>
          <w:rFonts w:ascii="Times New Roman" w:eastAsia="Times New Roman" w:hAnsi="Times New Roman" w:cs="Times New Roman"/>
          <w:sz w:val="28"/>
          <w:szCs w:val="28"/>
          <w:lang w:eastAsia="ru-RU"/>
        </w:rPr>
        <w:lastRenderedPageBreak/>
        <w:t>Гоббс Т. – Левиафан /</w:t>
      </w:r>
      <w:r w:rsidRPr="00B65674">
        <w:rPr>
          <w:rFonts w:ascii="Times New Roman" w:hAnsi="Times New Roman" w:cs="Times New Roman"/>
          <w:sz w:val="28"/>
          <w:szCs w:val="28"/>
        </w:rPr>
        <w:t xml:space="preserve"> </w:t>
      </w:r>
      <w:r w:rsidRPr="00B65674">
        <w:rPr>
          <w:rFonts w:ascii="Times New Roman" w:eastAsia="Times New Roman" w:hAnsi="Times New Roman" w:cs="Times New Roman"/>
          <w:sz w:val="28"/>
          <w:szCs w:val="28"/>
          <w:lang w:eastAsia="ru-RU"/>
        </w:rPr>
        <w:t>http://www.lib.ru/ (дата обращения: 15.12.2016).</w:t>
      </w:r>
    </w:p>
    <w:p w:rsidR="00B65674" w:rsidRPr="00B65674" w:rsidRDefault="00B65674" w:rsidP="00B65674">
      <w:pPr>
        <w:pStyle w:val="a3"/>
        <w:numPr>
          <w:ilvl w:val="0"/>
          <w:numId w:val="4"/>
        </w:numPr>
        <w:spacing w:line="360" w:lineRule="auto"/>
        <w:rPr>
          <w:rFonts w:ascii="Times New Roman" w:hAnsi="Times New Roman" w:cs="Times New Roman"/>
          <w:sz w:val="28"/>
          <w:szCs w:val="28"/>
        </w:rPr>
      </w:pPr>
      <w:r w:rsidRPr="00B65674">
        <w:rPr>
          <w:rFonts w:ascii="Times New Roman" w:eastAsia="Times New Roman" w:hAnsi="Times New Roman" w:cs="Times New Roman"/>
          <w:sz w:val="28"/>
          <w:szCs w:val="28"/>
          <w:lang w:eastAsia="ru-RU"/>
        </w:rPr>
        <w:t>Макиавелли Н. – Государь / https://www.litmir.info/br/ (дата обращения: 17.12.2016).</w:t>
      </w:r>
    </w:p>
    <w:p w:rsidR="00DB24FD" w:rsidRPr="00780484" w:rsidRDefault="00DB24FD" w:rsidP="00BE7F10">
      <w:pPr>
        <w:shd w:val="clear" w:color="auto" w:fill="FFFFFF"/>
        <w:spacing w:before="100" w:beforeAutospacing="1" w:after="100" w:afterAutospacing="1" w:line="360" w:lineRule="auto"/>
        <w:ind w:right="2" w:firstLine="284"/>
        <w:jc w:val="both"/>
        <w:rPr>
          <w:rFonts w:ascii="Times New Roman" w:eastAsia="Times New Roman" w:hAnsi="Times New Roman" w:cs="Times New Roman"/>
          <w:sz w:val="28"/>
          <w:szCs w:val="28"/>
          <w:lang w:eastAsia="ru-RU"/>
        </w:rPr>
      </w:pPr>
    </w:p>
    <w:sectPr w:rsidR="00DB24FD" w:rsidRPr="00780484" w:rsidSect="007B618E">
      <w:footerReference w:type="default" r:id="rId8"/>
      <w:type w:val="continuous"/>
      <w:pgSz w:w="11906" w:h="16838"/>
      <w:pgMar w:top="1418"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723" w:rsidRDefault="00B05723" w:rsidP="00186A56">
      <w:r>
        <w:separator/>
      </w:r>
    </w:p>
  </w:endnote>
  <w:endnote w:type="continuationSeparator" w:id="0">
    <w:p w:rsidR="00B05723" w:rsidRDefault="00B05723" w:rsidP="0018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40803"/>
      <w:docPartObj>
        <w:docPartGallery w:val="Page Numbers (Bottom of Page)"/>
        <w:docPartUnique/>
      </w:docPartObj>
    </w:sdtPr>
    <w:sdtEndPr/>
    <w:sdtContent>
      <w:p w:rsidR="007B618E" w:rsidRDefault="007B618E">
        <w:pPr>
          <w:pStyle w:val="a6"/>
          <w:jc w:val="center"/>
        </w:pPr>
        <w:r>
          <w:fldChar w:fldCharType="begin"/>
        </w:r>
        <w:r>
          <w:instrText>PAGE   \* MERGEFORMAT</w:instrText>
        </w:r>
        <w:r>
          <w:fldChar w:fldCharType="separate"/>
        </w:r>
        <w:r w:rsidR="007D6399">
          <w:rPr>
            <w:noProof/>
          </w:rPr>
          <w:t>22</w:t>
        </w:r>
        <w:r>
          <w:fldChar w:fldCharType="end"/>
        </w:r>
      </w:p>
    </w:sdtContent>
  </w:sdt>
  <w:p w:rsidR="007B618E" w:rsidRDefault="007B61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723" w:rsidRDefault="00B05723" w:rsidP="00186A56">
      <w:r>
        <w:separator/>
      </w:r>
    </w:p>
  </w:footnote>
  <w:footnote w:type="continuationSeparator" w:id="0">
    <w:p w:rsidR="00B05723" w:rsidRDefault="00B05723" w:rsidP="00186A56">
      <w:r>
        <w:continuationSeparator/>
      </w:r>
    </w:p>
  </w:footnote>
  <w:footnote w:id="1">
    <w:p w:rsidR="00B65674" w:rsidRPr="00FF7B1B" w:rsidRDefault="00E81C6A" w:rsidP="00B65674">
      <w:pPr>
        <w:pStyle w:val="1"/>
        <w:spacing w:before="0" w:line="360" w:lineRule="auto"/>
        <w:contextualSpacing/>
        <w:jc w:val="both"/>
        <w:rPr>
          <w:rFonts w:ascii="Times New Roman" w:eastAsia="Times New Roman" w:hAnsi="Times New Roman" w:cs="Times New Roman"/>
          <w:color w:val="auto"/>
          <w:sz w:val="22"/>
          <w:szCs w:val="22"/>
          <w:lang w:eastAsia="ru-RU"/>
        </w:rPr>
      </w:pPr>
      <w:r>
        <w:rPr>
          <w:rStyle w:val="af"/>
        </w:rPr>
        <w:footnoteRef/>
      </w:r>
      <w:r>
        <w:t xml:space="preserve"> </w:t>
      </w:r>
      <w:r w:rsidR="00B65674" w:rsidRPr="00FF7B1B">
        <w:rPr>
          <w:rFonts w:ascii="Times New Roman" w:hAnsi="Times New Roman" w:cs="Times New Roman"/>
          <w:i/>
          <w:iCs/>
          <w:color w:val="auto"/>
          <w:sz w:val="22"/>
          <w:szCs w:val="22"/>
          <w:shd w:val="clear" w:color="auto" w:fill="FFFFFF"/>
        </w:rPr>
        <w:t>Михайлова, О. В.</w:t>
      </w:r>
      <w:r w:rsidR="00B65674" w:rsidRPr="00FF7B1B">
        <w:rPr>
          <w:rStyle w:val="apple-converted-space"/>
          <w:rFonts w:ascii="Times New Roman" w:hAnsi="Times New Roman" w:cs="Times New Roman"/>
          <w:i/>
          <w:iCs/>
          <w:color w:val="auto"/>
          <w:sz w:val="22"/>
          <w:szCs w:val="22"/>
          <w:shd w:val="clear" w:color="auto" w:fill="FFFFFF"/>
        </w:rPr>
        <w:t> </w:t>
      </w:r>
      <w:r w:rsidR="00B65674" w:rsidRPr="00FF7B1B">
        <w:rPr>
          <w:rFonts w:ascii="Times New Roman" w:hAnsi="Times New Roman" w:cs="Times New Roman"/>
          <w:color w:val="auto"/>
          <w:sz w:val="22"/>
          <w:szCs w:val="22"/>
          <w:shd w:val="clear" w:color="auto" w:fill="FFFFFF"/>
        </w:rPr>
        <w:t>Сравнительная политология : учебник и практикум для академического бакалавриата / О. В. Михайлова. — М. : Издательство Юрайт, 2017. — 309 с. — (Бакалавр. Академический курс). — ISBN 978-5-534-00175-4.</w:t>
      </w:r>
    </w:p>
    <w:p w:rsidR="00E81C6A" w:rsidRPr="00E81C6A" w:rsidRDefault="00E81C6A">
      <w:pPr>
        <w:pStyle w:val="ad"/>
        <w:rPr>
          <w:rFonts w:ascii="Times New Roman" w:hAnsi="Times New Roman" w:cs="Times New Roman"/>
          <w:sz w:val="22"/>
          <w:szCs w:val="22"/>
        </w:rPr>
      </w:pPr>
    </w:p>
  </w:footnote>
  <w:footnote w:id="2">
    <w:p w:rsidR="00E81C6A" w:rsidRPr="00E81C6A" w:rsidRDefault="00E81C6A" w:rsidP="00E81C6A">
      <w:pPr>
        <w:pStyle w:val="a3"/>
        <w:spacing w:before="100" w:beforeAutospacing="1" w:after="100" w:afterAutospacing="1" w:line="360" w:lineRule="auto"/>
        <w:ind w:left="0"/>
        <w:rPr>
          <w:rFonts w:ascii="Times New Roman" w:eastAsia="Times New Roman" w:hAnsi="Times New Roman" w:cs="Times New Roman"/>
          <w:color w:val="000000"/>
          <w:lang w:eastAsia="ru-RU"/>
        </w:rPr>
      </w:pPr>
      <w:r>
        <w:rPr>
          <w:rStyle w:val="af"/>
        </w:rPr>
        <w:footnoteRef/>
      </w:r>
      <w:r>
        <w:t xml:space="preserve"> </w:t>
      </w:r>
      <w:r w:rsidRPr="00E81C6A">
        <w:rPr>
          <w:rFonts w:ascii="Times New Roman" w:eastAsia="Times New Roman" w:hAnsi="Times New Roman" w:cs="Times New Roman"/>
          <w:color w:val="000000"/>
          <w:lang w:eastAsia="ru-RU"/>
        </w:rPr>
        <w:t>Венгеров А.Б. Теория государства и права: Учебник. М.: Омега-Л, 2014.</w:t>
      </w:r>
    </w:p>
    <w:p w:rsidR="00E81C6A" w:rsidRDefault="00E81C6A">
      <w:pPr>
        <w:pStyle w:val="ad"/>
      </w:pPr>
    </w:p>
  </w:footnote>
  <w:footnote w:id="3">
    <w:p w:rsidR="00B65674" w:rsidRPr="00FF7B1B" w:rsidRDefault="006149C5" w:rsidP="00B65674">
      <w:pPr>
        <w:pStyle w:val="1"/>
        <w:spacing w:before="0" w:line="360" w:lineRule="auto"/>
        <w:contextualSpacing/>
        <w:jc w:val="both"/>
        <w:rPr>
          <w:rFonts w:ascii="Times New Roman" w:hAnsi="Times New Roman" w:cs="Times New Roman"/>
          <w:color w:val="auto"/>
          <w:sz w:val="22"/>
          <w:szCs w:val="22"/>
        </w:rPr>
      </w:pPr>
      <w:r>
        <w:rPr>
          <w:rStyle w:val="af"/>
        </w:rPr>
        <w:footnoteRef/>
      </w:r>
      <w:r>
        <w:t xml:space="preserve"> </w:t>
      </w:r>
      <w:r w:rsidR="00B65674" w:rsidRPr="00FF7B1B">
        <w:rPr>
          <w:rFonts w:ascii="Times New Roman" w:hAnsi="Times New Roman" w:cs="Times New Roman"/>
          <w:i/>
          <w:iCs/>
          <w:color w:val="auto"/>
          <w:sz w:val="22"/>
          <w:szCs w:val="22"/>
          <w:shd w:val="clear" w:color="auto" w:fill="FFFFFF"/>
        </w:rPr>
        <w:t>Гаджиев, К. С.</w:t>
      </w:r>
      <w:r w:rsidR="00B65674" w:rsidRPr="00FF7B1B">
        <w:rPr>
          <w:rStyle w:val="apple-converted-space"/>
          <w:rFonts w:ascii="Times New Roman" w:hAnsi="Times New Roman" w:cs="Times New Roman"/>
          <w:i/>
          <w:iCs/>
          <w:color w:val="auto"/>
          <w:sz w:val="22"/>
          <w:szCs w:val="22"/>
          <w:shd w:val="clear" w:color="auto" w:fill="FFFFFF"/>
        </w:rPr>
        <w:t> </w:t>
      </w:r>
      <w:r w:rsidR="00B65674" w:rsidRPr="00FF7B1B">
        <w:rPr>
          <w:rFonts w:ascii="Times New Roman" w:hAnsi="Times New Roman" w:cs="Times New Roman"/>
          <w:color w:val="auto"/>
          <w:sz w:val="22"/>
          <w:szCs w:val="22"/>
          <w:shd w:val="clear" w:color="auto" w:fill="FFFFFF"/>
        </w:rPr>
        <w:t>Введение в политическую теорию : учебник для академического бакалавриата / К. С. Гаджиев. — М. : Издательство Юрайт, 2016. — 367 с. — (Бакалавр. Академический курс). — ISBN 978-5-9916-7925-1.</w:t>
      </w:r>
    </w:p>
    <w:p w:rsidR="006149C5" w:rsidRDefault="006149C5">
      <w:pPr>
        <w:pStyle w:val="ad"/>
      </w:pPr>
    </w:p>
  </w:footnote>
  <w:footnote w:id="4">
    <w:p w:rsidR="006149C5" w:rsidRDefault="006149C5">
      <w:pPr>
        <w:pStyle w:val="ad"/>
      </w:pPr>
      <w:r>
        <w:rPr>
          <w:rStyle w:val="af"/>
        </w:rPr>
        <w:footnoteRef/>
      </w:r>
      <w:r>
        <w:t xml:space="preserve"> </w:t>
      </w:r>
      <w:r w:rsidR="00B65674" w:rsidRPr="00B65674">
        <w:rPr>
          <w:rFonts w:ascii="Times New Roman" w:hAnsi="Times New Roman" w:cs="Times New Roman"/>
          <w:sz w:val="22"/>
          <w:szCs w:val="22"/>
          <w:shd w:val="clear" w:color="auto" w:fill="FFFFFF"/>
        </w:rPr>
        <w:t xml:space="preserve"> </w:t>
      </w:r>
      <w:r w:rsidR="00B65674" w:rsidRPr="00FF7B1B">
        <w:rPr>
          <w:rFonts w:ascii="Times New Roman" w:hAnsi="Times New Roman" w:cs="Times New Roman"/>
          <w:sz w:val="22"/>
          <w:szCs w:val="22"/>
          <w:shd w:val="clear" w:color="auto" w:fill="FFFFFF"/>
        </w:rPr>
        <w:t>Политология : учебник для бакалавров / В. А. Ачкасов [и др.] ; отв. ред. В. А. Ачкасов, В. А. Гуторов. — 3-е изд., испр. и доп. — М. : Издательство Юрайт, 2016. — 804 с. — (Бакалавр. Академический курс). — ISBN 978-5-9916-3006-1.</w:t>
      </w:r>
    </w:p>
  </w:footnote>
  <w:footnote w:id="5">
    <w:p w:rsidR="006149C5" w:rsidRDefault="006149C5">
      <w:pPr>
        <w:pStyle w:val="ad"/>
      </w:pPr>
      <w:r>
        <w:rPr>
          <w:rStyle w:val="af"/>
        </w:rPr>
        <w:footnoteRef/>
      </w:r>
      <w:r>
        <w:t xml:space="preserve"> </w:t>
      </w:r>
      <w:r w:rsidR="00B65674" w:rsidRPr="00FF7B1B">
        <w:rPr>
          <w:rFonts w:ascii="Times New Roman" w:hAnsi="Times New Roman" w:cs="Times New Roman"/>
          <w:sz w:val="22"/>
          <w:szCs w:val="22"/>
          <w:shd w:val="clear" w:color="auto" w:fill="FCFCFC"/>
        </w:rPr>
        <w:t>Политология [Электронный ресурс]: учебное пособие/ А.А. Акмалова [и др.].— Электрон. текстовые данные.— М.: Дашков и К, 2015.— 596 c.— Режим доступа: http://www.iprbookshop.ru/35299.— ЭБС «IPRbooks», по паролю</w:t>
      </w:r>
    </w:p>
  </w:footnote>
  <w:footnote w:id="6">
    <w:p w:rsidR="00A951AB" w:rsidRDefault="00A951AB">
      <w:pPr>
        <w:pStyle w:val="ad"/>
      </w:pPr>
      <w:r>
        <w:rPr>
          <w:rStyle w:val="af"/>
        </w:rPr>
        <w:footnoteRef/>
      </w:r>
      <w:r>
        <w:t xml:space="preserve"> </w:t>
      </w:r>
      <w:r w:rsidR="00B65674" w:rsidRPr="00FF7B1B">
        <w:rPr>
          <w:rFonts w:ascii="Times New Roman" w:hAnsi="Times New Roman" w:cs="Times New Roman"/>
          <w:sz w:val="22"/>
          <w:szCs w:val="22"/>
        </w:rPr>
        <w:t>Желтов, В.В. Сравнительная политология: Политическая власть и политическое выражение: учеб. пособие. [Электронный ресурс] / В.В. Желтов, М.В. Желтов. — Электрон. дан. — М. : ФЛИНТА, 2015. — 548 с. — Режим доступа: http://e.lanbook.com/book/70342 — Загл. с экрана</w:t>
      </w:r>
    </w:p>
  </w:footnote>
  <w:footnote w:id="7">
    <w:p w:rsidR="00B65674" w:rsidRPr="00FF7B1B" w:rsidRDefault="006149C5" w:rsidP="00B65674">
      <w:pPr>
        <w:pStyle w:val="1"/>
        <w:spacing w:before="0" w:line="360" w:lineRule="auto"/>
        <w:contextualSpacing/>
        <w:jc w:val="both"/>
        <w:rPr>
          <w:rFonts w:ascii="Times New Roman" w:hAnsi="Times New Roman" w:cs="Times New Roman"/>
          <w:color w:val="auto"/>
          <w:sz w:val="22"/>
          <w:szCs w:val="22"/>
        </w:rPr>
      </w:pPr>
      <w:r w:rsidRPr="00B65674">
        <w:rPr>
          <w:rStyle w:val="af"/>
          <w:color w:val="000000" w:themeColor="text1"/>
        </w:rPr>
        <w:footnoteRef/>
      </w:r>
      <w:r w:rsidR="00B65674" w:rsidRPr="00B65674">
        <w:rPr>
          <w:rFonts w:ascii="Times New Roman" w:hAnsi="Times New Roman" w:cs="Times New Roman"/>
          <w:color w:val="000000" w:themeColor="text1"/>
          <w:sz w:val="22"/>
          <w:szCs w:val="22"/>
        </w:rPr>
        <w:t xml:space="preserve"> </w:t>
      </w:r>
      <w:r w:rsidR="00B65674" w:rsidRPr="00FF7B1B">
        <w:rPr>
          <w:rFonts w:ascii="Times New Roman" w:hAnsi="Times New Roman" w:cs="Times New Roman"/>
          <w:color w:val="auto"/>
          <w:sz w:val="22"/>
          <w:szCs w:val="22"/>
        </w:rPr>
        <w:t>Козлова, О.В. Политология. [Электронный ресурс] / О.В. Козлова, Т.К. Красных. — Электрон. дан. — М. : ФЛИНТА, 2014. — 192 с. — Режим доступа: http://e.lanbook.com/book/62993 — Загл. с экрана.</w:t>
      </w:r>
    </w:p>
    <w:p w:rsidR="006149C5" w:rsidRDefault="006149C5">
      <w:pPr>
        <w:pStyle w:val="ad"/>
      </w:pPr>
    </w:p>
  </w:footnote>
  <w:footnote w:id="8">
    <w:p w:rsidR="006149C5" w:rsidRDefault="006149C5">
      <w:pPr>
        <w:pStyle w:val="ad"/>
      </w:pPr>
      <w:r>
        <w:rPr>
          <w:rStyle w:val="af"/>
        </w:rPr>
        <w:footnoteRef/>
      </w:r>
      <w:r>
        <w:t xml:space="preserve"> </w:t>
      </w:r>
      <w:r w:rsidRPr="006149C5">
        <w:rPr>
          <w:rFonts w:ascii="Times New Roman" w:hAnsi="Times New Roman" w:cs="Times New Roman"/>
          <w:color w:val="333333"/>
          <w:sz w:val="22"/>
          <w:szCs w:val="22"/>
        </w:rPr>
        <w:t>"</w:t>
      </w:r>
      <w:r w:rsidR="00B65674" w:rsidRPr="00FF7B1B">
        <w:rPr>
          <w:rFonts w:ascii="Times New Roman" w:hAnsi="Times New Roman" w:cs="Times New Roman"/>
          <w:sz w:val="22"/>
          <w:szCs w:val="22"/>
        </w:rPr>
        <w:t>Горелов, А.А. Основы социологии и политологии: учебное пособие. [Электронный ресурс] — Электрон. дан. — М. : ФЛИНТА, 2008. — 416 с. — Режим доступа: http://e.lanbook.com/book/20088 — Загл. с экрана.</w:t>
      </w:r>
    </w:p>
  </w:footnote>
  <w:footnote w:id="9">
    <w:p w:rsidR="00A951AB" w:rsidRPr="00A951AB" w:rsidRDefault="00A951AB" w:rsidP="00A951AB">
      <w:pPr>
        <w:pStyle w:val="a3"/>
        <w:spacing w:after="160" w:line="360" w:lineRule="auto"/>
        <w:ind w:left="0"/>
        <w:rPr>
          <w:rFonts w:ascii="Times New Roman" w:hAnsi="Times New Roman" w:cs="Times New Roman"/>
          <w:color w:val="212121"/>
        </w:rPr>
      </w:pPr>
      <w:r>
        <w:rPr>
          <w:rStyle w:val="af"/>
        </w:rPr>
        <w:footnoteRef/>
      </w:r>
      <w:r>
        <w:t xml:space="preserve"> </w:t>
      </w:r>
      <w:r w:rsidRPr="00A951AB">
        <w:rPr>
          <w:rFonts w:ascii="Times New Roman" w:hAnsi="Times New Roman" w:cs="Times New Roman"/>
          <w:color w:val="212121"/>
        </w:rPr>
        <w:t>Работяжев, Н.В. Феномен тоталитаризма: политическая теория и исторические метаморфозы / Н.В. Работяжев, Э.Г. Соловьев. – М.: Наука, 2005. – 326 с.</w:t>
      </w:r>
    </w:p>
  </w:footnote>
  <w:footnote w:id="10">
    <w:p w:rsidR="00A951AB" w:rsidRPr="00FB2E45" w:rsidRDefault="00A951AB" w:rsidP="00A951AB">
      <w:pPr>
        <w:pStyle w:val="a3"/>
        <w:spacing w:after="160" w:line="360" w:lineRule="auto"/>
        <w:ind w:left="0"/>
        <w:rPr>
          <w:rFonts w:ascii="Times New Roman" w:hAnsi="Times New Roman" w:cs="Times New Roman"/>
          <w:color w:val="212121"/>
          <w:sz w:val="28"/>
          <w:szCs w:val="28"/>
        </w:rPr>
      </w:pPr>
      <w:r>
        <w:rPr>
          <w:rStyle w:val="af"/>
        </w:rPr>
        <w:footnoteRef/>
      </w:r>
      <w:r>
        <w:t xml:space="preserve"> </w:t>
      </w:r>
      <w:r w:rsidRPr="00A951AB">
        <w:rPr>
          <w:rFonts w:ascii="Times New Roman" w:hAnsi="Times New Roman" w:cs="Times New Roman"/>
          <w:color w:val="212121"/>
        </w:rPr>
        <w:t>Работяжев, Н.В. Феномен тоталитаризма: политическая теория и исторические метаморфозы / Н.В. Работяжев, Э.Г. Соловьев. – М.: Наука, 2005. – 326 с.</w:t>
      </w:r>
    </w:p>
    <w:p w:rsidR="00A951AB" w:rsidRDefault="00A951AB">
      <w:pPr>
        <w:pStyle w:val="ad"/>
      </w:pPr>
    </w:p>
  </w:footnote>
  <w:footnote w:id="11">
    <w:p w:rsidR="00A951AB" w:rsidRPr="00A951AB" w:rsidRDefault="00A951AB" w:rsidP="00A951AB">
      <w:pPr>
        <w:pStyle w:val="a3"/>
        <w:spacing w:after="160" w:line="360" w:lineRule="auto"/>
        <w:ind w:left="0"/>
        <w:jc w:val="both"/>
        <w:rPr>
          <w:rFonts w:ascii="Times New Roman" w:hAnsi="Times New Roman" w:cs="Times New Roman"/>
          <w:color w:val="212121"/>
          <w:sz w:val="28"/>
          <w:szCs w:val="28"/>
        </w:rPr>
      </w:pPr>
      <w:r>
        <w:rPr>
          <w:rStyle w:val="af"/>
        </w:rPr>
        <w:footnoteRef/>
      </w:r>
      <w:r>
        <w:t xml:space="preserve"> </w:t>
      </w:r>
      <w:r w:rsidRPr="00A951AB">
        <w:rPr>
          <w:rFonts w:ascii="Times New Roman" w:hAnsi="Times New Roman" w:cs="Times New Roman"/>
          <w:color w:val="212121"/>
        </w:rPr>
        <w:t>Хорос, В.Г. Авторитаризм и демократия в развивающихся странах / В.Г. Хорос, Г.И. Мирский, К.Л. Майданик. – М.: Наука, 1996. – 334 с.</w:t>
      </w:r>
      <w:r w:rsidRPr="00A951AB">
        <w:rPr>
          <w:rFonts w:ascii="Times New Roman" w:hAnsi="Times New Roman" w:cs="Times New Roman"/>
          <w:color w:val="212121"/>
        </w:rPr>
        <w:br/>
        <w:t>Сумбатян, Ю.Г. Политология.</w:t>
      </w:r>
      <w:r w:rsidRPr="00FB2E45">
        <w:rPr>
          <w:rFonts w:ascii="Times New Roman" w:hAnsi="Times New Roman" w:cs="Times New Roman"/>
          <w:color w:val="212121"/>
          <w:sz w:val="28"/>
          <w:szCs w:val="28"/>
        </w:rPr>
        <w:t xml:space="preserve"> </w:t>
      </w:r>
    </w:p>
  </w:footnote>
  <w:footnote w:id="12">
    <w:p w:rsidR="00A951AB" w:rsidRDefault="00A951AB">
      <w:pPr>
        <w:pStyle w:val="ad"/>
      </w:pPr>
      <w:r>
        <w:rPr>
          <w:rStyle w:val="af"/>
        </w:rPr>
        <w:footnoteRef/>
      </w:r>
      <w:r>
        <w:t xml:space="preserve"> </w:t>
      </w:r>
      <w:r w:rsidRPr="00A951AB">
        <w:rPr>
          <w:rFonts w:ascii="Times New Roman" w:hAnsi="Times New Roman" w:cs="Times New Roman"/>
          <w:color w:val="212121"/>
          <w:sz w:val="22"/>
          <w:szCs w:val="22"/>
        </w:rPr>
        <w:t>Сумбатян Ю.Г.  Авторитаризм как категория политической науки / Ю.Г. Сумбатян // Социально-гуманитарные знания. – 1999. – № 6. – С. 57–75.</w:t>
      </w:r>
      <w:r w:rsidRPr="00FB2E45">
        <w:rPr>
          <w:rFonts w:ascii="Times New Roman" w:hAnsi="Times New Roman" w:cs="Times New Roman"/>
          <w:color w:val="212121"/>
          <w:sz w:val="28"/>
          <w:szCs w:val="28"/>
        </w:rPr>
        <w:br/>
      </w:r>
    </w:p>
  </w:footnote>
  <w:footnote w:id="13">
    <w:p w:rsidR="00A951AB" w:rsidRDefault="00A951AB">
      <w:pPr>
        <w:pStyle w:val="ad"/>
      </w:pPr>
      <w:r>
        <w:rPr>
          <w:rStyle w:val="af"/>
        </w:rPr>
        <w:footnoteRef/>
      </w:r>
      <w:r>
        <w:t xml:space="preserve"> </w:t>
      </w:r>
      <w:r w:rsidRPr="00A951AB">
        <w:rPr>
          <w:rFonts w:ascii="Times New Roman" w:hAnsi="Times New Roman" w:cs="Times New Roman"/>
          <w:color w:val="212121"/>
          <w:sz w:val="22"/>
          <w:szCs w:val="22"/>
        </w:rPr>
        <w:t>Сумбатян, Ю.Г. Исторический генезис и сущность политических режимов / Ю.Г. Сумбатян // Вестник Московского университета. Сер. 12. Политические науки. – 1995. – № 6. – С. 64–72.</w:t>
      </w:r>
    </w:p>
  </w:footnote>
  <w:footnote w:id="14">
    <w:p w:rsidR="00670702" w:rsidRPr="00670702" w:rsidRDefault="00670702" w:rsidP="00670702">
      <w:pPr>
        <w:pStyle w:val="HTML"/>
        <w:rPr>
          <w:rFonts w:ascii="Times New Roman" w:hAnsi="Times New Roman" w:cs="Times New Roman"/>
          <w:color w:val="333333"/>
          <w:sz w:val="22"/>
          <w:szCs w:val="22"/>
        </w:rPr>
      </w:pPr>
      <w:r>
        <w:rPr>
          <w:rStyle w:val="af"/>
        </w:rPr>
        <w:footnoteRef/>
      </w:r>
      <w:r w:rsidRPr="00670702">
        <w:rPr>
          <w:rFonts w:ascii="Times New Roman" w:hAnsi="Times New Roman" w:cs="Times New Roman"/>
          <w:sz w:val="22"/>
          <w:szCs w:val="22"/>
        </w:rPr>
        <w:t xml:space="preserve"> </w:t>
      </w:r>
      <w:r w:rsidRPr="00670702">
        <w:rPr>
          <w:rFonts w:ascii="Times New Roman" w:hAnsi="Times New Roman" w:cs="Times New Roman"/>
          <w:color w:val="333333"/>
          <w:sz w:val="22"/>
          <w:szCs w:val="22"/>
        </w:rPr>
        <w:t>Лейкман Д., Ламберт Дж. Исследование</w:t>
      </w:r>
    </w:p>
    <w:p w:rsidR="00670702" w:rsidRDefault="00670702" w:rsidP="00670702">
      <w:pPr>
        <w:pStyle w:val="ad"/>
      </w:pPr>
      <w:r w:rsidRPr="00670702">
        <w:rPr>
          <w:rFonts w:ascii="Times New Roman" w:eastAsia="Times New Roman" w:hAnsi="Times New Roman" w:cs="Times New Roman"/>
          <w:color w:val="333333"/>
          <w:sz w:val="22"/>
          <w:szCs w:val="22"/>
          <w:lang w:eastAsia="ru-RU"/>
        </w:rPr>
        <w:t>мажоритарной и пропорциональной избирательных систем. М., 1998.С.45.</w:t>
      </w:r>
    </w:p>
  </w:footnote>
  <w:footnote w:id="15">
    <w:p w:rsidR="00A951AB" w:rsidRDefault="00A951AB">
      <w:pPr>
        <w:pStyle w:val="ad"/>
      </w:pPr>
      <w:r>
        <w:rPr>
          <w:rStyle w:val="af"/>
        </w:rPr>
        <w:footnoteRef/>
      </w:r>
      <w:r>
        <w:t xml:space="preserve">  </w:t>
      </w:r>
      <w:r w:rsidRPr="00A951AB">
        <w:rPr>
          <w:rFonts w:ascii="Times New Roman" w:hAnsi="Times New Roman" w:cs="Times New Roman"/>
          <w:sz w:val="22"/>
          <w:szCs w:val="22"/>
        </w:rPr>
        <w:t>Мухаев, Р.Г. Политология: учеб. для студ. вузов / Р.Г. Мухаев. – М.: ЮНИТИ-ДАНА, 2005</w:t>
      </w:r>
    </w:p>
  </w:footnote>
  <w:footnote w:id="16">
    <w:p w:rsidR="00670702" w:rsidRPr="00670702" w:rsidRDefault="00670702" w:rsidP="00670702">
      <w:pPr>
        <w:pStyle w:val="HTML"/>
        <w:rPr>
          <w:rFonts w:ascii="Times New Roman" w:hAnsi="Times New Roman" w:cs="Times New Roman"/>
          <w:color w:val="333333"/>
          <w:sz w:val="22"/>
          <w:szCs w:val="22"/>
        </w:rPr>
      </w:pPr>
      <w:r>
        <w:rPr>
          <w:rStyle w:val="af"/>
        </w:rPr>
        <w:footnoteRef/>
      </w:r>
      <w:r>
        <w:t xml:space="preserve"> </w:t>
      </w:r>
      <w:r w:rsidRPr="00670702">
        <w:rPr>
          <w:rFonts w:ascii="Times New Roman" w:hAnsi="Times New Roman" w:cs="Times New Roman"/>
          <w:color w:val="333333"/>
          <w:sz w:val="22"/>
          <w:szCs w:val="22"/>
        </w:rPr>
        <w:t>Лейкман Д., Ламберт Дж. Исследование</w:t>
      </w:r>
    </w:p>
    <w:p w:rsidR="00670702" w:rsidRDefault="00670702" w:rsidP="00670702">
      <w:pPr>
        <w:pStyle w:val="ad"/>
      </w:pPr>
      <w:r w:rsidRPr="00670702">
        <w:rPr>
          <w:rFonts w:ascii="Times New Roman" w:hAnsi="Times New Roman" w:cs="Times New Roman"/>
          <w:color w:val="333333"/>
          <w:sz w:val="22"/>
          <w:szCs w:val="22"/>
        </w:rPr>
        <w:t>мажоритарной и пропорциональной избирательных систем. М., 1998.С.45.</w:t>
      </w:r>
    </w:p>
  </w:footnote>
  <w:footnote w:id="17">
    <w:p w:rsidR="00670702" w:rsidRPr="00670702" w:rsidRDefault="00670702" w:rsidP="00670702">
      <w:pPr>
        <w:pStyle w:val="HTML"/>
        <w:rPr>
          <w:rFonts w:ascii="Times New Roman" w:hAnsi="Times New Roman" w:cs="Times New Roman"/>
          <w:color w:val="333333"/>
          <w:sz w:val="22"/>
          <w:szCs w:val="22"/>
        </w:rPr>
      </w:pPr>
      <w:r>
        <w:rPr>
          <w:rStyle w:val="af"/>
        </w:rPr>
        <w:footnoteRef/>
      </w:r>
      <w:r>
        <w:t xml:space="preserve"> </w:t>
      </w:r>
      <w:r w:rsidRPr="00670702">
        <w:rPr>
          <w:rFonts w:ascii="Times New Roman" w:hAnsi="Times New Roman" w:cs="Times New Roman"/>
          <w:color w:val="333333"/>
          <w:sz w:val="22"/>
          <w:szCs w:val="22"/>
        </w:rPr>
        <w:t>Шапиро И. Демократия и гражданское общество // Политические</w:t>
      </w:r>
    </w:p>
    <w:p w:rsidR="00670702" w:rsidRDefault="00670702" w:rsidP="00670702">
      <w:pPr>
        <w:pStyle w:val="ad"/>
      </w:pPr>
      <w:r w:rsidRPr="00670702">
        <w:rPr>
          <w:rFonts w:ascii="Times New Roman" w:hAnsi="Times New Roman" w:cs="Times New Roman"/>
          <w:color w:val="333333"/>
          <w:sz w:val="22"/>
          <w:szCs w:val="22"/>
        </w:rPr>
        <w:t>исследования. 1999. № 4. С. 17-29.</w:t>
      </w:r>
    </w:p>
  </w:footnote>
  <w:footnote w:id="18">
    <w:p w:rsidR="00670702" w:rsidRPr="00670702" w:rsidRDefault="00670702" w:rsidP="00670702">
      <w:pPr>
        <w:pStyle w:val="a3"/>
        <w:spacing w:before="100" w:beforeAutospacing="1" w:after="100" w:afterAutospacing="1" w:line="360" w:lineRule="auto"/>
        <w:ind w:left="0"/>
        <w:rPr>
          <w:rFonts w:ascii="Times New Roman" w:eastAsia="Times New Roman" w:hAnsi="Times New Roman" w:cs="Times New Roman"/>
          <w:color w:val="000000"/>
          <w:lang w:eastAsia="ru-RU"/>
        </w:rPr>
      </w:pPr>
      <w:r>
        <w:rPr>
          <w:rStyle w:val="af"/>
        </w:rPr>
        <w:footnoteRef/>
      </w:r>
      <w:r>
        <w:t xml:space="preserve"> </w:t>
      </w:r>
      <w:r w:rsidRPr="00670702">
        <w:rPr>
          <w:rFonts w:ascii="Times New Roman" w:eastAsia="Times New Roman" w:hAnsi="Times New Roman" w:cs="Times New Roman"/>
          <w:color w:val="000000"/>
          <w:lang w:eastAsia="ru-RU"/>
        </w:rPr>
        <w:t>Аникушин А.В. Понятие «форма правления» и проблема исторической изменчивости представлений о его содержании на примере анализа взглядов мыслителей российской дореволюционной школы и ученых советского и современного периодов // История государства и права. 2014. № 15. С. 37 - 41.</w:t>
      </w:r>
    </w:p>
    <w:p w:rsidR="00670702" w:rsidRDefault="00670702">
      <w:pPr>
        <w:pStyle w:val="ad"/>
      </w:pPr>
    </w:p>
  </w:footnote>
  <w:footnote w:id="19">
    <w:p w:rsidR="00B65674" w:rsidRPr="00FF7B1B" w:rsidRDefault="002B718C" w:rsidP="00B65674">
      <w:pPr>
        <w:pStyle w:val="1"/>
        <w:spacing w:before="0" w:line="360" w:lineRule="auto"/>
        <w:contextualSpacing/>
        <w:jc w:val="both"/>
        <w:rPr>
          <w:rFonts w:ascii="Times New Roman" w:hAnsi="Times New Roman" w:cs="Times New Roman"/>
          <w:color w:val="auto"/>
          <w:sz w:val="22"/>
          <w:szCs w:val="22"/>
        </w:rPr>
      </w:pPr>
      <w:r>
        <w:rPr>
          <w:rStyle w:val="af"/>
        </w:rPr>
        <w:footnoteRef/>
      </w:r>
      <w:r w:rsidR="00B65674" w:rsidRPr="00FF7B1B">
        <w:rPr>
          <w:rFonts w:ascii="Times New Roman" w:eastAsia="Times New Roman" w:hAnsi="Times New Roman" w:cs="Times New Roman"/>
          <w:color w:val="auto"/>
          <w:sz w:val="22"/>
          <w:szCs w:val="22"/>
          <w:shd w:val="clear" w:color="auto" w:fill="FFFFFF"/>
          <w:lang w:eastAsia="ru-RU"/>
        </w:rPr>
        <w:t>Сморгунов Л.В.</w:t>
      </w:r>
      <w:r w:rsidR="00B65674" w:rsidRPr="00FF7B1B">
        <w:rPr>
          <w:rFonts w:ascii="Times New Roman" w:eastAsia="Times New Roman" w:hAnsi="Times New Roman" w:cs="Times New Roman"/>
          <w:color w:val="auto"/>
          <w:sz w:val="22"/>
          <w:szCs w:val="22"/>
          <w:lang w:eastAsia="ru-RU"/>
        </w:rPr>
        <w:t xml:space="preserve"> Государственная политика и управление. Учебник. В 2-х ч./ Под ред</w:t>
      </w:r>
      <w:r w:rsidR="00B65674" w:rsidRPr="00FF7B1B">
        <w:rPr>
          <w:rFonts w:ascii="Times New Roman" w:eastAsia="Times New Roman" w:hAnsi="Times New Roman" w:cs="Times New Roman"/>
          <w:color w:val="auto"/>
          <w:sz w:val="22"/>
          <w:szCs w:val="22"/>
          <w:shd w:val="clear" w:color="auto" w:fill="FFFFFF"/>
          <w:lang w:eastAsia="ru-RU"/>
        </w:rPr>
        <w:t>. Л.В.Сморгунова. М.: РОССПЭН, 2006-2007.</w:t>
      </w:r>
    </w:p>
    <w:p w:rsidR="002B718C" w:rsidRDefault="002B718C">
      <w:pPr>
        <w:pStyle w:val="ad"/>
      </w:pPr>
    </w:p>
  </w:footnote>
  <w:footnote w:id="20">
    <w:p w:rsidR="002B718C" w:rsidRPr="00FB2E45" w:rsidRDefault="002B718C" w:rsidP="002B718C">
      <w:pPr>
        <w:pStyle w:val="a3"/>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Style w:val="af"/>
        </w:rPr>
        <w:footnoteRef/>
      </w:r>
      <w:r>
        <w:t xml:space="preserve"> </w:t>
      </w:r>
      <w:r w:rsidRPr="002B718C">
        <w:rPr>
          <w:rFonts w:ascii="Times New Roman" w:eastAsia="Times New Roman" w:hAnsi="Times New Roman" w:cs="Times New Roman"/>
          <w:color w:val="000000"/>
          <w:lang w:eastAsia="ru-RU"/>
        </w:rPr>
        <w:t>Бредихин А.Л. К вопросу о понятии и элементах формы государства // Государственная власть и местное самоуправление. 2013. № 5. С. 3 - 6.</w:t>
      </w:r>
    </w:p>
    <w:p w:rsidR="002B718C" w:rsidRDefault="002B718C">
      <w:pPr>
        <w:pStyle w:val="ad"/>
      </w:pPr>
    </w:p>
  </w:footnote>
  <w:footnote w:id="21">
    <w:p w:rsidR="00C41BE8" w:rsidRPr="00FB2E45" w:rsidRDefault="00C41BE8" w:rsidP="00C41BE8">
      <w:pPr>
        <w:pStyle w:val="a3"/>
        <w:spacing w:line="360" w:lineRule="auto"/>
        <w:ind w:left="0"/>
        <w:rPr>
          <w:rFonts w:ascii="Times New Roman" w:eastAsia="Times New Roman" w:hAnsi="Times New Roman" w:cs="Times New Roman"/>
          <w:sz w:val="28"/>
          <w:szCs w:val="28"/>
          <w:lang w:eastAsia="ru-RU"/>
        </w:rPr>
      </w:pPr>
      <w:r>
        <w:rPr>
          <w:rStyle w:val="af"/>
        </w:rPr>
        <w:footnoteRef/>
      </w:r>
      <w:r>
        <w:t xml:space="preserve"> </w:t>
      </w:r>
      <w:r w:rsidRPr="00C41BE8">
        <w:rPr>
          <w:rFonts w:ascii="Times New Roman" w:eastAsia="Times New Roman" w:hAnsi="Times New Roman" w:cs="Times New Roman"/>
          <w:lang w:eastAsia="ru-RU"/>
        </w:rPr>
        <w:t>Тамбовцев В.Л. Институциональный рынок как механизм институциональных изменений // Общественные науки и современность. 2001. №5.</w:t>
      </w:r>
      <w:r w:rsidRPr="00FB2E45">
        <w:rPr>
          <w:rFonts w:ascii="Times New Roman" w:eastAsia="Times New Roman" w:hAnsi="Times New Roman" w:cs="Times New Roman"/>
          <w:sz w:val="28"/>
          <w:szCs w:val="28"/>
          <w:lang w:eastAsia="ru-RU"/>
        </w:rPr>
        <w:t xml:space="preserve"> </w:t>
      </w:r>
    </w:p>
    <w:p w:rsidR="00C41BE8" w:rsidRDefault="00C41BE8">
      <w:pPr>
        <w:pStyle w:val="ad"/>
      </w:pPr>
    </w:p>
  </w:footnote>
  <w:footnote w:id="22">
    <w:p w:rsidR="00C41BE8" w:rsidRPr="00FB2E45" w:rsidRDefault="00C41BE8" w:rsidP="00C41BE8">
      <w:pPr>
        <w:pStyle w:val="a3"/>
        <w:spacing w:line="360" w:lineRule="auto"/>
        <w:ind w:left="0"/>
        <w:rPr>
          <w:rFonts w:ascii="Times New Roman" w:eastAsia="Times New Roman" w:hAnsi="Times New Roman" w:cs="Times New Roman"/>
          <w:sz w:val="28"/>
          <w:szCs w:val="28"/>
          <w:lang w:eastAsia="ru-RU"/>
        </w:rPr>
      </w:pPr>
      <w:r>
        <w:rPr>
          <w:rStyle w:val="af"/>
        </w:rPr>
        <w:footnoteRef/>
      </w:r>
      <w:r>
        <w:t xml:space="preserve"> </w:t>
      </w:r>
      <w:r w:rsidRPr="00C41BE8">
        <w:rPr>
          <w:rFonts w:ascii="Times New Roman" w:eastAsia="Times New Roman" w:hAnsi="Times New Roman" w:cs="Times New Roman"/>
          <w:lang w:eastAsia="ru-RU"/>
        </w:rPr>
        <w:t>Норт Д. Институты, институциональные изменения и функционирование экономики. М., 1997. С. 97-137.</w:t>
      </w:r>
      <w:r w:rsidRPr="00FB2E45">
        <w:rPr>
          <w:rFonts w:ascii="Times New Roman" w:eastAsia="Times New Roman" w:hAnsi="Times New Roman" w:cs="Times New Roman"/>
          <w:sz w:val="28"/>
          <w:szCs w:val="28"/>
          <w:lang w:eastAsia="ru-RU"/>
        </w:rPr>
        <w:t xml:space="preserve"> </w:t>
      </w:r>
    </w:p>
    <w:p w:rsidR="00C41BE8" w:rsidRDefault="00C41BE8">
      <w:pPr>
        <w:pStyle w:val="ad"/>
      </w:pPr>
    </w:p>
  </w:footnote>
  <w:footnote w:id="23">
    <w:p w:rsidR="00C41BE8" w:rsidRPr="00FB2E45" w:rsidRDefault="00C41BE8" w:rsidP="00C41BE8">
      <w:pPr>
        <w:pStyle w:val="a3"/>
        <w:spacing w:line="360" w:lineRule="auto"/>
        <w:ind w:left="0"/>
        <w:rPr>
          <w:rFonts w:ascii="Times New Roman" w:eastAsia="Times New Roman" w:hAnsi="Times New Roman" w:cs="Times New Roman"/>
          <w:sz w:val="28"/>
          <w:szCs w:val="28"/>
          <w:lang w:eastAsia="ru-RU"/>
        </w:rPr>
      </w:pPr>
      <w:r>
        <w:rPr>
          <w:rStyle w:val="af"/>
        </w:rPr>
        <w:footnoteRef/>
      </w:r>
      <w:r>
        <w:t xml:space="preserve"> </w:t>
      </w:r>
      <w:r w:rsidRPr="00C41BE8">
        <w:rPr>
          <w:rFonts w:ascii="Times New Roman" w:eastAsia="Times New Roman" w:hAnsi="Times New Roman" w:cs="Times New Roman"/>
          <w:lang w:eastAsia="ru-RU"/>
        </w:rPr>
        <w:t>Шаститко А. Е. Неоинституциональная экономическая теория. М., 1999. С.411-421.</w:t>
      </w:r>
      <w:r w:rsidRPr="00FB2E45">
        <w:rPr>
          <w:rFonts w:ascii="Times New Roman" w:eastAsia="Times New Roman" w:hAnsi="Times New Roman" w:cs="Times New Roman"/>
          <w:sz w:val="28"/>
          <w:szCs w:val="28"/>
          <w:lang w:eastAsia="ru-RU"/>
        </w:rPr>
        <w:t xml:space="preserve"> </w:t>
      </w:r>
    </w:p>
    <w:p w:rsidR="00C41BE8" w:rsidRDefault="00C41BE8">
      <w:pPr>
        <w:pStyle w:val="ad"/>
      </w:pPr>
    </w:p>
  </w:footnote>
  <w:footnote w:id="24">
    <w:p w:rsidR="00C41BE8" w:rsidRPr="00FB2E45" w:rsidRDefault="00C41BE8" w:rsidP="00C41BE8">
      <w:pPr>
        <w:pStyle w:val="a3"/>
        <w:spacing w:line="360" w:lineRule="auto"/>
        <w:ind w:left="0"/>
        <w:rPr>
          <w:rFonts w:ascii="Times New Roman" w:eastAsia="Times New Roman" w:hAnsi="Times New Roman" w:cs="Times New Roman"/>
          <w:sz w:val="28"/>
          <w:szCs w:val="28"/>
          <w:lang w:eastAsia="ru-RU"/>
        </w:rPr>
      </w:pPr>
      <w:r>
        <w:rPr>
          <w:rStyle w:val="af"/>
        </w:rPr>
        <w:footnoteRef/>
      </w:r>
      <w:r>
        <w:t xml:space="preserve"> </w:t>
      </w:r>
      <w:r w:rsidRPr="00C41BE8">
        <w:rPr>
          <w:rFonts w:ascii="Times New Roman" w:eastAsia="Times New Roman" w:hAnsi="Times New Roman" w:cs="Times New Roman"/>
          <w:lang w:eastAsia="ru-RU"/>
        </w:rPr>
        <w:t>Шаститко А. Е. Неоинституциональная экономическая теория. М., 1999. С.411-421.</w:t>
      </w:r>
      <w:r w:rsidRPr="00FB2E45">
        <w:rPr>
          <w:rFonts w:ascii="Times New Roman" w:eastAsia="Times New Roman" w:hAnsi="Times New Roman" w:cs="Times New Roman"/>
          <w:sz w:val="28"/>
          <w:szCs w:val="28"/>
          <w:lang w:eastAsia="ru-RU"/>
        </w:rPr>
        <w:t xml:space="preserve"> </w:t>
      </w:r>
    </w:p>
    <w:p w:rsidR="00C41BE8" w:rsidRDefault="00C41BE8">
      <w:pPr>
        <w:pStyle w:val="ad"/>
      </w:pPr>
    </w:p>
  </w:footnote>
  <w:footnote w:id="25">
    <w:p w:rsidR="00C41BE8" w:rsidRPr="00C41BE8" w:rsidRDefault="00C41BE8" w:rsidP="00C41BE8">
      <w:pPr>
        <w:pStyle w:val="a3"/>
        <w:spacing w:line="360" w:lineRule="auto"/>
        <w:ind w:left="0"/>
        <w:rPr>
          <w:rFonts w:ascii="Times New Roman" w:eastAsia="Times New Roman" w:hAnsi="Times New Roman" w:cs="Times New Roman"/>
          <w:lang w:eastAsia="ru-RU"/>
        </w:rPr>
      </w:pPr>
      <w:r>
        <w:rPr>
          <w:rStyle w:val="af"/>
        </w:rPr>
        <w:footnoteRef/>
      </w:r>
      <w:r>
        <w:t xml:space="preserve"> </w:t>
      </w:r>
      <w:r w:rsidRPr="00C41BE8">
        <w:rPr>
          <w:rFonts w:ascii="Times New Roman" w:eastAsia="Times New Roman" w:hAnsi="Times New Roman" w:cs="Times New Roman"/>
          <w:lang w:eastAsia="ru-RU"/>
        </w:rPr>
        <w:t xml:space="preserve">Норт Д. Институты, институциональные изменения и функционирование экономики. М., 1997. С. 97-137. </w:t>
      </w:r>
    </w:p>
    <w:p w:rsidR="00C41BE8" w:rsidRDefault="00C41BE8">
      <w:pPr>
        <w:pStyle w:val="ad"/>
      </w:pPr>
    </w:p>
  </w:footnote>
  <w:footnote w:id="26">
    <w:p w:rsidR="00C41BE8" w:rsidRDefault="00C41BE8">
      <w:pPr>
        <w:pStyle w:val="ad"/>
      </w:pPr>
      <w:r>
        <w:rPr>
          <w:rStyle w:val="af"/>
        </w:rPr>
        <w:footnoteRef/>
      </w:r>
      <w:r>
        <w:t xml:space="preserve"> </w:t>
      </w:r>
      <w:r w:rsidRPr="00C41BE8">
        <w:rPr>
          <w:rFonts w:ascii="Times New Roman" w:hAnsi="Times New Roman" w:cs="Times New Roman"/>
          <w:sz w:val="22"/>
          <w:szCs w:val="22"/>
        </w:rPr>
        <w:t>Государственная политика и управление. Учебник. В 2-х ч./ Под ред</w:t>
      </w:r>
      <w:r w:rsidRPr="00C41BE8">
        <w:rPr>
          <w:rFonts w:ascii="Times New Roman" w:hAnsi="Times New Roman" w:cs="Times New Roman"/>
          <w:sz w:val="22"/>
          <w:szCs w:val="22"/>
          <w:shd w:val="clear" w:color="auto" w:fill="FFFFFF"/>
        </w:rPr>
        <w:t>. Л.В.Сморгунова. М.: РОССПЭН, 2006-2007.</w:t>
      </w:r>
    </w:p>
  </w:footnote>
  <w:footnote w:id="27">
    <w:p w:rsidR="00C41BE8" w:rsidRDefault="00C41BE8">
      <w:pPr>
        <w:pStyle w:val="ad"/>
      </w:pPr>
      <w:r>
        <w:rPr>
          <w:rStyle w:val="af"/>
        </w:rPr>
        <w:footnoteRef/>
      </w:r>
      <w:r>
        <w:t xml:space="preserve"> </w:t>
      </w:r>
      <w:r w:rsidRPr="00C41BE8">
        <w:rPr>
          <w:rFonts w:ascii="Times New Roman" w:hAnsi="Times New Roman" w:cs="Times New Roman"/>
          <w:sz w:val="22"/>
          <w:szCs w:val="22"/>
        </w:rPr>
        <w:t>Политико-административное управление: Учебник. / Под общ. ред. В.С.Комаровского, Л.В.Сморгунова. М.: Изд-во РАГС,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834B5"/>
    <w:multiLevelType w:val="hybridMultilevel"/>
    <w:tmpl w:val="A27E5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F0B3E"/>
    <w:multiLevelType w:val="hybridMultilevel"/>
    <w:tmpl w:val="C542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3E2050"/>
    <w:multiLevelType w:val="hybridMultilevel"/>
    <w:tmpl w:val="CBE2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D51EF"/>
    <w:multiLevelType w:val="hybridMultilevel"/>
    <w:tmpl w:val="E8C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75"/>
    <w:rsid w:val="00036176"/>
    <w:rsid w:val="0004672B"/>
    <w:rsid w:val="000577AE"/>
    <w:rsid w:val="000616C3"/>
    <w:rsid w:val="00065796"/>
    <w:rsid w:val="000948F0"/>
    <w:rsid w:val="000D65B3"/>
    <w:rsid w:val="000E3869"/>
    <w:rsid w:val="00107BF8"/>
    <w:rsid w:val="00130A52"/>
    <w:rsid w:val="001448ED"/>
    <w:rsid w:val="001649DF"/>
    <w:rsid w:val="00176050"/>
    <w:rsid w:val="00186A56"/>
    <w:rsid w:val="001B7904"/>
    <w:rsid w:val="001C13FB"/>
    <w:rsid w:val="001C775C"/>
    <w:rsid w:val="00200FE2"/>
    <w:rsid w:val="002A39B1"/>
    <w:rsid w:val="002B718C"/>
    <w:rsid w:val="002F3241"/>
    <w:rsid w:val="00334538"/>
    <w:rsid w:val="003658A5"/>
    <w:rsid w:val="003E5DD1"/>
    <w:rsid w:val="003F6F74"/>
    <w:rsid w:val="00403D8B"/>
    <w:rsid w:val="0041008F"/>
    <w:rsid w:val="00417873"/>
    <w:rsid w:val="00441C82"/>
    <w:rsid w:val="004741A1"/>
    <w:rsid w:val="00487E1E"/>
    <w:rsid w:val="004E0AC6"/>
    <w:rsid w:val="004F38CC"/>
    <w:rsid w:val="004F6C7C"/>
    <w:rsid w:val="00515972"/>
    <w:rsid w:val="00537AEA"/>
    <w:rsid w:val="00547868"/>
    <w:rsid w:val="0057317F"/>
    <w:rsid w:val="005B21D5"/>
    <w:rsid w:val="005E4427"/>
    <w:rsid w:val="006149C5"/>
    <w:rsid w:val="006336A0"/>
    <w:rsid w:val="00670702"/>
    <w:rsid w:val="006813A7"/>
    <w:rsid w:val="006A0188"/>
    <w:rsid w:val="006A1314"/>
    <w:rsid w:val="006C6BFB"/>
    <w:rsid w:val="006E71E7"/>
    <w:rsid w:val="00700E32"/>
    <w:rsid w:val="00710B20"/>
    <w:rsid w:val="007120F3"/>
    <w:rsid w:val="00731AC3"/>
    <w:rsid w:val="00780484"/>
    <w:rsid w:val="00780EEE"/>
    <w:rsid w:val="007A2C44"/>
    <w:rsid w:val="007B4F2D"/>
    <w:rsid w:val="007B618E"/>
    <w:rsid w:val="007D2E7D"/>
    <w:rsid w:val="007D6399"/>
    <w:rsid w:val="007D68FB"/>
    <w:rsid w:val="007F0667"/>
    <w:rsid w:val="007F23A2"/>
    <w:rsid w:val="00814E03"/>
    <w:rsid w:val="00826888"/>
    <w:rsid w:val="00830225"/>
    <w:rsid w:val="00842B20"/>
    <w:rsid w:val="00864EE2"/>
    <w:rsid w:val="0088203F"/>
    <w:rsid w:val="008A165F"/>
    <w:rsid w:val="00917BD8"/>
    <w:rsid w:val="00921A3C"/>
    <w:rsid w:val="00927964"/>
    <w:rsid w:val="009617A5"/>
    <w:rsid w:val="00990B3E"/>
    <w:rsid w:val="009916B7"/>
    <w:rsid w:val="009A220B"/>
    <w:rsid w:val="009B7B17"/>
    <w:rsid w:val="009C7176"/>
    <w:rsid w:val="009D3E72"/>
    <w:rsid w:val="009F3855"/>
    <w:rsid w:val="00A14407"/>
    <w:rsid w:val="00A27224"/>
    <w:rsid w:val="00A951AB"/>
    <w:rsid w:val="00A95A90"/>
    <w:rsid w:val="00AA0298"/>
    <w:rsid w:val="00AB475A"/>
    <w:rsid w:val="00B01E9F"/>
    <w:rsid w:val="00B05723"/>
    <w:rsid w:val="00B13A24"/>
    <w:rsid w:val="00B523FD"/>
    <w:rsid w:val="00B65674"/>
    <w:rsid w:val="00B71379"/>
    <w:rsid w:val="00B73ECB"/>
    <w:rsid w:val="00B977A7"/>
    <w:rsid w:val="00BA100E"/>
    <w:rsid w:val="00BA271B"/>
    <w:rsid w:val="00BE68A8"/>
    <w:rsid w:val="00BE7F10"/>
    <w:rsid w:val="00BF0126"/>
    <w:rsid w:val="00C22FBB"/>
    <w:rsid w:val="00C371FB"/>
    <w:rsid w:val="00C41BE8"/>
    <w:rsid w:val="00C80B89"/>
    <w:rsid w:val="00C87872"/>
    <w:rsid w:val="00CD7504"/>
    <w:rsid w:val="00CE4178"/>
    <w:rsid w:val="00D12FA1"/>
    <w:rsid w:val="00D60F4D"/>
    <w:rsid w:val="00D93C23"/>
    <w:rsid w:val="00DB24FD"/>
    <w:rsid w:val="00DC2624"/>
    <w:rsid w:val="00DE1363"/>
    <w:rsid w:val="00E07AF0"/>
    <w:rsid w:val="00E40F16"/>
    <w:rsid w:val="00E75748"/>
    <w:rsid w:val="00E81C6A"/>
    <w:rsid w:val="00EC3A05"/>
    <w:rsid w:val="00ED6175"/>
    <w:rsid w:val="00EF02FE"/>
    <w:rsid w:val="00F01321"/>
    <w:rsid w:val="00F065A5"/>
    <w:rsid w:val="00F63253"/>
    <w:rsid w:val="00F94662"/>
    <w:rsid w:val="00F94CA1"/>
    <w:rsid w:val="00FA7AAA"/>
    <w:rsid w:val="00FD1FA7"/>
    <w:rsid w:val="00FE767D"/>
    <w:rsid w:val="00FF0AA5"/>
    <w:rsid w:val="00FF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23BBD-BB2D-4A34-915F-7A2EB11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41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E41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7A7"/>
    <w:pPr>
      <w:ind w:left="720"/>
      <w:contextualSpacing/>
    </w:pPr>
  </w:style>
  <w:style w:type="paragraph" w:styleId="a4">
    <w:name w:val="header"/>
    <w:basedOn w:val="a"/>
    <w:link w:val="a5"/>
    <w:uiPriority w:val="99"/>
    <w:unhideWhenUsed/>
    <w:rsid w:val="00186A56"/>
    <w:pPr>
      <w:tabs>
        <w:tab w:val="center" w:pos="4677"/>
        <w:tab w:val="right" w:pos="9355"/>
      </w:tabs>
    </w:pPr>
  </w:style>
  <w:style w:type="character" w:customStyle="1" w:styleId="a5">
    <w:name w:val="Верхний колонтитул Знак"/>
    <w:basedOn w:val="a0"/>
    <w:link w:val="a4"/>
    <w:uiPriority w:val="99"/>
    <w:rsid w:val="00186A56"/>
  </w:style>
  <w:style w:type="paragraph" w:styleId="a6">
    <w:name w:val="footer"/>
    <w:basedOn w:val="a"/>
    <w:link w:val="a7"/>
    <w:uiPriority w:val="99"/>
    <w:unhideWhenUsed/>
    <w:rsid w:val="00186A56"/>
    <w:pPr>
      <w:tabs>
        <w:tab w:val="center" w:pos="4677"/>
        <w:tab w:val="right" w:pos="9355"/>
      </w:tabs>
    </w:pPr>
  </w:style>
  <w:style w:type="character" w:customStyle="1" w:styleId="a7">
    <w:name w:val="Нижний колонтитул Знак"/>
    <w:basedOn w:val="a0"/>
    <w:link w:val="a6"/>
    <w:uiPriority w:val="99"/>
    <w:rsid w:val="00186A56"/>
  </w:style>
  <w:style w:type="paragraph" w:styleId="a8">
    <w:name w:val="Balloon Text"/>
    <w:basedOn w:val="a"/>
    <w:link w:val="a9"/>
    <w:uiPriority w:val="99"/>
    <w:semiHidden/>
    <w:unhideWhenUsed/>
    <w:rsid w:val="006A0188"/>
    <w:rPr>
      <w:rFonts w:ascii="Segoe UI" w:hAnsi="Segoe UI" w:cs="Segoe UI"/>
      <w:sz w:val="18"/>
      <w:szCs w:val="18"/>
    </w:rPr>
  </w:style>
  <w:style w:type="character" w:customStyle="1" w:styleId="a9">
    <w:name w:val="Текст выноски Знак"/>
    <w:basedOn w:val="a0"/>
    <w:link w:val="a8"/>
    <w:uiPriority w:val="99"/>
    <w:semiHidden/>
    <w:rsid w:val="006A0188"/>
    <w:rPr>
      <w:rFonts w:ascii="Segoe UI" w:hAnsi="Segoe UI" w:cs="Segoe UI"/>
      <w:sz w:val="18"/>
      <w:szCs w:val="18"/>
    </w:rPr>
  </w:style>
  <w:style w:type="character" w:styleId="aa">
    <w:name w:val="Hyperlink"/>
    <w:basedOn w:val="a0"/>
    <w:uiPriority w:val="99"/>
    <w:unhideWhenUsed/>
    <w:rsid w:val="00A14407"/>
    <w:rPr>
      <w:color w:val="0000FF"/>
      <w:u w:val="single"/>
    </w:rPr>
  </w:style>
  <w:style w:type="paragraph" w:styleId="ab">
    <w:name w:val="Normal (Web)"/>
    <w:basedOn w:val="a"/>
    <w:uiPriority w:val="99"/>
    <w:semiHidden/>
    <w:unhideWhenUsed/>
    <w:rsid w:val="00BE6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417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E4178"/>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F065A5"/>
    <w:pPr>
      <w:spacing w:line="259" w:lineRule="auto"/>
      <w:outlineLvl w:val="9"/>
    </w:pPr>
    <w:rPr>
      <w:lang w:eastAsia="ru-RU"/>
    </w:rPr>
  </w:style>
  <w:style w:type="paragraph" w:styleId="11">
    <w:name w:val="toc 1"/>
    <w:basedOn w:val="a"/>
    <w:next w:val="a"/>
    <w:autoRedefine/>
    <w:uiPriority w:val="39"/>
    <w:unhideWhenUsed/>
    <w:rsid w:val="00F065A5"/>
    <w:pPr>
      <w:spacing w:after="100"/>
    </w:pPr>
  </w:style>
  <w:style w:type="paragraph" w:styleId="21">
    <w:name w:val="toc 2"/>
    <w:basedOn w:val="a"/>
    <w:next w:val="a"/>
    <w:autoRedefine/>
    <w:uiPriority w:val="39"/>
    <w:unhideWhenUsed/>
    <w:rsid w:val="00F065A5"/>
    <w:pPr>
      <w:spacing w:after="100"/>
      <w:ind w:left="220"/>
    </w:pPr>
  </w:style>
  <w:style w:type="paragraph" w:styleId="ad">
    <w:name w:val="footnote text"/>
    <w:basedOn w:val="a"/>
    <w:link w:val="ae"/>
    <w:uiPriority w:val="99"/>
    <w:semiHidden/>
    <w:unhideWhenUsed/>
    <w:rsid w:val="00E81C6A"/>
    <w:rPr>
      <w:sz w:val="20"/>
      <w:szCs w:val="20"/>
    </w:rPr>
  </w:style>
  <w:style w:type="character" w:customStyle="1" w:styleId="ae">
    <w:name w:val="Текст сноски Знак"/>
    <w:basedOn w:val="a0"/>
    <w:link w:val="ad"/>
    <w:uiPriority w:val="99"/>
    <w:semiHidden/>
    <w:rsid w:val="00E81C6A"/>
    <w:rPr>
      <w:sz w:val="20"/>
      <w:szCs w:val="20"/>
    </w:rPr>
  </w:style>
  <w:style w:type="character" w:styleId="af">
    <w:name w:val="footnote reference"/>
    <w:basedOn w:val="a0"/>
    <w:uiPriority w:val="99"/>
    <w:semiHidden/>
    <w:unhideWhenUsed/>
    <w:rsid w:val="00E81C6A"/>
    <w:rPr>
      <w:vertAlign w:val="superscript"/>
    </w:rPr>
  </w:style>
  <w:style w:type="paragraph" w:styleId="HTML">
    <w:name w:val="HTML Preformatted"/>
    <w:basedOn w:val="a"/>
    <w:link w:val="HTML0"/>
    <w:uiPriority w:val="99"/>
    <w:semiHidden/>
    <w:unhideWhenUsed/>
    <w:rsid w:val="00670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0702"/>
    <w:rPr>
      <w:rFonts w:ascii="Courier New" w:eastAsia="Times New Roman" w:hAnsi="Courier New" w:cs="Courier New"/>
      <w:sz w:val="20"/>
      <w:szCs w:val="20"/>
      <w:lang w:eastAsia="ru-RU"/>
    </w:rPr>
  </w:style>
  <w:style w:type="character" w:customStyle="1" w:styleId="apple-converted-space">
    <w:name w:val="apple-converted-space"/>
    <w:basedOn w:val="a0"/>
    <w:rsid w:val="00B6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2533">
      <w:bodyDiv w:val="1"/>
      <w:marLeft w:val="0"/>
      <w:marRight w:val="0"/>
      <w:marTop w:val="0"/>
      <w:marBottom w:val="0"/>
      <w:divBdr>
        <w:top w:val="none" w:sz="0" w:space="0" w:color="auto"/>
        <w:left w:val="none" w:sz="0" w:space="0" w:color="auto"/>
        <w:bottom w:val="none" w:sz="0" w:space="0" w:color="auto"/>
        <w:right w:val="none" w:sz="0" w:space="0" w:color="auto"/>
      </w:divBdr>
    </w:div>
    <w:div w:id="648247960">
      <w:bodyDiv w:val="1"/>
      <w:marLeft w:val="0"/>
      <w:marRight w:val="0"/>
      <w:marTop w:val="0"/>
      <w:marBottom w:val="0"/>
      <w:divBdr>
        <w:top w:val="none" w:sz="0" w:space="0" w:color="auto"/>
        <w:left w:val="none" w:sz="0" w:space="0" w:color="auto"/>
        <w:bottom w:val="none" w:sz="0" w:space="0" w:color="auto"/>
        <w:right w:val="none" w:sz="0" w:space="0" w:color="auto"/>
      </w:divBdr>
    </w:div>
    <w:div w:id="773791794">
      <w:bodyDiv w:val="1"/>
      <w:marLeft w:val="0"/>
      <w:marRight w:val="0"/>
      <w:marTop w:val="0"/>
      <w:marBottom w:val="0"/>
      <w:divBdr>
        <w:top w:val="none" w:sz="0" w:space="0" w:color="auto"/>
        <w:left w:val="none" w:sz="0" w:space="0" w:color="auto"/>
        <w:bottom w:val="none" w:sz="0" w:space="0" w:color="auto"/>
        <w:right w:val="none" w:sz="0" w:space="0" w:color="auto"/>
      </w:divBdr>
      <w:divsChild>
        <w:div w:id="1900743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
    <w:div w:id="1697467478">
      <w:bodyDiv w:val="1"/>
      <w:marLeft w:val="0"/>
      <w:marRight w:val="0"/>
      <w:marTop w:val="0"/>
      <w:marBottom w:val="0"/>
      <w:divBdr>
        <w:top w:val="none" w:sz="0" w:space="0" w:color="auto"/>
        <w:left w:val="none" w:sz="0" w:space="0" w:color="auto"/>
        <w:bottom w:val="none" w:sz="0" w:space="0" w:color="auto"/>
        <w:right w:val="none" w:sz="0" w:space="0" w:color="auto"/>
      </w:divBdr>
    </w:div>
    <w:div w:id="17468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C012157-07D6-4392-9603-BD3AA6BB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9832</Words>
  <Characters>56045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aktivaciya0708@outlook.com</dc:creator>
  <cp:keywords/>
  <dc:description/>
  <cp:lastModifiedBy>stolpovskih</cp:lastModifiedBy>
  <cp:revision>2</cp:revision>
  <cp:lastPrinted>2016-12-28T06:51:00Z</cp:lastPrinted>
  <dcterms:created xsi:type="dcterms:W3CDTF">2016-12-30T03:38:00Z</dcterms:created>
  <dcterms:modified xsi:type="dcterms:W3CDTF">2016-12-30T03:38:00Z</dcterms:modified>
</cp:coreProperties>
</file>