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F2" w:rsidRPr="00211051" w:rsidRDefault="005917F2" w:rsidP="00A36F3A">
      <w:pPr>
        <w:pStyle w:val="a3"/>
        <w:ind w:firstLine="851"/>
        <w:jc w:val="center"/>
        <w:rPr>
          <w:rFonts w:ascii="Times New Roman" w:hAnsi="Times New Roman"/>
          <w:b/>
          <w:sz w:val="28"/>
          <w:szCs w:val="28"/>
        </w:rPr>
      </w:pPr>
      <w:bookmarkStart w:id="0" w:name="_GoBack"/>
      <w:bookmarkEnd w:id="0"/>
      <w:r w:rsidRPr="00211051">
        <w:rPr>
          <w:rFonts w:ascii="Times New Roman" w:hAnsi="Times New Roman"/>
          <w:b/>
          <w:sz w:val="28"/>
          <w:szCs w:val="28"/>
        </w:rPr>
        <w:t>СОДЕРЖАНИЕ</w:t>
      </w:r>
    </w:p>
    <w:sdt>
      <w:sdtPr>
        <w:rPr>
          <w:rFonts w:asciiTheme="minorHAnsi" w:eastAsiaTheme="minorHAnsi" w:hAnsiTheme="minorHAnsi" w:cstheme="minorBidi"/>
          <w:b w:val="0"/>
          <w:bCs w:val="0"/>
          <w:color w:val="auto"/>
          <w:sz w:val="22"/>
          <w:szCs w:val="22"/>
        </w:rPr>
        <w:id w:val="39319915"/>
        <w:docPartObj>
          <w:docPartGallery w:val="Table of Contents"/>
          <w:docPartUnique/>
        </w:docPartObj>
      </w:sdtPr>
      <w:sdtEndPr/>
      <w:sdtContent>
        <w:p w:rsidR="00EF150F" w:rsidRPr="00EF150F" w:rsidRDefault="00EF150F" w:rsidP="00933FD1">
          <w:pPr>
            <w:pStyle w:val="ac"/>
            <w:spacing w:line="360" w:lineRule="auto"/>
            <w:rPr>
              <w:rFonts w:ascii="Times New Roman" w:hAnsi="Times New Roman" w:cs="Times New Roman"/>
              <w:b w:val="0"/>
            </w:rPr>
          </w:pPr>
        </w:p>
        <w:p w:rsidR="00EF150F" w:rsidRPr="00EF150F" w:rsidRDefault="00EE1174" w:rsidP="00933FD1">
          <w:pPr>
            <w:pStyle w:val="11"/>
            <w:tabs>
              <w:tab w:val="right" w:leader="dot" w:pos="9781"/>
            </w:tabs>
            <w:spacing w:line="360" w:lineRule="auto"/>
            <w:ind w:left="-142"/>
            <w:rPr>
              <w:rFonts w:ascii="Times New Roman" w:eastAsiaTheme="minorEastAsia" w:hAnsi="Times New Roman" w:cs="Times New Roman"/>
              <w:noProof/>
              <w:sz w:val="28"/>
              <w:szCs w:val="28"/>
              <w:lang w:eastAsia="ru-RU"/>
            </w:rPr>
          </w:pPr>
          <w:r w:rsidRPr="00EF150F">
            <w:rPr>
              <w:rFonts w:ascii="Times New Roman" w:hAnsi="Times New Roman" w:cs="Times New Roman"/>
              <w:sz w:val="28"/>
              <w:szCs w:val="28"/>
            </w:rPr>
            <w:fldChar w:fldCharType="begin"/>
          </w:r>
          <w:r w:rsidR="00EF150F" w:rsidRPr="00EF150F">
            <w:rPr>
              <w:rFonts w:ascii="Times New Roman" w:hAnsi="Times New Roman" w:cs="Times New Roman"/>
              <w:sz w:val="28"/>
              <w:szCs w:val="28"/>
            </w:rPr>
            <w:instrText xml:space="preserve"> TOC \o "1-3" \h \z \u </w:instrText>
          </w:r>
          <w:r w:rsidRPr="00EF150F">
            <w:rPr>
              <w:rFonts w:ascii="Times New Roman" w:hAnsi="Times New Roman" w:cs="Times New Roman"/>
              <w:sz w:val="28"/>
              <w:szCs w:val="28"/>
            </w:rPr>
            <w:fldChar w:fldCharType="separate"/>
          </w:r>
          <w:hyperlink w:anchor="_Toc407657666" w:history="1">
            <w:r w:rsidR="00EF150F" w:rsidRPr="00EF150F">
              <w:rPr>
                <w:rStyle w:val="ad"/>
                <w:rFonts w:ascii="Times New Roman" w:hAnsi="Times New Roman" w:cs="Times New Roman"/>
                <w:noProof/>
                <w:sz w:val="28"/>
                <w:szCs w:val="28"/>
              </w:rPr>
              <w:t>ВВЕДЕНИЕ</w:t>
            </w:r>
            <w:r w:rsidR="00EF150F" w:rsidRPr="00EF150F">
              <w:rPr>
                <w:rFonts w:ascii="Times New Roman" w:hAnsi="Times New Roman" w:cs="Times New Roman"/>
                <w:noProof/>
                <w:webHidden/>
                <w:sz w:val="28"/>
                <w:szCs w:val="28"/>
              </w:rPr>
              <w:tab/>
            </w:r>
            <w:r w:rsidR="00104811">
              <w:rPr>
                <w:rFonts w:ascii="Times New Roman" w:hAnsi="Times New Roman" w:cs="Times New Roman"/>
                <w:noProof/>
                <w:webHidden/>
                <w:sz w:val="28"/>
                <w:szCs w:val="28"/>
              </w:rPr>
              <w:t>6</w:t>
            </w:r>
          </w:hyperlink>
        </w:p>
        <w:p w:rsidR="00EF150F" w:rsidRPr="00EF150F" w:rsidRDefault="00B042DB" w:rsidP="00933FD1">
          <w:pPr>
            <w:pStyle w:val="11"/>
            <w:tabs>
              <w:tab w:val="right" w:leader="dot" w:pos="9781"/>
            </w:tabs>
            <w:spacing w:line="360" w:lineRule="auto"/>
            <w:ind w:left="-142"/>
            <w:rPr>
              <w:rFonts w:ascii="Times New Roman" w:eastAsiaTheme="minorEastAsia" w:hAnsi="Times New Roman" w:cs="Times New Roman"/>
              <w:noProof/>
              <w:sz w:val="28"/>
              <w:szCs w:val="28"/>
              <w:lang w:eastAsia="ru-RU"/>
            </w:rPr>
          </w:pPr>
          <w:hyperlink w:anchor="_Toc407657667" w:history="1">
            <w:r w:rsidR="00EF150F" w:rsidRPr="00EF150F">
              <w:rPr>
                <w:rStyle w:val="ad"/>
                <w:rFonts w:ascii="Times New Roman" w:hAnsi="Times New Roman" w:cs="Times New Roman"/>
                <w:noProof/>
                <w:sz w:val="28"/>
                <w:szCs w:val="28"/>
              </w:rPr>
              <w:t>ГЛАВА 1. КОНСТИТУЦИОННО-ПРАВОВОЙ СТАТУС ЗАКОНОДАТЕЛЬНОГО (ПРЕДСТАВИТЕЛЬНОГО) ОРГАНА ГОСУДАРСТВЕННОЙ ВЛАСТИ СУБЪЕКТОВ РОССИЙСКОЙ ФЕДЕРАЦИИ</w:t>
            </w:r>
            <w:r w:rsidR="00EF150F" w:rsidRPr="00EF150F">
              <w:rPr>
                <w:rFonts w:ascii="Times New Roman" w:hAnsi="Times New Roman" w:cs="Times New Roman"/>
                <w:noProof/>
                <w:webHidden/>
                <w:sz w:val="28"/>
                <w:szCs w:val="28"/>
              </w:rPr>
              <w:tab/>
            </w:r>
            <w:r w:rsidR="00104811">
              <w:rPr>
                <w:rFonts w:ascii="Times New Roman" w:hAnsi="Times New Roman" w:cs="Times New Roman"/>
                <w:noProof/>
                <w:webHidden/>
                <w:sz w:val="28"/>
                <w:szCs w:val="28"/>
              </w:rPr>
              <w:t>9</w:t>
            </w:r>
          </w:hyperlink>
        </w:p>
        <w:p w:rsidR="00EF150F" w:rsidRPr="00EF150F" w:rsidRDefault="00B042DB" w:rsidP="00933FD1">
          <w:pPr>
            <w:pStyle w:val="21"/>
            <w:tabs>
              <w:tab w:val="left" w:pos="880"/>
              <w:tab w:val="right" w:leader="dot" w:pos="9781"/>
            </w:tabs>
            <w:spacing w:line="360" w:lineRule="auto"/>
            <w:ind w:left="-142"/>
            <w:rPr>
              <w:rFonts w:ascii="Times New Roman" w:eastAsiaTheme="minorEastAsia" w:hAnsi="Times New Roman" w:cs="Times New Roman"/>
              <w:noProof/>
              <w:sz w:val="28"/>
              <w:szCs w:val="28"/>
              <w:lang w:eastAsia="ru-RU"/>
            </w:rPr>
          </w:pPr>
          <w:hyperlink w:anchor="_Toc407657668" w:history="1">
            <w:r w:rsidR="00EF150F" w:rsidRPr="00EF150F">
              <w:rPr>
                <w:rStyle w:val="ad"/>
                <w:rFonts w:ascii="Times New Roman" w:hAnsi="Times New Roman" w:cs="Times New Roman"/>
                <w:noProof/>
                <w:sz w:val="28"/>
                <w:szCs w:val="28"/>
              </w:rPr>
              <w:t>1.1.Система законодательных (представительных) органов государственной власти субъектов Российской Федерации</w:t>
            </w:r>
            <w:r w:rsidR="00EF150F" w:rsidRPr="00EF150F">
              <w:rPr>
                <w:rFonts w:ascii="Times New Roman" w:hAnsi="Times New Roman" w:cs="Times New Roman"/>
                <w:noProof/>
                <w:webHidden/>
                <w:sz w:val="28"/>
                <w:szCs w:val="28"/>
              </w:rPr>
              <w:tab/>
            </w:r>
            <w:r w:rsidR="00104811">
              <w:rPr>
                <w:rFonts w:ascii="Times New Roman" w:hAnsi="Times New Roman" w:cs="Times New Roman"/>
                <w:noProof/>
                <w:webHidden/>
                <w:sz w:val="28"/>
                <w:szCs w:val="28"/>
              </w:rPr>
              <w:t>9</w:t>
            </w:r>
          </w:hyperlink>
        </w:p>
        <w:p w:rsidR="00EF150F" w:rsidRPr="00EF150F" w:rsidRDefault="00B042DB" w:rsidP="00933FD1">
          <w:pPr>
            <w:pStyle w:val="21"/>
            <w:tabs>
              <w:tab w:val="left" w:pos="880"/>
              <w:tab w:val="right" w:leader="dot" w:pos="9781"/>
            </w:tabs>
            <w:spacing w:line="360" w:lineRule="auto"/>
            <w:ind w:left="-142"/>
            <w:rPr>
              <w:rFonts w:ascii="Times New Roman" w:eastAsiaTheme="minorEastAsia" w:hAnsi="Times New Roman" w:cs="Times New Roman"/>
              <w:noProof/>
              <w:sz w:val="28"/>
              <w:szCs w:val="28"/>
              <w:lang w:eastAsia="ru-RU"/>
            </w:rPr>
          </w:pPr>
          <w:hyperlink w:anchor="_Toc407657669" w:history="1">
            <w:r w:rsidR="00EF150F" w:rsidRPr="00EF150F">
              <w:rPr>
                <w:rStyle w:val="ad"/>
                <w:rFonts w:ascii="Times New Roman" w:hAnsi="Times New Roman" w:cs="Times New Roman"/>
                <w:noProof/>
                <w:sz w:val="28"/>
                <w:szCs w:val="28"/>
              </w:rPr>
              <w:t>1.2.Порядок формирования законодательных (представительных) органов государственной власти субъектов Российской Федерации</w:t>
            </w:r>
            <w:r w:rsidR="00EF150F" w:rsidRPr="00EF150F">
              <w:rPr>
                <w:rFonts w:ascii="Times New Roman" w:hAnsi="Times New Roman" w:cs="Times New Roman"/>
                <w:noProof/>
                <w:webHidden/>
                <w:sz w:val="28"/>
                <w:szCs w:val="28"/>
              </w:rPr>
              <w:tab/>
            </w:r>
            <w:r w:rsidR="00104811">
              <w:rPr>
                <w:rFonts w:ascii="Times New Roman" w:hAnsi="Times New Roman" w:cs="Times New Roman"/>
                <w:noProof/>
                <w:webHidden/>
                <w:sz w:val="28"/>
                <w:szCs w:val="28"/>
              </w:rPr>
              <w:t>12</w:t>
            </w:r>
          </w:hyperlink>
        </w:p>
        <w:p w:rsidR="00EF150F" w:rsidRPr="00EF150F" w:rsidRDefault="00B042DB" w:rsidP="00933FD1">
          <w:pPr>
            <w:pStyle w:val="11"/>
            <w:tabs>
              <w:tab w:val="right" w:leader="dot" w:pos="9781"/>
            </w:tabs>
            <w:spacing w:line="360" w:lineRule="auto"/>
            <w:ind w:left="-142"/>
            <w:rPr>
              <w:rFonts w:ascii="Times New Roman" w:eastAsiaTheme="minorEastAsia" w:hAnsi="Times New Roman" w:cs="Times New Roman"/>
              <w:noProof/>
              <w:sz w:val="28"/>
              <w:szCs w:val="28"/>
              <w:lang w:eastAsia="ru-RU"/>
            </w:rPr>
          </w:pPr>
          <w:hyperlink w:anchor="_Toc407657670" w:history="1">
            <w:r w:rsidR="00EF150F" w:rsidRPr="00EF150F">
              <w:rPr>
                <w:rStyle w:val="ad"/>
                <w:rFonts w:ascii="Times New Roman" w:hAnsi="Times New Roman" w:cs="Times New Roman"/>
                <w:noProof/>
                <w:sz w:val="28"/>
                <w:szCs w:val="28"/>
              </w:rPr>
              <w:t xml:space="preserve">ГЛАВА 2. </w:t>
            </w:r>
            <w:r w:rsidR="00EF150F" w:rsidRPr="00EF150F">
              <w:rPr>
                <w:rStyle w:val="ad"/>
                <w:rFonts w:ascii="Times New Roman" w:eastAsia="Times New Roman" w:hAnsi="Times New Roman" w:cs="Times New Roman"/>
                <w:noProof/>
                <w:sz w:val="28"/>
                <w:szCs w:val="28"/>
              </w:rPr>
              <w:t>ОСОБЕННОСТИ ОРГАНИЗАЦИИ И ДЕЯТЕЛЬНОСТИ ЗАКОНОДАТЕЛЬНЫХ (ПРЕДСТАВИТЕЛЬНЫХ) ОРГАНОВ ГОСУДАРСТВЕННОЙ ВЛАСТИ СУБЪЕКТОВ РОССИЙСКОЙ ФЕДЕРАЦИИ</w:t>
            </w:r>
            <w:r w:rsidR="00EF150F" w:rsidRPr="00EF150F">
              <w:rPr>
                <w:rFonts w:ascii="Times New Roman" w:hAnsi="Times New Roman" w:cs="Times New Roman"/>
                <w:noProof/>
                <w:webHidden/>
                <w:sz w:val="28"/>
                <w:szCs w:val="28"/>
              </w:rPr>
              <w:tab/>
            </w:r>
            <w:r w:rsidR="00EE1174" w:rsidRPr="00EF150F">
              <w:rPr>
                <w:rFonts w:ascii="Times New Roman" w:hAnsi="Times New Roman" w:cs="Times New Roman"/>
                <w:noProof/>
                <w:webHidden/>
                <w:sz w:val="28"/>
                <w:szCs w:val="28"/>
              </w:rPr>
              <w:fldChar w:fldCharType="begin"/>
            </w:r>
            <w:r w:rsidR="00EF150F" w:rsidRPr="00EF150F">
              <w:rPr>
                <w:rFonts w:ascii="Times New Roman" w:hAnsi="Times New Roman" w:cs="Times New Roman"/>
                <w:noProof/>
                <w:webHidden/>
                <w:sz w:val="28"/>
                <w:szCs w:val="28"/>
              </w:rPr>
              <w:instrText xml:space="preserve"> PAGEREF _Toc407657670 \h </w:instrText>
            </w:r>
            <w:r w:rsidR="00EE1174" w:rsidRPr="00EF150F">
              <w:rPr>
                <w:rFonts w:ascii="Times New Roman" w:hAnsi="Times New Roman" w:cs="Times New Roman"/>
                <w:noProof/>
                <w:webHidden/>
                <w:sz w:val="28"/>
                <w:szCs w:val="28"/>
              </w:rPr>
            </w:r>
            <w:r w:rsidR="00EE1174" w:rsidRPr="00EF150F">
              <w:rPr>
                <w:rFonts w:ascii="Times New Roman" w:hAnsi="Times New Roman" w:cs="Times New Roman"/>
                <w:noProof/>
                <w:webHidden/>
                <w:sz w:val="28"/>
                <w:szCs w:val="28"/>
              </w:rPr>
              <w:fldChar w:fldCharType="separate"/>
            </w:r>
            <w:r w:rsidR="00933FD1">
              <w:rPr>
                <w:rFonts w:ascii="Times New Roman" w:hAnsi="Times New Roman" w:cs="Times New Roman"/>
                <w:noProof/>
                <w:webHidden/>
                <w:sz w:val="28"/>
                <w:szCs w:val="28"/>
              </w:rPr>
              <w:t>1</w:t>
            </w:r>
            <w:r w:rsidR="00104811">
              <w:rPr>
                <w:rFonts w:ascii="Times New Roman" w:hAnsi="Times New Roman" w:cs="Times New Roman"/>
                <w:noProof/>
                <w:webHidden/>
                <w:sz w:val="28"/>
                <w:szCs w:val="28"/>
              </w:rPr>
              <w:t>6</w:t>
            </w:r>
            <w:r w:rsidR="00EE1174" w:rsidRPr="00EF150F">
              <w:rPr>
                <w:rFonts w:ascii="Times New Roman" w:hAnsi="Times New Roman" w:cs="Times New Roman"/>
                <w:noProof/>
                <w:webHidden/>
                <w:sz w:val="28"/>
                <w:szCs w:val="28"/>
              </w:rPr>
              <w:fldChar w:fldCharType="end"/>
            </w:r>
          </w:hyperlink>
        </w:p>
        <w:p w:rsidR="00EF150F" w:rsidRPr="00EF150F" w:rsidRDefault="00B042DB" w:rsidP="00933FD1">
          <w:pPr>
            <w:pStyle w:val="21"/>
            <w:tabs>
              <w:tab w:val="right" w:leader="dot" w:pos="9781"/>
            </w:tabs>
            <w:spacing w:line="360" w:lineRule="auto"/>
            <w:ind w:left="-142"/>
            <w:rPr>
              <w:rFonts w:ascii="Times New Roman" w:eastAsiaTheme="minorEastAsia" w:hAnsi="Times New Roman" w:cs="Times New Roman"/>
              <w:noProof/>
              <w:sz w:val="28"/>
              <w:szCs w:val="28"/>
              <w:lang w:eastAsia="ru-RU"/>
            </w:rPr>
          </w:pPr>
          <w:hyperlink w:anchor="_Toc407657671" w:history="1">
            <w:r w:rsidR="00EF150F" w:rsidRPr="00EF150F">
              <w:rPr>
                <w:rStyle w:val="ad"/>
                <w:rFonts w:ascii="Times New Roman" w:eastAsia="Times New Roman" w:hAnsi="Times New Roman" w:cs="Times New Roman"/>
                <w:noProof/>
                <w:sz w:val="28"/>
                <w:szCs w:val="28"/>
              </w:rPr>
              <w:t>2.1. Особенности выборов законодательных (представительных) органов государственной власти субъектов Российской Федерации</w:t>
            </w:r>
            <w:r w:rsidR="00EF150F" w:rsidRPr="00EF150F">
              <w:rPr>
                <w:rFonts w:ascii="Times New Roman" w:hAnsi="Times New Roman" w:cs="Times New Roman"/>
                <w:noProof/>
                <w:webHidden/>
                <w:sz w:val="28"/>
                <w:szCs w:val="28"/>
              </w:rPr>
              <w:tab/>
            </w:r>
            <w:r w:rsidR="00EE1174" w:rsidRPr="00EF150F">
              <w:rPr>
                <w:rFonts w:ascii="Times New Roman" w:hAnsi="Times New Roman" w:cs="Times New Roman"/>
                <w:noProof/>
                <w:webHidden/>
                <w:sz w:val="28"/>
                <w:szCs w:val="28"/>
              </w:rPr>
              <w:fldChar w:fldCharType="begin"/>
            </w:r>
            <w:r w:rsidR="00EF150F" w:rsidRPr="00EF150F">
              <w:rPr>
                <w:rFonts w:ascii="Times New Roman" w:hAnsi="Times New Roman" w:cs="Times New Roman"/>
                <w:noProof/>
                <w:webHidden/>
                <w:sz w:val="28"/>
                <w:szCs w:val="28"/>
              </w:rPr>
              <w:instrText xml:space="preserve"> PAGEREF _Toc407657671 \h </w:instrText>
            </w:r>
            <w:r w:rsidR="00EE1174" w:rsidRPr="00EF150F">
              <w:rPr>
                <w:rFonts w:ascii="Times New Roman" w:hAnsi="Times New Roman" w:cs="Times New Roman"/>
                <w:noProof/>
                <w:webHidden/>
                <w:sz w:val="28"/>
                <w:szCs w:val="28"/>
              </w:rPr>
            </w:r>
            <w:r w:rsidR="00EE1174" w:rsidRPr="00EF150F">
              <w:rPr>
                <w:rFonts w:ascii="Times New Roman" w:hAnsi="Times New Roman" w:cs="Times New Roman"/>
                <w:noProof/>
                <w:webHidden/>
                <w:sz w:val="28"/>
                <w:szCs w:val="28"/>
              </w:rPr>
              <w:fldChar w:fldCharType="separate"/>
            </w:r>
            <w:r w:rsidR="00933FD1">
              <w:rPr>
                <w:rFonts w:ascii="Times New Roman" w:hAnsi="Times New Roman" w:cs="Times New Roman"/>
                <w:noProof/>
                <w:webHidden/>
                <w:sz w:val="28"/>
                <w:szCs w:val="28"/>
              </w:rPr>
              <w:t>1</w:t>
            </w:r>
            <w:r w:rsidR="00104811">
              <w:rPr>
                <w:rFonts w:ascii="Times New Roman" w:hAnsi="Times New Roman" w:cs="Times New Roman"/>
                <w:noProof/>
                <w:webHidden/>
                <w:sz w:val="28"/>
                <w:szCs w:val="28"/>
              </w:rPr>
              <w:t>6</w:t>
            </w:r>
            <w:r w:rsidR="00EE1174" w:rsidRPr="00EF150F">
              <w:rPr>
                <w:rFonts w:ascii="Times New Roman" w:hAnsi="Times New Roman" w:cs="Times New Roman"/>
                <w:noProof/>
                <w:webHidden/>
                <w:sz w:val="28"/>
                <w:szCs w:val="28"/>
              </w:rPr>
              <w:fldChar w:fldCharType="end"/>
            </w:r>
          </w:hyperlink>
        </w:p>
        <w:p w:rsidR="00EF150F" w:rsidRPr="00EF150F" w:rsidRDefault="00B042DB" w:rsidP="00933FD1">
          <w:pPr>
            <w:pStyle w:val="21"/>
            <w:tabs>
              <w:tab w:val="right" w:leader="dot" w:pos="9781"/>
            </w:tabs>
            <w:spacing w:line="360" w:lineRule="auto"/>
            <w:ind w:left="-142"/>
            <w:rPr>
              <w:rFonts w:ascii="Times New Roman" w:eastAsiaTheme="minorEastAsia" w:hAnsi="Times New Roman" w:cs="Times New Roman"/>
              <w:noProof/>
              <w:sz w:val="28"/>
              <w:szCs w:val="28"/>
              <w:lang w:eastAsia="ru-RU"/>
            </w:rPr>
          </w:pPr>
          <w:hyperlink w:anchor="_Toc407657672" w:history="1">
            <w:r w:rsidR="00EF150F" w:rsidRPr="00EF150F">
              <w:rPr>
                <w:rStyle w:val="ad"/>
                <w:rFonts w:ascii="Times New Roman" w:eastAsia="Times New Roman" w:hAnsi="Times New Roman" w:cs="Times New Roman"/>
                <w:noProof/>
                <w:sz w:val="28"/>
                <w:szCs w:val="28"/>
              </w:rPr>
              <w:t>2.2. Структура и организация деятельности законодательных (представительных) органов государственной власти субъектов Российской Федерации</w:t>
            </w:r>
            <w:r w:rsidR="00EF150F" w:rsidRPr="00EF150F">
              <w:rPr>
                <w:rFonts w:ascii="Times New Roman" w:hAnsi="Times New Roman" w:cs="Times New Roman"/>
                <w:noProof/>
                <w:webHidden/>
                <w:sz w:val="28"/>
                <w:szCs w:val="28"/>
              </w:rPr>
              <w:tab/>
            </w:r>
            <w:r w:rsidR="00EE1174" w:rsidRPr="00EF150F">
              <w:rPr>
                <w:rFonts w:ascii="Times New Roman" w:hAnsi="Times New Roman" w:cs="Times New Roman"/>
                <w:noProof/>
                <w:webHidden/>
                <w:sz w:val="28"/>
                <w:szCs w:val="28"/>
              </w:rPr>
              <w:fldChar w:fldCharType="begin"/>
            </w:r>
            <w:r w:rsidR="00EF150F" w:rsidRPr="00EF150F">
              <w:rPr>
                <w:rFonts w:ascii="Times New Roman" w:hAnsi="Times New Roman" w:cs="Times New Roman"/>
                <w:noProof/>
                <w:webHidden/>
                <w:sz w:val="28"/>
                <w:szCs w:val="28"/>
              </w:rPr>
              <w:instrText xml:space="preserve"> PAGEREF _Toc407657672 \h </w:instrText>
            </w:r>
            <w:r w:rsidR="00EE1174" w:rsidRPr="00EF150F">
              <w:rPr>
                <w:rFonts w:ascii="Times New Roman" w:hAnsi="Times New Roman" w:cs="Times New Roman"/>
                <w:noProof/>
                <w:webHidden/>
                <w:sz w:val="28"/>
                <w:szCs w:val="28"/>
              </w:rPr>
            </w:r>
            <w:r w:rsidR="00EE1174" w:rsidRPr="00EF150F">
              <w:rPr>
                <w:rFonts w:ascii="Times New Roman" w:hAnsi="Times New Roman" w:cs="Times New Roman"/>
                <w:noProof/>
                <w:webHidden/>
                <w:sz w:val="28"/>
                <w:szCs w:val="28"/>
              </w:rPr>
              <w:fldChar w:fldCharType="separate"/>
            </w:r>
            <w:r w:rsidR="00933FD1">
              <w:rPr>
                <w:rFonts w:ascii="Times New Roman" w:hAnsi="Times New Roman" w:cs="Times New Roman"/>
                <w:noProof/>
                <w:webHidden/>
                <w:sz w:val="28"/>
                <w:szCs w:val="28"/>
              </w:rPr>
              <w:t>1</w:t>
            </w:r>
            <w:r w:rsidR="00104811">
              <w:rPr>
                <w:rFonts w:ascii="Times New Roman" w:hAnsi="Times New Roman" w:cs="Times New Roman"/>
                <w:noProof/>
                <w:webHidden/>
                <w:sz w:val="28"/>
                <w:szCs w:val="28"/>
              </w:rPr>
              <w:t>9</w:t>
            </w:r>
            <w:r w:rsidR="00EE1174" w:rsidRPr="00EF150F">
              <w:rPr>
                <w:rFonts w:ascii="Times New Roman" w:hAnsi="Times New Roman" w:cs="Times New Roman"/>
                <w:noProof/>
                <w:webHidden/>
                <w:sz w:val="28"/>
                <w:szCs w:val="28"/>
              </w:rPr>
              <w:fldChar w:fldCharType="end"/>
            </w:r>
          </w:hyperlink>
        </w:p>
        <w:p w:rsidR="00EF150F" w:rsidRPr="00EF150F" w:rsidRDefault="00B042DB" w:rsidP="00933FD1">
          <w:pPr>
            <w:pStyle w:val="21"/>
            <w:tabs>
              <w:tab w:val="right" w:leader="dot" w:pos="9781"/>
            </w:tabs>
            <w:spacing w:line="360" w:lineRule="auto"/>
            <w:ind w:left="-142"/>
            <w:rPr>
              <w:rFonts w:ascii="Times New Roman" w:eastAsiaTheme="minorEastAsia" w:hAnsi="Times New Roman" w:cs="Times New Roman"/>
              <w:noProof/>
              <w:sz w:val="28"/>
              <w:szCs w:val="28"/>
              <w:lang w:eastAsia="ru-RU"/>
            </w:rPr>
          </w:pPr>
          <w:hyperlink w:anchor="_Toc407657673" w:history="1">
            <w:r w:rsidR="00EF150F" w:rsidRPr="00EF150F">
              <w:rPr>
                <w:rStyle w:val="ad"/>
                <w:rFonts w:ascii="Times New Roman" w:eastAsia="Times New Roman" w:hAnsi="Times New Roman" w:cs="Times New Roman"/>
                <w:noProof/>
                <w:sz w:val="28"/>
                <w:szCs w:val="28"/>
              </w:rPr>
              <w:t>2.3. Компетенция законодательных (представительных) органов государственной власти субъектов Российской Федерации</w:t>
            </w:r>
            <w:r w:rsidR="00EF150F" w:rsidRPr="00EF150F">
              <w:rPr>
                <w:rFonts w:ascii="Times New Roman" w:hAnsi="Times New Roman" w:cs="Times New Roman"/>
                <w:noProof/>
                <w:webHidden/>
                <w:sz w:val="28"/>
                <w:szCs w:val="28"/>
              </w:rPr>
              <w:tab/>
            </w:r>
            <w:r w:rsidR="00104811">
              <w:rPr>
                <w:rFonts w:ascii="Times New Roman" w:hAnsi="Times New Roman" w:cs="Times New Roman"/>
                <w:noProof/>
                <w:webHidden/>
                <w:sz w:val="28"/>
                <w:szCs w:val="28"/>
              </w:rPr>
              <w:t>23</w:t>
            </w:r>
          </w:hyperlink>
        </w:p>
        <w:p w:rsidR="00EF150F" w:rsidRPr="00EF150F" w:rsidRDefault="00B042DB" w:rsidP="00933FD1">
          <w:pPr>
            <w:pStyle w:val="11"/>
            <w:tabs>
              <w:tab w:val="right" w:leader="dot" w:pos="9781"/>
            </w:tabs>
            <w:spacing w:line="360" w:lineRule="auto"/>
            <w:ind w:left="-142"/>
            <w:rPr>
              <w:rFonts w:ascii="Times New Roman" w:eastAsiaTheme="minorEastAsia" w:hAnsi="Times New Roman" w:cs="Times New Roman"/>
              <w:noProof/>
              <w:sz w:val="28"/>
              <w:szCs w:val="28"/>
              <w:lang w:eastAsia="ru-RU"/>
            </w:rPr>
          </w:pPr>
          <w:hyperlink w:anchor="_Toc407657674" w:history="1">
            <w:r w:rsidR="00EF150F" w:rsidRPr="00EF150F">
              <w:rPr>
                <w:rStyle w:val="ad"/>
                <w:rFonts w:ascii="Times New Roman" w:hAnsi="Times New Roman" w:cs="Times New Roman"/>
                <w:noProof/>
                <w:sz w:val="28"/>
                <w:szCs w:val="28"/>
                <w:shd w:val="clear" w:color="auto" w:fill="FFFFFF"/>
              </w:rPr>
              <w:t>ЗАКЛЮЧЕНИЕ</w:t>
            </w:r>
            <w:r w:rsidR="00EF150F" w:rsidRPr="00EF150F">
              <w:rPr>
                <w:rFonts w:ascii="Times New Roman" w:hAnsi="Times New Roman" w:cs="Times New Roman"/>
                <w:noProof/>
                <w:webHidden/>
                <w:sz w:val="28"/>
                <w:szCs w:val="28"/>
              </w:rPr>
              <w:tab/>
            </w:r>
            <w:r w:rsidR="00EE1174" w:rsidRPr="00EF150F">
              <w:rPr>
                <w:rFonts w:ascii="Times New Roman" w:hAnsi="Times New Roman" w:cs="Times New Roman"/>
                <w:noProof/>
                <w:webHidden/>
                <w:sz w:val="28"/>
                <w:szCs w:val="28"/>
              </w:rPr>
              <w:fldChar w:fldCharType="begin"/>
            </w:r>
            <w:r w:rsidR="00EF150F" w:rsidRPr="00EF150F">
              <w:rPr>
                <w:rFonts w:ascii="Times New Roman" w:hAnsi="Times New Roman" w:cs="Times New Roman"/>
                <w:noProof/>
                <w:webHidden/>
                <w:sz w:val="28"/>
                <w:szCs w:val="28"/>
              </w:rPr>
              <w:instrText xml:space="preserve"> PAGEREF _Toc407657674 \h </w:instrText>
            </w:r>
            <w:r w:rsidR="00EE1174" w:rsidRPr="00EF150F">
              <w:rPr>
                <w:rFonts w:ascii="Times New Roman" w:hAnsi="Times New Roman" w:cs="Times New Roman"/>
                <w:noProof/>
                <w:webHidden/>
                <w:sz w:val="28"/>
                <w:szCs w:val="28"/>
              </w:rPr>
            </w:r>
            <w:r w:rsidR="00EE1174" w:rsidRPr="00EF150F">
              <w:rPr>
                <w:rFonts w:ascii="Times New Roman" w:hAnsi="Times New Roman" w:cs="Times New Roman"/>
                <w:noProof/>
                <w:webHidden/>
                <w:sz w:val="28"/>
                <w:szCs w:val="28"/>
              </w:rPr>
              <w:fldChar w:fldCharType="separate"/>
            </w:r>
            <w:r w:rsidR="00933FD1">
              <w:rPr>
                <w:rFonts w:ascii="Times New Roman" w:hAnsi="Times New Roman" w:cs="Times New Roman"/>
                <w:noProof/>
                <w:webHidden/>
                <w:sz w:val="28"/>
                <w:szCs w:val="28"/>
              </w:rPr>
              <w:t>2</w:t>
            </w:r>
            <w:r w:rsidR="00104811">
              <w:rPr>
                <w:rFonts w:ascii="Times New Roman" w:hAnsi="Times New Roman" w:cs="Times New Roman"/>
                <w:noProof/>
                <w:webHidden/>
                <w:sz w:val="28"/>
                <w:szCs w:val="28"/>
              </w:rPr>
              <w:t>9</w:t>
            </w:r>
            <w:r w:rsidR="00EE1174" w:rsidRPr="00EF150F">
              <w:rPr>
                <w:rFonts w:ascii="Times New Roman" w:hAnsi="Times New Roman" w:cs="Times New Roman"/>
                <w:noProof/>
                <w:webHidden/>
                <w:sz w:val="28"/>
                <w:szCs w:val="28"/>
              </w:rPr>
              <w:fldChar w:fldCharType="end"/>
            </w:r>
          </w:hyperlink>
        </w:p>
        <w:p w:rsidR="00EF150F" w:rsidRPr="00EF150F" w:rsidRDefault="00B042DB" w:rsidP="00933FD1">
          <w:pPr>
            <w:pStyle w:val="11"/>
            <w:tabs>
              <w:tab w:val="right" w:leader="dot" w:pos="9781"/>
            </w:tabs>
            <w:spacing w:line="360" w:lineRule="auto"/>
            <w:ind w:left="-142"/>
            <w:rPr>
              <w:rFonts w:ascii="Times New Roman" w:eastAsiaTheme="minorEastAsia" w:hAnsi="Times New Roman" w:cs="Times New Roman"/>
              <w:noProof/>
              <w:sz w:val="28"/>
              <w:szCs w:val="28"/>
              <w:lang w:eastAsia="ru-RU"/>
            </w:rPr>
          </w:pPr>
          <w:hyperlink w:anchor="_Toc407657675" w:history="1">
            <w:r w:rsidR="00EF150F" w:rsidRPr="00EF150F">
              <w:rPr>
                <w:rStyle w:val="ad"/>
                <w:rFonts w:ascii="Times New Roman" w:hAnsi="Times New Roman" w:cs="Times New Roman"/>
                <w:noProof/>
                <w:sz w:val="28"/>
                <w:szCs w:val="28"/>
              </w:rPr>
              <w:t>БИБЛИОГРАФИЧЕСКИЙ СПИСОК</w:t>
            </w:r>
            <w:r w:rsidR="00EF150F" w:rsidRPr="00EF150F">
              <w:rPr>
                <w:rFonts w:ascii="Times New Roman" w:hAnsi="Times New Roman" w:cs="Times New Roman"/>
                <w:noProof/>
                <w:webHidden/>
                <w:sz w:val="28"/>
                <w:szCs w:val="28"/>
              </w:rPr>
              <w:tab/>
            </w:r>
            <w:r w:rsidR="00104811">
              <w:rPr>
                <w:rFonts w:ascii="Times New Roman" w:hAnsi="Times New Roman" w:cs="Times New Roman"/>
                <w:noProof/>
                <w:webHidden/>
                <w:sz w:val="28"/>
                <w:szCs w:val="28"/>
              </w:rPr>
              <w:t>31</w:t>
            </w:r>
          </w:hyperlink>
        </w:p>
        <w:p w:rsidR="00EF150F" w:rsidRDefault="00EE1174" w:rsidP="00933FD1">
          <w:pPr>
            <w:tabs>
              <w:tab w:val="right" w:leader="dot" w:pos="9781"/>
            </w:tabs>
            <w:spacing w:line="360" w:lineRule="auto"/>
            <w:ind w:left="-142"/>
          </w:pPr>
          <w:r w:rsidRPr="00EF150F">
            <w:rPr>
              <w:rFonts w:ascii="Times New Roman" w:hAnsi="Times New Roman" w:cs="Times New Roman"/>
              <w:sz w:val="28"/>
              <w:szCs w:val="28"/>
            </w:rPr>
            <w:fldChar w:fldCharType="end"/>
          </w:r>
        </w:p>
      </w:sdtContent>
    </w:sdt>
    <w:p w:rsidR="005917F2" w:rsidRDefault="005917F2" w:rsidP="00A36F3A">
      <w:pPr>
        <w:ind w:firstLine="851"/>
        <w:rPr>
          <w:rFonts w:ascii="Times New Roman" w:hAnsi="Times New Roman" w:cs="Times New Roman"/>
          <w:sz w:val="28"/>
          <w:szCs w:val="28"/>
        </w:rPr>
      </w:pPr>
      <w:r>
        <w:rPr>
          <w:rFonts w:ascii="Times New Roman" w:hAnsi="Times New Roman" w:cs="Times New Roman"/>
          <w:sz w:val="28"/>
          <w:szCs w:val="28"/>
        </w:rPr>
        <w:br w:type="page"/>
      </w:r>
    </w:p>
    <w:p w:rsidR="003C1E4F" w:rsidRPr="00B22D69" w:rsidRDefault="00CF550F" w:rsidP="00B22D69">
      <w:pPr>
        <w:pStyle w:val="1"/>
        <w:spacing w:line="360" w:lineRule="auto"/>
        <w:jc w:val="center"/>
        <w:rPr>
          <w:rFonts w:ascii="Times New Roman" w:hAnsi="Times New Roman" w:cs="Times New Roman"/>
          <w:color w:val="auto"/>
        </w:rPr>
      </w:pPr>
      <w:bookmarkStart w:id="1" w:name="_Toc407657666"/>
      <w:r w:rsidRPr="00B22D69">
        <w:rPr>
          <w:rFonts w:ascii="Times New Roman" w:hAnsi="Times New Roman" w:cs="Times New Roman"/>
          <w:color w:val="auto"/>
        </w:rPr>
        <w:lastRenderedPageBreak/>
        <w:t>ВВЕДЕНИЕ</w:t>
      </w:r>
      <w:bookmarkEnd w:id="1"/>
    </w:p>
    <w:p w:rsidR="00B21D6B" w:rsidRDefault="00CF550F" w:rsidP="00B22D69">
      <w:pPr>
        <w:pStyle w:val="a3"/>
        <w:spacing w:line="360" w:lineRule="auto"/>
        <w:ind w:firstLine="851"/>
        <w:jc w:val="both"/>
        <w:rPr>
          <w:rFonts w:ascii="Times New Roman" w:hAnsi="Times New Roman"/>
          <w:sz w:val="28"/>
          <w:szCs w:val="28"/>
        </w:rPr>
      </w:pPr>
      <w:r w:rsidRPr="00974988">
        <w:rPr>
          <w:rFonts w:ascii="Times New Roman" w:hAnsi="Times New Roman"/>
          <w:sz w:val="28"/>
          <w:szCs w:val="28"/>
        </w:rPr>
        <w:t xml:space="preserve">Актуальность темы курсовой работы определена </w:t>
      </w:r>
      <w:r w:rsidR="00B21D6B">
        <w:rPr>
          <w:rFonts w:ascii="Times New Roman" w:hAnsi="Times New Roman"/>
          <w:sz w:val="28"/>
          <w:szCs w:val="28"/>
        </w:rPr>
        <w:t xml:space="preserve">тем, что законодательные (представительные) органы государственной власти субъектов Российской Федерации, выступая органами народного представительства, занимают особое место в </w:t>
      </w:r>
      <w:r w:rsidR="00773E19">
        <w:rPr>
          <w:rFonts w:ascii="Times New Roman" w:hAnsi="Times New Roman"/>
          <w:sz w:val="28"/>
          <w:szCs w:val="28"/>
        </w:rPr>
        <w:t xml:space="preserve">системе государственной власти. Также это определено их </w:t>
      </w:r>
      <w:r w:rsidR="00945D60">
        <w:rPr>
          <w:rFonts w:ascii="Times New Roman" w:hAnsi="Times New Roman"/>
          <w:sz w:val="28"/>
          <w:szCs w:val="28"/>
        </w:rPr>
        <w:t xml:space="preserve">главной </w:t>
      </w:r>
      <w:r w:rsidR="00773E19">
        <w:rPr>
          <w:rFonts w:ascii="Times New Roman" w:hAnsi="Times New Roman"/>
          <w:sz w:val="28"/>
          <w:szCs w:val="28"/>
        </w:rPr>
        <w:t>законодательной функцией – принятия общеобязательных правил в виде нормативно-правовых актов государственного значения, имеющих высшую юридическую силу</w:t>
      </w:r>
      <w:r w:rsidR="00945D60">
        <w:rPr>
          <w:rFonts w:ascii="Times New Roman" w:hAnsi="Times New Roman"/>
          <w:sz w:val="28"/>
          <w:szCs w:val="28"/>
        </w:rPr>
        <w:t>, в то время как деятельность судебной и исполнительной власти является подзаконной.</w:t>
      </w:r>
    </w:p>
    <w:p w:rsidR="00D54629" w:rsidRDefault="00945D60" w:rsidP="00A36F3A">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Формирование и развитие </w:t>
      </w:r>
      <w:r w:rsidR="00B21D6B" w:rsidRPr="00B21D6B">
        <w:rPr>
          <w:rFonts w:ascii="Times New Roman" w:hAnsi="Times New Roman"/>
          <w:sz w:val="28"/>
          <w:szCs w:val="28"/>
        </w:rPr>
        <w:t>единой системы р</w:t>
      </w:r>
      <w:r w:rsidRPr="00945D60">
        <w:rPr>
          <w:rFonts w:ascii="Times New Roman" w:hAnsi="Times New Roman"/>
          <w:sz w:val="28"/>
          <w:szCs w:val="28"/>
        </w:rPr>
        <w:t xml:space="preserve">оссийского законодательства и </w:t>
      </w:r>
      <w:r w:rsidR="00B21D6B" w:rsidRPr="00B21D6B">
        <w:rPr>
          <w:rFonts w:ascii="Times New Roman" w:hAnsi="Times New Roman"/>
          <w:sz w:val="28"/>
          <w:szCs w:val="28"/>
        </w:rPr>
        <w:t xml:space="preserve">его практического </w:t>
      </w:r>
      <w:r w:rsidRPr="00945D60">
        <w:rPr>
          <w:rFonts w:ascii="Times New Roman" w:hAnsi="Times New Roman"/>
          <w:sz w:val="28"/>
          <w:szCs w:val="28"/>
        </w:rPr>
        <w:t>воплощения</w:t>
      </w:r>
      <w:r w:rsidR="00B21D6B" w:rsidRPr="00B21D6B">
        <w:rPr>
          <w:rFonts w:ascii="Times New Roman" w:hAnsi="Times New Roman"/>
          <w:sz w:val="28"/>
          <w:szCs w:val="28"/>
        </w:rPr>
        <w:t>, зависят от законодательной деятельности как на федеральном уровне, так и, не менее значимо, на региональном, в субъектах Р</w:t>
      </w:r>
      <w:r w:rsidR="00B56054">
        <w:rPr>
          <w:rFonts w:ascii="Times New Roman" w:hAnsi="Times New Roman"/>
          <w:sz w:val="28"/>
          <w:szCs w:val="28"/>
        </w:rPr>
        <w:t xml:space="preserve">оссийской </w:t>
      </w:r>
      <w:r w:rsidR="00B21D6B" w:rsidRPr="00B21D6B">
        <w:rPr>
          <w:rFonts w:ascii="Times New Roman" w:hAnsi="Times New Roman"/>
          <w:sz w:val="28"/>
          <w:szCs w:val="28"/>
        </w:rPr>
        <w:t>Ф</w:t>
      </w:r>
      <w:r w:rsidR="00B56054">
        <w:rPr>
          <w:rFonts w:ascii="Times New Roman" w:hAnsi="Times New Roman"/>
          <w:sz w:val="28"/>
          <w:szCs w:val="28"/>
        </w:rPr>
        <w:t>едерации</w:t>
      </w:r>
      <w:r w:rsidR="00B21D6B" w:rsidRPr="00B21D6B">
        <w:rPr>
          <w:rFonts w:ascii="Times New Roman" w:hAnsi="Times New Roman"/>
          <w:sz w:val="28"/>
          <w:szCs w:val="28"/>
        </w:rPr>
        <w:t>. При этом во взаимосвязи законодательного регулирования на региональном уровне с общим процессом формирования и развития российского законодательства проявляются существенные аспекты политического характера, особенно в части законодательного регулирования по предметам совместного ведения Российской Федерации и ее субъектов.</w:t>
      </w:r>
    </w:p>
    <w:p w:rsidR="00D54629" w:rsidRPr="00D54629" w:rsidRDefault="00D54629" w:rsidP="00A36F3A">
      <w:pPr>
        <w:pStyle w:val="a3"/>
        <w:spacing w:line="360" w:lineRule="auto"/>
        <w:ind w:firstLine="851"/>
        <w:jc w:val="both"/>
        <w:rPr>
          <w:rFonts w:ascii="Times New Roman" w:hAnsi="Times New Roman"/>
          <w:sz w:val="28"/>
          <w:szCs w:val="28"/>
        </w:rPr>
      </w:pPr>
      <w:r w:rsidRPr="00D54629">
        <w:rPr>
          <w:rFonts w:ascii="Times New Roman" w:hAnsi="Times New Roman"/>
          <w:sz w:val="28"/>
          <w:szCs w:val="28"/>
        </w:rPr>
        <w:t>Представленная на региональном уровне законодательная власть в современной России имеет определенные этнокультурные, национальные, исторические и иные особенности, которые должны быть наиболее полно отражены в законодательстве и правоприменительной практике. Актуальность данной темы обусловлена и необходимостью обеспечения действия законов, принимаемых органами законодательной власти, и повышения ответственности указанной ветви власти в целом за полноценную и эффективную реализацию возложенных на нее полномочий в субъектах Российской Федерации.</w:t>
      </w:r>
    </w:p>
    <w:p w:rsidR="00124F7E" w:rsidRDefault="00124F7E" w:rsidP="00A36F3A">
      <w:pPr>
        <w:pStyle w:val="a3"/>
        <w:spacing w:line="360" w:lineRule="auto"/>
        <w:ind w:firstLine="851"/>
        <w:jc w:val="both"/>
        <w:rPr>
          <w:rFonts w:ascii="Times New Roman" w:eastAsiaTheme="minorHAnsi" w:hAnsi="Times New Roman"/>
          <w:sz w:val="28"/>
          <w:szCs w:val="28"/>
        </w:rPr>
      </w:pPr>
      <w:r w:rsidRPr="00C97C5A">
        <w:rPr>
          <w:rFonts w:ascii="Times New Roman" w:eastAsiaTheme="minorHAnsi" w:hAnsi="Times New Roman"/>
          <w:sz w:val="28"/>
          <w:szCs w:val="28"/>
        </w:rPr>
        <w:t>Целью работы является исследование и анализ положений</w:t>
      </w:r>
      <w:r w:rsidR="00E04E2C">
        <w:rPr>
          <w:rFonts w:ascii="Times New Roman" w:eastAsiaTheme="minorHAnsi" w:hAnsi="Times New Roman"/>
          <w:sz w:val="28"/>
          <w:szCs w:val="28"/>
        </w:rPr>
        <w:t xml:space="preserve">, регулирующих конституционно-правовой статус, формирование и организацию </w:t>
      </w:r>
      <w:r w:rsidR="00E04E2C">
        <w:rPr>
          <w:rFonts w:ascii="Times New Roman" w:eastAsiaTheme="minorHAnsi" w:hAnsi="Times New Roman"/>
          <w:sz w:val="28"/>
          <w:szCs w:val="28"/>
        </w:rPr>
        <w:lastRenderedPageBreak/>
        <w:t>деятельности законодательных (представительных) органов г</w:t>
      </w:r>
      <w:r w:rsidR="00E04E2C">
        <w:rPr>
          <w:rFonts w:ascii="Times New Roman" w:hAnsi="Times New Roman"/>
          <w:sz w:val="28"/>
          <w:szCs w:val="28"/>
        </w:rPr>
        <w:t>осударственной власти субъектов Российской Федерации</w:t>
      </w:r>
      <w:r>
        <w:rPr>
          <w:rFonts w:ascii="Times New Roman" w:eastAsiaTheme="minorHAnsi" w:hAnsi="Times New Roman"/>
          <w:sz w:val="28"/>
          <w:szCs w:val="28"/>
        </w:rPr>
        <w:t xml:space="preserve">. </w:t>
      </w:r>
    </w:p>
    <w:p w:rsidR="00CF550F" w:rsidRDefault="00CF550F" w:rsidP="00A36F3A">
      <w:pPr>
        <w:pStyle w:val="a3"/>
        <w:spacing w:line="360" w:lineRule="auto"/>
        <w:ind w:firstLine="851"/>
        <w:jc w:val="both"/>
        <w:rPr>
          <w:rFonts w:ascii="Times New Roman" w:eastAsiaTheme="minorHAnsi" w:hAnsi="Times New Roman"/>
          <w:sz w:val="28"/>
          <w:szCs w:val="28"/>
        </w:rPr>
      </w:pPr>
      <w:r>
        <w:rPr>
          <w:rFonts w:ascii="Times New Roman" w:eastAsiaTheme="minorHAnsi" w:hAnsi="Times New Roman"/>
          <w:sz w:val="28"/>
          <w:szCs w:val="28"/>
        </w:rPr>
        <w:t>Для достижения указанной цели были поставлены следующие задачи:</w:t>
      </w:r>
    </w:p>
    <w:p w:rsidR="00E04E2C" w:rsidRPr="00346FF1" w:rsidRDefault="00E04E2C" w:rsidP="00C0199F">
      <w:pPr>
        <w:pStyle w:val="a3"/>
        <w:numPr>
          <w:ilvl w:val="0"/>
          <w:numId w:val="1"/>
        </w:numPr>
        <w:spacing w:line="360" w:lineRule="auto"/>
        <w:ind w:left="0" w:firstLine="851"/>
        <w:jc w:val="both"/>
        <w:rPr>
          <w:rFonts w:ascii="Times New Roman" w:eastAsiaTheme="minorHAnsi" w:hAnsi="Times New Roman"/>
          <w:sz w:val="28"/>
          <w:szCs w:val="28"/>
        </w:rPr>
      </w:pPr>
      <w:r>
        <w:rPr>
          <w:rFonts w:ascii="Times New Roman" w:eastAsiaTheme="minorHAnsi" w:hAnsi="Times New Roman"/>
          <w:sz w:val="28"/>
          <w:szCs w:val="28"/>
        </w:rPr>
        <w:t xml:space="preserve">раскрыть </w:t>
      </w:r>
      <w:r w:rsidR="00054BB8">
        <w:rPr>
          <w:rFonts w:ascii="Times New Roman" w:eastAsiaTheme="minorHAnsi" w:hAnsi="Times New Roman"/>
          <w:sz w:val="28"/>
          <w:szCs w:val="28"/>
        </w:rPr>
        <w:t>содержание</w:t>
      </w:r>
      <w:r>
        <w:rPr>
          <w:rFonts w:ascii="Times New Roman" w:eastAsiaTheme="minorHAnsi" w:hAnsi="Times New Roman"/>
          <w:sz w:val="28"/>
          <w:szCs w:val="28"/>
        </w:rPr>
        <w:t xml:space="preserve"> </w:t>
      </w:r>
      <w:r w:rsidR="00346FF1">
        <w:rPr>
          <w:rFonts w:ascii="Times New Roman" w:eastAsiaTheme="minorHAnsi" w:hAnsi="Times New Roman"/>
          <w:sz w:val="28"/>
          <w:szCs w:val="28"/>
        </w:rPr>
        <w:t>конституционно-правового статуса законодательн</w:t>
      </w:r>
      <w:r w:rsidR="00054BB8">
        <w:rPr>
          <w:rFonts w:ascii="Times New Roman" w:eastAsiaTheme="minorHAnsi" w:hAnsi="Times New Roman"/>
          <w:sz w:val="28"/>
          <w:szCs w:val="28"/>
        </w:rPr>
        <w:t>ого</w:t>
      </w:r>
      <w:r w:rsidR="00346FF1">
        <w:rPr>
          <w:rFonts w:ascii="Times New Roman" w:eastAsiaTheme="minorHAnsi" w:hAnsi="Times New Roman"/>
          <w:sz w:val="28"/>
          <w:szCs w:val="28"/>
        </w:rPr>
        <w:t xml:space="preserve"> (представительн</w:t>
      </w:r>
      <w:r w:rsidR="00054BB8">
        <w:rPr>
          <w:rFonts w:ascii="Times New Roman" w:eastAsiaTheme="minorHAnsi" w:hAnsi="Times New Roman"/>
          <w:sz w:val="28"/>
          <w:szCs w:val="28"/>
        </w:rPr>
        <w:t>ого</w:t>
      </w:r>
      <w:r w:rsidR="00346FF1">
        <w:rPr>
          <w:rFonts w:ascii="Times New Roman" w:eastAsiaTheme="minorHAnsi" w:hAnsi="Times New Roman"/>
          <w:sz w:val="28"/>
          <w:szCs w:val="28"/>
        </w:rPr>
        <w:t>) орган</w:t>
      </w:r>
      <w:r w:rsidR="00054BB8">
        <w:rPr>
          <w:rFonts w:ascii="Times New Roman" w:eastAsiaTheme="minorHAnsi" w:hAnsi="Times New Roman"/>
          <w:sz w:val="28"/>
          <w:szCs w:val="28"/>
        </w:rPr>
        <w:t>а</w:t>
      </w:r>
      <w:r w:rsidR="00346FF1">
        <w:rPr>
          <w:rFonts w:ascii="Times New Roman" w:eastAsiaTheme="minorHAnsi" w:hAnsi="Times New Roman"/>
          <w:sz w:val="28"/>
          <w:szCs w:val="28"/>
        </w:rPr>
        <w:t xml:space="preserve"> г</w:t>
      </w:r>
      <w:r w:rsidR="00346FF1">
        <w:rPr>
          <w:rFonts w:ascii="Times New Roman" w:hAnsi="Times New Roman"/>
          <w:sz w:val="28"/>
          <w:szCs w:val="28"/>
        </w:rPr>
        <w:t>осударственной власти субъект</w:t>
      </w:r>
      <w:r w:rsidR="00054BB8">
        <w:rPr>
          <w:rFonts w:ascii="Times New Roman" w:hAnsi="Times New Roman"/>
          <w:sz w:val="28"/>
          <w:szCs w:val="28"/>
        </w:rPr>
        <w:t>а</w:t>
      </w:r>
      <w:r w:rsidR="00346FF1">
        <w:rPr>
          <w:rFonts w:ascii="Times New Roman" w:hAnsi="Times New Roman"/>
          <w:sz w:val="28"/>
          <w:szCs w:val="28"/>
        </w:rPr>
        <w:t xml:space="preserve"> Российской Федерации;</w:t>
      </w:r>
    </w:p>
    <w:p w:rsidR="00CF550F" w:rsidRPr="00346FF1" w:rsidRDefault="00CF550F" w:rsidP="00C0199F">
      <w:pPr>
        <w:pStyle w:val="a3"/>
        <w:numPr>
          <w:ilvl w:val="0"/>
          <w:numId w:val="1"/>
        </w:numPr>
        <w:spacing w:line="360" w:lineRule="auto"/>
        <w:ind w:left="0" w:firstLine="851"/>
        <w:jc w:val="both"/>
        <w:rPr>
          <w:rFonts w:ascii="Times New Roman" w:eastAsiaTheme="minorHAnsi" w:hAnsi="Times New Roman"/>
          <w:sz w:val="28"/>
          <w:szCs w:val="28"/>
        </w:rPr>
      </w:pPr>
      <w:r w:rsidRPr="00346FF1">
        <w:rPr>
          <w:rFonts w:ascii="Times New Roman" w:eastAsiaTheme="minorHAnsi" w:hAnsi="Times New Roman"/>
          <w:sz w:val="28"/>
          <w:szCs w:val="28"/>
        </w:rPr>
        <w:t xml:space="preserve">рассмотреть </w:t>
      </w:r>
      <w:r w:rsidR="00054BB8">
        <w:rPr>
          <w:rFonts w:ascii="Times New Roman" w:eastAsiaTheme="minorHAnsi" w:hAnsi="Times New Roman"/>
          <w:sz w:val="28"/>
          <w:szCs w:val="28"/>
        </w:rPr>
        <w:t>систему</w:t>
      </w:r>
      <w:r w:rsidR="00346FF1">
        <w:rPr>
          <w:rFonts w:ascii="Times New Roman" w:eastAsiaTheme="minorHAnsi" w:hAnsi="Times New Roman"/>
          <w:sz w:val="28"/>
          <w:szCs w:val="28"/>
        </w:rPr>
        <w:t xml:space="preserve"> и порядок формирования законодательн</w:t>
      </w:r>
      <w:r w:rsidR="00054BB8">
        <w:rPr>
          <w:rFonts w:ascii="Times New Roman" w:eastAsiaTheme="minorHAnsi" w:hAnsi="Times New Roman"/>
          <w:sz w:val="28"/>
          <w:szCs w:val="28"/>
        </w:rPr>
        <w:t>ого</w:t>
      </w:r>
      <w:r w:rsidR="00346FF1">
        <w:rPr>
          <w:rFonts w:ascii="Times New Roman" w:eastAsiaTheme="minorHAnsi" w:hAnsi="Times New Roman"/>
          <w:sz w:val="28"/>
          <w:szCs w:val="28"/>
        </w:rPr>
        <w:t xml:space="preserve"> (представительн</w:t>
      </w:r>
      <w:r w:rsidR="00054BB8">
        <w:rPr>
          <w:rFonts w:ascii="Times New Roman" w:eastAsiaTheme="minorHAnsi" w:hAnsi="Times New Roman"/>
          <w:sz w:val="28"/>
          <w:szCs w:val="28"/>
        </w:rPr>
        <w:t>ого</w:t>
      </w:r>
      <w:r w:rsidR="00346FF1">
        <w:rPr>
          <w:rFonts w:ascii="Times New Roman" w:eastAsiaTheme="minorHAnsi" w:hAnsi="Times New Roman"/>
          <w:sz w:val="28"/>
          <w:szCs w:val="28"/>
        </w:rPr>
        <w:t>) орган</w:t>
      </w:r>
      <w:r w:rsidR="00054BB8">
        <w:rPr>
          <w:rFonts w:ascii="Times New Roman" w:eastAsiaTheme="minorHAnsi" w:hAnsi="Times New Roman"/>
          <w:sz w:val="28"/>
          <w:szCs w:val="28"/>
        </w:rPr>
        <w:t>а</w:t>
      </w:r>
      <w:r w:rsidR="00346FF1">
        <w:rPr>
          <w:rFonts w:ascii="Times New Roman" w:eastAsiaTheme="minorHAnsi" w:hAnsi="Times New Roman"/>
          <w:sz w:val="28"/>
          <w:szCs w:val="28"/>
        </w:rPr>
        <w:t xml:space="preserve"> г</w:t>
      </w:r>
      <w:r w:rsidR="00346FF1">
        <w:rPr>
          <w:rFonts w:ascii="Times New Roman" w:hAnsi="Times New Roman"/>
          <w:sz w:val="28"/>
          <w:szCs w:val="28"/>
        </w:rPr>
        <w:t>осударственной власти субъект</w:t>
      </w:r>
      <w:r w:rsidR="00054BB8">
        <w:rPr>
          <w:rFonts w:ascii="Times New Roman" w:hAnsi="Times New Roman"/>
          <w:sz w:val="28"/>
          <w:szCs w:val="28"/>
        </w:rPr>
        <w:t xml:space="preserve">а </w:t>
      </w:r>
      <w:r w:rsidR="00346FF1">
        <w:rPr>
          <w:rFonts w:ascii="Times New Roman" w:hAnsi="Times New Roman"/>
          <w:sz w:val="28"/>
          <w:szCs w:val="28"/>
        </w:rPr>
        <w:t>Российской Федерации</w:t>
      </w:r>
      <w:r w:rsidRPr="00346FF1">
        <w:rPr>
          <w:rFonts w:ascii="Times New Roman" w:eastAsiaTheme="minorHAnsi" w:hAnsi="Times New Roman"/>
          <w:sz w:val="28"/>
          <w:szCs w:val="28"/>
        </w:rPr>
        <w:t>;</w:t>
      </w:r>
    </w:p>
    <w:p w:rsidR="00054BB8" w:rsidRPr="00054BB8" w:rsidRDefault="00346FF1" w:rsidP="00C0199F">
      <w:pPr>
        <w:pStyle w:val="a3"/>
        <w:numPr>
          <w:ilvl w:val="0"/>
          <w:numId w:val="1"/>
        </w:numPr>
        <w:spacing w:line="360" w:lineRule="auto"/>
        <w:ind w:left="0" w:firstLine="851"/>
        <w:jc w:val="both"/>
        <w:rPr>
          <w:rFonts w:ascii="Times New Roman" w:eastAsiaTheme="minorHAnsi" w:hAnsi="Times New Roman"/>
          <w:sz w:val="28"/>
          <w:szCs w:val="28"/>
        </w:rPr>
      </w:pPr>
      <w:r>
        <w:rPr>
          <w:rFonts w:ascii="Times New Roman" w:eastAsiaTheme="minorHAnsi" w:hAnsi="Times New Roman"/>
          <w:sz w:val="28"/>
          <w:szCs w:val="28"/>
        </w:rPr>
        <w:t xml:space="preserve">рассмотреть </w:t>
      </w:r>
      <w:r w:rsidR="00054BB8">
        <w:rPr>
          <w:rFonts w:ascii="Times New Roman" w:eastAsiaTheme="minorHAnsi" w:hAnsi="Times New Roman"/>
          <w:sz w:val="28"/>
          <w:szCs w:val="28"/>
        </w:rPr>
        <w:t xml:space="preserve">особенности </w:t>
      </w:r>
      <w:r>
        <w:rPr>
          <w:rFonts w:ascii="Times New Roman" w:eastAsiaTheme="minorHAnsi" w:hAnsi="Times New Roman"/>
          <w:sz w:val="28"/>
          <w:szCs w:val="28"/>
        </w:rPr>
        <w:t>организаци</w:t>
      </w:r>
      <w:r w:rsidR="00054BB8">
        <w:rPr>
          <w:rFonts w:ascii="Times New Roman" w:eastAsiaTheme="minorHAnsi" w:hAnsi="Times New Roman"/>
          <w:sz w:val="28"/>
          <w:szCs w:val="28"/>
        </w:rPr>
        <w:t>и и</w:t>
      </w:r>
      <w:r>
        <w:rPr>
          <w:rFonts w:ascii="Times New Roman" w:eastAsiaTheme="minorHAnsi" w:hAnsi="Times New Roman"/>
          <w:sz w:val="28"/>
          <w:szCs w:val="28"/>
        </w:rPr>
        <w:t xml:space="preserve"> деятель</w:t>
      </w:r>
      <w:r w:rsidR="00054BB8">
        <w:rPr>
          <w:rFonts w:ascii="Times New Roman" w:eastAsiaTheme="minorHAnsi" w:hAnsi="Times New Roman"/>
          <w:sz w:val="28"/>
          <w:szCs w:val="28"/>
        </w:rPr>
        <w:t xml:space="preserve">ности </w:t>
      </w:r>
      <w:r>
        <w:rPr>
          <w:rFonts w:ascii="Times New Roman" w:eastAsiaTheme="minorHAnsi" w:hAnsi="Times New Roman"/>
          <w:sz w:val="28"/>
          <w:szCs w:val="28"/>
        </w:rPr>
        <w:t>законодательных (представительных) органов г</w:t>
      </w:r>
      <w:r>
        <w:rPr>
          <w:rFonts w:ascii="Times New Roman" w:hAnsi="Times New Roman"/>
          <w:sz w:val="28"/>
          <w:szCs w:val="28"/>
        </w:rPr>
        <w:t>осударственной власти субъектов Российской Федерации</w:t>
      </w:r>
      <w:r w:rsidR="00054BB8">
        <w:rPr>
          <w:rFonts w:ascii="Times New Roman" w:hAnsi="Times New Roman"/>
          <w:sz w:val="28"/>
          <w:szCs w:val="28"/>
        </w:rPr>
        <w:t>;</w:t>
      </w:r>
    </w:p>
    <w:p w:rsidR="00CF550F" w:rsidRDefault="00054BB8" w:rsidP="00C0199F">
      <w:pPr>
        <w:pStyle w:val="a3"/>
        <w:numPr>
          <w:ilvl w:val="0"/>
          <w:numId w:val="1"/>
        </w:numPr>
        <w:spacing w:line="360" w:lineRule="auto"/>
        <w:ind w:left="0" w:firstLine="851"/>
        <w:jc w:val="both"/>
        <w:rPr>
          <w:rFonts w:ascii="Times New Roman" w:eastAsiaTheme="minorHAnsi" w:hAnsi="Times New Roman"/>
          <w:sz w:val="28"/>
          <w:szCs w:val="28"/>
        </w:rPr>
      </w:pPr>
      <w:r>
        <w:rPr>
          <w:rFonts w:ascii="Times New Roman" w:hAnsi="Times New Roman"/>
          <w:sz w:val="28"/>
          <w:szCs w:val="28"/>
        </w:rPr>
        <w:t xml:space="preserve">выделить особенности выборов </w:t>
      </w:r>
      <w:r w:rsidR="00BB2565">
        <w:rPr>
          <w:rFonts w:ascii="Times New Roman" w:hAnsi="Times New Roman"/>
          <w:sz w:val="28"/>
          <w:szCs w:val="28"/>
        </w:rPr>
        <w:t>и компетенцию</w:t>
      </w:r>
      <w:r w:rsidR="00BB2565">
        <w:rPr>
          <w:rFonts w:ascii="Times New Roman" w:eastAsiaTheme="minorHAnsi" w:hAnsi="Times New Roman"/>
          <w:sz w:val="28"/>
          <w:szCs w:val="28"/>
        </w:rPr>
        <w:t xml:space="preserve"> </w:t>
      </w:r>
      <w:r>
        <w:rPr>
          <w:rFonts w:ascii="Times New Roman" w:eastAsiaTheme="minorHAnsi" w:hAnsi="Times New Roman"/>
          <w:sz w:val="28"/>
          <w:szCs w:val="28"/>
        </w:rPr>
        <w:t>законодательных (представительных) органов г</w:t>
      </w:r>
      <w:r>
        <w:rPr>
          <w:rFonts w:ascii="Times New Roman" w:hAnsi="Times New Roman"/>
          <w:sz w:val="28"/>
          <w:szCs w:val="28"/>
        </w:rPr>
        <w:t>осударственной власти субъектов Российской Федерации</w:t>
      </w:r>
      <w:r w:rsidR="00BB2565">
        <w:rPr>
          <w:rFonts w:ascii="Times New Roman" w:hAnsi="Times New Roman"/>
          <w:sz w:val="28"/>
          <w:szCs w:val="28"/>
        </w:rPr>
        <w:t>.</w:t>
      </w:r>
    </w:p>
    <w:p w:rsidR="00011371" w:rsidRDefault="00011371" w:rsidP="00A36F3A">
      <w:pPr>
        <w:pStyle w:val="a3"/>
        <w:spacing w:line="360" w:lineRule="auto"/>
        <w:ind w:firstLine="851"/>
        <w:jc w:val="both"/>
        <w:rPr>
          <w:rFonts w:ascii="Times New Roman" w:eastAsiaTheme="minorHAnsi" w:hAnsi="Times New Roman"/>
          <w:sz w:val="28"/>
          <w:szCs w:val="28"/>
        </w:rPr>
      </w:pPr>
      <w:r w:rsidRPr="00AC7756">
        <w:rPr>
          <w:rFonts w:ascii="Times New Roman" w:eastAsiaTheme="minorHAnsi" w:hAnsi="Times New Roman"/>
          <w:sz w:val="28"/>
          <w:szCs w:val="28"/>
        </w:rPr>
        <w:t>Для решения указанных задач, в работе использовались общенаучные методы исследования: диалектический метод познания объективной действительности, предполагающий изучение правовых явлений и понятий в их развитии и взаимообусловленности, применялись также анализ, логический метод, а также специально-юридические методы исследования – сравнительно-правовой, формально-юридический и системный</w:t>
      </w:r>
      <w:r>
        <w:rPr>
          <w:rFonts w:ascii="Times New Roman" w:eastAsiaTheme="minorHAnsi" w:hAnsi="Times New Roman"/>
          <w:sz w:val="28"/>
          <w:szCs w:val="28"/>
        </w:rPr>
        <w:t>.</w:t>
      </w:r>
    </w:p>
    <w:p w:rsidR="00011371" w:rsidRDefault="00011371" w:rsidP="00A36F3A">
      <w:pPr>
        <w:widowControl w:val="0"/>
        <w:spacing w:after="0" w:line="360" w:lineRule="auto"/>
        <w:ind w:firstLine="851"/>
        <w:jc w:val="both"/>
        <w:rPr>
          <w:rFonts w:ascii="Times New Roman" w:hAnsi="Times New Roman"/>
          <w:sz w:val="28"/>
          <w:szCs w:val="28"/>
        </w:rPr>
      </w:pPr>
      <w:r w:rsidRPr="008A6B9F">
        <w:rPr>
          <w:rFonts w:ascii="Times New Roman" w:hAnsi="Times New Roman"/>
          <w:sz w:val="28"/>
          <w:szCs w:val="28"/>
        </w:rPr>
        <w:t xml:space="preserve">Теоретической основой данной курсовой работы являются положения общей теории права, </w:t>
      </w:r>
      <w:r>
        <w:rPr>
          <w:rFonts w:ascii="Times New Roman" w:hAnsi="Times New Roman"/>
          <w:sz w:val="28"/>
          <w:szCs w:val="28"/>
        </w:rPr>
        <w:t>конституционного права</w:t>
      </w:r>
      <w:r w:rsidRPr="008A6B9F">
        <w:rPr>
          <w:rFonts w:ascii="Times New Roman" w:hAnsi="Times New Roman"/>
          <w:sz w:val="28"/>
          <w:szCs w:val="28"/>
        </w:rPr>
        <w:t xml:space="preserve"> и других отраслей действующего законодательства.</w:t>
      </w:r>
    </w:p>
    <w:p w:rsidR="00346FF1" w:rsidRDefault="00CF550F" w:rsidP="00A36F3A">
      <w:pPr>
        <w:pStyle w:val="a3"/>
        <w:spacing w:line="360" w:lineRule="auto"/>
        <w:ind w:firstLine="851"/>
        <w:jc w:val="both"/>
        <w:rPr>
          <w:rFonts w:ascii="Times New Roman" w:eastAsiaTheme="minorHAnsi" w:hAnsi="Times New Roman"/>
          <w:sz w:val="28"/>
          <w:szCs w:val="28"/>
        </w:rPr>
      </w:pPr>
      <w:r>
        <w:rPr>
          <w:rFonts w:ascii="Times New Roman" w:eastAsiaTheme="minorHAnsi" w:hAnsi="Times New Roman"/>
          <w:sz w:val="28"/>
          <w:szCs w:val="28"/>
        </w:rPr>
        <w:t>Объект работы –</w:t>
      </w:r>
      <w:r w:rsidR="00346FF1">
        <w:rPr>
          <w:rFonts w:ascii="Times New Roman" w:eastAsiaTheme="minorHAnsi" w:hAnsi="Times New Roman"/>
          <w:sz w:val="28"/>
          <w:szCs w:val="28"/>
        </w:rPr>
        <w:t xml:space="preserve"> </w:t>
      </w:r>
      <w:r w:rsidR="00011371">
        <w:rPr>
          <w:rFonts w:ascii="Times New Roman" w:eastAsiaTheme="minorHAnsi" w:hAnsi="Times New Roman"/>
          <w:sz w:val="28"/>
          <w:szCs w:val="28"/>
        </w:rPr>
        <w:t xml:space="preserve">правовые </w:t>
      </w:r>
      <w:r w:rsidRPr="00C97C5A">
        <w:rPr>
          <w:rFonts w:ascii="Times New Roman" w:eastAsiaTheme="minorHAnsi" w:hAnsi="Times New Roman"/>
          <w:sz w:val="28"/>
          <w:szCs w:val="28"/>
        </w:rPr>
        <w:t>отношения</w:t>
      </w:r>
      <w:r>
        <w:rPr>
          <w:rFonts w:ascii="Times New Roman" w:eastAsiaTheme="minorHAnsi" w:hAnsi="Times New Roman"/>
          <w:sz w:val="28"/>
          <w:szCs w:val="28"/>
        </w:rPr>
        <w:t xml:space="preserve">, возникающие </w:t>
      </w:r>
      <w:r w:rsidR="00346FF1">
        <w:rPr>
          <w:rFonts w:ascii="Times New Roman" w:eastAsiaTheme="minorHAnsi" w:hAnsi="Times New Roman"/>
          <w:sz w:val="28"/>
          <w:szCs w:val="28"/>
        </w:rPr>
        <w:t>по поводу формирования</w:t>
      </w:r>
      <w:r w:rsidR="004238BD">
        <w:rPr>
          <w:rFonts w:ascii="Times New Roman" w:eastAsiaTheme="minorHAnsi" w:hAnsi="Times New Roman"/>
          <w:sz w:val="28"/>
          <w:szCs w:val="28"/>
        </w:rPr>
        <w:t>, организации</w:t>
      </w:r>
      <w:r w:rsidR="00346FF1">
        <w:rPr>
          <w:rFonts w:ascii="Times New Roman" w:eastAsiaTheme="minorHAnsi" w:hAnsi="Times New Roman"/>
          <w:sz w:val="28"/>
          <w:szCs w:val="28"/>
        </w:rPr>
        <w:t xml:space="preserve"> и деятельности законодательных (представительных) органов г</w:t>
      </w:r>
      <w:r w:rsidR="00346FF1">
        <w:rPr>
          <w:rFonts w:ascii="Times New Roman" w:hAnsi="Times New Roman"/>
          <w:sz w:val="28"/>
          <w:szCs w:val="28"/>
        </w:rPr>
        <w:t>осударственной власти субъектов Российской Федерации.</w:t>
      </w:r>
    </w:p>
    <w:p w:rsidR="00011371" w:rsidRDefault="00CF550F" w:rsidP="00A36F3A">
      <w:pPr>
        <w:pStyle w:val="a3"/>
        <w:spacing w:line="360" w:lineRule="auto"/>
        <w:ind w:firstLine="851"/>
        <w:jc w:val="both"/>
        <w:rPr>
          <w:rFonts w:ascii="Times New Roman" w:eastAsia="Times New Roman" w:hAnsi="Times New Roman"/>
          <w:sz w:val="28"/>
        </w:rPr>
      </w:pPr>
      <w:r>
        <w:rPr>
          <w:rFonts w:ascii="Times New Roman" w:eastAsiaTheme="minorHAnsi" w:hAnsi="Times New Roman"/>
          <w:sz w:val="28"/>
          <w:szCs w:val="28"/>
        </w:rPr>
        <w:lastRenderedPageBreak/>
        <w:t xml:space="preserve">Предмет </w:t>
      </w:r>
      <w:r w:rsidR="0036175F">
        <w:rPr>
          <w:rFonts w:ascii="Times New Roman" w:eastAsiaTheme="minorHAnsi" w:hAnsi="Times New Roman"/>
          <w:sz w:val="28"/>
          <w:szCs w:val="28"/>
        </w:rPr>
        <w:t>курсовой работы</w:t>
      </w:r>
      <w:r>
        <w:rPr>
          <w:rFonts w:ascii="Times New Roman" w:eastAsiaTheme="minorHAnsi" w:hAnsi="Times New Roman"/>
          <w:sz w:val="28"/>
          <w:szCs w:val="28"/>
        </w:rPr>
        <w:t xml:space="preserve"> – </w:t>
      </w:r>
      <w:r w:rsidR="00011371">
        <w:rPr>
          <w:rFonts w:ascii="Times New Roman" w:eastAsiaTheme="minorHAnsi" w:hAnsi="Times New Roman"/>
          <w:sz w:val="28"/>
          <w:szCs w:val="28"/>
        </w:rPr>
        <w:t xml:space="preserve">содержание конституционно-правового статуса </w:t>
      </w:r>
      <w:r w:rsidR="00011371">
        <w:rPr>
          <w:rFonts w:ascii="Times New Roman" w:eastAsia="Times New Roman" w:hAnsi="Times New Roman"/>
          <w:sz w:val="28"/>
        </w:rPr>
        <w:t>законодательного (представительного) органа государственной власти субъекта РФ, система, порядок формирования, особенности организации и деятельности, компетенция законодательного (представительного) органа государственной власти субъекта Российской Федерации.</w:t>
      </w:r>
    </w:p>
    <w:p w:rsidR="00011371" w:rsidRPr="002C571F" w:rsidRDefault="00011371" w:rsidP="00A36F3A">
      <w:pPr>
        <w:pStyle w:val="a3"/>
        <w:spacing w:line="360" w:lineRule="auto"/>
        <w:ind w:firstLine="851"/>
        <w:jc w:val="both"/>
        <w:rPr>
          <w:rFonts w:ascii="Times New Roman" w:eastAsiaTheme="minorHAnsi" w:hAnsi="Times New Roman"/>
          <w:sz w:val="28"/>
          <w:szCs w:val="28"/>
        </w:rPr>
      </w:pPr>
      <w:r w:rsidRPr="002C571F">
        <w:rPr>
          <w:rFonts w:ascii="Times New Roman" w:eastAsiaTheme="minorHAnsi" w:hAnsi="Times New Roman"/>
          <w:sz w:val="28"/>
          <w:szCs w:val="28"/>
        </w:rPr>
        <w:t xml:space="preserve">Структура работы включает введение, </w:t>
      </w:r>
      <w:r>
        <w:rPr>
          <w:rFonts w:ascii="Times New Roman" w:eastAsiaTheme="minorHAnsi" w:hAnsi="Times New Roman"/>
          <w:sz w:val="28"/>
          <w:szCs w:val="28"/>
        </w:rPr>
        <w:t>две</w:t>
      </w:r>
      <w:r w:rsidRPr="002C571F">
        <w:rPr>
          <w:rFonts w:ascii="Times New Roman" w:eastAsiaTheme="minorHAnsi" w:hAnsi="Times New Roman"/>
          <w:sz w:val="28"/>
          <w:szCs w:val="28"/>
        </w:rPr>
        <w:t xml:space="preserve"> главы, заключение и библиографический список.</w:t>
      </w:r>
    </w:p>
    <w:p w:rsidR="004D614D" w:rsidRDefault="004D614D" w:rsidP="00A36F3A">
      <w:pPr>
        <w:ind w:firstLine="851"/>
      </w:pPr>
      <w:r>
        <w:br w:type="page"/>
      </w:r>
    </w:p>
    <w:p w:rsidR="009A4D46" w:rsidRPr="00F72313" w:rsidRDefault="00B22D69" w:rsidP="00B22D69">
      <w:pPr>
        <w:pStyle w:val="a8"/>
        <w:spacing w:line="360" w:lineRule="auto"/>
        <w:ind w:left="0" w:firstLine="851"/>
        <w:jc w:val="center"/>
        <w:outlineLvl w:val="0"/>
        <w:rPr>
          <w:rFonts w:ascii="Times New Roman" w:hAnsi="Times New Roman" w:cs="Times New Roman"/>
          <w:b/>
          <w:sz w:val="28"/>
          <w:szCs w:val="28"/>
        </w:rPr>
      </w:pPr>
      <w:bookmarkStart w:id="2" w:name="_Toc407657667"/>
      <w:r>
        <w:rPr>
          <w:rFonts w:ascii="Times New Roman" w:hAnsi="Times New Roman" w:cs="Times New Roman"/>
          <w:b/>
          <w:sz w:val="28"/>
          <w:szCs w:val="28"/>
        </w:rPr>
        <w:t>ГЛАВА</w:t>
      </w:r>
      <w:r w:rsidR="00FE6266">
        <w:rPr>
          <w:rFonts w:ascii="Times New Roman" w:hAnsi="Times New Roman" w:cs="Times New Roman"/>
          <w:b/>
          <w:sz w:val="28"/>
          <w:szCs w:val="28"/>
        </w:rPr>
        <w:t xml:space="preserve"> 1. </w:t>
      </w:r>
      <w:r w:rsidRPr="00F72313">
        <w:rPr>
          <w:rFonts w:ascii="Times New Roman" w:hAnsi="Times New Roman" w:cs="Times New Roman"/>
          <w:b/>
          <w:sz w:val="28"/>
          <w:szCs w:val="28"/>
        </w:rPr>
        <w:t>КОНСТИТУЦИОННО-ПРАВОВОЙ СТАТУС ЗАКОНОДАТЕЛЬНОГО (ПРЕДСТАВИТЕЛЬНОГО) ОРГАНА ГОСУДАРСТВЕННОЙ ВЛАСТИ СУБЪЕКТ</w:t>
      </w:r>
      <w:r>
        <w:rPr>
          <w:rFonts w:ascii="Times New Roman" w:hAnsi="Times New Roman" w:cs="Times New Roman"/>
          <w:b/>
          <w:sz w:val="28"/>
          <w:szCs w:val="28"/>
        </w:rPr>
        <w:t>ОВ</w:t>
      </w:r>
      <w:r w:rsidRPr="00F72313">
        <w:rPr>
          <w:rFonts w:ascii="Times New Roman" w:hAnsi="Times New Roman" w:cs="Times New Roman"/>
          <w:b/>
          <w:sz w:val="28"/>
          <w:szCs w:val="28"/>
        </w:rPr>
        <w:t xml:space="preserve"> РОССИЙСКОЙ ФЕДЕРАЦИИ</w:t>
      </w:r>
      <w:bookmarkEnd w:id="2"/>
    </w:p>
    <w:p w:rsidR="00F8009D" w:rsidRDefault="00F8009D" w:rsidP="00B22D69">
      <w:pPr>
        <w:rPr>
          <w:rFonts w:ascii="Times New Roman" w:hAnsi="Times New Roman" w:cs="Times New Roman"/>
          <w:sz w:val="28"/>
          <w:szCs w:val="28"/>
        </w:rPr>
      </w:pPr>
    </w:p>
    <w:p w:rsidR="009A4D46" w:rsidRPr="00933FD1" w:rsidRDefault="00933FD1" w:rsidP="00933FD1">
      <w:pPr>
        <w:spacing w:line="360" w:lineRule="auto"/>
        <w:ind w:left="1226"/>
        <w:jc w:val="center"/>
        <w:outlineLvl w:val="1"/>
        <w:rPr>
          <w:rFonts w:ascii="Times New Roman" w:hAnsi="Times New Roman" w:cs="Times New Roman"/>
          <w:b/>
          <w:sz w:val="28"/>
          <w:szCs w:val="28"/>
        </w:rPr>
      </w:pPr>
      <w:bookmarkStart w:id="3" w:name="_Toc407657668"/>
      <w:r>
        <w:rPr>
          <w:rFonts w:ascii="Times New Roman" w:hAnsi="Times New Roman" w:cs="Times New Roman"/>
          <w:b/>
          <w:sz w:val="28"/>
          <w:szCs w:val="28"/>
        </w:rPr>
        <w:t xml:space="preserve">1.1 </w:t>
      </w:r>
      <w:r w:rsidR="009A4D46" w:rsidRPr="00933FD1">
        <w:rPr>
          <w:rFonts w:ascii="Times New Roman" w:hAnsi="Times New Roman" w:cs="Times New Roman"/>
          <w:b/>
          <w:sz w:val="28"/>
          <w:szCs w:val="28"/>
        </w:rPr>
        <w:t>С</w:t>
      </w:r>
      <w:r w:rsidR="003E42B6" w:rsidRPr="00933FD1">
        <w:rPr>
          <w:rFonts w:ascii="Times New Roman" w:hAnsi="Times New Roman" w:cs="Times New Roman"/>
          <w:b/>
          <w:sz w:val="28"/>
          <w:szCs w:val="28"/>
        </w:rPr>
        <w:t>истема</w:t>
      </w:r>
      <w:r w:rsidR="009A4D46" w:rsidRPr="00933FD1">
        <w:rPr>
          <w:rFonts w:ascii="Times New Roman" w:hAnsi="Times New Roman" w:cs="Times New Roman"/>
          <w:b/>
          <w:sz w:val="28"/>
          <w:szCs w:val="28"/>
        </w:rPr>
        <w:t xml:space="preserve"> законодательных (представительных) органов государственной власти субъектов Российской Федерации</w:t>
      </w:r>
      <w:bookmarkEnd w:id="3"/>
    </w:p>
    <w:p w:rsidR="00BC34EC" w:rsidRPr="00BC34EC" w:rsidRDefault="00BC34EC" w:rsidP="00A36F3A">
      <w:pPr>
        <w:pStyle w:val="a3"/>
        <w:spacing w:line="360" w:lineRule="auto"/>
        <w:ind w:firstLine="851"/>
        <w:jc w:val="both"/>
        <w:rPr>
          <w:rFonts w:ascii="Times New Roman" w:eastAsiaTheme="minorHAnsi" w:hAnsi="Times New Roman"/>
          <w:sz w:val="28"/>
          <w:szCs w:val="28"/>
        </w:rPr>
      </w:pPr>
      <w:r w:rsidRPr="00BC34EC">
        <w:rPr>
          <w:rFonts w:ascii="Times New Roman" w:eastAsiaTheme="minorHAnsi" w:hAnsi="Times New Roman"/>
          <w:sz w:val="28"/>
          <w:szCs w:val="28"/>
        </w:rPr>
        <w:t>Особое место законодательных (представительных) органов в системе государственной власти обосновывается уровнем, масштабом полномочий и объемом компетенции законодательной ветви власти</w:t>
      </w:r>
      <w:r>
        <w:rPr>
          <w:rFonts w:ascii="Times New Roman" w:eastAsiaTheme="minorHAnsi" w:hAnsi="Times New Roman"/>
          <w:sz w:val="28"/>
          <w:szCs w:val="28"/>
        </w:rPr>
        <w:t xml:space="preserve">. </w:t>
      </w:r>
      <w:r w:rsidRPr="00BC34EC">
        <w:rPr>
          <w:rFonts w:ascii="Times New Roman" w:eastAsiaTheme="minorHAnsi" w:hAnsi="Times New Roman"/>
          <w:sz w:val="28"/>
          <w:szCs w:val="28"/>
        </w:rPr>
        <w:t>Законодательные (представительные) органы выполняют особую роль в правотворчестве, важнейшей функцией которых является реализация в процессе законотворчества путем принятия нормативных актов в форме законов конституционного принципа демократии. На основе выборов народ передает власть своим представителям и уполномочивает представительные органы осуществлять государственную власть. Это обосновывает первичность представительных органов в механизме государственной власти.</w:t>
      </w:r>
    </w:p>
    <w:p w:rsidR="00721DF3" w:rsidRDefault="00BC34EC" w:rsidP="00A36F3A">
      <w:pPr>
        <w:pStyle w:val="a3"/>
        <w:spacing w:line="360" w:lineRule="auto"/>
        <w:ind w:firstLine="851"/>
        <w:jc w:val="both"/>
        <w:rPr>
          <w:rFonts w:ascii="Times New Roman" w:eastAsiaTheme="minorHAnsi" w:hAnsi="Times New Roman"/>
          <w:sz w:val="28"/>
          <w:szCs w:val="28"/>
        </w:rPr>
      </w:pPr>
      <w:r w:rsidRPr="00BC34EC">
        <w:rPr>
          <w:rFonts w:ascii="Times New Roman" w:eastAsiaTheme="minorHAnsi" w:hAnsi="Times New Roman"/>
          <w:sz w:val="28"/>
          <w:szCs w:val="28"/>
        </w:rPr>
        <w:t>Законодательная (представительная) ветвь власти в субъектах России обеспечивает баланс в системе разделения властей, формируя необходимую для деятельности других органов государственной власти законодательную основу, а с другой – обеспечивает гибкое проведение государственной политики посредством оценки представителями народа возможных действий власти и их социально-экономических последствий.</w:t>
      </w:r>
    </w:p>
    <w:p w:rsidR="00721DF3" w:rsidRDefault="00721DF3" w:rsidP="00A36F3A">
      <w:pPr>
        <w:pStyle w:val="a3"/>
        <w:spacing w:line="360" w:lineRule="auto"/>
        <w:ind w:firstLine="851"/>
        <w:jc w:val="both"/>
        <w:rPr>
          <w:rFonts w:ascii="Times New Roman" w:hAnsi="Times New Roman"/>
          <w:sz w:val="28"/>
          <w:szCs w:val="28"/>
        </w:rPr>
      </w:pPr>
      <w:r>
        <w:rPr>
          <w:rFonts w:ascii="Times New Roman" w:hAnsi="Times New Roman"/>
          <w:sz w:val="28"/>
          <w:szCs w:val="28"/>
        </w:rPr>
        <w:t>К</w:t>
      </w:r>
      <w:r w:rsidR="00F72313">
        <w:rPr>
          <w:rFonts w:ascii="Times New Roman" w:hAnsi="Times New Roman"/>
          <w:sz w:val="28"/>
          <w:szCs w:val="28"/>
        </w:rPr>
        <w:t xml:space="preserve">онституционные основы правового статуса законодательных (представительных) органов субъектов Российской Федерации представляют собой закрепленные в </w:t>
      </w:r>
      <w:r w:rsidR="00F72313" w:rsidRPr="00721DF3">
        <w:rPr>
          <w:rFonts w:ascii="Times New Roman" w:hAnsi="Times New Roman"/>
          <w:sz w:val="28"/>
          <w:szCs w:val="28"/>
        </w:rPr>
        <w:t xml:space="preserve">Конституции </w:t>
      </w:r>
      <w:r w:rsidR="00F72313">
        <w:rPr>
          <w:rFonts w:ascii="Times New Roman" w:hAnsi="Times New Roman"/>
          <w:sz w:val="28"/>
          <w:szCs w:val="28"/>
        </w:rPr>
        <w:t>Российской Федерации и</w:t>
      </w:r>
      <w:r>
        <w:rPr>
          <w:rFonts w:ascii="Times New Roman" w:hAnsi="Times New Roman"/>
          <w:sz w:val="28"/>
          <w:szCs w:val="28"/>
        </w:rPr>
        <w:t>сходные начала, обусловливающие</w:t>
      </w:r>
      <w:r w:rsidR="00F72313">
        <w:rPr>
          <w:rFonts w:ascii="Times New Roman" w:hAnsi="Times New Roman"/>
          <w:sz w:val="28"/>
          <w:szCs w:val="28"/>
        </w:rPr>
        <w:t xml:space="preserve"> и определяющие элементы (составляющие их признаки) правового статуса этих органов. </w:t>
      </w:r>
    </w:p>
    <w:p w:rsidR="00A46182" w:rsidRDefault="00A46182" w:rsidP="00A36F3A">
      <w:pPr>
        <w:suppressAutoHyphens/>
        <w:spacing w:after="0" w:line="360" w:lineRule="auto"/>
        <w:ind w:firstLine="851"/>
        <w:jc w:val="both"/>
        <w:rPr>
          <w:rFonts w:ascii="Times New Roman" w:hAnsi="Times New Roman"/>
          <w:sz w:val="28"/>
        </w:rPr>
      </w:pPr>
      <w:r w:rsidRPr="002F1311">
        <w:rPr>
          <w:rFonts w:ascii="Times New Roman" w:hAnsi="Times New Roman"/>
          <w:sz w:val="28"/>
        </w:rPr>
        <w:t xml:space="preserve">Законодательные органы являются представительными органами, </w:t>
      </w:r>
      <w:r>
        <w:rPr>
          <w:rFonts w:ascii="Times New Roman" w:hAnsi="Times New Roman"/>
          <w:sz w:val="28"/>
        </w:rPr>
        <w:t>которые</w:t>
      </w:r>
      <w:r w:rsidR="00A42DF6">
        <w:rPr>
          <w:rFonts w:ascii="Times New Roman" w:hAnsi="Times New Roman"/>
          <w:sz w:val="28"/>
        </w:rPr>
        <w:t xml:space="preserve"> </w:t>
      </w:r>
      <w:r w:rsidRPr="002F1311">
        <w:rPr>
          <w:rFonts w:ascii="Times New Roman" w:hAnsi="Times New Roman"/>
          <w:sz w:val="28"/>
        </w:rPr>
        <w:t>представляю</w:t>
      </w:r>
      <w:r>
        <w:rPr>
          <w:rFonts w:ascii="Times New Roman" w:hAnsi="Times New Roman"/>
          <w:sz w:val="28"/>
        </w:rPr>
        <w:t>т</w:t>
      </w:r>
      <w:r w:rsidRPr="002F1311">
        <w:rPr>
          <w:rFonts w:ascii="Times New Roman" w:hAnsi="Times New Roman"/>
          <w:sz w:val="28"/>
        </w:rPr>
        <w:t xml:space="preserve"> и выражаю</w:t>
      </w:r>
      <w:r>
        <w:rPr>
          <w:rFonts w:ascii="Times New Roman" w:hAnsi="Times New Roman"/>
          <w:sz w:val="28"/>
        </w:rPr>
        <w:t>т ин</w:t>
      </w:r>
      <w:r w:rsidRPr="002F1311">
        <w:rPr>
          <w:rFonts w:ascii="Times New Roman" w:hAnsi="Times New Roman"/>
          <w:sz w:val="28"/>
        </w:rPr>
        <w:t>тересы народа</w:t>
      </w:r>
      <w:r>
        <w:rPr>
          <w:rFonts w:ascii="Times New Roman" w:hAnsi="Times New Roman"/>
          <w:sz w:val="28"/>
        </w:rPr>
        <w:t xml:space="preserve">, так как </w:t>
      </w:r>
      <w:r w:rsidRPr="002F1311">
        <w:rPr>
          <w:rFonts w:ascii="Times New Roman" w:hAnsi="Times New Roman"/>
          <w:sz w:val="28"/>
        </w:rPr>
        <w:t>избираются гражданами РФ</w:t>
      </w:r>
      <w:r w:rsidR="00A42DF6">
        <w:rPr>
          <w:rFonts w:ascii="Times New Roman" w:hAnsi="Times New Roman"/>
          <w:sz w:val="28"/>
        </w:rPr>
        <w:t xml:space="preserve"> – народом Российской Федерации</w:t>
      </w:r>
      <w:r>
        <w:rPr>
          <w:rFonts w:ascii="Times New Roman" w:hAnsi="Times New Roman"/>
          <w:sz w:val="28"/>
        </w:rPr>
        <w:t>.</w:t>
      </w:r>
    </w:p>
    <w:p w:rsidR="003E42B6" w:rsidRDefault="00A42DF6" w:rsidP="00A36F3A">
      <w:pPr>
        <w:suppressAutoHyphens/>
        <w:spacing w:after="0" w:line="360" w:lineRule="auto"/>
        <w:ind w:firstLine="851"/>
        <w:jc w:val="both"/>
        <w:rPr>
          <w:rFonts w:ascii="Times New Roman" w:hAnsi="Times New Roman"/>
          <w:sz w:val="28"/>
        </w:rPr>
      </w:pPr>
      <w:r>
        <w:rPr>
          <w:rFonts w:ascii="Times New Roman" w:hAnsi="Times New Roman"/>
          <w:sz w:val="28"/>
        </w:rPr>
        <w:t>Граждане РФ</w:t>
      </w:r>
      <w:r w:rsidRPr="002F1311">
        <w:rPr>
          <w:rFonts w:ascii="Times New Roman" w:hAnsi="Times New Roman"/>
          <w:sz w:val="28"/>
        </w:rPr>
        <w:t xml:space="preserve"> </w:t>
      </w:r>
      <w:r>
        <w:rPr>
          <w:rFonts w:ascii="Times New Roman" w:hAnsi="Times New Roman"/>
          <w:sz w:val="28"/>
        </w:rPr>
        <w:t>избирают</w:t>
      </w:r>
      <w:r w:rsidRPr="002F1311">
        <w:rPr>
          <w:rFonts w:ascii="Times New Roman" w:hAnsi="Times New Roman"/>
          <w:sz w:val="28"/>
        </w:rPr>
        <w:t xml:space="preserve"> </w:t>
      </w:r>
      <w:r>
        <w:rPr>
          <w:rFonts w:ascii="Times New Roman" w:hAnsi="Times New Roman"/>
          <w:sz w:val="28"/>
        </w:rPr>
        <w:t>выборный представительный орган</w:t>
      </w:r>
      <w:r w:rsidRPr="002F1311">
        <w:rPr>
          <w:rFonts w:ascii="Times New Roman" w:hAnsi="Times New Roman"/>
          <w:sz w:val="28"/>
        </w:rPr>
        <w:t>, который обладает исключительным правом принимать закон</w:t>
      </w:r>
      <w:r>
        <w:rPr>
          <w:rFonts w:ascii="Times New Roman" w:hAnsi="Times New Roman"/>
          <w:sz w:val="28"/>
        </w:rPr>
        <w:t>одательные акты</w:t>
      </w:r>
      <w:r w:rsidRPr="002F1311">
        <w:rPr>
          <w:rFonts w:ascii="Times New Roman" w:hAnsi="Times New Roman"/>
          <w:sz w:val="28"/>
        </w:rPr>
        <w:t>, охраняющие свободу и права человека и обеспечивать решение общественных проблем в интересах всех граждан</w:t>
      </w:r>
      <w:r>
        <w:rPr>
          <w:rFonts w:ascii="Times New Roman" w:hAnsi="Times New Roman"/>
          <w:sz w:val="28"/>
        </w:rPr>
        <w:t>.</w:t>
      </w:r>
      <w:r w:rsidR="003A4FAC">
        <w:rPr>
          <w:rFonts w:ascii="Times New Roman" w:hAnsi="Times New Roman"/>
          <w:sz w:val="28"/>
        </w:rPr>
        <w:t xml:space="preserve"> </w:t>
      </w:r>
    </w:p>
    <w:p w:rsidR="00056995" w:rsidRDefault="003A4FAC" w:rsidP="00A36F3A">
      <w:pPr>
        <w:suppressAutoHyphens/>
        <w:spacing w:after="0" w:line="360" w:lineRule="auto"/>
        <w:ind w:firstLine="851"/>
        <w:jc w:val="both"/>
        <w:rPr>
          <w:rFonts w:ascii="Times New Roman" w:hAnsi="Times New Roman"/>
          <w:sz w:val="28"/>
        </w:rPr>
      </w:pPr>
      <w:r>
        <w:rPr>
          <w:rFonts w:ascii="Times New Roman" w:hAnsi="Times New Roman" w:cs="Times New Roman"/>
          <w:sz w:val="28"/>
          <w:szCs w:val="28"/>
        </w:rPr>
        <w:t>В</w:t>
      </w:r>
      <w:r w:rsidRPr="003A4FAC">
        <w:rPr>
          <w:rFonts w:ascii="Times New Roman" w:hAnsi="Times New Roman" w:cs="Times New Roman"/>
          <w:sz w:val="28"/>
          <w:szCs w:val="28"/>
        </w:rPr>
        <w:t xml:space="preserve"> </w:t>
      </w:r>
      <w:r w:rsidR="003E42B6">
        <w:rPr>
          <w:rFonts w:ascii="Times New Roman" w:hAnsi="Times New Roman" w:cs="Times New Roman"/>
          <w:sz w:val="28"/>
          <w:szCs w:val="28"/>
        </w:rPr>
        <w:t xml:space="preserve">п. «г» </w:t>
      </w:r>
      <w:r w:rsidRPr="003A4FAC">
        <w:rPr>
          <w:rFonts w:ascii="Times New Roman" w:hAnsi="Times New Roman" w:cs="Times New Roman"/>
          <w:sz w:val="28"/>
          <w:szCs w:val="28"/>
        </w:rPr>
        <w:t xml:space="preserve">ст. 71 </w:t>
      </w:r>
      <w:r>
        <w:rPr>
          <w:rFonts w:ascii="Times New Roman" w:hAnsi="Times New Roman" w:cs="Times New Roman"/>
          <w:sz w:val="28"/>
          <w:szCs w:val="28"/>
        </w:rPr>
        <w:t>Конституции Российской Федерации говорится о системе федеральных органов законодательной, исполнительной и судебной власти, рассматриваемых в их совокупности, и к ведению Российской Федерации относится установление системы этих органов</w:t>
      </w:r>
      <w:r w:rsidR="00CC3CBE">
        <w:rPr>
          <w:rStyle w:val="ab"/>
          <w:rFonts w:ascii="Times New Roman" w:hAnsi="Times New Roman" w:cs="Times New Roman"/>
          <w:sz w:val="28"/>
          <w:szCs w:val="28"/>
        </w:rPr>
        <w:footnoteReference w:id="1"/>
      </w:r>
      <w:r>
        <w:rPr>
          <w:rFonts w:ascii="Times New Roman" w:hAnsi="Times New Roman" w:cs="Times New Roman"/>
          <w:sz w:val="28"/>
          <w:szCs w:val="28"/>
        </w:rPr>
        <w:t xml:space="preserve">. </w:t>
      </w:r>
      <w:r w:rsidR="003E42B6">
        <w:rPr>
          <w:rFonts w:ascii="Times New Roman" w:hAnsi="Times New Roman" w:cs="Times New Roman"/>
          <w:sz w:val="28"/>
          <w:szCs w:val="28"/>
        </w:rPr>
        <w:t>Таким образом,</w:t>
      </w:r>
      <w:r>
        <w:rPr>
          <w:rFonts w:ascii="Times New Roman" w:hAnsi="Times New Roman" w:cs="Times New Roman"/>
          <w:sz w:val="28"/>
          <w:szCs w:val="28"/>
        </w:rPr>
        <w:t xml:space="preserve"> каждая ветвь государственной власти имеет свою систему </w:t>
      </w:r>
      <w:r w:rsidR="003E42B6">
        <w:rPr>
          <w:rFonts w:ascii="Times New Roman" w:hAnsi="Times New Roman" w:cs="Times New Roman"/>
          <w:sz w:val="28"/>
          <w:szCs w:val="28"/>
        </w:rPr>
        <w:t xml:space="preserve">(структуру) </w:t>
      </w:r>
      <w:r>
        <w:rPr>
          <w:rFonts w:ascii="Times New Roman" w:hAnsi="Times New Roman" w:cs="Times New Roman"/>
          <w:sz w:val="28"/>
          <w:szCs w:val="28"/>
        </w:rPr>
        <w:t>федеративных органов, организация и деятельность которой регулируется федеральными конституционными законами и федеральными законами.</w:t>
      </w:r>
    </w:p>
    <w:p w:rsidR="00A60EA7" w:rsidRDefault="00056995" w:rsidP="00A36F3A">
      <w:pPr>
        <w:suppressAutoHyphens/>
        <w:spacing w:after="0" w:line="360" w:lineRule="auto"/>
        <w:ind w:firstLine="851"/>
        <w:jc w:val="both"/>
        <w:rPr>
          <w:rFonts w:ascii="Times New Roman" w:hAnsi="Times New Roman" w:cs="Times New Roman"/>
          <w:sz w:val="28"/>
          <w:szCs w:val="28"/>
        </w:rPr>
      </w:pPr>
      <w:r>
        <w:rPr>
          <w:rFonts w:ascii="Times New Roman" w:hAnsi="Times New Roman"/>
          <w:sz w:val="28"/>
        </w:rPr>
        <w:t xml:space="preserve">В соответствии с Федеральным законом </w:t>
      </w:r>
      <w:r>
        <w:rPr>
          <w:rFonts w:ascii="Times New Roman" w:hAnsi="Times New Roman" w:cs="Times New Roman"/>
          <w:sz w:val="28"/>
          <w:szCs w:val="28"/>
        </w:rPr>
        <w:t>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A5B56">
        <w:rPr>
          <w:rFonts w:ascii="Times New Roman" w:hAnsi="Times New Roman" w:cs="Times New Roman"/>
          <w:sz w:val="28"/>
          <w:szCs w:val="28"/>
        </w:rPr>
        <w:t xml:space="preserve"> (далее по тексту – ФЗ №184)</w:t>
      </w:r>
      <w:r>
        <w:rPr>
          <w:rFonts w:ascii="Times New Roman" w:hAnsi="Times New Roman" w:cs="Times New Roman"/>
          <w:sz w:val="28"/>
          <w:szCs w:val="28"/>
        </w:rPr>
        <w:t xml:space="preserve"> система законодательных (представительных)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r w:rsidR="00955DF1">
        <w:rPr>
          <w:rStyle w:val="ab"/>
          <w:rFonts w:ascii="Times New Roman" w:hAnsi="Times New Roman" w:cs="Times New Roman"/>
          <w:sz w:val="28"/>
          <w:szCs w:val="28"/>
        </w:rPr>
        <w:footnoteReference w:id="2"/>
      </w:r>
      <w:r>
        <w:rPr>
          <w:rFonts w:ascii="Times New Roman" w:hAnsi="Times New Roman" w:cs="Times New Roman"/>
          <w:sz w:val="28"/>
          <w:szCs w:val="28"/>
        </w:rPr>
        <w:t>.</w:t>
      </w:r>
    </w:p>
    <w:p w:rsidR="00CE7900" w:rsidRDefault="00A60EA7" w:rsidP="00A36F3A">
      <w:pPr>
        <w:suppressAutoHyphen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Системное построение законодательных (представительных) органов государственной власти субъектов РФ должно соответствовать основам конституционного строя, а также общим принципам организации законодательных (представительных) органов государственной власти.</w:t>
      </w:r>
    </w:p>
    <w:p w:rsidR="00E77AB3" w:rsidRPr="00455FE4" w:rsidRDefault="00E77AB3" w:rsidP="00A36F3A">
      <w:pPr>
        <w:suppressAutoHyphens/>
        <w:spacing w:after="0" w:line="360" w:lineRule="auto"/>
        <w:ind w:firstLine="851"/>
        <w:jc w:val="both"/>
        <w:rPr>
          <w:rFonts w:ascii="Times New Roman" w:hAnsi="Times New Roman" w:cs="Times New Roman"/>
          <w:sz w:val="28"/>
          <w:szCs w:val="28"/>
        </w:rPr>
      </w:pPr>
      <w:r w:rsidRPr="00455FE4">
        <w:rPr>
          <w:rFonts w:ascii="Times New Roman" w:hAnsi="Times New Roman" w:cs="Times New Roman"/>
          <w:sz w:val="28"/>
          <w:szCs w:val="28"/>
        </w:rPr>
        <w:t>Законодательные (представительные) органы государственной власти субъектов Российской Федерации являются постоянно действующими высшими и единственными органами законодательной власти</w:t>
      </w:r>
      <w:r w:rsidR="00455FE4">
        <w:rPr>
          <w:rFonts w:ascii="Times New Roman" w:hAnsi="Times New Roman" w:cs="Times New Roman"/>
          <w:sz w:val="28"/>
          <w:szCs w:val="28"/>
        </w:rPr>
        <w:t xml:space="preserve"> субъектов Российской Федерации</w:t>
      </w:r>
      <w:r w:rsidR="00455FE4">
        <w:rPr>
          <w:rStyle w:val="ab"/>
          <w:rFonts w:ascii="Times New Roman" w:hAnsi="Times New Roman" w:cs="Times New Roman"/>
          <w:sz w:val="28"/>
          <w:szCs w:val="28"/>
        </w:rPr>
        <w:footnoteReference w:id="3"/>
      </w:r>
      <w:r w:rsidR="00455FE4">
        <w:rPr>
          <w:rFonts w:ascii="Times New Roman" w:hAnsi="Times New Roman" w:cs="Times New Roman"/>
          <w:sz w:val="28"/>
          <w:szCs w:val="28"/>
        </w:rPr>
        <w:t>.</w:t>
      </w:r>
    </w:p>
    <w:p w:rsidR="001172BA" w:rsidRDefault="00CE7900" w:rsidP="00A36F3A">
      <w:pPr>
        <w:suppressAutoHyphen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Субъекты Российской Федерации формируют систему законодательных (представительных) органов государственной власти с иерархической соподчиненностью, структурой внутренних связей, четким определением функций и полномочий, а также механизмами взаимодействия со всеми звеньями государственного аппарата и гражданским обществом.</w:t>
      </w:r>
    </w:p>
    <w:p w:rsidR="00097519" w:rsidRDefault="001766F5" w:rsidP="00A36F3A">
      <w:pPr>
        <w:suppressAutoHyphen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Во всех субъектах Российской Федерации созданы и действуют законодательные (представительные) органы государственной власти</w:t>
      </w:r>
      <w:r w:rsidR="001172BA">
        <w:rPr>
          <w:rFonts w:ascii="Times New Roman" w:hAnsi="Times New Roman" w:cs="Times New Roman"/>
          <w:sz w:val="28"/>
          <w:szCs w:val="28"/>
        </w:rPr>
        <w:t>, которые имеют различные наименования</w:t>
      </w:r>
      <w:r>
        <w:rPr>
          <w:rFonts w:ascii="Times New Roman" w:hAnsi="Times New Roman" w:cs="Times New Roman"/>
          <w:sz w:val="28"/>
          <w:szCs w:val="28"/>
        </w:rPr>
        <w:t xml:space="preserve">, </w:t>
      </w:r>
      <w:r w:rsidR="001172BA">
        <w:rPr>
          <w:rFonts w:ascii="Times New Roman" w:hAnsi="Times New Roman" w:cs="Times New Roman"/>
          <w:sz w:val="28"/>
          <w:szCs w:val="28"/>
        </w:rPr>
        <w:t xml:space="preserve">различия по </w:t>
      </w:r>
      <w:r>
        <w:rPr>
          <w:rFonts w:ascii="Times New Roman" w:hAnsi="Times New Roman" w:cs="Times New Roman"/>
          <w:sz w:val="28"/>
          <w:szCs w:val="28"/>
        </w:rPr>
        <w:t xml:space="preserve">своей численности и представительности, однако каждый из них выполняет важную задачу для своего региона и в целом для всего государства </w:t>
      </w:r>
      <w:r w:rsidR="001172BA">
        <w:rPr>
          <w:rFonts w:ascii="Times New Roman" w:hAnsi="Times New Roman" w:cs="Times New Roman"/>
          <w:sz w:val="28"/>
          <w:szCs w:val="28"/>
        </w:rPr>
        <w:t>–</w:t>
      </w:r>
      <w:r>
        <w:rPr>
          <w:rFonts w:ascii="Times New Roman" w:hAnsi="Times New Roman" w:cs="Times New Roman"/>
          <w:sz w:val="28"/>
          <w:szCs w:val="28"/>
        </w:rPr>
        <w:t xml:space="preserve"> обеспечивает возможность реализации прав граждан на определенном участке территории Российской Федерации.</w:t>
      </w:r>
    </w:p>
    <w:p w:rsidR="00455FE4" w:rsidRDefault="00455FE4" w:rsidP="00A36F3A">
      <w:pPr>
        <w:suppressAutoHyphens/>
        <w:spacing w:after="0" w:line="360" w:lineRule="auto"/>
        <w:ind w:firstLine="851"/>
        <w:jc w:val="both"/>
        <w:rPr>
          <w:rFonts w:ascii="Times New Roman" w:hAnsi="Times New Roman" w:cs="Times New Roman"/>
          <w:sz w:val="28"/>
          <w:szCs w:val="28"/>
        </w:rPr>
      </w:pPr>
      <w:r w:rsidRPr="00455FE4">
        <w:rPr>
          <w:rFonts w:ascii="Times New Roman" w:hAnsi="Times New Roman" w:cs="Times New Roman"/>
          <w:sz w:val="28"/>
          <w:szCs w:val="28"/>
        </w:rPr>
        <w:t>На сегодняшний день вопросы наименования законодательного (представительного) органа государственной власти субъекта РФ отнесены исключит</w:t>
      </w:r>
      <w:r>
        <w:rPr>
          <w:rFonts w:ascii="Times New Roman" w:hAnsi="Times New Roman" w:cs="Times New Roman"/>
          <w:sz w:val="28"/>
          <w:szCs w:val="28"/>
        </w:rPr>
        <w:t>ельно к компетенции субъекта РФ, а именно</w:t>
      </w:r>
      <w:r w:rsidRPr="00455FE4">
        <w:rPr>
          <w:rFonts w:ascii="Times New Roman" w:hAnsi="Times New Roman" w:cs="Times New Roman"/>
          <w:sz w:val="28"/>
          <w:szCs w:val="28"/>
        </w:rPr>
        <w:t xml:space="preserve"> </w:t>
      </w:r>
      <w:r>
        <w:rPr>
          <w:rFonts w:ascii="Times New Roman" w:hAnsi="Times New Roman" w:cs="Times New Roman"/>
          <w:sz w:val="28"/>
          <w:szCs w:val="28"/>
        </w:rPr>
        <w:t xml:space="preserve">оно </w:t>
      </w:r>
      <w:r w:rsidRPr="00455FE4">
        <w:rPr>
          <w:rFonts w:ascii="Times New Roman" w:hAnsi="Times New Roman" w:cs="Times New Roman"/>
          <w:sz w:val="28"/>
          <w:szCs w:val="28"/>
        </w:rPr>
        <w:t>устанавлива</w:t>
      </w:r>
      <w:r>
        <w:rPr>
          <w:rFonts w:ascii="Times New Roman" w:hAnsi="Times New Roman" w:cs="Times New Roman"/>
          <w:sz w:val="28"/>
          <w:szCs w:val="28"/>
        </w:rPr>
        <w:t>е</w:t>
      </w:r>
      <w:r w:rsidRPr="00455FE4">
        <w:rPr>
          <w:rFonts w:ascii="Times New Roman" w:hAnsi="Times New Roman" w:cs="Times New Roman"/>
          <w:sz w:val="28"/>
          <w:szCs w:val="28"/>
        </w:rPr>
        <w:t>тся конституцией (уставом) субъекта РФ с учетом исторических, национальных и иных традиций субъекта РФ.</w:t>
      </w:r>
      <w:r>
        <w:rPr>
          <w:rFonts w:ascii="Times New Roman" w:hAnsi="Times New Roman" w:cs="Times New Roman"/>
          <w:sz w:val="28"/>
          <w:szCs w:val="28"/>
        </w:rPr>
        <w:t xml:space="preserve"> С</w:t>
      </w:r>
      <w:r w:rsidRPr="00455FE4">
        <w:rPr>
          <w:rFonts w:ascii="Times New Roman" w:hAnsi="Times New Roman" w:cs="Times New Roman"/>
          <w:sz w:val="28"/>
          <w:szCs w:val="28"/>
        </w:rPr>
        <w:t xml:space="preserve">убъекты РФ </w:t>
      </w:r>
      <w:r>
        <w:rPr>
          <w:rFonts w:ascii="Times New Roman" w:hAnsi="Times New Roman" w:cs="Times New Roman"/>
          <w:sz w:val="28"/>
          <w:szCs w:val="28"/>
        </w:rPr>
        <w:t>разнообразно подходят</w:t>
      </w:r>
      <w:r w:rsidRPr="00455FE4">
        <w:rPr>
          <w:rFonts w:ascii="Times New Roman" w:hAnsi="Times New Roman" w:cs="Times New Roman"/>
          <w:sz w:val="28"/>
          <w:szCs w:val="28"/>
        </w:rPr>
        <w:t xml:space="preserve"> к вопросу наименования своих законодательных (представительных) органов. Так, например, среди наименований законодательных (представительных) органов субъектов РФ можно встретить следующие наименования:</w:t>
      </w:r>
      <w:r>
        <w:rPr>
          <w:rFonts w:ascii="Times New Roman" w:hAnsi="Times New Roman" w:cs="Times New Roman"/>
          <w:sz w:val="28"/>
          <w:szCs w:val="28"/>
        </w:rPr>
        <w:t xml:space="preserve"> </w:t>
      </w:r>
      <w:r w:rsidRPr="00455FE4">
        <w:rPr>
          <w:rFonts w:ascii="Times New Roman" w:hAnsi="Times New Roman" w:cs="Times New Roman"/>
          <w:sz w:val="28"/>
          <w:szCs w:val="28"/>
        </w:rPr>
        <w:t>Дума</w:t>
      </w:r>
      <w:r>
        <w:rPr>
          <w:rFonts w:ascii="Times New Roman" w:hAnsi="Times New Roman" w:cs="Times New Roman"/>
          <w:sz w:val="28"/>
          <w:szCs w:val="28"/>
        </w:rPr>
        <w:t xml:space="preserve"> </w:t>
      </w:r>
      <w:r w:rsidRPr="00455FE4">
        <w:rPr>
          <w:rFonts w:ascii="Times New Roman" w:hAnsi="Times New Roman" w:cs="Times New Roman"/>
          <w:sz w:val="28"/>
          <w:szCs w:val="28"/>
        </w:rPr>
        <w:t xml:space="preserve">(Московская область, Мурманская область, </w:t>
      </w:r>
      <w:r>
        <w:rPr>
          <w:rFonts w:ascii="Times New Roman" w:hAnsi="Times New Roman" w:cs="Times New Roman"/>
          <w:sz w:val="28"/>
          <w:szCs w:val="28"/>
        </w:rPr>
        <w:t>Курганская область</w:t>
      </w:r>
      <w:r w:rsidRPr="00455FE4">
        <w:rPr>
          <w:rFonts w:ascii="Times New Roman" w:hAnsi="Times New Roman" w:cs="Times New Roman"/>
          <w:sz w:val="28"/>
          <w:szCs w:val="28"/>
        </w:rPr>
        <w:t>);</w:t>
      </w:r>
      <w:r>
        <w:rPr>
          <w:rFonts w:ascii="Times New Roman" w:hAnsi="Times New Roman" w:cs="Times New Roman"/>
          <w:sz w:val="28"/>
          <w:szCs w:val="28"/>
        </w:rPr>
        <w:t xml:space="preserve"> </w:t>
      </w:r>
      <w:r w:rsidRPr="00455FE4">
        <w:rPr>
          <w:rFonts w:ascii="Times New Roman" w:hAnsi="Times New Roman" w:cs="Times New Roman"/>
          <w:sz w:val="28"/>
          <w:szCs w:val="28"/>
        </w:rPr>
        <w:t>Законодательное Собрание (г. Санкт-Петербург, Свердловская область, Челябинская область</w:t>
      </w:r>
      <w:r>
        <w:rPr>
          <w:rFonts w:ascii="Times New Roman" w:hAnsi="Times New Roman" w:cs="Times New Roman"/>
          <w:sz w:val="28"/>
          <w:szCs w:val="28"/>
        </w:rPr>
        <w:t>);</w:t>
      </w:r>
      <w:r w:rsidRPr="00455FE4">
        <w:rPr>
          <w:rFonts w:ascii="Times New Roman" w:hAnsi="Times New Roman" w:cs="Times New Roman"/>
          <w:sz w:val="28"/>
          <w:szCs w:val="28"/>
        </w:rPr>
        <w:t xml:space="preserve"> Законодательная Дума (Хабаровский край, Томская область);</w:t>
      </w:r>
      <w:r>
        <w:rPr>
          <w:rFonts w:ascii="Times New Roman" w:hAnsi="Times New Roman" w:cs="Times New Roman"/>
          <w:sz w:val="28"/>
          <w:szCs w:val="28"/>
        </w:rPr>
        <w:t xml:space="preserve"> </w:t>
      </w:r>
      <w:r w:rsidRPr="00455FE4">
        <w:rPr>
          <w:rFonts w:ascii="Times New Roman" w:hAnsi="Times New Roman" w:cs="Times New Roman"/>
          <w:sz w:val="28"/>
          <w:szCs w:val="28"/>
        </w:rPr>
        <w:t>Собрание депутатов (Архангельская область, Псковская область, Ненецкий автономный округ)</w:t>
      </w:r>
      <w:r>
        <w:rPr>
          <w:rFonts w:ascii="Times New Roman" w:hAnsi="Times New Roman" w:cs="Times New Roman"/>
          <w:sz w:val="28"/>
          <w:szCs w:val="28"/>
        </w:rPr>
        <w:t>.</w:t>
      </w:r>
    </w:p>
    <w:p w:rsidR="00097519" w:rsidRDefault="00097519" w:rsidP="00A36F3A">
      <w:pPr>
        <w:suppressAutoHyphen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некоторых российских субъектах законодательные (представительные) органы власти имеют наименования с использованием термина «парламент», например Государственное Собрание Республики Марий Эл – Парламент Республики Марий Эл, Народный Хурал (Парламент) Республики Калмыкия, Парламент Республики Северная Осетия – Алания, Государственный Совет – Парламент Республики Татарстан. </w:t>
      </w:r>
    </w:p>
    <w:p w:rsidR="00455FE4" w:rsidRDefault="00097519" w:rsidP="00A36F3A">
      <w:pPr>
        <w:suppressAutoHyphen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наименованиях некоторых региональных парламентов отражена их законодательная функция, например, Законодательное Собрание </w:t>
      </w:r>
      <w:r w:rsidR="00455FE4">
        <w:rPr>
          <w:rFonts w:ascii="Times New Roman" w:hAnsi="Times New Roman" w:cs="Times New Roman"/>
          <w:sz w:val="28"/>
          <w:szCs w:val="28"/>
        </w:rPr>
        <w:t>Челябинской области</w:t>
      </w:r>
      <w:r>
        <w:rPr>
          <w:rFonts w:ascii="Times New Roman" w:hAnsi="Times New Roman" w:cs="Times New Roman"/>
          <w:sz w:val="28"/>
          <w:szCs w:val="28"/>
        </w:rPr>
        <w:t>, Законодательная Дума Хабаровского края</w:t>
      </w:r>
      <w:r w:rsidR="00455FE4">
        <w:rPr>
          <w:rFonts w:ascii="Times New Roman" w:hAnsi="Times New Roman" w:cs="Times New Roman"/>
          <w:sz w:val="28"/>
          <w:szCs w:val="28"/>
        </w:rPr>
        <w:t>.</w:t>
      </w:r>
    </w:p>
    <w:p w:rsidR="006F4265" w:rsidRDefault="00455FE4" w:rsidP="00A36F3A">
      <w:pPr>
        <w:suppressAutoHyphen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w:t>
      </w:r>
      <w:r w:rsidR="006F4265">
        <w:rPr>
          <w:rFonts w:ascii="Times New Roman" w:hAnsi="Times New Roman" w:cs="Times New Roman"/>
          <w:sz w:val="28"/>
          <w:szCs w:val="28"/>
        </w:rPr>
        <w:t xml:space="preserve">аконодательные (представительные) органы государственной власти субъекта РФ являются одним из ключевых элементов системы органов государственной власти субъекта РФ. Они олицетворяют народное представительство, являются представительными по своей конституционной природе. Такая их сущность предопределена конституционным принципом народовластия, допускающим его представительную форму </w:t>
      </w:r>
      <w:r w:rsidR="006F4265" w:rsidRPr="006F4265">
        <w:rPr>
          <w:rFonts w:ascii="Times New Roman" w:hAnsi="Times New Roman" w:cs="Times New Roman"/>
          <w:sz w:val="28"/>
          <w:szCs w:val="28"/>
        </w:rPr>
        <w:t>(ч. 2 ст. 3</w:t>
      </w:r>
      <w:r w:rsidR="006F4265">
        <w:rPr>
          <w:rFonts w:ascii="Times New Roman" w:hAnsi="Times New Roman" w:cs="Times New Roman"/>
          <w:sz w:val="28"/>
          <w:szCs w:val="28"/>
        </w:rPr>
        <w:t xml:space="preserve"> Конституции РФ). С другой стороны, выступая органами народного представительства, законодательные органы аккумулируют определенную долю народного суверенитета, что легитимирует их законодательную функцию.</w:t>
      </w:r>
    </w:p>
    <w:p w:rsidR="00E2671D" w:rsidRPr="00E2671D" w:rsidRDefault="00E2671D" w:rsidP="00A36F3A">
      <w:pPr>
        <w:suppressAutoHyphen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законодательный (представительный) орган </w:t>
      </w:r>
      <w:r w:rsidRPr="00E2671D">
        <w:rPr>
          <w:rFonts w:ascii="Times New Roman" w:hAnsi="Times New Roman" w:cs="Times New Roman"/>
          <w:sz w:val="28"/>
          <w:szCs w:val="28"/>
        </w:rPr>
        <w:t xml:space="preserve">государственной власти </w:t>
      </w:r>
      <w:r>
        <w:rPr>
          <w:rFonts w:ascii="Times New Roman" w:hAnsi="Times New Roman" w:cs="Times New Roman"/>
          <w:sz w:val="28"/>
          <w:szCs w:val="28"/>
        </w:rPr>
        <w:t xml:space="preserve">субъекта РФ </w:t>
      </w:r>
      <w:r w:rsidRPr="00E2671D">
        <w:rPr>
          <w:rFonts w:ascii="Times New Roman" w:hAnsi="Times New Roman" w:cs="Times New Roman"/>
          <w:sz w:val="28"/>
          <w:szCs w:val="28"/>
        </w:rPr>
        <w:t>— это образуемы</w:t>
      </w:r>
      <w:r>
        <w:rPr>
          <w:rFonts w:ascii="Times New Roman" w:hAnsi="Times New Roman" w:cs="Times New Roman"/>
          <w:sz w:val="28"/>
          <w:szCs w:val="28"/>
        </w:rPr>
        <w:t>й</w:t>
      </w:r>
      <w:r w:rsidRPr="00E2671D">
        <w:rPr>
          <w:rFonts w:ascii="Times New Roman" w:hAnsi="Times New Roman" w:cs="Times New Roman"/>
          <w:sz w:val="28"/>
          <w:szCs w:val="28"/>
        </w:rPr>
        <w:t xml:space="preserve"> непосредственно народом, подотчетны</w:t>
      </w:r>
      <w:r>
        <w:rPr>
          <w:rFonts w:ascii="Times New Roman" w:hAnsi="Times New Roman" w:cs="Times New Roman"/>
          <w:sz w:val="28"/>
          <w:szCs w:val="28"/>
        </w:rPr>
        <w:t>й</w:t>
      </w:r>
      <w:r w:rsidRPr="00E2671D">
        <w:rPr>
          <w:rFonts w:ascii="Times New Roman" w:hAnsi="Times New Roman" w:cs="Times New Roman"/>
          <w:sz w:val="28"/>
          <w:szCs w:val="28"/>
        </w:rPr>
        <w:t xml:space="preserve"> ему и ответственны</w:t>
      </w:r>
      <w:r>
        <w:rPr>
          <w:rFonts w:ascii="Times New Roman" w:hAnsi="Times New Roman" w:cs="Times New Roman"/>
          <w:sz w:val="28"/>
          <w:szCs w:val="28"/>
        </w:rPr>
        <w:t>й</w:t>
      </w:r>
      <w:r w:rsidRPr="00E2671D">
        <w:rPr>
          <w:rFonts w:ascii="Times New Roman" w:hAnsi="Times New Roman" w:cs="Times New Roman"/>
          <w:sz w:val="28"/>
          <w:szCs w:val="28"/>
        </w:rPr>
        <w:t xml:space="preserve"> перед ним </w:t>
      </w:r>
      <w:r>
        <w:rPr>
          <w:rFonts w:ascii="Times New Roman" w:hAnsi="Times New Roman" w:cs="Times New Roman"/>
          <w:sz w:val="28"/>
          <w:szCs w:val="28"/>
        </w:rPr>
        <w:t xml:space="preserve">постоянно действующий высший </w:t>
      </w:r>
      <w:r w:rsidRPr="00E2671D">
        <w:rPr>
          <w:rFonts w:ascii="Times New Roman" w:hAnsi="Times New Roman" w:cs="Times New Roman"/>
          <w:sz w:val="28"/>
          <w:szCs w:val="28"/>
        </w:rPr>
        <w:t>государственны</w:t>
      </w:r>
      <w:r>
        <w:rPr>
          <w:rFonts w:ascii="Times New Roman" w:hAnsi="Times New Roman" w:cs="Times New Roman"/>
          <w:sz w:val="28"/>
          <w:szCs w:val="28"/>
        </w:rPr>
        <w:t>й</w:t>
      </w:r>
      <w:r w:rsidRPr="00E2671D">
        <w:rPr>
          <w:rFonts w:ascii="Times New Roman" w:hAnsi="Times New Roman" w:cs="Times New Roman"/>
          <w:sz w:val="28"/>
          <w:szCs w:val="28"/>
        </w:rPr>
        <w:t xml:space="preserve"> орган</w:t>
      </w:r>
      <w:r>
        <w:rPr>
          <w:rFonts w:ascii="Times New Roman" w:hAnsi="Times New Roman" w:cs="Times New Roman"/>
          <w:sz w:val="28"/>
          <w:szCs w:val="28"/>
        </w:rPr>
        <w:t>, осуществляющий</w:t>
      </w:r>
      <w:r w:rsidRPr="00E2671D">
        <w:rPr>
          <w:rFonts w:ascii="Times New Roman" w:hAnsi="Times New Roman" w:cs="Times New Roman"/>
          <w:sz w:val="28"/>
          <w:szCs w:val="28"/>
        </w:rPr>
        <w:t xml:space="preserve"> полномочи</w:t>
      </w:r>
      <w:r>
        <w:rPr>
          <w:rFonts w:ascii="Times New Roman" w:hAnsi="Times New Roman" w:cs="Times New Roman"/>
          <w:sz w:val="28"/>
          <w:szCs w:val="28"/>
        </w:rPr>
        <w:t>я</w:t>
      </w:r>
      <w:r w:rsidRPr="00E2671D">
        <w:rPr>
          <w:rFonts w:ascii="Times New Roman" w:hAnsi="Times New Roman" w:cs="Times New Roman"/>
          <w:sz w:val="28"/>
          <w:szCs w:val="28"/>
        </w:rPr>
        <w:t xml:space="preserve"> в интересах народа</w:t>
      </w:r>
      <w:r>
        <w:rPr>
          <w:rFonts w:ascii="Times New Roman" w:hAnsi="Times New Roman" w:cs="Times New Roman"/>
          <w:sz w:val="28"/>
          <w:szCs w:val="28"/>
        </w:rPr>
        <w:t xml:space="preserve"> Российской</w:t>
      </w:r>
      <w:r w:rsidRPr="00E2671D">
        <w:rPr>
          <w:rFonts w:ascii="Times New Roman" w:hAnsi="Times New Roman" w:cs="Times New Roman"/>
          <w:sz w:val="28"/>
          <w:szCs w:val="28"/>
        </w:rPr>
        <w:t xml:space="preserve"> Федерации.</w:t>
      </w:r>
    </w:p>
    <w:p w:rsidR="009E6238" w:rsidRDefault="009E6238" w:rsidP="00A36F3A">
      <w:pPr>
        <w:suppressAutoHyphens/>
        <w:spacing w:after="0" w:line="360" w:lineRule="auto"/>
        <w:ind w:firstLine="851"/>
        <w:jc w:val="both"/>
        <w:rPr>
          <w:rFonts w:ascii="Times New Roman" w:hAnsi="Times New Roman" w:cs="Times New Roman"/>
          <w:sz w:val="28"/>
          <w:szCs w:val="28"/>
        </w:rPr>
      </w:pPr>
    </w:p>
    <w:p w:rsidR="00B21D6B" w:rsidRPr="003801AD" w:rsidRDefault="003801AD" w:rsidP="003801AD">
      <w:pPr>
        <w:spacing w:line="360" w:lineRule="auto"/>
        <w:ind w:left="851"/>
        <w:jc w:val="center"/>
        <w:outlineLvl w:val="1"/>
        <w:rPr>
          <w:rFonts w:ascii="Times New Roman" w:hAnsi="Times New Roman" w:cs="Times New Roman"/>
          <w:b/>
          <w:sz w:val="28"/>
          <w:szCs w:val="28"/>
        </w:rPr>
      </w:pPr>
      <w:bookmarkStart w:id="4" w:name="_Toc407657669"/>
      <w:r>
        <w:rPr>
          <w:rFonts w:ascii="Times New Roman" w:hAnsi="Times New Roman" w:cs="Times New Roman"/>
          <w:b/>
          <w:sz w:val="28"/>
          <w:szCs w:val="28"/>
        </w:rPr>
        <w:t xml:space="preserve">1.2 </w:t>
      </w:r>
      <w:r w:rsidR="00B21D6B" w:rsidRPr="003801AD">
        <w:rPr>
          <w:rFonts w:ascii="Times New Roman" w:hAnsi="Times New Roman" w:cs="Times New Roman"/>
          <w:b/>
          <w:sz w:val="28"/>
          <w:szCs w:val="28"/>
        </w:rPr>
        <w:t>Порядок формирования законодательных (представительных) органов государственной власти субъектов Российской Федерации</w:t>
      </w:r>
      <w:bookmarkEnd w:id="4"/>
    </w:p>
    <w:p w:rsidR="0069044B" w:rsidRDefault="00D85F5A" w:rsidP="00A36F3A">
      <w:pPr>
        <w:suppressAutoHyphens/>
        <w:spacing w:after="0" w:line="360" w:lineRule="auto"/>
        <w:ind w:firstLine="851"/>
        <w:jc w:val="both"/>
        <w:rPr>
          <w:rFonts w:ascii="Times New Roman" w:hAnsi="Times New Roman" w:cs="Times New Roman"/>
          <w:sz w:val="28"/>
          <w:szCs w:val="28"/>
        </w:rPr>
      </w:pPr>
      <w:r w:rsidRPr="00D85F5A">
        <w:rPr>
          <w:rFonts w:ascii="Times New Roman" w:hAnsi="Times New Roman" w:cs="Times New Roman"/>
          <w:sz w:val="28"/>
          <w:szCs w:val="28"/>
        </w:rPr>
        <w:t>На сегодняшний момент</w:t>
      </w:r>
      <w:r w:rsidR="00E77AB3" w:rsidRPr="00D85F5A">
        <w:rPr>
          <w:rFonts w:ascii="Times New Roman" w:hAnsi="Times New Roman" w:cs="Times New Roman"/>
          <w:sz w:val="28"/>
          <w:szCs w:val="28"/>
        </w:rPr>
        <w:t xml:space="preserve"> в каждом субъекте Российской Федерации создана система формирования законодательной (представительной) государственной власти. </w:t>
      </w:r>
      <w:r w:rsidR="00097519">
        <w:rPr>
          <w:rFonts w:ascii="Times New Roman" w:hAnsi="Times New Roman" w:cs="Times New Roman"/>
          <w:sz w:val="28"/>
          <w:szCs w:val="28"/>
        </w:rPr>
        <w:t xml:space="preserve">Законодательный (представительный) орган государственной власти субъекта РФ формируется на </w:t>
      </w:r>
      <w:r w:rsidR="00097519" w:rsidRPr="00D85F5A">
        <w:rPr>
          <w:rFonts w:ascii="Times New Roman" w:hAnsi="Times New Roman" w:cs="Times New Roman"/>
          <w:sz w:val="28"/>
          <w:szCs w:val="28"/>
        </w:rPr>
        <w:t>периодических</w:t>
      </w:r>
      <w:r w:rsidR="00097519">
        <w:rPr>
          <w:rFonts w:ascii="Times New Roman" w:hAnsi="Times New Roman" w:cs="Times New Roman"/>
          <w:sz w:val="28"/>
          <w:szCs w:val="28"/>
        </w:rPr>
        <w:t xml:space="preserve"> выборах путем проведения всеобщего, прямого, тайного голосования</w:t>
      </w:r>
      <w:r>
        <w:rPr>
          <w:rFonts w:ascii="Times New Roman" w:hAnsi="Times New Roman" w:cs="Times New Roman"/>
          <w:sz w:val="28"/>
          <w:szCs w:val="28"/>
        </w:rPr>
        <w:t xml:space="preserve">, что позволяет </w:t>
      </w:r>
      <w:r w:rsidR="00097519">
        <w:rPr>
          <w:rFonts w:ascii="Times New Roman" w:hAnsi="Times New Roman" w:cs="Times New Roman"/>
          <w:sz w:val="28"/>
          <w:szCs w:val="28"/>
        </w:rPr>
        <w:t>обеспечить подлинное представительство народа, т.к. отражает реальные политические предпочтения избирателей.</w:t>
      </w:r>
    </w:p>
    <w:p w:rsidR="001A5B56" w:rsidRDefault="001A5B56" w:rsidP="00A36F3A">
      <w:pPr>
        <w:suppressAutoHyphens/>
        <w:spacing w:after="0" w:line="360" w:lineRule="auto"/>
        <w:ind w:firstLine="851"/>
        <w:jc w:val="both"/>
        <w:rPr>
          <w:rFonts w:ascii="Times New Roman" w:hAnsi="Times New Roman" w:cs="Times New Roman"/>
          <w:sz w:val="28"/>
          <w:szCs w:val="28"/>
        </w:rPr>
      </w:pPr>
      <w:r w:rsidRPr="001A5B56">
        <w:rPr>
          <w:rFonts w:ascii="Times New Roman" w:hAnsi="Times New Roman" w:cs="Times New Roman"/>
          <w:sz w:val="28"/>
          <w:szCs w:val="28"/>
        </w:rPr>
        <w:t xml:space="preserve">Пунктом 3 статьи </w:t>
      </w:r>
      <w:r>
        <w:rPr>
          <w:rFonts w:ascii="Times New Roman" w:hAnsi="Times New Roman" w:cs="Times New Roman"/>
          <w:sz w:val="28"/>
          <w:szCs w:val="28"/>
        </w:rPr>
        <w:t xml:space="preserve">4 ФЗ №184 </w:t>
      </w:r>
      <w:r w:rsidRPr="001A5B56">
        <w:rPr>
          <w:rFonts w:ascii="Times New Roman" w:hAnsi="Times New Roman" w:cs="Times New Roman"/>
          <w:sz w:val="28"/>
          <w:szCs w:val="28"/>
        </w:rPr>
        <w:t>регулируются вопросы численного состава законодательных (представительных) органов государственной власти субъектов РФ. Установление числа депутатов в законодательном (представительном) органе относит</w:t>
      </w:r>
      <w:r>
        <w:rPr>
          <w:rFonts w:ascii="Times New Roman" w:hAnsi="Times New Roman" w:cs="Times New Roman"/>
          <w:sz w:val="28"/>
          <w:szCs w:val="28"/>
        </w:rPr>
        <w:t>ся</w:t>
      </w:r>
      <w:r w:rsidRPr="001A5B56">
        <w:rPr>
          <w:rFonts w:ascii="Times New Roman" w:hAnsi="Times New Roman" w:cs="Times New Roman"/>
          <w:sz w:val="28"/>
          <w:szCs w:val="28"/>
        </w:rPr>
        <w:t xml:space="preserve"> к исключительной компетенции субъекта РФ без каких-либо ограничений. </w:t>
      </w:r>
    </w:p>
    <w:p w:rsidR="001A5B56" w:rsidRPr="001A5B56" w:rsidRDefault="001A5B56" w:rsidP="00A36F3A">
      <w:pPr>
        <w:suppressAutoHyphens/>
        <w:spacing w:after="0" w:line="360" w:lineRule="auto"/>
        <w:ind w:firstLine="851"/>
        <w:jc w:val="both"/>
        <w:rPr>
          <w:rFonts w:ascii="Times New Roman" w:hAnsi="Times New Roman" w:cs="Times New Roman"/>
          <w:sz w:val="28"/>
          <w:szCs w:val="28"/>
        </w:rPr>
      </w:pPr>
      <w:r w:rsidRPr="001A5B56">
        <w:rPr>
          <w:rFonts w:ascii="Times New Roman" w:hAnsi="Times New Roman" w:cs="Times New Roman"/>
          <w:sz w:val="28"/>
          <w:szCs w:val="28"/>
        </w:rPr>
        <w:t>Законодателем закрепляется единственное требование, в соответствии с которым число депутатов законодательного (представительного) органа государственной власти субъекта РФ должно быть установлено высшим законодательным а</w:t>
      </w:r>
      <w:r>
        <w:rPr>
          <w:rFonts w:ascii="Times New Roman" w:hAnsi="Times New Roman" w:cs="Times New Roman"/>
          <w:sz w:val="28"/>
          <w:szCs w:val="28"/>
        </w:rPr>
        <w:t xml:space="preserve">ктом субъекта РФ – конституцией </w:t>
      </w:r>
      <w:r w:rsidRPr="001A5B56">
        <w:rPr>
          <w:rFonts w:ascii="Times New Roman" w:hAnsi="Times New Roman" w:cs="Times New Roman"/>
          <w:sz w:val="28"/>
          <w:szCs w:val="28"/>
        </w:rPr>
        <w:t>(уставом) субъекта РФ.</w:t>
      </w:r>
    </w:p>
    <w:p w:rsidR="001A5B56" w:rsidRPr="001A5B56" w:rsidRDefault="001A5B56" w:rsidP="00A36F3A">
      <w:pPr>
        <w:suppressAutoHyphen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w:t>
      </w:r>
      <w:r w:rsidRPr="001A5B56">
        <w:rPr>
          <w:rFonts w:ascii="Times New Roman" w:hAnsi="Times New Roman" w:cs="Times New Roman"/>
          <w:sz w:val="28"/>
          <w:szCs w:val="28"/>
        </w:rPr>
        <w:t xml:space="preserve">орма </w:t>
      </w:r>
      <w:r>
        <w:rPr>
          <w:rFonts w:ascii="Times New Roman" w:hAnsi="Times New Roman" w:cs="Times New Roman"/>
          <w:sz w:val="28"/>
          <w:szCs w:val="28"/>
        </w:rPr>
        <w:t>статьи 4 ФЗ № 184 установила</w:t>
      </w:r>
      <w:r w:rsidRPr="001A5B56">
        <w:rPr>
          <w:rFonts w:ascii="Times New Roman" w:hAnsi="Times New Roman" w:cs="Times New Roman"/>
          <w:sz w:val="28"/>
          <w:szCs w:val="28"/>
        </w:rPr>
        <w:t xml:space="preserve"> зависимость числа депутатов законодательного (представительного) органа государственной власти субъекта РФ от числа избирателей, зарегистрированных на территории соответствующего субъекта РФ. Установленное число депутатов должно составлять:</w:t>
      </w:r>
    </w:p>
    <w:p w:rsidR="001A5B56" w:rsidRPr="001A5B56" w:rsidRDefault="001A5B56" w:rsidP="00A36F3A">
      <w:pPr>
        <w:suppressAutoHyphens/>
        <w:spacing w:after="0" w:line="360" w:lineRule="auto"/>
        <w:ind w:firstLine="851"/>
        <w:jc w:val="both"/>
        <w:rPr>
          <w:rFonts w:ascii="Times New Roman" w:hAnsi="Times New Roman" w:cs="Times New Roman"/>
          <w:sz w:val="28"/>
          <w:szCs w:val="28"/>
        </w:rPr>
      </w:pPr>
      <w:r w:rsidRPr="001A5B56">
        <w:rPr>
          <w:rFonts w:ascii="Times New Roman" w:hAnsi="Times New Roman" w:cs="Times New Roman"/>
          <w:sz w:val="28"/>
          <w:szCs w:val="28"/>
        </w:rPr>
        <w:t>а) не менее 15 и не более 50 депутатов - при численности избирателей менее 500 тыс. человек;</w:t>
      </w:r>
    </w:p>
    <w:p w:rsidR="001A5B56" w:rsidRPr="001A5B56" w:rsidRDefault="001A5B56" w:rsidP="00A36F3A">
      <w:pPr>
        <w:suppressAutoHyphens/>
        <w:spacing w:after="0" w:line="360" w:lineRule="auto"/>
        <w:ind w:firstLine="851"/>
        <w:jc w:val="both"/>
        <w:rPr>
          <w:rFonts w:ascii="Times New Roman" w:hAnsi="Times New Roman" w:cs="Times New Roman"/>
          <w:sz w:val="28"/>
          <w:szCs w:val="28"/>
        </w:rPr>
      </w:pPr>
      <w:r w:rsidRPr="001A5B56">
        <w:rPr>
          <w:rFonts w:ascii="Times New Roman" w:hAnsi="Times New Roman" w:cs="Times New Roman"/>
          <w:sz w:val="28"/>
          <w:szCs w:val="28"/>
        </w:rPr>
        <w:t>б) не менее 25 и не более 70 депутатов - при численности избирателей от 500 тыс. до 1 млн. человек;</w:t>
      </w:r>
    </w:p>
    <w:p w:rsidR="001A5B56" w:rsidRPr="001A5B56" w:rsidRDefault="001A5B56" w:rsidP="00A36F3A">
      <w:pPr>
        <w:suppressAutoHyphens/>
        <w:spacing w:after="0" w:line="360" w:lineRule="auto"/>
        <w:ind w:firstLine="851"/>
        <w:jc w:val="both"/>
        <w:rPr>
          <w:rFonts w:ascii="Times New Roman" w:hAnsi="Times New Roman" w:cs="Times New Roman"/>
          <w:sz w:val="28"/>
          <w:szCs w:val="28"/>
        </w:rPr>
      </w:pPr>
      <w:r w:rsidRPr="001A5B56">
        <w:rPr>
          <w:rFonts w:ascii="Times New Roman" w:hAnsi="Times New Roman" w:cs="Times New Roman"/>
          <w:sz w:val="28"/>
          <w:szCs w:val="28"/>
        </w:rPr>
        <w:t>в) не менее 35 и не более 90 депутатов - при численности избирателей от 1 млн. до 2 млн. человек;</w:t>
      </w:r>
    </w:p>
    <w:p w:rsidR="001A5B56" w:rsidRPr="001A5B56" w:rsidRDefault="001A5B56" w:rsidP="00A36F3A">
      <w:pPr>
        <w:suppressAutoHyphens/>
        <w:spacing w:after="0" w:line="360" w:lineRule="auto"/>
        <w:ind w:firstLine="851"/>
        <w:jc w:val="both"/>
        <w:rPr>
          <w:rFonts w:ascii="Times New Roman" w:hAnsi="Times New Roman" w:cs="Times New Roman"/>
          <w:sz w:val="28"/>
          <w:szCs w:val="28"/>
        </w:rPr>
      </w:pPr>
      <w:r w:rsidRPr="001A5B56">
        <w:rPr>
          <w:rFonts w:ascii="Times New Roman" w:hAnsi="Times New Roman" w:cs="Times New Roman"/>
          <w:sz w:val="28"/>
          <w:szCs w:val="28"/>
        </w:rPr>
        <w:t>г) не менее 45 и не более 110 депутатов - при численности избирателей свыше 2 млн. человек.</w:t>
      </w:r>
    </w:p>
    <w:p w:rsidR="00B15AE7" w:rsidRDefault="00B15AE7" w:rsidP="00A36F3A">
      <w:pPr>
        <w:suppressAutoHyphens/>
        <w:spacing w:after="0" w:line="360" w:lineRule="auto"/>
        <w:ind w:firstLine="851"/>
        <w:jc w:val="both"/>
      </w:pPr>
      <w:r>
        <w:rPr>
          <w:rFonts w:ascii="Times New Roman" w:hAnsi="Times New Roman" w:cs="Times New Roman"/>
          <w:sz w:val="28"/>
          <w:szCs w:val="28"/>
        </w:rPr>
        <w:t>Порядок формирования депутатского корпуса установлен пунктом 4 статьи 4 ФЗ № 184, а именно н</w:t>
      </w:r>
      <w:r w:rsidRPr="00B15AE7">
        <w:rPr>
          <w:rFonts w:ascii="Times New Roman" w:hAnsi="Times New Roman" w:cs="Times New Roman"/>
          <w:sz w:val="28"/>
          <w:szCs w:val="28"/>
        </w:rPr>
        <w:t xml:space="preserve">е менее 25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w:t>
      </w:r>
      <w:r>
        <w:rPr>
          <w:rFonts w:ascii="Times New Roman" w:hAnsi="Times New Roman" w:cs="Times New Roman"/>
          <w:sz w:val="28"/>
          <w:szCs w:val="28"/>
        </w:rPr>
        <w:t>–</w:t>
      </w:r>
      <w:r w:rsidRPr="00B15AE7">
        <w:rPr>
          <w:rFonts w:ascii="Times New Roman" w:hAnsi="Times New Roman" w:cs="Times New Roman"/>
          <w:sz w:val="28"/>
          <w:szCs w:val="28"/>
        </w:rPr>
        <w:t xml:space="preserve"> не менее 25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w:t>
      </w:r>
      <w:hyperlink r:id="rId8" w:history="1">
        <w:r w:rsidRPr="00B15AE7">
          <w:rPr>
            <w:rFonts w:ascii="Times New Roman" w:hAnsi="Times New Roman" w:cs="Times New Roman"/>
            <w:sz w:val="28"/>
            <w:szCs w:val="28"/>
          </w:rPr>
          <w:t>законодательством</w:t>
        </w:r>
      </w:hyperlink>
      <w:r w:rsidRPr="00B15AE7">
        <w:rPr>
          <w:rFonts w:ascii="Times New Roman" w:hAnsi="Times New Roman" w:cs="Times New Roman"/>
          <w:sz w:val="28"/>
          <w:szCs w:val="28"/>
        </w:rPr>
        <w:t xml:space="preserve"> о выборах.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w:t>
      </w:r>
    </w:p>
    <w:p w:rsidR="006B22A0" w:rsidRPr="006B22A0" w:rsidRDefault="006B22A0" w:rsidP="00A36F3A">
      <w:pPr>
        <w:suppressAutoHyphens/>
        <w:spacing w:after="0" w:line="360" w:lineRule="auto"/>
        <w:ind w:firstLine="851"/>
        <w:jc w:val="both"/>
        <w:rPr>
          <w:rFonts w:ascii="Times New Roman" w:hAnsi="Times New Roman" w:cs="Times New Roman"/>
          <w:sz w:val="28"/>
          <w:szCs w:val="28"/>
        </w:rPr>
      </w:pPr>
      <w:r w:rsidRPr="006B22A0">
        <w:rPr>
          <w:rFonts w:ascii="Times New Roman" w:hAnsi="Times New Roman" w:cs="Times New Roman"/>
          <w:sz w:val="28"/>
          <w:szCs w:val="28"/>
        </w:rPr>
        <w:t xml:space="preserve">Порядок формирования избирательными объединениями списков кандидатов на выборах предполагает, что депутаты, избранные в составе указанных списков кандидатов, являются членами или сторонниками выдвинувшей их политической партии. </w:t>
      </w:r>
      <w:r>
        <w:rPr>
          <w:rFonts w:ascii="Times New Roman" w:hAnsi="Times New Roman" w:cs="Times New Roman"/>
          <w:sz w:val="28"/>
          <w:szCs w:val="28"/>
        </w:rPr>
        <w:t>Д</w:t>
      </w:r>
      <w:r w:rsidRPr="006B22A0">
        <w:rPr>
          <w:rFonts w:ascii="Times New Roman" w:hAnsi="Times New Roman" w:cs="Times New Roman"/>
          <w:sz w:val="28"/>
          <w:szCs w:val="28"/>
        </w:rPr>
        <w:t xml:space="preserve">еятельность данных депутатов в законодательном (представительном) органе </w:t>
      </w:r>
      <w:r>
        <w:rPr>
          <w:rFonts w:ascii="Times New Roman" w:hAnsi="Times New Roman" w:cs="Times New Roman"/>
          <w:sz w:val="28"/>
          <w:szCs w:val="28"/>
        </w:rPr>
        <w:t xml:space="preserve">должна быть </w:t>
      </w:r>
      <w:r w:rsidRPr="006B22A0">
        <w:rPr>
          <w:rFonts w:ascii="Times New Roman" w:hAnsi="Times New Roman" w:cs="Times New Roman"/>
          <w:sz w:val="28"/>
          <w:szCs w:val="28"/>
        </w:rPr>
        <w:t xml:space="preserve">продиктована целями и задачами политических партий, в составе списков кандидатов которых были избраны </w:t>
      </w:r>
      <w:r>
        <w:rPr>
          <w:rFonts w:ascii="Times New Roman" w:hAnsi="Times New Roman" w:cs="Times New Roman"/>
          <w:sz w:val="28"/>
          <w:szCs w:val="28"/>
        </w:rPr>
        <w:t xml:space="preserve">данные </w:t>
      </w:r>
      <w:r w:rsidRPr="006B22A0">
        <w:rPr>
          <w:rFonts w:ascii="Times New Roman" w:hAnsi="Times New Roman" w:cs="Times New Roman"/>
          <w:sz w:val="28"/>
          <w:szCs w:val="28"/>
        </w:rPr>
        <w:t>депутаты.</w:t>
      </w:r>
    </w:p>
    <w:p w:rsidR="006B22A0" w:rsidRPr="006B22A0" w:rsidRDefault="006B22A0" w:rsidP="00A36F3A">
      <w:pPr>
        <w:suppressAutoHyphens/>
        <w:spacing w:after="0" w:line="360" w:lineRule="auto"/>
        <w:ind w:firstLine="851"/>
        <w:jc w:val="both"/>
        <w:rPr>
          <w:rFonts w:ascii="Times New Roman" w:hAnsi="Times New Roman" w:cs="Times New Roman"/>
          <w:sz w:val="28"/>
          <w:szCs w:val="28"/>
        </w:rPr>
      </w:pPr>
      <w:r w:rsidRPr="006B22A0">
        <w:rPr>
          <w:rFonts w:ascii="Times New Roman" w:hAnsi="Times New Roman" w:cs="Times New Roman"/>
          <w:sz w:val="28"/>
          <w:szCs w:val="28"/>
        </w:rPr>
        <w:t>В целях недопущения использования избирательного объединения лишь как способа быть избранным в законодательный (представительный) органа, законодатель установил обязанность депутатов законодательного (представительного) органа государственной власти субъекта РФ, избранных в составе списков кандидатов, допущенных к распределению депутатских мандатов в законодательном (представительном) органе государственной власти субъекта РФ, входить в депутатские объединения (во фракции). Данная обязанность не распространяется на депутатов, чье членство во фракции было прекращено в связи с ликвидацией или реорганизацией политической партии, в составе списка кандидатов в депутаты которой они были избраны</w:t>
      </w:r>
      <w:r w:rsidR="00E35C13">
        <w:rPr>
          <w:rStyle w:val="ab"/>
          <w:rFonts w:ascii="Times New Roman" w:hAnsi="Times New Roman" w:cs="Times New Roman"/>
          <w:sz w:val="28"/>
          <w:szCs w:val="28"/>
        </w:rPr>
        <w:footnoteReference w:id="4"/>
      </w:r>
      <w:r w:rsidRPr="006B22A0">
        <w:rPr>
          <w:rFonts w:ascii="Times New Roman" w:hAnsi="Times New Roman" w:cs="Times New Roman"/>
          <w:sz w:val="28"/>
          <w:szCs w:val="28"/>
        </w:rPr>
        <w:t>.</w:t>
      </w:r>
    </w:p>
    <w:p w:rsidR="00A967F5" w:rsidRPr="00A967F5" w:rsidRDefault="00A967F5" w:rsidP="00A36F3A">
      <w:pPr>
        <w:suppressAutoHyphens/>
        <w:spacing w:after="0" w:line="360" w:lineRule="auto"/>
        <w:ind w:firstLine="851"/>
        <w:jc w:val="both"/>
        <w:rPr>
          <w:rFonts w:ascii="Times New Roman" w:hAnsi="Times New Roman" w:cs="Times New Roman"/>
          <w:sz w:val="28"/>
          <w:szCs w:val="28"/>
        </w:rPr>
      </w:pPr>
      <w:r w:rsidRPr="00A967F5">
        <w:rPr>
          <w:rFonts w:ascii="Times New Roman" w:hAnsi="Times New Roman" w:cs="Times New Roman"/>
          <w:sz w:val="28"/>
          <w:szCs w:val="28"/>
        </w:rPr>
        <w:t xml:space="preserve">Помимо фракций, в законодательном (представительном) органе могут создаваться и депутатские объединения, </w:t>
      </w:r>
      <w:r>
        <w:rPr>
          <w:rFonts w:ascii="Times New Roman" w:hAnsi="Times New Roman" w:cs="Times New Roman"/>
          <w:sz w:val="28"/>
          <w:szCs w:val="28"/>
        </w:rPr>
        <w:t xml:space="preserve">которые </w:t>
      </w:r>
      <w:r w:rsidRPr="00A967F5">
        <w:rPr>
          <w:rFonts w:ascii="Times New Roman" w:hAnsi="Times New Roman" w:cs="Times New Roman"/>
          <w:sz w:val="28"/>
          <w:szCs w:val="28"/>
        </w:rPr>
        <w:t>не являю</w:t>
      </w:r>
      <w:r>
        <w:rPr>
          <w:rFonts w:ascii="Times New Roman" w:hAnsi="Times New Roman" w:cs="Times New Roman"/>
          <w:sz w:val="28"/>
          <w:szCs w:val="28"/>
        </w:rPr>
        <w:t>тся</w:t>
      </w:r>
      <w:r w:rsidRPr="00A967F5">
        <w:rPr>
          <w:rFonts w:ascii="Times New Roman" w:hAnsi="Times New Roman" w:cs="Times New Roman"/>
          <w:sz w:val="28"/>
          <w:szCs w:val="28"/>
        </w:rPr>
        <w:t xml:space="preserve"> фракциями. Указанные депутатские объединения могут образовываться:</w:t>
      </w:r>
    </w:p>
    <w:p w:rsidR="00A967F5" w:rsidRDefault="00A967F5" w:rsidP="000F3052">
      <w:pPr>
        <w:pStyle w:val="a8"/>
        <w:numPr>
          <w:ilvl w:val="0"/>
          <w:numId w:val="6"/>
        </w:numPr>
        <w:suppressAutoHyphens/>
        <w:spacing w:after="0" w:line="360" w:lineRule="auto"/>
        <w:ind w:left="0" w:firstLine="851"/>
        <w:jc w:val="both"/>
        <w:rPr>
          <w:rFonts w:ascii="Times New Roman" w:hAnsi="Times New Roman" w:cs="Times New Roman"/>
          <w:sz w:val="28"/>
          <w:szCs w:val="28"/>
        </w:rPr>
      </w:pPr>
      <w:r w:rsidRPr="00A967F5">
        <w:rPr>
          <w:rFonts w:ascii="Times New Roman" w:hAnsi="Times New Roman" w:cs="Times New Roman"/>
          <w:sz w:val="28"/>
          <w:szCs w:val="28"/>
        </w:rPr>
        <w:t>депутатами, избранными по одномандатным или многомандатным избирательным округам;</w:t>
      </w:r>
    </w:p>
    <w:p w:rsidR="00A967F5" w:rsidRDefault="00A967F5" w:rsidP="000F3052">
      <w:pPr>
        <w:pStyle w:val="a8"/>
        <w:numPr>
          <w:ilvl w:val="0"/>
          <w:numId w:val="6"/>
        </w:numPr>
        <w:suppressAutoHyphens/>
        <w:spacing w:after="0" w:line="360" w:lineRule="auto"/>
        <w:ind w:left="0" w:firstLine="851"/>
        <w:jc w:val="both"/>
        <w:rPr>
          <w:rFonts w:ascii="Times New Roman" w:hAnsi="Times New Roman" w:cs="Times New Roman"/>
          <w:sz w:val="28"/>
          <w:szCs w:val="28"/>
        </w:rPr>
      </w:pPr>
      <w:r w:rsidRPr="00A967F5">
        <w:rPr>
          <w:rFonts w:ascii="Times New Roman" w:hAnsi="Times New Roman" w:cs="Times New Roman"/>
          <w:sz w:val="28"/>
          <w:szCs w:val="28"/>
        </w:rPr>
        <w:t>депутатами, избранными в составе списков кандидатов, которым переданы депутатские мандаты в соответствии с законом субъекта РФ, предусмотренным п. 17 ст. 35</w:t>
      </w:r>
      <w:r>
        <w:rPr>
          <w:rFonts w:ascii="Times New Roman" w:hAnsi="Times New Roman" w:cs="Times New Roman"/>
          <w:sz w:val="28"/>
          <w:szCs w:val="28"/>
        </w:rPr>
        <w:t xml:space="preserve"> ФЗ «</w:t>
      </w:r>
      <w:r w:rsidRPr="00A967F5">
        <w:rPr>
          <w:rFonts w:ascii="Times New Roman" w:hAnsi="Times New Roman" w:cs="Times New Roman"/>
          <w:sz w:val="28"/>
          <w:szCs w:val="28"/>
        </w:rPr>
        <w:t>Об основных гарантиях избирательных прав и права на участие в референдуме граждан РФ</w:t>
      </w:r>
      <w:r>
        <w:rPr>
          <w:rFonts w:ascii="Times New Roman" w:hAnsi="Times New Roman" w:cs="Times New Roman"/>
          <w:sz w:val="28"/>
          <w:szCs w:val="28"/>
        </w:rPr>
        <w:t>»</w:t>
      </w:r>
      <w:r w:rsidRPr="00A967F5">
        <w:rPr>
          <w:rFonts w:ascii="Times New Roman" w:hAnsi="Times New Roman" w:cs="Times New Roman"/>
          <w:sz w:val="28"/>
          <w:szCs w:val="28"/>
        </w:rPr>
        <w:t>;</w:t>
      </w:r>
    </w:p>
    <w:p w:rsidR="00A967F5" w:rsidRPr="00A967F5" w:rsidRDefault="00A967F5" w:rsidP="000F3052">
      <w:pPr>
        <w:pStyle w:val="a8"/>
        <w:numPr>
          <w:ilvl w:val="0"/>
          <w:numId w:val="6"/>
        </w:numPr>
        <w:suppressAutoHyphens/>
        <w:spacing w:after="0" w:line="360" w:lineRule="auto"/>
        <w:ind w:left="0" w:firstLine="851"/>
        <w:jc w:val="both"/>
        <w:rPr>
          <w:rFonts w:ascii="Times New Roman" w:hAnsi="Times New Roman" w:cs="Times New Roman"/>
          <w:sz w:val="28"/>
          <w:szCs w:val="28"/>
        </w:rPr>
      </w:pPr>
      <w:r w:rsidRPr="00A967F5">
        <w:rPr>
          <w:rFonts w:ascii="Times New Roman" w:hAnsi="Times New Roman" w:cs="Times New Roman"/>
          <w:sz w:val="28"/>
          <w:szCs w:val="28"/>
        </w:rPr>
        <w:t>депутатами, избранными в составе списков кандидатов политических партий, которые впоследствии были ликвидированы или реорганизованы.</w:t>
      </w:r>
    </w:p>
    <w:p w:rsidR="00A967F5" w:rsidRPr="00A967F5" w:rsidRDefault="00A967F5" w:rsidP="00A36F3A">
      <w:pPr>
        <w:suppressAutoHyphens/>
        <w:spacing w:after="0" w:line="360" w:lineRule="auto"/>
        <w:ind w:firstLine="851"/>
        <w:jc w:val="both"/>
        <w:rPr>
          <w:rFonts w:ascii="Times New Roman" w:hAnsi="Times New Roman" w:cs="Times New Roman"/>
          <w:sz w:val="28"/>
          <w:szCs w:val="28"/>
        </w:rPr>
      </w:pPr>
      <w:r w:rsidRPr="00A967F5">
        <w:rPr>
          <w:rFonts w:ascii="Times New Roman" w:hAnsi="Times New Roman" w:cs="Times New Roman"/>
          <w:sz w:val="28"/>
          <w:szCs w:val="28"/>
        </w:rPr>
        <w:t xml:space="preserve">Порядок деятельности фракций и порядок формирования и деятельности других депутатских объединений устанавливаются </w:t>
      </w:r>
      <w:r>
        <w:rPr>
          <w:rFonts w:ascii="Times New Roman" w:hAnsi="Times New Roman" w:cs="Times New Roman"/>
          <w:sz w:val="28"/>
          <w:szCs w:val="28"/>
        </w:rPr>
        <w:t xml:space="preserve">также </w:t>
      </w:r>
      <w:r w:rsidRPr="00A967F5">
        <w:rPr>
          <w:rFonts w:ascii="Times New Roman" w:hAnsi="Times New Roman" w:cs="Times New Roman"/>
          <w:sz w:val="28"/>
          <w:szCs w:val="28"/>
        </w:rPr>
        <w:t>законом субъекта РФ и (или) регламентом либо иным актом законодательного (представительного) органа государственной власти субъекта РФ.</w:t>
      </w:r>
    </w:p>
    <w:p w:rsidR="001A5B56" w:rsidRDefault="001A5B56" w:rsidP="00A36F3A">
      <w:pPr>
        <w:suppressAutoHyphens/>
        <w:spacing w:after="0" w:line="360" w:lineRule="auto"/>
        <w:ind w:firstLine="851"/>
        <w:jc w:val="both"/>
        <w:rPr>
          <w:rFonts w:ascii="Times New Roman" w:hAnsi="Times New Roman" w:cs="Times New Roman"/>
          <w:sz w:val="28"/>
          <w:szCs w:val="28"/>
        </w:rPr>
      </w:pPr>
    </w:p>
    <w:p w:rsidR="00870A69" w:rsidRDefault="00870A69" w:rsidP="00A36F3A">
      <w:pPr>
        <w:ind w:firstLine="851"/>
        <w:rPr>
          <w:rFonts w:ascii="Times New Roman" w:hAnsi="Times New Roman" w:cs="Times New Roman"/>
          <w:sz w:val="28"/>
          <w:szCs w:val="28"/>
        </w:rPr>
      </w:pPr>
      <w:r>
        <w:rPr>
          <w:rFonts w:ascii="Times New Roman" w:hAnsi="Times New Roman" w:cs="Times New Roman"/>
          <w:sz w:val="28"/>
          <w:szCs w:val="28"/>
        </w:rPr>
        <w:br w:type="page"/>
      </w:r>
    </w:p>
    <w:p w:rsidR="004C4AC0" w:rsidRPr="00B22D69" w:rsidRDefault="00B22D69" w:rsidP="00B22D69">
      <w:pPr>
        <w:pStyle w:val="1"/>
        <w:spacing w:line="360" w:lineRule="auto"/>
        <w:ind w:firstLine="851"/>
        <w:jc w:val="center"/>
        <w:rPr>
          <w:rFonts w:ascii="Times New Roman" w:eastAsia="Times New Roman" w:hAnsi="Times New Roman" w:cs="Times New Roman"/>
          <w:color w:val="auto"/>
        </w:rPr>
      </w:pPr>
      <w:bookmarkStart w:id="5" w:name="_Toc407657670"/>
      <w:r w:rsidRPr="00B22D69">
        <w:rPr>
          <w:rFonts w:ascii="Times New Roman" w:hAnsi="Times New Roman" w:cs="Times New Roman"/>
          <w:color w:val="auto"/>
        </w:rPr>
        <w:t xml:space="preserve">ГЛАВА 2. </w:t>
      </w:r>
      <w:r w:rsidRPr="00B22D69">
        <w:rPr>
          <w:rFonts w:ascii="Times New Roman" w:eastAsia="Times New Roman" w:hAnsi="Times New Roman" w:cs="Times New Roman"/>
          <w:color w:val="auto"/>
        </w:rPr>
        <w:t>ОСОБЕННОСТИ ОРГАНИЗАЦИИ И ДЕЯТЕЛЬНОСТИ ЗАКОНОДАТЕЛЬНЫХ (ПРЕДСТАВИТЕЛЬНЫХ) ОРГАНОВ ГОСУДАРСТВЕННОЙ ВЛАСТИ СУБЪЕКТОВ РОССИЙСКОЙ ФЕДЕРАЦИИ</w:t>
      </w:r>
      <w:bookmarkEnd w:id="5"/>
    </w:p>
    <w:p w:rsidR="00870A69" w:rsidRPr="00870A69" w:rsidRDefault="00870A69" w:rsidP="00B22D69">
      <w:pPr>
        <w:autoSpaceDE w:val="0"/>
        <w:autoSpaceDN w:val="0"/>
        <w:adjustRightInd w:val="0"/>
        <w:spacing w:after="0" w:line="360" w:lineRule="auto"/>
        <w:ind w:firstLine="851"/>
        <w:jc w:val="center"/>
        <w:rPr>
          <w:rFonts w:ascii="Times New Roman" w:eastAsia="Times New Roman" w:hAnsi="Times New Roman" w:cs="Times New Roman"/>
          <w:b/>
          <w:sz w:val="28"/>
        </w:rPr>
      </w:pPr>
    </w:p>
    <w:p w:rsidR="004C4AC0" w:rsidRPr="00B22D69" w:rsidRDefault="004C4AC0" w:rsidP="00B22D69">
      <w:pPr>
        <w:pStyle w:val="2"/>
        <w:spacing w:line="360" w:lineRule="auto"/>
        <w:ind w:firstLine="851"/>
        <w:jc w:val="center"/>
        <w:rPr>
          <w:rFonts w:ascii="Times New Roman" w:eastAsia="Times New Roman" w:hAnsi="Times New Roman" w:cs="Times New Roman"/>
          <w:color w:val="auto"/>
          <w:sz w:val="28"/>
        </w:rPr>
      </w:pPr>
      <w:bookmarkStart w:id="6" w:name="_Toc407657671"/>
      <w:r w:rsidRPr="00B22D69">
        <w:rPr>
          <w:rFonts w:ascii="Times New Roman" w:eastAsia="Times New Roman" w:hAnsi="Times New Roman" w:cs="Times New Roman"/>
          <w:color w:val="auto"/>
          <w:sz w:val="28"/>
        </w:rPr>
        <w:t xml:space="preserve">2.1. Особенности выборов законодательных (представительных) органов государственной власти </w:t>
      </w:r>
      <w:r w:rsidR="00870A69" w:rsidRPr="00B22D69">
        <w:rPr>
          <w:rFonts w:ascii="Times New Roman" w:eastAsia="Times New Roman" w:hAnsi="Times New Roman" w:cs="Times New Roman"/>
          <w:color w:val="auto"/>
          <w:sz w:val="28"/>
        </w:rPr>
        <w:t>субъектов</w:t>
      </w:r>
      <w:r w:rsidRPr="00B22D69">
        <w:rPr>
          <w:rFonts w:ascii="Times New Roman" w:eastAsia="Times New Roman" w:hAnsi="Times New Roman" w:cs="Times New Roman"/>
          <w:color w:val="auto"/>
          <w:sz w:val="28"/>
        </w:rPr>
        <w:t xml:space="preserve"> Российской Федерации</w:t>
      </w:r>
      <w:bookmarkEnd w:id="6"/>
    </w:p>
    <w:p w:rsidR="00870A69" w:rsidRDefault="00870A69" w:rsidP="00B22D69">
      <w:pPr>
        <w:spacing w:line="360" w:lineRule="auto"/>
        <w:ind w:left="1080" w:firstLine="851"/>
        <w:rPr>
          <w:rFonts w:ascii="Times New Roman" w:eastAsia="Times New Roman" w:hAnsi="Times New Roman" w:cs="Times New Roman"/>
          <w:sz w:val="28"/>
        </w:rPr>
      </w:pPr>
    </w:p>
    <w:p w:rsidR="00895E54" w:rsidRPr="00895E54" w:rsidRDefault="00895E54" w:rsidP="00A36F3A">
      <w:pPr>
        <w:pStyle w:val="ConsPlusNormal"/>
        <w:spacing w:line="360" w:lineRule="auto"/>
        <w:ind w:firstLine="851"/>
        <w:jc w:val="both"/>
        <w:rPr>
          <w:rFonts w:ascii="Times New Roman" w:hAnsi="Times New Roman" w:cs="Times New Roman"/>
          <w:sz w:val="28"/>
          <w:szCs w:val="28"/>
        </w:rPr>
      </w:pPr>
      <w:r w:rsidRPr="00895E54">
        <w:rPr>
          <w:rFonts w:ascii="Times New Roman" w:hAnsi="Times New Roman" w:cs="Times New Roman"/>
          <w:sz w:val="28"/>
          <w:szCs w:val="28"/>
        </w:rPr>
        <w:t>В настоящее время федеральное законодательство установило единые требования к порядку организации и проведения выборов в законодательные (представительные) органы государственной власти субъектов РФ.</w:t>
      </w:r>
    </w:p>
    <w:p w:rsidR="00EA0DBD" w:rsidRPr="00EA0DBD" w:rsidRDefault="00EA0DBD" w:rsidP="00A36F3A">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EA0DBD">
        <w:rPr>
          <w:rFonts w:ascii="Times New Roman" w:hAnsi="Times New Roman" w:cs="Times New Roman"/>
          <w:sz w:val="28"/>
          <w:szCs w:val="28"/>
        </w:rPr>
        <w:t>оряд</w:t>
      </w:r>
      <w:r>
        <w:rPr>
          <w:rFonts w:ascii="Times New Roman" w:hAnsi="Times New Roman" w:cs="Times New Roman"/>
          <w:sz w:val="28"/>
          <w:szCs w:val="28"/>
        </w:rPr>
        <w:t>о</w:t>
      </w:r>
      <w:r w:rsidRPr="00EA0DBD">
        <w:rPr>
          <w:rFonts w:ascii="Times New Roman" w:hAnsi="Times New Roman" w:cs="Times New Roman"/>
          <w:sz w:val="28"/>
          <w:szCs w:val="28"/>
        </w:rPr>
        <w:t xml:space="preserve">к выборов </w:t>
      </w:r>
      <w:r w:rsidRPr="00895E54">
        <w:rPr>
          <w:rFonts w:ascii="Times New Roman" w:hAnsi="Times New Roman" w:cs="Times New Roman"/>
          <w:sz w:val="28"/>
          <w:szCs w:val="28"/>
        </w:rPr>
        <w:t>в законодательные (представительные) органы государственной власти субъектов РФ</w:t>
      </w:r>
      <w:r w:rsidRPr="00EA0DBD">
        <w:rPr>
          <w:rFonts w:ascii="Times New Roman" w:hAnsi="Times New Roman" w:cs="Times New Roman"/>
          <w:sz w:val="28"/>
          <w:szCs w:val="28"/>
        </w:rPr>
        <w:t xml:space="preserve"> регламентирован законодательными актами как федерального, так и регионального уровня. На федеральном уровне</w:t>
      </w:r>
      <w:r w:rsidR="00771DF0">
        <w:rPr>
          <w:rFonts w:ascii="Times New Roman" w:hAnsi="Times New Roman" w:cs="Times New Roman"/>
          <w:sz w:val="28"/>
          <w:szCs w:val="28"/>
        </w:rPr>
        <w:t>,</w:t>
      </w:r>
      <w:r w:rsidRPr="00EA0DBD">
        <w:rPr>
          <w:rFonts w:ascii="Times New Roman" w:hAnsi="Times New Roman" w:cs="Times New Roman"/>
          <w:sz w:val="28"/>
          <w:szCs w:val="28"/>
        </w:rPr>
        <w:t xml:space="preserve"> это прежде всего Конституция РФ, Федеральный </w:t>
      </w:r>
      <w:hyperlink r:id="rId9" w:history="1">
        <w:r w:rsidRPr="00EA0DBD">
          <w:rPr>
            <w:rFonts w:ascii="Times New Roman" w:hAnsi="Times New Roman" w:cs="Times New Roman"/>
            <w:sz w:val="28"/>
            <w:szCs w:val="28"/>
          </w:rPr>
          <w:t>закон</w:t>
        </w:r>
      </w:hyperlink>
      <w:r w:rsidRPr="00EA0DBD">
        <w:rPr>
          <w:rFonts w:ascii="Times New Roman" w:hAnsi="Times New Roman" w:cs="Times New Roman"/>
          <w:sz w:val="28"/>
          <w:szCs w:val="28"/>
        </w:rPr>
        <w:t xml:space="preserve"> </w:t>
      </w:r>
      <w:r>
        <w:rPr>
          <w:rFonts w:ascii="Times New Roman" w:hAnsi="Times New Roman" w:cs="Times New Roman"/>
          <w:sz w:val="28"/>
          <w:szCs w:val="28"/>
        </w:rPr>
        <w:t>от 12.06.2002 №67-ФЗ «О</w:t>
      </w:r>
      <w:r w:rsidRPr="00476CDF">
        <w:rPr>
          <w:rFonts w:ascii="Times New Roman" w:hAnsi="Times New Roman" w:cs="Times New Roman"/>
          <w:sz w:val="28"/>
          <w:szCs w:val="28"/>
        </w:rPr>
        <w:t>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 xml:space="preserve">» и </w:t>
      </w:r>
      <w:r w:rsidRPr="00EA0DBD">
        <w:rPr>
          <w:rFonts w:ascii="Times New Roman" w:hAnsi="Times New Roman" w:cs="Times New Roman"/>
          <w:sz w:val="28"/>
          <w:szCs w:val="28"/>
        </w:rPr>
        <w:t>Федеральный закон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8"/>
          <w:szCs w:val="28"/>
        </w:rPr>
        <w:t>.</w:t>
      </w:r>
    </w:p>
    <w:p w:rsidR="00895E54" w:rsidRDefault="00895E54" w:rsidP="00A36F3A">
      <w:pPr>
        <w:pStyle w:val="ConsPlusNormal"/>
        <w:spacing w:line="360" w:lineRule="auto"/>
        <w:ind w:firstLine="851"/>
        <w:jc w:val="both"/>
        <w:rPr>
          <w:rFonts w:ascii="Times New Roman" w:hAnsi="Times New Roman" w:cs="Times New Roman"/>
          <w:sz w:val="28"/>
          <w:szCs w:val="28"/>
        </w:rPr>
      </w:pPr>
      <w:r w:rsidRPr="00895E54">
        <w:rPr>
          <w:rFonts w:ascii="Times New Roman" w:hAnsi="Times New Roman" w:cs="Times New Roman"/>
          <w:sz w:val="28"/>
          <w:szCs w:val="28"/>
        </w:rPr>
        <w:t xml:space="preserve">2 ноября 2013 года были приняты изменения к </w:t>
      </w:r>
      <w:r>
        <w:rPr>
          <w:rFonts w:ascii="Times New Roman" w:hAnsi="Times New Roman" w:cs="Times New Roman"/>
          <w:sz w:val="28"/>
          <w:szCs w:val="28"/>
        </w:rPr>
        <w:t>ФЗ №184</w:t>
      </w:r>
      <w:r w:rsidRPr="00895E54">
        <w:rPr>
          <w:rFonts w:ascii="Times New Roman" w:hAnsi="Times New Roman" w:cs="Times New Roman"/>
          <w:sz w:val="28"/>
          <w:szCs w:val="28"/>
        </w:rPr>
        <w:t xml:space="preserve">, касающиеся установления нового соотношения числа депутатов законодательного (представительного) органа государственной власти субъекта РФ, избираемых по пропорциональной и мажоритарной избирательным системам. </w:t>
      </w:r>
    </w:p>
    <w:p w:rsidR="003F2717" w:rsidRDefault="00895E54" w:rsidP="00A36F3A">
      <w:pPr>
        <w:pStyle w:val="ConsPlusNormal"/>
        <w:spacing w:line="360" w:lineRule="auto"/>
        <w:ind w:firstLine="851"/>
        <w:jc w:val="both"/>
        <w:rPr>
          <w:rFonts w:ascii="Times New Roman" w:hAnsi="Times New Roman" w:cs="Times New Roman"/>
          <w:sz w:val="28"/>
          <w:szCs w:val="28"/>
        </w:rPr>
      </w:pPr>
      <w:r w:rsidRPr="00895E54">
        <w:rPr>
          <w:rFonts w:ascii="Times New Roman" w:hAnsi="Times New Roman" w:cs="Times New Roman"/>
          <w:sz w:val="28"/>
          <w:szCs w:val="28"/>
        </w:rPr>
        <w:t xml:space="preserve">Теперь не менее 25% депутатов (ранее </w:t>
      </w:r>
      <w:r>
        <w:rPr>
          <w:rFonts w:ascii="Times New Roman" w:hAnsi="Times New Roman" w:cs="Times New Roman"/>
          <w:sz w:val="28"/>
          <w:szCs w:val="28"/>
        </w:rPr>
        <w:t xml:space="preserve">было </w:t>
      </w:r>
      <w:r w:rsidRPr="00895E54">
        <w:rPr>
          <w:rFonts w:ascii="Times New Roman" w:hAnsi="Times New Roman" w:cs="Times New Roman"/>
          <w:sz w:val="28"/>
          <w:szCs w:val="28"/>
        </w:rPr>
        <w:t>не менее 50%)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При этом предусмотрено, что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w:t>
      </w:r>
    </w:p>
    <w:p w:rsidR="0021785C" w:rsidRPr="0021785C" w:rsidRDefault="0021785C" w:rsidP="00A36F3A">
      <w:pPr>
        <w:pStyle w:val="ConsPlusNormal"/>
        <w:spacing w:line="360" w:lineRule="auto"/>
        <w:ind w:firstLine="851"/>
        <w:jc w:val="both"/>
        <w:rPr>
          <w:rFonts w:ascii="Times New Roman" w:hAnsi="Times New Roman" w:cs="Times New Roman"/>
          <w:sz w:val="28"/>
          <w:szCs w:val="28"/>
        </w:rPr>
      </w:pPr>
      <w:r w:rsidRPr="0021785C">
        <w:rPr>
          <w:rFonts w:ascii="Times New Roman" w:hAnsi="Times New Roman" w:cs="Times New Roman"/>
          <w:sz w:val="28"/>
          <w:szCs w:val="28"/>
        </w:rPr>
        <w:t>Законодательный (представительный) орган государственной власти субъекта РФ формируется на периодических выборах путем голосования</w:t>
      </w:r>
      <w:r w:rsidR="00FC2DAB">
        <w:rPr>
          <w:rFonts w:ascii="Times New Roman" w:hAnsi="Times New Roman" w:cs="Times New Roman"/>
          <w:sz w:val="28"/>
          <w:szCs w:val="28"/>
        </w:rPr>
        <w:t xml:space="preserve"> </w:t>
      </w:r>
      <w:r w:rsidR="00FC2DAB" w:rsidRPr="00FC2DAB">
        <w:rPr>
          <w:rFonts w:ascii="Times New Roman" w:hAnsi="Times New Roman" w:cs="Times New Roman"/>
          <w:sz w:val="28"/>
          <w:szCs w:val="28"/>
        </w:rPr>
        <w:t xml:space="preserve">гражданами РФ, проживающими на территории субъекта РФ и обладающими активным избирательным правом, </w:t>
      </w:r>
      <w:r>
        <w:rPr>
          <w:rFonts w:ascii="Times New Roman" w:hAnsi="Times New Roman" w:cs="Times New Roman"/>
          <w:sz w:val="28"/>
          <w:szCs w:val="28"/>
        </w:rPr>
        <w:t xml:space="preserve">что </w:t>
      </w:r>
      <w:r w:rsidRPr="0021785C">
        <w:rPr>
          <w:rFonts w:ascii="Times New Roman" w:hAnsi="Times New Roman" w:cs="Times New Roman"/>
          <w:sz w:val="28"/>
          <w:szCs w:val="28"/>
        </w:rPr>
        <w:t>позволяет обеспечить подлинное представительство народа, т.к. отражает реальные политические предпочтения избирателей.</w:t>
      </w:r>
    </w:p>
    <w:p w:rsidR="003F2717" w:rsidRPr="003F2717" w:rsidRDefault="003F2717" w:rsidP="00A36F3A">
      <w:pPr>
        <w:pStyle w:val="ConsPlusNormal"/>
        <w:spacing w:line="360" w:lineRule="auto"/>
        <w:ind w:firstLine="851"/>
        <w:jc w:val="both"/>
        <w:rPr>
          <w:rFonts w:ascii="Times New Roman" w:hAnsi="Times New Roman" w:cs="Times New Roman"/>
          <w:sz w:val="28"/>
          <w:szCs w:val="28"/>
        </w:rPr>
      </w:pPr>
      <w:r w:rsidRPr="003F2717">
        <w:rPr>
          <w:rFonts w:ascii="Times New Roman" w:hAnsi="Times New Roman" w:cs="Times New Roman"/>
          <w:sz w:val="28"/>
          <w:szCs w:val="28"/>
        </w:rPr>
        <w:t xml:space="preserve">Пунктом 3 статьи </w:t>
      </w:r>
      <w:r>
        <w:rPr>
          <w:rFonts w:ascii="Times New Roman" w:hAnsi="Times New Roman" w:cs="Times New Roman"/>
          <w:sz w:val="28"/>
          <w:szCs w:val="28"/>
        </w:rPr>
        <w:t xml:space="preserve">10 ФЗ №184 </w:t>
      </w:r>
      <w:r w:rsidRPr="003F2717">
        <w:rPr>
          <w:rFonts w:ascii="Times New Roman" w:hAnsi="Times New Roman" w:cs="Times New Roman"/>
          <w:sz w:val="28"/>
          <w:szCs w:val="28"/>
        </w:rPr>
        <w:t>устанавливаются основополагающие принципы проведения выборов депутатов законодательного (представительного) органа государственной власти субъекта РФ, к которым относятся принципы:</w:t>
      </w:r>
    </w:p>
    <w:p w:rsidR="003F2717" w:rsidRPr="003F2717" w:rsidRDefault="003F2717" w:rsidP="003D5E65">
      <w:pPr>
        <w:pStyle w:val="ConsPlusNormal"/>
        <w:numPr>
          <w:ilvl w:val="0"/>
          <w:numId w:val="7"/>
        </w:numPr>
        <w:spacing w:line="360" w:lineRule="auto"/>
        <w:ind w:left="0" w:firstLine="851"/>
        <w:jc w:val="both"/>
        <w:rPr>
          <w:rFonts w:ascii="Times New Roman" w:hAnsi="Times New Roman" w:cs="Times New Roman"/>
          <w:sz w:val="28"/>
          <w:szCs w:val="28"/>
        </w:rPr>
      </w:pPr>
      <w:r w:rsidRPr="003F2717">
        <w:rPr>
          <w:rFonts w:ascii="Times New Roman" w:hAnsi="Times New Roman" w:cs="Times New Roman"/>
          <w:sz w:val="28"/>
          <w:szCs w:val="28"/>
        </w:rPr>
        <w:t>равного избирательного права;</w:t>
      </w:r>
    </w:p>
    <w:p w:rsidR="003F2717" w:rsidRPr="003F2717" w:rsidRDefault="003F2717" w:rsidP="003D5E65">
      <w:pPr>
        <w:pStyle w:val="ConsPlusNormal"/>
        <w:numPr>
          <w:ilvl w:val="0"/>
          <w:numId w:val="7"/>
        </w:numPr>
        <w:spacing w:line="360" w:lineRule="auto"/>
        <w:ind w:left="0" w:firstLine="851"/>
        <w:jc w:val="both"/>
        <w:rPr>
          <w:rFonts w:ascii="Times New Roman" w:hAnsi="Times New Roman" w:cs="Times New Roman"/>
          <w:sz w:val="28"/>
          <w:szCs w:val="28"/>
        </w:rPr>
      </w:pPr>
      <w:r w:rsidRPr="003F2717">
        <w:rPr>
          <w:rFonts w:ascii="Times New Roman" w:hAnsi="Times New Roman" w:cs="Times New Roman"/>
          <w:sz w:val="28"/>
          <w:szCs w:val="28"/>
        </w:rPr>
        <w:t>прямого избирательного права;</w:t>
      </w:r>
    </w:p>
    <w:p w:rsidR="003F2717" w:rsidRPr="003F2717" w:rsidRDefault="003F2717" w:rsidP="003D5E65">
      <w:pPr>
        <w:pStyle w:val="ConsPlusNormal"/>
        <w:numPr>
          <w:ilvl w:val="0"/>
          <w:numId w:val="7"/>
        </w:numPr>
        <w:spacing w:line="360" w:lineRule="auto"/>
        <w:ind w:left="0" w:firstLine="851"/>
        <w:jc w:val="both"/>
        <w:rPr>
          <w:rFonts w:ascii="Times New Roman" w:hAnsi="Times New Roman" w:cs="Times New Roman"/>
          <w:sz w:val="28"/>
          <w:szCs w:val="28"/>
        </w:rPr>
      </w:pPr>
      <w:r w:rsidRPr="003F2717">
        <w:rPr>
          <w:rFonts w:ascii="Times New Roman" w:hAnsi="Times New Roman" w:cs="Times New Roman"/>
          <w:sz w:val="28"/>
          <w:szCs w:val="28"/>
        </w:rPr>
        <w:t>соблюдения тайны голосования.</w:t>
      </w:r>
    </w:p>
    <w:p w:rsidR="00495626" w:rsidRPr="00495626" w:rsidRDefault="00495626" w:rsidP="00A36F3A">
      <w:pPr>
        <w:pStyle w:val="ConsPlusNormal"/>
        <w:spacing w:line="360" w:lineRule="auto"/>
        <w:ind w:firstLine="851"/>
        <w:jc w:val="both"/>
        <w:rPr>
          <w:rFonts w:ascii="Times New Roman" w:hAnsi="Times New Roman" w:cs="Times New Roman"/>
          <w:sz w:val="28"/>
          <w:szCs w:val="28"/>
        </w:rPr>
      </w:pPr>
      <w:r w:rsidRPr="00495626">
        <w:rPr>
          <w:rFonts w:ascii="Times New Roman" w:hAnsi="Times New Roman" w:cs="Times New Roman"/>
          <w:sz w:val="28"/>
          <w:szCs w:val="28"/>
        </w:rPr>
        <w:t xml:space="preserve">Принцип равного избирательного права </w:t>
      </w:r>
      <w:r>
        <w:rPr>
          <w:rFonts w:ascii="Times New Roman" w:hAnsi="Times New Roman" w:cs="Times New Roman"/>
          <w:sz w:val="28"/>
          <w:szCs w:val="28"/>
        </w:rPr>
        <w:t xml:space="preserve">как один </w:t>
      </w:r>
      <w:r w:rsidRPr="00495626">
        <w:rPr>
          <w:rFonts w:ascii="Times New Roman" w:hAnsi="Times New Roman" w:cs="Times New Roman"/>
          <w:sz w:val="28"/>
          <w:szCs w:val="28"/>
        </w:rPr>
        <w:t>из общераспространенных принципов избирательного права</w:t>
      </w:r>
      <w:r>
        <w:rPr>
          <w:rFonts w:ascii="Times New Roman" w:hAnsi="Times New Roman" w:cs="Times New Roman"/>
          <w:sz w:val="28"/>
          <w:szCs w:val="28"/>
        </w:rPr>
        <w:t xml:space="preserve">, </w:t>
      </w:r>
      <w:r w:rsidRPr="00495626">
        <w:rPr>
          <w:rFonts w:ascii="Times New Roman" w:hAnsi="Times New Roman" w:cs="Times New Roman"/>
          <w:sz w:val="28"/>
          <w:szCs w:val="28"/>
        </w:rPr>
        <w:t>закрепляет равные правовые условия участия граждан во всем избирательном процессе</w:t>
      </w:r>
      <w:r>
        <w:rPr>
          <w:rFonts w:ascii="Times New Roman" w:hAnsi="Times New Roman" w:cs="Times New Roman"/>
          <w:sz w:val="28"/>
          <w:szCs w:val="28"/>
        </w:rPr>
        <w:t xml:space="preserve">, которое </w:t>
      </w:r>
      <w:r w:rsidRPr="00495626">
        <w:rPr>
          <w:rFonts w:ascii="Times New Roman" w:hAnsi="Times New Roman" w:cs="Times New Roman"/>
          <w:sz w:val="28"/>
          <w:szCs w:val="28"/>
        </w:rPr>
        <w:t>выражается в установлении равенства субъективных избирательных прав, а также равного порядка их реализации на каждой стадии избирательного процесса</w:t>
      </w:r>
      <w:r>
        <w:rPr>
          <w:rFonts w:ascii="Times New Roman" w:hAnsi="Times New Roman" w:cs="Times New Roman"/>
          <w:sz w:val="28"/>
          <w:szCs w:val="28"/>
        </w:rPr>
        <w:t>.</w:t>
      </w:r>
    </w:p>
    <w:p w:rsidR="00495626" w:rsidRPr="00495626" w:rsidRDefault="00495626" w:rsidP="00A36F3A">
      <w:pPr>
        <w:pStyle w:val="ConsPlusNormal"/>
        <w:spacing w:line="360" w:lineRule="auto"/>
        <w:ind w:firstLine="851"/>
        <w:jc w:val="both"/>
        <w:rPr>
          <w:rFonts w:ascii="Times New Roman" w:hAnsi="Times New Roman" w:cs="Times New Roman"/>
          <w:sz w:val="28"/>
          <w:szCs w:val="28"/>
        </w:rPr>
      </w:pPr>
      <w:r w:rsidRPr="00495626">
        <w:rPr>
          <w:rFonts w:ascii="Times New Roman" w:hAnsi="Times New Roman" w:cs="Times New Roman"/>
          <w:sz w:val="28"/>
          <w:szCs w:val="28"/>
        </w:rPr>
        <w:t xml:space="preserve">Принцип прямого избирательного права </w:t>
      </w:r>
      <w:r>
        <w:rPr>
          <w:rFonts w:ascii="Times New Roman" w:hAnsi="Times New Roman" w:cs="Times New Roman"/>
          <w:sz w:val="28"/>
          <w:szCs w:val="28"/>
        </w:rPr>
        <w:t>означает</w:t>
      </w:r>
      <w:r w:rsidRPr="00495626">
        <w:rPr>
          <w:rFonts w:ascii="Times New Roman" w:hAnsi="Times New Roman" w:cs="Times New Roman"/>
          <w:sz w:val="28"/>
          <w:szCs w:val="28"/>
        </w:rPr>
        <w:t xml:space="preserve"> личное и непосредственное участие гражданина в выборах депутатов законодательного (представительного) органа субъекта РФ.</w:t>
      </w:r>
    </w:p>
    <w:p w:rsidR="00495626" w:rsidRPr="00495626" w:rsidRDefault="00495626" w:rsidP="00A36F3A">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Принцип соблюдения тайны голосования </w:t>
      </w:r>
      <w:r w:rsidRPr="00495626">
        <w:rPr>
          <w:rFonts w:ascii="Times New Roman" w:hAnsi="Times New Roman" w:cs="Times New Roman"/>
          <w:sz w:val="28"/>
          <w:szCs w:val="28"/>
        </w:rPr>
        <w:t>является гарантией законности выборов, легитимности избранного законодательного (представительного) органа государственной власти субъекта РФ, а также осознанного и свободного волеизъявления избирателей. Данный принцип предполагает недопустимость какого-либо воздействия на волеизъявление избирателя. Кроме того, при осуществлении непосредственно голосования никто не вправе знать, за кого избиратель проголосовал.</w:t>
      </w:r>
    </w:p>
    <w:p w:rsidR="00476CDF" w:rsidRDefault="00476CDF" w:rsidP="00A36F3A">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Все эти особенности выборов основаны на </w:t>
      </w:r>
      <w:r w:rsidRPr="00476CDF">
        <w:rPr>
          <w:rFonts w:ascii="Times New Roman" w:hAnsi="Times New Roman" w:cs="Times New Roman"/>
          <w:sz w:val="28"/>
          <w:szCs w:val="28"/>
        </w:rPr>
        <w:t xml:space="preserve">соответствующих нормах </w:t>
      </w:r>
      <w:hyperlink r:id="rId10" w:history="1">
        <w:r w:rsidRPr="00476CDF">
          <w:rPr>
            <w:rFonts w:ascii="Times New Roman" w:hAnsi="Times New Roman" w:cs="Times New Roman"/>
            <w:sz w:val="28"/>
            <w:szCs w:val="28"/>
          </w:rPr>
          <w:t>Конституции</w:t>
        </w:r>
      </w:hyperlink>
      <w:r w:rsidRPr="00476CDF">
        <w:rPr>
          <w:rFonts w:ascii="Times New Roman" w:hAnsi="Times New Roman" w:cs="Times New Roman"/>
          <w:sz w:val="28"/>
          <w:szCs w:val="28"/>
        </w:rPr>
        <w:t xml:space="preserve"> РФ</w:t>
      </w:r>
      <w:r>
        <w:rPr>
          <w:rFonts w:ascii="Times New Roman" w:hAnsi="Times New Roman" w:cs="Times New Roman"/>
          <w:sz w:val="28"/>
          <w:szCs w:val="28"/>
        </w:rPr>
        <w:t xml:space="preserve"> и также детализированы в Федеральном законе от 12.06.2002 №67-ФЗ «О</w:t>
      </w:r>
      <w:r w:rsidRPr="00476CDF">
        <w:rPr>
          <w:rFonts w:ascii="Times New Roman" w:hAnsi="Times New Roman" w:cs="Times New Roman"/>
          <w:sz w:val="28"/>
          <w:szCs w:val="28"/>
        </w:rPr>
        <w:t>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w:t>
      </w:r>
    </w:p>
    <w:p w:rsidR="00FB4EFA" w:rsidRDefault="00476CDF" w:rsidP="00A36F3A">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частности в</w:t>
      </w:r>
      <w:r w:rsidRPr="00476CDF">
        <w:rPr>
          <w:rFonts w:ascii="Times New Roman" w:hAnsi="Times New Roman" w:cs="Times New Roman"/>
          <w:sz w:val="28"/>
          <w:szCs w:val="28"/>
        </w:rPr>
        <w:t xml:space="preserve"> ст. 5 </w:t>
      </w:r>
      <w:r>
        <w:rPr>
          <w:rFonts w:ascii="Times New Roman" w:hAnsi="Times New Roman" w:cs="Times New Roman"/>
          <w:sz w:val="28"/>
          <w:szCs w:val="28"/>
        </w:rPr>
        <w:t>указанного</w:t>
      </w:r>
      <w:r w:rsidRPr="00476CDF">
        <w:rPr>
          <w:rFonts w:ascii="Times New Roman" w:hAnsi="Times New Roman" w:cs="Times New Roman"/>
          <w:sz w:val="28"/>
          <w:szCs w:val="28"/>
        </w:rPr>
        <w:t xml:space="preserve"> Закона, установлено, что граждане РФ участвуют в выборах на равных основаниях</w:t>
      </w:r>
      <w:r>
        <w:rPr>
          <w:rFonts w:ascii="Times New Roman" w:hAnsi="Times New Roman" w:cs="Times New Roman"/>
          <w:sz w:val="28"/>
          <w:szCs w:val="28"/>
        </w:rPr>
        <w:t xml:space="preserve"> и если </w:t>
      </w:r>
      <w:r w:rsidRPr="00476CDF">
        <w:rPr>
          <w:rFonts w:ascii="Times New Roman" w:hAnsi="Times New Roman" w:cs="Times New Roman"/>
          <w:sz w:val="28"/>
          <w:szCs w:val="28"/>
        </w:rPr>
        <w:t>на выборах в законодательный (представительный) орган государственной власти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r>
        <w:rPr>
          <w:rFonts w:ascii="Times New Roman" w:hAnsi="Times New Roman" w:cs="Times New Roman"/>
          <w:sz w:val="28"/>
          <w:szCs w:val="28"/>
        </w:rPr>
        <w:t xml:space="preserve">. Также </w:t>
      </w:r>
      <w:r w:rsidRPr="00476CDF">
        <w:rPr>
          <w:rFonts w:ascii="Times New Roman" w:hAnsi="Times New Roman" w:cs="Times New Roman"/>
          <w:sz w:val="28"/>
          <w:szCs w:val="28"/>
        </w:rPr>
        <w:t xml:space="preserve">в соответствии со </w:t>
      </w:r>
      <w:hyperlink r:id="rId11" w:history="1">
        <w:r w:rsidRPr="00476CDF">
          <w:rPr>
            <w:rFonts w:ascii="Times New Roman" w:hAnsi="Times New Roman" w:cs="Times New Roman"/>
            <w:sz w:val="28"/>
            <w:szCs w:val="28"/>
          </w:rPr>
          <w:t>ст. 6</w:t>
        </w:r>
      </w:hyperlink>
      <w:r w:rsidRPr="00476CDF">
        <w:rPr>
          <w:rFonts w:ascii="Times New Roman" w:hAnsi="Times New Roman" w:cs="Times New Roman"/>
          <w:sz w:val="28"/>
          <w:szCs w:val="28"/>
        </w:rPr>
        <w:t xml:space="preserve"> </w:t>
      </w:r>
      <w:r>
        <w:rPr>
          <w:rFonts w:ascii="Times New Roman" w:hAnsi="Times New Roman" w:cs="Times New Roman"/>
          <w:sz w:val="28"/>
          <w:szCs w:val="28"/>
        </w:rPr>
        <w:t xml:space="preserve">указанного </w:t>
      </w:r>
      <w:r w:rsidRPr="00476CDF">
        <w:rPr>
          <w:rFonts w:ascii="Times New Roman" w:hAnsi="Times New Roman" w:cs="Times New Roman"/>
          <w:sz w:val="28"/>
          <w:szCs w:val="28"/>
        </w:rPr>
        <w:t>Закона граждане РФ голосуют на выборах соответственно за кандидатов (списки кандидатов), а в с</w:t>
      </w:r>
      <w:r>
        <w:rPr>
          <w:rFonts w:ascii="Times New Roman" w:hAnsi="Times New Roman" w:cs="Times New Roman"/>
          <w:sz w:val="28"/>
          <w:szCs w:val="28"/>
        </w:rPr>
        <w:t>лучаях, предусмотренных законом¸</w:t>
      </w:r>
      <w:r w:rsidRPr="00476CDF">
        <w:rPr>
          <w:rFonts w:ascii="Times New Roman" w:hAnsi="Times New Roman" w:cs="Times New Roman"/>
          <w:sz w:val="28"/>
          <w:szCs w:val="28"/>
        </w:rPr>
        <w:t xml:space="preserve"> </w:t>
      </w:r>
      <w:r>
        <w:rPr>
          <w:rFonts w:ascii="Times New Roman" w:hAnsi="Times New Roman" w:cs="Times New Roman"/>
          <w:sz w:val="28"/>
          <w:szCs w:val="28"/>
        </w:rPr>
        <w:t>–</w:t>
      </w:r>
      <w:r w:rsidRPr="00476CDF">
        <w:rPr>
          <w:rFonts w:ascii="Times New Roman" w:hAnsi="Times New Roman" w:cs="Times New Roman"/>
          <w:sz w:val="28"/>
          <w:szCs w:val="28"/>
        </w:rPr>
        <w:t xml:space="preserve"> за или п</w:t>
      </w:r>
      <w:r>
        <w:rPr>
          <w:rFonts w:ascii="Times New Roman" w:hAnsi="Times New Roman" w:cs="Times New Roman"/>
          <w:sz w:val="28"/>
          <w:szCs w:val="28"/>
        </w:rPr>
        <w:t>ротив кандидата непосредственно</w:t>
      </w:r>
      <w:r>
        <w:rPr>
          <w:rStyle w:val="ab"/>
          <w:rFonts w:ascii="Times New Roman" w:hAnsi="Times New Roman" w:cs="Times New Roman"/>
          <w:sz w:val="28"/>
          <w:szCs w:val="28"/>
        </w:rPr>
        <w:footnoteReference w:id="5"/>
      </w:r>
      <w:r>
        <w:rPr>
          <w:rFonts w:ascii="Times New Roman" w:hAnsi="Times New Roman" w:cs="Times New Roman"/>
          <w:sz w:val="28"/>
          <w:szCs w:val="28"/>
        </w:rPr>
        <w:t>.</w:t>
      </w:r>
    </w:p>
    <w:p w:rsidR="0021785C" w:rsidRDefault="0021785C" w:rsidP="00A36F3A">
      <w:pPr>
        <w:pStyle w:val="ConsPlusNormal"/>
        <w:spacing w:line="360" w:lineRule="auto"/>
        <w:ind w:firstLine="851"/>
        <w:jc w:val="both"/>
        <w:rPr>
          <w:rFonts w:ascii="Times New Roman" w:hAnsi="Times New Roman" w:cs="Times New Roman"/>
          <w:sz w:val="28"/>
          <w:szCs w:val="28"/>
        </w:rPr>
      </w:pPr>
      <w:r w:rsidRPr="00FB4EFA">
        <w:rPr>
          <w:rFonts w:ascii="Times New Roman" w:hAnsi="Times New Roman" w:cs="Times New Roman"/>
          <w:sz w:val="28"/>
          <w:szCs w:val="28"/>
        </w:rPr>
        <w:t>Выборы депутатов регионального законодательного органа назначаются самим законодательным органом. В том случае, если по каким-либо причинам законодательный орган не назначит эти выборы, они назначаются избирательной комиссией субъекта РФ. При бездействии указанной избирательной комиссии выборы депутатов регионального законодательного органа назначаются судом.</w:t>
      </w:r>
    </w:p>
    <w:p w:rsidR="003D5E65" w:rsidRPr="00476CDF" w:rsidRDefault="003D5E65" w:rsidP="00A36F3A">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Челябинской области порядок проведения выборов депутатов законодательного (представительного) органа Челябинской области регулируется Законом Челябинской области от 25.08.2005 №398-ЗО «О выборах депутатов Законодательного Собрания Челябинской области»</w:t>
      </w:r>
      <w:r>
        <w:rPr>
          <w:rStyle w:val="ab"/>
          <w:rFonts w:ascii="Times New Roman" w:hAnsi="Times New Roman" w:cs="Times New Roman"/>
          <w:sz w:val="28"/>
          <w:szCs w:val="28"/>
        </w:rPr>
        <w:footnoteReference w:id="6"/>
      </w:r>
      <w:r w:rsidR="00F211DA">
        <w:rPr>
          <w:rFonts w:ascii="Times New Roman" w:hAnsi="Times New Roman" w:cs="Times New Roman"/>
          <w:sz w:val="28"/>
          <w:szCs w:val="28"/>
        </w:rPr>
        <w:t>.</w:t>
      </w:r>
    </w:p>
    <w:p w:rsidR="00F211DA" w:rsidRPr="00F211DA" w:rsidRDefault="00F211DA" w:rsidP="00F211DA">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Указанный з</w:t>
      </w:r>
      <w:r w:rsidRPr="00F211DA">
        <w:rPr>
          <w:rFonts w:ascii="Times New Roman" w:hAnsi="Times New Roman" w:cs="Times New Roman"/>
          <w:sz w:val="28"/>
          <w:szCs w:val="28"/>
        </w:rPr>
        <w:t xml:space="preserve">акон определяет порядок организации и проведения выборов депутатов Законодательного Собрания Челябинской области, а также гарантии реализации гражданами Российской Федерации права избирать и быть избранными в Законодательное Собрание Челябинской области, а также права участвовать в других избирательных действиях в соответствии с </w:t>
      </w:r>
      <w:hyperlink r:id="rId12" w:history="1">
        <w:r w:rsidRPr="00F211DA">
          <w:rPr>
            <w:rFonts w:ascii="Times New Roman" w:hAnsi="Times New Roman" w:cs="Times New Roman"/>
            <w:sz w:val="28"/>
            <w:szCs w:val="28"/>
          </w:rPr>
          <w:t>Конституцией</w:t>
        </w:r>
      </w:hyperlink>
      <w:r w:rsidRPr="00F211DA">
        <w:rPr>
          <w:rFonts w:ascii="Times New Roman" w:hAnsi="Times New Roman" w:cs="Times New Roman"/>
          <w:sz w:val="28"/>
          <w:szCs w:val="28"/>
        </w:rPr>
        <w:t xml:space="preserve"> Российской Федерации, федеральными законами, </w:t>
      </w:r>
      <w:hyperlink r:id="rId13" w:history="1">
        <w:r w:rsidRPr="00F211DA">
          <w:rPr>
            <w:rFonts w:ascii="Times New Roman" w:hAnsi="Times New Roman" w:cs="Times New Roman"/>
            <w:sz w:val="28"/>
            <w:szCs w:val="28"/>
          </w:rPr>
          <w:t>Уставом</w:t>
        </w:r>
      </w:hyperlink>
      <w:r w:rsidRPr="00F211DA">
        <w:rPr>
          <w:rFonts w:ascii="Times New Roman" w:hAnsi="Times New Roman" w:cs="Times New Roman"/>
          <w:sz w:val="28"/>
          <w:szCs w:val="28"/>
        </w:rPr>
        <w:t xml:space="preserve"> (Основным Законом) Челябинской области, законами Челябинской области.</w:t>
      </w:r>
    </w:p>
    <w:p w:rsidR="003D5E65" w:rsidRPr="00F211DA" w:rsidRDefault="003D5E65" w:rsidP="00F211DA">
      <w:pPr>
        <w:pStyle w:val="ConsPlusNormal"/>
        <w:spacing w:line="360" w:lineRule="auto"/>
        <w:ind w:firstLine="851"/>
        <w:jc w:val="both"/>
        <w:rPr>
          <w:rFonts w:ascii="Times New Roman" w:hAnsi="Times New Roman" w:cs="Times New Roman"/>
          <w:sz w:val="28"/>
          <w:szCs w:val="28"/>
        </w:rPr>
      </w:pPr>
      <w:r w:rsidRPr="00F211DA">
        <w:rPr>
          <w:rFonts w:ascii="Times New Roman" w:hAnsi="Times New Roman" w:cs="Times New Roman"/>
          <w:sz w:val="28"/>
          <w:szCs w:val="28"/>
        </w:rPr>
        <w:t xml:space="preserve"> </w:t>
      </w:r>
    </w:p>
    <w:p w:rsidR="00FB4EFA" w:rsidRPr="00B22D69" w:rsidRDefault="00FB4EFA" w:rsidP="00B22D69">
      <w:pPr>
        <w:pStyle w:val="2"/>
        <w:spacing w:line="360" w:lineRule="auto"/>
        <w:ind w:firstLine="851"/>
        <w:jc w:val="center"/>
        <w:rPr>
          <w:rFonts w:ascii="Times New Roman" w:eastAsia="Times New Roman" w:hAnsi="Times New Roman" w:cs="Times New Roman"/>
          <w:color w:val="auto"/>
          <w:sz w:val="28"/>
        </w:rPr>
      </w:pPr>
      <w:bookmarkStart w:id="7" w:name="_Toc407657672"/>
      <w:r w:rsidRPr="00B22D69">
        <w:rPr>
          <w:rFonts w:ascii="Times New Roman" w:eastAsia="Times New Roman" w:hAnsi="Times New Roman" w:cs="Times New Roman"/>
          <w:color w:val="auto"/>
          <w:sz w:val="28"/>
        </w:rPr>
        <w:t>2.2. Структура и организация деятельности законодательных (представительных) органов государственной власти субъектов Российской Федерации</w:t>
      </w:r>
      <w:bookmarkEnd w:id="7"/>
    </w:p>
    <w:p w:rsidR="001262CD" w:rsidRPr="001262CD" w:rsidRDefault="001262CD" w:rsidP="001262CD">
      <w:pPr>
        <w:pStyle w:val="ConsPlusNormal"/>
        <w:spacing w:line="360" w:lineRule="auto"/>
        <w:ind w:firstLine="851"/>
        <w:jc w:val="both"/>
        <w:rPr>
          <w:rFonts w:ascii="Times New Roman" w:hAnsi="Times New Roman" w:cs="Times New Roman"/>
          <w:sz w:val="28"/>
          <w:szCs w:val="28"/>
        </w:rPr>
      </w:pPr>
      <w:r w:rsidRPr="001262CD">
        <w:rPr>
          <w:rFonts w:ascii="Times New Roman" w:hAnsi="Times New Roman" w:cs="Times New Roman"/>
          <w:sz w:val="28"/>
          <w:szCs w:val="28"/>
        </w:rPr>
        <w:t>Порядок деятельности законодательных (представительных) органов государственной власти субъектов Российской Федерации определяется конституциями (уставами), а также законами субъектов Российской Федерации.</w:t>
      </w:r>
    </w:p>
    <w:p w:rsidR="00AE21D0" w:rsidRDefault="00FB4EFA" w:rsidP="00A36F3A">
      <w:pPr>
        <w:pStyle w:val="ConsPlusNormal"/>
        <w:spacing w:line="360" w:lineRule="auto"/>
        <w:ind w:firstLine="851"/>
        <w:jc w:val="both"/>
        <w:rPr>
          <w:rFonts w:ascii="Times New Roman" w:eastAsia="Times New Roman" w:hAnsi="Times New Roman" w:cs="Times New Roman"/>
          <w:color w:val="000000"/>
          <w:sz w:val="28"/>
          <w:szCs w:val="28"/>
          <w:lang w:eastAsia="ru-RU"/>
        </w:rPr>
      </w:pPr>
      <w:r w:rsidRPr="00E17545">
        <w:rPr>
          <w:rFonts w:ascii="Times New Roman" w:hAnsi="Times New Roman" w:cs="Times New Roman"/>
          <w:sz w:val="28"/>
          <w:szCs w:val="28"/>
        </w:rPr>
        <w:t xml:space="preserve">Законодательный (представительный) орган </w:t>
      </w:r>
      <w:r w:rsidR="00806FE5">
        <w:rPr>
          <w:rFonts w:ascii="Times New Roman" w:hAnsi="Times New Roman" w:cs="Times New Roman"/>
          <w:sz w:val="28"/>
          <w:szCs w:val="28"/>
        </w:rPr>
        <w:t xml:space="preserve">государственной власти </w:t>
      </w:r>
      <w:r w:rsidRPr="00E17545">
        <w:rPr>
          <w:rFonts w:ascii="Times New Roman" w:hAnsi="Times New Roman" w:cs="Times New Roman"/>
          <w:sz w:val="28"/>
          <w:szCs w:val="28"/>
        </w:rPr>
        <w:t xml:space="preserve">субъекта Российской Федерации </w:t>
      </w:r>
      <w:r w:rsidR="00806FE5" w:rsidRPr="00806FE5">
        <w:rPr>
          <w:rFonts w:ascii="Times New Roman" w:hAnsi="Times New Roman" w:cs="Times New Roman"/>
          <w:sz w:val="28"/>
          <w:szCs w:val="28"/>
        </w:rPr>
        <w:t>обладает правами юридическ</w:t>
      </w:r>
      <w:r w:rsidR="00806FE5">
        <w:rPr>
          <w:rFonts w:ascii="Times New Roman" w:hAnsi="Times New Roman" w:cs="Times New Roman"/>
          <w:sz w:val="28"/>
          <w:szCs w:val="28"/>
        </w:rPr>
        <w:t xml:space="preserve">ого лица, имеет гербовую печать, </w:t>
      </w:r>
      <w:r w:rsidRPr="00E17545">
        <w:rPr>
          <w:rFonts w:ascii="Times New Roman" w:hAnsi="Times New Roman" w:cs="Times New Roman"/>
          <w:sz w:val="28"/>
          <w:szCs w:val="28"/>
        </w:rPr>
        <w:t xml:space="preserve">состоит из </w:t>
      </w:r>
      <w:r w:rsidR="00806FE5">
        <w:rPr>
          <w:rFonts w:ascii="Times New Roman" w:hAnsi="Times New Roman" w:cs="Times New Roman"/>
          <w:sz w:val="28"/>
          <w:szCs w:val="28"/>
        </w:rPr>
        <w:t xml:space="preserve">постоянно действующих </w:t>
      </w:r>
      <w:r w:rsidRPr="00E17545">
        <w:rPr>
          <w:rFonts w:ascii="Times New Roman" w:hAnsi="Times New Roman" w:cs="Times New Roman"/>
          <w:sz w:val="28"/>
          <w:szCs w:val="28"/>
        </w:rPr>
        <w:t xml:space="preserve">депутатов, </w:t>
      </w:r>
      <w:r w:rsidR="00E17545">
        <w:rPr>
          <w:rFonts w:ascii="Times New Roman" w:hAnsi="Times New Roman" w:cs="Times New Roman"/>
          <w:sz w:val="28"/>
          <w:szCs w:val="28"/>
        </w:rPr>
        <w:t xml:space="preserve">которые наделены особым </w:t>
      </w:r>
      <w:r w:rsidR="00E17545" w:rsidRPr="00806FE5">
        <w:rPr>
          <w:rFonts w:ascii="Times New Roman" w:eastAsia="Times New Roman" w:hAnsi="Times New Roman" w:cs="Times New Roman"/>
          <w:color w:val="000000"/>
          <w:sz w:val="28"/>
          <w:szCs w:val="28"/>
          <w:lang w:eastAsia="ru-RU"/>
        </w:rPr>
        <w:t>статусом, имею</w:t>
      </w:r>
      <w:r w:rsidRPr="00806FE5">
        <w:rPr>
          <w:rFonts w:ascii="Times New Roman" w:eastAsia="Times New Roman" w:hAnsi="Times New Roman" w:cs="Times New Roman"/>
          <w:color w:val="000000"/>
          <w:sz w:val="28"/>
          <w:szCs w:val="28"/>
          <w:lang w:eastAsia="ru-RU"/>
        </w:rPr>
        <w:t>т определенные гарантии, ограничения права и о</w:t>
      </w:r>
      <w:r w:rsidR="00AE21D0">
        <w:rPr>
          <w:rFonts w:ascii="Times New Roman" w:eastAsia="Times New Roman" w:hAnsi="Times New Roman" w:cs="Times New Roman"/>
          <w:color w:val="000000"/>
          <w:sz w:val="28"/>
          <w:szCs w:val="28"/>
          <w:lang w:eastAsia="ru-RU"/>
        </w:rPr>
        <w:t>бязанности.</w:t>
      </w:r>
    </w:p>
    <w:p w:rsidR="00B30AE2" w:rsidRPr="00E17545" w:rsidRDefault="00B30AE2" w:rsidP="00A36F3A">
      <w:pPr>
        <w:pStyle w:val="ConsPlusNormal"/>
        <w:spacing w:line="360" w:lineRule="auto"/>
        <w:ind w:firstLine="851"/>
        <w:jc w:val="both"/>
        <w:rPr>
          <w:rFonts w:ascii="Times New Roman" w:hAnsi="Times New Roman" w:cs="Times New Roman"/>
          <w:sz w:val="28"/>
          <w:szCs w:val="28"/>
        </w:rPr>
      </w:pPr>
      <w:r w:rsidRPr="00E17545">
        <w:rPr>
          <w:rFonts w:ascii="Times New Roman" w:hAnsi="Times New Roman" w:cs="Times New Roman"/>
          <w:sz w:val="28"/>
          <w:szCs w:val="28"/>
        </w:rPr>
        <w:t>Статус депутата регулируется как федеральным законодательством, так и законодательством субъекта Российской Федерации.</w:t>
      </w:r>
      <w:r w:rsidR="00AE21D0">
        <w:rPr>
          <w:rFonts w:ascii="Times New Roman" w:hAnsi="Times New Roman" w:cs="Times New Roman"/>
          <w:sz w:val="28"/>
          <w:szCs w:val="28"/>
        </w:rPr>
        <w:t xml:space="preserve"> </w:t>
      </w:r>
      <w:r>
        <w:rPr>
          <w:rFonts w:ascii="Times New Roman" w:hAnsi="Times New Roman" w:cs="Times New Roman"/>
          <w:sz w:val="28"/>
          <w:szCs w:val="28"/>
        </w:rPr>
        <w:t>С</w:t>
      </w:r>
      <w:r w:rsidRPr="00E17545">
        <w:rPr>
          <w:rFonts w:ascii="Times New Roman" w:hAnsi="Times New Roman" w:cs="Times New Roman"/>
          <w:sz w:val="28"/>
          <w:szCs w:val="28"/>
        </w:rPr>
        <w:t>рок полномочий депутатов законодательного (представительного) органа государственной власти субъекта Российской Федерации</w:t>
      </w:r>
      <w:r w:rsidRPr="00806FE5">
        <w:rPr>
          <w:rFonts w:ascii="Times New Roman" w:hAnsi="Times New Roman" w:cs="Times New Roman"/>
          <w:sz w:val="28"/>
          <w:szCs w:val="28"/>
        </w:rPr>
        <w:t xml:space="preserve"> </w:t>
      </w:r>
      <w:r w:rsidRPr="00E17545">
        <w:rPr>
          <w:rFonts w:ascii="Times New Roman" w:hAnsi="Times New Roman" w:cs="Times New Roman"/>
          <w:sz w:val="28"/>
          <w:szCs w:val="28"/>
        </w:rPr>
        <w:t xml:space="preserve">в соответствии с </w:t>
      </w:r>
      <w:hyperlink r:id="rId14" w:history="1">
        <w:r w:rsidRPr="00E17545">
          <w:rPr>
            <w:rFonts w:ascii="Times New Roman" w:hAnsi="Times New Roman" w:cs="Times New Roman"/>
            <w:sz w:val="28"/>
            <w:szCs w:val="28"/>
          </w:rPr>
          <w:t>пунктом 5 статьи 4</w:t>
        </w:r>
      </w:hyperlink>
      <w:r w:rsidRPr="00E17545">
        <w:rPr>
          <w:rFonts w:ascii="Times New Roman" w:hAnsi="Times New Roman" w:cs="Times New Roman"/>
          <w:sz w:val="28"/>
          <w:szCs w:val="28"/>
        </w:rPr>
        <w:t xml:space="preserve"> </w:t>
      </w:r>
      <w:r>
        <w:rPr>
          <w:rFonts w:ascii="Times New Roman" w:hAnsi="Times New Roman" w:cs="Times New Roman"/>
          <w:sz w:val="28"/>
          <w:szCs w:val="28"/>
        </w:rPr>
        <w:t>ФЗ №184</w:t>
      </w:r>
      <w:r w:rsidRPr="00E17545">
        <w:rPr>
          <w:rFonts w:ascii="Times New Roman" w:hAnsi="Times New Roman" w:cs="Times New Roman"/>
          <w:sz w:val="28"/>
          <w:szCs w:val="28"/>
        </w:rPr>
        <w:t xml:space="preserve"> не может превышать пять лет.</w:t>
      </w:r>
      <w:r>
        <w:rPr>
          <w:rFonts w:ascii="Times New Roman" w:hAnsi="Times New Roman" w:cs="Times New Roman"/>
          <w:sz w:val="28"/>
          <w:szCs w:val="28"/>
        </w:rPr>
        <w:t xml:space="preserve"> </w:t>
      </w:r>
      <w:r w:rsidRPr="00E17545">
        <w:rPr>
          <w:rFonts w:ascii="Times New Roman" w:hAnsi="Times New Roman" w:cs="Times New Roman"/>
          <w:sz w:val="28"/>
          <w:szCs w:val="28"/>
        </w:rPr>
        <w:t>Депутат может осуществлять свою деятельность на профессиональной постоянной основе, или на профессиональной основе в определенный период, или без отрыва от основной деятельности.</w:t>
      </w:r>
    </w:p>
    <w:p w:rsidR="00E17545" w:rsidRPr="00806FE5" w:rsidRDefault="00806FE5" w:rsidP="00A36F3A">
      <w:pPr>
        <w:pStyle w:val="ConsPlusNormal"/>
        <w:spacing w:line="360" w:lineRule="auto"/>
        <w:ind w:firstLine="851"/>
        <w:jc w:val="both"/>
        <w:rPr>
          <w:rFonts w:ascii="Times New Roman" w:eastAsia="Times New Roman" w:hAnsi="Times New Roman" w:cs="Times New Roman"/>
          <w:color w:val="000000"/>
          <w:sz w:val="28"/>
          <w:szCs w:val="28"/>
          <w:lang w:eastAsia="ru-RU"/>
        </w:rPr>
      </w:pPr>
      <w:r w:rsidRPr="00806FE5">
        <w:rPr>
          <w:rFonts w:ascii="Times New Roman" w:eastAsia="Times New Roman" w:hAnsi="Times New Roman" w:cs="Times New Roman"/>
          <w:color w:val="000000"/>
          <w:sz w:val="28"/>
          <w:szCs w:val="28"/>
          <w:lang w:eastAsia="ru-RU"/>
        </w:rPr>
        <w:t xml:space="preserve">Депутаты формируют из своего состава </w:t>
      </w:r>
      <w:r w:rsidR="00193AFD">
        <w:rPr>
          <w:rFonts w:ascii="Times New Roman" w:eastAsia="Times New Roman" w:hAnsi="Times New Roman" w:cs="Times New Roman"/>
          <w:color w:val="000000"/>
          <w:sz w:val="28"/>
          <w:szCs w:val="28"/>
          <w:lang w:eastAsia="ru-RU"/>
        </w:rPr>
        <w:t xml:space="preserve">аппарат </w:t>
      </w:r>
      <w:r w:rsidRPr="00806FE5">
        <w:rPr>
          <w:rFonts w:ascii="Times New Roman" w:eastAsia="Times New Roman" w:hAnsi="Times New Roman" w:cs="Times New Roman"/>
          <w:color w:val="000000"/>
          <w:sz w:val="28"/>
          <w:szCs w:val="28"/>
          <w:lang w:eastAsia="ru-RU"/>
        </w:rPr>
        <w:t>по разрешению вопросов организационного, правового, информационного, материально-технического и финансового обеспечения характера.</w:t>
      </w:r>
    </w:p>
    <w:p w:rsidR="00193AFD" w:rsidRPr="00E17545" w:rsidRDefault="00193AFD" w:rsidP="00A36F3A">
      <w:pPr>
        <w:pStyle w:val="ConsPlusNormal"/>
        <w:spacing w:line="360" w:lineRule="auto"/>
        <w:ind w:firstLine="851"/>
        <w:jc w:val="both"/>
        <w:rPr>
          <w:rFonts w:ascii="Times New Roman" w:hAnsi="Times New Roman" w:cs="Times New Roman"/>
          <w:sz w:val="28"/>
          <w:szCs w:val="28"/>
        </w:rPr>
      </w:pPr>
      <w:r w:rsidRPr="00E17545">
        <w:rPr>
          <w:rFonts w:ascii="Times New Roman" w:hAnsi="Times New Roman" w:cs="Times New Roman"/>
          <w:sz w:val="28"/>
          <w:szCs w:val="28"/>
        </w:rPr>
        <w:t>При этом аппарат законодательного (представительного) органа не наделяется властными полномочиями по отношению к каким бы то ни было органам, организациям, должностным лицам и гражданам, а служит исключительно в целях обеспечения деятельности указанного органа.</w:t>
      </w:r>
    </w:p>
    <w:p w:rsidR="00244DE3" w:rsidRDefault="00244DE3" w:rsidP="00A36F3A">
      <w:pPr>
        <w:pStyle w:val="ConsPlusNormal"/>
        <w:spacing w:line="360" w:lineRule="auto"/>
        <w:ind w:firstLine="851"/>
        <w:jc w:val="both"/>
        <w:rPr>
          <w:rFonts w:ascii="Times New Roman" w:hAnsi="Times New Roman" w:cs="Times New Roman"/>
          <w:sz w:val="28"/>
          <w:szCs w:val="28"/>
        </w:rPr>
      </w:pPr>
      <w:r w:rsidRPr="00806FE5">
        <w:rPr>
          <w:rFonts w:ascii="Times New Roman" w:hAnsi="Times New Roman" w:cs="Times New Roman"/>
          <w:sz w:val="28"/>
          <w:szCs w:val="28"/>
        </w:rPr>
        <w:t>Расходы на обеспечение его деятельности предусматриваются в бюджете субъекта отдельно от других расходов. Законодательный орган субъекта является правомочным, если в его состав избрано не менее двух третей от установленного числа депутатов.</w:t>
      </w:r>
    </w:p>
    <w:p w:rsidR="00193AFD" w:rsidRDefault="00193AFD" w:rsidP="00A36F3A">
      <w:pPr>
        <w:pStyle w:val="ConsPlusNormal"/>
        <w:spacing w:line="360" w:lineRule="auto"/>
        <w:ind w:firstLine="851"/>
        <w:jc w:val="both"/>
        <w:rPr>
          <w:rFonts w:ascii="Times New Roman" w:hAnsi="Times New Roman" w:cs="Times New Roman"/>
          <w:sz w:val="28"/>
          <w:szCs w:val="28"/>
        </w:rPr>
      </w:pPr>
      <w:r w:rsidRPr="00E17545">
        <w:rPr>
          <w:rFonts w:ascii="Times New Roman" w:hAnsi="Times New Roman" w:cs="Times New Roman"/>
          <w:sz w:val="28"/>
          <w:szCs w:val="28"/>
        </w:rPr>
        <w:t>Структура и численный состав аппарата определяется законодательным (представительным) органом самостоятельно исходя из организационной необходимости и финансового обеспечения.</w:t>
      </w:r>
    </w:p>
    <w:p w:rsidR="00301969" w:rsidRPr="00301969" w:rsidRDefault="00301969" w:rsidP="00301969">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частности, Законом Челябинской области от 25.05.2006 №22-ЗО З</w:t>
      </w:r>
      <w:r w:rsidRPr="00301969">
        <w:rPr>
          <w:rFonts w:ascii="Times New Roman" w:hAnsi="Times New Roman" w:cs="Times New Roman"/>
          <w:sz w:val="28"/>
          <w:szCs w:val="28"/>
        </w:rPr>
        <w:t xml:space="preserve">аконодательное Собрание </w:t>
      </w:r>
      <w:r>
        <w:rPr>
          <w:rFonts w:ascii="Times New Roman" w:hAnsi="Times New Roman" w:cs="Times New Roman"/>
          <w:sz w:val="28"/>
          <w:szCs w:val="28"/>
        </w:rPr>
        <w:t xml:space="preserve">Челябинской области </w:t>
      </w:r>
      <w:r w:rsidRPr="00301969">
        <w:rPr>
          <w:rFonts w:ascii="Times New Roman" w:hAnsi="Times New Roman" w:cs="Times New Roman"/>
          <w:sz w:val="28"/>
          <w:szCs w:val="28"/>
        </w:rPr>
        <w:t>состоит из 60 депутатов: 30 депутатов избираются по одномандатным избирательным округам; 30 депутатов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w:t>
      </w:r>
      <w:r w:rsidR="00FA1ADA">
        <w:rPr>
          <w:rStyle w:val="ab"/>
          <w:rFonts w:ascii="Times New Roman" w:hAnsi="Times New Roman" w:cs="Times New Roman"/>
          <w:sz w:val="28"/>
          <w:szCs w:val="28"/>
        </w:rPr>
        <w:footnoteReference w:id="7"/>
      </w:r>
      <w:r w:rsidRPr="00301969">
        <w:rPr>
          <w:rFonts w:ascii="Times New Roman" w:hAnsi="Times New Roman" w:cs="Times New Roman"/>
          <w:sz w:val="28"/>
          <w:szCs w:val="28"/>
        </w:rPr>
        <w:t>.</w:t>
      </w:r>
    </w:p>
    <w:p w:rsidR="00193AFD" w:rsidRPr="00166876" w:rsidRDefault="00193AFD" w:rsidP="00A36F3A">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166876">
        <w:rPr>
          <w:color w:val="000000"/>
          <w:sz w:val="28"/>
          <w:szCs w:val="28"/>
          <w:shd w:val="clear" w:color="auto" w:fill="FFFFFF"/>
        </w:rPr>
        <w:t>Работу законодательного (представительного) органа государственной власти субъекта Российской Федерации организуют их руководящие органы, которыми являются: председатель законодательного (представительного) органа государственной власти, его заместитель (заместители), избираемые палатой (в двухпалатном законодательном (представительном) органе государственной власти субъекта Российской Федерации) или самим законодательным (представительным) органом государственной власти, в однопалатном парламенте.</w:t>
      </w:r>
    </w:p>
    <w:p w:rsidR="005613B0" w:rsidRPr="005613B0" w:rsidRDefault="005613B0" w:rsidP="005613B0">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Pr>
          <w:color w:val="000000"/>
          <w:sz w:val="28"/>
          <w:szCs w:val="28"/>
          <w:shd w:val="clear" w:color="auto" w:fill="FFFFFF"/>
        </w:rPr>
        <w:t>З</w:t>
      </w:r>
      <w:r w:rsidRPr="005613B0">
        <w:rPr>
          <w:color w:val="000000"/>
          <w:sz w:val="28"/>
          <w:szCs w:val="28"/>
          <w:shd w:val="clear" w:color="auto" w:fill="FFFFFF"/>
        </w:rPr>
        <w:t xml:space="preserve">аконодательные (представительные) органы государственной власти субъектов Российской Федерации </w:t>
      </w:r>
      <w:r>
        <w:rPr>
          <w:color w:val="000000"/>
          <w:sz w:val="28"/>
          <w:szCs w:val="28"/>
          <w:shd w:val="clear" w:color="auto" w:fill="FFFFFF"/>
        </w:rPr>
        <w:t>о</w:t>
      </w:r>
      <w:r w:rsidRPr="005613B0">
        <w:rPr>
          <w:color w:val="000000"/>
          <w:sz w:val="28"/>
          <w:szCs w:val="28"/>
          <w:shd w:val="clear" w:color="auto" w:fill="FFFFFF"/>
        </w:rPr>
        <w:t xml:space="preserve">существляют свою работу в форме заседаний, которые в соответствии с </w:t>
      </w:r>
      <w:r>
        <w:rPr>
          <w:color w:val="000000"/>
          <w:sz w:val="28"/>
          <w:szCs w:val="28"/>
          <w:shd w:val="clear" w:color="auto" w:fill="FFFFFF"/>
        </w:rPr>
        <w:t>законодательством</w:t>
      </w:r>
      <w:r w:rsidRPr="005613B0">
        <w:rPr>
          <w:color w:val="000000"/>
          <w:sz w:val="28"/>
          <w:szCs w:val="28"/>
          <w:shd w:val="clear" w:color="auto" w:fill="FFFFFF"/>
        </w:rPr>
        <w:t xml:space="preserve"> должны проводиться не реже одного раза в три месяца. При этом несоблюдение данного требования федерального законодательства может послужить основанием для принятия решения о досрочном прекращении полномочий регионального парламента.</w:t>
      </w:r>
    </w:p>
    <w:p w:rsidR="00193AFD" w:rsidRDefault="00193AFD" w:rsidP="00A36F3A">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166876">
        <w:rPr>
          <w:color w:val="000000"/>
          <w:sz w:val="28"/>
          <w:szCs w:val="28"/>
          <w:shd w:val="clear" w:color="auto" w:fill="FFFFFF"/>
        </w:rPr>
        <w:t>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D404AF" w:rsidRDefault="00D404AF" w:rsidP="00D404AF">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D404AF">
        <w:rPr>
          <w:color w:val="000000"/>
          <w:sz w:val="28"/>
          <w:szCs w:val="28"/>
          <w:shd w:val="clear" w:color="auto" w:fill="FFFFFF"/>
        </w:rPr>
        <w:t>Законодательные (представительные) органы государственной власти субъектов Российской Федерации (их палаты) образуют постоянные комитеты (комиссии)</w:t>
      </w:r>
      <w:r>
        <w:rPr>
          <w:color w:val="000000"/>
          <w:sz w:val="28"/>
          <w:szCs w:val="28"/>
          <w:shd w:val="clear" w:color="auto" w:fill="FFFFFF"/>
        </w:rPr>
        <w:t>, которые разрабатывают и рассматривают</w:t>
      </w:r>
      <w:r w:rsidRPr="00D404AF">
        <w:rPr>
          <w:color w:val="000000"/>
          <w:sz w:val="28"/>
          <w:szCs w:val="28"/>
          <w:shd w:val="clear" w:color="auto" w:fill="FFFFFF"/>
        </w:rPr>
        <w:t xml:space="preserve"> проект</w:t>
      </w:r>
      <w:r>
        <w:rPr>
          <w:color w:val="000000"/>
          <w:sz w:val="28"/>
          <w:szCs w:val="28"/>
          <w:shd w:val="clear" w:color="auto" w:fill="FFFFFF"/>
        </w:rPr>
        <w:t>ы</w:t>
      </w:r>
      <w:r w:rsidRPr="00D404AF">
        <w:rPr>
          <w:color w:val="000000"/>
          <w:sz w:val="28"/>
          <w:szCs w:val="28"/>
          <w:shd w:val="clear" w:color="auto" w:fill="FFFFFF"/>
        </w:rPr>
        <w:t xml:space="preserve"> законодательных и иных правовых актов; </w:t>
      </w:r>
      <w:r>
        <w:rPr>
          <w:color w:val="000000"/>
          <w:sz w:val="28"/>
          <w:szCs w:val="28"/>
          <w:shd w:val="clear" w:color="auto" w:fill="FFFFFF"/>
        </w:rPr>
        <w:t xml:space="preserve">осуществляют </w:t>
      </w:r>
      <w:r w:rsidRPr="00D404AF">
        <w:rPr>
          <w:color w:val="000000"/>
          <w:sz w:val="28"/>
          <w:szCs w:val="28"/>
          <w:shd w:val="clear" w:color="auto" w:fill="FFFFFF"/>
        </w:rPr>
        <w:t xml:space="preserve">контроль за исполнением законов и иных решений законодательного (представительного) органа государственной власти субъекта Российской Федерации. </w:t>
      </w:r>
    </w:p>
    <w:p w:rsidR="00D404AF" w:rsidRPr="00D404AF" w:rsidRDefault="00D404AF" w:rsidP="00D404AF">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D404AF">
        <w:rPr>
          <w:color w:val="000000"/>
          <w:sz w:val="28"/>
          <w:szCs w:val="28"/>
          <w:shd w:val="clear" w:color="auto" w:fill="FFFFFF"/>
        </w:rPr>
        <w:t>Порядок их деятельности устанавливается законодательным (представительным) органом. В необходимых случаях могут создаваться временные комиссии по вопросам, отнесенным к ведению законодательного (представительного) органа государственной власти.</w:t>
      </w:r>
    </w:p>
    <w:p w:rsidR="00806FE5" w:rsidRDefault="00244DE3" w:rsidP="00A36F3A">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244DE3">
        <w:rPr>
          <w:color w:val="000000"/>
          <w:sz w:val="28"/>
          <w:szCs w:val="28"/>
          <w:shd w:val="clear" w:color="auto" w:fill="FFFFFF"/>
        </w:rPr>
        <w:t>Базовые положения, затрагивающие организацию и деятельность органов государственной власти субъектов РФ, конкретизируются в законодательстве отдельных регионов России. При этом конституции (уставы), законы и иные нормативные правовые акты субъектов Федерации, отражая специфику региональных отношений, не должны противоречить федеральному законодательству.</w:t>
      </w:r>
    </w:p>
    <w:p w:rsidR="00557337" w:rsidRPr="00E17545" w:rsidRDefault="00557337" w:rsidP="006B18FF">
      <w:pPr>
        <w:pStyle w:val="ConsPlusNormal"/>
        <w:spacing w:line="360" w:lineRule="auto"/>
        <w:ind w:firstLine="851"/>
        <w:jc w:val="center"/>
        <w:rPr>
          <w:rFonts w:ascii="Times New Roman" w:hAnsi="Times New Roman" w:cs="Times New Roman"/>
          <w:sz w:val="28"/>
          <w:szCs w:val="28"/>
        </w:rPr>
      </w:pPr>
    </w:p>
    <w:p w:rsidR="004C4AC0" w:rsidRPr="00B22D69" w:rsidRDefault="004C4AC0" w:rsidP="00B22D69">
      <w:pPr>
        <w:pStyle w:val="2"/>
        <w:spacing w:line="360" w:lineRule="auto"/>
        <w:jc w:val="center"/>
        <w:rPr>
          <w:rFonts w:ascii="Times New Roman" w:eastAsia="Times New Roman" w:hAnsi="Times New Roman" w:cs="Times New Roman"/>
          <w:color w:val="auto"/>
          <w:sz w:val="28"/>
        </w:rPr>
      </w:pPr>
      <w:bookmarkStart w:id="8" w:name="_Toc407657673"/>
      <w:r w:rsidRPr="00B22D69">
        <w:rPr>
          <w:rFonts w:ascii="Times New Roman" w:eastAsia="Times New Roman" w:hAnsi="Times New Roman" w:cs="Times New Roman"/>
          <w:color w:val="auto"/>
          <w:sz w:val="28"/>
        </w:rPr>
        <w:t xml:space="preserve">2.3. </w:t>
      </w:r>
      <w:r w:rsidR="005917F2" w:rsidRPr="00B22D69">
        <w:rPr>
          <w:rFonts w:ascii="Times New Roman" w:eastAsia="Times New Roman" w:hAnsi="Times New Roman" w:cs="Times New Roman"/>
          <w:color w:val="auto"/>
          <w:sz w:val="28"/>
        </w:rPr>
        <w:t>Компе</w:t>
      </w:r>
      <w:r w:rsidRPr="00B22D69">
        <w:rPr>
          <w:rFonts w:ascii="Times New Roman" w:eastAsia="Times New Roman" w:hAnsi="Times New Roman" w:cs="Times New Roman"/>
          <w:color w:val="auto"/>
          <w:sz w:val="28"/>
        </w:rPr>
        <w:t xml:space="preserve">тенция законодательных (представительных) органов государственной власти </w:t>
      </w:r>
      <w:r w:rsidR="00870A69" w:rsidRPr="00B22D69">
        <w:rPr>
          <w:rFonts w:ascii="Times New Roman" w:eastAsia="Times New Roman" w:hAnsi="Times New Roman" w:cs="Times New Roman"/>
          <w:color w:val="auto"/>
          <w:sz w:val="28"/>
        </w:rPr>
        <w:t>субъектов</w:t>
      </w:r>
      <w:r w:rsidR="006B18FF" w:rsidRPr="00B22D69">
        <w:rPr>
          <w:rFonts w:ascii="Times New Roman" w:eastAsia="Times New Roman" w:hAnsi="Times New Roman" w:cs="Times New Roman"/>
          <w:color w:val="auto"/>
          <w:sz w:val="28"/>
        </w:rPr>
        <w:t xml:space="preserve"> Российской Федерации</w:t>
      </w:r>
      <w:bookmarkEnd w:id="8"/>
    </w:p>
    <w:p w:rsidR="006B18FF" w:rsidRDefault="006B18FF" w:rsidP="00B22D69">
      <w:pPr>
        <w:pStyle w:val="af0"/>
        <w:shd w:val="clear" w:color="auto" w:fill="FFFFFF"/>
        <w:spacing w:before="0" w:beforeAutospacing="0" w:after="0" w:afterAutospacing="0" w:line="360" w:lineRule="auto"/>
        <w:ind w:firstLine="851"/>
        <w:jc w:val="both"/>
        <w:rPr>
          <w:sz w:val="28"/>
        </w:rPr>
      </w:pPr>
      <w:r w:rsidRPr="006B18FF">
        <w:rPr>
          <w:color w:val="000000"/>
          <w:sz w:val="28"/>
          <w:szCs w:val="28"/>
          <w:shd w:val="clear" w:color="auto" w:fill="FFFFFF"/>
        </w:rPr>
        <w:t xml:space="preserve">Компетенция </w:t>
      </w:r>
      <w:r w:rsidRPr="006B18FF">
        <w:rPr>
          <w:sz w:val="28"/>
        </w:rPr>
        <w:t>законодательных (представительных) органов государственной власти субъектов Российской Федерации</w:t>
      </w:r>
      <w:r>
        <w:rPr>
          <w:sz w:val="28"/>
        </w:rPr>
        <w:t xml:space="preserve"> позволяет определить, каким образом законодательный орган выполняет свою роль в государстве.</w:t>
      </w:r>
    </w:p>
    <w:p w:rsidR="006B18FF" w:rsidRPr="00DD5624" w:rsidRDefault="000A77D2" w:rsidP="00DD5624">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6B18FF">
        <w:rPr>
          <w:color w:val="000000"/>
          <w:sz w:val="28"/>
          <w:szCs w:val="28"/>
          <w:shd w:val="clear" w:color="auto" w:fill="FFFFFF"/>
        </w:rPr>
        <w:t>Компетенция законодательных (представительных)органов субъектов Р</w:t>
      </w:r>
      <w:r w:rsidR="006B18FF">
        <w:rPr>
          <w:color w:val="000000"/>
          <w:sz w:val="28"/>
          <w:szCs w:val="28"/>
          <w:shd w:val="clear" w:color="auto" w:fill="FFFFFF"/>
        </w:rPr>
        <w:t xml:space="preserve">оссийской </w:t>
      </w:r>
      <w:r w:rsidRPr="006B18FF">
        <w:rPr>
          <w:color w:val="000000"/>
          <w:sz w:val="28"/>
          <w:szCs w:val="28"/>
          <w:shd w:val="clear" w:color="auto" w:fill="FFFFFF"/>
        </w:rPr>
        <w:t>Ф</w:t>
      </w:r>
      <w:r w:rsidR="006B18FF">
        <w:rPr>
          <w:color w:val="000000"/>
          <w:sz w:val="28"/>
          <w:szCs w:val="28"/>
          <w:shd w:val="clear" w:color="auto" w:fill="FFFFFF"/>
        </w:rPr>
        <w:t>едерации</w:t>
      </w:r>
      <w:r w:rsidR="00A36F3A" w:rsidRPr="006B18FF">
        <w:rPr>
          <w:color w:val="000000"/>
          <w:sz w:val="28"/>
          <w:szCs w:val="28"/>
          <w:shd w:val="clear" w:color="auto" w:fill="FFFFFF"/>
        </w:rPr>
        <w:t xml:space="preserve"> </w:t>
      </w:r>
      <w:r w:rsidRPr="006B18FF">
        <w:rPr>
          <w:color w:val="000000"/>
          <w:sz w:val="28"/>
          <w:szCs w:val="28"/>
          <w:shd w:val="clear" w:color="auto" w:fill="FFFFFF"/>
        </w:rPr>
        <w:t>включает в себя зак</w:t>
      </w:r>
      <w:r w:rsidR="00A36F3A" w:rsidRPr="006B18FF">
        <w:rPr>
          <w:color w:val="000000"/>
          <w:sz w:val="28"/>
          <w:szCs w:val="28"/>
          <w:shd w:val="clear" w:color="auto" w:fill="FFFFFF"/>
        </w:rPr>
        <w:t xml:space="preserve">онотворческие, представительные, </w:t>
      </w:r>
      <w:r w:rsidRPr="006B18FF">
        <w:rPr>
          <w:color w:val="000000"/>
          <w:sz w:val="28"/>
          <w:szCs w:val="28"/>
          <w:shd w:val="clear" w:color="auto" w:fill="FFFFFF"/>
        </w:rPr>
        <w:t>контрольные и учредительные</w:t>
      </w:r>
      <w:r w:rsidR="00A36F3A" w:rsidRPr="006B18FF">
        <w:rPr>
          <w:color w:val="000000"/>
          <w:sz w:val="28"/>
          <w:szCs w:val="28"/>
          <w:shd w:val="clear" w:color="auto" w:fill="FFFFFF"/>
        </w:rPr>
        <w:t xml:space="preserve"> </w:t>
      </w:r>
      <w:r w:rsidRPr="006B18FF">
        <w:rPr>
          <w:color w:val="000000"/>
          <w:sz w:val="28"/>
          <w:szCs w:val="28"/>
          <w:shd w:val="clear" w:color="auto" w:fill="FFFFFF"/>
        </w:rPr>
        <w:t>полномочия</w:t>
      </w:r>
      <w:r w:rsidRPr="00DD5624">
        <w:rPr>
          <w:color w:val="000000"/>
          <w:sz w:val="28"/>
          <w:szCs w:val="28"/>
          <w:shd w:val="clear" w:color="auto" w:fill="FFFFFF"/>
        </w:rPr>
        <w:t>.</w:t>
      </w:r>
    </w:p>
    <w:p w:rsidR="006B18FF" w:rsidRPr="006B18FF" w:rsidRDefault="00A36F3A" w:rsidP="005006E6">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6B18FF">
        <w:rPr>
          <w:color w:val="000000"/>
          <w:sz w:val="28"/>
          <w:szCs w:val="28"/>
          <w:shd w:val="clear" w:color="auto" w:fill="FFFFFF"/>
        </w:rPr>
        <w:t>Статьей 5 ФЗ №184 определен перечень основных полномочий законодательного (представительного) органа государственной власти субъекта РФ, который не является закрытым, что позволяет в процессе развития законодательства РФ исполнять возложенные на законодательный (представительный) орган субъекта РФ полномочия без внесения изменений в законодательство.</w:t>
      </w:r>
    </w:p>
    <w:p w:rsidR="005006E6" w:rsidRDefault="006B18FF" w:rsidP="005006E6">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6B18FF">
        <w:rPr>
          <w:color w:val="000000"/>
          <w:sz w:val="28"/>
          <w:szCs w:val="28"/>
          <w:shd w:val="clear" w:color="auto" w:fill="FFFFFF"/>
        </w:rPr>
        <w:t>Существенное место в компетенции законодательных органов субъектов РФ занимают полномочия законотворческого характера. Законодательный процесс в субъектах РФ является сложным многогранным правовым явлением, осуществляемым в различных процессуальных формах. Объектом законодательного процесса может выступать не только закон субъекта РФ, но и законопроект федерального нормативного правового акта</w:t>
      </w:r>
      <w:r w:rsidR="00890857" w:rsidRPr="005006E6">
        <w:footnoteReference w:id="8"/>
      </w:r>
      <w:r w:rsidRPr="006B18FF">
        <w:rPr>
          <w:color w:val="000000"/>
          <w:sz w:val="28"/>
          <w:szCs w:val="28"/>
          <w:shd w:val="clear" w:color="auto" w:fill="FFFFFF"/>
        </w:rPr>
        <w:t xml:space="preserve">. При этом законотворчество — это лишь часть деятельности законодательного (представительного) органа государственной власти на уровне региона. Ее необходимо отличать от иных процессуальных форм работы названных органов, связанных, например, с депутатским запросом, отзывом депутата, принятием иных правовых актов. </w:t>
      </w:r>
    </w:p>
    <w:p w:rsidR="006B18FF" w:rsidRPr="006B18FF" w:rsidRDefault="006B18FF" w:rsidP="005006E6">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6B18FF">
        <w:rPr>
          <w:color w:val="000000"/>
          <w:sz w:val="28"/>
          <w:szCs w:val="28"/>
          <w:shd w:val="clear" w:color="auto" w:fill="FFFFFF"/>
        </w:rPr>
        <w:t>Законодательный процесс субъектов РФ подробно регламентируется в конституциях и уставах субъектов РФ</w:t>
      </w:r>
      <w:r w:rsidR="005006E6">
        <w:rPr>
          <w:color w:val="000000"/>
          <w:sz w:val="28"/>
          <w:szCs w:val="28"/>
          <w:shd w:val="clear" w:color="auto" w:fill="FFFFFF"/>
        </w:rPr>
        <w:t>.</w:t>
      </w:r>
    </w:p>
    <w:p w:rsidR="00A36F3A" w:rsidRPr="005006E6" w:rsidRDefault="005006E6" w:rsidP="005006E6">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Pr>
          <w:color w:val="000000"/>
          <w:sz w:val="28"/>
          <w:szCs w:val="28"/>
          <w:shd w:val="clear" w:color="auto" w:fill="FFFFFF"/>
        </w:rPr>
        <w:t xml:space="preserve">В рамках законодательной деятельности </w:t>
      </w:r>
      <w:r w:rsidR="00A36F3A">
        <w:rPr>
          <w:color w:val="000000"/>
          <w:sz w:val="28"/>
          <w:szCs w:val="28"/>
          <w:shd w:val="clear" w:color="auto" w:fill="FFFFFF"/>
        </w:rPr>
        <w:t>законодательство выделя</w:t>
      </w:r>
      <w:r w:rsidR="00A36F3A" w:rsidRPr="00411CC5">
        <w:rPr>
          <w:color w:val="000000"/>
          <w:sz w:val="28"/>
          <w:szCs w:val="28"/>
          <w:shd w:val="clear" w:color="auto" w:fill="FFFFFF"/>
        </w:rPr>
        <w:t>ет следующие полномочия законодательного (представительного) органа:</w:t>
      </w:r>
    </w:p>
    <w:p w:rsidR="00A36F3A" w:rsidRDefault="00A36F3A" w:rsidP="005006E6">
      <w:pPr>
        <w:pStyle w:val="af0"/>
        <w:numPr>
          <w:ilvl w:val="0"/>
          <w:numId w:val="9"/>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411CC5">
        <w:rPr>
          <w:color w:val="000000"/>
          <w:sz w:val="28"/>
          <w:szCs w:val="28"/>
          <w:shd w:val="clear" w:color="auto" w:fill="FFFFFF"/>
        </w:rPr>
        <w:t>принятие конституции (устава) субъекта РФ и поправок к конституции, если иное не установлено конс</w:t>
      </w:r>
      <w:r>
        <w:rPr>
          <w:color w:val="000000"/>
          <w:sz w:val="28"/>
          <w:szCs w:val="28"/>
          <w:shd w:val="clear" w:color="auto" w:fill="FFFFFF"/>
        </w:rPr>
        <w:t>титуцией субъекта РФ (к уставу);</w:t>
      </w:r>
    </w:p>
    <w:p w:rsidR="00A36F3A" w:rsidRDefault="00A36F3A" w:rsidP="005006E6">
      <w:pPr>
        <w:pStyle w:val="af0"/>
        <w:numPr>
          <w:ilvl w:val="0"/>
          <w:numId w:val="9"/>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5006E6">
        <w:rPr>
          <w:color w:val="000000"/>
          <w:sz w:val="28"/>
          <w:szCs w:val="28"/>
          <w:shd w:val="clear" w:color="auto" w:fill="FFFFFF"/>
        </w:rPr>
        <w:t xml:space="preserve">осуществление законодательного регулирования по предметам ведения субъекта РФ (в соответствии со </w:t>
      </w:r>
      <w:hyperlink r:id="rId15" w:history="1">
        <w:r w:rsidRPr="005006E6">
          <w:rPr>
            <w:color w:val="000000"/>
            <w:sz w:val="28"/>
            <w:szCs w:val="28"/>
            <w:shd w:val="clear" w:color="auto" w:fill="FFFFFF"/>
          </w:rPr>
          <w:t>ст. 73</w:t>
        </w:r>
      </w:hyperlink>
      <w:r w:rsidRPr="005006E6">
        <w:rPr>
          <w:color w:val="000000"/>
          <w:sz w:val="28"/>
          <w:szCs w:val="28"/>
          <w:shd w:val="clear" w:color="auto" w:fill="FFFFFF"/>
        </w:rPr>
        <w:t xml:space="preserve"> Конституции РФ) и предметам совместного ведения РФ и субъектов РФ в пределах полномочий субъекта РФ (в соответствии со </w:t>
      </w:r>
      <w:hyperlink r:id="rId16" w:history="1">
        <w:r w:rsidRPr="005006E6">
          <w:rPr>
            <w:color w:val="000000"/>
            <w:sz w:val="28"/>
            <w:szCs w:val="28"/>
            <w:shd w:val="clear" w:color="auto" w:fill="FFFFFF"/>
          </w:rPr>
          <w:t>ст. 72</w:t>
        </w:r>
      </w:hyperlink>
      <w:r w:rsidRPr="005006E6">
        <w:rPr>
          <w:color w:val="000000"/>
          <w:sz w:val="28"/>
          <w:szCs w:val="28"/>
          <w:shd w:val="clear" w:color="auto" w:fill="FFFFFF"/>
        </w:rPr>
        <w:t xml:space="preserve"> Конституции РФ). </w:t>
      </w:r>
    </w:p>
    <w:p w:rsidR="005006E6" w:rsidRPr="005006E6" w:rsidRDefault="005006E6" w:rsidP="005006E6">
      <w:pPr>
        <w:pStyle w:val="af0"/>
        <w:numPr>
          <w:ilvl w:val="0"/>
          <w:numId w:val="9"/>
        </w:numPr>
        <w:shd w:val="clear" w:color="auto" w:fill="FFFFFF"/>
        <w:spacing w:before="0" w:beforeAutospacing="0" w:after="0" w:afterAutospacing="0" w:line="360" w:lineRule="auto"/>
        <w:ind w:left="0" w:firstLine="851"/>
        <w:jc w:val="both"/>
        <w:rPr>
          <w:color w:val="000000"/>
          <w:sz w:val="28"/>
          <w:szCs w:val="28"/>
          <w:shd w:val="clear" w:color="auto" w:fill="FFFFFF"/>
        </w:rPr>
      </w:pPr>
      <w:r>
        <w:rPr>
          <w:color w:val="000000"/>
          <w:sz w:val="28"/>
          <w:szCs w:val="28"/>
          <w:shd w:val="clear" w:color="auto" w:fill="FFFFFF"/>
        </w:rPr>
        <w:t>осуществление иных</w:t>
      </w:r>
      <w:r w:rsidRPr="005006E6">
        <w:rPr>
          <w:color w:val="000000"/>
          <w:sz w:val="28"/>
          <w:szCs w:val="28"/>
          <w:shd w:val="clear" w:color="auto" w:fill="FFFFFF"/>
        </w:rPr>
        <w:t xml:space="preserve"> полномочия, установленны</w:t>
      </w:r>
      <w:r>
        <w:rPr>
          <w:color w:val="000000"/>
          <w:sz w:val="28"/>
          <w:szCs w:val="28"/>
          <w:shd w:val="clear" w:color="auto" w:fill="FFFFFF"/>
        </w:rPr>
        <w:t>х</w:t>
      </w:r>
      <w:r w:rsidRPr="005006E6">
        <w:rPr>
          <w:color w:val="000000"/>
          <w:sz w:val="28"/>
          <w:szCs w:val="28"/>
          <w:shd w:val="clear" w:color="auto" w:fill="FFFFFF"/>
        </w:rPr>
        <w:t xml:space="preserve"> </w:t>
      </w:r>
      <w:hyperlink r:id="rId17" w:history="1">
        <w:r w:rsidRPr="005006E6">
          <w:rPr>
            <w:color w:val="000000"/>
            <w:sz w:val="28"/>
            <w:szCs w:val="28"/>
            <w:shd w:val="clear" w:color="auto" w:fill="FFFFFF"/>
          </w:rPr>
          <w:t>Конституцией</w:t>
        </w:r>
      </w:hyperlink>
      <w:r w:rsidRPr="005006E6">
        <w:rPr>
          <w:color w:val="000000"/>
          <w:sz w:val="28"/>
          <w:szCs w:val="28"/>
          <w:shd w:val="clear" w:color="auto" w:fill="FFFFFF"/>
        </w:rPr>
        <w:t xml:space="preserve"> Российской Федерации, </w:t>
      </w:r>
      <w:r>
        <w:rPr>
          <w:color w:val="000000"/>
          <w:sz w:val="28"/>
          <w:szCs w:val="28"/>
          <w:shd w:val="clear" w:color="auto" w:fill="FFFFFF"/>
        </w:rPr>
        <w:t>ФЗ №184</w:t>
      </w:r>
      <w:r w:rsidRPr="005006E6">
        <w:rPr>
          <w:color w:val="000000"/>
          <w:sz w:val="28"/>
          <w:szCs w:val="28"/>
          <w:shd w:val="clear" w:color="auto" w:fill="FFFFFF"/>
        </w:rPr>
        <w:t>, другими федеральными законами, конституцией (уставом) и законами субъекта Российской Федерации.</w:t>
      </w:r>
    </w:p>
    <w:p w:rsidR="00A36F3A" w:rsidRPr="00411CC5" w:rsidRDefault="00A36F3A" w:rsidP="00A36F3A">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Pr>
          <w:color w:val="000000"/>
          <w:sz w:val="28"/>
          <w:szCs w:val="28"/>
          <w:shd w:val="clear" w:color="auto" w:fill="FFFFFF"/>
        </w:rPr>
        <w:t>П</w:t>
      </w:r>
      <w:r w:rsidRPr="00411CC5">
        <w:rPr>
          <w:color w:val="000000"/>
          <w:sz w:val="28"/>
          <w:szCs w:val="28"/>
          <w:shd w:val="clear" w:color="auto" w:fill="FFFFFF"/>
        </w:rPr>
        <w:t xml:space="preserve">еречень полномочий совместного ведения, по которым осуществляется самостоятельное законодательное регулирование субъектом РФ за счет средств бюджета соответствующего субъекта РФ (за исключением субвенций из федерального бюджета), установлен п. 2 ст. 26.3 </w:t>
      </w:r>
      <w:r>
        <w:rPr>
          <w:color w:val="000000"/>
          <w:sz w:val="28"/>
          <w:szCs w:val="28"/>
          <w:shd w:val="clear" w:color="auto" w:fill="FFFFFF"/>
        </w:rPr>
        <w:t>ФЗ №184</w:t>
      </w:r>
      <w:r w:rsidRPr="00411CC5">
        <w:rPr>
          <w:color w:val="000000"/>
          <w:sz w:val="28"/>
          <w:szCs w:val="28"/>
          <w:shd w:val="clear" w:color="auto" w:fill="FFFFFF"/>
        </w:rPr>
        <w:t>.</w:t>
      </w:r>
    </w:p>
    <w:p w:rsidR="00A36F3A" w:rsidRDefault="00A36F3A" w:rsidP="00A36F3A">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411CC5">
        <w:rPr>
          <w:color w:val="000000"/>
          <w:sz w:val="28"/>
          <w:szCs w:val="28"/>
          <w:shd w:val="clear" w:color="auto" w:fill="FFFFFF"/>
        </w:rPr>
        <w:t xml:space="preserve">Также законодательный (представительный) орган государственной власти субъекта РФ наделяется контрольным полномочием, </w:t>
      </w:r>
      <w:r>
        <w:rPr>
          <w:color w:val="000000"/>
          <w:sz w:val="28"/>
          <w:szCs w:val="28"/>
          <w:shd w:val="clear" w:color="auto" w:fill="FFFFFF"/>
        </w:rPr>
        <w:t>который выражается</w:t>
      </w:r>
      <w:r w:rsidRPr="00411CC5">
        <w:rPr>
          <w:color w:val="000000"/>
          <w:sz w:val="28"/>
          <w:szCs w:val="28"/>
          <w:shd w:val="clear" w:color="auto" w:fill="FFFFFF"/>
        </w:rPr>
        <w:t xml:space="preserve"> в заслушивании ежегодных отчетов высшего должностного лица субъекта РФ (руководителя высшего исполнительного органа государственной власти субъекта РФ) о результатах деятельности высшего исполнительного органа государственной власти субъекта РФ, в том числе по вопросам, поставленным законодательным (представительным) органом государственной власти субъекта РФ</w:t>
      </w:r>
      <w:r w:rsidR="0078025E">
        <w:rPr>
          <w:rStyle w:val="ab"/>
          <w:color w:val="000000"/>
          <w:sz w:val="28"/>
          <w:szCs w:val="28"/>
          <w:shd w:val="clear" w:color="auto" w:fill="FFFFFF"/>
        </w:rPr>
        <w:footnoteReference w:id="9"/>
      </w:r>
      <w:r w:rsidRPr="00411CC5">
        <w:rPr>
          <w:color w:val="000000"/>
          <w:sz w:val="28"/>
          <w:szCs w:val="28"/>
          <w:shd w:val="clear" w:color="auto" w:fill="FFFFFF"/>
        </w:rPr>
        <w:t xml:space="preserve">. </w:t>
      </w:r>
    </w:p>
    <w:p w:rsidR="00D80293" w:rsidRDefault="00A36F3A" w:rsidP="00D80293">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D80293">
        <w:rPr>
          <w:color w:val="000000"/>
          <w:sz w:val="28"/>
          <w:szCs w:val="28"/>
          <w:shd w:val="clear" w:color="auto" w:fill="FFFFFF"/>
        </w:rPr>
        <w:t xml:space="preserve">Пунктом 2 статьи </w:t>
      </w:r>
      <w:r w:rsidR="00D80293">
        <w:rPr>
          <w:color w:val="000000"/>
          <w:sz w:val="28"/>
          <w:szCs w:val="28"/>
          <w:shd w:val="clear" w:color="auto" w:fill="FFFFFF"/>
        </w:rPr>
        <w:t>5 ФЗ №184 определен</w:t>
      </w:r>
      <w:r w:rsidRPr="00D80293">
        <w:rPr>
          <w:color w:val="000000"/>
          <w:sz w:val="28"/>
          <w:szCs w:val="28"/>
          <w:shd w:val="clear" w:color="auto" w:fill="FFFFFF"/>
        </w:rPr>
        <w:t xml:space="preserve"> перечень вопросов, по которым регулирование осуществляется исключительно путем принятия законов субъекта РФ</w:t>
      </w:r>
      <w:r w:rsidR="00D80293">
        <w:rPr>
          <w:color w:val="000000"/>
          <w:sz w:val="28"/>
          <w:szCs w:val="28"/>
          <w:shd w:val="clear" w:color="auto" w:fill="FFFFFF"/>
        </w:rPr>
        <w:t xml:space="preserve">: </w:t>
      </w:r>
    </w:p>
    <w:p w:rsidR="00D80293" w:rsidRDefault="00D80293" w:rsidP="00D80293">
      <w:pPr>
        <w:pStyle w:val="af0"/>
        <w:numPr>
          <w:ilvl w:val="0"/>
          <w:numId w:val="10"/>
        </w:numPr>
        <w:shd w:val="clear" w:color="auto" w:fill="FFFFFF"/>
        <w:spacing w:before="0" w:beforeAutospacing="0" w:after="0" w:afterAutospacing="0" w:line="360" w:lineRule="auto"/>
        <w:ind w:left="0" w:firstLine="851"/>
        <w:jc w:val="both"/>
        <w:rPr>
          <w:color w:val="000000"/>
          <w:sz w:val="28"/>
          <w:szCs w:val="28"/>
          <w:shd w:val="clear" w:color="auto" w:fill="FFFFFF"/>
        </w:rPr>
      </w:pPr>
      <w:r>
        <w:rPr>
          <w:color w:val="000000"/>
          <w:sz w:val="28"/>
          <w:szCs w:val="28"/>
          <w:shd w:val="clear" w:color="auto" w:fill="FFFFFF"/>
        </w:rPr>
        <w:t>утверждение</w:t>
      </w:r>
      <w:r w:rsidR="00A36F3A" w:rsidRPr="00D80293">
        <w:rPr>
          <w:color w:val="000000"/>
          <w:sz w:val="28"/>
          <w:szCs w:val="28"/>
          <w:shd w:val="clear" w:color="auto" w:fill="FFFFFF"/>
        </w:rPr>
        <w:t xml:space="preserve"> бюджет</w:t>
      </w:r>
      <w:r>
        <w:rPr>
          <w:color w:val="000000"/>
          <w:sz w:val="28"/>
          <w:szCs w:val="28"/>
          <w:shd w:val="clear" w:color="auto" w:fill="FFFFFF"/>
        </w:rPr>
        <w:t>а</w:t>
      </w:r>
      <w:r w:rsidR="00A36F3A" w:rsidRPr="00D80293">
        <w:rPr>
          <w:color w:val="000000"/>
          <w:sz w:val="28"/>
          <w:szCs w:val="28"/>
          <w:shd w:val="clear" w:color="auto" w:fill="FFFFFF"/>
        </w:rPr>
        <w:t xml:space="preserve"> субъекта РФ и отчет</w:t>
      </w:r>
      <w:r>
        <w:rPr>
          <w:color w:val="000000"/>
          <w:sz w:val="28"/>
          <w:szCs w:val="28"/>
          <w:shd w:val="clear" w:color="auto" w:fill="FFFFFF"/>
        </w:rPr>
        <w:t>а</w:t>
      </w:r>
      <w:r w:rsidR="00A36F3A" w:rsidRPr="00D80293">
        <w:rPr>
          <w:color w:val="000000"/>
          <w:sz w:val="28"/>
          <w:szCs w:val="28"/>
          <w:shd w:val="clear" w:color="auto" w:fill="FFFFFF"/>
        </w:rPr>
        <w:t xml:space="preserve"> о его исполнении, представленны</w:t>
      </w:r>
      <w:r>
        <w:rPr>
          <w:color w:val="000000"/>
          <w:sz w:val="28"/>
          <w:szCs w:val="28"/>
          <w:shd w:val="clear" w:color="auto" w:fill="FFFFFF"/>
        </w:rPr>
        <w:t>х</w:t>
      </w:r>
      <w:r w:rsidR="00A36F3A" w:rsidRPr="00D80293">
        <w:rPr>
          <w:color w:val="000000"/>
          <w:sz w:val="28"/>
          <w:szCs w:val="28"/>
          <w:shd w:val="clear" w:color="auto" w:fill="FFFFFF"/>
        </w:rPr>
        <w:t xml:space="preserve"> высшим должностным лицом субъекта РФ (руководителем высшего исполнительного органа государственной власти субъекта РФ);</w:t>
      </w:r>
    </w:p>
    <w:p w:rsidR="00D80293" w:rsidRDefault="00D80293" w:rsidP="00D80293">
      <w:pPr>
        <w:pStyle w:val="af0"/>
        <w:numPr>
          <w:ilvl w:val="0"/>
          <w:numId w:val="10"/>
        </w:numPr>
        <w:shd w:val="clear" w:color="auto" w:fill="FFFFFF"/>
        <w:spacing w:before="0" w:beforeAutospacing="0" w:after="0" w:afterAutospacing="0" w:line="360" w:lineRule="auto"/>
        <w:ind w:left="0" w:firstLine="851"/>
        <w:jc w:val="both"/>
        <w:rPr>
          <w:color w:val="000000"/>
          <w:sz w:val="28"/>
          <w:szCs w:val="28"/>
          <w:shd w:val="clear" w:color="auto" w:fill="FFFFFF"/>
        </w:rPr>
      </w:pPr>
      <w:r>
        <w:rPr>
          <w:color w:val="000000"/>
          <w:sz w:val="28"/>
          <w:szCs w:val="28"/>
          <w:shd w:val="clear" w:color="auto" w:fill="FFFFFF"/>
        </w:rPr>
        <w:t>у</w:t>
      </w:r>
      <w:r w:rsidR="00A36F3A" w:rsidRPr="00D80293">
        <w:rPr>
          <w:color w:val="000000"/>
          <w:sz w:val="28"/>
          <w:szCs w:val="28"/>
          <w:shd w:val="clear" w:color="auto" w:fill="FFFFFF"/>
        </w:rPr>
        <w:t>стан</w:t>
      </w:r>
      <w:r>
        <w:rPr>
          <w:color w:val="000000"/>
          <w:sz w:val="28"/>
          <w:szCs w:val="28"/>
          <w:shd w:val="clear" w:color="auto" w:fill="FFFFFF"/>
        </w:rPr>
        <w:t>о</w:t>
      </w:r>
      <w:r w:rsidR="00A36F3A" w:rsidRPr="00D80293">
        <w:rPr>
          <w:color w:val="000000"/>
          <w:sz w:val="28"/>
          <w:szCs w:val="28"/>
          <w:shd w:val="clear" w:color="auto" w:fill="FFFFFF"/>
        </w:rPr>
        <w:t>вл</w:t>
      </w:r>
      <w:r>
        <w:rPr>
          <w:color w:val="000000"/>
          <w:sz w:val="28"/>
          <w:szCs w:val="28"/>
          <w:shd w:val="clear" w:color="auto" w:fill="FFFFFF"/>
        </w:rPr>
        <w:t>ение порядка</w:t>
      </w:r>
      <w:r w:rsidR="00A36F3A" w:rsidRPr="00D80293">
        <w:rPr>
          <w:color w:val="000000"/>
          <w:sz w:val="28"/>
          <w:szCs w:val="28"/>
          <w:shd w:val="clear" w:color="auto" w:fill="FFFFFF"/>
        </w:rPr>
        <w:t xml:space="preserve"> проведения выборов в органы местного самоуправления на территории субъекта РФ;</w:t>
      </w:r>
      <w:r>
        <w:rPr>
          <w:color w:val="000000"/>
          <w:sz w:val="28"/>
          <w:szCs w:val="28"/>
          <w:shd w:val="clear" w:color="auto" w:fill="FFFFFF"/>
        </w:rPr>
        <w:t xml:space="preserve"> </w:t>
      </w:r>
    </w:p>
    <w:p w:rsidR="00D80293" w:rsidRDefault="00D80293" w:rsidP="00D80293">
      <w:pPr>
        <w:pStyle w:val="af0"/>
        <w:numPr>
          <w:ilvl w:val="0"/>
          <w:numId w:val="10"/>
        </w:numPr>
        <w:shd w:val="clear" w:color="auto" w:fill="FFFFFF"/>
        <w:spacing w:before="0" w:beforeAutospacing="0" w:after="0" w:afterAutospacing="0" w:line="360" w:lineRule="auto"/>
        <w:ind w:left="0" w:firstLine="851"/>
        <w:jc w:val="both"/>
        <w:rPr>
          <w:color w:val="000000"/>
          <w:sz w:val="28"/>
          <w:szCs w:val="28"/>
          <w:shd w:val="clear" w:color="auto" w:fill="FFFFFF"/>
        </w:rPr>
      </w:pPr>
      <w:r>
        <w:rPr>
          <w:color w:val="000000"/>
          <w:sz w:val="28"/>
          <w:szCs w:val="28"/>
          <w:shd w:val="clear" w:color="auto" w:fill="FFFFFF"/>
        </w:rPr>
        <w:t>утверждение</w:t>
      </w:r>
      <w:r w:rsidR="00A36F3A" w:rsidRPr="00D80293">
        <w:rPr>
          <w:color w:val="000000"/>
          <w:sz w:val="28"/>
          <w:szCs w:val="28"/>
          <w:shd w:val="clear" w:color="auto" w:fill="FFFFFF"/>
        </w:rPr>
        <w:t xml:space="preserve"> программы социально-экономического разви</w:t>
      </w:r>
      <w:r>
        <w:rPr>
          <w:color w:val="000000"/>
          <w:sz w:val="28"/>
          <w:szCs w:val="28"/>
          <w:shd w:val="clear" w:color="auto" w:fill="FFFFFF"/>
        </w:rPr>
        <w:t>тия субъекта РФ, представленной</w:t>
      </w:r>
      <w:r w:rsidR="00A36F3A" w:rsidRPr="00D80293">
        <w:rPr>
          <w:color w:val="000000"/>
          <w:sz w:val="28"/>
          <w:szCs w:val="28"/>
          <w:shd w:val="clear" w:color="auto" w:fill="FFFFFF"/>
        </w:rPr>
        <w:t xml:space="preserve"> высшим должностным лицом субъекта РФ (руководителем высшего исполнительного органа государственной власти субъекта РФ)</w:t>
      </w:r>
      <w:r>
        <w:rPr>
          <w:color w:val="000000"/>
          <w:sz w:val="28"/>
          <w:szCs w:val="28"/>
          <w:shd w:val="clear" w:color="auto" w:fill="FFFFFF"/>
        </w:rPr>
        <w:t xml:space="preserve">; </w:t>
      </w:r>
    </w:p>
    <w:p w:rsidR="00D80293" w:rsidRDefault="00D80293" w:rsidP="00D80293">
      <w:pPr>
        <w:pStyle w:val="af0"/>
        <w:numPr>
          <w:ilvl w:val="0"/>
          <w:numId w:val="10"/>
        </w:numPr>
        <w:shd w:val="clear" w:color="auto" w:fill="FFFFFF"/>
        <w:spacing w:before="0" w:beforeAutospacing="0" w:after="0" w:afterAutospacing="0" w:line="360" w:lineRule="auto"/>
        <w:ind w:left="0" w:firstLine="851"/>
        <w:jc w:val="both"/>
        <w:rPr>
          <w:color w:val="000000"/>
          <w:sz w:val="28"/>
          <w:szCs w:val="28"/>
          <w:shd w:val="clear" w:color="auto" w:fill="FFFFFF"/>
        </w:rPr>
      </w:pPr>
      <w:r>
        <w:rPr>
          <w:color w:val="000000"/>
          <w:sz w:val="28"/>
          <w:szCs w:val="28"/>
          <w:shd w:val="clear" w:color="auto" w:fill="FFFFFF"/>
        </w:rPr>
        <w:t>установление</w:t>
      </w:r>
      <w:r w:rsidR="00A36F3A" w:rsidRPr="00D80293">
        <w:rPr>
          <w:color w:val="000000"/>
          <w:sz w:val="28"/>
          <w:szCs w:val="28"/>
          <w:shd w:val="clear" w:color="auto" w:fill="FFFFFF"/>
        </w:rPr>
        <w:t xml:space="preserve"> </w:t>
      </w:r>
      <w:r>
        <w:rPr>
          <w:color w:val="000000"/>
          <w:sz w:val="28"/>
          <w:szCs w:val="28"/>
          <w:shd w:val="clear" w:color="auto" w:fill="FFFFFF"/>
        </w:rPr>
        <w:t xml:space="preserve">региональных </w:t>
      </w:r>
      <w:r w:rsidR="00A36F3A" w:rsidRPr="00D80293">
        <w:rPr>
          <w:color w:val="000000"/>
          <w:sz w:val="28"/>
          <w:szCs w:val="28"/>
          <w:shd w:val="clear" w:color="auto" w:fill="FFFFFF"/>
        </w:rPr>
        <w:t>налог</w:t>
      </w:r>
      <w:r>
        <w:rPr>
          <w:color w:val="000000"/>
          <w:sz w:val="28"/>
          <w:szCs w:val="28"/>
          <w:shd w:val="clear" w:color="auto" w:fill="FFFFFF"/>
        </w:rPr>
        <w:t>ов</w:t>
      </w:r>
      <w:r w:rsidR="00A36F3A" w:rsidRPr="00D80293">
        <w:rPr>
          <w:color w:val="000000"/>
          <w:sz w:val="28"/>
          <w:szCs w:val="28"/>
          <w:shd w:val="clear" w:color="auto" w:fill="FFFFFF"/>
        </w:rPr>
        <w:t xml:space="preserve"> и сбор</w:t>
      </w:r>
      <w:r>
        <w:rPr>
          <w:color w:val="000000"/>
          <w:sz w:val="28"/>
          <w:szCs w:val="28"/>
          <w:shd w:val="clear" w:color="auto" w:fill="FFFFFF"/>
        </w:rPr>
        <w:t>ов</w:t>
      </w:r>
      <w:r w:rsidR="00A36F3A" w:rsidRPr="00D80293">
        <w:rPr>
          <w:color w:val="000000"/>
          <w:sz w:val="28"/>
          <w:szCs w:val="28"/>
          <w:shd w:val="clear" w:color="auto" w:fill="FFFFFF"/>
        </w:rPr>
        <w:t xml:space="preserve">, установление которых отнесено Налоговым </w:t>
      </w:r>
      <w:hyperlink r:id="rId18" w:history="1">
        <w:r w:rsidR="00A36F3A" w:rsidRPr="00D80293">
          <w:rPr>
            <w:color w:val="000000"/>
            <w:sz w:val="28"/>
            <w:szCs w:val="28"/>
            <w:shd w:val="clear" w:color="auto" w:fill="FFFFFF"/>
          </w:rPr>
          <w:t>кодексом</w:t>
        </w:r>
      </w:hyperlink>
      <w:r w:rsidR="00A36F3A" w:rsidRPr="00D80293">
        <w:rPr>
          <w:color w:val="000000"/>
          <w:sz w:val="28"/>
          <w:szCs w:val="28"/>
          <w:shd w:val="clear" w:color="auto" w:fill="FFFFFF"/>
        </w:rPr>
        <w:t xml:space="preserve"> РФ к ведению субъекта РФ, а также порядок их взимания</w:t>
      </w:r>
      <w:r>
        <w:rPr>
          <w:color w:val="000000"/>
          <w:sz w:val="28"/>
          <w:szCs w:val="28"/>
          <w:shd w:val="clear" w:color="auto" w:fill="FFFFFF"/>
        </w:rPr>
        <w:t xml:space="preserve">; </w:t>
      </w:r>
    </w:p>
    <w:p w:rsidR="00D80293" w:rsidRDefault="00D80293" w:rsidP="00D80293">
      <w:pPr>
        <w:pStyle w:val="af0"/>
        <w:numPr>
          <w:ilvl w:val="0"/>
          <w:numId w:val="10"/>
        </w:numPr>
        <w:shd w:val="clear" w:color="auto" w:fill="FFFFFF"/>
        <w:spacing w:before="0" w:beforeAutospacing="0" w:after="0" w:afterAutospacing="0" w:line="360" w:lineRule="auto"/>
        <w:ind w:left="0" w:firstLine="851"/>
        <w:jc w:val="both"/>
        <w:rPr>
          <w:color w:val="000000"/>
          <w:sz w:val="28"/>
          <w:szCs w:val="28"/>
          <w:shd w:val="clear" w:color="auto" w:fill="FFFFFF"/>
        </w:rPr>
      </w:pPr>
      <w:r>
        <w:rPr>
          <w:color w:val="000000"/>
          <w:sz w:val="28"/>
          <w:szCs w:val="28"/>
          <w:shd w:val="clear" w:color="auto" w:fill="FFFFFF"/>
        </w:rPr>
        <w:t>утверждение бюджетов</w:t>
      </w:r>
      <w:r w:rsidR="00A36F3A" w:rsidRPr="00D80293">
        <w:rPr>
          <w:color w:val="000000"/>
          <w:sz w:val="28"/>
          <w:szCs w:val="28"/>
          <w:shd w:val="clear" w:color="auto" w:fill="FFFFFF"/>
        </w:rPr>
        <w:t xml:space="preserve"> территориальных государственных внебюджетных фондов субъекта РФ и отчет</w:t>
      </w:r>
      <w:r>
        <w:rPr>
          <w:color w:val="000000"/>
          <w:sz w:val="28"/>
          <w:szCs w:val="28"/>
          <w:shd w:val="clear" w:color="auto" w:fill="FFFFFF"/>
        </w:rPr>
        <w:t>ов</w:t>
      </w:r>
      <w:r w:rsidR="00A36F3A" w:rsidRPr="00D80293">
        <w:rPr>
          <w:color w:val="000000"/>
          <w:sz w:val="28"/>
          <w:szCs w:val="28"/>
          <w:shd w:val="clear" w:color="auto" w:fill="FFFFFF"/>
        </w:rPr>
        <w:t xml:space="preserve"> об их исполнении</w:t>
      </w:r>
      <w:r>
        <w:rPr>
          <w:color w:val="000000"/>
          <w:sz w:val="28"/>
          <w:szCs w:val="28"/>
          <w:shd w:val="clear" w:color="auto" w:fill="FFFFFF"/>
        </w:rPr>
        <w:t>;</w:t>
      </w:r>
    </w:p>
    <w:p w:rsidR="00A36F3A" w:rsidRDefault="00D80293" w:rsidP="00D80293">
      <w:pPr>
        <w:pStyle w:val="af0"/>
        <w:numPr>
          <w:ilvl w:val="0"/>
          <w:numId w:val="10"/>
        </w:numPr>
        <w:shd w:val="clear" w:color="auto" w:fill="FFFFFF"/>
        <w:spacing w:before="0" w:beforeAutospacing="0" w:after="0" w:afterAutospacing="0" w:line="360" w:lineRule="auto"/>
        <w:ind w:left="0" w:firstLine="851"/>
        <w:jc w:val="both"/>
        <w:rPr>
          <w:color w:val="000000"/>
          <w:sz w:val="28"/>
          <w:szCs w:val="28"/>
          <w:shd w:val="clear" w:color="auto" w:fill="FFFFFF"/>
        </w:rPr>
      </w:pPr>
      <w:r>
        <w:rPr>
          <w:color w:val="000000"/>
          <w:sz w:val="28"/>
          <w:szCs w:val="28"/>
          <w:shd w:val="clear" w:color="auto" w:fill="FFFFFF"/>
        </w:rPr>
        <w:t>установление порядка</w:t>
      </w:r>
      <w:r w:rsidR="00A36F3A" w:rsidRPr="00D80293">
        <w:rPr>
          <w:color w:val="000000"/>
          <w:sz w:val="28"/>
          <w:szCs w:val="28"/>
          <w:shd w:val="clear" w:color="auto" w:fill="FFFFFF"/>
        </w:rPr>
        <w:t xml:space="preserve"> управления и распоряжения собственностью субъекта РФ, в том числе долями (паями, акциями) субъекта РФ в капиталах хозяйственных обществ, товариществ и предприятий ин</w:t>
      </w:r>
      <w:r w:rsidR="00475C5E">
        <w:rPr>
          <w:color w:val="000000"/>
          <w:sz w:val="28"/>
          <w:szCs w:val="28"/>
          <w:shd w:val="clear" w:color="auto" w:fill="FFFFFF"/>
        </w:rPr>
        <w:t>ых организационно-правовых форм;</w:t>
      </w:r>
    </w:p>
    <w:p w:rsidR="00A36F3A" w:rsidRDefault="00475C5E" w:rsidP="00475C5E">
      <w:pPr>
        <w:pStyle w:val="af0"/>
        <w:numPr>
          <w:ilvl w:val="0"/>
          <w:numId w:val="10"/>
        </w:numPr>
        <w:shd w:val="clear" w:color="auto" w:fill="FFFFFF"/>
        <w:spacing w:before="0" w:beforeAutospacing="0" w:after="0" w:afterAutospacing="0" w:line="360" w:lineRule="auto"/>
        <w:ind w:left="0" w:firstLine="851"/>
        <w:jc w:val="both"/>
        <w:rPr>
          <w:color w:val="000000"/>
          <w:sz w:val="28"/>
          <w:szCs w:val="28"/>
          <w:shd w:val="clear" w:color="auto" w:fill="FFFFFF"/>
        </w:rPr>
      </w:pPr>
      <w:r>
        <w:rPr>
          <w:color w:val="000000"/>
          <w:sz w:val="28"/>
          <w:szCs w:val="28"/>
          <w:shd w:val="clear" w:color="auto" w:fill="FFFFFF"/>
        </w:rPr>
        <w:t>утверждение,</w:t>
      </w:r>
      <w:r w:rsidR="00A36F3A" w:rsidRPr="00475C5E">
        <w:rPr>
          <w:color w:val="000000"/>
          <w:sz w:val="28"/>
          <w:szCs w:val="28"/>
          <w:shd w:val="clear" w:color="auto" w:fill="FFFFFF"/>
        </w:rPr>
        <w:t xml:space="preserve"> заключение и рас</w:t>
      </w:r>
      <w:r>
        <w:rPr>
          <w:color w:val="000000"/>
          <w:sz w:val="28"/>
          <w:szCs w:val="28"/>
          <w:shd w:val="clear" w:color="auto" w:fill="FFFFFF"/>
        </w:rPr>
        <w:t>торжение договоров субъекта РФ;</w:t>
      </w:r>
    </w:p>
    <w:p w:rsidR="00A36F3A" w:rsidRDefault="00475C5E" w:rsidP="00475C5E">
      <w:pPr>
        <w:pStyle w:val="af0"/>
        <w:numPr>
          <w:ilvl w:val="0"/>
          <w:numId w:val="10"/>
        </w:numPr>
        <w:shd w:val="clear" w:color="auto" w:fill="FFFFFF"/>
        <w:spacing w:before="0" w:beforeAutospacing="0" w:after="0" w:afterAutospacing="0" w:line="360" w:lineRule="auto"/>
        <w:ind w:left="0" w:firstLine="851"/>
        <w:jc w:val="both"/>
        <w:rPr>
          <w:color w:val="000000"/>
          <w:sz w:val="28"/>
          <w:szCs w:val="28"/>
          <w:shd w:val="clear" w:color="auto" w:fill="FFFFFF"/>
        </w:rPr>
      </w:pPr>
      <w:r>
        <w:rPr>
          <w:color w:val="000000"/>
          <w:sz w:val="28"/>
          <w:szCs w:val="28"/>
          <w:shd w:val="clear" w:color="auto" w:fill="FFFFFF"/>
        </w:rPr>
        <w:t>установление порядка</w:t>
      </w:r>
      <w:r w:rsidR="00A36F3A" w:rsidRPr="00475C5E">
        <w:rPr>
          <w:color w:val="000000"/>
          <w:sz w:val="28"/>
          <w:szCs w:val="28"/>
          <w:shd w:val="clear" w:color="auto" w:fill="FFFFFF"/>
        </w:rPr>
        <w:t xml:space="preserve"> назначения и проведения референдума субъекта РФ</w:t>
      </w:r>
      <w:r>
        <w:rPr>
          <w:color w:val="000000"/>
          <w:sz w:val="28"/>
          <w:szCs w:val="28"/>
          <w:shd w:val="clear" w:color="auto" w:fill="FFFFFF"/>
        </w:rPr>
        <w:t xml:space="preserve"> </w:t>
      </w:r>
      <w:r w:rsidR="00A36F3A" w:rsidRPr="00475C5E">
        <w:rPr>
          <w:color w:val="000000"/>
          <w:sz w:val="28"/>
          <w:szCs w:val="28"/>
          <w:shd w:val="clear" w:color="auto" w:fill="FFFFFF"/>
        </w:rPr>
        <w:t xml:space="preserve">в порядке и пределах, предусмотренных Федеральным конституционным законом от 28 июня 2004 г. </w:t>
      </w:r>
      <w:r>
        <w:rPr>
          <w:color w:val="000000"/>
          <w:sz w:val="28"/>
          <w:szCs w:val="28"/>
          <w:shd w:val="clear" w:color="auto" w:fill="FFFFFF"/>
        </w:rPr>
        <w:t>№</w:t>
      </w:r>
      <w:r w:rsidR="00A36F3A" w:rsidRPr="00475C5E">
        <w:rPr>
          <w:color w:val="000000"/>
          <w:sz w:val="28"/>
          <w:szCs w:val="28"/>
          <w:shd w:val="clear" w:color="auto" w:fill="FFFFFF"/>
        </w:rPr>
        <w:t xml:space="preserve"> 5-ФКЗ </w:t>
      </w:r>
      <w:r>
        <w:rPr>
          <w:color w:val="000000"/>
          <w:sz w:val="28"/>
          <w:szCs w:val="28"/>
          <w:shd w:val="clear" w:color="auto" w:fill="FFFFFF"/>
        </w:rPr>
        <w:t>«</w:t>
      </w:r>
      <w:r w:rsidR="00A36F3A" w:rsidRPr="00475C5E">
        <w:rPr>
          <w:color w:val="000000"/>
          <w:sz w:val="28"/>
          <w:szCs w:val="28"/>
          <w:shd w:val="clear" w:color="auto" w:fill="FFFFFF"/>
        </w:rPr>
        <w:t>О референдуме Российской Федерации</w:t>
      </w:r>
      <w:r>
        <w:rPr>
          <w:color w:val="000000"/>
          <w:sz w:val="28"/>
          <w:szCs w:val="28"/>
          <w:shd w:val="clear" w:color="auto" w:fill="FFFFFF"/>
        </w:rPr>
        <w:t>»</w:t>
      </w:r>
      <w:r w:rsidR="00A36F3A" w:rsidRPr="00475C5E">
        <w:rPr>
          <w:color w:val="000000"/>
          <w:sz w:val="28"/>
          <w:szCs w:val="28"/>
          <w:shd w:val="clear" w:color="auto" w:fill="FFFFFF"/>
        </w:rPr>
        <w:t xml:space="preserve">, </w:t>
      </w:r>
      <w:hyperlink r:id="rId19" w:history="1">
        <w:r w:rsidR="00A36F3A" w:rsidRPr="00475C5E">
          <w:rPr>
            <w:color w:val="000000"/>
            <w:sz w:val="28"/>
            <w:szCs w:val="28"/>
            <w:shd w:val="clear" w:color="auto" w:fill="FFFFFF"/>
          </w:rPr>
          <w:t>ФЗ</w:t>
        </w:r>
      </w:hyperlink>
      <w:r w:rsidR="00A36F3A" w:rsidRPr="00475C5E">
        <w:rPr>
          <w:color w:val="000000"/>
          <w:sz w:val="28"/>
          <w:szCs w:val="28"/>
          <w:shd w:val="clear" w:color="auto" w:fill="FFFFFF"/>
        </w:rPr>
        <w:t xml:space="preserve"> </w:t>
      </w:r>
      <w:r>
        <w:rPr>
          <w:color w:val="000000"/>
          <w:sz w:val="28"/>
          <w:szCs w:val="28"/>
          <w:shd w:val="clear" w:color="auto" w:fill="FFFFFF"/>
        </w:rPr>
        <w:t>«</w:t>
      </w:r>
      <w:r w:rsidR="00A36F3A" w:rsidRPr="00475C5E">
        <w:rPr>
          <w:color w:val="000000"/>
          <w:sz w:val="28"/>
          <w:szCs w:val="28"/>
          <w:shd w:val="clear" w:color="auto" w:fill="FFFFFF"/>
        </w:rPr>
        <w:t>Об основных гарантиях избирательных прав и права на участие в референдуме граждан РФ</w:t>
      </w:r>
      <w:r>
        <w:rPr>
          <w:color w:val="000000"/>
          <w:sz w:val="28"/>
          <w:szCs w:val="28"/>
          <w:shd w:val="clear" w:color="auto" w:fill="FFFFFF"/>
        </w:rPr>
        <w:t>»</w:t>
      </w:r>
      <w:r w:rsidR="00A36F3A" w:rsidRPr="00475C5E">
        <w:rPr>
          <w:color w:val="000000"/>
          <w:sz w:val="28"/>
          <w:szCs w:val="28"/>
          <w:shd w:val="clear" w:color="auto" w:fill="FFFFFF"/>
        </w:rPr>
        <w:t>;</w:t>
      </w:r>
    </w:p>
    <w:p w:rsidR="00A36F3A" w:rsidRDefault="00475C5E" w:rsidP="00475C5E">
      <w:pPr>
        <w:pStyle w:val="af0"/>
        <w:numPr>
          <w:ilvl w:val="0"/>
          <w:numId w:val="10"/>
        </w:numPr>
        <w:shd w:val="clear" w:color="auto" w:fill="FFFFFF"/>
        <w:spacing w:before="0" w:beforeAutospacing="0" w:after="0" w:afterAutospacing="0" w:line="360" w:lineRule="auto"/>
        <w:ind w:left="0" w:firstLine="851"/>
        <w:jc w:val="both"/>
        <w:rPr>
          <w:color w:val="000000"/>
          <w:sz w:val="28"/>
          <w:szCs w:val="28"/>
          <w:shd w:val="clear" w:color="auto" w:fill="FFFFFF"/>
        </w:rPr>
      </w:pPr>
      <w:r>
        <w:rPr>
          <w:color w:val="000000"/>
          <w:sz w:val="28"/>
          <w:szCs w:val="28"/>
          <w:shd w:val="clear" w:color="auto" w:fill="FFFFFF"/>
        </w:rPr>
        <w:t>у</w:t>
      </w:r>
      <w:r w:rsidR="00A36F3A" w:rsidRPr="00475C5E">
        <w:rPr>
          <w:color w:val="000000"/>
          <w:sz w:val="28"/>
          <w:szCs w:val="28"/>
          <w:shd w:val="clear" w:color="auto" w:fill="FFFFFF"/>
        </w:rPr>
        <w:t>стан</w:t>
      </w:r>
      <w:r>
        <w:rPr>
          <w:color w:val="000000"/>
          <w:sz w:val="28"/>
          <w:szCs w:val="28"/>
          <w:shd w:val="clear" w:color="auto" w:fill="FFFFFF"/>
        </w:rPr>
        <w:t>овление порядка</w:t>
      </w:r>
      <w:r w:rsidR="00A36F3A" w:rsidRPr="00475C5E">
        <w:rPr>
          <w:color w:val="000000"/>
          <w:sz w:val="28"/>
          <w:szCs w:val="28"/>
          <w:shd w:val="clear" w:color="auto" w:fill="FFFFFF"/>
        </w:rPr>
        <w:t xml:space="preserve"> проведения выборов в законодательный (представительный) орган государственной власти субъекта РФ в порядке и пределах, предусмотренных </w:t>
      </w:r>
      <w:hyperlink r:id="rId20" w:history="1">
        <w:r w:rsidR="00A36F3A" w:rsidRPr="00475C5E">
          <w:rPr>
            <w:color w:val="000000"/>
            <w:sz w:val="28"/>
            <w:szCs w:val="28"/>
            <w:shd w:val="clear" w:color="auto" w:fill="FFFFFF"/>
          </w:rPr>
          <w:t>ФЗ</w:t>
        </w:r>
      </w:hyperlink>
      <w:r>
        <w:rPr>
          <w:color w:val="000000"/>
          <w:sz w:val="28"/>
          <w:szCs w:val="28"/>
          <w:shd w:val="clear" w:color="auto" w:fill="FFFFFF"/>
        </w:rPr>
        <w:t xml:space="preserve"> «</w:t>
      </w:r>
      <w:r w:rsidR="00A36F3A" w:rsidRPr="00475C5E">
        <w:rPr>
          <w:color w:val="000000"/>
          <w:sz w:val="28"/>
          <w:szCs w:val="28"/>
          <w:shd w:val="clear" w:color="auto" w:fill="FFFFFF"/>
        </w:rPr>
        <w:t>Об основных гарантиях избирательных прав и права на участие в референдуме граждан РФ</w:t>
      </w:r>
      <w:r>
        <w:rPr>
          <w:color w:val="000000"/>
          <w:sz w:val="28"/>
          <w:szCs w:val="28"/>
          <w:shd w:val="clear" w:color="auto" w:fill="FFFFFF"/>
        </w:rPr>
        <w:t>»</w:t>
      </w:r>
      <w:r w:rsidR="00A36F3A" w:rsidRPr="00475C5E">
        <w:rPr>
          <w:color w:val="000000"/>
          <w:sz w:val="28"/>
          <w:szCs w:val="28"/>
          <w:shd w:val="clear" w:color="auto" w:fill="FFFFFF"/>
        </w:rPr>
        <w:t>;</w:t>
      </w:r>
    </w:p>
    <w:p w:rsidR="00475C5E" w:rsidRDefault="00A36F3A" w:rsidP="00D80293">
      <w:pPr>
        <w:pStyle w:val="af0"/>
        <w:numPr>
          <w:ilvl w:val="0"/>
          <w:numId w:val="10"/>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475C5E">
        <w:rPr>
          <w:color w:val="000000"/>
          <w:sz w:val="28"/>
          <w:szCs w:val="28"/>
          <w:shd w:val="clear" w:color="auto" w:fill="FFFFFF"/>
        </w:rPr>
        <w:t>устан</w:t>
      </w:r>
      <w:r w:rsidR="00475C5E" w:rsidRPr="00475C5E">
        <w:rPr>
          <w:color w:val="000000"/>
          <w:sz w:val="28"/>
          <w:szCs w:val="28"/>
          <w:shd w:val="clear" w:color="auto" w:fill="FFFFFF"/>
        </w:rPr>
        <w:t>овление</w:t>
      </w:r>
      <w:r w:rsidRPr="00475C5E">
        <w:rPr>
          <w:color w:val="000000"/>
          <w:sz w:val="28"/>
          <w:szCs w:val="28"/>
          <w:shd w:val="clear" w:color="auto" w:fill="FFFFFF"/>
        </w:rPr>
        <w:t xml:space="preserve"> административно-территориально</w:t>
      </w:r>
      <w:r w:rsidR="00475C5E" w:rsidRPr="00475C5E">
        <w:rPr>
          <w:color w:val="000000"/>
          <w:sz w:val="28"/>
          <w:szCs w:val="28"/>
          <w:shd w:val="clear" w:color="auto" w:fill="FFFFFF"/>
        </w:rPr>
        <w:t>го</w:t>
      </w:r>
      <w:r w:rsidRPr="00475C5E">
        <w:rPr>
          <w:color w:val="000000"/>
          <w:sz w:val="28"/>
          <w:szCs w:val="28"/>
          <w:shd w:val="clear" w:color="auto" w:fill="FFFFFF"/>
        </w:rPr>
        <w:t xml:space="preserve"> устройств</w:t>
      </w:r>
      <w:r w:rsidR="00475C5E" w:rsidRPr="00475C5E">
        <w:rPr>
          <w:color w:val="000000"/>
          <w:sz w:val="28"/>
          <w:szCs w:val="28"/>
          <w:shd w:val="clear" w:color="auto" w:fill="FFFFFF"/>
        </w:rPr>
        <w:t>а</w:t>
      </w:r>
      <w:r w:rsidRPr="00475C5E">
        <w:rPr>
          <w:color w:val="000000"/>
          <w:sz w:val="28"/>
          <w:szCs w:val="28"/>
          <w:shd w:val="clear" w:color="auto" w:fill="FFFFFF"/>
        </w:rPr>
        <w:t xml:space="preserve"> субъекта РФ и поряд</w:t>
      </w:r>
      <w:r w:rsidR="00475C5E" w:rsidRPr="00475C5E">
        <w:rPr>
          <w:color w:val="000000"/>
          <w:sz w:val="28"/>
          <w:szCs w:val="28"/>
          <w:shd w:val="clear" w:color="auto" w:fill="FFFFFF"/>
        </w:rPr>
        <w:t>ка</w:t>
      </w:r>
      <w:r w:rsidR="00475C5E">
        <w:rPr>
          <w:color w:val="000000"/>
          <w:sz w:val="28"/>
          <w:szCs w:val="28"/>
          <w:shd w:val="clear" w:color="auto" w:fill="FFFFFF"/>
        </w:rPr>
        <w:t xml:space="preserve"> его изменения;</w:t>
      </w:r>
    </w:p>
    <w:p w:rsidR="00A36F3A" w:rsidRDefault="00A36F3A" w:rsidP="00D80293">
      <w:pPr>
        <w:pStyle w:val="af0"/>
        <w:numPr>
          <w:ilvl w:val="0"/>
          <w:numId w:val="10"/>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475C5E">
        <w:rPr>
          <w:color w:val="000000"/>
          <w:sz w:val="28"/>
          <w:szCs w:val="28"/>
          <w:shd w:val="clear" w:color="auto" w:fill="FFFFFF"/>
        </w:rPr>
        <w:t>устан</w:t>
      </w:r>
      <w:r w:rsidR="00475C5E">
        <w:rPr>
          <w:color w:val="000000"/>
          <w:sz w:val="28"/>
          <w:szCs w:val="28"/>
          <w:shd w:val="clear" w:color="auto" w:fill="FFFFFF"/>
        </w:rPr>
        <w:t>овление системы</w:t>
      </w:r>
      <w:r w:rsidRPr="00475C5E">
        <w:rPr>
          <w:color w:val="000000"/>
          <w:sz w:val="28"/>
          <w:szCs w:val="28"/>
          <w:shd w:val="clear" w:color="auto" w:fill="FFFFFF"/>
        </w:rPr>
        <w:t xml:space="preserve"> исполнительных органов гос</w:t>
      </w:r>
      <w:r w:rsidR="00475C5E">
        <w:rPr>
          <w:color w:val="000000"/>
          <w:sz w:val="28"/>
          <w:szCs w:val="28"/>
          <w:shd w:val="clear" w:color="auto" w:fill="FFFFFF"/>
        </w:rPr>
        <w:t>ударственной власти субъекта РФ;</w:t>
      </w:r>
    </w:p>
    <w:p w:rsidR="00A36F3A" w:rsidRPr="00475C5E" w:rsidRDefault="00A36F3A" w:rsidP="00475C5E">
      <w:pPr>
        <w:pStyle w:val="af0"/>
        <w:numPr>
          <w:ilvl w:val="0"/>
          <w:numId w:val="10"/>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475C5E">
        <w:rPr>
          <w:color w:val="000000"/>
          <w:sz w:val="28"/>
          <w:szCs w:val="28"/>
          <w:shd w:val="clear" w:color="auto" w:fill="FFFFFF"/>
        </w:rPr>
        <w:t>регулир</w:t>
      </w:r>
      <w:r w:rsidR="00475C5E">
        <w:rPr>
          <w:color w:val="000000"/>
          <w:sz w:val="28"/>
          <w:szCs w:val="28"/>
          <w:shd w:val="clear" w:color="auto" w:fill="FFFFFF"/>
        </w:rPr>
        <w:t>ование</w:t>
      </w:r>
      <w:r w:rsidRPr="00475C5E">
        <w:rPr>
          <w:color w:val="000000"/>
          <w:sz w:val="28"/>
          <w:szCs w:val="28"/>
          <w:shd w:val="clear" w:color="auto" w:fill="FFFFFF"/>
        </w:rPr>
        <w:t xml:space="preserve"> ины</w:t>
      </w:r>
      <w:r w:rsidR="00475C5E">
        <w:rPr>
          <w:color w:val="000000"/>
          <w:sz w:val="28"/>
          <w:szCs w:val="28"/>
          <w:shd w:val="clear" w:color="auto" w:fill="FFFFFF"/>
        </w:rPr>
        <w:t>х вопросов, относящих</w:t>
      </w:r>
      <w:r w:rsidRPr="00475C5E">
        <w:rPr>
          <w:color w:val="000000"/>
          <w:sz w:val="28"/>
          <w:szCs w:val="28"/>
          <w:shd w:val="clear" w:color="auto" w:fill="FFFFFF"/>
        </w:rPr>
        <w:t xml:space="preserve">ся в соответствии с </w:t>
      </w:r>
      <w:hyperlink r:id="rId21" w:history="1">
        <w:r w:rsidRPr="00475C5E">
          <w:rPr>
            <w:color w:val="000000"/>
            <w:sz w:val="28"/>
            <w:szCs w:val="28"/>
            <w:shd w:val="clear" w:color="auto" w:fill="FFFFFF"/>
          </w:rPr>
          <w:t>Конституцией</w:t>
        </w:r>
      </w:hyperlink>
      <w:r w:rsidRPr="00475C5E">
        <w:rPr>
          <w:color w:val="000000"/>
          <w:sz w:val="28"/>
          <w:szCs w:val="28"/>
          <w:shd w:val="clear" w:color="auto" w:fill="FFFFFF"/>
        </w:rPr>
        <w:t xml:space="preserve"> РФ, федеральными законами, конституцией (уставом) и законами субъекта РФ к ве</w:t>
      </w:r>
      <w:r w:rsidR="00475C5E">
        <w:rPr>
          <w:color w:val="000000"/>
          <w:sz w:val="28"/>
          <w:szCs w:val="28"/>
          <w:shd w:val="clear" w:color="auto" w:fill="FFFFFF"/>
        </w:rPr>
        <w:t xml:space="preserve">дению и полномочиям субъекта РФ (например, </w:t>
      </w:r>
      <w:r w:rsidRPr="00475C5E">
        <w:rPr>
          <w:color w:val="000000"/>
          <w:sz w:val="28"/>
          <w:szCs w:val="28"/>
          <w:shd w:val="clear" w:color="auto" w:fill="FFFFFF"/>
        </w:rPr>
        <w:t>вопросы государственной службы, некоторые вопросы муниципальной службы, вопросы установления административной ответственности за нарушения законодательства субъекта РФ и муниципальных правовых актов и др.).</w:t>
      </w:r>
    </w:p>
    <w:p w:rsidR="00A36F3A" w:rsidRDefault="00A36F3A" w:rsidP="00D80293">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D80293">
        <w:rPr>
          <w:color w:val="000000"/>
          <w:sz w:val="28"/>
          <w:szCs w:val="28"/>
          <w:shd w:val="clear" w:color="auto" w:fill="FFFFFF"/>
        </w:rPr>
        <w:t xml:space="preserve">Пунктом 3 статьи </w:t>
      </w:r>
      <w:r w:rsidR="00475C5E">
        <w:rPr>
          <w:color w:val="000000"/>
          <w:sz w:val="28"/>
          <w:szCs w:val="28"/>
          <w:shd w:val="clear" w:color="auto" w:fill="FFFFFF"/>
        </w:rPr>
        <w:t>5 ФЗ №184 определен</w:t>
      </w:r>
      <w:r w:rsidRPr="00D80293">
        <w:rPr>
          <w:color w:val="000000"/>
          <w:sz w:val="28"/>
          <w:szCs w:val="28"/>
          <w:shd w:val="clear" w:color="auto" w:fill="FFFFFF"/>
        </w:rPr>
        <w:t xml:space="preserve"> перечень вопросов, по которым регулирование осуществляется исключительно путем принятия постановления законодательного (представительного) органа государственной власти субъекта РФ</w:t>
      </w:r>
      <w:r w:rsidR="00475C5E">
        <w:rPr>
          <w:color w:val="000000"/>
          <w:sz w:val="28"/>
          <w:szCs w:val="28"/>
          <w:shd w:val="clear" w:color="auto" w:fill="FFFFFF"/>
        </w:rPr>
        <w:t>:</w:t>
      </w:r>
    </w:p>
    <w:p w:rsidR="00A36F3A" w:rsidRDefault="00A36F3A" w:rsidP="00475C5E">
      <w:pPr>
        <w:pStyle w:val="af0"/>
        <w:numPr>
          <w:ilvl w:val="0"/>
          <w:numId w:val="12"/>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475C5E">
        <w:rPr>
          <w:color w:val="000000"/>
          <w:sz w:val="28"/>
          <w:szCs w:val="28"/>
          <w:shd w:val="clear" w:color="auto" w:fill="FFFFFF"/>
        </w:rPr>
        <w:t>приня</w:t>
      </w:r>
      <w:r w:rsidR="00475C5E">
        <w:rPr>
          <w:color w:val="000000"/>
          <w:sz w:val="28"/>
          <w:szCs w:val="28"/>
          <w:shd w:val="clear" w:color="auto" w:fill="FFFFFF"/>
        </w:rPr>
        <w:t>тие</w:t>
      </w:r>
      <w:r w:rsidRPr="00475C5E">
        <w:rPr>
          <w:color w:val="000000"/>
          <w:sz w:val="28"/>
          <w:szCs w:val="28"/>
          <w:shd w:val="clear" w:color="auto" w:fill="FFFFFF"/>
        </w:rPr>
        <w:t xml:space="preserve"> регламент</w:t>
      </w:r>
      <w:r w:rsidR="00475C5E">
        <w:rPr>
          <w:color w:val="000000"/>
          <w:sz w:val="28"/>
          <w:szCs w:val="28"/>
          <w:shd w:val="clear" w:color="auto" w:fill="FFFFFF"/>
        </w:rPr>
        <w:t>а</w:t>
      </w:r>
      <w:r w:rsidRPr="00475C5E">
        <w:rPr>
          <w:color w:val="000000"/>
          <w:sz w:val="28"/>
          <w:szCs w:val="28"/>
          <w:shd w:val="clear" w:color="auto" w:fill="FFFFFF"/>
        </w:rPr>
        <w:t xml:space="preserve"> указанного органа и </w:t>
      </w:r>
      <w:r w:rsidR="00475C5E">
        <w:rPr>
          <w:color w:val="000000"/>
          <w:sz w:val="28"/>
          <w:szCs w:val="28"/>
          <w:shd w:val="clear" w:color="auto" w:fill="FFFFFF"/>
        </w:rPr>
        <w:t>решение</w:t>
      </w:r>
      <w:r w:rsidRPr="00475C5E">
        <w:rPr>
          <w:color w:val="000000"/>
          <w:sz w:val="28"/>
          <w:szCs w:val="28"/>
          <w:shd w:val="clear" w:color="auto" w:fill="FFFFFF"/>
        </w:rPr>
        <w:t xml:space="preserve"> вопрос</w:t>
      </w:r>
      <w:r w:rsidR="00475C5E">
        <w:rPr>
          <w:color w:val="000000"/>
          <w:sz w:val="28"/>
          <w:szCs w:val="28"/>
          <w:shd w:val="clear" w:color="auto" w:fill="FFFFFF"/>
        </w:rPr>
        <w:t>ов</w:t>
      </w:r>
      <w:r w:rsidRPr="00475C5E">
        <w:rPr>
          <w:color w:val="000000"/>
          <w:sz w:val="28"/>
          <w:szCs w:val="28"/>
          <w:shd w:val="clear" w:color="auto" w:fill="FFFFFF"/>
        </w:rPr>
        <w:t xml:space="preserve"> внутреннего распорядка его </w:t>
      </w:r>
      <w:r w:rsidR="00475C5E">
        <w:rPr>
          <w:color w:val="000000"/>
          <w:sz w:val="28"/>
          <w:szCs w:val="28"/>
          <w:shd w:val="clear" w:color="auto" w:fill="FFFFFF"/>
        </w:rPr>
        <w:t>деятельности (например, утверждение</w:t>
      </w:r>
      <w:r w:rsidRPr="00475C5E">
        <w:rPr>
          <w:color w:val="000000"/>
          <w:sz w:val="28"/>
          <w:szCs w:val="28"/>
          <w:shd w:val="clear" w:color="auto" w:fill="FFFFFF"/>
        </w:rPr>
        <w:t xml:space="preserve"> график</w:t>
      </w:r>
      <w:r w:rsidR="00475C5E">
        <w:rPr>
          <w:color w:val="000000"/>
          <w:sz w:val="28"/>
          <w:szCs w:val="28"/>
          <w:shd w:val="clear" w:color="auto" w:fill="FFFFFF"/>
        </w:rPr>
        <w:t>ов</w:t>
      </w:r>
      <w:r w:rsidRPr="00475C5E">
        <w:rPr>
          <w:color w:val="000000"/>
          <w:sz w:val="28"/>
          <w:szCs w:val="28"/>
          <w:shd w:val="clear" w:color="auto" w:fill="FFFFFF"/>
        </w:rPr>
        <w:t xml:space="preserve"> проведения заседаний законодательного (представительного) органа, положения о комитетах и комиссиях, об аппарате законодательного (представительного) органа);</w:t>
      </w:r>
    </w:p>
    <w:p w:rsidR="00A36F3A" w:rsidRDefault="00A36F3A" w:rsidP="00475C5E">
      <w:pPr>
        <w:pStyle w:val="af0"/>
        <w:numPr>
          <w:ilvl w:val="0"/>
          <w:numId w:val="12"/>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475C5E">
        <w:rPr>
          <w:color w:val="000000"/>
          <w:sz w:val="28"/>
          <w:szCs w:val="28"/>
          <w:shd w:val="clear" w:color="auto" w:fill="FFFFFF"/>
        </w:rPr>
        <w:t>оформл</w:t>
      </w:r>
      <w:r w:rsidR="00475C5E">
        <w:rPr>
          <w:color w:val="000000"/>
          <w:sz w:val="28"/>
          <w:szCs w:val="28"/>
          <w:shd w:val="clear" w:color="auto" w:fill="FFFFFF"/>
        </w:rPr>
        <w:t>ение</w:t>
      </w:r>
      <w:r w:rsidRPr="00475C5E">
        <w:rPr>
          <w:color w:val="000000"/>
          <w:sz w:val="28"/>
          <w:szCs w:val="28"/>
          <w:shd w:val="clear" w:color="auto" w:fill="FFFFFF"/>
        </w:rPr>
        <w:t xml:space="preserve"> решени</w:t>
      </w:r>
      <w:r w:rsidR="00475C5E">
        <w:rPr>
          <w:color w:val="000000"/>
          <w:sz w:val="28"/>
          <w:szCs w:val="28"/>
          <w:shd w:val="clear" w:color="auto" w:fill="FFFFFF"/>
        </w:rPr>
        <w:t>я</w:t>
      </w:r>
      <w:r w:rsidRPr="00475C5E">
        <w:rPr>
          <w:color w:val="000000"/>
          <w:sz w:val="28"/>
          <w:szCs w:val="28"/>
          <w:shd w:val="clear" w:color="auto" w:fill="FFFFFF"/>
        </w:rPr>
        <w:t xml:space="preserve"> о наделении гражданина РФ по представлению Президента РФ полномочиями высшего должностного лица субъекта РФ (руководителя высшего исполнительного органа государственной власти субъекта РФ);</w:t>
      </w:r>
    </w:p>
    <w:p w:rsidR="00A36F3A" w:rsidRDefault="00475C5E" w:rsidP="00475C5E">
      <w:pPr>
        <w:pStyle w:val="af0"/>
        <w:numPr>
          <w:ilvl w:val="0"/>
          <w:numId w:val="12"/>
        </w:numPr>
        <w:shd w:val="clear" w:color="auto" w:fill="FFFFFF"/>
        <w:spacing w:before="0" w:beforeAutospacing="0" w:after="0" w:afterAutospacing="0" w:line="360" w:lineRule="auto"/>
        <w:ind w:left="0" w:firstLine="851"/>
        <w:jc w:val="both"/>
        <w:rPr>
          <w:color w:val="000000"/>
          <w:sz w:val="28"/>
          <w:szCs w:val="28"/>
          <w:shd w:val="clear" w:color="auto" w:fill="FFFFFF"/>
        </w:rPr>
      </w:pPr>
      <w:r>
        <w:rPr>
          <w:color w:val="000000"/>
          <w:sz w:val="28"/>
          <w:szCs w:val="28"/>
          <w:shd w:val="clear" w:color="auto" w:fill="FFFFFF"/>
        </w:rPr>
        <w:t>назначение на должность и освобождение от должности отдельных</w:t>
      </w:r>
      <w:r w:rsidR="00A36F3A" w:rsidRPr="00475C5E">
        <w:rPr>
          <w:color w:val="000000"/>
          <w:sz w:val="28"/>
          <w:szCs w:val="28"/>
          <w:shd w:val="clear" w:color="auto" w:fill="FFFFFF"/>
        </w:rPr>
        <w:t xml:space="preserve"> должностны</w:t>
      </w:r>
      <w:r>
        <w:rPr>
          <w:color w:val="000000"/>
          <w:sz w:val="28"/>
          <w:szCs w:val="28"/>
          <w:shd w:val="clear" w:color="auto" w:fill="FFFFFF"/>
        </w:rPr>
        <w:t>х</w:t>
      </w:r>
      <w:r w:rsidR="00A36F3A" w:rsidRPr="00475C5E">
        <w:rPr>
          <w:color w:val="000000"/>
          <w:sz w:val="28"/>
          <w:szCs w:val="28"/>
          <w:shd w:val="clear" w:color="auto" w:fill="FFFFFF"/>
        </w:rPr>
        <w:t xml:space="preserve"> лиц субъекта РФ, оформл</w:t>
      </w:r>
      <w:r>
        <w:rPr>
          <w:color w:val="000000"/>
          <w:sz w:val="28"/>
          <w:szCs w:val="28"/>
          <w:shd w:val="clear" w:color="auto" w:fill="FFFFFF"/>
        </w:rPr>
        <w:t>ение согласия</w:t>
      </w:r>
      <w:r w:rsidR="00A36F3A" w:rsidRPr="00475C5E">
        <w:rPr>
          <w:color w:val="000000"/>
          <w:sz w:val="28"/>
          <w:szCs w:val="28"/>
          <w:shd w:val="clear" w:color="auto" w:fill="FFFFFF"/>
        </w:rPr>
        <w:t xml:space="preserve"> на их назначение на должность, если такой порядок назначения предусмотрен </w:t>
      </w:r>
      <w:hyperlink r:id="rId22" w:history="1">
        <w:r w:rsidR="00A36F3A" w:rsidRPr="00475C5E">
          <w:rPr>
            <w:color w:val="000000"/>
            <w:sz w:val="28"/>
            <w:szCs w:val="28"/>
            <w:shd w:val="clear" w:color="auto" w:fill="FFFFFF"/>
          </w:rPr>
          <w:t>Конституцией</w:t>
        </w:r>
      </w:hyperlink>
      <w:r w:rsidR="00A36F3A" w:rsidRPr="00475C5E">
        <w:rPr>
          <w:color w:val="000000"/>
          <w:sz w:val="28"/>
          <w:szCs w:val="28"/>
          <w:shd w:val="clear" w:color="auto" w:fill="FFFFFF"/>
        </w:rPr>
        <w:t xml:space="preserve"> РФ, федеральными законами и конституцией (уставом) субъекта РФ</w:t>
      </w:r>
      <w:r>
        <w:rPr>
          <w:color w:val="000000"/>
          <w:sz w:val="28"/>
          <w:szCs w:val="28"/>
          <w:shd w:val="clear" w:color="auto" w:fill="FFFFFF"/>
        </w:rPr>
        <w:t xml:space="preserve"> (например, дл</w:t>
      </w:r>
      <w:r w:rsidR="00A36F3A" w:rsidRPr="00475C5E">
        <w:rPr>
          <w:color w:val="000000"/>
          <w:sz w:val="28"/>
          <w:szCs w:val="28"/>
          <w:shd w:val="clear" w:color="auto" w:fill="FFFFFF"/>
        </w:rPr>
        <w:t xml:space="preserve">я высших должностных лиц субъекта РФ </w:t>
      </w:r>
      <w:r>
        <w:rPr>
          <w:color w:val="000000"/>
          <w:sz w:val="28"/>
          <w:szCs w:val="28"/>
          <w:shd w:val="clear" w:color="auto" w:fill="FFFFFF"/>
        </w:rPr>
        <w:t>–</w:t>
      </w:r>
      <w:r w:rsidR="00A36F3A" w:rsidRPr="00475C5E">
        <w:rPr>
          <w:color w:val="000000"/>
          <w:sz w:val="28"/>
          <w:szCs w:val="28"/>
          <w:shd w:val="clear" w:color="auto" w:fill="FFFFFF"/>
        </w:rPr>
        <w:t xml:space="preserve"> вице-губернаторов, заместителей председателя правительства, реже </w:t>
      </w:r>
      <w:r>
        <w:rPr>
          <w:color w:val="000000"/>
          <w:sz w:val="28"/>
          <w:szCs w:val="28"/>
          <w:shd w:val="clear" w:color="auto" w:fill="FFFFFF"/>
        </w:rPr>
        <w:t>–</w:t>
      </w:r>
      <w:r w:rsidR="00A36F3A" w:rsidRPr="00475C5E">
        <w:rPr>
          <w:color w:val="000000"/>
          <w:sz w:val="28"/>
          <w:szCs w:val="28"/>
          <w:shd w:val="clear" w:color="auto" w:fill="FFFFFF"/>
        </w:rPr>
        <w:t xml:space="preserve"> для министров, председателей комитетов</w:t>
      </w:r>
      <w:r>
        <w:rPr>
          <w:color w:val="000000"/>
          <w:sz w:val="28"/>
          <w:szCs w:val="28"/>
          <w:shd w:val="clear" w:color="auto" w:fill="FFFFFF"/>
        </w:rPr>
        <w:t>)</w:t>
      </w:r>
      <w:r w:rsidR="00A36F3A" w:rsidRPr="00475C5E">
        <w:rPr>
          <w:color w:val="000000"/>
          <w:sz w:val="28"/>
          <w:szCs w:val="28"/>
          <w:shd w:val="clear" w:color="auto" w:fill="FFFFFF"/>
        </w:rPr>
        <w:t>;</w:t>
      </w:r>
    </w:p>
    <w:p w:rsidR="00475C5E" w:rsidRDefault="00A36F3A" w:rsidP="00D80293">
      <w:pPr>
        <w:pStyle w:val="af0"/>
        <w:numPr>
          <w:ilvl w:val="0"/>
          <w:numId w:val="12"/>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475C5E">
        <w:rPr>
          <w:color w:val="000000"/>
          <w:sz w:val="28"/>
          <w:szCs w:val="28"/>
          <w:shd w:val="clear" w:color="auto" w:fill="FFFFFF"/>
        </w:rPr>
        <w:t>назнач</w:t>
      </w:r>
      <w:r w:rsidR="00475C5E" w:rsidRPr="00475C5E">
        <w:rPr>
          <w:color w:val="000000"/>
          <w:sz w:val="28"/>
          <w:szCs w:val="28"/>
          <w:shd w:val="clear" w:color="auto" w:fill="FFFFFF"/>
        </w:rPr>
        <w:t>ение</w:t>
      </w:r>
      <w:r w:rsidRPr="00475C5E">
        <w:rPr>
          <w:color w:val="000000"/>
          <w:sz w:val="28"/>
          <w:szCs w:val="28"/>
          <w:shd w:val="clear" w:color="auto" w:fill="FFFFFF"/>
        </w:rPr>
        <w:t xml:space="preserve"> дат</w:t>
      </w:r>
      <w:r w:rsidR="00475C5E" w:rsidRPr="00475C5E">
        <w:rPr>
          <w:color w:val="000000"/>
          <w:sz w:val="28"/>
          <w:szCs w:val="28"/>
          <w:shd w:val="clear" w:color="auto" w:fill="FFFFFF"/>
        </w:rPr>
        <w:t>ы</w:t>
      </w:r>
      <w:r w:rsidRPr="00475C5E">
        <w:rPr>
          <w:color w:val="000000"/>
          <w:sz w:val="28"/>
          <w:szCs w:val="28"/>
          <w:shd w:val="clear" w:color="auto" w:fill="FFFFFF"/>
        </w:rPr>
        <w:t xml:space="preserve"> выборов в законодательный (представительный) орган государственной власти субъекта РФ в порядке, предусмотренном </w:t>
      </w:r>
      <w:hyperlink r:id="rId23" w:history="1">
        <w:r w:rsidRPr="00475C5E">
          <w:rPr>
            <w:color w:val="000000"/>
            <w:sz w:val="28"/>
            <w:szCs w:val="28"/>
            <w:shd w:val="clear" w:color="auto" w:fill="FFFFFF"/>
          </w:rPr>
          <w:t>ст. 10</w:t>
        </w:r>
      </w:hyperlink>
      <w:r w:rsidR="00475C5E" w:rsidRPr="00475C5E">
        <w:rPr>
          <w:color w:val="000000"/>
          <w:sz w:val="28"/>
          <w:szCs w:val="28"/>
          <w:shd w:val="clear" w:color="auto" w:fill="FFFFFF"/>
        </w:rPr>
        <w:t xml:space="preserve"> ФЗ «</w:t>
      </w:r>
      <w:r w:rsidRPr="00475C5E">
        <w:rPr>
          <w:color w:val="000000"/>
          <w:sz w:val="28"/>
          <w:szCs w:val="28"/>
          <w:shd w:val="clear" w:color="auto" w:fill="FFFFFF"/>
        </w:rPr>
        <w:t>Об основных гарантиях избирательных прав и права на участие в референдуме граждан РФ</w:t>
      </w:r>
      <w:r w:rsidR="00475C5E" w:rsidRPr="00475C5E">
        <w:rPr>
          <w:color w:val="000000"/>
          <w:sz w:val="28"/>
          <w:szCs w:val="28"/>
          <w:shd w:val="clear" w:color="auto" w:fill="FFFFFF"/>
        </w:rPr>
        <w:t>»</w:t>
      </w:r>
      <w:r w:rsidR="00475C5E">
        <w:rPr>
          <w:color w:val="000000"/>
          <w:sz w:val="28"/>
          <w:szCs w:val="28"/>
          <w:shd w:val="clear" w:color="auto" w:fill="FFFFFF"/>
        </w:rPr>
        <w:t>;</w:t>
      </w:r>
    </w:p>
    <w:p w:rsidR="00475C5E" w:rsidRDefault="00475C5E" w:rsidP="00D80293">
      <w:pPr>
        <w:pStyle w:val="af0"/>
        <w:numPr>
          <w:ilvl w:val="0"/>
          <w:numId w:val="12"/>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475C5E">
        <w:rPr>
          <w:color w:val="000000"/>
          <w:sz w:val="28"/>
          <w:szCs w:val="28"/>
          <w:shd w:val="clear" w:color="auto" w:fill="FFFFFF"/>
        </w:rPr>
        <w:t>назначение</w:t>
      </w:r>
      <w:r w:rsidR="00A36F3A" w:rsidRPr="00475C5E">
        <w:rPr>
          <w:color w:val="000000"/>
          <w:sz w:val="28"/>
          <w:szCs w:val="28"/>
          <w:shd w:val="clear" w:color="auto" w:fill="FFFFFF"/>
        </w:rPr>
        <w:t xml:space="preserve"> референдум</w:t>
      </w:r>
      <w:r w:rsidRPr="00475C5E">
        <w:rPr>
          <w:color w:val="000000"/>
          <w:sz w:val="28"/>
          <w:szCs w:val="28"/>
          <w:shd w:val="clear" w:color="auto" w:fill="FFFFFF"/>
        </w:rPr>
        <w:t>а</w:t>
      </w:r>
      <w:r w:rsidR="00A36F3A" w:rsidRPr="00475C5E">
        <w:rPr>
          <w:color w:val="000000"/>
          <w:sz w:val="28"/>
          <w:szCs w:val="28"/>
          <w:shd w:val="clear" w:color="auto" w:fill="FFFFFF"/>
        </w:rPr>
        <w:t xml:space="preserve"> субъекта РФ в случаях, предусмотренных законом субъекта РФ</w:t>
      </w:r>
      <w:r>
        <w:rPr>
          <w:color w:val="000000"/>
          <w:sz w:val="28"/>
          <w:szCs w:val="28"/>
          <w:shd w:val="clear" w:color="auto" w:fill="FFFFFF"/>
        </w:rPr>
        <w:t>;</w:t>
      </w:r>
    </w:p>
    <w:p w:rsidR="00A36F3A" w:rsidRDefault="00A36F3A" w:rsidP="00D80293">
      <w:pPr>
        <w:pStyle w:val="af0"/>
        <w:numPr>
          <w:ilvl w:val="0"/>
          <w:numId w:val="12"/>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475C5E">
        <w:rPr>
          <w:color w:val="000000"/>
          <w:sz w:val="28"/>
          <w:szCs w:val="28"/>
          <w:shd w:val="clear" w:color="auto" w:fill="FFFFFF"/>
        </w:rPr>
        <w:t>оформл</w:t>
      </w:r>
      <w:r w:rsidR="00475C5E">
        <w:rPr>
          <w:color w:val="000000"/>
          <w:sz w:val="28"/>
          <w:szCs w:val="28"/>
          <w:shd w:val="clear" w:color="auto" w:fill="FFFFFF"/>
        </w:rPr>
        <w:t>ение</w:t>
      </w:r>
      <w:r w:rsidRPr="00475C5E">
        <w:rPr>
          <w:color w:val="000000"/>
          <w:sz w:val="28"/>
          <w:szCs w:val="28"/>
          <w:shd w:val="clear" w:color="auto" w:fill="FFFFFF"/>
        </w:rPr>
        <w:t xml:space="preserve"> решени</w:t>
      </w:r>
      <w:r w:rsidR="00475C5E">
        <w:rPr>
          <w:color w:val="000000"/>
          <w:sz w:val="28"/>
          <w:szCs w:val="28"/>
          <w:shd w:val="clear" w:color="auto" w:fill="FFFFFF"/>
        </w:rPr>
        <w:t>я</w:t>
      </w:r>
      <w:r w:rsidRPr="00475C5E">
        <w:rPr>
          <w:color w:val="000000"/>
          <w:sz w:val="28"/>
          <w:szCs w:val="28"/>
          <w:shd w:val="clear" w:color="auto" w:fill="FFFFFF"/>
        </w:rPr>
        <w:t xml:space="preserve"> о недоверии (доверии) высшему должностному лицу субъекта РФ (руководителю высшего исполнительного органа государственной власти субъекта РФ), а также решени</w:t>
      </w:r>
      <w:r w:rsidR="008E290B">
        <w:rPr>
          <w:color w:val="000000"/>
          <w:sz w:val="28"/>
          <w:szCs w:val="28"/>
          <w:shd w:val="clear" w:color="auto" w:fill="FFFFFF"/>
        </w:rPr>
        <w:t>я</w:t>
      </w:r>
      <w:r w:rsidRPr="00475C5E">
        <w:rPr>
          <w:color w:val="000000"/>
          <w:sz w:val="28"/>
          <w:szCs w:val="28"/>
          <w:shd w:val="clear" w:color="auto" w:fill="FFFFFF"/>
        </w:rPr>
        <w:t xml:space="preserve"> о недоверии (доверии) руководителям органов исполнительной власти субъекта РФ, в назначении которых на должность законодательный (представительный) орган государственной власти субъекта РФ принимал участие в соответствии с конституци</w:t>
      </w:r>
      <w:r w:rsidR="00B22D69">
        <w:rPr>
          <w:color w:val="000000"/>
          <w:sz w:val="28"/>
          <w:szCs w:val="28"/>
          <w:shd w:val="clear" w:color="auto" w:fill="FFFFFF"/>
        </w:rPr>
        <w:t>ей (уставом) субъекта РФ;</w:t>
      </w:r>
    </w:p>
    <w:p w:rsidR="008E290B" w:rsidRDefault="008E290B" w:rsidP="008E290B">
      <w:pPr>
        <w:pStyle w:val="af0"/>
        <w:numPr>
          <w:ilvl w:val="0"/>
          <w:numId w:val="12"/>
        </w:numPr>
        <w:shd w:val="clear" w:color="auto" w:fill="FFFFFF"/>
        <w:spacing w:before="0" w:beforeAutospacing="0" w:after="0" w:afterAutospacing="0" w:line="360" w:lineRule="auto"/>
        <w:ind w:left="0" w:firstLine="851"/>
        <w:jc w:val="both"/>
        <w:rPr>
          <w:color w:val="000000"/>
          <w:sz w:val="28"/>
          <w:szCs w:val="28"/>
          <w:shd w:val="clear" w:color="auto" w:fill="FFFFFF"/>
        </w:rPr>
      </w:pPr>
      <w:r>
        <w:rPr>
          <w:color w:val="000000"/>
          <w:sz w:val="28"/>
          <w:szCs w:val="28"/>
          <w:shd w:val="clear" w:color="auto" w:fill="FFFFFF"/>
        </w:rPr>
        <w:t>утверждение</w:t>
      </w:r>
      <w:r w:rsidR="00A36F3A" w:rsidRPr="008E290B">
        <w:rPr>
          <w:color w:val="000000"/>
          <w:sz w:val="28"/>
          <w:szCs w:val="28"/>
          <w:shd w:val="clear" w:color="auto" w:fill="FFFFFF"/>
        </w:rPr>
        <w:t xml:space="preserve"> соглашени</w:t>
      </w:r>
      <w:r>
        <w:rPr>
          <w:color w:val="000000"/>
          <w:sz w:val="28"/>
          <w:szCs w:val="28"/>
          <w:shd w:val="clear" w:color="auto" w:fill="FFFFFF"/>
        </w:rPr>
        <w:t>я</w:t>
      </w:r>
      <w:r w:rsidR="00A36F3A" w:rsidRPr="008E290B">
        <w:rPr>
          <w:color w:val="000000"/>
          <w:sz w:val="28"/>
          <w:szCs w:val="28"/>
          <w:shd w:val="clear" w:color="auto" w:fill="FFFFFF"/>
        </w:rPr>
        <w:t xml:space="preserve"> об изменении границ субъектов РФ</w:t>
      </w:r>
      <w:r>
        <w:rPr>
          <w:color w:val="000000"/>
          <w:sz w:val="28"/>
          <w:szCs w:val="28"/>
          <w:shd w:val="clear" w:color="auto" w:fill="FFFFFF"/>
        </w:rPr>
        <w:t>;</w:t>
      </w:r>
    </w:p>
    <w:p w:rsidR="008E290B" w:rsidRDefault="00A36F3A" w:rsidP="00D80293">
      <w:pPr>
        <w:pStyle w:val="af0"/>
        <w:numPr>
          <w:ilvl w:val="0"/>
          <w:numId w:val="12"/>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8E290B">
        <w:rPr>
          <w:color w:val="000000"/>
          <w:sz w:val="28"/>
          <w:szCs w:val="28"/>
          <w:shd w:val="clear" w:color="auto" w:fill="FFFFFF"/>
        </w:rPr>
        <w:t>одобр</w:t>
      </w:r>
      <w:r w:rsidR="008E290B" w:rsidRPr="008E290B">
        <w:rPr>
          <w:color w:val="000000"/>
          <w:sz w:val="28"/>
          <w:szCs w:val="28"/>
          <w:shd w:val="clear" w:color="auto" w:fill="FFFFFF"/>
        </w:rPr>
        <w:t>ение</w:t>
      </w:r>
      <w:r w:rsidRPr="008E290B">
        <w:rPr>
          <w:color w:val="000000"/>
          <w:sz w:val="28"/>
          <w:szCs w:val="28"/>
          <w:shd w:val="clear" w:color="auto" w:fill="FFFFFF"/>
        </w:rPr>
        <w:t xml:space="preserve"> проект</w:t>
      </w:r>
      <w:r w:rsidR="008E290B" w:rsidRPr="008E290B">
        <w:rPr>
          <w:color w:val="000000"/>
          <w:sz w:val="28"/>
          <w:szCs w:val="28"/>
          <w:shd w:val="clear" w:color="auto" w:fill="FFFFFF"/>
        </w:rPr>
        <w:t>а</w:t>
      </w:r>
      <w:r w:rsidRPr="008E290B">
        <w:rPr>
          <w:color w:val="000000"/>
          <w:sz w:val="28"/>
          <w:szCs w:val="28"/>
          <w:shd w:val="clear" w:color="auto" w:fill="FFFFFF"/>
        </w:rPr>
        <w:t xml:space="preserve"> договора о разграничении полномочий</w:t>
      </w:r>
      <w:r w:rsidR="008E290B">
        <w:rPr>
          <w:color w:val="000000"/>
          <w:sz w:val="28"/>
          <w:szCs w:val="28"/>
          <w:shd w:val="clear" w:color="auto" w:fill="FFFFFF"/>
        </w:rPr>
        <w:t>;</w:t>
      </w:r>
    </w:p>
    <w:p w:rsidR="00A36F3A" w:rsidRDefault="00A36F3A" w:rsidP="00D80293">
      <w:pPr>
        <w:pStyle w:val="af0"/>
        <w:numPr>
          <w:ilvl w:val="0"/>
          <w:numId w:val="12"/>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8E290B">
        <w:rPr>
          <w:color w:val="000000"/>
          <w:sz w:val="28"/>
          <w:szCs w:val="28"/>
          <w:shd w:val="clear" w:color="auto" w:fill="FFFFFF"/>
        </w:rPr>
        <w:t>назнач</w:t>
      </w:r>
      <w:r w:rsidR="008E290B">
        <w:rPr>
          <w:color w:val="000000"/>
          <w:sz w:val="28"/>
          <w:szCs w:val="28"/>
          <w:shd w:val="clear" w:color="auto" w:fill="FFFFFF"/>
        </w:rPr>
        <w:t>ение</w:t>
      </w:r>
      <w:r w:rsidRPr="008E290B">
        <w:rPr>
          <w:color w:val="000000"/>
          <w:sz w:val="28"/>
          <w:szCs w:val="28"/>
          <w:shd w:val="clear" w:color="auto" w:fill="FFFFFF"/>
        </w:rPr>
        <w:t xml:space="preserve"> на должность судьи конституционного</w:t>
      </w:r>
      <w:r w:rsidR="00B22D69">
        <w:rPr>
          <w:color w:val="000000"/>
          <w:sz w:val="28"/>
          <w:szCs w:val="28"/>
          <w:shd w:val="clear" w:color="auto" w:fill="FFFFFF"/>
        </w:rPr>
        <w:t xml:space="preserve"> (уставного) суда субъекта РФ;</w:t>
      </w:r>
    </w:p>
    <w:p w:rsidR="00A36F3A" w:rsidRPr="008E290B" w:rsidRDefault="00A36F3A" w:rsidP="008E290B">
      <w:pPr>
        <w:pStyle w:val="af0"/>
        <w:numPr>
          <w:ilvl w:val="0"/>
          <w:numId w:val="12"/>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8E290B">
        <w:rPr>
          <w:color w:val="000000"/>
          <w:sz w:val="28"/>
          <w:szCs w:val="28"/>
          <w:shd w:val="clear" w:color="auto" w:fill="FFFFFF"/>
        </w:rPr>
        <w:t>оформл</w:t>
      </w:r>
      <w:r w:rsidR="008E290B">
        <w:rPr>
          <w:color w:val="000000"/>
          <w:sz w:val="28"/>
          <w:szCs w:val="28"/>
          <w:shd w:val="clear" w:color="auto" w:fill="FFFFFF"/>
        </w:rPr>
        <w:t>ение</w:t>
      </w:r>
      <w:r w:rsidRPr="008E290B">
        <w:rPr>
          <w:color w:val="000000"/>
          <w:sz w:val="28"/>
          <w:szCs w:val="28"/>
          <w:shd w:val="clear" w:color="auto" w:fill="FFFFFF"/>
        </w:rPr>
        <w:t xml:space="preserve"> ины</w:t>
      </w:r>
      <w:r w:rsidR="008E290B">
        <w:rPr>
          <w:color w:val="000000"/>
          <w:sz w:val="28"/>
          <w:szCs w:val="28"/>
          <w:shd w:val="clear" w:color="auto" w:fill="FFFFFF"/>
        </w:rPr>
        <w:t>х</w:t>
      </w:r>
      <w:r w:rsidRPr="008E290B">
        <w:rPr>
          <w:color w:val="000000"/>
          <w:sz w:val="28"/>
          <w:szCs w:val="28"/>
          <w:shd w:val="clear" w:color="auto" w:fill="FFFFFF"/>
        </w:rPr>
        <w:t xml:space="preserve"> решени</w:t>
      </w:r>
      <w:r w:rsidR="008E290B">
        <w:rPr>
          <w:color w:val="000000"/>
          <w:sz w:val="28"/>
          <w:szCs w:val="28"/>
          <w:shd w:val="clear" w:color="auto" w:fill="FFFFFF"/>
        </w:rPr>
        <w:t xml:space="preserve">й </w:t>
      </w:r>
      <w:r w:rsidRPr="008E290B">
        <w:rPr>
          <w:color w:val="000000"/>
          <w:sz w:val="28"/>
          <w:szCs w:val="28"/>
          <w:shd w:val="clear" w:color="auto" w:fill="FFFFFF"/>
        </w:rPr>
        <w:t xml:space="preserve">по вопросам, отнесенным </w:t>
      </w:r>
      <w:hyperlink r:id="rId24" w:history="1">
        <w:r w:rsidRPr="008E290B">
          <w:rPr>
            <w:color w:val="000000"/>
            <w:sz w:val="28"/>
            <w:szCs w:val="28"/>
            <w:shd w:val="clear" w:color="auto" w:fill="FFFFFF"/>
          </w:rPr>
          <w:t>Конституцией</w:t>
        </w:r>
      </w:hyperlink>
      <w:r w:rsidRPr="008E290B">
        <w:rPr>
          <w:color w:val="000000"/>
          <w:sz w:val="28"/>
          <w:szCs w:val="28"/>
          <w:shd w:val="clear" w:color="auto" w:fill="FFFFFF"/>
        </w:rPr>
        <w:t xml:space="preserve"> РФ, </w:t>
      </w:r>
      <w:r w:rsidR="008E290B">
        <w:rPr>
          <w:color w:val="000000"/>
          <w:sz w:val="28"/>
          <w:szCs w:val="28"/>
          <w:shd w:val="clear" w:color="auto" w:fill="FFFFFF"/>
        </w:rPr>
        <w:t>ФЗ № 184</w:t>
      </w:r>
      <w:r w:rsidRPr="008E290B">
        <w:rPr>
          <w:color w:val="000000"/>
          <w:sz w:val="28"/>
          <w:szCs w:val="28"/>
          <w:shd w:val="clear" w:color="auto" w:fill="FFFFFF"/>
        </w:rPr>
        <w:t>, другими федеральными законами, конституцией (уставом) и законами субъекта РФ к ведению законодательного (представительного) органа государственной власти субъекта РФ.</w:t>
      </w:r>
    </w:p>
    <w:p w:rsidR="00A36F3A" w:rsidRPr="00411CC5" w:rsidRDefault="00342100" w:rsidP="00342100">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342100">
        <w:rPr>
          <w:color w:val="000000"/>
          <w:sz w:val="28"/>
          <w:szCs w:val="28"/>
          <w:shd w:val="clear" w:color="auto" w:fill="FFFFFF"/>
        </w:rPr>
        <w:t>В ряде субъектов РФ законодательные органы осуществляют контроль за соответствием нормативных актов, издаваемых исполнительными органами государственной власти на территории субъекта, его уставу и общий контроль за деятельностью администрации.</w:t>
      </w:r>
    </w:p>
    <w:p w:rsidR="00DD5624" w:rsidRPr="00DD5624" w:rsidRDefault="00DD5624" w:rsidP="00DD5624">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Pr>
          <w:color w:val="000000"/>
          <w:sz w:val="28"/>
          <w:szCs w:val="28"/>
          <w:shd w:val="clear" w:color="auto" w:fill="FFFFFF"/>
        </w:rPr>
        <w:t>В соответствии со ст.39 Устава</w:t>
      </w:r>
      <w:r w:rsidRPr="00DD5624">
        <w:rPr>
          <w:color w:val="000000"/>
          <w:sz w:val="28"/>
          <w:szCs w:val="28"/>
          <w:shd w:val="clear" w:color="auto" w:fill="FFFFFF"/>
        </w:rPr>
        <w:t xml:space="preserve"> </w:t>
      </w:r>
      <w:r>
        <w:rPr>
          <w:color w:val="000000"/>
          <w:sz w:val="28"/>
          <w:szCs w:val="28"/>
          <w:shd w:val="clear" w:color="auto" w:fill="FFFFFF"/>
        </w:rPr>
        <w:t xml:space="preserve">(Основного Закона) </w:t>
      </w:r>
      <w:r w:rsidRPr="00DD5624">
        <w:rPr>
          <w:color w:val="000000"/>
          <w:sz w:val="28"/>
          <w:szCs w:val="28"/>
          <w:shd w:val="clear" w:color="auto" w:fill="FFFFFF"/>
        </w:rPr>
        <w:t xml:space="preserve">Челябинской области </w:t>
      </w:r>
      <w:r>
        <w:rPr>
          <w:color w:val="000000"/>
          <w:sz w:val="28"/>
          <w:szCs w:val="28"/>
          <w:shd w:val="clear" w:color="auto" w:fill="FFFFFF"/>
        </w:rPr>
        <w:t>указано, что п</w:t>
      </w:r>
      <w:r w:rsidRPr="00DD5624">
        <w:rPr>
          <w:color w:val="000000"/>
          <w:sz w:val="28"/>
          <w:szCs w:val="28"/>
          <w:shd w:val="clear" w:color="auto" w:fill="FFFFFF"/>
        </w:rPr>
        <w:t>олномочия Законодательного Собрания, в том числе контрольные, определяются федеральными законами и законами области. При осуществлении контрольных полномочий Законодательное Собрание вправе заслушивать Губернатора области.</w:t>
      </w:r>
      <w:r>
        <w:rPr>
          <w:color w:val="000000"/>
          <w:sz w:val="28"/>
          <w:szCs w:val="28"/>
          <w:shd w:val="clear" w:color="auto" w:fill="FFFFFF"/>
        </w:rPr>
        <w:t xml:space="preserve"> Также </w:t>
      </w:r>
      <w:r w:rsidRPr="00DD5624">
        <w:rPr>
          <w:color w:val="000000"/>
          <w:sz w:val="28"/>
          <w:szCs w:val="28"/>
          <w:shd w:val="clear" w:color="auto" w:fill="FFFFFF"/>
        </w:rPr>
        <w:t>Законодательное Собрание согласовывает представление Генерального прокурора Российской Федерации о назначении на должность прокурора Челябинской области. Решение Законодательного Собрания о таком согласовании оформляется постановлением Законодательного Собрания.</w:t>
      </w:r>
    </w:p>
    <w:p w:rsidR="00541AC3" w:rsidRDefault="00541AC3" w:rsidP="00541AC3">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D80293">
        <w:rPr>
          <w:color w:val="000000"/>
          <w:sz w:val="28"/>
          <w:szCs w:val="28"/>
          <w:shd w:val="clear" w:color="auto" w:fill="FFFFFF"/>
        </w:rPr>
        <w:t>Установленный перечень вопросов, по которым законодательным (представительным) органом государственной власти субъекта РФ принимаются постановления, является открытым и позволяет принимать иные постановления по различным вопросам.</w:t>
      </w:r>
    </w:p>
    <w:p w:rsidR="00E50068" w:rsidRPr="00561ADD" w:rsidRDefault="00E50068" w:rsidP="00561ADD">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561ADD">
        <w:rPr>
          <w:color w:val="000000"/>
          <w:sz w:val="28"/>
          <w:szCs w:val="28"/>
          <w:shd w:val="clear" w:color="auto" w:fill="FFFFFF"/>
        </w:rPr>
        <w:t>Полномочия законодательного (представительного) органа государственной власти субъекта РФ могут быть прекращены досрочно в случае:</w:t>
      </w:r>
    </w:p>
    <w:p w:rsidR="00E50068" w:rsidRPr="00561ADD" w:rsidRDefault="00E50068" w:rsidP="00561ADD">
      <w:pPr>
        <w:pStyle w:val="af0"/>
        <w:numPr>
          <w:ilvl w:val="0"/>
          <w:numId w:val="16"/>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561ADD">
        <w:rPr>
          <w:color w:val="000000"/>
          <w:sz w:val="28"/>
          <w:szCs w:val="28"/>
          <w:shd w:val="clear" w:color="auto" w:fill="FFFFFF"/>
        </w:rPr>
        <w:t>принятия указанным органом решения о самороспуске;</w:t>
      </w:r>
    </w:p>
    <w:p w:rsidR="00E50068" w:rsidRPr="00561ADD" w:rsidRDefault="00E50068" w:rsidP="00561ADD">
      <w:pPr>
        <w:pStyle w:val="af0"/>
        <w:numPr>
          <w:ilvl w:val="0"/>
          <w:numId w:val="16"/>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561ADD">
        <w:rPr>
          <w:color w:val="000000"/>
          <w:sz w:val="28"/>
          <w:szCs w:val="28"/>
          <w:shd w:val="clear" w:color="auto" w:fill="FFFFFF"/>
        </w:rPr>
        <w:t>роспуска указанного органа высшим должностным лицом субъекта РФ (в случае принятия данным органом нормативного правового акта, противоречащего федеральному законодательству, если такие противоречия установлены соответствующим судом, а законодательный (представительный) орган государственной власти субъекта РФ не устранил их в течение шести месяцев со дня вступления в силу судебного решения);</w:t>
      </w:r>
    </w:p>
    <w:p w:rsidR="00E50068" w:rsidRPr="00561ADD" w:rsidRDefault="00E50068" w:rsidP="00561ADD">
      <w:pPr>
        <w:pStyle w:val="af0"/>
        <w:numPr>
          <w:ilvl w:val="0"/>
          <w:numId w:val="16"/>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561ADD">
        <w:rPr>
          <w:color w:val="000000"/>
          <w:sz w:val="28"/>
          <w:szCs w:val="28"/>
          <w:shd w:val="clear" w:color="auto" w:fill="FFFFFF"/>
        </w:rPr>
        <w:t>вступления в силу судебного решения о неправомочности данного состава депутатов законодательного (представительного) органа государственной власти субъекта;</w:t>
      </w:r>
    </w:p>
    <w:p w:rsidR="00E50068" w:rsidRPr="00561ADD" w:rsidRDefault="00E50068" w:rsidP="00561ADD">
      <w:pPr>
        <w:pStyle w:val="af0"/>
        <w:numPr>
          <w:ilvl w:val="0"/>
          <w:numId w:val="16"/>
        </w:numPr>
        <w:shd w:val="clear" w:color="auto" w:fill="FFFFFF"/>
        <w:spacing w:before="0" w:beforeAutospacing="0" w:after="0" w:afterAutospacing="0" w:line="360" w:lineRule="auto"/>
        <w:ind w:left="0" w:firstLine="851"/>
        <w:jc w:val="both"/>
        <w:rPr>
          <w:color w:val="000000"/>
          <w:sz w:val="28"/>
          <w:szCs w:val="28"/>
          <w:shd w:val="clear" w:color="auto" w:fill="FFFFFF"/>
        </w:rPr>
      </w:pPr>
      <w:r w:rsidRPr="00561ADD">
        <w:rPr>
          <w:color w:val="000000"/>
          <w:sz w:val="28"/>
          <w:szCs w:val="28"/>
          <w:shd w:val="clear" w:color="auto" w:fill="FFFFFF"/>
        </w:rPr>
        <w:t>роспуска указанного органа. Президент РФ выносит предупреждение законодательному (представительному) органу государственной власти субъекта РФ в форме указа; если в течение трех месяцев с этого дня законодательный орган не принял в пределах своих полномочий мер по исполнению решения суда, Президент РФ вносит в Государственную Думу проект федерального закона о роспуске законодательного (представительного) органа государственной власти субъекта РФ. Государственная Дума в течение двух месяцев обязана рассмотреть указанный проект федерального закона; полномочия прекращаются со дня вступления в силу федерального закона о роспуске законодательного (представительного) органа государственной власти субъекта РФ.</w:t>
      </w:r>
    </w:p>
    <w:p w:rsidR="00E50068" w:rsidRPr="00561ADD" w:rsidRDefault="00E50068" w:rsidP="00561ADD">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561ADD">
        <w:rPr>
          <w:color w:val="000000"/>
          <w:sz w:val="28"/>
          <w:szCs w:val="28"/>
          <w:shd w:val="clear" w:color="auto" w:fill="FFFFFF"/>
        </w:rPr>
        <w:t>Срок, в течение которого Президент РФ выносит предупреждение законодательному (представительному) органу субъекта или вносит в Госдуму проект федерального закона о роспуске законодательного (представительного) органа субъекта РФ, не может превышать один год со дня вступления в силу решения суда.</w:t>
      </w:r>
    </w:p>
    <w:p w:rsidR="00E50068" w:rsidRPr="00561ADD" w:rsidRDefault="00E50068" w:rsidP="00561ADD">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561ADD">
        <w:rPr>
          <w:color w:val="000000"/>
          <w:sz w:val="28"/>
          <w:szCs w:val="28"/>
          <w:shd w:val="clear" w:color="auto" w:fill="FFFFFF"/>
        </w:rPr>
        <w:t>В случае досрочного прекращения полномочий законодательного (представительного) органа назначаются внеочередные выборы, которые проводятся не позднее чем через шесть месяцев со дня вступления в силу решения о досрочном прекращении полномочий законодательного (представительного) органа субъекта РФ.</w:t>
      </w:r>
    </w:p>
    <w:p w:rsidR="00E50068" w:rsidRPr="00D80293" w:rsidRDefault="00E50068" w:rsidP="00541AC3">
      <w:pPr>
        <w:pStyle w:val="af0"/>
        <w:shd w:val="clear" w:color="auto" w:fill="FFFFFF"/>
        <w:spacing w:before="0" w:beforeAutospacing="0" w:after="0" w:afterAutospacing="0" w:line="360" w:lineRule="auto"/>
        <w:ind w:firstLine="851"/>
        <w:jc w:val="both"/>
        <w:rPr>
          <w:color w:val="000000"/>
          <w:sz w:val="28"/>
          <w:szCs w:val="28"/>
          <w:shd w:val="clear" w:color="auto" w:fill="FFFFFF"/>
        </w:rPr>
      </w:pPr>
    </w:p>
    <w:p w:rsidR="000F3052" w:rsidRDefault="000F3052">
      <w:pPr>
        <w:rPr>
          <w:rFonts w:ascii="Times New Roman" w:eastAsia="Times New Roman" w:hAnsi="Times New Roman" w:cs="Times New Roman"/>
          <w:color w:val="000000"/>
          <w:sz w:val="28"/>
          <w:szCs w:val="28"/>
          <w:shd w:val="clear" w:color="auto" w:fill="FFFFFF"/>
          <w:lang w:eastAsia="ru-RU"/>
        </w:rPr>
      </w:pPr>
      <w:r>
        <w:rPr>
          <w:color w:val="000000"/>
          <w:sz w:val="28"/>
          <w:szCs w:val="28"/>
          <w:shd w:val="clear" w:color="auto" w:fill="FFFFFF"/>
        </w:rPr>
        <w:br w:type="page"/>
      </w:r>
    </w:p>
    <w:p w:rsidR="00301969" w:rsidRPr="000F3052" w:rsidRDefault="000F3052" w:rsidP="00B22D69">
      <w:pPr>
        <w:pStyle w:val="af0"/>
        <w:shd w:val="clear" w:color="auto" w:fill="FFFFFF"/>
        <w:spacing w:before="0" w:beforeAutospacing="0" w:after="0" w:afterAutospacing="0" w:line="360" w:lineRule="auto"/>
        <w:ind w:firstLine="851"/>
        <w:jc w:val="center"/>
        <w:outlineLvl w:val="0"/>
        <w:rPr>
          <w:b/>
          <w:color w:val="000000"/>
          <w:sz w:val="28"/>
          <w:szCs w:val="28"/>
          <w:shd w:val="clear" w:color="auto" w:fill="FFFFFF"/>
        </w:rPr>
      </w:pPr>
      <w:bookmarkStart w:id="9" w:name="_Toc407657674"/>
      <w:r w:rsidRPr="000F3052">
        <w:rPr>
          <w:b/>
          <w:color w:val="000000"/>
          <w:sz w:val="28"/>
          <w:szCs w:val="28"/>
          <w:shd w:val="clear" w:color="auto" w:fill="FFFFFF"/>
        </w:rPr>
        <w:t>ЗАКЛЮЧЕНИЕ</w:t>
      </w:r>
      <w:bookmarkEnd w:id="9"/>
    </w:p>
    <w:p w:rsidR="000F3052" w:rsidRDefault="000F3052" w:rsidP="000F3052">
      <w:pPr>
        <w:pStyle w:val="ConsPlusNormal"/>
        <w:spacing w:line="360" w:lineRule="auto"/>
        <w:ind w:firstLine="851"/>
        <w:jc w:val="both"/>
        <w:rPr>
          <w:rFonts w:ascii="Times New Roman" w:hAnsi="Times New Roman"/>
          <w:sz w:val="28"/>
          <w:szCs w:val="28"/>
        </w:rPr>
      </w:pPr>
      <w:r>
        <w:rPr>
          <w:rFonts w:ascii="Times New Roman" w:hAnsi="Times New Roman" w:cs="Times New Roman"/>
          <w:sz w:val="28"/>
          <w:szCs w:val="28"/>
        </w:rPr>
        <w:t xml:space="preserve">В настоящей работе были исследованы и проанализированы положения, касающиеся содержания </w:t>
      </w:r>
      <w:r>
        <w:rPr>
          <w:rFonts w:ascii="Times New Roman" w:hAnsi="Times New Roman"/>
          <w:sz w:val="28"/>
          <w:szCs w:val="28"/>
        </w:rPr>
        <w:t>конституционно-правового статуса законодательного (представительного) органа государственной власти субъекта Российской Федерации, рассмотрены особенности организации и деятельности законодательных (представительных) органов государственной власти субъектов Российской Федерации; выделены особенности выборов и компетенцию законодательных (представительных) органов государственной власти субъектов Российской Федерации.</w:t>
      </w:r>
    </w:p>
    <w:p w:rsidR="000F3052" w:rsidRDefault="000F3052" w:rsidP="000F3052">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проведенного исследования сформулированы следующие выводы: </w:t>
      </w:r>
    </w:p>
    <w:p w:rsidR="00884BBD" w:rsidRDefault="000F3052" w:rsidP="00884BBD">
      <w:pPr>
        <w:pStyle w:val="af0"/>
        <w:shd w:val="clear" w:color="auto" w:fill="FFFFFF"/>
        <w:spacing w:before="0" w:beforeAutospacing="0" w:after="0" w:afterAutospacing="0" w:line="360" w:lineRule="auto"/>
        <w:ind w:firstLine="851"/>
        <w:jc w:val="both"/>
        <w:rPr>
          <w:sz w:val="28"/>
          <w:szCs w:val="28"/>
        </w:rPr>
      </w:pPr>
      <w:r>
        <w:rPr>
          <w:sz w:val="28"/>
          <w:szCs w:val="28"/>
        </w:rPr>
        <w:t xml:space="preserve">Законодательный (представительный) орган </w:t>
      </w:r>
      <w:r w:rsidRPr="00E2671D">
        <w:rPr>
          <w:sz w:val="28"/>
          <w:szCs w:val="28"/>
        </w:rPr>
        <w:t xml:space="preserve">государственной власти </w:t>
      </w:r>
      <w:r>
        <w:rPr>
          <w:sz w:val="28"/>
          <w:szCs w:val="28"/>
        </w:rPr>
        <w:t xml:space="preserve">субъекта РФ </w:t>
      </w:r>
      <w:r w:rsidRPr="00E2671D">
        <w:rPr>
          <w:sz w:val="28"/>
          <w:szCs w:val="28"/>
        </w:rPr>
        <w:t>— это образуемы</w:t>
      </w:r>
      <w:r>
        <w:rPr>
          <w:sz w:val="28"/>
          <w:szCs w:val="28"/>
        </w:rPr>
        <w:t>й</w:t>
      </w:r>
      <w:r w:rsidRPr="00E2671D">
        <w:rPr>
          <w:sz w:val="28"/>
          <w:szCs w:val="28"/>
        </w:rPr>
        <w:t xml:space="preserve"> непосредственно народом, подотчетны</w:t>
      </w:r>
      <w:r>
        <w:rPr>
          <w:sz w:val="28"/>
          <w:szCs w:val="28"/>
        </w:rPr>
        <w:t>й</w:t>
      </w:r>
      <w:r w:rsidRPr="00E2671D">
        <w:rPr>
          <w:sz w:val="28"/>
          <w:szCs w:val="28"/>
        </w:rPr>
        <w:t xml:space="preserve"> ему и ответственны</w:t>
      </w:r>
      <w:r>
        <w:rPr>
          <w:sz w:val="28"/>
          <w:szCs w:val="28"/>
        </w:rPr>
        <w:t>й</w:t>
      </w:r>
      <w:r w:rsidRPr="00E2671D">
        <w:rPr>
          <w:sz w:val="28"/>
          <w:szCs w:val="28"/>
        </w:rPr>
        <w:t xml:space="preserve"> перед ним </w:t>
      </w:r>
      <w:r>
        <w:rPr>
          <w:sz w:val="28"/>
          <w:szCs w:val="28"/>
        </w:rPr>
        <w:t xml:space="preserve">постоянно действующий высший </w:t>
      </w:r>
      <w:r w:rsidRPr="00E2671D">
        <w:rPr>
          <w:sz w:val="28"/>
          <w:szCs w:val="28"/>
        </w:rPr>
        <w:t>государственны</w:t>
      </w:r>
      <w:r>
        <w:rPr>
          <w:sz w:val="28"/>
          <w:szCs w:val="28"/>
        </w:rPr>
        <w:t>й</w:t>
      </w:r>
      <w:r w:rsidRPr="00E2671D">
        <w:rPr>
          <w:sz w:val="28"/>
          <w:szCs w:val="28"/>
        </w:rPr>
        <w:t xml:space="preserve"> орган</w:t>
      </w:r>
      <w:r>
        <w:rPr>
          <w:sz w:val="28"/>
          <w:szCs w:val="28"/>
        </w:rPr>
        <w:t>, осуществляющий</w:t>
      </w:r>
      <w:r w:rsidRPr="00E2671D">
        <w:rPr>
          <w:sz w:val="28"/>
          <w:szCs w:val="28"/>
        </w:rPr>
        <w:t xml:space="preserve"> полномочи</w:t>
      </w:r>
      <w:r>
        <w:rPr>
          <w:sz w:val="28"/>
          <w:szCs w:val="28"/>
        </w:rPr>
        <w:t>я</w:t>
      </w:r>
      <w:r w:rsidRPr="00E2671D">
        <w:rPr>
          <w:sz w:val="28"/>
          <w:szCs w:val="28"/>
        </w:rPr>
        <w:t xml:space="preserve"> в интересах народа</w:t>
      </w:r>
      <w:r>
        <w:rPr>
          <w:sz w:val="28"/>
          <w:szCs w:val="28"/>
        </w:rPr>
        <w:t xml:space="preserve"> Российской</w:t>
      </w:r>
      <w:r w:rsidRPr="00E2671D">
        <w:rPr>
          <w:sz w:val="28"/>
          <w:szCs w:val="28"/>
        </w:rPr>
        <w:t xml:space="preserve"> Федерации.</w:t>
      </w:r>
    </w:p>
    <w:p w:rsidR="00884BBD" w:rsidRDefault="000F3052" w:rsidP="00884BBD">
      <w:pPr>
        <w:pStyle w:val="af0"/>
        <w:shd w:val="clear" w:color="auto" w:fill="FFFFFF"/>
        <w:spacing w:before="0" w:beforeAutospacing="0" w:after="0" w:afterAutospacing="0" w:line="360" w:lineRule="auto"/>
        <w:ind w:firstLine="851"/>
        <w:jc w:val="both"/>
        <w:rPr>
          <w:sz w:val="28"/>
          <w:szCs w:val="28"/>
        </w:rPr>
      </w:pPr>
      <w:r w:rsidRPr="00D44486">
        <w:rPr>
          <w:sz w:val="28"/>
          <w:szCs w:val="28"/>
        </w:rPr>
        <w:t xml:space="preserve">Законодательный (представительный) орган государственной власти субъекта РФ формируется на периодических выборах путем проведения всеобщего, прямого, тайного голосования. </w:t>
      </w:r>
      <w:r w:rsidR="00D44486" w:rsidRPr="000F3052">
        <w:rPr>
          <w:sz w:val="28"/>
          <w:szCs w:val="28"/>
        </w:rPr>
        <w:t>Порядок выборов в законодательные (представительные) органы государственной власти субъектов РФ регламентирован законодательными актами как федерального, так и регионального уровня.</w:t>
      </w:r>
    </w:p>
    <w:p w:rsidR="00884BBD" w:rsidRDefault="000F3052" w:rsidP="00884BBD">
      <w:pPr>
        <w:pStyle w:val="af0"/>
        <w:shd w:val="clear" w:color="auto" w:fill="FFFFFF"/>
        <w:spacing w:before="0" w:beforeAutospacing="0" w:after="0" w:afterAutospacing="0" w:line="360" w:lineRule="auto"/>
        <w:ind w:firstLine="851"/>
        <w:jc w:val="both"/>
        <w:rPr>
          <w:sz w:val="28"/>
          <w:szCs w:val="28"/>
        </w:rPr>
      </w:pPr>
      <w:r w:rsidRPr="00D44486">
        <w:rPr>
          <w:color w:val="000000"/>
          <w:sz w:val="28"/>
          <w:szCs w:val="28"/>
        </w:rPr>
        <w:t>Структура и порядок формирования законодательных (представительных) органов субъектов РФ устанавливается конституцией (уставом) соответствующего субъекта РФ. Выделяют</w:t>
      </w:r>
      <w:r w:rsidRPr="00D44486">
        <w:rPr>
          <w:color w:val="000000"/>
          <w:sz w:val="28"/>
          <w:szCs w:val="28"/>
          <w:shd w:val="clear" w:color="auto" w:fill="FFFFFF"/>
        </w:rPr>
        <w:t xml:space="preserve"> однопалатные и двухпалатные структуры законодательного (представительного) органа государственной власти субъекта Российской Федерации.</w:t>
      </w:r>
    </w:p>
    <w:p w:rsidR="00884BBD" w:rsidRDefault="000F3052" w:rsidP="00884BBD">
      <w:pPr>
        <w:pStyle w:val="af0"/>
        <w:shd w:val="clear" w:color="auto" w:fill="FFFFFF"/>
        <w:spacing w:before="0" w:beforeAutospacing="0" w:after="0" w:afterAutospacing="0" w:line="360" w:lineRule="auto"/>
        <w:ind w:firstLine="851"/>
        <w:jc w:val="both"/>
        <w:rPr>
          <w:sz w:val="28"/>
          <w:szCs w:val="28"/>
        </w:rPr>
      </w:pPr>
      <w:r w:rsidRPr="00D44486">
        <w:rPr>
          <w:sz w:val="28"/>
          <w:szCs w:val="28"/>
        </w:rPr>
        <w:t>Порядок деятельности законодательных (представительных) органов государственной власти субъектов Российской Федерации определяется конституциями (уставами), а также законами субъектов Российской Федерации.</w:t>
      </w:r>
    </w:p>
    <w:p w:rsidR="00884BBD" w:rsidRDefault="000F3052" w:rsidP="00884BBD">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D44486">
        <w:rPr>
          <w:color w:val="000000"/>
          <w:sz w:val="28"/>
          <w:szCs w:val="28"/>
          <w:shd w:val="clear" w:color="auto" w:fill="FFFFFF"/>
        </w:rPr>
        <w:t>Компетенция законодательных (представительных)</w:t>
      </w:r>
      <w:r w:rsidR="00884BBD">
        <w:rPr>
          <w:color w:val="000000"/>
          <w:sz w:val="28"/>
          <w:szCs w:val="28"/>
          <w:shd w:val="clear" w:color="auto" w:fill="FFFFFF"/>
        </w:rPr>
        <w:t xml:space="preserve"> </w:t>
      </w:r>
      <w:r w:rsidRPr="00D44486">
        <w:rPr>
          <w:color w:val="000000"/>
          <w:sz w:val="28"/>
          <w:szCs w:val="28"/>
          <w:shd w:val="clear" w:color="auto" w:fill="FFFFFF"/>
        </w:rPr>
        <w:t>органов субъектов Российской Федерации включает в себя законотворческие, представительные, контрольные и учредительные полномочия.</w:t>
      </w:r>
      <w:r w:rsidR="00D44486">
        <w:rPr>
          <w:color w:val="000000"/>
          <w:sz w:val="28"/>
          <w:szCs w:val="28"/>
          <w:shd w:val="clear" w:color="auto" w:fill="FFFFFF"/>
        </w:rPr>
        <w:t xml:space="preserve"> </w:t>
      </w:r>
      <w:r w:rsidRPr="00D44486">
        <w:rPr>
          <w:color w:val="000000"/>
          <w:sz w:val="28"/>
          <w:szCs w:val="28"/>
          <w:shd w:val="clear" w:color="auto" w:fill="FFFFFF"/>
        </w:rPr>
        <w:t>Существенное место в компетенции законодательных органов субъектов РФ занимают полномочия законотворческого характера</w:t>
      </w:r>
      <w:r w:rsidR="00D44486">
        <w:rPr>
          <w:color w:val="000000"/>
          <w:sz w:val="28"/>
          <w:szCs w:val="28"/>
          <w:shd w:val="clear" w:color="auto" w:fill="FFFFFF"/>
        </w:rPr>
        <w:t>.</w:t>
      </w:r>
    </w:p>
    <w:p w:rsidR="00884BBD" w:rsidRPr="00884BBD" w:rsidRDefault="00884BBD" w:rsidP="00884BBD">
      <w:pPr>
        <w:pStyle w:val="af0"/>
        <w:shd w:val="clear" w:color="auto" w:fill="FFFFFF"/>
        <w:spacing w:before="0" w:beforeAutospacing="0" w:after="0" w:afterAutospacing="0" w:line="360" w:lineRule="auto"/>
        <w:ind w:firstLine="851"/>
        <w:jc w:val="both"/>
        <w:rPr>
          <w:color w:val="000000"/>
          <w:sz w:val="28"/>
          <w:szCs w:val="28"/>
          <w:shd w:val="clear" w:color="auto" w:fill="FFFFFF"/>
        </w:rPr>
      </w:pPr>
      <w:r w:rsidRPr="00884BBD">
        <w:rPr>
          <w:sz w:val="28"/>
          <w:szCs w:val="28"/>
        </w:rPr>
        <w:t>Законодательные (представительные) органы выполняют особую роль в правотворчестве, важнейшей функцией которых является реализация в процессе законотворчества путем принятия нормативных актов в форме законов конституционного принципа народовластия.</w:t>
      </w:r>
    </w:p>
    <w:p w:rsidR="00D44486" w:rsidRPr="00D44486" w:rsidRDefault="00D44486" w:rsidP="00884BBD">
      <w:pPr>
        <w:pStyle w:val="af0"/>
        <w:shd w:val="clear" w:color="auto" w:fill="FFFFFF"/>
        <w:spacing w:before="0" w:beforeAutospacing="0" w:after="0" w:afterAutospacing="0" w:line="360" w:lineRule="auto"/>
        <w:ind w:left="851"/>
        <w:jc w:val="both"/>
        <w:rPr>
          <w:sz w:val="28"/>
          <w:szCs w:val="28"/>
        </w:rPr>
      </w:pPr>
    </w:p>
    <w:p w:rsidR="000F3052" w:rsidRDefault="000F3052">
      <w:pPr>
        <w:rPr>
          <w:rFonts w:ascii="Times New Roman" w:eastAsia="Times New Roman" w:hAnsi="Times New Roman" w:cs="Times New Roman"/>
          <w:color w:val="000000"/>
          <w:sz w:val="28"/>
          <w:szCs w:val="28"/>
          <w:shd w:val="clear" w:color="auto" w:fill="FFFFFF"/>
          <w:lang w:eastAsia="ru-RU"/>
        </w:rPr>
      </w:pPr>
      <w:r>
        <w:rPr>
          <w:color w:val="000000"/>
          <w:sz w:val="28"/>
          <w:szCs w:val="28"/>
          <w:shd w:val="clear" w:color="auto" w:fill="FFFFFF"/>
        </w:rPr>
        <w:br w:type="page"/>
      </w:r>
    </w:p>
    <w:p w:rsidR="00C0199F" w:rsidRPr="00880CC9" w:rsidRDefault="00C0199F" w:rsidP="008A2A7E">
      <w:pPr>
        <w:pStyle w:val="1"/>
        <w:ind w:firstLine="851"/>
        <w:jc w:val="center"/>
        <w:rPr>
          <w:rFonts w:ascii="Times New Roman" w:hAnsi="Times New Roman" w:cs="Times New Roman"/>
          <w:color w:val="auto"/>
        </w:rPr>
      </w:pPr>
      <w:bookmarkStart w:id="10" w:name="_Toc406598870"/>
      <w:bookmarkStart w:id="11" w:name="_Toc407657675"/>
      <w:r w:rsidRPr="00880CC9">
        <w:rPr>
          <w:rFonts w:ascii="Times New Roman" w:hAnsi="Times New Roman" w:cs="Times New Roman"/>
          <w:color w:val="auto"/>
        </w:rPr>
        <w:t>БИБЛИОГРАФИЧЕСКИЙ СПИСОК</w:t>
      </w:r>
      <w:bookmarkEnd w:id="10"/>
      <w:bookmarkEnd w:id="11"/>
    </w:p>
    <w:p w:rsidR="00C0199F" w:rsidRDefault="00C0199F" w:rsidP="00C0199F">
      <w:pPr>
        <w:spacing w:after="0" w:line="360" w:lineRule="auto"/>
        <w:jc w:val="center"/>
        <w:rPr>
          <w:rFonts w:ascii="Times New Roman" w:hAnsi="Times New Roman" w:cs="Times New Roman"/>
          <w:sz w:val="28"/>
          <w:szCs w:val="28"/>
        </w:rPr>
      </w:pPr>
    </w:p>
    <w:p w:rsidR="00C0199F" w:rsidRDefault="00C0199F" w:rsidP="006B75A9">
      <w:pPr>
        <w:tabs>
          <w:tab w:val="left" w:pos="142"/>
        </w:tabs>
        <w:spacing w:after="0" w:line="360" w:lineRule="auto"/>
        <w:ind w:left="142" w:firstLine="709"/>
        <w:jc w:val="center"/>
        <w:rPr>
          <w:rFonts w:ascii="Times New Roman" w:hAnsi="Times New Roman" w:cs="Times New Roman"/>
          <w:sz w:val="28"/>
          <w:szCs w:val="28"/>
        </w:rPr>
      </w:pPr>
      <w:r>
        <w:rPr>
          <w:rFonts w:ascii="Times New Roman" w:hAnsi="Times New Roman" w:cs="Times New Roman"/>
          <w:sz w:val="28"/>
          <w:szCs w:val="28"/>
        </w:rPr>
        <w:t>Раздел 1 Нормативно-правовые акты</w:t>
      </w:r>
    </w:p>
    <w:p w:rsidR="00C0199F" w:rsidRPr="00C0199F" w:rsidRDefault="00C0199F" w:rsidP="006B75A9">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C0199F">
        <w:rPr>
          <w:rFonts w:ascii="Times New Roman" w:hAnsi="Times New Roman" w:cs="Times New Roman"/>
          <w:sz w:val="28"/>
          <w:szCs w:val="28"/>
        </w:rPr>
        <w:t>Конституция Российской Федерации (принята всенародным голосованием 12.12.1993) // Собрание законодательства РФ – 2014 - № 31 - ст. 4398.</w:t>
      </w:r>
    </w:p>
    <w:p w:rsidR="00C0199F" w:rsidRDefault="00C0199F" w:rsidP="006B75A9">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C0199F">
        <w:rPr>
          <w:rFonts w:ascii="Times New Roman" w:hAnsi="Times New Roman" w:cs="Times New Roman"/>
          <w:sz w:val="28"/>
          <w:szCs w:val="28"/>
        </w:rPr>
        <w:t>Федеральный закон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Российская газета – 1999 - N 206.</w:t>
      </w:r>
    </w:p>
    <w:p w:rsidR="006F2DD3" w:rsidRPr="006F2DD3" w:rsidRDefault="006F2DD3" w:rsidP="006F2DD3">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6F2DD3">
        <w:rPr>
          <w:rFonts w:ascii="Times New Roman" w:hAnsi="Times New Roman" w:cs="Times New Roman"/>
          <w:sz w:val="28"/>
          <w:szCs w:val="28"/>
        </w:rPr>
        <w:t xml:space="preserve">Федеральный </w:t>
      </w:r>
      <w:hyperlink r:id="rId25" w:history="1">
        <w:r w:rsidRPr="006F2DD3">
          <w:rPr>
            <w:rFonts w:ascii="Times New Roman" w:hAnsi="Times New Roman" w:cs="Times New Roman"/>
            <w:sz w:val="28"/>
            <w:szCs w:val="28"/>
          </w:rPr>
          <w:t>закон</w:t>
        </w:r>
      </w:hyperlink>
      <w:r w:rsidRPr="006F2DD3">
        <w:rPr>
          <w:rFonts w:ascii="Times New Roman" w:hAnsi="Times New Roman" w:cs="Times New Roman"/>
          <w:sz w:val="28"/>
          <w:szCs w:val="28"/>
        </w:rPr>
        <w:t xml:space="preserve"> от 29.03.2010 N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С</w:t>
      </w:r>
      <w:r>
        <w:rPr>
          <w:rFonts w:ascii="Times New Roman" w:hAnsi="Times New Roman" w:cs="Times New Roman"/>
          <w:sz w:val="28"/>
          <w:szCs w:val="28"/>
        </w:rPr>
        <w:t>обрание законодательства –</w:t>
      </w:r>
      <w:r w:rsidRPr="006F2DD3">
        <w:rPr>
          <w:rFonts w:ascii="Times New Roman" w:hAnsi="Times New Roman" w:cs="Times New Roman"/>
          <w:sz w:val="28"/>
          <w:szCs w:val="28"/>
        </w:rPr>
        <w:t xml:space="preserve"> 2010</w:t>
      </w:r>
      <w:r>
        <w:rPr>
          <w:rFonts w:ascii="Times New Roman" w:hAnsi="Times New Roman" w:cs="Times New Roman"/>
          <w:sz w:val="28"/>
          <w:szCs w:val="28"/>
        </w:rPr>
        <w:t xml:space="preserve"> - </w:t>
      </w:r>
      <w:r w:rsidRPr="006F2DD3">
        <w:rPr>
          <w:rFonts w:ascii="Times New Roman" w:hAnsi="Times New Roman" w:cs="Times New Roman"/>
          <w:sz w:val="28"/>
          <w:szCs w:val="28"/>
        </w:rPr>
        <w:t>Ст. 1549.</w:t>
      </w:r>
    </w:p>
    <w:p w:rsidR="00C0199F" w:rsidRPr="00C0199F" w:rsidRDefault="00C0199F" w:rsidP="006B75A9">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C0199F">
        <w:rPr>
          <w:rFonts w:ascii="Times New Roman" w:hAnsi="Times New Roman" w:cs="Times New Roman"/>
          <w:sz w:val="28"/>
          <w:szCs w:val="28"/>
        </w:rPr>
        <w:t xml:space="preserve">Федеральный закон от 12.06.2002 N 67-ФЗ "Об основных гарантиях избирательных прав и права на участие в референдуме граждан Российской Федерации"// Российская газета – 2002 -№ 106. </w:t>
      </w:r>
    </w:p>
    <w:p w:rsidR="00C0199F" w:rsidRPr="00C0199F" w:rsidRDefault="00C0199F" w:rsidP="006B75A9">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C0199F">
        <w:rPr>
          <w:rFonts w:ascii="Times New Roman" w:hAnsi="Times New Roman" w:cs="Times New Roman"/>
          <w:sz w:val="28"/>
          <w:szCs w:val="28"/>
        </w:rPr>
        <w:t>Закон Челябинской области от 25.08.2005 № 398-ЗО "О выборах депутатов Законодательного Собрания Челябинской области"// Южноуральская панорама – 2005 - № 166.</w:t>
      </w:r>
    </w:p>
    <w:p w:rsidR="00C0199F" w:rsidRPr="00C0199F" w:rsidRDefault="00C0199F" w:rsidP="006B75A9">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C0199F">
        <w:rPr>
          <w:rFonts w:ascii="Times New Roman" w:hAnsi="Times New Roman" w:cs="Times New Roman"/>
          <w:sz w:val="28"/>
          <w:szCs w:val="28"/>
        </w:rPr>
        <w:t xml:space="preserve">Закон Челябинской области от 25.05.2006 N 22-ЗО "Устав (Основной Закон) Челябинской области"// Южноуральская панорама – 2006 - № 114-115. </w:t>
      </w:r>
    </w:p>
    <w:p w:rsidR="00C0199F" w:rsidRPr="00675535" w:rsidRDefault="00C0199F" w:rsidP="006B75A9">
      <w:pPr>
        <w:tabs>
          <w:tab w:val="left" w:pos="142"/>
        </w:tabs>
        <w:spacing w:after="0" w:line="360" w:lineRule="auto"/>
        <w:ind w:left="142" w:firstLine="709"/>
        <w:jc w:val="center"/>
        <w:rPr>
          <w:rFonts w:ascii="Times New Roman" w:hAnsi="Times New Roman" w:cs="Times New Roman"/>
          <w:sz w:val="28"/>
          <w:szCs w:val="28"/>
        </w:rPr>
      </w:pPr>
      <w:r w:rsidRPr="00675535">
        <w:rPr>
          <w:rFonts w:ascii="Times New Roman" w:hAnsi="Times New Roman" w:cs="Times New Roman"/>
          <w:sz w:val="28"/>
          <w:szCs w:val="28"/>
        </w:rPr>
        <w:t>Раздел 2 Литература</w:t>
      </w:r>
    </w:p>
    <w:p w:rsidR="006B75A9" w:rsidRDefault="006B75A9" w:rsidP="006B75A9">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6B75A9">
        <w:rPr>
          <w:rFonts w:ascii="Times New Roman" w:hAnsi="Times New Roman" w:cs="Times New Roman"/>
          <w:sz w:val="28"/>
          <w:szCs w:val="28"/>
        </w:rPr>
        <w:t>Анциферова О.В. Законодательный процесс в субъектах Российской Федерации // Конституционное и муниципальное право</w:t>
      </w:r>
      <w:r>
        <w:rPr>
          <w:rFonts w:ascii="Times New Roman" w:hAnsi="Times New Roman" w:cs="Times New Roman"/>
          <w:sz w:val="28"/>
          <w:szCs w:val="28"/>
        </w:rPr>
        <w:t>, 2006, N 5.</w:t>
      </w:r>
    </w:p>
    <w:p w:rsidR="004228A3" w:rsidRPr="004228A3" w:rsidRDefault="004228A3" w:rsidP="004228A3">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4228A3">
        <w:rPr>
          <w:rFonts w:ascii="Times New Roman" w:hAnsi="Times New Roman" w:cs="Times New Roman"/>
          <w:sz w:val="28"/>
          <w:szCs w:val="28"/>
        </w:rPr>
        <w:t>Борисов А.Н. Комментарий к Федеральному закону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(постатейный) // СПС КонсультантПлюс. 2010.</w:t>
      </w:r>
    </w:p>
    <w:p w:rsidR="00C0199F" w:rsidRDefault="00C0199F" w:rsidP="006B75A9">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6B75A9">
        <w:rPr>
          <w:rFonts w:ascii="Times New Roman" w:hAnsi="Times New Roman" w:cs="Times New Roman"/>
          <w:sz w:val="28"/>
          <w:szCs w:val="28"/>
        </w:rPr>
        <w:t>Вороков Р.В. Конституционные основы правового статуса законодательных (представительных) органов государственной власти субъектов Российской Федерации // Юридический мир. 2008. № 10. С.142</w:t>
      </w:r>
      <w:r w:rsidR="006B75A9">
        <w:rPr>
          <w:rFonts w:ascii="Times New Roman" w:hAnsi="Times New Roman" w:cs="Times New Roman"/>
          <w:sz w:val="28"/>
          <w:szCs w:val="28"/>
        </w:rPr>
        <w:t>.</w:t>
      </w:r>
    </w:p>
    <w:p w:rsidR="00C0199F" w:rsidRDefault="00C0199F" w:rsidP="006B75A9">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6B75A9">
        <w:rPr>
          <w:rFonts w:ascii="Times New Roman" w:hAnsi="Times New Roman" w:cs="Times New Roman"/>
          <w:sz w:val="28"/>
          <w:szCs w:val="28"/>
        </w:rPr>
        <w:t>Гранкин И.В. Роль Конституции Российской Федерации и федерального законодательства в определении компетенции законодательных органов субъектов Российской Федерации</w:t>
      </w:r>
      <w:r w:rsidR="006B75A9" w:rsidRPr="006B75A9">
        <w:rPr>
          <w:rFonts w:ascii="Times New Roman" w:hAnsi="Times New Roman" w:cs="Times New Roman"/>
          <w:sz w:val="28"/>
          <w:szCs w:val="28"/>
        </w:rPr>
        <w:t xml:space="preserve"> // Государственная власть и местное самоуправление", 2005, № 10.</w:t>
      </w:r>
    </w:p>
    <w:p w:rsidR="00E811FB" w:rsidRPr="00E811FB" w:rsidRDefault="00E811FB" w:rsidP="00E811FB">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E811FB">
        <w:rPr>
          <w:rFonts w:ascii="Times New Roman" w:hAnsi="Times New Roman" w:cs="Times New Roman"/>
          <w:sz w:val="28"/>
          <w:szCs w:val="28"/>
        </w:rPr>
        <w:t>Демидов М.В. Законодательные и исполнительные органы государственной власти субъектов Российской Федерации: особенности конституционно-правового статуса и организации деятельности // Конституционное и муниципальное право. 2014. N 4. С. 32 - 36.</w:t>
      </w:r>
    </w:p>
    <w:p w:rsidR="006B75A9" w:rsidRDefault="006B75A9" w:rsidP="006B75A9">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6B75A9">
        <w:rPr>
          <w:rFonts w:ascii="Times New Roman" w:hAnsi="Times New Roman" w:cs="Times New Roman"/>
          <w:sz w:val="28"/>
          <w:szCs w:val="28"/>
        </w:rPr>
        <w:t>Зюзин С.Ю., Юдина А.Б., Карташова Ю.А., Подсумкова А.А. Комментарий к Федеральному закону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(постатейный) / под ред. Н.И. Воробьева // СПС КонсультантПлюс. 2011.</w:t>
      </w:r>
    </w:p>
    <w:p w:rsidR="00D801C6" w:rsidRPr="00D801C6" w:rsidRDefault="00D801C6" w:rsidP="00D801C6">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D801C6">
        <w:rPr>
          <w:rFonts w:ascii="Times New Roman" w:hAnsi="Times New Roman" w:cs="Times New Roman"/>
          <w:sz w:val="28"/>
          <w:szCs w:val="28"/>
        </w:rPr>
        <w:t>Игнатов С.Л. Комментарий к Федеральному закону от 12 июня 2002 г. N 67-ФЗ "Об основных гарантиях избирательных прав и права на участие в референдуме граждан Российской Федерации" (постатейный) // СПС КонсультантПлюс. 2011.</w:t>
      </w:r>
    </w:p>
    <w:p w:rsidR="006B75A9" w:rsidRDefault="006B75A9" w:rsidP="006B75A9">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104778">
        <w:rPr>
          <w:rFonts w:ascii="Times New Roman" w:hAnsi="Times New Roman" w:cs="Times New Roman"/>
          <w:sz w:val="28"/>
          <w:szCs w:val="28"/>
        </w:rPr>
        <w:t>Конституционное право Российской Федерации: учебник для студентов, обучающихся по направлению подготовки "Юриспруденция" (квалификация "бакалавр") / И.А. Алжеев, И.Б. Власенко, Е.Ю. Догадайло и др.; отв. ред. С.И. Носов. М.: Статут, 2014. 391 с.</w:t>
      </w:r>
    </w:p>
    <w:p w:rsidR="006B75A9" w:rsidRPr="006B75A9" w:rsidRDefault="006B75A9" w:rsidP="006B75A9">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6B75A9">
        <w:rPr>
          <w:rFonts w:ascii="Times New Roman" w:hAnsi="Times New Roman" w:cs="Times New Roman"/>
          <w:sz w:val="28"/>
          <w:szCs w:val="28"/>
        </w:rPr>
        <w:t>Козлова Е.И., Кутафин О.Е. Конституционное право России: Учебник. 3-е изд., перераб. и доп. М.: Юристъ, 2004. 587 с.</w:t>
      </w:r>
    </w:p>
    <w:p w:rsidR="006B75A9" w:rsidRDefault="006B75A9" w:rsidP="006B75A9">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6B75A9">
        <w:rPr>
          <w:rFonts w:ascii="Times New Roman" w:hAnsi="Times New Roman" w:cs="Times New Roman"/>
          <w:sz w:val="28"/>
          <w:szCs w:val="28"/>
        </w:rPr>
        <w:t>Лебедев В. А., Ройзман Н. В. Законодательная инициатива — стадия законодательного процесса в Российской Федерации. — Челябинск, 2010. — С. 72.</w:t>
      </w:r>
    </w:p>
    <w:p w:rsidR="006B75A9" w:rsidRDefault="006B75A9" w:rsidP="006B75A9">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6B75A9">
        <w:rPr>
          <w:rFonts w:ascii="Times New Roman" w:hAnsi="Times New Roman" w:cs="Times New Roman"/>
          <w:sz w:val="28"/>
          <w:szCs w:val="28"/>
        </w:rPr>
        <w:t>Лебедев В.А. Законотворческие полномочия субъектов Российской Федерации // Конституционное и муниципальное право. 2014. N 8. С. 47 - 51.</w:t>
      </w:r>
    </w:p>
    <w:p w:rsidR="006B75A9" w:rsidRDefault="006B75A9" w:rsidP="006B75A9">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6B75A9">
        <w:rPr>
          <w:rFonts w:ascii="Times New Roman" w:hAnsi="Times New Roman" w:cs="Times New Roman"/>
          <w:sz w:val="28"/>
          <w:szCs w:val="28"/>
        </w:rPr>
        <w:t>Мишин А.А. Конституционное (государственное) право зарубежных стран: Учебник для вузов. 14-е изд., перераб. и доп. М.: Юстицинформ, 2008. 520 с.</w:t>
      </w:r>
    </w:p>
    <w:p w:rsidR="006B75A9" w:rsidRDefault="006B75A9" w:rsidP="006B75A9">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Поленина С.В., Колдаева Н.П.</w:t>
      </w:r>
      <w:r w:rsidRPr="006B75A9">
        <w:rPr>
          <w:rFonts w:ascii="Times New Roman" w:hAnsi="Times New Roman" w:cs="Times New Roman"/>
          <w:sz w:val="28"/>
          <w:szCs w:val="28"/>
        </w:rPr>
        <w:t xml:space="preserve"> </w:t>
      </w:r>
      <w:r w:rsidRPr="00104778">
        <w:rPr>
          <w:rFonts w:ascii="Times New Roman" w:hAnsi="Times New Roman" w:cs="Times New Roman"/>
          <w:sz w:val="28"/>
          <w:szCs w:val="28"/>
        </w:rPr>
        <w:t>Правотворчество в Российской Федерации (актуал</w:t>
      </w:r>
      <w:r>
        <w:rPr>
          <w:rFonts w:ascii="Times New Roman" w:hAnsi="Times New Roman" w:cs="Times New Roman"/>
          <w:sz w:val="28"/>
          <w:szCs w:val="28"/>
        </w:rPr>
        <w:t xml:space="preserve">ьные проблемы теории и практики // </w:t>
      </w:r>
      <w:r w:rsidRPr="00104778">
        <w:rPr>
          <w:rFonts w:ascii="Times New Roman" w:hAnsi="Times New Roman" w:cs="Times New Roman"/>
          <w:sz w:val="28"/>
          <w:szCs w:val="28"/>
        </w:rPr>
        <w:t>Российская юстиция", 2009, N 5</w:t>
      </w:r>
      <w:r>
        <w:rPr>
          <w:rFonts w:ascii="Times New Roman" w:hAnsi="Times New Roman" w:cs="Times New Roman"/>
          <w:sz w:val="28"/>
          <w:szCs w:val="28"/>
        </w:rPr>
        <w:t xml:space="preserve">. </w:t>
      </w:r>
    </w:p>
    <w:p w:rsidR="0063068A" w:rsidRPr="0063068A" w:rsidRDefault="0063068A" w:rsidP="0063068A">
      <w:pPr>
        <w:pStyle w:val="a8"/>
        <w:numPr>
          <w:ilvl w:val="0"/>
          <w:numId w:val="17"/>
        </w:numPr>
        <w:tabs>
          <w:tab w:val="left" w:pos="142"/>
        </w:tabs>
        <w:spacing w:line="360" w:lineRule="auto"/>
        <w:ind w:left="142" w:firstLine="709"/>
        <w:jc w:val="both"/>
        <w:rPr>
          <w:rFonts w:ascii="Times New Roman" w:hAnsi="Times New Roman" w:cs="Times New Roman"/>
          <w:sz w:val="28"/>
          <w:szCs w:val="28"/>
        </w:rPr>
      </w:pPr>
      <w:r w:rsidRPr="00370331">
        <w:rPr>
          <w:rFonts w:ascii="Times New Roman" w:hAnsi="Times New Roman" w:cs="Times New Roman"/>
          <w:sz w:val="28"/>
          <w:szCs w:val="28"/>
        </w:rPr>
        <w:t>Тюльпанов В.А. Контрольная функция в системе функций законодательного (представительного) органа государственной власти</w:t>
      </w:r>
      <w:r w:rsidR="00370331" w:rsidRPr="00370331">
        <w:rPr>
          <w:rFonts w:ascii="Times New Roman" w:hAnsi="Times New Roman" w:cs="Times New Roman"/>
          <w:sz w:val="28"/>
          <w:szCs w:val="28"/>
        </w:rPr>
        <w:t xml:space="preserve"> субъекта Российской Федерации // </w:t>
      </w:r>
      <w:r w:rsidRPr="00370331">
        <w:rPr>
          <w:rFonts w:ascii="Times New Roman" w:hAnsi="Times New Roman" w:cs="Times New Roman"/>
          <w:sz w:val="28"/>
          <w:szCs w:val="28"/>
        </w:rPr>
        <w:t>Журнал российского права", N 11, ноябрь 2011 г.</w:t>
      </w:r>
    </w:p>
    <w:p w:rsidR="00301969" w:rsidRDefault="00301969" w:rsidP="00342100">
      <w:pPr>
        <w:pStyle w:val="af0"/>
        <w:shd w:val="clear" w:color="auto" w:fill="FFFFFF"/>
        <w:spacing w:before="0" w:beforeAutospacing="0" w:after="0" w:afterAutospacing="0" w:line="360" w:lineRule="auto"/>
        <w:ind w:firstLine="851"/>
        <w:jc w:val="both"/>
        <w:rPr>
          <w:color w:val="000000"/>
          <w:sz w:val="28"/>
          <w:szCs w:val="28"/>
          <w:shd w:val="clear" w:color="auto" w:fill="FFFFFF"/>
        </w:rPr>
      </w:pPr>
    </w:p>
    <w:p w:rsidR="005613B0" w:rsidRDefault="005613B0" w:rsidP="00342100">
      <w:pPr>
        <w:pStyle w:val="af0"/>
        <w:shd w:val="clear" w:color="auto" w:fill="FFFFFF"/>
        <w:spacing w:before="0" w:beforeAutospacing="0" w:after="0" w:afterAutospacing="0" w:line="360" w:lineRule="auto"/>
        <w:ind w:firstLine="851"/>
        <w:jc w:val="both"/>
      </w:pPr>
    </w:p>
    <w:sectPr w:rsidR="005613B0" w:rsidSect="00104811">
      <w:footerReference w:type="default" r:id="rId26"/>
      <w:footnotePr>
        <w:numRestart w:val="eachPage"/>
      </w:footnotePr>
      <w:pgSz w:w="11906" w:h="16838"/>
      <w:pgMar w:top="1134" w:right="849" w:bottom="1474" w:left="141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2DB" w:rsidRDefault="00B042DB" w:rsidP="00CF550F">
      <w:pPr>
        <w:spacing w:after="0" w:line="240" w:lineRule="auto"/>
      </w:pPr>
      <w:r>
        <w:separator/>
      </w:r>
    </w:p>
  </w:endnote>
  <w:endnote w:type="continuationSeparator" w:id="0">
    <w:p w:rsidR="00B042DB" w:rsidRDefault="00B042DB" w:rsidP="00CF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19926"/>
      <w:docPartObj>
        <w:docPartGallery w:val="Page Numbers (Bottom of Page)"/>
        <w:docPartUnique/>
      </w:docPartObj>
    </w:sdtPr>
    <w:sdtEndPr>
      <w:rPr>
        <w:rFonts w:ascii="Times New Roman" w:hAnsi="Times New Roman" w:cs="Times New Roman"/>
        <w:sz w:val="24"/>
        <w:szCs w:val="24"/>
      </w:rPr>
    </w:sdtEndPr>
    <w:sdtContent>
      <w:p w:rsidR="00E64488" w:rsidRPr="00CF550F" w:rsidRDefault="00EE1174">
        <w:pPr>
          <w:pStyle w:val="a6"/>
          <w:jc w:val="center"/>
          <w:rPr>
            <w:rFonts w:ascii="Times New Roman" w:hAnsi="Times New Roman" w:cs="Times New Roman"/>
            <w:sz w:val="24"/>
            <w:szCs w:val="24"/>
          </w:rPr>
        </w:pPr>
        <w:r w:rsidRPr="00104811">
          <w:rPr>
            <w:rFonts w:ascii="Times New Roman" w:hAnsi="Times New Roman" w:cs="Times New Roman"/>
            <w:color w:val="000000" w:themeColor="text1"/>
            <w:sz w:val="24"/>
            <w:szCs w:val="24"/>
          </w:rPr>
          <w:fldChar w:fldCharType="begin"/>
        </w:r>
        <w:r w:rsidR="00E64488" w:rsidRPr="00104811">
          <w:rPr>
            <w:rFonts w:ascii="Times New Roman" w:hAnsi="Times New Roman" w:cs="Times New Roman"/>
            <w:color w:val="000000" w:themeColor="text1"/>
            <w:sz w:val="24"/>
            <w:szCs w:val="24"/>
          </w:rPr>
          <w:instrText xml:space="preserve"> PAGE   \* MERGEFORMAT </w:instrText>
        </w:r>
        <w:r w:rsidRPr="00104811">
          <w:rPr>
            <w:rFonts w:ascii="Times New Roman" w:hAnsi="Times New Roman" w:cs="Times New Roman"/>
            <w:color w:val="000000" w:themeColor="text1"/>
            <w:sz w:val="24"/>
            <w:szCs w:val="24"/>
          </w:rPr>
          <w:fldChar w:fldCharType="separate"/>
        </w:r>
        <w:r w:rsidR="00524DFB">
          <w:rPr>
            <w:rFonts w:ascii="Times New Roman" w:hAnsi="Times New Roman" w:cs="Times New Roman"/>
            <w:noProof/>
            <w:color w:val="000000" w:themeColor="text1"/>
            <w:sz w:val="24"/>
            <w:szCs w:val="24"/>
          </w:rPr>
          <w:t>5</w:t>
        </w:r>
        <w:r w:rsidRPr="00104811">
          <w:rPr>
            <w:rFonts w:ascii="Times New Roman" w:hAnsi="Times New Roman" w:cs="Times New Roman"/>
            <w:color w:val="000000" w:themeColor="text1"/>
            <w:sz w:val="24"/>
            <w:szCs w:val="24"/>
          </w:rPr>
          <w:fldChar w:fldCharType="end"/>
        </w:r>
      </w:p>
    </w:sdtContent>
  </w:sdt>
  <w:p w:rsidR="00E64488" w:rsidRDefault="00E644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2DB" w:rsidRDefault="00B042DB" w:rsidP="00CF550F">
      <w:pPr>
        <w:spacing w:after="0" w:line="240" w:lineRule="auto"/>
      </w:pPr>
      <w:r>
        <w:separator/>
      </w:r>
    </w:p>
  </w:footnote>
  <w:footnote w:type="continuationSeparator" w:id="0">
    <w:p w:rsidR="00B042DB" w:rsidRDefault="00B042DB" w:rsidP="00CF550F">
      <w:pPr>
        <w:spacing w:after="0" w:line="240" w:lineRule="auto"/>
      </w:pPr>
      <w:r>
        <w:continuationSeparator/>
      </w:r>
    </w:p>
  </w:footnote>
  <w:footnote w:id="1">
    <w:p w:rsidR="00E64488" w:rsidRDefault="00E64488" w:rsidP="001C19A0">
      <w:pPr>
        <w:autoSpaceDE w:val="0"/>
        <w:autoSpaceDN w:val="0"/>
        <w:adjustRightInd w:val="0"/>
        <w:spacing w:after="0" w:line="240" w:lineRule="auto"/>
        <w:jc w:val="both"/>
      </w:pPr>
      <w:r>
        <w:rPr>
          <w:rStyle w:val="ab"/>
        </w:rPr>
        <w:footnoteRef/>
      </w:r>
      <w:r>
        <w:t xml:space="preserve"> </w:t>
      </w:r>
      <w:r w:rsidRPr="003A4D72">
        <w:rPr>
          <w:rFonts w:ascii="Times New Roman" w:hAnsi="Times New Roman" w:cs="Times New Roman"/>
          <w:sz w:val="24"/>
          <w:szCs w:val="24"/>
        </w:rPr>
        <w:t>Конституция Российской Федерации</w:t>
      </w:r>
      <w:r>
        <w:rPr>
          <w:rFonts w:ascii="Times New Roman" w:hAnsi="Times New Roman" w:cs="Times New Roman"/>
          <w:sz w:val="24"/>
          <w:szCs w:val="24"/>
        </w:rPr>
        <w:t xml:space="preserve"> (принята всенародным голосованием 12.12.1993) // </w:t>
      </w:r>
      <w:r w:rsidRPr="003A4D72">
        <w:rPr>
          <w:rFonts w:ascii="Times New Roman" w:hAnsi="Times New Roman" w:cs="Times New Roman"/>
          <w:sz w:val="24"/>
          <w:szCs w:val="24"/>
        </w:rPr>
        <w:t>Собрани</w:t>
      </w:r>
      <w:r>
        <w:rPr>
          <w:rFonts w:ascii="Times New Roman" w:hAnsi="Times New Roman" w:cs="Times New Roman"/>
          <w:sz w:val="24"/>
          <w:szCs w:val="24"/>
        </w:rPr>
        <w:t>е</w:t>
      </w:r>
      <w:r w:rsidRPr="003A4D72">
        <w:rPr>
          <w:rFonts w:ascii="Times New Roman" w:hAnsi="Times New Roman" w:cs="Times New Roman"/>
          <w:sz w:val="24"/>
          <w:szCs w:val="24"/>
        </w:rPr>
        <w:t xml:space="preserve"> законодательства РФ</w:t>
      </w:r>
      <w:r>
        <w:rPr>
          <w:rFonts w:ascii="Times New Roman" w:hAnsi="Times New Roman" w:cs="Times New Roman"/>
          <w:sz w:val="24"/>
          <w:szCs w:val="24"/>
        </w:rPr>
        <w:t xml:space="preserve"> – 2014 - №</w:t>
      </w:r>
      <w:r w:rsidRPr="003A4D72">
        <w:rPr>
          <w:rFonts w:ascii="Times New Roman" w:hAnsi="Times New Roman" w:cs="Times New Roman"/>
          <w:sz w:val="24"/>
          <w:szCs w:val="24"/>
        </w:rPr>
        <w:t xml:space="preserve"> 31</w:t>
      </w:r>
      <w:r>
        <w:rPr>
          <w:rFonts w:ascii="Times New Roman" w:hAnsi="Times New Roman" w:cs="Times New Roman"/>
          <w:sz w:val="24"/>
          <w:szCs w:val="24"/>
        </w:rPr>
        <w:t xml:space="preserve"> - </w:t>
      </w:r>
      <w:r w:rsidRPr="003A4D72">
        <w:rPr>
          <w:rFonts w:ascii="Times New Roman" w:hAnsi="Times New Roman" w:cs="Times New Roman"/>
          <w:sz w:val="24"/>
          <w:szCs w:val="24"/>
        </w:rPr>
        <w:t>ст. 4398.</w:t>
      </w:r>
    </w:p>
  </w:footnote>
  <w:footnote w:id="2">
    <w:p w:rsidR="00E64488" w:rsidRPr="00955DF1" w:rsidRDefault="00E64488" w:rsidP="00955DF1">
      <w:pPr>
        <w:autoSpaceDE w:val="0"/>
        <w:autoSpaceDN w:val="0"/>
        <w:adjustRightInd w:val="0"/>
        <w:spacing w:after="0" w:line="240" w:lineRule="auto"/>
        <w:jc w:val="both"/>
        <w:rPr>
          <w:rFonts w:ascii="Times New Roman" w:hAnsi="Times New Roman" w:cs="Times New Roman"/>
          <w:sz w:val="24"/>
          <w:szCs w:val="24"/>
        </w:rPr>
      </w:pPr>
      <w:r>
        <w:rPr>
          <w:rStyle w:val="ab"/>
        </w:rPr>
        <w:footnoteRef/>
      </w:r>
      <w:r>
        <w:t xml:space="preserve"> </w:t>
      </w:r>
      <w:r w:rsidRPr="00955DF1">
        <w:rPr>
          <w:rFonts w:ascii="Times New Roman" w:hAnsi="Times New Roman" w:cs="Times New Roman"/>
          <w:sz w:val="24"/>
          <w:szCs w:val="24"/>
        </w:rPr>
        <w:t>Федеральный закон от 06.10.1999 N 184-ФЗ</w:t>
      </w:r>
      <w:r>
        <w:rPr>
          <w:rFonts w:ascii="Times New Roman" w:hAnsi="Times New Roman" w:cs="Times New Roman"/>
          <w:sz w:val="24"/>
          <w:szCs w:val="24"/>
        </w:rPr>
        <w:t xml:space="preserve"> «</w:t>
      </w:r>
      <w:r w:rsidRPr="00955DF1">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 xml:space="preserve">» // </w:t>
      </w:r>
      <w:r w:rsidRPr="00955DF1">
        <w:rPr>
          <w:rFonts w:ascii="Times New Roman" w:hAnsi="Times New Roman" w:cs="Times New Roman"/>
          <w:sz w:val="24"/>
          <w:szCs w:val="24"/>
        </w:rPr>
        <w:t>Российская газета</w:t>
      </w:r>
      <w:r>
        <w:rPr>
          <w:rFonts w:ascii="Times New Roman" w:hAnsi="Times New Roman" w:cs="Times New Roman"/>
          <w:sz w:val="24"/>
          <w:szCs w:val="24"/>
        </w:rPr>
        <w:t xml:space="preserve"> – 1999 - </w:t>
      </w:r>
      <w:r w:rsidRPr="00955DF1">
        <w:rPr>
          <w:rFonts w:ascii="Times New Roman" w:hAnsi="Times New Roman" w:cs="Times New Roman"/>
          <w:sz w:val="24"/>
          <w:szCs w:val="24"/>
        </w:rPr>
        <w:t>N 206</w:t>
      </w:r>
      <w:r>
        <w:rPr>
          <w:rFonts w:ascii="Times New Roman" w:hAnsi="Times New Roman" w:cs="Times New Roman"/>
          <w:sz w:val="24"/>
          <w:szCs w:val="24"/>
        </w:rPr>
        <w:t>.</w:t>
      </w:r>
      <w:r w:rsidRPr="00955DF1">
        <w:rPr>
          <w:rFonts w:ascii="Times New Roman" w:hAnsi="Times New Roman" w:cs="Times New Roman"/>
          <w:sz w:val="24"/>
          <w:szCs w:val="24"/>
        </w:rPr>
        <w:t>.</w:t>
      </w:r>
    </w:p>
  </w:footnote>
  <w:footnote w:id="3">
    <w:p w:rsidR="00E64488" w:rsidRPr="00455FE4" w:rsidRDefault="00E64488" w:rsidP="00455FE4">
      <w:pPr>
        <w:pStyle w:val="ConsPlusNormal"/>
        <w:jc w:val="both"/>
        <w:rPr>
          <w:rFonts w:ascii="Times New Roman" w:hAnsi="Times New Roman" w:cs="Times New Roman"/>
          <w:sz w:val="24"/>
          <w:szCs w:val="24"/>
        </w:rPr>
      </w:pPr>
      <w:r w:rsidRPr="00455FE4">
        <w:rPr>
          <w:rStyle w:val="ab"/>
          <w:rFonts w:ascii="Times New Roman" w:hAnsi="Times New Roman" w:cs="Times New Roman"/>
          <w:sz w:val="24"/>
          <w:szCs w:val="24"/>
        </w:rPr>
        <w:footnoteRef/>
      </w:r>
      <w:r w:rsidRPr="00455FE4">
        <w:rPr>
          <w:rFonts w:ascii="Times New Roman" w:hAnsi="Times New Roman" w:cs="Times New Roman"/>
          <w:sz w:val="24"/>
          <w:szCs w:val="24"/>
        </w:rPr>
        <w:t xml:space="preserve"> Козлова Е.И., Кутафин О.Е. Конституционное право России</w:t>
      </w:r>
      <w:r w:rsidRPr="00476CDF">
        <w:rPr>
          <w:rFonts w:ascii="Times New Roman" w:hAnsi="Times New Roman" w:cs="Times New Roman"/>
          <w:sz w:val="24"/>
          <w:szCs w:val="24"/>
        </w:rPr>
        <w:t>: Учебник</w:t>
      </w:r>
      <w:r w:rsidRPr="00455FE4">
        <w:rPr>
          <w:rFonts w:ascii="Times New Roman" w:hAnsi="Times New Roman" w:cs="Times New Roman"/>
          <w:sz w:val="24"/>
          <w:szCs w:val="24"/>
        </w:rPr>
        <w:t>. 3-е изд., перераб. и доп. М.: Юристъ, 2004. 587 с.</w:t>
      </w:r>
    </w:p>
  </w:footnote>
  <w:footnote w:id="4">
    <w:p w:rsidR="00E64488" w:rsidRPr="00E35C13" w:rsidRDefault="00E64488" w:rsidP="00E35C13">
      <w:pPr>
        <w:pStyle w:val="ConsPlusNormal"/>
        <w:jc w:val="both"/>
        <w:rPr>
          <w:rFonts w:ascii="Times New Roman" w:hAnsi="Times New Roman" w:cs="Times New Roman"/>
          <w:sz w:val="24"/>
          <w:szCs w:val="24"/>
        </w:rPr>
      </w:pPr>
      <w:r>
        <w:rPr>
          <w:rStyle w:val="ab"/>
        </w:rPr>
        <w:footnoteRef/>
      </w:r>
      <w:r>
        <w:t xml:space="preserve"> </w:t>
      </w:r>
      <w:r w:rsidRPr="00E35C13">
        <w:rPr>
          <w:rFonts w:ascii="Times New Roman" w:hAnsi="Times New Roman" w:cs="Times New Roman"/>
          <w:sz w:val="24"/>
          <w:szCs w:val="24"/>
        </w:rPr>
        <w:t>Зюзин С.Ю., Юдина А.Б., Карташова Ю.А., Подсумкова А.А. Комментарий к Федеральному закону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(постатейный) / под ред. Н.И. Воробьева // СПС КонсультантПлюс. 2011.</w:t>
      </w:r>
    </w:p>
  </w:footnote>
  <w:footnote w:id="5">
    <w:p w:rsidR="00E64488" w:rsidRPr="003D5E65" w:rsidRDefault="00E64488" w:rsidP="00476CDF">
      <w:pPr>
        <w:pStyle w:val="ConsPlusNormal"/>
        <w:jc w:val="both"/>
        <w:rPr>
          <w:rFonts w:ascii="Times New Roman" w:hAnsi="Times New Roman" w:cs="Times New Roman"/>
          <w:sz w:val="24"/>
          <w:szCs w:val="24"/>
        </w:rPr>
      </w:pPr>
      <w:r w:rsidRPr="00476CDF">
        <w:rPr>
          <w:rStyle w:val="ab"/>
          <w:rFonts w:ascii="Times New Roman" w:hAnsi="Times New Roman" w:cs="Times New Roman"/>
          <w:sz w:val="24"/>
          <w:szCs w:val="24"/>
        </w:rPr>
        <w:footnoteRef/>
      </w:r>
      <w:r w:rsidRPr="00476CDF">
        <w:rPr>
          <w:rFonts w:ascii="Times New Roman" w:hAnsi="Times New Roman" w:cs="Times New Roman"/>
          <w:sz w:val="24"/>
          <w:szCs w:val="24"/>
        </w:rPr>
        <w:t xml:space="preserve"> Федеральный закон от 12.06.2002 N 67-ФЗ "Об основных гарантиях избирательных прав и </w:t>
      </w:r>
      <w:r w:rsidRPr="003D5E65">
        <w:rPr>
          <w:rFonts w:ascii="Times New Roman" w:hAnsi="Times New Roman" w:cs="Times New Roman"/>
          <w:sz w:val="24"/>
          <w:szCs w:val="24"/>
        </w:rPr>
        <w:t xml:space="preserve">права на участие в референдуме граждан Российской Федерации"// Российская газета – 2002 -№ 106. </w:t>
      </w:r>
    </w:p>
  </w:footnote>
  <w:footnote w:id="6">
    <w:p w:rsidR="00E64488" w:rsidRPr="003D5E65" w:rsidRDefault="00E64488" w:rsidP="003D5E65">
      <w:pPr>
        <w:pStyle w:val="ConsPlusNormal"/>
        <w:jc w:val="both"/>
        <w:rPr>
          <w:rFonts w:ascii="Times New Roman" w:hAnsi="Times New Roman" w:cs="Times New Roman"/>
          <w:sz w:val="24"/>
          <w:szCs w:val="24"/>
        </w:rPr>
      </w:pPr>
      <w:r w:rsidRPr="003D5E65">
        <w:rPr>
          <w:rStyle w:val="ab"/>
          <w:sz w:val="24"/>
          <w:szCs w:val="24"/>
        </w:rPr>
        <w:footnoteRef/>
      </w:r>
      <w:r w:rsidRPr="003D5E65">
        <w:rPr>
          <w:sz w:val="24"/>
          <w:szCs w:val="24"/>
        </w:rPr>
        <w:t xml:space="preserve"> </w:t>
      </w:r>
      <w:r w:rsidRPr="003D5E65">
        <w:rPr>
          <w:rFonts w:ascii="Times New Roman" w:hAnsi="Times New Roman" w:cs="Times New Roman"/>
          <w:sz w:val="24"/>
          <w:szCs w:val="24"/>
        </w:rPr>
        <w:t xml:space="preserve">Закон Челябинской области от 25.08.2005 </w:t>
      </w:r>
      <w:r>
        <w:rPr>
          <w:rFonts w:ascii="Times New Roman" w:hAnsi="Times New Roman" w:cs="Times New Roman"/>
          <w:sz w:val="24"/>
          <w:szCs w:val="24"/>
        </w:rPr>
        <w:t>№</w:t>
      </w:r>
      <w:r w:rsidRPr="003D5E65">
        <w:rPr>
          <w:rFonts w:ascii="Times New Roman" w:hAnsi="Times New Roman" w:cs="Times New Roman"/>
          <w:sz w:val="24"/>
          <w:szCs w:val="24"/>
        </w:rPr>
        <w:t xml:space="preserve"> 398-ЗО "О выборах депутатов Законодательного Собрания Челябинской области"</w:t>
      </w:r>
      <w:r>
        <w:rPr>
          <w:rFonts w:ascii="Times New Roman" w:hAnsi="Times New Roman" w:cs="Times New Roman"/>
          <w:sz w:val="24"/>
          <w:szCs w:val="24"/>
        </w:rPr>
        <w:t>// Ю</w:t>
      </w:r>
      <w:r w:rsidRPr="003D5E65">
        <w:rPr>
          <w:rFonts w:ascii="Times New Roman" w:hAnsi="Times New Roman" w:cs="Times New Roman"/>
          <w:sz w:val="24"/>
          <w:szCs w:val="24"/>
        </w:rPr>
        <w:t>жноуральская панорама</w:t>
      </w:r>
      <w:r>
        <w:rPr>
          <w:rFonts w:ascii="Times New Roman" w:hAnsi="Times New Roman" w:cs="Times New Roman"/>
          <w:sz w:val="24"/>
          <w:szCs w:val="24"/>
        </w:rPr>
        <w:t xml:space="preserve"> – 2005 - № 166.</w:t>
      </w:r>
    </w:p>
    <w:p w:rsidR="00E64488" w:rsidRPr="003D5E65" w:rsidRDefault="00E64488" w:rsidP="003D5E65">
      <w:pPr>
        <w:pStyle w:val="a9"/>
        <w:jc w:val="both"/>
        <w:rPr>
          <w:rFonts w:ascii="Times New Roman" w:hAnsi="Times New Roman" w:cs="Times New Roman"/>
          <w:sz w:val="24"/>
          <w:szCs w:val="24"/>
        </w:rPr>
      </w:pPr>
    </w:p>
  </w:footnote>
  <w:footnote w:id="7">
    <w:p w:rsidR="00E64488" w:rsidRPr="00FA1ADA" w:rsidRDefault="00E64488" w:rsidP="00FA1ADA">
      <w:pPr>
        <w:pStyle w:val="ConsPlusNormal"/>
        <w:jc w:val="both"/>
        <w:rPr>
          <w:rFonts w:ascii="Times New Roman" w:hAnsi="Times New Roman" w:cs="Times New Roman"/>
          <w:sz w:val="24"/>
          <w:szCs w:val="24"/>
        </w:rPr>
      </w:pPr>
      <w:r w:rsidRPr="00FA1ADA">
        <w:rPr>
          <w:rStyle w:val="ab"/>
          <w:rFonts w:ascii="Times New Roman" w:hAnsi="Times New Roman" w:cs="Times New Roman"/>
          <w:sz w:val="24"/>
          <w:szCs w:val="24"/>
        </w:rPr>
        <w:footnoteRef/>
      </w:r>
      <w:r w:rsidRPr="00FA1ADA">
        <w:rPr>
          <w:rFonts w:ascii="Times New Roman" w:hAnsi="Times New Roman" w:cs="Times New Roman"/>
          <w:sz w:val="24"/>
          <w:szCs w:val="24"/>
        </w:rPr>
        <w:t xml:space="preserve"> Закон Челябинской области от 25.05.2006 N 22-ЗО "Устав (Основной Закон) Челябинской области"</w:t>
      </w:r>
      <w:r>
        <w:rPr>
          <w:rFonts w:ascii="Times New Roman" w:hAnsi="Times New Roman" w:cs="Times New Roman"/>
          <w:sz w:val="24"/>
          <w:szCs w:val="24"/>
        </w:rPr>
        <w:t xml:space="preserve">// </w:t>
      </w:r>
      <w:r w:rsidRPr="00FA1ADA">
        <w:rPr>
          <w:rFonts w:ascii="Times New Roman" w:hAnsi="Times New Roman" w:cs="Times New Roman"/>
          <w:sz w:val="24"/>
          <w:szCs w:val="24"/>
        </w:rPr>
        <w:t>Южноуральская панорама</w:t>
      </w:r>
      <w:r>
        <w:rPr>
          <w:rFonts w:ascii="Times New Roman" w:hAnsi="Times New Roman" w:cs="Times New Roman"/>
          <w:sz w:val="24"/>
          <w:szCs w:val="24"/>
        </w:rPr>
        <w:t xml:space="preserve"> – 2006 - №</w:t>
      </w:r>
      <w:r w:rsidRPr="00FA1ADA">
        <w:rPr>
          <w:rFonts w:ascii="Times New Roman" w:hAnsi="Times New Roman" w:cs="Times New Roman"/>
          <w:sz w:val="24"/>
          <w:szCs w:val="24"/>
        </w:rPr>
        <w:t xml:space="preserve"> 114-115</w:t>
      </w:r>
      <w:r>
        <w:rPr>
          <w:rFonts w:ascii="Times New Roman" w:hAnsi="Times New Roman" w:cs="Times New Roman"/>
          <w:sz w:val="24"/>
          <w:szCs w:val="24"/>
        </w:rPr>
        <w:t xml:space="preserve">. </w:t>
      </w:r>
    </w:p>
    <w:p w:rsidR="00E64488" w:rsidRPr="00FA1ADA" w:rsidRDefault="00E64488" w:rsidP="00FA1ADA">
      <w:pPr>
        <w:pStyle w:val="ConsPlusNormal"/>
        <w:jc w:val="both"/>
        <w:rPr>
          <w:rFonts w:ascii="Times New Roman" w:hAnsi="Times New Roman" w:cs="Times New Roman"/>
          <w:sz w:val="24"/>
          <w:szCs w:val="24"/>
        </w:rPr>
      </w:pPr>
    </w:p>
  </w:footnote>
  <w:footnote w:id="8">
    <w:p w:rsidR="00E64488" w:rsidRPr="00890857" w:rsidRDefault="00E64488" w:rsidP="00890857">
      <w:pPr>
        <w:autoSpaceDE w:val="0"/>
        <w:autoSpaceDN w:val="0"/>
        <w:adjustRightInd w:val="0"/>
        <w:spacing w:after="0" w:line="240" w:lineRule="auto"/>
        <w:jc w:val="both"/>
        <w:rPr>
          <w:rFonts w:ascii="Times New Roman" w:hAnsi="Times New Roman" w:cs="Times New Roman"/>
          <w:sz w:val="24"/>
          <w:szCs w:val="24"/>
        </w:rPr>
      </w:pPr>
      <w:r>
        <w:rPr>
          <w:rStyle w:val="ab"/>
        </w:rPr>
        <w:footnoteRef/>
      </w:r>
      <w:r>
        <w:t xml:space="preserve"> </w:t>
      </w:r>
      <w:r w:rsidRPr="00890857">
        <w:rPr>
          <w:rFonts w:ascii="Times New Roman" w:hAnsi="Times New Roman" w:cs="Times New Roman"/>
          <w:iCs/>
          <w:sz w:val="24"/>
          <w:szCs w:val="24"/>
        </w:rPr>
        <w:t xml:space="preserve">Лебедев В. А., Ройзман Н. В. </w:t>
      </w:r>
      <w:r w:rsidRPr="00890857">
        <w:rPr>
          <w:rFonts w:ascii="Times New Roman" w:hAnsi="Times New Roman" w:cs="Times New Roman"/>
          <w:sz w:val="24"/>
          <w:szCs w:val="24"/>
        </w:rPr>
        <w:t>Законодательная инициатива — стадия законодательного процесса в Российской Федерации. — Челябинск, 2010. — С. 72.</w:t>
      </w:r>
    </w:p>
  </w:footnote>
  <w:footnote w:id="9">
    <w:p w:rsidR="00E64488" w:rsidRDefault="00E64488" w:rsidP="0078025E">
      <w:pPr>
        <w:pStyle w:val="ConsPlusNormal"/>
        <w:jc w:val="both"/>
      </w:pPr>
      <w:r>
        <w:rPr>
          <w:rStyle w:val="ab"/>
        </w:rPr>
        <w:footnoteRef/>
      </w:r>
      <w:r>
        <w:t xml:space="preserve"> </w:t>
      </w:r>
      <w:r w:rsidRPr="0078025E">
        <w:rPr>
          <w:rFonts w:ascii="Times New Roman" w:hAnsi="Times New Roman" w:cs="Times New Roman"/>
          <w:sz w:val="24"/>
          <w:szCs w:val="24"/>
        </w:rPr>
        <w:t>Лебедев В.А. Законотворческие полномочия субъектов Российской Федерации // Конституционное и муниципальное право. 2014. N 8. С. 47 - 51.</w:t>
      </w:r>
    </w:p>
    <w:p w:rsidR="00E64488" w:rsidRDefault="00E64488">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A28"/>
    <w:multiLevelType w:val="hybridMultilevel"/>
    <w:tmpl w:val="3120F1BE"/>
    <w:lvl w:ilvl="0" w:tplc="04190011">
      <w:start w:val="1"/>
      <w:numFmt w:val="decimal"/>
      <w:lvlText w:val="%1)"/>
      <w:lvlJc w:val="left"/>
      <w:pPr>
        <w:ind w:left="1412" w:hanging="360"/>
      </w:pPr>
    </w:lvl>
    <w:lvl w:ilvl="1" w:tplc="04190019" w:tentative="1">
      <w:start w:val="1"/>
      <w:numFmt w:val="lowerLetter"/>
      <w:lvlText w:val="%2."/>
      <w:lvlJc w:val="left"/>
      <w:pPr>
        <w:ind w:left="2132" w:hanging="360"/>
      </w:pPr>
    </w:lvl>
    <w:lvl w:ilvl="2" w:tplc="0419001B" w:tentative="1">
      <w:start w:val="1"/>
      <w:numFmt w:val="lowerRoman"/>
      <w:lvlText w:val="%3."/>
      <w:lvlJc w:val="right"/>
      <w:pPr>
        <w:ind w:left="2852" w:hanging="180"/>
      </w:pPr>
    </w:lvl>
    <w:lvl w:ilvl="3" w:tplc="0419000F" w:tentative="1">
      <w:start w:val="1"/>
      <w:numFmt w:val="decimal"/>
      <w:lvlText w:val="%4."/>
      <w:lvlJc w:val="left"/>
      <w:pPr>
        <w:ind w:left="3572" w:hanging="360"/>
      </w:pPr>
    </w:lvl>
    <w:lvl w:ilvl="4" w:tplc="04190019" w:tentative="1">
      <w:start w:val="1"/>
      <w:numFmt w:val="lowerLetter"/>
      <w:lvlText w:val="%5."/>
      <w:lvlJc w:val="left"/>
      <w:pPr>
        <w:ind w:left="4292" w:hanging="360"/>
      </w:pPr>
    </w:lvl>
    <w:lvl w:ilvl="5" w:tplc="0419001B" w:tentative="1">
      <w:start w:val="1"/>
      <w:numFmt w:val="lowerRoman"/>
      <w:lvlText w:val="%6."/>
      <w:lvlJc w:val="right"/>
      <w:pPr>
        <w:ind w:left="5012" w:hanging="180"/>
      </w:pPr>
    </w:lvl>
    <w:lvl w:ilvl="6" w:tplc="0419000F" w:tentative="1">
      <w:start w:val="1"/>
      <w:numFmt w:val="decimal"/>
      <w:lvlText w:val="%7."/>
      <w:lvlJc w:val="left"/>
      <w:pPr>
        <w:ind w:left="5732" w:hanging="360"/>
      </w:pPr>
    </w:lvl>
    <w:lvl w:ilvl="7" w:tplc="04190019" w:tentative="1">
      <w:start w:val="1"/>
      <w:numFmt w:val="lowerLetter"/>
      <w:lvlText w:val="%8."/>
      <w:lvlJc w:val="left"/>
      <w:pPr>
        <w:ind w:left="6452" w:hanging="360"/>
      </w:pPr>
    </w:lvl>
    <w:lvl w:ilvl="8" w:tplc="0419001B" w:tentative="1">
      <w:start w:val="1"/>
      <w:numFmt w:val="lowerRoman"/>
      <w:lvlText w:val="%9."/>
      <w:lvlJc w:val="right"/>
      <w:pPr>
        <w:ind w:left="7172" w:hanging="180"/>
      </w:pPr>
    </w:lvl>
  </w:abstractNum>
  <w:abstractNum w:abstractNumId="1">
    <w:nsid w:val="0F265C84"/>
    <w:multiLevelType w:val="hybridMultilevel"/>
    <w:tmpl w:val="1534CC7A"/>
    <w:lvl w:ilvl="0" w:tplc="DA600E5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9697FC8"/>
    <w:multiLevelType w:val="hybridMultilevel"/>
    <w:tmpl w:val="CCC68818"/>
    <w:lvl w:ilvl="0" w:tplc="5FEE93BA">
      <w:start w:val="1"/>
      <w:numFmt w:val="decimal"/>
      <w:lvlText w:val="%1."/>
      <w:lvlJc w:val="left"/>
      <w:pPr>
        <w:tabs>
          <w:tab w:val="num" w:pos="2250"/>
        </w:tabs>
        <w:ind w:left="2250" w:hanging="135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202904E0"/>
    <w:multiLevelType w:val="hybridMultilevel"/>
    <w:tmpl w:val="1B4A6D92"/>
    <w:lvl w:ilvl="0" w:tplc="DAA69BD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5B65F50"/>
    <w:multiLevelType w:val="hybridMultilevel"/>
    <w:tmpl w:val="8A30B83C"/>
    <w:lvl w:ilvl="0" w:tplc="DA600E5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CB1351C"/>
    <w:multiLevelType w:val="multilevel"/>
    <w:tmpl w:val="BBC85F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0212109"/>
    <w:multiLevelType w:val="hybridMultilevel"/>
    <w:tmpl w:val="1B4A6D92"/>
    <w:lvl w:ilvl="0" w:tplc="DAA69BD4">
      <w:start w:val="1"/>
      <w:numFmt w:val="decimal"/>
      <w:lvlText w:val="%1."/>
      <w:lvlJc w:val="left"/>
      <w:pPr>
        <w:ind w:left="177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1B7041D"/>
    <w:multiLevelType w:val="hybridMultilevel"/>
    <w:tmpl w:val="D64219A0"/>
    <w:lvl w:ilvl="0" w:tplc="DA600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567B5D"/>
    <w:multiLevelType w:val="hybridMultilevel"/>
    <w:tmpl w:val="D80E16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87927C6"/>
    <w:multiLevelType w:val="hybridMultilevel"/>
    <w:tmpl w:val="3B1AC1D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2AD3404"/>
    <w:multiLevelType w:val="hybridMultilevel"/>
    <w:tmpl w:val="71C61FD2"/>
    <w:lvl w:ilvl="0" w:tplc="DA600E5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D980C6D"/>
    <w:multiLevelType w:val="hybridMultilevel"/>
    <w:tmpl w:val="A68E3FDE"/>
    <w:lvl w:ilvl="0" w:tplc="DA600E5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4CF4C92"/>
    <w:multiLevelType w:val="hybridMultilevel"/>
    <w:tmpl w:val="A4FE14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FC1586"/>
    <w:multiLevelType w:val="multilevel"/>
    <w:tmpl w:val="4600E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6A2A5A"/>
    <w:multiLevelType w:val="hybridMultilevel"/>
    <w:tmpl w:val="FE52341E"/>
    <w:lvl w:ilvl="0" w:tplc="DA600E5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6383EC4"/>
    <w:multiLevelType w:val="multilevel"/>
    <w:tmpl w:val="6B5E9322"/>
    <w:lvl w:ilvl="0">
      <w:start w:val="1"/>
      <w:numFmt w:val="decimal"/>
      <w:lvlText w:val="%1"/>
      <w:lvlJc w:val="left"/>
      <w:pPr>
        <w:ind w:left="375" w:hanging="375"/>
      </w:pPr>
      <w:rPr>
        <w:rFonts w:hint="default"/>
      </w:rPr>
    </w:lvl>
    <w:lvl w:ilvl="1">
      <w:start w:val="1"/>
      <w:numFmt w:val="decimal"/>
      <w:lvlText w:val="%1.%2"/>
      <w:lvlJc w:val="left"/>
      <w:pPr>
        <w:ind w:left="1601" w:hanging="375"/>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8796" w:hanging="144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16">
    <w:nsid w:val="670A38C4"/>
    <w:multiLevelType w:val="multilevel"/>
    <w:tmpl w:val="EEDABC22"/>
    <w:lvl w:ilvl="0">
      <w:start w:val="1"/>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95F248B"/>
    <w:multiLevelType w:val="multilevel"/>
    <w:tmpl w:val="2CF4F85E"/>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72684D2C"/>
    <w:multiLevelType w:val="hybridMultilevel"/>
    <w:tmpl w:val="A100186E"/>
    <w:lvl w:ilvl="0" w:tplc="FBA6D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8C27ED6"/>
    <w:multiLevelType w:val="hybridMultilevel"/>
    <w:tmpl w:val="CCC68818"/>
    <w:lvl w:ilvl="0" w:tplc="5FEE93BA">
      <w:start w:val="1"/>
      <w:numFmt w:val="decimal"/>
      <w:lvlText w:val="%1."/>
      <w:lvlJc w:val="left"/>
      <w:pPr>
        <w:tabs>
          <w:tab w:val="num" w:pos="2250"/>
        </w:tabs>
        <w:ind w:left="2250" w:hanging="135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7D36486F"/>
    <w:multiLevelType w:val="hybridMultilevel"/>
    <w:tmpl w:val="C6D684F4"/>
    <w:lvl w:ilvl="0" w:tplc="1F64CAC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5"/>
  </w:num>
  <w:num w:numId="3">
    <w:abstractNumId w:val="12"/>
  </w:num>
  <w:num w:numId="4">
    <w:abstractNumId w:val="0"/>
  </w:num>
  <w:num w:numId="5">
    <w:abstractNumId w:val="13"/>
  </w:num>
  <w:num w:numId="6">
    <w:abstractNumId w:val="7"/>
  </w:num>
  <w:num w:numId="7">
    <w:abstractNumId w:val="10"/>
  </w:num>
  <w:num w:numId="8">
    <w:abstractNumId w:val="8"/>
  </w:num>
  <w:num w:numId="9">
    <w:abstractNumId w:val="9"/>
  </w:num>
  <w:num w:numId="10">
    <w:abstractNumId w:val="4"/>
  </w:num>
  <w:num w:numId="11">
    <w:abstractNumId w:val="14"/>
  </w:num>
  <w:num w:numId="12">
    <w:abstractNumId w:val="1"/>
  </w:num>
  <w:num w:numId="13">
    <w:abstractNumId w:val="19"/>
  </w:num>
  <w:num w:numId="14">
    <w:abstractNumId w:val="20"/>
  </w:num>
  <w:num w:numId="15">
    <w:abstractNumId w:val="2"/>
  </w:num>
  <w:num w:numId="16">
    <w:abstractNumId w:val="11"/>
  </w:num>
  <w:num w:numId="17">
    <w:abstractNumId w:val="6"/>
  </w:num>
  <w:num w:numId="18">
    <w:abstractNumId w:val="3"/>
  </w:num>
  <w:num w:numId="19">
    <w:abstractNumId w:val="17"/>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CF550F"/>
    <w:rsid w:val="00011371"/>
    <w:rsid w:val="00054BB8"/>
    <w:rsid w:val="0005563F"/>
    <w:rsid w:val="00056995"/>
    <w:rsid w:val="00097519"/>
    <w:rsid w:val="000A77D2"/>
    <w:rsid w:val="000F3052"/>
    <w:rsid w:val="00104811"/>
    <w:rsid w:val="001172BA"/>
    <w:rsid w:val="00124F7E"/>
    <w:rsid w:val="001262CD"/>
    <w:rsid w:val="00165026"/>
    <w:rsid w:val="001766F5"/>
    <w:rsid w:val="00193AFD"/>
    <w:rsid w:val="001A5B56"/>
    <w:rsid w:val="001C19A0"/>
    <w:rsid w:val="00202D10"/>
    <w:rsid w:val="0021785C"/>
    <w:rsid w:val="00244DE3"/>
    <w:rsid w:val="002554A4"/>
    <w:rsid w:val="002707E2"/>
    <w:rsid w:val="00281409"/>
    <w:rsid w:val="002B63E1"/>
    <w:rsid w:val="002E37D5"/>
    <w:rsid w:val="00301969"/>
    <w:rsid w:val="00342100"/>
    <w:rsid w:val="00346FF1"/>
    <w:rsid w:val="003546CD"/>
    <w:rsid w:val="0036175F"/>
    <w:rsid w:val="00370331"/>
    <w:rsid w:val="00376079"/>
    <w:rsid w:val="003801AD"/>
    <w:rsid w:val="003A4FAC"/>
    <w:rsid w:val="003C1E4F"/>
    <w:rsid w:val="003D5E65"/>
    <w:rsid w:val="003E42B6"/>
    <w:rsid w:val="003F2717"/>
    <w:rsid w:val="00411CC5"/>
    <w:rsid w:val="004228A3"/>
    <w:rsid w:val="004238BD"/>
    <w:rsid w:val="0042545A"/>
    <w:rsid w:val="00455FE4"/>
    <w:rsid w:val="00470707"/>
    <w:rsid w:val="00472553"/>
    <w:rsid w:val="00475C5E"/>
    <w:rsid w:val="00476CDF"/>
    <w:rsid w:val="00495626"/>
    <w:rsid w:val="00495FE5"/>
    <w:rsid w:val="00497BB9"/>
    <w:rsid w:val="004A4BBB"/>
    <w:rsid w:val="004C4AC0"/>
    <w:rsid w:val="004D614D"/>
    <w:rsid w:val="004F6B7D"/>
    <w:rsid w:val="005006E6"/>
    <w:rsid w:val="00524DFB"/>
    <w:rsid w:val="00535BCB"/>
    <w:rsid w:val="00541AC3"/>
    <w:rsid w:val="00557337"/>
    <w:rsid w:val="005613B0"/>
    <w:rsid w:val="00561ADD"/>
    <w:rsid w:val="005917F2"/>
    <w:rsid w:val="005A019D"/>
    <w:rsid w:val="005F64AB"/>
    <w:rsid w:val="0063068A"/>
    <w:rsid w:val="00650B5C"/>
    <w:rsid w:val="006512F0"/>
    <w:rsid w:val="006675C8"/>
    <w:rsid w:val="0069044B"/>
    <w:rsid w:val="006B18FF"/>
    <w:rsid w:val="006B22A0"/>
    <w:rsid w:val="006B75A9"/>
    <w:rsid w:val="006F2DD3"/>
    <w:rsid w:val="006F4265"/>
    <w:rsid w:val="00721DF3"/>
    <w:rsid w:val="00766FBE"/>
    <w:rsid w:val="00771DF0"/>
    <w:rsid w:val="00773E19"/>
    <w:rsid w:val="0078025E"/>
    <w:rsid w:val="00781C38"/>
    <w:rsid w:val="007C1B24"/>
    <w:rsid w:val="007E1D30"/>
    <w:rsid w:val="008067B1"/>
    <w:rsid w:val="00806FE5"/>
    <w:rsid w:val="008269F6"/>
    <w:rsid w:val="008436BC"/>
    <w:rsid w:val="00870A69"/>
    <w:rsid w:val="00884BBD"/>
    <w:rsid w:val="00886C1E"/>
    <w:rsid w:val="00890857"/>
    <w:rsid w:val="00895E54"/>
    <w:rsid w:val="008A2A7E"/>
    <w:rsid w:val="008E290B"/>
    <w:rsid w:val="009218F2"/>
    <w:rsid w:val="00921A2F"/>
    <w:rsid w:val="00933FD1"/>
    <w:rsid w:val="00945D60"/>
    <w:rsid w:val="00955DF1"/>
    <w:rsid w:val="009A4D46"/>
    <w:rsid w:val="009D0C9D"/>
    <w:rsid w:val="009E6238"/>
    <w:rsid w:val="00A36F3A"/>
    <w:rsid w:val="00A42DF6"/>
    <w:rsid w:val="00A46182"/>
    <w:rsid w:val="00A60EA7"/>
    <w:rsid w:val="00A64F14"/>
    <w:rsid w:val="00A72AD1"/>
    <w:rsid w:val="00A967F5"/>
    <w:rsid w:val="00AA7870"/>
    <w:rsid w:val="00AE21D0"/>
    <w:rsid w:val="00B042DB"/>
    <w:rsid w:val="00B15AE7"/>
    <w:rsid w:val="00B21D6B"/>
    <w:rsid w:val="00B22D69"/>
    <w:rsid w:val="00B234F9"/>
    <w:rsid w:val="00B30AE2"/>
    <w:rsid w:val="00B56054"/>
    <w:rsid w:val="00B668F1"/>
    <w:rsid w:val="00BA401C"/>
    <w:rsid w:val="00BB2565"/>
    <w:rsid w:val="00BC34EC"/>
    <w:rsid w:val="00C0199F"/>
    <w:rsid w:val="00C255CF"/>
    <w:rsid w:val="00C96B60"/>
    <w:rsid w:val="00CC3CBE"/>
    <w:rsid w:val="00CE7900"/>
    <w:rsid w:val="00CF550F"/>
    <w:rsid w:val="00D145E1"/>
    <w:rsid w:val="00D404AF"/>
    <w:rsid w:val="00D44486"/>
    <w:rsid w:val="00D54629"/>
    <w:rsid w:val="00D801C6"/>
    <w:rsid w:val="00D80293"/>
    <w:rsid w:val="00D85F5A"/>
    <w:rsid w:val="00DD5624"/>
    <w:rsid w:val="00DF6469"/>
    <w:rsid w:val="00E00B21"/>
    <w:rsid w:val="00E04E2C"/>
    <w:rsid w:val="00E17545"/>
    <w:rsid w:val="00E2671D"/>
    <w:rsid w:val="00E35C13"/>
    <w:rsid w:val="00E50068"/>
    <w:rsid w:val="00E6051E"/>
    <w:rsid w:val="00E64488"/>
    <w:rsid w:val="00E64C0A"/>
    <w:rsid w:val="00E77AB3"/>
    <w:rsid w:val="00E811FB"/>
    <w:rsid w:val="00E93E8C"/>
    <w:rsid w:val="00EA0DBD"/>
    <w:rsid w:val="00EB237F"/>
    <w:rsid w:val="00ED1928"/>
    <w:rsid w:val="00EE1174"/>
    <w:rsid w:val="00EF150F"/>
    <w:rsid w:val="00F211DA"/>
    <w:rsid w:val="00F72313"/>
    <w:rsid w:val="00F8009D"/>
    <w:rsid w:val="00FA1834"/>
    <w:rsid w:val="00FA1ADA"/>
    <w:rsid w:val="00FB4EFA"/>
    <w:rsid w:val="00FC2DAB"/>
    <w:rsid w:val="00FC62D3"/>
    <w:rsid w:val="00FE6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AF31B-FEC9-4912-81CF-69FCCB83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E4F"/>
  </w:style>
  <w:style w:type="paragraph" w:styleId="1">
    <w:name w:val="heading 1"/>
    <w:basedOn w:val="a"/>
    <w:next w:val="a"/>
    <w:link w:val="10"/>
    <w:uiPriority w:val="9"/>
    <w:qFormat/>
    <w:rsid w:val="005917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22D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550F"/>
    <w:pPr>
      <w:spacing w:after="0" w:line="240" w:lineRule="auto"/>
    </w:pPr>
    <w:rPr>
      <w:rFonts w:ascii="Calibri" w:eastAsia="Calibri" w:hAnsi="Calibri" w:cs="Times New Roman"/>
    </w:rPr>
  </w:style>
  <w:style w:type="paragraph" w:styleId="a4">
    <w:name w:val="header"/>
    <w:basedOn w:val="a"/>
    <w:link w:val="a5"/>
    <w:uiPriority w:val="99"/>
    <w:semiHidden/>
    <w:unhideWhenUsed/>
    <w:rsid w:val="00CF550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F550F"/>
  </w:style>
  <w:style w:type="paragraph" w:styleId="a6">
    <w:name w:val="footer"/>
    <w:basedOn w:val="a"/>
    <w:link w:val="a7"/>
    <w:uiPriority w:val="99"/>
    <w:unhideWhenUsed/>
    <w:rsid w:val="00CF55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550F"/>
  </w:style>
  <w:style w:type="paragraph" w:styleId="a8">
    <w:name w:val="List Paragraph"/>
    <w:basedOn w:val="a"/>
    <w:uiPriority w:val="34"/>
    <w:qFormat/>
    <w:rsid w:val="00B21D6B"/>
    <w:pPr>
      <w:ind w:left="720"/>
      <w:contextualSpacing/>
    </w:pPr>
  </w:style>
  <w:style w:type="paragraph" w:styleId="a9">
    <w:name w:val="footnote text"/>
    <w:basedOn w:val="a"/>
    <w:link w:val="aa"/>
    <w:uiPriority w:val="99"/>
    <w:semiHidden/>
    <w:unhideWhenUsed/>
    <w:rsid w:val="00955DF1"/>
    <w:pPr>
      <w:spacing w:after="0" w:line="240" w:lineRule="auto"/>
    </w:pPr>
    <w:rPr>
      <w:sz w:val="20"/>
      <w:szCs w:val="20"/>
    </w:rPr>
  </w:style>
  <w:style w:type="character" w:customStyle="1" w:styleId="aa">
    <w:name w:val="Текст сноски Знак"/>
    <w:basedOn w:val="a0"/>
    <w:link w:val="a9"/>
    <w:uiPriority w:val="99"/>
    <w:semiHidden/>
    <w:rsid w:val="00955DF1"/>
    <w:rPr>
      <w:sz w:val="20"/>
      <w:szCs w:val="20"/>
    </w:rPr>
  </w:style>
  <w:style w:type="character" w:styleId="ab">
    <w:name w:val="footnote reference"/>
    <w:basedOn w:val="a0"/>
    <w:uiPriority w:val="99"/>
    <w:semiHidden/>
    <w:unhideWhenUsed/>
    <w:rsid w:val="00955DF1"/>
    <w:rPr>
      <w:vertAlign w:val="superscript"/>
    </w:rPr>
  </w:style>
  <w:style w:type="character" w:customStyle="1" w:styleId="10">
    <w:name w:val="Заголовок 1 Знак"/>
    <w:basedOn w:val="a0"/>
    <w:link w:val="1"/>
    <w:uiPriority w:val="9"/>
    <w:rsid w:val="005917F2"/>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5917F2"/>
    <w:pPr>
      <w:outlineLvl w:val="9"/>
    </w:pPr>
  </w:style>
  <w:style w:type="paragraph" w:styleId="11">
    <w:name w:val="toc 1"/>
    <w:basedOn w:val="a"/>
    <w:next w:val="a"/>
    <w:autoRedefine/>
    <w:uiPriority w:val="39"/>
    <w:unhideWhenUsed/>
    <w:rsid w:val="005917F2"/>
    <w:pPr>
      <w:spacing w:after="100"/>
    </w:pPr>
  </w:style>
  <w:style w:type="paragraph" w:styleId="21">
    <w:name w:val="toc 2"/>
    <w:basedOn w:val="a"/>
    <w:next w:val="a"/>
    <w:autoRedefine/>
    <w:uiPriority w:val="39"/>
    <w:unhideWhenUsed/>
    <w:rsid w:val="005917F2"/>
    <w:pPr>
      <w:spacing w:after="100"/>
      <w:ind w:left="220"/>
    </w:pPr>
  </w:style>
  <w:style w:type="character" w:styleId="ad">
    <w:name w:val="Hyperlink"/>
    <w:basedOn w:val="a0"/>
    <w:uiPriority w:val="99"/>
    <w:unhideWhenUsed/>
    <w:rsid w:val="005917F2"/>
    <w:rPr>
      <w:color w:val="0000FF" w:themeColor="hyperlink"/>
      <w:u w:val="single"/>
    </w:rPr>
  </w:style>
  <w:style w:type="paragraph" w:styleId="ae">
    <w:name w:val="Balloon Text"/>
    <w:basedOn w:val="a"/>
    <w:link w:val="af"/>
    <w:uiPriority w:val="99"/>
    <w:semiHidden/>
    <w:unhideWhenUsed/>
    <w:rsid w:val="005917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17F2"/>
    <w:rPr>
      <w:rFonts w:ascii="Tahoma" w:hAnsi="Tahoma" w:cs="Tahoma"/>
      <w:sz w:val="16"/>
      <w:szCs w:val="16"/>
    </w:rPr>
  </w:style>
  <w:style w:type="paragraph" w:customStyle="1" w:styleId="ConsPlusNormal">
    <w:name w:val="ConsPlusNormal"/>
    <w:rsid w:val="00E77AB3"/>
    <w:pPr>
      <w:autoSpaceDE w:val="0"/>
      <w:autoSpaceDN w:val="0"/>
      <w:adjustRightInd w:val="0"/>
      <w:spacing w:after="0" w:line="240" w:lineRule="auto"/>
    </w:pPr>
    <w:rPr>
      <w:rFonts w:ascii="Arial" w:hAnsi="Arial" w:cs="Arial"/>
      <w:sz w:val="20"/>
      <w:szCs w:val="20"/>
    </w:rPr>
  </w:style>
  <w:style w:type="paragraph" w:styleId="af0">
    <w:name w:val="Normal (Web)"/>
    <w:basedOn w:val="a"/>
    <w:uiPriority w:val="99"/>
    <w:rsid w:val="00E26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E2671D"/>
  </w:style>
  <w:style w:type="character" w:customStyle="1" w:styleId="20">
    <w:name w:val="Заголовок 2 Знак"/>
    <w:basedOn w:val="a0"/>
    <w:link w:val="2"/>
    <w:uiPriority w:val="9"/>
    <w:semiHidden/>
    <w:rsid w:val="00B22D6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334817">
      <w:bodyDiv w:val="1"/>
      <w:marLeft w:val="0"/>
      <w:marRight w:val="0"/>
      <w:marTop w:val="0"/>
      <w:marBottom w:val="0"/>
      <w:divBdr>
        <w:top w:val="none" w:sz="0" w:space="0" w:color="auto"/>
        <w:left w:val="none" w:sz="0" w:space="0" w:color="auto"/>
        <w:bottom w:val="none" w:sz="0" w:space="0" w:color="auto"/>
        <w:right w:val="none" w:sz="0" w:space="0" w:color="auto"/>
      </w:divBdr>
      <w:divsChild>
        <w:div w:id="861820353">
          <w:marLeft w:val="0"/>
          <w:marRight w:val="0"/>
          <w:marTop w:val="0"/>
          <w:marBottom w:val="0"/>
          <w:divBdr>
            <w:top w:val="none" w:sz="0" w:space="0" w:color="auto"/>
            <w:left w:val="none" w:sz="0" w:space="0" w:color="auto"/>
            <w:bottom w:val="none" w:sz="0" w:space="0" w:color="auto"/>
            <w:right w:val="none" w:sz="0" w:space="0" w:color="auto"/>
          </w:divBdr>
        </w:div>
        <w:div w:id="198477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FD755253C064803F5FEF96F83A9A0ED02DD5B7F90C7DCAE18EC6E44D449C5A7ECDA420C1B26317p5c0J" TargetMode="External"/><Relationship Id="rId13" Type="http://schemas.openxmlformats.org/officeDocument/2006/relationships/hyperlink" Target="consultantplus://offline/ref=BAB6C5651E772D77E8592D81BAED957A858D38E04F1B926EA37DEAD6F054A7A13333968685438D7C22AE6C55E3i2Q" TargetMode="External"/><Relationship Id="rId18" Type="http://schemas.openxmlformats.org/officeDocument/2006/relationships/hyperlink" Target="consultantplus://offline/ref=0C8918733DCFD11E12B7C9F27FB6DE6434FAF2828AD0D201C6573BE0E3fCpE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0C8918733DCFD11E12B7C9F27FB6DE6437F3F18E80858503970235fEp5P" TargetMode="External"/><Relationship Id="rId7" Type="http://schemas.openxmlformats.org/officeDocument/2006/relationships/endnotes" Target="endnotes.xml"/><Relationship Id="rId12" Type="http://schemas.openxmlformats.org/officeDocument/2006/relationships/hyperlink" Target="consultantplus://offline/ref=BAB6C5651E772D77E859338CAC81CA718E8E61E8454DC833A979E2E8i4Q" TargetMode="External"/><Relationship Id="rId17" Type="http://schemas.openxmlformats.org/officeDocument/2006/relationships/hyperlink" Target="consultantplus://offline/ref=FDBEB7A64A23645E8C76FA2D714F09A2FA846A031DC03A8E5F30BANC71P" TargetMode="External"/><Relationship Id="rId25" Type="http://schemas.openxmlformats.org/officeDocument/2006/relationships/hyperlink" Target="consultantplus://offline/ref=2513889150DAEF5065DB6B2C5FA69AF65383323CC7CD815C9A8AC60Dm604R" TargetMode="External"/><Relationship Id="rId2" Type="http://schemas.openxmlformats.org/officeDocument/2006/relationships/numbering" Target="numbering.xml"/><Relationship Id="rId16" Type="http://schemas.openxmlformats.org/officeDocument/2006/relationships/hyperlink" Target="consultantplus://offline/ref=DF214034741A8AA097DBDEEB252426D2043A9E8260B2369C7312EF916E43EE1CF62007570A15pBi6P" TargetMode="External"/><Relationship Id="rId20" Type="http://schemas.openxmlformats.org/officeDocument/2006/relationships/hyperlink" Target="consultantplus://offline/ref=0C8918733DCFD11E12B7C9F27FB6DE6434FAF18F8BDAD201C6573BE0E3fCp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6984CF14E49FA6C17F915521E69E08D172CA453FADBF0109793C2E9FD7D97DB82AFBDF4C599586wCB8K" TargetMode="External"/><Relationship Id="rId24" Type="http://schemas.openxmlformats.org/officeDocument/2006/relationships/hyperlink" Target="consultantplus://offline/ref=0C8918733DCFD11E12B7C9F27FB6DE6437F3F18E80858503970235fEp5P" TargetMode="External"/><Relationship Id="rId5" Type="http://schemas.openxmlformats.org/officeDocument/2006/relationships/webSettings" Target="webSettings.xml"/><Relationship Id="rId15" Type="http://schemas.openxmlformats.org/officeDocument/2006/relationships/hyperlink" Target="consultantplus://offline/ref=DF214034741A8AA097DBDEEB252426D2043A9E8260B2369C7312EF916E43EE1CF62007570B1DpBi2P" TargetMode="External"/><Relationship Id="rId23" Type="http://schemas.openxmlformats.org/officeDocument/2006/relationships/hyperlink" Target="consultantplus://offline/ref=0C8918733DCFD11E12B7C9F27FB6DE6434FAF18F8BDAD201C6573BE0E3CE651CF5425E4280D87B51f7p1P" TargetMode="External"/><Relationship Id="rId28" Type="http://schemas.openxmlformats.org/officeDocument/2006/relationships/theme" Target="theme/theme1.xml"/><Relationship Id="rId10" Type="http://schemas.openxmlformats.org/officeDocument/2006/relationships/hyperlink" Target="consultantplus://offline/ref=536984CF14E49FA6C17F915521E69E08D27ACE4032F3E803582C32w2BBK" TargetMode="External"/><Relationship Id="rId19" Type="http://schemas.openxmlformats.org/officeDocument/2006/relationships/hyperlink" Target="consultantplus://offline/ref=0C8918733DCFD11E12B7C9F27FB6DE6434FAF18F8BDAD201C6573BE0E3fCpEP" TargetMode="External"/><Relationship Id="rId4" Type="http://schemas.openxmlformats.org/officeDocument/2006/relationships/settings" Target="settings.xml"/><Relationship Id="rId9" Type="http://schemas.openxmlformats.org/officeDocument/2006/relationships/hyperlink" Target="consultantplus://offline/ref=E2CA5AE24A1501D46176BB12FF968639571B96493A38959E00B648C1q9WAK" TargetMode="External"/><Relationship Id="rId14" Type="http://schemas.openxmlformats.org/officeDocument/2006/relationships/hyperlink" Target="consultantplus://offline/ref=ED3BB6F1D2402C12D2B3ECF44F94AD69F9B67335C8B3D5098DA29343863263CAAC0C78E1E9C472E4p6GAO" TargetMode="External"/><Relationship Id="rId22" Type="http://schemas.openxmlformats.org/officeDocument/2006/relationships/hyperlink" Target="consultantplus://offline/ref=0C8918733DCFD11E12B7C9F27FB6DE6437F3F18E80858503970235fEp5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46748-6F48-4A83-8607-1F00B2F6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6784</Words>
  <Characters>38669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otipyaceva</dc:creator>
  <cp:lastModifiedBy>stolpovskih</cp:lastModifiedBy>
  <cp:revision>2</cp:revision>
  <dcterms:created xsi:type="dcterms:W3CDTF">2017-03-06T03:49:00Z</dcterms:created>
  <dcterms:modified xsi:type="dcterms:W3CDTF">2017-03-06T03:49:00Z</dcterms:modified>
</cp:coreProperties>
</file>