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DDE" w:rsidRPr="0051125B" w:rsidRDefault="00B67DDE" w:rsidP="00B67DDE">
      <w:pPr>
        <w:pStyle w:val="a6"/>
        <w:spacing w:line="276" w:lineRule="auto"/>
        <w:jc w:val="center"/>
        <w:rPr>
          <w:rFonts w:ascii="Times New Roman" w:hAnsi="Times New Roman"/>
          <w:sz w:val="28"/>
          <w:szCs w:val="28"/>
        </w:rPr>
      </w:pPr>
      <w:bookmarkStart w:id="0" w:name="_GoBack"/>
      <w:bookmarkEnd w:id="0"/>
      <w:r w:rsidRPr="0051125B">
        <w:rPr>
          <w:rFonts w:ascii="Times New Roman" w:hAnsi="Times New Roman"/>
          <w:sz w:val="28"/>
          <w:szCs w:val="28"/>
        </w:rPr>
        <w:t>Министерство образования и науки Российской Федерации</w:t>
      </w:r>
    </w:p>
    <w:p w:rsidR="00B67DDE" w:rsidRPr="0051125B" w:rsidRDefault="00B67DDE" w:rsidP="00B67DDE">
      <w:pPr>
        <w:pStyle w:val="a6"/>
        <w:spacing w:line="276" w:lineRule="auto"/>
        <w:jc w:val="center"/>
        <w:rPr>
          <w:rFonts w:ascii="Times New Roman" w:hAnsi="Times New Roman"/>
          <w:sz w:val="28"/>
          <w:szCs w:val="28"/>
        </w:rPr>
      </w:pPr>
      <w:r w:rsidRPr="0051125B">
        <w:rPr>
          <w:rFonts w:ascii="Times New Roman" w:hAnsi="Times New Roman"/>
          <w:sz w:val="28"/>
          <w:szCs w:val="28"/>
        </w:rPr>
        <w:t>Федеральное государственное бюджетное образовательное учреждение высшего профессионального образования</w:t>
      </w:r>
    </w:p>
    <w:p w:rsidR="00B67DDE" w:rsidRPr="0051125B" w:rsidRDefault="00B67DDE" w:rsidP="00B67DDE">
      <w:pPr>
        <w:pStyle w:val="a6"/>
        <w:spacing w:line="276" w:lineRule="auto"/>
        <w:jc w:val="center"/>
        <w:rPr>
          <w:rFonts w:ascii="Times New Roman" w:hAnsi="Times New Roman"/>
          <w:sz w:val="28"/>
          <w:szCs w:val="28"/>
        </w:rPr>
      </w:pPr>
      <w:r w:rsidRPr="0051125B">
        <w:rPr>
          <w:rFonts w:ascii="Times New Roman" w:hAnsi="Times New Roman"/>
          <w:sz w:val="28"/>
          <w:szCs w:val="28"/>
        </w:rPr>
        <w:t>«Южно-Уральский государственный университет»</w:t>
      </w:r>
    </w:p>
    <w:p w:rsidR="00B67DDE" w:rsidRPr="0051125B" w:rsidRDefault="00B67DDE" w:rsidP="00B67DDE">
      <w:pPr>
        <w:pStyle w:val="a6"/>
        <w:spacing w:line="276" w:lineRule="auto"/>
        <w:jc w:val="center"/>
        <w:rPr>
          <w:rFonts w:ascii="Times New Roman" w:hAnsi="Times New Roman"/>
          <w:sz w:val="28"/>
          <w:szCs w:val="28"/>
        </w:rPr>
      </w:pPr>
      <w:r w:rsidRPr="0051125B">
        <w:rPr>
          <w:rFonts w:ascii="Times New Roman" w:hAnsi="Times New Roman"/>
          <w:sz w:val="28"/>
          <w:szCs w:val="28"/>
        </w:rPr>
        <w:t>(национальный исследовательский  институт)</w:t>
      </w:r>
    </w:p>
    <w:p w:rsidR="00B67DDE" w:rsidRPr="0051125B" w:rsidRDefault="00B67DDE" w:rsidP="00B67DDE">
      <w:pPr>
        <w:pStyle w:val="a6"/>
        <w:spacing w:line="276" w:lineRule="auto"/>
        <w:jc w:val="center"/>
        <w:rPr>
          <w:rFonts w:ascii="Times New Roman" w:hAnsi="Times New Roman"/>
          <w:sz w:val="28"/>
          <w:szCs w:val="28"/>
        </w:rPr>
      </w:pPr>
      <w:r w:rsidRPr="0051125B">
        <w:rPr>
          <w:rFonts w:ascii="Times New Roman" w:hAnsi="Times New Roman"/>
          <w:sz w:val="28"/>
          <w:szCs w:val="28"/>
        </w:rPr>
        <w:t>Факультет «Юридический»</w:t>
      </w:r>
    </w:p>
    <w:p w:rsidR="00B67DDE" w:rsidRPr="0051125B" w:rsidRDefault="00B67DDE" w:rsidP="00B67DDE">
      <w:pPr>
        <w:pStyle w:val="a6"/>
        <w:spacing w:line="276" w:lineRule="auto"/>
        <w:jc w:val="center"/>
        <w:rPr>
          <w:rFonts w:ascii="Times New Roman" w:hAnsi="Times New Roman"/>
          <w:sz w:val="28"/>
          <w:szCs w:val="28"/>
        </w:rPr>
      </w:pPr>
      <w:r w:rsidRPr="0051125B">
        <w:rPr>
          <w:rFonts w:ascii="Times New Roman" w:hAnsi="Times New Roman"/>
          <w:sz w:val="28"/>
          <w:szCs w:val="28"/>
        </w:rPr>
        <w:t>Кафедра «</w:t>
      </w:r>
      <w:r w:rsidR="0051125B" w:rsidRPr="0051125B">
        <w:rPr>
          <w:rFonts w:ascii="Times New Roman" w:hAnsi="Times New Roman"/>
          <w:sz w:val="28"/>
          <w:szCs w:val="28"/>
        </w:rPr>
        <w:t>Уголовн</w:t>
      </w:r>
      <w:r w:rsidR="0051125B">
        <w:rPr>
          <w:rFonts w:ascii="Times New Roman" w:hAnsi="Times New Roman"/>
          <w:sz w:val="28"/>
          <w:szCs w:val="28"/>
        </w:rPr>
        <w:t>ого</w:t>
      </w:r>
      <w:r w:rsidR="0051125B" w:rsidRPr="0051125B">
        <w:rPr>
          <w:rFonts w:ascii="Times New Roman" w:hAnsi="Times New Roman"/>
          <w:sz w:val="28"/>
          <w:szCs w:val="28"/>
        </w:rPr>
        <w:t xml:space="preserve"> процесс</w:t>
      </w:r>
      <w:r w:rsidR="0051125B">
        <w:rPr>
          <w:rFonts w:ascii="Times New Roman" w:hAnsi="Times New Roman"/>
          <w:sz w:val="28"/>
          <w:szCs w:val="28"/>
        </w:rPr>
        <w:t>а</w:t>
      </w:r>
      <w:r w:rsidR="0051125B" w:rsidRPr="0051125B">
        <w:rPr>
          <w:rFonts w:ascii="Times New Roman" w:hAnsi="Times New Roman"/>
          <w:sz w:val="28"/>
          <w:szCs w:val="28"/>
        </w:rPr>
        <w:t xml:space="preserve"> и криминалисти</w:t>
      </w:r>
      <w:r w:rsidR="0051125B">
        <w:rPr>
          <w:rFonts w:ascii="Times New Roman" w:hAnsi="Times New Roman"/>
          <w:sz w:val="28"/>
          <w:szCs w:val="28"/>
        </w:rPr>
        <w:t>ки</w:t>
      </w:r>
      <w:r w:rsidRPr="0051125B">
        <w:rPr>
          <w:rFonts w:ascii="Times New Roman" w:hAnsi="Times New Roman"/>
          <w:sz w:val="28"/>
          <w:szCs w:val="28"/>
        </w:rPr>
        <w:t>»</w:t>
      </w:r>
    </w:p>
    <w:p w:rsidR="00B67DDE" w:rsidRPr="00B24960" w:rsidRDefault="00B67DDE" w:rsidP="00B67DDE">
      <w:pPr>
        <w:jc w:val="center"/>
        <w:rPr>
          <w:color w:val="FF0000"/>
          <w:sz w:val="28"/>
          <w:szCs w:val="28"/>
        </w:rPr>
      </w:pPr>
    </w:p>
    <w:p w:rsidR="00B67DDE" w:rsidRPr="00B24960" w:rsidRDefault="00B67DDE" w:rsidP="00B67DDE">
      <w:pPr>
        <w:jc w:val="center"/>
        <w:rPr>
          <w:color w:val="FF0000"/>
          <w:sz w:val="28"/>
          <w:szCs w:val="28"/>
        </w:rPr>
      </w:pPr>
    </w:p>
    <w:p w:rsidR="00B67DDE" w:rsidRPr="00B24960" w:rsidRDefault="00B67DDE" w:rsidP="00B67DDE">
      <w:pPr>
        <w:jc w:val="center"/>
        <w:rPr>
          <w:color w:val="FF0000"/>
          <w:sz w:val="28"/>
          <w:szCs w:val="28"/>
        </w:rPr>
      </w:pPr>
    </w:p>
    <w:p w:rsidR="00B67DDE" w:rsidRPr="00B24960" w:rsidRDefault="00B67DDE" w:rsidP="00B67DDE">
      <w:pPr>
        <w:jc w:val="center"/>
        <w:rPr>
          <w:color w:val="FF0000"/>
          <w:sz w:val="28"/>
          <w:szCs w:val="28"/>
        </w:rPr>
      </w:pPr>
    </w:p>
    <w:p w:rsidR="00B67DDE" w:rsidRPr="0051125B" w:rsidRDefault="0051125B" w:rsidP="00B67DDE">
      <w:pPr>
        <w:jc w:val="center"/>
        <w:outlineLvl w:val="0"/>
        <w:rPr>
          <w:sz w:val="28"/>
          <w:szCs w:val="28"/>
        </w:rPr>
      </w:pPr>
      <w:r w:rsidRPr="0051125B">
        <w:rPr>
          <w:sz w:val="28"/>
          <w:szCs w:val="28"/>
        </w:rPr>
        <w:t>Контроль и запись переговоров</w:t>
      </w:r>
    </w:p>
    <w:p w:rsidR="00B67DDE" w:rsidRPr="0051125B" w:rsidRDefault="00B67DDE" w:rsidP="00B67DDE">
      <w:pPr>
        <w:jc w:val="center"/>
        <w:outlineLvl w:val="0"/>
        <w:rPr>
          <w:sz w:val="28"/>
          <w:szCs w:val="28"/>
        </w:rPr>
      </w:pPr>
    </w:p>
    <w:p w:rsidR="00B67DDE" w:rsidRPr="0051125B" w:rsidRDefault="00B67DDE" w:rsidP="00B67DDE">
      <w:pPr>
        <w:jc w:val="center"/>
        <w:outlineLvl w:val="0"/>
        <w:rPr>
          <w:sz w:val="28"/>
          <w:szCs w:val="28"/>
        </w:rPr>
      </w:pPr>
    </w:p>
    <w:p w:rsidR="00B67DDE" w:rsidRPr="0051125B" w:rsidRDefault="00B67DDE" w:rsidP="00B67DDE">
      <w:pPr>
        <w:jc w:val="center"/>
        <w:outlineLvl w:val="0"/>
        <w:rPr>
          <w:sz w:val="28"/>
          <w:szCs w:val="28"/>
        </w:rPr>
      </w:pPr>
      <w:r w:rsidRPr="0051125B">
        <w:rPr>
          <w:sz w:val="28"/>
          <w:szCs w:val="28"/>
        </w:rPr>
        <w:t>КУРСОВАЯ  РАБОТА</w:t>
      </w:r>
    </w:p>
    <w:p w:rsidR="00B67DDE" w:rsidRDefault="009F033C" w:rsidP="00B67DDE">
      <w:pPr>
        <w:jc w:val="center"/>
        <w:outlineLvl w:val="0"/>
        <w:rPr>
          <w:sz w:val="28"/>
          <w:szCs w:val="28"/>
        </w:rPr>
      </w:pPr>
      <w:r>
        <w:rPr>
          <w:sz w:val="28"/>
          <w:szCs w:val="28"/>
        </w:rPr>
        <w:t>п</w:t>
      </w:r>
      <w:r w:rsidR="00B67DDE" w:rsidRPr="00FE032B">
        <w:rPr>
          <w:sz w:val="28"/>
          <w:szCs w:val="28"/>
        </w:rPr>
        <w:t>о дисциплине «</w:t>
      </w:r>
      <w:r w:rsidR="0051125B" w:rsidRPr="00FE032B">
        <w:rPr>
          <w:sz w:val="28"/>
          <w:szCs w:val="28"/>
        </w:rPr>
        <w:t>Уголовно</w:t>
      </w:r>
      <w:r w:rsidR="00FE032B" w:rsidRPr="00FE032B">
        <w:rPr>
          <w:sz w:val="28"/>
          <w:szCs w:val="28"/>
        </w:rPr>
        <w:t xml:space="preserve"> </w:t>
      </w:r>
      <w:r w:rsidR="0051125B" w:rsidRPr="00FE032B">
        <w:rPr>
          <w:sz w:val="28"/>
          <w:szCs w:val="28"/>
        </w:rPr>
        <w:t>- процессуально</w:t>
      </w:r>
      <w:r w:rsidR="003A1E3B">
        <w:rPr>
          <w:sz w:val="28"/>
          <w:szCs w:val="28"/>
        </w:rPr>
        <w:t>го права</w:t>
      </w:r>
      <w:r w:rsidR="0051125B" w:rsidRPr="00FE032B">
        <w:rPr>
          <w:sz w:val="28"/>
          <w:szCs w:val="28"/>
        </w:rPr>
        <w:t>»</w:t>
      </w:r>
    </w:p>
    <w:p w:rsidR="00B67DDE" w:rsidRPr="00FE032B" w:rsidRDefault="009F033C" w:rsidP="00B67DDE">
      <w:pPr>
        <w:jc w:val="center"/>
        <w:outlineLvl w:val="0"/>
        <w:rPr>
          <w:sz w:val="28"/>
          <w:szCs w:val="28"/>
        </w:rPr>
      </w:pPr>
      <w:r>
        <w:rPr>
          <w:sz w:val="28"/>
          <w:szCs w:val="28"/>
        </w:rPr>
        <w:t>ФГКУ ВПО «</w:t>
      </w:r>
      <w:r w:rsidR="00B67DDE" w:rsidRPr="00FE032B">
        <w:rPr>
          <w:sz w:val="28"/>
          <w:szCs w:val="28"/>
        </w:rPr>
        <w:t>ЮУрГУ</w:t>
      </w:r>
      <w:r>
        <w:rPr>
          <w:sz w:val="28"/>
          <w:szCs w:val="28"/>
        </w:rPr>
        <w:t>» (НИУ)</w:t>
      </w:r>
      <w:r w:rsidR="00B67DDE" w:rsidRPr="00FE032B">
        <w:rPr>
          <w:sz w:val="28"/>
          <w:szCs w:val="28"/>
        </w:rPr>
        <w:t>-030900.2013.223.Ю КР</w:t>
      </w:r>
    </w:p>
    <w:p w:rsidR="00B67DDE" w:rsidRPr="00B24960" w:rsidRDefault="00B67DDE" w:rsidP="00B67DDE">
      <w:pPr>
        <w:jc w:val="center"/>
        <w:rPr>
          <w:color w:val="FF0000"/>
        </w:rPr>
      </w:pPr>
      <w:r w:rsidRPr="00B24960">
        <w:rPr>
          <w:color w:val="FF0000"/>
        </w:rPr>
        <w:tab/>
      </w:r>
      <w:r w:rsidRPr="00B24960">
        <w:rPr>
          <w:color w:val="FF0000"/>
        </w:rPr>
        <w:tab/>
      </w:r>
    </w:p>
    <w:p w:rsidR="009F033C" w:rsidRDefault="009F033C" w:rsidP="00B67DDE">
      <w:pPr>
        <w:spacing w:line="360" w:lineRule="auto"/>
        <w:ind w:left="3540" w:firstLine="708"/>
        <w:jc w:val="both"/>
        <w:rPr>
          <w:color w:val="FF0000"/>
        </w:rPr>
      </w:pPr>
    </w:p>
    <w:p w:rsidR="00345FE9" w:rsidRDefault="00345FE9" w:rsidP="00FE032B">
      <w:pPr>
        <w:spacing w:line="276" w:lineRule="auto"/>
        <w:ind w:left="3969"/>
        <w:rPr>
          <w:color w:val="FF0000"/>
          <w:sz w:val="28"/>
          <w:szCs w:val="28"/>
        </w:rPr>
      </w:pPr>
    </w:p>
    <w:p w:rsidR="00345FE9" w:rsidRPr="009642C7" w:rsidRDefault="00345FE9" w:rsidP="00345FE9">
      <w:pPr>
        <w:tabs>
          <w:tab w:val="left" w:pos="5245"/>
          <w:tab w:val="left" w:pos="5387"/>
        </w:tabs>
        <w:spacing w:line="360" w:lineRule="auto"/>
        <w:jc w:val="both"/>
        <w:rPr>
          <w:sz w:val="28"/>
          <w:szCs w:val="28"/>
        </w:rPr>
      </w:pPr>
      <w:r w:rsidRPr="009642C7">
        <w:rPr>
          <w:sz w:val="28"/>
          <w:szCs w:val="28"/>
        </w:rPr>
        <w:t xml:space="preserve">Нормоконтролер, </w:t>
      </w:r>
      <w:r>
        <w:rPr>
          <w:sz w:val="28"/>
          <w:szCs w:val="28"/>
        </w:rPr>
        <w:t>лаборант</w:t>
      </w:r>
      <w:r w:rsidRPr="009642C7">
        <w:rPr>
          <w:sz w:val="28"/>
          <w:szCs w:val="28"/>
        </w:rPr>
        <w:tab/>
        <w:t xml:space="preserve">Руководитель работы, </w:t>
      </w:r>
    </w:p>
    <w:p w:rsidR="00345FE9" w:rsidRPr="009642C7" w:rsidRDefault="00345FE9" w:rsidP="00345FE9">
      <w:pPr>
        <w:tabs>
          <w:tab w:val="left" w:pos="5400"/>
        </w:tabs>
        <w:spacing w:line="360" w:lineRule="auto"/>
        <w:jc w:val="both"/>
        <w:rPr>
          <w:sz w:val="28"/>
          <w:szCs w:val="28"/>
        </w:rPr>
      </w:pPr>
      <w:r w:rsidRPr="009642C7">
        <w:rPr>
          <w:sz w:val="28"/>
          <w:szCs w:val="28"/>
        </w:rPr>
        <w:t>____________</w:t>
      </w:r>
      <w:r>
        <w:rPr>
          <w:sz w:val="28"/>
          <w:szCs w:val="28"/>
        </w:rPr>
        <w:t>__</w:t>
      </w:r>
      <w:r w:rsidRPr="00236BC8">
        <w:rPr>
          <w:sz w:val="28"/>
          <w:szCs w:val="28"/>
        </w:rPr>
        <w:t>В.В. Гончаренко</w:t>
      </w:r>
      <w:r w:rsidRPr="009642C7">
        <w:rPr>
          <w:sz w:val="28"/>
          <w:szCs w:val="28"/>
        </w:rPr>
        <w:t xml:space="preserve">   </w:t>
      </w:r>
      <w:r>
        <w:rPr>
          <w:sz w:val="28"/>
          <w:szCs w:val="28"/>
        </w:rPr>
        <w:t xml:space="preserve">  </w:t>
      </w:r>
      <w:r w:rsidRPr="009642C7">
        <w:rPr>
          <w:sz w:val="28"/>
          <w:szCs w:val="28"/>
        </w:rPr>
        <w:t xml:space="preserve">     </w:t>
      </w:r>
      <w:r>
        <w:rPr>
          <w:sz w:val="28"/>
          <w:szCs w:val="28"/>
        </w:rPr>
        <w:t xml:space="preserve">       </w:t>
      </w:r>
      <w:r w:rsidRPr="009642C7">
        <w:rPr>
          <w:sz w:val="28"/>
          <w:szCs w:val="28"/>
        </w:rPr>
        <w:t xml:space="preserve">  </w:t>
      </w:r>
      <w:r>
        <w:rPr>
          <w:sz w:val="28"/>
          <w:szCs w:val="28"/>
        </w:rPr>
        <w:t xml:space="preserve">Станислав Владимирович Тетюев   </w:t>
      </w:r>
      <w:r w:rsidRPr="009642C7">
        <w:rPr>
          <w:sz w:val="28"/>
          <w:szCs w:val="28"/>
        </w:rPr>
        <w:t xml:space="preserve">                                </w:t>
      </w:r>
    </w:p>
    <w:p w:rsidR="00345FE9" w:rsidRPr="009642C7" w:rsidRDefault="00345FE9" w:rsidP="00345FE9">
      <w:pPr>
        <w:spacing w:line="360" w:lineRule="auto"/>
        <w:jc w:val="both"/>
        <w:rPr>
          <w:sz w:val="28"/>
          <w:szCs w:val="28"/>
        </w:rPr>
      </w:pPr>
      <w:r w:rsidRPr="009642C7">
        <w:rPr>
          <w:sz w:val="28"/>
          <w:szCs w:val="28"/>
        </w:rPr>
        <w:t>«___» ________________ 201</w:t>
      </w:r>
      <w:r w:rsidR="00F34B3D">
        <w:rPr>
          <w:sz w:val="28"/>
          <w:szCs w:val="28"/>
        </w:rPr>
        <w:t>6</w:t>
      </w:r>
      <w:r w:rsidRPr="009642C7">
        <w:rPr>
          <w:sz w:val="28"/>
          <w:szCs w:val="28"/>
        </w:rPr>
        <w:t xml:space="preserve"> г.</w:t>
      </w:r>
      <w:r w:rsidRPr="009642C7">
        <w:rPr>
          <w:sz w:val="28"/>
          <w:szCs w:val="28"/>
        </w:rPr>
        <w:tab/>
      </w:r>
      <w:r w:rsidRPr="009642C7">
        <w:rPr>
          <w:sz w:val="28"/>
          <w:szCs w:val="28"/>
        </w:rPr>
        <w:tab/>
        <w:t xml:space="preserve">    «___» ____________ 201</w:t>
      </w:r>
      <w:r w:rsidR="00F34B3D">
        <w:rPr>
          <w:sz w:val="28"/>
          <w:szCs w:val="28"/>
        </w:rPr>
        <w:t>6</w:t>
      </w:r>
      <w:r w:rsidRPr="009642C7">
        <w:rPr>
          <w:sz w:val="28"/>
          <w:szCs w:val="28"/>
        </w:rPr>
        <w:t xml:space="preserve"> г.</w:t>
      </w:r>
    </w:p>
    <w:p w:rsidR="00345FE9" w:rsidRPr="009642C7" w:rsidRDefault="00345FE9" w:rsidP="00345FE9">
      <w:pPr>
        <w:spacing w:line="360" w:lineRule="auto"/>
        <w:ind w:left="4956" w:firstLine="418"/>
        <w:jc w:val="both"/>
        <w:rPr>
          <w:sz w:val="28"/>
          <w:szCs w:val="28"/>
        </w:rPr>
      </w:pPr>
    </w:p>
    <w:p w:rsidR="00345FE9" w:rsidRPr="00F3045C" w:rsidRDefault="00345FE9" w:rsidP="00345FE9">
      <w:pPr>
        <w:spacing w:line="360" w:lineRule="auto"/>
        <w:ind w:left="4956" w:firstLine="289"/>
        <w:jc w:val="both"/>
        <w:rPr>
          <w:sz w:val="28"/>
          <w:szCs w:val="28"/>
        </w:rPr>
      </w:pPr>
      <w:r w:rsidRPr="00F3045C">
        <w:rPr>
          <w:sz w:val="28"/>
          <w:szCs w:val="28"/>
        </w:rPr>
        <w:t>Автор работы,</w:t>
      </w:r>
    </w:p>
    <w:p w:rsidR="00345FE9" w:rsidRPr="00F3045C" w:rsidRDefault="00345FE9" w:rsidP="00345FE9">
      <w:pPr>
        <w:spacing w:line="360" w:lineRule="auto"/>
        <w:ind w:left="4956" w:firstLine="289"/>
        <w:jc w:val="both"/>
        <w:rPr>
          <w:sz w:val="28"/>
          <w:szCs w:val="28"/>
        </w:rPr>
      </w:pPr>
      <w:r w:rsidRPr="00F3045C">
        <w:rPr>
          <w:sz w:val="28"/>
          <w:szCs w:val="28"/>
        </w:rPr>
        <w:t>Студент группы Ю-</w:t>
      </w:r>
      <w:r>
        <w:rPr>
          <w:sz w:val="28"/>
          <w:szCs w:val="28"/>
        </w:rPr>
        <w:t>4</w:t>
      </w:r>
      <w:r w:rsidRPr="00F3045C">
        <w:rPr>
          <w:sz w:val="28"/>
          <w:szCs w:val="28"/>
        </w:rPr>
        <w:t>8</w:t>
      </w:r>
      <w:r>
        <w:rPr>
          <w:sz w:val="28"/>
          <w:szCs w:val="28"/>
        </w:rPr>
        <w:t>1</w:t>
      </w:r>
    </w:p>
    <w:p w:rsidR="00345FE9" w:rsidRPr="00F3045C" w:rsidRDefault="00DD1854" w:rsidP="00F34B3D">
      <w:pPr>
        <w:spacing w:line="360" w:lineRule="auto"/>
        <w:ind w:left="5245"/>
        <w:jc w:val="both"/>
        <w:rPr>
          <w:sz w:val="28"/>
          <w:szCs w:val="28"/>
        </w:rPr>
      </w:pPr>
      <w:r>
        <w:rPr>
          <w:sz w:val="28"/>
          <w:szCs w:val="28"/>
        </w:rPr>
        <w:t>Св</w:t>
      </w:r>
      <w:r w:rsidR="00F34B3D">
        <w:rPr>
          <w:sz w:val="28"/>
          <w:szCs w:val="28"/>
        </w:rPr>
        <w:t>етлана</w:t>
      </w:r>
      <w:r>
        <w:rPr>
          <w:sz w:val="28"/>
          <w:szCs w:val="28"/>
        </w:rPr>
        <w:t>ВячеславовнаМамзикова</w:t>
      </w:r>
    </w:p>
    <w:p w:rsidR="00345FE9" w:rsidRPr="00F3045C" w:rsidRDefault="00345FE9" w:rsidP="00345FE9">
      <w:pPr>
        <w:spacing w:line="360" w:lineRule="auto"/>
        <w:ind w:left="5245"/>
        <w:jc w:val="both"/>
        <w:rPr>
          <w:sz w:val="28"/>
          <w:szCs w:val="28"/>
        </w:rPr>
      </w:pPr>
      <w:r w:rsidRPr="00F3045C">
        <w:rPr>
          <w:sz w:val="28"/>
          <w:szCs w:val="28"/>
        </w:rPr>
        <w:t>«___» ____________ 201</w:t>
      </w:r>
      <w:r w:rsidR="00F34B3D">
        <w:rPr>
          <w:sz w:val="28"/>
          <w:szCs w:val="28"/>
        </w:rPr>
        <w:t>6</w:t>
      </w:r>
      <w:r w:rsidRPr="00F3045C">
        <w:rPr>
          <w:sz w:val="28"/>
          <w:szCs w:val="28"/>
        </w:rPr>
        <w:t xml:space="preserve"> г.</w:t>
      </w:r>
    </w:p>
    <w:p w:rsidR="00345FE9" w:rsidRPr="00F3045C" w:rsidRDefault="00345FE9" w:rsidP="00345FE9">
      <w:pPr>
        <w:spacing w:line="360" w:lineRule="auto"/>
        <w:ind w:left="3969" w:firstLine="289"/>
        <w:rPr>
          <w:sz w:val="28"/>
          <w:szCs w:val="28"/>
        </w:rPr>
      </w:pPr>
      <w:r w:rsidRPr="00F3045C">
        <w:rPr>
          <w:sz w:val="28"/>
          <w:szCs w:val="28"/>
        </w:rPr>
        <w:tab/>
      </w:r>
      <w:r w:rsidRPr="00F3045C">
        <w:rPr>
          <w:sz w:val="28"/>
          <w:szCs w:val="28"/>
        </w:rPr>
        <w:tab/>
        <w:t xml:space="preserve">  </w:t>
      </w:r>
    </w:p>
    <w:p w:rsidR="00345FE9" w:rsidRPr="00F3045C" w:rsidRDefault="00345FE9" w:rsidP="00345FE9">
      <w:pPr>
        <w:spacing w:line="360" w:lineRule="auto"/>
        <w:ind w:left="5245"/>
        <w:rPr>
          <w:sz w:val="28"/>
          <w:szCs w:val="28"/>
        </w:rPr>
      </w:pPr>
      <w:r w:rsidRPr="00F3045C">
        <w:rPr>
          <w:sz w:val="28"/>
          <w:szCs w:val="28"/>
        </w:rPr>
        <w:t xml:space="preserve">Работа защищена с оценкой </w:t>
      </w:r>
    </w:p>
    <w:p w:rsidR="00345FE9" w:rsidRPr="00F3045C" w:rsidRDefault="00345FE9" w:rsidP="00345FE9">
      <w:pPr>
        <w:spacing w:line="360" w:lineRule="auto"/>
        <w:ind w:left="5245"/>
        <w:jc w:val="both"/>
        <w:rPr>
          <w:sz w:val="28"/>
          <w:szCs w:val="28"/>
        </w:rPr>
      </w:pPr>
      <w:r w:rsidRPr="00F3045C">
        <w:rPr>
          <w:sz w:val="28"/>
          <w:szCs w:val="28"/>
        </w:rPr>
        <w:t>_______________________</w:t>
      </w:r>
    </w:p>
    <w:p w:rsidR="00345FE9" w:rsidRPr="00F3045C" w:rsidRDefault="00345FE9" w:rsidP="00345FE9">
      <w:pPr>
        <w:spacing w:line="360" w:lineRule="auto"/>
        <w:ind w:left="5245"/>
        <w:jc w:val="both"/>
        <w:rPr>
          <w:sz w:val="28"/>
          <w:szCs w:val="28"/>
        </w:rPr>
      </w:pPr>
      <w:r w:rsidRPr="00F3045C">
        <w:rPr>
          <w:sz w:val="28"/>
          <w:szCs w:val="28"/>
        </w:rPr>
        <w:t>«___» ____________ 201</w:t>
      </w:r>
      <w:r w:rsidR="00F34B3D">
        <w:rPr>
          <w:sz w:val="28"/>
          <w:szCs w:val="28"/>
        </w:rPr>
        <w:t>6</w:t>
      </w:r>
      <w:r w:rsidRPr="00F3045C">
        <w:rPr>
          <w:sz w:val="28"/>
          <w:szCs w:val="28"/>
        </w:rPr>
        <w:t xml:space="preserve"> г.</w:t>
      </w:r>
    </w:p>
    <w:p w:rsidR="00345FE9" w:rsidRDefault="00345FE9" w:rsidP="00FE032B">
      <w:pPr>
        <w:spacing w:line="276" w:lineRule="auto"/>
        <w:ind w:left="3969"/>
        <w:rPr>
          <w:color w:val="FF0000"/>
          <w:sz w:val="28"/>
          <w:szCs w:val="28"/>
        </w:rPr>
      </w:pPr>
    </w:p>
    <w:p w:rsidR="00345FE9" w:rsidRDefault="00345FE9" w:rsidP="00FE032B">
      <w:pPr>
        <w:spacing w:line="276" w:lineRule="auto"/>
        <w:ind w:left="3969"/>
        <w:rPr>
          <w:color w:val="FF0000"/>
          <w:sz w:val="28"/>
          <w:szCs w:val="28"/>
        </w:rPr>
      </w:pPr>
    </w:p>
    <w:p w:rsidR="00345FE9" w:rsidRDefault="00345FE9" w:rsidP="00FE032B">
      <w:pPr>
        <w:spacing w:line="276" w:lineRule="auto"/>
        <w:jc w:val="center"/>
        <w:rPr>
          <w:sz w:val="28"/>
          <w:szCs w:val="28"/>
        </w:rPr>
      </w:pPr>
    </w:p>
    <w:p w:rsidR="00345FE9" w:rsidRDefault="00345FE9" w:rsidP="00FE032B">
      <w:pPr>
        <w:spacing w:line="276" w:lineRule="auto"/>
        <w:jc w:val="center"/>
        <w:rPr>
          <w:sz w:val="28"/>
          <w:szCs w:val="28"/>
        </w:rPr>
      </w:pPr>
    </w:p>
    <w:p w:rsidR="00B67DDE" w:rsidRPr="00FE032B" w:rsidRDefault="00B67DDE" w:rsidP="00FE032B">
      <w:pPr>
        <w:spacing w:line="276" w:lineRule="auto"/>
        <w:jc w:val="center"/>
        <w:rPr>
          <w:sz w:val="28"/>
          <w:szCs w:val="28"/>
        </w:rPr>
      </w:pPr>
      <w:r w:rsidRPr="00FE032B">
        <w:rPr>
          <w:sz w:val="28"/>
          <w:szCs w:val="28"/>
        </w:rPr>
        <w:t>Челябинск, 201</w:t>
      </w:r>
      <w:r w:rsidR="00F34B3D">
        <w:rPr>
          <w:sz w:val="28"/>
          <w:szCs w:val="28"/>
        </w:rPr>
        <w:t>6</w:t>
      </w:r>
    </w:p>
    <w:p w:rsidR="0042293A" w:rsidRPr="00236BC8" w:rsidRDefault="0042293A" w:rsidP="0042293A">
      <w:pPr>
        <w:jc w:val="center"/>
        <w:rPr>
          <w:sz w:val="28"/>
          <w:szCs w:val="28"/>
        </w:rPr>
      </w:pPr>
      <w:r w:rsidRPr="00236BC8">
        <w:rPr>
          <w:sz w:val="28"/>
          <w:szCs w:val="28"/>
        </w:rPr>
        <w:lastRenderedPageBreak/>
        <w:t>Министерство образования и науки Российской Федерации</w:t>
      </w:r>
    </w:p>
    <w:p w:rsidR="0042293A" w:rsidRPr="00236BC8" w:rsidRDefault="0042293A" w:rsidP="0042293A">
      <w:pPr>
        <w:jc w:val="center"/>
        <w:rPr>
          <w:sz w:val="28"/>
          <w:szCs w:val="28"/>
        </w:rPr>
      </w:pPr>
      <w:r w:rsidRPr="00236BC8">
        <w:rPr>
          <w:sz w:val="28"/>
          <w:szCs w:val="28"/>
        </w:rPr>
        <w:t xml:space="preserve">Федеральное государственное бюджетное образовательное учреждение </w:t>
      </w:r>
    </w:p>
    <w:p w:rsidR="0042293A" w:rsidRPr="00236BC8" w:rsidRDefault="0042293A" w:rsidP="0042293A">
      <w:pPr>
        <w:jc w:val="center"/>
        <w:rPr>
          <w:sz w:val="28"/>
          <w:szCs w:val="28"/>
        </w:rPr>
      </w:pPr>
      <w:r w:rsidRPr="00236BC8">
        <w:rPr>
          <w:sz w:val="28"/>
          <w:szCs w:val="28"/>
        </w:rPr>
        <w:t xml:space="preserve">высшего профессионального образования </w:t>
      </w:r>
    </w:p>
    <w:p w:rsidR="0042293A" w:rsidRPr="00236BC8" w:rsidRDefault="0042293A" w:rsidP="0042293A">
      <w:pPr>
        <w:jc w:val="center"/>
        <w:rPr>
          <w:sz w:val="28"/>
          <w:szCs w:val="28"/>
        </w:rPr>
      </w:pPr>
      <w:r w:rsidRPr="00236BC8">
        <w:rPr>
          <w:sz w:val="28"/>
          <w:szCs w:val="28"/>
        </w:rPr>
        <w:t xml:space="preserve">«Южно-Уральский государственный университет» </w:t>
      </w:r>
    </w:p>
    <w:p w:rsidR="0042293A" w:rsidRPr="00236BC8" w:rsidRDefault="0042293A" w:rsidP="0042293A">
      <w:pPr>
        <w:jc w:val="center"/>
        <w:rPr>
          <w:sz w:val="28"/>
          <w:szCs w:val="28"/>
        </w:rPr>
      </w:pPr>
      <w:r w:rsidRPr="00236BC8">
        <w:rPr>
          <w:sz w:val="28"/>
          <w:szCs w:val="28"/>
        </w:rPr>
        <w:t>(национальный исследовательский университет)</w:t>
      </w:r>
    </w:p>
    <w:p w:rsidR="0042293A" w:rsidRPr="00236BC8" w:rsidRDefault="0042293A" w:rsidP="0042293A">
      <w:pPr>
        <w:jc w:val="center"/>
        <w:rPr>
          <w:sz w:val="28"/>
          <w:szCs w:val="28"/>
        </w:rPr>
      </w:pPr>
      <w:r w:rsidRPr="00236BC8">
        <w:rPr>
          <w:sz w:val="28"/>
          <w:szCs w:val="28"/>
        </w:rPr>
        <w:t>Факультет «Юридический»</w:t>
      </w:r>
    </w:p>
    <w:p w:rsidR="0042293A" w:rsidRPr="00236BC8" w:rsidRDefault="0042293A" w:rsidP="0042293A">
      <w:pPr>
        <w:jc w:val="center"/>
        <w:rPr>
          <w:sz w:val="28"/>
          <w:szCs w:val="28"/>
        </w:rPr>
      </w:pPr>
      <w:r w:rsidRPr="00236BC8">
        <w:rPr>
          <w:sz w:val="28"/>
          <w:szCs w:val="28"/>
        </w:rPr>
        <w:t>Кафедра «Уголовный процесс и криминалистика»</w:t>
      </w:r>
    </w:p>
    <w:p w:rsidR="0042293A" w:rsidRDefault="0042293A" w:rsidP="0042293A">
      <w:pPr>
        <w:ind w:firstLine="5529"/>
        <w:jc w:val="center"/>
        <w:rPr>
          <w:sz w:val="28"/>
          <w:szCs w:val="28"/>
        </w:rPr>
      </w:pPr>
    </w:p>
    <w:p w:rsidR="0042293A" w:rsidRDefault="0042293A" w:rsidP="0042293A">
      <w:pPr>
        <w:ind w:firstLine="5670"/>
      </w:pPr>
      <w:r w:rsidRPr="00B00DC1">
        <w:t>УТВЕРЖДАЮ</w:t>
      </w:r>
    </w:p>
    <w:p w:rsidR="0042293A" w:rsidRDefault="0042293A" w:rsidP="0042293A">
      <w:pPr>
        <w:ind w:firstLine="5670"/>
      </w:pPr>
      <w:r>
        <w:t>За</w:t>
      </w:r>
      <w:r w:rsidRPr="00B00DC1">
        <w:t>ведующий кафедрой</w:t>
      </w:r>
    </w:p>
    <w:p w:rsidR="0042293A" w:rsidRDefault="0042293A" w:rsidP="0042293A">
      <w:pPr>
        <w:ind w:firstLine="5670"/>
      </w:pPr>
      <w:r w:rsidRPr="00B00DC1">
        <w:t>______________ С.М. Даровских</w:t>
      </w:r>
    </w:p>
    <w:p w:rsidR="0042293A" w:rsidRPr="00B00DC1" w:rsidRDefault="0042293A" w:rsidP="0042293A">
      <w:pPr>
        <w:ind w:firstLine="5670"/>
      </w:pPr>
      <w:r w:rsidRPr="00B00DC1">
        <w:t>______________ 201</w:t>
      </w:r>
      <w:r w:rsidR="00F34B3D">
        <w:t>6</w:t>
      </w:r>
      <w:r>
        <w:t xml:space="preserve"> </w:t>
      </w:r>
      <w:r w:rsidRPr="00B00DC1">
        <w:t>г.</w:t>
      </w:r>
    </w:p>
    <w:p w:rsidR="0042293A" w:rsidRPr="00B00DC1" w:rsidRDefault="0042293A" w:rsidP="0042293A">
      <w:pPr>
        <w:jc w:val="right"/>
      </w:pPr>
    </w:p>
    <w:p w:rsidR="0042293A" w:rsidRPr="00B00DC1" w:rsidRDefault="0042293A" w:rsidP="0042293A">
      <w:pPr>
        <w:jc w:val="right"/>
      </w:pPr>
    </w:p>
    <w:p w:rsidR="0042293A" w:rsidRPr="00B00DC1" w:rsidRDefault="0042293A" w:rsidP="0042293A">
      <w:pPr>
        <w:jc w:val="center"/>
        <w:rPr>
          <w:b/>
        </w:rPr>
      </w:pPr>
      <w:r w:rsidRPr="00B00DC1">
        <w:rPr>
          <w:b/>
        </w:rPr>
        <w:t>ЗАДАНИЕ</w:t>
      </w:r>
    </w:p>
    <w:p w:rsidR="0042293A" w:rsidRPr="00B00DC1" w:rsidRDefault="0042293A" w:rsidP="0042293A">
      <w:pPr>
        <w:jc w:val="center"/>
      </w:pPr>
      <w:r w:rsidRPr="00B00DC1">
        <w:t>на курсовую работу студента</w:t>
      </w:r>
    </w:p>
    <w:p w:rsidR="0042293A" w:rsidRPr="00B00DC1" w:rsidRDefault="00F34B3D" w:rsidP="0042293A">
      <w:pPr>
        <w:jc w:val="center"/>
      </w:pPr>
      <w:r>
        <w:t>Мамзиковой Светланы Вячеславовны</w:t>
      </w:r>
    </w:p>
    <w:p w:rsidR="0042293A" w:rsidRPr="00B00DC1" w:rsidRDefault="0042293A" w:rsidP="0042293A">
      <w:pPr>
        <w:jc w:val="center"/>
      </w:pPr>
      <w:r w:rsidRPr="00B00DC1">
        <w:t>группа Ю-</w:t>
      </w:r>
      <w:r w:rsidR="00F34B3D">
        <w:t>5</w:t>
      </w:r>
      <w:r>
        <w:t>81</w:t>
      </w:r>
    </w:p>
    <w:p w:rsidR="0042293A" w:rsidRPr="00B00DC1" w:rsidRDefault="0042293A" w:rsidP="0042293A">
      <w:pPr>
        <w:jc w:val="center"/>
      </w:pPr>
    </w:p>
    <w:p w:rsidR="0042293A" w:rsidRPr="00B00DC1" w:rsidRDefault="0042293A" w:rsidP="0042293A">
      <w:pPr>
        <w:numPr>
          <w:ilvl w:val="0"/>
          <w:numId w:val="4"/>
        </w:numPr>
        <w:spacing w:line="360" w:lineRule="auto"/>
        <w:ind w:left="709" w:hanging="567"/>
        <w:jc w:val="both"/>
      </w:pPr>
      <w:r w:rsidRPr="00B00DC1">
        <w:t xml:space="preserve">Тема работы </w:t>
      </w:r>
      <w:r>
        <w:t>Контроль и запись переговоров.</w:t>
      </w:r>
    </w:p>
    <w:p w:rsidR="0042293A" w:rsidRPr="00B00DC1" w:rsidRDefault="0042293A" w:rsidP="0042293A">
      <w:pPr>
        <w:numPr>
          <w:ilvl w:val="0"/>
          <w:numId w:val="4"/>
        </w:numPr>
        <w:spacing w:line="360" w:lineRule="auto"/>
        <w:ind w:left="709" w:hanging="567"/>
        <w:jc w:val="both"/>
      </w:pPr>
      <w:r w:rsidRPr="00B00DC1">
        <w:t>Срок сдачи студентом законченной работы  «_</w:t>
      </w:r>
      <w:r w:rsidR="00F34B3D">
        <w:rPr>
          <w:u w:val="single"/>
        </w:rPr>
        <w:t>_</w:t>
      </w:r>
      <w:r w:rsidRPr="00802361">
        <w:t xml:space="preserve">_»   </w:t>
      </w:r>
      <w:r w:rsidR="00F34B3D">
        <w:rPr>
          <w:u w:val="single"/>
        </w:rPr>
        <w:t>_______</w:t>
      </w:r>
      <w:r w:rsidR="00F34B3D">
        <w:t>2016</w:t>
      </w:r>
      <w:r w:rsidRPr="00802361">
        <w:t xml:space="preserve"> г.</w:t>
      </w:r>
    </w:p>
    <w:p w:rsidR="0042293A" w:rsidRPr="00802361" w:rsidRDefault="0042293A" w:rsidP="0042293A">
      <w:pPr>
        <w:numPr>
          <w:ilvl w:val="0"/>
          <w:numId w:val="4"/>
        </w:numPr>
        <w:spacing w:line="360" w:lineRule="auto"/>
        <w:ind w:left="709" w:hanging="567"/>
        <w:jc w:val="both"/>
      </w:pPr>
      <w:r>
        <w:t>Исходные данные к работе: понятие, сущность, правовая основа, особенности.</w:t>
      </w:r>
    </w:p>
    <w:p w:rsidR="0042293A" w:rsidRPr="00B00DC1" w:rsidRDefault="0042293A" w:rsidP="0042293A">
      <w:pPr>
        <w:numPr>
          <w:ilvl w:val="0"/>
          <w:numId w:val="4"/>
        </w:numPr>
        <w:spacing w:line="360" w:lineRule="auto"/>
        <w:ind w:left="709" w:hanging="567"/>
        <w:jc w:val="both"/>
      </w:pPr>
      <w:r w:rsidRPr="00B00DC1">
        <w:t>Перечень вопросов, подлежащих разработке</w:t>
      </w:r>
      <w:r>
        <w:t>: правовая основа, порядок производства контроля и записи переговоров, подготовительный и рабочий этап, фиксация результатов и использование записи переговоров.</w:t>
      </w:r>
    </w:p>
    <w:p w:rsidR="0042293A" w:rsidRPr="00802361" w:rsidRDefault="0042293A" w:rsidP="0042293A">
      <w:pPr>
        <w:numPr>
          <w:ilvl w:val="0"/>
          <w:numId w:val="4"/>
        </w:numPr>
        <w:spacing w:line="360" w:lineRule="auto"/>
        <w:ind w:left="142" w:firstLine="0"/>
        <w:jc w:val="both"/>
      </w:pPr>
      <w:r w:rsidRPr="00802361">
        <w:t>Календарный план</w:t>
      </w:r>
      <w:r w:rsidRPr="00802361">
        <w:tab/>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03"/>
      </w:tblGrid>
      <w:tr w:rsidR="0042293A" w:rsidRPr="00B00DC1" w:rsidTr="0042293A">
        <w:tc>
          <w:tcPr>
            <w:tcW w:w="4111" w:type="dxa"/>
            <w:tcBorders>
              <w:top w:val="single" w:sz="4" w:space="0" w:color="auto"/>
              <w:left w:val="single" w:sz="4" w:space="0" w:color="auto"/>
              <w:bottom w:val="single" w:sz="4" w:space="0" w:color="auto"/>
              <w:right w:val="single" w:sz="4" w:space="0" w:color="auto"/>
            </w:tcBorders>
          </w:tcPr>
          <w:p w:rsidR="0042293A" w:rsidRPr="00B00DC1" w:rsidRDefault="0042293A" w:rsidP="0042293A">
            <w:pPr>
              <w:jc w:val="center"/>
            </w:pPr>
            <w:r>
              <w:t xml:space="preserve">Разделы курсовой работы </w:t>
            </w:r>
            <w:r w:rsidRPr="00B00DC1">
              <w:t xml:space="preserve"> </w:t>
            </w:r>
          </w:p>
        </w:tc>
        <w:tc>
          <w:tcPr>
            <w:tcW w:w="5103" w:type="dxa"/>
            <w:tcBorders>
              <w:top w:val="single" w:sz="4" w:space="0" w:color="auto"/>
              <w:left w:val="single" w:sz="4" w:space="0" w:color="auto"/>
              <w:bottom w:val="single" w:sz="4" w:space="0" w:color="auto"/>
              <w:right w:val="single" w:sz="4" w:space="0" w:color="auto"/>
            </w:tcBorders>
          </w:tcPr>
          <w:p w:rsidR="0042293A" w:rsidRPr="00B00DC1" w:rsidRDefault="0042293A" w:rsidP="0042293A">
            <w:pPr>
              <w:jc w:val="center"/>
            </w:pPr>
            <w:r>
              <w:t xml:space="preserve">Дата выполнения </w:t>
            </w:r>
            <w:r w:rsidRPr="00B00DC1">
              <w:t xml:space="preserve"> </w:t>
            </w:r>
          </w:p>
        </w:tc>
      </w:tr>
      <w:tr w:rsidR="0042293A" w:rsidRPr="00B00DC1" w:rsidTr="0042293A">
        <w:tc>
          <w:tcPr>
            <w:tcW w:w="4111" w:type="dxa"/>
            <w:tcBorders>
              <w:top w:val="single" w:sz="4" w:space="0" w:color="auto"/>
              <w:left w:val="single" w:sz="4" w:space="0" w:color="auto"/>
              <w:bottom w:val="single" w:sz="4" w:space="0" w:color="auto"/>
              <w:right w:val="single" w:sz="4" w:space="0" w:color="auto"/>
            </w:tcBorders>
          </w:tcPr>
          <w:p w:rsidR="0042293A" w:rsidRPr="00B00DC1" w:rsidRDefault="00F34B3D" w:rsidP="0042293A">
            <w:pPr>
              <w:rPr>
                <w:highlight w:val="yellow"/>
              </w:rPr>
            </w:pPr>
            <w:r>
              <w:t>С</w:t>
            </w:r>
            <w:r w:rsidR="0042293A" w:rsidRPr="00802361">
              <w:t xml:space="preserve">ущность и правовая основа контроля и записи переговоров </w:t>
            </w:r>
          </w:p>
        </w:tc>
        <w:tc>
          <w:tcPr>
            <w:tcW w:w="5103" w:type="dxa"/>
            <w:tcBorders>
              <w:top w:val="single" w:sz="4" w:space="0" w:color="auto"/>
              <w:left w:val="single" w:sz="4" w:space="0" w:color="auto"/>
              <w:bottom w:val="single" w:sz="4" w:space="0" w:color="auto"/>
              <w:right w:val="single" w:sz="4" w:space="0" w:color="auto"/>
            </w:tcBorders>
          </w:tcPr>
          <w:p w:rsidR="0042293A" w:rsidRPr="00B00DC1" w:rsidRDefault="00F34B3D" w:rsidP="0042293A">
            <w:pPr>
              <w:jc w:val="center"/>
              <w:rPr>
                <w:highlight w:val="yellow"/>
              </w:rPr>
            </w:pPr>
            <w:r>
              <w:t>январь</w:t>
            </w:r>
            <w:r w:rsidR="0042293A" w:rsidRPr="00802361">
              <w:t xml:space="preserve"> 201</w:t>
            </w:r>
            <w:r>
              <w:t>6</w:t>
            </w:r>
          </w:p>
        </w:tc>
      </w:tr>
      <w:tr w:rsidR="0042293A" w:rsidRPr="00B00DC1" w:rsidTr="0042293A">
        <w:tc>
          <w:tcPr>
            <w:tcW w:w="4111" w:type="dxa"/>
            <w:tcBorders>
              <w:top w:val="single" w:sz="4" w:space="0" w:color="auto"/>
              <w:left w:val="single" w:sz="4" w:space="0" w:color="auto"/>
              <w:bottom w:val="single" w:sz="4" w:space="0" w:color="auto"/>
              <w:right w:val="single" w:sz="4" w:space="0" w:color="auto"/>
            </w:tcBorders>
          </w:tcPr>
          <w:p w:rsidR="0042293A" w:rsidRPr="00B00DC1" w:rsidRDefault="0042293A" w:rsidP="0042293A">
            <w:pPr>
              <w:rPr>
                <w:highlight w:val="yellow"/>
              </w:rPr>
            </w:pPr>
            <w:r w:rsidRPr="00802361">
              <w:t xml:space="preserve">Особенности контроля и записи переговоров на предварительном следствии </w:t>
            </w:r>
          </w:p>
        </w:tc>
        <w:tc>
          <w:tcPr>
            <w:tcW w:w="5103" w:type="dxa"/>
            <w:tcBorders>
              <w:top w:val="single" w:sz="4" w:space="0" w:color="auto"/>
              <w:left w:val="single" w:sz="4" w:space="0" w:color="auto"/>
              <w:bottom w:val="single" w:sz="4" w:space="0" w:color="auto"/>
              <w:right w:val="single" w:sz="4" w:space="0" w:color="auto"/>
            </w:tcBorders>
          </w:tcPr>
          <w:p w:rsidR="0042293A" w:rsidRPr="00B00DC1" w:rsidRDefault="00F34B3D" w:rsidP="0042293A">
            <w:pPr>
              <w:jc w:val="center"/>
              <w:rPr>
                <w:highlight w:val="yellow"/>
              </w:rPr>
            </w:pPr>
            <w:r>
              <w:t>февраль</w:t>
            </w:r>
            <w:r w:rsidR="0042293A" w:rsidRPr="00802361">
              <w:t xml:space="preserve"> 201</w:t>
            </w:r>
            <w:r>
              <w:t>6</w:t>
            </w:r>
          </w:p>
        </w:tc>
      </w:tr>
    </w:tbl>
    <w:p w:rsidR="0042293A" w:rsidRPr="00B00DC1" w:rsidRDefault="0042293A" w:rsidP="0042293A"/>
    <w:p w:rsidR="0042293A" w:rsidRDefault="0042293A" w:rsidP="0042293A">
      <w:pPr>
        <w:ind w:left="142"/>
      </w:pPr>
      <w:r w:rsidRPr="00B00DC1">
        <w:t>Руководитель работы</w:t>
      </w:r>
      <w:r>
        <w:t>, должность,</w:t>
      </w:r>
    </w:p>
    <w:p w:rsidR="0042293A" w:rsidRPr="00B00DC1" w:rsidRDefault="0042293A" w:rsidP="0042293A">
      <w:pPr>
        <w:ind w:left="142"/>
      </w:pPr>
      <w:r>
        <w:t>научная степень</w:t>
      </w:r>
      <w:r w:rsidRPr="00B00DC1">
        <w:t xml:space="preserve"> </w:t>
      </w:r>
      <w:r>
        <w:t xml:space="preserve">                               </w:t>
      </w:r>
      <w:r w:rsidRPr="00B00DC1">
        <w:t xml:space="preserve"> ________________          </w:t>
      </w:r>
      <w:r w:rsidR="00F34B3D">
        <w:t>_________</w:t>
      </w:r>
      <w:r w:rsidRPr="007D4CFD">
        <w:t xml:space="preserve"> /С.В. Тетюев/</w:t>
      </w:r>
    </w:p>
    <w:p w:rsidR="0042293A" w:rsidRDefault="0042293A" w:rsidP="0042293A">
      <w:pPr>
        <w:spacing w:line="360" w:lineRule="auto"/>
        <w:ind w:left="142"/>
      </w:pPr>
      <w:r>
        <w:tab/>
      </w:r>
      <w:r w:rsidR="00F34B3D">
        <w:tab/>
      </w:r>
      <w:r w:rsidR="00F34B3D">
        <w:tab/>
      </w:r>
      <w:r w:rsidR="00F34B3D">
        <w:tab/>
      </w:r>
      <w:r w:rsidR="00F34B3D">
        <w:tab/>
      </w:r>
      <w:r w:rsidR="00F34B3D">
        <w:tab/>
      </w:r>
      <w:r w:rsidR="00F34B3D">
        <w:tab/>
      </w:r>
      <w:r w:rsidR="00F34B3D">
        <w:tab/>
        <w:t xml:space="preserve">           __________2016</w:t>
      </w:r>
      <w:r>
        <w:t xml:space="preserve"> г.</w:t>
      </w:r>
    </w:p>
    <w:p w:rsidR="0042293A" w:rsidRDefault="0042293A" w:rsidP="0042293A">
      <w:pPr>
        <w:ind w:left="142"/>
      </w:pPr>
      <w:r>
        <w:t>Автор работы, студент группы</w:t>
      </w:r>
    </w:p>
    <w:p w:rsidR="0042293A" w:rsidRPr="00B00DC1" w:rsidRDefault="00F34B3D" w:rsidP="0042293A">
      <w:pPr>
        <w:ind w:left="142"/>
      </w:pPr>
      <w:r>
        <w:t>Ю-5</w:t>
      </w:r>
      <w:r w:rsidR="0042293A">
        <w:t>81</w:t>
      </w:r>
      <w:r w:rsidR="0042293A">
        <w:tab/>
      </w:r>
      <w:r w:rsidR="0042293A">
        <w:tab/>
      </w:r>
      <w:r w:rsidR="0042293A">
        <w:tab/>
      </w:r>
      <w:r w:rsidR="0042293A">
        <w:tab/>
        <w:t xml:space="preserve">    </w:t>
      </w:r>
      <w:r w:rsidR="0042293A" w:rsidRPr="00B00DC1">
        <w:t>________</w:t>
      </w:r>
      <w:r w:rsidR="0042293A">
        <w:t>_</w:t>
      </w:r>
      <w:r w:rsidR="0042293A" w:rsidRPr="00B00DC1">
        <w:t xml:space="preserve">_______          </w:t>
      </w:r>
      <w:r w:rsidR="0042293A">
        <w:t xml:space="preserve"> </w:t>
      </w:r>
      <w:r>
        <w:t>_________</w:t>
      </w:r>
      <w:r w:rsidR="0042293A" w:rsidRPr="007D4CFD">
        <w:t xml:space="preserve"> /</w:t>
      </w:r>
      <w:r>
        <w:t>С.В.</w:t>
      </w:r>
      <w:r w:rsidR="0042293A">
        <w:t xml:space="preserve"> </w:t>
      </w:r>
      <w:r>
        <w:t>Мамзикова</w:t>
      </w:r>
      <w:r w:rsidR="0042293A" w:rsidRPr="007D4CFD">
        <w:t>/</w:t>
      </w:r>
    </w:p>
    <w:p w:rsidR="0042293A" w:rsidRDefault="0042293A" w:rsidP="0042293A">
      <w:pPr>
        <w:spacing w:line="360" w:lineRule="auto"/>
        <w:ind w:left="142"/>
      </w:pPr>
      <w:r>
        <w:tab/>
      </w:r>
      <w:r>
        <w:tab/>
      </w:r>
      <w:r>
        <w:tab/>
      </w:r>
      <w:r>
        <w:tab/>
      </w:r>
      <w:r>
        <w:tab/>
      </w:r>
      <w:r>
        <w:tab/>
      </w:r>
      <w:r>
        <w:tab/>
      </w:r>
      <w:r w:rsidR="00F34B3D">
        <w:tab/>
        <w:t xml:space="preserve">            _________2016</w:t>
      </w:r>
      <w:r>
        <w:t xml:space="preserve"> г.</w:t>
      </w:r>
    </w:p>
    <w:p w:rsidR="0042293A" w:rsidRPr="001C630A" w:rsidRDefault="0042293A" w:rsidP="0042293A">
      <w:pPr>
        <w:spacing w:line="360" w:lineRule="auto"/>
        <w:jc w:val="center"/>
        <w:rPr>
          <w:b/>
          <w:caps/>
          <w:sz w:val="28"/>
          <w:szCs w:val="28"/>
        </w:rPr>
      </w:pPr>
      <w:r w:rsidRPr="00B00DC1">
        <w:br w:type="page"/>
      </w:r>
      <w:r w:rsidRPr="001C630A">
        <w:rPr>
          <w:b/>
          <w:caps/>
          <w:sz w:val="28"/>
          <w:szCs w:val="28"/>
        </w:rPr>
        <w:lastRenderedPageBreak/>
        <w:t>А</w:t>
      </w:r>
      <w:r w:rsidR="00EA3D02">
        <w:rPr>
          <w:b/>
          <w:caps/>
          <w:sz w:val="28"/>
          <w:szCs w:val="28"/>
        </w:rPr>
        <w:t>ННО</w:t>
      </w:r>
      <w:r w:rsidRPr="001C630A">
        <w:rPr>
          <w:b/>
          <w:caps/>
          <w:sz w:val="28"/>
          <w:szCs w:val="28"/>
        </w:rPr>
        <w:t>тация</w:t>
      </w:r>
    </w:p>
    <w:p w:rsidR="0042293A" w:rsidRPr="001C630A" w:rsidRDefault="0042293A" w:rsidP="0042293A">
      <w:pPr>
        <w:jc w:val="center"/>
        <w:rPr>
          <w:b/>
          <w:sz w:val="28"/>
          <w:szCs w:val="28"/>
        </w:rPr>
      </w:pPr>
    </w:p>
    <w:p w:rsidR="0042293A" w:rsidRPr="001C630A" w:rsidRDefault="0042293A" w:rsidP="0042293A">
      <w:pPr>
        <w:jc w:val="center"/>
        <w:rPr>
          <w:b/>
          <w:sz w:val="28"/>
          <w:szCs w:val="28"/>
        </w:rPr>
      </w:pPr>
    </w:p>
    <w:p w:rsidR="0042293A" w:rsidRPr="001C630A" w:rsidRDefault="0042293A" w:rsidP="0042293A">
      <w:pPr>
        <w:jc w:val="center"/>
        <w:rPr>
          <w:b/>
          <w:sz w:val="28"/>
          <w:szCs w:val="28"/>
        </w:rPr>
      </w:pPr>
    </w:p>
    <w:p w:rsidR="0042293A" w:rsidRPr="001C630A" w:rsidRDefault="00F34B3D" w:rsidP="0042293A">
      <w:pPr>
        <w:ind w:left="4678"/>
        <w:rPr>
          <w:sz w:val="28"/>
          <w:szCs w:val="28"/>
        </w:rPr>
      </w:pPr>
      <w:r>
        <w:rPr>
          <w:sz w:val="28"/>
          <w:szCs w:val="28"/>
        </w:rPr>
        <w:t>Мамзикова С.В.</w:t>
      </w:r>
      <w:r w:rsidR="0042293A" w:rsidRPr="003F71EC">
        <w:rPr>
          <w:sz w:val="28"/>
          <w:szCs w:val="28"/>
        </w:rPr>
        <w:t xml:space="preserve"> Контроль и запись переговоров.</w:t>
      </w:r>
      <w:r w:rsidR="0042293A" w:rsidRPr="001C630A">
        <w:rPr>
          <w:sz w:val="28"/>
          <w:szCs w:val="28"/>
        </w:rPr>
        <w:br/>
      </w:r>
      <w:r w:rsidR="0042293A" w:rsidRPr="001C630A">
        <w:rPr>
          <w:sz w:val="28"/>
          <w:szCs w:val="28"/>
        </w:rPr>
        <w:softHyphen/>
        <w:t xml:space="preserve">Челябинск: ФГБО ВПО «ЮУрГУ» (НИУ), </w:t>
      </w:r>
      <w:r>
        <w:rPr>
          <w:sz w:val="28"/>
          <w:szCs w:val="28"/>
        </w:rPr>
        <w:t>Ю-5</w:t>
      </w:r>
      <w:r w:rsidR="0042293A" w:rsidRPr="003F71EC">
        <w:rPr>
          <w:sz w:val="28"/>
          <w:szCs w:val="28"/>
        </w:rPr>
        <w:t>81,</w:t>
      </w:r>
      <w:r w:rsidR="0042293A" w:rsidRPr="001C630A">
        <w:rPr>
          <w:sz w:val="28"/>
          <w:szCs w:val="28"/>
        </w:rPr>
        <w:t xml:space="preserve"> 201</w:t>
      </w:r>
      <w:r>
        <w:rPr>
          <w:sz w:val="28"/>
          <w:szCs w:val="28"/>
        </w:rPr>
        <w:t>6</w:t>
      </w:r>
      <w:r w:rsidR="0042293A" w:rsidRPr="001C630A">
        <w:rPr>
          <w:sz w:val="28"/>
          <w:szCs w:val="28"/>
        </w:rPr>
        <w:t xml:space="preserve">, </w:t>
      </w:r>
      <w:r>
        <w:rPr>
          <w:sz w:val="28"/>
          <w:szCs w:val="28"/>
        </w:rPr>
        <w:t>42</w:t>
      </w:r>
      <w:r w:rsidR="0042293A" w:rsidRPr="001C630A">
        <w:rPr>
          <w:sz w:val="28"/>
          <w:szCs w:val="28"/>
        </w:rPr>
        <w:t xml:space="preserve"> с., библиографический список - </w:t>
      </w:r>
      <w:r w:rsidR="0042293A" w:rsidRPr="00AB3DCF">
        <w:rPr>
          <w:sz w:val="28"/>
          <w:szCs w:val="28"/>
        </w:rPr>
        <w:t>32</w:t>
      </w:r>
      <w:r w:rsidR="0042293A" w:rsidRPr="001C630A">
        <w:rPr>
          <w:sz w:val="28"/>
          <w:szCs w:val="28"/>
        </w:rPr>
        <w:t xml:space="preserve"> наим.</w:t>
      </w:r>
    </w:p>
    <w:p w:rsidR="0042293A" w:rsidRPr="001C630A" w:rsidRDefault="0042293A" w:rsidP="0042293A">
      <w:pPr>
        <w:spacing w:line="360" w:lineRule="auto"/>
        <w:jc w:val="center"/>
        <w:rPr>
          <w:sz w:val="28"/>
          <w:szCs w:val="28"/>
        </w:rPr>
      </w:pPr>
    </w:p>
    <w:p w:rsidR="0042293A" w:rsidRPr="004E1B01" w:rsidRDefault="0042293A" w:rsidP="0042293A">
      <w:pPr>
        <w:pStyle w:val="a6"/>
        <w:spacing w:line="360" w:lineRule="auto"/>
        <w:ind w:firstLine="708"/>
        <w:jc w:val="both"/>
        <w:rPr>
          <w:rFonts w:ascii="Times New Roman" w:hAnsi="Times New Roman"/>
          <w:sz w:val="28"/>
          <w:szCs w:val="28"/>
        </w:rPr>
      </w:pPr>
      <w:r w:rsidRPr="004E1B01">
        <w:rPr>
          <w:rFonts w:ascii="Times New Roman" w:hAnsi="Times New Roman"/>
          <w:sz w:val="28"/>
          <w:szCs w:val="28"/>
        </w:rPr>
        <w:t>Предмет исследования составляют конституционные, уголовно-правовые, уголовно-процессуальные и ведомственные нормы, регламентирующие порядок производства контроля и записи переговоров, а также практика применения соответствующих правовых норм.</w:t>
      </w:r>
    </w:p>
    <w:p w:rsidR="0042293A" w:rsidRPr="004E1B01" w:rsidRDefault="0042293A" w:rsidP="0042293A">
      <w:pPr>
        <w:pStyle w:val="a6"/>
        <w:spacing w:line="360" w:lineRule="auto"/>
        <w:ind w:firstLine="708"/>
        <w:jc w:val="both"/>
        <w:rPr>
          <w:rFonts w:ascii="Times New Roman" w:hAnsi="Times New Roman"/>
          <w:sz w:val="28"/>
          <w:szCs w:val="28"/>
        </w:rPr>
      </w:pPr>
      <w:r w:rsidRPr="004E1B01">
        <w:rPr>
          <w:rFonts w:ascii="Times New Roman" w:hAnsi="Times New Roman"/>
          <w:sz w:val="28"/>
          <w:szCs w:val="28"/>
        </w:rPr>
        <w:t>Целью курсовой работы является комплексный анализ процессуальной характеристики следственного действия – контроль и запись телефонных и иных переговоров.</w:t>
      </w:r>
    </w:p>
    <w:p w:rsidR="0042293A" w:rsidRPr="00AB3DCF" w:rsidRDefault="0042293A" w:rsidP="0042293A">
      <w:pPr>
        <w:spacing w:line="360" w:lineRule="auto"/>
        <w:ind w:firstLine="709"/>
        <w:jc w:val="both"/>
        <w:rPr>
          <w:sz w:val="28"/>
          <w:szCs w:val="28"/>
        </w:rPr>
      </w:pPr>
      <w:r w:rsidRPr="00AB3DCF">
        <w:rPr>
          <w:sz w:val="28"/>
          <w:szCs w:val="28"/>
        </w:rPr>
        <w:t>В работе рассмотрены вопросы понятие, сущность, правовая</w:t>
      </w:r>
      <w:r>
        <w:rPr>
          <w:sz w:val="28"/>
          <w:szCs w:val="28"/>
        </w:rPr>
        <w:t xml:space="preserve"> основа, особен</w:t>
      </w:r>
      <w:r w:rsidR="00F34B3D">
        <w:rPr>
          <w:sz w:val="28"/>
          <w:szCs w:val="28"/>
        </w:rPr>
        <w:t xml:space="preserve">ности </w:t>
      </w:r>
      <w:r w:rsidRPr="00AB3DCF">
        <w:rPr>
          <w:sz w:val="28"/>
          <w:szCs w:val="28"/>
        </w:rPr>
        <w:t>прослушивание переговоров, порядок производства контроля и записи переговоров, подготовительный и рабочий этап, фиксация результатов и использование записи переговоров.</w:t>
      </w:r>
    </w:p>
    <w:p w:rsidR="0042293A" w:rsidRDefault="0042293A" w:rsidP="0042293A">
      <w:pPr>
        <w:pStyle w:val="a6"/>
        <w:spacing w:line="360" w:lineRule="auto"/>
        <w:jc w:val="both"/>
        <w:rPr>
          <w:rFonts w:ascii="Times New Roman" w:hAnsi="Times New Roman"/>
          <w:sz w:val="28"/>
          <w:szCs w:val="28"/>
        </w:rPr>
      </w:pPr>
    </w:p>
    <w:p w:rsidR="0042293A" w:rsidRDefault="0042293A" w:rsidP="0042293A">
      <w:pPr>
        <w:pStyle w:val="a6"/>
        <w:spacing w:line="360" w:lineRule="auto"/>
        <w:jc w:val="both"/>
        <w:rPr>
          <w:rFonts w:ascii="Times New Roman" w:hAnsi="Times New Roman"/>
          <w:sz w:val="28"/>
          <w:szCs w:val="28"/>
        </w:rPr>
      </w:pPr>
    </w:p>
    <w:p w:rsidR="0042293A" w:rsidRDefault="0042293A" w:rsidP="00292292">
      <w:pPr>
        <w:pStyle w:val="a6"/>
        <w:spacing w:line="360" w:lineRule="auto"/>
        <w:jc w:val="center"/>
        <w:rPr>
          <w:rFonts w:ascii="Times New Roman" w:hAnsi="Times New Roman"/>
          <w:sz w:val="28"/>
          <w:szCs w:val="28"/>
        </w:rPr>
      </w:pPr>
    </w:p>
    <w:p w:rsidR="0042293A" w:rsidRDefault="0042293A" w:rsidP="00292292">
      <w:pPr>
        <w:pStyle w:val="a6"/>
        <w:spacing w:line="360" w:lineRule="auto"/>
        <w:jc w:val="center"/>
        <w:rPr>
          <w:rFonts w:ascii="Times New Roman" w:hAnsi="Times New Roman"/>
          <w:sz w:val="28"/>
          <w:szCs w:val="28"/>
        </w:rPr>
      </w:pPr>
    </w:p>
    <w:p w:rsidR="0042293A" w:rsidRDefault="0042293A" w:rsidP="00292292">
      <w:pPr>
        <w:pStyle w:val="a6"/>
        <w:spacing w:line="360" w:lineRule="auto"/>
        <w:jc w:val="center"/>
        <w:rPr>
          <w:rFonts w:ascii="Times New Roman" w:hAnsi="Times New Roman"/>
          <w:sz w:val="28"/>
          <w:szCs w:val="28"/>
        </w:rPr>
      </w:pPr>
    </w:p>
    <w:p w:rsidR="0042293A" w:rsidRDefault="0042293A" w:rsidP="00292292">
      <w:pPr>
        <w:pStyle w:val="a6"/>
        <w:spacing w:line="360" w:lineRule="auto"/>
        <w:jc w:val="center"/>
        <w:rPr>
          <w:rFonts w:ascii="Times New Roman" w:hAnsi="Times New Roman"/>
          <w:sz w:val="28"/>
          <w:szCs w:val="28"/>
        </w:rPr>
      </w:pPr>
    </w:p>
    <w:p w:rsidR="0042293A" w:rsidRDefault="0042293A" w:rsidP="00292292">
      <w:pPr>
        <w:pStyle w:val="a6"/>
        <w:spacing w:line="360" w:lineRule="auto"/>
        <w:jc w:val="center"/>
        <w:rPr>
          <w:rFonts w:ascii="Times New Roman" w:hAnsi="Times New Roman"/>
          <w:sz w:val="28"/>
          <w:szCs w:val="28"/>
        </w:rPr>
      </w:pPr>
    </w:p>
    <w:p w:rsidR="0042293A" w:rsidRDefault="0042293A" w:rsidP="00292292">
      <w:pPr>
        <w:pStyle w:val="a6"/>
        <w:spacing w:line="360" w:lineRule="auto"/>
        <w:jc w:val="center"/>
        <w:rPr>
          <w:rFonts w:ascii="Times New Roman" w:hAnsi="Times New Roman"/>
          <w:sz w:val="28"/>
          <w:szCs w:val="28"/>
        </w:rPr>
      </w:pPr>
    </w:p>
    <w:p w:rsidR="0042293A" w:rsidRDefault="0042293A" w:rsidP="00292292">
      <w:pPr>
        <w:pStyle w:val="a6"/>
        <w:spacing w:line="360" w:lineRule="auto"/>
        <w:jc w:val="center"/>
        <w:rPr>
          <w:rFonts w:ascii="Times New Roman" w:hAnsi="Times New Roman"/>
          <w:sz w:val="28"/>
          <w:szCs w:val="28"/>
        </w:rPr>
      </w:pPr>
    </w:p>
    <w:p w:rsidR="0042293A" w:rsidRDefault="0042293A" w:rsidP="00292292">
      <w:pPr>
        <w:pStyle w:val="a6"/>
        <w:spacing w:line="360" w:lineRule="auto"/>
        <w:jc w:val="center"/>
        <w:rPr>
          <w:rFonts w:ascii="Times New Roman" w:hAnsi="Times New Roman"/>
          <w:sz w:val="28"/>
          <w:szCs w:val="28"/>
        </w:rPr>
      </w:pPr>
    </w:p>
    <w:p w:rsidR="00F34B3D" w:rsidRDefault="00F34B3D">
      <w:pPr>
        <w:rPr>
          <w:rFonts w:eastAsia="Calibri"/>
          <w:sz w:val="28"/>
          <w:szCs w:val="28"/>
          <w:lang w:eastAsia="en-US"/>
        </w:rPr>
      </w:pPr>
      <w:r>
        <w:rPr>
          <w:sz w:val="28"/>
          <w:szCs w:val="28"/>
        </w:rPr>
        <w:br w:type="page"/>
      </w:r>
    </w:p>
    <w:p w:rsidR="00B67DDE" w:rsidRPr="00292292" w:rsidRDefault="00B67DDE" w:rsidP="00292292">
      <w:pPr>
        <w:pStyle w:val="a6"/>
        <w:spacing w:line="360" w:lineRule="auto"/>
        <w:jc w:val="center"/>
        <w:rPr>
          <w:rFonts w:ascii="Times New Roman" w:hAnsi="Times New Roman"/>
          <w:sz w:val="28"/>
          <w:szCs w:val="28"/>
        </w:rPr>
      </w:pPr>
      <w:r w:rsidRPr="00292292">
        <w:rPr>
          <w:rFonts w:ascii="Times New Roman" w:hAnsi="Times New Roman"/>
          <w:sz w:val="28"/>
          <w:szCs w:val="28"/>
        </w:rPr>
        <w:t>ОГЛАВЛЕНИЕ</w:t>
      </w:r>
    </w:p>
    <w:p w:rsidR="00B67DDE" w:rsidRPr="00280460" w:rsidRDefault="00B67DDE" w:rsidP="00280460">
      <w:pPr>
        <w:pStyle w:val="a6"/>
        <w:spacing w:line="360" w:lineRule="auto"/>
        <w:jc w:val="both"/>
        <w:rPr>
          <w:rFonts w:ascii="Times New Roman" w:hAnsi="Times New Roman"/>
          <w:sz w:val="28"/>
          <w:szCs w:val="28"/>
        </w:rPr>
      </w:pPr>
      <w:r w:rsidRPr="00280460">
        <w:rPr>
          <w:rFonts w:ascii="Times New Roman" w:hAnsi="Times New Roman"/>
          <w:sz w:val="28"/>
          <w:szCs w:val="28"/>
        </w:rPr>
        <w:t>ВВЕДЕНИЕ</w:t>
      </w:r>
      <w:r w:rsidR="00B07FB2">
        <w:rPr>
          <w:rFonts w:ascii="Times New Roman" w:hAnsi="Times New Roman"/>
          <w:sz w:val="28"/>
          <w:szCs w:val="28"/>
        </w:rPr>
        <w:t>……………………………………………………………………...</w:t>
      </w:r>
      <w:r w:rsidR="0087692E">
        <w:rPr>
          <w:rFonts w:ascii="Times New Roman" w:hAnsi="Times New Roman"/>
          <w:sz w:val="28"/>
          <w:szCs w:val="28"/>
        </w:rPr>
        <w:t>5</w:t>
      </w:r>
    </w:p>
    <w:p w:rsidR="00F67487" w:rsidRPr="00280460" w:rsidRDefault="00B67DDE" w:rsidP="00280460">
      <w:pPr>
        <w:pStyle w:val="a6"/>
        <w:spacing w:line="360" w:lineRule="auto"/>
        <w:jc w:val="both"/>
        <w:rPr>
          <w:rFonts w:ascii="Times New Roman" w:hAnsi="Times New Roman"/>
          <w:sz w:val="28"/>
          <w:szCs w:val="28"/>
        </w:rPr>
      </w:pPr>
      <w:r w:rsidRPr="00280460">
        <w:rPr>
          <w:rFonts w:ascii="Times New Roman" w:hAnsi="Times New Roman"/>
          <w:sz w:val="28"/>
          <w:szCs w:val="28"/>
        </w:rPr>
        <w:t xml:space="preserve">Глава I. </w:t>
      </w:r>
      <w:r w:rsidR="00F67487" w:rsidRPr="00280460">
        <w:rPr>
          <w:rFonts w:ascii="Times New Roman" w:hAnsi="Times New Roman"/>
          <w:sz w:val="28"/>
          <w:szCs w:val="28"/>
        </w:rPr>
        <w:t xml:space="preserve">СУЩНОСТЬ И ПРАВОВАЯ ОСНОВА КОНТРОЛЯ И </w:t>
      </w:r>
    </w:p>
    <w:p w:rsidR="00292292" w:rsidRPr="00280460" w:rsidRDefault="00F67487" w:rsidP="00280460">
      <w:pPr>
        <w:pStyle w:val="a6"/>
        <w:spacing w:line="360" w:lineRule="auto"/>
        <w:jc w:val="both"/>
        <w:rPr>
          <w:rFonts w:ascii="Times New Roman" w:hAnsi="Times New Roman"/>
          <w:sz w:val="28"/>
          <w:szCs w:val="28"/>
        </w:rPr>
      </w:pPr>
      <w:r w:rsidRPr="00280460">
        <w:rPr>
          <w:rFonts w:ascii="Times New Roman" w:hAnsi="Times New Roman"/>
          <w:sz w:val="28"/>
          <w:szCs w:val="28"/>
        </w:rPr>
        <w:t>ЗАПИСИ ПЕРЕГОВОРОВ</w:t>
      </w:r>
      <w:r w:rsidR="00B07FB2">
        <w:rPr>
          <w:rFonts w:ascii="Times New Roman" w:hAnsi="Times New Roman"/>
          <w:sz w:val="28"/>
          <w:szCs w:val="28"/>
        </w:rPr>
        <w:t>……………………………………………………..</w:t>
      </w:r>
      <w:r w:rsidR="0087692E">
        <w:rPr>
          <w:rFonts w:ascii="Times New Roman" w:hAnsi="Times New Roman"/>
          <w:sz w:val="28"/>
          <w:szCs w:val="28"/>
        </w:rPr>
        <w:t>7</w:t>
      </w:r>
    </w:p>
    <w:p w:rsidR="00B67DDE" w:rsidRPr="00280460" w:rsidRDefault="00280460" w:rsidP="00280460">
      <w:pPr>
        <w:pStyle w:val="a6"/>
        <w:spacing w:line="360" w:lineRule="auto"/>
        <w:jc w:val="both"/>
        <w:rPr>
          <w:rFonts w:ascii="Times New Roman" w:hAnsi="Times New Roman"/>
          <w:sz w:val="28"/>
          <w:szCs w:val="28"/>
        </w:rPr>
      </w:pPr>
      <w:r>
        <w:rPr>
          <w:rFonts w:ascii="Times New Roman" w:hAnsi="Times New Roman"/>
          <w:sz w:val="28"/>
          <w:szCs w:val="28"/>
        </w:rPr>
        <w:tab/>
      </w:r>
      <w:r w:rsidR="00DD1854">
        <w:rPr>
          <w:rFonts w:ascii="Times New Roman" w:hAnsi="Times New Roman"/>
          <w:sz w:val="28"/>
          <w:szCs w:val="28"/>
        </w:rPr>
        <w:t>§ 1.1</w:t>
      </w:r>
      <w:r w:rsidR="00292292" w:rsidRPr="00280460">
        <w:rPr>
          <w:rFonts w:ascii="Times New Roman" w:hAnsi="Times New Roman"/>
          <w:sz w:val="28"/>
          <w:szCs w:val="28"/>
        </w:rPr>
        <w:t xml:space="preserve">. </w:t>
      </w:r>
      <w:r w:rsidR="00254DD4" w:rsidRPr="00280460">
        <w:rPr>
          <w:rFonts w:ascii="Times New Roman" w:hAnsi="Times New Roman"/>
          <w:sz w:val="28"/>
          <w:szCs w:val="28"/>
        </w:rPr>
        <w:t xml:space="preserve"> </w:t>
      </w:r>
      <w:r w:rsidR="00404707" w:rsidRPr="00280460">
        <w:rPr>
          <w:rFonts w:ascii="Times New Roman" w:hAnsi="Times New Roman"/>
          <w:sz w:val="28"/>
          <w:szCs w:val="28"/>
        </w:rPr>
        <w:t>Понятие и правовая основа контроля и записи переговоров</w:t>
      </w:r>
      <w:r w:rsidR="00B07FB2">
        <w:rPr>
          <w:rFonts w:ascii="Times New Roman" w:hAnsi="Times New Roman"/>
          <w:sz w:val="28"/>
          <w:szCs w:val="28"/>
        </w:rPr>
        <w:t>….</w:t>
      </w:r>
      <w:r w:rsidR="0087692E">
        <w:rPr>
          <w:rFonts w:ascii="Times New Roman" w:hAnsi="Times New Roman"/>
          <w:sz w:val="28"/>
          <w:szCs w:val="28"/>
        </w:rPr>
        <w:t>10</w:t>
      </w:r>
    </w:p>
    <w:p w:rsidR="0088559E" w:rsidRPr="00280460" w:rsidRDefault="00280460" w:rsidP="00280460">
      <w:pPr>
        <w:pStyle w:val="a6"/>
        <w:spacing w:line="360" w:lineRule="auto"/>
        <w:jc w:val="both"/>
        <w:rPr>
          <w:rFonts w:ascii="Times New Roman" w:hAnsi="Times New Roman"/>
          <w:sz w:val="28"/>
          <w:szCs w:val="28"/>
        </w:rPr>
      </w:pPr>
      <w:r>
        <w:rPr>
          <w:rFonts w:ascii="Times New Roman" w:hAnsi="Times New Roman"/>
          <w:sz w:val="28"/>
          <w:szCs w:val="28"/>
        </w:rPr>
        <w:tab/>
      </w:r>
      <w:r w:rsidR="00B67DDE" w:rsidRPr="00280460">
        <w:rPr>
          <w:rFonts w:ascii="Times New Roman" w:hAnsi="Times New Roman"/>
          <w:sz w:val="28"/>
          <w:szCs w:val="28"/>
        </w:rPr>
        <w:t>§ 1.</w:t>
      </w:r>
      <w:r w:rsidR="00DD1854">
        <w:rPr>
          <w:rFonts w:ascii="Times New Roman" w:hAnsi="Times New Roman"/>
          <w:sz w:val="28"/>
          <w:szCs w:val="28"/>
        </w:rPr>
        <w:t>2</w:t>
      </w:r>
      <w:r w:rsidR="00B67DDE" w:rsidRPr="00280460">
        <w:rPr>
          <w:rFonts w:ascii="Times New Roman" w:hAnsi="Times New Roman"/>
          <w:sz w:val="28"/>
          <w:szCs w:val="28"/>
        </w:rPr>
        <w:t xml:space="preserve">. </w:t>
      </w:r>
      <w:r w:rsidR="00F67487" w:rsidRPr="00280460">
        <w:rPr>
          <w:rFonts w:ascii="Times New Roman" w:hAnsi="Times New Roman"/>
          <w:sz w:val="28"/>
          <w:szCs w:val="28"/>
        </w:rPr>
        <w:t xml:space="preserve">Порядок производства контроля и записи телефонных </w:t>
      </w:r>
    </w:p>
    <w:p w:rsidR="00B67DDE" w:rsidRPr="00280460" w:rsidRDefault="00B07FB2" w:rsidP="00280460">
      <w:pPr>
        <w:pStyle w:val="a6"/>
        <w:spacing w:line="360" w:lineRule="auto"/>
        <w:ind w:firstLine="1418"/>
        <w:jc w:val="both"/>
        <w:rPr>
          <w:rFonts w:ascii="Times New Roman" w:hAnsi="Times New Roman"/>
          <w:sz w:val="28"/>
          <w:szCs w:val="28"/>
        </w:rPr>
      </w:pPr>
      <w:r w:rsidRPr="00280460">
        <w:rPr>
          <w:rFonts w:ascii="Times New Roman" w:hAnsi="Times New Roman"/>
          <w:sz w:val="28"/>
          <w:szCs w:val="28"/>
        </w:rPr>
        <w:t>П</w:t>
      </w:r>
      <w:r w:rsidR="00F67487" w:rsidRPr="00280460">
        <w:rPr>
          <w:rFonts w:ascii="Times New Roman" w:hAnsi="Times New Roman"/>
          <w:sz w:val="28"/>
          <w:szCs w:val="28"/>
        </w:rPr>
        <w:t>ереговоров</w:t>
      </w:r>
      <w:r>
        <w:rPr>
          <w:rFonts w:ascii="Times New Roman" w:hAnsi="Times New Roman"/>
          <w:sz w:val="28"/>
          <w:szCs w:val="28"/>
        </w:rPr>
        <w:t>……………………………………………………….</w:t>
      </w:r>
      <w:r w:rsidR="0087692E">
        <w:rPr>
          <w:rFonts w:ascii="Times New Roman" w:hAnsi="Times New Roman"/>
          <w:sz w:val="28"/>
          <w:szCs w:val="28"/>
        </w:rPr>
        <w:t>26</w:t>
      </w:r>
    </w:p>
    <w:p w:rsidR="00FD1DCC" w:rsidRPr="00280460" w:rsidRDefault="00B67DDE" w:rsidP="00280460">
      <w:pPr>
        <w:pStyle w:val="a6"/>
        <w:spacing w:line="360" w:lineRule="auto"/>
        <w:jc w:val="both"/>
        <w:rPr>
          <w:rFonts w:ascii="Times New Roman" w:hAnsi="Times New Roman"/>
          <w:sz w:val="28"/>
          <w:szCs w:val="28"/>
        </w:rPr>
      </w:pPr>
      <w:r w:rsidRPr="00280460">
        <w:rPr>
          <w:rFonts w:ascii="Times New Roman" w:hAnsi="Times New Roman"/>
          <w:sz w:val="28"/>
          <w:szCs w:val="28"/>
        </w:rPr>
        <w:t xml:space="preserve">Глава II. </w:t>
      </w:r>
      <w:r w:rsidR="00FD1DCC" w:rsidRPr="00280460">
        <w:rPr>
          <w:rFonts w:ascii="Times New Roman" w:hAnsi="Times New Roman"/>
          <w:sz w:val="28"/>
          <w:szCs w:val="28"/>
        </w:rPr>
        <w:t xml:space="preserve">ОСОБЕННОСТИ КОНТРОЛЯ И ЗАПИСИ ПЕРЕГОВОРОВ НА </w:t>
      </w:r>
    </w:p>
    <w:p w:rsidR="00B67DDE" w:rsidRPr="00280460" w:rsidRDefault="00FD1DCC" w:rsidP="00280460">
      <w:pPr>
        <w:pStyle w:val="a6"/>
        <w:spacing w:line="360" w:lineRule="auto"/>
        <w:jc w:val="both"/>
        <w:rPr>
          <w:rFonts w:ascii="Times New Roman" w:hAnsi="Times New Roman"/>
          <w:sz w:val="28"/>
          <w:szCs w:val="28"/>
        </w:rPr>
      </w:pPr>
      <w:r w:rsidRPr="00280460">
        <w:rPr>
          <w:rFonts w:ascii="Times New Roman" w:hAnsi="Times New Roman"/>
          <w:sz w:val="28"/>
          <w:szCs w:val="28"/>
        </w:rPr>
        <w:t>ПРЕДВАРИТЕЛЬНОМ СЛЕДСТВИИ</w:t>
      </w:r>
      <w:r w:rsidR="00B07FB2">
        <w:rPr>
          <w:rFonts w:ascii="Times New Roman" w:hAnsi="Times New Roman"/>
          <w:sz w:val="28"/>
          <w:szCs w:val="28"/>
        </w:rPr>
        <w:t>………………………………………</w:t>
      </w:r>
      <w:r w:rsidR="0087692E">
        <w:rPr>
          <w:rFonts w:ascii="Times New Roman" w:hAnsi="Times New Roman"/>
          <w:sz w:val="28"/>
          <w:szCs w:val="28"/>
        </w:rPr>
        <w:t>30</w:t>
      </w:r>
    </w:p>
    <w:p w:rsidR="0088559E" w:rsidRPr="00280460" w:rsidRDefault="00280460" w:rsidP="00280460">
      <w:pPr>
        <w:pStyle w:val="a6"/>
        <w:spacing w:line="360" w:lineRule="auto"/>
        <w:jc w:val="both"/>
        <w:rPr>
          <w:rFonts w:ascii="Times New Roman" w:hAnsi="Times New Roman"/>
          <w:sz w:val="28"/>
          <w:szCs w:val="28"/>
        </w:rPr>
      </w:pPr>
      <w:r>
        <w:rPr>
          <w:rFonts w:ascii="Times New Roman" w:hAnsi="Times New Roman"/>
          <w:sz w:val="28"/>
          <w:szCs w:val="28"/>
        </w:rPr>
        <w:tab/>
      </w:r>
      <w:r w:rsidR="00B67DDE" w:rsidRPr="00280460">
        <w:rPr>
          <w:rFonts w:ascii="Times New Roman" w:hAnsi="Times New Roman"/>
          <w:sz w:val="28"/>
          <w:szCs w:val="28"/>
        </w:rPr>
        <w:t xml:space="preserve">§ </w:t>
      </w:r>
      <w:r w:rsidR="00C739C3" w:rsidRPr="00280460">
        <w:rPr>
          <w:rFonts w:ascii="Times New Roman" w:hAnsi="Times New Roman"/>
          <w:sz w:val="28"/>
          <w:szCs w:val="28"/>
        </w:rPr>
        <w:t>2</w:t>
      </w:r>
      <w:r w:rsidR="00B67DDE" w:rsidRPr="00280460">
        <w:rPr>
          <w:rFonts w:ascii="Times New Roman" w:hAnsi="Times New Roman"/>
          <w:sz w:val="28"/>
          <w:szCs w:val="28"/>
        </w:rPr>
        <w:t xml:space="preserve">.1. </w:t>
      </w:r>
      <w:r w:rsidR="00404707" w:rsidRPr="00280460">
        <w:rPr>
          <w:rFonts w:ascii="Times New Roman" w:hAnsi="Times New Roman"/>
          <w:sz w:val="28"/>
          <w:szCs w:val="28"/>
        </w:rPr>
        <w:t xml:space="preserve">Подготовительный </w:t>
      </w:r>
      <w:r w:rsidR="00AC0441" w:rsidRPr="00280460">
        <w:rPr>
          <w:rFonts w:ascii="Times New Roman" w:hAnsi="Times New Roman"/>
          <w:sz w:val="28"/>
          <w:szCs w:val="28"/>
        </w:rPr>
        <w:t xml:space="preserve">и рабочий </w:t>
      </w:r>
      <w:r w:rsidR="00404707" w:rsidRPr="00280460">
        <w:rPr>
          <w:rFonts w:ascii="Times New Roman" w:hAnsi="Times New Roman"/>
          <w:sz w:val="28"/>
          <w:szCs w:val="28"/>
        </w:rPr>
        <w:t>этап</w:t>
      </w:r>
      <w:r w:rsidR="002210F9" w:rsidRPr="00280460">
        <w:rPr>
          <w:rFonts w:ascii="Times New Roman" w:hAnsi="Times New Roman"/>
          <w:sz w:val="28"/>
          <w:szCs w:val="28"/>
        </w:rPr>
        <w:t xml:space="preserve"> контроля и записи</w:t>
      </w:r>
    </w:p>
    <w:p w:rsidR="00B67DDE" w:rsidRPr="00280460" w:rsidRDefault="00B07FB2" w:rsidP="00280460">
      <w:pPr>
        <w:pStyle w:val="a6"/>
        <w:spacing w:line="360" w:lineRule="auto"/>
        <w:ind w:firstLine="1418"/>
        <w:jc w:val="both"/>
        <w:rPr>
          <w:rFonts w:ascii="Times New Roman" w:hAnsi="Times New Roman"/>
          <w:sz w:val="28"/>
          <w:szCs w:val="28"/>
        </w:rPr>
      </w:pPr>
      <w:r w:rsidRPr="00280460">
        <w:rPr>
          <w:rFonts w:ascii="Times New Roman" w:hAnsi="Times New Roman"/>
          <w:sz w:val="28"/>
          <w:szCs w:val="28"/>
        </w:rPr>
        <w:t>П</w:t>
      </w:r>
      <w:r w:rsidR="002210F9" w:rsidRPr="00280460">
        <w:rPr>
          <w:rFonts w:ascii="Times New Roman" w:hAnsi="Times New Roman"/>
          <w:sz w:val="28"/>
          <w:szCs w:val="28"/>
        </w:rPr>
        <w:t>ереговоров</w:t>
      </w:r>
      <w:r>
        <w:rPr>
          <w:rFonts w:ascii="Times New Roman" w:hAnsi="Times New Roman"/>
          <w:sz w:val="28"/>
          <w:szCs w:val="28"/>
        </w:rPr>
        <w:t xml:space="preserve">……………………………………………………... </w:t>
      </w:r>
      <w:r w:rsidR="0087692E">
        <w:rPr>
          <w:rFonts w:ascii="Times New Roman" w:hAnsi="Times New Roman"/>
          <w:sz w:val="28"/>
          <w:szCs w:val="28"/>
        </w:rPr>
        <w:t>30</w:t>
      </w:r>
    </w:p>
    <w:p w:rsidR="0088559E" w:rsidRPr="00280460" w:rsidRDefault="00280460" w:rsidP="00280460">
      <w:pPr>
        <w:pStyle w:val="a6"/>
        <w:spacing w:line="360" w:lineRule="auto"/>
        <w:jc w:val="both"/>
        <w:rPr>
          <w:rFonts w:ascii="Times New Roman" w:hAnsi="Times New Roman"/>
          <w:sz w:val="28"/>
          <w:szCs w:val="28"/>
        </w:rPr>
      </w:pPr>
      <w:r>
        <w:rPr>
          <w:rFonts w:ascii="Times New Roman" w:hAnsi="Times New Roman"/>
          <w:sz w:val="28"/>
          <w:szCs w:val="28"/>
        </w:rPr>
        <w:tab/>
      </w:r>
      <w:r w:rsidR="00FD1DCC" w:rsidRPr="00280460">
        <w:rPr>
          <w:rFonts w:ascii="Times New Roman" w:hAnsi="Times New Roman"/>
          <w:sz w:val="28"/>
          <w:szCs w:val="28"/>
        </w:rPr>
        <w:t xml:space="preserve">§ </w:t>
      </w:r>
      <w:r w:rsidR="00C739C3" w:rsidRPr="00280460">
        <w:rPr>
          <w:rFonts w:ascii="Times New Roman" w:hAnsi="Times New Roman"/>
          <w:sz w:val="28"/>
          <w:szCs w:val="28"/>
        </w:rPr>
        <w:t>2</w:t>
      </w:r>
      <w:r w:rsidR="00FD1DCC" w:rsidRPr="00280460">
        <w:rPr>
          <w:rFonts w:ascii="Times New Roman" w:hAnsi="Times New Roman"/>
          <w:sz w:val="28"/>
          <w:szCs w:val="28"/>
        </w:rPr>
        <w:t>.</w:t>
      </w:r>
      <w:r w:rsidR="00AC0441" w:rsidRPr="00280460">
        <w:rPr>
          <w:rFonts w:ascii="Times New Roman" w:hAnsi="Times New Roman"/>
          <w:sz w:val="28"/>
          <w:szCs w:val="28"/>
        </w:rPr>
        <w:t>2</w:t>
      </w:r>
      <w:r w:rsidR="00FD1DCC" w:rsidRPr="00280460">
        <w:rPr>
          <w:rFonts w:ascii="Times New Roman" w:hAnsi="Times New Roman"/>
          <w:sz w:val="28"/>
          <w:szCs w:val="28"/>
        </w:rPr>
        <w:t xml:space="preserve">. </w:t>
      </w:r>
      <w:r w:rsidR="00404707" w:rsidRPr="00280460">
        <w:rPr>
          <w:rFonts w:ascii="Times New Roman" w:hAnsi="Times New Roman"/>
          <w:sz w:val="28"/>
          <w:szCs w:val="28"/>
        </w:rPr>
        <w:t xml:space="preserve">Фиксация результата и использование записи переговоров в </w:t>
      </w:r>
    </w:p>
    <w:p w:rsidR="00FD1DCC" w:rsidRPr="00280460" w:rsidRDefault="00B07FB2" w:rsidP="00280460">
      <w:pPr>
        <w:pStyle w:val="a6"/>
        <w:spacing w:line="360" w:lineRule="auto"/>
        <w:ind w:firstLine="1418"/>
        <w:jc w:val="both"/>
        <w:rPr>
          <w:rFonts w:ascii="Times New Roman" w:hAnsi="Times New Roman"/>
          <w:sz w:val="28"/>
          <w:szCs w:val="28"/>
        </w:rPr>
      </w:pPr>
      <w:r>
        <w:rPr>
          <w:rFonts w:ascii="Times New Roman" w:hAnsi="Times New Roman"/>
          <w:sz w:val="28"/>
          <w:szCs w:val="28"/>
        </w:rPr>
        <w:t>д</w:t>
      </w:r>
      <w:r w:rsidR="00404707" w:rsidRPr="00280460">
        <w:rPr>
          <w:rFonts w:ascii="Times New Roman" w:hAnsi="Times New Roman"/>
          <w:sz w:val="28"/>
          <w:szCs w:val="28"/>
        </w:rPr>
        <w:t>оказывании</w:t>
      </w:r>
      <w:r>
        <w:rPr>
          <w:rFonts w:ascii="Times New Roman" w:hAnsi="Times New Roman"/>
          <w:sz w:val="28"/>
          <w:szCs w:val="28"/>
        </w:rPr>
        <w:t>…………………………………………………….....</w:t>
      </w:r>
      <w:r w:rsidR="0087692E">
        <w:rPr>
          <w:rFonts w:ascii="Times New Roman" w:hAnsi="Times New Roman"/>
          <w:sz w:val="28"/>
          <w:szCs w:val="28"/>
        </w:rPr>
        <w:t>35</w:t>
      </w:r>
    </w:p>
    <w:p w:rsidR="00B67DDE" w:rsidRPr="00280460" w:rsidRDefault="00B67DDE" w:rsidP="00280460">
      <w:pPr>
        <w:pStyle w:val="a6"/>
        <w:spacing w:line="360" w:lineRule="auto"/>
        <w:jc w:val="both"/>
        <w:rPr>
          <w:rFonts w:ascii="Times New Roman" w:hAnsi="Times New Roman"/>
          <w:sz w:val="28"/>
          <w:szCs w:val="28"/>
        </w:rPr>
      </w:pPr>
      <w:r w:rsidRPr="00280460">
        <w:rPr>
          <w:rFonts w:ascii="Times New Roman" w:hAnsi="Times New Roman"/>
          <w:sz w:val="28"/>
          <w:szCs w:val="28"/>
        </w:rPr>
        <w:t>ЗАКЛЮЧЕНИЕ</w:t>
      </w:r>
      <w:r w:rsidR="00B07FB2">
        <w:rPr>
          <w:rFonts w:ascii="Times New Roman" w:hAnsi="Times New Roman"/>
          <w:sz w:val="28"/>
          <w:szCs w:val="28"/>
        </w:rPr>
        <w:t>…………………………………………………………………</w:t>
      </w:r>
      <w:r w:rsidR="00280460" w:rsidRPr="00280460">
        <w:rPr>
          <w:rFonts w:ascii="Times New Roman" w:hAnsi="Times New Roman"/>
          <w:sz w:val="28"/>
          <w:szCs w:val="28"/>
        </w:rPr>
        <w:t>3</w:t>
      </w:r>
      <w:r w:rsidR="0087692E">
        <w:rPr>
          <w:rFonts w:ascii="Times New Roman" w:hAnsi="Times New Roman"/>
          <w:sz w:val="28"/>
          <w:szCs w:val="28"/>
        </w:rPr>
        <w:t>9</w:t>
      </w:r>
    </w:p>
    <w:p w:rsidR="00B67DDE" w:rsidRPr="00280460" w:rsidRDefault="00B67DDE" w:rsidP="00280460">
      <w:pPr>
        <w:pStyle w:val="a6"/>
        <w:spacing w:line="360" w:lineRule="auto"/>
        <w:jc w:val="both"/>
        <w:rPr>
          <w:rFonts w:ascii="Times New Roman" w:hAnsi="Times New Roman"/>
          <w:sz w:val="28"/>
          <w:szCs w:val="28"/>
        </w:rPr>
      </w:pPr>
      <w:r w:rsidRPr="00280460">
        <w:rPr>
          <w:rFonts w:ascii="Times New Roman" w:hAnsi="Times New Roman"/>
          <w:sz w:val="28"/>
          <w:szCs w:val="28"/>
        </w:rPr>
        <w:t>БИБЛИОГРАФИЧЕСКИЙ СПИСОК</w:t>
      </w:r>
      <w:r w:rsidR="00B07FB2">
        <w:rPr>
          <w:rFonts w:ascii="Times New Roman" w:hAnsi="Times New Roman"/>
          <w:sz w:val="28"/>
          <w:szCs w:val="28"/>
        </w:rPr>
        <w:t>…………………………………………..</w:t>
      </w:r>
      <w:r w:rsidR="0042293A">
        <w:rPr>
          <w:rFonts w:ascii="Times New Roman" w:hAnsi="Times New Roman"/>
          <w:sz w:val="28"/>
          <w:szCs w:val="28"/>
        </w:rPr>
        <w:t>4</w:t>
      </w:r>
      <w:r w:rsidR="0087692E">
        <w:rPr>
          <w:rFonts w:ascii="Times New Roman" w:hAnsi="Times New Roman"/>
          <w:sz w:val="28"/>
          <w:szCs w:val="28"/>
        </w:rPr>
        <w:t>1</w:t>
      </w:r>
    </w:p>
    <w:p w:rsidR="00B67DDE" w:rsidRPr="00B24960" w:rsidRDefault="00B67DDE" w:rsidP="00B67DDE">
      <w:pPr>
        <w:spacing w:line="360" w:lineRule="auto"/>
        <w:jc w:val="both"/>
        <w:rPr>
          <w:color w:val="FF0000"/>
          <w:sz w:val="28"/>
          <w:szCs w:val="28"/>
        </w:rPr>
      </w:pPr>
    </w:p>
    <w:p w:rsidR="00B67DDE" w:rsidRPr="00B24960" w:rsidRDefault="00B67DDE" w:rsidP="00B67DDE">
      <w:pPr>
        <w:spacing w:line="360" w:lineRule="auto"/>
        <w:jc w:val="center"/>
        <w:rPr>
          <w:color w:val="FF0000"/>
          <w:sz w:val="28"/>
          <w:szCs w:val="28"/>
        </w:rPr>
      </w:pPr>
    </w:p>
    <w:p w:rsidR="00B67DDE" w:rsidRPr="00B24960" w:rsidRDefault="00B67DDE" w:rsidP="00B67DDE">
      <w:pPr>
        <w:spacing w:line="360" w:lineRule="auto"/>
        <w:jc w:val="center"/>
        <w:rPr>
          <w:color w:val="FF0000"/>
          <w:sz w:val="28"/>
          <w:szCs w:val="28"/>
        </w:rPr>
      </w:pPr>
    </w:p>
    <w:p w:rsidR="00B67DDE" w:rsidRPr="00B24960" w:rsidRDefault="00B67DDE" w:rsidP="00B67DDE">
      <w:pPr>
        <w:spacing w:line="360" w:lineRule="auto"/>
        <w:jc w:val="center"/>
        <w:rPr>
          <w:color w:val="FF0000"/>
          <w:sz w:val="28"/>
          <w:szCs w:val="28"/>
        </w:rPr>
      </w:pPr>
    </w:p>
    <w:p w:rsidR="00B67DDE" w:rsidRDefault="00B67DDE" w:rsidP="00C12347">
      <w:pPr>
        <w:spacing w:line="360" w:lineRule="auto"/>
        <w:rPr>
          <w:color w:val="FF0000"/>
          <w:sz w:val="28"/>
          <w:szCs w:val="28"/>
        </w:rPr>
      </w:pPr>
    </w:p>
    <w:p w:rsidR="00D705C7" w:rsidRDefault="00D705C7" w:rsidP="00C12347">
      <w:pPr>
        <w:spacing w:line="360" w:lineRule="auto"/>
        <w:rPr>
          <w:color w:val="FF0000"/>
          <w:sz w:val="28"/>
          <w:szCs w:val="28"/>
        </w:rPr>
      </w:pPr>
    </w:p>
    <w:p w:rsidR="00D705C7" w:rsidRDefault="00D705C7" w:rsidP="00C12347">
      <w:pPr>
        <w:spacing w:line="360" w:lineRule="auto"/>
        <w:rPr>
          <w:color w:val="FF0000"/>
          <w:sz w:val="28"/>
          <w:szCs w:val="28"/>
        </w:rPr>
      </w:pPr>
    </w:p>
    <w:p w:rsidR="00D705C7" w:rsidRDefault="00D705C7" w:rsidP="00C12347">
      <w:pPr>
        <w:spacing w:line="360" w:lineRule="auto"/>
        <w:rPr>
          <w:color w:val="FF0000"/>
          <w:sz w:val="28"/>
          <w:szCs w:val="28"/>
        </w:rPr>
      </w:pPr>
    </w:p>
    <w:p w:rsidR="00D705C7" w:rsidRPr="00B24960" w:rsidRDefault="00D705C7" w:rsidP="00C12347">
      <w:pPr>
        <w:spacing w:line="360" w:lineRule="auto"/>
        <w:rPr>
          <w:color w:val="FF0000"/>
          <w:sz w:val="28"/>
          <w:szCs w:val="28"/>
        </w:rPr>
      </w:pPr>
    </w:p>
    <w:p w:rsidR="00B67DDE" w:rsidRPr="00B24960" w:rsidRDefault="00B67DDE" w:rsidP="00B67DDE">
      <w:pPr>
        <w:spacing w:line="360" w:lineRule="auto"/>
        <w:jc w:val="center"/>
        <w:rPr>
          <w:color w:val="FF0000"/>
          <w:sz w:val="28"/>
          <w:szCs w:val="28"/>
        </w:rPr>
      </w:pPr>
    </w:p>
    <w:p w:rsidR="00B67DDE" w:rsidRDefault="00B67DDE" w:rsidP="00B67DDE">
      <w:pPr>
        <w:spacing w:line="360" w:lineRule="auto"/>
        <w:jc w:val="center"/>
        <w:rPr>
          <w:color w:val="FF0000"/>
          <w:sz w:val="28"/>
          <w:szCs w:val="28"/>
        </w:rPr>
      </w:pPr>
    </w:p>
    <w:p w:rsidR="0088559E" w:rsidRDefault="0088559E" w:rsidP="00B67DDE">
      <w:pPr>
        <w:spacing w:line="360" w:lineRule="auto"/>
        <w:jc w:val="center"/>
        <w:rPr>
          <w:color w:val="FF0000"/>
          <w:sz w:val="28"/>
          <w:szCs w:val="28"/>
        </w:rPr>
      </w:pPr>
    </w:p>
    <w:p w:rsidR="00580986" w:rsidRPr="00B24960" w:rsidRDefault="00580986" w:rsidP="00B67DDE">
      <w:pPr>
        <w:spacing w:line="360" w:lineRule="auto"/>
        <w:jc w:val="center"/>
        <w:rPr>
          <w:color w:val="FF0000"/>
          <w:sz w:val="28"/>
          <w:szCs w:val="28"/>
        </w:rPr>
      </w:pPr>
    </w:p>
    <w:p w:rsidR="00B67DDE" w:rsidRPr="00B24960" w:rsidRDefault="00B67DDE" w:rsidP="00B67DDE">
      <w:pPr>
        <w:spacing w:line="360" w:lineRule="auto"/>
        <w:jc w:val="center"/>
        <w:rPr>
          <w:color w:val="FF0000"/>
          <w:sz w:val="28"/>
          <w:szCs w:val="28"/>
        </w:rPr>
      </w:pPr>
    </w:p>
    <w:p w:rsidR="00DD1854" w:rsidRDefault="00DD1854" w:rsidP="00B67DDE">
      <w:pPr>
        <w:pStyle w:val="a6"/>
        <w:spacing w:line="360" w:lineRule="auto"/>
        <w:jc w:val="center"/>
        <w:rPr>
          <w:rFonts w:ascii="Times New Roman" w:hAnsi="Times New Roman"/>
          <w:sz w:val="28"/>
          <w:szCs w:val="28"/>
        </w:rPr>
      </w:pPr>
    </w:p>
    <w:p w:rsidR="00B67DDE" w:rsidRPr="00D705C7" w:rsidRDefault="00B67DDE" w:rsidP="00B67DDE">
      <w:pPr>
        <w:pStyle w:val="a6"/>
        <w:spacing w:line="360" w:lineRule="auto"/>
        <w:jc w:val="center"/>
        <w:rPr>
          <w:rFonts w:ascii="Times New Roman" w:hAnsi="Times New Roman"/>
          <w:sz w:val="28"/>
          <w:szCs w:val="28"/>
        </w:rPr>
      </w:pPr>
      <w:r w:rsidRPr="00D705C7">
        <w:rPr>
          <w:rFonts w:ascii="Times New Roman" w:hAnsi="Times New Roman"/>
          <w:sz w:val="28"/>
          <w:szCs w:val="28"/>
        </w:rPr>
        <w:t>ВВЕДЕНИЕ</w:t>
      </w:r>
    </w:p>
    <w:p w:rsidR="00652A18" w:rsidRPr="004E1B01" w:rsidRDefault="004E1B01" w:rsidP="004E1B01">
      <w:pPr>
        <w:pStyle w:val="a6"/>
        <w:spacing w:line="360" w:lineRule="auto"/>
        <w:ind w:firstLine="708"/>
        <w:jc w:val="both"/>
        <w:rPr>
          <w:rFonts w:ascii="Times New Roman" w:hAnsi="Times New Roman"/>
          <w:sz w:val="28"/>
          <w:szCs w:val="28"/>
        </w:rPr>
      </w:pPr>
      <w:r>
        <w:rPr>
          <w:rFonts w:ascii="Times New Roman" w:hAnsi="Times New Roman"/>
          <w:sz w:val="28"/>
          <w:szCs w:val="28"/>
        </w:rPr>
        <w:t>Об а</w:t>
      </w:r>
      <w:r w:rsidR="00652A18" w:rsidRPr="004E1B01">
        <w:rPr>
          <w:rFonts w:ascii="Times New Roman" w:hAnsi="Times New Roman"/>
          <w:sz w:val="28"/>
          <w:szCs w:val="28"/>
        </w:rPr>
        <w:t>ктуальност</w:t>
      </w:r>
      <w:r>
        <w:rPr>
          <w:rFonts w:ascii="Times New Roman" w:hAnsi="Times New Roman"/>
          <w:sz w:val="28"/>
          <w:szCs w:val="28"/>
        </w:rPr>
        <w:t>и</w:t>
      </w:r>
      <w:r w:rsidR="00652A18" w:rsidRPr="004E1B01">
        <w:rPr>
          <w:rFonts w:ascii="Times New Roman" w:hAnsi="Times New Roman"/>
          <w:sz w:val="28"/>
          <w:szCs w:val="28"/>
        </w:rPr>
        <w:t xml:space="preserve"> </w:t>
      </w:r>
      <w:r>
        <w:rPr>
          <w:rFonts w:ascii="Times New Roman" w:hAnsi="Times New Roman"/>
          <w:sz w:val="28"/>
          <w:szCs w:val="28"/>
        </w:rPr>
        <w:t xml:space="preserve">данной </w:t>
      </w:r>
      <w:r w:rsidR="00652A18" w:rsidRPr="004E1B01">
        <w:rPr>
          <w:rFonts w:ascii="Times New Roman" w:hAnsi="Times New Roman"/>
          <w:sz w:val="28"/>
          <w:szCs w:val="28"/>
        </w:rPr>
        <w:t>темы исследования</w:t>
      </w:r>
      <w:r w:rsidR="00503291">
        <w:rPr>
          <w:rFonts w:ascii="Times New Roman" w:hAnsi="Times New Roman"/>
          <w:sz w:val="28"/>
          <w:szCs w:val="28"/>
        </w:rPr>
        <w:t xml:space="preserve"> можно</w:t>
      </w:r>
      <w:r w:rsidR="00854B5B">
        <w:rPr>
          <w:rFonts w:ascii="Times New Roman" w:hAnsi="Times New Roman"/>
          <w:sz w:val="28"/>
          <w:szCs w:val="28"/>
        </w:rPr>
        <w:t xml:space="preserve"> сказать следующее, что о</w:t>
      </w:r>
      <w:r w:rsidR="00652A18" w:rsidRPr="004E1B01">
        <w:rPr>
          <w:rFonts w:ascii="Times New Roman" w:hAnsi="Times New Roman"/>
          <w:sz w:val="28"/>
          <w:szCs w:val="28"/>
        </w:rPr>
        <w:t xml:space="preserve">существление контроля и наблюдения за человеком и его деятельностью с использованием достижений научно-технического прогресса, в том числе контроля и записи переговоров, прослушивания телефонных и иных переговоров, сопряжены с вмешательством в частную жизнь человека и посягают на его конституционные права, в частности, на тайну телефонных переговоров, гарантируемых законодательством Российской Федерации </w:t>
      </w:r>
      <w:r w:rsidR="00602F70">
        <w:rPr>
          <w:rFonts w:ascii="Times New Roman" w:hAnsi="Times New Roman"/>
          <w:sz w:val="28"/>
          <w:szCs w:val="28"/>
        </w:rPr>
        <w:t xml:space="preserve">                          </w:t>
      </w:r>
      <w:r w:rsidR="00652A18" w:rsidRPr="004E1B01">
        <w:rPr>
          <w:rFonts w:ascii="Times New Roman" w:hAnsi="Times New Roman"/>
          <w:sz w:val="28"/>
          <w:szCs w:val="28"/>
        </w:rPr>
        <w:t>(ст. 23,</w:t>
      </w:r>
      <w:r w:rsidR="00602F70">
        <w:rPr>
          <w:rFonts w:ascii="Times New Roman" w:hAnsi="Times New Roman"/>
          <w:sz w:val="28"/>
          <w:szCs w:val="28"/>
        </w:rPr>
        <w:t xml:space="preserve"> </w:t>
      </w:r>
      <w:r w:rsidR="00652A18" w:rsidRPr="004E1B01">
        <w:rPr>
          <w:rFonts w:ascii="Times New Roman" w:hAnsi="Times New Roman"/>
          <w:sz w:val="28"/>
          <w:szCs w:val="28"/>
        </w:rPr>
        <w:t>25 Конституции Р</w:t>
      </w:r>
      <w:r w:rsidR="00602F70">
        <w:rPr>
          <w:rFonts w:ascii="Times New Roman" w:hAnsi="Times New Roman"/>
          <w:sz w:val="28"/>
          <w:szCs w:val="28"/>
        </w:rPr>
        <w:t>оссийской Федерации</w:t>
      </w:r>
      <w:r w:rsidR="00652A18" w:rsidRPr="004E1B01">
        <w:rPr>
          <w:rFonts w:ascii="Times New Roman" w:hAnsi="Times New Roman"/>
          <w:sz w:val="28"/>
          <w:szCs w:val="28"/>
        </w:rPr>
        <w:t xml:space="preserve">), закрепленных во многих международных документах </w:t>
      </w:r>
      <w:r w:rsidR="00602F70">
        <w:rPr>
          <w:rFonts w:ascii="Times New Roman" w:hAnsi="Times New Roman"/>
          <w:sz w:val="28"/>
          <w:szCs w:val="28"/>
        </w:rPr>
        <w:t xml:space="preserve">например, как в </w:t>
      </w:r>
      <w:r w:rsidR="00652A18" w:rsidRPr="004E1B01">
        <w:rPr>
          <w:rFonts w:ascii="Times New Roman" w:hAnsi="Times New Roman"/>
          <w:sz w:val="28"/>
          <w:szCs w:val="28"/>
        </w:rPr>
        <w:t>ст. 12 Всеобщей декларации прав человека</w:t>
      </w:r>
      <w:r w:rsidR="00602F70">
        <w:rPr>
          <w:rStyle w:val="a7"/>
          <w:rFonts w:ascii="Times New Roman" w:hAnsi="Times New Roman"/>
          <w:sz w:val="28"/>
          <w:szCs w:val="28"/>
        </w:rPr>
        <w:footnoteReference w:id="1"/>
      </w:r>
      <w:r w:rsidR="00652A18" w:rsidRPr="004E1B01">
        <w:rPr>
          <w:rFonts w:ascii="Times New Roman" w:hAnsi="Times New Roman"/>
          <w:sz w:val="28"/>
          <w:szCs w:val="28"/>
        </w:rPr>
        <w:t>.</w:t>
      </w:r>
    </w:p>
    <w:p w:rsidR="004E1B01" w:rsidRDefault="004E1B01" w:rsidP="004E1B01">
      <w:pPr>
        <w:pStyle w:val="a6"/>
        <w:spacing w:line="360" w:lineRule="auto"/>
        <w:ind w:firstLine="708"/>
        <w:jc w:val="both"/>
        <w:rPr>
          <w:rFonts w:ascii="Times New Roman" w:hAnsi="Times New Roman"/>
          <w:sz w:val="28"/>
          <w:szCs w:val="28"/>
        </w:rPr>
      </w:pPr>
      <w:r w:rsidRPr="004E1B01">
        <w:rPr>
          <w:rFonts w:ascii="Times New Roman" w:hAnsi="Times New Roman"/>
          <w:sz w:val="28"/>
          <w:szCs w:val="28"/>
        </w:rPr>
        <w:t>Без выявления раскрытия совершенных преступлений, изобличения преступников, как справедливо отмечает В. А. Азаров, в России невозможно эффективно защищать личность, ее права и свободы, а также интересы общества и государства</w:t>
      </w:r>
      <w:bookmarkStart w:id="1" w:name="sdfootnote1anc"/>
      <w:r w:rsidRPr="004E1B01">
        <w:rPr>
          <w:rStyle w:val="a7"/>
          <w:rFonts w:ascii="Times New Roman" w:hAnsi="Times New Roman"/>
          <w:sz w:val="28"/>
          <w:szCs w:val="28"/>
        </w:rPr>
        <w:footnoteReference w:id="2"/>
      </w:r>
      <w:bookmarkEnd w:id="1"/>
      <w:r w:rsidRPr="004E1B01">
        <w:rPr>
          <w:rFonts w:ascii="Times New Roman" w:hAnsi="Times New Roman"/>
          <w:sz w:val="28"/>
          <w:szCs w:val="28"/>
        </w:rPr>
        <w:t>.</w:t>
      </w:r>
      <w:r>
        <w:rPr>
          <w:rFonts w:ascii="Times New Roman" w:hAnsi="Times New Roman"/>
          <w:sz w:val="28"/>
          <w:szCs w:val="28"/>
        </w:rPr>
        <w:tab/>
      </w:r>
      <w:r>
        <w:rPr>
          <w:rFonts w:ascii="Times New Roman" w:hAnsi="Times New Roman"/>
          <w:sz w:val="28"/>
          <w:szCs w:val="28"/>
        </w:rPr>
        <w:tab/>
      </w:r>
    </w:p>
    <w:p w:rsidR="00652A18" w:rsidRPr="004E1B01" w:rsidRDefault="00602F70" w:rsidP="004E1B01">
      <w:pPr>
        <w:pStyle w:val="a6"/>
        <w:spacing w:line="360" w:lineRule="auto"/>
        <w:ind w:firstLine="708"/>
        <w:jc w:val="both"/>
        <w:rPr>
          <w:rFonts w:ascii="Times New Roman" w:hAnsi="Times New Roman"/>
          <w:sz w:val="28"/>
          <w:szCs w:val="28"/>
        </w:rPr>
      </w:pPr>
      <w:r w:rsidRPr="004E1B01">
        <w:rPr>
          <w:rFonts w:ascii="Times New Roman" w:hAnsi="Times New Roman"/>
          <w:sz w:val="28"/>
          <w:szCs w:val="28"/>
        </w:rPr>
        <w:t>Современное российское законодательство допускает вмешательство в частную жизнь человека в двух видах правоохранительной деятельности: уголовно-процессуальной и оперативно-розыскной</w:t>
      </w:r>
      <w:r>
        <w:rPr>
          <w:rFonts w:ascii="Times New Roman" w:hAnsi="Times New Roman"/>
          <w:sz w:val="28"/>
          <w:szCs w:val="28"/>
        </w:rPr>
        <w:t>, в связи с этим о</w:t>
      </w:r>
      <w:r w:rsidR="00C12347" w:rsidRPr="004E1B01">
        <w:rPr>
          <w:rFonts w:ascii="Times New Roman" w:hAnsi="Times New Roman"/>
          <w:sz w:val="28"/>
          <w:szCs w:val="28"/>
        </w:rPr>
        <w:t>бъектом исследования являются деятельность следователя по осуществлению контроля и записи переговоров.</w:t>
      </w:r>
      <w:r w:rsidR="00652A18" w:rsidRPr="004E1B01">
        <w:rPr>
          <w:rFonts w:ascii="Times New Roman" w:hAnsi="Times New Roman"/>
          <w:sz w:val="28"/>
          <w:szCs w:val="28"/>
        </w:rPr>
        <w:t xml:space="preserve"> </w:t>
      </w:r>
    </w:p>
    <w:p w:rsidR="00C12347" w:rsidRPr="004E1B01" w:rsidRDefault="00C12347" w:rsidP="004E1B01">
      <w:pPr>
        <w:pStyle w:val="a6"/>
        <w:spacing w:line="360" w:lineRule="auto"/>
        <w:ind w:firstLine="708"/>
        <w:jc w:val="both"/>
        <w:rPr>
          <w:rFonts w:ascii="Times New Roman" w:hAnsi="Times New Roman"/>
          <w:sz w:val="28"/>
          <w:szCs w:val="28"/>
        </w:rPr>
      </w:pPr>
      <w:r w:rsidRPr="004E1B01">
        <w:rPr>
          <w:rFonts w:ascii="Times New Roman" w:hAnsi="Times New Roman"/>
          <w:sz w:val="28"/>
          <w:szCs w:val="28"/>
        </w:rPr>
        <w:t>Предмет исследования составляют конституционные, уголовно-правовые, уголовно-процессуальные и ведомственные нормы, регламентирующие порядок производства контроля и записи переговоров, а также практика применения соответствующих правовых норм.</w:t>
      </w:r>
    </w:p>
    <w:p w:rsidR="00652A18" w:rsidRPr="004E1B01" w:rsidRDefault="004E1B01" w:rsidP="004E1B01">
      <w:pPr>
        <w:pStyle w:val="a6"/>
        <w:spacing w:line="360" w:lineRule="auto"/>
        <w:ind w:firstLine="708"/>
        <w:jc w:val="both"/>
        <w:rPr>
          <w:rFonts w:ascii="Times New Roman" w:hAnsi="Times New Roman"/>
          <w:sz w:val="28"/>
          <w:szCs w:val="28"/>
        </w:rPr>
      </w:pPr>
      <w:r>
        <w:rPr>
          <w:rFonts w:ascii="Times New Roman" w:hAnsi="Times New Roman"/>
          <w:sz w:val="28"/>
          <w:szCs w:val="28"/>
        </w:rPr>
        <w:t>Т</w:t>
      </w:r>
      <w:r w:rsidR="00C12347" w:rsidRPr="004E1B01">
        <w:rPr>
          <w:rFonts w:ascii="Times New Roman" w:hAnsi="Times New Roman"/>
          <w:sz w:val="28"/>
          <w:szCs w:val="28"/>
        </w:rPr>
        <w:t>еоретической основой исследования послужили системно-структурный, статистический, описание, сравнение и другие методы исследования.</w:t>
      </w:r>
      <w:r w:rsidR="00652A18" w:rsidRPr="004E1B01">
        <w:rPr>
          <w:rFonts w:ascii="Times New Roman" w:hAnsi="Times New Roman"/>
          <w:sz w:val="28"/>
          <w:szCs w:val="28"/>
        </w:rPr>
        <w:t xml:space="preserve">  Актуальность настоящего исследования обусловлена и тем обстоятельством, что действующее законодательство, регламентирующее порядок контроля и записи, прослушивания телефонных переговоров, нуждается в совершенствовании, в том числе, в части обеспечения конституционных прав человека и гражданина. Таким образом, возникает двуединая задача: правовое регулирование осуществления контроля и записи, прослушивания телефонных переговоров в уголовно-процессуальной и оперативно-розыскной деятельности должно быть таким, чтобы, с одной стороны, оно не препятствовало борьбе с преступностью, а с другой стороны, не допускало незаконного и необоснованного ограничения конституционных прав человека и гражданина.</w:t>
      </w:r>
    </w:p>
    <w:p w:rsidR="00652A18" w:rsidRPr="004E1B01" w:rsidRDefault="00652A18" w:rsidP="004E1B01">
      <w:pPr>
        <w:pStyle w:val="a6"/>
        <w:spacing w:line="360" w:lineRule="auto"/>
        <w:ind w:firstLine="708"/>
        <w:jc w:val="both"/>
        <w:rPr>
          <w:rFonts w:ascii="Times New Roman" w:hAnsi="Times New Roman"/>
          <w:sz w:val="28"/>
          <w:szCs w:val="28"/>
        </w:rPr>
      </w:pPr>
      <w:r w:rsidRPr="004E1B01">
        <w:rPr>
          <w:rFonts w:ascii="Times New Roman" w:hAnsi="Times New Roman"/>
          <w:sz w:val="28"/>
          <w:szCs w:val="28"/>
        </w:rPr>
        <w:t>Целью курсовой работы является комплексный анализ процессуальной характеристики следственного действия – контроль и запись телефонных и иных переговоров.</w:t>
      </w:r>
    </w:p>
    <w:p w:rsidR="00464279" w:rsidRPr="004E1B01" w:rsidRDefault="00464279" w:rsidP="004E1B01">
      <w:pPr>
        <w:pStyle w:val="a6"/>
        <w:spacing w:line="360" w:lineRule="auto"/>
        <w:ind w:firstLine="708"/>
        <w:jc w:val="both"/>
        <w:rPr>
          <w:rFonts w:ascii="Times New Roman" w:hAnsi="Times New Roman"/>
          <w:sz w:val="28"/>
          <w:szCs w:val="28"/>
        </w:rPr>
      </w:pPr>
      <w:r w:rsidRPr="004E1B01">
        <w:rPr>
          <w:rFonts w:ascii="Times New Roman" w:hAnsi="Times New Roman"/>
          <w:sz w:val="28"/>
          <w:szCs w:val="28"/>
        </w:rPr>
        <w:t>Для реализации поставленной цели необходимо решить ряд задач:</w:t>
      </w:r>
    </w:p>
    <w:p w:rsidR="00464279" w:rsidRPr="004E1B01" w:rsidRDefault="00464279" w:rsidP="004E1B01">
      <w:pPr>
        <w:pStyle w:val="a6"/>
        <w:spacing w:line="360" w:lineRule="auto"/>
        <w:jc w:val="both"/>
        <w:rPr>
          <w:rFonts w:ascii="Times New Roman" w:hAnsi="Times New Roman"/>
          <w:sz w:val="28"/>
          <w:szCs w:val="28"/>
        </w:rPr>
      </w:pPr>
      <w:r w:rsidRPr="004E1B01">
        <w:rPr>
          <w:rFonts w:ascii="Times New Roman" w:hAnsi="Times New Roman"/>
          <w:sz w:val="28"/>
          <w:szCs w:val="28"/>
        </w:rPr>
        <w:t>1) раскрыть понятие и проанализировать цели контроля и записи переговоров как следственного действия.</w:t>
      </w:r>
    </w:p>
    <w:p w:rsidR="00464279" w:rsidRPr="004E1B01" w:rsidRDefault="00464279" w:rsidP="004E1B01">
      <w:pPr>
        <w:pStyle w:val="a6"/>
        <w:spacing w:line="360" w:lineRule="auto"/>
        <w:jc w:val="both"/>
        <w:rPr>
          <w:rFonts w:ascii="Times New Roman" w:hAnsi="Times New Roman"/>
          <w:sz w:val="28"/>
          <w:szCs w:val="28"/>
        </w:rPr>
      </w:pPr>
      <w:r w:rsidRPr="004E1B01">
        <w:rPr>
          <w:rFonts w:ascii="Times New Roman" w:hAnsi="Times New Roman"/>
          <w:sz w:val="28"/>
          <w:szCs w:val="28"/>
        </w:rPr>
        <w:t>2) рассмотреть основания и процессуальный порядок производства контроля и записи переговоров как следственного действия.</w:t>
      </w:r>
    </w:p>
    <w:p w:rsidR="00464279" w:rsidRPr="004E1B01" w:rsidRDefault="00464279" w:rsidP="004E1B01">
      <w:pPr>
        <w:pStyle w:val="a6"/>
        <w:spacing w:line="360" w:lineRule="auto"/>
        <w:jc w:val="both"/>
        <w:rPr>
          <w:rFonts w:ascii="Times New Roman" w:hAnsi="Times New Roman"/>
          <w:sz w:val="28"/>
          <w:szCs w:val="28"/>
        </w:rPr>
      </w:pPr>
      <w:r w:rsidRPr="004E1B01">
        <w:rPr>
          <w:rFonts w:ascii="Times New Roman" w:hAnsi="Times New Roman"/>
          <w:sz w:val="28"/>
          <w:szCs w:val="28"/>
        </w:rPr>
        <w:t>3) охарактеризовать тактические особенности производства контроля и записи переговоров.</w:t>
      </w:r>
    </w:p>
    <w:p w:rsidR="00C12347" w:rsidRPr="004E1B01" w:rsidRDefault="00464279" w:rsidP="004E1B01">
      <w:pPr>
        <w:pStyle w:val="a6"/>
        <w:spacing w:line="360" w:lineRule="auto"/>
        <w:ind w:firstLine="708"/>
        <w:jc w:val="both"/>
        <w:rPr>
          <w:rFonts w:ascii="Times New Roman" w:hAnsi="Times New Roman"/>
          <w:sz w:val="28"/>
          <w:szCs w:val="28"/>
        </w:rPr>
      </w:pPr>
      <w:r w:rsidRPr="004E1B01">
        <w:rPr>
          <w:rFonts w:ascii="Times New Roman" w:hAnsi="Times New Roman"/>
          <w:sz w:val="28"/>
          <w:szCs w:val="28"/>
        </w:rPr>
        <w:t>Нормативно-правовая база курсовой работы представлена Конституцией РФ,</w:t>
      </w:r>
      <w:r w:rsidR="00652A18" w:rsidRPr="004E1B01">
        <w:rPr>
          <w:rFonts w:ascii="Times New Roman" w:hAnsi="Times New Roman"/>
          <w:sz w:val="28"/>
          <w:szCs w:val="28"/>
        </w:rPr>
        <w:t xml:space="preserve"> Федеральными законами, </w:t>
      </w:r>
      <w:r w:rsidRPr="004E1B01">
        <w:rPr>
          <w:rFonts w:ascii="Times New Roman" w:hAnsi="Times New Roman"/>
          <w:sz w:val="28"/>
          <w:szCs w:val="28"/>
        </w:rPr>
        <w:t xml:space="preserve"> уголовно-процессуальным законодательством РФ и иными нормативными актами, регламентирующими порядок производства</w:t>
      </w:r>
      <w:r w:rsidR="007D494E">
        <w:rPr>
          <w:rFonts w:ascii="Times New Roman" w:hAnsi="Times New Roman"/>
          <w:sz w:val="28"/>
          <w:szCs w:val="28"/>
        </w:rPr>
        <w:t>.</w:t>
      </w:r>
    </w:p>
    <w:p w:rsidR="00C12347" w:rsidRPr="004E1B01" w:rsidRDefault="00C12347" w:rsidP="004E1B01">
      <w:pPr>
        <w:pStyle w:val="a6"/>
        <w:spacing w:line="360" w:lineRule="auto"/>
        <w:jc w:val="both"/>
        <w:rPr>
          <w:rFonts w:ascii="Times New Roman" w:hAnsi="Times New Roman"/>
          <w:sz w:val="28"/>
          <w:szCs w:val="28"/>
        </w:rPr>
      </w:pPr>
    </w:p>
    <w:p w:rsidR="004E1B01" w:rsidRPr="004E1B01" w:rsidRDefault="004E1B01" w:rsidP="004E1B01">
      <w:pPr>
        <w:pStyle w:val="a6"/>
        <w:spacing w:line="360" w:lineRule="auto"/>
        <w:jc w:val="both"/>
        <w:rPr>
          <w:rFonts w:ascii="Times New Roman" w:hAnsi="Times New Roman"/>
          <w:sz w:val="28"/>
          <w:szCs w:val="28"/>
        </w:rPr>
      </w:pPr>
    </w:p>
    <w:p w:rsidR="004E1B01" w:rsidRPr="004E1B01" w:rsidRDefault="004E1B01" w:rsidP="004E1B01">
      <w:pPr>
        <w:pStyle w:val="a6"/>
        <w:spacing w:line="360" w:lineRule="auto"/>
        <w:jc w:val="both"/>
        <w:rPr>
          <w:rFonts w:ascii="Times New Roman" w:hAnsi="Times New Roman"/>
          <w:sz w:val="28"/>
          <w:szCs w:val="28"/>
        </w:rPr>
      </w:pPr>
    </w:p>
    <w:p w:rsidR="004E1B01" w:rsidRPr="004E1B01" w:rsidRDefault="004E1B01" w:rsidP="004E1B01">
      <w:pPr>
        <w:pStyle w:val="a6"/>
        <w:spacing w:line="360" w:lineRule="auto"/>
        <w:jc w:val="both"/>
        <w:rPr>
          <w:rFonts w:ascii="Times New Roman" w:hAnsi="Times New Roman"/>
          <w:sz w:val="28"/>
          <w:szCs w:val="28"/>
        </w:rPr>
      </w:pPr>
    </w:p>
    <w:p w:rsidR="004E1B01" w:rsidRPr="004E1B01" w:rsidRDefault="004E1B01" w:rsidP="004E1B01">
      <w:pPr>
        <w:pStyle w:val="a6"/>
        <w:spacing w:line="360" w:lineRule="auto"/>
        <w:jc w:val="both"/>
        <w:rPr>
          <w:rFonts w:ascii="Times New Roman" w:hAnsi="Times New Roman"/>
          <w:sz w:val="28"/>
          <w:szCs w:val="28"/>
        </w:rPr>
      </w:pPr>
    </w:p>
    <w:p w:rsidR="004E1B01" w:rsidRPr="004E1B01" w:rsidRDefault="004E1B01" w:rsidP="004E1B01">
      <w:pPr>
        <w:pStyle w:val="a6"/>
        <w:spacing w:line="360" w:lineRule="auto"/>
        <w:jc w:val="both"/>
        <w:rPr>
          <w:rFonts w:ascii="Times New Roman" w:hAnsi="Times New Roman"/>
          <w:sz w:val="28"/>
          <w:szCs w:val="28"/>
        </w:rPr>
      </w:pPr>
    </w:p>
    <w:p w:rsidR="00174477" w:rsidRPr="00455902" w:rsidRDefault="00174477" w:rsidP="00DD1854">
      <w:pPr>
        <w:pStyle w:val="a6"/>
        <w:spacing w:line="360" w:lineRule="auto"/>
        <w:jc w:val="both"/>
        <w:rPr>
          <w:rFonts w:ascii="Times New Roman" w:hAnsi="Times New Roman"/>
          <w:sz w:val="28"/>
          <w:szCs w:val="28"/>
        </w:rPr>
      </w:pPr>
      <w:r w:rsidRPr="00455902">
        <w:rPr>
          <w:rFonts w:ascii="Times New Roman" w:hAnsi="Times New Roman"/>
          <w:sz w:val="28"/>
          <w:szCs w:val="28"/>
        </w:rPr>
        <w:t xml:space="preserve">Глава </w:t>
      </w:r>
      <w:r w:rsidRPr="00455902">
        <w:rPr>
          <w:rFonts w:ascii="Times New Roman" w:hAnsi="Times New Roman"/>
          <w:sz w:val="28"/>
          <w:szCs w:val="28"/>
          <w:lang w:val="en-US"/>
        </w:rPr>
        <w:t>I</w:t>
      </w:r>
      <w:r w:rsidRPr="00455902">
        <w:rPr>
          <w:rFonts w:ascii="Times New Roman" w:hAnsi="Times New Roman"/>
          <w:sz w:val="28"/>
          <w:szCs w:val="28"/>
        </w:rPr>
        <w:t>. СУЩНОСТЬ И ПРАВОВАЯ ОСНОВА КОНТРОЛЯ И</w:t>
      </w:r>
    </w:p>
    <w:p w:rsidR="00174477" w:rsidRDefault="00174477" w:rsidP="00DD1854">
      <w:pPr>
        <w:spacing w:line="360" w:lineRule="auto"/>
        <w:jc w:val="both"/>
        <w:rPr>
          <w:rFonts w:ascii="Arial" w:hAnsi="Arial" w:cs="Arial"/>
          <w:sz w:val="18"/>
          <w:szCs w:val="18"/>
        </w:rPr>
      </w:pPr>
      <w:r w:rsidRPr="00455902">
        <w:rPr>
          <w:sz w:val="28"/>
          <w:szCs w:val="28"/>
        </w:rPr>
        <w:t>ЗАПИСИ ПЕРЕГОВОРОВ</w:t>
      </w:r>
      <w:r w:rsidR="00A820A3">
        <w:rPr>
          <w:sz w:val="28"/>
          <w:szCs w:val="28"/>
        </w:rPr>
        <w:t>.</w:t>
      </w:r>
    </w:p>
    <w:p w:rsidR="00DD1854" w:rsidRDefault="00DD1854" w:rsidP="00DD1854">
      <w:pPr>
        <w:pStyle w:val="a6"/>
        <w:spacing w:line="360" w:lineRule="auto"/>
        <w:jc w:val="both"/>
        <w:rPr>
          <w:rFonts w:ascii="Times New Roman" w:hAnsi="Times New Roman"/>
          <w:sz w:val="28"/>
          <w:szCs w:val="28"/>
        </w:rPr>
      </w:pPr>
    </w:p>
    <w:p w:rsidR="00FD1DCC" w:rsidRPr="00DD1854" w:rsidRDefault="00B67DDE" w:rsidP="00F34B3D">
      <w:pPr>
        <w:pStyle w:val="a6"/>
        <w:spacing w:line="360" w:lineRule="auto"/>
        <w:ind w:firstLine="708"/>
        <w:jc w:val="both"/>
        <w:rPr>
          <w:rFonts w:ascii="Times New Roman" w:hAnsi="Times New Roman"/>
          <w:sz w:val="28"/>
          <w:szCs w:val="28"/>
        </w:rPr>
      </w:pPr>
      <w:r w:rsidRPr="00DD1854">
        <w:rPr>
          <w:rFonts w:ascii="Times New Roman" w:hAnsi="Times New Roman"/>
          <w:sz w:val="28"/>
          <w:szCs w:val="28"/>
        </w:rPr>
        <w:t>§ 1.</w:t>
      </w:r>
      <w:r w:rsidR="00DD1854" w:rsidRPr="00DD1854">
        <w:rPr>
          <w:rFonts w:ascii="Times New Roman" w:hAnsi="Times New Roman"/>
          <w:sz w:val="28"/>
          <w:szCs w:val="28"/>
        </w:rPr>
        <w:t>1</w:t>
      </w:r>
      <w:r w:rsidRPr="00DD1854">
        <w:rPr>
          <w:rFonts w:ascii="Times New Roman" w:hAnsi="Times New Roman"/>
          <w:sz w:val="28"/>
          <w:szCs w:val="28"/>
        </w:rPr>
        <w:t xml:space="preserve">. </w:t>
      </w:r>
      <w:r w:rsidR="00404707" w:rsidRPr="00DD1854">
        <w:rPr>
          <w:rFonts w:ascii="Times New Roman" w:hAnsi="Times New Roman"/>
          <w:sz w:val="28"/>
          <w:szCs w:val="28"/>
        </w:rPr>
        <w:t>Понятие и правовая основа контроля и записи переговоров.</w:t>
      </w:r>
    </w:p>
    <w:p w:rsidR="00A70949" w:rsidRPr="002B65BD" w:rsidRDefault="009953F0" w:rsidP="002B65BD">
      <w:pPr>
        <w:pStyle w:val="a6"/>
        <w:spacing w:line="360" w:lineRule="auto"/>
        <w:jc w:val="both"/>
        <w:rPr>
          <w:rFonts w:ascii="Times New Roman" w:hAnsi="Times New Roman"/>
          <w:sz w:val="28"/>
          <w:szCs w:val="28"/>
        </w:rPr>
      </w:pPr>
      <w:r w:rsidRPr="006A6795">
        <w:rPr>
          <w:sz w:val="28"/>
          <w:szCs w:val="28"/>
        </w:rPr>
        <w:tab/>
      </w:r>
      <w:r w:rsidR="00A70949" w:rsidRPr="006A6795">
        <w:rPr>
          <w:rFonts w:ascii="Times New Roman" w:hAnsi="Times New Roman"/>
          <w:bCs/>
          <w:sz w:val="28"/>
          <w:szCs w:val="28"/>
        </w:rPr>
        <w:t>Контроль и запись переговоров</w:t>
      </w:r>
      <w:r w:rsidR="006A6795" w:rsidRPr="006A6795">
        <w:rPr>
          <w:rFonts w:ascii="Times New Roman" w:hAnsi="Times New Roman"/>
          <w:bCs/>
          <w:sz w:val="28"/>
          <w:szCs w:val="28"/>
        </w:rPr>
        <w:t xml:space="preserve"> </w:t>
      </w:r>
      <w:r w:rsidR="00A70949" w:rsidRPr="006A6795">
        <w:rPr>
          <w:rFonts w:ascii="Times New Roman" w:hAnsi="Times New Roman"/>
          <w:sz w:val="28"/>
          <w:szCs w:val="28"/>
        </w:rPr>
        <w:t>- следственное действие, сущность</w:t>
      </w:r>
      <w:r w:rsidR="00A70949" w:rsidRPr="002B65BD">
        <w:rPr>
          <w:rFonts w:ascii="Times New Roman" w:hAnsi="Times New Roman"/>
          <w:sz w:val="28"/>
          <w:szCs w:val="28"/>
        </w:rPr>
        <w:t xml:space="preserve"> которого заключается в контроле и фиксации на основаниях и в порядке, предусмотренном уголовно-процессуальным законом, на записывающие технические средства содержания переговоров обвиняемого, подозреваемого, иных участников процесса, а также и других лиц с целью использования полученных сведений в качестве доказательств по уголовным делам</w:t>
      </w:r>
      <w:r w:rsidR="006A6795">
        <w:rPr>
          <w:rStyle w:val="a7"/>
          <w:rFonts w:ascii="Times New Roman" w:hAnsi="Times New Roman"/>
          <w:sz w:val="28"/>
          <w:szCs w:val="28"/>
        </w:rPr>
        <w:footnoteReference w:id="3"/>
      </w:r>
      <w:r w:rsidR="00A70949" w:rsidRPr="002B65BD">
        <w:rPr>
          <w:rFonts w:ascii="Times New Roman" w:hAnsi="Times New Roman"/>
          <w:sz w:val="28"/>
          <w:szCs w:val="28"/>
        </w:rPr>
        <w:t>.</w:t>
      </w:r>
    </w:p>
    <w:p w:rsidR="00A70949" w:rsidRPr="002B65BD" w:rsidRDefault="00A70949" w:rsidP="002B65BD">
      <w:pPr>
        <w:pStyle w:val="a6"/>
        <w:spacing w:line="360" w:lineRule="auto"/>
        <w:ind w:firstLine="708"/>
        <w:jc w:val="both"/>
        <w:rPr>
          <w:rFonts w:ascii="Times New Roman" w:hAnsi="Times New Roman"/>
          <w:sz w:val="28"/>
          <w:szCs w:val="28"/>
        </w:rPr>
      </w:pPr>
      <w:r w:rsidRPr="006A6795">
        <w:rPr>
          <w:rFonts w:ascii="Times New Roman" w:hAnsi="Times New Roman"/>
          <w:bCs/>
          <w:sz w:val="28"/>
          <w:szCs w:val="28"/>
        </w:rPr>
        <w:t>Согласно п. 14</w:t>
      </w:r>
      <w:r w:rsidRPr="006A6795">
        <w:rPr>
          <w:rFonts w:ascii="Times New Roman" w:hAnsi="Times New Roman"/>
          <w:bCs/>
          <w:sz w:val="28"/>
          <w:szCs w:val="28"/>
          <w:vertAlign w:val="superscript"/>
        </w:rPr>
        <w:t>1</w:t>
      </w:r>
      <w:r w:rsidRPr="006A6795">
        <w:rPr>
          <w:rFonts w:ascii="Times New Roman" w:hAnsi="Times New Roman"/>
          <w:bCs/>
          <w:sz w:val="28"/>
          <w:szCs w:val="28"/>
        </w:rPr>
        <w:t xml:space="preserve"> ст. 5 </w:t>
      </w:r>
      <w:r w:rsidR="005E6CD3" w:rsidRPr="006A6795">
        <w:rPr>
          <w:rFonts w:ascii="Times New Roman" w:hAnsi="Times New Roman"/>
          <w:sz w:val="28"/>
          <w:szCs w:val="28"/>
        </w:rPr>
        <w:t>Уголовно - процессуального кодекса  Российской</w:t>
      </w:r>
      <w:r w:rsidR="005E6CD3" w:rsidRPr="002B65BD">
        <w:rPr>
          <w:rFonts w:ascii="Times New Roman" w:hAnsi="Times New Roman"/>
          <w:sz w:val="28"/>
          <w:szCs w:val="28"/>
        </w:rPr>
        <w:t xml:space="preserve"> Федерации</w:t>
      </w:r>
      <w:r w:rsidR="005E6CD3" w:rsidRPr="002B65BD">
        <w:rPr>
          <w:rFonts w:ascii="Times New Roman" w:hAnsi="Times New Roman"/>
          <w:bCs/>
          <w:sz w:val="28"/>
          <w:szCs w:val="28"/>
        </w:rPr>
        <w:t xml:space="preserve">  </w:t>
      </w:r>
      <w:r w:rsidRPr="002B65BD">
        <w:rPr>
          <w:rFonts w:ascii="Times New Roman" w:hAnsi="Times New Roman"/>
          <w:bCs/>
          <w:sz w:val="28"/>
          <w:szCs w:val="28"/>
        </w:rPr>
        <w:t>контроль телефонных и иных переговоров</w:t>
      </w:r>
      <w:r w:rsidRPr="002B65BD">
        <w:rPr>
          <w:rFonts w:ascii="Times New Roman" w:hAnsi="Times New Roman"/>
          <w:sz w:val="28"/>
          <w:szCs w:val="28"/>
        </w:rPr>
        <w:t xml:space="preserve"> - прослушивание и запись переговоров путем использования любых средств коммуникации, осмотр и прослушивание фонограмм. Осмотр и прослушивание фонограммы представляют собой самостоятельное следственное действие и частью контроля и записи переговоров не являются.</w:t>
      </w:r>
    </w:p>
    <w:p w:rsidR="00E54C8A" w:rsidRDefault="00A70949" w:rsidP="002B65BD">
      <w:pPr>
        <w:pStyle w:val="a6"/>
        <w:spacing w:line="360" w:lineRule="auto"/>
        <w:ind w:firstLine="708"/>
        <w:jc w:val="both"/>
        <w:rPr>
          <w:rFonts w:ascii="Times New Roman" w:hAnsi="Times New Roman"/>
          <w:sz w:val="28"/>
          <w:szCs w:val="28"/>
        </w:rPr>
      </w:pPr>
      <w:r w:rsidRPr="002B65BD">
        <w:rPr>
          <w:rFonts w:ascii="Times New Roman" w:hAnsi="Times New Roman"/>
          <w:sz w:val="28"/>
          <w:szCs w:val="28"/>
        </w:rPr>
        <w:t>Поскольку сущность следственного действия - контроль и запись переговоров реализуется не непосредственно следователем, а соответствующими специалистами с использованием специальных технических средств, результаты же контроля и записи представляются следователю в виде фонограммы, некоторые авторы не без оснований сомневаются в процессуальном характере данного следственного действия и настаивают на его оперативно-розыскной сущности.</w:t>
      </w:r>
    </w:p>
    <w:p w:rsidR="00E54C8A" w:rsidRDefault="00A70949" w:rsidP="002B65BD">
      <w:pPr>
        <w:pStyle w:val="a6"/>
        <w:spacing w:line="360" w:lineRule="auto"/>
        <w:ind w:firstLine="708"/>
        <w:jc w:val="both"/>
        <w:rPr>
          <w:rFonts w:ascii="Times New Roman" w:hAnsi="Times New Roman"/>
          <w:sz w:val="28"/>
          <w:szCs w:val="28"/>
        </w:rPr>
      </w:pPr>
      <w:r w:rsidRPr="002B65BD">
        <w:rPr>
          <w:rFonts w:ascii="Times New Roman" w:hAnsi="Times New Roman"/>
          <w:sz w:val="28"/>
          <w:szCs w:val="28"/>
        </w:rPr>
        <w:t xml:space="preserve">На этапе собственно контроля и записи рассматриваемое следственное </w:t>
      </w:r>
    </w:p>
    <w:p w:rsidR="00775770" w:rsidRDefault="00775770" w:rsidP="00E54C8A">
      <w:pPr>
        <w:pStyle w:val="a6"/>
        <w:spacing w:line="360" w:lineRule="auto"/>
        <w:jc w:val="both"/>
        <w:rPr>
          <w:rFonts w:ascii="Times New Roman" w:hAnsi="Times New Roman"/>
          <w:sz w:val="28"/>
          <w:szCs w:val="28"/>
        </w:rPr>
      </w:pPr>
      <w:r>
        <w:rPr>
          <w:rFonts w:ascii="Times New Roman" w:hAnsi="Times New Roman"/>
          <w:sz w:val="28"/>
          <w:szCs w:val="28"/>
        </w:rPr>
        <w:t>д</w:t>
      </w:r>
      <w:r w:rsidR="00A70949" w:rsidRPr="002B65BD">
        <w:rPr>
          <w:rFonts w:ascii="Times New Roman" w:hAnsi="Times New Roman"/>
          <w:sz w:val="28"/>
          <w:szCs w:val="28"/>
        </w:rPr>
        <w:t>ействие</w:t>
      </w:r>
      <w:r>
        <w:rPr>
          <w:rFonts w:ascii="Times New Roman" w:hAnsi="Times New Roman"/>
          <w:sz w:val="28"/>
          <w:szCs w:val="28"/>
        </w:rPr>
        <w:t xml:space="preserve">   </w:t>
      </w:r>
      <w:r w:rsidR="00A70949" w:rsidRPr="002B65BD">
        <w:rPr>
          <w:rFonts w:ascii="Times New Roman" w:hAnsi="Times New Roman"/>
          <w:sz w:val="28"/>
          <w:szCs w:val="28"/>
        </w:rPr>
        <w:t xml:space="preserve"> по </w:t>
      </w:r>
      <w:r>
        <w:rPr>
          <w:rFonts w:ascii="Times New Roman" w:hAnsi="Times New Roman"/>
          <w:sz w:val="28"/>
          <w:szCs w:val="28"/>
        </w:rPr>
        <w:t xml:space="preserve">   </w:t>
      </w:r>
      <w:r w:rsidR="00A70949" w:rsidRPr="002B65BD">
        <w:rPr>
          <w:rFonts w:ascii="Times New Roman" w:hAnsi="Times New Roman"/>
          <w:sz w:val="28"/>
          <w:szCs w:val="28"/>
        </w:rPr>
        <w:t xml:space="preserve">основным </w:t>
      </w:r>
      <w:r>
        <w:rPr>
          <w:rFonts w:ascii="Times New Roman" w:hAnsi="Times New Roman"/>
          <w:sz w:val="28"/>
          <w:szCs w:val="28"/>
        </w:rPr>
        <w:t xml:space="preserve">    </w:t>
      </w:r>
      <w:r w:rsidR="00A70949" w:rsidRPr="002B65BD">
        <w:rPr>
          <w:rFonts w:ascii="Times New Roman" w:hAnsi="Times New Roman"/>
          <w:sz w:val="28"/>
          <w:szCs w:val="28"/>
        </w:rPr>
        <w:t xml:space="preserve">характеристикам, </w:t>
      </w:r>
      <w:r>
        <w:rPr>
          <w:rFonts w:ascii="Times New Roman" w:hAnsi="Times New Roman"/>
          <w:sz w:val="28"/>
          <w:szCs w:val="28"/>
        </w:rPr>
        <w:t xml:space="preserve">   </w:t>
      </w:r>
      <w:r w:rsidR="00A70949" w:rsidRPr="002B65BD">
        <w:rPr>
          <w:rFonts w:ascii="Times New Roman" w:hAnsi="Times New Roman"/>
          <w:sz w:val="28"/>
          <w:szCs w:val="28"/>
        </w:rPr>
        <w:t xml:space="preserve">действительно, </w:t>
      </w:r>
      <w:r>
        <w:rPr>
          <w:rFonts w:ascii="Times New Roman" w:hAnsi="Times New Roman"/>
          <w:sz w:val="28"/>
          <w:szCs w:val="28"/>
        </w:rPr>
        <w:t xml:space="preserve"> </w:t>
      </w:r>
      <w:r w:rsidR="00A70949" w:rsidRPr="002B65BD">
        <w:rPr>
          <w:rFonts w:ascii="Times New Roman" w:hAnsi="Times New Roman"/>
          <w:sz w:val="28"/>
          <w:szCs w:val="28"/>
        </w:rPr>
        <w:t xml:space="preserve">совпадает с </w:t>
      </w:r>
    </w:p>
    <w:p w:rsidR="00A70949" w:rsidRPr="002B65BD" w:rsidRDefault="00A70949" w:rsidP="00E54C8A">
      <w:pPr>
        <w:pStyle w:val="a6"/>
        <w:spacing w:line="360" w:lineRule="auto"/>
        <w:jc w:val="both"/>
        <w:rPr>
          <w:rFonts w:ascii="Times New Roman" w:hAnsi="Times New Roman"/>
          <w:sz w:val="28"/>
          <w:szCs w:val="28"/>
        </w:rPr>
      </w:pPr>
      <w:r w:rsidRPr="002B65BD">
        <w:rPr>
          <w:rFonts w:ascii="Times New Roman" w:hAnsi="Times New Roman"/>
          <w:sz w:val="28"/>
          <w:szCs w:val="28"/>
        </w:rPr>
        <w:t xml:space="preserve">прослушиванием телефонных и иных переговоров, предусмотренном законодательством об оперативно-розыскной деятельности. Однако по субъектам и порядку инициирования, возможности следователя влиять на процедуру контроля и записи, а также по статусу полученных результатов действие, </w:t>
      </w:r>
      <w:r w:rsidRPr="006A6795">
        <w:rPr>
          <w:rFonts w:ascii="Times New Roman" w:hAnsi="Times New Roman"/>
          <w:sz w:val="28"/>
          <w:szCs w:val="28"/>
        </w:rPr>
        <w:t xml:space="preserve">предусмотренное </w:t>
      </w:r>
      <w:r w:rsidR="005E6CD3" w:rsidRPr="006A6795">
        <w:rPr>
          <w:rFonts w:ascii="Times New Roman" w:hAnsi="Times New Roman"/>
          <w:sz w:val="28"/>
          <w:szCs w:val="28"/>
        </w:rPr>
        <w:t>Уголовно - процессуальн</w:t>
      </w:r>
      <w:r w:rsidR="006A6795" w:rsidRPr="006A6795">
        <w:rPr>
          <w:rFonts w:ascii="Times New Roman" w:hAnsi="Times New Roman"/>
          <w:sz w:val="28"/>
          <w:szCs w:val="28"/>
        </w:rPr>
        <w:t>ым</w:t>
      </w:r>
      <w:r w:rsidR="005E6CD3" w:rsidRPr="006A6795">
        <w:rPr>
          <w:rFonts w:ascii="Times New Roman" w:hAnsi="Times New Roman"/>
          <w:sz w:val="28"/>
          <w:szCs w:val="28"/>
        </w:rPr>
        <w:t xml:space="preserve"> кодекс</w:t>
      </w:r>
      <w:r w:rsidR="006A6795" w:rsidRPr="006A6795">
        <w:rPr>
          <w:rFonts w:ascii="Times New Roman" w:hAnsi="Times New Roman"/>
          <w:sz w:val="28"/>
          <w:szCs w:val="28"/>
        </w:rPr>
        <w:t>ом</w:t>
      </w:r>
      <w:r w:rsidR="005E6CD3" w:rsidRPr="002B65BD">
        <w:rPr>
          <w:rFonts w:ascii="Times New Roman" w:hAnsi="Times New Roman"/>
          <w:color w:val="FF0000"/>
          <w:sz w:val="28"/>
          <w:szCs w:val="28"/>
        </w:rPr>
        <w:t xml:space="preserve"> </w:t>
      </w:r>
      <w:r w:rsidR="005E6CD3" w:rsidRPr="002B65BD">
        <w:rPr>
          <w:rFonts w:ascii="Times New Roman" w:hAnsi="Times New Roman"/>
          <w:sz w:val="28"/>
          <w:szCs w:val="28"/>
        </w:rPr>
        <w:t xml:space="preserve"> Российской Федерации</w:t>
      </w:r>
      <w:r w:rsidRPr="002B65BD">
        <w:rPr>
          <w:rFonts w:ascii="Times New Roman" w:hAnsi="Times New Roman"/>
          <w:sz w:val="28"/>
          <w:szCs w:val="28"/>
        </w:rPr>
        <w:t>, безусловно, имеет самостоятельный характер и отличается от оперативно-розыскного мероприятия</w:t>
      </w:r>
      <w:r w:rsidRPr="002B65BD">
        <w:rPr>
          <w:rStyle w:val="a7"/>
          <w:rFonts w:ascii="Times New Roman" w:hAnsi="Times New Roman"/>
          <w:sz w:val="28"/>
          <w:szCs w:val="28"/>
        </w:rPr>
        <w:footnoteReference w:id="4"/>
      </w:r>
      <w:r w:rsidRPr="002B65BD">
        <w:rPr>
          <w:rFonts w:ascii="Times New Roman" w:hAnsi="Times New Roman"/>
          <w:sz w:val="28"/>
          <w:szCs w:val="28"/>
        </w:rPr>
        <w:t>.</w:t>
      </w:r>
    </w:p>
    <w:p w:rsidR="00174477" w:rsidRPr="009953F0" w:rsidRDefault="00174477" w:rsidP="00A70949">
      <w:pPr>
        <w:pStyle w:val="a6"/>
        <w:spacing w:line="360" w:lineRule="auto"/>
        <w:ind w:firstLine="708"/>
        <w:jc w:val="both"/>
        <w:rPr>
          <w:rFonts w:ascii="Times New Roman" w:hAnsi="Times New Roman"/>
          <w:sz w:val="28"/>
          <w:szCs w:val="28"/>
        </w:rPr>
      </w:pPr>
      <w:r w:rsidRPr="009953F0">
        <w:rPr>
          <w:rFonts w:ascii="Times New Roman" w:hAnsi="Times New Roman"/>
          <w:sz w:val="28"/>
          <w:szCs w:val="28"/>
        </w:rPr>
        <w:t>С принятием в 2001 г. Уголовно-процессуального кодекса</w:t>
      </w:r>
      <w:r w:rsidR="005E6CD3" w:rsidRPr="00A820A3">
        <w:rPr>
          <w:rFonts w:ascii="Times New Roman" w:hAnsi="Times New Roman"/>
          <w:sz w:val="28"/>
          <w:szCs w:val="28"/>
        </w:rPr>
        <w:t xml:space="preserve"> Р</w:t>
      </w:r>
      <w:r w:rsidR="005E6CD3">
        <w:rPr>
          <w:rFonts w:ascii="Times New Roman" w:hAnsi="Times New Roman"/>
          <w:sz w:val="28"/>
          <w:szCs w:val="28"/>
        </w:rPr>
        <w:t>оссийской Федерации</w:t>
      </w:r>
      <w:r w:rsidRPr="009953F0">
        <w:rPr>
          <w:rFonts w:ascii="Times New Roman" w:hAnsi="Times New Roman"/>
          <w:sz w:val="28"/>
          <w:szCs w:val="28"/>
        </w:rPr>
        <w:t xml:space="preserve"> был расширен перечень следственных действий. В рамках предварительного расследования в ст. 186</w:t>
      </w:r>
      <w:r w:rsidR="006A6795" w:rsidRPr="006A6795">
        <w:rPr>
          <w:rFonts w:ascii="Times New Roman" w:hAnsi="Times New Roman"/>
          <w:sz w:val="28"/>
          <w:szCs w:val="28"/>
        </w:rPr>
        <w:t xml:space="preserve"> </w:t>
      </w:r>
      <w:r w:rsidR="006A6795" w:rsidRPr="009953F0">
        <w:rPr>
          <w:rFonts w:ascii="Times New Roman" w:hAnsi="Times New Roman"/>
          <w:sz w:val="28"/>
          <w:szCs w:val="28"/>
        </w:rPr>
        <w:t>Уголовно-процессуального кодекса</w:t>
      </w:r>
      <w:r w:rsidR="006A6795" w:rsidRPr="00A820A3">
        <w:rPr>
          <w:rFonts w:ascii="Times New Roman" w:hAnsi="Times New Roman"/>
          <w:sz w:val="28"/>
          <w:szCs w:val="28"/>
        </w:rPr>
        <w:t xml:space="preserve"> Р</w:t>
      </w:r>
      <w:r w:rsidR="006A6795">
        <w:rPr>
          <w:rFonts w:ascii="Times New Roman" w:hAnsi="Times New Roman"/>
          <w:sz w:val="28"/>
          <w:szCs w:val="28"/>
        </w:rPr>
        <w:t>оссийской Федерации</w:t>
      </w:r>
      <w:r w:rsidRPr="009953F0">
        <w:rPr>
          <w:rFonts w:ascii="Times New Roman" w:hAnsi="Times New Roman"/>
          <w:sz w:val="28"/>
          <w:szCs w:val="28"/>
        </w:rPr>
        <w:t xml:space="preserve"> предусмотрено самостоятельное следственное действие - контроль и запись переговоров. Особо отметим, что в анализируемой статье речь идет о телефонных и иных переговорах.</w:t>
      </w:r>
    </w:p>
    <w:p w:rsidR="00174477" w:rsidRPr="009953F0" w:rsidRDefault="009953F0"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Инициаторами этого следственного действия в соответствии с уголовно-процессуальным законодательством являются следователи, в производстве которых находится уголовное дело.</w:t>
      </w:r>
    </w:p>
    <w:p w:rsidR="00174477" w:rsidRPr="009953F0" w:rsidRDefault="009953F0"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В связи с тем, что исполнение рассматриваемого следственного действия обладает определенной технической сложностью и требует для его повышения эффективности (особенно на первоначальном этапе), обеспечения скрытного контроля за подозреваемыми и обвиняемыми, оно осуществляется определенным специальным кругом субъектов. В качестве его исполнителей выступают управления (отделы) специальных технических мероприятий, функционирующие в составе органов, осуществляющих оперативно-розыскную деятельность.</w:t>
      </w:r>
    </w:p>
    <w:p w:rsidR="00B32845" w:rsidRDefault="009953F0"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В</w:t>
      </w:r>
      <w:r w:rsidR="00B32845">
        <w:rPr>
          <w:rFonts w:ascii="Times New Roman" w:hAnsi="Times New Roman"/>
          <w:sz w:val="28"/>
          <w:szCs w:val="28"/>
        </w:rPr>
        <w:t xml:space="preserve">   </w:t>
      </w:r>
      <w:r w:rsidR="00174477" w:rsidRPr="009953F0">
        <w:rPr>
          <w:rFonts w:ascii="Times New Roman" w:hAnsi="Times New Roman"/>
          <w:sz w:val="28"/>
          <w:szCs w:val="28"/>
        </w:rPr>
        <w:t xml:space="preserve"> соответствии</w:t>
      </w:r>
      <w:r w:rsidR="00B32845">
        <w:rPr>
          <w:rFonts w:ascii="Times New Roman" w:hAnsi="Times New Roman"/>
          <w:sz w:val="28"/>
          <w:szCs w:val="28"/>
        </w:rPr>
        <w:t xml:space="preserve">    </w:t>
      </w:r>
      <w:r w:rsidR="00174477" w:rsidRPr="009953F0">
        <w:rPr>
          <w:rFonts w:ascii="Times New Roman" w:hAnsi="Times New Roman"/>
          <w:sz w:val="28"/>
          <w:szCs w:val="28"/>
        </w:rPr>
        <w:t xml:space="preserve"> с </w:t>
      </w:r>
      <w:r w:rsidR="00B32845">
        <w:rPr>
          <w:rFonts w:ascii="Times New Roman" w:hAnsi="Times New Roman"/>
          <w:sz w:val="28"/>
          <w:szCs w:val="28"/>
        </w:rPr>
        <w:t xml:space="preserve">    </w:t>
      </w:r>
      <w:r w:rsidR="00174477" w:rsidRPr="009953F0">
        <w:rPr>
          <w:rFonts w:ascii="Times New Roman" w:hAnsi="Times New Roman"/>
          <w:sz w:val="28"/>
          <w:szCs w:val="28"/>
        </w:rPr>
        <w:t>законодательством</w:t>
      </w:r>
      <w:r w:rsidR="00B32845">
        <w:rPr>
          <w:rFonts w:ascii="Times New Roman" w:hAnsi="Times New Roman"/>
          <w:sz w:val="28"/>
          <w:szCs w:val="28"/>
        </w:rPr>
        <w:t xml:space="preserve">   </w:t>
      </w:r>
      <w:r w:rsidR="00174477" w:rsidRPr="009953F0">
        <w:rPr>
          <w:rFonts w:ascii="Times New Roman" w:hAnsi="Times New Roman"/>
          <w:sz w:val="28"/>
          <w:szCs w:val="28"/>
        </w:rPr>
        <w:t xml:space="preserve"> Российской </w:t>
      </w:r>
      <w:r w:rsidR="00B32845">
        <w:rPr>
          <w:rFonts w:ascii="Times New Roman" w:hAnsi="Times New Roman"/>
          <w:sz w:val="28"/>
          <w:szCs w:val="28"/>
        </w:rPr>
        <w:t xml:space="preserve">   </w:t>
      </w:r>
      <w:r w:rsidR="00174477" w:rsidRPr="009953F0">
        <w:rPr>
          <w:rFonts w:ascii="Times New Roman" w:hAnsi="Times New Roman"/>
          <w:sz w:val="28"/>
          <w:szCs w:val="28"/>
        </w:rPr>
        <w:t xml:space="preserve">Федерации </w:t>
      </w:r>
    </w:p>
    <w:p w:rsidR="00B32845"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 xml:space="preserve">непосредственный слуховой контроль и запись прослушиваемых телефонных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переговоров связаны с конспиративным подключением специальных технических средств к стационарной аппаратуре учреждений связи независимо от форм собственности, физических и юридических лиц, предоставляющих услуги связи. Организация и тактика проведения данного мероприятия определяются ведомственными и межведомственными нормативными актами или соглашениями между органами, осуществляющими оперативно-розыскную деятельность.</w:t>
      </w:r>
    </w:p>
    <w:p w:rsidR="00174477" w:rsidRPr="009953F0" w:rsidRDefault="009953F0"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Контроль и запись телефонных и иных переговоров могут рассматриваться как разновидность аудиального контроля, в ходе которого может быть получена процессуально значимая для расследования уголовного дела информация. К числу аудиальных систем связи относится наиболее массовый вид связи - проводные телефонные системы связи.</w:t>
      </w:r>
    </w:p>
    <w:p w:rsidR="00174477" w:rsidRPr="0066005D" w:rsidRDefault="009953F0"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 xml:space="preserve">Телефонные переговоры включают передачу сообщений по городской, </w:t>
      </w:r>
      <w:r w:rsidR="00174477" w:rsidRPr="0066005D">
        <w:rPr>
          <w:rFonts w:ascii="Times New Roman" w:hAnsi="Times New Roman"/>
          <w:sz w:val="28"/>
          <w:szCs w:val="28"/>
        </w:rPr>
        <w:t>междугородной и международной сети электросвязи (проводной линии телефонной сети). Однако переговоры не ограничиваются только линиями проводной связи, поскольку в соответствии со ст.</w:t>
      </w:r>
      <w:r w:rsidR="00E54C8A">
        <w:rPr>
          <w:rFonts w:ascii="Times New Roman" w:hAnsi="Times New Roman"/>
          <w:sz w:val="28"/>
          <w:szCs w:val="28"/>
        </w:rPr>
        <w:t xml:space="preserve"> </w:t>
      </w:r>
      <w:r w:rsidR="00174477" w:rsidRPr="0066005D">
        <w:rPr>
          <w:rFonts w:ascii="Times New Roman" w:hAnsi="Times New Roman"/>
          <w:sz w:val="28"/>
          <w:szCs w:val="28"/>
        </w:rPr>
        <w:t>2 Федерального закона</w:t>
      </w:r>
      <w:r w:rsidR="007D494E">
        <w:rPr>
          <w:rFonts w:ascii="Times New Roman" w:hAnsi="Times New Roman"/>
          <w:sz w:val="28"/>
          <w:szCs w:val="28"/>
        </w:rPr>
        <w:t xml:space="preserve">            </w:t>
      </w:r>
      <w:r w:rsidR="007D494E" w:rsidRPr="0066005D">
        <w:rPr>
          <w:rFonts w:ascii="Times New Roman" w:hAnsi="Times New Roman"/>
          <w:sz w:val="28"/>
          <w:szCs w:val="28"/>
        </w:rPr>
        <w:t xml:space="preserve">N 126-ФЗ </w:t>
      </w:r>
      <w:r w:rsidR="00174477" w:rsidRPr="0066005D">
        <w:rPr>
          <w:rFonts w:ascii="Times New Roman" w:hAnsi="Times New Roman"/>
          <w:sz w:val="28"/>
          <w:szCs w:val="28"/>
        </w:rPr>
        <w:t>от 7 июля 2003 г</w:t>
      </w:r>
      <w:r w:rsidR="007D494E">
        <w:rPr>
          <w:rFonts w:ascii="Times New Roman" w:hAnsi="Times New Roman"/>
          <w:sz w:val="28"/>
          <w:szCs w:val="28"/>
        </w:rPr>
        <w:t>.</w:t>
      </w:r>
      <w:r w:rsidR="00174477" w:rsidRPr="0066005D">
        <w:rPr>
          <w:rFonts w:ascii="Times New Roman" w:hAnsi="Times New Roman"/>
          <w:sz w:val="28"/>
          <w:szCs w:val="28"/>
        </w:rPr>
        <w:t xml:space="preserve"> </w:t>
      </w:r>
      <w:r w:rsidR="005B4E61" w:rsidRPr="0066005D">
        <w:rPr>
          <w:rFonts w:ascii="Times New Roman" w:hAnsi="Times New Roman"/>
          <w:sz w:val="28"/>
          <w:szCs w:val="28"/>
        </w:rPr>
        <w:t>«</w:t>
      </w:r>
      <w:r w:rsidR="00174477" w:rsidRPr="0066005D">
        <w:rPr>
          <w:rFonts w:ascii="Times New Roman" w:hAnsi="Times New Roman"/>
          <w:sz w:val="28"/>
          <w:szCs w:val="28"/>
        </w:rPr>
        <w:t>О связи</w:t>
      </w:r>
      <w:r w:rsidR="005B4E61" w:rsidRPr="0066005D">
        <w:rPr>
          <w:rFonts w:ascii="Times New Roman" w:hAnsi="Times New Roman"/>
          <w:sz w:val="28"/>
          <w:szCs w:val="28"/>
        </w:rPr>
        <w:t>»</w:t>
      </w:r>
      <w:r w:rsidR="00174477" w:rsidRPr="0066005D">
        <w:rPr>
          <w:rFonts w:ascii="Times New Roman" w:hAnsi="Times New Roman"/>
          <w:sz w:val="28"/>
          <w:szCs w:val="28"/>
        </w:rPr>
        <w:t xml:space="preserve"> (с изменениями и дополнениями) электрическая связь включает не только телефонные, но телеграфные, факсимильные и другие виды услуг.</w:t>
      </w:r>
    </w:p>
    <w:p w:rsidR="00174477" w:rsidRPr="009953F0" w:rsidRDefault="009953F0" w:rsidP="009953F0">
      <w:pPr>
        <w:pStyle w:val="a6"/>
        <w:spacing w:line="360" w:lineRule="auto"/>
        <w:jc w:val="both"/>
        <w:rPr>
          <w:rFonts w:ascii="Times New Roman" w:hAnsi="Times New Roman"/>
          <w:sz w:val="28"/>
          <w:szCs w:val="28"/>
        </w:rPr>
      </w:pPr>
      <w:r w:rsidRPr="0066005D">
        <w:rPr>
          <w:rFonts w:ascii="Times New Roman" w:hAnsi="Times New Roman"/>
          <w:sz w:val="28"/>
          <w:szCs w:val="28"/>
        </w:rPr>
        <w:tab/>
      </w:r>
      <w:r w:rsidR="00174477" w:rsidRPr="0066005D">
        <w:rPr>
          <w:rFonts w:ascii="Times New Roman" w:hAnsi="Times New Roman"/>
          <w:sz w:val="28"/>
          <w:szCs w:val="28"/>
        </w:rPr>
        <w:t xml:space="preserve">В связи с этим под законодательным термином </w:t>
      </w:r>
      <w:r w:rsidR="00C739C3" w:rsidRPr="0066005D">
        <w:rPr>
          <w:rFonts w:ascii="Times New Roman" w:hAnsi="Times New Roman"/>
          <w:sz w:val="28"/>
          <w:szCs w:val="28"/>
        </w:rPr>
        <w:t>«</w:t>
      </w:r>
      <w:r w:rsidR="00174477" w:rsidRPr="0066005D">
        <w:rPr>
          <w:rFonts w:ascii="Times New Roman" w:hAnsi="Times New Roman"/>
          <w:sz w:val="28"/>
          <w:szCs w:val="28"/>
        </w:rPr>
        <w:t>иные сообщения</w:t>
      </w:r>
      <w:r w:rsidR="00C739C3" w:rsidRPr="0066005D">
        <w:rPr>
          <w:rFonts w:ascii="Times New Roman" w:hAnsi="Times New Roman"/>
          <w:sz w:val="28"/>
          <w:szCs w:val="28"/>
        </w:rPr>
        <w:t>»</w:t>
      </w:r>
      <w:r w:rsidR="00652A18">
        <w:rPr>
          <w:rStyle w:val="a7"/>
          <w:rFonts w:ascii="Times New Roman" w:hAnsi="Times New Roman"/>
          <w:sz w:val="28"/>
          <w:szCs w:val="28"/>
        </w:rPr>
        <w:footnoteReference w:id="5"/>
      </w:r>
      <w:r w:rsidR="00652A18">
        <w:rPr>
          <w:rFonts w:ascii="Times New Roman" w:hAnsi="Times New Roman"/>
          <w:sz w:val="28"/>
          <w:szCs w:val="28"/>
        </w:rPr>
        <w:t xml:space="preserve">. </w:t>
      </w:r>
      <w:r w:rsidR="00174477" w:rsidRPr="009953F0">
        <w:rPr>
          <w:rFonts w:ascii="Times New Roman" w:hAnsi="Times New Roman"/>
          <w:sz w:val="28"/>
          <w:szCs w:val="28"/>
        </w:rPr>
        <w:t>К их числу относятся: радиотелефонная, радиорелейная, высокочастотная, сотовая и спутниковая связь.</w:t>
      </w:r>
    </w:p>
    <w:p w:rsidR="00174477" w:rsidRPr="009953F0" w:rsidRDefault="009953F0"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Кроме этого существует ряд других систем связи, пока не получивших широкого распространения. Большая привлекательность этих систем заключается в возможности организации единой телекоммуникационной системы путем объединения всех телекоммуникационных служб офиса.</w:t>
      </w:r>
    </w:p>
    <w:p w:rsidR="00FA5E76" w:rsidRDefault="009953F0"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И так, для того чтобы дать понятие контроля и записи переговоров, мы должны определиться с тем, что это следственное действие или оперативно-</w:t>
      </w:r>
    </w:p>
    <w:p w:rsidR="00775770"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розыскное мероприятие.</w:t>
      </w:r>
    </w:p>
    <w:p w:rsidR="00DD1854" w:rsidRDefault="00DD1854" w:rsidP="00E54C8A">
      <w:pPr>
        <w:pStyle w:val="a6"/>
        <w:spacing w:line="360" w:lineRule="auto"/>
        <w:jc w:val="both"/>
        <w:rPr>
          <w:rFonts w:ascii="Times New Roman" w:hAnsi="Times New Roman"/>
          <w:sz w:val="24"/>
          <w:szCs w:val="24"/>
        </w:rPr>
      </w:pPr>
    </w:p>
    <w:p w:rsidR="00DD1854" w:rsidRDefault="00DD1854" w:rsidP="00E54C8A">
      <w:pPr>
        <w:pStyle w:val="a6"/>
        <w:spacing w:line="360" w:lineRule="auto"/>
        <w:jc w:val="both"/>
        <w:rPr>
          <w:rFonts w:ascii="Times New Roman" w:hAnsi="Times New Roman"/>
          <w:sz w:val="24"/>
          <w:szCs w:val="24"/>
        </w:rPr>
      </w:pPr>
    </w:p>
    <w:p w:rsidR="00DD1854" w:rsidRDefault="00DD1854" w:rsidP="00E54C8A">
      <w:pPr>
        <w:pStyle w:val="a6"/>
        <w:spacing w:line="360" w:lineRule="auto"/>
        <w:jc w:val="both"/>
        <w:rPr>
          <w:rFonts w:ascii="Times New Roman" w:hAnsi="Times New Roman"/>
          <w:sz w:val="24"/>
          <w:szCs w:val="24"/>
        </w:rPr>
      </w:pPr>
    </w:p>
    <w:p w:rsidR="00174477" w:rsidRPr="009A7D67" w:rsidRDefault="009953F0" w:rsidP="00E54C8A">
      <w:pPr>
        <w:pStyle w:val="a6"/>
        <w:spacing w:line="360" w:lineRule="auto"/>
        <w:jc w:val="both"/>
        <w:rPr>
          <w:rFonts w:ascii="Times New Roman" w:hAnsi="Times New Roman"/>
          <w:sz w:val="24"/>
          <w:szCs w:val="24"/>
        </w:rPr>
      </w:pPr>
      <w:r w:rsidRPr="009A7D67">
        <w:rPr>
          <w:rFonts w:ascii="Times New Roman" w:hAnsi="Times New Roman"/>
          <w:sz w:val="24"/>
          <w:szCs w:val="24"/>
        </w:rPr>
        <w:t>Таблица № 1. С</w:t>
      </w:r>
      <w:r w:rsidR="00174477" w:rsidRPr="009A7D67">
        <w:rPr>
          <w:rFonts w:ascii="Times New Roman" w:hAnsi="Times New Roman"/>
          <w:sz w:val="24"/>
          <w:szCs w:val="24"/>
        </w:rPr>
        <w:t>равн</w:t>
      </w:r>
      <w:r w:rsidR="009A7D67" w:rsidRPr="009A7D67">
        <w:rPr>
          <w:rFonts w:ascii="Times New Roman" w:hAnsi="Times New Roman"/>
          <w:sz w:val="24"/>
          <w:szCs w:val="24"/>
        </w:rPr>
        <w:t>ение следственных действий и оперативно-розыскных</w:t>
      </w:r>
      <w:r w:rsidR="009A7D67">
        <w:rPr>
          <w:rFonts w:ascii="Times New Roman" w:hAnsi="Times New Roman"/>
          <w:sz w:val="24"/>
          <w:szCs w:val="24"/>
        </w:rPr>
        <w:t xml:space="preserve"> </w:t>
      </w:r>
      <w:r w:rsidR="009A7D67" w:rsidRPr="009A7D67">
        <w:rPr>
          <w:rFonts w:ascii="Times New Roman" w:hAnsi="Times New Roman"/>
          <w:sz w:val="24"/>
          <w:szCs w:val="24"/>
        </w:rPr>
        <w:t>мероприятий.</w:t>
      </w:r>
    </w:p>
    <w:tbl>
      <w:tblPr>
        <w:tblW w:w="945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561"/>
        <w:gridCol w:w="4894"/>
      </w:tblGrid>
      <w:tr w:rsidR="009953F0" w:rsidRPr="002B6848" w:rsidTr="007D494E">
        <w:trPr>
          <w:tblCellSpacing w:w="0" w:type="dxa"/>
        </w:trPr>
        <w:tc>
          <w:tcPr>
            <w:tcW w:w="4561" w:type="dxa"/>
            <w:hideMark/>
          </w:tcPr>
          <w:p w:rsidR="009953F0" w:rsidRPr="002B6848" w:rsidRDefault="009953F0" w:rsidP="009953F0">
            <w:pPr>
              <w:jc w:val="center"/>
            </w:pPr>
            <w:r w:rsidRPr="002B6848">
              <w:rPr>
                <w:sz w:val="27"/>
                <w:szCs w:val="27"/>
              </w:rPr>
              <w:t>Следственное действие.</w:t>
            </w:r>
          </w:p>
        </w:tc>
        <w:tc>
          <w:tcPr>
            <w:tcW w:w="4894" w:type="dxa"/>
            <w:hideMark/>
          </w:tcPr>
          <w:p w:rsidR="009953F0" w:rsidRPr="002B6848" w:rsidRDefault="009953F0" w:rsidP="009953F0">
            <w:pPr>
              <w:jc w:val="center"/>
            </w:pPr>
            <w:r w:rsidRPr="002B6848">
              <w:rPr>
                <w:sz w:val="27"/>
                <w:szCs w:val="27"/>
              </w:rPr>
              <w:t>Оперативно-розыскное  мероприятие.</w:t>
            </w:r>
          </w:p>
        </w:tc>
      </w:tr>
      <w:tr w:rsidR="009953F0" w:rsidRPr="002B6848" w:rsidTr="007D494E">
        <w:trPr>
          <w:tblCellSpacing w:w="0" w:type="dxa"/>
        </w:trPr>
        <w:tc>
          <w:tcPr>
            <w:tcW w:w="4561" w:type="dxa"/>
            <w:hideMark/>
          </w:tcPr>
          <w:p w:rsidR="009A7D67" w:rsidRDefault="004B209B" w:rsidP="009953F0">
            <w:pPr>
              <w:jc w:val="both"/>
              <w:rPr>
                <w:sz w:val="27"/>
                <w:szCs w:val="27"/>
              </w:rPr>
            </w:pPr>
            <w:r>
              <w:rPr>
                <w:sz w:val="27"/>
                <w:szCs w:val="27"/>
              </w:rPr>
              <w:t xml:space="preserve">      </w:t>
            </w:r>
            <w:r w:rsidR="009953F0" w:rsidRPr="004B209B">
              <w:rPr>
                <w:sz w:val="27"/>
                <w:szCs w:val="27"/>
              </w:rPr>
              <w:t>Согласно  п. 2</w:t>
            </w:r>
            <w:r>
              <w:rPr>
                <w:sz w:val="27"/>
                <w:szCs w:val="27"/>
              </w:rPr>
              <w:t>,</w:t>
            </w:r>
            <w:r w:rsidR="009953F0" w:rsidRPr="004B209B">
              <w:rPr>
                <w:sz w:val="27"/>
                <w:szCs w:val="27"/>
              </w:rPr>
              <w:t xml:space="preserve"> ч. 3</w:t>
            </w:r>
            <w:r>
              <w:rPr>
                <w:sz w:val="27"/>
                <w:szCs w:val="27"/>
              </w:rPr>
              <w:t>,</w:t>
            </w:r>
            <w:r w:rsidR="009953F0" w:rsidRPr="004B209B">
              <w:rPr>
                <w:sz w:val="27"/>
                <w:szCs w:val="27"/>
              </w:rPr>
              <w:t xml:space="preserve"> ст. 186 </w:t>
            </w:r>
            <w:r w:rsidR="005E6CD3" w:rsidRPr="004B209B">
              <w:rPr>
                <w:sz w:val="27"/>
                <w:szCs w:val="27"/>
              </w:rPr>
              <w:t>Уголовно - процессуального кодекса  Российской</w:t>
            </w:r>
            <w:r w:rsidR="005E6CD3">
              <w:rPr>
                <w:sz w:val="28"/>
                <w:szCs w:val="28"/>
              </w:rPr>
              <w:t xml:space="preserve"> Федерации</w:t>
            </w:r>
            <w:r w:rsidR="009953F0" w:rsidRPr="002B6848">
              <w:rPr>
                <w:sz w:val="27"/>
                <w:szCs w:val="27"/>
              </w:rPr>
              <w:t xml:space="preserve"> «Контроль и  запись переговоров» - является следственным действием</w:t>
            </w:r>
          </w:p>
          <w:p w:rsidR="009953F0" w:rsidRPr="002B6848" w:rsidRDefault="009953F0" w:rsidP="009953F0">
            <w:pPr>
              <w:jc w:val="both"/>
            </w:pPr>
            <w:r w:rsidRPr="002B6848">
              <w:rPr>
                <w:sz w:val="27"/>
                <w:szCs w:val="27"/>
              </w:rPr>
              <w:t>с точки зрения закона.</w:t>
            </w:r>
          </w:p>
        </w:tc>
        <w:tc>
          <w:tcPr>
            <w:tcW w:w="4894" w:type="dxa"/>
            <w:hideMark/>
          </w:tcPr>
          <w:p w:rsidR="009A7D67" w:rsidRDefault="004B209B" w:rsidP="009953F0">
            <w:pPr>
              <w:jc w:val="both"/>
              <w:rPr>
                <w:sz w:val="27"/>
                <w:szCs w:val="27"/>
              </w:rPr>
            </w:pPr>
            <w:r>
              <w:rPr>
                <w:sz w:val="27"/>
                <w:szCs w:val="27"/>
              </w:rPr>
              <w:t xml:space="preserve">       </w:t>
            </w:r>
            <w:r w:rsidR="009953F0" w:rsidRPr="002B6848">
              <w:rPr>
                <w:sz w:val="27"/>
                <w:szCs w:val="27"/>
              </w:rPr>
              <w:t>В статье 6 Федерального закона «Об оперативно-розыскной  деятельности»</w:t>
            </w:r>
            <w:r w:rsidR="009A7D67">
              <w:rPr>
                <w:sz w:val="27"/>
                <w:szCs w:val="27"/>
              </w:rPr>
              <w:t xml:space="preserve"> </w:t>
            </w:r>
            <w:r w:rsidR="009953F0" w:rsidRPr="002B6848">
              <w:rPr>
                <w:sz w:val="27"/>
                <w:szCs w:val="27"/>
              </w:rPr>
              <w:t xml:space="preserve">больше нет </w:t>
            </w:r>
            <w:r w:rsidR="009A7D67">
              <w:rPr>
                <w:sz w:val="27"/>
                <w:szCs w:val="27"/>
              </w:rPr>
              <w:t>о</w:t>
            </w:r>
            <w:r w:rsidR="009953F0" w:rsidRPr="002B6848">
              <w:rPr>
                <w:sz w:val="27"/>
                <w:szCs w:val="27"/>
              </w:rPr>
              <w:t>перативно</w:t>
            </w:r>
            <w:r w:rsidR="009A7D67">
              <w:rPr>
                <w:sz w:val="27"/>
                <w:szCs w:val="27"/>
              </w:rPr>
              <w:t>-</w:t>
            </w:r>
          </w:p>
          <w:p w:rsidR="009953F0" w:rsidRPr="002B6848" w:rsidRDefault="009953F0" w:rsidP="009953F0">
            <w:pPr>
              <w:jc w:val="both"/>
            </w:pPr>
            <w:r w:rsidRPr="002B6848">
              <w:rPr>
                <w:sz w:val="27"/>
                <w:szCs w:val="27"/>
              </w:rPr>
              <w:t>розыскного мероприятия «Контроль и запись переговоров», а есть «Прослушивание телефонных переговоров».</w:t>
            </w:r>
          </w:p>
        </w:tc>
      </w:tr>
      <w:tr w:rsidR="009953F0" w:rsidRPr="002B6848" w:rsidTr="007D494E">
        <w:trPr>
          <w:tblCellSpacing w:w="0" w:type="dxa"/>
        </w:trPr>
        <w:tc>
          <w:tcPr>
            <w:tcW w:w="4561" w:type="dxa"/>
            <w:hideMark/>
          </w:tcPr>
          <w:p w:rsidR="009A7D67" w:rsidRDefault="004B209B" w:rsidP="009A7D67">
            <w:pPr>
              <w:jc w:val="both"/>
              <w:rPr>
                <w:sz w:val="27"/>
                <w:szCs w:val="27"/>
              </w:rPr>
            </w:pPr>
            <w:r>
              <w:rPr>
                <w:sz w:val="27"/>
                <w:szCs w:val="27"/>
              </w:rPr>
              <w:t xml:space="preserve">       </w:t>
            </w:r>
            <w:r w:rsidR="009953F0" w:rsidRPr="002B6848">
              <w:rPr>
                <w:sz w:val="27"/>
                <w:szCs w:val="27"/>
              </w:rPr>
              <w:t>Следователь сам инициирует контроль и запись переговоров, поскольку это входит в его</w:t>
            </w:r>
          </w:p>
          <w:p w:rsidR="009953F0" w:rsidRPr="002B6848" w:rsidRDefault="009953F0" w:rsidP="009A7D67">
            <w:pPr>
              <w:jc w:val="both"/>
            </w:pPr>
            <w:r w:rsidRPr="002B6848">
              <w:rPr>
                <w:sz w:val="27"/>
                <w:szCs w:val="27"/>
              </w:rPr>
              <w:t>компетенцию,</w:t>
            </w:r>
            <w:r w:rsidR="009A7D67">
              <w:rPr>
                <w:sz w:val="27"/>
                <w:szCs w:val="27"/>
              </w:rPr>
              <w:t xml:space="preserve"> </w:t>
            </w:r>
            <w:r w:rsidRPr="002B6848">
              <w:rPr>
                <w:sz w:val="27"/>
                <w:szCs w:val="27"/>
              </w:rPr>
              <w:t>а суд дает разрешение на его проведение. Оперативные службы являются только исполнителями соответствующего поручения следователя.</w:t>
            </w:r>
          </w:p>
        </w:tc>
        <w:tc>
          <w:tcPr>
            <w:tcW w:w="4894" w:type="dxa"/>
            <w:hideMark/>
          </w:tcPr>
          <w:p w:rsidR="009A7D67" w:rsidRDefault="004B209B" w:rsidP="009953F0">
            <w:pPr>
              <w:jc w:val="both"/>
              <w:rPr>
                <w:sz w:val="27"/>
                <w:szCs w:val="27"/>
              </w:rPr>
            </w:pPr>
            <w:r>
              <w:rPr>
                <w:sz w:val="27"/>
                <w:szCs w:val="27"/>
              </w:rPr>
              <w:t xml:space="preserve">       </w:t>
            </w:r>
            <w:r w:rsidR="009953F0" w:rsidRPr="002B6848">
              <w:rPr>
                <w:sz w:val="27"/>
                <w:szCs w:val="27"/>
              </w:rPr>
              <w:t>Решение о проведении конкретного</w:t>
            </w:r>
          </w:p>
          <w:p w:rsidR="009A7D67" w:rsidRDefault="009953F0" w:rsidP="009953F0">
            <w:pPr>
              <w:jc w:val="both"/>
              <w:rPr>
                <w:sz w:val="27"/>
                <w:szCs w:val="27"/>
              </w:rPr>
            </w:pPr>
            <w:r w:rsidRPr="002B6848">
              <w:rPr>
                <w:sz w:val="27"/>
                <w:szCs w:val="27"/>
              </w:rPr>
              <w:t>оперативно-розыскного мероприятия </w:t>
            </w:r>
          </w:p>
          <w:p w:rsidR="009A7D67" w:rsidRDefault="009953F0" w:rsidP="009953F0">
            <w:pPr>
              <w:jc w:val="both"/>
              <w:rPr>
                <w:sz w:val="27"/>
                <w:szCs w:val="27"/>
              </w:rPr>
            </w:pPr>
            <w:r w:rsidRPr="002B6848">
              <w:rPr>
                <w:sz w:val="27"/>
                <w:szCs w:val="27"/>
              </w:rPr>
              <w:t>принимают сотрудники оперативных </w:t>
            </w:r>
          </w:p>
          <w:p w:rsidR="009953F0" w:rsidRPr="002B6848" w:rsidRDefault="009953F0" w:rsidP="009A7D67">
            <w:pPr>
              <w:jc w:val="both"/>
            </w:pPr>
            <w:r w:rsidRPr="002B6848">
              <w:rPr>
                <w:sz w:val="27"/>
                <w:szCs w:val="27"/>
              </w:rPr>
              <w:t>служб (суд соглашается  или не соглашается с их ходатайством об этом в предусмотренных законом случаях).</w:t>
            </w:r>
          </w:p>
        </w:tc>
      </w:tr>
      <w:tr w:rsidR="009953F0" w:rsidRPr="002B6848" w:rsidTr="007D494E">
        <w:trPr>
          <w:tblCellSpacing w:w="0" w:type="dxa"/>
        </w:trPr>
        <w:tc>
          <w:tcPr>
            <w:tcW w:w="4561" w:type="dxa"/>
            <w:hideMark/>
          </w:tcPr>
          <w:p w:rsidR="009953F0" w:rsidRPr="002B6848" w:rsidRDefault="004B209B" w:rsidP="009953F0">
            <w:pPr>
              <w:jc w:val="both"/>
            </w:pPr>
            <w:r>
              <w:rPr>
                <w:sz w:val="27"/>
                <w:szCs w:val="27"/>
              </w:rPr>
              <w:t xml:space="preserve">       </w:t>
            </w:r>
            <w:r w:rsidR="009953F0" w:rsidRPr="002B6848">
              <w:rPr>
                <w:sz w:val="27"/>
                <w:szCs w:val="27"/>
              </w:rPr>
              <w:t>При контроле и записи переговоров их результаты подлежат обязательному сообщению следователю.</w:t>
            </w:r>
          </w:p>
        </w:tc>
        <w:tc>
          <w:tcPr>
            <w:tcW w:w="4894" w:type="dxa"/>
            <w:hideMark/>
          </w:tcPr>
          <w:p w:rsidR="009953F0" w:rsidRPr="002B6848" w:rsidRDefault="004B209B" w:rsidP="009953F0">
            <w:pPr>
              <w:jc w:val="both"/>
            </w:pPr>
            <w:r>
              <w:rPr>
                <w:sz w:val="27"/>
                <w:szCs w:val="27"/>
              </w:rPr>
              <w:t xml:space="preserve">        </w:t>
            </w:r>
            <w:r w:rsidR="009953F0" w:rsidRPr="002B6848">
              <w:rPr>
                <w:sz w:val="27"/>
                <w:szCs w:val="27"/>
              </w:rPr>
              <w:t>При производстве оперативно-розыскных мероприятий  их результаты принадлежат оперативным  службам.</w:t>
            </w:r>
          </w:p>
        </w:tc>
      </w:tr>
      <w:tr w:rsidR="009953F0" w:rsidRPr="002B6848" w:rsidTr="007D494E">
        <w:trPr>
          <w:tblCellSpacing w:w="0" w:type="dxa"/>
        </w:trPr>
        <w:tc>
          <w:tcPr>
            <w:tcW w:w="4561" w:type="dxa"/>
            <w:hideMark/>
          </w:tcPr>
          <w:p w:rsidR="009953F0" w:rsidRPr="002B6848" w:rsidRDefault="004B209B" w:rsidP="009953F0">
            <w:pPr>
              <w:jc w:val="both"/>
            </w:pPr>
            <w:r>
              <w:rPr>
                <w:sz w:val="27"/>
                <w:szCs w:val="27"/>
              </w:rPr>
              <w:t xml:space="preserve">       </w:t>
            </w:r>
            <w:r w:rsidR="009953F0" w:rsidRPr="002B6848">
              <w:rPr>
                <w:sz w:val="27"/>
                <w:szCs w:val="27"/>
              </w:rPr>
              <w:t>Контроль  и запись переговоров производятся только после возбуждения уголовного дела и в процессе его расследования.</w:t>
            </w:r>
          </w:p>
        </w:tc>
        <w:tc>
          <w:tcPr>
            <w:tcW w:w="4894" w:type="dxa"/>
            <w:hideMark/>
          </w:tcPr>
          <w:p w:rsidR="009A7D67" w:rsidRDefault="004B209B" w:rsidP="004B209B">
            <w:pPr>
              <w:jc w:val="both"/>
              <w:rPr>
                <w:sz w:val="27"/>
                <w:szCs w:val="27"/>
              </w:rPr>
            </w:pPr>
            <w:r>
              <w:rPr>
                <w:sz w:val="27"/>
                <w:szCs w:val="27"/>
              </w:rPr>
              <w:t xml:space="preserve">        </w:t>
            </w:r>
            <w:r w:rsidR="009953F0" w:rsidRPr="002B6848">
              <w:rPr>
                <w:sz w:val="27"/>
                <w:szCs w:val="27"/>
              </w:rPr>
              <w:t>Оперативно-розыскные  мероприятия</w:t>
            </w:r>
          </w:p>
          <w:p w:rsidR="009953F0" w:rsidRPr="002B6848" w:rsidRDefault="009953F0" w:rsidP="004B209B">
            <w:pPr>
              <w:jc w:val="both"/>
            </w:pPr>
            <w:r w:rsidRPr="002B6848">
              <w:rPr>
                <w:sz w:val="27"/>
                <w:szCs w:val="27"/>
              </w:rPr>
              <w:t>проводятся как до возбуждения  уголовного дела, так и после его  направления в суд.</w:t>
            </w:r>
          </w:p>
        </w:tc>
      </w:tr>
      <w:tr w:rsidR="009953F0" w:rsidRPr="002B6848" w:rsidTr="007D494E">
        <w:trPr>
          <w:tblCellSpacing w:w="0" w:type="dxa"/>
        </w:trPr>
        <w:tc>
          <w:tcPr>
            <w:tcW w:w="4561" w:type="dxa"/>
            <w:hideMark/>
          </w:tcPr>
          <w:p w:rsidR="009A7D67" w:rsidRPr="002B6848" w:rsidRDefault="004B209B" w:rsidP="004B209B">
            <w:pPr>
              <w:jc w:val="both"/>
            </w:pPr>
            <w:r>
              <w:rPr>
                <w:sz w:val="27"/>
                <w:szCs w:val="27"/>
              </w:rPr>
              <w:t xml:space="preserve">      </w:t>
            </w:r>
            <w:r w:rsidR="009953F0" w:rsidRPr="002B6848">
              <w:rPr>
                <w:sz w:val="27"/>
                <w:szCs w:val="27"/>
              </w:rPr>
              <w:t>Результаты любого следственного</w:t>
            </w:r>
            <w:r>
              <w:rPr>
                <w:sz w:val="27"/>
                <w:szCs w:val="27"/>
              </w:rPr>
              <w:t xml:space="preserve"> </w:t>
            </w:r>
            <w:r w:rsidR="009953F0" w:rsidRPr="002B6848">
              <w:rPr>
                <w:sz w:val="27"/>
                <w:szCs w:val="27"/>
              </w:rPr>
              <w:t>действия имеют  статус доказательств.</w:t>
            </w:r>
          </w:p>
        </w:tc>
        <w:tc>
          <w:tcPr>
            <w:tcW w:w="4894" w:type="dxa"/>
            <w:hideMark/>
          </w:tcPr>
          <w:p w:rsidR="009A7D67" w:rsidRDefault="004B209B" w:rsidP="004B209B">
            <w:pPr>
              <w:jc w:val="both"/>
              <w:rPr>
                <w:sz w:val="27"/>
                <w:szCs w:val="27"/>
              </w:rPr>
            </w:pPr>
            <w:r>
              <w:rPr>
                <w:sz w:val="27"/>
                <w:szCs w:val="27"/>
              </w:rPr>
              <w:t xml:space="preserve">         </w:t>
            </w:r>
            <w:r w:rsidR="009953F0" w:rsidRPr="002B6848">
              <w:rPr>
                <w:sz w:val="27"/>
                <w:szCs w:val="27"/>
              </w:rPr>
              <w:t>Результаты  оперативно-розыскных </w:t>
            </w:r>
          </w:p>
          <w:p w:rsidR="009A7D67" w:rsidRDefault="009953F0" w:rsidP="004B209B">
            <w:pPr>
              <w:jc w:val="both"/>
              <w:rPr>
                <w:sz w:val="27"/>
                <w:szCs w:val="27"/>
              </w:rPr>
            </w:pPr>
            <w:r w:rsidRPr="002B6848">
              <w:rPr>
                <w:sz w:val="27"/>
                <w:szCs w:val="27"/>
              </w:rPr>
              <w:t>мероприятий  носят ориентирующее </w:t>
            </w:r>
          </w:p>
          <w:p w:rsidR="009953F0" w:rsidRPr="002B6848" w:rsidRDefault="009953F0" w:rsidP="004B209B">
            <w:pPr>
              <w:jc w:val="both"/>
            </w:pPr>
            <w:r w:rsidRPr="002B6848">
              <w:rPr>
                <w:sz w:val="27"/>
                <w:szCs w:val="27"/>
              </w:rPr>
              <w:t>значение.</w:t>
            </w:r>
          </w:p>
        </w:tc>
      </w:tr>
      <w:tr w:rsidR="009953F0" w:rsidRPr="002B6848" w:rsidTr="007D494E">
        <w:trPr>
          <w:tblCellSpacing w:w="0" w:type="dxa"/>
        </w:trPr>
        <w:tc>
          <w:tcPr>
            <w:tcW w:w="4561" w:type="dxa"/>
            <w:hideMark/>
          </w:tcPr>
          <w:p w:rsidR="009953F0" w:rsidRPr="002B6848" w:rsidRDefault="004B209B" w:rsidP="009953F0">
            <w:pPr>
              <w:jc w:val="both"/>
            </w:pPr>
            <w:r>
              <w:rPr>
                <w:sz w:val="27"/>
                <w:szCs w:val="27"/>
              </w:rPr>
              <w:t xml:space="preserve">        </w:t>
            </w:r>
            <w:r w:rsidR="009953F0" w:rsidRPr="002B6848">
              <w:rPr>
                <w:sz w:val="27"/>
                <w:szCs w:val="27"/>
              </w:rPr>
              <w:t>Следственные  действия не могут быть негласными, реализуются в четко определённом законом порядке.</w:t>
            </w:r>
          </w:p>
        </w:tc>
        <w:tc>
          <w:tcPr>
            <w:tcW w:w="4894" w:type="dxa"/>
            <w:hideMark/>
          </w:tcPr>
          <w:p w:rsidR="009A7D67" w:rsidRDefault="004B209B" w:rsidP="009953F0">
            <w:pPr>
              <w:jc w:val="both"/>
              <w:rPr>
                <w:sz w:val="27"/>
                <w:szCs w:val="27"/>
              </w:rPr>
            </w:pPr>
            <w:r>
              <w:rPr>
                <w:sz w:val="27"/>
                <w:szCs w:val="27"/>
              </w:rPr>
              <w:t xml:space="preserve">          </w:t>
            </w:r>
            <w:r w:rsidR="009953F0" w:rsidRPr="002B6848">
              <w:rPr>
                <w:sz w:val="27"/>
                <w:szCs w:val="27"/>
              </w:rPr>
              <w:t>Оперативно-розыскные  мероприятия</w:t>
            </w:r>
          </w:p>
          <w:p w:rsidR="009953F0" w:rsidRPr="002B6848" w:rsidRDefault="009953F0" w:rsidP="009953F0">
            <w:pPr>
              <w:jc w:val="both"/>
            </w:pPr>
            <w:r w:rsidRPr="002B6848">
              <w:rPr>
                <w:sz w:val="27"/>
                <w:szCs w:val="27"/>
              </w:rPr>
              <w:t>свободны от процессуальной формы, способ фиксации их результатов законом не определен. Они осуществляются по большей части негласно в соответствии с правилами конспирации.</w:t>
            </w:r>
          </w:p>
        </w:tc>
      </w:tr>
    </w:tbl>
    <w:p w:rsidR="00775770" w:rsidRDefault="009A7D67" w:rsidP="009953F0">
      <w:pPr>
        <w:pStyle w:val="a6"/>
        <w:spacing w:line="360" w:lineRule="auto"/>
        <w:jc w:val="both"/>
        <w:rPr>
          <w:rFonts w:ascii="Times New Roman" w:hAnsi="Times New Roman"/>
          <w:sz w:val="28"/>
          <w:szCs w:val="28"/>
        </w:rPr>
      </w:pPr>
      <w:r w:rsidRPr="0066005D">
        <w:rPr>
          <w:rFonts w:ascii="Times New Roman" w:hAnsi="Times New Roman"/>
          <w:sz w:val="28"/>
          <w:szCs w:val="28"/>
        </w:rPr>
        <w:tab/>
      </w:r>
    </w:p>
    <w:p w:rsidR="00174477" w:rsidRPr="009953F0" w:rsidRDefault="00775770"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66005D">
        <w:rPr>
          <w:rFonts w:ascii="Times New Roman" w:hAnsi="Times New Roman"/>
          <w:sz w:val="28"/>
          <w:szCs w:val="28"/>
        </w:rPr>
        <w:t>Согласно п. 2</w:t>
      </w:r>
      <w:r w:rsidR="005E6CD3" w:rsidRPr="0066005D">
        <w:rPr>
          <w:rFonts w:ascii="Times New Roman" w:hAnsi="Times New Roman"/>
          <w:sz w:val="28"/>
          <w:szCs w:val="28"/>
        </w:rPr>
        <w:t>,</w:t>
      </w:r>
      <w:r w:rsidR="00174477" w:rsidRPr="0066005D">
        <w:rPr>
          <w:rFonts w:ascii="Times New Roman" w:hAnsi="Times New Roman"/>
          <w:sz w:val="28"/>
          <w:szCs w:val="28"/>
        </w:rPr>
        <w:t xml:space="preserve"> ч. 3</w:t>
      </w:r>
      <w:r w:rsidR="005E6CD3" w:rsidRPr="0066005D">
        <w:rPr>
          <w:rFonts w:ascii="Times New Roman" w:hAnsi="Times New Roman"/>
          <w:sz w:val="28"/>
          <w:szCs w:val="28"/>
        </w:rPr>
        <w:t>,</w:t>
      </w:r>
      <w:r w:rsidR="00174477" w:rsidRPr="0066005D">
        <w:rPr>
          <w:rFonts w:ascii="Times New Roman" w:hAnsi="Times New Roman"/>
          <w:sz w:val="28"/>
          <w:szCs w:val="28"/>
        </w:rPr>
        <w:t xml:space="preserve"> ст. 186 </w:t>
      </w:r>
      <w:r w:rsidR="005E6CD3" w:rsidRPr="0066005D">
        <w:rPr>
          <w:rFonts w:ascii="Times New Roman" w:hAnsi="Times New Roman"/>
          <w:sz w:val="28"/>
          <w:szCs w:val="28"/>
        </w:rPr>
        <w:t xml:space="preserve">Уголовно - процессуального кодекса  Российской Федерации </w:t>
      </w:r>
      <w:r w:rsidR="00174477" w:rsidRPr="0066005D">
        <w:rPr>
          <w:rFonts w:ascii="Times New Roman" w:hAnsi="Times New Roman"/>
          <w:sz w:val="28"/>
          <w:szCs w:val="28"/>
        </w:rPr>
        <w:t>«Контроль и запись переговоров» - является следственным действием с точки зрения закона.</w:t>
      </w:r>
      <w:r w:rsidR="00FE687D" w:rsidRPr="0066005D">
        <w:rPr>
          <w:rFonts w:ascii="Times New Roman" w:hAnsi="Times New Roman"/>
          <w:sz w:val="28"/>
          <w:szCs w:val="28"/>
        </w:rPr>
        <w:t xml:space="preserve"> </w:t>
      </w:r>
      <w:r w:rsidR="00174477" w:rsidRPr="0066005D">
        <w:rPr>
          <w:rFonts w:ascii="Times New Roman" w:hAnsi="Times New Roman"/>
          <w:sz w:val="28"/>
          <w:szCs w:val="28"/>
        </w:rPr>
        <w:t>В статье 6 Федерального закона «Об оперативно-розыскной деятельности» больше нет оперативно-розыскного мероприятия «Контроль</w:t>
      </w:r>
      <w:r w:rsidR="00174477" w:rsidRPr="009953F0">
        <w:rPr>
          <w:rFonts w:ascii="Times New Roman" w:hAnsi="Times New Roman"/>
          <w:sz w:val="28"/>
          <w:szCs w:val="28"/>
        </w:rPr>
        <w:t xml:space="preserve"> и запись переговоров», а есть «Прослушивание телефонных переговоров».</w:t>
      </w:r>
      <w:r w:rsidR="009A7D67">
        <w:rPr>
          <w:rFonts w:ascii="Times New Roman" w:hAnsi="Times New Roman"/>
          <w:sz w:val="28"/>
          <w:szCs w:val="28"/>
        </w:rPr>
        <w:t xml:space="preserve"> </w:t>
      </w:r>
      <w:r w:rsidR="00174477" w:rsidRPr="009953F0">
        <w:rPr>
          <w:rFonts w:ascii="Times New Roman" w:hAnsi="Times New Roman"/>
          <w:sz w:val="28"/>
          <w:szCs w:val="28"/>
        </w:rPr>
        <w:t>Следователь сам инициирует контроль и запись переговоров, поскольку это входит в его компетенцию, а суд дает разрешение на его проведение. Оперативные службы являются только исполнителями соответствующего поручения следователя.</w:t>
      </w:r>
      <w:r w:rsidR="00FE687D" w:rsidRPr="009953F0">
        <w:rPr>
          <w:rFonts w:ascii="Times New Roman" w:hAnsi="Times New Roman"/>
          <w:sz w:val="28"/>
          <w:szCs w:val="28"/>
        </w:rPr>
        <w:t xml:space="preserve"> </w:t>
      </w:r>
      <w:r w:rsidR="00174477" w:rsidRPr="009953F0">
        <w:rPr>
          <w:rFonts w:ascii="Times New Roman" w:hAnsi="Times New Roman"/>
          <w:sz w:val="28"/>
          <w:szCs w:val="28"/>
        </w:rPr>
        <w:t>Решение о проведении конкретного оперативно-розыскного мероприятия принимают сотрудники оперативных служб (суд соглашается или не соглашается с их ходатайством об этом в предусмотренных законом случаях</w:t>
      </w:r>
      <w:r w:rsidR="004B209B">
        <w:rPr>
          <w:rFonts w:ascii="Times New Roman" w:hAnsi="Times New Roman"/>
          <w:sz w:val="28"/>
          <w:szCs w:val="28"/>
        </w:rPr>
        <w:t xml:space="preserve">, например: </w:t>
      </w:r>
      <w:r w:rsidR="004B209B" w:rsidRPr="004B209B">
        <w:rPr>
          <w:rFonts w:ascii="Times New Roman" w:hAnsi="Times New Roman"/>
          <w:sz w:val="28"/>
          <w:szCs w:val="28"/>
        </w:rPr>
        <w:t xml:space="preserve">материал № 3/6-3/2009 года: 19 января 2009 года следователь СО при ОВД </w:t>
      </w:r>
      <w:r w:rsidR="004B209B">
        <w:rPr>
          <w:rFonts w:ascii="Times New Roman" w:hAnsi="Times New Roman"/>
          <w:sz w:val="28"/>
          <w:szCs w:val="28"/>
        </w:rPr>
        <w:t xml:space="preserve">                    </w:t>
      </w:r>
      <w:r w:rsidR="004B209B" w:rsidRPr="004B209B">
        <w:rPr>
          <w:rFonts w:ascii="Times New Roman" w:hAnsi="Times New Roman"/>
          <w:sz w:val="28"/>
          <w:szCs w:val="28"/>
        </w:rPr>
        <w:t>г. Камень-на-Оби и Каменского района Алтайского края Пугачева О.Ю. обратилась в суд с ходатайством о получении разрешения на снятие информации с технических каналов связи ОАО «Вымпел-регион» в</w:t>
      </w:r>
      <w:r w:rsidR="004B209B">
        <w:rPr>
          <w:rFonts w:ascii="Times New Roman" w:hAnsi="Times New Roman"/>
          <w:sz w:val="28"/>
          <w:szCs w:val="28"/>
        </w:rPr>
        <w:t xml:space="preserve">                              </w:t>
      </w:r>
      <w:r w:rsidR="004B209B" w:rsidRPr="004B209B">
        <w:rPr>
          <w:rFonts w:ascii="Times New Roman" w:hAnsi="Times New Roman"/>
          <w:sz w:val="28"/>
          <w:szCs w:val="28"/>
        </w:rPr>
        <w:t xml:space="preserve"> г. Барнауле пр-т Комсомольский, 40 по всем абонентским номерам телефонов операторов сотовой связи для получения информации о входящих, исходящих СМС сообщениях, входящих и исходящих соединениях всех абонентов находящийся в г. Камень-на-Оби Алтайского края за период с 23 часов 00 минут 06 января 2009 года до 06 часов 00 минут 07 января 2009 года, ссылаясь, что данная информация может иметь доказательственное значение по уголовному делу. Проверив представленные материалы, суд посчитал, что не имеется законных оснований для рассмотрения ходатайства по существу в данном случае, поскольку в резолютивной части ходатайства следователь не просит разрешения на производство выемки информации о входящих, исходящих СМС – сообщениях, соединениях абонентов сотовой связи. Руководствуясь ст. ст. 29, 165 УПК РФ, суд постановил производство по ходатайству следователя СО при ОВД города Камень - на - Оби, Каменского района о получении разрешения на снятие информации с технических каналов связи ОАО «Вымпел-регион» в г. Барнауле </w:t>
      </w:r>
      <w:r w:rsidR="00E54C8A" w:rsidRPr="004B209B">
        <w:rPr>
          <w:rFonts w:ascii="Times New Roman" w:hAnsi="Times New Roman"/>
          <w:sz w:val="28"/>
          <w:szCs w:val="28"/>
        </w:rPr>
        <w:t xml:space="preserve">Комсомольский </w:t>
      </w:r>
      <w:r w:rsidR="004B209B" w:rsidRPr="004B209B">
        <w:rPr>
          <w:rFonts w:ascii="Times New Roman" w:hAnsi="Times New Roman"/>
          <w:sz w:val="28"/>
          <w:szCs w:val="28"/>
        </w:rPr>
        <w:t>пр</w:t>
      </w:r>
      <w:r w:rsidR="00E54C8A">
        <w:rPr>
          <w:rFonts w:ascii="Times New Roman" w:hAnsi="Times New Roman"/>
          <w:sz w:val="28"/>
          <w:szCs w:val="28"/>
        </w:rPr>
        <w:t>оспек</w:t>
      </w:r>
      <w:r w:rsidR="004B209B" w:rsidRPr="004B209B">
        <w:rPr>
          <w:rFonts w:ascii="Times New Roman" w:hAnsi="Times New Roman"/>
          <w:sz w:val="28"/>
          <w:szCs w:val="28"/>
        </w:rPr>
        <w:t xml:space="preserve">т, </w:t>
      </w:r>
      <w:r w:rsidR="00E54C8A">
        <w:rPr>
          <w:rFonts w:ascii="Times New Roman" w:hAnsi="Times New Roman"/>
          <w:sz w:val="28"/>
          <w:szCs w:val="28"/>
        </w:rPr>
        <w:t xml:space="preserve">д. </w:t>
      </w:r>
      <w:r w:rsidR="004B209B" w:rsidRPr="004B209B">
        <w:rPr>
          <w:rFonts w:ascii="Times New Roman" w:hAnsi="Times New Roman"/>
          <w:sz w:val="28"/>
          <w:szCs w:val="28"/>
        </w:rPr>
        <w:t>40 по всем абонентским номерам телефонов операторов сотовой связи для получения информации о входящих, исходящих СМС сообщениях, входящих и исходящих соединениях всех абонентов находящийся в г. Камень - на - Оби Алтайского края за период с 23 часов 00 минут 06 января 2009 года до 06 часов 00 минут 07 января 2009 года по уголовному делу прекратить</w:t>
      </w:r>
      <w:r w:rsidR="004B209B">
        <w:rPr>
          <w:rStyle w:val="a7"/>
          <w:rFonts w:ascii="Times New Roman" w:hAnsi="Times New Roman"/>
          <w:sz w:val="28"/>
          <w:szCs w:val="28"/>
        </w:rPr>
        <w:footnoteReference w:id="6"/>
      </w:r>
      <w:r w:rsidR="00174477" w:rsidRPr="009953F0">
        <w:rPr>
          <w:rFonts w:ascii="Times New Roman" w:hAnsi="Times New Roman"/>
          <w:sz w:val="28"/>
          <w:szCs w:val="28"/>
        </w:rPr>
        <w:t>).</w:t>
      </w:r>
      <w:r w:rsidR="009A7D67">
        <w:rPr>
          <w:rFonts w:ascii="Times New Roman" w:hAnsi="Times New Roman"/>
          <w:sz w:val="28"/>
          <w:szCs w:val="28"/>
        </w:rPr>
        <w:t xml:space="preserve"> </w:t>
      </w:r>
      <w:r w:rsidR="00174477" w:rsidRPr="009953F0">
        <w:rPr>
          <w:rFonts w:ascii="Times New Roman" w:hAnsi="Times New Roman"/>
          <w:sz w:val="28"/>
          <w:szCs w:val="28"/>
        </w:rPr>
        <w:t>При контроле и записи переговоров их результаты подлежат обязательному сообщению следователю.</w:t>
      </w:r>
      <w:r w:rsidR="00FE687D" w:rsidRPr="009953F0">
        <w:rPr>
          <w:rFonts w:ascii="Times New Roman" w:hAnsi="Times New Roman"/>
          <w:sz w:val="28"/>
          <w:szCs w:val="28"/>
        </w:rPr>
        <w:t xml:space="preserve"> </w:t>
      </w:r>
      <w:r w:rsidR="00174477" w:rsidRPr="009953F0">
        <w:rPr>
          <w:rFonts w:ascii="Times New Roman" w:hAnsi="Times New Roman"/>
          <w:sz w:val="28"/>
          <w:szCs w:val="28"/>
        </w:rPr>
        <w:t>При производстве оперативно-розыскных мероприятий их результаты принадлежат оперативным службам.</w:t>
      </w:r>
      <w:r w:rsidR="00FE687D" w:rsidRPr="009953F0">
        <w:rPr>
          <w:rFonts w:ascii="Times New Roman" w:hAnsi="Times New Roman"/>
          <w:sz w:val="28"/>
          <w:szCs w:val="28"/>
        </w:rPr>
        <w:t xml:space="preserve"> </w:t>
      </w:r>
      <w:r w:rsidR="00174477" w:rsidRPr="009953F0">
        <w:rPr>
          <w:rFonts w:ascii="Times New Roman" w:hAnsi="Times New Roman"/>
          <w:sz w:val="28"/>
          <w:szCs w:val="28"/>
        </w:rPr>
        <w:t>Контроль и запись переговоров производятся только после возбуждения уголовного дела и в процессе его расследования.</w:t>
      </w:r>
      <w:r w:rsidR="00FE687D" w:rsidRPr="009953F0">
        <w:rPr>
          <w:rFonts w:ascii="Times New Roman" w:hAnsi="Times New Roman"/>
          <w:sz w:val="28"/>
          <w:szCs w:val="28"/>
        </w:rPr>
        <w:t xml:space="preserve"> </w:t>
      </w:r>
      <w:r w:rsidR="00174477" w:rsidRPr="009953F0">
        <w:rPr>
          <w:rFonts w:ascii="Times New Roman" w:hAnsi="Times New Roman"/>
          <w:sz w:val="28"/>
          <w:szCs w:val="28"/>
        </w:rPr>
        <w:t>Оперативно-розыскные мероприятия проводятся как до возбуждения уголовного дела, так и после его направления в суд.</w:t>
      </w:r>
      <w:r w:rsidR="00FE687D" w:rsidRPr="009953F0">
        <w:rPr>
          <w:rFonts w:ascii="Times New Roman" w:hAnsi="Times New Roman"/>
          <w:sz w:val="28"/>
          <w:szCs w:val="28"/>
        </w:rPr>
        <w:t xml:space="preserve"> </w:t>
      </w:r>
      <w:r w:rsidR="00174477" w:rsidRPr="009953F0">
        <w:rPr>
          <w:rFonts w:ascii="Times New Roman" w:hAnsi="Times New Roman"/>
          <w:sz w:val="28"/>
          <w:szCs w:val="28"/>
        </w:rPr>
        <w:t>Результаты любого следственного действия имеют статус доказательств.</w:t>
      </w:r>
      <w:r w:rsidR="00FE687D" w:rsidRPr="009953F0">
        <w:rPr>
          <w:rFonts w:ascii="Times New Roman" w:hAnsi="Times New Roman"/>
          <w:sz w:val="28"/>
          <w:szCs w:val="28"/>
        </w:rPr>
        <w:t xml:space="preserve"> </w:t>
      </w:r>
      <w:r w:rsidR="00174477" w:rsidRPr="009953F0">
        <w:rPr>
          <w:rFonts w:ascii="Times New Roman" w:hAnsi="Times New Roman"/>
          <w:sz w:val="28"/>
          <w:szCs w:val="28"/>
        </w:rPr>
        <w:t>Результаты оперативно-розыскных мероприятий носят ориентирующее значение.</w:t>
      </w:r>
      <w:r w:rsidR="00FE687D" w:rsidRPr="009953F0">
        <w:rPr>
          <w:rFonts w:ascii="Times New Roman" w:hAnsi="Times New Roman"/>
          <w:sz w:val="28"/>
          <w:szCs w:val="28"/>
        </w:rPr>
        <w:t xml:space="preserve"> </w:t>
      </w:r>
      <w:r w:rsidR="00174477" w:rsidRPr="009953F0">
        <w:rPr>
          <w:rFonts w:ascii="Times New Roman" w:hAnsi="Times New Roman"/>
          <w:sz w:val="28"/>
          <w:szCs w:val="28"/>
        </w:rPr>
        <w:t>Следственные действия не могут быть негласными, реализуются в четко определённом законом порядке.</w:t>
      </w:r>
      <w:r w:rsidR="00FE687D" w:rsidRPr="009953F0">
        <w:rPr>
          <w:rFonts w:ascii="Times New Roman" w:hAnsi="Times New Roman"/>
          <w:sz w:val="28"/>
          <w:szCs w:val="28"/>
        </w:rPr>
        <w:t xml:space="preserve"> </w:t>
      </w:r>
      <w:r w:rsidR="00174477" w:rsidRPr="009953F0">
        <w:rPr>
          <w:rFonts w:ascii="Times New Roman" w:hAnsi="Times New Roman"/>
          <w:sz w:val="28"/>
          <w:szCs w:val="28"/>
        </w:rPr>
        <w:t>Оперативно-розыскные мероприятия свободны от процессуальной формы, способ фиксации их результатов законом не определен. Они осуществляются по большей части негласно в соответствии с правилами конспирации.</w:t>
      </w:r>
    </w:p>
    <w:p w:rsidR="00174477" w:rsidRPr="00E54C8A"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E54C8A">
        <w:rPr>
          <w:rFonts w:ascii="Times New Roman" w:hAnsi="Times New Roman"/>
          <w:sz w:val="28"/>
          <w:szCs w:val="28"/>
        </w:rPr>
        <w:t>Из текста п. 2</w:t>
      </w:r>
      <w:r w:rsidR="00C739C3" w:rsidRPr="00E54C8A">
        <w:rPr>
          <w:rFonts w:ascii="Times New Roman" w:hAnsi="Times New Roman"/>
          <w:sz w:val="28"/>
          <w:szCs w:val="28"/>
        </w:rPr>
        <w:t>,</w:t>
      </w:r>
      <w:r w:rsidR="00174477" w:rsidRPr="00E54C8A">
        <w:rPr>
          <w:rFonts w:ascii="Times New Roman" w:hAnsi="Times New Roman"/>
          <w:sz w:val="28"/>
          <w:szCs w:val="28"/>
        </w:rPr>
        <w:t xml:space="preserve"> ч. 3</w:t>
      </w:r>
      <w:r w:rsidR="00C739C3" w:rsidRPr="00E54C8A">
        <w:rPr>
          <w:rFonts w:ascii="Times New Roman" w:hAnsi="Times New Roman"/>
          <w:sz w:val="28"/>
          <w:szCs w:val="28"/>
        </w:rPr>
        <w:t>,</w:t>
      </w:r>
      <w:r w:rsidR="00174477" w:rsidRPr="00E54C8A">
        <w:rPr>
          <w:rFonts w:ascii="Times New Roman" w:hAnsi="Times New Roman"/>
          <w:sz w:val="28"/>
          <w:szCs w:val="28"/>
        </w:rPr>
        <w:t xml:space="preserve"> ст. 186 и п. 11</w:t>
      </w:r>
      <w:r w:rsidR="00C739C3" w:rsidRPr="00E54C8A">
        <w:rPr>
          <w:rFonts w:ascii="Times New Roman" w:hAnsi="Times New Roman"/>
          <w:sz w:val="28"/>
          <w:szCs w:val="28"/>
        </w:rPr>
        <w:t>,</w:t>
      </w:r>
      <w:r w:rsidR="00174477" w:rsidRPr="00E54C8A">
        <w:rPr>
          <w:rFonts w:ascii="Times New Roman" w:hAnsi="Times New Roman"/>
          <w:sz w:val="28"/>
          <w:szCs w:val="28"/>
        </w:rPr>
        <w:t xml:space="preserve"> ч. 2</w:t>
      </w:r>
      <w:r w:rsidR="00C739C3" w:rsidRPr="00E54C8A">
        <w:rPr>
          <w:rFonts w:ascii="Times New Roman" w:hAnsi="Times New Roman"/>
          <w:sz w:val="28"/>
          <w:szCs w:val="28"/>
        </w:rPr>
        <w:t>,</w:t>
      </w:r>
      <w:r w:rsidR="00174477" w:rsidRPr="00E54C8A">
        <w:rPr>
          <w:rFonts w:ascii="Times New Roman" w:hAnsi="Times New Roman"/>
          <w:sz w:val="28"/>
          <w:szCs w:val="28"/>
        </w:rPr>
        <w:t xml:space="preserve"> ст. 29 </w:t>
      </w:r>
      <w:r w:rsidR="00C739C3" w:rsidRPr="00E54C8A">
        <w:rPr>
          <w:rFonts w:ascii="Times New Roman" w:hAnsi="Times New Roman"/>
          <w:sz w:val="28"/>
          <w:szCs w:val="28"/>
        </w:rPr>
        <w:t xml:space="preserve">Уголовно - процессуального кодекса  Российской Федерации </w:t>
      </w:r>
      <w:r w:rsidR="00174477" w:rsidRPr="00E54C8A">
        <w:rPr>
          <w:rFonts w:ascii="Times New Roman" w:hAnsi="Times New Roman"/>
          <w:sz w:val="28"/>
          <w:szCs w:val="28"/>
        </w:rPr>
        <w:t>следует, что контроль и запись переговоров - это следственное действие. Но ни для одного следственного действия законодатель не устанавливает срока его проведения, в три раза превышающего установленный двухмесячный срок предварительного следствия (ч. 5</w:t>
      </w:r>
      <w:r w:rsidR="00C739C3" w:rsidRPr="00E54C8A">
        <w:rPr>
          <w:rFonts w:ascii="Times New Roman" w:hAnsi="Times New Roman"/>
          <w:sz w:val="28"/>
          <w:szCs w:val="28"/>
        </w:rPr>
        <w:t>,</w:t>
      </w:r>
      <w:r w:rsidR="00174477" w:rsidRPr="00E54C8A">
        <w:rPr>
          <w:rFonts w:ascii="Times New Roman" w:hAnsi="Times New Roman"/>
          <w:sz w:val="28"/>
          <w:szCs w:val="28"/>
        </w:rPr>
        <w:t xml:space="preserve"> ст. 186 и ч. 1</w:t>
      </w:r>
      <w:r w:rsidR="00C739C3" w:rsidRPr="00E54C8A">
        <w:rPr>
          <w:rFonts w:ascii="Times New Roman" w:hAnsi="Times New Roman"/>
          <w:sz w:val="28"/>
          <w:szCs w:val="28"/>
        </w:rPr>
        <w:t>,</w:t>
      </w:r>
      <w:r w:rsidR="00174477" w:rsidRPr="00E54C8A">
        <w:rPr>
          <w:rFonts w:ascii="Times New Roman" w:hAnsi="Times New Roman"/>
          <w:sz w:val="28"/>
          <w:szCs w:val="28"/>
        </w:rPr>
        <w:t xml:space="preserve"> ст. 162 </w:t>
      </w:r>
      <w:r w:rsidR="00C739C3" w:rsidRPr="00E54C8A">
        <w:rPr>
          <w:rFonts w:ascii="Times New Roman" w:hAnsi="Times New Roman"/>
          <w:sz w:val="28"/>
          <w:szCs w:val="28"/>
        </w:rPr>
        <w:t>Уголовно - процессуального кодекса  Российской Федерации</w:t>
      </w:r>
      <w:r w:rsidR="00174477" w:rsidRPr="00E54C8A">
        <w:rPr>
          <w:rFonts w:ascii="Times New Roman" w:hAnsi="Times New Roman"/>
          <w:sz w:val="28"/>
          <w:szCs w:val="28"/>
        </w:rPr>
        <w:t>).</w:t>
      </w:r>
    </w:p>
    <w:p w:rsidR="00174477" w:rsidRPr="00E54C8A" w:rsidRDefault="009A7D67" w:rsidP="009953F0">
      <w:pPr>
        <w:pStyle w:val="a6"/>
        <w:spacing w:line="360" w:lineRule="auto"/>
        <w:jc w:val="both"/>
        <w:rPr>
          <w:rFonts w:ascii="Times New Roman" w:hAnsi="Times New Roman"/>
          <w:sz w:val="28"/>
          <w:szCs w:val="28"/>
        </w:rPr>
      </w:pPr>
      <w:r w:rsidRPr="00E54C8A">
        <w:rPr>
          <w:rFonts w:ascii="Times New Roman" w:hAnsi="Times New Roman"/>
          <w:sz w:val="28"/>
          <w:szCs w:val="28"/>
        </w:rPr>
        <w:tab/>
      </w:r>
      <w:r w:rsidR="00174477" w:rsidRPr="00E54C8A">
        <w:rPr>
          <w:rFonts w:ascii="Times New Roman" w:hAnsi="Times New Roman"/>
          <w:sz w:val="28"/>
          <w:szCs w:val="28"/>
        </w:rPr>
        <w:t>В отличие от других следственных действий контроль и запись переговоров могут быть прекращены (ч. 5</w:t>
      </w:r>
      <w:r w:rsidR="00C739C3" w:rsidRPr="00E54C8A">
        <w:rPr>
          <w:rFonts w:ascii="Times New Roman" w:hAnsi="Times New Roman"/>
          <w:sz w:val="28"/>
          <w:szCs w:val="28"/>
        </w:rPr>
        <w:t>,</w:t>
      </w:r>
      <w:r w:rsidR="00174477" w:rsidRPr="00E54C8A">
        <w:rPr>
          <w:rFonts w:ascii="Times New Roman" w:hAnsi="Times New Roman"/>
          <w:sz w:val="28"/>
          <w:szCs w:val="28"/>
        </w:rPr>
        <w:t xml:space="preserve"> ст. 186 </w:t>
      </w:r>
      <w:r w:rsidR="00C739C3" w:rsidRPr="00E54C8A">
        <w:rPr>
          <w:rFonts w:ascii="Times New Roman" w:hAnsi="Times New Roman"/>
          <w:sz w:val="28"/>
          <w:szCs w:val="28"/>
        </w:rPr>
        <w:t>Уголовно -</w:t>
      </w:r>
      <w:r w:rsidR="00C739C3">
        <w:rPr>
          <w:rFonts w:ascii="Times New Roman" w:hAnsi="Times New Roman"/>
          <w:color w:val="FF0000"/>
          <w:sz w:val="28"/>
          <w:szCs w:val="28"/>
        </w:rPr>
        <w:t xml:space="preserve"> </w:t>
      </w:r>
      <w:r w:rsidR="00C739C3" w:rsidRPr="00E54C8A">
        <w:rPr>
          <w:rFonts w:ascii="Times New Roman" w:hAnsi="Times New Roman"/>
          <w:sz w:val="28"/>
          <w:szCs w:val="28"/>
        </w:rPr>
        <w:t>процессуального кодекса  Российской Федерации</w:t>
      </w:r>
      <w:r w:rsidR="00174477" w:rsidRPr="00E54C8A">
        <w:rPr>
          <w:rFonts w:ascii="Times New Roman" w:hAnsi="Times New Roman"/>
          <w:sz w:val="28"/>
          <w:szCs w:val="28"/>
        </w:rPr>
        <w:t>) на основании постановления следователя.</w:t>
      </w:r>
    </w:p>
    <w:p w:rsidR="00174477" w:rsidRPr="00E54C8A"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 xml:space="preserve">Ни одно следственное действие не запрещено по уголовным делам о преступлениях небольшой и средней тяжести, в то время как контроль и запись переговоров не могут осуществляться по делам этой категории. Характерно, что даже </w:t>
      </w:r>
      <w:r w:rsidR="00174477" w:rsidRPr="00E54C8A">
        <w:rPr>
          <w:rFonts w:ascii="Times New Roman" w:hAnsi="Times New Roman"/>
          <w:sz w:val="28"/>
          <w:szCs w:val="28"/>
        </w:rPr>
        <w:t xml:space="preserve">относительно наложения ареста на почтово-телеграфные отправления, их осмотра и выемки в </w:t>
      </w:r>
      <w:r w:rsidR="00C739C3" w:rsidRPr="00E54C8A">
        <w:rPr>
          <w:rFonts w:ascii="Times New Roman" w:hAnsi="Times New Roman"/>
          <w:sz w:val="28"/>
          <w:szCs w:val="28"/>
        </w:rPr>
        <w:t xml:space="preserve">Уголовном кодексе  Российской Федерации </w:t>
      </w:r>
      <w:r w:rsidR="00174477" w:rsidRPr="00E54C8A">
        <w:rPr>
          <w:rFonts w:ascii="Times New Roman" w:hAnsi="Times New Roman"/>
          <w:sz w:val="28"/>
          <w:szCs w:val="28"/>
        </w:rPr>
        <w:t>не содержится данного ограничения, хотя это следственное действие не в меньшей степени затрагивает неприкосновенность частной жизни граждан.</w:t>
      </w:r>
    </w:p>
    <w:p w:rsidR="00174477" w:rsidRPr="009953F0" w:rsidRDefault="009A7D67" w:rsidP="009953F0">
      <w:pPr>
        <w:pStyle w:val="a6"/>
        <w:spacing w:line="360" w:lineRule="auto"/>
        <w:jc w:val="both"/>
        <w:rPr>
          <w:rFonts w:ascii="Times New Roman" w:hAnsi="Times New Roman"/>
          <w:sz w:val="28"/>
          <w:szCs w:val="28"/>
        </w:rPr>
      </w:pPr>
      <w:r w:rsidRPr="00E54C8A">
        <w:rPr>
          <w:rFonts w:ascii="Times New Roman" w:hAnsi="Times New Roman"/>
          <w:sz w:val="28"/>
          <w:szCs w:val="28"/>
        </w:rPr>
        <w:tab/>
      </w:r>
      <w:r w:rsidR="00174477" w:rsidRPr="00E54C8A">
        <w:rPr>
          <w:rFonts w:ascii="Times New Roman" w:hAnsi="Times New Roman"/>
          <w:sz w:val="28"/>
          <w:szCs w:val="28"/>
        </w:rPr>
        <w:t>Кроме того, любое следственное</w:t>
      </w:r>
      <w:r w:rsidR="00174477" w:rsidRPr="009953F0">
        <w:rPr>
          <w:rFonts w:ascii="Times New Roman" w:hAnsi="Times New Roman"/>
          <w:sz w:val="28"/>
          <w:szCs w:val="28"/>
        </w:rPr>
        <w:t xml:space="preserve"> действие обязательно требует составления </w:t>
      </w:r>
      <w:r w:rsidR="00174477" w:rsidRPr="00E54C8A">
        <w:rPr>
          <w:rFonts w:ascii="Times New Roman" w:hAnsi="Times New Roman"/>
          <w:sz w:val="28"/>
          <w:szCs w:val="28"/>
        </w:rPr>
        <w:t xml:space="preserve">протокола. Например, по результатам проведения обыска - протокола обыска (ст. 182 </w:t>
      </w:r>
      <w:r w:rsidR="00C739C3" w:rsidRPr="00E54C8A">
        <w:rPr>
          <w:rFonts w:ascii="Times New Roman" w:hAnsi="Times New Roman"/>
          <w:sz w:val="28"/>
          <w:szCs w:val="28"/>
        </w:rPr>
        <w:t>Уголовно - процессуального кодекса  Российской Федерации</w:t>
      </w:r>
      <w:r w:rsidR="00174477" w:rsidRPr="00E54C8A">
        <w:rPr>
          <w:rFonts w:ascii="Times New Roman" w:hAnsi="Times New Roman"/>
          <w:sz w:val="28"/>
          <w:szCs w:val="28"/>
        </w:rPr>
        <w:t xml:space="preserve">), освидетельствования - протокола освидетельствования (ст. 179 </w:t>
      </w:r>
      <w:r w:rsidR="00C739C3" w:rsidRPr="00E54C8A">
        <w:rPr>
          <w:rFonts w:ascii="Times New Roman" w:hAnsi="Times New Roman"/>
          <w:sz w:val="28"/>
          <w:szCs w:val="28"/>
        </w:rPr>
        <w:t>Уголовно - процессуального кодекса  Российской</w:t>
      </w:r>
      <w:r w:rsidR="00C739C3">
        <w:rPr>
          <w:rFonts w:ascii="Times New Roman" w:hAnsi="Times New Roman"/>
          <w:sz w:val="28"/>
          <w:szCs w:val="28"/>
        </w:rPr>
        <w:t xml:space="preserve"> Федерации</w:t>
      </w:r>
      <w:r w:rsidR="00174477" w:rsidRPr="009953F0">
        <w:rPr>
          <w:rFonts w:ascii="Times New Roman" w:hAnsi="Times New Roman"/>
          <w:sz w:val="28"/>
          <w:szCs w:val="28"/>
        </w:rPr>
        <w:t xml:space="preserve">). В отношении контроля и записи переговоров, </w:t>
      </w:r>
      <w:r w:rsidR="00174477" w:rsidRPr="00E54C8A">
        <w:rPr>
          <w:rFonts w:ascii="Times New Roman" w:hAnsi="Times New Roman"/>
          <w:sz w:val="28"/>
          <w:szCs w:val="28"/>
        </w:rPr>
        <w:t xml:space="preserve">согласно ст. 187 </w:t>
      </w:r>
      <w:r w:rsidR="00C739C3" w:rsidRPr="00E54C8A">
        <w:rPr>
          <w:rFonts w:ascii="Times New Roman" w:hAnsi="Times New Roman"/>
          <w:sz w:val="28"/>
          <w:szCs w:val="28"/>
        </w:rPr>
        <w:t>Уголовно - процессуального кодекса  Российской Федерации</w:t>
      </w:r>
      <w:r w:rsidR="00174477" w:rsidRPr="00E54C8A">
        <w:rPr>
          <w:rFonts w:ascii="Times New Roman" w:hAnsi="Times New Roman"/>
          <w:sz w:val="28"/>
          <w:szCs w:val="28"/>
        </w:rPr>
        <w:t>, этого не предус</w:t>
      </w:r>
      <w:r w:rsidR="00174477" w:rsidRPr="009953F0">
        <w:rPr>
          <w:rFonts w:ascii="Times New Roman" w:hAnsi="Times New Roman"/>
          <w:sz w:val="28"/>
          <w:szCs w:val="28"/>
        </w:rPr>
        <w:t>мотрено.</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Для выполнения любого следственного действия все правовые и организационно-технические возможности имеет сам следователь. Однако контроль и запись переговоров он объективно не в состоянии выполнить самостоятельно, так как не имеет для этого организационно-технических возможностей.</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«В результате данное следственное действие представляет собой целый комплекс действий следователя и оперативно-технических работников по производству контроля, записи, осмотра…»</w:t>
      </w:r>
      <w:r w:rsidR="00775770">
        <w:rPr>
          <w:rFonts w:ascii="Times New Roman" w:hAnsi="Times New Roman"/>
          <w:sz w:val="28"/>
          <w:szCs w:val="28"/>
        </w:rPr>
        <w:t>.</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Из всего вышеизложенного можно сделать вывод, контроль и запись переговоров - это следственное действие инициируемое следователем с согласия руководителя следственного органа и с разрешения суда об осуществлении оперативными службами контроля и записи переговоров (иные и телефонные) подозреваемого, обвиняемого и других лиц, которые могут содержать сведения, имеющие значение для уголовного дела, результат которых подлежит обязательному сообщению следователю, для его личной оценки в качестве доказательств.</w:t>
      </w:r>
    </w:p>
    <w:p w:rsidR="00FA5E76"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 xml:space="preserve">Правовую основу прослушивания телефонных переговоров составляет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комплекс законов и подзаконных нормативных актов, посредством которых регламентируются отношения между органами, осуществляющими ОРД, организациями, им содействующими, и гражданином в связи с необходимостью защиты жизненно важных интересов личности, общества и государства.</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Следовательно, правовую основу данного следственного действия составляют два уровня - законодательный и подзаконный.</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Законодательный уровень правового регулирования включает все институты и нормы, определяющие основные задачи и направления осуществления данного следственного действия.</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 xml:space="preserve">Подзаконный уровень правового регулирования охватывает самые разнообразные нормативные акты, которые включают акты законодательной и исполнительной власти (указы, распоряжения Президента и постановления Правительства Российской Федерации, акты палат Федерального Собрания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174477" w:rsidRPr="009953F0">
        <w:rPr>
          <w:rFonts w:ascii="Times New Roman" w:hAnsi="Times New Roman"/>
          <w:sz w:val="28"/>
          <w:szCs w:val="28"/>
        </w:rPr>
        <w:t>); акты ведомственного и межведомственного характера; акты органов местного самоуправления.</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На нем концентрируется в настоящее время основная масса нормативно-правовых материалов, относящихся к организации и тактики осуществления.</w:t>
      </w:r>
    </w:p>
    <w:p w:rsidR="00B32845"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 xml:space="preserve">Современный период отличается качественным увеличением нормативных актов, составляющих правовую основу рассматриваемого действия. Право на контроль и запись телефонных и иных переговоров представляет собой емкие юридические категории. Все составляющие элементы этого права в совокупности образуют единый комплексный правовой институт, складывающийся из различных отраслей права. К числу законов и подзаконных нормативных актов, касающихся регламентации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данного действия, можно отнести:</w:t>
      </w:r>
    </w:p>
    <w:p w:rsidR="000446A7"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w:t>
      </w:r>
      <w:r w:rsidR="00174477" w:rsidRPr="009953F0">
        <w:rPr>
          <w:rFonts w:ascii="Times New Roman" w:hAnsi="Times New Roman"/>
          <w:sz w:val="28"/>
          <w:szCs w:val="28"/>
        </w:rPr>
        <w:t xml:space="preserve">Международные нормативные акты. Согласно ст. 12 Всеобщей декларации </w:t>
      </w:r>
    </w:p>
    <w:p w:rsidR="000446A7"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 xml:space="preserve">прав человека </w:t>
      </w:r>
      <w:r w:rsidR="007D494E">
        <w:rPr>
          <w:rStyle w:val="a7"/>
          <w:rFonts w:ascii="Times New Roman" w:hAnsi="Times New Roman"/>
          <w:sz w:val="28"/>
          <w:szCs w:val="28"/>
        </w:rPr>
        <w:footnoteReference w:id="7"/>
      </w:r>
      <w:r w:rsidR="009F4819">
        <w:rPr>
          <w:rFonts w:ascii="Times New Roman" w:hAnsi="Times New Roman"/>
          <w:sz w:val="28"/>
          <w:szCs w:val="28"/>
        </w:rPr>
        <w:t xml:space="preserve"> </w:t>
      </w:r>
      <w:r w:rsidR="00C739C3">
        <w:rPr>
          <w:rFonts w:ascii="Times New Roman" w:hAnsi="Times New Roman"/>
          <w:sz w:val="28"/>
          <w:szCs w:val="28"/>
        </w:rPr>
        <w:t>«</w:t>
      </w:r>
      <w:r w:rsidRPr="009953F0">
        <w:rPr>
          <w:rFonts w:ascii="Times New Roman" w:hAnsi="Times New Roman"/>
          <w:sz w:val="28"/>
          <w:szCs w:val="28"/>
        </w:rPr>
        <w:t xml:space="preserve">никто не может подвергаться произвольному вмешательству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в его личную и семейную жизнь, произвольным посягательствам на неприкосновенность его жилища, тайну его корреспонденции или на его честь и репутацию. Каждый человек имеет право на защиту закона от такого вмешательства или таких посягательств</w:t>
      </w:r>
      <w:r w:rsidR="00C739C3">
        <w:rPr>
          <w:rFonts w:ascii="Times New Roman" w:hAnsi="Times New Roman"/>
          <w:sz w:val="28"/>
          <w:szCs w:val="28"/>
        </w:rPr>
        <w:t>»</w:t>
      </w:r>
      <w:r w:rsidRPr="009953F0">
        <w:rPr>
          <w:rFonts w:ascii="Times New Roman" w:hAnsi="Times New Roman"/>
          <w:sz w:val="28"/>
          <w:szCs w:val="28"/>
        </w:rPr>
        <w:t xml:space="preserve">. Впоследствии эти положения были отражены и развиты в ст. 17 Международного пакта о гражданских и политических правах, принятого 16 декабря 1966 г. Генеральной Ассамблеей ООН. </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Таким образом, указанные фундаментальные правовые акты в области защиты прав человека создают базу для защиты от неправомерного вторжения в сферу частной жизни.</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Неприкосновенность частной жизни</w:t>
      </w:r>
      <w:r w:rsidR="00DC030B">
        <w:rPr>
          <w:rStyle w:val="a7"/>
          <w:rFonts w:ascii="Times New Roman" w:hAnsi="Times New Roman"/>
          <w:sz w:val="28"/>
          <w:szCs w:val="28"/>
        </w:rPr>
        <w:footnoteReference w:id="8"/>
      </w:r>
      <w:r w:rsidR="00174477" w:rsidRPr="009953F0">
        <w:rPr>
          <w:rFonts w:ascii="Times New Roman" w:hAnsi="Times New Roman"/>
          <w:sz w:val="28"/>
          <w:szCs w:val="28"/>
        </w:rPr>
        <w:t xml:space="preserve"> означает запрет для государства, его органов и должностных лиц вмешиваться в личную жизнь граждан, право последних на свои личные и семейные тайны, наличие правовых механизмов и гарантий защиты своей чести и достоинства от всех посягательств на указанные социальные блага. От уровня гарантированности сохранения тайн личной жизни граждан зависят степень свободы личности в государстве, демократичность и гуманность существующего в нем политического режима.</w:t>
      </w:r>
    </w:p>
    <w:p w:rsidR="00B32845" w:rsidRDefault="00174477" w:rsidP="00F456F3">
      <w:pPr>
        <w:pStyle w:val="a6"/>
        <w:spacing w:line="360" w:lineRule="auto"/>
        <w:ind w:firstLine="708"/>
        <w:jc w:val="both"/>
        <w:rPr>
          <w:rFonts w:ascii="Times New Roman" w:hAnsi="Times New Roman"/>
          <w:sz w:val="28"/>
          <w:szCs w:val="28"/>
        </w:rPr>
      </w:pPr>
      <w:r w:rsidRPr="009953F0">
        <w:rPr>
          <w:rFonts w:ascii="Times New Roman" w:hAnsi="Times New Roman"/>
          <w:sz w:val="28"/>
          <w:szCs w:val="28"/>
        </w:rPr>
        <w:t xml:space="preserve">Частную жизнь можно определить как физическую и духовную сферу, которая контролируется самим индивидом, т.е. свободную от внешнего воздействия. Законодательство не может вторгаться в эту сферу, оно призвано ограждать ее от любого незаконного вмешательства. Иными словами, в понятие </w:t>
      </w:r>
      <w:r w:rsidR="005B4E61">
        <w:rPr>
          <w:rFonts w:ascii="Times New Roman" w:hAnsi="Times New Roman"/>
          <w:sz w:val="28"/>
          <w:szCs w:val="28"/>
        </w:rPr>
        <w:t>«</w:t>
      </w:r>
      <w:r w:rsidRPr="009953F0">
        <w:rPr>
          <w:rFonts w:ascii="Times New Roman" w:hAnsi="Times New Roman"/>
          <w:sz w:val="28"/>
          <w:szCs w:val="28"/>
        </w:rPr>
        <w:t>частная жизнь</w:t>
      </w:r>
      <w:r w:rsidR="005B4E61">
        <w:rPr>
          <w:rFonts w:ascii="Times New Roman" w:hAnsi="Times New Roman"/>
          <w:sz w:val="28"/>
          <w:szCs w:val="28"/>
        </w:rPr>
        <w:t>»</w:t>
      </w:r>
      <w:r w:rsidRPr="009953F0">
        <w:rPr>
          <w:rFonts w:ascii="Times New Roman" w:hAnsi="Times New Roman"/>
          <w:sz w:val="28"/>
          <w:szCs w:val="28"/>
        </w:rPr>
        <w:t xml:space="preserve"> включается та область жизнедеятельности человека, которая относится к отдельному лицу, касается только его и не подлежит контролю со стороны общества и государства, если </w:t>
      </w:r>
    </w:p>
    <w:p w:rsidR="00174477" w:rsidRPr="009953F0" w:rsidRDefault="00174477" w:rsidP="00B32845">
      <w:pPr>
        <w:pStyle w:val="a6"/>
        <w:spacing w:line="360" w:lineRule="auto"/>
        <w:jc w:val="both"/>
        <w:rPr>
          <w:rFonts w:ascii="Times New Roman" w:hAnsi="Times New Roman"/>
          <w:sz w:val="28"/>
          <w:szCs w:val="28"/>
        </w:rPr>
      </w:pPr>
      <w:r w:rsidRPr="009953F0">
        <w:rPr>
          <w:rFonts w:ascii="Times New Roman" w:hAnsi="Times New Roman"/>
          <w:sz w:val="28"/>
          <w:szCs w:val="28"/>
        </w:rPr>
        <w:t>она носит не противоправный характер</w:t>
      </w:r>
      <w:r w:rsidR="009A7D67">
        <w:rPr>
          <w:rFonts w:ascii="Times New Roman" w:hAnsi="Times New Roman"/>
          <w:sz w:val="28"/>
          <w:szCs w:val="28"/>
        </w:rPr>
        <w:t>;</w:t>
      </w:r>
    </w:p>
    <w:p w:rsidR="000446A7"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w:t>
      </w:r>
      <w:r w:rsidR="00174477" w:rsidRPr="009953F0">
        <w:rPr>
          <w:rFonts w:ascii="Times New Roman" w:hAnsi="Times New Roman"/>
          <w:sz w:val="28"/>
          <w:szCs w:val="28"/>
        </w:rPr>
        <w:t xml:space="preserve">Конституционные положения. Ст. 23 Конституции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174477" w:rsidRPr="009953F0">
        <w:rPr>
          <w:rFonts w:ascii="Times New Roman" w:hAnsi="Times New Roman"/>
          <w:sz w:val="28"/>
          <w:szCs w:val="28"/>
        </w:rPr>
        <w:t xml:space="preserve">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 xml:space="preserve">гарантируется право на тайну переписки, телефонных переговоров, почтовых, телеграфных и иных сообщений, нарушение которого допускается только на основании судебного решения. Указанное конституционное положение является реализацией закрепленного в ст. 9 Декларации прав и свобод человека и гражданина, принятой Верховным Советом РСФСР </w:t>
      </w:r>
      <w:r w:rsidR="00AB29CA">
        <w:rPr>
          <w:rFonts w:ascii="Times New Roman" w:hAnsi="Times New Roman"/>
          <w:sz w:val="28"/>
          <w:szCs w:val="28"/>
        </w:rPr>
        <w:t xml:space="preserve">               </w:t>
      </w:r>
      <w:r w:rsidRPr="009953F0">
        <w:rPr>
          <w:rFonts w:ascii="Times New Roman" w:hAnsi="Times New Roman"/>
          <w:sz w:val="28"/>
          <w:szCs w:val="28"/>
        </w:rPr>
        <w:t>22 ноября 1991 г., права на тайну телефонных переговоров и иных сообщений. В Декларации особо отмечено, что ограничение этого права допускается в соответствии с законом только на основании судебного решения.</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Часть 1</w:t>
      </w:r>
      <w:r w:rsidR="00AB29CA">
        <w:rPr>
          <w:rFonts w:ascii="Times New Roman" w:hAnsi="Times New Roman"/>
          <w:sz w:val="28"/>
          <w:szCs w:val="28"/>
        </w:rPr>
        <w:t>,</w:t>
      </w:r>
      <w:r w:rsidR="00174477" w:rsidRPr="009953F0">
        <w:rPr>
          <w:rFonts w:ascii="Times New Roman" w:hAnsi="Times New Roman"/>
          <w:sz w:val="28"/>
          <w:szCs w:val="28"/>
        </w:rPr>
        <w:t xml:space="preserve"> ст.</w:t>
      </w:r>
      <w:r w:rsidR="005B4E61">
        <w:rPr>
          <w:rFonts w:ascii="Times New Roman" w:hAnsi="Times New Roman"/>
          <w:sz w:val="28"/>
          <w:szCs w:val="28"/>
        </w:rPr>
        <w:t xml:space="preserve"> </w:t>
      </w:r>
      <w:r w:rsidR="00174477" w:rsidRPr="009953F0">
        <w:rPr>
          <w:rFonts w:ascii="Times New Roman" w:hAnsi="Times New Roman"/>
          <w:sz w:val="28"/>
          <w:szCs w:val="28"/>
        </w:rPr>
        <w:t xml:space="preserve">24 Конституции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174477" w:rsidRPr="009953F0">
        <w:rPr>
          <w:rFonts w:ascii="Times New Roman" w:hAnsi="Times New Roman"/>
          <w:sz w:val="28"/>
          <w:szCs w:val="28"/>
        </w:rPr>
        <w:t xml:space="preserve"> устанавливает общее условие в отношении сбора, хранения, использования и распространения информации о частной жизни лица только с его согласия. Однако подобное согласие не требуется, если сбор, хранение, использование и распространение сведений о частной жизни лица производятся при проведении следствия, дознания, оперативно-розыскных мероприятий. Порядок работы правоохранительных органов с информацией персонального характера регулируется уголовно-процессуальным законодательством и ведомственными подзаконными нормативными актами. В случаях нарушения прав гражданина заинтересованное лицо вправе обратиться за защитой в судебные органы.</w:t>
      </w:r>
    </w:p>
    <w:p w:rsidR="00174477" w:rsidRPr="009953F0" w:rsidRDefault="00174477" w:rsidP="00C739C3">
      <w:pPr>
        <w:pStyle w:val="a6"/>
        <w:spacing w:line="360" w:lineRule="auto"/>
        <w:ind w:firstLine="708"/>
        <w:jc w:val="both"/>
        <w:rPr>
          <w:rFonts w:ascii="Times New Roman" w:hAnsi="Times New Roman"/>
          <w:sz w:val="28"/>
          <w:szCs w:val="28"/>
        </w:rPr>
      </w:pPr>
      <w:r w:rsidRPr="009953F0">
        <w:rPr>
          <w:rFonts w:ascii="Times New Roman" w:hAnsi="Times New Roman"/>
          <w:sz w:val="28"/>
          <w:szCs w:val="28"/>
        </w:rPr>
        <w:t>В конституционной теории и практике общепризнанно, что ограничение гражданских прав и свобод правомерно в условиях чрезвычайного положения (межнациональные конфликты, стихийные бедствия, эпидемии и т.п.). Введение режима чрезвычайного положения согласно ч.</w:t>
      </w:r>
      <w:r w:rsidR="005B4E61">
        <w:rPr>
          <w:rFonts w:ascii="Times New Roman" w:hAnsi="Times New Roman"/>
          <w:sz w:val="28"/>
          <w:szCs w:val="28"/>
        </w:rPr>
        <w:t xml:space="preserve"> </w:t>
      </w:r>
      <w:r w:rsidRPr="009953F0">
        <w:rPr>
          <w:rFonts w:ascii="Times New Roman" w:hAnsi="Times New Roman"/>
          <w:sz w:val="28"/>
          <w:szCs w:val="28"/>
        </w:rPr>
        <w:t>1 ст. 56 Конституции</w:t>
      </w:r>
      <w:r w:rsidR="00577290">
        <w:rPr>
          <w:rFonts w:ascii="Times New Roman" w:hAnsi="Times New Roman"/>
          <w:sz w:val="28"/>
          <w:szCs w:val="28"/>
        </w:rPr>
        <w:t xml:space="preserve"> Р</w:t>
      </w:r>
      <w:r w:rsidR="00577290">
        <w:rPr>
          <w:rFonts w:ascii="Times New Roman" w:hAnsi="Times New Roman"/>
          <w:sz w:val="28"/>
          <w:szCs w:val="28"/>
        </w:rPr>
        <w:tab/>
        <w:t xml:space="preserve">оссийской </w:t>
      </w:r>
      <w:r w:rsidRPr="009953F0">
        <w:rPr>
          <w:rFonts w:ascii="Times New Roman" w:hAnsi="Times New Roman"/>
          <w:sz w:val="28"/>
          <w:szCs w:val="28"/>
        </w:rPr>
        <w:t>Ф</w:t>
      </w:r>
      <w:r w:rsidR="00577290">
        <w:rPr>
          <w:rFonts w:ascii="Times New Roman" w:hAnsi="Times New Roman"/>
          <w:sz w:val="28"/>
          <w:szCs w:val="28"/>
        </w:rPr>
        <w:t xml:space="preserve">едерации </w:t>
      </w:r>
      <w:r w:rsidRPr="009953F0">
        <w:rPr>
          <w:rFonts w:ascii="Times New Roman" w:hAnsi="Times New Roman"/>
          <w:sz w:val="28"/>
          <w:szCs w:val="28"/>
        </w:rPr>
        <w:t>может повлечь за собой ограничение отдельных личных прав и свобод человека и гражданина, к которым относится и право на тайну телефонных переговоров</w:t>
      </w:r>
      <w:r w:rsidR="009A7D67">
        <w:rPr>
          <w:rFonts w:ascii="Times New Roman" w:hAnsi="Times New Roman"/>
          <w:sz w:val="28"/>
          <w:szCs w:val="28"/>
        </w:rPr>
        <w:t>;</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w:t>
      </w:r>
      <w:r w:rsidR="00174477" w:rsidRPr="009953F0">
        <w:rPr>
          <w:rFonts w:ascii="Times New Roman" w:hAnsi="Times New Roman"/>
          <w:sz w:val="28"/>
          <w:szCs w:val="28"/>
        </w:rPr>
        <w:t xml:space="preserve">Федеральные законы. </w:t>
      </w:r>
      <w:r w:rsidR="00AB29CA">
        <w:rPr>
          <w:rFonts w:ascii="Times New Roman" w:hAnsi="Times New Roman"/>
          <w:sz w:val="28"/>
          <w:szCs w:val="28"/>
        </w:rPr>
        <w:t>С</w:t>
      </w:r>
      <w:r w:rsidR="00AB29CA" w:rsidRPr="009953F0">
        <w:rPr>
          <w:rFonts w:ascii="Times New Roman" w:hAnsi="Times New Roman"/>
          <w:sz w:val="28"/>
          <w:szCs w:val="28"/>
        </w:rPr>
        <w:t>т.</w:t>
      </w:r>
      <w:r w:rsidR="00AB29CA">
        <w:rPr>
          <w:rFonts w:ascii="Times New Roman" w:hAnsi="Times New Roman"/>
          <w:sz w:val="28"/>
          <w:szCs w:val="28"/>
        </w:rPr>
        <w:t xml:space="preserve"> </w:t>
      </w:r>
      <w:r w:rsidR="00AB29CA" w:rsidRPr="009953F0">
        <w:rPr>
          <w:rFonts w:ascii="Times New Roman" w:hAnsi="Times New Roman"/>
          <w:sz w:val="28"/>
          <w:szCs w:val="28"/>
        </w:rPr>
        <w:t xml:space="preserve">138 </w:t>
      </w:r>
      <w:r w:rsidR="00174477" w:rsidRPr="009953F0">
        <w:rPr>
          <w:rFonts w:ascii="Times New Roman" w:hAnsi="Times New Roman"/>
          <w:sz w:val="28"/>
          <w:szCs w:val="28"/>
        </w:rPr>
        <w:t>Уголовн</w:t>
      </w:r>
      <w:r w:rsidR="00AB29CA">
        <w:rPr>
          <w:rFonts w:ascii="Times New Roman" w:hAnsi="Times New Roman"/>
          <w:sz w:val="28"/>
          <w:szCs w:val="28"/>
        </w:rPr>
        <w:t>ого</w:t>
      </w:r>
      <w:r w:rsidR="00174477" w:rsidRPr="009953F0">
        <w:rPr>
          <w:rFonts w:ascii="Times New Roman" w:hAnsi="Times New Roman"/>
          <w:sz w:val="28"/>
          <w:szCs w:val="28"/>
        </w:rPr>
        <w:t xml:space="preserve"> кодекс</w:t>
      </w:r>
      <w:r w:rsidR="00AB29CA">
        <w:rPr>
          <w:rFonts w:ascii="Times New Roman" w:hAnsi="Times New Roman"/>
          <w:sz w:val="28"/>
          <w:szCs w:val="28"/>
        </w:rPr>
        <w:t>а</w:t>
      </w:r>
      <w:r w:rsidR="00174477" w:rsidRPr="009953F0">
        <w:rPr>
          <w:rFonts w:ascii="Times New Roman" w:hAnsi="Times New Roman"/>
          <w:sz w:val="28"/>
          <w:szCs w:val="28"/>
        </w:rPr>
        <w:t xml:space="preserve">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AB29CA">
        <w:rPr>
          <w:rFonts w:ascii="Times New Roman" w:hAnsi="Times New Roman"/>
          <w:sz w:val="28"/>
          <w:szCs w:val="28"/>
        </w:rPr>
        <w:t>-</w:t>
      </w:r>
      <w:r w:rsidR="00174477" w:rsidRPr="009953F0">
        <w:rPr>
          <w:rFonts w:ascii="Times New Roman" w:hAnsi="Times New Roman"/>
          <w:sz w:val="28"/>
          <w:szCs w:val="28"/>
        </w:rPr>
        <w:t xml:space="preserve">  устанавливает ответственность за нарушение тайны телефонных переговоров и иных сообщений граждан, использование технических средств негласного получения информации лицами, неправомочными осуществлять в соответствии с законодательством данную деятельность.</w:t>
      </w:r>
    </w:p>
    <w:p w:rsidR="0077577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AB29CA">
        <w:rPr>
          <w:rFonts w:ascii="Times New Roman" w:hAnsi="Times New Roman"/>
          <w:sz w:val="28"/>
          <w:szCs w:val="28"/>
        </w:rPr>
        <w:t>С</w:t>
      </w:r>
      <w:r w:rsidR="00AB29CA" w:rsidRPr="009953F0">
        <w:rPr>
          <w:rFonts w:ascii="Times New Roman" w:hAnsi="Times New Roman"/>
          <w:sz w:val="28"/>
          <w:szCs w:val="28"/>
        </w:rPr>
        <w:t xml:space="preserve">т. 186 </w:t>
      </w:r>
      <w:r w:rsidR="00174477" w:rsidRPr="009953F0">
        <w:rPr>
          <w:rFonts w:ascii="Times New Roman" w:hAnsi="Times New Roman"/>
          <w:sz w:val="28"/>
          <w:szCs w:val="28"/>
        </w:rPr>
        <w:t>Уголовно-процессуальн</w:t>
      </w:r>
      <w:r w:rsidR="00AB29CA">
        <w:rPr>
          <w:rFonts w:ascii="Times New Roman" w:hAnsi="Times New Roman"/>
          <w:sz w:val="28"/>
          <w:szCs w:val="28"/>
        </w:rPr>
        <w:t>ого</w:t>
      </w:r>
      <w:r w:rsidR="00174477" w:rsidRPr="009953F0">
        <w:rPr>
          <w:rFonts w:ascii="Times New Roman" w:hAnsi="Times New Roman"/>
          <w:sz w:val="28"/>
          <w:szCs w:val="28"/>
        </w:rPr>
        <w:t xml:space="preserve"> кодекс</w:t>
      </w:r>
      <w:r w:rsidR="00AB29CA">
        <w:rPr>
          <w:rFonts w:ascii="Times New Roman" w:hAnsi="Times New Roman"/>
          <w:sz w:val="28"/>
          <w:szCs w:val="28"/>
        </w:rPr>
        <w:t>а</w:t>
      </w:r>
      <w:r w:rsidR="00174477" w:rsidRPr="009953F0">
        <w:rPr>
          <w:rFonts w:ascii="Times New Roman" w:hAnsi="Times New Roman"/>
          <w:sz w:val="28"/>
          <w:szCs w:val="28"/>
        </w:rPr>
        <w:t xml:space="preserve">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AB29CA">
        <w:rPr>
          <w:rFonts w:ascii="Times New Roman" w:hAnsi="Times New Roman"/>
          <w:sz w:val="28"/>
          <w:szCs w:val="28"/>
        </w:rPr>
        <w:t>-</w:t>
      </w:r>
      <w:r w:rsidR="00174477" w:rsidRPr="009953F0">
        <w:rPr>
          <w:rFonts w:ascii="Times New Roman" w:hAnsi="Times New Roman"/>
          <w:sz w:val="28"/>
          <w:szCs w:val="28"/>
        </w:rPr>
        <w:t xml:space="preserve">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закрепил право следователя на осуществление следственного действия - контроль и запись телефонных и иных переговоров. При этом особое значение отводится процедуре ограничения прав гражданина на тайну переписки, телефонных и иных переговоров, почтовых, телеграфных и иных сообщений, которые допускаются только на основании судебного решения (ст.13</w:t>
      </w:r>
      <w:r w:rsidR="00AB29CA" w:rsidRPr="00AB29CA">
        <w:rPr>
          <w:rFonts w:ascii="Times New Roman" w:hAnsi="Times New Roman"/>
          <w:sz w:val="28"/>
          <w:szCs w:val="28"/>
        </w:rPr>
        <w:t xml:space="preserve"> </w:t>
      </w:r>
      <w:r w:rsidR="00AB29CA" w:rsidRPr="009953F0">
        <w:rPr>
          <w:rFonts w:ascii="Times New Roman" w:hAnsi="Times New Roman"/>
          <w:sz w:val="28"/>
          <w:szCs w:val="28"/>
        </w:rPr>
        <w:t>Уголовно-процессуальн</w:t>
      </w:r>
      <w:r w:rsidR="00AB29CA">
        <w:rPr>
          <w:rFonts w:ascii="Times New Roman" w:hAnsi="Times New Roman"/>
          <w:sz w:val="28"/>
          <w:szCs w:val="28"/>
        </w:rPr>
        <w:t>ого</w:t>
      </w:r>
      <w:r w:rsidR="00AB29CA" w:rsidRPr="009953F0">
        <w:rPr>
          <w:rFonts w:ascii="Times New Roman" w:hAnsi="Times New Roman"/>
          <w:sz w:val="28"/>
          <w:szCs w:val="28"/>
        </w:rPr>
        <w:t xml:space="preserve"> кодекс</w:t>
      </w:r>
      <w:r w:rsidR="00AB29CA">
        <w:rPr>
          <w:rFonts w:ascii="Times New Roman" w:hAnsi="Times New Roman"/>
          <w:sz w:val="28"/>
          <w:szCs w:val="28"/>
        </w:rPr>
        <w:t>а</w:t>
      </w:r>
      <w:r w:rsidR="00AB29CA" w:rsidRPr="009953F0">
        <w:rPr>
          <w:rFonts w:ascii="Times New Roman" w:hAnsi="Times New Roman"/>
          <w:sz w:val="28"/>
          <w:szCs w:val="28"/>
        </w:rPr>
        <w:t xml:space="preserve"> </w:t>
      </w:r>
      <w:r w:rsidR="00AB29CA" w:rsidRPr="00A820A3">
        <w:rPr>
          <w:rFonts w:ascii="Times New Roman" w:hAnsi="Times New Roman"/>
          <w:sz w:val="28"/>
          <w:szCs w:val="28"/>
        </w:rPr>
        <w:t>Р</w:t>
      </w:r>
      <w:r w:rsidR="00AB29CA">
        <w:rPr>
          <w:rFonts w:ascii="Times New Roman" w:hAnsi="Times New Roman"/>
          <w:sz w:val="28"/>
          <w:szCs w:val="28"/>
        </w:rPr>
        <w:t>оссийской Федерации</w:t>
      </w:r>
      <w:r w:rsidRPr="009953F0">
        <w:rPr>
          <w:rFonts w:ascii="Times New Roman" w:hAnsi="Times New Roman"/>
          <w:sz w:val="28"/>
          <w:szCs w:val="28"/>
        </w:rPr>
        <w:t>) и судебного порядка получения разрешения на проведение следственного действия (ст.165</w:t>
      </w:r>
      <w:r w:rsidR="00AB29CA" w:rsidRPr="00AB29CA">
        <w:rPr>
          <w:rFonts w:ascii="Times New Roman" w:hAnsi="Times New Roman"/>
          <w:sz w:val="28"/>
          <w:szCs w:val="28"/>
        </w:rPr>
        <w:t xml:space="preserve"> </w:t>
      </w:r>
      <w:r w:rsidR="00AB29CA" w:rsidRPr="009953F0">
        <w:rPr>
          <w:rFonts w:ascii="Times New Roman" w:hAnsi="Times New Roman"/>
          <w:sz w:val="28"/>
          <w:szCs w:val="28"/>
        </w:rPr>
        <w:t>Уголовно-процессуальн</w:t>
      </w:r>
      <w:r w:rsidR="00AB29CA">
        <w:rPr>
          <w:rFonts w:ascii="Times New Roman" w:hAnsi="Times New Roman"/>
          <w:sz w:val="28"/>
          <w:szCs w:val="28"/>
        </w:rPr>
        <w:t>ого</w:t>
      </w:r>
      <w:r w:rsidR="00AB29CA" w:rsidRPr="009953F0">
        <w:rPr>
          <w:rFonts w:ascii="Times New Roman" w:hAnsi="Times New Roman"/>
          <w:sz w:val="28"/>
          <w:szCs w:val="28"/>
        </w:rPr>
        <w:t xml:space="preserve"> кодекс</w:t>
      </w:r>
      <w:r w:rsidR="00AB29CA">
        <w:rPr>
          <w:rFonts w:ascii="Times New Roman" w:hAnsi="Times New Roman"/>
          <w:sz w:val="28"/>
          <w:szCs w:val="28"/>
        </w:rPr>
        <w:t>а</w:t>
      </w:r>
      <w:r w:rsidR="00AB29CA" w:rsidRPr="009953F0">
        <w:rPr>
          <w:rFonts w:ascii="Times New Roman" w:hAnsi="Times New Roman"/>
          <w:sz w:val="28"/>
          <w:szCs w:val="28"/>
        </w:rPr>
        <w:t xml:space="preserve"> </w:t>
      </w:r>
      <w:r w:rsidR="00AB29CA" w:rsidRPr="00A820A3">
        <w:rPr>
          <w:rFonts w:ascii="Times New Roman" w:hAnsi="Times New Roman"/>
          <w:sz w:val="28"/>
          <w:szCs w:val="28"/>
        </w:rPr>
        <w:t>Р</w:t>
      </w:r>
      <w:r w:rsidR="00AB29CA">
        <w:rPr>
          <w:rFonts w:ascii="Times New Roman" w:hAnsi="Times New Roman"/>
          <w:sz w:val="28"/>
          <w:szCs w:val="28"/>
        </w:rPr>
        <w:t>оссийской Федерации</w:t>
      </w:r>
      <w:r w:rsidRPr="009953F0">
        <w:rPr>
          <w:rFonts w:ascii="Times New Roman" w:hAnsi="Times New Roman"/>
          <w:sz w:val="28"/>
          <w:szCs w:val="28"/>
        </w:rPr>
        <w:t>), ограничивающего конституционные права граждан.</w:t>
      </w:r>
    </w:p>
    <w:p w:rsidR="00174477" w:rsidRPr="00AB29CA"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Следователь, осуществляющий предварительное следствие по уголовному делу, уполномочен давать органу дознания обязательные для исполнения письменные поручения о проведении оперативно-розыскных мероприятий, производстве отдельных следственных действий, об исполнении постановлений о задержании, приводе, об аресте, о производстве иных процессуальных действий</w:t>
      </w:r>
      <w:r w:rsidR="00174477" w:rsidRPr="00AB29CA">
        <w:rPr>
          <w:rFonts w:ascii="Times New Roman" w:hAnsi="Times New Roman"/>
          <w:sz w:val="28"/>
          <w:szCs w:val="28"/>
        </w:rPr>
        <w:t>, а также получать содействие при их осуществлении (п.4</w:t>
      </w:r>
      <w:r w:rsidR="00C739C3" w:rsidRPr="00AB29CA">
        <w:rPr>
          <w:rFonts w:ascii="Times New Roman" w:hAnsi="Times New Roman"/>
          <w:sz w:val="28"/>
          <w:szCs w:val="28"/>
        </w:rPr>
        <w:t>,</w:t>
      </w:r>
      <w:r w:rsidR="00174477" w:rsidRPr="00AB29CA">
        <w:rPr>
          <w:rFonts w:ascii="Times New Roman" w:hAnsi="Times New Roman"/>
          <w:sz w:val="28"/>
          <w:szCs w:val="28"/>
        </w:rPr>
        <w:t xml:space="preserve"> ч.2</w:t>
      </w:r>
      <w:r w:rsidR="00C739C3" w:rsidRPr="00AB29CA">
        <w:rPr>
          <w:rFonts w:ascii="Times New Roman" w:hAnsi="Times New Roman"/>
          <w:sz w:val="28"/>
          <w:szCs w:val="28"/>
        </w:rPr>
        <w:t>,</w:t>
      </w:r>
      <w:r w:rsidR="00174477" w:rsidRPr="00AB29CA">
        <w:rPr>
          <w:rFonts w:ascii="Times New Roman" w:hAnsi="Times New Roman"/>
          <w:sz w:val="28"/>
          <w:szCs w:val="28"/>
        </w:rPr>
        <w:t xml:space="preserve"> ст. 38 </w:t>
      </w:r>
      <w:r w:rsidR="00C739C3" w:rsidRPr="00AB29CA">
        <w:rPr>
          <w:rFonts w:ascii="Times New Roman" w:hAnsi="Times New Roman"/>
          <w:sz w:val="28"/>
          <w:szCs w:val="28"/>
        </w:rPr>
        <w:t>Уголовно - процессуального кодекса  Российской Федерации</w:t>
      </w:r>
      <w:r w:rsidR="00174477" w:rsidRPr="00AB29CA">
        <w:rPr>
          <w:rFonts w:ascii="Times New Roman" w:hAnsi="Times New Roman"/>
          <w:sz w:val="28"/>
          <w:szCs w:val="28"/>
        </w:rPr>
        <w:t>).</w:t>
      </w:r>
    </w:p>
    <w:p w:rsidR="00174477" w:rsidRPr="009953F0" w:rsidRDefault="009A7D67" w:rsidP="009953F0">
      <w:pPr>
        <w:pStyle w:val="a6"/>
        <w:spacing w:line="360" w:lineRule="auto"/>
        <w:jc w:val="both"/>
        <w:rPr>
          <w:rFonts w:ascii="Times New Roman" w:hAnsi="Times New Roman"/>
          <w:sz w:val="28"/>
          <w:szCs w:val="28"/>
        </w:rPr>
      </w:pPr>
      <w:r w:rsidRPr="00AB29CA">
        <w:rPr>
          <w:rFonts w:ascii="Times New Roman" w:hAnsi="Times New Roman"/>
          <w:sz w:val="28"/>
          <w:szCs w:val="28"/>
        </w:rPr>
        <w:tab/>
      </w:r>
      <w:r w:rsidR="003615A4">
        <w:rPr>
          <w:rFonts w:ascii="Times New Roman" w:hAnsi="Times New Roman"/>
          <w:sz w:val="28"/>
          <w:szCs w:val="28"/>
        </w:rPr>
        <w:t>В</w:t>
      </w:r>
      <w:r w:rsidR="003615A4" w:rsidRPr="009953F0">
        <w:rPr>
          <w:rFonts w:ascii="Times New Roman" w:hAnsi="Times New Roman"/>
          <w:sz w:val="28"/>
          <w:szCs w:val="28"/>
        </w:rPr>
        <w:t xml:space="preserve"> п.10</w:t>
      </w:r>
      <w:r w:rsidR="003615A4">
        <w:rPr>
          <w:rFonts w:ascii="Times New Roman" w:hAnsi="Times New Roman"/>
          <w:sz w:val="28"/>
          <w:szCs w:val="28"/>
        </w:rPr>
        <w:t>,</w:t>
      </w:r>
      <w:r w:rsidR="003615A4" w:rsidRPr="009953F0">
        <w:rPr>
          <w:rFonts w:ascii="Times New Roman" w:hAnsi="Times New Roman"/>
          <w:sz w:val="28"/>
          <w:szCs w:val="28"/>
        </w:rPr>
        <w:t xml:space="preserve"> ч.1</w:t>
      </w:r>
      <w:r w:rsidR="003615A4">
        <w:rPr>
          <w:rFonts w:ascii="Times New Roman" w:hAnsi="Times New Roman"/>
          <w:sz w:val="28"/>
          <w:szCs w:val="28"/>
        </w:rPr>
        <w:t>,</w:t>
      </w:r>
      <w:r w:rsidR="003615A4" w:rsidRPr="009953F0">
        <w:rPr>
          <w:rFonts w:ascii="Times New Roman" w:hAnsi="Times New Roman"/>
          <w:sz w:val="28"/>
          <w:szCs w:val="28"/>
        </w:rPr>
        <w:t xml:space="preserve"> ст.6 </w:t>
      </w:r>
      <w:r w:rsidR="00174477" w:rsidRPr="00AB29CA">
        <w:rPr>
          <w:rFonts w:ascii="Times New Roman" w:hAnsi="Times New Roman"/>
          <w:sz w:val="28"/>
          <w:szCs w:val="28"/>
        </w:rPr>
        <w:t>Федеральн</w:t>
      </w:r>
      <w:r w:rsidR="003615A4">
        <w:rPr>
          <w:rFonts w:ascii="Times New Roman" w:hAnsi="Times New Roman"/>
          <w:sz w:val="28"/>
          <w:szCs w:val="28"/>
        </w:rPr>
        <w:t>ого</w:t>
      </w:r>
      <w:r w:rsidR="00174477" w:rsidRPr="00AB29CA">
        <w:rPr>
          <w:rFonts w:ascii="Times New Roman" w:hAnsi="Times New Roman"/>
          <w:sz w:val="28"/>
          <w:szCs w:val="28"/>
        </w:rPr>
        <w:t xml:space="preserve"> закон</w:t>
      </w:r>
      <w:r w:rsidR="003615A4">
        <w:rPr>
          <w:rFonts w:ascii="Times New Roman" w:hAnsi="Times New Roman"/>
          <w:sz w:val="28"/>
          <w:szCs w:val="28"/>
        </w:rPr>
        <w:t>а</w:t>
      </w:r>
      <w:r w:rsidR="00AB29CA">
        <w:rPr>
          <w:rFonts w:ascii="Times New Roman" w:hAnsi="Times New Roman"/>
          <w:sz w:val="28"/>
          <w:szCs w:val="28"/>
        </w:rPr>
        <w:t xml:space="preserve"> № 144-ФЗ</w:t>
      </w:r>
      <w:r w:rsidR="00174477" w:rsidRPr="00AB29CA">
        <w:rPr>
          <w:rFonts w:ascii="Times New Roman" w:hAnsi="Times New Roman"/>
          <w:sz w:val="28"/>
          <w:szCs w:val="28"/>
        </w:rPr>
        <w:t xml:space="preserve"> от 12 августа</w:t>
      </w:r>
      <w:r w:rsidR="00174477" w:rsidRPr="009953F0">
        <w:rPr>
          <w:rFonts w:ascii="Times New Roman" w:hAnsi="Times New Roman"/>
          <w:sz w:val="28"/>
          <w:szCs w:val="28"/>
        </w:rPr>
        <w:t xml:space="preserve"> 1995 г. </w:t>
      </w:r>
      <w:r w:rsidR="005B4E61">
        <w:rPr>
          <w:rFonts w:ascii="Times New Roman" w:hAnsi="Times New Roman"/>
          <w:sz w:val="28"/>
          <w:szCs w:val="28"/>
        </w:rPr>
        <w:t>«</w:t>
      </w:r>
      <w:r w:rsidR="00174477" w:rsidRPr="009953F0">
        <w:rPr>
          <w:rFonts w:ascii="Times New Roman" w:hAnsi="Times New Roman"/>
          <w:sz w:val="28"/>
          <w:szCs w:val="28"/>
        </w:rPr>
        <w:t>Об оперативно-розыскной деятельности</w:t>
      </w:r>
      <w:r w:rsidR="005B4E61">
        <w:rPr>
          <w:rFonts w:ascii="Times New Roman" w:hAnsi="Times New Roman"/>
          <w:sz w:val="28"/>
          <w:szCs w:val="28"/>
        </w:rPr>
        <w:t>»</w:t>
      </w:r>
      <w:r w:rsidR="00174477" w:rsidRPr="009953F0">
        <w:rPr>
          <w:rFonts w:ascii="Times New Roman" w:hAnsi="Times New Roman"/>
          <w:sz w:val="28"/>
          <w:szCs w:val="28"/>
        </w:rPr>
        <w:t xml:space="preserve"> предусматривает прослушивание телефонных переговоров оперативно-розыскными органами.</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Данное мероприятие заключается в конспиративном слуховом контроле с помощью технических средств переговоров, ведущихся по линиям телефонной связи или односторонних сообщений и, как правило, их фиксацией в целях обнаружения сведений о преступной деятельности лица, объекта оперативной заинтересованности, выявления его связей и получения информации, способствующей решению конкретных задач ОРД.</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Федеральный закон</w:t>
      </w:r>
      <w:r w:rsidR="00AB29CA">
        <w:rPr>
          <w:rFonts w:ascii="Times New Roman" w:hAnsi="Times New Roman"/>
          <w:sz w:val="28"/>
          <w:szCs w:val="28"/>
        </w:rPr>
        <w:t xml:space="preserve"> № 73-ФЗ</w:t>
      </w:r>
      <w:r w:rsidR="00174477" w:rsidRPr="009953F0">
        <w:rPr>
          <w:rFonts w:ascii="Times New Roman" w:hAnsi="Times New Roman"/>
          <w:sz w:val="28"/>
          <w:szCs w:val="28"/>
        </w:rPr>
        <w:t xml:space="preserve"> от 31 мая 2001 г. </w:t>
      </w:r>
      <w:r w:rsidR="005B4E61">
        <w:rPr>
          <w:rFonts w:ascii="Times New Roman" w:hAnsi="Times New Roman"/>
          <w:sz w:val="28"/>
          <w:szCs w:val="28"/>
        </w:rPr>
        <w:t>«</w:t>
      </w:r>
      <w:r w:rsidR="00174477" w:rsidRPr="009953F0">
        <w:rPr>
          <w:rFonts w:ascii="Times New Roman" w:hAnsi="Times New Roman"/>
          <w:sz w:val="28"/>
          <w:szCs w:val="28"/>
        </w:rPr>
        <w:t xml:space="preserve">О государственной судебно-экспертной деятельности в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5B4E61">
        <w:rPr>
          <w:rFonts w:ascii="Times New Roman" w:hAnsi="Times New Roman"/>
          <w:sz w:val="28"/>
          <w:szCs w:val="28"/>
        </w:rPr>
        <w:t>»</w:t>
      </w:r>
      <w:r w:rsidR="00174477" w:rsidRPr="009953F0">
        <w:rPr>
          <w:rFonts w:ascii="Times New Roman" w:hAnsi="Times New Roman"/>
          <w:sz w:val="28"/>
          <w:szCs w:val="28"/>
        </w:rPr>
        <w:t xml:space="preserve"> определяет правовую основу, принципы организации и основные направления государственной судебно-экспертной</w:t>
      </w:r>
      <w:r w:rsidR="00C739C3">
        <w:rPr>
          <w:rFonts w:ascii="Times New Roman" w:hAnsi="Times New Roman"/>
          <w:sz w:val="28"/>
          <w:szCs w:val="28"/>
        </w:rPr>
        <w:t xml:space="preserve"> </w:t>
      </w:r>
      <w:r w:rsidR="00174477" w:rsidRPr="009953F0">
        <w:rPr>
          <w:rFonts w:ascii="Times New Roman" w:hAnsi="Times New Roman"/>
          <w:sz w:val="28"/>
          <w:szCs w:val="28"/>
        </w:rPr>
        <w:t xml:space="preserve">деятельности в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174477" w:rsidRPr="009953F0">
        <w:rPr>
          <w:rFonts w:ascii="Times New Roman" w:hAnsi="Times New Roman"/>
          <w:sz w:val="28"/>
          <w:szCs w:val="28"/>
        </w:rPr>
        <w:t xml:space="preserve"> в гражданском, арбитражном, административном и уголовном судопроизводстве. Данным законом закреплены профессиональные и квалификационные требования к эксперту, его права и обязанности, производство экспертизы в государственном судебно-экспертном учреждении. В контексте рассматриваемого вопроса значимость этого закона заключается в том, что он, имея отношение ко всем видам судебных экспертиз, регламентирует проведение в том числе и судебно-</w:t>
      </w:r>
      <w:r w:rsidR="005B4E61">
        <w:rPr>
          <w:rFonts w:ascii="Times New Roman" w:hAnsi="Times New Roman"/>
          <w:sz w:val="28"/>
          <w:szCs w:val="28"/>
        </w:rPr>
        <w:t xml:space="preserve"> </w:t>
      </w:r>
      <w:r w:rsidR="00174477" w:rsidRPr="009953F0">
        <w:rPr>
          <w:rFonts w:ascii="Times New Roman" w:hAnsi="Times New Roman"/>
          <w:sz w:val="28"/>
          <w:szCs w:val="28"/>
        </w:rPr>
        <w:t>фоноскопических экспертиз, назначаемых по итогам контроля и записи телефонных и иных переговоров.</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3615A4">
        <w:rPr>
          <w:rFonts w:ascii="Times New Roman" w:hAnsi="Times New Roman"/>
          <w:sz w:val="28"/>
          <w:szCs w:val="28"/>
        </w:rPr>
        <w:t>П</w:t>
      </w:r>
      <w:r w:rsidR="003615A4" w:rsidRPr="0033344F">
        <w:rPr>
          <w:rFonts w:ascii="Times New Roman" w:hAnsi="Times New Roman"/>
          <w:sz w:val="28"/>
          <w:szCs w:val="28"/>
        </w:rPr>
        <w:t>.</w:t>
      </w:r>
      <w:r w:rsidR="003615A4">
        <w:rPr>
          <w:rFonts w:ascii="Times New Roman" w:hAnsi="Times New Roman"/>
          <w:sz w:val="28"/>
          <w:szCs w:val="28"/>
        </w:rPr>
        <w:t xml:space="preserve"> </w:t>
      </w:r>
      <w:r w:rsidR="003615A4" w:rsidRPr="0033344F">
        <w:rPr>
          <w:rFonts w:ascii="Times New Roman" w:hAnsi="Times New Roman"/>
          <w:sz w:val="28"/>
          <w:szCs w:val="28"/>
        </w:rPr>
        <w:t>4</w:t>
      </w:r>
      <w:r w:rsidR="003615A4">
        <w:rPr>
          <w:rFonts w:ascii="Times New Roman" w:hAnsi="Times New Roman"/>
          <w:sz w:val="28"/>
          <w:szCs w:val="28"/>
        </w:rPr>
        <w:t>,</w:t>
      </w:r>
      <w:r w:rsidR="003615A4" w:rsidRPr="0033344F">
        <w:rPr>
          <w:rFonts w:ascii="Times New Roman" w:hAnsi="Times New Roman"/>
          <w:sz w:val="28"/>
          <w:szCs w:val="28"/>
        </w:rPr>
        <w:t xml:space="preserve"> ст.</w:t>
      </w:r>
      <w:r w:rsidR="003615A4">
        <w:rPr>
          <w:rFonts w:ascii="Times New Roman" w:hAnsi="Times New Roman"/>
          <w:sz w:val="28"/>
          <w:szCs w:val="28"/>
        </w:rPr>
        <w:t xml:space="preserve"> </w:t>
      </w:r>
      <w:r w:rsidR="003615A4" w:rsidRPr="0033344F">
        <w:rPr>
          <w:rFonts w:ascii="Times New Roman" w:hAnsi="Times New Roman"/>
          <w:sz w:val="28"/>
          <w:szCs w:val="28"/>
        </w:rPr>
        <w:t>5</w:t>
      </w:r>
      <w:r w:rsidR="003615A4">
        <w:rPr>
          <w:rFonts w:ascii="Times New Roman" w:hAnsi="Times New Roman"/>
          <w:sz w:val="28"/>
          <w:szCs w:val="28"/>
        </w:rPr>
        <w:t xml:space="preserve"> </w:t>
      </w:r>
      <w:r w:rsidR="00174477" w:rsidRPr="0033344F">
        <w:rPr>
          <w:rFonts w:ascii="Times New Roman" w:hAnsi="Times New Roman"/>
          <w:sz w:val="28"/>
          <w:szCs w:val="28"/>
        </w:rPr>
        <w:t>Закон</w:t>
      </w:r>
      <w:r w:rsidR="003615A4">
        <w:rPr>
          <w:rFonts w:ascii="Times New Roman" w:hAnsi="Times New Roman"/>
          <w:sz w:val="28"/>
          <w:szCs w:val="28"/>
        </w:rPr>
        <w:t>а</w:t>
      </w:r>
      <w:r w:rsidR="00174477" w:rsidRPr="0033344F">
        <w:rPr>
          <w:rFonts w:ascii="Times New Roman" w:hAnsi="Times New Roman"/>
          <w:sz w:val="28"/>
          <w:szCs w:val="28"/>
        </w:rPr>
        <w:t xml:space="preserve"> </w:t>
      </w:r>
      <w:r w:rsidR="00C739C3" w:rsidRPr="0033344F">
        <w:rPr>
          <w:rFonts w:ascii="Times New Roman" w:hAnsi="Times New Roman"/>
          <w:sz w:val="28"/>
          <w:szCs w:val="28"/>
        </w:rPr>
        <w:t>Российской Федерации</w:t>
      </w:r>
      <w:r w:rsidR="00AB29CA" w:rsidRPr="0033344F">
        <w:rPr>
          <w:rFonts w:ascii="Times New Roman" w:hAnsi="Times New Roman"/>
          <w:sz w:val="28"/>
          <w:szCs w:val="28"/>
        </w:rPr>
        <w:t xml:space="preserve"> N 5485-I</w:t>
      </w:r>
      <w:r w:rsidR="00174477" w:rsidRPr="0033344F">
        <w:rPr>
          <w:rFonts w:ascii="Times New Roman" w:hAnsi="Times New Roman"/>
          <w:sz w:val="28"/>
          <w:szCs w:val="28"/>
        </w:rPr>
        <w:t xml:space="preserve"> </w:t>
      </w:r>
      <w:r w:rsidR="00AB29CA" w:rsidRPr="0033344F">
        <w:rPr>
          <w:rFonts w:ascii="Times New Roman" w:hAnsi="Times New Roman"/>
          <w:sz w:val="28"/>
          <w:szCs w:val="28"/>
        </w:rPr>
        <w:t xml:space="preserve">от 21 июля 1993г. </w:t>
      </w:r>
      <w:r w:rsidR="005B4E61" w:rsidRPr="0033344F">
        <w:rPr>
          <w:rFonts w:ascii="Times New Roman" w:hAnsi="Times New Roman"/>
          <w:sz w:val="28"/>
          <w:szCs w:val="28"/>
        </w:rPr>
        <w:t>«</w:t>
      </w:r>
      <w:r w:rsidR="00174477" w:rsidRPr="0033344F">
        <w:rPr>
          <w:rFonts w:ascii="Times New Roman" w:hAnsi="Times New Roman"/>
          <w:sz w:val="28"/>
          <w:szCs w:val="28"/>
        </w:rPr>
        <w:t>О государственной тайне</w:t>
      </w:r>
      <w:r w:rsidR="005B4E61" w:rsidRPr="0033344F">
        <w:rPr>
          <w:rFonts w:ascii="Times New Roman" w:hAnsi="Times New Roman"/>
          <w:sz w:val="28"/>
          <w:szCs w:val="28"/>
        </w:rPr>
        <w:t>»</w:t>
      </w:r>
      <w:r w:rsidR="00174477" w:rsidRPr="0033344F">
        <w:rPr>
          <w:rFonts w:ascii="Times New Roman" w:hAnsi="Times New Roman"/>
          <w:sz w:val="28"/>
          <w:szCs w:val="28"/>
        </w:rPr>
        <w:t xml:space="preserve"> относит</w:t>
      </w:r>
      <w:r w:rsidR="00174477" w:rsidRPr="009953F0">
        <w:rPr>
          <w:rFonts w:ascii="Times New Roman" w:hAnsi="Times New Roman"/>
          <w:sz w:val="28"/>
          <w:szCs w:val="28"/>
        </w:rPr>
        <w:t xml:space="preserve"> сведения в области оперативно-розыскной деятельности к государственной тайне. Требование данного Закона имеют прямое отношение к контролю и записи телефонных и иных переговоров. Во-первых, потому, что данное действие осуществляется в тайне от лиц, подозреваемых и обвиняемых в тяжких и особо тяжких преступлениях. Во-вторых, проведение данного мероприятия осуществляется с использованием разработанных или приспособленных технических средств специальными техническими подразделениями, входящими в структуру оперативно-розыскных органов. Ст.</w:t>
      </w:r>
      <w:r w:rsidR="00C739C3">
        <w:rPr>
          <w:rFonts w:ascii="Times New Roman" w:hAnsi="Times New Roman"/>
          <w:sz w:val="28"/>
          <w:szCs w:val="28"/>
        </w:rPr>
        <w:t xml:space="preserve"> </w:t>
      </w:r>
      <w:r w:rsidR="00174477" w:rsidRPr="009953F0">
        <w:rPr>
          <w:rFonts w:ascii="Times New Roman" w:hAnsi="Times New Roman"/>
          <w:sz w:val="28"/>
          <w:szCs w:val="28"/>
        </w:rPr>
        <w:t>2 указанного нормативно-правового акта определяет понятие материальных носителей информации, регламентирует процедуру допуска к секретным сведениям, а также требует наличие соответствующего допуска у судьи, уполномоченного работать с документами по прослушиванию телефонных переговоров</w:t>
      </w:r>
      <w:r>
        <w:rPr>
          <w:rFonts w:ascii="Times New Roman" w:hAnsi="Times New Roman"/>
          <w:sz w:val="28"/>
          <w:szCs w:val="28"/>
        </w:rPr>
        <w:t>;</w:t>
      </w:r>
    </w:p>
    <w:p w:rsidR="00B32845"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w:t>
      </w:r>
      <w:r w:rsidR="00174477" w:rsidRPr="009953F0">
        <w:rPr>
          <w:rFonts w:ascii="Times New Roman" w:hAnsi="Times New Roman"/>
          <w:sz w:val="28"/>
          <w:szCs w:val="28"/>
        </w:rPr>
        <w:t xml:space="preserve">Подзаконные нормативные акты. Указ Президента </w:t>
      </w:r>
      <w:r w:rsidR="00C739C3">
        <w:rPr>
          <w:rFonts w:ascii="Times New Roman" w:hAnsi="Times New Roman"/>
          <w:sz w:val="28"/>
          <w:szCs w:val="28"/>
        </w:rPr>
        <w:t>Российской Федерации</w:t>
      </w:r>
      <w:r w:rsidR="0033344F">
        <w:rPr>
          <w:rFonts w:ascii="Times New Roman" w:hAnsi="Times New Roman"/>
          <w:sz w:val="28"/>
          <w:szCs w:val="28"/>
        </w:rPr>
        <w:t xml:space="preserve"> </w:t>
      </w:r>
    </w:p>
    <w:p w:rsidR="00047D5D" w:rsidRDefault="0033344F"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 xml:space="preserve">№ 891 </w:t>
      </w:r>
      <w:r w:rsidR="00174477" w:rsidRPr="009953F0">
        <w:rPr>
          <w:rFonts w:ascii="Times New Roman" w:hAnsi="Times New Roman"/>
          <w:sz w:val="28"/>
          <w:szCs w:val="28"/>
        </w:rPr>
        <w:t xml:space="preserve"> </w:t>
      </w:r>
      <w:r w:rsidRPr="009953F0">
        <w:rPr>
          <w:rFonts w:ascii="Times New Roman" w:hAnsi="Times New Roman"/>
          <w:sz w:val="28"/>
          <w:szCs w:val="28"/>
        </w:rPr>
        <w:t xml:space="preserve">от 1 сентября 1995 г. </w:t>
      </w:r>
      <w:r>
        <w:rPr>
          <w:rFonts w:ascii="Times New Roman" w:hAnsi="Times New Roman"/>
          <w:sz w:val="28"/>
          <w:szCs w:val="28"/>
        </w:rPr>
        <w:t xml:space="preserve"> </w:t>
      </w:r>
      <w:r w:rsidR="005B4E61">
        <w:rPr>
          <w:rFonts w:ascii="Times New Roman" w:hAnsi="Times New Roman"/>
          <w:sz w:val="28"/>
          <w:szCs w:val="28"/>
        </w:rPr>
        <w:t>«</w:t>
      </w:r>
      <w:r w:rsidR="00174477" w:rsidRPr="009953F0">
        <w:rPr>
          <w:rFonts w:ascii="Times New Roman" w:hAnsi="Times New Roman"/>
          <w:sz w:val="28"/>
          <w:szCs w:val="28"/>
        </w:rPr>
        <w:t>Об упорядочении организации и проведения оперативно-розыскных мероприятий с использованием технических средств</w:t>
      </w:r>
      <w:r w:rsidR="005B4E61">
        <w:rPr>
          <w:rFonts w:ascii="Times New Roman" w:hAnsi="Times New Roman"/>
          <w:sz w:val="28"/>
          <w:szCs w:val="28"/>
        </w:rPr>
        <w:t>»</w:t>
      </w:r>
      <w:r w:rsidR="00174477" w:rsidRPr="009953F0">
        <w:rPr>
          <w:rFonts w:ascii="Times New Roman" w:hAnsi="Times New Roman"/>
          <w:sz w:val="28"/>
          <w:szCs w:val="28"/>
        </w:rPr>
        <w:t xml:space="preserve"> предусматривает возможность использования оперативно-технических средств органов ФСБ в интересах других органов, осуществляющих оперативно-розыскную деятельность в процессе проведения оперативно-розыскных </w:t>
      </w:r>
      <w:r w:rsidR="00047D5D">
        <w:rPr>
          <w:rFonts w:ascii="Times New Roman" w:hAnsi="Times New Roman"/>
          <w:sz w:val="28"/>
          <w:szCs w:val="28"/>
        </w:rPr>
        <w:t xml:space="preserve">   </w:t>
      </w:r>
      <w:r w:rsidR="00174477" w:rsidRPr="009953F0">
        <w:rPr>
          <w:rFonts w:ascii="Times New Roman" w:hAnsi="Times New Roman"/>
          <w:sz w:val="28"/>
          <w:szCs w:val="28"/>
        </w:rPr>
        <w:t xml:space="preserve">мероприятий, </w:t>
      </w:r>
      <w:r w:rsidR="00047D5D">
        <w:rPr>
          <w:rFonts w:ascii="Times New Roman" w:hAnsi="Times New Roman"/>
          <w:sz w:val="28"/>
          <w:szCs w:val="28"/>
        </w:rPr>
        <w:t xml:space="preserve">   </w:t>
      </w:r>
      <w:r w:rsidR="00174477" w:rsidRPr="009953F0">
        <w:rPr>
          <w:rFonts w:ascii="Times New Roman" w:hAnsi="Times New Roman"/>
          <w:sz w:val="28"/>
          <w:szCs w:val="28"/>
        </w:rPr>
        <w:t>связанных</w:t>
      </w:r>
      <w:r w:rsidR="00047D5D">
        <w:rPr>
          <w:rFonts w:ascii="Times New Roman" w:hAnsi="Times New Roman"/>
          <w:sz w:val="28"/>
          <w:szCs w:val="28"/>
        </w:rPr>
        <w:t xml:space="preserve">  </w:t>
      </w:r>
      <w:r w:rsidR="00174477" w:rsidRPr="009953F0">
        <w:rPr>
          <w:rFonts w:ascii="Times New Roman" w:hAnsi="Times New Roman"/>
          <w:sz w:val="28"/>
          <w:szCs w:val="28"/>
        </w:rPr>
        <w:t xml:space="preserve"> с</w:t>
      </w:r>
      <w:r w:rsidR="00047D5D">
        <w:rPr>
          <w:rFonts w:ascii="Times New Roman" w:hAnsi="Times New Roman"/>
          <w:sz w:val="28"/>
          <w:szCs w:val="28"/>
        </w:rPr>
        <w:t xml:space="preserve">  </w:t>
      </w:r>
      <w:r w:rsidR="00174477" w:rsidRPr="009953F0">
        <w:rPr>
          <w:rFonts w:ascii="Times New Roman" w:hAnsi="Times New Roman"/>
          <w:sz w:val="28"/>
          <w:szCs w:val="28"/>
        </w:rPr>
        <w:t xml:space="preserve"> подключением</w:t>
      </w:r>
      <w:r w:rsidR="00047D5D">
        <w:rPr>
          <w:rFonts w:ascii="Times New Roman" w:hAnsi="Times New Roman"/>
          <w:sz w:val="28"/>
          <w:szCs w:val="28"/>
        </w:rPr>
        <w:t xml:space="preserve">  </w:t>
      </w:r>
      <w:r w:rsidR="00174477" w:rsidRPr="009953F0">
        <w:rPr>
          <w:rFonts w:ascii="Times New Roman" w:hAnsi="Times New Roman"/>
          <w:sz w:val="28"/>
          <w:szCs w:val="28"/>
        </w:rPr>
        <w:t xml:space="preserve"> к </w:t>
      </w:r>
      <w:r w:rsidR="00047D5D">
        <w:rPr>
          <w:rFonts w:ascii="Times New Roman" w:hAnsi="Times New Roman"/>
          <w:sz w:val="28"/>
          <w:szCs w:val="28"/>
        </w:rPr>
        <w:t xml:space="preserve"> </w:t>
      </w:r>
      <w:r w:rsidR="00174477" w:rsidRPr="009953F0">
        <w:rPr>
          <w:rFonts w:ascii="Times New Roman" w:hAnsi="Times New Roman"/>
          <w:sz w:val="28"/>
          <w:szCs w:val="28"/>
        </w:rPr>
        <w:t>стационарной</w:t>
      </w:r>
    </w:p>
    <w:p w:rsidR="0077577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 xml:space="preserve">аппаратуре организаций различных форм собственности, предоставляющих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услуги связи.</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При отсутствии у органов ФСБ на объектах связи необходимых оперативно-технических возможностей мероприятия по записи телефонных и иных переговоров проводятся органами внутренних дел Российской Федерации, в том числе в интересах других органов, осуществляющих ОРД (с 1999 г. к ним относятся и органы налоговой полиции).</w:t>
      </w:r>
    </w:p>
    <w:p w:rsidR="0033344F"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3615A4">
        <w:rPr>
          <w:rFonts w:ascii="Times New Roman" w:hAnsi="Times New Roman"/>
          <w:sz w:val="28"/>
          <w:szCs w:val="28"/>
        </w:rPr>
        <w:t>П</w:t>
      </w:r>
      <w:r w:rsidR="003615A4" w:rsidRPr="009953F0">
        <w:rPr>
          <w:rFonts w:ascii="Times New Roman" w:hAnsi="Times New Roman"/>
          <w:sz w:val="28"/>
          <w:szCs w:val="28"/>
        </w:rPr>
        <w:t>.</w:t>
      </w:r>
      <w:r w:rsidR="003615A4">
        <w:rPr>
          <w:rFonts w:ascii="Times New Roman" w:hAnsi="Times New Roman"/>
          <w:sz w:val="28"/>
          <w:szCs w:val="28"/>
        </w:rPr>
        <w:t xml:space="preserve"> </w:t>
      </w:r>
      <w:r w:rsidR="003615A4" w:rsidRPr="009953F0">
        <w:rPr>
          <w:rFonts w:ascii="Times New Roman" w:hAnsi="Times New Roman"/>
          <w:sz w:val="28"/>
          <w:szCs w:val="28"/>
        </w:rPr>
        <w:t>79-87</w:t>
      </w:r>
      <w:r w:rsidR="003615A4">
        <w:rPr>
          <w:rFonts w:ascii="Times New Roman" w:hAnsi="Times New Roman"/>
          <w:sz w:val="28"/>
          <w:szCs w:val="28"/>
        </w:rPr>
        <w:t>,</w:t>
      </w:r>
      <w:r w:rsidR="003615A4" w:rsidRPr="009953F0">
        <w:rPr>
          <w:rFonts w:ascii="Times New Roman" w:hAnsi="Times New Roman"/>
          <w:sz w:val="28"/>
          <w:szCs w:val="28"/>
        </w:rPr>
        <w:t xml:space="preserve"> разд.</w:t>
      </w:r>
      <w:r w:rsidR="003615A4">
        <w:rPr>
          <w:rFonts w:ascii="Times New Roman" w:hAnsi="Times New Roman"/>
          <w:sz w:val="28"/>
          <w:szCs w:val="28"/>
        </w:rPr>
        <w:t xml:space="preserve"> </w:t>
      </w:r>
      <w:r w:rsidR="003615A4" w:rsidRPr="009953F0">
        <w:rPr>
          <w:rFonts w:ascii="Times New Roman" w:hAnsi="Times New Roman"/>
          <w:sz w:val="28"/>
          <w:szCs w:val="28"/>
        </w:rPr>
        <w:t xml:space="preserve">10 </w:t>
      </w:r>
      <w:r w:rsidR="00174477" w:rsidRPr="009953F0">
        <w:rPr>
          <w:rFonts w:ascii="Times New Roman" w:hAnsi="Times New Roman"/>
          <w:sz w:val="28"/>
          <w:szCs w:val="28"/>
        </w:rPr>
        <w:t>Указ</w:t>
      </w:r>
      <w:r w:rsidR="003615A4">
        <w:rPr>
          <w:rFonts w:ascii="Times New Roman" w:hAnsi="Times New Roman"/>
          <w:sz w:val="28"/>
          <w:szCs w:val="28"/>
        </w:rPr>
        <w:t>а</w:t>
      </w:r>
      <w:r w:rsidR="00174477" w:rsidRPr="009953F0">
        <w:rPr>
          <w:rFonts w:ascii="Times New Roman" w:hAnsi="Times New Roman"/>
          <w:sz w:val="28"/>
          <w:szCs w:val="28"/>
        </w:rPr>
        <w:t xml:space="preserve"> Президента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174477" w:rsidRPr="009953F0">
        <w:rPr>
          <w:rFonts w:ascii="Times New Roman" w:hAnsi="Times New Roman"/>
          <w:sz w:val="28"/>
          <w:szCs w:val="28"/>
        </w:rPr>
        <w:t xml:space="preserve"> </w:t>
      </w:r>
      <w:r w:rsidR="0033344F" w:rsidRPr="009953F0">
        <w:rPr>
          <w:rFonts w:ascii="Times New Roman" w:hAnsi="Times New Roman"/>
          <w:sz w:val="28"/>
          <w:szCs w:val="28"/>
        </w:rPr>
        <w:t xml:space="preserve">№ 1203 от 30 ноября 1995 г. </w:t>
      </w:r>
      <w:r w:rsidR="005B4E61">
        <w:rPr>
          <w:rFonts w:ascii="Times New Roman" w:hAnsi="Times New Roman"/>
          <w:sz w:val="28"/>
          <w:szCs w:val="28"/>
        </w:rPr>
        <w:t>«</w:t>
      </w:r>
      <w:r w:rsidR="00174477" w:rsidRPr="009953F0">
        <w:rPr>
          <w:rFonts w:ascii="Times New Roman" w:hAnsi="Times New Roman"/>
          <w:sz w:val="28"/>
          <w:szCs w:val="28"/>
        </w:rPr>
        <w:t>Об утверждении перечня сведений, отнесенных к государственной тайне</w:t>
      </w:r>
      <w:r w:rsidR="005B4E61">
        <w:rPr>
          <w:rFonts w:ascii="Times New Roman" w:hAnsi="Times New Roman"/>
          <w:sz w:val="28"/>
          <w:szCs w:val="28"/>
        </w:rPr>
        <w:t>»</w:t>
      </w:r>
      <w:r w:rsidR="00174477" w:rsidRPr="009953F0">
        <w:rPr>
          <w:rFonts w:ascii="Times New Roman" w:hAnsi="Times New Roman"/>
          <w:sz w:val="28"/>
          <w:szCs w:val="28"/>
        </w:rPr>
        <w:t xml:space="preserve"> предусматривает наличие специального допуска у судьи, уполномоченного работать с документами по прослушиванию телефонных переговоров, полученного в соответствии с </w:t>
      </w:r>
      <w:r w:rsidR="0033344F" w:rsidRPr="0033344F">
        <w:rPr>
          <w:rFonts w:ascii="Times New Roman" w:hAnsi="Times New Roman"/>
          <w:sz w:val="28"/>
          <w:szCs w:val="28"/>
        </w:rPr>
        <w:t>Закон</w:t>
      </w:r>
      <w:r w:rsidR="0033344F">
        <w:rPr>
          <w:rFonts w:ascii="Times New Roman" w:hAnsi="Times New Roman"/>
          <w:sz w:val="28"/>
          <w:szCs w:val="28"/>
        </w:rPr>
        <w:t>ом</w:t>
      </w:r>
      <w:r w:rsidR="0033344F" w:rsidRPr="0033344F">
        <w:rPr>
          <w:rFonts w:ascii="Times New Roman" w:hAnsi="Times New Roman"/>
          <w:sz w:val="28"/>
          <w:szCs w:val="28"/>
        </w:rPr>
        <w:t xml:space="preserve"> Российской Федерации N 5485-I от 21 июля 1993г. «О государственной тайне»</w:t>
      </w:r>
      <w:r w:rsidR="0033344F">
        <w:rPr>
          <w:rFonts w:ascii="Times New Roman" w:hAnsi="Times New Roman"/>
          <w:sz w:val="28"/>
          <w:szCs w:val="28"/>
        </w:rPr>
        <w:t>.</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3615A4">
        <w:rPr>
          <w:rFonts w:ascii="Times New Roman" w:hAnsi="Times New Roman"/>
          <w:sz w:val="28"/>
          <w:szCs w:val="28"/>
        </w:rPr>
        <w:t>П</w:t>
      </w:r>
      <w:r w:rsidR="003615A4" w:rsidRPr="009953F0">
        <w:rPr>
          <w:rFonts w:ascii="Times New Roman" w:hAnsi="Times New Roman"/>
          <w:sz w:val="28"/>
          <w:szCs w:val="28"/>
        </w:rPr>
        <w:t>.</w:t>
      </w:r>
      <w:r w:rsidR="003615A4">
        <w:rPr>
          <w:rFonts w:ascii="Times New Roman" w:hAnsi="Times New Roman"/>
          <w:sz w:val="28"/>
          <w:szCs w:val="28"/>
        </w:rPr>
        <w:t xml:space="preserve"> </w:t>
      </w:r>
      <w:r w:rsidR="003615A4" w:rsidRPr="009953F0">
        <w:rPr>
          <w:rFonts w:ascii="Times New Roman" w:hAnsi="Times New Roman"/>
          <w:sz w:val="28"/>
          <w:szCs w:val="28"/>
        </w:rPr>
        <w:t xml:space="preserve">4 </w:t>
      </w:r>
      <w:r w:rsidR="00174477" w:rsidRPr="009953F0">
        <w:rPr>
          <w:rFonts w:ascii="Times New Roman" w:hAnsi="Times New Roman"/>
          <w:sz w:val="28"/>
          <w:szCs w:val="28"/>
        </w:rPr>
        <w:t>Указ</w:t>
      </w:r>
      <w:r w:rsidR="003615A4">
        <w:rPr>
          <w:rFonts w:ascii="Times New Roman" w:hAnsi="Times New Roman"/>
          <w:sz w:val="28"/>
          <w:szCs w:val="28"/>
        </w:rPr>
        <w:t>а</w:t>
      </w:r>
      <w:r w:rsidR="00174477" w:rsidRPr="009953F0">
        <w:rPr>
          <w:rFonts w:ascii="Times New Roman" w:hAnsi="Times New Roman"/>
          <w:sz w:val="28"/>
          <w:szCs w:val="28"/>
        </w:rPr>
        <w:t xml:space="preserve"> Президента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33344F">
        <w:rPr>
          <w:rFonts w:ascii="Times New Roman" w:hAnsi="Times New Roman"/>
          <w:sz w:val="28"/>
          <w:szCs w:val="28"/>
        </w:rPr>
        <w:t xml:space="preserve"> </w:t>
      </w:r>
      <w:r w:rsidR="0033344F" w:rsidRPr="009953F0">
        <w:rPr>
          <w:rFonts w:ascii="Times New Roman" w:hAnsi="Times New Roman"/>
          <w:sz w:val="28"/>
          <w:szCs w:val="28"/>
        </w:rPr>
        <w:t>№</w:t>
      </w:r>
      <w:r w:rsidR="0033344F">
        <w:rPr>
          <w:rFonts w:ascii="Times New Roman" w:hAnsi="Times New Roman"/>
          <w:sz w:val="28"/>
          <w:szCs w:val="28"/>
        </w:rPr>
        <w:t xml:space="preserve"> </w:t>
      </w:r>
      <w:r w:rsidR="0033344F" w:rsidRPr="009953F0">
        <w:rPr>
          <w:rFonts w:ascii="Times New Roman" w:hAnsi="Times New Roman"/>
          <w:sz w:val="28"/>
          <w:szCs w:val="28"/>
        </w:rPr>
        <w:t xml:space="preserve">188 от 6 марта 1997 г. </w:t>
      </w:r>
      <w:r w:rsidR="0033344F">
        <w:rPr>
          <w:rFonts w:ascii="Times New Roman" w:hAnsi="Times New Roman"/>
          <w:sz w:val="28"/>
          <w:szCs w:val="28"/>
        </w:rPr>
        <w:t xml:space="preserve"> </w:t>
      </w:r>
      <w:r w:rsidR="005B4E61">
        <w:rPr>
          <w:rFonts w:ascii="Times New Roman" w:hAnsi="Times New Roman"/>
          <w:sz w:val="28"/>
          <w:szCs w:val="28"/>
        </w:rPr>
        <w:t>«</w:t>
      </w:r>
      <w:r w:rsidR="00174477" w:rsidRPr="009953F0">
        <w:rPr>
          <w:rFonts w:ascii="Times New Roman" w:hAnsi="Times New Roman"/>
          <w:sz w:val="28"/>
          <w:szCs w:val="28"/>
        </w:rPr>
        <w:t>Об утверждении перечня сведений конфиденциального характера</w:t>
      </w:r>
      <w:r w:rsidR="005B4E61">
        <w:rPr>
          <w:rFonts w:ascii="Times New Roman" w:hAnsi="Times New Roman"/>
          <w:sz w:val="28"/>
          <w:szCs w:val="28"/>
        </w:rPr>
        <w:t>»</w:t>
      </w:r>
      <w:r w:rsidR="00174477" w:rsidRPr="009953F0">
        <w:rPr>
          <w:rFonts w:ascii="Times New Roman" w:hAnsi="Times New Roman"/>
          <w:sz w:val="28"/>
          <w:szCs w:val="28"/>
        </w:rPr>
        <w:t xml:space="preserve"> относит к данному перечню, в том числе и сведения, полученные при прослушивании телефонных переговоров.</w:t>
      </w:r>
    </w:p>
    <w:p w:rsidR="000446A7"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 xml:space="preserve">Постановление Правительства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C739C3" w:rsidRPr="009953F0">
        <w:rPr>
          <w:rFonts w:ascii="Times New Roman" w:hAnsi="Times New Roman"/>
          <w:sz w:val="28"/>
          <w:szCs w:val="28"/>
        </w:rPr>
        <w:t xml:space="preserve"> </w:t>
      </w:r>
      <w:r w:rsidR="0033344F" w:rsidRPr="009953F0">
        <w:rPr>
          <w:rFonts w:ascii="Times New Roman" w:hAnsi="Times New Roman"/>
          <w:sz w:val="28"/>
          <w:szCs w:val="28"/>
        </w:rPr>
        <w:t>№</w:t>
      </w:r>
      <w:r w:rsidR="0033344F">
        <w:rPr>
          <w:rFonts w:ascii="Times New Roman" w:hAnsi="Times New Roman"/>
          <w:sz w:val="28"/>
          <w:szCs w:val="28"/>
        </w:rPr>
        <w:t xml:space="preserve"> </w:t>
      </w:r>
      <w:r w:rsidR="0033344F" w:rsidRPr="009953F0">
        <w:rPr>
          <w:rFonts w:ascii="Times New Roman" w:hAnsi="Times New Roman"/>
          <w:sz w:val="28"/>
          <w:szCs w:val="28"/>
        </w:rPr>
        <w:t xml:space="preserve">770 </w:t>
      </w:r>
      <w:r w:rsidR="00174477" w:rsidRPr="009953F0">
        <w:rPr>
          <w:rFonts w:ascii="Times New Roman" w:hAnsi="Times New Roman"/>
          <w:sz w:val="28"/>
          <w:szCs w:val="28"/>
        </w:rPr>
        <w:t xml:space="preserve">от </w:t>
      </w:r>
      <w:r w:rsidR="0033344F">
        <w:rPr>
          <w:rFonts w:ascii="Times New Roman" w:hAnsi="Times New Roman"/>
          <w:sz w:val="28"/>
          <w:szCs w:val="28"/>
        </w:rPr>
        <w:t xml:space="preserve">                      </w:t>
      </w:r>
      <w:r w:rsidR="00174477" w:rsidRPr="009953F0">
        <w:rPr>
          <w:rFonts w:ascii="Times New Roman" w:hAnsi="Times New Roman"/>
          <w:sz w:val="28"/>
          <w:szCs w:val="28"/>
        </w:rPr>
        <w:t xml:space="preserve">11 июля 1996 г. утверждает Положение о лицензировании деятельности физических и юридических лиц, не уполномоченных на осуществление оперативно-розыскной деятельности, связанной с разработкой, производством, реализацией, приобретением в целях продажи, ввоза в Российскую Федерацию и вывоза за ее пределы специальных технических средств (СТC), предназначенных (разработанных, приспособленных, запрограммированных) для негласного получения информации, и перечня видов специальных технических средств, предназначенных для негласного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получения информации.</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Применительно к контролю телефонных и иных переговоров данный нормативный акт предусматривает специальные технические средства негласного получения и регистрации акустической информации, негласного прослушивания телефонных переговоров, негласного перехвата и регистрации информации с технических каналов связи, негласного получения (изменения, уничтожения) информации с технических средств ее хранения, обработки и передачи.</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 xml:space="preserve">Постановление Правительства </w:t>
      </w:r>
      <w:r w:rsidR="00C739C3" w:rsidRPr="00A820A3">
        <w:rPr>
          <w:rFonts w:ascii="Times New Roman" w:hAnsi="Times New Roman"/>
          <w:sz w:val="28"/>
          <w:szCs w:val="28"/>
        </w:rPr>
        <w:t>Р</w:t>
      </w:r>
      <w:r w:rsidR="00C739C3">
        <w:rPr>
          <w:rFonts w:ascii="Times New Roman" w:hAnsi="Times New Roman"/>
          <w:sz w:val="28"/>
          <w:szCs w:val="28"/>
        </w:rPr>
        <w:t>оссийской Федерации</w:t>
      </w:r>
      <w:r w:rsidR="0033344F">
        <w:rPr>
          <w:rFonts w:ascii="Times New Roman" w:hAnsi="Times New Roman"/>
          <w:sz w:val="28"/>
          <w:szCs w:val="28"/>
        </w:rPr>
        <w:t xml:space="preserve"> </w:t>
      </w:r>
      <w:r w:rsidR="0033344F" w:rsidRPr="009953F0">
        <w:rPr>
          <w:rFonts w:ascii="Times New Roman" w:hAnsi="Times New Roman"/>
          <w:sz w:val="28"/>
          <w:szCs w:val="28"/>
        </w:rPr>
        <w:t>№ 214</w:t>
      </w:r>
      <w:r w:rsidR="00174477" w:rsidRPr="009953F0">
        <w:rPr>
          <w:rFonts w:ascii="Times New Roman" w:hAnsi="Times New Roman"/>
          <w:sz w:val="28"/>
          <w:szCs w:val="28"/>
        </w:rPr>
        <w:t xml:space="preserve"> от</w:t>
      </w:r>
      <w:r w:rsidR="0033344F">
        <w:rPr>
          <w:rFonts w:ascii="Times New Roman" w:hAnsi="Times New Roman"/>
          <w:sz w:val="28"/>
          <w:szCs w:val="28"/>
        </w:rPr>
        <w:t xml:space="preserve">                        </w:t>
      </w:r>
      <w:r w:rsidR="00174477" w:rsidRPr="009953F0">
        <w:rPr>
          <w:rFonts w:ascii="Times New Roman" w:hAnsi="Times New Roman"/>
          <w:sz w:val="28"/>
          <w:szCs w:val="28"/>
        </w:rPr>
        <w:t xml:space="preserve"> 10 марта 2000 г. утверждает список видов специальных технических средств, предназначенных для негласного получения информации, ввоз и вывоз которых подлежат лицензированию. Кроме того, в этих постановлениях Правительство Р</w:t>
      </w:r>
      <w:r w:rsidR="0033344F">
        <w:rPr>
          <w:rFonts w:ascii="Times New Roman" w:hAnsi="Times New Roman"/>
          <w:sz w:val="28"/>
          <w:szCs w:val="28"/>
        </w:rPr>
        <w:t xml:space="preserve">оссийской </w:t>
      </w:r>
      <w:r w:rsidR="00174477" w:rsidRPr="009953F0">
        <w:rPr>
          <w:rFonts w:ascii="Times New Roman" w:hAnsi="Times New Roman"/>
          <w:sz w:val="28"/>
          <w:szCs w:val="28"/>
        </w:rPr>
        <w:t>Ф</w:t>
      </w:r>
      <w:r w:rsidR="0033344F">
        <w:rPr>
          <w:rFonts w:ascii="Times New Roman" w:hAnsi="Times New Roman"/>
          <w:sz w:val="28"/>
          <w:szCs w:val="28"/>
        </w:rPr>
        <w:t xml:space="preserve">едерации </w:t>
      </w:r>
      <w:r w:rsidR="00174477" w:rsidRPr="009953F0">
        <w:rPr>
          <w:rFonts w:ascii="Times New Roman" w:hAnsi="Times New Roman"/>
          <w:sz w:val="28"/>
          <w:szCs w:val="28"/>
        </w:rPr>
        <w:t xml:space="preserve"> путем составления перечня видов СТC впервые предприняло попытку конкретизировать понятие специальных технических средств, предназначенных для негласного получения информации. При этом ФСБ России предоставлено право совместно с ГТК России по согласованию с федеральными органами исполнительной власти, на которые возложены функции координации и регулирования внешнеторговой деятельности, уточнять виды СТО, предназначенные для негласного получения информации, ввоз и вывоз которых подлежат лицензированию.</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Приказом Минсвязи Р</w:t>
      </w:r>
      <w:r w:rsidR="0033344F">
        <w:rPr>
          <w:rFonts w:ascii="Times New Roman" w:hAnsi="Times New Roman"/>
          <w:sz w:val="28"/>
          <w:szCs w:val="28"/>
        </w:rPr>
        <w:t xml:space="preserve">оссийской Федерации  № 9 </w:t>
      </w:r>
      <w:r w:rsidR="00174477" w:rsidRPr="009953F0">
        <w:rPr>
          <w:rFonts w:ascii="Times New Roman" w:hAnsi="Times New Roman"/>
          <w:sz w:val="28"/>
          <w:szCs w:val="28"/>
        </w:rPr>
        <w:t xml:space="preserve"> </w:t>
      </w:r>
      <w:r w:rsidR="0033344F" w:rsidRPr="009953F0">
        <w:rPr>
          <w:rFonts w:ascii="Times New Roman" w:hAnsi="Times New Roman"/>
          <w:sz w:val="28"/>
          <w:szCs w:val="28"/>
        </w:rPr>
        <w:t xml:space="preserve">от 31 января 1996 г. </w:t>
      </w:r>
      <w:r w:rsidR="005B4E61">
        <w:rPr>
          <w:rFonts w:ascii="Times New Roman" w:hAnsi="Times New Roman"/>
          <w:sz w:val="28"/>
          <w:szCs w:val="28"/>
        </w:rPr>
        <w:t>«</w:t>
      </w:r>
      <w:r w:rsidR="00174477" w:rsidRPr="009953F0">
        <w:rPr>
          <w:rFonts w:ascii="Times New Roman" w:hAnsi="Times New Roman"/>
          <w:sz w:val="28"/>
          <w:szCs w:val="28"/>
        </w:rPr>
        <w:t>Об организации работ по обеспечению оперативно-розыскных мероприятий на сетях подвижной связи</w:t>
      </w:r>
      <w:r w:rsidR="005B4E61">
        <w:rPr>
          <w:rFonts w:ascii="Times New Roman" w:hAnsi="Times New Roman"/>
          <w:sz w:val="28"/>
          <w:szCs w:val="28"/>
        </w:rPr>
        <w:t xml:space="preserve">» </w:t>
      </w:r>
      <w:r w:rsidR="00174477" w:rsidRPr="009953F0">
        <w:rPr>
          <w:rFonts w:ascii="Times New Roman" w:hAnsi="Times New Roman"/>
          <w:sz w:val="28"/>
          <w:szCs w:val="28"/>
        </w:rPr>
        <w:t>утверждены технические требования к средствам оперативного контроля.</w:t>
      </w:r>
    </w:p>
    <w:p w:rsidR="000446A7"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Приказ Министерства связи Р</w:t>
      </w:r>
      <w:r w:rsidR="0033344F">
        <w:rPr>
          <w:rFonts w:ascii="Times New Roman" w:hAnsi="Times New Roman"/>
          <w:sz w:val="28"/>
          <w:szCs w:val="28"/>
        </w:rPr>
        <w:t xml:space="preserve">оссийской </w:t>
      </w:r>
      <w:r w:rsidR="00174477" w:rsidRPr="009953F0">
        <w:rPr>
          <w:rFonts w:ascii="Times New Roman" w:hAnsi="Times New Roman"/>
          <w:sz w:val="28"/>
          <w:szCs w:val="28"/>
        </w:rPr>
        <w:t>Ф</w:t>
      </w:r>
      <w:r w:rsidR="0033344F">
        <w:rPr>
          <w:rFonts w:ascii="Times New Roman" w:hAnsi="Times New Roman"/>
          <w:sz w:val="28"/>
          <w:szCs w:val="28"/>
        </w:rPr>
        <w:t xml:space="preserve">едерации  </w:t>
      </w:r>
      <w:r w:rsidR="0033344F" w:rsidRPr="009953F0">
        <w:rPr>
          <w:rFonts w:ascii="Times New Roman" w:hAnsi="Times New Roman"/>
          <w:sz w:val="28"/>
          <w:szCs w:val="28"/>
        </w:rPr>
        <w:t xml:space="preserve">№ 130 </w:t>
      </w:r>
      <w:r w:rsidR="00174477" w:rsidRPr="009953F0">
        <w:rPr>
          <w:rFonts w:ascii="Times New Roman" w:hAnsi="Times New Roman"/>
          <w:sz w:val="28"/>
          <w:szCs w:val="28"/>
        </w:rPr>
        <w:t xml:space="preserve"> от 25 июля 2000 г. </w:t>
      </w:r>
      <w:r w:rsidR="005B4E61">
        <w:rPr>
          <w:rFonts w:ascii="Times New Roman" w:hAnsi="Times New Roman"/>
          <w:sz w:val="28"/>
          <w:szCs w:val="28"/>
        </w:rPr>
        <w:t>«</w:t>
      </w:r>
      <w:r w:rsidR="00174477" w:rsidRPr="009953F0">
        <w:rPr>
          <w:rFonts w:ascii="Times New Roman" w:hAnsi="Times New Roman"/>
          <w:sz w:val="28"/>
          <w:szCs w:val="28"/>
        </w:rPr>
        <w:t>О порядке внедрения системы технических средств по обеспечению оперативно-розыскных мероприятий на сетях телефонной, подвижной и беспроводной связи и персонального радиовызова общего пользования</w:t>
      </w:r>
      <w:r w:rsidR="005B4E61">
        <w:rPr>
          <w:rFonts w:ascii="Times New Roman" w:hAnsi="Times New Roman"/>
          <w:sz w:val="28"/>
          <w:szCs w:val="28"/>
        </w:rPr>
        <w:t>»</w:t>
      </w:r>
      <w:r w:rsidR="00174477" w:rsidRPr="009953F0">
        <w:rPr>
          <w:rFonts w:ascii="Times New Roman" w:hAnsi="Times New Roman"/>
          <w:sz w:val="28"/>
          <w:szCs w:val="28"/>
        </w:rPr>
        <w:t xml:space="preserve"> предусматривает </w:t>
      </w:r>
      <w:r w:rsidR="000446A7">
        <w:rPr>
          <w:rFonts w:ascii="Times New Roman" w:hAnsi="Times New Roman"/>
          <w:sz w:val="28"/>
          <w:szCs w:val="28"/>
        </w:rPr>
        <w:t xml:space="preserve">   </w:t>
      </w:r>
      <w:r w:rsidR="00174477" w:rsidRPr="009953F0">
        <w:rPr>
          <w:rFonts w:ascii="Times New Roman" w:hAnsi="Times New Roman"/>
          <w:sz w:val="28"/>
          <w:szCs w:val="28"/>
        </w:rPr>
        <w:t xml:space="preserve">установление </w:t>
      </w:r>
      <w:r w:rsidR="000446A7">
        <w:rPr>
          <w:rFonts w:ascii="Times New Roman" w:hAnsi="Times New Roman"/>
          <w:sz w:val="28"/>
          <w:szCs w:val="28"/>
        </w:rPr>
        <w:t xml:space="preserve">   </w:t>
      </w:r>
      <w:r w:rsidR="00174477" w:rsidRPr="009953F0">
        <w:rPr>
          <w:rFonts w:ascii="Times New Roman" w:hAnsi="Times New Roman"/>
          <w:sz w:val="28"/>
          <w:szCs w:val="28"/>
        </w:rPr>
        <w:t>технических</w:t>
      </w:r>
      <w:r w:rsidR="000446A7">
        <w:rPr>
          <w:rFonts w:ascii="Times New Roman" w:hAnsi="Times New Roman"/>
          <w:sz w:val="28"/>
          <w:szCs w:val="28"/>
        </w:rPr>
        <w:t xml:space="preserve">   </w:t>
      </w:r>
      <w:r w:rsidR="00174477" w:rsidRPr="009953F0">
        <w:rPr>
          <w:rFonts w:ascii="Times New Roman" w:hAnsi="Times New Roman"/>
          <w:sz w:val="28"/>
          <w:szCs w:val="28"/>
        </w:rPr>
        <w:t xml:space="preserve"> средств</w:t>
      </w:r>
      <w:r w:rsidR="0033344F">
        <w:rPr>
          <w:rFonts w:ascii="Times New Roman" w:hAnsi="Times New Roman"/>
          <w:sz w:val="28"/>
          <w:szCs w:val="28"/>
        </w:rPr>
        <w:t>,</w:t>
      </w:r>
      <w:r w:rsidR="000446A7">
        <w:rPr>
          <w:rFonts w:ascii="Times New Roman" w:hAnsi="Times New Roman"/>
          <w:sz w:val="28"/>
          <w:szCs w:val="28"/>
        </w:rPr>
        <w:t xml:space="preserve">  </w:t>
      </w:r>
      <w:r w:rsidR="00174477" w:rsidRPr="009953F0">
        <w:rPr>
          <w:rFonts w:ascii="Times New Roman" w:hAnsi="Times New Roman"/>
          <w:sz w:val="28"/>
          <w:szCs w:val="28"/>
        </w:rPr>
        <w:t xml:space="preserve"> для</w:t>
      </w:r>
      <w:r w:rsidR="000446A7">
        <w:rPr>
          <w:rFonts w:ascii="Times New Roman" w:hAnsi="Times New Roman"/>
          <w:sz w:val="28"/>
          <w:szCs w:val="28"/>
        </w:rPr>
        <w:t xml:space="preserve"> </w:t>
      </w:r>
      <w:r w:rsidR="00174477" w:rsidRPr="009953F0">
        <w:rPr>
          <w:rFonts w:ascii="Times New Roman" w:hAnsi="Times New Roman"/>
          <w:sz w:val="28"/>
          <w:szCs w:val="28"/>
        </w:rPr>
        <w:t xml:space="preserve"> обеспечения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оперативно-розыскных мероприятий.</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В соответствии с</w:t>
      </w:r>
      <w:r w:rsidR="0033344F">
        <w:rPr>
          <w:rFonts w:ascii="Times New Roman" w:hAnsi="Times New Roman"/>
          <w:sz w:val="28"/>
          <w:szCs w:val="28"/>
        </w:rPr>
        <w:t xml:space="preserve"> </w:t>
      </w:r>
      <w:r w:rsidR="00174477" w:rsidRPr="009953F0">
        <w:rPr>
          <w:rFonts w:ascii="Times New Roman" w:hAnsi="Times New Roman"/>
          <w:sz w:val="28"/>
          <w:szCs w:val="28"/>
        </w:rPr>
        <w:t>данным приказом были также установлены обязанности для операторов связи:</w:t>
      </w:r>
    </w:p>
    <w:p w:rsidR="00047D5D"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 xml:space="preserve">- обеспечивать проведение оперативно-розыскных мероприятий на сетях,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имеющих коммуникационное оборудование;</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 предоставлять по согласованию с территориальными органами ФСБ России специальные технологические помещения с необходимыми коммуникациями;</w:t>
      </w:r>
    </w:p>
    <w:p w:rsidR="00174477" w:rsidRPr="009953F0" w:rsidRDefault="00407D70" w:rsidP="009953F0">
      <w:pPr>
        <w:pStyle w:val="a6"/>
        <w:spacing w:line="360" w:lineRule="auto"/>
        <w:jc w:val="both"/>
        <w:rPr>
          <w:rFonts w:ascii="Times New Roman" w:hAnsi="Times New Roman"/>
          <w:sz w:val="28"/>
          <w:szCs w:val="28"/>
        </w:rPr>
      </w:pPr>
      <w:r>
        <w:rPr>
          <w:rFonts w:ascii="Times New Roman" w:hAnsi="Times New Roman"/>
          <w:sz w:val="28"/>
          <w:szCs w:val="28"/>
        </w:rPr>
        <w:t>-</w:t>
      </w:r>
      <w:r w:rsidR="00174477" w:rsidRPr="009953F0">
        <w:rPr>
          <w:rFonts w:ascii="Times New Roman" w:hAnsi="Times New Roman"/>
          <w:sz w:val="28"/>
          <w:szCs w:val="28"/>
        </w:rPr>
        <w:t>принимать меры к недопущению раскрытия организационных и так</w:t>
      </w:r>
      <w:r w:rsidR="0033344F">
        <w:rPr>
          <w:rFonts w:ascii="Times New Roman" w:hAnsi="Times New Roman"/>
          <w:sz w:val="28"/>
          <w:szCs w:val="28"/>
        </w:rPr>
        <w:t>тических приемов проведения ОРМ;</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w:t>
      </w:r>
      <w:r w:rsidR="00407D70">
        <w:rPr>
          <w:rFonts w:ascii="Times New Roman" w:hAnsi="Times New Roman"/>
          <w:sz w:val="28"/>
          <w:szCs w:val="28"/>
        </w:rPr>
        <w:t>д</w:t>
      </w:r>
      <w:r w:rsidR="00174477" w:rsidRPr="009953F0">
        <w:rPr>
          <w:rFonts w:ascii="Times New Roman" w:hAnsi="Times New Roman"/>
          <w:sz w:val="28"/>
          <w:szCs w:val="28"/>
        </w:rPr>
        <w:t>окументы судебной власти Российской Федерации</w:t>
      </w:r>
      <w:r w:rsidR="00407D70">
        <w:rPr>
          <w:rStyle w:val="a7"/>
          <w:rFonts w:ascii="Times New Roman" w:hAnsi="Times New Roman"/>
          <w:sz w:val="28"/>
          <w:szCs w:val="28"/>
        </w:rPr>
        <w:footnoteReference w:id="9"/>
      </w:r>
      <w:r w:rsidR="00407D70">
        <w:rPr>
          <w:rFonts w:ascii="Times New Roman" w:hAnsi="Times New Roman"/>
          <w:sz w:val="28"/>
          <w:szCs w:val="28"/>
        </w:rPr>
        <w:t>,</w:t>
      </w:r>
      <w:r w:rsidR="00174477" w:rsidRPr="009953F0">
        <w:rPr>
          <w:rFonts w:ascii="Times New Roman" w:hAnsi="Times New Roman"/>
          <w:sz w:val="28"/>
          <w:szCs w:val="28"/>
        </w:rPr>
        <w:t xml:space="preserve"> указывает на то, что суды должны незамедлительно принимать к рассмотрению материалы оперативно-розыскной деятельности и следственных органов о прослушивании телефонных переговоров.</w:t>
      </w:r>
    </w:p>
    <w:p w:rsidR="00174477" w:rsidRPr="009953F0"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407D70">
        <w:rPr>
          <w:rFonts w:ascii="Times New Roman" w:hAnsi="Times New Roman"/>
          <w:sz w:val="28"/>
          <w:szCs w:val="28"/>
        </w:rPr>
        <w:t>В</w:t>
      </w:r>
      <w:r w:rsidR="00174477" w:rsidRPr="009953F0">
        <w:rPr>
          <w:rFonts w:ascii="Times New Roman" w:hAnsi="Times New Roman"/>
          <w:sz w:val="28"/>
          <w:szCs w:val="28"/>
        </w:rPr>
        <w:t xml:space="preserve"> п. 14</w:t>
      </w:r>
      <w:r w:rsidR="00407D70">
        <w:rPr>
          <w:rStyle w:val="a7"/>
          <w:rFonts w:ascii="Times New Roman" w:hAnsi="Times New Roman"/>
          <w:sz w:val="28"/>
          <w:szCs w:val="28"/>
        </w:rPr>
        <w:footnoteReference w:id="10"/>
      </w:r>
      <w:r w:rsidR="00407D70">
        <w:rPr>
          <w:rFonts w:ascii="Times New Roman" w:hAnsi="Times New Roman"/>
          <w:sz w:val="28"/>
          <w:szCs w:val="28"/>
        </w:rPr>
        <w:t xml:space="preserve"> </w:t>
      </w:r>
      <w:r w:rsidR="00174477" w:rsidRPr="009953F0">
        <w:rPr>
          <w:rFonts w:ascii="Times New Roman" w:hAnsi="Times New Roman"/>
          <w:sz w:val="28"/>
          <w:szCs w:val="28"/>
        </w:rPr>
        <w:t>на то, что результаты оперативно-розыскных мероприятий, связанные с ограничением конституционного права граждан на тайну телефонных и иных сообщений, могут быть использованы в качестве доказательств по делам лишь тогда, когда они получены по разрешению суда в соответствии с уголовно-процессуальным законодательством.</w:t>
      </w:r>
    </w:p>
    <w:p w:rsidR="00B32845"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 xml:space="preserve">Совокупность рассмотренных правовых актов составляет правовую основу контроля и записи переговоров. Однако, как видно из рассмотренных выше нормативно-правовых актов, наиболее полного и адекватного представления о технической стороне данного действия, судя только по открытым источникам информации, получить, разумеется, невозможно из-за закрытости </w:t>
      </w:r>
      <w:r w:rsidR="00B32845">
        <w:rPr>
          <w:rFonts w:ascii="Times New Roman" w:hAnsi="Times New Roman"/>
          <w:sz w:val="28"/>
          <w:szCs w:val="28"/>
        </w:rPr>
        <w:t xml:space="preserve">  </w:t>
      </w:r>
      <w:r w:rsidR="00174477" w:rsidRPr="009953F0">
        <w:rPr>
          <w:rFonts w:ascii="Times New Roman" w:hAnsi="Times New Roman"/>
          <w:sz w:val="28"/>
          <w:szCs w:val="28"/>
        </w:rPr>
        <w:t>отдельных</w:t>
      </w:r>
      <w:r w:rsidR="00B32845">
        <w:rPr>
          <w:rFonts w:ascii="Times New Roman" w:hAnsi="Times New Roman"/>
          <w:sz w:val="28"/>
          <w:szCs w:val="28"/>
        </w:rPr>
        <w:t xml:space="preserve">   </w:t>
      </w:r>
      <w:r w:rsidR="00174477" w:rsidRPr="009953F0">
        <w:rPr>
          <w:rFonts w:ascii="Times New Roman" w:hAnsi="Times New Roman"/>
          <w:sz w:val="28"/>
          <w:szCs w:val="28"/>
        </w:rPr>
        <w:t xml:space="preserve"> направлений </w:t>
      </w:r>
      <w:r w:rsidR="00B32845">
        <w:rPr>
          <w:rFonts w:ascii="Times New Roman" w:hAnsi="Times New Roman"/>
          <w:sz w:val="28"/>
          <w:szCs w:val="28"/>
        </w:rPr>
        <w:t xml:space="preserve">    </w:t>
      </w:r>
      <w:r w:rsidR="00174477" w:rsidRPr="009953F0">
        <w:rPr>
          <w:rFonts w:ascii="Times New Roman" w:hAnsi="Times New Roman"/>
          <w:sz w:val="28"/>
          <w:szCs w:val="28"/>
        </w:rPr>
        <w:t>его</w:t>
      </w:r>
      <w:r w:rsidR="00B32845">
        <w:rPr>
          <w:rFonts w:ascii="Times New Roman" w:hAnsi="Times New Roman"/>
          <w:sz w:val="28"/>
          <w:szCs w:val="28"/>
        </w:rPr>
        <w:t xml:space="preserve">   </w:t>
      </w:r>
      <w:r w:rsidR="00174477" w:rsidRPr="009953F0">
        <w:rPr>
          <w:rFonts w:ascii="Times New Roman" w:hAnsi="Times New Roman"/>
          <w:sz w:val="28"/>
          <w:szCs w:val="28"/>
        </w:rPr>
        <w:t xml:space="preserve"> оперативно</w:t>
      </w:r>
      <w:r w:rsidR="00B32845">
        <w:rPr>
          <w:rFonts w:ascii="Times New Roman" w:hAnsi="Times New Roman"/>
          <w:sz w:val="28"/>
          <w:szCs w:val="28"/>
        </w:rPr>
        <w:t xml:space="preserve">    </w:t>
      </w:r>
      <w:r w:rsidR="00174477" w:rsidRPr="009953F0">
        <w:rPr>
          <w:rFonts w:ascii="Times New Roman" w:hAnsi="Times New Roman"/>
          <w:sz w:val="28"/>
          <w:szCs w:val="28"/>
        </w:rPr>
        <w:t>-</w:t>
      </w:r>
      <w:r w:rsidR="00B32845">
        <w:rPr>
          <w:rFonts w:ascii="Times New Roman" w:hAnsi="Times New Roman"/>
          <w:sz w:val="28"/>
          <w:szCs w:val="28"/>
        </w:rPr>
        <w:t xml:space="preserve">   </w:t>
      </w:r>
      <w:r w:rsidR="00174477" w:rsidRPr="009953F0">
        <w:rPr>
          <w:rFonts w:ascii="Times New Roman" w:hAnsi="Times New Roman"/>
          <w:sz w:val="28"/>
          <w:szCs w:val="28"/>
        </w:rPr>
        <w:t xml:space="preserve">технического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обеспечения.</w:t>
      </w:r>
    </w:p>
    <w:p w:rsidR="000446A7" w:rsidRDefault="009A7D67" w:rsidP="009953F0">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9953F0">
        <w:rPr>
          <w:rFonts w:ascii="Times New Roman" w:hAnsi="Times New Roman"/>
          <w:sz w:val="28"/>
          <w:szCs w:val="28"/>
        </w:rPr>
        <w:t xml:space="preserve">Вместе с тем следует акцентировать внимание на том, что последние </w:t>
      </w:r>
    </w:p>
    <w:p w:rsidR="00174477" w:rsidRPr="009953F0" w:rsidRDefault="00174477" w:rsidP="009953F0">
      <w:pPr>
        <w:pStyle w:val="a6"/>
        <w:spacing w:line="360" w:lineRule="auto"/>
        <w:jc w:val="both"/>
        <w:rPr>
          <w:rFonts w:ascii="Times New Roman" w:hAnsi="Times New Roman"/>
          <w:sz w:val="28"/>
          <w:szCs w:val="28"/>
        </w:rPr>
      </w:pPr>
      <w:r w:rsidRPr="009953F0">
        <w:rPr>
          <w:rFonts w:ascii="Times New Roman" w:hAnsi="Times New Roman"/>
          <w:sz w:val="28"/>
          <w:szCs w:val="28"/>
        </w:rPr>
        <w:t>годы в России все же происходит неуклонное расширение правовой базы, на основе которой строится деятельность государственных органов, связанных с контролем и записью переговоров, что в свою очередь подтверждает его легитимность и допустимость получаемых в ходе него результатов.</w:t>
      </w:r>
    </w:p>
    <w:p w:rsidR="00577290" w:rsidRDefault="00A70949" w:rsidP="00C739C3">
      <w:pPr>
        <w:pStyle w:val="a6"/>
        <w:spacing w:line="360" w:lineRule="auto"/>
        <w:ind w:firstLine="708"/>
        <w:jc w:val="both"/>
        <w:rPr>
          <w:rFonts w:ascii="Times New Roman" w:hAnsi="Times New Roman"/>
          <w:sz w:val="28"/>
          <w:szCs w:val="28"/>
        </w:rPr>
      </w:pPr>
      <w:r w:rsidRPr="00C739C3">
        <w:rPr>
          <w:rFonts w:ascii="Times New Roman" w:hAnsi="Times New Roman"/>
          <w:bCs/>
          <w:sz w:val="28"/>
          <w:szCs w:val="28"/>
        </w:rPr>
        <w:t>Юридическое основание</w:t>
      </w:r>
      <w:r w:rsidRPr="00C739C3">
        <w:rPr>
          <w:rFonts w:ascii="Times New Roman" w:hAnsi="Times New Roman"/>
          <w:sz w:val="28"/>
          <w:szCs w:val="28"/>
        </w:rPr>
        <w:t xml:space="preserve"> может быть различным в зависимости от вида фактического основания. Так, при наличии достаточных данных по делам о тяжких и особо тяжких преступлениях о возможности получения сведений, имеющих значение для дела, посредством контроля и записи переговоров обвиняемого, подозреваемого, иных лиц юридическим основанием следственного действия является судебное решение. Следователем выносится постановление о возбуждении перед судом ходатайства о производстве контроля и записи телефонных и иных переговоров. В ходатайстве следователя находят отражение основания</w:t>
      </w:r>
      <w:r w:rsidR="00577290">
        <w:rPr>
          <w:rFonts w:ascii="Times New Roman" w:hAnsi="Times New Roman"/>
          <w:sz w:val="28"/>
          <w:szCs w:val="28"/>
        </w:rPr>
        <w:t>:</w:t>
      </w:r>
    </w:p>
    <w:p w:rsidR="00577290" w:rsidRDefault="00577290" w:rsidP="00577290">
      <w:pPr>
        <w:pStyle w:val="a6"/>
        <w:spacing w:line="360" w:lineRule="auto"/>
        <w:jc w:val="both"/>
        <w:rPr>
          <w:rFonts w:ascii="Times New Roman" w:hAnsi="Times New Roman"/>
          <w:sz w:val="28"/>
          <w:szCs w:val="28"/>
        </w:rPr>
      </w:pPr>
      <w:r>
        <w:rPr>
          <w:rFonts w:ascii="Times New Roman" w:hAnsi="Times New Roman"/>
          <w:sz w:val="28"/>
          <w:szCs w:val="28"/>
        </w:rPr>
        <w:t>-</w:t>
      </w:r>
      <w:r w:rsidR="00A70949" w:rsidRPr="00C739C3">
        <w:rPr>
          <w:rFonts w:ascii="Times New Roman" w:hAnsi="Times New Roman"/>
          <w:sz w:val="28"/>
          <w:szCs w:val="28"/>
        </w:rPr>
        <w:t xml:space="preserve">по которым производятся данное следственное действие; </w:t>
      </w:r>
    </w:p>
    <w:p w:rsidR="00577290" w:rsidRDefault="00577290" w:rsidP="00577290">
      <w:pPr>
        <w:pStyle w:val="a6"/>
        <w:spacing w:line="360" w:lineRule="auto"/>
        <w:jc w:val="both"/>
        <w:rPr>
          <w:rFonts w:ascii="Times New Roman" w:hAnsi="Times New Roman"/>
          <w:sz w:val="28"/>
          <w:szCs w:val="28"/>
        </w:rPr>
      </w:pPr>
      <w:r>
        <w:rPr>
          <w:rFonts w:ascii="Times New Roman" w:hAnsi="Times New Roman"/>
          <w:sz w:val="28"/>
          <w:szCs w:val="28"/>
        </w:rPr>
        <w:t>-</w:t>
      </w:r>
      <w:r w:rsidR="00A70949" w:rsidRPr="00C739C3">
        <w:rPr>
          <w:rFonts w:ascii="Times New Roman" w:hAnsi="Times New Roman"/>
          <w:sz w:val="28"/>
          <w:szCs w:val="28"/>
        </w:rPr>
        <w:t xml:space="preserve">фамилия, имя и отчество лица, чьи телефонные или иные переговоры подлежат контролю и записи; </w:t>
      </w:r>
    </w:p>
    <w:p w:rsidR="00577290" w:rsidRDefault="00577290" w:rsidP="00577290">
      <w:pPr>
        <w:pStyle w:val="a6"/>
        <w:spacing w:line="360" w:lineRule="auto"/>
        <w:jc w:val="both"/>
        <w:rPr>
          <w:rFonts w:ascii="Times New Roman" w:hAnsi="Times New Roman"/>
          <w:sz w:val="28"/>
          <w:szCs w:val="28"/>
        </w:rPr>
      </w:pPr>
      <w:r>
        <w:rPr>
          <w:rFonts w:ascii="Times New Roman" w:hAnsi="Times New Roman"/>
          <w:sz w:val="28"/>
          <w:szCs w:val="28"/>
        </w:rPr>
        <w:t>-</w:t>
      </w:r>
      <w:r w:rsidR="00A70949" w:rsidRPr="00C739C3">
        <w:rPr>
          <w:rFonts w:ascii="Times New Roman" w:hAnsi="Times New Roman"/>
          <w:sz w:val="28"/>
          <w:szCs w:val="28"/>
        </w:rPr>
        <w:t>срок осуществления контроля и записи;</w:t>
      </w:r>
    </w:p>
    <w:p w:rsidR="00577290" w:rsidRDefault="00577290" w:rsidP="00577290">
      <w:pPr>
        <w:pStyle w:val="a6"/>
        <w:spacing w:line="360" w:lineRule="auto"/>
        <w:jc w:val="both"/>
        <w:rPr>
          <w:rFonts w:ascii="Times New Roman" w:hAnsi="Times New Roman"/>
          <w:sz w:val="28"/>
          <w:szCs w:val="28"/>
        </w:rPr>
      </w:pPr>
      <w:r>
        <w:rPr>
          <w:rFonts w:ascii="Times New Roman" w:hAnsi="Times New Roman"/>
          <w:sz w:val="28"/>
          <w:szCs w:val="28"/>
        </w:rPr>
        <w:t>-</w:t>
      </w:r>
      <w:r w:rsidR="00A70949" w:rsidRPr="00C739C3">
        <w:rPr>
          <w:rFonts w:ascii="Times New Roman" w:hAnsi="Times New Roman"/>
          <w:sz w:val="28"/>
          <w:szCs w:val="28"/>
        </w:rPr>
        <w:t xml:space="preserve">наименование органа, которому поручается техническое осуществление контроля и записи. </w:t>
      </w:r>
    </w:p>
    <w:p w:rsidR="00B32845" w:rsidRDefault="00A70949" w:rsidP="00577290">
      <w:pPr>
        <w:pStyle w:val="a6"/>
        <w:spacing w:line="360" w:lineRule="auto"/>
        <w:ind w:firstLine="708"/>
        <w:jc w:val="both"/>
        <w:rPr>
          <w:rFonts w:ascii="Times New Roman" w:hAnsi="Times New Roman"/>
          <w:sz w:val="28"/>
          <w:szCs w:val="28"/>
        </w:rPr>
      </w:pPr>
      <w:r w:rsidRPr="00C739C3">
        <w:rPr>
          <w:rFonts w:ascii="Times New Roman" w:hAnsi="Times New Roman"/>
          <w:sz w:val="28"/>
          <w:szCs w:val="28"/>
        </w:rPr>
        <w:t xml:space="preserve">В случае удовлетворения ходатайства следователя судья выносит постановление о разрешении контроля и записи телефонных и иных переговоров. Следует отметить, что хотя постановление называется «о разрешении контроля и записи телефонных и иных переговоров» в резолютивной части предусматривается возможность отказа в даче разрешения, что, конечно, является примером несовершенства </w:t>
      </w:r>
    </w:p>
    <w:p w:rsidR="00A70949" w:rsidRPr="00C739C3" w:rsidRDefault="00A70949" w:rsidP="00B32845">
      <w:pPr>
        <w:pStyle w:val="a6"/>
        <w:spacing w:line="360" w:lineRule="auto"/>
        <w:jc w:val="both"/>
        <w:rPr>
          <w:rFonts w:ascii="Times New Roman" w:hAnsi="Times New Roman"/>
          <w:sz w:val="28"/>
          <w:szCs w:val="28"/>
        </w:rPr>
      </w:pPr>
      <w:r w:rsidRPr="00C739C3">
        <w:rPr>
          <w:rFonts w:ascii="Times New Roman" w:hAnsi="Times New Roman"/>
          <w:sz w:val="28"/>
          <w:szCs w:val="28"/>
        </w:rPr>
        <w:t>законодательной техники</w:t>
      </w:r>
      <w:r w:rsidRPr="00C739C3">
        <w:rPr>
          <w:rStyle w:val="a7"/>
          <w:rFonts w:ascii="Times New Roman" w:hAnsi="Times New Roman"/>
          <w:sz w:val="28"/>
          <w:szCs w:val="28"/>
        </w:rPr>
        <w:footnoteReference w:id="11"/>
      </w:r>
      <w:r w:rsidRPr="00C739C3">
        <w:rPr>
          <w:rFonts w:ascii="Times New Roman" w:hAnsi="Times New Roman"/>
          <w:sz w:val="28"/>
          <w:szCs w:val="28"/>
        </w:rPr>
        <w:t>.</w:t>
      </w:r>
    </w:p>
    <w:p w:rsidR="000446A7" w:rsidRDefault="000446A7" w:rsidP="00174477">
      <w:pPr>
        <w:pStyle w:val="a6"/>
        <w:spacing w:line="360" w:lineRule="auto"/>
        <w:jc w:val="both"/>
        <w:rPr>
          <w:rFonts w:ascii="Times New Roman" w:hAnsi="Times New Roman"/>
          <w:sz w:val="28"/>
          <w:szCs w:val="28"/>
        </w:rPr>
      </w:pPr>
    </w:p>
    <w:p w:rsidR="00174477" w:rsidRPr="00577290" w:rsidRDefault="00174477" w:rsidP="00174477">
      <w:pPr>
        <w:pStyle w:val="a6"/>
        <w:spacing w:line="360" w:lineRule="auto"/>
        <w:jc w:val="both"/>
        <w:rPr>
          <w:rFonts w:ascii="Times New Roman" w:hAnsi="Times New Roman"/>
          <w:sz w:val="28"/>
          <w:szCs w:val="28"/>
        </w:rPr>
      </w:pPr>
      <w:r>
        <w:rPr>
          <w:rFonts w:ascii="Times New Roman" w:hAnsi="Times New Roman"/>
          <w:sz w:val="28"/>
          <w:szCs w:val="28"/>
        </w:rPr>
        <w:tab/>
      </w:r>
      <w:r w:rsidRPr="00577290">
        <w:rPr>
          <w:rFonts w:ascii="Times New Roman" w:hAnsi="Times New Roman"/>
          <w:sz w:val="28"/>
          <w:szCs w:val="28"/>
        </w:rPr>
        <w:t>§ 1.</w:t>
      </w:r>
      <w:r w:rsidR="00DD1854">
        <w:rPr>
          <w:rFonts w:ascii="Times New Roman" w:hAnsi="Times New Roman"/>
          <w:sz w:val="28"/>
          <w:szCs w:val="28"/>
        </w:rPr>
        <w:t>2</w:t>
      </w:r>
      <w:r w:rsidRPr="00577290">
        <w:rPr>
          <w:rFonts w:ascii="Times New Roman" w:hAnsi="Times New Roman"/>
          <w:sz w:val="28"/>
          <w:szCs w:val="28"/>
        </w:rPr>
        <w:t>. Порядок производства контроля и записи телефонных переговоров.</w:t>
      </w:r>
    </w:p>
    <w:p w:rsidR="0088559E"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88559E">
        <w:rPr>
          <w:rFonts w:ascii="Times New Roman" w:hAnsi="Times New Roman"/>
          <w:sz w:val="28"/>
          <w:szCs w:val="28"/>
        </w:rPr>
        <w:t xml:space="preserve">Первым основанием для получения разрешения суда следователь должен иметь достаточно веские основания предполагать, что в телефонных переговорах подозреваемого, обвиняемого и других лиц могут содержаться сведения, имеющие значение для </w:t>
      </w:r>
      <w:r w:rsidR="00174477" w:rsidRPr="00577290">
        <w:rPr>
          <w:rFonts w:ascii="Times New Roman" w:hAnsi="Times New Roman"/>
          <w:sz w:val="28"/>
          <w:szCs w:val="28"/>
        </w:rPr>
        <w:t>уголовного дела (ч. 1</w:t>
      </w:r>
      <w:r w:rsidR="00C739C3" w:rsidRPr="00577290">
        <w:rPr>
          <w:rFonts w:ascii="Times New Roman" w:hAnsi="Times New Roman"/>
          <w:sz w:val="28"/>
          <w:szCs w:val="28"/>
        </w:rPr>
        <w:t>,</w:t>
      </w:r>
      <w:r w:rsidR="00174477" w:rsidRPr="00577290">
        <w:rPr>
          <w:rFonts w:ascii="Times New Roman" w:hAnsi="Times New Roman"/>
          <w:sz w:val="28"/>
          <w:szCs w:val="28"/>
        </w:rPr>
        <w:t xml:space="preserve"> ст. 186 </w:t>
      </w:r>
      <w:r w:rsidR="00C739C3" w:rsidRPr="00577290">
        <w:rPr>
          <w:rFonts w:ascii="Times New Roman" w:hAnsi="Times New Roman"/>
          <w:sz w:val="28"/>
          <w:szCs w:val="28"/>
        </w:rPr>
        <w:t>Уголовно - процессуального кодекса  Российской Федерации</w:t>
      </w:r>
      <w:r w:rsidR="00174477" w:rsidRPr="00577290">
        <w:rPr>
          <w:rFonts w:ascii="Times New Roman" w:hAnsi="Times New Roman"/>
          <w:sz w:val="28"/>
          <w:szCs w:val="28"/>
        </w:rPr>
        <w:t>), и на этом основании возбудить перед судом ходатайство о прослушивании</w:t>
      </w:r>
      <w:r w:rsidR="00174477" w:rsidRPr="0088559E">
        <w:rPr>
          <w:rFonts w:ascii="Times New Roman" w:hAnsi="Times New Roman"/>
          <w:sz w:val="28"/>
          <w:szCs w:val="28"/>
        </w:rPr>
        <w:t xml:space="preserve">. Ходатайство облекается в форму постановления, согласованного с прокурором, и должно содержать развернутую информацию, определяющую фактические основания и пределы ограничения тайны телефонных и иных переговоров. Указывается дело, в ходе расследования которого необходимо осуществить контроль переговоров, основания контроля (имеющиеся в деле доказательства), данные о лице, переговоры которого будут контролироваться и фиксироваться, срок в течение которого предполагается осуществлять контроль (он не может превышать шести месяцев), а также наименование органа, которому получается техническое осуществление контроля и записи. </w:t>
      </w:r>
    </w:p>
    <w:p w:rsidR="0088559E"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88559E">
        <w:rPr>
          <w:rFonts w:ascii="Times New Roman" w:hAnsi="Times New Roman"/>
          <w:sz w:val="28"/>
          <w:szCs w:val="28"/>
        </w:rPr>
        <w:t xml:space="preserve">Второе  основание для контроля и записи телефонных переговоров потерпевшего, свидетеля, их близких является заявление этих лиц о том, что по телефону подозреваемый, обвиняемый или лица из их окружения высказывают в их адрес угрозы совершения насилия, или других преступных действий с тем, чтобы побудить их отказаться от изобличающих показаний, либо передать вымогателям какие-либо ценности, совершить в их интересах какие-либо действия и т.д. При таких обстоятельствах согласия суда на контроль и запись переговоров не требуется ибо указанные лица высказали свое согласие на прослушивание. Свое решение о прослушивании следователь, с согласия обратившихся к нему лиц,  оформляет </w:t>
      </w:r>
      <w:r w:rsidR="0030451F" w:rsidRPr="0088559E">
        <w:rPr>
          <w:rFonts w:ascii="Times New Roman" w:hAnsi="Times New Roman"/>
          <w:sz w:val="28"/>
          <w:szCs w:val="28"/>
        </w:rPr>
        <w:t>мотивированным</w:t>
      </w:r>
      <w:r w:rsidR="00174477" w:rsidRPr="0088559E">
        <w:rPr>
          <w:rFonts w:ascii="Times New Roman" w:hAnsi="Times New Roman"/>
          <w:sz w:val="28"/>
          <w:szCs w:val="28"/>
        </w:rPr>
        <w:t xml:space="preserve"> постановлением.</w:t>
      </w:r>
    </w:p>
    <w:p w:rsidR="000446A7"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88559E">
        <w:rPr>
          <w:rFonts w:ascii="Times New Roman" w:hAnsi="Times New Roman"/>
          <w:sz w:val="28"/>
          <w:szCs w:val="28"/>
        </w:rPr>
        <w:t xml:space="preserve">Однако  если </w:t>
      </w:r>
      <w:r w:rsidR="000446A7">
        <w:rPr>
          <w:rFonts w:ascii="Times New Roman" w:hAnsi="Times New Roman"/>
          <w:sz w:val="28"/>
          <w:szCs w:val="28"/>
        </w:rPr>
        <w:t xml:space="preserve">  </w:t>
      </w:r>
      <w:r w:rsidR="00174477" w:rsidRPr="0088559E">
        <w:rPr>
          <w:rFonts w:ascii="Times New Roman" w:hAnsi="Times New Roman"/>
          <w:sz w:val="28"/>
          <w:szCs w:val="28"/>
        </w:rPr>
        <w:t xml:space="preserve">потерпевший, </w:t>
      </w:r>
      <w:r w:rsidR="000446A7">
        <w:rPr>
          <w:rFonts w:ascii="Times New Roman" w:hAnsi="Times New Roman"/>
          <w:sz w:val="28"/>
          <w:szCs w:val="28"/>
        </w:rPr>
        <w:t xml:space="preserve"> </w:t>
      </w:r>
      <w:r w:rsidR="00174477" w:rsidRPr="0088559E">
        <w:rPr>
          <w:rFonts w:ascii="Times New Roman" w:hAnsi="Times New Roman"/>
          <w:sz w:val="28"/>
          <w:szCs w:val="28"/>
        </w:rPr>
        <w:t xml:space="preserve">свидетель, </w:t>
      </w:r>
      <w:r w:rsidR="000446A7">
        <w:rPr>
          <w:rFonts w:ascii="Times New Roman" w:hAnsi="Times New Roman"/>
          <w:sz w:val="28"/>
          <w:szCs w:val="28"/>
        </w:rPr>
        <w:t xml:space="preserve"> </w:t>
      </w:r>
      <w:r w:rsidR="00174477" w:rsidRPr="0088559E">
        <w:rPr>
          <w:rFonts w:ascii="Times New Roman" w:hAnsi="Times New Roman"/>
          <w:sz w:val="28"/>
          <w:szCs w:val="28"/>
        </w:rPr>
        <w:t xml:space="preserve">близкие  </w:t>
      </w:r>
      <w:r w:rsidR="000446A7">
        <w:rPr>
          <w:rFonts w:ascii="Times New Roman" w:hAnsi="Times New Roman"/>
          <w:sz w:val="28"/>
          <w:szCs w:val="28"/>
        </w:rPr>
        <w:t xml:space="preserve"> </w:t>
      </w:r>
      <w:r w:rsidR="00174477" w:rsidRPr="0088559E">
        <w:rPr>
          <w:rFonts w:ascii="Times New Roman" w:hAnsi="Times New Roman"/>
          <w:sz w:val="28"/>
          <w:szCs w:val="28"/>
        </w:rPr>
        <w:t>им</w:t>
      </w:r>
      <w:r w:rsidR="000446A7">
        <w:rPr>
          <w:rFonts w:ascii="Times New Roman" w:hAnsi="Times New Roman"/>
          <w:sz w:val="28"/>
          <w:szCs w:val="28"/>
        </w:rPr>
        <w:t xml:space="preserve"> </w:t>
      </w:r>
      <w:r w:rsidR="00174477" w:rsidRPr="0088559E">
        <w:rPr>
          <w:rFonts w:ascii="Times New Roman" w:hAnsi="Times New Roman"/>
          <w:sz w:val="28"/>
          <w:szCs w:val="28"/>
        </w:rPr>
        <w:t xml:space="preserve"> лица</w:t>
      </w:r>
      <w:r w:rsidR="000446A7">
        <w:rPr>
          <w:rFonts w:ascii="Times New Roman" w:hAnsi="Times New Roman"/>
          <w:sz w:val="28"/>
          <w:szCs w:val="28"/>
        </w:rPr>
        <w:t xml:space="preserve">   </w:t>
      </w:r>
      <w:r w:rsidR="00174477" w:rsidRPr="0088559E">
        <w:rPr>
          <w:rFonts w:ascii="Times New Roman" w:hAnsi="Times New Roman"/>
          <w:sz w:val="28"/>
          <w:szCs w:val="28"/>
        </w:rPr>
        <w:t>с </w:t>
      </w:r>
      <w:r w:rsidR="000446A7">
        <w:rPr>
          <w:rFonts w:ascii="Times New Roman" w:hAnsi="Times New Roman"/>
          <w:sz w:val="28"/>
          <w:szCs w:val="28"/>
        </w:rPr>
        <w:t xml:space="preserve">  </w:t>
      </w:r>
      <w:r w:rsidR="00174477" w:rsidRPr="0088559E">
        <w:rPr>
          <w:rFonts w:ascii="Times New Roman" w:hAnsi="Times New Roman"/>
          <w:sz w:val="28"/>
          <w:szCs w:val="28"/>
        </w:rPr>
        <w:t>таким </w:t>
      </w:r>
    </w:p>
    <w:p w:rsidR="00047D5D" w:rsidRDefault="00174477" w:rsidP="0088559E">
      <w:pPr>
        <w:pStyle w:val="a6"/>
        <w:spacing w:line="360" w:lineRule="auto"/>
        <w:jc w:val="both"/>
        <w:rPr>
          <w:rFonts w:ascii="Times New Roman" w:hAnsi="Times New Roman"/>
          <w:sz w:val="28"/>
          <w:szCs w:val="28"/>
        </w:rPr>
      </w:pPr>
      <w:r w:rsidRPr="0088559E">
        <w:rPr>
          <w:rFonts w:ascii="Times New Roman" w:hAnsi="Times New Roman"/>
          <w:sz w:val="28"/>
          <w:szCs w:val="28"/>
        </w:rPr>
        <w:t xml:space="preserve">заявлением не обращаются, но в тоже время имеются данные о том, что угрозы вымогательством, совершением других преступных действий, высказываемые при переговорах, могут быть зафиксированы и послужить уликами, способствующими успеху расследования, следователь вправе проявить инициативу в установлении контроля. В этом случае он, также с соблюдением указанных выше требований закона, возбуждает перед судом </w:t>
      </w:r>
    </w:p>
    <w:p w:rsidR="0088559E" w:rsidRDefault="00174477" w:rsidP="0088559E">
      <w:pPr>
        <w:pStyle w:val="a6"/>
        <w:spacing w:line="360" w:lineRule="auto"/>
        <w:jc w:val="both"/>
        <w:rPr>
          <w:rFonts w:ascii="Times New Roman" w:hAnsi="Times New Roman"/>
          <w:sz w:val="28"/>
          <w:szCs w:val="28"/>
        </w:rPr>
      </w:pPr>
      <w:r w:rsidRPr="0088559E">
        <w:rPr>
          <w:rFonts w:ascii="Times New Roman" w:hAnsi="Times New Roman"/>
          <w:sz w:val="28"/>
          <w:szCs w:val="28"/>
        </w:rPr>
        <w:t>ходатайство о даче разрешения на контроль и запись переговоров.</w:t>
      </w:r>
    </w:p>
    <w:p w:rsidR="0088559E"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88559E">
        <w:rPr>
          <w:rFonts w:ascii="Times New Roman" w:hAnsi="Times New Roman"/>
          <w:sz w:val="28"/>
          <w:szCs w:val="28"/>
        </w:rPr>
        <w:t>Свое  постановление, либо разрешение суда следователь  направляет в соответствующее подразделение  ФСБ или МВД, которые осуществляют прослушивание. В течение всего  срока контроля следователь вправе истребовать фонограмму для ее осмотра и прослушивания. Но подразделение, осуществляющее контроль и запись, вправе и по своей инициативе представить фонограмму следователю. Она направляется ему в опечатанном виде с сопроводительным письмом, в котором должны быть указаны даты и время начала и окончания записи переговоров и краткая характеристики использованных при этом технических средств.</w:t>
      </w:r>
    </w:p>
    <w:p w:rsidR="0088559E"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88559E">
        <w:rPr>
          <w:rFonts w:ascii="Times New Roman" w:hAnsi="Times New Roman"/>
          <w:sz w:val="28"/>
          <w:szCs w:val="28"/>
        </w:rPr>
        <w:t xml:space="preserve">Непосредственное  восприятие сведений, зафиксированных  в фонограмме, осуществляется следователем путем ее прослушивания после  </w:t>
      </w:r>
      <w:r w:rsidR="00174477" w:rsidRPr="00577290">
        <w:rPr>
          <w:rFonts w:ascii="Times New Roman" w:hAnsi="Times New Roman"/>
          <w:sz w:val="28"/>
          <w:szCs w:val="28"/>
        </w:rPr>
        <w:t>осмотра фонограммы. При осмотре и прослушивании участвуют понятые, при необходимости специалист а также, как об этом сказано в ч. 7</w:t>
      </w:r>
      <w:r w:rsidR="00577290">
        <w:rPr>
          <w:rFonts w:ascii="Times New Roman" w:hAnsi="Times New Roman"/>
          <w:sz w:val="28"/>
          <w:szCs w:val="28"/>
        </w:rPr>
        <w:t>,</w:t>
      </w:r>
      <w:r w:rsidR="00174477" w:rsidRPr="00577290">
        <w:rPr>
          <w:rFonts w:ascii="Times New Roman" w:hAnsi="Times New Roman"/>
          <w:sz w:val="28"/>
          <w:szCs w:val="28"/>
        </w:rPr>
        <w:t xml:space="preserve"> ст. 186</w:t>
      </w:r>
      <w:r w:rsidR="00C739C3" w:rsidRPr="00577290">
        <w:rPr>
          <w:rFonts w:ascii="Times New Roman" w:hAnsi="Times New Roman"/>
          <w:sz w:val="28"/>
          <w:szCs w:val="28"/>
        </w:rPr>
        <w:t xml:space="preserve"> Уголовно - процессуального кодекса  Российской</w:t>
      </w:r>
      <w:r w:rsidR="00C739C3">
        <w:rPr>
          <w:rFonts w:ascii="Times New Roman" w:hAnsi="Times New Roman"/>
          <w:sz w:val="28"/>
          <w:szCs w:val="28"/>
        </w:rPr>
        <w:t xml:space="preserve"> Федерации</w:t>
      </w:r>
      <w:r w:rsidR="00174477" w:rsidRPr="0088559E">
        <w:rPr>
          <w:rFonts w:ascii="Times New Roman" w:hAnsi="Times New Roman"/>
          <w:sz w:val="28"/>
          <w:szCs w:val="28"/>
        </w:rPr>
        <w:t>, лица, чьи переговоры записаны (возможно оба участника переговоров).</w:t>
      </w:r>
    </w:p>
    <w:p w:rsidR="0088559E"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88559E">
        <w:rPr>
          <w:rFonts w:ascii="Times New Roman" w:hAnsi="Times New Roman"/>
          <w:sz w:val="28"/>
          <w:szCs w:val="28"/>
        </w:rPr>
        <w:t>Из  контекста этой нормы следует, что  привлечение этих лиц к прослушиванию фонограммы не является обязательным. Это представляется правильным. Преждевременное придание этому оперативному, и негласному по существу, мероприятию открытого характера, т.к. осведомление лиц, ведших переговоры, о том, что их содержание известно следователю фактически представляло бы собой разглашение данных предварительного следствия, способное серьезно осложнить ход расследования.</w:t>
      </w:r>
    </w:p>
    <w:p w:rsidR="0088559E"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88559E">
        <w:rPr>
          <w:rFonts w:ascii="Times New Roman" w:hAnsi="Times New Roman"/>
          <w:sz w:val="28"/>
          <w:szCs w:val="28"/>
        </w:rPr>
        <w:t>К тому же содержание переговоров позже, в момент ознакомления с делом, станет известно обвиняемому, если он был участником переговоров, что даст ему возможным оспаривать достоверность результатов прослушивания. При таком положении привлечение к прослушиванию лиц, чьи переговоры записаны, целесообразно лишь в ситуации, сходной с предъявлением доказательств при допросе: участники переговоров могут пояснить их содержание (например, убедить следователя в том, что произнесенные ими слова не имеют отношения к делу. Эти пояснения (они же замечания) данные лица могут согласно закону, изложить в протоколе об осмотре и прослушивании фонограммы (в этой части протокол будет несколько напоминать протокол допроса).</w:t>
      </w:r>
    </w:p>
    <w:p w:rsidR="0088559E"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88559E">
        <w:rPr>
          <w:rFonts w:ascii="Times New Roman" w:hAnsi="Times New Roman"/>
          <w:sz w:val="28"/>
          <w:szCs w:val="28"/>
        </w:rPr>
        <w:t>В протоколе также излагается внешнее  состояние фонограммы, факт прослушивания, указываются присутствующие при этом лица. Главное содержание протокола – дословное изложение той части фонограммы, которая по мнению следователя имеет отношение к расследуемому делу, т.е. содержит доказательственную информацию; остальные части фонограммы в протоколе не воспроизводятся. Если относящихся к делу сведений при прослушивании не выявлено, этот факт также отражается в протоколе. Участвовавшие лица могут изложить свои замечания к протоколу отдельно и тогда они  приобщаются к протоколу. Результатом контроля может оказаться распечатка словесных сообщений, посланных на пейджер, переданных по электронной почте, телетайпу, копии отправленных факсов. Содержание этих сообщений также фиксируется в протоколе.</w:t>
      </w:r>
    </w:p>
    <w:p w:rsidR="0088559E"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88559E">
        <w:rPr>
          <w:rFonts w:ascii="Times New Roman" w:hAnsi="Times New Roman"/>
          <w:sz w:val="28"/>
          <w:szCs w:val="28"/>
        </w:rPr>
        <w:t xml:space="preserve">Если  звукозапись переговоров проводилась  соответствующими органами в качестве оперативно-розыскного мероприятия, предусмотренного ст. 6 </w:t>
      </w:r>
      <w:r w:rsidR="00577290" w:rsidRPr="00AB29CA">
        <w:rPr>
          <w:rFonts w:ascii="Times New Roman" w:hAnsi="Times New Roman"/>
          <w:sz w:val="28"/>
          <w:szCs w:val="28"/>
        </w:rPr>
        <w:t>Федеральн</w:t>
      </w:r>
      <w:r w:rsidR="00577290">
        <w:rPr>
          <w:rFonts w:ascii="Times New Roman" w:hAnsi="Times New Roman"/>
          <w:sz w:val="28"/>
          <w:szCs w:val="28"/>
        </w:rPr>
        <w:t>ого</w:t>
      </w:r>
      <w:r w:rsidR="00577290" w:rsidRPr="00AB29CA">
        <w:rPr>
          <w:rFonts w:ascii="Times New Roman" w:hAnsi="Times New Roman"/>
          <w:sz w:val="28"/>
          <w:szCs w:val="28"/>
        </w:rPr>
        <w:t xml:space="preserve"> закон</w:t>
      </w:r>
      <w:r w:rsidR="00577290">
        <w:rPr>
          <w:rFonts w:ascii="Times New Roman" w:hAnsi="Times New Roman"/>
          <w:sz w:val="28"/>
          <w:szCs w:val="28"/>
        </w:rPr>
        <w:t>а № 144-ФЗ</w:t>
      </w:r>
      <w:r w:rsidR="00577290" w:rsidRPr="00AB29CA">
        <w:rPr>
          <w:rFonts w:ascii="Times New Roman" w:hAnsi="Times New Roman"/>
          <w:sz w:val="28"/>
          <w:szCs w:val="28"/>
        </w:rPr>
        <w:t xml:space="preserve"> от 12 августа</w:t>
      </w:r>
      <w:r w:rsidR="00577290" w:rsidRPr="009953F0">
        <w:rPr>
          <w:rFonts w:ascii="Times New Roman" w:hAnsi="Times New Roman"/>
          <w:sz w:val="28"/>
          <w:szCs w:val="28"/>
        </w:rPr>
        <w:t xml:space="preserve"> 1995 г. </w:t>
      </w:r>
      <w:r w:rsidR="00577290">
        <w:rPr>
          <w:rFonts w:ascii="Times New Roman" w:hAnsi="Times New Roman"/>
          <w:sz w:val="28"/>
          <w:szCs w:val="28"/>
        </w:rPr>
        <w:t>«</w:t>
      </w:r>
      <w:r w:rsidR="00577290" w:rsidRPr="009953F0">
        <w:rPr>
          <w:rFonts w:ascii="Times New Roman" w:hAnsi="Times New Roman"/>
          <w:sz w:val="28"/>
          <w:szCs w:val="28"/>
        </w:rPr>
        <w:t>Об оперативно-розыскной деятельности</w:t>
      </w:r>
      <w:r w:rsidR="00577290">
        <w:rPr>
          <w:rFonts w:ascii="Times New Roman" w:hAnsi="Times New Roman"/>
          <w:sz w:val="28"/>
          <w:szCs w:val="28"/>
        </w:rPr>
        <w:t>»</w:t>
      </w:r>
      <w:r w:rsidR="00174477" w:rsidRPr="0088559E">
        <w:rPr>
          <w:rFonts w:ascii="Times New Roman" w:hAnsi="Times New Roman"/>
          <w:sz w:val="28"/>
          <w:szCs w:val="28"/>
        </w:rPr>
        <w:t xml:space="preserve">, по поручению следователя или по инициативе оперативно-розыскного органа, фонограмма представляется следователю в порядке ст. 11 </w:t>
      </w:r>
      <w:r w:rsidR="00577290" w:rsidRPr="00AB29CA">
        <w:rPr>
          <w:rFonts w:ascii="Times New Roman" w:hAnsi="Times New Roman"/>
          <w:sz w:val="28"/>
          <w:szCs w:val="28"/>
        </w:rPr>
        <w:t>Федеральн</w:t>
      </w:r>
      <w:r w:rsidR="00577290">
        <w:rPr>
          <w:rFonts w:ascii="Times New Roman" w:hAnsi="Times New Roman"/>
          <w:sz w:val="28"/>
          <w:szCs w:val="28"/>
        </w:rPr>
        <w:t xml:space="preserve">ого </w:t>
      </w:r>
      <w:r w:rsidR="00577290" w:rsidRPr="00AB29CA">
        <w:rPr>
          <w:rFonts w:ascii="Times New Roman" w:hAnsi="Times New Roman"/>
          <w:sz w:val="28"/>
          <w:szCs w:val="28"/>
        </w:rPr>
        <w:t>закон</w:t>
      </w:r>
      <w:r w:rsidR="00577290">
        <w:rPr>
          <w:rFonts w:ascii="Times New Roman" w:hAnsi="Times New Roman"/>
          <w:sz w:val="28"/>
          <w:szCs w:val="28"/>
        </w:rPr>
        <w:t>а № 144-ФЗ</w:t>
      </w:r>
      <w:r w:rsidR="00577290" w:rsidRPr="00AB29CA">
        <w:rPr>
          <w:rFonts w:ascii="Times New Roman" w:hAnsi="Times New Roman"/>
          <w:sz w:val="28"/>
          <w:szCs w:val="28"/>
        </w:rPr>
        <w:t xml:space="preserve"> от 12 августа</w:t>
      </w:r>
      <w:r w:rsidR="00577290" w:rsidRPr="009953F0">
        <w:rPr>
          <w:rFonts w:ascii="Times New Roman" w:hAnsi="Times New Roman"/>
          <w:sz w:val="28"/>
          <w:szCs w:val="28"/>
        </w:rPr>
        <w:t xml:space="preserve"> 1995 г. </w:t>
      </w:r>
      <w:r w:rsidR="00577290">
        <w:rPr>
          <w:rFonts w:ascii="Times New Roman" w:hAnsi="Times New Roman"/>
          <w:sz w:val="28"/>
          <w:szCs w:val="28"/>
        </w:rPr>
        <w:t>«</w:t>
      </w:r>
      <w:r w:rsidR="00577290" w:rsidRPr="009953F0">
        <w:rPr>
          <w:rFonts w:ascii="Times New Roman" w:hAnsi="Times New Roman"/>
          <w:sz w:val="28"/>
          <w:szCs w:val="28"/>
        </w:rPr>
        <w:t>Об оперативно-розыскной деятельности</w:t>
      </w:r>
      <w:r w:rsidR="00577290">
        <w:rPr>
          <w:rFonts w:ascii="Times New Roman" w:hAnsi="Times New Roman"/>
          <w:sz w:val="28"/>
          <w:szCs w:val="28"/>
        </w:rPr>
        <w:t>»</w:t>
      </w:r>
      <w:r w:rsidR="00174477" w:rsidRPr="0088559E">
        <w:rPr>
          <w:rFonts w:ascii="Times New Roman" w:hAnsi="Times New Roman"/>
          <w:sz w:val="28"/>
          <w:szCs w:val="28"/>
        </w:rPr>
        <w:t>.</w:t>
      </w:r>
    </w:p>
    <w:p w:rsidR="00174477" w:rsidRPr="0088559E" w:rsidRDefault="0088559E" w:rsidP="0088559E">
      <w:pPr>
        <w:pStyle w:val="a6"/>
        <w:spacing w:line="360" w:lineRule="auto"/>
        <w:jc w:val="both"/>
        <w:rPr>
          <w:rFonts w:ascii="Times New Roman" w:hAnsi="Times New Roman"/>
          <w:sz w:val="28"/>
          <w:szCs w:val="28"/>
        </w:rPr>
      </w:pPr>
      <w:r>
        <w:rPr>
          <w:rFonts w:ascii="Times New Roman" w:hAnsi="Times New Roman"/>
          <w:sz w:val="28"/>
          <w:szCs w:val="28"/>
        </w:rPr>
        <w:tab/>
        <w:t>Н</w:t>
      </w:r>
      <w:r w:rsidR="00174477" w:rsidRPr="0088559E">
        <w:rPr>
          <w:rFonts w:ascii="Times New Roman" w:hAnsi="Times New Roman"/>
          <w:sz w:val="28"/>
          <w:szCs w:val="28"/>
        </w:rPr>
        <w:t>а  основании постановления следователя фонограмма и полученные текстовые сообщения в полном объеме приобщаются к протоколу осмотра и прослушивания в качестве вещественного доказательства и хранятся при уголовном деле в опечатанном виде. В постановлении также указывается на прекращение дальнейшего контроля и записи переговоров. Следователь должен обеспечить сохранность и техническую пригодность фонограммы для повторного прослушивания, в т.ч. и в суде. После вступления приговора в законную силу и в случае прекращения дела, ее часть, не имеющая отношения к делу, уничтожается. Об уничтожении части фонограммы должна быть сделана отметка на протоколе ее осмотра и прослушивания. </w:t>
      </w:r>
      <w:r w:rsidR="00174477" w:rsidRPr="0088559E">
        <w:rPr>
          <w:rFonts w:ascii="Times New Roman" w:hAnsi="Times New Roman"/>
          <w:sz w:val="28"/>
          <w:szCs w:val="28"/>
        </w:rPr>
        <w:br/>
        <w:t xml:space="preserve"> </w:t>
      </w:r>
    </w:p>
    <w:p w:rsidR="00174477" w:rsidRDefault="00174477" w:rsidP="00174477">
      <w:pPr>
        <w:spacing w:line="360" w:lineRule="auto"/>
        <w:ind w:right="-2" w:firstLine="708"/>
        <w:jc w:val="both"/>
        <w:rPr>
          <w:color w:val="FF0000"/>
          <w:sz w:val="28"/>
          <w:szCs w:val="28"/>
        </w:rPr>
      </w:pPr>
    </w:p>
    <w:p w:rsidR="0088559E" w:rsidRDefault="0088559E" w:rsidP="00B67DDE">
      <w:pPr>
        <w:spacing w:line="360" w:lineRule="auto"/>
        <w:ind w:right="-2"/>
        <w:jc w:val="center"/>
        <w:rPr>
          <w:color w:val="FF0000"/>
          <w:sz w:val="28"/>
          <w:szCs w:val="28"/>
        </w:rPr>
      </w:pPr>
    </w:p>
    <w:p w:rsidR="0088559E" w:rsidRDefault="0088559E" w:rsidP="00B67DDE">
      <w:pPr>
        <w:spacing w:line="360" w:lineRule="auto"/>
        <w:ind w:right="-2"/>
        <w:jc w:val="center"/>
        <w:rPr>
          <w:color w:val="FF0000"/>
          <w:sz w:val="28"/>
          <w:szCs w:val="28"/>
        </w:rPr>
      </w:pPr>
    </w:p>
    <w:p w:rsidR="0088559E" w:rsidRDefault="0088559E" w:rsidP="00B67DDE">
      <w:pPr>
        <w:spacing w:line="360" w:lineRule="auto"/>
        <w:ind w:right="-2"/>
        <w:jc w:val="center"/>
        <w:rPr>
          <w:color w:val="FF0000"/>
          <w:sz w:val="28"/>
          <w:szCs w:val="28"/>
        </w:rPr>
      </w:pPr>
    </w:p>
    <w:p w:rsidR="0088559E" w:rsidRDefault="0088559E" w:rsidP="00B67DDE">
      <w:pPr>
        <w:spacing w:line="360" w:lineRule="auto"/>
        <w:ind w:right="-2"/>
        <w:jc w:val="center"/>
        <w:rPr>
          <w:color w:val="FF0000"/>
          <w:sz w:val="28"/>
          <w:szCs w:val="28"/>
        </w:rPr>
      </w:pPr>
    </w:p>
    <w:p w:rsidR="0088559E" w:rsidRDefault="0088559E" w:rsidP="00B67DDE">
      <w:pPr>
        <w:spacing w:line="360" w:lineRule="auto"/>
        <w:ind w:right="-2"/>
        <w:jc w:val="center"/>
        <w:rPr>
          <w:color w:val="FF0000"/>
          <w:sz w:val="28"/>
          <w:szCs w:val="28"/>
        </w:rPr>
      </w:pPr>
    </w:p>
    <w:p w:rsidR="0088559E" w:rsidRDefault="0088559E" w:rsidP="00B67DDE">
      <w:pPr>
        <w:spacing w:line="360" w:lineRule="auto"/>
        <w:ind w:right="-2"/>
        <w:jc w:val="center"/>
        <w:rPr>
          <w:color w:val="FF0000"/>
          <w:sz w:val="28"/>
          <w:szCs w:val="28"/>
        </w:rPr>
      </w:pPr>
    </w:p>
    <w:p w:rsidR="0088559E" w:rsidRDefault="0088559E" w:rsidP="00B67DDE">
      <w:pPr>
        <w:spacing w:line="360" w:lineRule="auto"/>
        <w:ind w:right="-2"/>
        <w:jc w:val="center"/>
        <w:rPr>
          <w:color w:val="FF0000"/>
          <w:sz w:val="28"/>
          <w:szCs w:val="28"/>
        </w:rPr>
      </w:pPr>
    </w:p>
    <w:p w:rsidR="00577290" w:rsidRDefault="00577290" w:rsidP="00B67DDE">
      <w:pPr>
        <w:spacing w:line="360" w:lineRule="auto"/>
        <w:ind w:right="-2"/>
        <w:jc w:val="center"/>
        <w:rPr>
          <w:color w:val="FF0000"/>
          <w:sz w:val="28"/>
          <w:szCs w:val="28"/>
        </w:rPr>
      </w:pPr>
    </w:p>
    <w:p w:rsidR="00577290" w:rsidRDefault="00577290" w:rsidP="00B67DDE">
      <w:pPr>
        <w:spacing w:line="360" w:lineRule="auto"/>
        <w:ind w:right="-2"/>
        <w:jc w:val="center"/>
        <w:rPr>
          <w:color w:val="FF0000"/>
          <w:sz w:val="28"/>
          <w:szCs w:val="28"/>
        </w:rPr>
      </w:pPr>
    </w:p>
    <w:p w:rsidR="00602F70" w:rsidRDefault="00602F70" w:rsidP="00B67DDE">
      <w:pPr>
        <w:spacing w:line="360" w:lineRule="auto"/>
        <w:ind w:right="-2"/>
        <w:jc w:val="center"/>
        <w:rPr>
          <w:color w:val="FF0000"/>
          <w:sz w:val="28"/>
          <w:szCs w:val="28"/>
        </w:rPr>
      </w:pPr>
    </w:p>
    <w:p w:rsidR="00602F70" w:rsidRDefault="00602F70" w:rsidP="00B67DDE">
      <w:pPr>
        <w:spacing w:line="360" w:lineRule="auto"/>
        <w:ind w:right="-2"/>
        <w:jc w:val="center"/>
        <w:rPr>
          <w:color w:val="FF0000"/>
          <w:sz w:val="28"/>
          <w:szCs w:val="28"/>
        </w:rPr>
      </w:pPr>
    </w:p>
    <w:p w:rsidR="00602F70" w:rsidRDefault="00602F70" w:rsidP="00B67DDE">
      <w:pPr>
        <w:spacing w:line="360" w:lineRule="auto"/>
        <w:ind w:right="-2"/>
        <w:jc w:val="center"/>
        <w:rPr>
          <w:color w:val="FF0000"/>
          <w:sz w:val="28"/>
          <w:szCs w:val="28"/>
        </w:rPr>
      </w:pPr>
    </w:p>
    <w:p w:rsidR="00602F70" w:rsidRDefault="00602F70" w:rsidP="00B67DDE">
      <w:pPr>
        <w:spacing w:line="360" w:lineRule="auto"/>
        <w:ind w:right="-2"/>
        <w:jc w:val="center"/>
        <w:rPr>
          <w:color w:val="FF0000"/>
          <w:sz w:val="28"/>
          <w:szCs w:val="28"/>
        </w:rPr>
      </w:pPr>
    </w:p>
    <w:p w:rsidR="00DD1854" w:rsidRDefault="00DD1854">
      <w:pPr>
        <w:rPr>
          <w:rFonts w:eastAsia="Calibri"/>
          <w:sz w:val="28"/>
          <w:szCs w:val="28"/>
          <w:lang w:eastAsia="en-US"/>
        </w:rPr>
      </w:pPr>
      <w:r>
        <w:rPr>
          <w:sz w:val="28"/>
          <w:szCs w:val="28"/>
        </w:rPr>
        <w:br w:type="page"/>
      </w:r>
    </w:p>
    <w:p w:rsidR="00404707" w:rsidRPr="00FD1DCC" w:rsidRDefault="00404707" w:rsidP="00DD1854">
      <w:pPr>
        <w:pStyle w:val="a6"/>
        <w:spacing w:line="360" w:lineRule="auto"/>
        <w:jc w:val="both"/>
        <w:rPr>
          <w:rFonts w:ascii="Times New Roman" w:hAnsi="Times New Roman"/>
          <w:sz w:val="28"/>
          <w:szCs w:val="28"/>
        </w:rPr>
      </w:pPr>
      <w:r w:rsidRPr="00FD1DCC">
        <w:rPr>
          <w:rFonts w:ascii="Times New Roman" w:hAnsi="Times New Roman"/>
          <w:sz w:val="28"/>
          <w:szCs w:val="28"/>
        </w:rPr>
        <w:t xml:space="preserve">Глава </w:t>
      </w:r>
      <w:r w:rsidRPr="00FD1DCC">
        <w:rPr>
          <w:rFonts w:ascii="Times New Roman" w:hAnsi="Times New Roman"/>
          <w:sz w:val="28"/>
          <w:szCs w:val="28"/>
          <w:lang w:val="en-US"/>
        </w:rPr>
        <w:t>II</w:t>
      </w:r>
      <w:r w:rsidRPr="00FD1DCC">
        <w:rPr>
          <w:rFonts w:ascii="Times New Roman" w:hAnsi="Times New Roman"/>
          <w:sz w:val="28"/>
          <w:szCs w:val="28"/>
        </w:rPr>
        <w:t xml:space="preserve">. ОСОБЕННОСТИ КОНТРОЛЯ И ЗАПИСИ ПЕРЕГОВОРОВ НА </w:t>
      </w:r>
    </w:p>
    <w:p w:rsidR="00FD1DCC" w:rsidRDefault="00404707" w:rsidP="00DD1854">
      <w:pPr>
        <w:spacing w:line="360" w:lineRule="auto"/>
        <w:ind w:right="-2"/>
        <w:jc w:val="both"/>
        <w:rPr>
          <w:color w:val="FF0000"/>
          <w:sz w:val="28"/>
          <w:szCs w:val="28"/>
        </w:rPr>
      </w:pPr>
      <w:r w:rsidRPr="00FD1DCC">
        <w:rPr>
          <w:sz w:val="28"/>
          <w:szCs w:val="28"/>
        </w:rPr>
        <w:t>ПРЕДВАРИТЕЛЬНОМ СЛЕДСТВИИ</w:t>
      </w:r>
      <w:r>
        <w:rPr>
          <w:sz w:val="28"/>
          <w:szCs w:val="28"/>
        </w:rPr>
        <w:t>.</w:t>
      </w:r>
    </w:p>
    <w:p w:rsidR="00404707" w:rsidRPr="00710E77" w:rsidRDefault="00404707" w:rsidP="00404707"/>
    <w:p w:rsidR="00AC0441" w:rsidRPr="00670C2B" w:rsidRDefault="00404707" w:rsidP="00670C2B">
      <w:pPr>
        <w:pStyle w:val="a6"/>
        <w:spacing w:line="360" w:lineRule="auto"/>
        <w:jc w:val="both"/>
        <w:rPr>
          <w:rFonts w:ascii="Times New Roman" w:hAnsi="Times New Roman"/>
          <w:sz w:val="28"/>
          <w:szCs w:val="28"/>
        </w:rPr>
      </w:pPr>
      <w:r w:rsidRPr="00577290">
        <w:tab/>
      </w:r>
      <w:r w:rsidRPr="00670C2B">
        <w:rPr>
          <w:rFonts w:ascii="Times New Roman" w:hAnsi="Times New Roman"/>
          <w:sz w:val="28"/>
          <w:szCs w:val="28"/>
        </w:rPr>
        <w:t xml:space="preserve">§ </w:t>
      </w:r>
      <w:r w:rsidR="00C739C3" w:rsidRPr="00670C2B">
        <w:rPr>
          <w:rFonts w:ascii="Times New Roman" w:hAnsi="Times New Roman"/>
          <w:sz w:val="28"/>
          <w:szCs w:val="28"/>
        </w:rPr>
        <w:t>2</w:t>
      </w:r>
      <w:r w:rsidRPr="00670C2B">
        <w:rPr>
          <w:rFonts w:ascii="Times New Roman" w:hAnsi="Times New Roman"/>
          <w:sz w:val="28"/>
          <w:szCs w:val="28"/>
        </w:rPr>
        <w:t xml:space="preserve">.1. </w:t>
      </w:r>
      <w:r w:rsidR="00AC0441" w:rsidRPr="00670C2B">
        <w:rPr>
          <w:rFonts w:ascii="Times New Roman" w:hAnsi="Times New Roman"/>
          <w:sz w:val="28"/>
          <w:szCs w:val="28"/>
        </w:rPr>
        <w:t>Подготовительный и рабочий этап</w:t>
      </w:r>
      <w:r w:rsidR="00670C2B" w:rsidRPr="00670C2B">
        <w:rPr>
          <w:rFonts w:ascii="Times New Roman" w:hAnsi="Times New Roman"/>
          <w:sz w:val="28"/>
          <w:szCs w:val="28"/>
        </w:rPr>
        <w:t xml:space="preserve"> контроля и записи переговоров</w:t>
      </w:r>
      <w:r w:rsidR="00F248B0" w:rsidRPr="00670C2B">
        <w:rPr>
          <w:rFonts w:ascii="Times New Roman" w:hAnsi="Times New Roman"/>
          <w:sz w:val="28"/>
          <w:szCs w:val="28"/>
        </w:rPr>
        <w:t>.</w:t>
      </w:r>
      <w:r w:rsidR="00AC0441" w:rsidRPr="00670C2B">
        <w:rPr>
          <w:rFonts w:ascii="Times New Roman" w:hAnsi="Times New Roman"/>
          <w:sz w:val="28"/>
          <w:szCs w:val="28"/>
        </w:rPr>
        <w:t xml:space="preserve"> </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Подготовительный этап содержит следующие тактические действия:</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Определение задач следственного действия;</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Определение времени проведения контроля и записи переговоров;</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Изучение личности подозреваемых, обвиняемых и иных лиц, переговоры которых будут прослушиваться;</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Определение вида связи, по каналам которой возможны переговоры;</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Выбор учреждения, средствами которого будет осуществляться контроль и запись переговоров, и места проведения следственного действия;</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Обеспечение участия специалиста в подготовке и проведении следственного действия;</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Выбор режима прослушивания.</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Данные тактические действия имеют значение в рассмотрении в курсовой работе, но все, же предлагаю выделить более интересные и особенные тактические действия при осуществлении контроля и записи переговоров.</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 xml:space="preserve">И так, следователь должен для достижения эффективности контроля и записи переговоров </w:t>
      </w:r>
      <w:r w:rsidRPr="00F248B0">
        <w:rPr>
          <w:rFonts w:ascii="Times New Roman" w:hAnsi="Times New Roman"/>
          <w:bCs/>
          <w:sz w:val="28"/>
          <w:szCs w:val="28"/>
        </w:rPr>
        <w:t>соблюдать требования конспирации</w:t>
      </w:r>
      <w:r w:rsidRPr="00F248B0">
        <w:rPr>
          <w:rFonts w:ascii="Times New Roman" w:hAnsi="Times New Roman"/>
          <w:sz w:val="28"/>
          <w:szCs w:val="28"/>
        </w:rPr>
        <w:t>. В тайне, как правильно отмечает А.В. Черенков, должен сохраняться не только «факт проведения» контроля и записи переговоров, но и «факт принятия решения о производстве такового». Однако конспирация имеет не меньшее значение и для принятия решения об окончании контроля и записи переговоров в целях обеспечения его результативности, так как преступники, узнав об этом факте, могут совершить новые преступления, принять меры по дискредитации следствия и т.д. На страницах юридической печати понятие «конспирация контроля и записи переговоров» трактуется по-разному. М.Е. Щеглов считает, что «в конспиративном получении информации от участников процесса, представляющей интерес для следствия» состоит сущность этого следственного действия</w:t>
      </w:r>
      <w:bookmarkStart w:id="2" w:name="sdfootnote24anc"/>
      <w:r w:rsidR="007674A7" w:rsidRPr="00F248B0">
        <w:rPr>
          <w:rStyle w:val="a7"/>
          <w:rFonts w:ascii="Times New Roman" w:hAnsi="Times New Roman"/>
          <w:sz w:val="28"/>
          <w:szCs w:val="28"/>
        </w:rPr>
        <w:footnoteReference w:id="12"/>
      </w:r>
      <w:bookmarkEnd w:id="2"/>
      <w:r w:rsidRPr="00F248B0">
        <w:rPr>
          <w:rFonts w:ascii="Times New Roman" w:hAnsi="Times New Roman"/>
          <w:sz w:val="28"/>
          <w:szCs w:val="28"/>
        </w:rPr>
        <w:t xml:space="preserve">, по мнению Л. Г. Юриной и В. М. Юрина, </w:t>
      </w:r>
      <w:r w:rsidR="00577290">
        <w:rPr>
          <w:rFonts w:ascii="Times New Roman" w:hAnsi="Times New Roman"/>
          <w:sz w:val="28"/>
          <w:szCs w:val="28"/>
        </w:rPr>
        <w:t>-</w:t>
      </w:r>
      <w:r w:rsidRPr="00F248B0">
        <w:rPr>
          <w:rFonts w:ascii="Times New Roman" w:hAnsi="Times New Roman"/>
          <w:sz w:val="28"/>
          <w:szCs w:val="28"/>
        </w:rPr>
        <w:t xml:space="preserve"> «одна из характерных черт»</w:t>
      </w:r>
      <w:r w:rsidR="007674A7" w:rsidRPr="00F248B0">
        <w:rPr>
          <w:rStyle w:val="a7"/>
          <w:rFonts w:ascii="Times New Roman" w:hAnsi="Times New Roman"/>
          <w:sz w:val="28"/>
          <w:szCs w:val="28"/>
        </w:rPr>
        <w:footnoteReference w:id="13"/>
      </w:r>
      <w:r w:rsidRPr="00F248B0">
        <w:rPr>
          <w:rFonts w:ascii="Times New Roman" w:hAnsi="Times New Roman"/>
          <w:sz w:val="28"/>
          <w:szCs w:val="28"/>
        </w:rPr>
        <w:t>. Представляется, что конспирация также присуща задержанию подозреваемого, обыску и т.д., т.е. характеризует метод осуществления следственных действий и поэтому относится к категориям тактики</w:t>
      </w:r>
      <w:r w:rsidR="007674A7" w:rsidRPr="00F248B0">
        <w:rPr>
          <w:rStyle w:val="a7"/>
          <w:rFonts w:ascii="Times New Roman" w:hAnsi="Times New Roman"/>
          <w:sz w:val="28"/>
          <w:szCs w:val="28"/>
        </w:rPr>
        <w:footnoteReference w:id="14"/>
      </w:r>
      <w:r w:rsidRPr="00F248B0">
        <w:rPr>
          <w:rFonts w:ascii="Times New Roman" w:hAnsi="Times New Roman"/>
          <w:sz w:val="28"/>
          <w:szCs w:val="28"/>
        </w:rPr>
        <w:t>.</w:t>
      </w:r>
    </w:p>
    <w:p w:rsid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 xml:space="preserve">Также следователю следует учитывать, что преступники боятся разоблачения, допускают возможность контроля и записи их переговоров, стараются направить следствие по ложному пути и т.д. Поэтому они маскируют передаваемую ими информацию, в том числе путем использования в этих целях современных средств связи: </w:t>
      </w:r>
    </w:p>
    <w:p w:rsid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 xml:space="preserve">сообщают ложные факты; </w:t>
      </w:r>
    </w:p>
    <w:p w:rsid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применяют зашифрованные способы общения;</w:t>
      </w:r>
    </w:p>
    <w:p w:rsid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умышленно искажают голос;</w:t>
      </w:r>
    </w:p>
    <w:p w:rsid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 xml:space="preserve">используют </w:t>
      </w:r>
      <w:r w:rsidR="007674A7" w:rsidRPr="00F248B0">
        <w:rPr>
          <w:rFonts w:ascii="Times New Roman" w:hAnsi="Times New Roman"/>
          <w:sz w:val="28"/>
          <w:szCs w:val="28"/>
        </w:rPr>
        <w:t>шифратор</w:t>
      </w:r>
      <w:r w:rsidR="00404707" w:rsidRPr="00F248B0">
        <w:rPr>
          <w:rFonts w:ascii="Times New Roman" w:hAnsi="Times New Roman"/>
          <w:sz w:val="28"/>
          <w:szCs w:val="28"/>
        </w:rPr>
        <w:t xml:space="preserve"> речевых сообщений и массивы данных; </w:t>
      </w:r>
    </w:p>
    <w:p w:rsid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 xml:space="preserve">создают помехи; </w:t>
      </w:r>
    </w:p>
    <w:p w:rsid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 xml:space="preserve">используют средства для обнаружения прослушивания; </w:t>
      </w:r>
    </w:p>
    <w:p w:rsid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 xml:space="preserve">приводят звукозаписывающую аппаратуру в неисправное состояние с помощью короткого замыкания в линии электросвязи; </w:t>
      </w:r>
    </w:p>
    <w:p w:rsidR="000446A7"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 xml:space="preserve">применяют различные устройства, включаемые между телефонной трубкой </w:t>
      </w:r>
    </w:p>
    <w:p w:rsidR="00F248B0" w:rsidRDefault="00404707" w:rsidP="00F248B0">
      <w:pPr>
        <w:pStyle w:val="a6"/>
        <w:spacing w:line="360" w:lineRule="auto"/>
        <w:jc w:val="both"/>
        <w:rPr>
          <w:rFonts w:ascii="Times New Roman" w:hAnsi="Times New Roman"/>
          <w:sz w:val="28"/>
          <w:szCs w:val="28"/>
        </w:rPr>
      </w:pPr>
      <w:r w:rsidRPr="00F248B0">
        <w:rPr>
          <w:rFonts w:ascii="Times New Roman" w:hAnsi="Times New Roman"/>
          <w:sz w:val="28"/>
          <w:szCs w:val="28"/>
        </w:rPr>
        <w:t xml:space="preserve">и телефонным аппаратом, обеспечивающие анонимность переговоров путем цифровой обработки речевого сигнала для изменения тембра и тона голоса; </w:t>
      </w:r>
    </w:p>
    <w:p w:rsid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используют средства обнаружения подключения к телефонной линии и специальные приборы защиты телефона от высокочастотного зондирования и индуктивного съема речевой информации с телефонной линии;</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применяют телефонные анализаторы для осуществления круглосуточного тестирования телефонных систем и создания помехи при попытках прослушивания или снятия информации</w:t>
      </w:r>
      <w:r w:rsidR="00AD244F" w:rsidRPr="00F248B0">
        <w:rPr>
          <w:rStyle w:val="a7"/>
          <w:rFonts w:ascii="Times New Roman" w:hAnsi="Times New Roman"/>
          <w:sz w:val="28"/>
          <w:szCs w:val="28"/>
        </w:rPr>
        <w:footnoteReference w:id="15"/>
      </w:r>
      <w:r w:rsidR="00404707" w:rsidRPr="00F248B0">
        <w:rPr>
          <w:rFonts w:ascii="Times New Roman" w:hAnsi="Times New Roman"/>
          <w:sz w:val="28"/>
          <w:szCs w:val="28"/>
        </w:rPr>
        <w:t>.</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 xml:space="preserve">Поэтому на следователя возлагается обязанность </w:t>
      </w:r>
      <w:r w:rsidRPr="00F248B0">
        <w:rPr>
          <w:rFonts w:ascii="Times New Roman" w:hAnsi="Times New Roman"/>
          <w:bCs/>
          <w:sz w:val="28"/>
          <w:szCs w:val="28"/>
        </w:rPr>
        <w:t xml:space="preserve">установить, какие технические средства связи могут использоваться преступниками для маскировки их переговоров, </w:t>
      </w:r>
      <w:r w:rsidRPr="00F248B0">
        <w:rPr>
          <w:rFonts w:ascii="Times New Roman" w:hAnsi="Times New Roman"/>
          <w:sz w:val="28"/>
          <w:szCs w:val="28"/>
        </w:rPr>
        <w:t>причём учитывая то, что многие преступники пользуются SIM-картами различных операторов связи и имеют несколько номеров телефонов. Это предотвратить противодействие осуществлению этого следственного действия и обеспечить его продуктивность</w:t>
      </w:r>
      <w:r w:rsidR="00AD244F" w:rsidRPr="00F248B0">
        <w:rPr>
          <w:rStyle w:val="a7"/>
          <w:rFonts w:ascii="Times New Roman" w:hAnsi="Times New Roman"/>
          <w:sz w:val="28"/>
          <w:szCs w:val="28"/>
        </w:rPr>
        <w:footnoteReference w:id="16"/>
      </w:r>
      <w:r w:rsidRPr="00F248B0">
        <w:rPr>
          <w:rFonts w:ascii="Times New Roman" w:hAnsi="Times New Roman"/>
          <w:sz w:val="28"/>
          <w:szCs w:val="28"/>
        </w:rPr>
        <w:t>.</w:t>
      </w:r>
      <w:r w:rsidR="00AD244F" w:rsidRPr="00F248B0">
        <w:rPr>
          <w:rFonts w:ascii="Times New Roman" w:hAnsi="Times New Roman"/>
          <w:sz w:val="28"/>
          <w:szCs w:val="28"/>
        </w:rPr>
        <w:t xml:space="preserve"> </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 xml:space="preserve">И ещё один немало важный факт, как показала практика, часто лица, занимающиеся противоправной деятельностью, пользуются условными обозначениями. Анализ телефонных разговоров лиц, распространяющих наркотические средства и психотропные вещества, полученных в ходе проведения оперативно-розыскных мероприятий и следственных действий показал, что используются выражения </w:t>
      </w:r>
      <w:r w:rsidR="00F248B0">
        <w:rPr>
          <w:rFonts w:ascii="Times New Roman" w:hAnsi="Times New Roman"/>
          <w:sz w:val="28"/>
          <w:szCs w:val="28"/>
        </w:rPr>
        <w:t>-</w:t>
      </w:r>
      <w:r w:rsidRPr="00F248B0">
        <w:rPr>
          <w:rFonts w:ascii="Times New Roman" w:hAnsi="Times New Roman"/>
          <w:sz w:val="28"/>
          <w:szCs w:val="28"/>
        </w:rPr>
        <w:t xml:space="preserve"> «сахар», «мешочки», «бошечки» или же используются условные обозначения типа «Федор» </w:t>
      </w:r>
      <w:r w:rsidR="00F248B0">
        <w:rPr>
          <w:rFonts w:ascii="Times New Roman" w:hAnsi="Times New Roman"/>
          <w:sz w:val="28"/>
          <w:szCs w:val="28"/>
        </w:rPr>
        <w:t>-</w:t>
      </w:r>
      <w:r w:rsidRPr="00F248B0">
        <w:rPr>
          <w:rFonts w:ascii="Times New Roman" w:hAnsi="Times New Roman"/>
          <w:sz w:val="28"/>
          <w:szCs w:val="28"/>
        </w:rPr>
        <w:t xml:space="preserve"> фенциклидин, «Константин Константинович» </w:t>
      </w:r>
      <w:r w:rsidR="00F248B0">
        <w:rPr>
          <w:rFonts w:ascii="Times New Roman" w:hAnsi="Times New Roman"/>
          <w:sz w:val="28"/>
          <w:szCs w:val="28"/>
        </w:rPr>
        <w:t>-</w:t>
      </w:r>
      <w:r w:rsidRPr="00F248B0">
        <w:rPr>
          <w:rFonts w:ascii="Times New Roman" w:hAnsi="Times New Roman"/>
          <w:sz w:val="28"/>
          <w:szCs w:val="28"/>
        </w:rPr>
        <w:t xml:space="preserve"> кокаин; «Гера», «гербалайф» </w:t>
      </w:r>
      <w:r w:rsidR="00F248B0">
        <w:rPr>
          <w:rFonts w:ascii="Times New Roman" w:hAnsi="Times New Roman"/>
          <w:sz w:val="28"/>
          <w:szCs w:val="28"/>
        </w:rPr>
        <w:t>-</w:t>
      </w:r>
      <w:r w:rsidRPr="00F248B0">
        <w:rPr>
          <w:rFonts w:ascii="Times New Roman" w:hAnsi="Times New Roman"/>
          <w:sz w:val="28"/>
          <w:szCs w:val="28"/>
        </w:rPr>
        <w:t xml:space="preserve"> героин; «Лошадка» </w:t>
      </w:r>
      <w:r w:rsidR="00F248B0">
        <w:rPr>
          <w:rFonts w:ascii="Times New Roman" w:hAnsi="Times New Roman"/>
          <w:sz w:val="28"/>
          <w:szCs w:val="28"/>
        </w:rPr>
        <w:t>-</w:t>
      </w:r>
      <w:r w:rsidRPr="00F248B0">
        <w:rPr>
          <w:rFonts w:ascii="Times New Roman" w:hAnsi="Times New Roman"/>
          <w:sz w:val="28"/>
          <w:szCs w:val="28"/>
        </w:rPr>
        <w:t xml:space="preserve"> метадон; «Крокодил» - триметилфентанил; «Мерсед</w:t>
      </w:r>
      <w:r w:rsidR="0030451F">
        <w:rPr>
          <w:rFonts w:ascii="Times New Roman" w:hAnsi="Times New Roman"/>
          <w:sz w:val="28"/>
          <w:szCs w:val="28"/>
        </w:rPr>
        <w:t>ес», «Слон», «велосипед» - ЛСД</w:t>
      </w:r>
      <w:r w:rsidR="00AD244F" w:rsidRPr="00F248B0">
        <w:rPr>
          <w:rStyle w:val="a7"/>
          <w:rFonts w:ascii="Times New Roman" w:hAnsi="Times New Roman"/>
          <w:sz w:val="28"/>
          <w:szCs w:val="28"/>
        </w:rPr>
        <w:footnoteReference w:id="17"/>
      </w:r>
      <w:r w:rsidR="0030451F">
        <w:rPr>
          <w:rFonts w:ascii="Times New Roman" w:hAnsi="Times New Roman"/>
          <w:sz w:val="28"/>
          <w:szCs w:val="28"/>
        </w:rPr>
        <w:t>.</w:t>
      </w:r>
      <w:r w:rsidRPr="00F248B0">
        <w:rPr>
          <w:rFonts w:ascii="Times New Roman" w:hAnsi="Times New Roman"/>
          <w:sz w:val="28"/>
          <w:szCs w:val="28"/>
        </w:rPr>
        <w:t xml:space="preserve"> Поэтому следователю нужно на начальном этапе </w:t>
      </w:r>
      <w:r w:rsidRPr="00F248B0">
        <w:rPr>
          <w:rFonts w:ascii="Times New Roman" w:hAnsi="Times New Roman"/>
          <w:bCs/>
          <w:sz w:val="28"/>
          <w:szCs w:val="28"/>
        </w:rPr>
        <w:t xml:space="preserve">подготовиться, изучить жаргон преступников соответствующих специфике преступлений. </w:t>
      </w:r>
      <w:r w:rsidRPr="00F248B0">
        <w:rPr>
          <w:rFonts w:ascii="Times New Roman" w:hAnsi="Times New Roman"/>
          <w:sz w:val="28"/>
          <w:szCs w:val="28"/>
        </w:rPr>
        <w:t>Так же очень важно, что благодаря этому этапу данное следственное действие преобладает над оперативно-розыскном мероприятии «прослушивание телефонных переговоров» с точки зрения разрешения спора в целесообразности контроля и записи переговоров в том, что на момент прослушивания фонограммы, лица, чьи телефонные переговоры записаны, могут подтвердить в протоколе смысл своих высказываний, которые были ранее зашифрованы.</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И так, следователь на подготовительном этапе помимо выполнения простых задач, связанных с документальным оформлением и выполнения стандартных тактических приемов, которые напрашиваются сами по себе, должен:</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Соблюдать требования конспирации</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Установить, какие технические средства связи могут использоваться преступниками для маскировки переговоров</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Подготовиться, изучив жаргон преступников соответствующих специфике преступлений.</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В связи с тем, что на данном этапе производство контроля и записи телефонных переговоров занимается как правило, орган, осуществляющий оперативно-розыскное обеспечение, а именно техническим исполнителем, то может показаться, что у следователя помимо как действий связанных с документальным оформлением, тактических приёмов – нет, но это лишь на первый взгляд.</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 xml:space="preserve">Так, например следующий тактический приём: </w:t>
      </w:r>
      <w:r w:rsidRPr="00F248B0">
        <w:rPr>
          <w:rFonts w:ascii="Times New Roman" w:hAnsi="Times New Roman"/>
          <w:bCs/>
          <w:sz w:val="28"/>
          <w:szCs w:val="28"/>
        </w:rPr>
        <w:t xml:space="preserve">создание тревожной ситуации среди преступников, </w:t>
      </w:r>
      <w:r w:rsidRPr="00F248B0">
        <w:rPr>
          <w:rFonts w:ascii="Times New Roman" w:hAnsi="Times New Roman"/>
          <w:sz w:val="28"/>
          <w:szCs w:val="28"/>
        </w:rPr>
        <w:t>путем сообщения им сведений, направленных на повышение активности их действий (бездействия), либо инсценировки утечки данных, связанных с расследуемым событием и т.д., для того чтобы побудить преступников использовать полученную информацию в своих целях, в том числе путем применения средств коммуникации. Причем чем выше субъективная значимость тревожной ситуации, тем больше вероятность осознания ее опасности и тем более активны ее защитные действия, в том числе с использованием средств связи</w:t>
      </w:r>
      <w:r w:rsidR="00AD244F" w:rsidRPr="00F248B0">
        <w:rPr>
          <w:rStyle w:val="a7"/>
          <w:rFonts w:ascii="Times New Roman" w:hAnsi="Times New Roman"/>
          <w:sz w:val="28"/>
          <w:szCs w:val="28"/>
        </w:rPr>
        <w:footnoteReference w:id="18"/>
      </w:r>
      <w:r w:rsidRPr="00F248B0">
        <w:rPr>
          <w:rFonts w:ascii="Times New Roman" w:hAnsi="Times New Roman"/>
          <w:sz w:val="28"/>
          <w:szCs w:val="28"/>
        </w:rPr>
        <w:t>, короче говоря, преступники, захотят связаться по телефону со своими сообщниками, родственниками, знакомыми и обменяться информацией, которая может иметь значение для раскрыт</w:t>
      </w:r>
      <w:bookmarkStart w:id="3" w:name="sdfootnote35anc"/>
      <w:r w:rsidR="00AD244F" w:rsidRPr="00F248B0">
        <w:rPr>
          <w:rFonts w:ascii="Times New Roman" w:hAnsi="Times New Roman"/>
          <w:sz w:val="28"/>
          <w:szCs w:val="28"/>
        </w:rPr>
        <w:t>ия и расследования преступления</w:t>
      </w:r>
      <w:bookmarkEnd w:id="3"/>
      <w:r w:rsidR="00AD244F" w:rsidRPr="00F248B0">
        <w:rPr>
          <w:rStyle w:val="a7"/>
          <w:rFonts w:ascii="Times New Roman" w:hAnsi="Times New Roman"/>
          <w:sz w:val="28"/>
          <w:szCs w:val="28"/>
        </w:rPr>
        <w:footnoteReference w:id="19"/>
      </w:r>
      <w:r w:rsidR="00AD244F" w:rsidRPr="00F248B0">
        <w:rPr>
          <w:rFonts w:ascii="Times New Roman" w:hAnsi="Times New Roman"/>
          <w:sz w:val="28"/>
          <w:szCs w:val="28"/>
        </w:rPr>
        <w:t>.</w:t>
      </w:r>
      <w:r w:rsidRPr="00F248B0">
        <w:rPr>
          <w:rFonts w:ascii="Times New Roman" w:hAnsi="Times New Roman"/>
          <w:sz w:val="28"/>
          <w:szCs w:val="28"/>
        </w:rPr>
        <w:t xml:space="preserve"> Ещё следователю необходимо </w:t>
      </w:r>
      <w:r w:rsidRPr="00F248B0">
        <w:rPr>
          <w:rFonts w:ascii="Times New Roman" w:hAnsi="Times New Roman"/>
          <w:bCs/>
          <w:sz w:val="28"/>
          <w:szCs w:val="28"/>
        </w:rPr>
        <w:t>учитывать, что подозреваемый (обвиняемый) также может применять различные средства для оказания противодействия расследованию.</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Способами противодействия контролю и записи переговоров могут быть:</w:t>
      </w:r>
    </w:p>
    <w:p w:rsidR="00404707" w:rsidRPr="00F248B0" w:rsidRDefault="00404707" w:rsidP="00F248B0">
      <w:pPr>
        <w:pStyle w:val="a6"/>
        <w:spacing w:line="360" w:lineRule="auto"/>
        <w:jc w:val="both"/>
        <w:rPr>
          <w:rFonts w:ascii="Times New Roman" w:hAnsi="Times New Roman"/>
          <w:sz w:val="28"/>
          <w:szCs w:val="28"/>
        </w:rPr>
      </w:pPr>
      <w:r w:rsidRPr="00F248B0">
        <w:rPr>
          <w:rFonts w:ascii="Times New Roman" w:hAnsi="Times New Roman"/>
          <w:sz w:val="28"/>
          <w:szCs w:val="28"/>
        </w:rPr>
        <w:t>а)умышленное сообщение ложной информации с целью направить следствие по ложному пути;</w:t>
      </w:r>
    </w:p>
    <w:p w:rsidR="00404707" w:rsidRPr="00F248B0" w:rsidRDefault="00404707" w:rsidP="00F248B0">
      <w:pPr>
        <w:pStyle w:val="a6"/>
        <w:spacing w:line="360" w:lineRule="auto"/>
        <w:jc w:val="both"/>
        <w:rPr>
          <w:rFonts w:ascii="Times New Roman" w:hAnsi="Times New Roman"/>
          <w:sz w:val="28"/>
          <w:szCs w:val="28"/>
        </w:rPr>
      </w:pPr>
      <w:r w:rsidRPr="00F248B0">
        <w:rPr>
          <w:rFonts w:ascii="Times New Roman" w:hAnsi="Times New Roman"/>
          <w:sz w:val="28"/>
          <w:szCs w:val="28"/>
        </w:rPr>
        <w:t>б)умышленное искажение голоса;</w:t>
      </w:r>
    </w:p>
    <w:p w:rsidR="00404707" w:rsidRPr="00F248B0" w:rsidRDefault="00404707" w:rsidP="00F248B0">
      <w:pPr>
        <w:pStyle w:val="a6"/>
        <w:spacing w:line="360" w:lineRule="auto"/>
        <w:jc w:val="both"/>
        <w:rPr>
          <w:rFonts w:ascii="Times New Roman" w:hAnsi="Times New Roman"/>
          <w:sz w:val="28"/>
          <w:szCs w:val="28"/>
        </w:rPr>
      </w:pPr>
      <w:r w:rsidRPr="00F248B0">
        <w:rPr>
          <w:rFonts w:ascii="Times New Roman" w:hAnsi="Times New Roman"/>
          <w:sz w:val="28"/>
          <w:szCs w:val="28"/>
        </w:rPr>
        <w:t>в)применение устройств, обеспечивающих цифровую обработку речевого сигнала для изменения тембра и тона голоса;</w:t>
      </w:r>
    </w:p>
    <w:p w:rsidR="00404707" w:rsidRPr="00F248B0" w:rsidRDefault="00404707" w:rsidP="00F248B0">
      <w:pPr>
        <w:pStyle w:val="a6"/>
        <w:spacing w:line="360" w:lineRule="auto"/>
        <w:jc w:val="both"/>
        <w:rPr>
          <w:rFonts w:ascii="Times New Roman" w:hAnsi="Times New Roman"/>
          <w:sz w:val="28"/>
          <w:szCs w:val="28"/>
        </w:rPr>
      </w:pPr>
      <w:r w:rsidRPr="00F248B0">
        <w:rPr>
          <w:rFonts w:ascii="Times New Roman" w:hAnsi="Times New Roman"/>
          <w:sz w:val="28"/>
          <w:szCs w:val="28"/>
        </w:rPr>
        <w:t>г)использование шифраторов речевых сообщений;</w:t>
      </w:r>
    </w:p>
    <w:p w:rsidR="00404707" w:rsidRPr="00F248B0" w:rsidRDefault="00404707" w:rsidP="00F248B0">
      <w:pPr>
        <w:pStyle w:val="a6"/>
        <w:spacing w:line="360" w:lineRule="auto"/>
        <w:jc w:val="both"/>
        <w:rPr>
          <w:rFonts w:ascii="Times New Roman" w:hAnsi="Times New Roman"/>
          <w:sz w:val="28"/>
          <w:szCs w:val="28"/>
        </w:rPr>
      </w:pPr>
      <w:r w:rsidRPr="00F248B0">
        <w:rPr>
          <w:rFonts w:ascii="Times New Roman" w:hAnsi="Times New Roman"/>
          <w:sz w:val="28"/>
          <w:szCs w:val="28"/>
        </w:rPr>
        <w:t>д)использование средств обнаружения подключения к телефонной линии;</w:t>
      </w:r>
    </w:p>
    <w:p w:rsidR="00404707" w:rsidRPr="00F248B0" w:rsidRDefault="00404707" w:rsidP="00F248B0">
      <w:pPr>
        <w:pStyle w:val="a6"/>
        <w:spacing w:line="360" w:lineRule="auto"/>
        <w:jc w:val="both"/>
        <w:rPr>
          <w:rFonts w:ascii="Times New Roman" w:hAnsi="Times New Roman"/>
          <w:sz w:val="28"/>
          <w:szCs w:val="28"/>
        </w:rPr>
      </w:pPr>
      <w:r w:rsidRPr="00F248B0">
        <w:rPr>
          <w:rFonts w:ascii="Times New Roman" w:hAnsi="Times New Roman"/>
          <w:sz w:val="28"/>
          <w:szCs w:val="28"/>
        </w:rPr>
        <w:t>е)применение телефонных анализаторов, осуществляющих круглосуточное тестирование телефонных систем и создающих помехи при попытках прослушивания или снятия информации;</w:t>
      </w:r>
    </w:p>
    <w:p w:rsidR="00404707" w:rsidRPr="00F248B0" w:rsidRDefault="00404707" w:rsidP="00F248B0">
      <w:pPr>
        <w:pStyle w:val="a6"/>
        <w:spacing w:line="360" w:lineRule="auto"/>
        <w:jc w:val="both"/>
        <w:rPr>
          <w:rFonts w:ascii="Times New Roman" w:hAnsi="Times New Roman"/>
          <w:sz w:val="28"/>
          <w:szCs w:val="28"/>
        </w:rPr>
      </w:pPr>
      <w:r w:rsidRPr="00F248B0">
        <w:rPr>
          <w:rFonts w:ascii="Times New Roman" w:hAnsi="Times New Roman"/>
          <w:sz w:val="28"/>
          <w:szCs w:val="28"/>
        </w:rPr>
        <w:t>ж)использование генератора зашумлений, создающего помехи за счет вибро-аккустического зашумления.</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Можно выделить ещё один немало важный тактический приём. Благодаря тому, что во время работы системы возможно оперативное прослушивание любой ранее сделанной записи без перерывов в ней. При этом значимая для уголовного дела информация может немедленно передаваться следователю. Получение таких сведений дает возможность следователю быстро и оперативно планировать другие следственные действия и иные действия, направленные на изобличения участников преступления</w:t>
      </w:r>
      <w:r w:rsidR="00AD244F" w:rsidRPr="00F248B0">
        <w:rPr>
          <w:rStyle w:val="a7"/>
          <w:rFonts w:ascii="Times New Roman" w:hAnsi="Times New Roman"/>
          <w:sz w:val="28"/>
          <w:szCs w:val="28"/>
        </w:rPr>
        <w:footnoteReference w:id="20"/>
      </w:r>
      <w:r w:rsidRPr="00F248B0">
        <w:rPr>
          <w:rFonts w:ascii="Times New Roman" w:hAnsi="Times New Roman"/>
          <w:sz w:val="28"/>
          <w:szCs w:val="28"/>
        </w:rPr>
        <w:t>. Также, обладая такой информацией, следователь может заблаговременно предостеречь граждан от новых преступных посягательств со стороны подозреваемого (обвиняемого).</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Итак, следователь на рабочем этапе, несмотря на достаточно долгое по продолжительности следственное действие, должен часто обращаться к следующим тактическим приёмам:</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Создание тревожной ситуации среди преступников</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Учитывать, что подозреваемый (обвиняемый) также может применять различные средства для оказания противодействия расследованию</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Часто пользоваться оперативной информацией, добытой в ходе контроля и записи переговоров.</w:t>
      </w:r>
    </w:p>
    <w:p w:rsidR="00F248B0" w:rsidRDefault="00F248B0" w:rsidP="00404707">
      <w:pPr>
        <w:pStyle w:val="a6"/>
        <w:spacing w:line="360" w:lineRule="auto"/>
        <w:ind w:firstLine="708"/>
        <w:jc w:val="both"/>
        <w:rPr>
          <w:rFonts w:ascii="Times New Roman" w:hAnsi="Times New Roman"/>
          <w:color w:val="FF0000"/>
          <w:sz w:val="28"/>
          <w:szCs w:val="28"/>
        </w:rPr>
      </w:pPr>
    </w:p>
    <w:p w:rsidR="00DD1854" w:rsidRDefault="00DD1854">
      <w:pPr>
        <w:rPr>
          <w:rFonts w:eastAsia="Calibri"/>
          <w:sz w:val="28"/>
          <w:szCs w:val="28"/>
          <w:lang w:eastAsia="en-US"/>
        </w:rPr>
      </w:pPr>
      <w:r>
        <w:rPr>
          <w:sz w:val="28"/>
          <w:szCs w:val="28"/>
        </w:rPr>
        <w:br w:type="page"/>
      </w:r>
    </w:p>
    <w:p w:rsidR="00404707" w:rsidRPr="00577290" w:rsidRDefault="00404707" w:rsidP="00404707">
      <w:pPr>
        <w:pStyle w:val="a6"/>
        <w:spacing w:line="360" w:lineRule="auto"/>
        <w:ind w:firstLine="708"/>
        <w:jc w:val="both"/>
        <w:rPr>
          <w:rFonts w:ascii="Times New Roman" w:eastAsia="Times New Roman" w:hAnsi="Times New Roman"/>
          <w:sz w:val="24"/>
          <w:szCs w:val="24"/>
          <w:lang w:eastAsia="ru-RU"/>
        </w:rPr>
      </w:pPr>
      <w:r w:rsidRPr="00577290">
        <w:rPr>
          <w:rFonts w:ascii="Times New Roman" w:hAnsi="Times New Roman"/>
          <w:sz w:val="28"/>
          <w:szCs w:val="28"/>
        </w:rPr>
        <w:t xml:space="preserve">§ </w:t>
      </w:r>
      <w:r w:rsidR="00C739C3" w:rsidRPr="00577290">
        <w:rPr>
          <w:rFonts w:ascii="Times New Roman" w:hAnsi="Times New Roman"/>
          <w:sz w:val="28"/>
          <w:szCs w:val="28"/>
        </w:rPr>
        <w:t>2</w:t>
      </w:r>
      <w:r w:rsidRPr="00577290">
        <w:rPr>
          <w:rFonts w:ascii="Times New Roman" w:hAnsi="Times New Roman"/>
          <w:sz w:val="28"/>
          <w:szCs w:val="28"/>
        </w:rPr>
        <w:t>.</w:t>
      </w:r>
      <w:r w:rsidR="00AC0441" w:rsidRPr="00577290">
        <w:rPr>
          <w:rFonts w:ascii="Times New Roman" w:hAnsi="Times New Roman"/>
          <w:sz w:val="28"/>
          <w:szCs w:val="28"/>
        </w:rPr>
        <w:t>2</w:t>
      </w:r>
      <w:r w:rsidRPr="00577290">
        <w:rPr>
          <w:rFonts w:ascii="Times New Roman" w:hAnsi="Times New Roman"/>
          <w:sz w:val="28"/>
          <w:szCs w:val="28"/>
        </w:rPr>
        <w:t xml:space="preserve">. Фиксация результата и использование записи переговоров в </w:t>
      </w:r>
      <w:r w:rsidRPr="00577290">
        <w:rPr>
          <w:sz w:val="28"/>
          <w:szCs w:val="28"/>
        </w:rPr>
        <w:t>д</w:t>
      </w:r>
      <w:r w:rsidRPr="00577290">
        <w:rPr>
          <w:rFonts w:ascii="Times New Roman" w:hAnsi="Times New Roman"/>
          <w:sz w:val="28"/>
          <w:szCs w:val="28"/>
        </w:rPr>
        <w:t>оказывании</w:t>
      </w:r>
      <w:r w:rsidRPr="00577290">
        <w:rPr>
          <w:sz w:val="28"/>
          <w:szCs w:val="28"/>
        </w:rPr>
        <w:t>.</w:t>
      </w:r>
    </w:p>
    <w:p w:rsidR="00404707" w:rsidRPr="00F248B0" w:rsidRDefault="00404707" w:rsidP="00F248B0">
      <w:pPr>
        <w:pStyle w:val="a6"/>
        <w:spacing w:line="360" w:lineRule="auto"/>
        <w:ind w:firstLine="708"/>
        <w:jc w:val="both"/>
        <w:rPr>
          <w:rFonts w:ascii="Times New Roman" w:hAnsi="Times New Roman"/>
          <w:sz w:val="28"/>
          <w:szCs w:val="28"/>
        </w:rPr>
      </w:pPr>
      <w:r w:rsidRPr="00577290">
        <w:rPr>
          <w:rFonts w:ascii="Times New Roman" w:hAnsi="Times New Roman"/>
          <w:sz w:val="28"/>
          <w:szCs w:val="28"/>
        </w:rPr>
        <w:t xml:space="preserve">Фиксация результата из ст. 186 </w:t>
      </w:r>
      <w:r w:rsidR="00C9274F" w:rsidRPr="00577290">
        <w:rPr>
          <w:rFonts w:ascii="Times New Roman" w:hAnsi="Times New Roman"/>
          <w:sz w:val="28"/>
          <w:szCs w:val="28"/>
        </w:rPr>
        <w:t xml:space="preserve">Уголовно - процессуального кодекса  Российской Федерации </w:t>
      </w:r>
      <w:r w:rsidRPr="00577290">
        <w:rPr>
          <w:rFonts w:ascii="Times New Roman" w:hAnsi="Times New Roman"/>
          <w:sz w:val="28"/>
          <w:szCs w:val="28"/>
        </w:rPr>
        <w:t>подразумевается составлением</w:t>
      </w:r>
      <w:r w:rsidRPr="00F248B0">
        <w:rPr>
          <w:rFonts w:ascii="Times New Roman" w:hAnsi="Times New Roman"/>
          <w:sz w:val="28"/>
          <w:szCs w:val="28"/>
        </w:rPr>
        <w:t xml:space="preserve"> протокола об осмотре фонограммы и её прослушиванием.</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 xml:space="preserve">И так, для того чтобы разобраться в части протокола </w:t>
      </w:r>
      <w:r w:rsidRPr="00F248B0">
        <w:rPr>
          <w:rFonts w:ascii="Times New Roman" w:hAnsi="Times New Roman"/>
          <w:bCs/>
          <w:sz w:val="28"/>
          <w:szCs w:val="28"/>
        </w:rPr>
        <w:t>об осмотре фонограммы</w:t>
      </w:r>
      <w:r w:rsidRPr="00F248B0">
        <w:rPr>
          <w:rFonts w:ascii="Times New Roman" w:hAnsi="Times New Roman"/>
          <w:sz w:val="28"/>
          <w:szCs w:val="28"/>
        </w:rPr>
        <w:t>, нужно выяснить, что такое фонограмма в тот период человечества, когда быстром темпом развивается наука и техника. Фонограмма – запись, сохранённая на звуковом носителе, притом, что звуковой носитель служит для хранения звука с целью последующего воспроизведения.</w:t>
      </w:r>
    </w:p>
    <w:p w:rsidR="00404707" w:rsidRPr="00F248B0" w:rsidRDefault="00404707" w:rsidP="00F248B0">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Различают следующие звуковые носители:</w:t>
      </w:r>
    </w:p>
    <w:p w:rsidR="00404707" w:rsidRPr="00F248B0" w:rsidRDefault="00404707" w:rsidP="00F248B0">
      <w:pPr>
        <w:pStyle w:val="a6"/>
        <w:numPr>
          <w:ilvl w:val="0"/>
          <w:numId w:val="3"/>
        </w:numPr>
        <w:spacing w:line="360" w:lineRule="auto"/>
        <w:jc w:val="both"/>
        <w:rPr>
          <w:rFonts w:ascii="Times New Roman" w:hAnsi="Times New Roman"/>
          <w:sz w:val="28"/>
          <w:szCs w:val="28"/>
        </w:rPr>
      </w:pPr>
      <w:r w:rsidRPr="00F248B0">
        <w:rPr>
          <w:rFonts w:ascii="Times New Roman" w:hAnsi="Times New Roman"/>
          <w:sz w:val="28"/>
          <w:szCs w:val="28"/>
        </w:rPr>
        <w:t>Аналоговые</w:t>
      </w:r>
      <w:r w:rsidR="00F248B0">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механическая звукозапись</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цилиндр фонографа</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грампластинка</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диск Эдисона</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грампластинка 78 об/мин</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грампластинка 45 об/мин</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виниловая грампластинка (33⅓ об/мин)</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стальная проволока</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аналоговая магнитная лента</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магнитная лента на катушках</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четырёхдорожечная кассета</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восьмидорожечная кассета</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PlayTape (миниатюрные двухдорожечные магнитные ленты)</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компакт-кассета</w:t>
      </w:r>
      <w:r>
        <w:rPr>
          <w:rFonts w:ascii="Times New Roman" w:hAnsi="Times New Roman"/>
          <w:sz w:val="28"/>
          <w:szCs w:val="28"/>
        </w:rPr>
        <w:t>;</w:t>
      </w:r>
    </w:p>
    <w:p w:rsidR="00404707" w:rsidRPr="00F248B0" w:rsidRDefault="00F248B0"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микрокассета</w:t>
      </w:r>
      <w:r w:rsidR="00CF2A07">
        <w:rPr>
          <w:rFonts w:ascii="Times New Roman" w:hAnsi="Times New Roman"/>
          <w:sz w:val="28"/>
          <w:szCs w:val="28"/>
        </w:rPr>
        <w:t>.</w:t>
      </w:r>
    </w:p>
    <w:p w:rsidR="00404707" w:rsidRPr="00F248B0" w:rsidRDefault="00F248B0" w:rsidP="00F248B0">
      <w:pPr>
        <w:pStyle w:val="a6"/>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00404707" w:rsidRPr="00F248B0">
        <w:rPr>
          <w:rFonts w:ascii="Times New Roman" w:hAnsi="Times New Roman"/>
          <w:sz w:val="28"/>
          <w:szCs w:val="28"/>
        </w:rPr>
        <w:t>Цифровые носители</w:t>
      </w:r>
      <w:r w:rsidR="00CF2A07">
        <w:rPr>
          <w:rFonts w:ascii="Times New Roman" w:hAnsi="Times New Roman"/>
          <w:sz w:val="28"/>
          <w:szCs w:val="28"/>
        </w:rPr>
        <w:t>:</w:t>
      </w:r>
    </w:p>
    <w:p w:rsidR="00404707" w:rsidRPr="00CF2A07" w:rsidRDefault="00CF2A07" w:rsidP="00F248B0">
      <w:pPr>
        <w:pStyle w:val="a6"/>
        <w:spacing w:line="360" w:lineRule="auto"/>
        <w:jc w:val="both"/>
        <w:rPr>
          <w:rFonts w:ascii="Times New Roman" w:hAnsi="Times New Roman"/>
          <w:sz w:val="28"/>
          <w:szCs w:val="28"/>
          <w:lang w:val="en-US"/>
        </w:rPr>
      </w:pPr>
      <w:r w:rsidRPr="00CF2A07">
        <w:rPr>
          <w:rFonts w:ascii="Times New Roman" w:hAnsi="Times New Roman"/>
          <w:sz w:val="28"/>
          <w:szCs w:val="28"/>
          <w:lang w:val="en-US"/>
        </w:rPr>
        <w:t>-</w:t>
      </w:r>
      <w:r w:rsidR="00404707" w:rsidRPr="00CF2A07">
        <w:rPr>
          <w:rFonts w:ascii="Times New Roman" w:hAnsi="Times New Roman"/>
          <w:sz w:val="28"/>
          <w:szCs w:val="28"/>
          <w:lang w:val="en-US"/>
        </w:rPr>
        <w:t>DAT (</w:t>
      </w:r>
      <w:r w:rsidR="00404707" w:rsidRPr="00F248B0">
        <w:rPr>
          <w:rFonts w:ascii="Times New Roman" w:hAnsi="Times New Roman"/>
          <w:sz w:val="28"/>
          <w:szCs w:val="28"/>
        </w:rPr>
        <w:t>англ</w:t>
      </w:r>
      <w:r w:rsidR="00404707" w:rsidRPr="00CF2A07">
        <w:rPr>
          <w:rFonts w:ascii="Times New Roman" w:hAnsi="Times New Roman"/>
          <w:sz w:val="28"/>
          <w:szCs w:val="28"/>
          <w:lang w:val="en-US"/>
        </w:rPr>
        <w:t xml:space="preserve">. </w:t>
      </w:r>
      <w:r w:rsidR="00404707" w:rsidRPr="00F248B0">
        <w:rPr>
          <w:rFonts w:ascii="Times New Roman" w:hAnsi="Times New Roman"/>
          <w:sz w:val="28"/>
          <w:szCs w:val="28"/>
          <w:lang w:val="en-US"/>
        </w:rPr>
        <w:t>Digital audio tape)</w:t>
      </w:r>
      <w:r w:rsidRPr="00CF2A07">
        <w:rPr>
          <w:rFonts w:ascii="Times New Roman" w:hAnsi="Times New Roman"/>
          <w:sz w:val="28"/>
          <w:szCs w:val="28"/>
          <w:lang w:val="en-US"/>
        </w:rPr>
        <w:t>;</w:t>
      </w:r>
    </w:p>
    <w:p w:rsidR="00404707" w:rsidRPr="00F248B0" w:rsidRDefault="00CF2A07" w:rsidP="00F248B0">
      <w:pPr>
        <w:pStyle w:val="a6"/>
        <w:spacing w:line="360" w:lineRule="auto"/>
        <w:jc w:val="both"/>
        <w:rPr>
          <w:rFonts w:ascii="Times New Roman" w:hAnsi="Times New Roman"/>
          <w:sz w:val="28"/>
          <w:szCs w:val="28"/>
          <w:lang w:val="en-US"/>
        </w:rPr>
      </w:pPr>
      <w:r w:rsidRPr="006C49DC">
        <w:rPr>
          <w:rFonts w:ascii="Times New Roman" w:hAnsi="Times New Roman"/>
          <w:sz w:val="28"/>
          <w:szCs w:val="28"/>
          <w:lang w:val="en-US"/>
        </w:rPr>
        <w:t>-</w:t>
      </w:r>
      <w:r w:rsidR="00404707" w:rsidRPr="00F248B0">
        <w:rPr>
          <w:rFonts w:ascii="Times New Roman" w:hAnsi="Times New Roman"/>
          <w:sz w:val="28"/>
          <w:szCs w:val="28"/>
          <w:lang w:val="en-US"/>
        </w:rPr>
        <w:t>DCC (</w:t>
      </w:r>
      <w:r w:rsidR="00404707" w:rsidRPr="00F248B0">
        <w:rPr>
          <w:rFonts w:ascii="Times New Roman" w:hAnsi="Times New Roman"/>
          <w:sz w:val="28"/>
          <w:szCs w:val="28"/>
        </w:rPr>
        <w:t>англ</w:t>
      </w:r>
      <w:r w:rsidR="00404707" w:rsidRPr="00F248B0">
        <w:rPr>
          <w:rFonts w:ascii="Times New Roman" w:hAnsi="Times New Roman"/>
          <w:sz w:val="28"/>
          <w:szCs w:val="28"/>
          <w:lang w:val="en-US"/>
        </w:rPr>
        <w:t xml:space="preserve">. Digital compact cassette, </w:t>
      </w:r>
      <w:r w:rsidR="00404707" w:rsidRPr="00F248B0">
        <w:rPr>
          <w:rFonts w:ascii="Times New Roman" w:hAnsi="Times New Roman"/>
          <w:sz w:val="28"/>
          <w:szCs w:val="28"/>
        </w:rPr>
        <w:t>цифровая</w:t>
      </w:r>
      <w:r w:rsidR="00404707" w:rsidRPr="00F248B0">
        <w:rPr>
          <w:rFonts w:ascii="Times New Roman" w:hAnsi="Times New Roman"/>
          <w:sz w:val="28"/>
          <w:szCs w:val="28"/>
          <w:lang w:val="en-US"/>
        </w:rPr>
        <w:t xml:space="preserve"> </w:t>
      </w:r>
      <w:r w:rsidR="00404707" w:rsidRPr="00F248B0">
        <w:rPr>
          <w:rFonts w:ascii="Times New Roman" w:hAnsi="Times New Roman"/>
          <w:sz w:val="28"/>
          <w:szCs w:val="28"/>
        </w:rPr>
        <w:t>компакт</w:t>
      </w:r>
      <w:r w:rsidR="00404707" w:rsidRPr="00F248B0">
        <w:rPr>
          <w:rFonts w:ascii="Times New Roman" w:hAnsi="Times New Roman"/>
          <w:sz w:val="28"/>
          <w:szCs w:val="28"/>
          <w:lang w:val="en-US"/>
        </w:rPr>
        <w:t>-</w:t>
      </w:r>
      <w:r w:rsidR="00404707" w:rsidRPr="00F248B0">
        <w:rPr>
          <w:rFonts w:ascii="Times New Roman" w:hAnsi="Times New Roman"/>
          <w:sz w:val="28"/>
          <w:szCs w:val="28"/>
        </w:rPr>
        <w:t>кассета</w:t>
      </w:r>
      <w:r w:rsidR="00404707" w:rsidRPr="00F248B0">
        <w:rPr>
          <w:rFonts w:ascii="Times New Roman" w:hAnsi="Times New Roman"/>
          <w:sz w:val="28"/>
          <w:szCs w:val="28"/>
          <w:lang w:val="en-US"/>
        </w:rPr>
        <w:t>)</w:t>
      </w:r>
    </w:p>
    <w:p w:rsidR="00404707" w:rsidRPr="00F248B0" w:rsidRDefault="00CF2A07"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компакт-диск (CD)</w:t>
      </w:r>
      <w:r>
        <w:rPr>
          <w:rFonts w:ascii="Times New Roman" w:hAnsi="Times New Roman"/>
          <w:sz w:val="28"/>
          <w:szCs w:val="28"/>
        </w:rPr>
        <w:t>;</w:t>
      </w:r>
    </w:p>
    <w:p w:rsidR="00404707" w:rsidRPr="00F248B0" w:rsidRDefault="00CF2A07"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минидиск (MD)</w:t>
      </w:r>
      <w:r>
        <w:rPr>
          <w:rFonts w:ascii="Times New Roman" w:hAnsi="Times New Roman"/>
          <w:sz w:val="28"/>
          <w:szCs w:val="28"/>
        </w:rPr>
        <w:t>;</w:t>
      </w:r>
    </w:p>
    <w:p w:rsidR="00404707" w:rsidRPr="00F248B0" w:rsidRDefault="00CF2A07"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аудио форматы файлов (MP3, Ogg Vorbis и т. п.)</w:t>
      </w:r>
      <w:r>
        <w:rPr>
          <w:rFonts w:ascii="Times New Roman" w:hAnsi="Times New Roman"/>
          <w:sz w:val="28"/>
          <w:szCs w:val="28"/>
        </w:rPr>
        <w:t>;</w:t>
      </w:r>
    </w:p>
    <w:p w:rsidR="00404707" w:rsidRPr="00F248B0" w:rsidRDefault="00CF2A07" w:rsidP="00F248B0">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любое запоминающее устройство, например, карты флэш-памяти (CompactFlash, Memory Stick, SD, MMC, xD и т. п.)</w:t>
      </w:r>
      <w:r>
        <w:rPr>
          <w:rFonts w:ascii="Times New Roman" w:hAnsi="Times New Roman"/>
          <w:sz w:val="28"/>
          <w:szCs w:val="28"/>
        </w:rPr>
        <w:t>;</w:t>
      </w:r>
    </w:p>
    <w:p w:rsidR="00404707" w:rsidRPr="006C49DC" w:rsidRDefault="00CF2A07" w:rsidP="00F248B0">
      <w:pPr>
        <w:pStyle w:val="a6"/>
        <w:spacing w:line="360" w:lineRule="auto"/>
        <w:jc w:val="both"/>
        <w:rPr>
          <w:rFonts w:ascii="Times New Roman" w:hAnsi="Times New Roman"/>
          <w:sz w:val="28"/>
          <w:szCs w:val="28"/>
          <w:lang w:val="en-US"/>
        </w:rPr>
      </w:pPr>
      <w:r w:rsidRPr="00CF2A07">
        <w:rPr>
          <w:rFonts w:ascii="Times New Roman" w:hAnsi="Times New Roman"/>
          <w:sz w:val="28"/>
          <w:szCs w:val="28"/>
          <w:lang w:val="en-US"/>
        </w:rPr>
        <w:t>-</w:t>
      </w:r>
      <w:r w:rsidR="00404707" w:rsidRPr="00F248B0">
        <w:rPr>
          <w:rFonts w:ascii="Times New Roman" w:hAnsi="Times New Roman"/>
          <w:sz w:val="28"/>
          <w:szCs w:val="28"/>
          <w:lang w:val="en-US"/>
        </w:rPr>
        <w:t>DVD-Audio (DVD-A)</w:t>
      </w:r>
      <w:r w:rsidRPr="006C49DC">
        <w:rPr>
          <w:rFonts w:ascii="Times New Roman" w:hAnsi="Times New Roman"/>
          <w:sz w:val="28"/>
          <w:szCs w:val="28"/>
          <w:lang w:val="en-US"/>
        </w:rPr>
        <w:t>;</w:t>
      </w:r>
    </w:p>
    <w:p w:rsidR="00404707" w:rsidRPr="00CF2A07" w:rsidRDefault="00CF2A07" w:rsidP="00F248B0">
      <w:pPr>
        <w:pStyle w:val="a6"/>
        <w:spacing w:line="360" w:lineRule="auto"/>
        <w:jc w:val="both"/>
        <w:rPr>
          <w:rFonts w:ascii="Times New Roman" w:hAnsi="Times New Roman"/>
          <w:sz w:val="28"/>
          <w:szCs w:val="28"/>
          <w:lang w:val="en-US"/>
        </w:rPr>
      </w:pPr>
      <w:r w:rsidRPr="00CF2A07">
        <w:rPr>
          <w:rFonts w:ascii="Times New Roman" w:hAnsi="Times New Roman"/>
          <w:sz w:val="28"/>
          <w:szCs w:val="28"/>
          <w:lang w:val="en-US"/>
        </w:rPr>
        <w:t>-</w:t>
      </w:r>
      <w:r w:rsidR="00404707" w:rsidRPr="00F248B0">
        <w:rPr>
          <w:rFonts w:ascii="Times New Roman" w:hAnsi="Times New Roman"/>
          <w:sz w:val="28"/>
          <w:szCs w:val="28"/>
          <w:lang w:val="en-US"/>
        </w:rPr>
        <w:t xml:space="preserve">SACD (Super audio compact disc, </w:t>
      </w:r>
      <w:r w:rsidR="00404707" w:rsidRPr="00F248B0">
        <w:rPr>
          <w:rFonts w:ascii="Times New Roman" w:hAnsi="Times New Roman"/>
          <w:sz w:val="28"/>
          <w:szCs w:val="28"/>
        </w:rPr>
        <w:t>супер</w:t>
      </w:r>
      <w:r w:rsidR="00404707" w:rsidRPr="00F248B0">
        <w:rPr>
          <w:rFonts w:ascii="Times New Roman" w:hAnsi="Times New Roman"/>
          <w:sz w:val="28"/>
          <w:szCs w:val="28"/>
          <w:lang w:val="en-US"/>
        </w:rPr>
        <w:t xml:space="preserve"> </w:t>
      </w:r>
      <w:r w:rsidR="00404707" w:rsidRPr="00F248B0">
        <w:rPr>
          <w:rFonts w:ascii="Times New Roman" w:hAnsi="Times New Roman"/>
          <w:sz w:val="28"/>
          <w:szCs w:val="28"/>
        </w:rPr>
        <w:t>аудио</w:t>
      </w:r>
      <w:r w:rsidR="00404707" w:rsidRPr="00F248B0">
        <w:rPr>
          <w:rFonts w:ascii="Times New Roman" w:hAnsi="Times New Roman"/>
          <w:sz w:val="28"/>
          <w:szCs w:val="28"/>
          <w:lang w:val="en-US"/>
        </w:rPr>
        <w:t xml:space="preserve"> </w:t>
      </w:r>
      <w:r w:rsidR="00404707" w:rsidRPr="00F248B0">
        <w:rPr>
          <w:rFonts w:ascii="Times New Roman" w:hAnsi="Times New Roman"/>
          <w:sz w:val="28"/>
          <w:szCs w:val="28"/>
        </w:rPr>
        <w:t>компакт</w:t>
      </w:r>
      <w:r w:rsidR="00404707" w:rsidRPr="00F248B0">
        <w:rPr>
          <w:rFonts w:ascii="Times New Roman" w:hAnsi="Times New Roman"/>
          <w:sz w:val="28"/>
          <w:szCs w:val="28"/>
          <w:lang w:val="en-US"/>
        </w:rPr>
        <w:t>-</w:t>
      </w:r>
      <w:r w:rsidR="00404707" w:rsidRPr="00F248B0">
        <w:rPr>
          <w:rFonts w:ascii="Times New Roman" w:hAnsi="Times New Roman"/>
          <w:sz w:val="28"/>
          <w:szCs w:val="28"/>
        </w:rPr>
        <w:t>диск</w:t>
      </w:r>
      <w:bookmarkStart w:id="4" w:name="sdfootnote41anc"/>
      <w:r w:rsidR="00AD244F" w:rsidRPr="00F248B0">
        <w:rPr>
          <w:rFonts w:ascii="Times New Roman" w:hAnsi="Times New Roman"/>
          <w:sz w:val="28"/>
          <w:szCs w:val="28"/>
          <w:lang w:val="en-US"/>
        </w:rPr>
        <w:t>)</w:t>
      </w:r>
      <w:bookmarkEnd w:id="4"/>
      <w:r w:rsidRPr="00CF2A07">
        <w:rPr>
          <w:rFonts w:ascii="Times New Roman" w:hAnsi="Times New Roman"/>
          <w:sz w:val="28"/>
          <w:szCs w:val="28"/>
          <w:lang w:val="en-US"/>
        </w:rPr>
        <w:t>.</w:t>
      </w:r>
    </w:p>
    <w:p w:rsidR="00047D5D" w:rsidRDefault="00404707" w:rsidP="00CF2A07">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 xml:space="preserve">Поэтому при осмотре нужно обращать внимание на индивидуальные признаки и общее состояние материалов звукозаписи, технические параметры. Прежде всего, осматриваются коробки и футляры для хранения звуковых носителей, указывать материалы, из которых они изготовлены, форма, </w:t>
      </w:r>
      <w:r w:rsidR="00047D5D">
        <w:rPr>
          <w:rFonts w:ascii="Times New Roman" w:hAnsi="Times New Roman"/>
          <w:sz w:val="28"/>
          <w:szCs w:val="28"/>
        </w:rPr>
        <w:t xml:space="preserve">  </w:t>
      </w:r>
      <w:r w:rsidRPr="00F248B0">
        <w:rPr>
          <w:rFonts w:ascii="Times New Roman" w:hAnsi="Times New Roman"/>
          <w:sz w:val="28"/>
          <w:szCs w:val="28"/>
        </w:rPr>
        <w:t xml:space="preserve">размеры, </w:t>
      </w:r>
      <w:r w:rsidR="00047D5D">
        <w:rPr>
          <w:rFonts w:ascii="Times New Roman" w:hAnsi="Times New Roman"/>
          <w:sz w:val="28"/>
          <w:szCs w:val="28"/>
        </w:rPr>
        <w:t xml:space="preserve">   </w:t>
      </w:r>
      <w:r w:rsidRPr="00F248B0">
        <w:rPr>
          <w:rFonts w:ascii="Times New Roman" w:hAnsi="Times New Roman"/>
          <w:sz w:val="28"/>
          <w:szCs w:val="28"/>
        </w:rPr>
        <w:t>цвет,</w:t>
      </w:r>
      <w:r w:rsidR="00047D5D">
        <w:rPr>
          <w:rFonts w:ascii="Times New Roman" w:hAnsi="Times New Roman"/>
          <w:sz w:val="28"/>
          <w:szCs w:val="28"/>
        </w:rPr>
        <w:t xml:space="preserve">   </w:t>
      </w:r>
      <w:r w:rsidRPr="00F248B0">
        <w:rPr>
          <w:rFonts w:ascii="Times New Roman" w:hAnsi="Times New Roman"/>
          <w:sz w:val="28"/>
          <w:szCs w:val="28"/>
        </w:rPr>
        <w:t xml:space="preserve"> степень</w:t>
      </w:r>
      <w:r w:rsidR="00047D5D">
        <w:rPr>
          <w:rFonts w:ascii="Times New Roman" w:hAnsi="Times New Roman"/>
          <w:sz w:val="28"/>
          <w:szCs w:val="28"/>
        </w:rPr>
        <w:t xml:space="preserve">   </w:t>
      </w:r>
      <w:r w:rsidRPr="00F248B0">
        <w:rPr>
          <w:rFonts w:ascii="Times New Roman" w:hAnsi="Times New Roman"/>
          <w:sz w:val="28"/>
          <w:szCs w:val="28"/>
        </w:rPr>
        <w:t xml:space="preserve"> изношенности, </w:t>
      </w:r>
      <w:r w:rsidR="00047D5D">
        <w:rPr>
          <w:rFonts w:ascii="Times New Roman" w:hAnsi="Times New Roman"/>
          <w:sz w:val="28"/>
          <w:szCs w:val="28"/>
        </w:rPr>
        <w:t xml:space="preserve">  </w:t>
      </w:r>
      <w:r w:rsidRPr="00F248B0">
        <w:rPr>
          <w:rFonts w:ascii="Times New Roman" w:hAnsi="Times New Roman"/>
          <w:sz w:val="28"/>
          <w:szCs w:val="28"/>
        </w:rPr>
        <w:t>наличие</w:t>
      </w:r>
      <w:r w:rsidR="00047D5D">
        <w:rPr>
          <w:rFonts w:ascii="Times New Roman" w:hAnsi="Times New Roman"/>
          <w:sz w:val="28"/>
          <w:szCs w:val="28"/>
        </w:rPr>
        <w:t xml:space="preserve">  </w:t>
      </w:r>
      <w:r w:rsidRPr="00F248B0">
        <w:rPr>
          <w:rFonts w:ascii="Times New Roman" w:hAnsi="Times New Roman"/>
          <w:sz w:val="28"/>
          <w:szCs w:val="28"/>
        </w:rPr>
        <w:t xml:space="preserve"> надписей, их </w:t>
      </w:r>
    </w:p>
    <w:p w:rsidR="00404707" w:rsidRPr="00F248B0" w:rsidRDefault="00404707" w:rsidP="00047D5D">
      <w:pPr>
        <w:pStyle w:val="a6"/>
        <w:spacing w:line="360" w:lineRule="auto"/>
        <w:jc w:val="both"/>
        <w:rPr>
          <w:rFonts w:ascii="Times New Roman" w:hAnsi="Times New Roman"/>
          <w:sz w:val="28"/>
          <w:szCs w:val="28"/>
        </w:rPr>
      </w:pPr>
      <w:r w:rsidRPr="00F248B0">
        <w:rPr>
          <w:rFonts w:ascii="Times New Roman" w:hAnsi="Times New Roman"/>
          <w:sz w:val="28"/>
          <w:szCs w:val="28"/>
        </w:rPr>
        <w:t>содержание и расположение, способ нанесения</w:t>
      </w:r>
      <w:r w:rsidR="00AD244F" w:rsidRPr="00F248B0">
        <w:rPr>
          <w:rStyle w:val="a7"/>
          <w:rFonts w:ascii="Times New Roman" w:hAnsi="Times New Roman"/>
          <w:sz w:val="28"/>
          <w:szCs w:val="28"/>
        </w:rPr>
        <w:footnoteReference w:id="21"/>
      </w:r>
      <w:r w:rsidRPr="00F248B0">
        <w:rPr>
          <w:rFonts w:ascii="Times New Roman" w:hAnsi="Times New Roman"/>
          <w:sz w:val="28"/>
          <w:szCs w:val="28"/>
        </w:rPr>
        <w:t>.</w:t>
      </w:r>
    </w:p>
    <w:p w:rsidR="00404707" w:rsidRPr="00577290" w:rsidRDefault="00404707" w:rsidP="00CF2A07">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Сколь бы подробным ни было описание внешнего вида звукового носителя, оно не раскроет содержания фонограммы, что возможно только при прослушивании. Прослушивание фонограммы должно производиться одновременно с внешним осмотром с фиксацией результатов в едином процессуальном документе - протоколе осмотра и прослушивания фонограммы</w:t>
      </w:r>
      <w:r w:rsidR="00AD244F" w:rsidRPr="00F248B0">
        <w:rPr>
          <w:rStyle w:val="a7"/>
          <w:rFonts w:ascii="Times New Roman" w:hAnsi="Times New Roman"/>
          <w:sz w:val="28"/>
          <w:szCs w:val="28"/>
        </w:rPr>
        <w:footnoteReference w:id="22"/>
      </w:r>
      <w:r w:rsidRPr="00F248B0">
        <w:rPr>
          <w:rFonts w:ascii="Times New Roman" w:hAnsi="Times New Roman"/>
          <w:sz w:val="28"/>
          <w:szCs w:val="28"/>
        </w:rPr>
        <w:t>.</w:t>
      </w:r>
    </w:p>
    <w:p w:rsidR="00404707" w:rsidRPr="00F248B0" w:rsidRDefault="00404707" w:rsidP="00CF2A07">
      <w:pPr>
        <w:pStyle w:val="a6"/>
        <w:spacing w:line="360" w:lineRule="auto"/>
        <w:ind w:firstLine="708"/>
        <w:jc w:val="both"/>
        <w:rPr>
          <w:rFonts w:ascii="Times New Roman" w:hAnsi="Times New Roman"/>
          <w:sz w:val="28"/>
          <w:szCs w:val="28"/>
        </w:rPr>
      </w:pPr>
      <w:r w:rsidRPr="00577290">
        <w:rPr>
          <w:rFonts w:ascii="Times New Roman" w:hAnsi="Times New Roman"/>
          <w:sz w:val="28"/>
          <w:szCs w:val="28"/>
        </w:rPr>
        <w:t xml:space="preserve">Так вот, участники осмотра приступают к </w:t>
      </w:r>
      <w:r w:rsidRPr="00577290">
        <w:rPr>
          <w:rFonts w:ascii="Times New Roman" w:hAnsi="Times New Roman"/>
          <w:bCs/>
          <w:sz w:val="28"/>
          <w:szCs w:val="28"/>
        </w:rPr>
        <w:t>прослушиванию фонограммы</w:t>
      </w:r>
      <w:r w:rsidRPr="00577290">
        <w:rPr>
          <w:rFonts w:ascii="Times New Roman" w:hAnsi="Times New Roman"/>
          <w:sz w:val="28"/>
          <w:szCs w:val="28"/>
        </w:rPr>
        <w:t>. Закон (ч. 7</w:t>
      </w:r>
      <w:r w:rsidR="00313CD6" w:rsidRPr="00577290">
        <w:rPr>
          <w:rFonts w:ascii="Times New Roman" w:hAnsi="Times New Roman"/>
          <w:sz w:val="28"/>
          <w:szCs w:val="28"/>
        </w:rPr>
        <w:t>,</w:t>
      </w:r>
      <w:r w:rsidRPr="00577290">
        <w:rPr>
          <w:rFonts w:ascii="Times New Roman" w:hAnsi="Times New Roman"/>
          <w:sz w:val="28"/>
          <w:szCs w:val="28"/>
        </w:rPr>
        <w:t xml:space="preserve"> ст. 186 </w:t>
      </w:r>
      <w:r w:rsidR="002B65BD" w:rsidRPr="00577290">
        <w:rPr>
          <w:rFonts w:ascii="Times New Roman" w:hAnsi="Times New Roman"/>
          <w:sz w:val="28"/>
          <w:szCs w:val="28"/>
        </w:rPr>
        <w:t>Уголовно - процессуального кодекса  Российской Федерации</w:t>
      </w:r>
      <w:r w:rsidRPr="00577290">
        <w:rPr>
          <w:rFonts w:ascii="Times New Roman" w:hAnsi="Times New Roman"/>
          <w:sz w:val="28"/>
          <w:szCs w:val="28"/>
        </w:rPr>
        <w:t>) не требует от следователя дословного отражения всей аудиоинформации в тексте протокола. В протоколе указывается лишь одна или несколько первых фраз, а также дословное изложение той части фонограммы, которая, по мнению</w:t>
      </w:r>
      <w:r w:rsidRPr="00F248B0">
        <w:rPr>
          <w:rFonts w:ascii="Times New Roman" w:hAnsi="Times New Roman"/>
          <w:sz w:val="28"/>
          <w:szCs w:val="28"/>
        </w:rPr>
        <w:t xml:space="preserve"> следователя, имеет отношение к расследуемому событию. Также необходимо указать общую продолжительность аудиозаписи, а также фразы, которыми заканчивается фонограмма</w:t>
      </w:r>
      <w:r w:rsidR="00AD244F" w:rsidRPr="00F248B0">
        <w:rPr>
          <w:rStyle w:val="a7"/>
          <w:rFonts w:ascii="Times New Roman" w:hAnsi="Times New Roman"/>
          <w:sz w:val="28"/>
          <w:szCs w:val="28"/>
        </w:rPr>
        <w:footnoteReference w:id="23"/>
      </w:r>
      <w:r w:rsidRPr="00F248B0">
        <w:rPr>
          <w:rFonts w:ascii="Times New Roman" w:hAnsi="Times New Roman"/>
          <w:sz w:val="28"/>
          <w:szCs w:val="28"/>
        </w:rPr>
        <w:t>.</w:t>
      </w:r>
    </w:p>
    <w:p w:rsidR="00404707" w:rsidRPr="00F248B0" w:rsidRDefault="00404707" w:rsidP="00CF2A07">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Следует отметить, что данное следственное действие производится с участием понятых и, при необходимости, специалиста, а также лиц, чьи телефонные и иные переговоры записаны, составляет протокол, в котором должна быть дословно изложена та часть фонограммы, которая, по мнению следователя, имеет отношение к данному уголовному делу.</w:t>
      </w:r>
    </w:p>
    <w:p w:rsidR="000446A7" w:rsidRDefault="00404707" w:rsidP="00CF2A07">
      <w:pPr>
        <w:pStyle w:val="a6"/>
        <w:spacing w:line="360" w:lineRule="auto"/>
        <w:ind w:firstLine="708"/>
        <w:jc w:val="both"/>
        <w:rPr>
          <w:rFonts w:ascii="Times New Roman" w:hAnsi="Times New Roman"/>
          <w:sz w:val="28"/>
          <w:szCs w:val="28"/>
        </w:rPr>
      </w:pPr>
      <w:r w:rsidRPr="00F248B0">
        <w:rPr>
          <w:rFonts w:ascii="Times New Roman" w:hAnsi="Times New Roman"/>
          <w:sz w:val="28"/>
          <w:szCs w:val="28"/>
        </w:rPr>
        <w:t>Говоря об использовании записи переговоров в доказывании, можно выделить несколько моментов:</w:t>
      </w:r>
    </w:p>
    <w:p w:rsidR="00404707" w:rsidRPr="00577290" w:rsidRDefault="000446A7" w:rsidP="000446A7">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F248B0">
        <w:rPr>
          <w:rFonts w:ascii="Times New Roman" w:hAnsi="Times New Roman"/>
          <w:sz w:val="28"/>
          <w:szCs w:val="28"/>
        </w:rPr>
        <w:t xml:space="preserve"> в связи с тем, что законодатель допускает в качестве </w:t>
      </w:r>
      <w:r w:rsidR="00404707" w:rsidRPr="00577290">
        <w:rPr>
          <w:rFonts w:ascii="Times New Roman" w:hAnsi="Times New Roman"/>
          <w:sz w:val="28"/>
          <w:szCs w:val="28"/>
        </w:rPr>
        <w:t xml:space="preserve">доказательств и вещественные доказательства и протоколы следственных действий, то по отношению к контролю и записи переговоров, получается, действует </w:t>
      </w:r>
      <w:r w:rsidR="00404707" w:rsidRPr="00577290">
        <w:rPr>
          <w:rFonts w:ascii="Times New Roman" w:hAnsi="Times New Roman"/>
          <w:bCs/>
          <w:sz w:val="28"/>
          <w:szCs w:val="28"/>
        </w:rPr>
        <w:t>двойной эффект</w:t>
      </w:r>
      <w:r w:rsidR="00404707" w:rsidRPr="00577290">
        <w:rPr>
          <w:rFonts w:ascii="Times New Roman" w:hAnsi="Times New Roman"/>
          <w:sz w:val="28"/>
          <w:szCs w:val="28"/>
        </w:rPr>
        <w:t>, т.е. в качестве доказательств выступает сам протокол осмотра и прослушивания переговоров и по ч.</w:t>
      </w:r>
      <w:r w:rsidR="00313CD6" w:rsidRPr="00577290">
        <w:rPr>
          <w:rFonts w:ascii="Times New Roman" w:hAnsi="Times New Roman"/>
          <w:sz w:val="28"/>
          <w:szCs w:val="28"/>
        </w:rPr>
        <w:t xml:space="preserve"> </w:t>
      </w:r>
      <w:r w:rsidR="00404707" w:rsidRPr="00577290">
        <w:rPr>
          <w:rFonts w:ascii="Times New Roman" w:hAnsi="Times New Roman"/>
          <w:sz w:val="28"/>
          <w:szCs w:val="28"/>
        </w:rPr>
        <w:t>8</w:t>
      </w:r>
      <w:r w:rsidR="00313CD6" w:rsidRPr="00577290">
        <w:rPr>
          <w:rFonts w:ascii="Times New Roman" w:hAnsi="Times New Roman"/>
          <w:sz w:val="28"/>
          <w:szCs w:val="28"/>
        </w:rPr>
        <w:t>,</w:t>
      </w:r>
      <w:r w:rsidR="00404707" w:rsidRPr="00577290">
        <w:rPr>
          <w:rFonts w:ascii="Times New Roman" w:hAnsi="Times New Roman"/>
          <w:sz w:val="28"/>
          <w:szCs w:val="28"/>
        </w:rPr>
        <w:t xml:space="preserve"> ст. 186 </w:t>
      </w:r>
      <w:r w:rsidR="002B65BD" w:rsidRPr="00577290">
        <w:rPr>
          <w:rFonts w:ascii="Times New Roman" w:hAnsi="Times New Roman"/>
          <w:sz w:val="28"/>
          <w:szCs w:val="28"/>
        </w:rPr>
        <w:t xml:space="preserve">Уголовно - процессуального кодекса  Российской Федерации </w:t>
      </w:r>
      <w:r w:rsidR="00404707" w:rsidRPr="00577290">
        <w:rPr>
          <w:rFonts w:ascii="Times New Roman" w:hAnsi="Times New Roman"/>
          <w:sz w:val="28"/>
          <w:szCs w:val="28"/>
        </w:rPr>
        <w:t>сама фонограмма в качестве вещественного доказательства.</w:t>
      </w:r>
    </w:p>
    <w:p w:rsidR="00FD1DCC" w:rsidRPr="00F248B0" w:rsidRDefault="000446A7" w:rsidP="000446A7">
      <w:pPr>
        <w:pStyle w:val="a6"/>
        <w:spacing w:line="360" w:lineRule="auto"/>
        <w:jc w:val="both"/>
        <w:rPr>
          <w:rFonts w:ascii="Times New Roman" w:hAnsi="Times New Roman"/>
          <w:sz w:val="28"/>
          <w:szCs w:val="28"/>
        </w:rPr>
      </w:pPr>
      <w:r>
        <w:rPr>
          <w:rFonts w:ascii="Times New Roman" w:hAnsi="Times New Roman"/>
          <w:sz w:val="28"/>
          <w:szCs w:val="28"/>
        </w:rPr>
        <w:t>-</w:t>
      </w:r>
      <w:r w:rsidR="00404707" w:rsidRPr="00577290">
        <w:rPr>
          <w:rFonts w:ascii="Times New Roman" w:hAnsi="Times New Roman"/>
          <w:sz w:val="28"/>
          <w:szCs w:val="28"/>
        </w:rPr>
        <w:t>современные</w:t>
      </w:r>
      <w:r w:rsidR="00404707" w:rsidRPr="00F248B0">
        <w:rPr>
          <w:rFonts w:ascii="Times New Roman" w:hAnsi="Times New Roman"/>
          <w:sz w:val="28"/>
          <w:szCs w:val="28"/>
        </w:rPr>
        <w:t xml:space="preserve"> компьютерные технологии позволяют редактировать и осуществлять иные действия, направленные на изменения содержания аудиозаписи, выполненной в цифровом формате. Поэтому указанное обстоятельство серьезно затрудняет проверку допустимости использования данных сведений в ка</w:t>
      </w:r>
      <w:bookmarkStart w:id="5" w:name="sdfootnote46anc"/>
      <w:r w:rsidR="00AD244F" w:rsidRPr="00F248B0">
        <w:rPr>
          <w:rFonts w:ascii="Times New Roman" w:hAnsi="Times New Roman"/>
          <w:sz w:val="28"/>
          <w:szCs w:val="28"/>
        </w:rPr>
        <w:t>честве источника доказательства</w:t>
      </w:r>
      <w:bookmarkEnd w:id="5"/>
      <w:r w:rsidR="00AD244F" w:rsidRPr="00F248B0">
        <w:rPr>
          <w:rStyle w:val="a7"/>
          <w:rFonts w:ascii="Times New Roman" w:hAnsi="Times New Roman"/>
          <w:sz w:val="28"/>
          <w:szCs w:val="28"/>
        </w:rPr>
        <w:footnoteReference w:id="24"/>
      </w:r>
      <w:r w:rsidR="00AD244F" w:rsidRPr="00F248B0">
        <w:rPr>
          <w:rFonts w:ascii="Times New Roman" w:hAnsi="Times New Roman"/>
          <w:sz w:val="28"/>
          <w:szCs w:val="28"/>
        </w:rPr>
        <w:t>.</w:t>
      </w:r>
    </w:p>
    <w:p w:rsidR="006C49DC" w:rsidRPr="002B65BD" w:rsidRDefault="006C49DC" w:rsidP="002B65BD">
      <w:pPr>
        <w:pStyle w:val="a6"/>
        <w:spacing w:line="360" w:lineRule="auto"/>
        <w:ind w:firstLine="708"/>
        <w:jc w:val="both"/>
        <w:rPr>
          <w:rFonts w:ascii="Times New Roman" w:hAnsi="Times New Roman"/>
          <w:sz w:val="28"/>
          <w:szCs w:val="28"/>
        </w:rPr>
      </w:pPr>
      <w:r w:rsidRPr="002B65BD">
        <w:rPr>
          <w:rFonts w:ascii="Times New Roman" w:hAnsi="Times New Roman"/>
          <w:sz w:val="28"/>
          <w:szCs w:val="28"/>
        </w:rPr>
        <w:t>После осмотра и прослушивания фонограммы составляется протокол этого следственного действия. В нем фиксируются вышеуказанные данные подлежащей осмотру кассеты с записью,</w:t>
      </w:r>
      <w:r w:rsidR="003E65FC" w:rsidRPr="002B65BD">
        <w:rPr>
          <w:rFonts w:ascii="Times New Roman" w:hAnsi="Times New Roman"/>
          <w:sz w:val="28"/>
          <w:szCs w:val="28"/>
        </w:rPr>
        <w:t xml:space="preserve"> </w:t>
      </w:r>
      <w:r w:rsidRPr="002B65BD">
        <w:rPr>
          <w:rFonts w:ascii="Times New Roman" w:hAnsi="Times New Roman"/>
          <w:sz w:val="28"/>
          <w:szCs w:val="28"/>
        </w:rPr>
        <w:t>указывается модель магнитофона, на котором производилось</w:t>
      </w:r>
      <w:r w:rsidR="00FC39ED" w:rsidRPr="002B65BD">
        <w:rPr>
          <w:rFonts w:ascii="Times New Roman" w:hAnsi="Times New Roman"/>
          <w:sz w:val="28"/>
          <w:szCs w:val="28"/>
        </w:rPr>
        <w:t xml:space="preserve"> </w:t>
      </w:r>
      <w:r w:rsidR="003E65FC" w:rsidRPr="002B65BD">
        <w:rPr>
          <w:rFonts w:ascii="Times New Roman" w:hAnsi="Times New Roman"/>
          <w:sz w:val="28"/>
          <w:szCs w:val="28"/>
        </w:rPr>
        <w:t>прослушивание</w:t>
      </w:r>
      <w:r w:rsidRPr="002B65BD">
        <w:rPr>
          <w:rFonts w:ascii="Times New Roman" w:hAnsi="Times New Roman"/>
          <w:sz w:val="28"/>
          <w:szCs w:val="28"/>
        </w:rPr>
        <w:t>, и излагается та часть фонограммы, которая, по</w:t>
      </w:r>
      <w:r w:rsidR="003E65FC" w:rsidRPr="002B65BD">
        <w:rPr>
          <w:rFonts w:ascii="Times New Roman" w:hAnsi="Times New Roman"/>
          <w:sz w:val="28"/>
          <w:szCs w:val="28"/>
        </w:rPr>
        <w:t xml:space="preserve"> </w:t>
      </w:r>
      <w:r w:rsidRPr="002B65BD">
        <w:rPr>
          <w:rFonts w:ascii="Times New Roman" w:hAnsi="Times New Roman"/>
          <w:sz w:val="28"/>
          <w:szCs w:val="28"/>
        </w:rPr>
        <w:t>мнению следователя, имеет отношение к данному уголовному</w:t>
      </w:r>
      <w:r w:rsidR="00FC39ED" w:rsidRPr="002B65BD">
        <w:rPr>
          <w:rFonts w:ascii="Times New Roman" w:hAnsi="Times New Roman"/>
          <w:sz w:val="28"/>
          <w:szCs w:val="28"/>
        </w:rPr>
        <w:t xml:space="preserve"> </w:t>
      </w:r>
      <w:r w:rsidRPr="002B65BD">
        <w:rPr>
          <w:rFonts w:ascii="Times New Roman" w:hAnsi="Times New Roman"/>
          <w:sz w:val="28"/>
          <w:szCs w:val="28"/>
        </w:rPr>
        <w:t>делу.</w:t>
      </w:r>
      <w:r w:rsidR="003E65FC" w:rsidRPr="002B65BD">
        <w:rPr>
          <w:rFonts w:ascii="Times New Roman" w:hAnsi="Times New Roman"/>
          <w:sz w:val="28"/>
          <w:szCs w:val="28"/>
        </w:rPr>
        <w:t xml:space="preserve"> </w:t>
      </w:r>
      <w:r w:rsidRPr="002B65BD">
        <w:rPr>
          <w:rFonts w:ascii="Times New Roman" w:hAnsi="Times New Roman"/>
          <w:sz w:val="28"/>
          <w:szCs w:val="28"/>
        </w:rPr>
        <w:t>После прослушивания кассета помещается в футляр, который заклеивается лентой и скрепляется подписью следователя и понятых.</w:t>
      </w:r>
    </w:p>
    <w:p w:rsidR="006C49DC" w:rsidRPr="002B65BD" w:rsidRDefault="006C49DC" w:rsidP="002B65BD">
      <w:pPr>
        <w:pStyle w:val="a6"/>
        <w:spacing w:line="360" w:lineRule="auto"/>
        <w:ind w:firstLine="708"/>
        <w:jc w:val="both"/>
        <w:rPr>
          <w:rFonts w:ascii="Times New Roman" w:hAnsi="Times New Roman"/>
          <w:sz w:val="28"/>
          <w:szCs w:val="28"/>
        </w:rPr>
      </w:pPr>
      <w:r w:rsidRPr="002B65BD">
        <w:rPr>
          <w:rFonts w:ascii="Times New Roman" w:hAnsi="Times New Roman"/>
          <w:sz w:val="28"/>
          <w:szCs w:val="28"/>
        </w:rPr>
        <w:t>Сама же фонограмма в полном объеме приобщается к материалам уголовного дела на основании постановления следователя как вещественное доказательство и хранится в опечатанном</w:t>
      </w:r>
      <w:r w:rsidR="002B65BD">
        <w:rPr>
          <w:rFonts w:ascii="Times New Roman" w:hAnsi="Times New Roman"/>
          <w:sz w:val="28"/>
          <w:szCs w:val="28"/>
        </w:rPr>
        <w:t xml:space="preserve"> </w:t>
      </w:r>
      <w:r w:rsidRPr="002B65BD">
        <w:rPr>
          <w:rFonts w:ascii="Times New Roman" w:hAnsi="Times New Roman"/>
          <w:sz w:val="28"/>
          <w:szCs w:val="28"/>
        </w:rPr>
        <w:t>виде в условиях, исключающих возможность прослушивания и</w:t>
      </w:r>
      <w:r w:rsidR="00F720C5" w:rsidRPr="002B65BD">
        <w:rPr>
          <w:rFonts w:ascii="Times New Roman" w:hAnsi="Times New Roman"/>
          <w:sz w:val="28"/>
          <w:szCs w:val="28"/>
        </w:rPr>
        <w:t xml:space="preserve"> </w:t>
      </w:r>
      <w:r w:rsidRPr="002B65BD">
        <w:rPr>
          <w:rFonts w:ascii="Times New Roman" w:hAnsi="Times New Roman"/>
          <w:sz w:val="28"/>
          <w:szCs w:val="28"/>
        </w:rPr>
        <w:t>тиражирования фонограммы посторонними лицами и обеспечивающих ее сохранность и техническую пригодность для повторного прослушивания, в том числе в судебном заседании.</w:t>
      </w:r>
    </w:p>
    <w:p w:rsidR="000446A7" w:rsidRDefault="006C49DC" w:rsidP="000446A7">
      <w:pPr>
        <w:pStyle w:val="a6"/>
        <w:spacing w:line="360" w:lineRule="auto"/>
        <w:ind w:firstLine="708"/>
        <w:jc w:val="both"/>
        <w:rPr>
          <w:rFonts w:ascii="Times New Roman" w:hAnsi="Times New Roman"/>
          <w:sz w:val="28"/>
          <w:szCs w:val="28"/>
        </w:rPr>
      </w:pPr>
      <w:r w:rsidRPr="002B65BD">
        <w:rPr>
          <w:rFonts w:ascii="Times New Roman" w:hAnsi="Times New Roman"/>
          <w:sz w:val="28"/>
          <w:szCs w:val="28"/>
        </w:rPr>
        <w:t>При необходимости фонограмма может быть объектом соответствующих экспертных исследований</w:t>
      </w:r>
      <w:r w:rsidR="002B65BD">
        <w:rPr>
          <w:rStyle w:val="a7"/>
          <w:rFonts w:ascii="Times New Roman" w:hAnsi="Times New Roman"/>
          <w:sz w:val="28"/>
          <w:szCs w:val="28"/>
        </w:rPr>
        <w:footnoteReference w:id="25"/>
      </w:r>
      <w:r w:rsidRPr="002B65BD">
        <w:rPr>
          <w:rFonts w:ascii="Times New Roman" w:hAnsi="Times New Roman"/>
          <w:sz w:val="28"/>
          <w:szCs w:val="28"/>
        </w:rPr>
        <w:t>.</w:t>
      </w:r>
    </w:p>
    <w:p w:rsidR="00DD1854" w:rsidRDefault="00DD1854">
      <w:pPr>
        <w:rPr>
          <w:rFonts w:eastAsia="Calibri"/>
          <w:sz w:val="28"/>
          <w:szCs w:val="28"/>
          <w:lang w:eastAsia="en-US"/>
        </w:rPr>
      </w:pPr>
      <w:r>
        <w:rPr>
          <w:sz w:val="28"/>
          <w:szCs w:val="28"/>
        </w:rPr>
        <w:br w:type="page"/>
      </w:r>
    </w:p>
    <w:p w:rsidR="00B67DDE" w:rsidRPr="00503291" w:rsidRDefault="00B67DDE" w:rsidP="000446A7">
      <w:pPr>
        <w:pStyle w:val="a6"/>
        <w:spacing w:line="360" w:lineRule="auto"/>
        <w:jc w:val="center"/>
        <w:rPr>
          <w:rFonts w:ascii="Times New Roman" w:hAnsi="Times New Roman"/>
          <w:sz w:val="28"/>
          <w:szCs w:val="28"/>
        </w:rPr>
      </w:pPr>
      <w:r w:rsidRPr="00503291">
        <w:rPr>
          <w:rFonts w:ascii="Times New Roman" w:hAnsi="Times New Roman"/>
          <w:sz w:val="28"/>
          <w:szCs w:val="28"/>
        </w:rPr>
        <w:t>ЗАКЛЮЧЕНИЕ</w:t>
      </w:r>
    </w:p>
    <w:p w:rsidR="00F23C02" w:rsidRPr="00F23C02" w:rsidRDefault="00F23C02" w:rsidP="00F23C02">
      <w:pPr>
        <w:pStyle w:val="a6"/>
        <w:spacing w:line="360" w:lineRule="auto"/>
        <w:jc w:val="both"/>
        <w:rPr>
          <w:rFonts w:ascii="Times New Roman" w:hAnsi="Times New Roman"/>
          <w:sz w:val="28"/>
          <w:szCs w:val="28"/>
        </w:rPr>
      </w:pPr>
      <w:r>
        <w:rPr>
          <w:color w:val="00B0F0"/>
        </w:rPr>
        <w:tab/>
      </w:r>
      <w:r w:rsidRPr="00F23C02">
        <w:rPr>
          <w:rFonts w:ascii="Times New Roman" w:hAnsi="Times New Roman"/>
          <w:sz w:val="28"/>
          <w:szCs w:val="28"/>
        </w:rPr>
        <w:t xml:space="preserve">Написав основную часть курсовой работы, я пришёл к выводу, что действующее понимание о контроле и записи переговоров создает много проблем в плане уголовно-процессуального характера, тем самым не даёт в полной мере изучить прослушивание. </w:t>
      </w:r>
    </w:p>
    <w:p w:rsidR="002317E2" w:rsidRPr="00F23C02" w:rsidRDefault="00F23C02" w:rsidP="00F23C02">
      <w:pPr>
        <w:pStyle w:val="a6"/>
        <w:spacing w:line="360" w:lineRule="auto"/>
        <w:jc w:val="both"/>
        <w:rPr>
          <w:rFonts w:ascii="Times New Roman" w:hAnsi="Times New Roman"/>
          <w:sz w:val="28"/>
          <w:szCs w:val="28"/>
        </w:rPr>
      </w:pPr>
      <w:r>
        <w:rPr>
          <w:rFonts w:ascii="Times New Roman" w:hAnsi="Times New Roman"/>
          <w:sz w:val="28"/>
          <w:szCs w:val="28"/>
        </w:rPr>
        <w:tab/>
      </w:r>
      <w:r w:rsidR="002317E2" w:rsidRPr="00F23C02">
        <w:rPr>
          <w:rFonts w:ascii="Times New Roman" w:hAnsi="Times New Roman"/>
          <w:sz w:val="28"/>
          <w:szCs w:val="28"/>
        </w:rPr>
        <w:t>Сегодня можно констатировать, что контроль и запись переговоров, несмотря на свою новизну, являются одним из весьма эффективных следственных действий, направленных на борьбу с тяжкими преступлениями, которое приобретает все большее значение в отечественной и зарубежной практике работы следственных органов. В настоящее время для его осуществления уголовно-процессуальным законодательством создана прочная правовая основа, которая позволяет эффективно применять технические возможности в борьбе с наиболее организованными, социально - опасными видами современной преступности.</w:t>
      </w:r>
    </w:p>
    <w:p w:rsidR="002317E2" w:rsidRPr="00F23C02" w:rsidRDefault="00F23C02" w:rsidP="00F23C02">
      <w:pPr>
        <w:pStyle w:val="a6"/>
        <w:spacing w:line="360" w:lineRule="auto"/>
        <w:jc w:val="both"/>
        <w:rPr>
          <w:rFonts w:ascii="Times New Roman" w:hAnsi="Times New Roman"/>
          <w:sz w:val="28"/>
          <w:szCs w:val="28"/>
        </w:rPr>
      </w:pPr>
      <w:r>
        <w:rPr>
          <w:rFonts w:ascii="Times New Roman" w:hAnsi="Times New Roman"/>
          <w:sz w:val="28"/>
          <w:szCs w:val="28"/>
        </w:rPr>
        <w:tab/>
      </w:r>
      <w:r w:rsidR="002317E2" w:rsidRPr="00F23C02">
        <w:rPr>
          <w:rFonts w:ascii="Times New Roman" w:hAnsi="Times New Roman"/>
          <w:sz w:val="28"/>
          <w:szCs w:val="28"/>
        </w:rPr>
        <w:t>Недооценка возможностей такого следственного действия и роли его результатов в процессе доказывания нередко приводит не только к низкой осведомленности органов предварительного расследования о тяжких и наиболее замаскированных преступлениях, о противоправной деятельности подозреваемых, обвиняемых лиц, но и к приостановлению уголовных дел в связи с не установлением лица, подлежащего привлечению в качестве обвиняемого, прекращению уголовных дел из-за активного противодействия подозреваемых процессу расследования.</w:t>
      </w:r>
    </w:p>
    <w:p w:rsidR="002317E2" w:rsidRPr="00F23C02" w:rsidRDefault="00F23C02" w:rsidP="00F23C02">
      <w:pPr>
        <w:pStyle w:val="a6"/>
        <w:spacing w:line="360" w:lineRule="auto"/>
        <w:jc w:val="both"/>
        <w:rPr>
          <w:rFonts w:ascii="Times New Roman" w:hAnsi="Times New Roman"/>
          <w:sz w:val="28"/>
          <w:szCs w:val="28"/>
        </w:rPr>
      </w:pPr>
      <w:r>
        <w:rPr>
          <w:rFonts w:ascii="Times New Roman" w:hAnsi="Times New Roman"/>
          <w:sz w:val="28"/>
          <w:szCs w:val="28"/>
        </w:rPr>
        <w:tab/>
      </w:r>
      <w:r w:rsidR="002317E2" w:rsidRPr="00F23C02">
        <w:rPr>
          <w:rFonts w:ascii="Times New Roman" w:hAnsi="Times New Roman"/>
          <w:sz w:val="28"/>
          <w:szCs w:val="28"/>
        </w:rPr>
        <w:t>Эффективность применения следователями контроля и записи телефонных и иных переговоров во многом будет зависеть от тщательного соблюдения принципов организации его проведения, строгого соблюдения соответствующих положений уголовно-процессуального законодательства и регулярным обобщением наиболее перспективных направлений данного процесса на практике.</w:t>
      </w:r>
    </w:p>
    <w:p w:rsidR="00174477" w:rsidRPr="00F23C02" w:rsidRDefault="00F23C02" w:rsidP="00F23C02">
      <w:pPr>
        <w:pStyle w:val="a6"/>
        <w:spacing w:line="360" w:lineRule="auto"/>
        <w:jc w:val="both"/>
        <w:rPr>
          <w:rFonts w:ascii="Times New Roman" w:hAnsi="Times New Roman"/>
          <w:sz w:val="28"/>
          <w:szCs w:val="28"/>
        </w:rPr>
      </w:pPr>
      <w:r>
        <w:rPr>
          <w:rFonts w:ascii="Times New Roman" w:hAnsi="Times New Roman"/>
          <w:sz w:val="28"/>
          <w:szCs w:val="28"/>
        </w:rPr>
        <w:tab/>
      </w:r>
      <w:r w:rsidR="00174477" w:rsidRPr="00F23C02">
        <w:rPr>
          <w:rFonts w:ascii="Times New Roman" w:hAnsi="Times New Roman"/>
          <w:sz w:val="28"/>
          <w:szCs w:val="28"/>
        </w:rPr>
        <w:t>И в целом по поводу всей работы можно сказать, что изменившийся на современном этапе развития государства характер преступности, оснащение участников преступления современными средствами связи обусловливают необходимость все более широкого использования достижений научно-технического прогресса, и в частности контроля и записи переговоров для установления юридически значимых обстоятельств рассматриваемых посягательств. Совершенствование и развитие средств коммуникации дает основание прогнозировать тенденцию более широкого применения анализируемого следственного действия в борьбе с преступностью. Поэтому изучение особенностей проведения этого следственного действия приобретает особое значение.</w:t>
      </w:r>
    </w:p>
    <w:p w:rsidR="00B67DDE" w:rsidRPr="00503291" w:rsidRDefault="00B67DDE" w:rsidP="00B67DDE">
      <w:pPr>
        <w:pStyle w:val="a6"/>
        <w:spacing w:line="360" w:lineRule="auto"/>
        <w:jc w:val="center"/>
        <w:rPr>
          <w:rFonts w:ascii="Times New Roman" w:hAnsi="Times New Roman"/>
          <w:color w:val="FF0000"/>
          <w:sz w:val="28"/>
          <w:szCs w:val="28"/>
        </w:rPr>
      </w:pPr>
    </w:p>
    <w:p w:rsidR="00B67DDE" w:rsidRPr="00503291" w:rsidRDefault="00B67DDE"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C83240" w:rsidRDefault="00C83240" w:rsidP="00B67DDE">
      <w:pPr>
        <w:pStyle w:val="a6"/>
        <w:spacing w:line="360" w:lineRule="auto"/>
        <w:jc w:val="center"/>
        <w:rPr>
          <w:rFonts w:ascii="Times New Roman" w:hAnsi="Times New Roman"/>
          <w:color w:val="FF0000"/>
          <w:sz w:val="28"/>
          <w:szCs w:val="28"/>
        </w:rPr>
      </w:pPr>
    </w:p>
    <w:p w:rsidR="00C83240" w:rsidRDefault="00C83240"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23C02" w:rsidRDefault="00F23C02" w:rsidP="00B67DDE">
      <w:pPr>
        <w:pStyle w:val="a6"/>
        <w:spacing w:line="360" w:lineRule="auto"/>
        <w:jc w:val="center"/>
        <w:rPr>
          <w:rFonts w:ascii="Times New Roman" w:hAnsi="Times New Roman"/>
          <w:color w:val="FF0000"/>
          <w:sz w:val="28"/>
          <w:szCs w:val="28"/>
        </w:rPr>
      </w:pPr>
    </w:p>
    <w:p w:rsidR="00FE687D" w:rsidRDefault="00FE687D" w:rsidP="00B67DDE">
      <w:pPr>
        <w:pStyle w:val="a6"/>
        <w:spacing w:line="360" w:lineRule="auto"/>
        <w:jc w:val="center"/>
        <w:rPr>
          <w:rFonts w:ascii="Times New Roman" w:hAnsi="Times New Roman"/>
          <w:color w:val="FF0000"/>
          <w:sz w:val="28"/>
          <w:szCs w:val="28"/>
        </w:rPr>
      </w:pPr>
    </w:p>
    <w:p w:rsidR="00FE687D" w:rsidRPr="00C12347" w:rsidRDefault="00FE687D" w:rsidP="00B67DDE">
      <w:pPr>
        <w:pStyle w:val="a6"/>
        <w:spacing w:line="360" w:lineRule="auto"/>
        <w:jc w:val="center"/>
        <w:rPr>
          <w:rFonts w:ascii="Times New Roman" w:hAnsi="Times New Roman"/>
          <w:color w:val="FF0000"/>
          <w:sz w:val="28"/>
          <w:szCs w:val="28"/>
        </w:rPr>
      </w:pPr>
    </w:p>
    <w:p w:rsidR="00DD1854" w:rsidRDefault="00DD1854">
      <w:pPr>
        <w:rPr>
          <w:rFonts w:eastAsia="Calibri"/>
          <w:sz w:val="28"/>
          <w:szCs w:val="28"/>
          <w:lang w:eastAsia="en-US"/>
        </w:rPr>
      </w:pPr>
      <w:r>
        <w:rPr>
          <w:sz w:val="28"/>
          <w:szCs w:val="28"/>
        </w:rPr>
        <w:br w:type="page"/>
      </w:r>
    </w:p>
    <w:p w:rsidR="00545470" w:rsidRPr="008F562E" w:rsidRDefault="00545470" w:rsidP="00545470">
      <w:pPr>
        <w:pStyle w:val="a6"/>
        <w:spacing w:line="360" w:lineRule="auto"/>
        <w:jc w:val="center"/>
        <w:rPr>
          <w:rFonts w:ascii="Times New Roman" w:hAnsi="Times New Roman"/>
          <w:sz w:val="28"/>
          <w:szCs w:val="28"/>
        </w:rPr>
      </w:pPr>
      <w:r w:rsidRPr="008F562E">
        <w:rPr>
          <w:rFonts w:ascii="Times New Roman" w:hAnsi="Times New Roman"/>
          <w:sz w:val="28"/>
          <w:szCs w:val="28"/>
        </w:rPr>
        <w:t>БИБЛИОГРАФИЧЕСКИЙ СПИСОК</w:t>
      </w:r>
    </w:p>
    <w:p w:rsidR="00545470" w:rsidRPr="008F562E" w:rsidRDefault="00545470" w:rsidP="00545470">
      <w:pPr>
        <w:pStyle w:val="a6"/>
        <w:spacing w:line="360" w:lineRule="auto"/>
        <w:ind w:firstLine="708"/>
        <w:jc w:val="both"/>
        <w:rPr>
          <w:rFonts w:ascii="Times New Roman" w:eastAsia="Times New Roman" w:hAnsi="Times New Roman"/>
          <w:sz w:val="28"/>
          <w:szCs w:val="28"/>
          <w:lang w:eastAsia="ru-RU"/>
        </w:rPr>
      </w:pPr>
      <w:r w:rsidRPr="008F562E">
        <w:rPr>
          <w:rFonts w:ascii="Times New Roman" w:eastAsia="Times New Roman" w:hAnsi="Times New Roman"/>
          <w:bCs/>
          <w:sz w:val="28"/>
          <w:szCs w:val="28"/>
          <w:lang w:eastAsia="ru-RU"/>
        </w:rPr>
        <w:t>Нормативные правовые акты</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1.  Конституция Российской Федерации  от 12 декабря 1993 года // -М.: Эксмо.</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2. Декларации прав и свобод человека и гражданина, принятой Верховным Советом РСФСР 22 ноября 1991 г.</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3. Всеобщая декларация прав человека (принята на третьей сессии Генеральной Ассамблеи ООН резолюцией 217А(</w:t>
      </w:r>
      <w:r w:rsidRPr="008F562E">
        <w:rPr>
          <w:rFonts w:ascii="Times New Roman" w:hAnsi="Times New Roman"/>
          <w:sz w:val="28"/>
          <w:szCs w:val="28"/>
          <w:lang w:val="en-US"/>
        </w:rPr>
        <w:t>III</w:t>
      </w:r>
      <w:r w:rsidRPr="008F562E">
        <w:rPr>
          <w:rFonts w:ascii="Times New Roman" w:hAnsi="Times New Roman"/>
          <w:sz w:val="28"/>
          <w:szCs w:val="28"/>
        </w:rPr>
        <w:t>) от 10 декабря 1948 года.</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4. Уголовный кодекс Российской Федерации от 13 июня 1996 г. N 63-ФЗ (с изменениями и дополнениями).</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5. Уголовно - процессуальный кодекс  Российской Федерации. У 26 Москва: Проспект, КноРус, 2014.</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6. Федеральный закон  № 144-ФЗ от 12 августа 1995 г. «Об оперативно-розыскной деятельности».</w:t>
      </w:r>
      <w:r w:rsidRPr="008F562E">
        <w:rPr>
          <w:rFonts w:ascii="Times New Roman" w:hAnsi="Times New Roman"/>
          <w:sz w:val="28"/>
          <w:szCs w:val="28"/>
        </w:rPr>
        <w:tab/>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7. Федеральный закон № 73-ФЗ от 31 мая 2001 г. «О государственной судебно-экспертной деятельности в Российской Федерации».</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8. Закон Российской Федерации N 5485-I от 21 июля 1993г. «О государственной тайне».</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9. Указ Президента Российской Федерации № 891  от 1 сентября 1995 г.  «Об упорядочении организации и проведения оперативно-розыскных мероприятий с использованием технических средств».</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 xml:space="preserve">10. Указ Президента Российской Федерации № 1203 от 30 ноября </w:t>
      </w:r>
      <w:r>
        <w:rPr>
          <w:rFonts w:ascii="Times New Roman" w:hAnsi="Times New Roman"/>
          <w:sz w:val="28"/>
          <w:szCs w:val="28"/>
        </w:rPr>
        <w:t xml:space="preserve">                </w:t>
      </w:r>
      <w:r w:rsidRPr="008F562E">
        <w:rPr>
          <w:rFonts w:ascii="Times New Roman" w:hAnsi="Times New Roman"/>
          <w:sz w:val="28"/>
          <w:szCs w:val="28"/>
        </w:rPr>
        <w:t>1995 г. «Об утверждении перечня сведений, отнесенных к государственной тайне».</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11. Указ Президента Российской Федерации № 188 от 6 марта 1997 г.  «Об утверждении перечня сведений конфиденциального характера».</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12. Постановление Правительства Российской Федерации № 770 от                       11 июля 1996 г.</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13. Постановление Правительства Российской Федерации № 214 от                         10 марта 2000 г.</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14. Приказ Минсвязи Российской Федерации  № 9  от 31 января 1996 г. «Об организации работ по обеспечению оперативно-розыскных мероприятий на сетях подвижной связи».</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15. Приказ Министерства связи Российской Федерации  № 130  от 25 июля 2000 г. «О порядке внедрения системы технических средств по обеспечению оперативно-розыскных мероприятий на сетях телефонной, подвижной и беспроводной связи и персонального радиовызова общего пользования».</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r>
    </w:p>
    <w:p w:rsidR="00545470" w:rsidRPr="008F562E" w:rsidRDefault="00545470" w:rsidP="00545470">
      <w:pPr>
        <w:pStyle w:val="a6"/>
        <w:spacing w:line="360" w:lineRule="auto"/>
        <w:ind w:firstLine="708"/>
        <w:jc w:val="both"/>
        <w:rPr>
          <w:rFonts w:ascii="Times New Roman" w:eastAsia="Times New Roman" w:hAnsi="Times New Roman"/>
          <w:sz w:val="28"/>
          <w:szCs w:val="28"/>
          <w:lang w:eastAsia="ru-RU"/>
        </w:rPr>
      </w:pPr>
      <w:r w:rsidRPr="008F562E">
        <w:rPr>
          <w:rFonts w:ascii="Times New Roman" w:eastAsia="Times New Roman" w:hAnsi="Times New Roman"/>
          <w:bCs/>
          <w:sz w:val="28"/>
          <w:szCs w:val="28"/>
          <w:lang w:eastAsia="ru-RU"/>
        </w:rPr>
        <w:t>Материалы судебной практики</w:t>
      </w:r>
    </w:p>
    <w:p w:rsidR="00545470" w:rsidRPr="008F562E" w:rsidRDefault="00545470" w:rsidP="00545470">
      <w:pPr>
        <w:pStyle w:val="a6"/>
        <w:spacing w:line="360" w:lineRule="auto"/>
        <w:ind w:firstLine="708"/>
        <w:jc w:val="both"/>
        <w:rPr>
          <w:rFonts w:ascii="Times New Roman" w:hAnsi="Times New Roman"/>
          <w:sz w:val="28"/>
          <w:szCs w:val="28"/>
        </w:rPr>
      </w:pPr>
      <w:r w:rsidRPr="008F562E">
        <w:rPr>
          <w:rFonts w:ascii="Times New Roman" w:hAnsi="Times New Roman"/>
          <w:sz w:val="28"/>
          <w:szCs w:val="28"/>
        </w:rPr>
        <w:t>16. Конституционной  суд Российской Федерации. Определение от 25 февраля 2010 г. N 261-О-О, «Об отказе в принятии к рассмотрению жалобы гр. Немых Н.И. на нарушение  ее конституционных прав ст. 12 Федерального закона «Об оперативно-розыскной деятельности», ст. 87, 186, 202 Уголовно- процессуального кодекса Российской Федерации».</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17. Постановление Пленума Верховного суда РФ «О некоторых вопросах, связанных с применением ст. 23 и 25 Конституции РФ» от 24 декабря 1993г. № 13.</w:t>
      </w:r>
    </w:p>
    <w:p w:rsidR="00545470" w:rsidRPr="008F562E" w:rsidRDefault="00545470" w:rsidP="00545470">
      <w:pPr>
        <w:pStyle w:val="a6"/>
        <w:spacing w:line="360" w:lineRule="auto"/>
        <w:jc w:val="both"/>
        <w:rPr>
          <w:rFonts w:ascii="Times New Roman" w:hAnsi="Times New Roman"/>
          <w:sz w:val="28"/>
          <w:szCs w:val="28"/>
        </w:rPr>
      </w:pPr>
      <w:r w:rsidRPr="008F562E">
        <w:rPr>
          <w:rStyle w:val="a7"/>
          <w:rFonts w:ascii="Times New Roman" w:hAnsi="Times New Roman"/>
          <w:sz w:val="28"/>
          <w:szCs w:val="28"/>
        </w:rPr>
        <w:tab/>
      </w:r>
      <w:r w:rsidRPr="008F562E">
        <w:rPr>
          <w:rFonts w:ascii="Times New Roman" w:hAnsi="Times New Roman"/>
          <w:sz w:val="28"/>
          <w:szCs w:val="28"/>
        </w:rPr>
        <w:t>18. Постановление Пленума Верховного суда РФ «О некоторых вопросах применения судами Конституции РФ при осуществлении правосудия» от 31 октября 1995 г. № 8.</w:t>
      </w:r>
    </w:p>
    <w:p w:rsidR="00545470" w:rsidRPr="008F562E" w:rsidRDefault="00545470" w:rsidP="00545470">
      <w:pPr>
        <w:pStyle w:val="a6"/>
        <w:spacing w:line="360" w:lineRule="auto"/>
        <w:ind w:firstLine="708"/>
        <w:jc w:val="both"/>
        <w:rPr>
          <w:rFonts w:ascii="Times New Roman" w:eastAsia="Times New Roman" w:hAnsi="Times New Roman"/>
          <w:bCs/>
          <w:sz w:val="28"/>
          <w:szCs w:val="28"/>
          <w:lang w:eastAsia="ru-RU"/>
        </w:rPr>
      </w:pPr>
    </w:p>
    <w:p w:rsidR="00545470" w:rsidRPr="008F562E" w:rsidRDefault="00545470" w:rsidP="00545470">
      <w:pPr>
        <w:pStyle w:val="a6"/>
        <w:spacing w:line="360" w:lineRule="auto"/>
        <w:ind w:firstLine="708"/>
        <w:jc w:val="both"/>
        <w:rPr>
          <w:rFonts w:ascii="Times New Roman" w:eastAsia="Times New Roman" w:hAnsi="Times New Roman"/>
          <w:bCs/>
          <w:sz w:val="28"/>
          <w:szCs w:val="28"/>
          <w:lang w:eastAsia="ru-RU"/>
        </w:rPr>
      </w:pPr>
      <w:r w:rsidRPr="008F562E">
        <w:rPr>
          <w:rFonts w:ascii="Times New Roman" w:eastAsia="Times New Roman" w:hAnsi="Times New Roman"/>
          <w:bCs/>
          <w:sz w:val="28"/>
          <w:szCs w:val="28"/>
          <w:lang w:eastAsia="ru-RU"/>
        </w:rPr>
        <w:t>Литература</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 xml:space="preserve">19. Васильев И. История звукозаписи от начала и до наших дней // [Электрон. ресурс] режим доступа. </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20. Забавы президентов: Говорите, Вас</w:t>
      </w:r>
      <w:r w:rsidRPr="008F562E">
        <w:rPr>
          <w:rFonts w:ascii="Times New Roman" w:hAnsi="Times New Roman"/>
          <w:b/>
          <w:bCs/>
          <w:sz w:val="28"/>
          <w:szCs w:val="28"/>
        </w:rPr>
        <w:t xml:space="preserve"> </w:t>
      </w:r>
      <w:r w:rsidRPr="008F562E">
        <w:rPr>
          <w:rFonts w:ascii="Times New Roman" w:hAnsi="Times New Roman"/>
          <w:sz w:val="28"/>
          <w:szCs w:val="28"/>
        </w:rPr>
        <w:t>подслушивают</w:t>
      </w:r>
      <w:r w:rsidRPr="008F562E">
        <w:rPr>
          <w:rFonts w:ascii="Times New Roman" w:hAnsi="Times New Roman"/>
          <w:b/>
          <w:bCs/>
          <w:sz w:val="28"/>
          <w:szCs w:val="28"/>
        </w:rPr>
        <w:t xml:space="preserve"> </w:t>
      </w:r>
      <w:r w:rsidRPr="008F562E">
        <w:rPr>
          <w:rFonts w:ascii="Times New Roman" w:hAnsi="Times New Roman"/>
          <w:sz w:val="28"/>
          <w:szCs w:val="28"/>
        </w:rPr>
        <w:t xml:space="preserve">// [Электрон. ресурс] режим доступа: </w:t>
      </w:r>
      <w:hyperlink r:id="rId9" w:history="1">
        <w:r w:rsidRPr="008F562E">
          <w:rPr>
            <w:rStyle w:val="a3"/>
            <w:rFonts w:ascii="Times New Roman" w:hAnsi="Times New Roman"/>
            <w:color w:val="auto"/>
            <w:sz w:val="28"/>
            <w:szCs w:val="28"/>
            <w:u w:val="none"/>
          </w:rPr>
          <w:t>http://www.washprofile.org/ru/node/4445</w:t>
        </w:r>
      </w:hyperlink>
      <w:r w:rsidRPr="008F562E">
        <w:rPr>
          <w:rFonts w:ascii="Times New Roman" w:hAnsi="Times New Roman"/>
          <w:sz w:val="28"/>
          <w:szCs w:val="28"/>
        </w:rPr>
        <w:t>.</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21. Ивченко Л. И. Тактика контроля и записи переговоров и использование результатов этого следственного действия в расследовании преступлений. Учеб. пособие М. 2005. С. 62.</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22. Криминалистика. Учебник / Под ред. Н. П. Яблокова М., 2005. С. 482.</w:t>
      </w:r>
    </w:p>
    <w:p w:rsidR="00545470" w:rsidRPr="008F562E" w:rsidRDefault="00545470" w:rsidP="00545470">
      <w:pPr>
        <w:pStyle w:val="a6"/>
        <w:spacing w:line="360" w:lineRule="auto"/>
        <w:jc w:val="both"/>
        <w:rPr>
          <w:rFonts w:ascii="Times New Roman" w:hAnsi="Times New Roman"/>
          <w:sz w:val="28"/>
          <w:szCs w:val="28"/>
        </w:rPr>
      </w:pPr>
      <w:r w:rsidRPr="008F562E">
        <w:rPr>
          <w:rStyle w:val="a7"/>
          <w:rFonts w:ascii="Times New Roman" w:hAnsi="Times New Roman"/>
          <w:sz w:val="28"/>
          <w:szCs w:val="28"/>
        </w:rPr>
        <w:tab/>
      </w:r>
      <w:r w:rsidRPr="008F562E">
        <w:rPr>
          <w:rFonts w:ascii="Times New Roman" w:hAnsi="Times New Roman"/>
          <w:sz w:val="28"/>
          <w:szCs w:val="28"/>
        </w:rPr>
        <w:t>23. Классический университетский учебник основана в 2002 году по инициативе ректора МГУ им. М.В. Ломоносова академика РАН В.А.</w:t>
      </w:r>
      <w:r w:rsidRPr="008F562E">
        <w:rPr>
          <w:rFonts w:ascii="Times New Roman" w:eastAsiaTheme="minorHAnsi" w:hAnsi="Times New Roman"/>
          <w:sz w:val="28"/>
          <w:szCs w:val="28"/>
        </w:rPr>
        <w:t xml:space="preserve"> 3-е издание, переработанное и дополненное Под редакцией доктора юридических наук, профессора Н.П. Яблокова.- С.483-484.</w:t>
      </w:r>
    </w:p>
    <w:p w:rsidR="00545470" w:rsidRPr="008F562E" w:rsidRDefault="00545470" w:rsidP="00545470">
      <w:pPr>
        <w:pStyle w:val="a6"/>
        <w:spacing w:line="360" w:lineRule="auto"/>
        <w:jc w:val="both"/>
        <w:rPr>
          <w:rFonts w:ascii="Times New Roman" w:eastAsia="Times New Roman" w:hAnsi="Times New Roman"/>
          <w:sz w:val="28"/>
          <w:szCs w:val="28"/>
          <w:lang w:eastAsia="ru-RU"/>
        </w:rPr>
      </w:pPr>
      <w:r w:rsidRPr="008F562E">
        <w:rPr>
          <w:rFonts w:ascii="Times New Roman" w:hAnsi="Times New Roman"/>
          <w:sz w:val="28"/>
          <w:szCs w:val="28"/>
        </w:rPr>
        <w:tab/>
        <w:t xml:space="preserve">24. </w:t>
      </w:r>
      <w:r w:rsidRPr="008F562E">
        <w:rPr>
          <w:rFonts w:ascii="Times New Roman" w:eastAsia="Times New Roman" w:hAnsi="Times New Roman"/>
          <w:sz w:val="28"/>
          <w:szCs w:val="28"/>
          <w:lang w:eastAsia="ru-RU"/>
        </w:rPr>
        <w:t>Пугачев Е. В. Проблемы соотношения результатов прослушивания телефонных- переговоров и контроля и записи телефонных и иных переговоров в процессе доказывания по уголовным делам // Адвакат. практика. 2008. №3. С. 25.</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eastAsia="Times New Roman" w:hAnsi="Times New Roman"/>
          <w:sz w:val="28"/>
          <w:szCs w:val="28"/>
          <w:lang w:eastAsia="ru-RU"/>
        </w:rPr>
        <w:tab/>
        <w:t xml:space="preserve">25. </w:t>
      </w:r>
      <w:r w:rsidRPr="008F562E">
        <w:rPr>
          <w:rFonts w:ascii="Times New Roman" w:hAnsi="Times New Roman"/>
          <w:sz w:val="28"/>
          <w:szCs w:val="28"/>
        </w:rPr>
        <w:t>Семенцов В. А. Видео- и звукозапись в доказательственной деятельности следователя. Екатеринбург. 1994. С. 148.</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26. Чупахин Р. В. Особенности производства контроля и записи переговоров при расследовании взяточничества // Юрид. Мир. 2006. №10. С. 56.</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27. Ширев Д. А. Актуальные вопросы производства контроля и записи переговоров // Чёрные дыры в Рос. законодательстве. 2007. № 2. С. 219.</w:t>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28. Щеглов М.Е. Правовой, тактико-оперативный, психологический аспекты прослушивания телефонных и иных переговоров. Саратов. 1998. С. 74-80.</w:t>
      </w:r>
      <w:r w:rsidRPr="008F562E">
        <w:rPr>
          <w:rFonts w:ascii="Times New Roman" w:hAnsi="Times New Roman"/>
          <w:sz w:val="28"/>
          <w:szCs w:val="28"/>
        </w:rPr>
        <w:tab/>
      </w:r>
    </w:p>
    <w:p w:rsidR="00545470" w:rsidRPr="008F562E" w:rsidRDefault="00545470" w:rsidP="00545470">
      <w:pPr>
        <w:pStyle w:val="a6"/>
        <w:spacing w:line="360" w:lineRule="auto"/>
        <w:jc w:val="both"/>
        <w:rPr>
          <w:rFonts w:ascii="Times New Roman" w:hAnsi="Times New Roman"/>
          <w:sz w:val="28"/>
          <w:szCs w:val="28"/>
        </w:rPr>
      </w:pPr>
      <w:r w:rsidRPr="008F562E">
        <w:rPr>
          <w:rFonts w:ascii="Times New Roman" w:hAnsi="Times New Roman"/>
          <w:sz w:val="28"/>
          <w:szCs w:val="28"/>
        </w:rPr>
        <w:tab/>
        <w:t>29. Юрина Л. Г., Юрин В. М. Контроль и запись переговоров: правовые и фактические основания, тактика и технология, процессуальное оформление, оценка результатов. Учебное пособие. М. 2002. С. 53.</w:t>
      </w:r>
    </w:p>
    <w:p w:rsidR="00545470" w:rsidRPr="0042293A" w:rsidRDefault="00545470" w:rsidP="0042293A">
      <w:pPr>
        <w:pStyle w:val="a6"/>
        <w:spacing w:line="360" w:lineRule="auto"/>
        <w:jc w:val="both"/>
        <w:rPr>
          <w:rFonts w:ascii="Times New Roman" w:hAnsi="Times New Roman"/>
          <w:sz w:val="28"/>
          <w:szCs w:val="28"/>
        </w:rPr>
      </w:pPr>
      <w:r w:rsidRPr="008F562E">
        <w:tab/>
      </w:r>
      <w:r w:rsidRPr="0042293A">
        <w:rPr>
          <w:rFonts w:ascii="Times New Roman" w:hAnsi="Times New Roman"/>
          <w:sz w:val="28"/>
          <w:szCs w:val="28"/>
        </w:rPr>
        <w:t>30.</w:t>
      </w:r>
      <w:r w:rsidR="0042293A" w:rsidRPr="0042293A">
        <w:rPr>
          <w:rFonts w:ascii="Times New Roman" w:hAnsi="Times New Roman"/>
          <w:sz w:val="28"/>
          <w:szCs w:val="28"/>
        </w:rPr>
        <w:t xml:space="preserve">Официальный сайт </w:t>
      </w:r>
      <w:r w:rsidR="0042293A" w:rsidRPr="0042293A">
        <w:rPr>
          <w:rStyle w:val="tailtext"/>
          <w:rFonts w:ascii="Times New Roman" w:hAnsi="Times New Roman"/>
          <w:sz w:val="28"/>
          <w:szCs w:val="28"/>
        </w:rPr>
        <w:t>studopedia.net - Студопедия - 2013 год.</w:t>
      </w:r>
      <w:r w:rsidR="0042293A" w:rsidRPr="0042293A">
        <w:rPr>
          <w:rFonts w:ascii="Times New Roman" w:hAnsi="Times New Roman"/>
          <w:sz w:val="28"/>
          <w:szCs w:val="28"/>
        </w:rPr>
        <w:t xml:space="preserve"> [Электронный ресурс]. Режим доступа: </w:t>
      </w:r>
      <w:hyperlink r:id="rId10" w:history="1">
        <w:r w:rsidR="0042293A" w:rsidRPr="0042293A">
          <w:rPr>
            <w:rStyle w:val="a3"/>
            <w:rFonts w:ascii="Times New Roman" w:hAnsi="Times New Roman"/>
            <w:color w:val="auto"/>
            <w:sz w:val="28"/>
            <w:szCs w:val="28"/>
            <w:u w:val="none"/>
          </w:rPr>
          <w:t>http://studopedia.net/9_ 79954_telefonnih-i-inih-peregovorov.html</w:t>
        </w:r>
      </w:hyperlink>
      <w:r w:rsidR="0042293A" w:rsidRPr="0042293A">
        <w:rPr>
          <w:rFonts w:ascii="Times New Roman" w:hAnsi="Times New Roman"/>
          <w:sz w:val="28"/>
          <w:szCs w:val="28"/>
        </w:rPr>
        <w:t xml:space="preserve"> (дата обращения: 01.10.2014).</w:t>
      </w:r>
    </w:p>
    <w:p w:rsidR="0042293A" w:rsidRPr="0042293A" w:rsidRDefault="00545470" w:rsidP="0042293A">
      <w:pPr>
        <w:pStyle w:val="a6"/>
        <w:spacing w:line="360" w:lineRule="auto"/>
        <w:jc w:val="both"/>
        <w:rPr>
          <w:rFonts w:ascii="Times New Roman" w:hAnsi="Times New Roman"/>
          <w:sz w:val="28"/>
          <w:szCs w:val="28"/>
        </w:rPr>
      </w:pPr>
      <w:r w:rsidRPr="0042293A">
        <w:rPr>
          <w:rFonts w:ascii="Times New Roman" w:hAnsi="Times New Roman"/>
          <w:sz w:val="28"/>
          <w:szCs w:val="28"/>
        </w:rPr>
        <w:tab/>
        <w:t xml:space="preserve">31. </w:t>
      </w:r>
      <w:r w:rsidR="0042293A" w:rsidRPr="0042293A">
        <w:rPr>
          <w:rFonts w:ascii="Times New Roman" w:hAnsi="Times New Roman"/>
          <w:sz w:val="28"/>
          <w:szCs w:val="28"/>
        </w:rPr>
        <w:t xml:space="preserve">Официальный сайт </w:t>
      </w:r>
      <w:hyperlink r:id="rId11" w:history="1">
        <w:r w:rsidR="0042293A" w:rsidRPr="0042293A">
          <w:rPr>
            <w:rStyle w:val="a3"/>
            <w:rFonts w:ascii="Times New Roman" w:hAnsi="Times New Roman"/>
            <w:color w:val="auto"/>
            <w:sz w:val="28"/>
            <w:szCs w:val="28"/>
            <w:u w:val="none"/>
          </w:rPr>
          <w:t>«Государственная автоматизированная система Российской Федерации «Правосудие»</w:t>
        </w:r>
      </w:hyperlink>
      <w:r w:rsidR="0042293A" w:rsidRPr="0042293A">
        <w:rPr>
          <w:rFonts w:ascii="Times New Roman" w:hAnsi="Times New Roman"/>
          <w:sz w:val="28"/>
          <w:szCs w:val="28"/>
        </w:rPr>
        <w:t xml:space="preserve"> [Электронный ресурс]. Режим доступа:</w:t>
      </w:r>
    </w:p>
    <w:p w:rsidR="0042293A" w:rsidRPr="0042293A" w:rsidRDefault="00667454" w:rsidP="0042293A">
      <w:pPr>
        <w:pStyle w:val="a6"/>
        <w:spacing w:line="360" w:lineRule="auto"/>
        <w:jc w:val="both"/>
        <w:rPr>
          <w:rFonts w:ascii="Times New Roman" w:hAnsi="Times New Roman"/>
          <w:sz w:val="28"/>
          <w:szCs w:val="28"/>
        </w:rPr>
      </w:pPr>
      <w:hyperlink r:id="rId12" w:history="1">
        <w:r w:rsidR="00545470" w:rsidRPr="0042293A">
          <w:rPr>
            <w:rStyle w:val="a3"/>
            <w:rFonts w:ascii="Times New Roman" w:hAnsi="Times New Roman"/>
            <w:color w:val="auto"/>
            <w:sz w:val="28"/>
            <w:szCs w:val="28"/>
            <w:u w:val="none"/>
          </w:rPr>
          <w:t>http://kamensky.alt.sudrf.ru/modules.php?name=docum_sud&amp;id=272</w:t>
        </w:r>
      </w:hyperlink>
      <w:r w:rsidR="0042293A" w:rsidRPr="0042293A">
        <w:rPr>
          <w:rFonts w:ascii="Times New Roman" w:hAnsi="Times New Roman"/>
          <w:sz w:val="28"/>
          <w:szCs w:val="28"/>
        </w:rPr>
        <w:t>(дата обращения: 01.10.2014).</w:t>
      </w:r>
    </w:p>
    <w:p w:rsidR="0042293A" w:rsidRPr="0042293A" w:rsidRDefault="00545470" w:rsidP="0042293A">
      <w:pPr>
        <w:pStyle w:val="a6"/>
        <w:spacing w:line="360" w:lineRule="auto"/>
        <w:jc w:val="both"/>
        <w:rPr>
          <w:rFonts w:ascii="Times New Roman" w:hAnsi="Times New Roman"/>
          <w:sz w:val="28"/>
          <w:szCs w:val="28"/>
        </w:rPr>
      </w:pPr>
      <w:r w:rsidRPr="0042293A">
        <w:rPr>
          <w:rFonts w:ascii="Times New Roman" w:hAnsi="Times New Roman"/>
          <w:sz w:val="28"/>
          <w:szCs w:val="28"/>
        </w:rPr>
        <w:t xml:space="preserve"> </w:t>
      </w:r>
      <w:r w:rsidRPr="0042293A">
        <w:rPr>
          <w:rFonts w:ascii="Times New Roman" w:hAnsi="Times New Roman"/>
          <w:sz w:val="28"/>
          <w:szCs w:val="28"/>
        </w:rPr>
        <w:tab/>
        <w:t xml:space="preserve">32. </w:t>
      </w:r>
      <w:r w:rsidR="0042293A" w:rsidRPr="0042293A">
        <w:rPr>
          <w:rFonts w:ascii="Times New Roman" w:hAnsi="Times New Roman"/>
          <w:sz w:val="28"/>
          <w:szCs w:val="28"/>
        </w:rPr>
        <w:t>Официальный сайт 3DNews - Daily Digital Digest [Электронный ресурс]. Режим доступа: http://www.3dnews.ru/multimedia/istoriya_zvukozapisi/ (дата обращения: 01.10.2014).</w:t>
      </w:r>
    </w:p>
    <w:p w:rsidR="0042293A" w:rsidRDefault="0042293A" w:rsidP="00545470">
      <w:pPr>
        <w:pStyle w:val="a6"/>
        <w:spacing w:line="360" w:lineRule="auto"/>
        <w:jc w:val="both"/>
        <w:rPr>
          <w:rFonts w:ascii="Times New Roman" w:hAnsi="Times New Roman"/>
          <w:sz w:val="28"/>
          <w:szCs w:val="28"/>
        </w:rPr>
      </w:pPr>
    </w:p>
    <w:p w:rsidR="0042293A" w:rsidRDefault="0042293A" w:rsidP="00545470">
      <w:pPr>
        <w:pStyle w:val="a6"/>
        <w:spacing w:line="360" w:lineRule="auto"/>
        <w:jc w:val="both"/>
        <w:rPr>
          <w:rFonts w:ascii="Times New Roman" w:hAnsi="Times New Roman"/>
          <w:sz w:val="28"/>
          <w:szCs w:val="28"/>
        </w:rPr>
      </w:pPr>
    </w:p>
    <w:p w:rsidR="00545470" w:rsidRPr="008F562E" w:rsidRDefault="00545470" w:rsidP="00545470">
      <w:pPr>
        <w:pStyle w:val="a6"/>
        <w:spacing w:line="360" w:lineRule="auto"/>
        <w:jc w:val="both"/>
        <w:rPr>
          <w:rFonts w:ascii="Times New Roman" w:hAnsi="Times New Roman"/>
          <w:sz w:val="28"/>
          <w:szCs w:val="28"/>
        </w:rPr>
      </w:pPr>
    </w:p>
    <w:p w:rsidR="00B67DDE" w:rsidRDefault="00B67DDE" w:rsidP="00545470">
      <w:pPr>
        <w:pStyle w:val="a6"/>
        <w:spacing w:line="360" w:lineRule="auto"/>
        <w:jc w:val="center"/>
        <w:rPr>
          <w:rFonts w:ascii="Times New Roman" w:eastAsia="Times New Roman" w:hAnsi="Times New Roman"/>
          <w:bCs/>
          <w:color w:val="FF0000"/>
          <w:sz w:val="28"/>
          <w:szCs w:val="28"/>
          <w:lang w:eastAsia="ru-RU"/>
        </w:rPr>
      </w:pPr>
    </w:p>
    <w:sectPr w:rsidR="00B67DDE" w:rsidSect="0004596C">
      <w:headerReference w:type="default" r:id="rId13"/>
      <w:footnotePr>
        <w:numRestart w:val="eachPage"/>
      </w:footnotePr>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454" w:rsidRDefault="00667454" w:rsidP="00B67DDE">
      <w:r>
        <w:separator/>
      </w:r>
    </w:p>
  </w:endnote>
  <w:endnote w:type="continuationSeparator" w:id="0">
    <w:p w:rsidR="00667454" w:rsidRDefault="00667454" w:rsidP="00B6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454" w:rsidRDefault="00667454" w:rsidP="00B67DDE">
      <w:r>
        <w:separator/>
      </w:r>
    </w:p>
  </w:footnote>
  <w:footnote w:type="continuationSeparator" w:id="0">
    <w:p w:rsidR="00667454" w:rsidRDefault="00667454" w:rsidP="00B67DDE">
      <w:r>
        <w:continuationSeparator/>
      </w:r>
    </w:p>
  </w:footnote>
  <w:footnote w:id="1">
    <w:p w:rsidR="0042293A" w:rsidRDefault="0042293A" w:rsidP="00602F70">
      <w:pPr>
        <w:pStyle w:val="a6"/>
        <w:jc w:val="both"/>
      </w:pPr>
      <w:r w:rsidRPr="00602F70">
        <w:rPr>
          <w:rStyle w:val="a7"/>
          <w:rFonts w:ascii="Times New Roman" w:hAnsi="Times New Roman"/>
          <w:sz w:val="24"/>
          <w:szCs w:val="24"/>
        </w:rPr>
        <w:footnoteRef/>
      </w:r>
      <w:r w:rsidRPr="00602F70">
        <w:rPr>
          <w:rFonts w:ascii="Times New Roman" w:hAnsi="Times New Roman"/>
          <w:sz w:val="24"/>
          <w:szCs w:val="24"/>
        </w:rPr>
        <w:t xml:space="preserve"> </w:t>
      </w:r>
      <w:r w:rsidRPr="007D494E">
        <w:rPr>
          <w:rFonts w:ascii="Times New Roman" w:hAnsi="Times New Roman"/>
          <w:sz w:val="24"/>
          <w:szCs w:val="24"/>
        </w:rPr>
        <w:t>Всеобщая декларация прав человека (принята на третьей сессии Генеральной Ассамблеи ООН резолюцией 217А(</w:t>
      </w:r>
      <w:r w:rsidRPr="007D494E">
        <w:rPr>
          <w:rFonts w:ascii="Times New Roman" w:hAnsi="Times New Roman"/>
          <w:sz w:val="24"/>
          <w:szCs w:val="24"/>
          <w:lang w:val="en-US"/>
        </w:rPr>
        <w:t>III</w:t>
      </w:r>
      <w:r w:rsidRPr="007D494E">
        <w:rPr>
          <w:rFonts w:ascii="Times New Roman" w:hAnsi="Times New Roman"/>
          <w:sz w:val="24"/>
          <w:szCs w:val="24"/>
        </w:rPr>
        <w:t>) от 10 декабря 1948 года.</w:t>
      </w:r>
    </w:p>
  </w:footnote>
  <w:footnote w:id="2">
    <w:p w:rsidR="0042293A" w:rsidRPr="00254DD4" w:rsidRDefault="0042293A" w:rsidP="004E1B01">
      <w:pPr>
        <w:pStyle w:val="a6"/>
        <w:jc w:val="both"/>
        <w:rPr>
          <w:rFonts w:ascii="Times New Roman" w:hAnsi="Times New Roman"/>
          <w:sz w:val="24"/>
          <w:szCs w:val="24"/>
        </w:rPr>
      </w:pPr>
      <w:r w:rsidRPr="00254DD4">
        <w:rPr>
          <w:rStyle w:val="a7"/>
          <w:rFonts w:ascii="Times New Roman" w:hAnsi="Times New Roman"/>
          <w:sz w:val="24"/>
          <w:szCs w:val="24"/>
        </w:rPr>
        <w:footnoteRef/>
      </w:r>
      <w:r w:rsidRPr="00254DD4">
        <w:rPr>
          <w:rFonts w:ascii="Times New Roman" w:hAnsi="Times New Roman"/>
          <w:sz w:val="24"/>
          <w:szCs w:val="24"/>
        </w:rPr>
        <w:t xml:space="preserve"> Ширев Д. А. Актуальные вопросы производства контроля и записи переговоров // Чёрные дыры в Рос. законодательстве. 2007. №</w:t>
      </w:r>
      <w:r>
        <w:rPr>
          <w:rFonts w:ascii="Times New Roman" w:hAnsi="Times New Roman"/>
          <w:sz w:val="24"/>
          <w:szCs w:val="24"/>
        </w:rPr>
        <w:t xml:space="preserve"> </w:t>
      </w:r>
      <w:r w:rsidRPr="00254DD4">
        <w:rPr>
          <w:rFonts w:ascii="Times New Roman" w:hAnsi="Times New Roman"/>
          <w:sz w:val="24"/>
          <w:szCs w:val="24"/>
        </w:rPr>
        <w:t>2. С. 219.</w:t>
      </w:r>
    </w:p>
  </w:footnote>
  <w:footnote w:id="3">
    <w:p w:rsidR="0042293A" w:rsidRDefault="0042293A" w:rsidP="006A6795">
      <w:pPr>
        <w:pStyle w:val="a6"/>
        <w:jc w:val="both"/>
      </w:pPr>
      <w:r w:rsidRPr="006A6795">
        <w:rPr>
          <w:rFonts w:ascii="Times New Roman" w:hAnsi="Times New Roman"/>
          <w:sz w:val="24"/>
          <w:szCs w:val="24"/>
          <w:vertAlign w:val="superscript"/>
        </w:rPr>
        <w:footnoteRef/>
      </w:r>
      <w:r>
        <w:rPr>
          <w:rFonts w:ascii="Times New Roman" w:hAnsi="Times New Roman"/>
          <w:sz w:val="24"/>
          <w:szCs w:val="24"/>
        </w:rPr>
        <w:t xml:space="preserve"> </w:t>
      </w:r>
      <w:r w:rsidRPr="006A6795">
        <w:rPr>
          <w:rFonts w:ascii="Times New Roman" w:hAnsi="Times New Roman"/>
          <w:sz w:val="24"/>
          <w:szCs w:val="24"/>
        </w:rPr>
        <w:t>п. 14</w:t>
      </w:r>
      <w:r w:rsidRPr="006A6795">
        <w:rPr>
          <w:rFonts w:ascii="Times New Roman" w:hAnsi="Times New Roman"/>
          <w:sz w:val="24"/>
          <w:szCs w:val="24"/>
          <w:vertAlign w:val="superscript"/>
        </w:rPr>
        <w:t>1</w:t>
      </w:r>
      <w:r>
        <w:rPr>
          <w:rFonts w:ascii="Times New Roman" w:hAnsi="Times New Roman"/>
          <w:sz w:val="24"/>
          <w:szCs w:val="24"/>
        </w:rPr>
        <w:t>,</w:t>
      </w:r>
      <w:r w:rsidRPr="006A6795">
        <w:rPr>
          <w:rFonts w:ascii="Times New Roman" w:hAnsi="Times New Roman"/>
          <w:sz w:val="24"/>
          <w:szCs w:val="24"/>
        </w:rPr>
        <w:t xml:space="preserve"> ст. 5, ст. 186 Уголовно - процессуальн</w:t>
      </w:r>
      <w:r>
        <w:rPr>
          <w:rFonts w:ascii="Times New Roman" w:hAnsi="Times New Roman"/>
          <w:sz w:val="24"/>
          <w:szCs w:val="24"/>
        </w:rPr>
        <w:t>ого</w:t>
      </w:r>
      <w:r w:rsidRPr="005E6CD3">
        <w:rPr>
          <w:rFonts w:ascii="Times New Roman" w:hAnsi="Times New Roman"/>
          <w:sz w:val="24"/>
          <w:szCs w:val="24"/>
        </w:rPr>
        <w:t xml:space="preserve"> кодекс</w:t>
      </w:r>
      <w:r>
        <w:rPr>
          <w:rFonts w:ascii="Times New Roman" w:hAnsi="Times New Roman"/>
          <w:sz w:val="24"/>
          <w:szCs w:val="24"/>
        </w:rPr>
        <w:t>а</w:t>
      </w:r>
      <w:r w:rsidRPr="005E6CD3">
        <w:rPr>
          <w:rFonts w:ascii="Times New Roman" w:hAnsi="Times New Roman"/>
          <w:sz w:val="24"/>
          <w:szCs w:val="24"/>
        </w:rPr>
        <w:t xml:space="preserve">  Российской Федерации. У 26 Москва:</w:t>
      </w:r>
      <w:r>
        <w:rPr>
          <w:rFonts w:ascii="Times New Roman" w:hAnsi="Times New Roman"/>
          <w:sz w:val="24"/>
          <w:szCs w:val="24"/>
        </w:rPr>
        <w:t xml:space="preserve"> Проспект, КноРус, 2014.</w:t>
      </w:r>
    </w:p>
  </w:footnote>
  <w:footnote w:id="4">
    <w:p w:rsidR="0042293A" w:rsidRPr="00B32845" w:rsidRDefault="0042293A" w:rsidP="00B32845">
      <w:pPr>
        <w:pStyle w:val="a6"/>
        <w:jc w:val="both"/>
        <w:rPr>
          <w:rFonts w:ascii="Times New Roman" w:hAnsi="Times New Roman"/>
          <w:sz w:val="24"/>
          <w:szCs w:val="24"/>
        </w:rPr>
      </w:pPr>
      <w:r w:rsidRPr="00B32845">
        <w:rPr>
          <w:rStyle w:val="a7"/>
          <w:rFonts w:ascii="Times New Roman" w:hAnsi="Times New Roman"/>
          <w:sz w:val="24"/>
          <w:szCs w:val="24"/>
          <w:vertAlign w:val="baseline"/>
        </w:rPr>
        <w:footnoteRef/>
      </w:r>
      <w:r w:rsidR="00B32845" w:rsidRPr="00B32845">
        <w:rPr>
          <w:rFonts w:ascii="Times New Roman" w:hAnsi="Times New Roman"/>
          <w:sz w:val="24"/>
          <w:szCs w:val="24"/>
        </w:rPr>
        <w:t xml:space="preserve"> Официальный сайт studopedia.net - Студопедия - 2013 год. [Электронный ресурс]. Режим доступа: </w:t>
      </w:r>
      <w:hyperlink r:id="rId1" w:history="1">
        <w:r w:rsidR="00B32845" w:rsidRPr="00B32845">
          <w:rPr>
            <w:rFonts w:ascii="Times New Roman" w:hAnsi="Times New Roman"/>
            <w:sz w:val="24"/>
            <w:szCs w:val="24"/>
          </w:rPr>
          <w:t>http://studopedia.net/9_79954_telefonnih-i-inih-peregovorov.html</w:t>
        </w:r>
      </w:hyperlink>
      <w:r w:rsidR="00B32845" w:rsidRPr="00B32845">
        <w:rPr>
          <w:rFonts w:ascii="Times New Roman" w:hAnsi="Times New Roman"/>
          <w:sz w:val="24"/>
          <w:szCs w:val="24"/>
        </w:rPr>
        <w:t xml:space="preserve"> (дата обращения: 01.10.2014).</w:t>
      </w:r>
    </w:p>
  </w:footnote>
  <w:footnote w:id="5">
    <w:p w:rsidR="0042293A" w:rsidRPr="00652A18" w:rsidRDefault="0042293A" w:rsidP="00652A18">
      <w:pPr>
        <w:pStyle w:val="a6"/>
        <w:jc w:val="both"/>
        <w:rPr>
          <w:rFonts w:ascii="Times New Roman" w:hAnsi="Times New Roman"/>
          <w:sz w:val="24"/>
          <w:szCs w:val="24"/>
        </w:rPr>
      </w:pPr>
      <w:r w:rsidRPr="00652A18">
        <w:rPr>
          <w:rStyle w:val="a7"/>
          <w:rFonts w:ascii="Times New Roman" w:hAnsi="Times New Roman"/>
          <w:sz w:val="24"/>
          <w:szCs w:val="24"/>
        </w:rPr>
        <w:footnoteRef/>
      </w:r>
      <w:r w:rsidRPr="00652A18">
        <w:rPr>
          <w:rFonts w:ascii="Times New Roman" w:hAnsi="Times New Roman"/>
          <w:sz w:val="24"/>
          <w:szCs w:val="24"/>
        </w:rPr>
        <w:t xml:space="preserve"> </w:t>
      </w:r>
      <w:r>
        <w:rPr>
          <w:rFonts w:ascii="Times New Roman" w:hAnsi="Times New Roman"/>
          <w:sz w:val="24"/>
          <w:szCs w:val="24"/>
        </w:rPr>
        <w:t>С</w:t>
      </w:r>
      <w:r w:rsidRPr="00652A18">
        <w:rPr>
          <w:rFonts w:ascii="Times New Roman" w:hAnsi="Times New Roman"/>
          <w:sz w:val="24"/>
          <w:szCs w:val="24"/>
        </w:rPr>
        <w:t>ледует понимать различные виды документального сообщения, осуществляемого организациями связи через ЭВМ, а также путем телевизионного, звукового или иного вида вещания.</w:t>
      </w:r>
    </w:p>
  </w:footnote>
  <w:footnote w:id="6">
    <w:p w:rsidR="0042293A" w:rsidRPr="00B32845" w:rsidRDefault="0042293A" w:rsidP="00B32845">
      <w:pPr>
        <w:pStyle w:val="a6"/>
        <w:jc w:val="both"/>
        <w:rPr>
          <w:rFonts w:ascii="Times New Roman" w:hAnsi="Times New Roman"/>
          <w:sz w:val="24"/>
          <w:szCs w:val="24"/>
        </w:rPr>
      </w:pPr>
      <w:r w:rsidRPr="004B209B">
        <w:rPr>
          <w:rStyle w:val="a7"/>
          <w:rFonts w:ascii="Times New Roman" w:hAnsi="Times New Roman"/>
          <w:sz w:val="24"/>
          <w:szCs w:val="24"/>
        </w:rPr>
        <w:footnoteRef/>
      </w:r>
      <w:r w:rsidRPr="004B209B">
        <w:rPr>
          <w:sz w:val="24"/>
          <w:szCs w:val="24"/>
        </w:rPr>
        <w:t xml:space="preserve">  </w:t>
      </w:r>
      <w:r w:rsidR="00B32845" w:rsidRPr="00B32845">
        <w:rPr>
          <w:rFonts w:ascii="Times New Roman" w:hAnsi="Times New Roman"/>
          <w:sz w:val="24"/>
          <w:szCs w:val="24"/>
        </w:rPr>
        <w:t xml:space="preserve">Официальный сайт </w:t>
      </w:r>
      <w:hyperlink r:id="rId2" w:history="1">
        <w:r w:rsidR="00B32845" w:rsidRPr="00B32845">
          <w:rPr>
            <w:rStyle w:val="a3"/>
            <w:rFonts w:ascii="Times New Roman" w:hAnsi="Times New Roman"/>
            <w:color w:val="auto"/>
            <w:sz w:val="24"/>
            <w:szCs w:val="24"/>
            <w:u w:val="none"/>
          </w:rPr>
          <w:t>«Государственная автоматизированная система Российской Федерации «Правосудие»</w:t>
        </w:r>
      </w:hyperlink>
      <w:r w:rsidR="00B32845" w:rsidRPr="00B32845">
        <w:rPr>
          <w:rFonts w:ascii="Times New Roman" w:hAnsi="Times New Roman"/>
          <w:sz w:val="24"/>
          <w:szCs w:val="24"/>
        </w:rPr>
        <w:t xml:space="preserve"> [Электронный ресурс]. Режим доступа:</w:t>
      </w:r>
      <w:r w:rsidR="00B32845">
        <w:rPr>
          <w:rFonts w:ascii="Times New Roman" w:hAnsi="Times New Roman"/>
          <w:sz w:val="24"/>
          <w:szCs w:val="24"/>
        </w:rPr>
        <w:t xml:space="preserve"> </w:t>
      </w:r>
      <w:hyperlink r:id="rId3" w:history="1">
        <w:r w:rsidR="00B32845" w:rsidRPr="00B32845">
          <w:rPr>
            <w:rStyle w:val="a3"/>
            <w:rFonts w:ascii="Times New Roman" w:hAnsi="Times New Roman"/>
            <w:color w:val="auto"/>
            <w:sz w:val="24"/>
            <w:szCs w:val="24"/>
            <w:u w:val="none"/>
          </w:rPr>
          <w:t>http://kamensky.alt.sudrf.ru/modules.php?name=docum_sud&amp;id=272</w:t>
        </w:r>
      </w:hyperlink>
      <w:r w:rsidR="00B32845">
        <w:rPr>
          <w:rFonts w:ascii="Times New Roman" w:hAnsi="Times New Roman"/>
          <w:sz w:val="24"/>
          <w:szCs w:val="24"/>
        </w:rPr>
        <w:t xml:space="preserve"> </w:t>
      </w:r>
      <w:r w:rsidR="00B32845" w:rsidRPr="00B32845">
        <w:rPr>
          <w:rFonts w:ascii="Times New Roman" w:hAnsi="Times New Roman"/>
          <w:sz w:val="24"/>
          <w:szCs w:val="24"/>
        </w:rPr>
        <w:t>(дата обращения: 01.10.2014).</w:t>
      </w:r>
    </w:p>
  </w:footnote>
  <w:footnote w:id="7">
    <w:p w:rsidR="0042293A" w:rsidRPr="007D494E" w:rsidRDefault="0042293A" w:rsidP="007D494E">
      <w:pPr>
        <w:pStyle w:val="a6"/>
        <w:jc w:val="both"/>
        <w:rPr>
          <w:rFonts w:ascii="Times New Roman" w:hAnsi="Times New Roman"/>
          <w:sz w:val="24"/>
          <w:szCs w:val="24"/>
        </w:rPr>
      </w:pPr>
      <w:r w:rsidRPr="007D494E">
        <w:rPr>
          <w:rStyle w:val="a7"/>
          <w:rFonts w:ascii="Times New Roman" w:hAnsi="Times New Roman"/>
          <w:sz w:val="24"/>
          <w:szCs w:val="24"/>
        </w:rPr>
        <w:footnoteRef/>
      </w:r>
      <w:r w:rsidRPr="007D494E">
        <w:rPr>
          <w:rFonts w:ascii="Times New Roman" w:hAnsi="Times New Roman"/>
          <w:sz w:val="24"/>
          <w:szCs w:val="24"/>
        </w:rPr>
        <w:t xml:space="preserve"> Всеобщая декларация прав человека (принята на третьей сессии Генеральной Ассамблеи ООН резолюцией 217А(</w:t>
      </w:r>
      <w:r w:rsidRPr="007D494E">
        <w:rPr>
          <w:rFonts w:ascii="Times New Roman" w:hAnsi="Times New Roman"/>
          <w:sz w:val="24"/>
          <w:szCs w:val="24"/>
          <w:lang w:val="en-US"/>
        </w:rPr>
        <w:t>III</w:t>
      </w:r>
      <w:r w:rsidRPr="007D494E">
        <w:rPr>
          <w:rFonts w:ascii="Times New Roman" w:hAnsi="Times New Roman"/>
          <w:sz w:val="24"/>
          <w:szCs w:val="24"/>
        </w:rPr>
        <w:t>) от 10 декабря 1948 года.</w:t>
      </w:r>
    </w:p>
  </w:footnote>
  <w:footnote w:id="8">
    <w:p w:rsidR="0042293A" w:rsidRDefault="0042293A">
      <w:pPr>
        <w:pStyle w:val="a4"/>
      </w:pPr>
      <w:r w:rsidRPr="009F4819">
        <w:rPr>
          <w:rStyle w:val="a7"/>
          <w:sz w:val="24"/>
          <w:szCs w:val="24"/>
        </w:rPr>
        <w:footnoteRef/>
      </w:r>
      <w:r w:rsidRPr="009F4819">
        <w:rPr>
          <w:sz w:val="24"/>
          <w:szCs w:val="24"/>
        </w:rPr>
        <w:t xml:space="preserve"> </w:t>
      </w:r>
      <w:r w:rsidRPr="00B05886">
        <w:rPr>
          <w:sz w:val="24"/>
          <w:szCs w:val="24"/>
        </w:rPr>
        <w:t>Конституция Р</w:t>
      </w:r>
      <w:r>
        <w:rPr>
          <w:sz w:val="24"/>
          <w:szCs w:val="24"/>
        </w:rPr>
        <w:t xml:space="preserve">оссийской Федерации </w:t>
      </w:r>
      <w:r w:rsidRPr="00B05886">
        <w:rPr>
          <w:sz w:val="24"/>
          <w:szCs w:val="24"/>
        </w:rPr>
        <w:t xml:space="preserve"> от 12 декабря 1993 года</w:t>
      </w:r>
      <w:r>
        <w:rPr>
          <w:sz w:val="24"/>
          <w:szCs w:val="24"/>
        </w:rPr>
        <w:t>/</w:t>
      </w:r>
      <w:r w:rsidRPr="00B05886">
        <w:rPr>
          <w:sz w:val="24"/>
          <w:szCs w:val="24"/>
        </w:rPr>
        <w:t xml:space="preserve">/ -М.: </w:t>
      </w:r>
      <w:r>
        <w:rPr>
          <w:sz w:val="24"/>
          <w:szCs w:val="24"/>
        </w:rPr>
        <w:t>Эксмо, ст. 23, стр. 9.</w:t>
      </w:r>
    </w:p>
  </w:footnote>
  <w:footnote w:id="9">
    <w:p w:rsidR="0042293A" w:rsidRPr="00407D70" w:rsidRDefault="0042293A" w:rsidP="00407D70">
      <w:pPr>
        <w:pStyle w:val="a6"/>
        <w:jc w:val="both"/>
        <w:rPr>
          <w:rFonts w:ascii="Times New Roman" w:hAnsi="Times New Roman"/>
          <w:sz w:val="24"/>
          <w:szCs w:val="24"/>
        </w:rPr>
      </w:pPr>
      <w:r w:rsidRPr="00407D70">
        <w:rPr>
          <w:rStyle w:val="a7"/>
          <w:rFonts w:ascii="Times New Roman" w:hAnsi="Times New Roman"/>
          <w:sz w:val="24"/>
          <w:szCs w:val="24"/>
        </w:rPr>
        <w:footnoteRef/>
      </w:r>
      <w:r w:rsidRPr="00407D70">
        <w:rPr>
          <w:rFonts w:ascii="Times New Roman" w:hAnsi="Times New Roman"/>
          <w:sz w:val="24"/>
          <w:szCs w:val="24"/>
        </w:rPr>
        <w:t xml:space="preserve"> Постановление Пленума Верховного суда РФ «О некоторых вопросах, связанных с применением ст. 23 и 25 Конституции РФ» от 24 декабря 1993г. № 13.</w:t>
      </w:r>
    </w:p>
  </w:footnote>
  <w:footnote w:id="10">
    <w:p w:rsidR="0042293A" w:rsidRPr="00407D70" w:rsidRDefault="0042293A" w:rsidP="00407D70">
      <w:pPr>
        <w:pStyle w:val="a6"/>
        <w:jc w:val="both"/>
        <w:rPr>
          <w:rFonts w:ascii="Times New Roman" w:hAnsi="Times New Roman"/>
          <w:sz w:val="24"/>
          <w:szCs w:val="24"/>
        </w:rPr>
      </w:pPr>
      <w:r w:rsidRPr="00407D70">
        <w:rPr>
          <w:rStyle w:val="a7"/>
          <w:rFonts w:ascii="Times New Roman" w:hAnsi="Times New Roman"/>
          <w:sz w:val="24"/>
          <w:szCs w:val="24"/>
        </w:rPr>
        <w:footnoteRef/>
      </w:r>
      <w:r w:rsidRPr="00407D70">
        <w:rPr>
          <w:rFonts w:ascii="Times New Roman" w:hAnsi="Times New Roman"/>
          <w:sz w:val="24"/>
          <w:szCs w:val="24"/>
        </w:rPr>
        <w:t xml:space="preserve"> Постановление Пленума Верховного суда РФ «О некоторых вопросах применения судами Конституции РФ при осуществлении правосудия» от 31 октября 1995 г. №</w:t>
      </w:r>
      <w:r>
        <w:rPr>
          <w:rFonts w:ascii="Times New Roman" w:hAnsi="Times New Roman"/>
          <w:sz w:val="24"/>
          <w:szCs w:val="24"/>
        </w:rPr>
        <w:t xml:space="preserve"> </w:t>
      </w:r>
      <w:r w:rsidRPr="00407D70">
        <w:rPr>
          <w:rFonts w:ascii="Times New Roman" w:hAnsi="Times New Roman"/>
          <w:sz w:val="24"/>
          <w:szCs w:val="24"/>
        </w:rPr>
        <w:t>8</w:t>
      </w:r>
      <w:r>
        <w:rPr>
          <w:rFonts w:ascii="Times New Roman" w:hAnsi="Times New Roman"/>
          <w:sz w:val="24"/>
          <w:szCs w:val="24"/>
        </w:rPr>
        <w:t>.</w:t>
      </w:r>
    </w:p>
  </w:footnote>
  <w:footnote w:id="11">
    <w:p w:rsidR="0042293A" w:rsidRPr="003615A4" w:rsidRDefault="0042293A" w:rsidP="00C739C3">
      <w:pPr>
        <w:pStyle w:val="a6"/>
        <w:jc w:val="both"/>
        <w:rPr>
          <w:rFonts w:ascii="Times New Roman" w:hAnsi="Times New Roman"/>
          <w:sz w:val="24"/>
          <w:szCs w:val="24"/>
        </w:rPr>
      </w:pPr>
      <w:r w:rsidRPr="003615A4">
        <w:rPr>
          <w:rStyle w:val="a7"/>
          <w:rFonts w:ascii="Times New Roman" w:hAnsi="Times New Roman"/>
          <w:sz w:val="24"/>
          <w:szCs w:val="24"/>
        </w:rPr>
        <w:footnoteRef/>
      </w:r>
      <w:r>
        <w:rPr>
          <w:rFonts w:ascii="Times New Roman" w:hAnsi="Times New Roman"/>
          <w:sz w:val="24"/>
          <w:szCs w:val="24"/>
        </w:rPr>
        <w:t xml:space="preserve"> </w:t>
      </w:r>
      <w:r w:rsidRPr="0042293A">
        <w:rPr>
          <w:rFonts w:ascii="Times New Roman" w:hAnsi="Times New Roman"/>
          <w:sz w:val="24"/>
          <w:szCs w:val="24"/>
        </w:rPr>
        <w:t xml:space="preserve">Официальный сайт </w:t>
      </w:r>
      <w:r w:rsidRPr="0042293A">
        <w:rPr>
          <w:rStyle w:val="tailtext"/>
          <w:rFonts w:ascii="Times New Roman" w:hAnsi="Times New Roman"/>
          <w:sz w:val="24"/>
          <w:szCs w:val="24"/>
        </w:rPr>
        <w:t>studopedia.net - Студопедия - 2013 год.</w:t>
      </w:r>
      <w:r w:rsidRPr="0042293A">
        <w:rPr>
          <w:rFonts w:ascii="Times New Roman" w:hAnsi="Times New Roman"/>
          <w:sz w:val="24"/>
          <w:szCs w:val="24"/>
        </w:rPr>
        <w:t xml:space="preserve"> [Электронный ресурс]. Режим доступа: </w:t>
      </w:r>
      <w:hyperlink r:id="rId4" w:history="1">
        <w:r w:rsidRPr="0042293A">
          <w:rPr>
            <w:rStyle w:val="a3"/>
            <w:rFonts w:ascii="Times New Roman" w:hAnsi="Times New Roman"/>
            <w:color w:val="auto"/>
            <w:sz w:val="24"/>
            <w:szCs w:val="24"/>
            <w:u w:val="none"/>
          </w:rPr>
          <w:t>http://studopedia.net/9_ 79954_telefonnih-i-inih-peregovorov.html</w:t>
        </w:r>
      </w:hyperlink>
      <w:r w:rsidRPr="0042293A">
        <w:rPr>
          <w:rFonts w:ascii="Times New Roman" w:hAnsi="Times New Roman"/>
          <w:sz w:val="24"/>
          <w:szCs w:val="24"/>
        </w:rPr>
        <w:t xml:space="preserve"> (дата обращения: 01.10.2014).</w:t>
      </w:r>
    </w:p>
  </w:footnote>
  <w:footnote w:id="12">
    <w:p w:rsidR="0042293A" w:rsidRPr="007674A7" w:rsidRDefault="0042293A" w:rsidP="00B32845">
      <w:pPr>
        <w:pStyle w:val="a6"/>
        <w:tabs>
          <w:tab w:val="left" w:pos="0"/>
        </w:tabs>
        <w:jc w:val="both"/>
        <w:rPr>
          <w:rFonts w:ascii="Times New Roman" w:hAnsi="Times New Roman"/>
          <w:sz w:val="24"/>
          <w:szCs w:val="24"/>
        </w:rPr>
      </w:pPr>
      <w:r w:rsidRPr="007674A7">
        <w:rPr>
          <w:rStyle w:val="a7"/>
          <w:rFonts w:ascii="Times New Roman" w:hAnsi="Times New Roman"/>
          <w:sz w:val="24"/>
          <w:szCs w:val="24"/>
        </w:rPr>
        <w:footnoteRef/>
      </w:r>
      <w:r w:rsidRPr="007674A7">
        <w:rPr>
          <w:rFonts w:ascii="Times New Roman" w:hAnsi="Times New Roman"/>
          <w:sz w:val="24"/>
          <w:szCs w:val="24"/>
        </w:rPr>
        <w:t xml:space="preserve"> Щеглов М.Е. Правовой, тактико-оперативный, психологический аспекты прослушивания телефонных и иных переговоров. Саратов. 1998. С. 74-80.</w:t>
      </w:r>
    </w:p>
  </w:footnote>
  <w:footnote w:id="13">
    <w:p w:rsidR="0042293A" w:rsidRPr="00AD244F" w:rsidRDefault="0042293A" w:rsidP="00AD244F">
      <w:pPr>
        <w:pStyle w:val="a6"/>
        <w:jc w:val="both"/>
        <w:rPr>
          <w:rFonts w:ascii="Times New Roman" w:hAnsi="Times New Roman"/>
          <w:sz w:val="24"/>
          <w:szCs w:val="24"/>
        </w:rPr>
      </w:pPr>
      <w:r w:rsidRPr="00AD244F">
        <w:rPr>
          <w:rStyle w:val="a7"/>
          <w:rFonts w:ascii="Times New Roman" w:hAnsi="Times New Roman"/>
          <w:sz w:val="24"/>
          <w:szCs w:val="24"/>
        </w:rPr>
        <w:footnoteRef/>
      </w:r>
      <w:r w:rsidRPr="00AD244F">
        <w:rPr>
          <w:rFonts w:ascii="Times New Roman" w:hAnsi="Times New Roman"/>
          <w:sz w:val="24"/>
          <w:szCs w:val="24"/>
        </w:rPr>
        <w:t xml:space="preserve"> </w:t>
      </w:r>
      <w:r>
        <w:rPr>
          <w:rFonts w:ascii="Times New Roman" w:hAnsi="Times New Roman"/>
          <w:sz w:val="24"/>
          <w:szCs w:val="24"/>
        </w:rPr>
        <w:t xml:space="preserve"> </w:t>
      </w:r>
      <w:r w:rsidRPr="00AD244F">
        <w:rPr>
          <w:rFonts w:ascii="Times New Roman" w:hAnsi="Times New Roman"/>
          <w:sz w:val="24"/>
          <w:szCs w:val="24"/>
        </w:rPr>
        <w:t xml:space="preserve"> Юрина Л. Г., Юрин В. М. Контроль и запись переговоров М. 2002. С. 11.</w:t>
      </w:r>
    </w:p>
  </w:footnote>
  <w:footnote w:id="14">
    <w:p w:rsidR="0042293A" w:rsidRPr="00AD244F" w:rsidRDefault="0042293A" w:rsidP="00AD244F">
      <w:pPr>
        <w:pStyle w:val="a6"/>
        <w:jc w:val="both"/>
        <w:rPr>
          <w:rFonts w:ascii="Times New Roman" w:hAnsi="Times New Roman"/>
          <w:sz w:val="24"/>
          <w:szCs w:val="24"/>
        </w:rPr>
      </w:pPr>
      <w:r w:rsidRPr="00AD244F">
        <w:rPr>
          <w:rStyle w:val="a7"/>
          <w:rFonts w:ascii="Times New Roman" w:hAnsi="Times New Roman"/>
          <w:sz w:val="24"/>
          <w:szCs w:val="24"/>
        </w:rPr>
        <w:footnoteRef/>
      </w:r>
      <w:r w:rsidRPr="00AD244F">
        <w:rPr>
          <w:rFonts w:ascii="Times New Roman" w:hAnsi="Times New Roman"/>
          <w:sz w:val="24"/>
          <w:szCs w:val="24"/>
        </w:rPr>
        <w:t xml:space="preserve"> Чупахин Р. В. Особенности производства контроля и записи переговоров при расследовании взяточничества // Юрид. Мир. 2006. №10. С. 56.</w:t>
      </w:r>
    </w:p>
  </w:footnote>
  <w:footnote w:id="15">
    <w:p w:rsidR="0042293A" w:rsidRPr="00AD244F" w:rsidRDefault="0042293A" w:rsidP="00AD244F">
      <w:pPr>
        <w:pStyle w:val="a6"/>
        <w:jc w:val="both"/>
        <w:rPr>
          <w:rFonts w:ascii="Times New Roman" w:hAnsi="Times New Roman"/>
          <w:sz w:val="24"/>
          <w:szCs w:val="24"/>
        </w:rPr>
      </w:pPr>
      <w:r w:rsidRPr="00AD244F">
        <w:rPr>
          <w:rStyle w:val="a7"/>
          <w:rFonts w:ascii="Times New Roman" w:hAnsi="Times New Roman"/>
          <w:sz w:val="24"/>
          <w:szCs w:val="24"/>
        </w:rPr>
        <w:footnoteRef/>
      </w:r>
      <w:r w:rsidRPr="00AD244F">
        <w:rPr>
          <w:rFonts w:ascii="Times New Roman" w:hAnsi="Times New Roman"/>
          <w:sz w:val="24"/>
          <w:szCs w:val="24"/>
        </w:rPr>
        <w:t xml:space="preserve"> </w:t>
      </w:r>
      <w:r w:rsidRPr="00AD244F">
        <w:rPr>
          <w:rFonts w:ascii="Times New Roman" w:eastAsia="Times New Roman" w:hAnsi="Times New Roman"/>
          <w:sz w:val="24"/>
          <w:szCs w:val="24"/>
          <w:lang w:eastAsia="ru-RU"/>
        </w:rPr>
        <w:t>Чупахин Р. В. Особенности производства контроля и записи переговоров при расследовании взяточничества // Юрид. Мир. 2006. №10. С. 57.</w:t>
      </w:r>
    </w:p>
  </w:footnote>
  <w:footnote w:id="16">
    <w:p w:rsidR="0042293A" w:rsidRPr="00AD244F" w:rsidRDefault="0042293A" w:rsidP="00AD244F">
      <w:pPr>
        <w:pStyle w:val="a6"/>
        <w:jc w:val="both"/>
        <w:rPr>
          <w:rFonts w:ascii="Times New Roman" w:hAnsi="Times New Roman"/>
          <w:sz w:val="24"/>
          <w:szCs w:val="24"/>
        </w:rPr>
      </w:pPr>
      <w:r w:rsidRPr="00AD244F">
        <w:rPr>
          <w:rStyle w:val="a7"/>
          <w:rFonts w:ascii="Times New Roman" w:hAnsi="Times New Roman"/>
          <w:sz w:val="24"/>
          <w:szCs w:val="24"/>
        </w:rPr>
        <w:footnoteRef/>
      </w:r>
      <w:r w:rsidRPr="00AD244F">
        <w:rPr>
          <w:rFonts w:ascii="Times New Roman" w:hAnsi="Times New Roman"/>
          <w:sz w:val="24"/>
          <w:szCs w:val="24"/>
        </w:rPr>
        <w:t xml:space="preserve"> </w:t>
      </w:r>
      <w:r w:rsidRPr="00AD244F">
        <w:rPr>
          <w:rFonts w:ascii="Times New Roman" w:eastAsia="Times New Roman" w:hAnsi="Times New Roman"/>
          <w:sz w:val="24"/>
          <w:szCs w:val="24"/>
          <w:lang w:eastAsia="ru-RU"/>
        </w:rPr>
        <w:t>Ширев Д. А. Актуальные вопросы производства контроля и записи переговоров // Чёрные дыры в Рос. законодательстве. 2007. №2. С. 220.</w:t>
      </w:r>
    </w:p>
  </w:footnote>
  <w:footnote w:id="17">
    <w:p w:rsidR="0042293A" w:rsidRPr="00AD244F" w:rsidRDefault="0042293A" w:rsidP="00AD244F">
      <w:pPr>
        <w:pStyle w:val="a6"/>
        <w:jc w:val="both"/>
        <w:rPr>
          <w:rFonts w:ascii="Times New Roman" w:hAnsi="Times New Roman"/>
          <w:sz w:val="24"/>
          <w:szCs w:val="24"/>
        </w:rPr>
      </w:pPr>
      <w:r w:rsidRPr="00AD244F">
        <w:rPr>
          <w:rStyle w:val="a7"/>
          <w:rFonts w:ascii="Times New Roman" w:hAnsi="Times New Roman"/>
          <w:sz w:val="24"/>
          <w:szCs w:val="24"/>
        </w:rPr>
        <w:footnoteRef/>
      </w:r>
      <w:r w:rsidRPr="00AD244F">
        <w:rPr>
          <w:rFonts w:ascii="Times New Roman" w:hAnsi="Times New Roman"/>
          <w:sz w:val="24"/>
          <w:szCs w:val="24"/>
        </w:rPr>
        <w:t xml:space="preserve"> </w:t>
      </w:r>
      <w:r w:rsidRPr="00AD244F">
        <w:rPr>
          <w:rFonts w:ascii="Times New Roman" w:eastAsia="Times New Roman" w:hAnsi="Times New Roman"/>
          <w:sz w:val="24"/>
          <w:szCs w:val="24"/>
          <w:lang w:eastAsia="ru-RU"/>
        </w:rPr>
        <w:t>Пугачев Е. В. Проблемы соотношения результатов прослушивания телефонных- переговоров и контроля и записи телефонных и иных переговоров в процессе доказывания по уголовным делам // Адвакат. практика. 2008. №3. С. 25.</w:t>
      </w:r>
    </w:p>
  </w:footnote>
  <w:footnote w:id="18">
    <w:p w:rsidR="0042293A" w:rsidRPr="00AD244F" w:rsidRDefault="0042293A" w:rsidP="00AD244F">
      <w:pPr>
        <w:pStyle w:val="a6"/>
        <w:jc w:val="both"/>
        <w:rPr>
          <w:rFonts w:ascii="Times New Roman" w:hAnsi="Times New Roman"/>
          <w:sz w:val="24"/>
          <w:szCs w:val="24"/>
        </w:rPr>
      </w:pPr>
      <w:r w:rsidRPr="00AD244F">
        <w:rPr>
          <w:rStyle w:val="a7"/>
          <w:rFonts w:ascii="Times New Roman" w:hAnsi="Times New Roman"/>
          <w:sz w:val="24"/>
          <w:szCs w:val="24"/>
        </w:rPr>
        <w:footnoteRef/>
      </w:r>
      <w:r w:rsidRPr="00AD244F">
        <w:rPr>
          <w:rFonts w:ascii="Times New Roman" w:hAnsi="Times New Roman"/>
          <w:sz w:val="24"/>
          <w:szCs w:val="24"/>
        </w:rPr>
        <w:t xml:space="preserve"> Чупахин Р. В. Особенности производства контроля и записи переговоров при расследовании взяточничества // Юрид. Мир. 2006. №10. С. 56.</w:t>
      </w:r>
    </w:p>
  </w:footnote>
  <w:footnote w:id="19">
    <w:p w:rsidR="0042293A" w:rsidRDefault="0042293A" w:rsidP="00AD244F">
      <w:pPr>
        <w:pStyle w:val="a6"/>
        <w:jc w:val="both"/>
      </w:pPr>
      <w:r w:rsidRPr="00AD244F">
        <w:rPr>
          <w:rStyle w:val="a7"/>
          <w:rFonts w:ascii="Times New Roman" w:hAnsi="Times New Roman"/>
          <w:sz w:val="24"/>
          <w:szCs w:val="24"/>
        </w:rPr>
        <w:footnoteRef/>
      </w:r>
      <w:r w:rsidRPr="00AD244F">
        <w:rPr>
          <w:rFonts w:ascii="Times New Roman" w:hAnsi="Times New Roman"/>
          <w:sz w:val="24"/>
          <w:szCs w:val="24"/>
        </w:rPr>
        <w:t xml:space="preserve"> </w:t>
      </w:r>
      <w:r w:rsidR="00B32845">
        <w:rPr>
          <w:rFonts w:ascii="Times New Roman" w:hAnsi="Times New Roman"/>
          <w:sz w:val="24"/>
          <w:szCs w:val="24"/>
        </w:rPr>
        <w:t xml:space="preserve"> </w:t>
      </w:r>
      <w:r w:rsidRPr="00AD244F">
        <w:rPr>
          <w:rFonts w:ascii="Times New Roman" w:hAnsi="Times New Roman"/>
          <w:sz w:val="24"/>
          <w:szCs w:val="24"/>
        </w:rPr>
        <w:t>Криминалистика. Учебник /Под ред. Балашов Д. Н., Балашов Н. М., Маликов С. В. 2005. М. С. 318.</w:t>
      </w:r>
    </w:p>
  </w:footnote>
  <w:footnote w:id="20">
    <w:p w:rsidR="0042293A" w:rsidRDefault="0042293A" w:rsidP="00AD244F">
      <w:pPr>
        <w:pStyle w:val="a6"/>
        <w:jc w:val="both"/>
      </w:pPr>
      <w:r w:rsidRPr="00B32845">
        <w:rPr>
          <w:rStyle w:val="a7"/>
          <w:rFonts w:ascii="Times New Roman" w:hAnsi="Times New Roman"/>
          <w:sz w:val="24"/>
          <w:szCs w:val="24"/>
        </w:rPr>
        <w:footnoteRef/>
      </w:r>
      <w:r w:rsidRPr="00B32845">
        <w:rPr>
          <w:rFonts w:ascii="Times New Roman" w:hAnsi="Times New Roman"/>
          <w:sz w:val="24"/>
          <w:szCs w:val="24"/>
        </w:rPr>
        <w:t xml:space="preserve"> </w:t>
      </w:r>
      <w:r w:rsidRPr="00AD244F">
        <w:rPr>
          <w:rFonts w:ascii="Times New Roman" w:hAnsi="Times New Roman"/>
          <w:sz w:val="24"/>
          <w:szCs w:val="24"/>
        </w:rPr>
        <w:t>Чупахин Р. В. Особенности производства контроля и записи переговоров при расследовании взяточничества // Юрид. Мир. 2006. №10. С. 55.</w:t>
      </w:r>
    </w:p>
  </w:footnote>
  <w:footnote w:id="21">
    <w:p w:rsidR="0042293A" w:rsidRPr="00AD244F" w:rsidRDefault="0042293A" w:rsidP="00AD244F">
      <w:pPr>
        <w:pStyle w:val="a6"/>
        <w:jc w:val="both"/>
        <w:rPr>
          <w:rFonts w:ascii="Times New Roman" w:hAnsi="Times New Roman"/>
          <w:sz w:val="24"/>
          <w:szCs w:val="24"/>
        </w:rPr>
      </w:pPr>
      <w:r w:rsidRPr="00AD244F">
        <w:rPr>
          <w:rStyle w:val="a7"/>
          <w:rFonts w:ascii="Times New Roman" w:hAnsi="Times New Roman"/>
          <w:sz w:val="24"/>
          <w:szCs w:val="24"/>
        </w:rPr>
        <w:footnoteRef/>
      </w:r>
      <w:r w:rsidRPr="00AD244F">
        <w:rPr>
          <w:rFonts w:ascii="Times New Roman" w:hAnsi="Times New Roman"/>
          <w:sz w:val="24"/>
          <w:szCs w:val="24"/>
        </w:rPr>
        <w:t xml:space="preserve"> Ивченко Л. И. Тактика контроля и записи переговоров и использование результатов этого следственного действия в расследовании преступлений. Учеб. пособие М. 2005. С. 62.</w:t>
      </w:r>
    </w:p>
  </w:footnote>
  <w:footnote w:id="22">
    <w:p w:rsidR="0042293A" w:rsidRPr="00AD244F" w:rsidRDefault="0042293A" w:rsidP="00AD244F">
      <w:pPr>
        <w:pStyle w:val="a6"/>
        <w:jc w:val="both"/>
        <w:rPr>
          <w:rFonts w:ascii="Times New Roman" w:hAnsi="Times New Roman"/>
          <w:sz w:val="24"/>
          <w:szCs w:val="24"/>
        </w:rPr>
      </w:pPr>
      <w:r w:rsidRPr="00AD244F">
        <w:rPr>
          <w:rStyle w:val="a7"/>
          <w:rFonts w:ascii="Times New Roman" w:hAnsi="Times New Roman"/>
          <w:sz w:val="24"/>
          <w:szCs w:val="24"/>
        </w:rPr>
        <w:footnoteRef/>
      </w:r>
      <w:r w:rsidRPr="00AD244F">
        <w:rPr>
          <w:rFonts w:ascii="Times New Roman" w:hAnsi="Times New Roman"/>
          <w:sz w:val="24"/>
          <w:szCs w:val="24"/>
        </w:rPr>
        <w:t xml:space="preserve"> Семенцов В. А. Видео- и звукозапись в доказательственной деятельности следователя. Екатеринбург. 1994. С. 148.</w:t>
      </w:r>
    </w:p>
  </w:footnote>
  <w:footnote w:id="23">
    <w:p w:rsidR="0042293A" w:rsidRDefault="0042293A" w:rsidP="00AD244F">
      <w:pPr>
        <w:pStyle w:val="a6"/>
        <w:jc w:val="both"/>
      </w:pPr>
      <w:r w:rsidRPr="00AD244F">
        <w:rPr>
          <w:rStyle w:val="a7"/>
          <w:rFonts w:ascii="Times New Roman" w:hAnsi="Times New Roman"/>
          <w:sz w:val="24"/>
          <w:szCs w:val="24"/>
        </w:rPr>
        <w:footnoteRef/>
      </w:r>
      <w:r w:rsidRPr="00AD244F">
        <w:rPr>
          <w:rFonts w:ascii="Times New Roman" w:hAnsi="Times New Roman"/>
          <w:sz w:val="24"/>
          <w:szCs w:val="24"/>
        </w:rPr>
        <w:t xml:space="preserve"> Ивченко Л. И. Тактика контроля и записи переговоров и использование результатов этого следственного действия в расследовании преступлений. Учеб. пособие М. 2005. С. 63.</w:t>
      </w:r>
    </w:p>
  </w:footnote>
  <w:footnote w:id="24">
    <w:p w:rsidR="0042293A" w:rsidRDefault="0042293A" w:rsidP="00AD244F">
      <w:pPr>
        <w:pStyle w:val="a6"/>
        <w:jc w:val="both"/>
      </w:pPr>
      <w:r w:rsidRPr="00AD244F">
        <w:rPr>
          <w:rStyle w:val="a7"/>
          <w:rFonts w:ascii="Times New Roman" w:hAnsi="Times New Roman"/>
          <w:sz w:val="24"/>
          <w:szCs w:val="24"/>
        </w:rPr>
        <w:footnoteRef/>
      </w:r>
      <w:r w:rsidRPr="00AD244F">
        <w:rPr>
          <w:rFonts w:ascii="Times New Roman" w:hAnsi="Times New Roman"/>
          <w:sz w:val="24"/>
          <w:szCs w:val="24"/>
        </w:rPr>
        <w:t xml:space="preserve"> Пугачев Е. В. Проблемы соотношения результатов прослушивания телефонных- переговоров и контроля и записи телефонных и иных переговоров в процессе доказывания по уголовным делам // Адвакат. практика. 2008. №3. С. 24.</w:t>
      </w:r>
    </w:p>
  </w:footnote>
  <w:footnote w:id="25">
    <w:p w:rsidR="0042293A" w:rsidRPr="002B65BD" w:rsidRDefault="0042293A" w:rsidP="002B65BD">
      <w:pPr>
        <w:pStyle w:val="a6"/>
        <w:jc w:val="both"/>
        <w:rPr>
          <w:rFonts w:ascii="Times New Roman" w:hAnsi="Times New Roman"/>
          <w:sz w:val="24"/>
          <w:szCs w:val="24"/>
        </w:rPr>
      </w:pPr>
      <w:r w:rsidRPr="000446A7">
        <w:rPr>
          <w:rStyle w:val="a7"/>
          <w:rFonts w:ascii="Times New Roman" w:hAnsi="Times New Roman"/>
          <w:sz w:val="24"/>
          <w:szCs w:val="24"/>
        </w:rPr>
        <w:footnoteRef/>
      </w:r>
      <w:r w:rsidRPr="000446A7">
        <w:rPr>
          <w:rFonts w:ascii="Times New Roman" w:hAnsi="Times New Roman"/>
          <w:sz w:val="24"/>
          <w:szCs w:val="24"/>
        </w:rPr>
        <w:t xml:space="preserve"> </w:t>
      </w:r>
      <w:r>
        <w:rPr>
          <w:rFonts w:ascii="Times New Roman" w:hAnsi="Times New Roman"/>
          <w:sz w:val="24"/>
          <w:szCs w:val="24"/>
        </w:rPr>
        <w:t xml:space="preserve">Классический университетский учебник </w:t>
      </w:r>
      <w:r w:rsidRPr="002B65BD">
        <w:rPr>
          <w:rFonts w:ascii="Times New Roman" w:hAnsi="Times New Roman"/>
          <w:sz w:val="24"/>
          <w:szCs w:val="24"/>
        </w:rPr>
        <w:t>основана в 2002 году по инициативе ректора МГУ им. М.В. Ломоносова академика РАН В.А.</w:t>
      </w:r>
      <w:r w:rsidRPr="002B65BD">
        <w:rPr>
          <w:rFonts w:ascii="Times New Roman" w:eastAsiaTheme="minorHAnsi" w:hAnsi="Times New Roman"/>
          <w:sz w:val="24"/>
          <w:szCs w:val="24"/>
        </w:rPr>
        <w:t xml:space="preserve"> 3-е издание, переработанное и дополненное Под редакцией доктора юридических наук, профессора Н.П. Яблокова.- С.483-484.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84389"/>
      <w:docPartObj>
        <w:docPartGallery w:val="Page Numbers (Top of Page)"/>
        <w:docPartUnique/>
      </w:docPartObj>
    </w:sdtPr>
    <w:sdtEndPr/>
    <w:sdtContent>
      <w:p w:rsidR="0042293A" w:rsidRDefault="00667454">
        <w:pPr>
          <w:pStyle w:val="aa"/>
          <w:jc w:val="center"/>
        </w:pPr>
        <w:r>
          <w:fldChar w:fldCharType="begin"/>
        </w:r>
        <w:r>
          <w:instrText xml:space="preserve"> PAGE   \* MERGEFORMAT </w:instrText>
        </w:r>
        <w:r>
          <w:fldChar w:fldCharType="separate"/>
        </w:r>
        <w:r w:rsidR="0034139B">
          <w:rPr>
            <w:noProof/>
          </w:rPr>
          <w:t>2</w:t>
        </w:r>
        <w:r>
          <w:rPr>
            <w:noProof/>
          </w:rPr>
          <w:fldChar w:fldCharType="end"/>
        </w:r>
      </w:p>
    </w:sdtContent>
  </w:sdt>
  <w:p w:rsidR="0042293A" w:rsidRDefault="0042293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1591"/>
    <w:multiLevelType w:val="hybridMultilevel"/>
    <w:tmpl w:val="EABA72A8"/>
    <w:lvl w:ilvl="0" w:tplc="21E6C5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98A502C"/>
    <w:multiLevelType w:val="hybridMultilevel"/>
    <w:tmpl w:val="04FC74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D9979CE"/>
    <w:multiLevelType w:val="hybridMultilevel"/>
    <w:tmpl w:val="A79CAE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DB6F2E"/>
    <w:multiLevelType w:val="hybridMultilevel"/>
    <w:tmpl w:val="F5E294C0"/>
    <w:lvl w:ilvl="0" w:tplc="ABD8310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B67DDE"/>
    <w:rsid w:val="0000466F"/>
    <w:rsid w:val="000075A5"/>
    <w:rsid w:val="00011752"/>
    <w:rsid w:val="0001333C"/>
    <w:rsid w:val="000135CF"/>
    <w:rsid w:val="00016669"/>
    <w:rsid w:val="000206C5"/>
    <w:rsid w:val="00021368"/>
    <w:rsid w:val="00022E38"/>
    <w:rsid w:val="00024E12"/>
    <w:rsid w:val="00026805"/>
    <w:rsid w:val="000272F4"/>
    <w:rsid w:val="000315AB"/>
    <w:rsid w:val="0003514A"/>
    <w:rsid w:val="000356AB"/>
    <w:rsid w:val="00037671"/>
    <w:rsid w:val="00037E77"/>
    <w:rsid w:val="000400A5"/>
    <w:rsid w:val="00040D6E"/>
    <w:rsid w:val="000446A7"/>
    <w:rsid w:val="00044B6B"/>
    <w:rsid w:val="0004596C"/>
    <w:rsid w:val="00047D5D"/>
    <w:rsid w:val="000504F6"/>
    <w:rsid w:val="000510CA"/>
    <w:rsid w:val="00051AC1"/>
    <w:rsid w:val="00052496"/>
    <w:rsid w:val="000528BB"/>
    <w:rsid w:val="00052C7F"/>
    <w:rsid w:val="00054666"/>
    <w:rsid w:val="00055FFF"/>
    <w:rsid w:val="00057EC5"/>
    <w:rsid w:val="000657D4"/>
    <w:rsid w:val="000677FD"/>
    <w:rsid w:val="000720CB"/>
    <w:rsid w:val="000810DF"/>
    <w:rsid w:val="000824FB"/>
    <w:rsid w:val="000836DE"/>
    <w:rsid w:val="0009231D"/>
    <w:rsid w:val="00093579"/>
    <w:rsid w:val="0009465F"/>
    <w:rsid w:val="00094E1C"/>
    <w:rsid w:val="000A0E18"/>
    <w:rsid w:val="000B18BD"/>
    <w:rsid w:val="000B375F"/>
    <w:rsid w:val="000B4C6C"/>
    <w:rsid w:val="000B7009"/>
    <w:rsid w:val="000B7052"/>
    <w:rsid w:val="000C0E9B"/>
    <w:rsid w:val="000C1EAF"/>
    <w:rsid w:val="000C2BE2"/>
    <w:rsid w:val="000D053A"/>
    <w:rsid w:val="000D218B"/>
    <w:rsid w:val="000D2D8E"/>
    <w:rsid w:val="000D2FD0"/>
    <w:rsid w:val="000D4857"/>
    <w:rsid w:val="000D54C5"/>
    <w:rsid w:val="000E0C57"/>
    <w:rsid w:val="000E1119"/>
    <w:rsid w:val="000E7561"/>
    <w:rsid w:val="000F1582"/>
    <w:rsid w:val="000F2F80"/>
    <w:rsid w:val="000F3A4E"/>
    <w:rsid w:val="00100258"/>
    <w:rsid w:val="001028BF"/>
    <w:rsid w:val="00106AF6"/>
    <w:rsid w:val="00110C64"/>
    <w:rsid w:val="001129A6"/>
    <w:rsid w:val="00113F95"/>
    <w:rsid w:val="00115242"/>
    <w:rsid w:val="00121B20"/>
    <w:rsid w:val="00124BD0"/>
    <w:rsid w:val="00125C5D"/>
    <w:rsid w:val="00126ABD"/>
    <w:rsid w:val="00127445"/>
    <w:rsid w:val="0013086E"/>
    <w:rsid w:val="00134A20"/>
    <w:rsid w:val="0014181B"/>
    <w:rsid w:val="00145112"/>
    <w:rsid w:val="0014531F"/>
    <w:rsid w:val="00147089"/>
    <w:rsid w:val="0014710C"/>
    <w:rsid w:val="0014736E"/>
    <w:rsid w:val="00152916"/>
    <w:rsid w:val="0015429D"/>
    <w:rsid w:val="00155BBD"/>
    <w:rsid w:val="00155E4F"/>
    <w:rsid w:val="00162881"/>
    <w:rsid w:val="00164219"/>
    <w:rsid w:val="00165476"/>
    <w:rsid w:val="0016648B"/>
    <w:rsid w:val="00167D42"/>
    <w:rsid w:val="00174477"/>
    <w:rsid w:val="00174D6A"/>
    <w:rsid w:val="0018020E"/>
    <w:rsid w:val="00182851"/>
    <w:rsid w:val="00182DD8"/>
    <w:rsid w:val="00182F98"/>
    <w:rsid w:val="00183932"/>
    <w:rsid w:val="00187E88"/>
    <w:rsid w:val="001975BE"/>
    <w:rsid w:val="001A38E4"/>
    <w:rsid w:val="001A6D15"/>
    <w:rsid w:val="001B09ED"/>
    <w:rsid w:val="001B3C55"/>
    <w:rsid w:val="001B4FBB"/>
    <w:rsid w:val="001B55BC"/>
    <w:rsid w:val="001B5998"/>
    <w:rsid w:val="001B5B97"/>
    <w:rsid w:val="001C08D9"/>
    <w:rsid w:val="001C4566"/>
    <w:rsid w:val="001C48ED"/>
    <w:rsid w:val="001C4ED0"/>
    <w:rsid w:val="001C6175"/>
    <w:rsid w:val="001C6183"/>
    <w:rsid w:val="001D238B"/>
    <w:rsid w:val="001D2B21"/>
    <w:rsid w:val="001D3A23"/>
    <w:rsid w:val="001D5442"/>
    <w:rsid w:val="001D660C"/>
    <w:rsid w:val="001E2DF5"/>
    <w:rsid w:val="001E53D3"/>
    <w:rsid w:val="001E7460"/>
    <w:rsid w:val="001F0F10"/>
    <w:rsid w:val="001F22AF"/>
    <w:rsid w:val="001F6531"/>
    <w:rsid w:val="001F6894"/>
    <w:rsid w:val="00200383"/>
    <w:rsid w:val="0020503F"/>
    <w:rsid w:val="00205FEE"/>
    <w:rsid w:val="002069CE"/>
    <w:rsid w:val="002104E5"/>
    <w:rsid w:val="002106DE"/>
    <w:rsid w:val="00211084"/>
    <w:rsid w:val="002117C6"/>
    <w:rsid w:val="00214FF1"/>
    <w:rsid w:val="00215984"/>
    <w:rsid w:val="00216440"/>
    <w:rsid w:val="002210F9"/>
    <w:rsid w:val="00230810"/>
    <w:rsid w:val="002317E2"/>
    <w:rsid w:val="0023190F"/>
    <w:rsid w:val="00233624"/>
    <w:rsid w:val="00241D19"/>
    <w:rsid w:val="00242102"/>
    <w:rsid w:val="0024404A"/>
    <w:rsid w:val="002464CC"/>
    <w:rsid w:val="00254DD4"/>
    <w:rsid w:val="00256322"/>
    <w:rsid w:val="00261638"/>
    <w:rsid w:val="002656CF"/>
    <w:rsid w:val="00271A75"/>
    <w:rsid w:val="00271DA8"/>
    <w:rsid w:val="00274682"/>
    <w:rsid w:val="002757CC"/>
    <w:rsid w:val="00275AB3"/>
    <w:rsid w:val="00277679"/>
    <w:rsid w:val="00280460"/>
    <w:rsid w:val="002861AC"/>
    <w:rsid w:val="002874F0"/>
    <w:rsid w:val="00291691"/>
    <w:rsid w:val="00292292"/>
    <w:rsid w:val="0029270F"/>
    <w:rsid w:val="0029298A"/>
    <w:rsid w:val="0029356D"/>
    <w:rsid w:val="002965A3"/>
    <w:rsid w:val="00296AB2"/>
    <w:rsid w:val="002A0888"/>
    <w:rsid w:val="002A0FB5"/>
    <w:rsid w:val="002A4B88"/>
    <w:rsid w:val="002A4BF7"/>
    <w:rsid w:val="002A7CE2"/>
    <w:rsid w:val="002B26D6"/>
    <w:rsid w:val="002B3274"/>
    <w:rsid w:val="002B5BD2"/>
    <w:rsid w:val="002B65BD"/>
    <w:rsid w:val="002C1801"/>
    <w:rsid w:val="002C418A"/>
    <w:rsid w:val="002C5ABA"/>
    <w:rsid w:val="002C6407"/>
    <w:rsid w:val="002D4C73"/>
    <w:rsid w:val="002D7303"/>
    <w:rsid w:val="002E0002"/>
    <w:rsid w:val="002E182D"/>
    <w:rsid w:val="002E7B71"/>
    <w:rsid w:val="002F373D"/>
    <w:rsid w:val="002F5188"/>
    <w:rsid w:val="002F751F"/>
    <w:rsid w:val="00301129"/>
    <w:rsid w:val="00303BD3"/>
    <w:rsid w:val="003041B3"/>
    <w:rsid w:val="0030451F"/>
    <w:rsid w:val="00305DEE"/>
    <w:rsid w:val="00307184"/>
    <w:rsid w:val="00311CA7"/>
    <w:rsid w:val="00313CD6"/>
    <w:rsid w:val="00316540"/>
    <w:rsid w:val="00316721"/>
    <w:rsid w:val="00317CE1"/>
    <w:rsid w:val="003240EE"/>
    <w:rsid w:val="00326D76"/>
    <w:rsid w:val="00330687"/>
    <w:rsid w:val="0033104E"/>
    <w:rsid w:val="00331AE9"/>
    <w:rsid w:val="00333038"/>
    <w:rsid w:val="0033344F"/>
    <w:rsid w:val="00340ED1"/>
    <w:rsid w:val="0034139B"/>
    <w:rsid w:val="00342F9A"/>
    <w:rsid w:val="00345FE9"/>
    <w:rsid w:val="003557C6"/>
    <w:rsid w:val="00357C0E"/>
    <w:rsid w:val="003615A4"/>
    <w:rsid w:val="00361E54"/>
    <w:rsid w:val="003654C0"/>
    <w:rsid w:val="00365CBA"/>
    <w:rsid w:val="00366BC2"/>
    <w:rsid w:val="00366EA9"/>
    <w:rsid w:val="00370FAD"/>
    <w:rsid w:val="00375110"/>
    <w:rsid w:val="0037596E"/>
    <w:rsid w:val="00375E8B"/>
    <w:rsid w:val="00376B11"/>
    <w:rsid w:val="00377630"/>
    <w:rsid w:val="00383192"/>
    <w:rsid w:val="00390FD0"/>
    <w:rsid w:val="00395D0C"/>
    <w:rsid w:val="003A0AB6"/>
    <w:rsid w:val="003A0AD6"/>
    <w:rsid w:val="003A0B9F"/>
    <w:rsid w:val="003A1AD6"/>
    <w:rsid w:val="003A1E3B"/>
    <w:rsid w:val="003A3416"/>
    <w:rsid w:val="003A7EA5"/>
    <w:rsid w:val="003B06C4"/>
    <w:rsid w:val="003B2F17"/>
    <w:rsid w:val="003B59F1"/>
    <w:rsid w:val="003B781D"/>
    <w:rsid w:val="003C6B03"/>
    <w:rsid w:val="003D3865"/>
    <w:rsid w:val="003E14FB"/>
    <w:rsid w:val="003E5662"/>
    <w:rsid w:val="003E5C81"/>
    <w:rsid w:val="003E64B1"/>
    <w:rsid w:val="003E65FC"/>
    <w:rsid w:val="003E7A68"/>
    <w:rsid w:val="003E7DD6"/>
    <w:rsid w:val="003F34EC"/>
    <w:rsid w:val="003F419F"/>
    <w:rsid w:val="003F6BA1"/>
    <w:rsid w:val="003F6F56"/>
    <w:rsid w:val="00400118"/>
    <w:rsid w:val="004003B5"/>
    <w:rsid w:val="00400778"/>
    <w:rsid w:val="00402945"/>
    <w:rsid w:val="00404707"/>
    <w:rsid w:val="00407D70"/>
    <w:rsid w:val="0041162B"/>
    <w:rsid w:val="0041189D"/>
    <w:rsid w:val="004130B9"/>
    <w:rsid w:val="00417230"/>
    <w:rsid w:val="0042231C"/>
    <w:rsid w:val="0042293A"/>
    <w:rsid w:val="00422946"/>
    <w:rsid w:val="00422E48"/>
    <w:rsid w:val="00422F92"/>
    <w:rsid w:val="004238CE"/>
    <w:rsid w:val="00424937"/>
    <w:rsid w:val="00433546"/>
    <w:rsid w:val="004355BE"/>
    <w:rsid w:val="00435BA3"/>
    <w:rsid w:val="0043716D"/>
    <w:rsid w:val="00440B61"/>
    <w:rsid w:val="00450D0D"/>
    <w:rsid w:val="0045443C"/>
    <w:rsid w:val="00455902"/>
    <w:rsid w:val="004617AB"/>
    <w:rsid w:val="0046347C"/>
    <w:rsid w:val="00464279"/>
    <w:rsid w:val="00464A06"/>
    <w:rsid w:val="004731A4"/>
    <w:rsid w:val="0047346F"/>
    <w:rsid w:val="0047460B"/>
    <w:rsid w:val="0047528A"/>
    <w:rsid w:val="0048107A"/>
    <w:rsid w:val="0048768E"/>
    <w:rsid w:val="004902FD"/>
    <w:rsid w:val="004905C5"/>
    <w:rsid w:val="004913D3"/>
    <w:rsid w:val="004A2446"/>
    <w:rsid w:val="004A2942"/>
    <w:rsid w:val="004A4DAC"/>
    <w:rsid w:val="004B209B"/>
    <w:rsid w:val="004B3A25"/>
    <w:rsid w:val="004B5321"/>
    <w:rsid w:val="004B77FF"/>
    <w:rsid w:val="004C461D"/>
    <w:rsid w:val="004C55DA"/>
    <w:rsid w:val="004C5C40"/>
    <w:rsid w:val="004C6B49"/>
    <w:rsid w:val="004D0A1D"/>
    <w:rsid w:val="004D6275"/>
    <w:rsid w:val="004E1B01"/>
    <w:rsid w:val="004E6351"/>
    <w:rsid w:val="004F1543"/>
    <w:rsid w:val="004F16B4"/>
    <w:rsid w:val="004F1BA0"/>
    <w:rsid w:val="004F2783"/>
    <w:rsid w:val="004F5D9F"/>
    <w:rsid w:val="00502D38"/>
    <w:rsid w:val="0050328D"/>
    <w:rsid w:val="00503291"/>
    <w:rsid w:val="00506BCF"/>
    <w:rsid w:val="005073BE"/>
    <w:rsid w:val="00507E2A"/>
    <w:rsid w:val="0051125B"/>
    <w:rsid w:val="005112EB"/>
    <w:rsid w:val="00515188"/>
    <w:rsid w:val="00515F6C"/>
    <w:rsid w:val="00517D5D"/>
    <w:rsid w:val="005243B3"/>
    <w:rsid w:val="00524AFD"/>
    <w:rsid w:val="00525055"/>
    <w:rsid w:val="0052562A"/>
    <w:rsid w:val="00532C9C"/>
    <w:rsid w:val="00535A0F"/>
    <w:rsid w:val="005426CD"/>
    <w:rsid w:val="00543D4E"/>
    <w:rsid w:val="00545470"/>
    <w:rsid w:val="005460FE"/>
    <w:rsid w:val="00547E73"/>
    <w:rsid w:val="005525D3"/>
    <w:rsid w:val="005529CE"/>
    <w:rsid w:val="00554265"/>
    <w:rsid w:val="00554625"/>
    <w:rsid w:val="00555FB4"/>
    <w:rsid w:val="00560E88"/>
    <w:rsid w:val="00563E1A"/>
    <w:rsid w:val="0056451C"/>
    <w:rsid w:val="00567A1D"/>
    <w:rsid w:val="005741FC"/>
    <w:rsid w:val="005759C3"/>
    <w:rsid w:val="00576C30"/>
    <w:rsid w:val="00577290"/>
    <w:rsid w:val="00580986"/>
    <w:rsid w:val="00585776"/>
    <w:rsid w:val="0058758D"/>
    <w:rsid w:val="0059160E"/>
    <w:rsid w:val="00592D2A"/>
    <w:rsid w:val="00593ACF"/>
    <w:rsid w:val="005978E3"/>
    <w:rsid w:val="005A49C1"/>
    <w:rsid w:val="005A753E"/>
    <w:rsid w:val="005A7701"/>
    <w:rsid w:val="005B155F"/>
    <w:rsid w:val="005B4E61"/>
    <w:rsid w:val="005B7E53"/>
    <w:rsid w:val="005C1DB0"/>
    <w:rsid w:val="005C5920"/>
    <w:rsid w:val="005C7465"/>
    <w:rsid w:val="005D0DDB"/>
    <w:rsid w:val="005D197A"/>
    <w:rsid w:val="005D2062"/>
    <w:rsid w:val="005D2EE1"/>
    <w:rsid w:val="005D5D9A"/>
    <w:rsid w:val="005E0071"/>
    <w:rsid w:val="005E1AC8"/>
    <w:rsid w:val="005E4229"/>
    <w:rsid w:val="005E427E"/>
    <w:rsid w:val="005E60A4"/>
    <w:rsid w:val="005E626A"/>
    <w:rsid w:val="005E6CD3"/>
    <w:rsid w:val="005F0D3A"/>
    <w:rsid w:val="005F0FF3"/>
    <w:rsid w:val="005F288E"/>
    <w:rsid w:val="005F32A9"/>
    <w:rsid w:val="005F3D2F"/>
    <w:rsid w:val="005F4C45"/>
    <w:rsid w:val="005F7A43"/>
    <w:rsid w:val="00602127"/>
    <w:rsid w:val="00602517"/>
    <w:rsid w:val="00602F70"/>
    <w:rsid w:val="00603B25"/>
    <w:rsid w:val="00607193"/>
    <w:rsid w:val="00610E3E"/>
    <w:rsid w:val="00611642"/>
    <w:rsid w:val="00614247"/>
    <w:rsid w:val="006142C7"/>
    <w:rsid w:val="0061537A"/>
    <w:rsid w:val="00616662"/>
    <w:rsid w:val="00616D0C"/>
    <w:rsid w:val="00620F6C"/>
    <w:rsid w:val="00623D8E"/>
    <w:rsid w:val="00624C6D"/>
    <w:rsid w:val="006274F8"/>
    <w:rsid w:val="006327A8"/>
    <w:rsid w:val="00641842"/>
    <w:rsid w:val="006502E1"/>
    <w:rsid w:val="00652A18"/>
    <w:rsid w:val="00653294"/>
    <w:rsid w:val="006533C2"/>
    <w:rsid w:val="00655162"/>
    <w:rsid w:val="00656C5A"/>
    <w:rsid w:val="00657C4D"/>
    <w:rsid w:val="0066005D"/>
    <w:rsid w:val="0066058A"/>
    <w:rsid w:val="006612CE"/>
    <w:rsid w:val="00666814"/>
    <w:rsid w:val="00667454"/>
    <w:rsid w:val="00670C2B"/>
    <w:rsid w:val="006750AB"/>
    <w:rsid w:val="00675276"/>
    <w:rsid w:val="00680E05"/>
    <w:rsid w:val="0068232E"/>
    <w:rsid w:val="00683DF3"/>
    <w:rsid w:val="006846EA"/>
    <w:rsid w:val="00686830"/>
    <w:rsid w:val="0068793D"/>
    <w:rsid w:val="00687D89"/>
    <w:rsid w:val="00693C52"/>
    <w:rsid w:val="006A2117"/>
    <w:rsid w:val="006A29F2"/>
    <w:rsid w:val="006A2D19"/>
    <w:rsid w:val="006A5132"/>
    <w:rsid w:val="006A57D3"/>
    <w:rsid w:val="006A59E0"/>
    <w:rsid w:val="006A6795"/>
    <w:rsid w:val="006A69D8"/>
    <w:rsid w:val="006A712C"/>
    <w:rsid w:val="006A7AC7"/>
    <w:rsid w:val="006B0152"/>
    <w:rsid w:val="006B211C"/>
    <w:rsid w:val="006C2B60"/>
    <w:rsid w:val="006C41BF"/>
    <w:rsid w:val="006C49DC"/>
    <w:rsid w:val="006C6B81"/>
    <w:rsid w:val="006D1463"/>
    <w:rsid w:val="006D2B9D"/>
    <w:rsid w:val="006D5AD0"/>
    <w:rsid w:val="006D67DE"/>
    <w:rsid w:val="006D75BA"/>
    <w:rsid w:val="006E292A"/>
    <w:rsid w:val="006E3461"/>
    <w:rsid w:val="006E3F4A"/>
    <w:rsid w:val="006F27DD"/>
    <w:rsid w:val="006F2BEC"/>
    <w:rsid w:val="006F4737"/>
    <w:rsid w:val="00703C44"/>
    <w:rsid w:val="00704B03"/>
    <w:rsid w:val="00704E19"/>
    <w:rsid w:val="00705F16"/>
    <w:rsid w:val="00710091"/>
    <w:rsid w:val="00710A0B"/>
    <w:rsid w:val="007110D2"/>
    <w:rsid w:val="007116A6"/>
    <w:rsid w:val="007116C6"/>
    <w:rsid w:val="00716365"/>
    <w:rsid w:val="0071654A"/>
    <w:rsid w:val="00720BF1"/>
    <w:rsid w:val="00725DAA"/>
    <w:rsid w:val="00730ED4"/>
    <w:rsid w:val="00731129"/>
    <w:rsid w:val="00731303"/>
    <w:rsid w:val="00731FE6"/>
    <w:rsid w:val="00740373"/>
    <w:rsid w:val="00741DAA"/>
    <w:rsid w:val="00744CF5"/>
    <w:rsid w:val="00747395"/>
    <w:rsid w:val="007513EC"/>
    <w:rsid w:val="007562DA"/>
    <w:rsid w:val="00762144"/>
    <w:rsid w:val="00762AC6"/>
    <w:rsid w:val="0076337F"/>
    <w:rsid w:val="00764740"/>
    <w:rsid w:val="00766759"/>
    <w:rsid w:val="007674A7"/>
    <w:rsid w:val="00774867"/>
    <w:rsid w:val="00775770"/>
    <w:rsid w:val="00777781"/>
    <w:rsid w:val="0078087B"/>
    <w:rsid w:val="007809AE"/>
    <w:rsid w:val="007810C8"/>
    <w:rsid w:val="00781CFC"/>
    <w:rsid w:val="0078293F"/>
    <w:rsid w:val="00784B0E"/>
    <w:rsid w:val="007853D6"/>
    <w:rsid w:val="0078675F"/>
    <w:rsid w:val="00790454"/>
    <w:rsid w:val="00792F83"/>
    <w:rsid w:val="00794B44"/>
    <w:rsid w:val="00795B7B"/>
    <w:rsid w:val="007961EA"/>
    <w:rsid w:val="007A2331"/>
    <w:rsid w:val="007A28D2"/>
    <w:rsid w:val="007A3CF2"/>
    <w:rsid w:val="007A3F1D"/>
    <w:rsid w:val="007A66D0"/>
    <w:rsid w:val="007A7BF8"/>
    <w:rsid w:val="007B0A1D"/>
    <w:rsid w:val="007B0BDF"/>
    <w:rsid w:val="007B2658"/>
    <w:rsid w:val="007B5D9E"/>
    <w:rsid w:val="007B6372"/>
    <w:rsid w:val="007C37E8"/>
    <w:rsid w:val="007C3E99"/>
    <w:rsid w:val="007C3FCD"/>
    <w:rsid w:val="007C5D3E"/>
    <w:rsid w:val="007C7ED2"/>
    <w:rsid w:val="007D0523"/>
    <w:rsid w:val="007D2338"/>
    <w:rsid w:val="007D2456"/>
    <w:rsid w:val="007D494E"/>
    <w:rsid w:val="007D7D4C"/>
    <w:rsid w:val="007E0E0E"/>
    <w:rsid w:val="007E30DA"/>
    <w:rsid w:val="007E3E61"/>
    <w:rsid w:val="007E6A15"/>
    <w:rsid w:val="007E73C6"/>
    <w:rsid w:val="007E76F4"/>
    <w:rsid w:val="007E7C59"/>
    <w:rsid w:val="007F029D"/>
    <w:rsid w:val="007F14F9"/>
    <w:rsid w:val="007F63E0"/>
    <w:rsid w:val="007F7D2A"/>
    <w:rsid w:val="00803A3C"/>
    <w:rsid w:val="0080426C"/>
    <w:rsid w:val="00811123"/>
    <w:rsid w:val="00812068"/>
    <w:rsid w:val="008123C4"/>
    <w:rsid w:val="00812452"/>
    <w:rsid w:val="00814A51"/>
    <w:rsid w:val="0081674E"/>
    <w:rsid w:val="008169B5"/>
    <w:rsid w:val="00816EB1"/>
    <w:rsid w:val="00817C45"/>
    <w:rsid w:val="00823330"/>
    <w:rsid w:val="008240C0"/>
    <w:rsid w:val="008245D8"/>
    <w:rsid w:val="008246E1"/>
    <w:rsid w:val="00827BF1"/>
    <w:rsid w:val="008319D8"/>
    <w:rsid w:val="00834D74"/>
    <w:rsid w:val="008361EE"/>
    <w:rsid w:val="00837A98"/>
    <w:rsid w:val="00837BC4"/>
    <w:rsid w:val="00841C6A"/>
    <w:rsid w:val="00846824"/>
    <w:rsid w:val="008547C7"/>
    <w:rsid w:val="00854B5B"/>
    <w:rsid w:val="00855D13"/>
    <w:rsid w:val="0085637E"/>
    <w:rsid w:val="00862AA8"/>
    <w:rsid w:val="0086493E"/>
    <w:rsid w:val="00864AE1"/>
    <w:rsid w:val="0086764A"/>
    <w:rsid w:val="00870AC0"/>
    <w:rsid w:val="00873C47"/>
    <w:rsid w:val="008749CE"/>
    <w:rsid w:val="00875F67"/>
    <w:rsid w:val="008767D1"/>
    <w:rsid w:val="0087692E"/>
    <w:rsid w:val="00876F04"/>
    <w:rsid w:val="008772E3"/>
    <w:rsid w:val="008778D4"/>
    <w:rsid w:val="00877F2E"/>
    <w:rsid w:val="00883320"/>
    <w:rsid w:val="0088356D"/>
    <w:rsid w:val="0088559E"/>
    <w:rsid w:val="00890586"/>
    <w:rsid w:val="008915C7"/>
    <w:rsid w:val="008920D0"/>
    <w:rsid w:val="00892614"/>
    <w:rsid w:val="00893E7A"/>
    <w:rsid w:val="00896FF2"/>
    <w:rsid w:val="008978DE"/>
    <w:rsid w:val="00897B5D"/>
    <w:rsid w:val="008A14DA"/>
    <w:rsid w:val="008A45AD"/>
    <w:rsid w:val="008B073B"/>
    <w:rsid w:val="008B1EEE"/>
    <w:rsid w:val="008B4744"/>
    <w:rsid w:val="008B69F0"/>
    <w:rsid w:val="008C1A43"/>
    <w:rsid w:val="008C4FD6"/>
    <w:rsid w:val="008C5168"/>
    <w:rsid w:val="008C73A4"/>
    <w:rsid w:val="008D10B3"/>
    <w:rsid w:val="008D2EB9"/>
    <w:rsid w:val="008D491B"/>
    <w:rsid w:val="008D510F"/>
    <w:rsid w:val="008D5766"/>
    <w:rsid w:val="008D663A"/>
    <w:rsid w:val="008E0762"/>
    <w:rsid w:val="008E0F0E"/>
    <w:rsid w:val="008E4DF9"/>
    <w:rsid w:val="008E50B4"/>
    <w:rsid w:val="008F140A"/>
    <w:rsid w:val="008F2363"/>
    <w:rsid w:val="008F5827"/>
    <w:rsid w:val="008F5D07"/>
    <w:rsid w:val="00901575"/>
    <w:rsid w:val="00901D07"/>
    <w:rsid w:val="00903025"/>
    <w:rsid w:val="00906705"/>
    <w:rsid w:val="0091068E"/>
    <w:rsid w:val="009149AC"/>
    <w:rsid w:val="009166B3"/>
    <w:rsid w:val="00920F4A"/>
    <w:rsid w:val="00920FEB"/>
    <w:rsid w:val="009227A5"/>
    <w:rsid w:val="0092294F"/>
    <w:rsid w:val="00934764"/>
    <w:rsid w:val="00934EC8"/>
    <w:rsid w:val="00936BD1"/>
    <w:rsid w:val="00941ED4"/>
    <w:rsid w:val="009420E2"/>
    <w:rsid w:val="00944D3E"/>
    <w:rsid w:val="00945CFF"/>
    <w:rsid w:val="00953FEE"/>
    <w:rsid w:val="0095471B"/>
    <w:rsid w:val="00955F95"/>
    <w:rsid w:val="009574FB"/>
    <w:rsid w:val="00967606"/>
    <w:rsid w:val="009677F3"/>
    <w:rsid w:val="0097139E"/>
    <w:rsid w:val="0097311C"/>
    <w:rsid w:val="00976024"/>
    <w:rsid w:val="00976C64"/>
    <w:rsid w:val="00981B9D"/>
    <w:rsid w:val="00984294"/>
    <w:rsid w:val="00984740"/>
    <w:rsid w:val="0098792A"/>
    <w:rsid w:val="00992392"/>
    <w:rsid w:val="00994FB1"/>
    <w:rsid w:val="009953F0"/>
    <w:rsid w:val="00995D42"/>
    <w:rsid w:val="009A1379"/>
    <w:rsid w:val="009A3501"/>
    <w:rsid w:val="009A70A4"/>
    <w:rsid w:val="009A7D67"/>
    <w:rsid w:val="009B007D"/>
    <w:rsid w:val="009B1D3F"/>
    <w:rsid w:val="009B3D5A"/>
    <w:rsid w:val="009C0B1B"/>
    <w:rsid w:val="009C4C87"/>
    <w:rsid w:val="009C6022"/>
    <w:rsid w:val="009C7378"/>
    <w:rsid w:val="009D0000"/>
    <w:rsid w:val="009D2EC0"/>
    <w:rsid w:val="009D7A2F"/>
    <w:rsid w:val="009E5301"/>
    <w:rsid w:val="009E5F63"/>
    <w:rsid w:val="009E709E"/>
    <w:rsid w:val="009F033C"/>
    <w:rsid w:val="009F461A"/>
    <w:rsid w:val="009F4819"/>
    <w:rsid w:val="00A0186F"/>
    <w:rsid w:val="00A05552"/>
    <w:rsid w:val="00A13548"/>
    <w:rsid w:val="00A15463"/>
    <w:rsid w:val="00A177D5"/>
    <w:rsid w:val="00A208D8"/>
    <w:rsid w:val="00A20BB0"/>
    <w:rsid w:val="00A20EE6"/>
    <w:rsid w:val="00A2223A"/>
    <w:rsid w:val="00A2499B"/>
    <w:rsid w:val="00A272BC"/>
    <w:rsid w:val="00A27FBB"/>
    <w:rsid w:val="00A3009B"/>
    <w:rsid w:val="00A302BC"/>
    <w:rsid w:val="00A33B80"/>
    <w:rsid w:val="00A363E0"/>
    <w:rsid w:val="00A36ECE"/>
    <w:rsid w:val="00A4101F"/>
    <w:rsid w:val="00A4387B"/>
    <w:rsid w:val="00A44920"/>
    <w:rsid w:val="00A53A13"/>
    <w:rsid w:val="00A54945"/>
    <w:rsid w:val="00A550E9"/>
    <w:rsid w:val="00A55157"/>
    <w:rsid w:val="00A55C70"/>
    <w:rsid w:val="00A55F22"/>
    <w:rsid w:val="00A57063"/>
    <w:rsid w:val="00A57135"/>
    <w:rsid w:val="00A6360D"/>
    <w:rsid w:val="00A704BF"/>
    <w:rsid w:val="00A70949"/>
    <w:rsid w:val="00A71509"/>
    <w:rsid w:val="00A773FD"/>
    <w:rsid w:val="00A80D74"/>
    <w:rsid w:val="00A820A3"/>
    <w:rsid w:val="00A83F53"/>
    <w:rsid w:val="00A863E7"/>
    <w:rsid w:val="00A865CA"/>
    <w:rsid w:val="00A87A78"/>
    <w:rsid w:val="00A87B0F"/>
    <w:rsid w:val="00A919EA"/>
    <w:rsid w:val="00A93484"/>
    <w:rsid w:val="00A94143"/>
    <w:rsid w:val="00A95344"/>
    <w:rsid w:val="00A9770F"/>
    <w:rsid w:val="00AA531B"/>
    <w:rsid w:val="00AB29CA"/>
    <w:rsid w:val="00AB6422"/>
    <w:rsid w:val="00AB75C5"/>
    <w:rsid w:val="00AB7A49"/>
    <w:rsid w:val="00AC0441"/>
    <w:rsid w:val="00AC05C9"/>
    <w:rsid w:val="00AC25FD"/>
    <w:rsid w:val="00AC283F"/>
    <w:rsid w:val="00AC57A1"/>
    <w:rsid w:val="00AC7DCC"/>
    <w:rsid w:val="00AD244F"/>
    <w:rsid w:val="00AD41DA"/>
    <w:rsid w:val="00AD5881"/>
    <w:rsid w:val="00AD7060"/>
    <w:rsid w:val="00AD7A36"/>
    <w:rsid w:val="00AF2B84"/>
    <w:rsid w:val="00B041DF"/>
    <w:rsid w:val="00B0459D"/>
    <w:rsid w:val="00B0522E"/>
    <w:rsid w:val="00B05833"/>
    <w:rsid w:val="00B07FB2"/>
    <w:rsid w:val="00B1192C"/>
    <w:rsid w:val="00B14412"/>
    <w:rsid w:val="00B1508F"/>
    <w:rsid w:val="00B15552"/>
    <w:rsid w:val="00B16258"/>
    <w:rsid w:val="00B201F4"/>
    <w:rsid w:val="00B217BA"/>
    <w:rsid w:val="00B24960"/>
    <w:rsid w:val="00B26425"/>
    <w:rsid w:val="00B317E3"/>
    <w:rsid w:val="00B325AD"/>
    <w:rsid w:val="00B32845"/>
    <w:rsid w:val="00B3354D"/>
    <w:rsid w:val="00B340DC"/>
    <w:rsid w:val="00B423BE"/>
    <w:rsid w:val="00B43453"/>
    <w:rsid w:val="00B43790"/>
    <w:rsid w:val="00B46091"/>
    <w:rsid w:val="00B47333"/>
    <w:rsid w:val="00B52CEB"/>
    <w:rsid w:val="00B577CB"/>
    <w:rsid w:val="00B57842"/>
    <w:rsid w:val="00B600B5"/>
    <w:rsid w:val="00B60D47"/>
    <w:rsid w:val="00B6295B"/>
    <w:rsid w:val="00B62DCB"/>
    <w:rsid w:val="00B67DDE"/>
    <w:rsid w:val="00B71CB9"/>
    <w:rsid w:val="00B7206A"/>
    <w:rsid w:val="00B73222"/>
    <w:rsid w:val="00B73A57"/>
    <w:rsid w:val="00B73B68"/>
    <w:rsid w:val="00B769F0"/>
    <w:rsid w:val="00B80EB2"/>
    <w:rsid w:val="00B8187E"/>
    <w:rsid w:val="00B86FC2"/>
    <w:rsid w:val="00B879F7"/>
    <w:rsid w:val="00B9207A"/>
    <w:rsid w:val="00B96FE2"/>
    <w:rsid w:val="00BA0BE7"/>
    <w:rsid w:val="00BA11E8"/>
    <w:rsid w:val="00BA2B82"/>
    <w:rsid w:val="00BA3235"/>
    <w:rsid w:val="00BA348E"/>
    <w:rsid w:val="00BA545C"/>
    <w:rsid w:val="00BB104C"/>
    <w:rsid w:val="00BB1115"/>
    <w:rsid w:val="00BB3C00"/>
    <w:rsid w:val="00BB78CE"/>
    <w:rsid w:val="00BC0EB9"/>
    <w:rsid w:val="00BC2F8A"/>
    <w:rsid w:val="00BC4C36"/>
    <w:rsid w:val="00BC52FB"/>
    <w:rsid w:val="00BC6774"/>
    <w:rsid w:val="00BC6E8D"/>
    <w:rsid w:val="00BD031B"/>
    <w:rsid w:val="00BD0D74"/>
    <w:rsid w:val="00BD12C8"/>
    <w:rsid w:val="00BD4CCE"/>
    <w:rsid w:val="00BD5B86"/>
    <w:rsid w:val="00BD6361"/>
    <w:rsid w:val="00BD694F"/>
    <w:rsid w:val="00BE2739"/>
    <w:rsid w:val="00BE36BE"/>
    <w:rsid w:val="00BE5787"/>
    <w:rsid w:val="00BF7033"/>
    <w:rsid w:val="00BF7C67"/>
    <w:rsid w:val="00BF7D26"/>
    <w:rsid w:val="00C017AB"/>
    <w:rsid w:val="00C10C17"/>
    <w:rsid w:val="00C12347"/>
    <w:rsid w:val="00C15EE2"/>
    <w:rsid w:val="00C16D04"/>
    <w:rsid w:val="00C20437"/>
    <w:rsid w:val="00C2124D"/>
    <w:rsid w:val="00C23B28"/>
    <w:rsid w:val="00C25281"/>
    <w:rsid w:val="00C25461"/>
    <w:rsid w:val="00C27D8F"/>
    <w:rsid w:val="00C30500"/>
    <w:rsid w:val="00C31D75"/>
    <w:rsid w:val="00C350E2"/>
    <w:rsid w:val="00C36A8A"/>
    <w:rsid w:val="00C3743C"/>
    <w:rsid w:val="00C4030E"/>
    <w:rsid w:val="00C4177E"/>
    <w:rsid w:val="00C442AA"/>
    <w:rsid w:val="00C45BE7"/>
    <w:rsid w:val="00C464FC"/>
    <w:rsid w:val="00C54AF1"/>
    <w:rsid w:val="00C54CD2"/>
    <w:rsid w:val="00C55A09"/>
    <w:rsid w:val="00C578C3"/>
    <w:rsid w:val="00C6157B"/>
    <w:rsid w:val="00C65357"/>
    <w:rsid w:val="00C739C3"/>
    <w:rsid w:val="00C73B8F"/>
    <w:rsid w:val="00C7547C"/>
    <w:rsid w:val="00C76953"/>
    <w:rsid w:val="00C775B0"/>
    <w:rsid w:val="00C82CF6"/>
    <w:rsid w:val="00C83240"/>
    <w:rsid w:val="00C8510D"/>
    <w:rsid w:val="00C9033A"/>
    <w:rsid w:val="00C9274F"/>
    <w:rsid w:val="00C92763"/>
    <w:rsid w:val="00C93322"/>
    <w:rsid w:val="00C9636B"/>
    <w:rsid w:val="00CA1847"/>
    <w:rsid w:val="00CA369D"/>
    <w:rsid w:val="00CA3DC7"/>
    <w:rsid w:val="00CA7E62"/>
    <w:rsid w:val="00CA7EE8"/>
    <w:rsid w:val="00CB0075"/>
    <w:rsid w:val="00CB4B0D"/>
    <w:rsid w:val="00CB6AED"/>
    <w:rsid w:val="00CB6B98"/>
    <w:rsid w:val="00CC13F9"/>
    <w:rsid w:val="00CC277A"/>
    <w:rsid w:val="00CC3F26"/>
    <w:rsid w:val="00CC50C9"/>
    <w:rsid w:val="00CC65E6"/>
    <w:rsid w:val="00CC7421"/>
    <w:rsid w:val="00CC7800"/>
    <w:rsid w:val="00CD1B58"/>
    <w:rsid w:val="00CD1E88"/>
    <w:rsid w:val="00CD2A42"/>
    <w:rsid w:val="00CD6485"/>
    <w:rsid w:val="00CE0176"/>
    <w:rsid w:val="00CE0C5C"/>
    <w:rsid w:val="00CE74FB"/>
    <w:rsid w:val="00CF2A07"/>
    <w:rsid w:val="00CF46C9"/>
    <w:rsid w:val="00CF526E"/>
    <w:rsid w:val="00D05FA2"/>
    <w:rsid w:val="00D064EE"/>
    <w:rsid w:val="00D102CB"/>
    <w:rsid w:val="00D13DAD"/>
    <w:rsid w:val="00D1484F"/>
    <w:rsid w:val="00D16B42"/>
    <w:rsid w:val="00D1733A"/>
    <w:rsid w:val="00D17730"/>
    <w:rsid w:val="00D21357"/>
    <w:rsid w:val="00D21E72"/>
    <w:rsid w:val="00D226D2"/>
    <w:rsid w:val="00D23052"/>
    <w:rsid w:val="00D276B6"/>
    <w:rsid w:val="00D32275"/>
    <w:rsid w:val="00D34E3F"/>
    <w:rsid w:val="00D373D1"/>
    <w:rsid w:val="00D4173C"/>
    <w:rsid w:val="00D41F58"/>
    <w:rsid w:val="00D42CE2"/>
    <w:rsid w:val="00D4370D"/>
    <w:rsid w:val="00D44D3D"/>
    <w:rsid w:val="00D50650"/>
    <w:rsid w:val="00D51C82"/>
    <w:rsid w:val="00D57202"/>
    <w:rsid w:val="00D6090A"/>
    <w:rsid w:val="00D61637"/>
    <w:rsid w:val="00D61FC6"/>
    <w:rsid w:val="00D63747"/>
    <w:rsid w:val="00D705C7"/>
    <w:rsid w:val="00D74451"/>
    <w:rsid w:val="00D749E1"/>
    <w:rsid w:val="00D75B5C"/>
    <w:rsid w:val="00D7640D"/>
    <w:rsid w:val="00D81449"/>
    <w:rsid w:val="00D841DD"/>
    <w:rsid w:val="00D85D69"/>
    <w:rsid w:val="00D901EF"/>
    <w:rsid w:val="00D91285"/>
    <w:rsid w:val="00D9385F"/>
    <w:rsid w:val="00D93F58"/>
    <w:rsid w:val="00D94C4A"/>
    <w:rsid w:val="00D953D5"/>
    <w:rsid w:val="00D958A3"/>
    <w:rsid w:val="00DA1C12"/>
    <w:rsid w:val="00DA23CF"/>
    <w:rsid w:val="00DA44CF"/>
    <w:rsid w:val="00DA69EB"/>
    <w:rsid w:val="00DA727C"/>
    <w:rsid w:val="00DB0FFF"/>
    <w:rsid w:val="00DB522A"/>
    <w:rsid w:val="00DB6C78"/>
    <w:rsid w:val="00DC030B"/>
    <w:rsid w:val="00DC10DA"/>
    <w:rsid w:val="00DC32B2"/>
    <w:rsid w:val="00DC3A57"/>
    <w:rsid w:val="00DC41A9"/>
    <w:rsid w:val="00DD0BD7"/>
    <w:rsid w:val="00DD1854"/>
    <w:rsid w:val="00DD2790"/>
    <w:rsid w:val="00DD2F72"/>
    <w:rsid w:val="00DD3419"/>
    <w:rsid w:val="00DD62FB"/>
    <w:rsid w:val="00DD743B"/>
    <w:rsid w:val="00DE039F"/>
    <w:rsid w:val="00DE571C"/>
    <w:rsid w:val="00DE713E"/>
    <w:rsid w:val="00DF01E5"/>
    <w:rsid w:val="00DF26B0"/>
    <w:rsid w:val="00DF534B"/>
    <w:rsid w:val="00DF6DFE"/>
    <w:rsid w:val="00E003BB"/>
    <w:rsid w:val="00E05D3E"/>
    <w:rsid w:val="00E07F37"/>
    <w:rsid w:val="00E10485"/>
    <w:rsid w:val="00E13E61"/>
    <w:rsid w:val="00E13F6B"/>
    <w:rsid w:val="00E14DAE"/>
    <w:rsid w:val="00E14F8E"/>
    <w:rsid w:val="00E208FD"/>
    <w:rsid w:val="00E23693"/>
    <w:rsid w:val="00E23B68"/>
    <w:rsid w:val="00E25B94"/>
    <w:rsid w:val="00E26D31"/>
    <w:rsid w:val="00E2739F"/>
    <w:rsid w:val="00E27B45"/>
    <w:rsid w:val="00E35CF3"/>
    <w:rsid w:val="00E37BA5"/>
    <w:rsid w:val="00E37EF6"/>
    <w:rsid w:val="00E40559"/>
    <w:rsid w:val="00E42A44"/>
    <w:rsid w:val="00E43CB7"/>
    <w:rsid w:val="00E46800"/>
    <w:rsid w:val="00E46E7C"/>
    <w:rsid w:val="00E47B23"/>
    <w:rsid w:val="00E47CD9"/>
    <w:rsid w:val="00E500E5"/>
    <w:rsid w:val="00E54C8A"/>
    <w:rsid w:val="00E55DFE"/>
    <w:rsid w:val="00E575A0"/>
    <w:rsid w:val="00E57D0D"/>
    <w:rsid w:val="00E60F2E"/>
    <w:rsid w:val="00E6391B"/>
    <w:rsid w:val="00E65B1D"/>
    <w:rsid w:val="00E66818"/>
    <w:rsid w:val="00E7064B"/>
    <w:rsid w:val="00E711CD"/>
    <w:rsid w:val="00E71D1E"/>
    <w:rsid w:val="00E74396"/>
    <w:rsid w:val="00E753A4"/>
    <w:rsid w:val="00E7773D"/>
    <w:rsid w:val="00E801EE"/>
    <w:rsid w:val="00E83C45"/>
    <w:rsid w:val="00E91140"/>
    <w:rsid w:val="00E91607"/>
    <w:rsid w:val="00E926EF"/>
    <w:rsid w:val="00EA3D02"/>
    <w:rsid w:val="00EA523F"/>
    <w:rsid w:val="00EA747A"/>
    <w:rsid w:val="00EB0380"/>
    <w:rsid w:val="00EB0FD5"/>
    <w:rsid w:val="00EB426E"/>
    <w:rsid w:val="00EB6A37"/>
    <w:rsid w:val="00EC3226"/>
    <w:rsid w:val="00EC33A9"/>
    <w:rsid w:val="00EC5BC1"/>
    <w:rsid w:val="00EC6424"/>
    <w:rsid w:val="00ED030C"/>
    <w:rsid w:val="00ED2AF2"/>
    <w:rsid w:val="00ED2DA2"/>
    <w:rsid w:val="00ED5B73"/>
    <w:rsid w:val="00ED5CA4"/>
    <w:rsid w:val="00ED6698"/>
    <w:rsid w:val="00EE1B69"/>
    <w:rsid w:val="00EE2C32"/>
    <w:rsid w:val="00EE4BBC"/>
    <w:rsid w:val="00EE64B8"/>
    <w:rsid w:val="00EE66B0"/>
    <w:rsid w:val="00EE6E64"/>
    <w:rsid w:val="00EF50D3"/>
    <w:rsid w:val="00EF6FDC"/>
    <w:rsid w:val="00EF7D31"/>
    <w:rsid w:val="00F024CB"/>
    <w:rsid w:val="00F03587"/>
    <w:rsid w:val="00F043BD"/>
    <w:rsid w:val="00F1249D"/>
    <w:rsid w:val="00F15AF7"/>
    <w:rsid w:val="00F15F6E"/>
    <w:rsid w:val="00F168F8"/>
    <w:rsid w:val="00F16E38"/>
    <w:rsid w:val="00F20818"/>
    <w:rsid w:val="00F22805"/>
    <w:rsid w:val="00F23C02"/>
    <w:rsid w:val="00F248B0"/>
    <w:rsid w:val="00F24E1E"/>
    <w:rsid w:val="00F2568B"/>
    <w:rsid w:val="00F3200F"/>
    <w:rsid w:val="00F32777"/>
    <w:rsid w:val="00F32F5F"/>
    <w:rsid w:val="00F34B3D"/>
    <w:rsid w:val="00F40221"/>
    <w:rsid w:val="00F456F3"/>
    <w:rsid w:val="00F52458"/>
    <w:rsid w:val="00F52C51"/>
    <w:rsid w:val="00F6192A"/>
    <w:rsid w:val="00F61A87"/>
    <w:rsid w:val="00F63954"/>
    <w:rsid w:val="00F64CFA"/>
    <w:rsid w:val="00F64DD9"/>
    <w:rsid w:val="00F65530"/>
    <w:rsid w:val="00F6732E"/>
    <w:rsid w:val="00F67487"/>
    <w:rsid w:val="00F720C5"/>
    <w:rsid w:val="00F736EE"/>
    <w:rsid w:val="00F7421F"/>
    <w:rsid w:val="00F75653"/>
    <w:rsid w:val="00F859E8"/>
    <w:rsid w:val="00F85EC7"/>
    <w:rsid w:val="00F8655E"/>
    <w:rsid w:val="00F86897"/>
    <w:rsid w:val="00F87B94"/>
    <w:rsid w:val="00F94402"/>
    <w:rsid w:val="00F95386"/>
    <w:rsid w:val="00F95D50"/>
    <w:rsid w:val="00F96A3F"/>
    <w:rsid w:val="00FA1C3C"/>
    <w:rsid w:val="00FA3C57"/>
    <w:rsid w:val="00FA56DB"/>
    <w:rsid w:val="00FA582A"/>
    <w:rsid w:val="00FA5E76"/>
    <w:rsid w:val="00FA7058"/>
    <w:rsid w:val="00FA7F9C"/>
    <w:rsid w:val="00FB03E9"/>
    <w:rsid w:val="00FB06B1"/>
    <w:rsid w:val="00FB3CBA"/>
    <w:rsid w:val="00FB4C7A"/>
    <w:rsid w:val="00FC39ED"/>
    <w:rsid w:val="00FC3AC1"/>
    <w:rsid w:val="00FD01E3"/>
    <w:rsid w:val="00FD07EF"/>
    <w:rsid w:val="00FD0E0C"/>
    <w:rsid w:val="00FD1DCC"/>
    <w:rsid w:val="00FD7D48"/>
    <w:rsid w:val="00FE032B"/>
    <w:rsid w:val="00FE054F"/>
    <w:rsid w:val="00FE0CA7"/>
    <w:rsid w:val="00FE0D5C"/>
    <w:rsid w:val="00FE687D"/>
    <w:rsid w:val="00FF1E17"/>
    <w:rsid w:val="00FF3459"/>
    <w:rsid w:val="00FF358C"/>
    <w:rsid w:val="00FF5344"/>
    <w:rsid w:val="00FF6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DDE"/>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52A1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7DDE"/>
    <w:rPr>
      <w:color w:val="0000FF"/>
      <w:u w:val="single"/>
    </w:rPr>
  </w:style>
  <w:style w:type="paragraph" w:styleId="a4">
    <w:name w:val="footnote text"/>
    <w:basedOn w:val="a"/>
    <w:link w:val="a5"/>
    <w:uiPriority w:val="99"/>
    <w:semiHidden/>
    <w:unhideWhenUsed/>
    <w:rsid w:val="00B67DDE"/>
    <w:rPr>
      <w:sz w:val="20"/>
      <w:szCs w:val="20"/>
    </w:rPr>
  </w:style>
  <w:style w:type="character" w:customStyle="1" w:styleId="a5">
    <w:name w:val="Текст сноски Знак"/>
    <w:basedOn w:val="a0"/>
    <w:link w:val="a4"/>
    <w:uiPriority w:val="99"/>
    <w:semiHidden/>
    <w:rsid w:val="00B67DDE"/>
    <w:rPr>
      <w:rFonts w:ascii="Times New Roman" w:eastAsia="Times New Roman" w:hAnsi="Times New Roman" w:cs="Times New Roman"/>
      <w:sz w:val="20"/>
      <w:szCs w:val="20"/>
      <w:lang w:eastAsia="ru-RU"/>
    </w:rPr>
  </w:style>
  <w:style w:type="paragraph" w:styleId="a6">
    <w:name w:val="No Spacing"/>
    <w:uiPriority w:val="1"/>
    <w:qFormat/>
    <w:rsid w:val="00B67DDE"/>
    <w:rPr>
      <w:rFonts w:ascii="Calibri" w:eastAsia="Calibri" w:hAnsi="Calibri" w:cs="Times New Roman"/>
    </w:rPr>
  </w:style>
  <w:style w:type="character" w:styleId="a7">
    <w:name w:val="footnote reference"/>
    <w:basedOn w:val="a0"/>
    <w:semiHidden/>
    <w:unhideWhenUsed/>
    <w:rsid w:val="00B67DDE"/>
    <w:rPr>
      <w:vertAlign w:val="superscript"/>
    </w:rPr>
  </w:style>
  <w:style w:type="character" w:customStyle="1" w:styleId="rvts6">
    <w:name w:val="rvts6"/>
    <w:basedOn w:val="a0"/>
    <w:rsid w:val="00B67DDE"/>
    <w:rPr>
      <w:rFonts w:ascii="Times New Roman" w:hAnsi="Times New Roman" w:cs="Times New Roman" w:hint="default"/>
      <w:sz w:val="28"/>
      <w:szCs w:val="28"/>
    </w:rPr>
  </w:style>
  <w:style w:type="paragraph" w:styleId="a8">
    <w:name w:val="Normal (Web)"/>
    <w:basedOn w:val="a"/>
    <w:uiPriority w:val="99"/>
    <w:unhideWhenUsed/>
    <w:rsid w:val="002317E2"/>
    <w:pPr>
      <w:spacing w:before="100" w:beforeAutospacing="1" w:after="100" w:afterAutospacing="1"/>
    </w:pPr>
  </w:style>
  <w:style w:type="paragraph" w:customStyle="1" w:styleId="tehnormaTitle">
    <w:name w:val="tehnormaTitle"/>
    <w:uiPriority w:val="99"/>
    <w:rsid w:val="008978DE"/>
    <w:pPr>
      <w:widowControl w:val="0"/>
      <w:autoSpaceDE w:val="0"/>
      <w:autoSpaceDN w:val="0"/>
      <w:adjustRightInd w:val="0"/>
    </w:pPr>
    <w:rPr>
      <w:rFonts w:ascii="Calibri" w:eastAsiaTheme="minorEastAsia" w:hAnsi="Calibri" w:cs="Times New Roman"/>
      <w:b/>
      <w:bCs/>
      <w:lang w:eastAsia="ru-RU"/>
    </w:rPr>
  </w:style>
  <w:style w:type="character" w:styleId="a9">
    <w:name w:val="Emphasis"/>
    <w:basedOn w:val="a0"/>
    <w:uiPriority w:val="20"/>
    <w:qFormat/>
    <w:rsid w:val="0033344F"/>
    <w:rPr>
      <w:i w:val="0"/>
      <w:iCs w:val="0"/>
    </w:rPr>
  </w:style>
  <w:style w:type="character" w:customStyle="1" w:styleId="10">
    <w:name w:val="Заголовок 1 Знак"/>
    <w:basedOn w:val="a0"/>
    <w:link w:val="1"/>
    <w:uiPriority w:val="9"/>
    <w:rsid w:val="00652A18"/>
    <w:rPr>
      <w:rFonts w:asciiTheme="majorHAnsi" w:eastAsiaTheme="majorEastAsia" w:hAnsiTheme="majorHAnsi" w:cstheme="majorBidi"/>
      <w:b/>
      <w:bCs/>
      <w:color w:val="365F91" w:themeColor="accent1" w:themeShade="BF"/>
      <w:sz w:val="28"/>
      <w:szCs w:val="28"/>
      <w:lang w:eastAsia="ru-RU"/>
    </w:rPr>
  </w:style>
  <w:style w:type="paragraph" w:styleId="aa">
    <w:name w:val="header"/>
    <w:basedOn w:val="a"/>
    <w:link w:val="ab"/>
    <w:uiPriority w:val="99"/>
    <w:unhideWhenUsed/>
    <w:rsid w:val="0004596C"/>
    <w:pPr>
      <w:tabs>
        <w:tab w:val="center" w:pos="4677"/>
        <w:tab w:val="right" w:pos="9355"/>
      </w:tabs>
    </w:pPr>
  </w:style>
  <w:style w:type="character" w:customStyle="1" w:styleId="ab">
    <w:name w:val="Верхний колонтитул Знак"/>
    <w:basedOn w:val="a0"/>
    <w:link w:val="aa"/>
    <w:uiPriority w:val="99"/>
    <w:rsid w:val="0004596C"/>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04596C"/>
    <w:pPr>
      <w:tabs>
        <w:tab w:val="center" w:pos="4677"/>
        <w:tab w:val="right" w:pos="9355"/>
      </w:tabs>
    </w:pPr>
  </w:style>
  <w:style w:type="character" w:customStyle="1" w:styleId="ad">
    <w:name w:val="Нижний колонтитул Знак"/>
    <w:basedOn w:val="a0"/>
    <w:link w:val="ac"/>
    <w:uiPriority w:val="99"/>
    <w:semiHidden/>
    <w:rsid w:val="0004596C"/>
    <w:rPr>
      <w:rFonts w:ascii="Times New Roman" w:eastAsia="Times New Roman" w:hAnsi="Times New Roman" w:cs="Times New Roman"/>
      <w:sz w:val="24"/>
      <w:szCs w:val="24"/>
      <w:lang w:eastAsia="ru-RU"/>
    </w:rPr>
  </w:style>
  <w:style w:type="character" w:customStyle="1" w:styleId="tailtext">
    <w:name w:val="tailtext"/>
    <w:basedOn w:val="a0"/>
    <w:rsid w:val="0042293A"/>
  </w:style>
  <w:style w:type="character" w:styleId="ae">
    <w:name w:val="FollowedHyperlink"/>
    <w:basedOn w:val="a0"/>
    <w:uiPriority w:val="99"/>
    <w:semiHidden/>
    <w:unhideWhenUsed/>
    <w:rsid w:val="0042293A"/>
    <w:rPr>
      <w:color w:val="800080" w:themeColor="followedHyperlink"/>
      <w:u w:val="single"/>
    </w:rPr>
  </w:style>
  <w:style w:type="paragraph" w:styleId="af">
    <w:name w:val="TOC Heading"/>
    <w:basedOn w:val="1"/>
    <w:next w:val="a"/>
    <w:uiPriority w:val="39"/>
    <w:semiHidden/>
    <w:unhideWhenUsed/>
    <w:qFormat/>
    <w:rsid w:val="00B07FB2"/>
    <w:pPr>
      <w:spacing w:line="276" w:lineRule="auto"/>
      <w:outlineLvl w:val="9"/>
    </w:pPr>
    <w:rPr>
      <w:lang w:eastAsia="en-US"/>
    </w:rPr>
  </w:style>
  <w:style w:type="paragraph" w:styleId="11">
    <w:name w:val="toc 1"/>
    <w:basedOn w:val="a"/>
    <w:next w:val="a"/>
    <w:autoRedefine/>
    <w:uiPriority w:val="39"/>
    <w:unhideWhenUsed/>
    <w:rsid w:val="00B07FB2"/>
    <w:pPr>
      <w:spacing w:after="100"/>
    </w:pPr>
  </w:style>
  <w:style w:type="paragraph" w:styleId="af0">
    <w:name w:val="Balloon Text"/>
    <w:basedOn w:val="a"/>
    <w:link w:val="af1"/>
    <w:uiPriority w:val="99"/>
    <w:semiHidden/>
    <w:unhideWhenUsed/>
    <w:rsid w:val="00B07FB2"/>
    <w:rPr>
      <w:rFonts w:ascii="Tahoma" w:hAnsi="Tahoma" w:cs="Tahoma"/>
      <w:sz w:val="16"/>
      <w:szCs w:val="16"/>
    </w:rPr>
  </w:style>
  <w:style w:type="character" w:customStyle="1" w:styleId="af1">
    <w:name w:val="Текст выноски Знак"/>
    <w:basedOn w:val="a0"/>
    <w:link w:val="af0"/>
    <w:uiPriority w:val="99"/>
    <w:semiHidden/>
    <w:rsid w:val="00B07FB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375030">
      <w:bodyDiv w:val="1"/>
      <w:marLeft w:val="0"/>
      <w:marRight w:val="0"/>
      <w:marTop w:val="0"/>
      <w:marBottom w:val="0"/>
      <w:divBdr>
        <w:top w:val="none" w:sz="0" w:space="0" w:color="auto"/>
        <w:left w:val="none" w:sz="0" w:space="0" w:color="auto"/>
        <w:bottom w:val="none" w:sz="0" w:space="0" w:color="auto"/>
        <w:right w:val="none" w:sz="0" w:space="0" w:color="auto"/>
      </w:divBdr>
      <w:divsChild>
        <w:div w:id="581331255">
          <w:marLeft w:val="0"/>
          <w:marRight w:val="0"/>
          <w:marTop w:val="0"/>
          <w:marBottom w:val="0"/>
          <w:divBdr>
            <w:top w:val="none" w:sz="0" w:space="0" w:color="auto"/>
            <w:left w:val="none" w:sz="0" w:space="0" w:color="auto"/>
            <w:bottom w:val="none" w:sz="0" w:space="0" w:color="auto"/>
            <w:right w:val="none" w:sz="0" w:space="0" w:color="auto"/>
          </w:divBdr>
        </w:div>
      </w:divsChild>
    </w:div>
    <w:div w:id="75066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kamensky.alt.sudrf.ru/modules.php?name=docum_sud&amp;id=2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udrf.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udopedia.net/9_%2079954_telefonnih-i-inih-peregovorov.html" TargetMode="External"/><Relationship Id="rId4" Type="http://schemas.microsoft.com/office/2007/relationships/stylesWithEffects" Target="stylesWithEffects.xml"/><Relationship Id="rId9" Type="http://schemas.openxmlformats.org/officeDocument/2006/relationships/hyperlink" Target="http://www.washprofile.org/ru/node/4445"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kamensky.alt.sudrf.ru/modules.php?name=docum_sud&amp;id=272" TargetMode="External"/><Relationship Id="rId2" Type="http://schemas.openxmlformats.org/officeDocument/2006/relationships/hyperlink" Target="http://www.sudrf.ru" TargetMode="External"/><Relationship Id="rId1" Type="http://schemas.openxmlformats.org/officeDocument/2006/relationships/hyperlink" Target="http://studopedia.net/9_79954_telefonnih-i-inih-peregovorov.html" TargetMode="External"/><Relationship Id="rId4" Type="http://schemas.openxmlformats.org/officeDocument/2006/relationships/hyperlink" Target="http://studopedia.net/9_%2079954_telefonnih-i-inih-peregovorov.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B6E8EB-71D6-4244-9D88-7AEAD2A6E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9394</Words>
  <Characters>53549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dc:creator>
  <cp:lastModifiedBy>Dmitrij V Stolpovskih</cp:lastModifiedBy>
  <cp:revision>2</cp:revision>
  <cp:lastPrinted>2014-10-20T10:59:00Z</cp:lastPrinted>
  <dcterms:created xsi:type="dcterms:W3CDTF">2016-05-05T01:50:00Z</dcterms:created>
  <dcterms:modified xsi:type="dcterms:W3CDTF">2016-05-05T01:50:00Z</dcterms:modified>
</cp:coreProperties>
</file>