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0D" w:rsidRDefault="00F54D0D" w:rsidP="00F54D0D">
      <w:pPr>
        <w:pStyle w:val="a3"/>
        <w:rPr>
          <w:color w:val="000000"/>
          <w:sz w:val="27"/>
          <w:szCs w:val="27"/>
        </w:rPr>
      </w:pPr>
      <w:r>
        <w:rPr>
          <w:color w:val="000000"/>
          <w:sz w:val="27"/>
          <w:szCs w:val="27"/>
        </w:rPr>
        <w:t xml:space="preserve">                    ДОНБАССКАЯ ЮРИДИЧЕСКАЯ АКАДЕМИЯ</w:t>
      </w:r>
    </w:p>
    <w:p w:rsidR="00F54D0D" w:rsidRDefault="00F54D0D" w:rsidP="00F54D0D">
      <w:pPr>
        <w:pStyle w:val="a3"/>
        <w:rPr>
          <w:color w:val="000000"/>
          <w:sz w:val="27"/>
          <w:szCs w:val="27"/>
        </w:rPr>
      </w:pPr>
      <w:r>
        <w:rPr>
          <w:color w:val="000000"/>
          <w:sz w:val="27"/>
          <w:szCs w:val="27"/>
        </w:rPr>
        <w:t xml:space="preserve">                Факультет государственного и международного права</w:t>
      </w:r>
    </w:p>
    <w:p w:rsidR="00F54D0D" w:rsidRDefault="00F54D0D" w:rsidP="00F54D0D">
      <w:pPr>
        <w:pStyle w:val="a3"/>
        <w:rPr>
          <w:color w:val="000000"/>
          <w:sz w:val="27"/>
          <w:szCs w:val="27"/>
        </w:rPr>
      </w:pPr>
      <w:r>
        <w:rPr>
          <w:color w:val="000000"/>
          <w:sz w:val="27"/>
          <w:szCs w:val="27"/>
        </w:rPr>
        <w:t xml:space="preserve">                       Кафедра</w:t>
      </w:r>
      <w:r w:rsidR="009E37B3">
        <w:rPr>
          <w:color w:val="000000"/>
          <w:sz w:val="27"/>
          <w:szCs w:val="27"/>
        </w:rPr>
        <w:t>:</w:t>
      </w:r>
      <w:r>
        <w:rPr>
          <w:color w:val="000000"/>
          <w:sz w:val="27"/>
          <w:szCs w:val="27"/>
        </w:rPr>
        <w:t xml:space="preserve"> </w:t>
      </w:r>
      <w:r w:rsidR="009E37B3">
        <w:rPr>
          <w:color w:val="000000"/>
          <w:sz w:val="27"/>
          <w:szCs w:val="27"/>
        </w:rPr>
        <w:t>Теории государства и права</w:t>
      </w:r>
    </w:p>
    <w:p w:rsidR="00F54D0D" w:rsidRDefault="00F54D0D" w:rsidP="00F54D0D">
      <w:pPr>
        <w:pStyle w:val="a3"/>
        <w:rPr>
          <w:color w:val="000000"/>
          <w:sz w:val="27"/>
          <w:szCs w:val="27"/>
        </w:rPr>
      </w:pP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t xml:space="preserve">                                              Реферат</w:t>
      </w:r>
    </w:p>
    <w:p w:rsidR="00F54D0D" w:rsidRDefault="00F54D0D" w:rsidP="00F54D0D">
      <w:pPr>
        <w:pStyle w:val="a3"/>
        <w:rPr>
          <w:color w:val="000000"/>
          <w:sz w:val="27"/>
          <w:szCs w:val="27"/>
        </w:rPr>
      </w:pPr>
      <w:r>
        <w:rPr>
          <w:color w:val="000000"/>
          <w:sz w:val="27"/>
          <w:szCs w:val="27"/>
        </w:rPr>
        <w:t xml:space="preserve">              по дисциплине</w:t>
      </w:r>
      <w:r w:rsidR="009E37B3">
        <w:rPr>
          <w:color w:val="000000"/>
          <w:sz w:val="27"/>
          <w:szCs w:val="27"/>
        </w:rPr>
        <w:t xml:space="preserve"> «Теория государства и права</w:t>
      </w:r>
      <w:r>
        <w:rPr>
          <w:color w:val="000000"/>
          <w:sz w:val="27"/>
          <w:szCs w:val="27"/>
        </w:rPr>
        <w:t>»</w:t>
      </w:r>
    </w:p>
    <w:p w:rsidR="00F54D0D" w:rsidRDefault="00F54D0D" w:rsidP="00F54D0D">
      <w:pPr>
        <w:pStyle w:val="a3"/>
        <w:rPr>
          <w:color w:val="000000"/>
          <w:sz w:val="27"/>
          <w:szCs w:val="27"/>
        </w:rPr>
      </w:pPr>
      <w:r>
        <w:rPr>
          <w:color w:val="000000"/>
          <w:sz w:val="27"/>
          <w:szCs w:val="27"/>
        </w:rPr>
        <w:t xml:space="preserve"> На тему</w:t>
      </w:r>
      <w:proofErr w:type="gramStart"/>
      <w:r w:rsidRPr="00463747">
        <w:rPr>
          <w:color w:val="000000"/>
          <w:sz w:val="27"/>
          <w:szCs w:val="27"/>
        </w:rPr>
        <w:t>:«</w:t>
      </w:r>
      <w:proofErr w:type="gramEnd"/>
      <w:r w:rsidR="009E37B3" w:rsidRPr="00463747">
        <w:rPr>
          <w:rFonts w:eastAsiaTheme="minorHAnsi"/>
          <w:color w:val="000000"/>
          <w:sz w:val="20"/>
          <w:szCs w:val="20"/>
          <w:shd w:val="clear" w:color="auto" w:fill="FFFFFF"/>
          <w:lang w:eastAsia="en-US"/>
        </w:rPr>
        <w:t xml:space="preserve"> </w:t>
      </w:r>
      <w:bookmarkStart w:id="0" w:name="_GoBack"/>
      <w:r w:rsidR="00463747" w:rsidRPr="00463747">
        <w:rPr>
          <w:rFonts w:eastAsiaTheme="minorHAnsi"/>
          <w:color w:val="000000"/>
          <w:szCs w:val="20"/>
          <w:shd w:val="clear" w:color="auto" w:fill="FFFFFF"/>
          <w:lang w:eastAsia="en-US"/>
        </w:rPr>
        <w:t>Место государства в политической системе общества</w:t>
      </w:r>
      <w:bookmarkEnd w:id="0"/>
      <w:r w:rsidR="00463747" w:rsidRPr="00463747">
        <w:rPr>
          <w:rFonts w:eastAsiaTheme="minorHAnsi"/>
          <w:color w:val="000000"/>
          <w:szCs w:val="20"/>
          <w:shd w:val="clear" w:color="auto" w:fill="FFFFFF"/>
          <w:lang w:eastAsia="en-US"/>
        </w:rPr>
        <w:t>.</w:t>
      </w:r>
      <w:r w:rsidR="009E37B3" w:rsidRPr="00463747">
        <w:rPr>
          <w:color w:val="000000"/>
          <w:sz w:val="32"/>
          <w:szCs w:val="27"/>
        </w:rPr>
        <w:t> </w:t>
      </w:r>
      <w:r w:rsidR="009E37B3" w:rsidRPr="009E37B3">
        <w:rPr>
          <w:color w:val="000000"/>
          <w:sz w:val="27"/>
          <w:szCs w:val="27"/>
        </w:rPr>
        <w:t>. </w:t>
      </w:r>
      <w:r>
        <w:rPr>
          <w:color w:val="000000"/>
          <w:sz w:val="27"/>
          <w:szCs w:val="27"/>
        </w:rPr>
        <w:t>»</w:t>
      </w:r>
    </w:p>
    <w:p w:rsidR="00F54D0D" w:rsidRDefault="009E37B3" w:rsidP="00F54D0D">
      <w:pPr>
        <w:pStyle w:val="a3"/>
        <w:rPr>
          <w:color w:val="000000"/>
          <w:sz w:val="27"/>
          <w:szCs w:val="27"/>
        </w:rPr>
      </w:pP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sidR="00F54D0D">
        <w:rPr>
          <w:color w:val="000000"/>
          <w:sz w:val="27"/>
          <w:szCs w:val="27"/>
        </w:rPr>
        <w:br/>
      </w:r>
      <w:r w:rsidR="00F54D0D">
        <w:rPr>
          <w:color w:val="000000"/>
          <w:sz w:val="27"/>
          <w:szCs w:val="27"/>
        </w:rPr>
        <w:br/>
      </w:r>
      <w:r w:rsidR="00F54D0D">
        <w:rPr>
          <w:color w:val="000000"/>
          <w:sz w:val="27"/>
          <w:szCs w:val="27"/>
        </w:rPr>
        <w:br/>
      </w:r>
      <w:r w:rsidR="00F54D0D">
        <w:rPr>
          <w:color w:val="000000"/>
          <w:sz w:val="27"/>
          <w:szCs w:val="27"/>
        </w:rPr>
        <w:br/>
        <w:t xml:space="preserve">                                        </w:t>
      </w:r>
      <w:r>
        <w:rPr>
          <w:color w:val="000000"/>
          <w:sz w:val="27"/>
          <w:szCs w:val="27"/>
        </w:rPr>
        <w:t xml:space="preserve">                  </w:t>
      </w:r>
      <w:r w:rsidRPr="009E37B3">
        <w:rPr>
          <w:b/>
          <w:color w:val="000000"/>
          <w:sz w:val="27"/>
          <w:szCs w:val="27"/>
        </w:rPr>
        <w:t xml:space="preserve"> </w:t>
      </w:r>
      <w:r w:rsidR="00F54D0D" w:rsidRPr="009E37B3">
        <w:rPr>
          <w:b/>
          <w:color w:val="000000"/>
          <w:sz w:val="27"/>
          <w:szCs w:val="27"/>
        </w:rPr>
        <w:t>Подготовила</w:t>
      </w:r>
      <w:r>
        <w:rPr>
          <w:color w:val="000000"/>
          <w:sz w:val="27"/>
          <w:szCs w:val="27"/>
        </w:rPr>
        <w:t>:  Студентка 2 курса группы 2</w:t>
      </w:r>
      <w:r w:rsidR="00F54D0D">
        <w:rPr>
          <w:color w:val="000000"/>
          <w:sz w:val="27"/>
          <w:szCs w:val="27"/>
        </w:rPr>
        <w:t>06</w:t>
      </w:r>
    </w:p>
    <w:p w:rsidR="00F54D0D" w:rsidRDefault="00F54D0D" w:rsidP="00F54D0D">
      <w:pPr>
        <w:pStyle w:val="a3"/>
        <w:rPr>
          <w:color w:val="000000"/>
          <w:sz w:val="27"/>
          <w:szCs w:val="27"/>
        </w:rPr>
      </w:pPr>
      <w:r>
        <w:rPr>
          <w:color w:val="000000"/>
          <w:sz w:val="27"/>
          <w:szCs w:val="27"/>
        </w:rPr>
        <w:t xml:space="preserve">                                                                           </w:t>
      </w:r>
      <w:r w:rsidR="009E37B3">
        <w:rPr>
          <w:color w:val="000000"/>
          <w:sz w:val="27"/>
          <w:szCs w:val="27"/>
        </w:rPr>
        <w:t xml:space="preserve">                         </w:t>
      </w:r>
      <w:r>
        <w:rPr>
          <w:color w:val="000000"/>
          <w:sz w:val="27"/>
          <w:szCs w:val="27"/>
        </w:rPr>
        <w:t xml:space="preserve"> </w:t>
      </w:r>
      <w:proofErr w:type="spellStart"/>
      <w:r>
        <w:rPr>
          <w:color w:val="000000"/>
          <w:sz w:val="27"/>
          <w:szCs w:val="27"/>
        </w:rPr>
        <w:t>Водяницкая</w:t>
      </w:r>
      <w:proofErr w:type="spellEnd"/>
      <w:r>
        <w:rPr>
          <w:color w:val="000000"/>
          <w:sz w:val="27"/>
          <w:szCs w:val="27"/>
        </w:rPr>
        <w:t xml:space="preserve"> В.С.</w:t>
      </w:r>
      <w:r>
        <w:rPr>
          <w:color w:val="000000"/>
          <w:sz w:val="27"/>
          <w:szCs w:val="27"/>
        </w:rPr>
        <w:br/>
      </w:r>
      <w:r>
        <w:rPr>
          <w:color w:val="000000"/>
          <w:sz w:val="27"/>
          <w:szCs w:val="27"/>
        </w:rPr>
        <w:br/>
        <w:t xml:space="preserve">                                           </w:t>
      </w:r>
      <w:r w:rsidR="009E37B3">
        <w:rPr>
          <w:color w:val="000000"/>
          <w:sz w:val="27"/>
          <w:szCs w:val="27"/>
        </w:rPr>
        <w:t xml:space="preserve">                     </w:t>
      </w:r>
      <w:r w:rsidRPr="009E37B3">
        <w:rPr>
          <w:b/>
          <w:color w:val="000000"/>
          <w:sz w:val="27"/>
          <w:szCs w:val="27"/>
        </w:rPr>
        <w:t xml:space="preserve"> Проверил</w:t>
      </w:r>
      <w:r>
        <w:rPr>
          <w:color w:val="000000"/>
          <w:sz w:val="27"/>
          <w:szCs w:val="27"/>
        </w:rPr>
        <w:t>:</w:t>
      </w:r>
      <w:r w:rsidR="009E37B3">
        <w:rPr>
          <w:color w:val="000000"/>
          <w:sz w:val="27"/>
          <w:szCs w:val="27"/>
        </w:rPr>
        <w:t xml:space="preserve"> Препода</w:t>
      </w:r>
      <w:r>
        <w:rPr>
          <w:color w:val="000000"/>
          <w:sz w:val="27"/>
          <w:szCs w:val="27"/>
        </w:rPr>
        <w:t>ватель кафедры</w:t>
      </w:r>
      <w:r>
        <w:rPr>
          <w:color w:val="000000"/>
          <w:sz w:val="27"/>
          <w:szCs w:val="27"/>
        </w:rPr>
        <w:br/>
        <w:t xml:space="preserve">                                                             </w:t>
      </w:r>
      <w:r w:rsidR="009E37B3">
        <w:rPr>
          <w:color w:val="000000"/>
          <w:sz w:val="27"/>
          <w:szCs w:val="27"/>
        </w:rPr>
        <w:t xml:space="preserve">                          </w:t>
      </w:r>
      <w:r>
        <w:rPr>
          <w:color w:val="000000"/>
          <w:sz w:val="27"/>
          <w:szCs w:val="27"/>
        </w:rPr>
        <w:t xml:space="preserve"> </w:t>
      </w:r>
      <w:r w:rsidR="009E37B3">
        <w:rPr>
          <w:color w:val="000000"/>
          <w:sz w:val="27"/>
          <w:szCs w:val="27"/>
        </w:rPr>
        <w:t>Теории государства и права</w:t>
      </w:r>
      <w:r>
        <w:rPr>
          <w:color w:val="000000"/>
          <w:sz w:val="27"/>
          <w:szCs w:val="27"/>
        </w:rPr>
        <w:t>:</w:t>
      </w:r>
      <w:r w:rsidR="009E37B3">
        <w:rPr>
          <w:color w:val="000000"/>
          <w:sz w:val="27"/>
          <w:szCs w:val="27"/>
        </w:rPr>
        <w:br/>
        <w:t xml:space="preserve">                                                      </w:t>
      </w:r>
      <w:r w:rsidR="009E37B3">
        <w:rPr>
          <w:color w:val="000000"/>
          <w:sz w:val="27"/>
          <w:szCs w:val="27"/>
        </w:rPr>
        <w:br/>
        <w:t xml:space="preserve">                                                                                                        </w:t>
      </w:r>
      <w:proofErr w:type="spellStart"/>
      <w:r w:rsidR="009E37B3">
        <w:rPr>
          <w:color w:val="000000"/>
          <w:sz w:val="27"/>
          <w:szCs w:val="27"/>
        </w:rPr>
        <w:t>Поправко</w:t>
      </w:r>
      <w:proofErr w:type="spellEnd"/>
      <w:r w:rsidR="009E37B3">
        <w:rPr>
          <w:color w:val="000000"/>
          <w:sz w:val="27"/>
          <w:szCs w:val="27"/>
        </w:rPr>
        <w:t xml:space="preserve"> А.А.</w:t>
      </w:r>
    </w:p>
    <w:p w:rsidR="00F54D0D" w:rsidRDefault="00F54D0D" w:rsidP="00F54D0D">
      <w:pPr>
        <w:pStyle w:val="a3"/>
        <w:rPr>
          <w:color w:val="000000"/>
          <w:sz w:val="27"/>
          <w:szCs w:val="27"/>
        </w:rPr>
      </w:pPr>
      <w:r>
        <w:rPr>
          <w:color w:val="000000"/>
          <w:sz w:val="27"/>
          <w:szCs w:val="27"/>
        </w:rPr>
        <w:br/>
      </w:r>
      <w:r w:rsidR="009E37B3">
        <w:rPr>
          <w:color w:val="000000"/>
          <w:sz w:val="27"/>
          <w:szCs w:val="27"/>
        </w:rPr>
        <w:t xml:space="preserve">                                                                                       </w:t>
      </w:r>
    </w:p>
    <w:p w:rsidR="00F54D0D" w:rsidRDefault="00F54D0D" w:rsidP="00F54D0D">
      <w:pPr>
        <w:pStyle w:val="a3"/>
        <w:rPr>
          <w:color w:val="000000"/>
          <w:sz w:val="27"/>
          <w:szCs w:val="27"/>
        </w:rPr>
      </w:pP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t xml:space="preserve">                                    Донецк 2020</w:t>
      </w:r>
    </w:p>
    <w:p w:rsidR="00F54D0D" w:rsidRPr="00463747" w:rsidRDefault="00463747" w:rsidP="00463747">
      <w:pPr>
        <w:pStyle w:val="a3"/>
        <w:shd w:val="clear" w:color="auto" w:fill="F8F9FA"/>
        <w:spacing w:before="0" w:beforeAutospacing="0"/>
        <w:rPr>
          <w:b/>
          <w:color w:val="000000"/>
          <w:sz w:val="28"/>
        </w:rPr>
      </w:pPr>
      <w:r>
        <w:rPr>
          <w:rFonts w:ascii="Segoe UI" w:hAnsi="Segoe UI" w:cs="Segoe UI"/>
          <w:b/>
          <w:color w:val="000000"/>
        </w:rPr>
        <w:lastRenderedPageBreak/>
        <w:t xml:space="preserve">                 </w:t>
      </w:r>
      <w:r w:rsidRPr="00463747">
        <w:rPr>
          <w:b/>
          <w:color w:val="000000"/>
          <w:sz w:val="28"/>
        </w:rPr>
        <w:t xml:space="preserve">             Содержание</w:t>
      </w:r>
      <w:r w:rsidR="00F54D0D" w:rsidRPr="00463747">
        <w:rPr>
          <w:b/>
          <w:color w:val="000000"/>
          <w:sz w:val="28"/>
        </w:rPr>
        <w:t>:</w:t>
      </w:r>
      <w:r w:rsidRPr="00463747">
        <w:rPr>
          <w:b/>
          <w:color w:val="000000"/>
          <w:sz w:val="28"/>
        </w:rPr>
        <w:br/>
      </w:r>
      <w:r w:rsidRPr="00463747">
        <w:rPr>
          <w:color w:val="000000"/>
          <w:sz w:val="28"/>
        </w:rPr>
        <w:br/>
        <w:t>1.Введение</w:t>
      </w:r>
    </w:p>
    <w:p w:rsidR="00463747" w:rsidRPr="00463747" w:rsidRDefault="00463747" w:rsidP="00463747">
      <w:pPr>
        <w:pStyle w:val="a3"/>
        <w:shd w:val="clear" w:color="auto" w:fill="F8F9FA"/>
        <w:rPr>
          <w:color w:val="000000"/>
          <w:sz w:val="28"/>
        </w:rPr>
      </w:pPr>
      <w:r w:rsidRPr="00463747">
        <w:rPr>
          <w:color w:val="000000"/>
          <w:sz w:val="28"/>
        </w:rPr>
        <w:t>2. Сущность государства и закономерности его развития</w:t>
      </w:r>
    </w:p>
    <w:p w:rsidR="00463747" w:rsidRPr="00463747" w:rsidRDefault="00463747" w:rsidP="00463747">
      <w:pPr>
        <w:pStyle w:val="a3"/>
        <w:shd w:val="clear" w:color="auto" w:fill="F8F9FA"/>
        <w:rPr>
          <w:color w:val="000000"/>
          <w:sz w:val="28"/>
        </w:rPr>
      </w:pPr>
      <w:r w:rsidRPr="00463747">
        <w:rPr>
          <w:color w:val="000000"/>
          <w:sz w:val="28"/>
        </w:rPr>
        <w:t>3. Политическая система общества</w:t>
      </w:r>
    </w:p>
    <w:p w:rsidR="00463747" w:rsidRPr="00463747" w:rsidRDefault="00463747" w:rsidP="00463747">
      <w:pPr>
        <w:pStyle w:val="a3"/>
        <w:shd w:val="clear" w:color="auto" w:fill="F8F9FA"/>
        <w:rPr>
          <w:color w:val="000000"/>
          <w:sz w:val="28"/>
        </w:rPr>
      </w:pPr>
      <w:r w:rsidRPr="00463747">
        <w:rPr>
          <w:color w:val="000000"/>
          <w:sz w:val="28"/>
        </w:rPr>
        <w:t>4. Место и роль государства в политической системе общества</w:t>
      </w:r>
    </w:p>
    <w:p w:rsidR="00F54D0D" w:rsidRPr="00463747" w:rsidRDefault="00463747" w:rsidP="00F54D0D">
      <w:pPr>
        <w:pStyle w:val="a3"/>
        <w:shd w:val="clear" w:color="auto" w:fill="F8F9FA"/>
        <w:spacing w:before="0" w:beforeAutospacing="0"/>
        <w:rPr>
          <w:color w:val="000000"/>
          <w:sz w:val="28"/>
        </w:rPr>
      </w:pPr>
      <w:r w:rsidRPr="00463747">
        <w:rPr>
          <w:color w:val="000000"/>
          <w:sz w:val="28"/>
        </w:rPr>
        <w:t>5.Заключение .</w:t>
      </w:r>
      <w:r w:rsidRPr="00463747">
        <w:rPr>
          <w:color w:val="000000"/>
          <w:sz w:val="28"/>
        </w:rPr>
        <w:br/>
      </w:r>
      <w:r w:rsidRPr="00463747">
        <w:rPr>
          <w:color w:val="000000"/>
          <w:sz w:val="28"/>
        </w:rPr>
        <w:br/>
        <w:t>6</w:t>
      </w:r>
      <w:r w:rsidR="00F54D0D" w:rsidRPr="00463747">
        <w:rPr>
          <w:color w:val="000000"/>
          <w:sz w:val="28"/>
        </w:rPr>
        <w:t>. Список литературы</w:t>
      </w:r>
    </w:p>
    <w:p w:rsidR="00F54D0D" w:rsidRDefault="00F54D0D" w:rsidP="00F54D0D">
      <w:pPr>
        <w:pStyle w:val="a3"/>
        <w:shd w:val="clear" w:color="auto" w:fill="F8F9FA"/>
        <w:spacing w:before="0" w:beforeAutospacing="0"/>
        <w:rPr>
          <w:rFonts w:ascii="Segoe UI" w:hAnsi="Segoe UI" w:cs="Segoe UI"/>
          <w:color w:val="000000"/>
        </w:rPr>
      </w:pPr>
      <w:r>
        <w:rPr>
          <w:rFonts w:ascii="Segoe UI" w:hAnsi="Segoe UI" w:cs="Segoe UI"/>
          <w:color w:val="000000"/>
        </w:rPr>
        <w:t> </w:t>
      </w:r>
    </w:p>
    <w:p w:rsidR="00F54D0D" w:rsidRDefault="00F54D0D"/>
    <w:p w:rsidR="00F54D0D" w:rsidRDefault="00F54D0D">
      <w:r>
        <w:br w:type="page"/>
      </w:r>
    </w:p>
    <w:p w:rsidR="00463747" w:rsidRPr="00463747" w:rsidRDefault="00463747" w:rsidP="00463747">
      <w:pPr>
        <w:rPr>
          <w:rFonts w:ascii="Times New Roman" w:hAnsi="Times New Roman" w:cs="Times New Roman"/>
          <w:b/>
          <w:bCs/>
          <w:sz w:val="28"/>
        </w:rPr>
      </w:pPr>
      <w:r w:rsidRPr="00463747">
        <w:rPr>
          <w:rFonts w:ascii="Times New Roman" w:hAnsi="Times New Roman" w:cs="Times New Roman"/>
          <w:b/>
          <w:bCs/>
          <w:sz w:val="28"/>
        </w:rPr>
        <w:lastRenderedPageBreak/>
        <w:t>ВВЕДЕНИЕ:</w:t>
      </w:r>
    </w:p>
    <w:p w:rsidR="00463747" w:rsidRPr="00463747" w:rsidRDefault="00277147" w:rsidP="00463747">
      <w:pPr>
        <w:rPr>
          <w:sz w:val="28"/>
        </w:rPr>
      </w:pPr>
      <w:r w:rsidRPr="00277147">
        <w:rPr>
          <w:sz w:val="28"/>
        </w:rPr>
        <w:br/>
      </w:r>
      <w:r w:rsidR="00463747" w:rsidRPr="00463747">
        <w:rPr>
          <w:sz w:val="28"/>
        </w:rPr>
        <w:t>Государство играет важную роль в жизни любого современного общества. Это, безусловно, весьма активный социальный институт, оказывающий влияние на развитие всей мировой цивилизации, хотя его значение на протяжении истории человечества не было одинаковым. Однако понять роль и место государства в истории общества можно только рассматривая его в контексте других - более широких и емких явлений, одним из которых является, например, политическая система.</w:t>
      </w:r>
    </w:p>
    <w:p w:rsidR="00463747" w:rsidRPr="00463747" w:rsidRDefault="00463747" w:rsidP="00463747">
      <w:pPr>
        <w:rPr>
          <w:sz w:val="28"/>
        </w:rPr>
      </w:pPr>
      <w:r w:rsidRPr="00463747">
        <w:rPr>
          <w:sz w:val="28"/>
        </w:rPr>
        <w:t>Государство выделилось из общества на определенной ступени его зрелости. Общество – мать государства, соответственно государство – продукт общественного развития. Государство проявляет заботу об обществе либо напротив, паразитирует или сокрушает общественный механизм. По мере того, как общество переходит в своем поступательном развитии от одной формации к другой, от низшей ступени к высшей, меняется и государство, оно также становится более совершенным, более цивилизованным</w:t>
      </w:r>
      <w:proofErr w:type="gramStart"/>
      <w:r w:rsidRPr="00463747">
        <w:rPr>
          <w:sz w:val="28"/>
        </w:rPr>
        <w:t> .</w:t>
      </w:r>
      <w:proofErr w:type="gramEnd"/>
    </w:p>
    <w:p w:rsidR="00463747" w:rsidRPr="00463747" w:rsidRDefault="00463747" w:rsidP="00463747">
      <w:pPr>
        <w:rPr>
          <w:sz w:val="28"/>
        </w:rPr>
      </w:pPr>
      <w:r w:rsidRPr="00463747">
        <w:rPr>
          <w:sz w:val="28"/>
        </w:rPr>
        <w:t>Выявление закономерностей соотношения гражданского общества и государства позволяет правильно проанализировать весь путь, пройденный человечеством, понять современные проблемы государственности, увидеть перспективы политических и собственно государственных форм, в которых развиваются живые сообщества различных стран.</w:t>
      </w:r>
    </w:p>
    <w:p w:rsidR="00463747" w:rsidRPr="00463747" w:rsidRDefault="00463747" w:rsidP="00463747">
      <w:pPr>
        <w:rPr>
          <w:sz w:val="28"/>
        </w:rPr>
      </w:pPr>
      <w:r w:rsidRPr="00463747">
        <w:rPr>
          <w:sz w:val="28"/>
        </w:rPr>
        <w:t>В настоящее время видится актуальным познание законов взаимовлияния политической системы и государства для того, чтобы в критические моменты развития общества и государства знать способы и механизмы возможного предотвращения революционных взрывов и социальных катастроф, резкой смены действующих государственно-политических режимов, нейтрализации негативных тенденций в развитии общества.</w:t>
      </w:r>
    </w:p>
    <w:p w:rsidR="00463747" w:rsidRPr="00463747" w:rsidRDefault="00463747" w:rsidP="00463747">
      <w:pPr>
        <w:rPr>
          <w:sz w:val="28"/>
        </w:rPr>
      </w:pPr>
      <w:r w:rsidRPr="00463747">
        <w:rPr>
          <w:sz w:val="28"/>
        </w:rPr>
        <w:t>Данная тема видится интересной не только в рамках курса “Теории государства и права”. Изучением взаимодействия государства и политической системы занимаются представители многих наук - философии, социологии, политологии, правоведения, экономических наук, психологии. С развитием общества идет развитие и политической системы и государства, как составной ее части.</w:t>
      </w:r>
    </w:p>
    <w:p w:rsidR="00463747" w:rsidRPr="00463747" w:rsidRDefault="00463747" w:rsidP="00463747">
      <w:pPr>
        <w:rPr>
          <w:sz w:val="28"/>
        </w:rPr>
      </w:pPr>
      <w:r w:rsidRPr="00463747">
        <w:rPr>
          <w:sz w:val="28"/>
        </w:rPr>
        <w:lastRenderedPageBreak/>
        <w:t>Целью настоящей курсовой работы является рассмотрение вопроса о взаимосвязи политической системы и государства, месте государства в политической системе общества и его роли в ней, их взаимовлияния. Для достижения поставленной цели в работе, прежде всего, необходимо дать общую характеристику самих понятий “государство” и “политическая система”, определить их содержание, а затем выявить соотношение и роль государства в политической системе общества.</w:t>
      </w:r>
    </w:p>
    <w:p w:rsidR="00463747" w:rsidRPr="00463747" w:rsidRDefault="00463747" w:rsidP="00463747">
      <w:pPr>
        <w:rPr>
          <w:sz w:val="28"/>
        </w:rPr>
      </w:pPr>
      <w:r w:rsidRPr="00463747">
        <w:rPr>
          <w:sz w:val="28"/>
        </w:rPr>
        <w:t>Задачами, которые определяются целью работы, являются</w:t>
      </w:r>
      <w:proofErr w:type="gramStart"/>
      <w:r w:rsidRPr="00463747">
        <w:rPr>
          <w:sz w:val="28"/>
        </w:rPr>
        <w:t xml:space="preserve"> :</w:t>
      </w:r>
      <w:proofErr w:type="gramEnd"/>
    </w:p>
    <w:p w:rsidR="00463747" w:rsidRPr="00463747" w:rsidRDefault="00463747" w:rsidP="00463747">
      <w:pPr>
        <w:rPr>
          <w:sz w:val="28"/>
        </w:rPr>
      </w:pPr>
      <w:r w:rsidRPr="00463747">
        <w:rPr>
          <w:sz w:val="28"/>
        </w:rPr>
        <w:t>- рассмотрение признаков, сущности, основ и закономерностей развития государства;</w:t>
      </w:r>
    </w:p>
    <w:p w:rsidR="00463747" w:rsidRPr="00463747" w:rsidRDefault="00463747" w:rsidP="00463747">
      <w:pPr>
        <w:rPr>
          <w:sz w:val="28"/>
        </w:rPr>
      </w:pPr>
      <w:r w:rsidRPr="00463747">
        <w:rPr>
          <w:sz w:val="28"/>
        </w:rPr>
        <w:t>- раскрытие понятия политической системы общества и его характеристика;</w:t>
      </w:r>
    </w:p>
    <w:p w:rsidR="00463747" w:rsidRPr="00463747" w:rsidRDefault="00463747" w:rsidP="00463747">
      <w:pPr>
        <w:rPr>
          <w:sz w:val="28"/>
        </w:rPr>
      </w:pPr>
      <w:r w:rsidRPr="00463747">
        <w:rPr>
          <w:sz w:val="28"/>
        </w:rPr>
        <w:t>- определение места и роли государства в политической системе общества;</w:t>
      </w:r>
    </w:p>
    <w:p w:rsidR="00463747" w:rsidRPr="00463747" w:rsidRDefault="00463747" w:rsidP="00463747">
      <w:pPr>
        <w:rPr>
          <w:sz w:val="28"/>
        </w:rPr>
      </w:pPr>
      <w:r w:rsidRPr="00463747">
        <w:rPr>
          <w:sz w:val="28"/>
        </w:rPr>
        <w:t>- рассмотрение особенностей государства как составного элемента политической системы.</w:t>
      </w:r>
    </w:p>
    <w:p w:rsidR="00463747" w:rsidRPr="00463747" w:rsidRDefault="00463747" w:rsidP="00463747">
      <w:pPr>
        <w:rPr>
          <w:sz w:val="28"/>
        </w:rPr>
      </w:pPr>
      <w:r w:rsidRPr="00463747">
        <w:rPr>
          <w:sz w:val="28"/>
        </w:rPr>
        <w:t>Предметом исследования являются соотношение государство – общество в теории российского государства и права.</w:t>
      </w:r>
    </w:p>
    <w:p w:rsidR="00463747" w:rsidRPr="00463747" w:rsidRDefault="00463747" w:rsidP="00463747">
      <w:pPr>
        <w:rPr>
          <w:sz w:val="28"/>
        </w:rPr>
      </w:pPr>
      <w:r w:rsidRPr="00463747">
        <w:rPr>
          <w:sz w:val="28"/>
        </w:rPr>
        <w:t>Объектом исследования в курсовой работы являются теоретические положения правоведо</w:t>
      </w:r>
      <w:proofErr w:type="gramStart"/>
      <w:r w:rsidRPr="00463747">
        <w:rPr>
          <w:sz w:val="28"/>
        </w:rPr>
        <w:t>в-</w:t>
      </w:r>
      <w:proofErr w:type="gramEnd"/>
      <w:r w:rsidRPr="00463747">
        <w:rPr>
          <w:sz w:val="28"/>
        </w:rPr>
        <w:t xml:space="preserve"> теоретиков, касающиеся роли и места государства в политической системе общества.</w:t>
      </w:r>
    </w:p>
    <w:p w:rsidR="00277147" w:rsidRPr="00277147" w:rsidRDefault="00277147" w:rsidP="00277147">
      <w:pPr>
        <w:rPr>
          <w:sz w:val="28"/>
        </w:rPr>
      </w:pPr>
    </w:p>
    <w:p w:rsidR="00463747" w:rsidRDefault="00463747"/>
    <w:p w:rsidR="00463747" w:rsidRDefault="00463747">
      <w:r>
        <w:br w:type="page"/>
      </w:r>
    </w:p>
    <w:p w:rsidR="00463747" w:rsidRPr="00463747" w:rsidRDefault="00463747" w:rsidP="00463747">
      <w:pPr>
        <w:rPr>
          <w:rFonts w:ascii="Times New Roman" w:hAnsi="Times New Roman" w:cs="Times New Roman"/>
          <w:sz w:val="28"/>
          <w:szCs w:val="28"/>
        </w:rPr>
      </w:pPr>
      <w:r>
        <w:rPr>
          <w:rFonts w:ascii="Times New Roman" w:hAnsi="Times New Roman" w:cs="Times New Roman"/>
          <w:b/>
          <w:bCs/>
          <w:sz w:val="28"/>
          <w:szCs w:val="28"/>
        </w:rPr>
        <w:lastRenderedPageBreak/>
        <w:t>2.</w:t>
      </w:r>
      <w:r w:rsidRPr="00463747">
        <w:rPr>
          <w:rFonts w:ascii="Times New Roman" w:hAnsi="Times New Roman" w:cs="Times New Roman"/>
          <w:b/>
          <w:bCs/>
          <w:sz w:val="28"/>
          <w:szCs w:val="28"/>
        </w:rPr>
        <w:t>Сущность государства и закономерности его развития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Определяя подходы к освещению вопроса о государстве, на наш взгляд, следует акцентировать внимание на таких аспектах, как проблема понимания государства, его сущность и закономерности развития. Прежде всего, подчеркнем, что государство – это сложное и исторически </w:t>
      </w:r>
      <w:proofErr w:type="gramStart"/>
      <w:r w:rsidRPr="00463747">
        <w:rPr>
          <w:rFonts w:ascii="Times New Roman" w:hAnsi="Times New Roman" w:cs="Times New Roman"/>
          <w:sz w:val="28"/>
          <w:szCs w:val="28"/>
        </w:rPr>
        <w:t>развивающиеся</w:t>
      </w:r>
      <w:proofErr w:type="gramEnd"/>
      <w:r w:rsidRPr="00463747">
        <w:rPr>
          <w:rFonts w:ascii="Times New Roman" w:hAnsi="Times New Roman" w:cs="Times New Roman"/>
          <w:sz w:val="28"/>
          <w:szCs w:val="28"/>
        </w:rPr>
        <w:t xml:space="preserve"> общественно-политическое явление.</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Государство обеспечивает целостность и управляемость общества. Оно является политической организацией всего населения страны общества. Без государства невозможен общественный прогресс. Существование и развитие цивилизационного общества. Государство обеспечивает организованность и реализует народовластие, экономическую свободу, свободу автономной личности – считает </w:t>
      </w:r>
      <w:proofErr w:type="spellStart"/>
      <w:r w:rsidRPr="00463747">
        <w:rPr>
          <w:rFonts w:ascii="Times New Roman" w:hAnsi="Times New Roman" w:cs="Times New Roman"/>
          <w:sz w:val="28"/>
          <w:szCs w:val="28"/>
        </w:rPr>
        <w:t>С.С.Алексеев</w:t>
      </w:r>
      <w:proofErr w:type="spellEnd"/>
      <w:r w:rsidRPr="00463747">
        <w:rPr>
          <w:rFonts w:ascii="Times New Roman" w:hAnsi="Times New Roman" w:cs="Times New Roman"/>
          <w:sz w:val="28"/>
          <w:szCs w:val="28"/>
        </w:rPr>
        <w:t>, с сем трудно не согласиться. Все это в значительной степени актуализирует проблему темы.</w:t>
      </w:r>
      <w:r>
        <w:rPr>
          <w:rFonts w:ascii="Times New Roman" w:hAnsi="Times New Roman" w:cs="Times New Roman"/>
          <w:sz w:val="28"/>
          <w:szCs w:val="28"/>
        </w:rPr>
        <w:br/>
      </w:r>
      <w:r w:rsidRPr="00463747">
        <w:rPr>
          <w:rFonts w:ascii="Times New Roman" w:hAnsi="Times New Roman" w:cs="Times New Roman"/>
          <w:sz w:val="28"/>
          <w:szCs w:val="28"/>
        </w:rPr>
        <w:t>Среди рассматриваемых в научной литературе вопросов, обращает на себя внимание множество теорий происхождения государства. К наиболее относятся: теологическая (</w:t>
      </w:r>
      <w:proofErr w:type="spellStart"/>
      <w:r w:rsidRPr="00463747">
        <w:rPr>
          <w:rFonts w:ascii="Times New Roman" w:hAnsi="Times New Roman" w:cs="Times New Roman"/>
          <w:sz w:val="28"/>
          <w:szCs w:val="28"/>
        </w:rPr>
        <w:t>Ф.Аквинский</w:t>
      </w:r>
      <w:proofErr w:type="spellEnd"/>
      <w:r w:rsidRPr="00463747">
        <w:rPr>
          <w:rFonts w:ascii="Times New Roman" w:hAnsi="Times New Roman" w:cs="Times New Roman"/>
          <w:sz w:val="28"/>
          <w:szCs w:val="28"/>
        </w:rPr>
        <w:t xml:space="preserve">); патриархальная (Аристотель, Филлер, Михайловский); патримониальная (Галлер); договорная (Т. Гоббс, Д. </w:t>
      </w:r>
      <w:proofErr w:type="spellStart"/>
      <w:r w:rsidRPr="00463747">
        <w:rPr>
          <w:rFonts w:ascii="Times New Roman" w:hAnsi="Times New Roman" w:cs="Times New Roman"/>
          <w:sz w:val="28"/>
          <w:szCs w:val="28"/>
        </w:rPr>
        <w:t>Люкк</w:t>
      </w:r>
      <w:proofErr w:type="spellEnd"/>
      <w:r w:rsidRPr="00463747">
        <w:rPr>
          <w:rFonts w:ascii="Times New Roman" w:hAnsi="Times New Roman" w:cs="Times New Roman"/>
          <w:sz w:val="28"/>
          <w:szCs w:val="28"/>
        </w:rPr>
        <w:t xml:space="preserve">, Ж.-Ж. Руссо, П. Гольбах); теория насилия (Дюринг, Л. </w:t>
      </w:r>
      <w:proofErr w:type="spellStart"/>
      <w:r w:rsidRPr="00463747">
        <w:rPr>
          <w:rFonts w:ascii="Times New Roman" w:hAnsi="Times New Roman" w:cs="Times New Roman"/>
          <w:sz w:val="28"/>
          <w:szCs w:val="28"/>
        </w:rPr>
        <w:t>Гумплович</w:t>
      </w:r>
      <w:proofErr w:type="spellEnd"/>
      <w:r w:rsidRPr="00463747">
        <w:rPr>
          <w:rFonts w:ascii="Times New Roman" w:hAnsi="Times New Roman" w:cs="Times New Roman"/>
          <w:sz w:val="28"/>
          <w:szCs w:val="28"/>
        </w:rPr>
        <w:t xml:space="preserve">, К. Каутский), психологическая </w:t>
      </w:r>
      <w:proofErr w:type="gramStart"/>
      <w:r w:rsidRPr="00463747">
        <w:rPr>
          <w:rFonts w:ascii="Times New Roman" w:hAnsi="Times New Roman" w:cs="Times New Roman"/>
          <w:sz w:val="28"/>
          <w:szCs w:val="28"/>
        </w:rPr>
        <w:t xml:space="preserve">( </w:t>
      </w:r>
      <w:proofErr w:type="gramEnd"/>
      <w:r w:rsidRPr="00463747">
        <w:rPr>
          <w:rFonts w:ascii="Times New Roman" w:hAnsi="Times New Roman" w:cs="Times New Roman"/>
          <w:sz w:val="28"/>
          <w:szCs w:val="28"/>
        </w:rPr>
        <w:t xml:space="preserve">Л.И. </w:t>
      </w:r>
      <w:proofErr w:type="spellStart"/>
      <w:r w:rsidRPr="00463747">
        <w:rPr>
          <w:rFonts w:ascii="Times New Roman" w:hAnsi="Times New Roman" w:cs="Times New Roman"/>
          <w:sz w:val="28"/>
          <w:szCs w:val="28"/>
        </w:rPr>
        <w:t>Петражицкий</w:t>
      </w:r>
      <w:proofErr w:type="spellEnd"/>
      <w:r w:rsidRPr="00463747">
        <w:rPr>
          <w:rFonts w:ascii="Times New Roman" w:hAnsi="Times New Roman" w:cs="Times New Roman"/>
          <w:sz w:val="28"/>
          <w:szCs w:val="28"/>
        </w:rPr>
        <w:t>); марксистская (</w:t>
      </w:r>
      <w:proofErr w:type="spellStart"/>
      <w:r w:rsidRPr="00463747">
        <w:rPr>
          <w:rFonts w:ascii="Times New Roman" w:hAnsi="Times New Roman" w:cs="Times New Roman"/>
          <w:sz w:val="28"/>
          <w:szCs w:val="28"/>
        </w:rPr>
        <w:t>К.Маркс</w:t>
      </w:r>
      <w:proofErr w:type="spellEnd"/>
      <w:r w:rsidRPr="00463747">
        <w:rPr>
          <w:rFonts w:ascii="Times New Roman" w:hAnsi="Times New Roman" w:cs="Times New Roman"/>
          <w:sz w:val="28"/>
          <w:szCs w:val="28"/>
        </w:rPr>
        <w:t xml:space="preserve">, </w:t>
      </w:r>
      <w:proofErr w:type="spellStart"/>
      <w:r w:rsidRPr="00463747">
        <w:rPr>
          <w:rFonts w:ascii="Times New Roman" w:hAnsi="Times New Roman" w:cs="Times New Roman"/>
          <w:sz w:val="28"/>
          <w:szCs w:val="28"/>
        </w:rPr>
        <w:t>Ф.Энгельс</w:t>
      </w:r>
      <w:proofErr w:type="spellEnd"/>
      <w:r w:rsidRPr="00463747">
        <w:rPr>
          <w:rFonts w:ascii="Times New Roman" w:hAnsi="Times New Roman" w:cs="Times New Roman"/>
          <w:sz w:val="28"/>
          <w:szCs w:val="28"/>
        </w:rPr>
        <w:t xml:space="preserve">). В.И. </w:t>
      </w:r>
      <w:proofErr w:type="spellStart"/>
      <w:r w:rsidRPr="00463747">
        <w:rPr>
          <w:rFonts w:ascii="Times New Roman" w:hAnsi="Times New Roman" w:cs="Times New Roman"/>
          <w:sz w:val="28"/>
          <w:szCs w:val="28"/>
        </w:rPr>
        <w:t>Ленин</w:t>
      </w:r>
      <w:proofErr w:type="gramStart"/>
      <w:r w:rsidRPr="00463747">
        <w:rPr>
          <w:rFonts w:ascii="Times New Roman" w:hAnsi="Times New Roman" w:cs="Times New Roman"/>
          <w:sz w:val="28"/>
          <w:szCs w:val="28"/>
        </w:rPr>
        <w:t>,Г</w:t>
      </w:r>
      <w:proofErr w:type="gramEnd"/>
      <w:r w:rsidRPr="00463747">
        <w:rPr>
          <w:rFonts w:ascii="Times New Roman" w:hAnsi="Times New Roman" w:cs="Times New Roman"/>
          <w:sz w:val="28"/>
          <w:szCs w:val="28"/>
        </w:rPr>
        <w:t>.В.Плеханов</w:t>
      </w:r>
      <w:proofErr w:type="spellEnd"/>
      <w:r w:rsidRPr="00463747">
        <w:rPr>
          <w:rFonts w:ascii="Times New Roman" w:hAnsi="Times New Roman" w:cs="Times New Roman"/>
          <w:sz w:val="28"/>
          <w:szCs w:val="28"/>
        </w:rPr>
        <w:t>. Существуют и иные , менее известные теории. Но все они являются ступенями к познанию истины.</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Столь же противоречивой проблемой остается определение государства. Многие ученые характеризовали государство, как организацию Правопорядка (порядка), усматривая в том его суть и главное назначение</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В буржуазную эпоху распространилось определение государства как совокупности (союза) людей, территории, занимаемой этими людьми, и власти. Однако данное понимание государства послужило поводом для различных упрощений. Так одни авторы отождествляли государство со страной, другие – с обществом, третьи – с кругом лиц, осуществляющих власть (правительством).</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Трудности выработки дефиниции анализируемого явления породили неверие в возможность его формулирования вообще.</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Определения государства, данные классиками марксизма-ленинизма , которые </w:t>
      </w:r>
      <w:proofErr w:type="gramStart"/>
      <w:r w:rsidRPr="00463747">
        <w:rPr>
          <w:rFonts w:ascii="Times New Roman" w:hAnsi="Times New Roman" w:cs="Times New Roman"/>
          <w:sz w:val="28"/>
          <w:szCs w:val="28"/>
        </w:rPr>
        <w:t>казалось</w:t>
      </w:r>
      <w:proofErr w:type="gramEnd"/>
      <w:r w:rsidRPr="00463747">
        <w:rPr>
          <w:rFonts w:ascii="Times New Roman" w:hAnsi="Times New Roman" w:cs="Times New Roman"/>
          <w:sz w:val="28"/>
          <w:szCs w:val="28"/>
        </w:rPr>
        <w:t xml:space="preserve"> были незыблемы, ныне подвергаются критике. Так исследователи подчеркивают, что они применимы только к таким государствам, в которых возникает высокая классовая напряженность и </w:t>
      </w:r>
      <w:r w:rsidRPr="00463747">
        <w:rPr>
          <w:rFonts w:ascii="Times New Roman" w:hAnsi="Times New Roman" w:cs="Times New Roman"/>
          <w:sz w:val="28"/>
          <w:szCs w:val="28"/>
        </w:rPr>
        <w:lastRenderedPageBreak/>
        <w:t>политическое противоборство. Выводя на первый план насильственную сторону в определении государства, подчеркивают современные исследователи, не дает возможности увидеть в государстве ценные феномены цивилизации, культуры и социального порядка</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В современной научной литературе нет недостатка в определении государства. До недавнего времени оно определялось как политико-территориальная суверенная организация публичной власти, имеющая специальный аппарат, способная делать свои веления обязательными для всей страны</w:t>
      </w:r>
      <w:proofErr w:type="gramStart"/>
      <w:r w:rsidRPr="00463747">
        <w:rPr>
          <w:rFonts w:ascii="Times New Roman" w:hAnsi="Times New Roman" w:cs="Times New Roman"/>
          <w:sz w:val="28"/>
          <w:szCs w:val="28"/>
        </w:rPr>
        <w:t> .</w:t>
      </w:r>
      <w:proofErr w:type="gramEnd"/>
      <w:r w:rsidRPr="00463747">
        <w:rPr>
          <w:rFonts w:ascii="Times New Roman" w:hAnsi="Times New Roman" w:cs="Times New Roman"/>
          <w:sz w:val="28"/>
          <w:szCs w:val="28"/>
        </w:rPr>
        <w:t xml:space="preserve"> Однако в данном определении слабо отражена связь государства и общества.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''Государство, - подчеркивается в учебнике под редакцией В.В. Назарова, - это особая организация публичной политической власти господствующего класса (социальной группы, блока классовых сил, всего народа), располагающая специальным аппаратом управления и принуждения, которая представляя общество</w:t>
      </w:r>
      <w:proofErr w:type="gramStart"/>
      <w:r w:rsidRPr="00463747">
        <w:rPr>
          <w:rFonts w:ascii="Times New Roman" w:hAnsi="Times New Roman" w:cs="Times New Roman"/>
          <w:sz w:val="28"/>
          <w:szCs w:val="28"/>
        </w:rPr>
        <w:t xml:space="preserve"> ,</w:t>
      </w:r>
      <w:proofErr w:type="gramEnd"/>
      <w:r w:rsidRPr="00463747">
        <w:rPr>
          <w:rFonts w:ascii="Times New Roman" w:hAnsi="Times New Roman" w:cs="Times New Roman"/>
          <w:sz w:val="28"/>
          <w:szCs w:val="28"/>
        </w:rPr>
        <w:t xml:space="preserve"> осуществляет его интеграцию''</w:t>
      </w:r>
      <w:bookmarkStart w:id="1" w:name="_ftnref15"/>
      <w:r w:rsidRPr="00463747">
        <w:rPr>
          <w:rFonts w:ascii="Times New Roman" w:hAnsi="Times New Roman" w:cs="Times New Roman"/>
          <w:sz w:val="28"/>
          <w:szCs w:val="28"/>
        </w:rPr>
        <w:t>]</w:t>
      </w:r>
      <w:bookmarkEnd w:id="1"/>
      <w:r w:rsidRPr="00463747">
        <w:rPr>
          <w:rFonts w:ascii="Times New Roman" w:hAnsi="Times New Roman" w:cs="Times New Roman"/>
          <w:sz w:val="28"/>
          <w:szCs w:val="28"/>
        </w:rPr>
        <w:t>.</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Существуют такие определения государства, которые носят абстрактный характер: ''Государство – это организация политической власти, необходимая для выполнения как сугубо классовых задач, так и общих дел, вытекающих из пирамиды всякого общества''</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proofErr w:type="spellStart"/>
      <w:r w:rsidRPr="00463747">
        <w:rPr>
          <w:rFonts w:ascii="Times New Roman" w:hAnsi="Times New Roman" w:cs="Times New Roman"/>
          <w:sz w:val="28"/>
          <w:szCs w:val="28"/>
        </w:rPr>
        <w:t>Наконец</w:t>
      </w:r>
      <w:proofErr w:type="gramStart"/>
      <w:r w:rsidRPr="00463747">
        <w:rPr>
          <w:rFonts w:ascii="Times New Roman" w:hAnsi="Times New Roman" w:cs="Times New Roman"/>
          <w:sz w:val="28"/>
          <w:szCs w:val="28"/>
        </w:rPr>
        <w:t>,т</w:t>
      </w:r>
      <w:proofErr w:type="gramEnd"/>
      <w:r w:rsidRPr="00463747">
        <w:rPr>
          <w:rFonts w:ascii="Times New Roman" w:hAnsi="Times New Roman" w:cs="Times New Roman"/>
          <w:sz w:val="28"/>
          <w:szCs w:val="28"/>
        </w:rPr>
        <w:t>ему</w:t>
      </w:r>
      <w:proofErr w:type="spellEnd"/>
      <w:r w:rsidRPr="00463747">
        <w:rPr>
          <w:rFonts w:ascii="Times New Roman" w:hAnsi="Times New Roman" w:cs="Times New Roman"/>
          <w:sz w:val="28"/>
          <w:szCs w:val="28"/>
        </w:rPr>
        <w:t xml:space="preserve"> определения государства завершим определением, данным в учебнике под редакцией В.М. </w:t>
      </w:r>
      <w:proofErr w:type="spellStart"/>
      <w:r w:rsidRPr="00463747">
        <w:rPr>
          <w:rFonts w:ascii="Times New Roman" w:hAnsi="Times New Roman" w:cs="Times New Roman"/>
          <w:sz w:val="28"/>
          <w:szCs w:val="28"/>
        </w:rPr>
        <w:t>Корельского</w:t>
      </w:r>
      <w:proofErr w:type="spellEnd"/>
      <w:r w:rsidRPr="00463747">
        <w:rPr>
          <w:rFonts w:ascii="Times New Roman" w:hAnsi="Times New Roman" w:cs="Times New Roman"/>
          <w:sz w:val="28"/>
          <w:szCs w:val="28"/>
        </w:rPr>
        <w:t xml:space="preserve"> и В.Д. </w:t>
      </w:r>
      <w:proofErr w:type="spellStart"/>
      <w:r w:rsidRPr="00463747">
        <w:rPr>
          <w:rFonts w:ascii="Times New Roman" w:hAnsi="Times New Roman" w:cs="Times New Roman"/>
          <w:sz w:val="28"/>
          <w:szCs w:val="28"/>
        </w:rPr>
        <w:t>Перевалова</w:t>
      </w:r>
      <w:proofErr w:type="spellEnd"/>
      <w:r w:rsidRPr="00463747">
        <w:rPr>
          <w:rFonts w:ascii="Times New Roman" w:hAnsi="Times New Roman" w:cs="Times New Roman"/>
          <w:sz w:val="28"/>
          <w:szCs w:val="28"/>
        </w:rPr>
        <w:t>: ''государство</w:t>
      </w:r>
      <w:r w:rsidRPr="00463747">
        <w:rPr>
          <w:rFonts w:ascii="Times New Roman" w:hAnsi="Times New Roman" w:cs="Times New Roman"/>
          <w:sz w:val="28"/>
          <w:szCs w:val="28"/>
        </w:rPr>
        <w:softHyphen/>
        <w:t xml:space="preserve"> – это политическая организация общества, обеспечивающая его единство и целостность, осуществляющая посредством государственного механизма управления делами общества, суверенную публичную власть, придающая праву общеобязательное значение, гарантирующая права, свободы граждан, законность и правопорядок'' . Приведенное определение отражает общее понятие государства, но больше подходит к современному государству.</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Существенным компонентом при анализе проблемы государства является раскрытие его признаков. Они, собственно, и отличают государство от других организаций, входящих в политическую систему общества. Каковы же они?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1. Государство в пределах своих границ выступает в качестве единственного официального представителя всего общества и населения объединяемого гражданством.</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lastRenderedPageBreak/>
        <w:t>2. Государство является единственным носителем суверенной власти, т.е. ему принадлежит верховенство на своей территории и независимость в международных отношениях.</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3. Государство издает законы и подзаконные акты, обладающие юридической силой и содержащие нормы права. Они обязательны для всех органов, объединений, организаций, должностных лиц и граждан.</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4. Государство есть механизм (аппарат) управления обществом, представляющий собой систему государственных органов и материальных средств, необходимых для выполнения его задач и функций.</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5. Государство – единственная в политической системе организация, которая располагает правоохранительными органами, призванными стоять на страже законности и правопорядка.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6. Государство, в отличие от других составляющих политической системы, располагает вооруженными силами и органами безопасности, обеспечивающими оборону, суверенитет и безопасность.</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7. Государство тесно и органически связано с правом, которое является нормативным выражением государственной воли общества</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Понятие государства включает в себя характеристику его сущности, т.е. главного, определяющего, устойчивого, закономерного в данном явлении. Среди теорий, относящихся сущности государства, можно выделить следующие</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i/>
          <w:iCs/>
          <w:sz w:val="28"/>
          <w:szCs w:val="28"/>
        </w:rPr>
        <w:t>Теория элит</w:t>
      </w:r>
      <w:proofErr w:type="gramStart"/>
      <w:r w:rsidRPr="00463747">
        <w:rPr>
          <w:rFonts w:ascii="Times New Roman" w:hAnsi="Times New Roman" w:cs="Times New Roman"/>
          <w:sz w:val="28"/>
          <w:szCs w:val="28"/>
        </w:rPr>
        <w:t> ,</w:t>
      </w:r>
      <w:proofErr w:type="gramEnd"/>
      <w:r w:rsidRPr="00463747">
        <w:rPr>
          <w:rFonts w:ascii="Times New Roman" w:hAnsi="Times New Roman" w:cs="Times New Roman"/>
          <w:sz w:val="28"/>
          <w:szCs w:val="28"/>
        </w:rPr>
        <w:t xml:space="preserve"> сформированная вначале ХХ века в работах В. Парето, Г. </w:t>
      </w:r>
      <w:proofErr w:type="spellStart"/>
      <w:r w:rsidRPr="00463747">
        <w:rPr>
          <w:rFonts w:ascii="Times New Roman" w:hAnsi="Times New Roman" w:cs="Times New Roman"/>
          <w:sz w:val="28"/>
          <w:szCs w:val="28"/>
        </w:rPr>
        <w:t>Моски</w:t>
      </w:r>
      <w:proofErr w:type="spellEnd"/>
      <w:r w:rsidRPr="00463747">
        <w:rPr>
          <w:rFonts w:ascii="Times New Roman" w:hAnsi="Times New Roman" w:cs="Times New Roman"/>
          <w:sz w:val="28"/>
          <w:szCs w:val="28"/>
        </w:rPr>
        <w:t xml:space="preserve"> и развита в средине века Х. </w:t>
      </w:r>
      <w:proofErr w:type="spellStart"/>
      <w:r w:rsidRPr="00463747">
        <w:rPr>
          <w:rFonts w:ascii="Times New Roman" w:hAnsi="Times New Roman" w:cs="Times New Roman"/>
          <w:sz w:val="28"/>
          <w:szCs w:val="28"/>
        </w:rPr>
        <w:t>Лассуэлом</w:t>
      </w:r>
      <w:proofErr w:type="spellEnd"/>
      <w:r w:rsidRPr="00463747">
        <w:rPr>
          <w:rFonts w:ascii="Times New Roman" w:hAnsi="Times New Roman" w:cs="Times New Roman"/>
          <w:sz w:val="28"/>
          <w:szCs w:val="28"/>
        </w:rPr>
        <w:t xml:space="preserve">, Д. </w:t>
      </w:r>
      <w:proofErr w:type="spellStart"/>
      <w:r w:rsidRPr="00463747">
        <w:rPr>
          <w:rFonts w:ascii="Times New Roman" w:hAnsi="Times New Roman" w:cs="Times New Roman"/>
          <w:sz w:val="28"/>
          <w:szCs w:val="28"/>
        </w:rPr>
        <w:t>Сартори</w:t>
      </w:r>
      <w:proofErr w:type="spellEnd"/>
      <w:r w:rsidRPr="00463747">
        <w:rPr>
          <w:rFonts w:ascii="Times New Roman" w:hAnsi="Times New Roman" w:cs="Times New Roman"/>
          <w:sz w:val="28"/>
          <w:szCs w:val="28"/>
        </w:rPr>
        <w:t xml:space="preserve"> и др. Суть ее в том, что управляют государством элиты, поскольку, народные массы не способны выполнять эту функцию.</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i/>
          <w:iCs/>
          <w:sz w:val="28"/>
          <w:szCs w:val="28"/>
        </w:rPr>
        <w:t>Технократическая теория</w:t>
      </w:r>
      <w:proofErr w:type="gramStart"/>
      <w:r w:rsidRPr="00463747">
        <w:rPr>
          <w:rFonts w:ascii="Times New Roman" w:hAnsi="Times New Roman" w:cs="Times New Roman"/>
          <w:sz w:val="28"/>
          <w:szCs w:val="28"/>
        </w:rPr>
        <w:t> ,</w:t>
      </w:r>
      <w:proofErr w:type="gramEnd"/>
      <w:r w:rsidRPr="00463747">
        <w:rPr>
          <w:rFonts w:ascii="Times New Roman" w:hAnsi="Times New Roman" w:cs="Times New Roman"/>
          <w:sz w:val="28"/>
          <w:szCs w:val="28"/>
        </w:rPr>
        <w:t xml:space="preserve"> возникшая в 20-х годах ХХ столетия и распространившаяся в 60–70-х годах. Сторонниками ее были Т. </w:t>
      </w:r>
      <w:proofErr w:type="spellStart"/>
      <w:r w:rsidRPr="00463747">
        <w:rPr>
          <w:rFonts w:ascii="Times New Roman" w:hAnsi="Times New Roman" w:cs="Times New Roman"/>
          <w:sz w:val="28"/>
          <w:szCs w:val="28"/>
        </w:rPr>
        <w:t>Веблен</w:t>
      </w:r>
      <w:proofErr w:type="spellEnd"/>
      <w:r w:rsidRPr="00463747">
        <w:rPr>
          <w:rFonts w:ascii="Times New Roman" w:hAnsi="Times New Roman" w:cs="Times New Roman"/>
          <w:sz w:val="28"/>
          <w:szCs w:val="28"/>
        </w:rPr>
        <w:t xml:space="preserve">, Д. </w:t>
      </w:r>
      <w:proofErr w:type="spellStart"/>
      <w:r w:rsidRPr="00463747">
        <w:rPr>
          <w:rFonts w:ascii="Times New Roman" w:hAnsi="Times New Roman" w:cs="Times New Roman"/>
          <w:sz w:val="28"/>
          <w:szCs w:val="28"/>
        </w:rPr>
        <w:t>Барнхейм</w:t>
      </w:r>
      <w:proofErr w:type="spellEnd"/>
      <w:r w:rsidRPr="00463747">
        <w:rPr>
          <w:rFonts w:ascii="Times New Roman" w:hAnsi="Times New Roman" w:cs="Times New Roman"/>
          <w:sz w:val="28"/>
          <w:szCs w:val="28"/>
        </w:rPr>
        <w:t>, Д. Белл и др. Суть ее в том, что управляют обществом – специалисты, которые способны определять оптимальные пути развития.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i/>
          <w:iCs/>
          <w:sz w:val="28"/>
          <w:szCs w:val="28"/>
        </w:rPr>
        <w:t>Теория плюралистической демократии</w:t>
      </w:r>
      <w:proofErr w:type="gramStart"/>
      <w:r w:rsidRPr="00463747">
        <w:rPr>
          <w:rFonts w:ascii="Times New Roman" w:hAnsi="Times New Roman" w:cs="Times New Roman"/>
          <w:sz w:val="28"/>
          <w:szCs w:val="28"/>
        </w:rPr>
        <w:t> ,</w:t>
      </w:r>
      <w:proofErr w:type="gramEnd"/>
      <w:r w:rsidRPr="00463747">
        <w:rPr>
          <w:rFonts w:ascii="Times New Roman" w:hAnsi="Times New Roman" w:cs="Times New Roman"/>
          <w:sz w:val="28"/>
          <w:szCs w:val="28"/>
        </w:rPr>
        <w:t xml:space="preserve"> которая появилась в ХХ столетии. Ее представителями были Г. Ласки, М. </w:t>
      </w:r>
      <w:proofErr w:type="spellStart"/>
      <w:r w:rsidRPr="00463747">
        <w:rPr>
          <w:rFonts w:ascii="Times New Roman" w:hAnsi="Times New Roman" w:cs="Times New Roman"/>
          <w:sz w:val="28"/>
          <w:szCs w:val="28"/>
        </w:rPr>
        <w:t>Дюверже</w:t>
      </w:r>
      <w:proofErr w:type="spellEnd"/>
      <w:r w:rsidRPr="00463747">
        <w:rPr>
          <w:rFonts w:ascii="Times New Roman" w:hAnsi="Times New Roman" w:cs="Times New Roman"/>
          <w:sz w:val="28"/>
          <w:szCs w:val="28"/>
        </w:rPr>
        <w:t>, Р. Даль и др. Смысл ее в том, что власть утратила классовый характер. Общество состоит из совокупности объединений людей (</w:t>
      </w:r>
      <w:proofErr w:type="spellStart"/>
      <w:r w:rsidRPr="00463747">
        <w:rPr>
          <w:rFonts w:ascii="Times New Roman" w:hAnsi="Times New Roman" w:cs="Times New Roman"/>
          <w:sz w:val="28"/>
          <w:szCs w:val="28"/>
        </w:rPr>
        <w:t>стратов</w:t>
      </w:r>
      <w:proofErr w:type="spellEnd"/>
      <w:r w:rsidRPr="00463747">
        <w:rPr>
          <w:rFonts w:ascii="Times New Roman" w:hAnsi="Times New Roman" w:cs="Times New Roman"/>
          <w:sz w:val="28"/>
          <w:szCs w:val="28"/>
        </w:rPr>
        <w:t xml:space="preserve">). На их основе создаются различные организации, оказывающие давление на органы государства. </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lastRenderedPageBreak/>
        <w:t>Указанные нормы внесли определенный вклад в определение сущности государства. В то же время в большинстве изданных в прошлые годы работ (его сущность рассматривалась однозначно с классовых позиций как орудие неограниченной власти) диктатуры господствующего класса. Напротив, в западных теориях государство показывается как надклассовое образование, инструмент примирения противоречий, представляющий интересы всего общества.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Ныне признана ошибочной трактовка государства исключительно с классовых позиций</w:t>
      </w:r>
      <w:proofErr w:type="gramStart"/>
      <w:r w:rsidRPr="00463747">
        <w:rPr>
          <w:rFonts w:ascii="Times New Roman" w:hAnsi="Times New Roman" w:cs="Times New Roman"/>
          <w:sz w:val="28"/>
          <w:szCs w:val="28"/>
        </w:rPr>
        <w:t> .</w:t>
      </w:r>
      <w:proofErr w:type="gramEnd"/>
      <w:r w:rsidRPr="00463747">
        <w:rPr>
          <w:rFonts w:ascii="Times New Roman" w:hAnsi="Times New Roman" w:cs="Times New Roman"/>
          <w:sz w:val="28"/>
          <w:szCs w:val="28"/>
        </w:rPr>
        <w:t xml:space="preserve"> Такой подход обеднял в известной степени, искажал представление о государстве, содержал упрощенное, одностороннее понимание его сущности, ориентировал на приоритет насильственной сторон в данного явления и обострение классовых противоречий.</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Как односторонний представляется подход, на котором базируется немарксистские учения</w:t>
      </w:r>
      <w:proofErr w:type="gramStart"/>
      <w:r w:rsidRPr="00463747">
        <w:rPr>
          <w:rFonts w:ascii="Times New Roman" w:hAnsi="Times New Roman" w:cs="Times New Roman"/>
          <w:sz w:val="28"/>
          <w:szCs w:val="28"/>
        </w:rPr>
        <w:t> .</w:t>
      </w:r>
      <w:proofErr w:type="gramEnd"/>
      <w:r w:rsidRPr="00463747">
        <w:rPr>
          <w:rFonts w:ascii="Times New Roman" w:hAnsi="Times New Roman" w:cs="Times New Roman"/>
          <w:sz w:val="28"/>
          <w:szCs w:val="28"/>
        </w:rPr>
        <w:t xml:space="preserve"> Правильно было бы вкладывать в понимание государства, отмечается в литературе, и классовый и общегосударственный подход .</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Общечеловеческое предназначение государства состоит в том, чтобы быть инструментом социального компромисса, смягчения и преодоления противоречий, поиска согласия и сотрудничества различных слоев населения и общественных сил, обеспечения </w:t>
      </w:r>
      <w:proofErr w:type="spellStart"/>
      <w:r w:rsidRPr="00463747">
        <w:rPr>
          <w:rFonts w:ascii="Times New Roman" w:hAnsi="Times New Roman" w:cs="Times New Roman"/>
          <w:sz w:val="28"/>
          <w:szCs w:val="28"/>
        </w:rPr>
        <w:t>общесоциальной</w:t>
      </w:r>
      <w:proofErr w:type="spellEnd"/>
      <w:r w:rsidRPr="00463747">
        <w:rPr>
          <w:rFonts w:ascii="Times New Roman" w:hAnsi="Times New Roman" w:cs="Times New Roman"/>
          <w:sz w:val="28"/>
          <w:szCs w:val="28"/>
        </w:rPr>
        <w:t xml:space="preserve"> направленности осуществляемых им функций.</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В современных условиях отдается приоритет общечеловеческим ценностям. Таким образом, государство соответствует уровню развития демократии и характеризуется развитием идеологического плюрализма, гласности, верховенства закона, охраны прав и свобод личности, наличием независимого суда и </w:t>
      </w:r>
      <w:proofErr w:type="spellStart"/>
      <w:r w:rsidRPr="00463747">
        <w:rPr>
          <w:rFonts w:ascii="Times New Roman" w:hAnsi="Times New Roman" w:cs="Times New Roman"/>
          <w:sz w:val="28"/>
          <w:szCs w:val="28"/>
        </w:rPr>
        <w:t>т</w:t>
      </w:r>
      <w:proofErr w:type="gramStart"/>
      <w:r w:rsidRPr="00463747">
        <w:rPr>
          <w:rFonts w:ascii="Times New Roman" w:hAnsi="Times New Roman" w:cs="Times New Roman"/>
          <w:sz w:val="28"/>
          <w:szCs w:val="28"/>
        </w:rPr>
        <w:t>.д</w:t>
      </w:r>
      <w:proofErr w:type="spellEnd"/>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Важно также подчеркнуть, что значение </w:t>
      </w:r>
      <w:proofErr w:type="spellStart"/>
      <w:r w:rsidRPr="00463747">
        <w:rPr>
          <w:rFonts w:ascii="Times New Roman" w:hAnsi="Times New Roman" w:cs="Times New Roman"/>
          <w:sz w:val="28"/>
          <w:szCs w:val="28"/>
        </w:rPr>
        <w:t>общесоциальной</w:t>
      </w:r>
      <w:proofErr w:type="spellEnd"/>
      <w:r w:rsidRPr="00463747">
        <w:rPr>
          <w:rFonts w:ascii="Times New Roman" w:hAnsi="Times New Roman" w:cs="Times New Roman"/>
          <w:sz w:val="28"/>
          <w:szCs w:val="28"/>
        </w:rPr>
        <w:t xml:space="preserve"> стороны государственной деятельности будет возрастать</w:t>
      </w:r>
      <w:proofErr w:type="gramStart"/>
      <w:r w:rsidRPr="00463747">
        <w:rPr>
          <w:rFonts w:ascii="Times New Roman" w:hAnsi="Times New Roman" w:cs="Times New Roman"/>
          <w:sz w:val="28"/>
          <w:szCs w:val="28"/>
        </w:rPr>
        <w:t>.</w:t>
      </w:r>
      <w:proofErr w:type="gramEnd"/>
      <w:r w:rsidRPr="00463747">
        <w:rPr>
          <w:rFonts w:ascii="Times New Roman" w:hAnsi="Times New Roman" w:cs="Times New Roman"/>
          <w:sz w:val="28"/>
          <w:szCs w:val="28"/>
        </w:rPr>
        <w:t xml:space="preserve"> </w:t>
      </w:r>
      <w:proofErr w:type="gramStart"/>
      <w:r w:rsidRPr="00463747">
        <w:rPr>
          <w:rFonts w:ascii="Times New Roman" w:hAnsi="Times New Roman" w:cs="Times New Roman"/>
          <w:sz w:val="28"/>
          <w:szCs w:val="28"/>
        </w:rPr>
        <w:t>о</w:t>
      </w:r>
      <w:proofErr w:type="gramEnd"/>
      <w:r w:rsidRPr="00463747">
        <w:rPr>
          <w:rFonts w:ascii="Times New Roman" w:hAnsi="Times New Roman" w:cs="Times New Roman"/>
          <w:sz w:val="28"/>
          <w:szCs w:val="28"/>
        </w:rPr>
        <w:t>дновременно с развитием данной тенденции будет сжиматься доля классового содержания.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Кроме всего вышеизложенного, наконец, на сущность государства влияет конкретно-исторические условия развития отдельных стран, религиозный и национальный факторы</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Важным пунктом работы, на наш взгляд, является освещение экономической, социальной и научной основы государства. Государство не может не существовать, нормально функционировать и развиваться без </w:t>
      </w:r>
      <w:r w:rsidRPr="00463747">
        <w:rPr>
          <w:rFonts w:ascii="Times New Roman" w:hAnsi="Times New Roman" w:cs="Times New Roman"/>
          <w:sz w:val="28"/>
          <w:szCs w:val="28"/>
        </w:rPr>
        <w:lastRenderedPageBreak/>
        <w:t>экономического фундамента, базиса, под которым обычно понимается система экономических (производственных) отношений данного общества, существующие в нем формы собственности</w:t>
      </w:r>
      <w:proofErr w:type="gramStart"/>
      <w:r w:rsidRPr="00463747">
        <w:rPr>
          <w:rFonts w:ascii="Times New Roman" w:hAnsi="Times New Roman" w:cs="Times New Roman"/>
          <w:sz w:val="28"/>
          <w:szCs w:val="28"/>
        </w:rPr>
        <w:t> .</w:t>
      </w:r>
      <w:proofErr w:type="gramEnd"/>
      <w:r w:rsidRPr="00463747">
        <w:rPr>
          <w:rFonts w:ascii="Times New Roman" w:hAnsi="Times New Roman" w:cs="Times New Roman"/>
          <w:sz w:val="28"/>
          <w:szCs w:val="28"/>
        </w:rPr>
        <w:t xml:space="preserve"> От базиса во многом зависит и собственно государственная финансово-экономическая основа (государственный бюджет). Мировая история свидетельствует, что на различных этапах развития государство имело различную экономическую основу и по-разному относилось к экономике.</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Государство от стихийной рыночной экономики трансформировалось в сторону государственно-правового регулирования экономики, планирования и прогнозирования.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Наряду с </w:t>
      </w:r>
      <w:proofErr w:type="gramStart"/>
      <w:r w:rsidRPr="00463747">
        <w:rPr>
          <w:rFonts w:ascii="Times New Roman" w:hAnsi="Times New Roman" w:cs="Times New Roman"/>
          <w:sz w:val="28"/>
          <w:szCs w:val="28"/>
        </w:rPr>
        <w:t>экономической</w:t>
      </w:r>
      <w:proofErr w:type="gramEnd"/>
      <w:r w:rsidRPr="00463747">
        <w:rPr>
          <w:rFonts w:ascii="Times New Roman" w:hAnsi="Times New Roman" w:cs="Times New Roman"/>
          <w:sz w:val="28"/>
          <w:szCs w:val="28"/>
        </w:rPr>
        <w:t xml:space="preserve"> государство стало выполнять и социальную функцию – пенсионное законодательство, пособия безработным, минимальная заработная плата и др.</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Советское государство опиралось на плановую экономику и общенародную собственность, которая превратилась </w:t>
      </w:r>
      <w:proofErr w:type="gramStart"/>
      <w:r w:rsidRPr="00463747">
        <w:rPr>
          <w:rFonts w:ascii="Times New Roman" w:hAnsi="Times New Roman" w:cs="Times New Roman"/>
          <w:sz w:val="28"/>
          <w:szCs w:val="28"/>
        </w:rPr>
        <w:t>в</w:t>
      </w:r>
      <w:proofErr w:type="gramEnd"/>
      <w:r w:rsidRPr="00463747">
        <w:rPr>
          <w:rFonts w:ascii="Times New Roman" w:hAnsi="Times New Roman" w:cs="Times New Roman"/>
          <w:sz w:val="28"/>
          <w:szCs w:val="28"/>
        </w:rPr>
        <w:t xml:space="preserve"> ничейную, что т привело к кризису.</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Исторический опыт свидетельствует, что оптимальной экономической основой могут служить социально ориентированная рыночная экономика, опирающаяся на конкурирующие между собой различные формы собственности.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Социальную основу государства составляют те слои, классы и группы общества, которые в нем заинтересованы, активно его поддерживают. Таким образом, от широты социальной базы государства, активной поддержки его обществом зависит устойчивость, сил аи мощь государства, способность решать встающие перед ним задачи. Государство, имеющее узкую социальную основу неустойчиво.</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Развитые государства, что особенно актуально для России в современных условиях, должно осуществляться на научной основе, которая исключает метод проб и ошибок. Поэтому необходимы научные экспертизы, оптимальные варианты, согласованность решений и результаты поступательного развития.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Одной из основных закономерностей эволюции государства на пути поступательного развития является то, что по мере совершенствования цивилизации и развития демократии оно превращается в политическую организацию общества, где активно функционирует весь комплекс институтов государства в соответствии с принципом разделения властей.</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lastRenderedPageBreak/>
        <w:t>Ученые акцентируют внимание на возрастании роли государства в жизни общества</w:t>
      </w:r>
      <w:proofErr w:type="gramStart"/>
      <w:r w:rsidRPr="00463747">
        <w:rPr>
          <w:rFonts w:ascii="Times New Roman" w:hAnsi="Times New Roman" w:cs="Times New Roman"/>
          <w:sz w:val="28"/>
          <w:szCs w:val="28"/>
        </w:rPr>
        <w:t> .</w:t>
      </w:r>
      <w:proofErr w:type="gramEnd"/>
      <w:r w:rsidRPr="00463747">
        <w:rPr>
          <w:rFonts w:ascii="Times New Roman" w:hAnsi="Times New Roman" w:cs="Times New Roman"/>
          <w:sz w:val="28"/>
          <w:szCs w:val="28"/>
        </w:rPr>
        <w:t xml:space="preserve"> Аргументом тому служит распространение своей организующей деятельности на все сферы жизни общества через вновь создаваемые учреждения и органы.</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Под воздействием научно-технической революции и процесса мировой интеграции, создания мирового рынка в развитии государства появилась новая закономерность – сближение государств, их </w:t>
      </w:r>
      <w:proofErr w:type="spellStart"/>
      <w:r w:rsidRPr="00463747">
        <w:rPr>
          <w:rFonts w:ascii="Times New Roman" w:hAnsi="Times New Roman" w:cs="Times New Roman"/>
          <w:sz w:val="28"/>
          <w:szCs w:val="28"/>
        </w:rPr>
        <w:t>взаимообращение</w:t>
      </w:r>
      <w:proofErr w:type="spellEnd"/>
      <w:r w:rsidRPr="00463747">
        <w:rPr>
          <w:rFonts w:ascii="Times New Roman" w:hAnsi="Times New Roman" w:cs="Times New Roman"/>
          <w:sz w:val="28"/>
          <w:szCs w:val="28"/>
        </w:rPr>
        <w:t xml:space="preserve"> в результате взаимодействия.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Государство выступает важнейшим интегрирующим фактором, связывающим воедино политическую систему и гражданское общество. В силу своего социального происхождения государство берет на себя заботу об общих делах. Оно вынуждено заниматься </w:t>
      </w:r>
      <w:proofErr w:type="spellStart"/>
      <w:r w:rsidRPr="00463747">
        <w:rPr>
          <w:rFonts w:ascii="Times New Roman" w:hAnsi="Times New Roman" w:cs="Times New Roman"/>
          <w:sz w:val="28"/>
          <w:szCs w:val="28"/>
        </w:rPr>
        <w:t>общесоциальными</w:t>
      </w:r>
      <w:proofErr w:type="spellEnd"/>
      <w:r w:rsidRPr="00463747">
        <w:rPr>
          <w:rFonts w:ascii="Times New Roman" w:hAnsi="Times New Roman" w:cs="Times New Roman"/>
          <w:sz w:val="28"/>
          <w:szCs w:val="28"/>
        </w:rPr>
        <w:t xml:space="preserve"> проблемами – от строительства домов для престарелых, устройства связи, транспортных артерий до энергетического, экологического обеспечения будущих поколений людей. Как основной собственник сре</w:t>
      </w:r>
      <w:proofErr w:type="gramStart"/>
      <w:r w:rsidRPr="00463747">
        <w:rPr>
          <w:rFonts w:ascii="Times New Roman" w:hAnsi="Times New Roman" w:cs="Times New Roman"/>
          <w:sz w:val="28"/>
          <w:szCs w:val="28"/>
        </w:rPr>
        <w:t>дств пр</w:t>
      </w:r>
      <w:proofErr w:type="gramEnd"/>
      <w:r w:rsidRPr="00463747">
        <w:rPr>
          <w:rFonts w:ascii="Times New Roman" w:hAnsi="Times New Roman" w:cs="Times New Roman"/>
          <w:sz w:val="28"/>
          <w:szCs w:val="28"/>
        </w:rPr>
        <w:t>оизводства, земли, ее недр, оно финансирует наиболее капиталоемкие отрасли науки и производства, несет бремя расходов на оборону. В качестве органа, управляющего общественными делами, государство посредством аппарата (полиция, тюрьма и т.д.) сохраняет целостность политической системы, обеспечивает правопорядок в обществе.</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Неизбежно, здесь возникает масса противоречий, которые могут быть условно сведены к гипертрофированному пониманию роли государства в жизни общества и принижению значения отдельной личности. Поэтому только то государство может считаться социальным и демократическим, в котором созданы условия для реализации прав и свобод человека.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Для политической системы общества важное консолидирующее значение имеет суверенный характер государственной власти. Только государство имеет право выступать внутри и вне страны от имени народа и общества. Вхождение политической системы конкретного общества в мировое политическое сообщество во многом зависит от реализации суверенных качеств государства.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Политическая система в силу подвижности экономических, социально-классовых отношений, изменчивости идеологической и психологической ауры находится в постоянном движении. Все ее элементы и компоненты работают как бы в равной степени, увязывая, согласовывая интересы социальных групп, вырабатывая политические решения. Когда же возникают </w:t>
      </w:r>
      <w:r w:rsidRPr="00463747">
        <w:rPr>
          <w:rFonts w:ascii="Times New Roman" w:hAnsi="Times New Roman" w:cs="Times New Roman"/>
          <w:sz w:val="28"/>
          <w:szCs w:val="28"/>
        </w:rPr>
        <w:lastRenderedPageBreak/>
        <w:t>чрезвычайные общественные ситуации (происходят стихийные бедствия, изменяется форма правления или политический режим), особая роль в разрешении их отводится государству. Причем в этом случае речь имеет не просто о государстве, а о его субстанциональном проявлении – государственной власти. Только законная государственная власть может обеспечить относительно безболезненный и бескровный переход к новому состоянию общества.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Таким образом, проблемы понимания государства, его сущности и закономерности развития позволяют определить его как сложное и исторически развивающееся общественно-политическое явление; подтвердить наличие плюрализма в понимании и определении государства; определить его признаки, сущность, основы и закономерности развития.</w:t>
      </w:r>
    </w:p>
    <w:p w:rsidR="00463747" w:rsidRPr="00463747" w:rsidRDefault="00463747" w:rsidP="00463747">
      <w:pPr>
        <w:rPr>
          <w:rFonts w:ascii="Times New Roman" w:hAnsi="Times New Roman" w:cs="Times New Roman"/>
          <w:b/>
          <w:sz w:val="28"/>
          <w:szCs w:val="28"/>
        </w:rPr>
      </w:pPr>
      <w:r w:rsidRPr="00463747">
        <w:rPr>
          <w:rFonts w:ascii="Times New Roman" w:hAnsi="Times New Roman" w:cs="Times New Roman"/>
          <w:b/>
          <w:sz w:val="28"/>
          <w:szCs w:val="28"/>
        </w:rPr>
        <w:t>3. Политическая система общества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В научной и учебной литературе существуют различные определения политической системы</w:t>
      </w:r>
      <w:proofErr w:type="gramStart"/>
      <w:r w:rsidRPr="00463747">
        <w:rPr>
          <w:rFonts w:ascii="Times New Roman" w:hAnsi="Times New Roman" w:cs="Times New Roman"/>
          <w:sz w:val="28"/>
          <w:szCs w:val="28"/>
        </w:rPr>
        <w:t> .</w:t>
      </w:r>
      <w:proofErr w:type="gramEnd"/>
      <w:r w:rsidRPr="00463747">
        <w:rPr>
          <w:rFonts w:ascii="Times New Roman" w:hAnsi="Times New Roman" w:cs="Times New Roman"/>
          <w:sz w:val="28"/>
          <w:szCs w:val="28"/>
        </w:rPr>
        <w:t>Более удобным, на наш взгляд, является определение, данное К.С. Гаджиев: '' Политическая система – это совокупность взаимодействующих между собой норм, идей и основанных на них политических институтов, учреждений и действий, организующих политическую власть</w:t>
      </w:r>
      <w:proofErr w:type="gramStart"/>
      <w:r w:rsidRPr="00463747">
        <w:rPr>
          <w:rFonts w:ascii="Times New Roman" w:hAnsi="Times New Roman" w:cs="Times New Roman"/>
          <w:sz w:val="28"/>
          <w:szCs w:val="28"/>
        </w:rPr>
        <w:t xml:space="preserve"> ,</w:t>
      </w:r>
      <w:proofErr w:type="gramEnd"/>
      <w:r w:rsidRPr="00463747">
        <w:rPr>
          <w:rFonts w:ascii="Times New Roman" w:hAnsi="Times New Roman" w:cs="Times New Roman"/>
          <w:sz w:val="28"/>
          <w:szCs w:val="28"/>
        </w:rPr>
        <w:t xml:space="preserve"> взаимосвязь граждан и государства . Основным ее назначением является обеспечение целостности , единство действий людей в политике.</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Компонентами политической системы являются: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1) совокупность политических объединений (государство, политические партии общественно-политические организации и движения);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2) политические </w:t>
      </w:r>
      <w:proofErr w:type="gramStart"/>
      <w:r w:rsidRPr="00463747">
        <w:rPr>
          <w:rFonts w:ascii="Times New Roman" w:hAnsi="Times New Roman" w:cs="Times New Roman"/>
          <w:sz w:val="28"/>
          <w:szCs w:val="28"/>
        </w:rPr>
        <w:t>отношения</w:t>
      </w:r>
      <w:proofErr w:type="gramEnd"/>
      <w:r w:rsidRPr="00463747">
        <w:rPr>
          <w:rFonts w:ascii="Times New Roman" w:hAnsi="Times New Roman" w:cs="Times New Roman"/>
          <w:sz w:val="28"/>
          <w:szCs w:val="28"/>
        </w:rPr>
        <w:t xml:space="preserve"> складывающиеся между структурными элементами системы;</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3) политические нормы и традиции, регулирующие политическую жизнь страны;</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4) политическое сознание, отражающее идеологические и психологические характеристики системы;</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5) политическая деятельность</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Политическая система представляет собой диалектическое единство четырех сторон: и институциональной, регулятивной, функциональной и идеологической.</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lastRenderedPageBreak/>
        <w:t>В связи с этим целесообразно отметить</w:t>
      </w:r>
      <w:proofErr w:type="gramStart"/>
      <w:r w:rsidRPr="00463747">
        <w:rPr>
          <w:rFonts w:ascii="Times New Roman" w:hAnsi="Times New Roman" w:cs="Times New Roman"/>
          <w:sz w:val="28"/>
          <w:szCs w:val="28"/>
        </w:rPr>
        <w:t xml:space="preserve"> ,</w:t>
      </w:r>
      <w:proofErr w:type="gramEnd"/>
      <w:r w:rsidRPr="00463747">
        <w:rPr>
          <w:rFonts w:ascii="Times New Roman" w:hAnsi="Times New Roman" w:cs="Times New Roman"/>
          <w:sz w:val="28"/>
          <w:szCs w:val="28"/>
        </w:rPr>
        <w:t xml:space="preserve"> что политические нормы и возникающие на их основе отношения называются политическими институтами. Процесс воплощения идей в нормы, правила, принципы существования политических организаций называется </w:t>
      </w:r>
      <w:proofErr w:type="spellStart"/>
      <w:r w:rsidRPr="00463747">
        <w:rPr>
          <w:rFonts w:ascii="Times New Roman" w:hAnsi="Times New Roman" w:cs="Times New Roman"/>
          <w:sz w:val="28"/>
          <w:szCs w:val="28"/>
        </w:rPr>
        <w:t>институциализацией</w:t>
      </w:r>
      <w:proofErr w:type="spellEnd"/>
      <w:r w:rsidRPr="00463747">
        <w:rPr>
          <w:rFonts w:ascii="Times New Roman" w:hAnsi="Times New Roman" w:cs="Times New Roman"/>
          <w:sz w:val="28"/>
          <w:szCs w:val="28"/>
        </w:rPr>
        <w:t>, так происходит формирование элементов политической организации общества.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В политическую систему входят не все учреждения, а только такие, которые берут на себя выполнение ее специфических функций в обществе. Особенность государства состоит в том</w:t>
      </w:r>
      <w:proofErr w:type="gramStart"/>
      <w:r w:rsidRPr="00463747">
        <w:rPr>
          <w:rFonts w:ascii="Times New Roman" w:hAnsi="Times New Roman" w:cs="Times New Roman"/>
          <w:sz w:val="28"/>
          <w:szCs w:val="28"/>
        </w:rPr>
        <w:t xml:space="preserve"> ,</w:t>
      </w:r>
      <w:proofErr w:type="gramEnd"/>
      <w:r w:rsidRPr="00463747">
        <w:rPr>
          <w:rFonts w:ascii="Times New Roman" w:hAnsi="Times New Roman" w:cs="Times New Roman"/>
          <w:sz w:val="28"/>
          <w:szCs w:val="28"/>
        </w:rPr>
        <w:t>что оно представляет собой совокупность органов, осуществляющих властные управленческие функции общества.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Организационные отношения в сфере политики наделены некоторыми чертами: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общая цель для всех участников организации;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иерархичность структуры отношений внутри организации;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 </w:t>
      </w:r>
      <w:proofErr w:type="spellStart"/>
      <w:r w:rsidRPr="00463747">
        <w:rPr>
          <w:rFonts w:ascii="Times New Roman" w:hAnsi="Times New Roman" w:cs="Times New Roman"/>
          <w:sz w:val="28"/>
          <w:szCs w:val="28"/>
        </w:rPr>
        <w:t>дифференцированность</w:t>
      </w:r>
      <w:proofErr w:type="spellEnd"/>
      <w:r w:rsidRPr="00463747">
        <w:rPr>
          <w:rFonts w:ascii="Times New Roman" w:hAnsi="Times New Roman" w:cs="Times New Roman"/>
          <w:sz w:val="28"/>
          <w:szCs w:val="28"/>
        </w:rPr>
        <w:t xml:space="preserve"> норм для руководителей и руководимых</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Разнообразные виды действий людей, направленных на обеспечение функционирования, преобразование и защиту системы осуществления политической власти в обществе составляет суть политической деятельности.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Политическая деятельность неоднородна, в ее структуре можно выделить несколько состояний – политическая активность и пассивность. При этом критерием активной деятельности служит стремление и возможность, воздействуя на политическую власть или непосредственно используя ее реализовывать свои интересы.</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Политическая пассивность – это вид политической деятельности, в рамках которой субъект не реализует своих собственных </w:t>
      </w:r>
      <w:proofErr w:type="gramStart"/>
      <w:r w:rsidRPr="00463747">
        <w:rPr>
          <w:rFonts w:ascii="Times New Roman" w:hAnsi="Times New Roman" w:cs="Times New Roman"/>
          <w:sz w:val="28"/>
          <w:szCs w:val="28"/>
        </w:rPr>
        <w:t>интересов</w:t>
      </w:r>
      <w:proofErr w:type="gramEnd"/>
      <w:r w:rsidRPr="00463747">
        <w:rPr>
          <w:rFonts w:ascii="Times New Roman" w:hAnsi="Times New Roman" w:cs="Times New Roman"/>
          <w:sz w:val="28"/>
          <w:szCs w:val="28"/>
        </w:rPr>
        <w:t xml:space="preserve"> и находиться под влиянием другой социальной группы.</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Под политическим сознанием имеется в виду многообразие проявлений духовности, отражающих деятельность механизмов политической власти и направляющих поведение людей в сфере политических отношений. В политическом сознании выделяются два уровня: концептуальный и обыденный.</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В характеристику политической системы входит политическая культура. Это система ценностей, политических идей, символов, убеждений, принятых </w:t>
      </w:r>
      <w:r w:rsidRPr="00463747">
        <w:rPr>
          <w:rFonts w:ascii="Times New Roman" w:hAnsi="Times New Roman" w:cs="Times New Roman"/>
          <w:sz w:val="28"/>
          <w:szCs w:val="28"/>
        </w:rPr>
        <w:lastRenderedPageBreak/>
        <w:t>членами политической общности используемых для регуляции деятельности и отношений</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Поскольку в сфере политических отношений люди имеют дело с выбором порядка действий, ценности играют огромную роль в становлении характера, направленности политических действий и процессов. В значительной степени они определяют тип политических систем, приоритетных государственных механизмов. Отражением их эволюции служит смена господствующих в политической системе ценностей.</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Центральным элементом политической системы является государство. Государство выполняет такую политическую функцию, как авторитарное распределение ценностей, в качестве которых могут выступать материальные блага, социальные преимущества, культурные достижения и др.</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Следующей функции политической системы является интеграция общества, обеспечение взаимосвязи единство действий различных компонентов его структуры.</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Очередной функцией политической системы является упорядочивание политических процессов. Как вид деятельности она направлена на реализацию целей обновления и стабилизации.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В литературе выделяют и другие функции политической системы</w:t>
      </w:r>
      <w:proofErr w:type="gramStart"/>
      <w:r w:rsidRPr="00463747">
        <w:rPr>
          <w:rFonts w:ascii="Times New Roman" w:hAnsi="Times New Roman" w:cs="Times New Roman"/>
          <w:sz w:val="28"/>
          <w:szCs w:val="28"/>
        </w:rPr>
        <w:t> .</w:t>
      </w:r>
      <w:proofErr w:type="gramEnd"/>
      <w:r w:rsidRPr="00463747">
        <w:rPr>
          <w:rFonts w:ascii="Times New Roman" w:hAnsi="Times New Roman" w:cs="Times New Roman"/>
          <w:sz w:val="28"/>
          <w:szCs w:val="28"/>
        </w:rPr>
        <w:t xml:space="preserve"> Неспособность реализации политической системой своих важнейших функций вызывают ее кризис.</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В зависимости от факторов и господствующего политического режима, формируются различные типологии политических систем:</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 </w:t>
      </w:r>
      <w:proofErr w:type="gramStart"/>
      <w:r w:rsidRPr="00463747">
        <w:rPr>
          <w:rFonts w:ascii="Times New Roman" w:hAnsi="Times New Roman" w:cs="Times New Roman"/>
          <w:sz w:val="28"/>
          <w:szCs w:val="28"/>
        </w:rPr>
        <w:t>командную</w:t>
      </w:r>
      <w:proofErr w:type="gramEnd"/>
      <w:r w:rsidRPr="00463747">
        <w:rPr>
          <w:rFonts w:ascii="Times New Roman" w:hAnsi="Times New Roman" w:cs="Times New Roman"/>
          <w:sz w:val="28"/>
          <w:szCs w:val="28"/>
        </w:rPr>
        <w:t xml:space="preserve"> – ориентированную на использование принудительных, силовых методов управления;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соревновательную – основанную на противостоянии, противоборстве различных политических и социальных сил;</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 </w:t>
      </w:r>
      <w:proofErr w:type="spellStart"/>
      <w:r w:rsidRPr="00463747">
        <w:rPr>
          <w:rFonts w:ascii="Times New Roman" w:hAnsi="Times New Roman" w:cs="Times New Roman"/>
          <w:sz w:val="28"/>
          <w:szCs w:val="28"/>
        </w:rPr>
        <w:t>социопримерительная</w:t>
      </w:r>
      <w:proofErr w:type="spellEnd"/>
      <w:r w:rsidRPr="00463747">
        <w:rPr>
          <w:rFonts w:ascii="Times New Roman" w:hAnsi="Times New Roman" w:cs="Times New Roman"/>
          <w:sz w:val="28"/>
          <w:szCs w:val="28"/>
        </w:rPr>
        <w:t xml:space="preserve"> – нацеленная на поддержание социального консенсуса и преодоление конфликтов</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proofErr w:type="gramStart"/>
      <w:r w:rsidRPr="00463747">
        <w:rPr>
          <w:rFonts w:ascii="Times New Roman" w:hAnsi="Times New Roman" w:cs="Times New Roman"/>
          <w:sz w:val="28"/>
          <w:szCs w:val="28"/>
        </w:rPr>
        <w:t>Очередной проблемой, требующей рассмотрения является</w:t>
      </w:r>
      <w:proofErr w:type="gramEnd"/>
      <w:r w:rsidRPr="00463747">
        <w:rPr>
          <w:rFonts w:ascii="Times New Roman" w:hAnsi="Times New Roman" w:cs="Times New Roman"/>
          <w:sz w:val="28"/>
          <w:szCs w:val="28"/>
        </w:rPr>
        <w:t xml:space="preserve"> характеристика основных субъектов политической системы. Одним из них является политическая партия. Она осуществляет функцию представительства интересов различных социальных групп; Интегрирует социальную группу, </w:t>
      </w:r>
      <w:r w:rsidRPr="00463747">
        <w:rPr>
          <w:rFonts w:ascii="Times New Roman" w:hAnsi="Times New Roman" w:cs="Times New Roman"/>
          <w:sz w:val="28"/>
          <w:szCs w:val="28"/>
        </w:rPr>
        <w:lastRenderedPageBreak/>
        <w:t>входящую в сферу политических отношений; в снятие ее внутренних противоречий.</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Партии имеют свою программу, систему целей, более или менее разветвленную организационную, накладывают на своих членов определенные обязанности и формируют нормы поведения.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Партии могут быть классовыми, национальными, религиозными, проблемными, государственно-патриотическими, формирующимися вокруг популярной политической фигуры, так называемые '' партии''</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Другим субъектом политической системы выступает движение. В них отсутствует жесткая централизованная организация, нет фиксированного членства. Программу и доктрину заменяет цель или система политических целей. Доминирующая тенденция в современных условиях предпочтение движениям перед партиями.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Очередным субъектом политической системы выступают группы давления. Для них характерны строгая конспирация, сокрытие целей, жесткая иерархичность построения, строгая дозировка о структуре и деятельности организации</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Политическая система состоит из противоположных сторон, находящихся в отношениях противоречия. Разрушение таких противоречий и составляет внутренний источник ее саморазвития.</w:t>
      </w:r>
    </w:p>
    <w:p w:rsidR="00463747" w:rsidRPr="00463747" w:rsidRDefault="00463747" w:rsidP="00463747">
      <w:pPr>
        <w:rPr>
          <w:rFonts w:ascii="Times New Roman" w:hAnsi="Times New Roman" w:cs="Times New Roman"/>
          <w:sz w:val="28"/>
          <w:szCs w:val="28"/>
        </w:rPr>
      </w:pPr>
      <w:proofErr w:type="gramStart"/>
      <w:r w:rsidRPr="00463747">
        <w:rPr>
          <w:rFonts w:ascii="Times New Roman" w:hAnsi="Times New Roman" w:cs="Times New Roman"/>
          <w:sz w:val="28"/>
          <w:szCs w:val="28"/>
        </w:rPr>
        <w:t>Важное значение</w:t>
      </w:r>
      <w:proofErr w:type="gramEnd"/>
      <w:r w:rsidRPr="00463747">
        <w:rPr>
          <w:rFonts w:ascii="Times New Roman" w:hAnsi="Times New Roman" w:cs="Times New Roman"/>
          <w:sz w:val="28"/>
          <w:szCs w:val="28"/>
        </w:rPr>
        <w:t xml:space="preserve"> для процесса развития имеют внутренние противоречия объективного плана. Разрушение такого рода противоречий означает обретение качественно новой, более высокой формы движения. Примером может служить деятельность демократического государства по преодолению одного из основных противоречий между государством и гражданином.</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Противоречия субъективного плана, вызванные несовпадением идейно-политических, психологических и правовых установок господствующей в обществе моралью, законностью и правопорядком, разрешается или путем искоренения негативных проявлений, или путем достижения консенсуса.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Среди всех многообразных оснований классификации политических закономерностей, наиболее общее значение имеют такие критерии, как </w:t>
      </w:r>
      <w:proofErr w:type="spellStart"/>
      <w:r w:rsidRPr="00463747">
        <w:rPr>
          <w:rFonts w:ascii="Times New Roman" w:hAnsi="Times New Roman" w:cs="Times New Roman"/>
          <w:sz w:val="28"/>
          <w:szCs w:val="28"/>
        </w:rPr>
        <w:t>институционность</w:t>
      </w:r>
      <w:proofErr w:type="spellEnd"/>
      <w:r w:rsidRPr="00463747">
        <w:rPr>
          <w:rFonts w:ascii="Times New Roman" w:hAnsi="Times New Roman" w:cs="Times New Roman"/>
          <w:sz w:val="28"/>
          <w:szCs w:val="28"/>
        </w:rPr>
        <w:t>, глубина и универсальность их исторического действия, классовая сущность</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lastRenderedPageBreak/>
        <w:t>Совокупность приемов, методов, способов, средств осуществления политической власти называется политическим режимом</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Выделяют следующие их типы:</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демократические – когда обеспечивается право на участие народа в решении государственных дел, уважаются и охраняются права человека;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авторитарные – когда функции управления обществом сосредоточиваются в одном лице или узком социальном слое;</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тоталитарные – когда отрицаются или значительно ограничиваются права и свободы личности, жестко контролируются авторитарным государством все стороны жизни общества.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Политическая система правового государства базируется </w:t>
      </w:r>
      <w:proofErr w:type="gramStart"/>
      <w:r w:rsidRPr="00463747">
        <w:rPr>
          <w:rFonts w:ascii="Times New Roman" w:hAnsi="Times New Roman" w:cs="Times New Roman"/>
          <w:sz w:val="28"/>
          <w:szCs w:val="28"/>
        </w:rPr>
        <w:t>на</w:t>
      </w:r>
      <w:proofErr w:type="gramEnd"/>
      <w:r w:rsidRPr="00463747">
        <w:rPr>
          <w:rFonts w:ascii="Times New Roman" w:hAnsi="Times New Roman" w:cs="Times New Roman"/>
          <w:sz w:val="28"/>
          <w:szCs w:val="28"/>
        </w:rPr>
        <w:t>:</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во-первых, </w:t>
      </w:r>
      <w:proofErr w:type="gramStart"/>
      <w:r w:rsidRPr="00463747">
        <w:rPr>
          <w:rFonts w:ascii="Times New Roman" w:hAnsi="Times New Roman" w:cs="Times New Roman"/>
          <w:sz w:val="28"/>
          <w:szCs w:val="28"/>
        </w:rPr>
        <w:t>изменении</w:t>
      </w:r>
      <w:proofErr w:type="gramEnd"/>
      <w:r w:rsidRPr="00463747">
        <w:rPr>
          <w:rFonts w:ascii="Times New Roman" w:hAnsi="Times New Roman" w:cs="Times New Roman"/>
          <w:sz w:val="28"/>
          <w:szCs w:val="28"/>
        </w:rPr>
        <w:t xml:space="preserve"> истолкования источника права, когда им становится не государство, а личность;</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во-вторых, </w:t>
      </w:r>
      <w:proofErr w:type="gramStart"/>
      <w:r w:rsidRPr="00463747">
        <w:rPr>
          <w:rFonts w:ascii="Times New Roman" w:hAnsi="Times New Roman" w:cs="Times New Roman"/>
          <w:sz w:val="28"/>
          <w:szCs w:val="28"/>
        </w:rPr>
        <w:t>изменении</w:t>
      </w:r>
      <w:proofErr w:type="gramEnd"/>
      <w:r w:rsidRPr="00463747">
        <w:rPr>
          <w:rFonts w:ascii="Times New Roman" w:hAnsi="Times New Roman" w:cs="Times New Roman"/>
          <w:sz w:val="28"/>
          <w:szCs w:val="28"/>
        </w:rPr>
        <w:t xml:space="preserve"> представления о соотношении между государством и законом. Согласно концепции правового государства не любая возведенная в закон воля есть право, а только такая, которая не противоречит и не нарушает права человека, но укрепляет и защищает их;</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в-третьих, утверждение в обществе и его политической системе такого политического качества, как уважение к закону, исходя из рассмотрения его как основного, доминирующего фактора</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proofErr w:type="gramStart"/>
      <w:r w:rsidRPr="00463747">
        <w:rPr>
          <w:rFonts w:ascii="Times New Roman" w:hAnsi="Times New Roman" w:cs="Times New Roman"/>
          <w:sz w:val="28"/>
          <w:szCs w:val="28"/>
        </w:rPr>
        <w:t>Политические системы, действующие на основе принципов правового государства имеют</w:t>
      </w:r>
      <w:proofErr w:type="gramEnd"/>
      <w:r w:rsidRPr="00463747">
        <w:rPr>
          <w:rFonts w:ascii="Times New Roman" w:hAnsi="Times New Roman" w:cs="Times New Roman"/>
          <w:sz w:val="28"/>
          <w:szCs w:val="28"/>
        </w:rPr>
        <w:t xml:space="preserve"> существенные признаки, к которым следует отнести: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i/>
          <w:iCs/>
          <w:sz w:val="28"/>
          <w:szCs w:val="28"/>
          <w:u w:val="single"/>
        </w:rPr>
        <w:t>легитимность</w:t>
      </w:r>
      <w:r w:rsidRPr="00463747">
        <w:rPr>
          <w:rFonts w:ascii="Times New Roman" w:hAnsi="Times New Roman" w:cs="Times New Roman"/>
          <w:i/>
          <w:iCs/>
          <w:sz w:val="28"/>
          <w:szCs w:val="28"/>
        </w:rPr>
        <w:t> </w:t>
      </w:r>
      <w:r w:rsidRPr="00463747">
        <w:rPr>
          <w:rFonts w:ascii="Times New Roman" w:hAnsi="Times New Roman" w:cs="Times New Roman"/>
          <w:sz w:val="28"/>
          <w:szCs w:val="28"/>
        </w:rPr>
        <w:t>(принятием населением государственной власти, признание ее права управлять и согласия подчинятся);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i/>
          <w:iCs/>
          <w:sz w:val="28"/>
          <w:szCs w:val="28"/>
          <w:u w:val="single"/>
        </w:rPr>
        <w:t>легальность</w:t>
      </w:r>
      <w:proofErr w:type="gramStart"/>
      <w:r w:rsidRPr="00463747">
        <w:rPr>
          <w:rFonts w:ascii="Times New Roman" w:hAnsi="Times New Roman" w:cs="Times New Roman"/>
          <w:i/>
          <w:iCs/>
          <w:sz w:val="28"/>
          <w:szCs w:val="28"/>
        </w:rPr>
        <w:t> </w:t>
      </w:r>
      <w:r w:rsidRPr="00463747">
        <w:rPr>
          <w:rFonts w:ascii="Times New Roman" w:hAnsi="Times New Roman" w:cs="Times New Roman"/>
          <w:sz w:val="28"/>
          <w:szCs w:val="28"/>
        </w:rPr>
        <w:t>,</w:t>
      </w:r>
      <w:proofErr w:type="gramEnd"/>
      <w:r w:rsidRPr="00463747">
        <w:rPr>
          <w:rFonts w:ascii="Times New Roman" w:hAnsi="Times New Roman" w:cs="Times New Roman"/>
          <w:sz w:val="28"/>
          <w:szCs w:val="28"/>
        </w:rPr>
        <w:t xml:space="preserve"> т.е. нормативность, выражающаяся в способности оперировать и ограничиваться законом;</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i/>
          <w:iCs/>
          <w:sz w:val="28"/>
          <w:szCs w:val="28"/>
          <w:u w:val="single"/>
        </w:rPr>
        <w:t>безопасность</w:t>
      </w:r>
      <w:proofErr w:type="gramStart"/>
      <w:r w:rsidRPr="00463747">
        <w:rPr>
          <w:rFonts w:ascii="Times New Roman" w:hAnsi="Times New Roman" w:cs="Times New Roman"/>
          <w:i/>
          <w:iCs/>
          <w:sz w:val="28"/>
          <w:szCs w:val="28"/>
        </w:rPr>
        <w:t> </w:t>
      </w:r>
      <w:r w:rsidRPr="00463747">
        <w:rPr>
          <w:rFonts w:ascii="Times New Roman" w:hAnsi="Times New Roman" w:cs="Times New Roman"/>
          <w:sz w:val="28"/>
          <w:szCs w:val="28"/>
        </w:rPr>
        <w:t>,</w:t>
      </w:r>
      <w:proofErr w:type="gramEnd"/>
      <w:r w:rsidRPr="00463747">
        <w:rPr>
          <w:rFonts w:ascii="Times New Roman" w:hAnsi="Times New Roman" w:cs="Times New Roman"/>
          <w:sz w:val="28"/>
          <w:szCs w:val="28"/>
        </w:rPr>
        <w:t xml:space="preserve"> важнейшими аспектами которой являются: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военный, т.е. способность государства защитить общество;</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правовой, т.е. наличие реальных гарантий личности;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экологический;</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lastRenderedPageBreak/>
        <w:t>- технологический;</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информационный;</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экономический</w:t>
      </w:r>
      <w:proofErr w:type="gramStart"/>
      <w:r w:rsidRPr="00463747">
        <w:rPr>
          <w:rFonts w:ascii="Times New Roman" w:hAnsi="Times New Roman" w:cs="Times New Roman"/>
          <w:sz w:val="28"/>
          <w:szCs w:val="28"/>
        </w:rPr>
        <w:t> .</w:t>
      </w:r>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Исходя из этих принципов, сущностными чертами политического режима демократии являются: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правление большинства;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свобода критики и оппозиции правительству;</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защита меньшинства;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лояльность меньшинства к политическому сообществу.</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Закономерности развития политической системы представляют собой объективные, устойчивые, повторяющиеся связи, характеризующие сущностное единство и динамизм политических явлений на различных этапах бытия.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Политическая система состоит из противоположных сторон, находящихся в отношениях противоречия. Решение, преодоление таких противоречий и составляет внутренний источник ее саморазвития. Разрешение внутренних противоречий не означает их ликвидацию путем уничтожения одной из противоборствующих сторон, а обретение этой стороной новых качеств, новых форм движения. В качестве примера может выступить деятельность демократического государства по преодолению одного из основных противоречий классового общества – между государством и гражданином. По мере своего развития государство под воздействием демократических институтов гражданского общества создает комплекс политических и правовых институтов и режимов регулирования, обеспечивающих свободу и развитие личности. Это получает отражение в конституциях и других правовых актах. Идет постоянная борьба по изменению соотношения между потребностями граждан в самоуправлении и противодействием этому бюрократического аппарата государства в сторону возрастания степени участия народных масс в управлении государственными делами.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Внутренние противоречия политической системы, а именно политический конфликт, политический кризис, социально-политический кризис для демократической политической системы вполне допустимы и конституционны. Именно поиск выходов из этих противоречий и объясняет закономерности развития самой политической системы общества.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lastRenderedPageBreak/>
        <w:t>Противоречия субъективного плана, вызванные несовпадением идейно-политических, психологических и правовых установок отдельных личностей, организаций с господствующей в общество моралью, законностью, правопорядком, разрешаются путем уничтожения, искоренения негативных проявлений, или путем достижения согласия между заинтересованными сторонами. Появление и разрешение противоречий в политической сфере жизни общества – реальный процесс, соотносящийся с внутренним и внешним порядком. Это процесс, обусловливающий закономерность развития политической системы.</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Таким образом, в свете исторического опыта становится все более ясным, что демократическая политическая система - это организация легальной, опирающейся на законы и </w:t>
      </w:r>
      <w:proofErr w:type="gramStart"/>
      <w:r w:rsidRPr="00463747">
        <w:rPr>
          <w:rFonts w:ascii="Times New Roman" w:hAnsi="Times New Roman" w:cs="Times New Roman"/>
          <w:sz w:val="28"/>
          <w:szCs w:val="28"/>
        </w:rPr>
        <w:t>подконтрольный</w:t>
      </w:r>
      <w:proofErr w:type="gramEnd"/>
      <w:r w:rsidRPr="00463747">
        <w:rPr>
          <w:rFonts w:ascii="Times New Roman" w:hAnsi="Times New Roman" w:cs="Times New Roman"/>
          <w:sz w:val="28"/>
          <w:szCs w:val="28"/>
        </w:rPr>
        <w:t xml:space="preserve"> обществу власти. Она работает на основе понятных и принятых обществом принципов, имеет ясные цели и способна содействовать реализации общих интересов.</w:t>
      </w:r>
    </w:p>
    <w:p w:rsidR="00463747" w:rsidRPr="00463747" w:rsidRDefault="00463747" w:rsidP="00463747">
      <w:pPr>
        <w:rPr>
          <w:rFonts w:ascii="Times New Roman" w:hAnsi="Times New Roman" w:cs="Times New Roman"/>
          <w:b/>
          <w:sz w:val="28"/>
          <w:szCs w:val="28"/>
        </w:rPr>
      </w:pPr>
      <w:r w:rsidRPr="00463747">
        <w:rPr>
          <w:rFonts w:ascii="Times New Roman" w:hAnsi="Times New Roman" w:cs="Times New Roman"/>
          <w:b/>
          <w:sz w:val="28"/>
          <w:szCs w:val="28"/>
        </w:rPr>
        <w:t>4. Место и роль государства в политической системе общества</w:t>
      </w:r>
    </w:p>
    <w:p w:rsidR="00463747" w:rsidRPr="00463747" w:rsidRDefault="00463747" w:rsidP="00463747">
      <w:pPr>
        <w:rPr>
          <w:rFonts w:ascii="Times New Roman" w:hAnsi="Times New Roman" w:cs="Times New Roman"/>
          <w:sz w:val="28"/>
          <w:szCs w:val="28"/>
        </w:rPr>
      </w:pPr>
      <w:proofErr w:type="gramStart"/>
      <w:r w:rsidRPr="00463747">
        <w:rPr>
          <w:rFonts w:ascii="Times New Roman" w:hAnsi="Times New Roman" w:cs="Times New Roman"/>
          <w:sz w:val="28"/>
          <w:szCs w:val="28"/>
        </w:rPr>
        <w:t>Характеризуя роль и место государства в политической системе общества следует исходить, прежде</w:t>
      </w:r>
      <w:proofErr w:type="gramEnd"/>
      <w:r w:rsidRPr="00463747">
        <w:rPr>
          <w:rFonts w:ascii="Times New Roman" w:hAnsi="Times New Roman" w:cs="Times New Roman"/>
          <w:sz w:val="28"/>
          <w:szCs w:val="28"/>
        </w:rPr>
        <w:t xml:space="preserve"> всего, из того, что оно - в любой стране и на любом этапе развития общества - выступает как самая массовая и самая всеобъемлющая организация. Оно объединяет или стремиться объединить вокруг себя различные слои населения.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В конституциях и других законодательных актах оно стремится определить себя как сообщество всего народа, объединение, действующее ради всеобщего блага. </w:t>
      </w:r>
      <w:proofErr w:type="gramStart"/>
      <w:r w:rsidRPr="00463747">
        <w:rPr>
          <w:rFonts w:ascii="Times New Roman" w:hAnsi="Times New Roman" w:cs="Times New Roman"/>
          <w:sz w:val="28"/>
          <w:szCs w:val="28"/>
        </w:rPr>
        <w:t>Это стремление закреплялось и в Конституции СССР 1977г. (ст. 1 “Союз Советских Социалистических Республик есть социалистическое общенародное государство, выражающее волю и интересы рабочих, крестьян, интеллигенции, трудящихся всех наций и народностей страны”), и в Конституции Российской Федерации 1993 года (ст. 2 “Человек, его права и свободы являются высшей ценностью.</w:t>
      </w:r>
      <w:proofErr w:type="gramEnd"/>
      <w:r w:rsidRPr="00463747">
        <w:rPr>
          <w:rFonts w:ascii="Times New Roman" w:hAnsi="Times New Roman" w:cs="Times New Roman"/>
          <w:sz w:val="28"/>
          <w:szCs w:val="28"/>
        </w:rPr>
        <w:t xml:space="preserve"> </w:t>
      </w:r>
      <w:proofErr w:type="gramStart"/>
      <w:r w:rsidRPr="00463747">
        <w:rPr>
          <w:rFonts w:ascii="Times New Roman" w:hAnsi="Times New Roman" w:cs="Times New Roman"/>
          <w:sz w:val="28"/>
          <w:szCs w:val="28"/>
        </w:rPr>
        <w:t>Признание, соблюдение и защита прав и свобод человека и гражданина – обязанность государства”, ст. 3 “…единственным источником власти в Российской Федерации является ее многонациональный народ”), и в Конституции США (“Мы, народ Соединенных Штатов, в целях образования более совершенного Союза, утверждения правосудия, охраны внутреннего спокойствия, организации совместной обороны, содействия общему благосостоянию и обеспечения нам и нашему потомству благ свободы, учреждаем и вводим</w:t>
      </w:r>
      <w:proofErr w:type="gramEnd"/>
      <w:r w:rsidRPr="00463747">
        <w:rPr>
          <w:rFonts w:ascii="Times New Roman" w:hAnsi="Times New Roman" w:cs="Times New Roman"/>
          <w:sz w:val="28"/>
          <w:szCs w:val="28"/>
        </w:rPr>
        <w:t xml:space="preserve"> эту Конституцию для Соединенных Штатов Америки”).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lastRenderedPageBreak/>
        <w:t>Аналогичные стремления выражать волю всего народа проявляли себя и в конституционных актах других государств. “Народ” при этом зачастую является только социальным фоном, за которым скрывается реальная государственная власть, принадлежащая определенному классу, социальному слою или правящей группировке. В реальности же именно те, в чьих руках находится государственная власть, являются реальными творцами внутренней и внешней политики.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Сказанное, однако, не означает, что государство ограничивает свою социальную базу лишь непосредственно стоящими у власти правящими кругами. Напротив, государство прилагает реальные усилия для расширения своей социальной базы, которая обеспечивает ему стабильность. В идеале каждое современное государство стремится к тому, чтобы его социальная основа, закрепленная конституцией, которую составляют все подданные государства, превратилась в его реальную основу. Для проведения эффективной деятельности, то есть полноценной реализации своих функций государству необходимо иметь как можно большее число убежденных сторонников его внутренней и внешней политики.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Особое место и роль государства в политической системе общества определяется еще и тем, что в его руках находятся огромные материальные и финансовые ресурсы. В некоторых странах оно является монопольным собственником основных средств и орудий производства, что особенно ярко проявлялось во внутриполитической деятельности бывших социалистических стран. Так, в СССР в исключительной собственности государства находились земля, ее недра, леса и воды, а также основные средства производства в промышленности, банки, средства связи, основной жилищный фонд и т.д., иное имущество, необходимое для осуществления государственных функций.</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Как показывает практика, наличие хорошо развитой государственной формы собственности необходимо для нормального функционирования государства. Однако, как считают отечественные правоведы, необходимым условием стабильности общества и политической системы в целом является сосуществование на равных правах самых различных форм собственности. Государство в этом смысле не должно подавлять прочие составляющие общественной системы.</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Основное отличие государства от других политических институтов общества </w:t>
      </w:r>
      <w:proofErr w:type="gramStart"/>
      <w:r w:rsidRPr="00463747">
        <w:rPr>
          <w:rFonts w:ascii="Times New Roman" w:hAnsi="Times New Roman" w:cs="Times New Roman"/>
          <w:sz w:val="28"/>
          <w:szCs w:val="28"/>
        </w:rPr>
        <w:t>состоит</w:t>
      </w:r>
      <w:proofErr w:type="gramEnd"/>
      <w:r w:rsidRPr="00463747">
        <w:rPr>
          <w:rFonts w:ascii="Times New Roman" w:hAnsi="Times New Roman" w:cs="Times New Roman"/>
          <w:sz w:val="28"/>
          <w:szCs w:val="28"/>
        </w:rPr>
        <w:t xml:space="preserve"> прежде всего в том, что ему принадлежит высшая власть в обществе. Его властная сила универсальна: она распространяется на все население и </w:t>
      </w:r>
      <w:r w:rsidRPr="00463747">
        <w:rPr>
          <w:rFonts w:ascii="Times New Roman" w:hAnsi="Times New Roman" w:cs="Times New Roman"/>
          <w:sz w:val="28"/>
          <w:szCs w:val="28"/>
        </w:rPr>
        <w:lastRenderedPageBreak/>
        <w:t>общественные партии данной страны; она держится на прерогативах - полномочиях отмены всякой другой власти, а также на наличии таких средств воздействия, которыми никакие другие общественные организации, кроме нее, не располагают. К таким средствам воздействия относятся законодательство, аппарат чиновников, армия, суд и т.д.</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Политические партии и массовые общественные организации также могут иметь свои постоянно действующие аппараты, которые призваны обеспечивать их нормальное функционирование. Однако в отличие от государственного аппарата они не имеют в свое структуре, например, таких органов, которые призваны охранять действующую в обществе правовую систему - органов милиции, суда, прокуратуры, адвокатуры и т.п., функционирующих в интересах всех членов общества.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Среди различных элементов политической системы государство выделяется еще и тем, что располагает разветвленной системой юридических средств, которые дают ему возможность управлять многими отраслями экономики и оказывать воздействие на все общественные отношения. Обладая соответствующими полномочиями, различные государственные органы не только издают в рамках своей компетенции нормативно-правовые и индивидуальные акты, но и обеспечивают их реализацию. Достигается это по-разному - путем воспитания, поощрения и убеждения, осуществлением постоянного </w:t>
      </w:r>
      <w:proofErr w:type="gramStart"/>
      <w:r w:rsidRPr="00463747">
        <w:rPr>
          <w:rFonts w:ascii="Times New Roman" w:hAnsi="Times New Roman" w:cs="Times New Roman"/>
          <w:sz w:val="28"/>
          <w:szCs w:val="28"/>
        </w:rPr>
        <w:t>контроля за</w:t>
      </w:r>
      <w:proofErr w:type="gramEnd"/>
      <w:r w:rsidRPr="00463747">
        <w:rPr>
          <w:rFonts w:ascii="Times New Roman" w:hAnsi="Times New Roman" w:cs="Times New Roman"/>
          <w:sz w:val="28"/>
          <w:szCs w:val="28"/>
        </w:rPr>
        <w:t xml:space="preserve"> точным осуществлением этих актов, применением в необходимых случаях мер государственного принуждения.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Следует отметить, что в некоторых странах общественные организации могут иметь в своем распоряжении неприсущие им юридические рычаги воздействия. Однако они, в отличие юридических средств воздействия, находящихся в руках различных государственных органов, носят ограниченный характер. Возникают они у общественных организаций не в силу самой природы данных объединений, а в результате того, что само государство наделило их правом издания юридических актов.</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Наконец, государство обладает суверенитетом. Суверенность политической власти выступает как один из признаков государства. Его содержание заключается в верховенстве этой власти по отношению ко всем гражданам и образуемым ими негосударственным организациям внутри страны и в независимом поведении страны (государства) на внешней арене.</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Итак, государство и общественные объединения – это самостоятельные части политической системы. Они обладают внутренней самостоятельностью и </w:t>
      </w:r>
      <w:r w:rsidRPr="00463747">
        <w:rPr>
          <w:rFonts w:ascii="Times New Roman" w:hAnsi="Times New Roman" w:cs="Times New Roman"/>
          <w:sz w:val="28"/>
          <w:szCs w:val="28"/>
        </w:rPr>
        <w:lastRenderedPageBreak/>
        <w:t>независимостью в решении вопросов, касающихся их внутренних и внешних дел.</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Функционирование политической системы общества осуществляется на основе правовых норм. Все организационные структуры политической системы действуют в рамках и на основе законов, которые образуют правовой фундамент государственной и общественной жизни.</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Конечно, названные особенности не исчерпывают всей специфики государства как элемента политической системы общества на фоне всех других ее структурных элементов. Но они дают общее представление о государстве, а также о факторах, определяющих место и роль государства в политической системе общества.</w:t>
      </w:r>
    </w:p>
    <w:p w:rsidR="00463747" w:rsidRDefault="00463747">
      <w:pPr>
        <w:rPr>
          <w:rFonts w:ascii="Times New Roman" w:hAnsi="Times New Roman" w:cs="Times New Roman"/>
          <w:sz w:val="28"/>
          <w:szCs w:val="28"/>
        </w:rPr>
      </w:pPr>
    </w:p>
    <w:p w:rsidR="00463747" w:rsidRDefault="00463747">
      <w:pPr>
        <w:rPr>
          <w:rFonts w:ascii="Times New Roman" w:hAnsi="Times New Roman" w:cs="Times New Roman"/>
          <w:sz w:val="28"/>
          <w:szCs w:val="28"/>
        </w:rPr>
      </w:pPr>
      <w:r>
        <w:rPr>
          <w:rFonts w:ascii="Times New Roman" w:hAnsi="Times New Roman" w:cs="Times New Roman"/>
          <w:sz w:val="28"/>
          <w:szCs w:val="28"/>
        </w:rPr>
        <w:br w:type="page"/>
      </w:r>
    </w:p>
    <w:p w:rsidR="00463747" w:rsidRPr="00463747" w:rsidRDefault="00463747" w:rsidP="00463747">
      <w:pPr>
        <w:rPr>
          <w:rFonts w:ascii="Times New Roman" w:hAnsi="Times New Roman" w:cs="Times New Roman"/>
          <w:b/>
          <w:bCs/>
          <w:sz w:val="28"/>
          <w:szCs w:val="28"/>
        </w:rPr>
      </w:pPr>
      <w:r w:rsidRPr="00463747">
        <w:rPr>
          <w:rFonts w:ascii="Times New Roman" w:hAnsi="Times New Roman" w:cs="Times New Roman"/>
          <w:b/>
          <w:bCs/>
          <w:sz w:val="28"/>
          <w:szCs w:val="28"/>
        </w:rPr>
        <w:lastRenderedPageBreak/>
        <w:t>ЗАКЛЮЧЕНИЕ</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Понимание государства, его сущности и закономерности развития позволяют определить его как сложное и исторически развивающееся общественно-политическое явление; подтвердить наличие плюрализма в понимании и определении государства.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Демократическая политическая система - это организация легальной, опирающейся на законы и </w:t>
      </w:r>
      <w:proofErr w:type="gramStart"/>
      <w:r w:rsidRPr="00463747">
        <w:rPr>
          <w:rFonts w:ascii="Times New Roman" w:hAnsi="Times New Roman" w:cs="Times New Roman"/>
          <w:sz w:val="28"/>
          <w:szCs w:val="28"/>
        </w:rPr>
        <w:t>подконтрольный</w:t>
      </w:r>
      <w:proofErr w:type="gramEnd"/>
      <w:r w:rsidRPr="00463747">
        <w:rPr>
          <w:rFonts w:ascii="Times New Roman" w:hAnsi="Times New Roman" w:cs="Times New Roman"/>
          <w:sz w:val="28"/>
          <w:szCs w:val="28"/>
        </w:rPr>
        <w:t xml:space="preserve"> обществу власти. Она работает на основе понятных и принятых обществом принципов, имеет ясные цели и способна содействовать реализации общих интересов.</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Государство занимает центральное место в политической и общественной жизни любой страны. Это подтверждается следующим:</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1. Государство </w:t>
      </w:r>
      <w:proofErr w:type="gramStart"/>
      <w:r w:rsidRPr="00463747">
        <w:rPr>
          <w:rFonts w:ascii="Times New Roman" w:hAnsi="Times New Roman" w:cs="Times New Roman"/>
          <w:sz w:val="28"/>
          <w:szCs w:val="28"/>
        </w:rPr>
        <w:t>выступает</w:t>
      </w:r>
      <w:proofErr w:type="gramEnd"/>
      <w:r w:rsidRPr="00463747">
        <w:rPr>
          <w:rFonts w:ascii="Times New Roman" w:hAnsi="Times New Roman" w:cs="Times New Roman"/>
          <w:sz w:val="28"/>
          <w:szCs w:val="28"/>
        </w:rPr>
        <w:t xml:space="preserve"> прежде всего в качестве альтернативы в борьбе между различными социальными группами, слоями, классами, с их противоречивыми интересами. Оно предотвратило самоуничтожение человеческого общества и делает это и сегодня, можно сказать, что в этом смысле государство «дало» жизнь политической системе общества.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2. Государство можно рассматривать как организационную форму, союз людей, и через государство каждый индивид включается в политическую систему общества.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3. Государство стало первым результатом политической деятельности людей, каким либо образом организованных и представляющих интересы определенных групп или слоев. Государственность – форма бытия классового общества.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4. Государство – важнейший интегрирующий фактор, связывающий в единое целое политическую систему и гражданское общество.</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5. Политическая система в силу подвижности экономических, социально-классовых отношений, изменчивости идеологической и психологической ауры находится в постоянном движении. И когда приходит необходимость в изменении формы правления или политического режима, особая роль в реализации этой необходимости отводится государству. Только законная государственная власть мет обеспечить относительно безболезненный и бескровный переход к новому состоянию общества.</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Таким образом, в различных сферах жизни общества государство неизменно выступает как собственно политическая организация, как институт сугубо </w:t>
      </w:r>
      <w:r w:rsidRPr="00463747">
        <w:rPr>
          <w:rFonts w:ascii="Times New Roman" w:hAnsi="Times New Roman" w:cs="Times New Roman"/>
          <w:sz w:val="28"/>
          <w:szCs w:val="28"/>
        </w:rPr>
        <w:lastRenderedPageBreak/>
        <w:t>политический. Однако</w:t>
      </w:r>
      <w:proofErr w:type="gramStart"/>
      <w:r w:rsidRPr="00463747">
        <w:rPr>
          <w:rFonts w:ascii="Times New Roman" w:hAnsi="Times New Roman" w:cs="Times New Roman"/>
          <w:sz w:val="28"/>
          <w:szCs w:val="28"/>
        </w:rPr>
        <w:t>,</w:t>
      </w:r>
      <w:proofErr w:type="gramEnd"/>
      <w:r w:rsidRPr="00463747">
        <w:rPr>
          <w:rFonts w:ascii="Times New Roman" w:hAnsi="Times New Roman" w:cs="Times New Roman"/>
          <w:sz w:val="28"/>
          <w:szCs w:val="28"/>
        </w:rPr>
        <w:t xml:space="preserve"> абсолютизировать политический характер государства было бы ошибочным: в многогранной деятельности государства, равно как и его различных органов, присутствуют не только “чисто” политические, но и другие аспекты - такие, например, как организационные, финансовые, технико-экономические (нормативы, стандарты и т.п.). Перечисленные мероприятия хотя и ассоциируются с политической деятельностью государства, но сами таковыми не являются.</w:t>
      </w:r>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То же самое можно сказать и об отдельных государственных органах - парламенте, правительстве, конституционном суде, различных министерствах и ведомствах и др. Будучи неотъемлемыми составными частями политического по своей сути и характеру государственного механизма, они в то же время выполняют и неполитические функции - экономические, финансовые и т.п</w:t>
      </w:r>
      <w:proofErr w:type="gramStart"/>
      <w:r w:rsidRPr="00463747">
        <w:rPr>
          <w:rFonts w:ascii="Times New Roman" w:hAnsi="Times New Roman" w:cs="Times New Roman"/>
          <w:sz w:val="28"/>
          <w:szCs w:val="28"/>
        </w:rPr>
        <w:t>..</w:t>
      </w:r>
      <w:proofErr w:type="gramEnd"/>
    </w:p>
    <w:p w:rsidR="00463747" w:rsidRPr="00463747" w:rsidRDefault="00463747" w:rsidP="00463747">
      <w:pPr>
        <w:rPr>
          <w:rFonts w:ascii="Times New Roman" w:hAnsi="Times New Roman" w:cs="Times New Roman"/>
          <w:sz w:val="28"/>
          <w:szCs w:val="28"/>
        </w:rPr>
      </w:pPr>
      <w:r w:rsidRPr="00463747">
        <w:rPr>
          <w:rFonts w:ascii="Times New Roman" w:hAnsi="Times New Roman" w:cs="Times New Roman"/>
          <w:sz w:val="28"/>
          <w:szCs w:val="28"/>
        </w:rPr>
        <w:t xml:space="preserve">Любая политическая </w:t>
      </w:r>
      <w:proofErr w:type="gramStart"/>
      <w:r w:rsidRPr="00463747">
        <w:rPr>
          <w:rFonts w:ascii="Times New Roman" w:hAnsi="Times New Roman" w:cs="Times New Roman"/>
          <w:sz w:val="28"/>
          <w:szCs w:val="28"/>
        </w:rPr>
        <w:t>деятельность</w:t>
      </w:r>
      <w:proofErr w:type="gramEnd"/>
      <w:r w:rsidRPr="00463747">
        <w:rPr>
          <w:rFonts w:ascii="Times New Roman" w:hAnsi="Times New Roman" w:cs="Times New Roman"/>
          <w:sz w:val="28"/>
          <w:szCs w:val="28"/>
        </w:rPr>
        <w:t xml:space="preserve"> в конечном счете так или иначе связана с государственной властью. Можно спорить о том, какие факторы лежали в основе возникновения государства, чьи интересы выражают те или иные современные государственные образования. Но аксиомой является то, что результатом политической деятельности людей и их объединений, является государственная власть. И что бы ни было зафиксировано в программных документах различных политических партий разных времен, ясно одно: им нужна государственная власть для осуществления своих явных или тайных целей. Самое существенное в государстве – не возможность объединения людей, не территория, а обладание властью. Поэтому бесперебойного “правильного” правового механизма образования и осуществления государственной власти нет.</w:t>
      </w:r>
    </w:p>
    <w:p w:rsidR="00463747" w:rsidRDefault="00463747">
      <w:pPr>
        <w:rPr>
          <w:rFonts w:ascii="Times New Roman" w:hAnsi="Times New Roman" w:cs="Times New Roman"/>
          <w:sz w:val="28"/>
          <w:szCs w:val="28"/>
        </w:rPr>
      </w:pPr>
    </w:p>
    <w:p w:rsidR="00463747" w:rsidRDefault="00463747">
      <w:pPr>
        <w:rPr>
          <w:rFonts w:ascii="Times New Roman" w:hAnsi="Times New Roman" w:cs="Times New Roman"/>
          <w:sz w:val="28"/>
          <w:szCs w:val="28"/>
        </w:rPr>
      </w:pPr>
      <w:r>
        <w:rPr>
          <w:rFonts w:ascii="Times New Roman" w:hAnsi="Times New Roman" w:cs="Times New Roman"/>
          <w:sz w:val="28"/>
          <w:szCs w:val="28"/>
        </w:rPr>
        <w:br w:type="page"/>
      </w:r>
    </w:p>
    <w:p w:rsidR="002F0217" w:rsidRPr="002F0217" w:rsidRDefault="002F0217" w:rsidP="002F0217">
      <w:pPr>
        <w:rPr>
          <w:rFonts w:ascii="Times New Roman" w:hAnsi="Times New Roman" w:cs="Times New Roman"/>
          <w:b/>
          <w:bCs/>
          <w:sz w:val="28"/>
          <w:szCs w:val="28"/>
        </w:rPr>
      </w:pPr>
      <w:r w:rsidRPr="002F0217">
        <w:rPr>
          <w:rFonts w:ascii="Times New Roman" w:hAnsi="Times New Roman" w:cs="Times New Roman"/>
          <w:b/>
          <w:bCs/>
          <w:sz w:val="28"/>
          <w:szCs w:val="28"/>
        </w:rPr>
        <w:lastRenderedPageBreak/>
        <w:t>СПИСОК ИСПОЛЬЗУЕМОЙ ЛИТЕРАТУРЫ</w:t>
      </w:r>
    </w:p>
    <w:p w:rsidR="002F0217" w:rsidRPr="002F0217" w:rsidRDefault="002F0217" w:rsidP="002F0217">
      <w:pPr>
        <w:rPr>
          <w:rFonts w:ascii="Times New Roman" w:hAnsi="Times New Roman" w:cs="Times New Roman"/>
          <w:sz w:val="28"/>
          <w:szCs w:val="28"/>
        </w:rPr>
      </w:pPr>
      <w:r w:rsidRPr="002F0217">
        <w:rPr>
          <w:rFonts w:ascii="Times New Roman" w:hAnsi="Times New Roman" w:cs="Times New Roman"/>
          <w:sz w:val="28"/>
          <w:szCs w:val="28"/>
        </w:rPr>
        <w:t>1. Конституция Российской Федерации (принята на всенародном голосовании 12 декабря 1993 года).</w:t>
      </w:r>
    </w:p>
    <w:p w:rsidR="002F0217" w:rsidRPr="002F0217" w:rsidRDefault="002F0217" w:rsidP="002F0217">
      <w:pPr>
        <w:rPr>
          <w:rFonts w:ascii="Times New Roman" w:hAnsi="Times New Roman" w:cs="Times New Roman"/>
          <w:sz w:val="28"/>
          <w:szCs w:val="28"/>
        </w:rPr>
      </w:pPr>
      <w:r w:rsidRPr="002F0217">
        <w:rPr>
          <w:rFonts w:ascii="Times New Roman" w:hAnsi="Times New Roman" w:cs="Times New Roman"/>
          <w:sz w:val="28"/>
          <w:szCs w:val="28"/>
        </w:rPr>
        <w:t xml:space="preserve">2. Алексеев С.С. Государство и право. </w:t>
      </w:r>
      <w:proofErr w:type="gramStart"/>
      <w:r w:rsidRPr="002F0217">
        <w:rPr>
          <w:rFonts w:ascii="Times New Roman" w:hAnsi="Times New Roman" w:cs="Times New Roman"/>
          <w:sz w:val="28"/>
          <w:szCs w:val="28"/>
        </w:rPr>
        <w:t>–М</w:t>
      </w:r>
      <w:proofErr w:type="gramEnd"/>
      <w:r w:rsidRPr="002F0217">
        <w:rPr>
          <w:rFonts w:ascii="Times New Roman" w:hAnsi="Times New Roman" w:cs="Times New Roman"/>
          <w:sz w:val="28"/>
          <w:szCs w:val="28"/>
        </w:rPr>
        <w:t>.,1993.</w:t>
      </w:r>
    </w:p>
    <w:p w:rsidR="002F0217" w:rsidRPr="002F0217" w:rsidRDefault="002F0217" w:rsidP="002F0217">
      <w:pPr>
        <w:rPr>
          <w:rFonts w:ascii="Times New Roman" w:hAnsi="Times New Roman" w:cs="Times New Roman"/>
          <w:sz w:val="28"/>
          <w:szCs w:val="28"/>
        </w:rPr>
      </w:pPr>
      <w:r w:rsidRPr="002F0217">
        <w:rPr>
          <w:rFonts w:ascii="Times New Roman" w:hAnsi="Times New Roman" w:cs="Times New Roman"/>
          <w:sz w:val="28"/>
          <w:szCs w:val="28"/>
        </w:rPr>
        <w:t xml:space="preserve">3. Большой юридический словарь/под ред. </w:t>
      </w:r>
      <w:proofErr w:type="spellStart"/>
      <w:r w:rsidRPr="002F0217">
        <w:rPr>
          <w:rFonts w:ascii="Times New Roman" w:hAnsi="Times New Roman" w:cs="Times New Roman"/>
          <w:sz w:val="28"/>
          <w:szCs w:val="28"/>
        </w:rPr>
        <w:t>А.Я.Сухарева</w:t>
      </w:r>
      <w:proofErr w:type="spellEnd"/>
      <w:r w:rsidRPr="002F0217">
        <w:rPr>
          <w:rFonts w:ascii="Times New Roman" w:hAnsi="Times New Roman" w:cs="Times New Roman"/>
          <w:sz w:val="28"/>
          <w:szCs w:val="28"/>
        </w:rPr>
        <w:t xml:space="preserve">, В.Д. </w:t>
      </w:r>
      <w:proofErr w:type="spellStart"/>
      <w:r w:rsidRPr="002F0217">
        <w:rPr>
          <w:rFonts w:ascii="Times New Roman" w:hAnsi="Times New Roman" w:cs="Times New Roman"/>
          <w:sz w:val="28"/>
          <w:szCs w:val="28"/>
        </w:rPr>
        <w:t>Зорькина</w:t>
      </w:r>
      <w:proofErr w:type="spellEnd"/>
      <w:r w:rsidRPr="002F0217">
        <w:rPr>
          <w:rFonts w:ascii="Times New Roman" w:hAnsi="Times New Roman" w:cs="Times New Roman"/>
          <w:sz w:val="28"/>
          <w:szCs w:val="28"/>
        </w:rPr>
        <w:t xml:space="preserve">, В.Е. </w:t>
      </w:r>
      <w:proofErr w:type="spellStart"/>
      <w:r w:rsidRPr="002F0217">
        <w:rPr>
          <w:rFonts w:ascii="Times New Roman" w:hAnsi="Times New Roman" w:cs="Times New Roman"/>
          <w:sz w:val="28"/>
          <w:szCs w:val="28"/>
        </w:rPr>
        <w:t>Крутских</w:t>
      </w:r>
      <w:proofErr w:type="spellEnd"/>
      <w:r w:rsidRPr="002F0217">
        <w:rPr>
          <w:rFonts w:ascii="Times New Roman" w:hAnsi="Times New Roman" w:cs="Times New Roman"/>
          <w:sz w:val="28"/>
          <w:szCs w:val="28"/>
        </w:rPr>
        <w:t>. – М.: ИНФРА-М, 1999.</w:t>
      </w:r>
    </w:p>
    <w:p w:rsidR="002F0217" w:rsidRPr="002F0217" w:rsidRDefault="002F0217" w:rsidP="002F0217">
      <w:pPr>
        <w:rPr>
          <w:rFonts w:ascii="Times New Roman" w:hAnsi="Times New Roman" w:cs="Times New Roman"/>
          <w:sz w:val="28"/>
          <w:szCs w:val="28"/>
        </w:rPr>
      </w:pPr>
      <w:r w:rsidRPr="002F0217">
        <w:rPr>
          <w:rFonts w:ascii="Times New Roman" w:hAnsi="Times New Roman" w:cs="Times New Roman"/>
          <w:sz w:val="28"/>
          <w:szCs w:val="28"/>
        </w:rPr>
        <w:t>4. Дмитриев Ю.А. Соотношение понятий политической и государственной власти в условиях формирования гражданского общества. //Государство и право. – 1994. - №7.</w:t>
      </w:r>
    </w:p>
    <w:p w:rsidR="002F0217" w:rsidRPr="002F0217" w:rsidRDefault="002F0217" w:rsidP="002F0217">
      <w:pPr>
        <w:rPr>
          <w:rFonts w:ascii="Times New Roman" w:hAnsi="Times New Roman" w:cs="Times New Roman"/>
          <w:sz w:val="28"/>
          <w:szCs w:val="28"/>
        </w:rPr>
      </w:pPr>
      <w:r w:rsidRPr="002F0217">
        <w:rPr>
          <w:rFonts w:ascii="Times New Roman" w:hAnsi="Times New Roman" w:cs="Times New Roman"/>
          <w:sz w:val="28"/>
          <w:szCs w:val="28"/>
        </w:rPr>
        <w:t xml:space="preserve">5. Клименко С.В., Чичерин А.Л. Основы государства и права: Пособие для </w:t>
      </w:r>
      <w:proofErr w:type="gramStart"/>
      <w:r w:rsidRPr="002F0217">
        <w:rPr>
          <w:rFonts w:ascii="Times New Roman" w:hAnsi="Times New Roman" w:cs="Times New Roman"/>
          <w:sz w:val="28"/>
          <w:szCs w:val="28"/>
        </w:rPr>
        <w:t>поступающих</w:t>
      </w:r>
      <w:proofErr w:type="gramEnd"/>
      <w:r w:rsidRPr="002F0217">
        <w:rPr>
          <w:rFonts w:ascii="Times New Roman" w:hAnsi="Times New Roman" w:cs="Times New Roman"/>
          <w:sz w:val="28"/>
          <w:szCs w:val="28"/>
        </w:rPr>
        <w:t xml:space="preserve"> в юридические вузы. – М., Зерцало, 1997г.</w:t>
      </w:r>
    </w:p>
    <w:p w:rsidR="002F0217" w:rsidRPr="002F0217" w:rsidRDefault="002F0217" w:rsidP="002F0217">
      <w:pPr>
        <w:rPr>
          <w:rFonts w:ascii="Times New Roman" w:hAnsi="Times New Roman" w:cs="Times New Roman"/>
          <w:sz w:val="28"/>
          <w:szCs w:val="28"/>
        </w:rPr>
      </w:pPr>
      <w:r w:rsidRPr="002F0217">
        <w:rPr>
          <w:rFonts w:ascii="Times New Roman" w:hAnsi="Times New Roman" w:cs="Times New Roman"/>
          <w:sz w:val="28"/>
          <w:szCs w:val="28"/>
        </w:rPr>
        <w:t>6. Комаров С.А. Общая теория государства и права: Курс лекций / Издание 2-е, исправленное и дополненное. - М.: Манускрипт. 1996. – 312с.</w:t>
      </w:r>
    </w:p>
    <w:p w:rsidR="002F0217" w:rsidRPr="002F0217" w:rsidRDefault="002F0217" w:rsidP="002F0217">
      <w:pPr>
        <w:rPr>
          <w:rFonts w:ascii="Times New Roman" w:hAnsi="Times New Roman" w:cs="Times New Roman"/>
          <w:sz w:val="28"/>
          <w:szCs w:val="28"/>
        </w:rPr>
      </w:pPr>
      <w:r w:rsidRPr="002F0217">
        <w:rPr>
          <w:rFonts w:ascii="Times New Roman" w:hAnsi="Times New Roman" w:cs="Times New Roman"/>
          <w:sz w:val="28"/>
          <w:szCs w:val="28"/>
        </w:rPr>
        <w:t>7. Комаров С.А., Малько А.В. Теория государства и права. Учебно-методическое пособие. Краткий учебник для вузов. – М.: Издательская группа НОРМА – ИНФРА М, 1999г.</w:t>
      </w:r>
    </w:p>
    <w:p w:rsidR="002F0217" w:rsidRPr="002F0217" w:rsidRDefault="002F0217" w:rsidP="002F0217">
      <w:pPr>
        <w:rPr>
          <w:rFonts w:ascii="Times New Roman" w:hAnsi="Times New Roman" w:cs="Times New Roman"/>
          <w:sz w:val="28"/>
          <w:szCs w:val="28"/>
        </w:rPr>
      </w:pPr>
      <w:r w:rsidRPr="002F0217">
        <w:rPr>
          <w:rFonts w:ascii="Times New Roman" w:hAnsi="Times New Roman" w:cs="Times New Roman"/>
          <w:sz w:val="28"/>
          <w:szCs w:val="28"/>
        </w:rPr>
        <w:t xml:space="preserve">8. </w:t>
      </w:r>
      <w:proofErr w:type="spellStart"/>
      <w:r w:rsidRPr="002F0217">
        <w:rPr>
          <w:rFonts w:ascii="Times New Roman" w:hAnsi="Times New Roman" w:cs="Times New Roman"/>
          <w:sz w:val="28"/>
          <w:szCs w:val="28"/>
        </w:rPr>
        <w:t>Манов</w:t>
      </w:r>
      <w:proofErr w:type="spellEnd"/>
      <w:r w:rsidRPr="002F0217">
        <w:rPr>
          <w:rFonts w:ascii="Times New Roman" w:hAnsi="Times New Roman" w:cs="Times New Roman"/>
          <w:sz w:val="28"/>
          <w:szCs w:val="28"/>
        </w:rPr>
        <w:t xml:space="preserve"> Г. Н. Государство и политическая организация общества. - М.: Изд-во “Наука”, 1974. – 275с.</w:t>
      </w:r>
    </w:p>
    <w:p w:rsidR="002F0217" w:rsidRPr="002F0217" w:rsidRDefault="002F0217" w:rsidP="002F0217">
      <w:pPr>
        <w:rPr>
          <w:rFonts w:ascii="Times New Roman" w:hAnsi="Times New Roman" w:cs="Times New Roman"/>
          <w:sz w:val="28"/>
          <w:szCs w:val="28"/>
        </w:rPr>
      </w:pPr>
      <w:r w:rsidRPr="002F0217">
        <w:rPr>
          <w:rFonts w:ascii="Times New Roman" w:hAnsi="Times New Roman" w:cs="Times New Roman"/>
          <w:sz w:val="28"/>
          <w:szCs w:val="28"/>
        </w:rPr>
        <w:t>9. Марченко М. Н. Политическая система современного буржуазного общества (политико-правовое исследование). - М.: Изд-во МГУ, 1981. – 340с.</w:t>
      </w:r>
    </w:p>
    <w:p w:rsidR="002F0217" w:rsidRPr="002F0217" w:rsidRDefault="002F0217" w:rsidP="002F0217">
      <w:pPr>
        <w:rPr>
          <w:rFonts w:ascii="Times New Roman" w:hAnsi="Times New Roman" w:cs="Times New Roman"/>
          <w:sz w:val="28"/>
          <w:szCs w:val="28"/>
        </w:rPr>
      </w:pPr>
      <w:r w:rsidRPr="002F0217">
        <w:rPr>
          <w:rFonts w:ascii="Times New Roman" w:hAnsi="Times New Roman" w:cs="Times New Roman"/>
          <w:sz w:val="28"/>
          <w:szCs w:val="28"/>
        </w:rPr>
        <w:t>10. Политология: Энциклопедический словарь / Общ</w:t>
      </w:r>
      <w:proofErr w:type="gramStart"/>
      <w:r w:rsidRPr="002F0217">
        <w:rPr>
          <w:rFonts w:ascii="Times New Roman" w:hAnsi="Times New Roman" w:cs="Times New Roman"/>
          <w:sz w:val="28"/>
          <w:szCs w:val="28"/>
        </w:rPr>
        <w:t>.</w:t>
      </w:r>
      <w:proofErr w:type="gramEnd"/>
      <w:r w:rsidRPr="002F0217">
        <w:rPr>
          <w:rFonts w:ascii="Times New Roman" w:hAnsi="Times New Roman" w:cs="Times New Roman"/>
          <w:sz w:val="28"/>
          <w:szCs w:val="28"/>
        </w:rPr>
        <w:t xml:space="preserve"> </w:t>
      </w:r>
      <w:proofErr w:type="gramStart"/>
      <w:r w:rsidRPr="002F0217">
        <w:rPr>
          <w:rFonts w:ascii="Times New Roman" w:hAnsi="Times New Roman" w:cs="Times New Roman"/>
          <w:sz w:val="28"/>
          <w:szCs w:val="28"/>
        </w:rPr>
        <w:t>р</w:t>
      </w:r>
      <w:proofErr w:type="gramEnd"/>
      <w:r w:rsidRPr="002F0217">
        <w:rPr>
          <w:rFonts w:ascii="Times New Roman" w:hAnsi="Times New Roman" w:cs="Times New Roman"/>
          <w:sz w:val="28"/>
          <w:szCs w:val="28"/>
        </w:rPr>
        <w:t xml:space="preserve">ед. и сост.: Ю. И. Аверьянов. – М.: Изд-во </w:t>
      </w:r>
      <w:proofErr w:type="spellStart"/>
      <w:r w:rsidRPr="002F0217">
        <w:rPr>
          <w:rFonts w:ascii="Times New Roman" w:hAnsi="Times New Roman" w:cs="Times New Roman"/>
          <w:sz w:val="28"/>
          <w:szCs w:val="28"/>
        </w:rPr>
        <w:t>Моск</w:t>
      </w:r>
      <w:proofErr w:type="spellEnd"/>
      <w:r w:rsidRPr="002F0217">
        <w:rPr>
          <w:rFonts w:ascii="Times New Roman" w:hAnsi="Times New Roman" w:cs="Times New Roman"/>
          <w:sz w:val="28"/>
          <w:szCs w:val="28"/>
        </w:rPr>
        <w:t xml:space="preserve">. </w:t>
      </w:r>
      <w:proofErr w:type="spellStart"/>
      <w:r w:rsidRPr="002F0217">
        <w:rPr>
          <w:rFonts w:ascii="Times New Roman" w:hAnsi="Times New Roman" w:cs="Times New Roman"/>
          <w:sz w:val="28"/>
          <w:szCs w:val="28"/>
        </w:rPr>
        <w:t>коммерч</w:t>
      </w:r>
      <w:proofErr w:type="spellEnd"/>
      <w:r w:rsidRPr="002F0217">
        <w:rPr>
          <w:rFonts w:ascii="Times New Roman" w:hAnsi="Times New Roman" w:cs="Times New Roman"/>
          <w:sz w:val="28"/>
          <w:szCs w:val="28"/>
        </w:rPr>
        <w:t>. ун-та. 1993.</w:t>
      </w:r>
    </w:p>
    <w:p w:rsidR="002F0217" w:rsidRPr="002F0217" w:rsidRDefault="002F0217" w:rsidP="002F0217">
      <w:pPr>
        <w:rPr>
          <w:rFonts w:ascii="Times New Roman" w:hAnsi="Times New Roman" w:cs="Times New Roman"/>
          <w:sz w:val="28"/>
          <w:szCs w:val="28"/>
        </w:rPr>
      </w:pPr>
      <w:r w:rsidRPr="002F0217">
        <w:rPr>
          <w:rFonts w:ascii="Times New Roman" w:hAnsi="Times New Roman" w:cs="Times New Roman"/>
          <w:sz w:val="28"/>
          <w:szCs w:val="28"/>
        </w:rPr>
        <w:t xml:space="preserve">11. Теория государства и права. Учебник для юридических вузов и факультетов. Под ред. В.М. </w:t>
      </w:r>
      <w:proofErr w:type="spellStart"/>
      <w:r w:rsidRPr="002F0217">
        <w:rPr>
          <w:rFonts w:ascii="Times New Roman" w:hAnsi="Times New Roman" w:cs="Times New Roman"/>
          <w:sz w:val="28"/>
          <w:szCs w:val="28"/>
        </w:rPr>
        <w:t>Корельского</w:t>
      </w:r>
      <w:proofErr w:type="spellEnd"/>
      <w:r w:rsidRPr="002F0217">
        <w:rPr>
          <w:rFonts w:ascii="Times New Roman" w:hAnsi="Times New Roman" w:cs="Times New Roman"/>
          <w:sz w:val="28"/>
          <w:szCs w:val="28"/>
        </w:rPr>
        <w:t xml:space="preserve"> и В.Д. </w:t>
      </w:r>
      <w:proofErr w:type="spellStart"/>
      <w:r w:rsidRPr="002F0217">
        <w:rPr>
          <w:rFonts w:ascii="Times New Roman" w:hAnsi="Times New Roman" w:cs="Times New Roman"/>
          <w:sz w:val="28"/>
          <w:szCs w:val="28"/>
        </w:rPr>
        <w:t>Перевалова</w:t>
      </w:r>
      <w:proofErr w:type="spellEnd"/>
      <w:r w:rsidRPr="002F0217">
        <w:rPr>
          <w:rFonts w:ascii="Times New Roman" w:hAnsi="Times New Roman" w:cs="Times New Roman"/>
          <w:sz w:val="28"/>
          <w:szCs w:val="28"/>
        </w:rPr>
        <w:t xml:space="preserve"> – М.: Издательская группа НОРМА – ИНФРА М, 1999г.</w:t>
      </w:r>
    </w:p>
    <w:p w:rsidR="002F0217" w:rsidRPr="002F0217" w:rsidRDefault="002F0217" w:rsidP="002F0217">
      <w:pPr>
        <w:rPr>
          <w:rFonts w:ascii="Times New Roman" w:hAnsi="Times New Roman" w:cs="Times New Roman"/>
          <w:sz w:val="28"/>
          <w:szCs w:val="28"/>
        </w:rPr>
      </w:pPr>
      <w:r w:rsidRPr="002F0217">
        <w:rPr>
          <w:rFonts w:ascii="Times New Roman" w:hAnsi="Times New Roman" w:cs="Times New Roman"/>
          <w:sz w:val="28"/>
          <w:szCs w:val="28"/>
        </w:rPr>
        <w:t xml:space="preserve">12. Теория государства и права: Курс лекций / Под Ред. Н.И. </w:t>
      </w:r>
      <w:proofErr w:type="spellStart"/>
      <w:r w:rsidRPr="002F0217">
        <w:rPr>
          <w:rFonts w:ascii="Times New Roman" w:hAnsi="Times New Roman" w:cs="Times New Roman"/>
          <w:sz w:val="28"/>
          <w:szCs w:val="28"/>
        </w:rPr>
        <w:t>Матузова</w:t>
      </w:r>
      <w:proofErr w:type="spellEnd"/>
      <w:r w:rsidRPr="002F0217">
        <w:rPr>
          <w:rFonts w:ascii="Times New Roman" w:hAnsi="Times New Roman" w:cs="Times New Roman"/>
          <w:sz w:val="28"/>
          <w:szCs w:val="28"/>
        </w:rPr>
        <w:t xml:space="preserve"> и </w:t>
      </w:r>
      <w:proofErr w:type="spellStart"/>
      <w:r w:rsidRPr="002F0217">
        <w:rPr>
          <w:rFonts w:ascii="Times New Roman" w:hAnsi="Times New Roman" w:cs="Times New Roman"/>
          <w:sz w:val="28"/>
          <w:szCs w:val="28"/>
        </w:rPr>
        <w:t>А.В.Малько</w:t>
      </w:r>
      <w:proofErr w:type="spellEnd"/>
      <w:r w:rsidRPr="002F0217">
        <w:rPr>
          <w:rFonts w:ascii="Times New Roman" w:hAnsi="Times New Roman" w:cs="Times New Roman"/>
          <w:sz w:val="28"/>
          <w:szCs w:val="28"/>
        </w:rPr>
        <w:t xml:space="preserve">. </w:t>
      </w:r>
      <w:proofErr w:type="gramStart"/>
      <w:r w:rsidRPr="002F0217">
        <w:rPr>
          <w:rFonts w:ascii="Times New Roman" w:hAnsi="Times New Roman" w:cs="Times New Roman"/>
          <w:sz w:val="28"/>
          <w:szCs w:val="28"/>
        </w:rPr>
        <w:t>–М</w:t>
      </w:r>
      <w:proofErr w:type="gramEnd"/>
      <w:r w:rsidRPr="002F0217">
        <w:rPr>
          <w:rFonts w:ascii="Times New Roman" w:hAnsi="Times New Roman" w:cs="Times New Roman"/>
          <w:sz w:val="28"/>
          <w:szCs w:val="28"/>
        </w:rPr>
        <w:t>., 1997.</w:t>
      </w:r>
    </w:p>
    <w:p w:rsidR="002F0217" w:rsidRPr="002F0217" w:rsidRDefault="002F0217" w:rsidP="002F0217">
      <w:pPr>
        <w:rPr>
          <w:rFonts w:ascii="Times New Roman" w:hAnsi="Times New Roman" w:cs="Times New Roman"/>
          <w:sz w:val="28"/>
          <w:szCs w:val="28"/>
        </w:rPr>
      </w:pPr>
      <w:r w:rsidRPr="002F0217">
        <w:rPr>
          <w:rFonts w:ascii="Times New Roman" w:hAnsi="Times New Roman" w:cs="Times New Roman"/>
          <w:sz w:val="28"/>
          <w:szCs w:val="28"/>
        </w:rPr>
        <w:t xml:space="preserve">13. Теория государства и права: Курс лекций /Под ред. </w:t>
      </w:r>
      <w:proofErr w:type="spellStart"/>
      <w:r w:rsidRPr="002F0217">
        <w:rPr>
          <w:rFonts w:ascii="Times New Roman" w:hAnsi="Times New Roman" w:cs="Times New Roman"/>
          <w:sz w:val="28"/>
          <w:szCs w:val="28"/>
        </w:rPr>
        <w:t>М.И.Марченко</w:t>
      </w:r>
      <w:proofErr w:type="spellEnd"/>
      <w:r w:rsidRPr="002F0217">
        <w:rPr>
          <w:rFonts w:ascii="Times New Roman" w:hAnsi="Times New Roman" w:cs="Times New Roman"/>
          <w:sz w:val="28"/>
          <w:szCs w:val="28"/>
        </w:rPr>
        <w:t xml:space="preserve">. </w:t>
      </w:r>
      <w:proofErr w:type="gramStart"/>
      <w:r w:rsidRPr="002F0217">
        <w:rPr>
          <w:rFonts w:ascii="Times New Roman" w:hAnsi="Times New Roman" w:cs="Times New Roman"/>
          <w:sz w:val="28"/>
          <w:szCs w:val="28"/>
        </w:rPr>
        <w:t>–М</w:t>
      </w:r>
      <w:proofErr w:type="gramEnd"/>
      <w:r w:rsidRPr="002F0217">
        <w:rPr>
          <w:rFonts w:ascii="Times New Roman" w:hAnsi="Times New Roman" w:cs="Times New Roman"/>
          <w:sz w:val="28"/>
          <w:szCs w:val="28"/>
        </w:rPr>
        <w:t>., 1996.</w:t>
      </w:r>
    </w:p>
    <w:p w:rsidR="003C4705" w:rsidRPr="00463747" w:rsidRDefault="003C4705">
      <w:pPr>
        <w:rPr>
          <w:rFonts w:ascii="Times New Roman" w:hAnsi="Times New Roman" w:cs="Times New Roman"/>
          <w:sz w:val="28"/>
          <w:szCs w:val="28"/>
        </w:rPr>
      </w:pPr>
    </w:p>
    <w:sectPr w:rsidR="003C4705" w:rsidRPr="00463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51AF2"/>
    <w:multiLevelType w:val="multilevel"/>
    <w:tmpl w:val="C0481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5E6FEE"/>
    <w:multiLevelType w:val="multilevel"/>
    <w:tmpl w:val="9A6E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0D"/>
    <w:rsid w:val="00277147"/>
    <w:rsid w:val="002F0217"/>
    <w:rsid w:val="003C4705"/>
    <w:rsid w:val="00463747"/>
    <w:rsid w:val="00535D7E"/>
    <w:rsid w:val="00894D61"/>
    <w:rsid w:val="009E37B3"/>
    <w:rsid w:val="00F54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535D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35D7E"/>
    <w:rPr>
      <w:rFonts w:asciiTheme="majorHAnsi" w:eastAsiaTheme="majorEastAsia" w:hAnsiTheme="majorHAnsi" w:cstheme="majorBidi"/>
      <w:b/>
      <w:bCs/>
      <w:i/>
      <w:iCs/>
      <w:color w:val="4F81BD" w:themeColor="accent1"/>
    </w:rPr>
  </w:style>
  <w:style w:type="character" w:styleId="a4">
    <w:name w:val="Hyperlink"/>
    <w:basedOn w:val="a0"/>
    <w:uiPriority w:val="99"/>
    <w:unhideWhenUsed/>
    <w:rsid w:val="004637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535D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35D7E"/>
    <w:rPr>
      <w:rFonts w:asciiTheme="majorHAnsi" w:eastAsiaTheme="majorEastAsia" w:hAnsiTheme="majorHAnsi" w:cstheme="majorBidi"/>
      <w:b/>
      <w:bCs/>
      <w:i/>
      <w:iCs/>
      <w:color w:val="4F81BD" w:themeColor="accent1"/>
    </w:rPr>
  </w:style>
  <w:style w:type="character" w:styleId="a4">
    <w:name w:val="Hyperlink"/>
    <w:basedOn w:val="a0"/>
    <w:uiPriority w:val="99"/>
    <w:unhideWhenUsed/>
    <w:rsid w:val="004637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466">
      <w:bodyDiv w:val="1"/>
      <w:marLeft w:val="0"/>
      <w:marRight w:val="0"/>
      <w:marTop w:val="0"/>
      <w:marBottom w:val="0"/>
      <w:divBdr>
        <w:top w:val="none" w:sz="0" w:space="0" w:color="auto"/>
        <w:left w:val="none" w:sz="0" w:space="0" w:color="auto"/>
        <w:bottom w:val="none" w:sz="0" w:space="0" w:color="auto"/>
        <w:right w:val="none" w:sz="0" w:space="0" w:color="auto"/>
      </w:divBdr>
    </w:div>
    <w:div w:id="72944198">
      <w:bodyDiv w:val="1"/>
      <w:marLeft w:val="0"/>
      <w:marRight w:val="0"/>
      <w:marTop w:val="0"/>
      <w:marBottom w:val="0"/>
      <w:divBdr>
        <w:top w:val="none" w:sz="0" w:space="0" w:color="auto"/>
        <w:left w:val="none" w:sz="0" w:space="0" w:color="auto"/>
        <w:bottom w:val="none" w:sz="0" w:space="0" w:color="auto"/>
        <w:right w:val="none" w:sz="0" w:space="0" w:color="auto"/>
      </w:divBdr>
    </w:div>
    <w:div w:id="121270906">
      <w:bodyDiv w:val="1"/>
      <w:marLeft w:val="0"/>
      <w:marRight w:val="0"/>
      <w:marTop w:val="0"/>
      <w:marBottom w:val="0"/>
      <w:divBdr>
        <w:top w:val="none" w:sz="0" w:space="0" w:color="auto"/>
        <w:left w:val="none" w:sz="0" w:space="0" w:color="auto"/>
        <w:bottom w:val="none" w:sz="0" w:space="0" w:color="auto"/>
        <w:right w:val="none" w:sz="0" w:space="0" w:color="auto"/>
      </w:divBdr>
    </w:div>
    <w:div w:id="186675871">
      <w:bodyDiv w:val="1"/>
      <w:marLeft w:val="0"/>
      <w:marRight w:val="0"/>
      <w:marTop w:val="0"/>
      <w:marBottom w:val="0"/>
      <w:divBdr>
        <w:top w:val="none" w:sz="0" w:space="0" w:color="auto"/>
        <w:left w:val="none" w:sz="0" w:space="0" w:color="auto"/>
        <w:bottom w:val="none" w:sz="0" w:space="0" w:color="auto"/>
        <w:right w:val="none" w:sz="0" w:space="0" w:color="auto"/>
      </w:divBdr>
    </w:div>
    <w:div w:id="292097365">
      <w:bodyDiv w:val="1"/>
      <w:marLeft w:val="0"/>
      <w:marRight w:val="0"/>
      <w:marTop w:val="0"/>
      <w:marBottom w:val="0"/>
      <w:divBdr>
        <w:top w:val="none" w:sz="0" w:space="0" w:color="auto"/>
        <w:left w:val="none" w:sz="0" w:space="0" w:color="auto"/>
        <w:bottom w:val="none" w:sz="0" w:space="0" w:color="auto"/>
        <w:right w:val="none" w:sz="0" w:space="0" w:color="auto"/>
      </w:divBdr>
    </w:div>
    <w:div w:id="499975224">
      <w:bodyDiv w:val="1"/>
      <w:marLeft w:val="0"/>
      <w:marRight w:val="0"/>
      <w:marTop w:val="0"/>
      <w:marBottom w:val="0"/>
      <w:divBdr>
        <w:top w:val="none" w:sz="0" w:space="0" w:color="auto"/>
        <w:left w:val="none" w:sz="0" w:space="0" w:color="auto"/>
        <w:bottom w:val="none" w:sz="0" w:space="0" w:color="auto"/>
        <w:right w:val="none" w:sz="0" w:space="0" w:color="auto"/>
      </w:divBdr>
    </w:div>
    <w:div w:id="503278267">
      <w:bodyDiv w:val="1"/>
      <w:marLeft w:val="0"/>
      <w:marRight w:val="0"/>
      <w:marTop w:val="0"/>
      <w:marBottom w:val="0"/>
      <w:divBdr>
        <w:top w:val="none" w:sz="0" w:space="0" w:color="auto"/>
        <w:left w:val="none" w:sz="0" w:space="0" w:color="auto"/>
        <w:bottom w:val="none" w:sz="0" w:space="0" w:color="auto"/>
        <w:right w:val="none" w:sz="0" w:space="0" w:color="auto"/>
      </w:divBdr>
    </w:div>
    <w:div w:id="557742176">
      <w:bodyDiv w:val="1"/>
      <w:marLeft w:val="0"/>
      <w:marRight w:val="0"/>
      <w:marTop w:val="0"/>
      <w:marBottom w:val="0"/>
      <w:divBdr>
        <w:top w:val="none" w:sz="0" w:space="0" w:color="auto"/>
        <w:left w:val="none" w:sz="0" w:space="0" w:color="auto"/>
        <w:bottom w:val="none" w:sz="0" w:space="0" w:color="auto"/>
        <w:right w:val="none" w:sz="0" w:space="0" w:color="auto"/>
      </w:divBdr>
    </w:div>
    <w:div w:id="646132710">
      <w:bodyDiv w:val="1"/>
      <w:marLeft w:val="0"/>
      <w:marRight w:val="0"/>
      <w:marTop w:val="0"/>
      <w:marBottom w:val="0"/>
      <w:divBdr>
        <w:top w:val="none" w:sz="0" w:space="0" w:color="auto"/>
        <w:left w:val="none" w:sz="0" w:space="0" w:color="auto"/>
        <w:bottom w:val="none" w:sz="0" w:space="0" w:color="auto"/>
        <w:right w:val="none" w:sz="0" w:space="0" w:color="auto"/>
      </w:divBdr>
    </w:div>
    <w:div w:id="736518402">
      <w:bodyDiv w:val="1"/>
      <w:marLeft w:val="0"/>
      <w:marRight w:val="0"/>
      <w:marTop w:val="0"/>
      <w:marBottom w:val="0"/>
      <w:divBdr>
        <w:top w:val="none" w:sz="0" w:space="0" w:color="auto"/>
        <w:left w:val="none" w:sz="0" w:space="0" w:color="auto"/>
        <w:bottom w:val="none" w:sz="0" w:space="0" w:color="auto"/>
        <w:right w:val="none" w:sz="0" w:space="0" w:color="auto"/>
      </w:divBdr>
    </w:div>
    <w:div w:id="1208950119">
      <w:bodyDiv w:val="1"/>
      <w:marLeft w:val="0"/>
      <w:marRight w:val="0"/>
      <w:marTop w:val="0"/>
      <w:marBottom w:val="0"/>
      <w:divBdr>
        <w:top w:val="none" w:sz="0" w:space="0" w:color="auto"/>
        <w:left w:val="none" w:sz="0" w:space="0" w:color="auto"/>
        <w:bottom w:val="none" w:sz="0" w:space="0" w:color="auto"/>
        <w:right w:val="none" w:sz="0" w:space="0" w:color="auto"/>
      </w:divBdr>
    </w:div>
    <w:div w:id="1310986775">
      <w:bodyDiv w:val="1"/>
      <w:marLeft w:val="0"/>
      <w:marRight w:val="0"/>
      <w:marTop w:val="0"/>
      <w:marBottom w:val="0"/>
      <w:divBdr>
        <w:top w:val="none" w:sz="0" w:space="0" w:color="auto"/>
        <w:left w:val="none" w:sz="0" w:space="0" w:color="auto"/>
        <w:bottom w:val="none" w:sz="0" w:space="0" w:color="auto"/>
        <w:right w:val="none" w:sz="0" w:space="0" w:color="auto"/>
      </w:divBdr>
    </w:div>
    <w:div w:id="1450736275">
      <w:bodyDiv w:val="1"/>
      <w:marLeft w:val="0"/>
      <w:marRight w:val="0"/>
      <w:marTop w:val="0"/>
      <w:marBottom w:val="0"/>
      <w:divBdr>
        <w:top w:val="none" w:sz="0" w:space="0" w:color="auto"/>
        <w:left w:val="none" w:sz="0" w:space="0" w:color="auto"/>
        <w:bottom w:val="none" w:sz="0" w:space="0" w:color="auto"/>
        <w:right w:val="none" w:sz="0" w:space="0" w:color="auto"/>
      </w:divBdr>
    </w:div>
    <w:div w:id="1547525536">
      <w:bodyDiv w:val="1"/>
      <w:marLeft w:val="0"/>
      <w:marRight w:val="0"/>
      <w:marTop w:val="0"/>
      <w:marBottom w:val="0"/>
      <w:divBdr>
        <w:top w:val="none" w:sz="0" w:space="0" w:color="auto"/>
        <w:left w:val="none" w:sz="0" w:space="0" w:color="auto"/>
        <w:bottom w:val="none" w:sz="0" w:space="0" w:color="auto"/>
        <w:right w:val="none" w:sz="0" w:space="0" w:color="auto"/>
      </w:divBdr>
    </w:div>
    <w:div w:id="1640190960">
      <w:bodyDiv w:val="1"/>
      <w:marLeft w:val="0"/>
      <w:marRight w:val="0"/>
      <w:marTop w:val="0"/>
      <w:marBottom w:val="0"/>
      <w:divBdr>
        <w:top w:val="none" w:sz="0" w:space="0" w:color="auto"/>
        <w:left w:val="none" w:sz="0" w:space="0" w:color="auto"/>
        <w:bottom w:val="none" w:sz="0" w:space="0" w:color="auto"/>
        <w:right w:val="none" w:sz="0" w:space="0" w:color="auto"/>
      </w:divBdr>
    </w:div>
    <w:div w:id="1701079303">
      <w:bodyDiv w:val="1"/>
      <w:marLeft w:val="0"/>
      <w:marRight w:val="0"/>
      <w:marTop w:val="0"/>
      <w:marBottom w:val="0"/>
      <w:divBdr>
        <w:top w:val="none" w:sz="0" w:space="0" w:color="auto"/>
        <w:left w:val="none" w:sz="0" w:space="0" w:color="auto"/>
        <w:bottom w:val="none" w:sz="0" w:space="0" w:color="auto"/>
        <w:right w:val="none" w:sz="0" w:space="0" w:color="auto"/>
      </w:divBdr>
    </w:div>
    <w:div w:id="1768185643">
      <w:bodyDiv w:val="1"/>
      <w:marLeft w:val="0"/>
      <w:marRight w:val="0"/>
      <w:marTop w:val="0"/>
      <w:marBottom w:val="0"/>
      <w:divBdr>
        <w:top w:val="none" w:sz="0" w:space="0" w:color="auto"/>
        <w:left w:val="none" w:sz="0" w:space="0" w:color="auto"/>
        <w:bottom w:val="none" w:sz="0" w:space="0" w:color="auto"/>
        <w:right w:val="none" w:sz="0" w:space="0" w:color="auto"/>
      </w:divBdr>
    </w:div>
    <w:div w:id="1823425385">
      <w:bodyDiv w:val="1"/>
      <w:marLeft w:val="0"/>
      <w:marRight w:val="0"/>
      <w:marTop w:val="0"/>
      <w:marBottom w:val="0"/>
      <w:divBdr>
        <w:top w:val="none" w:sz="0" w:space="0" w:color="auto"/>
        <w:left w:val="none" w:sz="0" w:space="0" w:color="auto"/>
        <w:bottom w:val="none" w:sz="0" w:space="0" w:color="auto"/>
        <w:right w:val="none" w:sz="0" w:space="0" w:color="auto"/>
      </w:divBdr>
    </w:div>
    <w:div w:id="1844785536">
      <w:bodyDiv w:val="1"/>
      <w:marLeft w:val="0"/>
      <w:marRight w:val="0"/>
      <w:marTop w:val="0"/>
      <w:marBottom w:val="0"/>
      <w:divBdr>
        <w:top w:val="none" w:sz="0" w:space="0" w:color="auto"/>
        <w:left w:val="none" w:sz="0" w:space="0" w:color="auto"/>
        <w:bottom w:val="none" w:sz="0" w:space="0" w:color="auto"/>
        <w:right w:val="none" w:sz="0" w:space="0" w:color="auto"/>
      </w:divBdr>
    </w:div>
    <w:div w:id="1861581088">
      <w:bodyDiv w:val="1"/>
      <w:marLeft w:val="0"/>
      <w:marRight w:val="0"/>
      <w:marTop w:val="0"/>
      <w:marBottom w:val="0"/>
      <w:divBdr>
        <w:top w:val="none" w:sz="0" w:space="0" w:color="auto"/>
        <w:left w:val="none" w:sz="0" w:space="0" w:color="auto"/>
        <w:bottom w:val="none" w:sz="0" w:space="0" w:color="auto"/>
        <w:right w:val="none" w:sz="0" w:space="0" w:color="auto"/>
      </w:divBdr>
    </w:div>
    <w:div w:id="2050303179">
      <w:bodyDiv w:val="1"/>
      <w:marLeft w:val="0"/>
      <w:marRight w:val="0"/>
      <w:marTop w:val="0"/>
      <w:marBottom w:val="0"/>
      <w:divBdr>
        <w:top w:val="none" w:sz="0" w:space="0" w:color="auto"/>
        <w:left w:val="none" w:sz="0" w:space="0" w:color="auto"/>
        <w:bottom w:val="none" w:sz="0" w:space="0" w:color="auto"/>
        <w:right w:val="none" w:sz="0" w:space="0" w:color="auto"/>
      </w:divBdr>
    </w:div>
    <w:div w:id="210437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7427-7FD9-480F-A35A-8F66D1B9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6192</Words>
  <Characters>35301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Dmitry V Stolpovskih</cp:lastModifiedBy>
  <cp:revision>2</cp:revision>
  <dcterms:created xsi:type="dcterms:W3CDTF">2021-04-14T09:25:00Z</dcterms:created>
  <dcterms:modified xsi:type="dcterms:W3CDTF">2021-04-14T09:25:00Z</dcterms:modified>
</cp:coreProperties>
</file>