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2D" w:rsidRDefault="00C21D1A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21D1A">
        <w:rPr>
          <w:rFonts w:ascii="Times New Roman" w:hAnsi="Times New Roman" w:cs="Times New Roman"/>
          <w:b/>
          <w:sz w:val="28"/>
          <w:szCs w:val="28"/>
        </w:rPr>
        <w:t>НОВОСИБИРСКИЙ КООПЕРАТИВНЫЙ ТЕХНИКУМ</w:t>
      </w:r>
      <w:r>
        <w:rPr>
          <w:rFonts w:ascii="Times New Roman" w:hAnsi="Times New Roman" w:cs="Times New Roman"/>
          <w:sz w:val="28"/>
          <w:szCs w:val="28"/>
        </w:rPr>
        <w:t xml:space="preserve"> им. А.Н.Косыгина Новосибирского облпотребсоюза»</w:t>
      </w:r>
    </w:p>
    <w:p w:rsidR="00DC3C2D" w:rsidRDefault="00DC3C2D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D1A" w:rsidRPr="00DC3C2D" w:rsidRDefault="00C21D1A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1A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21D1A" w:rsidRDefault="00C21D1A" w:rsidP="00C21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2D" w:rsidRDefault="00DC3C2D" w:rsidP="00C21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1A" w:rsidRDefault="00C21D1A" w:rsidP="00C21D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ПМ 1. Обеспечение реализации прав</w:t>
      </w:r>
      <w:r w:rsidR="00DC3C2D">
        <w:rPr>
          <w:rFonts w:ascii="Times New Roman" w:hAnsi="Times New Roman" w:cs="Times New Roman"/>
          <w:sz w:val="28"/>
          <w:szCs w:val="28"/>
        </w:rPr>
        <w:t xml:space="preserve"> граждан в сфере пенсионного обеспечения и социальной защиты</w:t>
      </w:r>
    </w:p>
    <w:p w:rsidR="00C21D1A" w:rsidRDefault="00C21D1A" w:rsidP="00C21D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</w:t>
      </w:r>
      <w:r w:rsidRPr="00DC3C2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br/>
        <w:t>специальности 030912 Право и организация социального обеспечения</w:t>
      </w:r>
    </w:p>
    <w:p w:rsidR="00C21D1A" w:rsidRDefault="00DC3C2D" w:rsidP="00C21D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C3C2D">
        <w:rPr>
          <w:rFonts w:ascii="Times New Roman" w:hAnsi="Times New Roman" w:cs="Times New Roman"/>
          <w:sz w:val="28"/>
          <w:szCs w:val="28"/>
          <w:u w:val="single"/>
        </w:rPr>
        <w:t>П-41</w:t>
      </w:r>
    </w:p>
    <w:p w:rsidR="00DC3C2D" w:rsidRDefault="00DC3C2D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C3C2D">
        <w:rPr>
          <w:rFonts w:ascii="Times New Roman" w:hAnsi="Times New Roman" w:cs="Times New Roman"/>
          <w:sz w:val="28"/>
          <w:szCs w:val="28"/>
          <w:u w:val="single"/>
        </w:rPr>
        <w:t>Международн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ое право </w:t>
      </w:r>
      <w:r w:rsidRPr="00A10ACB">
        <w:rPr>
          <w:rFonts w:ascii="Times New Roman" w:hAnsi="Times New Roman" w:cs="Times New Roman"/>
          <w:sz w:val="28"/>
          <w:szCs w:val="28"/>
          <w:u w:val="single"/>
        </w:rPr>
        <w:t>социального обеспечения</w:t>
      </w:r>
    </w:p>
    <w:p w:rsidR="00DC3C2D" w:rsidRDefault="00DC3C2D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3C2D" w:rsidRPr="00DC3C2D" w:rsidRDefault="00DC3C2D" w:rsidP="00DC3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Овчинниковой</w:t>
      </w:r>
    </w:p>
    <w:p w:rsidR="00DC3C2D" w:rsidRPr="00DC3C2D" w:rsidRDefault="00DC3C2D" w:rsidP="00DC3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Юлии</w:t>
      </w:r>
    </w:p>
    <w:p w:rsidR="00DC3C2D" w:rsidRPr="00DC3C2D" w:rsidRDefault="00DC3C2D" w:rsidP="00DC3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Евгеньевны</w:t>
      </w:r>
    </w:p>
    <w:p w:rsidR="00DC3C2D" w:rsidRPr="00DC3C2D" w:rsidRDefault="00DC3C2D" w:rsidP="00DC3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Проверил: преподаватель</w:t>
      </w:r>
    </w:p>
    <w:p w:rsidR="00DC3C2D" w:rsidRPr="00DC3C2D" w:rsidRDefault="00DC3C2D" w:rsidP="00DC3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C3C2D" w:rsidRPr="00DC3C2D" w:rsidRDefault="00DC3C2D" w:rsidP="00DC3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C3C2D" w:rsidRDefault="00DC3C2D" w:rsidP="00DC3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2D">
        <w:rPr>
          <w:rFonts w:ascii="Times New Roman" w:hAnsi="Times New Roman" w:cs="Times New Roman"/>
          <w:sz w:val="28"/>
          <w:szCs w:val="28"/>
        </w:rPr>
        <w:t>М.Г.Запорожцева</w:t>
      </w:r>
    </w:p>
    <w:p w:rsidR="00DC3C2D" w:rsidRPr="00DC3C2D" w:rsidRDefault="00DC3C2D" w:rsidP="00DC3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2015</w:t>
      </w:r>
    </w:p>
    <w:p w:rsidR="00DC3C2D" w:rsidRDefault="00877A5A" w:rsidP="00A10A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5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77A5A" w:rsidRDefault="00877A5A" w:rsidP="00A10A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A5A" w:rsidRDefault="00877A5A" w:rsidP="00A10A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7F6" w:rsidRDefault="00AB77F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r w:rsidR="00DD6656">
        <w:rPr>
          <w:rFonts w:ascii="Times New Roman" w:hAnsi="Times New Roman" w:cs="Times New Roman"/>
          <w:sz w:val="28"/>
          <w:szCs w:val="28"/>
        </w:rPr>
        <w:t>…</w:t>
      </w:r>
      <w:r w:rsidR="00D10BF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D6656" w:rsidRDefault="00AB77F6" w:rsidP="00DD66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="00DD6656">
        <w:rPr>
          <w:rFonts w:ascii="Times New Roman" w:hAnsi="Times New Roman" w:cs="Times New Roman"/>
          <w:sz w:val="28"/>
          <w:szCs w:val="28"/>
        </w:rPr>
        <w:t xml:space="preserve">  ХАРАКТЕРИСТИКА МЕЖДУНАРОДНОГО ПРАВА СОЦИАЛЬНОГО ОБЕСПЕЧЕНИЯ………………………………………</w:t>
      </w:r>
      <w:r w:rsidR="00A05590">
        <w:rPr>
          <w:rFonts w:ascii="Times New Roman" w:hAnsi="Times New Roman" w:cs="Times New Roman"/>
          <w:sz w:val="28"/>
          <w:szCs w:val="28"/>
        </w:rPr>
        <w:t>5</w:t>
      </w:r>
    </w:p>
    <w:p w:rsidR="00DD6656" w:rsidRDefault="00DD6656" w:rsidP="00DD6656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международного права социального обеспечения……………………………………………........</w:t>
      </w:r>
      <w:r w:rsidR="00D10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590">
        <w:rPr>
          <w:rFonts w:ascii="Times New Roman" w:hAnsi="Times New Roman" w:cs="Times New Roman"/>
          <w:sz w:val="28"/>
          <w:szCs w:val="28"/>
        </w:rPr>
        <w:t>5</w:t>
      </w:r>
    </w:p>
    <w:p w:rsidR="00DD6656" w:rsidRDefault="00DD6656" w:rsidP="00DD6656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международного права социального обеспечения…………………………………………………</w:t>
      </w:r>
      <w:r w:rsidR="00D10BFF">
        <w:rPr>
          <w:rFonts w:ascii="Times New Roman" w:hAnsi="Times New Roman" w:cs="Times New Roman"/>
          <w:sz w:val="28"/>
          <w:szCs w:val="28"/>
        </w:rPr>
        <w:t>.</w:t>
      </w:r>
      <w:r w:rsidR="009A3677">
        <w:rPr>
          <w:rFonts w:ascii="Times New Roman" w:hAnsi="Times New Roman" w:cs="Times New Roman"/>
          <w:sz w:val="28"/>
          <w:szCs w:val="28"/>
        </w:rPr>
        <w:t>8</w:t>
      </w:r>
    </w:p>
    <w:p w:rsidR="00AB77F6" w:rsidRDefault="00DD6656" w:rsidP="00DD66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ИСТОЧНИКИ МЕЖДУНАРОДНО-ПРАВОВОГО РЕГУЛИРОВАНИЯ СОЦИАЛЬНОГО ОБЕСПЕЧЕНИЯ………….........</w:t>
      </w:r>
      <w:r w:rsidR="00D10BFF">
        <w:rPr>
          <w:rFonts w:ascii="Times New Roman" w:hAnsi="Times New Roman" w:cs="Times New Roman"/>
          <w:sz w:val="28"/>
          <w:szCs w:val="28"/>
        </w:rPr>
        <w:t>13</w:t>
      </w:r>
    </w:p>
    <w:p w:rsidR="00AB77F6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Международно-правовые акты социального обеспечения…</w:t>
      </w:r>
      <w:r w:rsidR="00D10BFF">
        <w:rPr>
          <w:rFonts w:ascii="Times New Roman" w:hAnsi="Times New Roman" w:cs="Times New Roman"/>
          <w:sz w:val="28"/>
          <w:szCs w:val="28"/>
        </w:rPr>
        <w:t>.13</w:t>
      </w:r>
    </w:p>
    <w:p w:rsidR="00DD6656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Нормативные предписания международного права</w:t>
      </w:r>
    </w:p>
    <w:p w:rsidR="00DD6656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социального обеспечения…………………………………………</w:t>
      </w:r>
      <w:r w:rsidR="00C86CE4">
        <w:rPr>
          <w:rFonts w:ascii="Times New Roman" w:hAnsi="Times New Roman" w:cs="Times New Roman"/>
          <w:sz w:val="28"/>
          <w:szCs w:val="28"/>
        </w:rPr>
        <w:t>..16</w:t>
      </w:r>
    </w:p>
    <w:p w:rsidR="00DD6656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Основные международно-правовые гарантии социально-   </w:t>
      </w:r>
    </w:p>
    <w:p w:rsidR="00C86CE4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обеспечительных прав…………………………………………</w:t>
      </w:r>
      <w:r w:rsidR="00C86CE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C86CE4">
        <w:rPr>
          <w:rFonts w:ascii="Times New Roman" w:hAnsi="Times New Roman" w:cs="Times New Roman"/>
          <w:sz w:val="28"/>
          <w:szCs w:val="28"/>
        </w:rPr>
        <w:t>18</w:t>
      </w:r>
    </w:p>
    <w:p w:rsidR="00C86CE4" w:rsidRDefault="00DD665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130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86CE4">
        <w:rPr>
          <w:rFonts w:ascii="Times New Roman" w:hAnsi="Times New Roman" w:cs="Times New Roman"/>
          <w:sz w:val="28"/>
          <w:szCs w:val="28"/>
        </w:rPr>
        <w:t>.21</w:t>
      </w:r>
    </w:p>
    <w:p w:rsidR="00AB77F6" w:rsidRDefault="00AB77F6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651305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86CE4">
        <w:rPr>
          <w:rFonts w:ascii="Times New Roman" w:hAnsi="Times New Roman" w:cs="Times New Roman"/>
          <w:sz w:val="28"/>
          <w:szCs w:val="28"/>
        </w:rPr>
        <w:t>…</w:t>
      </w:r>
      <w:r w:rsidR="00651305">
        <w:rPr>
          <w:rFonts w:ascii="Times New Roman" w:hAnsi="Times New Roman" w:cs="Times New Roman"/>
          <w:sz w:val="28"/>
          <w:szCs w:val="28"/>
        </w:rPr>
        <w:t>.</w:t>
      </w:r>
      <w:r w:rsidR="00C86CE4">
        <w:rPr>
          <w:rFonts w:ascii="Times New Roman" w:hAnsi="Times New Roman" w:cs="Times New Roman"/>
          <w:sz w:val="28"/>
          <w:szCs w:val="28"/>
        </w:rPr>
        <w:t>23</w:t>
      </w:r>
    </w:p>
    <w:p w:rsidR="00097C6C" w:rsidRDefault="00097C6C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7C6C" w:rsidRDefault="00097C6C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7C6C" w:rsidRDefault="00097C6C" w:rsidP="00AB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26C" w:rsidRDefault="00D8526C" w:rsidP="00D8526C">
      <w:pPr>
        <w:tabs>
          <w:tab w:val="left" w:pos="8573"/>
          <w:tab w:val="right" w:pos="96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26C" w:rsidRDefault="00D8526C" w:rsidP="00D8526C">
      <w:pPr>
        <w:tabs>
          <w:tab w:val="left" w:pos="8573"/>
          <w:tab w:val="right" w:pos="9638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12C52" w:rsidRPr="00D8526C" w:rsidRDefault="00D8526C" w:rsidP="00D8526C">
      <w:pPr>
        <w:tabs>
          <w:tab w:val="right" w:pos="96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6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12C52" w:rsidRDefault="00912C52" w:rsidP="00912C5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 исследования:</w:t>
      </w:r>
    </w:p>
    <w:p w:rsidR="009D0966" w:rsidRDefault="00912C52" w:rsidP="0088049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тем, что активно </w:t>
      </w:r>
      <w:r w:rsidRPr="00912C52">
        <w:rPr>
          <w:rFonts w:ascii="Times New Roman" w:hAnsi="Times New Roman" w:cs="Times New Roman"/>
          <w:sz w:val="28"/>
          <w:szCs w:val="28"/>
        </w:rPr>
        <w:t>нарастающее влияние международного права на систему и отрасли внутреннего права, усиление межго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0966">
        <w:rPr>
          <w:rFonts w:ascii="Times New Roman" w:hAnsi="Times New Roman" w:cs="Times New Roman"/>
          <w:sz w:val="28"/>
          <w:szCs w:val="28"/>
        </w:rPr>
        <w:t xml:space="preserve">ударственной миграции населения </w:t>
      </w:r>
      <w:r w:rsidRPr="00912C52">
        <w:rPr>
          <w:rFonts w:ascii="Times New Roman" w:hAnsi="Times New Roman" w:cs="Times New Roman"/>
          <w:sz w:val="28"/>
          <w:szCs w:val="28"/>
        </w:rPr>
        <w:t xml:space="preserve"> предопределяют глубокое разностороннее взаимодействие государств в международно-правовом регулировании </w:t>
      </w:r>
      <w:r>
        <w:rPr>
          <w:rFonts w:ascii="Times New Roman" w:hAnsi="Times New Roman" w:cs="Times New Roman"/>
          <w:sz w:val="28"/>
          <w:szCs w:val="28"/>
        </w:rPr>
        <w:t>отношений в области социального</w:t>
      </w:r>
      <w:r w:rsidR="009D0966">
        <w:rPr>
          <w:rFonts w:ascii="Times New Roman" w:hAnsi="Times New Roman" w:cs="Times New Roman"/>
          <w:sz w:val="28"/>
          <w:szCs w:val="28"/>
        </w:rPr>
        <w:t xml:space="preserve"> обеспечения.</w:t>
      </w:r>
    </w:p>
    <w:p w:rsidR="00D8526C" w:rsidRDefault="00D8526C" w:rsidP="00880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49A" w:rsidRDefault="0088049A" w:rsidP="0088049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93F49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880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3F4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курсовой </w:t>
      </w:r>
      <w:r w:rsidRPr="0088049A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  <w:r w:rsidR="00C93F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</w:t>
      </w:r>
      <w:r w:rsidRPr="008804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8049A" w:rsidRPr="0088049A" w:rsidRDefault="00C93F49" w:rsidP="0088049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и и</w:t>
      </w:r>
      <w:r w:rsidR="005135E9">
        <w:rPr>
          <w:rFonts w:ascii="Times New Roman" w:hAnsi="Times New Roman" w:cs="Times New Roman"/>
          <w:sz w:val="28"/>
          <w:szCs w:val="28"/>
        </w:rPr>
        <w:t xml:space="preserve">сследование специфики </w:t>
      </w:r>
      <w:r w:rsidR="0088049A">
        <w:rPr>
          <w:rFonts w:ascii="Times New Roman" w:hAnsi="Times New Roman" w:cs="Times New Roman"/>
          <w:sz w:val="28"/>
          <w:szCs w:val="28"/>
        </w:rPr>
        <w:t>международного права социального обеспечения.</w:t>
      </w:r>
    </w:p>
    <w:p w:rsidR="00D8526C" w:rsidRDefault="00D8526C" w:rsidP="00C93F4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49" w:rsidRPr="00C93F49" w:rsidRDefault="00C93F49" w:rsidP="00C93F4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F49">
        <w:rPr>
          <w:rFonts w:ascii="Times New Roman" w:hAnsi="Times New Roman" w:cs="Times New Roman"/>
          <w:b/>
          <w:sz w:val="28"/>
          <w:szCs w:val="28"/>
          <w:u w:val="single"/>
        </w:rPr>
        <w:t>Для достижения поставленной цели нами определен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 следующие задачи исследования:</w:t>
      </w:r>
    </w:p>
    <w:p w:rsidR="0088049A" w:rsidRPr="00C93F49" w:rsidRDefault="0088049A" w:rsidP="00C93F4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F49">
        <w:rPr>
          <w:rFonts w:ascii="Times New Roman" w:hAnsi="Times New Roman" w:cs="Times New Roman"/>
          <w:sz w:val="28"/>
          <w:szCs w:val="28"/>
        </w:rPr>
        <w:t>Рассмотреть характеристику международного права социального обеспечения.</w:t>
      </w:r>
    </w:p>
    <w:p w:rsidR="0088049A" w:rsidRDefault="0088049A" w:rsidP="008804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предмет и принцип международного права социального обеспечения.</w:t>
      </w:r>
    </w:p>
    <w:p w:rsidR="0088049A" w:rsidRDefault="0088049A" w:rsidP="008804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источники международно-правового регулирования социального обеспечения.</w:t>
      </w:r>
    </w:p>
    <w:p w:rsidR="0088049A" w:rsidRDefault="0088049A" w:rsidP="008804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международно-правовые акты </w:t>
      </w:r>
      <w:r w:rsidR="00410C55">
        <w:rPr>
          <w:rFonts w:ascii="Times New Roman" w:hAnsi="Times New Roman" w:cs="Times New Roman"/>
          <w:sz w:val="28"/>
          <w:szCs w:val="28"/>
        </w:rPr>
        <w:t xml:space="preserve">и нормативные предписания </w:t>
      </w:r>
      <w:r>
        <w:rPr>
          <w:rFonts w:ascii="Times New Roman" w:hAnsi="Times New Roman" w:cs="Times New Roman"/>
          <w:sz w:val="28"/>
          <w:szCs w:val="28"/>
        </w:rPr>
        <w:t>о социальном обеспечении</w:t>
      </w:r>
      <w:r w:rsidR="00410C55">
        <w:rPr>
          <w:rFonts w:ascii="Times New Roman" w:hAnsi="Times New Roman" w:cs="Times New Roman"/>
          <w:sz w:val="28"/>
          <w:szCs w:val="28"/>
        </w:rPr>
        <w:t>.</w:t>
      </w:r>
    </w:p>
    <w:p w:rsidR="00410C55" w:rsidRDefault="005135E9" w:rsidP="00410C5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410C55">
        <w:rPr>
          <w:rFonts w:ascii="Times New Roman" w:hAnsi="Times New Roman" w:cs="Times New Roman"/>
          <w:sz w:val="28"/>
          <w:szCs w:val="28"/>
        </w:rPr>
        <w:t xml:space="preserve"> основные международно-правовые гарантии социально-обеспечительных прав.</w:t>
      </w:r>
    </w:p>
    <w:p w:rsidR="00D8526C" w:rsidRDefault="00D8526C" w:rsidP="009D096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26C" w:rsidRPr="00D8526C" w:rsidRDefault="00D8526C" w:rsidP="00D852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26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D0966" w:rsidRPr="009D0966" w:rsidRDefault="009D0966" w:rsidP="009D096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966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исследования:</w:t>
      </w:r>
    </w:p>
    <w:p w:rsidR="009D0966" w:rsidRDefault="009D0966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право социального обеспечения.</w:t>
      </w:r>
    </w:p>
    <w:p w:rsidR="009D0966" w:rsidRPr="009D0966" w:rsidRDefault="009D0966" w:rsidP="009D096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966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исследования:</w:t>
      </w:r>
    </w:p>
    <w:p w:rsidR="009D0966" w:rsidRDefault="009D0966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отношения.</w:t>
      </w: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446C40" w:rsidP="009D0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C40" w:rsidRDefault="00D54116" w:rsidP="00D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54116" w:rsidRPr="00A05590" w:rsidRDefault="00A05590" w:rsidP="00A055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90">
        <w:rPr>
          <w:rFonts w:ascii="Times New Roman" w:hAnsi="Times New Roman" w:cs="Times New Roman"/>
          <w:b/>
          <w:sz w:val="28"/>
          <w:szCs w:val="28"/>
        </w:rPr>
        <w:t>ГЛАВА 1. ХАРАКТЕРИСТИКА МЕЖДУНАРОДНОГО ПРАВА СОЦИАЛЬНОГО ОБЕСПЕЧЕНИЯ.</w:t>
      </w:r>
    </w:p>
    <w:p w:rsidR="00A05590" w:rsidRPr="0083796F" w:rsidRDefault="00A05590" w:rsidP="00A05590">
      <w:pPr>
        <w:pStyle w:val="a3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796F">
        <w:rPr>
          <w:rFonts w:ascii="Times New Roman" w:hAnsi="Times New Roman" w:cs="Times New Roman"/>
          <w:sz w:val="28"/>
          <w:szCs w:val="28"/>
          <w:u w:val="single"/>
        </w:rPr>
        <w:t>Предмет международного права социального обеспечения.</w:t>
      </w:r>
    </w:p>
    <w:p w:rsidR="00A05590" w:rsidRDefault="00A05590" w:rsidP="00A05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3A0E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sz w:val="28"/>
          <w:szCs w:val="28"/>
        </w:rPr>
        <w:t>В XXI век международное сообщество вступило с международным кодексом социальной защиты. По сути, международными усилиями создан свод международных социа</w:t>
      </w:r>
      <w:r w:rsidR="003D3A0E">
        <w:rPr>
          <w:rFonts w:ascii="Times New Roman" w:hAnsi="Times New Roman" w:cs="Times New Roman"/>
          <w:sz w:val="28"/>
          <w:szCs w:val="28"/>
        </w:rPr>
        <w:t xml:space="preserve">льных стандартов в сфере  социального обеспечения. </w:t>
      </w:r>
      <w:r w:rsidRPr="003D3A0E">
        <w:rPr>
          <w:rFonts w:ascii="Times New Roman" w:hAnsi="Times New Roman" w:cs="Times New Roman"/>
          <w:sz w:val="28"/>
          <w:szCs w:val="28"/>
        </w:rPr>
        <w:t>Остановимся на основных характеристиках международного п</w:t>
      </w:r>
      <w:r w:rsidR="003D3A0E">
        <w:rPr>
          <w:rFonts w:ascii="Times New Roman" w:hAnsi="Times New Roman" w:cs="Times New Roman"/>
          <w:sz w:val="28"/>
          <w:szCs w:val="28"/>
        </w:rPr>
        <w:t xml:space="preserve">рава социального обеспечения. </w:t>
      </w:r>
    </w:p>
    <w:p w:rsidR="003D3A0E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sz w:val="28"/>
          <w:szCs w:val="28"/>
        </w:rPr>
        <w:t xml:space="preserve"> Международное право социального обеспечения имеет сложную структуру. На наш взгляд, международное право социального обеспечения, как структурное правовое явление, вкл</w:t>
      </w:r>
      <w:r w:rsidR="003D3A0E">
        <w:rPr>
          <w:rFonts w:ascii="Times New Roman" w:hAnsi="Times New Roman" w:cs="Times New Roman"/>
          <w:sz w:val="28"/>
          <w:szCs w:val="28"/>
        </w:rPr>
        <w:t>ючает три основных образования:</w:t>
      </w:r>
    </w:p>
    <w:p w:rsidR="002A09FD" w:rsidRDefault="003D3A0E" w:rsidP="003D3A0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>-</w:t>
      </w:r>
      <w:r w:rsidR="002A09FD">
        <w:rPr>
          <w:rFonts w:ascii="Times New Roman" w:hAnsi="Times New Roman" w:cs="Times New Roman"/>
          <w:i/>
          <w:sz w:val="28"/>
          <w:szCs w:val="28"/>
        </w:rPr>
        <w:t>общая часть;</w:t>
      </w:r>
    </w:p>
    <w:p w:rsidR="003D3A0E" w:rsidRPr="003D3A0E" w:rsidRDefault="002A09FD" w:rsidP="003D3A0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A0E" w:rsidRPr="003D3A0E">
        <w:rPr>
          <w:rFonts w:ascii="Times New Roman" w:hAnsi="Times New Roman" w:cs="Times New Roman"/>
          <w:i/>
          <w:sz w:val="28"/>
          <w:szCs w:val="28"/>
        </w:rPr>
        <w:t>-</w:t>
      </w:r>
      <w:r w:rsidR="00A05590" w:rsidRPr="003D3A0E">
        <w:rPr>
          <w:rFonts w:ascii="Times New Roman" w:hAnsi="Times New Roman" w:cs="Times New Roman"/>
          <w:i/>
          <w:sz w:val="28"/>
          <w:szCs w:val="28"/>
        </w:rPr>
        <w:t xml:space="preserve">коллизионное международное </w:t>
      </w:r>
      <w:r>
        <w:rPr>
          <w:rFonts w:ascii="Times New Roman" w:hAnsi="Times New Roman" w:cs="Times New Roman"/>
          <w:i/>
          <w:sz w:val="28"/>
          <w:szCs w:val="28"/>
        </w:rPr>
        <w:t>право социального обеспечения;</w:t>
      </w:r>
    </w:p>
    <w:p w:rsidR="003D3A0E" w:rsidRPr="003D3A0E" w:rsidRDefault="003D3A0E" w:rsidP="003D3A0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>-</w:t>
      </w:r>
      <w:r w:rsidR="00A05590" w:rsidRPr="003D3A0E">
        <w:rPr>
          <w:rFonts w:ascii="Times New Roman" w:hAnsi="Times New Roman" w:cs="Times New Roman"/>
          <w:i/>
          <w:sz w:val="28"/>
          <w:szCs w:val="28"/>
        </w:rPr>
        <w:t>процессуальное (контрольно-</w:t>
      </w:r>
      <w:r w:rsidRPr="003D3A0E">
        <w:rPr>
          <w:rFonts w:ascii="Times New Roman" w:hAnsi="Times New Roman" w:cs="Times New Roman"/>
          <w:i/>
          <w:sz w:val="28"/>
          <w:szCs w:val="28"/>
        </w:rPr>
        <w:t>надзорное) международное право.</w:t>
      </w:r>
    </w:p>
    <w:p w:rsidR="003D3A0E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>Общая часть</w:t>
      </w:r>
      <w:r w:rsidRPr="003D3A0E">
        <w:rPr>
          <w:rFonts w:ascii="Times New Roman" w:hAnsi="Times New Roman" w:cs="Times New Roman"/>
          <w:sz w:val="28"/>
          <w:szCs w:val="28"/>
        </w:rPr>
        <w:t xml:space="preserve"> содержит общепризнанные принципы и нормы международного права социального обеспечения, легализующие право на социальное обеспечение, его различные виды, право на защиту от социального отторжения. </w:t>
      </w:r>
    </w:p>
    <w:p w:rsidR="003D3A0E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>Коллизионное международное право социального обеспечения</w:t>
      </w:r>
      <w:r w:rsidRPr="003D3A0E">
        <w:rPr>
          <w:rFonts w:ascii="Times New Roman" w:hAnsi="Times New Roman" w:cs="Times New Roman"/>
          <w:sz w:val="28"/>
          <w:szCs w:val="28"/>
        </w:rPr>
        <w:t xml:space="preserve"> включает международные коллизионные нормы, регулирующие международны</w:t>
      </w:r>
      <w:r w:rsidR="002A09FD">
        <w:rPr>
          <w:rFonts w:ascii="Times New Roman" w:hAnsi="Times New Roman" w:cs="Times New Roman"/>
          <w:sz w:val="28"/>
          <w:szCs w:val="28"/>
        </w:rPr>
        <w:t xml:space="preserve">е социально </w:t>
      </w:r>
      <w:r w:rsidRPr="003D3A0E">
        <w:rPr>
          <w:rFonts w:ascii="Times New Roman" w:hAnsi="Times New Roman" w:cs="Times New Roman"/>
          <w:sz w:val="28"/>
          <w:szCs w:val="28"/>
        </w:rPr>
        <w:t>обеспечительные отношения с участием субъектов иностранного права (мигрантов, иностранных граждан, лиц без гражданства). С помощью этих нормативных предписаний разрешается особый вид коллизий, которые возникают из различий в законодательстве стран в случае правового регулирования социа</w:t>
      </w:r>
      <w:r w:rsidR="003D3A0E">
        <w:rPr>
          <w:rFonts w:ascii="Times New Roman" w:hAnsi="Times New Roman" w:cs="Times New Roman"/>
          <w:sz w:val="28"/>
          <w:szCs w:val="28"/>
        </w:rPr>
        <w:t>льно-обеспечительных отношений.</w:t>
      </w:r>
    </w:p>
    <w:p w:rsidR="003D3A0E" w:rsidRDefault="003D3A0E" w:rsidP="003D3A0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3D3A0E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i/>
          <w:sz w:val="28"/>
          <w:szCs w:val="28"/>
        </w:rPr>
        <w:t>Процессуальное (контрольно-надзорное) международное право</w:t>
      </w:r>
      <w:r w:rsidRPr="003D3A0E">
        <w:rPr>
          <w:rFonts w:ascii="Times New Roman" w:hAnsi="Times New Roman" w:cs="Times New Roman"/>
          <w:sz w:val="28"/>
          <w:szCs w:val="28"/>
        </w:rPr>
        <w:t xml:space="preserve"> призвано обеспечить нормативное регулирование гарантий соблюдения международно-правовых норм, форм и способов защиты социально-обеспечительных прав, предусмотренных международными актами. Речь</w:t>
      </w:r>
      <w:r w:rsidR="002A09FD">
        <w:rPr>
          <w:rFonts w:ascii="Times New Roman" w:hAnsi="Times New Roman" w:cs="Times New Roman"/>
          <w:sz w:val="28"/>
          <w:szCs w:val="28"/>
        </w:rPr>
        <w:t xml:space="preserve"> идет, во-первых, о юрисдикционн</w:t>
      </w:r>
      <w:r w:rsidRPr="003D3A0E">
        <w:rPr>
          <w:rFonts w:ascii="Times New Roman" w:hAnsi="Times New Roman" w:cs="Times New Roman"/>
          <w:sz w:val="28"/>
          <w:szCs w:val="28"/>
        </w:rPr>
        <w:t>ых (судебных, административных) формах: контрольные механизмы МОТ, деятельность Европейского Суда по правам человека и др. Во</w:t>
      </w:r>
      <w:r w:rsidR="003D3A0E">
        <w:rPr>
          <w:rFonts w:ascii="Times New Roman" w:hAnsi="Times New Roman" w:cs="Times New Roman"/>
          <w:sz w:val="28"/>
          <w:szCs w:val="28"/>
        </w:rPr>
        <w:t>-</w:t>
      </w:r>
      <w:r w:rsidRPr="003D3A0E">
        <w:rPr>
          <w:rFonts w:ascii="Times New Roman" w:hAnsi="Times New Roman" w:cs="Times New Roman"/>
          <w:sz w:val="28"/>
          <w:szCs w:val="28"/>
        </w:rPr>
        <w:t>вторых, здесь задействованы и неюрисдикционные формы, например, международные социально-партнерские механизмы обеспечения социально-обеспечительных прав, деятельность неправительственных организаций по</w:t>
      </w:r>
      <w:r w:rsidR="003D3A0E">
        <w:rPr>
          <w:rFonts w:ascii="Times New Roman" w:hAnsi="Times New Roman" w:cs="Times New Roman"/>
          <w:sz w:val="28"/>
          <w:szCs w:val="28"/>
        </w:rPr>
        <w:t xml:space="preserve"> защите женщин, инвалидов и др.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9FD">
        <w:rPr>
          <w:rFonts w:ascii="Times New Roman" w:hAnsi="Times New Roman" w:cs="Times New Roman"/>
          <w:sz w:val="28"/>
          <w:szCs w:val="28"/>
        </w:rPr>
        <w:t>Международно-правовое регулирование выражается в разработке международных стандартов в области социального обеспечения, в гармонизации и координации национальных законодательств по вопросам сохранения приобретаемых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9FD">
        <w:rPr>
          <w:rFonts w:ascii="Times New Roman" w:hAnsi="Times New Roman" w:cs="Times New Roman"/>
          <w:sz w:val="28"/>
          <w:szCs w:val="28"/>
        </w:rPr>
        <w:t xml:space="preserve"> на социальные выплаты при переезде гражданина из одного государства в другое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9FD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или сохранения приобретенных прав на конкретный вид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9FD">
        <w:rPr>
          <w:rFonts w:ascii="Times New Roman" w:hAnsi="Times New Roman" w:cs="Times New Roman"/>
          <w:sz w:val="28"/>
          <w:szCs w:val="28"/>
        </w:rPr>
        <w:t xml:space="preserve"> или пособия при изменении страны постоянного места жительства.</w:t>
      </w:r>
    </w:p>
    <w:p w:rsid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9FD">
        <w:rPr>
          <w:rFonts w:ascii="Times New Roman" w:hAnsi="Times New Roman" w:cs="Times New Roman"/>
          <w:sz w:val="28"/>
          <w:szCs w:val="28"/>
        </w:rPr>
        <w:t xml:space="preserve">Можно выделить следующие варианты воздействия международных норм о социальном обеспечении </w:t>
      </w:r>
      <w:r>
        <w:rPr>
          <w:rFonts w:ascii="Times New Roman" w:hAnsi="Times New Roman" w:cs="Times New Roman"/>
          <w:sz w:val="28"/>
          <w:szCs w:val="28"/>
        </w:rPr>
        <w:t>на внутреннее законодательство: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09FD">
        <w:rPr>
          <w:rFonts w:ascii="Times New Roman" w:hAnsi="Times New Roman" w:cs="Times New Roman"/>
          <w:i/>
          <w:sz w:val="28"/>
          <w:szCs w:val="28"/>
        </w:rPr>
        <w:t>-прямое применение международных актов после ратификации;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09FD">
        <w:rPr>
          <w:rFonts w:ascii="Times New Roman" w:hAnsi="Times New Roman" w:cs="Times New Roman"/>
          <w:i/>
          <w:sz w:val="28"/>
          <w:szCs w:val="28"/>
        </w:rPr>
        <w:t>-включение международных норм в текст законов;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09FD">
        <w:rPr>
          <w:rFonts w:ascii="Times New Roman" w:hAnsi="Times New Roman" w:cs="Times New Roman"/>
          <w:i/>
          <w:sz w:val="28"/>
          <w:szCs w:val="28"/>
        </w:rPr>
        <w:t>-реализация положений ратифицированных или нератифицированных актов с помощью внутреннего законодательства.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9FD" w:rsidRDefault="002A09FD" w:rsidP="002A09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9FD">
        <w:rPr>
          <w:rFonts w:ascii="Times New Roman" w:hAnsi="Times New Roman" w:cs="Times New Roman"/>
          <w:sz w:val="28"/>
          <w:szCs w:val="28"/>
        </w:rPr>
        <w:t>Гармонизация международно-правового регулирования осуществляется с помощью формулирования общих принципов, к</w:t>
      </w:r>
      <w:r>
        <w:rPr>
          <w:rFonts w:ascii="Times New Roman" w:hAnsi="Times New Roman" w:cs="Times New Roman"/>
          <w:sz w:val="28"/>
          <w:szCs w:val="28"/>
        </w:rPr>
        <w:t>ᴏᴛᴏр</w:t>
      </w:r>
      <w:r w:rsidRPr="002A09FD">
        <w:rPr>
          <w:rFonts w:ascii="Times New Roman" w:hAnsi="Times New Roman" w:cs="Times New Roman"/>
          <w:sz w:val="28"/>
          <w:szCs w:val="28"/>
        </w:rPr>
        <w:t xml:space="preserve">ые затем могут воплощаться в национальном законодательстве разных стран. </w:t>
      </w:r>
    </w:p>
    <w:p w:rsidR="002A09FD" w:rsidRPr="002A09FD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9FD">
        <w:rPr>
          <w:rFonts w:ascii="Times New Roman" w:hAnsi="Times New Roman" w:cs="Times New Roman"/>
          <w:sz w:val="28"/>
          <w:szCs w:val="28"/>
        </w:rPr>
        <w:t>В случае если общие принципы закреплены в нормах международного договора, то их выполнение становится обязательным для государств-участников или для стран, ратифицировавших договор. Как правило, такие нормы устанавливают исключительно минимальные стандарты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EA" w:rsidRDefault="002A09FD" w:rsidP="002A0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9FD">
        <w:rPr>
          <w:rFonts w:ascii="Times New Roman" w:hAnsi="Times New Roman" w:cs="Times New Roman"/>
          <w:sz w:val="28"/>
          <w:szCs w:val="28"/>
        </w:rPr>
        <w:t>Координация внутригосударственного законодательства разных стран в области социального обеспечения прово</w:t>
      </w:r>
      <w:r w:rsidR="00320BEA">
        <w:rPr>
          <w:rFonts w:ascii="Times New Roman" w:hAnsi="Times New Roman" w:cs="Times New Roman"/>
          <w:sz w:val="28"/>
          <w:szCs w:val="28"/>
        </w:rPr>
        <w:t>дится по следующим направлениям:</w:t>
      </w:r>
    </w:p>
    <w:p w:rsidR="00320BEA" w:rsidRPr="00320BEA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0BEA">
        <w:rPr>
          <w:rFonts w:ascii="Times New Roman" w:hAnsi="Times New Roman" w:cs="Times New Roman"/>
          <w:i/>
          <w:sz w:val="28"/>
          <w:szCs w:val="28"/>
        </w:rPr>
        <w:t xml:space="preserve"> -  запрещение дискриминации граждан стран-участников международного догов</w:t>
      </w:r>
      <w:r w:rsidR="00320BEA" w:rsidRPr="00320BEA">
        <w:rPr>
          <w:rFonts w:ascii="Times New Roman" w:hAnsi="Times New Roman" w:cs="Times New Roman"/>
          <w:i/>
          <w:sz w:val="28"/>
          <w:szCs w:val="28"/>
        </w:rPr>
        <w:t>ора по признаку национальности;</w:t>
      </w:r>
    </w:p>
    <w:p w:rsidR="00320BEA" w:rsidRPr="00320BEA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0BEA">
        <w:rPr>
          <w:rFonts w:ascii="Times New Roman" w:hAnsi="Times New Roman" w:cs="Times New Roman"/>
          <w:i/>
          <w:sz w:val="28"/>
          <w:szCs w:val="28"/>
        </w:rPr>
        <w:t>- решение вопросов о применимом праве</w:t>
      </w:r>
      <w:r w:rsidR="00320BEA" w:rsidRPr="00320BEA">
        <w:rPr>
          <w:rFonts w:ascii="Times New Roman" w:hAnsi="Times New Roman" w:cs="Times New Roman"/>
          <w:i/>
          <w:sz w:val="28"/>
          <w:szCs w:val="28"/>
        </w:rPr>
        <w:t>, т.е. устранение коллизии норм;</w:t>
      </w:r>
    </w:p>
    <w:p w:rsidR="00320BEA" w:rsidRPr="00320BEA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0BEA">
        <w:rPr>
          <w:rFonts w:ascii="Times New Roman" w:hAnsi="Times New Roman" w:cs="Times New Roman"/>
          <w:i/>
          <w:sz w:val="28"/>
          <w:szCs w:val="28"/>
        </w:rPr>
        <w:t>-  суммирование периодов социального страхования, профессиональной деятельности или проживания в странах-участниках договора для приобретения права на кон</w:t>
      </w:r>
      <w:r w:rsidR="00320BEA" w:rsidRPr="00320BEA">
        <w:rPr>
          <w:rFonts w:ascii="Times New Roman" w:hAnsi="Times New Roman" w:cs="Times New Roman"/>
          <w:i/>
          <w:sz w:val="28"/>
          <w:szCs w:val="28"/>
        </w:rPr>
        <w:t>кретный вид пенсии или пособия;</w:t>
      </w:r>
    </w:p>
    <w:p w:rsidR="00320BEA" w:rsidRPr="00320BEA" w:rsidRDefault="002A09FD" w:rsidP="002A09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0BEA">
        <w:rPr>
          <w:rFonts w:ascii="Times New Roman" w:hAnsi="Times New Roman" w:cs="Times New Roman"/>
          <w:i/>
          <w:sz w:val="28"/>
          <w:szCs w:val="28"/>
        </w:rPr>
        <w:t>-  установление условий получения выплат в одной из стран-участников в случаях, когда право на ни</w:t>
      </w:r>
      <w:r w:rsidR="00320BEA" w:rsidRPr="00320BEA">
        <w:rPr>
          <w:rFonts w:ascii="Times New Roman" w:hAnsi="Times New Roman" w:cs="Times New Roman"/>
          <w:i/>
          <w:sz w:val="28"/>
          <w:szCs w:val="28"/>
        </w:rPr>
        <w:t>х приобретено в других странах;</w:t>
      </w:r>
    </w:p>
    <w:p w:rsidR="009A3677" w:rsidRDefault="002A09FD" w:rsidP="003D3A0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0BEA">
        <w:rPr>
          <w:rFonts w:ascii="Times New Roman" w:hAnsi="Times New Roman" w:cs="Times New Roman"/>
          <w:i/>
          <w:sz w:val="28"/>
          <w:szCs w:val="28"/>
        </w:rPr>
        <w:t>- взаиморасчеты между странами по финансированию выплат при переезде гр</w:t>
      </w:r>
      <w:r w:rsidR="00320BEA">
        <w:rPr>
          <w:rFonts w:ascii="Times New Roman" w:hAnsi="Times New Roman" w:cs="Times New Roman"/>
          <w:i/>
          <w:sz w:val="28"/>
          <w:szCs w:val="28"/>
        </w:rPr>
        <w:t xml:space="preserve">аждан из одной </w:t>
      </w:r>
      <w:r w:rsidR="009A3677">
        <w:rPr>
          <w:rFonts w:ascii="Times New Roman" w:hAnsi="Times New Roman" w:cs="Times New Roman"/>
          <w:i/>
          <w:sz w:val="28"/>
          <w:szCs w:val="28"/>
        </w:rPr>
        <w:t>страны в другую.</w:t>
      </w:r>
      <w:r w:rsidR="009A3677">
        <w:rPr>
          <w:rFonts w:ascii="Times New Roman" w:hAnsi="Times New Roman" w:cs="Times New Roman"/>
          <w:i/>
          <w:sz w:val="28"/>
          <w:szCs w:val="28"/>
        </w:rPr>
        <w:br/>
      </w:r>
    </w:p>
    <w:p w:rsidR="002A09FD" w:rsidRPr="009A3677" w:rsidRDefault="009A3677" w:rsidP="003D3A0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3677">
        <w:rPr>
          <w:rFonts w:ascii="Times New Roman" w:hAnsi="Times New Roman" w:cs="Times New Roman"/>
          <w:sz w:val="28"/>
          <w:szCs w:val="28"/>
        </w:rPr>
        <w:t>Было расширено применение законодательства в отношении следующих видов социального обеспечения: пенсий по старости, по инвалидности и по случаю потери кормильца; пособий по безработице; семейных пособий.</w:t>
      </w:r>
    </w:p>
    <w:p w:rsidR="002A09FD" w:rsidRDefault="002A09FD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9FD" w:rsidRDefault="002A09FD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677" w:rsidRDefault="009A3677" w:rsidP="009A36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A3677" w:rsidRPr="0083796F" w:rsidRDefault="009A3677" w:rsidP="009A3677">
      <w:pPr>
        <w:pStyle w:val="a3"/>
        <w:numPr>
          <w:ilvl w:val="1"/>
          <w:numId w:val="5"/>
        </w:numPr>
        <w:tabs>
          <w:tab w:val="left" w:pos="2277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796F">
        <w:rPr>
          <w:rFonts w:ascii="Times New Roman" w:hAnsi="Times New Roman" w:cs="Times New Roman"/>
          <w:sz w:val="28"/>
          <w:szCs w:val="28"/>
          <w:u w:val="single"/>
        </w:rPr>
        <w:t>Принципы международного права социального обеспечения.</w:t>
      </w:r>
    </w:p>
    <w:p w:rsidR="001A3514" w:rsidRDefault="00A05590" w:rsidP="003D3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sz w:val="28"/>
          <w:szCs w:val="28"/>
        </w:rPr>
        <w:t>Общепризнанные принципы и нормы международного права со</w:t>
      </w:r>
      <w:r w:rsidR="001A3514">
        <w:rPr>
          <w:rFonts w:ascii="Times New Roman" w:hAnsi="Times New Roman" w:cs="Times New Roman"/>
          <w:sz w:val="28"/>
          <w:szCs w:val="28"/>
        </w:rPr>
        <w:t>циального обеспечения.</w:t>
      </w:r>
    </w:p>
    <w:p w:rsidR="001A3514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A0E">
        <w:rPr>
          <w:rFonts w:ascii="Times New Roman" w:hAnsi="Times New Roman" w:cs="Times New Roman"/>
          <w:sz w:val="28"/>
          <w:szCs w:val="28"/>
        </w:rPr>
        <w:t xml:space="preserve">В теории права социального обеспечения проблема общепризнанных международно-правовых принципов и норм является весьма актуальной, многогранной и далеко неоднозначной в разрешении. Принимая это во внимание, остановимся на следующих </w:t>
      </w:r>
      <w:r w:rsidRPr="001A3514">
        <w:rPr>
          <w:rFonts w:ascii="Times New Roman" w:hAnsi="Times New Roman" w:cs="Times New Roman"/>
          <w:sz w:val="28"/>
          <w:szCs w:val="28"/>
        </w:rPr>
        <w:t>в</w:t>
      </w:r>
      <w:r w:rsidR="001A3514">
        <w:rPr>
          <w:rFonts w:ascii="Times New Roman" w:hAnsi="Times New Roman" w:cs="Times New Roman"/>
          <w:sz w:val="28"/>
          <w:szCs w:val="28"/>
        </w:rPr>
        <w:t>опросах:</w:t>
      </w:r>
    </w:p>
    <w:p w:rsidR="001A3514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>1) легальное закрепление общепризнанных международно-правовых принципов права социального обеспечения;</w:t>
      </w:r>
    </w:p>
    <w:p w:rsidR="001A3514" w:rsidRDefault="001A3514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5590" w:rsidRPr="001A3514">
        <w:rPr>
          <w:rFonts w:ascii="Times New Roman" w:hAnsi="Times New Roman" w:cs="Times New Roman"/>
          <w:sz w:val="28"/>
          <w:szCs w:val="28"/>
        </w:rPr>
        <w:t xml:space="preserve">) приоритет и непосредственное применение общепризнанных международно-правовых принципов и норм международного права социального обеспечения. </w:t>
      </w:r>
    </w:p>
    <w:p w:rsidR="001A3514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>В конце ХХ в. международное сообщество выработало основополагающие принципы социальной за</w:t>
      </w:r>
      <w:r w:rsidR="001A3514">
        <w:rPr>
          <w:rFonts w:ascii="Times New Roman" w:hAnsi="Times New Roman" w:cs="Times New Roman"/>
          <w:sz w:val="28"/>
          <w:szCs w:val="28"/>
        </w:rPr>
        <w:t>щиты населения. К</w:t>
      </w:r>
      <w:r w:rsidRPr="001A3514">
        <w:rPr>
          <w:rFonts w:ascii="Times New Roman" w:hAnsi="Times New Roman" w:cs="Times New Roman"/>
          <w:sz w:val="28"/>
          <w:szCs w:val="28"/>
        </w:rPr>
        <w:t xml:space="preserve"> этим общепризнанным принципам и общепризнанным международным нормам относятся те, которые получили закрепление, прежде всего, в уставных документах международны</w:t>
      </w:r>
      <w:r w:rsidR="001A3514">
        <w:rPr>
          <w:rFonts w:ascii="Times New Roman" w:hAnsi="Times New Roman" w:cs="Times New Roman"/>
          <w:sz w:val="28"/>
          <w:szCs w:val="28"/>
        </w:rPr>
        <w:t>х организаций (ООН, МОТ и др.).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 xml:space="preserve">Общепризнанные принципы международного права социального обеспечения также находят отражение в международных пактах, торжественных декларациях. Именно названные источники придают им характер общепризнанных принципов и норм, признанных мировым (международным) сообществом. Речь идет об основополагающих международных актах (Устав ООН, Всеобщая </w:t>
      </w:r>
      <w:r w:rsidR="001A3514">
        <w:rPr>
          <w:rFonts w:ascii="Times New Roman" w:hAnsi="Times New Roman" w:cs="Times New Roman"/>
          <w:sz w:val="28"/>
          <w:szCs w:val="28"/>
        </w:rPr>
        <w:t>декларация прав человека</w:t>
      </w:r>
      <w:r w:rsidRPr="001A3514">
        <w:rPr>
          <w:rFonts w:ascii="Times New Roman" w:hAnsi="Times New Roman" w:cs="Times New Roman"/>
          <w:sz w:val="28"/>
          <w:szCs w:val="28"/>
        </w:rPr>
        <w:t>, Международный пакт об экономических, социа</w:t>
      </w:r>
      <w:r w:rsidR="001A3514">
        <w:rPr>
          <w:rFonts w:ascii="Times New Roman" w:hAnsi="Times New Roman" w:cs="Times New Roman"/>
          <w:sz w:val="28"/>
          <w:szCs w:val="28"/>
        </w:rPr>
        <w:t>л</w:t>
      </w:r>
      <w:r w:rsidR="00E12CC3">
        <w:rPr>
          <w:rFonts w:ascii="Times New Roman" w:hAnsi="Times New Roman" w:cs="Times New Roman"/>
          <w:sz w:val="28"/>
          <w:szCs w:val="28"/>
        </w:rPr>
        <w:t>ьных и культурных правах  и др.) Э</w:t>
      </w:r>
      <w:r w:rsidRPr="001A3514">
        <w:rPr>
          <w:rFonts w:ascii="Times New Roman" w:hAnsi="Times New Roman" w:cs="Times New Roman"/>
          <w:sz w:val="28"/>
          <w:szCs w:val="28"/>
        </w:rPr>
        <w:t>ти принципы внедряются в международные договоры, конвенции, рекомендации международных организаций. Согласно Уставу Международного Суда ООН, общепризнанные принципы международного права определяются как "общие принципы, призн</w:t>
      </w:r>
      <w:r w:rsidR="00E12CC3">
        <w:rPr>
          <w:rFonts w:ascii="Times New Roman" w:hAnsi="Times New Roman" w:cs="Times New Roman"/>
          <w:sz w:val="28"/>
          <w:szCs w:val="28"/>
        </w:rPr>
        <w:t>анные цивилизованными нациями".</w:t>
      </w:r>
    </w:p>
    <w:p w:rsidR="00E12CC3" w:rsidRDefault="00E12CC3" w:rsidP="00E12C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>В теори</w:t>
      </w:r>
      <w:r w:rsidR="00E12CC3">
        <w:rPr>
          <w:rFonts w:ascii="Times New Roman" w:hAnsi="Times New Roman" w:cs="Times New Roman"/>
          <w:sz w:val="28"/>
          <w:szCs w:val="28"/>
        </w:rPr>
        <w:t>и международного права понятие «</w:t>
      </w:r>
      <w:r w:rsidRPr="001A3514">
        <w:rPr>
          <w:rFonts w:ascii="Times New Roman" w:hAnsi="Times New Roman" w:cs="Times New Roman"/>
          <w:sz w:val="28"/>
          <w:szCs w:val="28"/>
        </w:rPr>
        <w:t>общепризнанны</w:t>
      </w:r>
      <w:r w:rsidR="00E12CC3">
        <w:rPr>
          <w:rFonts w:ascii="Times New Roman" w:hAnsi="Times New Roman" w:cs="Times New Roman"/>
          <w:sz w:val="28"/>
          <w:szCs w:val="28"/>
        </w:rPr>
        <w:t xml:space="preserve">е принципы международного права» </w:t>
      </w:r>
      <w:r w:rsidRPr="001A3514">
        <w:rPr>
          <w:rFonts w:ascii="Times New Roman" w:hAnsi="Times New Roman" w:cs="Times New Roman"/>
          <w:sz w:val="28"/>
          <w:szCs w:val="28"/>
        </w:rPr>
        <w:t xml:space="preserve"> рассматривается как общее, инт</w:t>
      </w:r>
      <w:r w:rsidR="00E12CC3">
        <w:rPr>
          <w:rFonts w:ascii="Times New Roman" w:hAnsi="Times New Roman" w:cs="Times New Roman"/>
          <w:sz w:val="28"/>
          <w:szCs w:val="28"/>
        </w:rPr>
        <w:t>егрирующее понятие, включающее «</w:t>
      </w:r>
      <w:r w:rsidRPr="001A3514">
        <w:rPr>
          <w:rFonts w:ascii="Times New Roman" w:hAnsi="Times New Roman" w:cs="Times New Roman"/>
          <w:sz w:val="28"/>
          <w:szCs w:val="28"/>
        </w:rPr>
        <w:t>общие принц</w:t>
      </w:r>
      <w:r w:rsidR="00E12CC3">
        <w:rPr>
          <w:rFonts w:ascii="Times New Roman" w:hAnsi="Times New Roman" w:cs="Times New Roman"/>
          <w:sz w:val="28"/>
          <w:szCs w:val="28"/>
        </w:rPr>
        <w:t>ипы и отраслевые принципы»</w:t>
      </w:r>
      <w:r w:rsidRPr="001A3514">
        <w:rPr>
          <w:rFonts w:ascii="Times New Roman" w:hAnsi="Times New Roman" w:cs="Times New Roman"/>
          <w:sz w:val="28"/>
          <w:szCs w:val="28"/>
        </w:rPr>
        <w:t xml:space="preserve">. Согласно российской правовой доктрине, к общим принципам международного права относят семь принципов: </w:t>
      </w:r>
      <w:r w:rsidRPr="00E12CC3">
        <w:rPr>
          <w:rFonts w:ascii="Times New Roman" w:hAnsi="Times New Roman" w:cs="Times New Roman"/>
          <w:i/>
          <w:sz w:val="28"/>
          <w:szCs w:val="28"/>
        </w:rPr>
        <w:t>равенство, сотрудничество, добросовестное исполнение обязательств, мирное урегулирование споров, невмешательство и неприменение силы, уважение фундаментальных прав человека и право наций на самоопределение.</w:t>
      </w:r>
      <w:r w:rsidRPr="001A3514">
        <w:rPr>
          <w:rFonts w:ascii="Times New Roman" w:hAnsi="Times New Roman" w:cs="Times New Roman"/>
          <w:sz w:val="28"/>
          <w:szCs w:val="28"/>
        </w:rPr>
        <w:t xml:space="preserve"> Эти общеправовые международные принципы приобретают отраслевое проявление</w:t>
      </w:r>
      <w:r w:rsidR="00E12CC3">
        <w:rPr>
          <w:rFonts w:ascii="Times New Roman" w:hAnsi="Times New Roman" w:cs="Times New Roman"/>
          <w:sz w:val="28"/>
          <w:szCs w:val="28"/>
        </w:rPr>
        <w:t>.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 xml:space="preserve"> Императивность (обязательность) общепризнанных принципов и норм международного трудового права обусловлена членством государства в той или иной международной организации, сообществе. </w:t>
      </w:r>
      <w:r w:rsidR="00E12CC3">
        <w:rPr>
          <w:rFonts w:ascii="Times New Roman" w:hAnsi="Times New Roman" w:cs="Times New Roman"/>
          <w:sz w:val="28"/>
          <w:szCs w:val="28"/>
        </w:rPr>
        <w:t>П</w:t>
      </w:r>
      <w:r w:rsidRPr="001A3514">
        <w:rPr>
          <w:rFonts w:ascii="Times New Roman" w:hAnsi="Times New Roman" w:cs="Times New Roman"/>
          <w:sz w:val="28"/>
          <w:szCs w:val="28"/>
        </w:rPr>
        <w:t>од общепризнанными принципами международного права следует понимать основополагающие, императивные нормы международного права, принимаемые и признаваемые международным сообществом государств в целом, отклонение от которых недопустимо. К общепризнанным принципам международного права, в частности относятся принцип всеобщего уважения прав человека и принцип добросовестного выполнения международных обязательств. Под общепризнанной нормой международного права следует понимать правило поведения, принимаемое и признаваемое международным сообществом государств в целом в качестве юридически обязательного</w:t>
      </w:r>
      <w:r w:rsidR="00E12CC3">
        <w:rPr>
          <w:rFonts w:ascii="Times New Roman" w:hAnsi="Times New Roman" w:cs="Times New Roman"/>
          <w:sz w:val="28"/>
          <w:szCs w:val="28"/>
        </w:rPr>
        <w:t>.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>Общепризнанные принципы международного права</w:t>
      </w:r>
      <w:r w:rsidR="00E12CC3">
        <w:rPr>
          <w:rFonts w:ascii="Times New Roman" w:hAnsi="Times New Roman" w:cs="Times New Roman"/>
          <w:sz w:val="28"/>
          <w:szCs w:val="28"/>
        </w:rPr>
        <w:t>,</w:t>
      </w:r>
      <w:r w:rsidRPr="001A3514">
        <w:rPr>
          <w:rFonts w:ascii="Times New Roman" w:hAnsi="Times New Roman" w:cs="Times New Roman"/>
          <w:sz w:val="28"/>
          <w:szCs w:val="28"/>
        </w:rPr>
        <w:t xml:space="preserve"> как любые правовые принципы</w:t>
      </w:r>
      <w:r w:rsidR="00E12CC3">
        <w:rPr>
          <w:rFonts w:ascii="Times New Roman" w:hAnsi="Times New Roman" w:cs="Times New Roman"/>
          <w:sz w:val="28"/>
          <w:szCs w:val="28"/>
        </w:rPr>
        <w:t>,</w:t>
      </w:r>
      <w:r w:rsidRPr="001A3514">
        <w:rPr>
          <w:rFonts w:ascii="Times New Roman" w:hAnsi="Times New Roman" w:cs="Times New Roman"/>
          <w:sz w:val="28"/>
          <w:szCs w:val="28"/>
        </w:rPr>
        <w:t xml:space="preserve"> являются не просто основополагающими правовыми идеями, а идеями, </w:t>
      </w:r>
      <w:r w:rsidR="00E12CC3">
        <w:rPr>
          <w:rFonts w:ascii="Times New Roman" w:hAnsi="Times New Roman" w:cs="Times New Roman"/>
          <w:sz w:val="28"/>
          <w:szCs w:val="28"/>
        </w:rPr>
        <w:t xml:space="preserve"> которые получили «</w:t>
      </w:r>
      <w:r w:rsidRPr="001A3514">
        <w:rPr>
          <w:rFonts w:ascii="Times New Roman" w:hAnsi="Times New Roman" w:cs="Times New Roman"/>
          <w:sz w:val="28"/>
          <w:szCs w:val="28"/>
        </w:rPr>
        <w:t>закрепление в международных пактах, кон</w:t>
      </w:r>
      <w:r w:rsidR="00E12CC3">
        <w:rPr>
          <w:rFonts w:ascii="Times New Roman" w:hAnsi="Times New Roman" w:cs="Times New Roman"/>
          <w:sz w:val="28"/>
          <w:szCs w:val="28"/>
        </w:rPr>
        <w:t>венциях и иных документах».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3" w:rsidRDefault="00E12CC3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2CC3" w:rsidRDefault="00E12CC3" w:rsidP="00E12C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E12CC3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>Таким образом, характе</w:t>
      </w:r>
      <w:r w:rsidR="00E12CC3">
        <w:rPr>
          <w:rFonts w:ascii="Times New Roman" w:hAnsi="Times New Roman" w:cs="Times New Roman"/>
          <w:sz w:val="28"/>
          <w:szCs w:val="28"/>
        </w:rPr>
        <w:t>ризуются следующими признаками:</w:t>
      </w:r>
    </w:p>
    <w:p w:rsidR="00E12CC3" w:rsidRPr="00996AD7" w:rsidRDefault="00A05590" w:rsidP="001A3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AD7">
        <w:rPr>
          <w:rFonts w:ascii="Times New Roman" w:hAnsi="Times New Roman" w:cs="Times New Roman"/>
          <w:i/>
          <w:sz w:val="28"/>
          <w:szCs w:val="28"/>
        </w:rPr>
        <w:t>1) легальное закрепление в ме</w:t>
      </w:r>
      <w:r w:rsidR="00E12CC3" w:rsidRPr="00996AD7">
        <w:rPr>
          <w:rFonts w:ascii="Times New Roman" w:hAnsi="Times New Roman" w:cs="Times New Roman"/>
          <w:i/>
          <w:sz w:val="28"/>
          <w:szCs w:val="28"/>
        </w:rPr>
        <w:t>ждународно-правовых источниках;</w:t>
      </w:r>
    </w:p>
    <w:p w:rsidR="00E12CC3" w:rsidRPr="00996AD7" w:rsidRDefault="00A05590" w:rsidP="001A3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AD7">
        <w:rPr>
          <w:rFonts w:ascii="Times New Roman" w:hAnsi="Times New Roman" w:cs="Times New Roman"/>
          <w:i/>
          <w:sz w:val="28"/>
          <w:szCs w:val="28"/>
        </w:rPr>
        <w:t>2) признание меж</w:t>
      </w:r>
      <w:r w:rsidR="00E12CC3" w:rsidRPr="00996AD7">
        <w:rPr>
          <w:rFonts w:ascii="Times New Roman" w:hAnsi="Times New Roman" w:cs="Times New Roman"/>
          <w:i/>
          <w:sz w:val="28"/>
          <w:szCs w:val="28"/>
        </w:rPr>
        <w:t>дународным сообществом в целом;</w:t>
      </w:r>
    </w:p>
    <w:p w:rsidR="00E12CC3" w:rsidRPr="00996AD7" w:rsidRDefault="00A05590" w:rsidP="001A3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AD7">
        <w:rPr>
          <w:rFonts w:ascii="Times New Roman" w:hAnsi="Times New Roman" w:cs="Times New Roman"/>
          <w:i/>
          <w:sz w:val="28"/>
          <w:szCs w:val="28"/>
        </w:rPr>
        <w:t>3</w:t>
      </w:r>
      <w:r w:rsidR="00E12CC3" w:rsidRPr="00996AD7">
        <w:rPr>
          <w:rFonts w:ascii="Times New Roman" w:hAnsi="Times New Roman" w:cs="Times New Roman"/>
          <w:i/>
          <w:sz w:val="28"/>
          <w:szCs w:val="28"/>
        </w:rPr>
        <w:t>) императивность.</w:t>
      </w:r>
    </w:p>
    <w:p w:rsidR="00A05590" w:rsidRPr="001A3514" w:rsidRDefault="00A05590" w:rsidP="001A3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14">
        <w:rPr>
          <w:rFonts w:ascii="Times New Roman" w:hAnsi="Times New Roman" w:cs="Times New Roman"/>
          <w:sz w:val="28"/>
          <w:szCs w:val="28"/>
        </w:rPr>
        <w:t xml:space="preserve">Между тем, толкование перечня общепризнанных международных принципов права социального обеспечения на практике не будет отличаться единством. </w:t>
      </w:r>
    </w:p>
    <w:p w:rsidR="00996AD7" w:rsidRDefault="00A0559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D7">
        <w:rPr>
          <w:rFonts w:ascii="Times New Roman" w:hAnsi="Times New Roman" w:cs="Times New Roman"/>
          <w:sz w:val="28"/>
          <w:szCs w:val="28"/>
        </w:rPr>
        <w:t>Система общепризнанных международно-правовых принципов и норм</w:t>
      </w:r>
      <w:r w:rsidR="00996AD7">
        <w:rPr>
          <w:rFonts w:ascii="Times New Roman" w:hAnsi="Times New Roman" w:cs="Times New Roman"/>
          <w:sz w:val="28"/>
          <w:szCs w:val="28"/>
        </w:rPr>
        <w:t xml:space="preserve"> права социального обеспечения.</w:t>
      </w:r>
    </w:p>
    <w:p w:rsidR="00A52680" w:rsidRDefault="00A05590" w:rsidP="00A52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D7">
        <w:rPr>
          <w:rFonts w:ascii="Times New Roman" w:hAnsi="Times New Roman" w:cs="Times New Roman"/>
          <w:sz w:val="28"/>
          <w:szCs w:val="28"/>
        </w:rPr>
        <w:t>Любая система (классификация) правовых явлений должна строиться на основе определяющих их назначение и сущность критериев. Это должны быть критерии, отражающие природу регулируемых общественных отношений (предметный критерий) и метод правового регулирования. В роли первого выступает критерий единства естественно-правовых и позитивистских начал в определении природы социальных прав. Это означает единство и взаимообусловленность в рамках системы принципов права социального обеспечения, п</w:t>
      </w:r>
      <w:r w:rsidR="00996AD7">
        <w:rPr>
          <w:rFonts w:ascii="Times New Roman" w:hAnsi="Times New Roman" w:cs="Times New Roman"/>
          <w:sz w:val="28"/>
          <w:szCs w:val="28"/>
        </w:rPr>
        <w:t xml:space="preserve">ровозглашающих с одной стороны </w:t>
      </w:r>
      <w:r w:rsidRPr="00996AD7">
        <w:rPr>
          <w:rFonts w:ascii="Times New Roman" w:hAnsi="Times New Roman" w:cs="Times New Roman"/>
          <w:sz w:val="28"/>
          <w:szCs w:val="28"/>
        </w:rPr>
        <w:t>равенство и справедливость в социально-обеспечительных отношениях, с другой - гарантированность и защиту этих прав со стороны государства. Критерий метода правового регулирования, который лежит в основе классификации, систематизации общепризнанных принципов права социального обеспечения означает единство частных и публичных начал в правовом регулировании социально-обеспечительных отношений. Таким образом, на основании названных критериев выстраивается следующая система общепризнанных международных принципов</w:t>
      </w:r>
      <w:r w:rsidR="00A52680">
        <w:rPr>
          <w:rFonts w:ascii="Times New Roman" w:hAnsi="Times New Roman" w:cs="Times New Roman"/>
          <w:sz w:val="28"/>
          <w:szCs w:val="28"/>
        </w:rPr>
        <w:t xml:space="preserve"> права социального обеспечения.</w:t>
      </w:r>
      <w:r w:rsidR="00A52680">
        <w:t xml:space="preserve"> </w:t>
      </w:r>
      <w:r w:rsidR="00A52680" w:rsidRPr="00A52680">
        <w:rPr>
          <w:rFonts w:ascii="Times New Roman" w:hAnsi="Times New Roman" w:cs="Times New Roman"/>
          <w:sz w:val="28"/>
          <w:szCs w:val="28"/>
        </w:rPr>
        <w:t>Первую группу принципов составляют принципы, основанные на естественноправо</w:t>
      </w:r>
      <w:r w:rsidR="00A52680">
        <w:rPr>
          <w:rFonts w:ascii="Times New Roman" w:hAnsi="Times New Roman" w:cs="Times New Roman"/>
          <w:sz w:val="28"/>
          <w:szCs w:val="28"/>
        </w:rPr>
        <w:t>вом и частно-правовом критериях.</w:t>
      </w:r>
    </w:p>
    <w:p w:rsidR="00A52680" w:rsidRDefault="00A52680" w:rsidP="00A526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A52680" w:rsidRDefault="00A5268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а) принцип равенства прав (всеобщности) в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 xml:space="preserve"> сфере социального обеспечения;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б) при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>нцип социальной ответственности;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в) принцип социальной солидарности и социального партнерств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>а (социального сотрудничества);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г) принцип за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>щиты от социального отторжения.</w:t>
      </w:r>
    </w:p>
    <w:p w:rsidR="00A52680" w:rsidRDefault="00A0559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D7">
        <w:rPr>
          <w:rFonts w:ascii="Times New Roman" w:hAnsi="Times New Roman" w:cs="Times New Roman"/>
          <w:sz w:val="28"/>
          <w:szCs w:val="28"/>
        </w:rPr>
        <w:t>Вторая группа принципов, основанная на позитивистских и публич</w:t>
      </w:r>
      <w:r w:rsidR="00A52680">
        <w:rPr>
          <w:rFonts w:ascii="Times New Roman" w:hAnsi="Times New Roman" w:cs="Times New Roman"/>
          <w:sz w:val="28"/>
          <w:szCs w:val="28"/>
        </w:rPr>
        <w:t>но-правовых критериях, включает: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а)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 xml:space="preserve"> принцип запрета дискриминации;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 xml:space="preserve">б) принцип гарантированности 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>социально-обеспечительных прав;</w:t>
      </w:r>
    </w:p>
    <w:p w:rsidR="00A52680" w:rsidRPr="00A52680" w:rsidRDefault="00A05590" w:rsidP="00996A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680">
        <w:rPr>
          <w:rFonts w:ascii="Times New Roman" w:hAnsi="Times New Roman" w:cs="Times New Roman"/>
          <w:i/>
          <w:sz w:val="28"/>
          <w:szCs w:val="28"/>
        </w:rPr>
        <w:t>в) принцип обесп</w:t>
      </w:r>
      <w:r w:rsidR="00A52680" w:rsidRPr="00A52680">
        <w:rPr>
          <w:rFonts w:ascii="Times New Roman" w:hAnsi="Times New Roman" w:cs="Times New Roman"/>
          <w:i/>
          <w:sz w:val="28"/>
          <w:szCs w:val="28"/>
        </w:rPr>
        <w:t>ечения достойного уровня жизни.</w:t>
      </w:r>
    </w:p>
    <w:p w:rsidR="00A52680" w:rsidRDefault="00A0559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D7">
        <w:rPr>
          <w:rFonts w:ascii="Times New Roman" w:hAnsi="Times New Roman" w:cs="Times New Roman"/>
          <w:sz w:val="28"/>
          <w:szCs w:val="28"/>
        </w:rPr>
        <w:t xml:space="preserve">Принципы названных групп взаимообусловлены и применяются, как правило, в единстве, системе. Так, принцип равенства коррелируется с принципом запрета дискриминации. Принцип социальной ответственности лица за свое материальное и социальное благополучие рассматривается в единстве с принципом гарантированности социально-обеспечительных прав и принципом обеспечения достойного уровня жизни, когда социальные государства гарантируют своим гражданам минимальный базовый уровень социальной защиты, а сверх этого уровня - предполагается участие гражданина в договорных системах социального обеспечения, например, на основании коллективных договоров. </w:t>
      </w:r>
    </w:p>
    <w:p w:rsidR="00A52680" w:rsidRDefault="00A5268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680" w:rsidRDefault="00A5268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680" w:rsidRDefault="00A52680" w:rsidP="00996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680" w:rsidRDefault="00A52680" w:rsidP="00A526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D10BFF" w:rsidRDefault="00A52680" w:rsidP="00A05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5590" w:rsidRPr="00A05590">
        <w:rPr>
          <w:rFonts w:ascii="Times New Roman" w:hAnsi="Times New Roman" w:cs="Times New Roman"/>
          <w:sz w:val="28"/>
          <w:szCs w:val="28"/>
        </w:rPr>
        <w:t>бщепризнанные принципы и нормы международного права, международные договоры являются необходимым минимумом социальных прав. Международно-правовые стандарты - это не максимум того, что требует международное сообщество от государства, а минимум того, что оно должно обеспечить своим гражданам. Но государство вправе "повысить эту планку", конкретизировать, адаптировать международные стандарты социальных прав с учетом национальных условий. Именно в таком ключе следует определять правило о приоритете и непосредственном применении международно-правовых стандартов социа</w:t>
      </w:r>
      <w:r w:rsidR="00D10BFF">
        <w:rPr>
          <w:rFonts w:ascii="Times New Roman" w:hAnsi="Times New Roman" w:cs="Times New Roman"/>
          <w:sz w:val="28"/>
          <w:szCs w:val="28"/>
        </w:rPr>
        <w:t>льных прав. М</w:t>
      </w:r>
      <w:r w:rsidR="00A05590" w:rsidRPr="00A05590">
        <w:rPr>
          <w:rFonts w:ascii="Times New Roman" w:hAnsi="Times New Roman" w:cs="Times New Roman"/>
          <w:sz w:val="28"/>
          <w:szCs w:val="28"/>
        </w:rPr>
        <w:t>еждународные стандарты социально-обеспечительных прав являются генерализирующим, системообразующим фактором гармонизации (сближения) и унификации (приведения к единообразию) национальных систем социального законодательства в у</w:t>
      </w:r>
      <w:r w:rsidR="00D10BFF">
        <w:rPr>
          <w:rFonts w:ascii="Times New Roman" w:hAnsi="Times New Roman" w:cs="Times New Roman"/>
          <w:sz w:val="28"/>
          <w:szCs w:val="28"/>
        </w:rPr>
        <w:t>словиях глобализации экономики.</w:t>
      </w:r>
    </w:p>
    <w:p w:rsidR="00D10BFF" w:rsidRDefault="00D10BFF" w:rsidP="00A05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D10B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5590" w:rsidRPr="00A05590">
        <w:rPr>
          <w:rFonts w:ascii="Times New Roman" w:hAnsi="Times New Roman" w:cs="Times New Roman"/>
          <w:sz w:val="28"/>
          <w:szCs w:val="28"/>
        </w:rPr>
        <w:t>правовую систему РФ включаются общепризнанные принципы и нормы международного права, а также международные договоры РФ. Однако принцип приоритета провозглашен Конституцией РФ только в отношении международных норм, содержащихся в международных договорах РФ и не распространяется, как следует из буквального толкования, на иные международные общепризнанные принципы и нормы. Если международным договором РФ установлены другие правила, чем предусмотрены законами и иными нормативными правовыми актами, применяются правила международного договора (ст. 15 Конституции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0BFF" w:rsidRDefault="00D10BFF" w:rsidP="00D10B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5590" w:rsidRDefault="00D10BFF" w:rsidP="00D10B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О</w:t>
      </w:r>
      <w:r w:rsidR="00A05590" w:rsidRPr="00D10BFF">
        <w:rPr>
          <w:rFonts w:ascii="Times New Roman" w:hAnsi="Times New Roman" w:cs="Times New Roman"/>
          <w:sz w:val="28"/>
          <w:szCs w:val="28"/>
        </w:rPr>
        <w:t>бщепризнанные принципы подлежат прямому непо</w:t>
      </w:r>
      <w:r>
        <w:rPr>
          <w:rFonts w:ascii="Times New Roman" w:hAnsi="Times New Roman" w:cs="Times New Roman"/>
          <w:sz w:val="28"/>
          <w:szCs w:val="28"/>
        </w:rPr>
        <w:t>средственному применению.</w:t>
      </w:r>
      <w:r w:rsidR="00A05590" w:rsidRPr="00D1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данные</w:t>
      </w:r>
      <w:r w:rsidR="00A05590" w:rsidRPr="00D10BFF">
        <w:rPr>
          <w:rFonts w:ascii="Times New Roman" w:hAnsi="Times New Roman" w:cs="Times New Roman"/>
          <w:sz w:val="28"/>
          <w:szCs w:val="28"/>
        </w:rPr>
        <w:t xml:space="preserve"> принципы включаются лишь те международные принц</w:t>
      </w:r>
      <w:r w:rsidRPr="00D10BFF">
        <w:rPr>
          <w:rFonts w:ascii="Times New Roman" w:hAnsi="Times New Roman" w:cs="Times New Roman"/>
          <w:sz w:val="28"/>
          <w:szCs w:val="28"/>
        </w:rPr>
        <w:t>ипы, которые носят императивный</w:t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D10BFF" w:rsidRDefault="00D10BFF" w:rsidP="00D10BF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D10BFF" w:rsidRDefault="00D10BFF" w:rsidP="00D10BF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BFF">
        <w:rPr>
          <w:rFonts w:ascii="Times New Roman" w:hAnsi="Times New Roman" w:cs="Times New Roman"/>
          <w:b/>
          <w:sz w:val="28"/>
          <w:szCs w:val="28"/>
        </w:rPr>
        <w:t>ГЛАВА 2. ИСТОЧНИКИ МЕЖДУНАРОДНО-ПРАВОВОГО РЕГУЛИРОВАНИЯ СОЦИАЛЬНОГО ОБЕСПЕЧЕНИЯ.</w:t>
      </w:r>
    </w:p>
    <w:p w:rsidR="00D10BFF" w:rsidRPr="0083796F" w:rsidRDefault="00D10BFF" w:rsidP="00D10B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796F">
        <w:rPr>
          <w:rFonts w:ascii="Times New Roman" w:hAnsi="Times New Roman" w:cs="Times New Roman"/>
          <w:sz w:val="28"/>
          <w:szCs w:val="28"/>
          <w:u w:val="single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6F">
        <w:rPr>
          <w:rFonts w:ascii="Times New Roman" w:hAnsi="Times New Roman" w:cs="Times New Roman"/>
          <w:sz w:val="28"/>
          <w:szCs w:val="28"/>
          <w:u w:val="single"/>
        </w:rPr>
        <w:t>Международно правовые акты о социальном обеспечении.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5F09">
        <w:rPr>
          <w:rFonts w:ascii="Times New Roman" w:hAnsi="Times New Roman" w:cs="Times New Roman"/>
          <w:i/>
          <w:sz w:val="28"/>
          <w:szCs w:val="28"/>
        </w:rPr>
        <w:t xml:space="preserve">Акты </w:t>
      </w:r>
      <w:r w:rsidR="00BB4546">
        <w:rPr>
          <w:rFonts w:ascii="Times New Roman" w:hAnsi="Times New Roman" w:cs="Times New Roman"/>
          <w:i/>
          <w:sz w:val="28"/>
          <w:szCs w:val="28"/>
        </w:rPr>
        <w:t>Организации Объединенных наций.</w:t>
      </w:r>
    </w:p>
    <w:p w:rsidR="00BB4546" w:rsidRPr="00BB4546" w:rsidRDefault="00D10BFF" w:rsidP="00D10BF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Гла</w:t>
      </w:r>
      <w:r w:rsidR="00DD5F09">
        <w:rPr>
          <w:rFonts w:ascii="Times New Roman" w:hAnsi="Times New Roman" w:cs="Times New Roman"/>
          <w:sz w:val="28"/>
          <w:szCs w:val="28"/>
        </w:rPr>
        <w:t>вным вкладом ООН в международно-</w:t>
      </w:r>
      <w:r w:rsidRPr="00D10BFF">
        <w:rPr>
          <w:rFonts w:ascii="Times New Roman" w:hAnsi="Times New Roman" w:cs="Times New Roman"/>
          <w:sz w:val="28"/>
          <w:szCs w:val="28"/>
        </w:rPr>
        <w:t>правовое регулирование социальной защиты является определение каталога основных прав человека, которые должны обеспечиваться в законодательстве любой страны, претенд</w:t>
      </w:r>
      <w:r w:rsidR="00BB4546">
        <w:rPr>
          <w:rFonts w:ascii="Times New Roman" w:hAnsi="Times New Roman" w:cs="Times New Roman"/>
          <w:sz w:val="28"/>
          <w:szCs w:val="28"/>
        </w:rPr>
        <w:t xml:space="preserve">ующей считаться цивилизованной. </w:t>
      </w:r>
      <w:r w:rsidRPr="00D10BFF">
        <w:rPr>
          <w:rFonts w:ascii="Times New Roman" w:hAnsi="Times New Roman" w:cs="Times New Roman"/>
          <w:sz w:val="28"/>
          <w:szCs w:val="28"/>
        </w:rPr>
        <w:t>Всеобщая дек</w:t>
      </w:r>
      <w:r w:rsidR="00DD5F09">
        <w:rPr>
          <w:rFonts w:ascii="Times New Roman" w:hAnsi="Times New Roman" w:cs="Times New Roman"/>
          <w:sz w:val="28"/>
          <w:szCs w:val="28"/>
        </w:rPr>
        <w:t>ларация прав человека</w:t>
      </w:r>
      <w:r w:rsidRPr="00D10BFF">
        <w:rPr>
          <w:rFonts w:ascii="Times New Roman" w:hAnsi="Times New Roman" w:cs="Times New Roman"/>
          <w:sz w:val="28"/>
          <w:szCs w:val="28"/>
        </w:rPr>
        <w:t>- это, в первую очередь, программный политический документ, в котором сформулирован пакет основных неотъемлемых и неотчуждаемых социально-трудовых прав человека. Среди таких прав Декларация провозглашает право на социальное обеспечение; право на обеспечение на случай безработицы, болезни, инвалидности, вдовства, наступления старости и иного случая утраты средств к существованию по независящим от человека обстоятельствам; право на особую защиту материнства и детства; право на образование, которое должно быть бесплатным, по меньшей мере в том, что касается начального и общего образования, причем начальное образо</w:t>
      </w:r>
      <w:r w:rsidR="00BB4546">
        <w:rPr>
          <w:rFonts w:ascii="Times New Roman" w:hAnsi="Times New Roman" w:cs="Times New Roman"/>
          <w:sz w:val="28"/>
          <w:szCs w:val="28"/>
        </w:rPr>
        <w:t>вание должно быть обязательным.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стала основой, международным стандартом для всей системы международных актов по правам человека, в том числе Деклараций о правах отдельных категорий лиц, нуждающихся в повышенной социальной </w:t>
      </w:r>
      <w:r w:rsidR="00BB4546">
        <w:rPr>
          <w:rFonts w:ascii="Times New Roman" w:hAnsi="Times New Roman" w:cs="Times New Roman"/>
          <w:sz w:val="28"/>
          <w:szCs w:val="28"/>
        </w:rPr>
        <w:t>защите, Пактов и Конвенций ООН.</w:t>
      </w:r>
    </w:p>
    <w:p w:rsidR="00DD5F09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 xml:space="preserve">Специалисты международного права считают, что права и свободы, провозглашенные во Всеобщей декларации являются юридически обязательными общепризнанными нормами. 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B45">
        <w:rPr>
          <w:rFonts w:ascii="Times New Roman" w:hAnsi="Times New Roman" w:cs="Times New Roman"/>
          <w:i/>
          <w:sz w:val="28"/>
          <w:szCs w:val="28"/>
        </w:rPr>
        <w:t>Акты М</w:t>
      </w:r>
      <w:r w:rsidR="00672B45" w:rsidRPr="00672B45">
        <w:rPr>
          <w:rFonts w:ascii="Times New Roman" w:hAnsi="Times New Roman" w:cs="Times New Roman"/>
          <w:i/>
          <w:sz w:val="28"/>
          <w:szCs w:val="28"/>
        </w:rPr>
        <w:t>еждународной организации труда.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Одним из основных источников международно-правового регулирования социально-обеспечи</w:t>
      </w:r>
      <w:r w:rsidR="00BB4546">
        <w:rPr>
          <w:rFonts w:ascii="Times New Roman" w:hAnsi="Times New Roman" w:cs="Times New Roman"/>
          <w:sz w:val="28"/>
          <w:szCs w:val="28"/>
        </w:rPr>
        <w:t>тельных прав являются акты МОТ.</w:t>
      </w:r>
    </w:p>
    <w:p w:rsidR="00BB4546" w:rsidRDefault="00BB4546" w:rsidP="00BB45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В 1919 г. в соответствии с Версальским мирным договором была создана Международная организация труда (МОТ). Первоначально это была Международная комиссия для выработки конвенций и рекомендаций по вопросам трудового законодательства и улучшению условий труда при Лиге наций. С 1945 г. с принятием Устава ООН Международная организация труда становится специализированным учреждением ООН и в настоящее время</w:t>
      </w:r>
      <w:r w:rsidR="00672B45">
        <w:rPr>
          <w:rFonts w:ascii="Times New Roman" w:hAnsi="Times New Roman" w:cs="Times New Roman"/>
          <w:sz w:val="28"/>
          <w:szCs w:val="28"/>
        </w:rPr>
        <w:t xml:space="preserve"> объединяет 178 государств</w:t>
      </w:r>
      <w:r w:rsidRPr="00D10BFF">
        <w:rPr>
          <w:rFonts w:ascii="Times New Roman" w:hAnsi="Times New Roman" w:cs="Times New Roman"/>
          <w:sz w:val="28"/>
          <w:szCs w:val="28"/>
        </w:rPr>
        <w:t>. Характерной чертой структуры МОТ является трипартизм, т.е. формирование и деятельность почти всех органов на основе трехстороннего представительства: правительств, предпринимателей и работников. Одним из основных направлений деятельност</w:t>
      </w:r>
      <w:r w:rsidR="00672B45">
        <w:rPr>
          <w:rFonts w:ascii="Times New Roman" w:hAnsi="Times New Roman" w:cs="Times New Roman"/>
          <w:sz w:val="28"/>
          <w:szCs w:val="28"/>
        </w:rPr>
        <w:t xml:space="preserve">и МОТ является </w:t>
      </w:r>
      <w:r w:rsidRPr="00D10BFF">
        <w:rPr>
          <w:rFonts w:ascii="Times New Roman" w:hAnsi="Times New Roman" w:cs="Times New Roman"/>
          <w:sz w:val="28"/>
          <w:szCs w:val="28"/>
        </w:rPr>
        <w:t xml:space="preserve"> разработка и принятие международно-правовых актов (деклараций, конвенций, рекомендаций), содержащих междунар</w:t>
      </w:r>
      <w:r w:rsidR="00BB4546">
        <w:rPr>
          <w:rFonts w:ascii="Times New Roman" w:hAnsi="Times New Roman" w:cs="Times New Roman"/>
          <w:sz w:val="28"/>
          <w:szCs w:val="28"/>
        </w:rPr>
        <w:t xml:space="preserve">одные социально-трудовые нормы. 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Ратифицированные конвенции МОТ являются юридически обяза</w:t>
      </w:r>
      <w:r w:rsidR="00672B45">
        <w:rPr>
          <w:rFonts w:ascii="Times New Roman" w:hAnsi="Times New Roman" w:cs="Times New Roman"/>
          <w:sz w:val="28"/>
          <w:szCs w:val="28"/>
        </w:rPr>
        <w:t>тельными (императивными) актами</w:t>
      </w:r>
      <w:r w:rsidRPr="00D10BFF">
        <w:rPr>
          <w:rFonts w:ascii="Times New Roman" w:hAnsi="Times New Roman" w:cs="Times New Roman"/>
          <w:sz w:val="28"/>
          <w:szCs w:val="28"/>
        </w:rPr>
        <w:t>. Основополагающие документы Международной организации труда являются источниками общепризнанных международных принципов и норм права социального обеспечения</w:t>
      </w:r>
      <w:r w:rsidR="00BB4546">
        <w:rPr>
          <w:rFonts w:ascii="Times New Roman" w:hAnsi="Times New Roman" w:cs="Times New Roman"/>
          <w:sz w:val="28"/>
          <w:szCs w:val="28"/>
        </w:rPr>
        <w:t xml:space="preserve">. </w:t>
      </w:r>
      <w:r w:rsidRPr="00D10BFF">
        <w:rPr>
          <w:rFonts w:ascii="Times New Roman" w:hAnsi="Times New Roman" w:cs="Times New Roman"/>
          <w:sz w:val="28"/>
          <w:szCs w:val="28"/>
        </w:rPr>
        <w:t>По классификации МОТ механизм социальной защиты вклю</w:t>
      </w:r>
      <w:r w:rsidR="00BB4546">
        <w:rPr>
          <w:rFonts w:ascii="Times New Roman" w:hAnsi="Times New Roman" w:cs="Times New Roman"/>
          <w:sz w:val="28"/>
          <w:szCs w:val="28"/>
        </w:rPr>
        <w:t>чает в себя следующие элементы:</w:t>
      </w:r>
    </w:p>
    <w:p w:rsidR="00BB4546" w:rsidRDefault="00BB4546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системы здравоохранения;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2) социальная защита в случае нетрудоспособности, которая распространяется не только на наемных ра</w:t>
      </w:r>
      <w:r w:rsidR="00BB4546">
        <w:rPr>
          <w:rFonts w:ascii="Times New Roman" w:hAnsi="Times New Roman" w:cs="Times New Roman"/>
          <w:sz w:val="28"/>
          <w:szCs w:val="28"/>
        </w:rPr>
        <w:t>ботников, но и самозанятых лиц;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3) пенсии по старос</w:t>
      </w:r>
      <w:r w:rsidR="00BB4546">
        <w:rPr>
          <w:rFonts w:ascii="Times New Roman" w:hAnsi="Times New Roman" w:cs="Times New Roman"/>
          <w:sz w:val="28"/>
          <w:szCs w:val="28"/>
        </w:rPr>
        <w:t>ти, по случаю потери кормильца;</w:t>
      </w:r>
    </w:p>
    <w:p w:rsidR="00BB4546" w:rsidRDefault="00BB4546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пособия по безработице;</w:t>
      </w:r>
    </w:p>
    <w:p w:rsidR="00BB4546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5) социал</w:t>
      </w:r>
      <w:r w:rsidR="00BB4546">
        <w:rPr>
          <w:rFonts w:ascii="Times New Roman" w:hAnsi="Times New Roman" w:cs="Times New Roman"/>
          <w:sz w:val="28"/>
          <w:szCs w:val="28"/>
        </w:rPr>
        <w:t>ьные выплаты родителям и детям;</w:t>
      </w:r>
    </w:p>
    <w:p w:rsidR="00BB4546" w:rsidRDefault="00D10BFF" w:rsidP="00BB4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6) социальная помощь, которая рассчитана на нуждающихся лиц</w:t>
      </w:r>
      <w:r w:rsidR="00BB4546">
        <w:rPr>
          <w:rFonts w:ascii="Times New Roman" w:hAnsi="Times New Roman" w:cs="Times New Roman"/>
          <w:sz w:val="28"/>
          <w:szCs w:val="28"/>
        </w:rPr>
        <w:t>.</w:t>
      </w:r>
    </w:p>
    <w:p w:rsidR="00BB4546" w:rsidRDefault="00BB4546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546" w:rsidRDefault="00BB4546" w:rsidP="00BB45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672B45" w:rsidRDefault="00D10BFF" w:rsidP="00BB4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 xml:space="preserve">Для того чтобы МОТ сохранила свою значимую роль в настоящее время, ей необходимо определить новые подходы к работе с международными нормами трудового права и права социального обеспечения. Сегодня МОТ в качестве своей задачи ставит переоценку давно принятых конвенций МОТ </w:t>
      </w:r>
      <w:r w:rsidR="00BB4546">
        <w:rPr>
          <w:rFonts w:ascii="Times New Roman" w:hAnsi="Times New Roman" w:cs="Times New Roman"/>
          <w:sz w:val="28"/>
          <w:szCs w:val="28"/>
        </w:rPr>
        <w:t xml:space="preserve">с точки зрения их соответствия современной ситуации. </w:t>
      </w:r>
      <w:r w:rsidRPr="00D10BFF">
        <w:rPr>
          <w:rFonts w:ascii="Times New Roman" w:hAnsi="Times New Roman" w:cs="Times New Roman"/>
          <w:sz w:val="28"/>
          <w:szCs w:val="28"/>
        </w:rPr>
        <w:t>Конвенции нового типа должны содержать общую и особенную части. Каждую из частей можно дополнять приложениями, для которых будет предусмотрен упрощенный порядок обновления. Это придаст необходимую гибкость общим нормам конвенции, расширит возможности р</w:t>
      </w:r>
      <w:r w:rsidR="00BB4546">
        <w:rPr>
          <w:rFonts w:ascii="Times New Roman" w:hAnsi="Times New Roman" w:cs="Times New Roman"/>
          <w:sz w:val="28"/>
          <w:szCs w:val="28"/>
        </w:rPr>
        <w:t>атификации такой конвенции.</w:t>
      </w:r>
    </w:p>
    <w:p w:rsidR="00BB4546" w:rsidRPr="00BB4546" w:rsidRDefault="00D10BFF" w:rsidP="00D10BF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4546">
        <w:rPr>
          <w:rFonts w:ascii="Times New Roman" w:hAnsi="Times New Roman" w:cs="Times New Roman"/>
          <w:i/>
          <w:sz w:val="28"/>
          <w:szCs w:val="28"/>
        </w:rPr>
        <w:t>Двухсторонние договоры в</w:t>
      </w:r>
      <w:r w:rsidR="00BB4546" w:rsidRPr="00BB4546">
        <w:rPr>
          <w:rFonts w:ascii="Times New Roman" w:hAnsi="Times New Roman" w:cs="Times New Roman"/>
          <w:i/>
          <w:sz w:val="28"/>
          <w:szCs w:val="28"/>
        </w:rPr>
        <w:t xml:space="preserve"> сфере социального обеспечения.</w:t>
      </w:r>
    </w:p>
    <w:p w:rsidR="0083796F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Такие договоры также подразделяются на виды. Одни договоры посвящены вопросам сотрудничества государств в социальной сфере</w:t>
      </w:r>
      <w:r w:rsidR="0083796F">
        <w:rPr>
          <w:rFonts w:ascii="Times New Roman" w:hAnsi="Times New Roman" w:cs="Times New Roman"/>
          <w:sz w:val="28"/>
          <w:szCs w:val="28"/>
        </w:rPr>
        <w:t>.</w:t>
      </w:r>
      <w:r w:rsidRPr="00D10BFF">
        <w:rPr>
          <w:rFonts w:ascii="Times New Roman" w:hAnsi="Times New Roman" w:cs="Times New Roman"/>
          <w:sz w:val="28"/>
          <w:szCs w:val="28"/>
        </w:rPr>
        <w:t xml:space="preserve"> В других международных договорах регламентируются вопросы социального обеспечения отдельных категорий граждан, либо отдельные виды социального обеспечения</w:t>
      </w:r>
      <w:r w:rsidR="0083796F">
        <w:rPr>
          <w:rFonts w:ascii="Times New Roman" w:hAnsi="Times New Roman" w:cs="Times New Roman"/>
          <w:sz w:val="28"/>
          <w:szCs w:val="28"/>
        </w:rPr>
        <w:t xml:space="preserve">. </w:t>
      </w:r>
      <w:r w:rsidRPr="00D10BFF">
        <w:rPr>
          <w:rFonts w:ascii="Times New Roman" w:hAnsi="Times New Roman" w:cs="Times New Roman"/>
          <w:sz w:val="28"/>
          <w:szCs w:val="28"/>
        </w:rPr>
        <w:t>Этот договор охватывает следующи</w:t>
      </w:r>
      <w:r w:rsidR="0083796F">
        <w:rPr>
          <w:rFonts w:ascii="Times New Roman" w:hAnsi="Times New Roman" w:cs="Times New Roman"/>
          <w:sz w:val="28"/>
          <w:szCs w:val="28"/>
        </w:rPr>
        <w:t>е виды социального обеспечения:</w:t>
      </w:r>
    </w:p>
    <w:p w:rsidR="0083796F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1) пособия по временной не</w:t>
      </w:r>
      <w:r w:rsidR="0083796F">
        <w:rPr>
          <w:rFonts w:ascii="Times New Roman" w:hAnsi="Times New Roman" w:cs="Times New Roman"/>
          <w:sz w:val="28"/>
          <w:szCs w:val="28"/>
        </w:rPr>
        <w:t>трудоспособности и материнству;</w:t>
      </w:r>
    </w:p>
    <w:p w:rsidR="0083796F" w:rsidRDefault="0083796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пособия по безработице;</w:t>
      </w:r>
    </w:p>
    <w:p w:rsidR="0083796F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3) трудовые пенсии по возрасту (по старости), инвалидности, по случаю потери кормильца, за выс</w:t>
      </w:r>
      <w:r w:rsidR="0083796F">
        <w:rPr>
          <w:rFonts w:ascii="Times New Roman" w:hAnsi="Times New Roman" w:cs="Times New Roman"/>
          <w:sz w:val="28"/>
          <w:szCs w:val="28"/>
        </w:rPr>
        <w:t>лугу лет  и социальные пенсии;</w:t>
      </w:r>
    </w:p>
    <w:p w:rsidR="0083796F" w:rsidRDefault="00D10BF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4) пособия в случае трудового увечья или</w:t>
      </w:r>
      <w:r w:rsidR="0083796F">
        <w:rPr>
          <w:rFonts w:ascii="Times New Roman" w:hAnsi="Times New Roman" w:cs="Times New Roman"/>
          <w:sz w:val="28"/>
          <w:szCs w:val="28"/>
        </w:rPr>
        <w:t xml:space="preserve"> профессионального заболевания;</w:t>
      </w:r>
    </w:p>
    <w:p w:rsidR="0083796F" w:rsidRDefault="0083796F" w:rsidP="00D10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пособия для семей с детьми;</w:t>
      </w:r>
    </w:p>
    <w:p w:rsidR="0088049A" w:rsidRDefault="00D10BFF" w:rsidP="00880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BFF">
        <w:rPr>
          <w:rFonts w:ascii="Times New Roman" w:hAnsi="Times New Roman" w:cs="Times New Roman"/>
          <w:sz w:val="28"/>
          <w:szCs w:val="28"/>
        </w:rPr>
        <w:t>Между тем договор не распространяется на военнослужащих вооруженных сил, лиц начальствующего и рядового состава органов внутренних дел, членов их семей, других лиц, приравненных к указанным военнослужащим в части пенсионного обеспечения</w:t>
      </w:r>
      <w:r w:rsidR="0083796F">
        <w:rPr>
          <w:rFonts w:ascii="Times New Roman" w:hAnsi="Times New Roman" w:cs="Times New Roman"/>
          <w:sz w:val="28"/>
          <w:szCs w:val="28"/>
        </w:rPr>
        <w:t>.</w:t>
      </w:r>
    </w:p>
    <w:p w:rsidR="0083796F" w:rsidRDefault="0083796F" w:rsidP="008379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83796F" w:rsidRPr="0083796F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  <w:u w:val="single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6F">
        <w:rPr>
          <w:rFonts w:ascii="Times New Roman" w:hAnsi="Times New Roman" w:cs="Times New Roman"/>
          <w:sz w:val="28"/>
          <w:szCs w:val="28"/>
          <w:u w:val="single"/>
        </w:rPr>
        <w:t>Нормативные предписания международного права социального обеспечения.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>Нормы международного права социального обеспечения по своей регулятивной функции можно разделить на материально-правовые и коллизионные. Коллизионные нормативные предписания содержатся как в специальных международных конвенциях, регламентирующих порядок сохран</w:t>
      </w:r>
      <w:r>
        <w:rPr>
          <w:rFonts w:ascii="Times New Roman" w:hAnsi="Times New Roman" w:cs="Times New Roman"/>
          <w:sz w:val="28"/>
          <w:szCs w:val="28"/>
        </w:rPr>
        <w:t xml:space="preserve">ения прав в области социального, </w:t>
      </w:r>
      <w:r w:rsidRPr="0083796F">
        <w:rPr>
          <w:rFonts w:ascii="Times New Roman" w:hAnsi="Times New Roman" w:cs="Times New Roman"/>
          <w:sz w:val="28"/>
          <w:szCs w:val="28"/>
        </w:rPr>
        <w:t>так и в отдельных двусторонних международных договорах</w:t>
      </w:r>
      <w:r w:rsidR="005A7C19">
        <w:rPr>
          <w:rFonts w:ascii="Times New Roman" w:hAnsi="Times New Roman" w:cs="Times New Roman"/>
          <w:sz w:val="28"/>
          <w:szCs w:val="28"/>
        </w:rPr>
        <w:t>.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96F">
        <w:rPr>
          <w:rFonts w:ascii="Times New Roman" w:hAnsi="Times New Roman" w:cs="Times New Roman"/>
          <w:sz w:val="28"/>
          <w:szCs w:val="28"/>
        </w:rPr>
        <w:t>редметом правового регулирования международного коллизионного права являются социально-обеспечительные отношения, осложненные иностранным элементом. В международных социально-обеспечительных отношениях иностранный элемент может присутствовать как в субъектном составе (иммигрант, иностранный гражданин, лицо без гражданства), так и в объекте (трудовая деятельность осуществляется за границей, переезд лица на постоянное место жи</w:t>
      </w:r>
      <w:r w:rsidR="005A7C19">
        <w:rPr>
          <w:rFonts w:ascii="Times New Roman" w:hAnsi="Times New Roman" w:cs="Times New Roman"/>
          <w:sz w:val="28"/>
          <w:szCs w:val="28"/>
        </w:rPr>
        <w:t>тельства в другое государство).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 xml:space="preserve">Коллизионная норма позволяет решить вопрос: законодательство какого государства подлежит применению при назначении и выплате пенсий, социальных пособий трудящимся-мигрантам, лицам, проживающим вне территории государства, по законодательству которого назначен тот или иной вид социального обеспечения и т.д. </w:t>
      </w: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796F" w:rsidRPr="0083796F">
        <w:rPr>
          <w:rFonts w:ascii="Times New Roman" w:hAnsi="Times New Roman" w:cs="Times New Roman"/>
          <w:sz w:val="28"/>
          <w:szCs w:val="28"/>
        </w:rPr>
        <w:t>оллизионные нормы разделяются на две категории: национальные, т.е. созданные в рамках национального права отдельным государством самостоятельно и применяется в одно</w:t>
      </w:r>
      <w:r>
        <w:rPr>
          <w:rFonts w:ascii="Times New Roman" w:hAnsi="Times New Roman" w:cs="Times New Roman"/>
          <w:sz w:val="28"/>
          <w:szCs w:val="28"/>
        </w:rPr>
        <w:t xml:space="preserve">стороннем порядке, и </w:t>
      </w:r>
      <w:r w:rsidR="0083796F" w:rsidRPr="0083796F">
        <w:rPr>
          <w:rFonts w:ascii="Times New Roman" w:hAnsi="Times New Roman" w:cs="Times New Roman"/>
          <w:sz w:val="28"/>
          <w:szCs w:val="28"/>
        </w:rPr>
        <w:t>международные, разработанные в процессе сотрудничества (соглашения</w:t>
      </w:r>
      <w:r>
        <w:rPr>
          <w:rFonts w:ascii="Times New Roman" w:hAnsi="Times New Roman" w:cs="Times New Roman"/>
          <w:sz w:val="28"/>
          <w:szCs w:val="28"/>
        </w:rPr>
        <w:t>) двух и нескольких государств.</w:t>
      </w: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5A7C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>В международных нормативных актах о социальном обеспечении предусматриваются три основных правовых режима сохранения прав в о</w:t>
      </w:r>
      <w:r w:rsidR="005A7C19">
        <w:rPr>
          <w:rFonts w:ascii="Times New Roman" w:hAnsi="Times New Roman" w:cs="Times New Roman"/>
          <w:sz w:val="28"/>
          <w:szCs w:val="28"/>
        </w:rPr>
        <w:t>бласти социального обеспечения: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 xml:space="preserve">1) режим (национальный режим, режим равенства), основанный на </w:t>
      </w:r>
      <w:r w:rsidR="005A7C19">
        <w:rPr>
          <w:rFonts w:ascii="Times New Roman" w:hAnsi="Times New Roman" w:cs="Times New Roman"/>
          <w:sz w:val="28"/>
          <w:szCs w:val="28"/>
        </w:rPr>
        <w:t xml:space="preserve">коллизионной </w:t>
      </w:r>
      <w:r w:rsidRPr="0083796F">
        <w:rPr>
          <w:rFonts w:ascii="Times New Roman" w:hAnsi="Times New Roman" w:cs="Times New Roman"/>
          <w:sz w:val="28"/>
          <w:szCs w:val="28"/>
        </w:rPr>
        <w:t xml:space="preserve">привязке </w:t>
      </w:r>
      <w:r w:rsidR="005A7C19">
        <w:rPr>
          <w:rFonts w:ascii="Times New Roman" w:hAnsi="Times New Roman" w:cs="Times New Roman"/>
          <w:sz w:val="28"/>
          <w:szCs w:val="28"/>
        </w:rPr>
        <w:t>"постоянного места жительства";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>2) режим, основанный на коллизионной привязке "места работы, места уплат</w:t>
      </w:r>
      <w:r w:rsidR="005A7C19">
        <w:rPr>
          <w:rFonts w:ascii="Times New Roman" w:hAnsi="Times New Roman" w:cs="Times New Roman"/>
          <w:sz w:val="28"/>
          <w:szCs w:val="28"/>
        </w:rPr>
        <w:t>ы социально-страховых взносов".</w:t>
      </w:r>
    </w:p>
    <w:p w:rsidR="005A7C19" w:rsidRDefault="0083796F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96F">
        <w:rPr>
          <w:rFonts w:ascii="Times New Roman" w:hAnsi="Times New Roman" w:cs="Times New Roman"/>
          <w:sz w:val="28"/>
          <w:szCs w:val="28"/>
        </w:rPr>
        <w:t>3) режим, основанный на коллизионной привязке "применение законодательства по выбору заявителя</w:t>
      </w:r>
      <w:r w:rsidR="005A7C19">
        <w:rPr>
          <w:rFonts w:ascii="Times New Roman" w:hAnsi="Times New Roman" w:cs="Times New Roman"/>
          <w:sz w:val="28"/>
          <w:szCs w:val="28"/>
        </w:rPr>
        <w:t>.</w:t>
      </w: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796F" w:rsidRPr="0083796F">
        <w:rPr>
          <w:rFonts w:ascii="Times New Roman" w:hAnsi="Times New Roman" w:cs="Times New Roman"/>
          <w:sz w:val="28"/>
          <w:szCs w:val="28"/>
        </w:rPr>
        <w:t>актах МОТ устанавливаются коллизионные правила, основанные на сочетании рассматриваемых режимов приобретения, сохранения и возобновления социально-обеспечительных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C19" w:rsidRDefault="005A7C19" w:rsidP="005A7C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5A7C19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  <w:u w:val="single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19">
        <w:rPr>
          <w:rFonts w:ascii="Times New Roman" w:hAnsi="Times New Roman" w:cs="Times New Roman"/>
          <w:sz w:val="28"/>
          <w:szCs w:val="28"/>
          <w:u w:val="single"/>
        </w:rPr>
        <w:t>Основные международно-правовые гарантии социально-обеспечительных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19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Международно-правовые гарантии социально-обеспечительных прав - это предусмотренные международно-правовыми актами средства и способы, с помощью которых обеспечиваются права человека и гражданина в сфере социал</w:t>
      </w:r>
      <w:r>
        <w:rPr>
          <w:rFonts w:ascii="Times New Roman" w:hAnsi="Times New Roman" w:cs="Times New Roman"/>
          <w:sz w:val="28"/>
          <w:szCs w:val="28"/>
        </w:rPr>
        <w:t>ьной защиты. В</w:t>
      </w:r>
      <w:r w:rsidRPr="005A7C19">
        <w:rPr>
          <w:rFonts w:ascii="Times New Roman" w:hAnsi="Times New Roman" w:cs="Times New Roman"/>
          <w:sz w:val="28"/>
          <w:szCs w:val="28"/>
        </w:rPr>
        <w:t xml:space="preserve"> перечень этих гарантий включаются следующие: </w:t>
      </w:r>
      <w:r w:rsidRPr="005A7C19">
        <w:rPr>
          <w:rFonts w:ascii="Times New Roman" w:hAnsi="Times New Roman" w:cs="Times New Roman"/>
          <w:i/>
          <w:sz w:val="28"/>
          <w:szCs w:val="28"/>
        </w:rPr>
        <w:t>международно-правовые формы и способы защиты социальных прав, социально-партнерские механизмы обеспечения социальных прав, деятельность специализированных органов (организаций) по реализации специальных международных программ, целью которых является социальная защита.</w:t>
      </w:r>
    </w:p>
    <w:p w:rsidR="005A7C19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Международно-правовые формы и способы защиты социальных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C19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Для эффективного обеспечения исполнения этого законодательства требуется соответствующие механизмы: международный контроль, деятельность международных судебных органов, а также созда</w:t>
      </w:r>
      <w:r>
        <w:rPr>
          <w:rFonts w:ascii="Times New Roman" w:hAnsi="Times New Roman" w:cs="Times New Roman"/>
          <w:sz w:val="28"/>
          <w:szCs w:val="28"/>
        </w:rPr>
        <w:t>ние специализированных органов.</w:t>
      </w:r>
    </w:p>
    <w:p w:rsidR="005A7C19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контроль МОТ.</w:t>
      </w:r>
    </w:p>
    <w:p w:rsidR="00C86CE4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Международная организация труда имеет одну из эффективных систем международного контроля за соблюдением норм международного трудового и с</w:t>
      </w:r>
      <w:r w:rsidR="00C86CE4">
        <w:rPr>
          <w:rFonts w:ascii="Times New Roman" w:hAnsi="Times New Roman" w:cs="Times New Roman"/>
          <w:sz w:val="28"/>
          <w:szCs w:val="28"/>
        </w:rPr>
        <w:t xml:space="preserve">оциального права. </w:t>
      </w:r>
      <w:r w:rsidRPr="005A7C19">
        <w:rPr>
          <w:rFonts w:ascii="Times New Roman" w:hAnsi="Times New Roman" w:cs="Times New Roman"/>
          <w:sz w:val="28"/>
          <w:szCs w:val="28"/>
        </w:rPr>
        <w:t>МОТ установлена особая процедура рассмотрения жалоб на нарушения государствамичленами МОТ обязательств по соблюдению международных стандартов. Правительства стран обязаны не только обеспечить, чтобы трудящиеся были охвачены надежной обязательной пенсионной системой, но и создать необходимые условия для развития дополнительных добровольных пенсионных систем.</w:t>
      </w:r>
      <w:r w:rsidR="00C8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E4" w:rsidRDefault="00C86CE4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C86C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C86CE4" w:rsidRDefault="00C86CE4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7C19" w:rsidRPr="005A7C19">
        <w:rPr>
          <w:rFonts w:ascii="Times New Roman" w:hAnsi="Times New Roman" w:cs="Times New Roman"/>
          <w:sz w:val="28"/>
          <w:szCs w:val="28"/>
        </w:rPr>
        <w:t>соответствии с механизмом реализации Декларации МОТ об основополагающих принципах и правах в сфере труда "Объединение в организации в целях социальной справедливости", международное сообщество должно стремиться к укреплению и использованию потенциальной роли организаций работодателей и работников в качестве главных участников в борьбе с бедностью, в политике, направленной на повышение жизненного уров</w:t>
      </w:r>
      <w:r w:rsidR="00D15841">
        <w:rPr>
          <w:rFonts w:ascii="Times New Roman" w:hAnsi="Times New Roman" w:cs="Times New Roman"/>
          <w:sz w:val="28"/>
          <w:szCs w:val="28"/>
        </w:rPr>
        <w:t>ня бедных слоев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CE4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 xml:space="preserve">В условиях глобализации многонациональные (транснациональные) корпорации играют важную роль в экономике и социальной сфере большинства стран и в международных экономических отношениях. В связи с этим МОТ разработала и приняла Трехстороннюю Декларацию принципов, касающихся многонациональных корпораций и социальной политики </w:t>
      </w:r>
      <w:r w:rsidR="00D15841">
        <w:rPr>
          <w:rFonts w:ascii="Times New Roman" w:hAnsi="Times New Roman" w:cs="Times New Roman"/>
          <w:sz w:val="28"/>
          <w:szCs w:val="28"/>
        </w:rPr>
        <w:t>.</w:t>
      </w:r>
      <w:r w:rsidRPr="005A7C19">
        <w:rPr>
          <w:rFonts w:ascii="Times New Roman" w:hAnsi="Times New Roman" w:cs="Times New Roman"/>
          <w:sz w:val="28"/>
          <w:szCs w:val="28"/>
        </w:rPr>
        <w:t>Целью этой Декларации заявлено поощрение положительного вклада, который многонациональные компании могут внести в дело экономического и социального прогресса, свести к минимуму и преодолеть трудности, которые могут быть вызваны раз</w:t>
      </w:r>
      <w:r w:rsidR="00C86CE4">
        <w:rPr>
          <w:rFonts w:ascii="Times New Roman" w:hAnsi="Times New Roman" w:cs="Times New Roman"/>
          <w:sz w:val="28"/>
          <w:szCs w:val="28"/>
        </w:rPr>
        <w:t>личными видами их деятельности.</w:t>
      </w:r>
    </w:p>
    <w:p w:rsidR="00C86CE4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В конечном итоге эта Декларация, адресованная правительствам, организациям работодателей и трудящихся, многонациональным корпорациям, направлена на установление нового международного экономического порядка на основе межд</w:t>
      </w:r>
      <w:r w:rsidR="00C86CE4">
        <w:rPr>
          <w:rFonts w:ascii="Times New Roman" w:hAnsi="Times New Roman" w:cs="Times New Roman"/>
          <w:sz w:val="28"/>
          <w:szCs w:val="28"/>
        </w:rPr>
        <w:t xml:space="preserve">ународных стандартов ООН и МОТ. </w:t>
      </w:r>
      <w:r w:rsidRPr="005A7C19">
        <w:rPr>
          <w:rFonts w:ascii="Times New Roman" w:hAnsi="Times New Roman" w:cs="Times New Roman"/>
          <w:sz w:val="28"/>
          <w:szCs w:val="28"/>
        </w:rPr>
        <w:t>К многонациональным компаниям МОТ относит корпорации - государственные, смешанные или частные, в собственности или под контролем которых за пределами страны их базирования находятся производство, распределени</w:t>
      </w:r>
      <w:r w:rsidR="00C86CE4">
        <w:rPr>
          <w:rFonts w:ascii="Times New Roman" w:hAnsi="Times New Roman" w:cs="Times New Roman"/>
          <w:sz w:val="28"/>
          <w:szCs w:val="28"/>
        </w:rPr>
        <w:t>е, обслуживание и другие сферы.</w:t>
      </w:r>
    </w:p>
    <w:p w:rsidR="00C86CE4" w:rsidRDefault="00C86CE4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C86C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C86CE4" w:rsidRDefault="005A7C19" w:rsidP="005A7C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В Декларации отражены общие принципы, характеризующие де</w:t>
      </w:r>
      <w:r w:rsidR="00C86CE4">
        <w:rPr>
          <w:rFonts w:ascii="Times New Roman" w:hAnsi="Times New Roman" w:cs="Times New Roman"/>
          <w:sz w:val="28"/>
          <w:szCs w:val="28"/>
        </w:rPr>
        <w:t xml:space="preserve">ятельность </w:t>
      </w:r>
      <w:r w:rsidRPr="005A7C19">
        <w:rPr>
          <w:rFonts w:ascii="Times New Roman" w:hAnsi="Times New Roman" w:cs="Times New Roman"/>
          <w:sz w:val="28"/>
          <w:szCs w:val="28"/>
        </w:rPr>
        <w:t>многонациональных компаний и их взаимодействия с социальными</w:t>
      </w:r>
      <w:r w:rsidR="00C86CE4">
        <w:rPr>
          <w:rFonts w:ascii="Times New Roman" w:hAnsi="Times New Roman" w:cs="Times New Roman"/>
          <w:sz w:val="28"/>
          <w:szCs w:val="28"/>
        </w:rPr>
        <w:t xml:space="preserve"> партнерами в следующих сферах: </w:t>
      </w:r>
      <w:r w:rsidRPr="00C86CE4">
        <w:rPr>
          <w:rFonts w:ascii="Times New Roman" w:hAnsi="Times New Roman" w:cs="Times New Roman"/>
          <w:i/>
          <w:sz w:val="28"/>
          <w:szCs w:val="28"/>
        </w:rPr>
        <w:t>занятость, включая содействие занятости; гарантии занятости; профессиональные пенсионные системы; равенство возможностей и обращения; профессиональная подготовка и др</w:t>
      </w:r>
      <w:r w:rsidR="00C86CE4" w:rsidRPr="00C86CE4">
        <w:rPr>
          <w:rFonts w:ascii="Times New Roman" w:hAnsi="Times New Roman" w:cs="Times New Roman"/>
          <w:i/>
          <w:sz w:val="28"/>
          <w:szCs w:val="28"/>
        </w:rPr>
        <w:t>.</w:t>
      </w:r>
      <w:r w:rsidR="00C8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19" w:rsidRDefault="005A7C19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C19">
        <w:rPr>
          <w:rFonts w:ascii="Times New Roman" w:hAnsi="Times New Roman" w:cs="Times New Roman"/>
          <w:sz w:val="28"/>
          <w:szCs w:val="28"/>
        </w:rPr>
        <w:t>МОТ считает, что международные рамочные соглашения представляют собой новое средство обеспечения свободы объединения и коллективных переговоров в услови</w:t>
      </w:r>
      <w:r w:rsidR="00D15841">
        <w:rPr>
          <w:rFonts w:ascii="Times New Roman" w:hAnsi="Times New Roman" w:cs="Times New Roman"/>
          <w:sz w:val="28"/>
          <w:szCs w:val="28"/>
        </w:rPr>
        <w:t>ях процесса глобализации</w:t>
      </w:r>
      <w:r w:rsidR="00C86CE4">
        <w:rPr>
          <w:rFonts w:ascii="Times New Roman" w:hAnsi="Times New Roman" w:cs="Times New Roman"/>
          <w:sz w:val="28"/>
          <w:szCs w:val="28"/>
        </w:rPr>
        <w:t>.</w:t>
      </w:r>
      <w:r w:rsidRPr="005A7C19">
        <w:rPr>
          <w:rFonts w:ascii="Times New Roman" w:hAnsi="Times New Roman" w:cs="Times New Roman"/>
          <w:sz w:val="28"/>
          <w:szCs w:val="28"/>
        </w:rPr>
        <w:t xml:space="preserve"> Это уже не коллективные переговоры в их традиционном понимании, а международные действия по обеспечения международно-правовых стандартов социальных прав.</w:t>
      </w: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CE4" w:rsidRDefault="00C86CE4" w:rsidP="00837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98A" w:rsidRPr="00AF798A" w:rsidRDefault="00AF798A" w:rsidP="00AF79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98A">
        <w:rPr>
          <w:rFonts w:ascii="Times New Roman" w:hAnsi="Times New Roman" w:cs="Times New Roman"/>
          <w:sz w:val="28"/>
          <w:szCs w:val="28"/>
        </w:rPr>
        <w:t>21</w:t>
      </w:r>
    </w:p>
    <w:p w:rsidR="00C21D1A" w:rsidRDefault="00C86CE4" w:rsidP="005A7C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9A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29A2" w:rsidRPr="00E229A2">
        <w:rPr>
          <w:rFonts w:ascii="Times New Roman" w:hAnsi="Times New Roman" w:cs="Times New Roman"/>
          <w:b/>
          <w:sz w:val="28"/>
          <w:szCs w:val="28"/>
        </w:rPr>
        <w:t>.</w:t>
      </w:r>
    </w:p>
    <w:p w:rsid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77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проведенного анализ</w:t>
      </w:r>
      <w:r w:rsidR="00CC6A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исследования</w:t>
      </w:r>
      <w:r w:rsidRPr="00A17776">
        <w:rPr>
          <w:rFonts w:ascii="Times New Roman" w:hAnsi="Times New Roman" w:cs="Times New Roman"/>
          <w:sz w:val="28"/>
          <w:szCs w:val="28"/>
        </w:rPr>
        <w:t xml:space="preserve"> специфики международного права социального обеспечения</w:t>
      </w:r>
      <w:r w:rsidRPr="00A17776"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следующие вывод</w:t>
      </w:r>
      <w:r w:rsidR="00CC6A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776" w:rsidRP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>Нормативные правовые акты в области социального обеспечения и принимаемые решения должны отвечать самым высоким требованиям, соответствовать общемировым стандартам прав человека и международным нормам социального обеспечения.</w:t>
      </w:r>
    </w:p>
    <w:p w:rsidR="00A17776" w:rsidRP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>В соответствии с международными актами права человека являются универсальными и ими могут пользоваться все люди без какой-либо дискриминации. Уважение индивидуальных прав должно поощряться на постоянной основе, независимо от существующих условий или политической системы. Права какого-либо лица или группы лиц могут быть ограничены только в том случае, когда их осуществление ограничивает такие же или сопоставимые права других лиц.</w:t>
      </w:r>
    </w:p>
    <w:p w:rsidR="00A17776" w:rsidRP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>В международном праве получили четкое определение принципы уважения прав человека, их международные нормы и стандарты. Так, общие принципы права - это принципы международного права, которые выражают общепризнанные нормы поведения субъектов международного нрава.</w:t>
      </w:r>
    </w:p>
    <w:p w:rsid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>Круг источников права социального обеспечения очень многообразен. Единого кодифицированного закона, охватывающего всю совокупность отношений по социальному обесп</w:t>
      </w:r>
      <w:r w:rsidR="00AF798A">
        <w:rPr>
          <w:rFonts w:ascii="Times New Roman" w:hAnsi="Times New Roman" w:cs="Times New Roman"/>
          <w:sz w:val="28"/>
          <w:szCs w:val="28"/>
        </w:rPr>
        <w:t>ечению, до сих пор не принято, п</w:t>
      </w:r>
      <w:r w:rsidRPr="00A17776">
        <w:rPr>
          <w:rFonts w:ascii="Times New Roman" w:hAnsi="Times New Roman" w:cs="Times New Roman"/>
          <w:sz w:val="28"/>
          <w:szCs w:val="28"/>
        </w:rPr>
        <w:t>оэтому главная роль в регулировании отношений по социальному обеспечению принадлежит законам.</w:t>
      </w:r>
    </w:p>
    <w:p w:rsidR="00A17776" w:rsidRP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>Социальное обеспечение как особый социальный институт государства является гарантией достойного развития каждого члена общества и сохранения источника средств к существованию при наступлении социальных рисков.</w:t>
      </w:r>
    </w:p>
    <w:p w:rsidR="00AF798A" w:rsidRDefault="00AF798A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98A" w:rsidRDefault="00AF798A" w:rsidP="00AF79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A17776" w:rsidRDefault="00A17776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77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F798A"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A17776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AF798A">
        <w:rPr>
          <w:rFonts w:ascii="Times New Roman" w:hAnsi="Times New Roman" w:cs="Times New Roman"/>
          <w:sz w:val="28"/>
          <w:szCs w:val="28"/>
        </w:rPr>
        <w:t>ого обеспечения каждого человека</w:t>
      </w:r>
      <w:r w:rsidRPr="00A17776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общественных отношений по распределению внебюджетных фондов социального страхования и перераспределению части государственного бюджета в целях удовлетворения потребностей физических лиц в случаях утраты заработка (иного трудового дохода), несения дополнительных расходов по содержанию и воспитанию детей, поддержки других членов семьи, нуждающихся в уходе, отсутствия средств в объеме прожиточного минимума по объективным социально значимым причинам, а также по оказанию медицинской помощи и социальному о</w:t>
      </w:r>
      <w:r w:rsidR="00AF798A">
        <w:rPr>
          <w:rFonts w:ascii="Times New Roman" w:hAnsi="Times New Roman" w:cs="Times New Roman"/>
          <w:sz w:val="28"/>
          <w:szCs w:val="28"/>
        </w:rPr>
        <w:t>бслуживанию.</w:t>
      </w: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A17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11C" w:rsidRDefault="005D111C" w:rsidP="005D11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5D111C" w:rsidRDefault="005D111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D111C" w:rsidRPr="00723F3C" w:rsidRDefault="005D111C" w:rsidP="005D11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F3C">
        <w:rPr>
          <w:rFonts w:ascii="Times New Roman" w:hAnsi="Times New Roman" w:cs="Times New Roman"/>
          <w:i/>
          <w:sz w:val="28"/>
          <w:szCs w:val="28"/>
        </w:rPr>
        <w:t>Нормативно-правовые акты:</w:t>
      </w:r>
    </w:p>
    <w:p w:rsidR="005D111C" w:rsidRDefault="005D111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 Федерации, </w:t>
      </w:r>
      <w:r w:rsidR="00723F3C">
        <w:rPr>
          <w:rFonts w:ascii="Times New Roman" w:hAnsi="Times New Roman" w:cs="Times New Roman"/>
          <w:sz w:val="28"/>
          <w:szCs w:val="28"/>
        </w:rPr>
        <w:t>1993 год;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г. N 323</w:t>
      </w:r>
      <w:r w:rsidRPr="00723F3C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23F3C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10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23F3C">
        <w:rPr>
          <w:rFonts w:ascii="Times New Roman" w:hAnsi="Times New Roman" w:cs="Times New Roman"/>
          <w:sz w:val="28"/>
          <w:szCs w:val="28"/>
        </w:rPr>
        <w:t xml:space="preserve"> 2003 г. № 5 "О применении судами общей юрисдикции общепризнанных принципов и норм международного права и международных </w:t>
      </w:r>
      <w:r>
        <w:rPr>
          <w:rFonts w:ascii="Times New Roman" w:hAnsi="Times New Roman" w:cs="Times New Roman"/>
          <w:sz w:val="28"/>
          <w:szCs w:val="28"/>
        </w:rPr>
        <w:t>договоров Российской Федерации";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hAnsi="Times New Roman" w:cs="Times New Roman"/>
          <w:sz w:val="28"/>
          <w:szCs w:val="28"/>
        </w:rPr>
        <w:t>Конвенция МОТ № 117 "Об основных целях и нормах социальной политики"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hAnsi="Times New Roman" w:cs="Times New Roman"/>
          <w:sz w:val="28"/>
          <w:szCs w:val="28"/>
        </w:rPr>
        <w:t>Конвенция МОТ № 118 "О равноправии граждан страны и иностранцев и лиц без гражданства в области социального обеспечения"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hAnsi="Times New Roman" w:cs="Times New Roman"/>
          <w:sz w:val="28"/>
          <w:szCs w:val="28"/>
        </w:rPr>
        <w:t>Конвенцией СНГ от 26 мая 1995 г. "О правах и основных свободах человека"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hAnsi="Times New Roman" w:cs="Times New Roman"/>
          <w:sz w:val="28"/>
          <w:szCs w:val="28"/>
        </w:rPr>
        <w:t>Соглашение от 27 марта 1997 г. "Об оказании медицинской помощи гражданам государств - участников Содружества Независимых Государств"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F3C" w:rsidRDefault="00723F3C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hAnsi="Times New Roman" w:cs="Times New Roman"/>
          <w:sz w:val="28"/>
          <w:szCs w:val="28"/>
        </w:rPr>
        <w:t>Соглашение от 24 ноября 1998 г. "О взаимном предоставлении гражданам Республики Беларусь, Республики Казахстан, Кыргызской Республики и Российской Федерации равных прав в получении скорой и неотложной медицинской помощи"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F3C" w:rsidRPr="00C311CF" w:rsidRDefault="00C311CF" w:rsidP="005D11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11CF">
        <w:rPr>
          <w:rFonts w:ascii="Times New Roman" w:hAnsi="Times New Roman" w:cs="Times New Roman"/>
          <w:i/>
          <w:sz w:val="28"/>
          <w:szCs w:val="28"/>
        </w:rPr>
        <w:t>Учебные издания:</w:t>
      </w:r>
    </w:p>
    <w:p w:rsidR="00C311CF" w:rsidRDefault="00C311CF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1CF">
        <w:rPr>
          <w:rFonts w:ascii="Times New Roman" w:hAnsi="Times New Roman" w:cs="Times New Roman"/>
          <w:sz w:val="28"/>
          <w:szCs w:val="28"/>
        </w:rPr>
        <w:t xml:space="preserve">Лушникова М.В., Лушников А.М.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1CF">
        <w:rPr>
          <w:rFonts w:ascii="Times New Roman" w:hAnsi="Times New Roman" w:cs="Times New Roman"/>
          <w:sz w:val="28"/>
          <w:szCs w:val="28"/>
        </w:rPr>
        <w:t>Курс права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», 2009 г.;</w:t>
      </w:r>
    </w:p>
    <w:p w:rsidR="00C311CF" w:rsidRDefault="00C311CF" w:rsidP="005D1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1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.Е. Мачульская, Ж.А. Горбачева  «</w:t>
      </w:r>
      <w:r w:rsidRPr="00C311CF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», 2013 г.;</w:t>
      </w:r>
    </w:p>
    <w:p w:rsidR="00C311CF" w:rsidRDefault="00C311CF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1CF">
        <w:rPr>
          <w:rFonts w:ascii="Times New Roman" w:hAnsi="Times New Roman" w:cs="Times New Roman"/>
          <w:sz w:val="28"/>
          <w:szCs w:val="28"/>
        </w:rPr>
        <w:t>Лушникова М.В., Лушников А.М.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11CF">
        <w:rPr>
          <w:rFonts w:ascii="Times New Roman" w:hAnsi="Times New Roman" w:cs="Times New Roman"/>
          <w:sz w:val="28"/>
          <w:szCs w:val="28"/>
        </w:rPr>
        <w:t>Международное и сравнительное трудовое право и право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», 2012 г.;</w:t>
      </w:r>
    </w:p>
    <w:p w:rsidR="00C311CF" w:rsidRPr="00C311CF" w:rsidRDefault="00C311CF" w:rsidP="00C311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C311CF" w:rsidRDefault="00C311CF" w:rsidP="00C311C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11CF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http://www.univer5.ru/sotsialnaya-rabota/pravo-sotsialnogo-obespecheniya-konspekt-lektsiy-dolzhenkova-g.d.-331/Page-61.html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 </w:t>
      </w:r>
      <w:r w:rsidR="00C311CF" w:rsidRPr="00C311CF">
        <w:rPr>
          <w:rFonts w:ascii="Times New Roman" w:hAnsi="Times New Roman" w:cs="Times New Roman"/>
          <w:sz w:val="28"/>
          <w:szCs w:val="28"/>
        </w:rPr>
        <w:t>Право социального обеспечения : конспект лекций - Долженкова Г.Д. - 12.2. Источники международно-правового регулирования социального обеспечения</w:t>
      </w:r>
      <w:r w:rsidR="00C311CF">
        <w:rPr>
          <w:rFonts w:ascii="Times New Roman" w:hAnsi="Times New Roman" w:cs="Times New Roman"/>
          <w:sz w:val="28"/>
          <w:szCs w:val="28"/>
        </w:rPr>
        <w:t>;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http://www.univer5.ru/sotsialnaya-rabota/pravo-sotsialnogo-obespecheniya-konspekt-lektsiy-dolzhenkova-g.d.-331/Page-60.html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</w:t>
      </w:r>
      <w:r w:rsidR="00C311CF" w:rsidRPr="00C311CF">
        <w:rPr>
          <w:rFonts w:ascii="Times New Roman" w:hAnsi="Times New Roman" w:cs="Times New Roman"/>
          <w:sz w:val="28"/>
          <w:szCs w:val="28"/>
        </w:rPr>
        <w:t>Право социального обеспечения : конспект лекций - Долженкова Г.Д. - Тема 12. МЕЖДУНАРОДНО-ПРАВОВОЕ РЕГУЛИРОВАНИЕ СОЦИАЛЬНОГО ОБЕСПЕЧЕНИЯ / 12.1. Понятие международно-правового регулирования социального обеспечения</w:t>
      </w:r>
      <w:r w:rsidR="00C311CF">
        <w:rPr>
          <w:rFonts w:ascii="Times New Roman" w:hAnsi="Times New Roman" w:cs="Times New Roman"/>
          <w:sz w:val="28"/>
          <w:szCs w:val="28"/>
        </w:rPr>
        <w:t>;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http://www.univer5.ru/sotsialnaya-rabota/pravo-sotsialnogo-obespecheniya-konspekt-lektsiy-dolzhenkova-g.d.-331/Page-62.html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 </w:t>
      </w:r>
      <w:r w:rsidR="00C311CF" w:rsidRPr="00C311CF">
        <w:rPr>
          <w:rFonts w:ascii="Times New Roman" w:hAnsi="Times New Roman" w:cs="Times New Roman"/>
          <w:sz w:val="28"/>
          <w:szCs w:val="28"/>
        </w:rPr>
        <w:t>Право социального обеспечения : конспект лекций - Долженкова Г.Д. - 12.3. Принципы международно-правового регулирования социального обеспечения</w:t>
      </w:r>
      <w:r w:rsidR="00C311CF">
        <w:rPr>
          <w:rFonts w:ascii="Times New Roman" w:hAnsi="Times New Roman" w:cs="Times New Roman"/>
          <w:sz w:val="28"/>
          <w:szCs w:val="28"/>
        </w:rPr>
        <w:t>;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http://www.pravo.vuzlib.su/book_z867_page_101.html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 Международно-правовое регулирование;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http://center-yf.ru/data/Yuristu/Mezhdunarodno-pravovoe-regulirovanie-socialnogo-obespecheniya.php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 Международное </w:t>
      </w:r>
      <w:r w:rsidR="00C311CF" w:rsidRPr="00C311CF">
        <w:rPr>
          <w:rFonts w:ascii="Times New Roman" w:hAnsi="Times New Roman" w:cs="Times New Roman"/>
          <w:sz w:val="28"/>
          <w:szCs w:val="28"/>
        </w:rPr>
        <w:t>правовое регули</w:t>
      </w:r>
      <w:r w:rsidR="00C311CF">
        <w:rPr>
          <w:rFonts w:ascii="Times New Roman" w:hAnsi="Times New Roman" w:cs="Times New Roman"/>
          <w:sz w:val="28"/>
          <w:szCs w:val="28"/>
        </w:rPr>
        <w:t>рование социального обеспечения;</w:t>
      </w:r>
    </w:p>
    <w:p w:rsid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http://xreferat.com/22/3254-1-sistema-prava-social-nogo-obespecheniya.html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- </w:t>
      </w:r>
      <w:r w:rsidR="00C311CF" w:rsidRPr="00C311CF">
        <w:rPr>
          <w:rFonts w:ascii="Times New Roman" w:hAnsi="Times New Roman" w:cs="Times New Roman"/>
          <w:sz w:val="28"/>
          <w:szCs w:val="28"/>
        </w:rPr>
        <w:t>Система права социального обеспечения</w:t>
      </w:r>
      <w:r w:rsidR="00C311CF">
        <w:rPr>
          <w:rFonts w:ascii="Times New Roman" w:hAnsi="Times New Roman" w:cs="Times New Roman"/>
          <w:sz w:val="28"/>
          <w:szCs w:val="28"/>
        </w:rPr>
        <w:t>;</w:t>
      </w:r>
    </w:p>
    <w:p w:rsidR="00C311CF" w:rsidRPr="00C311CF" w:rsidRDefault="00CF75EE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311CF" w:rsidRPr="00E61E99">
          <w:rPr>
            <w:rStyle w:val="a8"/>
            <w:rFonts w:ascii="Times New Roman" w:hAnsi="Times New Roman" w:cs="Times New Roman"/>
            <w:sz w:val="28"/>
            <w:szCs w:val="28"/>
          </w:rPr>
          <w:t>http://www.bibliofond.ru/view.aspx?id=532735</w:t>
        </w:r>
      </w:hyperlink>
      <w:r w:rsidR="00C311CF">
        <w:rPr>
          <w:rFonts w:ascii="Times New Roman" w:hAnsi="Times New Roman" w:cs="Times New Roman"/>
          <w:sz w:val="28"/>
          <w:szCs w:val="28"/>
        </w:rPr>
        <w:t xml:space="preserve"> – Струкртура </w:t>
      </w:r>
      <w:r w:rsidR="00C311CF" w:rsidRPr="00C311CF">
        <w:rPr>
          <w:rFonts w:ascii="Times New Roman" w:hAnsi="Times New Roman" w:cs="Times New Roman"/>
          <w:sz w:val="28"/>
          <w:szCs w:val="28"/>
        </w:rPr>
        <w:t>международно-правового регулирования социального обеспечения</w:t>
      </w:r>
      <w:r w:rsidR="00C311CF">
        <w:rPr>
          <w:rFonts w:ascii="Times New Roman" w:hAnsi="Times New Roman" w:cs="Times New Roman"/>
          <w:sz w:val="28"/>
          <w:szCs w:val="28"/>
        </w:rPr>
        <w:t>.</w:t>
      </w:r>
    </w:p>
    <w:p w:rsidR="00C311CF" w:rsidRPr="00C311CF" w:rsidRDefault="00C311CF" w:rsidP="00C31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11CF" w:rsidRPr="00C311CF" w:rsidSect="00C21D1A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EE" w:rsidRDefault="00CF75EE" w:rsidP="0088049A">
      <w:pPr>
        <w:spacing w:after="0" w:line="240" w:lineRule="auto"/>
      </w:pPr>
      <w:r>
        <w:separator/>
      </w:r>
    </w:p>
  </w:endnote>
  <w:endnote w:type="continuationSeparator" w:id="0">
    <w:p w:rsidR="00CF75EE" w:rsidRDefault="00CF75EE" w:rsidP="0088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EE" w:rsidRDefault="00CF75EE" w:rsidP="0088049A">
      <w:pPr>
        <w:spacing w:after="0" w:line="240" w:lineRule="auto"/>
      </w:pPr>
      <w:r>
        <w:separator/>
      </w:r>
    </w:p>
  </w:footnote>
  <w:footnote w:type="continuationSeparator" w:id="0">
    <w:p w:rsidR="00CF75EE" w:rsidRDefault="00CF75EE" w:rsidP="0088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5F"/>
    <w:multiLevelType w:val="multilevel"/>
    <w:tmpl w:val="79821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3D5A57"/>
    <w:multiLevelType w:val="multilevel"/>
    <w:tmpl w:val="1EB8E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>
    <w:nsid w:val="3B6C7090"/>
    <w:multiLevelType w:val="multilevel"/>
    <w:tmpl w:val="1C7C1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FDE39B8"/>
    <w:multiLevelType w:val="hybridMultilevel"/>
    <w:tmpl w:val="340E7D9C"/>
    <w:lvl w:ilvl="0" w:tplc="41280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5442"/>
    <w:multiLevelType w:val="multilevel"/>
    <w:tmpl w:val="3056D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20"/>
    <w:rsid w:val="00097C6C"/>
    <w:rsid w:val="001A3514"/>
    <w:rsid w:val="002A09FD"/>
    <w:rsid w:val="002A6D63"/>
    <w:rsid w:val="00320BEA"/>
    <w:rsid w:val="00336F70"/>
    <w:rsid w:val="00347520"/>
    <w:rsid w:val="003D3A0E"/>
    <w:rsid w:val="00410C55"/>
    <w:rsid w:val="00446C40"/>
    <w:rsid w:val="005135E9"/>
    <w:rsid w:val="005653C6"/>
    <w:rsid w:val="005A7C19"/>
    <w:rsid w:val="005D111C"/>
    <w:rsid w:val="00651305"/>
    <w:rsid w:val="00672B45"/>
    <w:rsid w:val="00723F3C"/>
    <w:rsid w:val="00725435"/>
    <w:rsid w:val="0083796F"/>
    <w:rsid w:val="00877A5A"/>
    <w:rsid w:val="0088049A"/>
    <w:rsid w:val="0089496C"/>
    <w:rsid w:val="00912C52"/>
    <w:rsid w:val="00996AD7"/>
    <w:rsid w:val="009A3677"/>
    <w:rsid w:val="009D0966"/>
    <w:rsid w:val="00A05590"/>
    <w:rsid w:val="00A10ACB"/>
    <w:rsid w:val="00A17776"/>
    <w:rsid w:val="00A52680"/>
    <w:rsid w:val="00AB77F6"/>
    <w:rsid w:val="00AF798A"/>
    <w:rsid w:val="00BB4546"/>
    <w:rsid w:val="00C21D1A"/>
    <w:rsid w:val="00C311CF"/>
    <w:rsid w:val="00C86CE4"/>
    <w:rsid w:val="00C93F49"/>
    <w:rsid w:val="00CC6A89"/>
    <w:rsid w:val="00CF75EE"/>
    <w:rsid w:val="00D10BFF"/>
    <w:rsid w:val="00D15841"/>
    <w:rsid w:val="00D54116"/>
    <w:rsid w:val="00D8526C"/>
    <w:rsid w:val="00DC3C2D"/>
    <w:rsid w:val="00DD5F09"/>
    <w:rsid w:val="00DD6656"/>
    <w:rsid w:val="00E12CC3"/>
    <w:rsid w:val="00E229A2"/>
    <w:rsid w:val="00F13529"/>
    <w:rsid w:val="00F4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49A"/>
  </w:style>
  <w:style w:type="paragraph" w:styleId="a6">
    <w:name w:val="footer"/>
    <w:basedOn w:val="a"/>
    <w:link w:val="a7"/>
    <w:uiPriority w:val="99"/>
    <w:unhideWhenUsed/>
    <w:rsid w:val="008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49A"/>
  </w:style>
  <w:style w:type="character" w:styleId="a8">
    <w:name w:val="Hyperlink"/>
    <w:basedOn w:val="a0"/>
    <w:uiPriority w:val="99"/>
    <w:unhideWhenUsed/>
    <w:rsid w:val="00C31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49A"/>
  </w:style>
  <w:style w:type="paragraph" w:styleId="a6">
    <w:name w:val="footer"/>
    <w:basedOn w:val="a"/>
    <w:link w:val="a7"/>
    <w:uiPriority w:val="99"/>
    <w:unhideWhenUsed/>
    <w:rsid w:val="008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49A"/>
  </w:style>
  <w:style w:type="character" w:styleId="a8">
    <w:name w:val="Hyperlink"/>
    <w:basedOn w:val="a0"/>
    <w:uiPriority w:val="99"/>
    <w:unhideWhenUsed/>
    <w:rsid w:val="00C31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nter-yf.ru/data/Yuristu/Mezhdunarodno-pravovoe-regulirovanie-socialnogo-obespecheniya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vuzlib.su/book_z867_page_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ver5.ru/sotsialnaya-rabota/pravo-sotsialnogo-obespecheniya-konspekt-lektsiy-dolzhenkova-g.d.-331/Page-6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fond.ru/view.aspx?id=532735" TargetMode="External"/><Relationship Id="rId10" Type="http://schemas.openxmlformats.org/officeDocument/2006/relationships/hyperlink" Target="http://www.univer5.ru/sotsialnaya-rabota/pravo-sotsialnogo-obespecheniya-konspekt-lektsiy-dolzhenkova-g.d.-331/Page-6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ver5.ru/sotsialnaya-rabota/pravo-sotsialnogo-obespecheniya-konspekt-lektsiy-dolzhenkova-g.d.-331/Page-61.html" TargetMode="External"/><Relationship Id="rId14" Type="http://schemas.openxmlformats.org/officeDocument/2006/relationships/hyperlink" Target="http://xreferat.com/22/3254-1-sistema-prava-social-nogo-obespe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0B6C-84A4-4770-8583-3C24E128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Овчинникова</dc:creator>
  <cp:lastModifiedBy>Dmitry V Stolpovskih</cp:lastModifiedBy>
  <cp:revision>2</cp:revision>
  <dcterms:created xsi:type="dcterms:W3CDTF">2015-09-27T07:59:00Z</dcterms:created>
  <dcterms:modified xsi:type="dcterms:W3CDTF">2015-09-27T07:59:00Z</dcterms:modified>
</cp:coreProperties>
</file>