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F6" w:rsidRDefault="00E957F6" w:rsidP="003E0860">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МИНИСТЕРСТВО ОБРАЗОВАНИЯ И НАУКИ РОССИЙСКОЙ ФЕДЕРАЦИИ</w:t>
      </w:r>
    </w:p>
    <w:p w:rsidR="00E957F6" w:rsidRDefault="00E957F6" w:rsidP="00E957F6">
      <w:pPr>
        <w:jc w:val="center"/>
        <w:rPr>
          <w:rFonts w:ascii="Times New Roman" w:hAnsi="Times New Roman" w:cs="Times New Roman"/>
          <w:b/>
          <w:sz w:val="28"/>
          <w:szCs w:val="28"/>
        </w:rPr>
      </w:pPr>
      <w:r>
        <w:rPr>
          <w:rFonts w:ascii="Times New Roman" w:hAnsi="Times New Roman" w:cs="Times New Roman"/>
          <w:b/>
          <w:sz w:val="28"/>
          <w:szCs w:val="28"/>
        </w:rPr>
        <w:t>Федеральное государственное бюджетное образовательное учреждение высшего профессионального образца</w:t>
      </w:r>
    </w:p>
    <w:p w:rsidR="00E957F6" w:rsidRPr="00106275" w:rsidRDefault="00E957F6" w:rsidP="00E957F6">
      <w:pPr>
        <w:jc w:val="center"/>
        <w:rPr>
          <w:rFonts w:ascii="Times New Roman" w:hAnsi="Times New Roman" w:cs="Times New Roman"/>
          <w:b/>
          <w:sz w:val="28"/>
          <w:szCs w:val="28"/>
        </w:rPr>
      </w:pPr>
      <w:r>
        <w:rPr>
          <w:rFonts w:ascii="Times New Roman" w:hAnsi="Times New Roman" w:cs="Times New Roman"/>
          <w:b/>
          <w:sz w:val="28"/>
          <w:szCs w:val="28"/>
        </w:rPr>
        <w:t xml:space="preserve"> «Государственный Университет Управления»</w:t>
      </w:r>
    </w:p>
    <w:p w:rsidR="00E957F6" w:rsidRPr="00106275" w:rsidRDefault="00E957F6" w:rsidP="00E957F6">
      <w:pPr>
        <w:jc w:val="center"/>
        <w:rPr>
          <w:rFonts w:ascii="Times New Roman" w:hAnsi="Times New Roman" w:cs="Times New Roman"/>
          <w:b/>
          <w:sz w:val="28"/>
          <w:szCs w:val="28"/>
        </w:rPr>
      </w:pPr>
    </w:p>
    <w:p w:rsidR="00E957F6" w:rsidRPr="00106275" w:rsidRDefault="00E957F6" w:rsidP="00E957F6">
      <w:pPr>
        <w:jc w:val="center"/>
        <w:rPr>
          <w:rFonts w:ascii="Times New Roman" w:hAnsi="Times New Roman" w:cs="Times New Roman"/>
          <w:b/>
          <w:sz w:val="28"/>
          <w:szCs w:val="28"/>
        </w:rPr>
      </w:pPr>
      <w:r w:rsidRPr="00106275">
        <w:rPr>
          <w:rFonts w:ascii="Times New Roman" w:hAnsi="Times New Roman" w:cs="Times New Roman"/>
          <w:b/>
          <w:sz w:val="28"/>
          <w:szCs w:val="28"/>
        </w:rPr>
        <w:t>ИНСТИТУТ ЗАОЧНОГО ОБУЧЕНИЯ</w:t>
      </w:r>
    </w:p>
    <w:p w:rsidR="00E957F6" w:rsidRPr="00106275" w:rsidRDefault="00E957F6" w:rsidP="00E957F6">
      <w:pPr>
        <w:rPr>
          <w:rFonts w:ascii="Times New Roman" w:hAnsi="Times New Roman" w:cs="Times New Roman"/>
          <w:b/>
          <w:sz w:val="28"/>
          <w:szCs w:val="28"/>
        </w:rPr>
      </w:pPr>
    </w:p>
    <w:p w:rsidR="00E957F6" w:rsidRPr="00106275" w:rsidRDefault="00E957F6" w:rsidP="00E957F6">
      <w:pPr>
        <w:rPr>
          <w:rFonts w:ascii="Times New Roman" w:hAnsi="Times New Roman" w:cs="Times New Roman"/>
          <w:sz w:val="28"/>
          <w:szCs w:val="28"/>
          <w:u w:val="single"/>
        </w:rPr>
      </w:pPr>
      <w:r w:rsidRPr="00106275">
        <w:rPr>
          <w:rFonts w:ascii="Times New Roman" w:hAnsi="Times New Roman" w:cs="Times New Roman"/>
          <w:sz w:val="28"/>
          <w:szCs w:val="28"/>
        </w:rPr>
        <w:t xml:space="preserve">Институт </w:t>
      </w:r>
      <w:r>
        <w:rPr>
          <w:rFonts w:ascii="Times New Roman" w:hAnsi="Times New Roman" w:cs="Times New Roman"/>
          <w:sz w:val="28"/>
          <w:szCs w:val="28"/>
          <w:u w:val="single"/>
        </w:rPr>
        <w:t>«открытого образования</w:t>
      </w:r>
      <w:r w:rsidRPr="00106275">
        <w:rPr>
          <w:rFonts w:ascii="Times New Roman" w:hAnsi="Times New Roman" w:cs="Times New Roman"/>
          <w:sz w:val="28"/>
          <w:szCs w:val="28"/>
          <w:u w:val="single"/>
        </w:rPr>
        <w:t>»</w:t>
      </w:r>
    </w:p>
    <w:p w:rsidR="00E957F6" w:rsidRPr="00106275" w:rsidRDefault="00E957F6" w:rsidP="00E957F6">
      <w:pPr>
        <w:rPr>
          <w:rFonts w:ascii="Times New Roman" w:hAnsi="Times New Roman" w:cs="Times New Roman"/>
          <w:sz w:val="28"/>
          <w:szCs w:val="28"/>
          <w:u w:val="single"/>
        </w:rPr>
      </w:pPr>
      <w:r w:rsidRPr="00106275">
        <w:rPr>
          <w:rFonts w:ascii="Times New Roman" w:hAnsi="Times New Roman" w:cs="Times New Roman"/>
          <w:sz w:val="28"/>
          <w:szCs w:val="28"/>
        </w:rPr>
        <w:t xml:space="preserve">Кафедра </w:t>
      </w:r>
      <w:r w:rsidR="00791FE1">
        <w:rPr>
          <w:rFonts w:ascii="Times New Roman" w:hAnsi="Times New Roman" w:cs="Times New Roman"/>
          <w:sz w:val="28"/>
          <w:szCs w:val="28"/>
          <w:u w:val="single"/>
        </w:rPr>
        <w:t>«Правового обеспечения управления</w:t>
      </w:r>
      <w:r w:rsidRPr="00106275">
        <w:rPr>
          <w:rFonts w:ascii="Times New Roman" w:hAnsi="Times New Roman" w:cs="Times New Roman"/>
          <w:sz w:val="28"/>
          <w:szCs w:val="28"/>
          <w:u w:val="single"/>
        </w:rPr>
        <w:t>»</w:t>
      </w:r>
    </w:p>
    <w:p w:rsidR="00E957F6" w:rsidRPr="00106275" w:rsidRDefault="00E957F6" w:rsidP="00E957F6">
      <w:pPr>
        <w:rPr>
          <w:rFonts w:ascii="Times New Roman" w:hAnsi="Times New Roman" w:cs="Times New Roman"/>
          <w:sz w:val="28"/>
          <w:szCs w:val="28"/>
        </w:rPr>
      </w:pPr>
      <w:r w:rsidRPr="00106275">
        <w:rPr>
          <w:rFonts w:ascii="Times New Roman" w:hAnsi="Times New Roman" w:cs="Times New Roman"/>
          <w:sz w:val="28"/>
          <w:szCs w:val="28"/>
        </w:rPr>
        <w:t>Направление : Юриспруденция</w:t>
      </w:r>
    </w:p>
    <w:p w:rsidR="00E957F6" w:rsidRPr="00106275" w:rsidRDefault="00E957F6" w:rsidP="00E957F6">
      <w:pPr>
        <w:rPr>
          <w:rFonts w:ascii="Times New Roman" w:hAnsi="Times New Roman" w:cs="Times New Roman"/>
          <w:sz w:val="28"/>
          <w:szCs w:val="28"/>
        </w:rPr>
      </w:pPr>
      <w:r w:rsidRPr="00106275">
        <w:rPr>
          <w:rFonts w:ascii="Times New Roman" w:hAnsi="Times New Roman" w:cs="Times New Roman"/>
          <w:sz w:val="28"/>
          <w:szCs w:val="28"/>
        </w:rPr>
        <w:t>Форма обучения: заочная</w:t>
      </w:r>
    </w:p>
    <w:p w:rsidR="00E957F6" w:rsidRPr="00106275" w:rsidRDefault="00E957F6" w:rsidP="00E957F6">
      <w:pPr>
        <w:jc w:val="center"/>
        <w:rPr>
          <w:rFonts w:ascii="Times New Roman" w:hAnsi="Times New Roman" w:cs="Times New Roman"/>
          <w:b/>
          <w:sz w:val="28"/>
          <w:szCs w:val="28"/>
        </w:rPr>
      </w:pPr>
      <w:r>
        <w:rPr>
          <w:rFonts w:ascii="Times New Roman" w:hAnsi="Times New Roman" w:cs="Times New Roman"/>
          <w:b/>
          <w:sz w:val="28"/>
          <w:szCs w:val="28"/>
        </w:rPr>
        <w:t>РЕФЕРАТ</w:t>
      </w:r>
    </w:p>
    <w:p w:rsidR="00E957F6" w:rsidRPr="00106275" w:rsidRDefault="00E957F6" w:rsidP="00E957F6">
      <w:pPr>
        <w:rPr>
          <w:rFonts w:ascii="Times New Roman" w:hAnsi="Times New Roman" w:cs="Times New Roman"/>
          <w:sz w:val="28"/>
          <w:szCs w:val="28"/>
          <w:u w:val="single"/>
        </w:rPr>
      </w:pPr>
      <w:r w:rsidRPr="00106275">
        <w:rPr>
          <w:rFonts w:ascii="Times New Roman" w:hAnsi="Times New Roman" w:cs="Times New Roman"/>
          <w:sz w:val="28"/>
          <w:szCs w:val="28"/>
        </w:rPr>
        <w:t xml:space="preserve">По дисциплине </w:t>
      </w:r>
      <w:r w:rsidRPr="00106275">
        <w:rPr>
          <w:rFonts w:ascii="Times New Roman" w:hAnsi="Times New Roman" w:cs="Times New Roman"/>
          <w:sz w:val="28"/>
          <w:szCs w:val="28"/>
          <w:u w:val="single"/>
        </w:rPr>
        <w:t>«</w:t>
      </w:r>
      <w:r>
        <w:rPr>
          <w:rFonts w:ascii="Times New Roman" w:hAnsi="Times New Roman" w:cs="Times New Roman"/>
          <w:sz w:val="28"/>
          <w:szCs w:val="28"/>
          <w:u w:val="single"/>
        </w:rPr>
        <w:t xml:space="preserve"> Административное право </w:t>
      </w:r>
      <w:r w:rsidRPr="00106275">
        <w:rPr>
          <w:rFonts w:ascii="Times New Roman" w:hAnsi="Times New Roman" w:cs="Times New Roman"/>
          <w:sz w:val="28"/>
          <w:szCs w:val="28"/>
          <w:u w:val="single"/>
        </w:rPr>
        <w:t>»</w:t>
      </w:r>
    </w:p>
    <w:p w:rsidR="00E957F6" w:rsidRPr="00E957F6" w:rsidRDefault="00E957F6" w:rsidP="00E957F6">
      <w:pPr>
        <w:rPr>
          <w:rFonts w:ascii="Times New Roman" w:hAnsi="Times New Roman" w:cs="Times New Roman"/>
          <w:sz w:val="28"/>
          <w:szCs w:val="28"/>
          <w:u w:val="single"/>
        </w:rPr>
      </w:pPr>
      <w:r w:rsidRPr="00106275">
        <w:rPr>
          <w:rFonts w:ascii="Times New Roman" w:hAnsi="Times New Roman" w:cs="Times New Roman"/>
          <w:sz w:val="28"/>
          <w:szCs w:val="28"/>
        </w:rPr>
        <w:t xml:space="preserve">Тема: </w:t>
      </w:r>
      <w:r>
        <w:rPr>
          <w:rFonts w:ascii="Times New Roman" w:hAnsi="Times New Roman" w:cs="Times New Roman"/>
          <w:sz w:val="28"/>
          <w:szCs w:val="28"/>
        </w:rPr>
        <w:t xml:space="preserve"> </w:t>
      </w:r>
      <w:r w:rsidRPr="00E957F6">
        <w:rPr>
          <w:rFonts w:ascii="Times New Roman" w:hAnsi="Times New Roman" w:cs="Times New Roman"/>
          <w:sz w:val="28"/>
          <w:szCs w:val="28"/>
          <w:u w:val="single"/>
        </w:rPr>
        <w:t>Обеспечение законности и дисциплины в государственном управлении</w:t>
      </w:r>
    </w:p>
    <w:p w:rsidR="00E957F6" w:rsidRPr="00E957F6" w:rsidRDefault="00E957F6" w:rsidP="00E957F6">
      <w:pPr>
        <w:rPr>
          <w:rFonts w:ascii="Times New Roman" w:hAnsi="Times New Roman" w:cs="Times New Roman"/>
          <w:sz w:val="28"/>
          <w:szCs w:val="28"/>
        </w:rPr>
      </w:pPr>
    </w:p>
    <w:p w:rsidR="00E957F6" w:rsidRPr="00106275" w:rsidRDefault="00E957F6" w:rsidP="00E957F6">
      <w:pPr>
        <w:rPr>
          <w:rFonts w:ascii="Times New Roman" w:hAnsi="Times New Roman" w:cs="Times New Roman"/>
          <w:sz w:val="28"/>
          <w:szCs w:val="28"/>
          <w:u w:val="single"/>
        </w:rPr>
      </w:pPr>
    </w:p>
    <w:p w:rsidR="00E957F6" w:rsidRPr="00106275" w:rsidRDefault="00E957F6" w:rsidP="00E957F6">
      <w:pPr>
        <w:rPr>
          <w:rFonts w:ascii="Times New Roman" w:hAnsi="Times New Roman" w:cs="Times New Roman"/>
          <w:sz w:val="28"/>
          <w:szCs w:val="28"/>
          <w:u w:val="single"/>
        </w:rPr>
      </w:pPr>
      <w:r w:rsidRPr="00106275">
        <w:rPr>
          <w:rFonts w:ascii="Times New Roman" w:hAnsi="Times New Roman" w:cs="Times New Roman"/>
          <w:sz w:val="28"/>
          <w:szCs w:val="28"/>
        </w:rPr>
        <w:t xml:space="preserve">Исполнитель студентка: </w:t>
      </w:r>
    </w:p>
    <w:p w:rsidR="00E957F6" w:rsidRPr="00106275" w:rsidRDefault="00E957F6" w:rsidP="00E957F6">
      <w:pPr>
        <w:rPr>
          <w:rFonts w:ascii="Times New Roman" w:hAnsi="Times New Roman" w:cs="Times New Roman"/>
          <w:sz w:val="28"/>
          <w:szCs w:val="28"/>
          <w:u w:val="single"/>
        </w:rPr>
      </w:pPr>
      <w:r w:rsidRPr="00106275">
        <w:rPr>
          <w:rFonts w:ascii="Times New Roman" w:hAnsi="Times New Roman" w:cs="Times New Roman"/>
          <w:sz w:val="28"/>
          <w:szCs w:val="28"/>
          <w:u w:val="single"/>
        </w:rPr>
        <w:t xml:space="preserve">1 </w:t>
      </w:r>
      <w:r w:rsidRPr="00106275">
        <w:rPr>
          <w:rFonts w:ascii="Times New Roman" w:hAnsi="Times New Roman" w:cs="Times New Roman"/>
          <w:sz w:val="28"/>
          <w:szCs w:val="28"/>
        </w:rPr>
        <w:t xml:space="preserve">курса </w:t>
      </w:r>
      <w:r w:rsidRPr="00106275">
        <w:rPr>
          <w:rFonts w:ascii="Times New Roman" w:hAnsi="Times New Roman" w:cs="Times New Roman"/>
          <w:sz w:val="28"/>
          <w:szCs w:val="28"/>
          <w:u w:val="single"/>
        </w:rPr>
        <w:t>ЮР-4/12 группы</w:t>
      </w:r>
    </w:p>
    <w:p w:rsidR="00E957F6" w:rsidRPr="00106275" w:rsidRDefault="00E957F6" w:rsidP="00E957F6">
      <w:pPr>
        <w:rPr>
          <w:rFonts w:ascii="Times New Roman" w:hAnsi="Times New Roman" w:cs="Times New Roman"/>
          <w:sz w:val="28"/>
          <w:szCs w:val="28"/>
          <w:u w:val="single"/>
        </w:rPr>
      </w:pPr>
      <w:r w:rsidRPr="00106275">
        <w:rPr>
          <w:rFonts w:ascii="Times New Roman" w:hAnsi="Times New Roman" w:cs="Times New Roman"/>
          <w:sz w:val="28"/>
          <w:szCs w:val="28"/>
        </w:rPr>
        <w:t>№ зачетной книжки                               _____________</w:t>
      </w:r>
      <w:r w:rsidRPr="00106275">
        <w:rPr>
          <w:rFonts w:ascii="Times New Roman" w:hAnsi="Times New Roman" w:cs="Times New Roman"/>
          <w:sz w:val="28"/>
          <w:szCs w:val="28"/>
          <w:u w:val="single"/>
        </w:rPr>
        <w:t xml:space="preserve">    </w:t>
      </w:r>
    </w:p>
    <w:p w:rsidR="00E957F6" w:rsidRPr="00106275" w:rsidRDefault="00E957F6" w:rsidP="00E957F6">
      <w:pPr>
        <w:rPr>
          <w:rFonts w:ascii="Times New Roman" w:hAnsi="Times New Roman" w:cs="Times New Roman"/>
          <w:sz w:val="28"/>
          <w:szCs w:val="28"/>
          <w:u w:val="single"/>
        </w:rPr>
      </w:pPr>
    </w:p>
    <w:p w:rsidR="00E957F6" w:rsidRPr="00A62FA8" w:rsidRDefault="00E957F6" w:rsidP="00E957F6">
      <w:pPr>
        <w:rPr>
          <w:rFonts w:ascii="Times New Roman" w:hAnsi="Times New Roman" w:cs="Times New Roman"/>
          <w:sz w:val="28"/>
          <w:szCs w:val="28"/>
        </w:rPr>
      </w:pPr>
      <w:r w:rsidRPr="00106275">
        <w:rPr>
          <w:rFonts w:ascii="Times New Roman" w:hAnsi="Times New Roman" w:cs="Times New Roman"/>
          <w:sz w:val="28"/>
          <w:szCs w:val="28"/>
        </w:rPr>
        <w:t>Руководитель проекта</w:t>
      </w:r>
      <w:r>
        <w:rPr>
          <w:rFonts w:ascii="Times New Roman" w:hAnsi="Times New Roman" w:cs="Times New Roman"/>
          <w:sz w:val="28"/>
          <w:szCs w:val="28"/>
        </w:rPr>
        <w:t>:</w:t>
      </w:r>
    </w:p>
    <w:p w:rsidR="00E957F6" w:rsidRPr="00791FE1" w:rsidRDefault="003E0860" w:rsidP="00E957F6">
      <w:pPr>
        <w:rPr>
          <w:rFonts w:ascii="Times New Roman" w:hAnsi="Times New Roman" w:cs="Times New Roman"/>
          <w:sz w:val="28"/>
          <w:szCs w:val="28"/>
        </w:rPr>
      </w:pPr>
      <w:r>
        <w:rPr>
          <w:rFonts w:ascii="Times New Roman" w:hAnsi="Times New Roman" w:cs="Times New Roman"/>
          <w:sz w:val="28"/>
          <w:szCs w:val="28"/>
        </w:rPr>
        <w:t xml:space="preserve">    </w:t>
      </w:r>
      <w:r w:rsidR="00AF45C2">
        <w:rPr>
          <w:rFonts w:ascii="Times New Roman" w:hAnsi="Times New Roman" w:cs="Times New Roman"/>
          <w:sz w:val="28"/>
          <w:szCs w:val="28"/>
          <w:u w:val="single"/>
        </w:rPr>
        <w:t>Головиз</w:t>
      </w:r>
      <w:r>
        <w:rPr>
          <w:rFonts w:ascii="Times New Roman" w:hAnsi="Times New Roman" w:cs="Times New Roman"/>
          <w:sz w:val="28"/>
          <w:szCs w:val="28"/>
          <w:u w:val="single"/>
        </w:rPr>
        <w:t>н</w:t>
      </w:r>
      <w:r w:rsidR="00AF45C2">
        <w:rPr>
          <w:rFonts w:ascii="Times New Roman" w:hAnsi="Times New Roman" w:cs="Times New Roman"/>
          <w:sz w:val="28"/>
          <w:szCs w:val="28"/>
          <w:u w:val="single"/>
        </w:rPr>
        <w:t>ин</w:t>
      </w:r>
      <w:r>
        <w:rPr>
          <w:rFonts w:ascii="Times New Roman" w:hAnsi="Times New Roman" w:cs="Times New Roman"/>
          <w:sz w:val="28"/>
          <w:szCs w:val="28"/>
          <w:u w:val="single"/>
        </w:rPr>
        <w:t>а И.А.</w:t>
      </w:r>
      <w:r w:rsidR="00E957F6">
        <w:rPr>
          <w:rFonts w:ascii="Times New Roman" w:hAnsi="Times New Roman" w:cs="Times New Roman"/>
          <w:sz w:val="28"/>
          <w:szCs w:val="28"/>
        </w:rPr>
        <w:t xml:space="preserve">                             </w:t>
      </w:r>
      <w:r>
        <w:rPr>
          <w:rFonts w:ascii="Times New Roman" w:hAnsi="Times New Roman" w:cs="Times New Roman"/>
          <w:sz w:val="28"/>
          <w:szCs w:val="28"/>
        </w:rPr>
        <w:t xml:space="preserve">    </w:t>
      </w:r>
      <w:r w:rsidR="00E957F6">
        <w:rPr>
          <w:rFonts w:ascii="Times New Roman" w:hAnsi="Times New Roman" w:cs="Times New Roman"/>
          <w:sz w:val="28"/>
          <w:szCs w:val="28"/>
        </w:rPr>
        <w:t xml:space="preserve">             </w:t>
      </w:r>
      <w:r w:rsidR="00791FE1">
        <w:rPr>
          <w:rFonts w:ascii="Times New Roman" w:hAnsi="Times New Roman" w:cs="Times New Roman"/>
          <w:sz w:val="28"/>
          <w:szCs w:val="28"/>
          <w:u w:val="single"/>
        </w:rPr>
        <w:softHyphen/>
      </w:r>
      <w:r w:rsidR="00791FE1">
        <w:rPr>
          <w:rFonts w:ascii="Times New Roman" w:hAnsi="Times New Roman" w:cs="Times New Roman"/>
          <w:sz w:val="28"/>
          <w:szCs w:val="28"/>
          <w:u w:val="single"/>
        </w:rPr>
        <w:softHyphen/>
      </w:r>
      <w:r w:rsidR="00791FE1">
        <w:rPr>
          <w:rFonts w:ascii="Times New Roman" w:hAnsi="Times New Roman" w:cs="Times New Roman"/>
          <w:sz w:val="28"/>
          <w:szCs w:val="28"/>
          <w:u w:val="single"/>
        </w:rPr>
        <w:softHyphen/>
      </w:r>
      <w:r w:rsidR="00791FE1">
        <w:rPr>
          <w:rFonts w:ascii="Times New Roman" w:hAnsi="Times New Roman" w:cs="Times New Roman"/>
          <w:sz w:val="28"/>
          <w:szCs w:val="28"/>
          <w:u w:val="single"/>
        </w:rPr>
        <w:softHyphen/>
      </w:r>
      <w:r w:rsidR="00791FE1">
        <w:rPr>
          <w:rFonts w:ascii="Times New Roman" w:hAnsi="Times New Roman" w:cs="Times New Roman"/>
          <w:sz w:val="28"/>
          <w:szCs w:val="28"/>
        </w:rPr>
        <w:t>_____________</w:t>
      </w:r>
    </w:p>
    <w:p w:rsidR="00E957F6" w:rsidRDefault="00E957F6" w:rsidP="00E957F6">
      <w:pPr>
        <w:rPr>
          <w:rFonts w:ascii="Times New Roman" w:hAnsi="Times New Roman" w:cs="Times New Roman"/>
          <w:sz w:val="28"/>
          <w:szCs w:val="28"/>
        </w:rPr>
      </w:pPr>
    </w:p>
    <w:p w:rsidR="003E0860" w:rsidRDefault="003E0860" w:rsidP="00E957F6">
      <w:pPr>
        <w:rPr>
          <w:rFonts w:ascii="Times New Roman" w:hAnsi="Times New Roman" w:cs="Times New Roman"/>
          <w:sz w:val="28"/>
          <w:szCs w:val="28"/>
        </w:rPr>
      </w:pPr>
    </w:p>
    <w:p w:rsidR="003E0860" w:rsidRPr="003E0860" w:rsidRDefault="00E957F6" w:rsidP="00AF45C2">
      <w:pPr>
        <w:jc w:val="center"/>
        <w:rPr>
          <w:rFonts w:ascii="Times New Roman" w:hAnsi="Times New Roman" w:cs="Times New Roman"/>
          <w:sz w:val="28"/>
          <w:szCs w:val="28"/>
        </w:rPr>
      </w:pPr>
      <w:r w:rsidRPr="00106275">
        <w:rPr>
          <w:rFonts w:ascii="Times New Roman" w:hAnsi="Times New Roman" w:cs="Times New Roman"/>
          <w:sz w:val="28"/>
          <w:szCs w:val="28"/>
        </w:rPr>
        <w:t>Москва – 2013г.</w:t>
      </w:r>
    </w:p>
    <w:p w:rsidR="00E957F6" w:rsidRDefault="00E957F6" w:rsidP="00E957F6">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E957F6" w:rsidRPr="00791FE1" w:rsidRDefault="00E957F6" w:rsidP="00E957F6">
      <w:pPr>
        <w:rPr>
          <w:rFonts w:ascii="Times New Roman" w:hAnsi="Times New Roman" w:cs="Times New Roman"/>
          <w:sz w:val="28"/>
          <w:szCs w:val="28"/>
        </w:rPr>
      </w:pPr>
      <w:r>
        <w:rPr>
          <w:rFonts w:ascii="Times New Roman" w:hAnsi="Times New Roman" w:cs="Times New Roman"/>
          <w:b/>
          <w:sz w:val="28"/>
          <w:szCs w:val="28"/>
        </w:rPr>
        <w:t>Введение</w:t>
      </w:r>
      <w:r w:rsidR="00791FE1">
        <w:rPr>
          <w:rFonts w:ascii="Times New Roman" w:hAnsi="Times New Roman" w:cs="Times New Roman"/>
          <w:sz w:val="28"/>
          <w:szCs w:val="28"/>
        </w:rPr>
        <w:t>...........................................................................................................3</w:t>
      </w:r>
    </w:p>
    <w:p w:rsidR="00E957F6" w:rsidRDefault="00E957F6" w:rsidP="00E957F6">
      <w:pPr>
        <w:rPr>
          <w:rFonts w:ascii="Times New Roman" w:hAnsi="Times New Roman" w:cs="Times New Roman"/>
          <w:sz w:val="28"/>
          <w:szCs w:val="28"/>
        </w:rPr>
      </w:pPr>
      <w:r>
        <w:rPr>
          <w:rFonts w:ascii="Times New Roman" w:hAnsi="Times New Roman" w:cs="Times New Roman"/>
          <w:sz w:val="28"/>
          <w:szCs w:val="28"/>
        </w:rPr>
        <w:t>Глава 1. Сущность и способы обеспечения законности и дисциплины в государственном управлении</w:t>
      </w:r>
      <w:r w:rsidR="00791FE1">
        <w:rPr>
          <w:rFonts w:ascii="Times New Roman" w:hAnsi="Times New Roman" w:cs="Times New Roman"/>
          <w:sz w:val="28"/>
          <w:szCs w:val="28"/>
        </w:rPr>
        <w:t>......................................</w:t>
      </w:r>
      <w:r w:rsidR="00C4633A">
        <w:rPr>
          <w:rFonts w:ascii="Times New Roman" w:hAnsi="Times New Roman" w:cs="Times New Roman"/>
          <w:sz w:val="28"/>
          <w:szCs w:val="28"/>
        </w:rPr>
        <w:t>................................</w:t>
      </w:r>
      <w:r w:rsidR="00791FE1">
        <w:rPr>
          <w:rFonts w:ascii="Times New Roman" w:hAnsi="Times New Roman" w:cs="Times New Roman"/>
          <w:sz w:val="28"/>
          <w:szCs w:val="28"/>
        </w:rPr>
        <w:t>....4</w:t>
      </w:r>
    </w:p>
    <w:p w:rsidR="00E957F6" w:rsidRDefault="00E957F6" w:rsidP="00E957F6">
      <w:pPr>
        <w:rPr>
          <w:rFonts w:ascii="Times New Roman" w:hAnsi="Times New Roman" w:cs="Times New Roman"/>
          <w:sz w:val="28"/>
          <w:szCs w:val="28"/>
        </w:rPr>
      </w:pPr>
      <w:r>
        <w:rPr>
          <w:rFonts w:ascii="Times New Roman" w:hAnsi="Times New Roman" w:cs="Times New Roman"/>
          <w:sz w:val="28"/>
          <w:szCs w:val="28"/>
        </w:rPr>
        <w:t>Глава 2. Государственный контроль в управлении</w:t>
      </w:r>
      <w:r w:rsidR="00791FE1">
        <w:rPr>
          <w:rFonts w:ascii="Times New Roman" w:hAnsi="Times New Roman" w:cs="Times New Roman"/>
          <w:sz w:val="28"/>
          <w:szCs w:val="28"/>
        </w:rPr>
        <w:t>....</w:t>
      </w:r>
      <w:r w:rsidR="00C4633A">
        <w:rPr>
          <w:rFonts w:ascii="Times New Roman" w:hAnsi="Times New Roman" w:cs="Times New Roman"/>
          <w:sz w:val="28"/>
          <w:szCs w:val="28"/>
        </w:rPr>
        <w:t>................................</w:t>
      </w:r>
      <w:r w:rsidR="00791FE1">
        <w:rPr>
          <w:rFonts w:ascii="Times New Roman" w:hAnsi="Times New Roman" w:cs="Times New Roman"/>
          <w:sz w:val="28"/>
          <w:szCs w:val="28"/>
        </w:rPr>
        <w:t>...7</w:t>
      </w:r>
    </w:p>
    <w:p w:rsidR="00C31F4C" w:rsidRDefault="00C31F4C" w:rsidP="00E957F6">
      <w:pPr>
        <w:rPr>
          <w:rFonts w:ascii="Times New Roman" w:hAnsi="Times New Roman" w:cs="Times New Roman"/>
          <w:sz w:val="28"/>
          <w:szCs w:val="28"/>
        </w:rPr>
      </w:pPr>
      <w:r>
        <w:rPr>
          <w:rFonts w:ascii="Times New Roman" w:hAnsi="Times New Roman" w:cs="Times New Roman"/>
          <w:sz w:val="28"/>
          <w:szCs w:val="28"/>
        </w:rPr>
        <w:tab/>
        <w:t>2.1. Президентский контроль</w:t>
      </w:r>
      <w:r w:rsidR="00791FE1">
        <w:rPr>
          <w:rFonts w:ascii="Times New Roman" w:hAnsi="Times New Roman" w:cs="Times New Roman"/>
          <w:sz w:val="28"/>
          <w:szCs w:val="28"/>
        </w:rPr>
        <w:t>............................................................</w:t>
      </w:r>
      <w:r w:rsidR="00C4633A">
        <w:rPr>
          <w:rFonts w:ascii="Times New Roman" w:hAnsi="Times New Roman" w:cs="Times New Roman"/>
          <w:sz w:val="28"/>
          <w:szCs w:val="28"/>
        </w:rPr>
        <w:t>.</w:t>
      </w:r>
      <w:r w:rsidR="00791FE1">
        <w:rPr>
          <w:rFonts w:ascii="Times New Roman" w:hAnsi="Times New Roman" w:cs="Times New Roman"/>
          <w:sz w:val="28"/>
          <w:szCs w:val="28"/>
        </w:rPr>
        <w:t>....8</w:t>
      </w:r>
    </w:p>
    <w:p w:rsidR="00E957F6" w:rsidRDefault="00C31F4C" w:rsidP="00E957F6">
      <w:pPr>
        <w:rPr>
          <w:rFonts w:ascii="Times New Roman" w:hAnsi="Times New Roman" w:cs="Times New Roman"/>
          <w:sz w:val="28"/>
          <w:szCs w:val="28"/>
        </w:rPr>
      </w:pPr>
      <w:r>
        <w:rPr>
          <w:rFonts w:ascii="Times New Roman" w:hAnsi="Times New Roman" w:cs="Times New Roman"/>
          <w:sz w:val="28"/>
          <w:szCs w:val="28"/>
        </w:rPr>
        <w:tab/>
        <w:t>2.2</w:t>
      </w:r>
      <w:r w:rsidR="00E957F6">
        <w:rPr>
          <w:rFonts w:ascii="Times New Roman" w:hAnsi="Times New Roman" w:cs="Times New Roman"/>
          <w:sz w:val="28"/>
          <w:szCs w:val="28"/>
        </w:rPr>
        <w:t xml:space="preserve">. Контроль законодательных органов власти за органами </w:t>
      </w:r>
      <w:r w:rsidR="00791FE1">
        <w:rPr>
          <w:rFonts w:ascii="Times New Roman" w:hAnsi="Times New Roman" w:cs="Times New Roman"/>
          <w:sz w:val="28"/>
          <w:szCs w:val="28"/>
        </w:rPr>
        <w:t xml:space="preserve">      </w:t>
      </w:r>
      <w:r w:rsidR="00E957F6">
        <w:rPr>
          <w:rFonts w:ascii="Times New Roman" w:hAnsi="Times New Roman" w:cs="Times New Roman"/>
          <w:sz w:val="28"/>
          <w:szCs w:val="28"/>
        </w:rPr>
        <w:t>исполнительной власти</w:t>
      </w:r>
      <w:r w:rsidR="00791FE1">
        <w:rPr>
          <w:rFonts w:ascii="Times New Roman" w:hAnsi="Times New Roman" w:cs="Times New Roman"/>
          <w:sz w:val="28"/>
          <w:szCs w:val="28"/>
        </w:rPr>
        <w:t>...............................................................................</w:t>
      </w:r>
      <w:r w:rsidR="00C4633A">
        <w:rPr>
          <w:rFonts w:ascii="Times New Roman" w:hAnsi="Times New Roman" w:cs="Times New Roman"/>
          <w:sz w:val="28"/>
          <w:szCs w:val="28"/>
        </w:rPr>
        <w:t>.....10</w:t>
      </w:r>
    </w:p>
    <w:p w:rsidR="00E957F6" w:rsidRDefault="00C31F4C" w:rsidP="00E957F6">
      <w:pPr>
        <w:rPr>
          <w:rFonts w:ascii="Times New Roman" w:hAnsi="Times New Roman" w:cs="Times New Roman"/>
          <w:sz w:val="28"/>
          <w:szCs w:val="28"/>
        </w:rPr>
      </w:pPr>
      <w:r>
        <w:rPr>
          <w:rFonts w:ascii="Times New Roman" w:hAnsi="Times New Roman" w:cs="Times New Roman"/>
          <w:sz w:val="28"/>
          <w:szCs w:val="28"/>
        </w:rPr>
        <w:tab/>
        <w:t>2.3</w:t>
      </w:r>
      <w:r w:rsidR="00E957F6">
        <w:rPr>
          <w:rFonts w:ascii="Times New Roman" w:hAnsi="Times New Roman" w:cs="Times New Roman"/>
          <w:sz w:val="28"/>
          <w:szCs w:val="28"/>
        </w:rPr>
        <w:t>. Контроль в системе органов исполнительной власти</w:t>
      </w:r>
      <w:r w:rsidR="00C4633A">
        <w:rPr>
          <w:rFonts w:ascii="Times New Roman" w:hAnsi="Times New Roman" w:cs="Times New Roman"/>
          <w:sz w:val="28"/>
          <w:szCs w:val="28"/>
        </w:rPr>
        <w:t>..................12</w:t>
      </w:r>
    </w:p>
    <w:p w:rsidR="00E957F6" w:rsidRDefault="00C31F4C" w:rsidP="00E957F6">
      <w:pPr>
        <w:rPr>
          <w:rFonts w:ascii="Times New Roman" w:hAnsi="Times New Roman" w:cs="Times New Roman"/>
          <w:sz w:val="28"/>
          <w:szCs w:val="28"/>
        </w:rPr>
      </w:pPr>
      <w:r>
        <w:rPr>
          <w:rFonts w:ascii="Times New Roman" w:hAnsi="Times New Roman" w:cs="Times New Roman"/>
          <w:sz w:val="28"/>
          <w:szCs w:val="28"/>
        </w:rPr>
        <w:tab/>
        <w:t>2.4</w:t>
      </w:r>
      <w:r w:rsidR="00E957F6">
        <w:rPr>
          <w:rFonts w:ascii="Times New Roman" w:hAnsi="Times New Roman" w:cs="Times New Roman"/>
          <w:sz w:val="28"/>
          <w:szCs w:val="28"/>
        </w:rPr>
        <w:t>. Судебный контроль</w:t>
      </w:r>
      <w:r w:rsidR="00C4633A">
        <w:rPr>
          <w:rFonts w:ascii="Times New Roman" w:hAnsi="Times New Roman" w:cs="Times New Roman"/>
          <w:sz w:val="28"/>
          <w:szCs w:val="28"/>
        </w:rPr>
        <w:t>..........................................................................14</w:t>
      </w:r>
    </w:p>
    <w:p w:rsidR="00E957F6" w:rsidRDefault="00834910" w:rsidP="00834910">
      <w:pPr>
        <w:ind w:firstLine="708"/>
        <w:rPr>
          <w:rFonts w:ascii="Times New Roman" w:hAnsi="Times New Roman" w:cs="Times New Roman"/>
          <w:sz w:val="28"/>
          <w:szCs w:val="28"/>
        </w:rPr>
      </w:pPr>
      <w:r>
        <w:rPr>
          <w:rFonts w:ascii="Times New Roman" w:hAnsi="Times New Roman" w:cs="Times New Roman"/>
          <w:sz w:val="28"/>
          <w:szCs w:val="28"/>
        </w:rPr>
        <w:t>2.5.</w:t>
      </w:r>
      <w:r w:rsidR="00E957F6">
        <w:rPr>
          <w:rFonts w:ascii="Times New Roman" w:hAnsi="Times New Roman" w:cs="Times New Roman"/>
          <w:sz w:val="28"/>
          <w:szCs w:val="28"/>
        </w:rPr>
        <w:t xml:space="preserve"> Административный контроль</w:t>
      </w:r>
      <w:r w:rsidR="00C4633A">
        <w:rPr>
          <w:rFonts w:ascii="Times New Roman" w:hAnsi="Times New Roman" w:cs="Times New Roman"/>
          <w:sz w:val="28"/>
          <w:szCs w:val="28"/>
        </w:rPr>
        <w:t>..........................................................16</w:t>
      </w:r>
    </w:p>
    <w:p w:rsidR="00E957F6" w:rsidRDefault="00834910" w:rsidP="00E957F6">
      <w:pPr>
        <w:rPr>
          <w:rFonts w:ascii="Times New Roman" w:hAnsi="Times New Roman" w:cs="Times New Roman"/>
          <w:sz w:val="28"/>
          <w:szCs w:val="28"/>
        </w:rPr>
      </w:pPr>
      <w:r>
        <w:rPr>
          <w:rFonts w:ascii="Times New Roman" w:hAnsi="Times New Roman" w:cs="Times New Roman"/>
          <w:sz w:val="28"/>
          <w:szCs w:val="28"/>
        </w:rPr>
        <w:t>Глава 3</w:t>
      </w:r>
      <w:r w:rsidR="00E957F6">
        <w:rPr>
          <w:rFonts w:ascii="Times New Roman" w:hAnsi="Times New Roman" w:cs="Times New Roman"/>
          <w:sz w:val="28"/>
          <w:szCs w:val="28"/>
        </w:rPr>
        <w:t>. Обжалование неправомерных действий органов и должностных лиц.</w:t>
      </w:r>
      <w:r w:rsidR="00C4633A">
        <w:rPr>
          <w:rFonts w:ascii="Times New Roman" w:hAnsi="Times New Roman" w:cs="Times New Roman"/>
          <w:sz w:val="28"/>
          <w:szCs w:val="28"/>
        </w:rPr>
        <w:t>......................................................................................................................18</w:t>
      </w:r>
    </w:p>
    <w:p w:rsidR="00E957F6" w:rsidRPr="00C4633A" w:rsidRDefault="00E957F6" w:rsidP="00E957F6">
      <w:pPr>
        <w:rPr>
          <w:rFonts w:ascii="Times New Roman" w:hAnsi="Times New Roman" w:cs="Times New Roman"/>
          <w:sz w:val="28"/>
          <w:szCs w:val="28"/>
        </w:rPr>
      </w:pPr>
      <w:r>
        <w:rPr>
          <w:rFonts w:ascii="Times New Roman" w:hAnsi="Times New Roman" w:cs="Times New Roman"/>
          <w:b/>
          <w:sz w:val="28"/>
          <w:szCs w:val="28"/>
        </w:rPr>
        <w:t>Заключение</w:t>
      </w:r>
      <w:r w:rsidR="00C4633A">
        <w:rPr>
          <w:rFonts w:ascii="Times New Roman" w:hAnsi="Times New Roman" w:cs="Times New Roman"/>
          <w:sz w:val="28"/>
          <w:szCs w:val="28"/>
        </w:rPr>
        <w:t>.......................................................................................................21</w:t>
      </w:r>
    </w:p>
    <w:p w:rsidR="00E957F6" w:rsidRPr="00C4633A" w:rsidRDefault="00E957F6" w:rsidP="00E957F6">
      <w:pPr>
        <w:rPr>
          <w:rFonts w:ascii="Times New Roman" w:hAnsi="Times New Roman" w:cs="Times New Roman"/>
          <w:i/>
          <w:sz w:val="28"/>
          <w:szCs w:val="28"/>
        </w:rPr>
      </w:pPr>
      <w:r>
        <w:rPr>
          <w:rFonts w:ascii="Times New Roman" w:hAnsi="Times New Roman" w:cs="Times New Roman"/>
          <w:b/>
          <w:sz w:val="28"/>
          <w:szCs w:val="28"/>
        </w:rPr>
        <w:t>Список использованных источников</w:t>
      </w:r>
      <w:r w:rsidR="00C4633A">
        <w:rPr>
          <w:rFonts w:ascii="Times New Roman" w:hAnsi="Times New Roman" w:cs="Times New Roman"/>
          <w:sz w:val="28"/>
          <w:szCs w:val="28"/>
        </w:rPr>
        <w:t>..........................................................23</w:t>
      </w:r>
    </w:p>
    <w:p w:rsidR="00E957F6" w:rsidRPr="00E957F6" w:rsidRDefault="00E957F6"/>
    <w:p w:rsidR="00E957F6" w:rsidRPr="00E957F6" w:rsidRDefault="00E957F6"/>
    <w:p w:rsidR="00E957F6" w:rsidRPr="00E957F6" w:rsidRDefault="00E957F6"/>
    <w:p w:rsidR="00E957F6" w:rsidRPr="00E957F6" w:rsidRDefault="00E957F6"/>
    <w:p w:rsidR="00E957F6" w:rsidRPr="00E957F6" w:rsidRDefault="00E957F6"/>
    <w:p w:rsidR="00E957F6" w:rsidRPr="00E957F6" w:rsidRDefault="00E957F6"/>
    <w:p w:rsidR="00E957F6" w:rsidRPr="00E957F6" w:rsidRDefault="00E957F6"/>
    <w:p w:rsidR="00E957F6" w:rsidRPr="00E957F6" w:rsidRDefault="00E957F6"/>
    <w:p w:rsidR="00E957F6" w:rsidRPr="00E957F6" w:rsidRDefault="00E957F6"/>
    <w:p w:rsidR="00E957F6" w:rsidRPr="00E957F6" w:rsidRDefault="00E957F6"/>
    <w:p w:rsidR="00E957F6" w:rsidRPr="00E957F6" w:rsidRDefault="00E957F6"/>
    <w:p w:rsidR="00E957F6" w:rsidRPr="00E957F6" w:rsidRDefault="00E957F6"/>
    <w:p w:rsidR="00E957F6" w:rsidRPr="000F7555" w:rsidRDefault="00E957F6"/>
    <w:p w:rsidR="00E957F6" w:rsidRPr="00E957F6" w:rsidRDefault="00E957F6" w:rsidP="00AF45C2">
      <w:pPr>
        <w:spacing w:after="0" w:line="360" w:lineRule="auto"/>
        <w:ind w:firstLine="720"/>
        <w:jc w:val="center"/>
        <w:rPr>
          <w:rFonts w:ascii="Times New Roman" w:eastAsia="Times New Roman" w:hAnsi="Times New Roman" w:cs="Times New Roman"/>
          <w:b/>
          <w:sz w:val="28"/>
          <w:szCs w:val="28"/>
          <w:lang w:eastAsia="ru-RU"/>
        </w:rPr>
      </w:pPr>
      <w:r w:rsidRPr="00E957F6">
        <w:rPr>
          <w:rFonts w:ascii="Times New Roman" w:eastAsia="Times New Roman" w:hAnsi="Times New Roman" w:cs="Times New Roman"/>
          <w:b/>
          <w:sz w:val="28"/>
          <w:szCs w:val="28"/>
          <w:lang w:eastAsia="ru-RU"/>
        </w:rPr>
        <w:lastRenderedPageBreak/>
        <w:t>Введение.</w:t>
      </w:r>
    </w:p>
    <w:p w:rsidR="00E957F6" w:rsidRDefault="00F83A21" w:rsidP="00C4633A">
      <w:pPr>
        <w:spacing w:after="0" w:line="360" w:lineRule="auto"/>
        <w:jc w:val="both"/>
        <w:rPr>
          <w:rFonts w:ascii="Times New Roman" w:eastAsia="Times New Roman" w:hAnsi="Times New Roman" w:cs="Times New Roman"/>
          <w:sz w:val="28"/>
          <w:szCs w:val="28"/>
          <w:lang w:eastAsia="ru-RU"/>
        </w:rPr>
      </w:pPr>
      <w:r w:rsidRPr="00791FE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Актуальность проблемы в первую очередь связана с тем, что со стороны государственных служащих продолжают иметь место нарушения прав и свобод гражданина и человека. Зачастую принимаются юридически необоснованные решения. Безкультурность и недисциплинированность можно встретить в органах исполнительной власти, нередко с их стороны происходят неправомерные действия.</w:t>
      </w:r>
    </w:p>
    <w:p w:rsidR="00F83A21" w:rsidRDefault="00F83A21" w:rsidP="00C4633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И в научной литературе, и в средствах массовой информации обращается внимание на значительно количество обращений граждан и организаций по поводу незаконных решений и действий органов исполнительной власти и должностных лиц.</w:t>
      </w:r>
    </w:p>
    <w:p w:rsidR="00F83A21" w:rsidRDefault="00F83A21" w:rsidP="00C4633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связи с этим проблема совершенствования контроля за деятельностью органов государственной власти продолжает оставаться актуальной и по сей день.</w:t>
      </w:r>
    </w:p>
    <w:p w:rsidR="00F83A21" w:rsidRDefault="00F83A21" w:rsidP="00C4633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Задачи работы:</w:t>
      </w:r>
    </w:p>
    <w:p w:rsidR="00F83A21" w:rsidRDefault="00834910" w:rsidP="00C4633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Рассмотреть способы обеспечения законности и дисциплины в государственном управлении;</w:t>
      </w:r>
    </w:p>
    <w:p w:rsidR="00834910" w:rsidRDefault="00834910" w:rsidP="00C4633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Разобрать существующие формы государственного контроля;</w:t>
      </w:r>
    </w:p>
    <w:p w:rsidR="00834910" w:rsidRPr="00F83A21" w:rsidRDefault="00834910" w:rsidP="00C4633A">
      <w:pPr>
        <w:spacing w:after="0" w:line="360" w:lineRule="auto"/>
        <w:jc w:val="both"/>
      </w:pPr>
      <w:r>
        <w:rPr>
          <w:rFonts w:ascii="Times New Roman" w:eastAsia="Times New Roman" w:hAnsi="Times New Roman" w:cs="Times New Roman"/>
          <w:sz w:val="28"/>
          <w:szCs w:val="28"/>
          <w:lang w:eastAsia="ru-RU"/>
        </w:rPr>
        <w:t>3. Рассмотреть как происходит обжалование неправомерных действий органов и должностных лиц.</w:t>
      </w:r>
    </w:p>
    <w:p w:rsidR="00E957F6" w:rsidRPr="00E957F6" w:rsidRDefault="00E957F6" w:rsidP="00C4633A">
      <w:pPr>
        <w:spacing w:after="0" w:line="360" w:lineRule="auto"/>
        <w:jc w:val="both"/>
      </w:pPr>
    </w:p>
    <w:p w:rsidR="009839B9" w:rsidRPr="000F7555" w:rsidRDefault="00E957F6" w:rsidP="00AF45C2">
      <w:pPr>
        <w:keepNext/>
        <w:keepLines/>
        <w:widowControl w:val="0"/>
        <w:suppressAutoHyphens/>
        <w:spacing w:after="0" w:line="360" w:lineRule="auto"/>
        <w:contextualSpacing/>
        <w:jc w:val="center"/>
        <w:outlineLvl w:val="2"/>
        <w:rPr>
          <w:rFonts w:ascii="Times New Roman" w:eastAsia="Times New Roman" w:hAnsi="Times New Roman" w:cs="Times New Roman"/>
          <w:b/>
          <w:sz w:val="28"/>
          <w:szCs w:val="28"/>
          <w:lang w:eastAsia="ru-RU"/>
        </w:rPr>
      </w:pPr>
      <w:bookmarkStart w:id="1" w:name="_Toc201988086"/>
      <w:r w:rsidRPr="00E113BE">
        <w:rPr>
          <w:rFonts w:ascii="Times New Roman" w:eastAsia="Times New Roman" w:hAnsi="Times New Roman" w:cs="Times New Roman"/>
          <w:b/>
          <w:sz w:val="28"/>
          <w:szCs w:val="28"/>
          <w:lang w:eastAsia="ru-RU"/>
        </w:rPr>
        <w:t xml:space="preserve">Глава 1. </w:t>
      </w:r>
      <w:r w:rsidR="009839B9" w:rsidRPr="00E113BE">
        <w:rPr>
          <w:rFonts w:ascii="Times New Roman" w:eastAsia="Times New Roman" w:hAnsi="Times New Roman" w:cs="Times New Roman"/>
          <w:b/>
          <w:sz w:val="28"/>
          <w:szCs w:val="28"/>
          <w:lang w:eastAsia="ru-RU"/>
        </w:rPr>
        <w:t>Сущность и способы обеспечения законности и дисциплины в государственном управлении</w:t>
      </w:r>
      <w:bookmarkEnd w:id="1"/>
      <w:r w:rsidR="00E113BE" w:rsidRPr="00E113BE">
        <w:rPr>
          <w:rFonts w:ascii="Times New Roman" w:eastAsia="Times New Roman" w:hAnsi="Times New Roman" w:cs="Times New Roman"/>
          <w:b/>
          <w:sz w:val="28"/>
          <w:szCs w:val="28"/>
          <w:lang w:eastAsia="ru-RU"/>
        </w:rPr>
        <w:t>.</w:t>
      </w:r>
    </w:p>
    <w:p w:rsidR="000F7555" w:rsidRPr="00791FE1" w:rsidRDefault="000F7555" w:rsidP="00C4633A">
      <w:pPr>
        <w:keepNext/>
        <w:keepLines/>
        <w:widowControl w:val="0"/>
        <w:suppressAutoHyphens/>
        <w:spacing w:after="0" w:line="360" w:lineRule="auto"/>
        <w:ind w:firstLine="708"/>
        <w:contextualSpacing/>
        <w:jc w:val="both"/>
        <w:outlineLvl w:val="2"/>
        <w:rPr>
          <w:rFonts w:ascii="Times New Roman" w:eastAsia="Times New Roman" w:hAnsi="Times New Roman" w:cs="Times New Roman"/>
          <w:sz w:val="28"/>
          <w:szCs w:val="28"/>
          <w:lang w:eastAsia="ru-RU"/>
        </w:rPr>
      </w:pPr>
      <w:r w:rsidRPr="000F7555">
        <w:rPr>
          <w:rFonts w:ascii="Times New Roman" w:eastAsia="Times New Roman" w:hAnsi="Times New Roman" w:cs="Times New Roman"/>
          <w:sz w:val="28"/>
          <w:szCs w:val="28"/>
          <w:lang w:eastAsia="ru-RU"/>
        </w:rPr>
        <w:t xml:space="preserve">Государственное управление - это один из видов деятельности государственных органов Российской Федерации по осуществлению государственной власти, реализации государственно-властных полномочий. Сущность и структура государственной власти юридически закрепляются в Конституции Российской Федерации и конституционных законах. </w:t>
      </w:r>
    </w:p>
    <w:p w:rsidR="000F7555" w:rsidRPr="00106F45" w:rsidRDefault="000F7555" w:rsidP="00C4633A">
      <w:pPr>
        <w:keepNext/>
        <w:keepLines/>
        <w:widowControl w:val="0"/>
        <w:suppressAutoHyphens/>
        <w:spacing w:after="0" w:line="360" w:lineRule="auto"/>
        <w:ind w:firstLine="708"/>
        <w:contextualSpacing/>
        <w:jc w:val="both"/>
        <w:outlineLvl w:val="2"/>
        <w:rPr>
          <w:rFonts w:ascii="Times New Roman" w:eastAsia="Times New Roman" w:hAnsi="Times New Roman" w:cs="Times New Roman"/>
          <w:sz w:val="28"/>
          <w:szCs w:val="28"/>
          <w:lang w:eastAsia="ru-RU"/>
        </w:rPr>
      </w:pPr>
      <w:r w:rsidRPr="000F7555">
        <w:rPr>
          <w:rFonts w:ascii="Times New Roman" w:eastAsia="Times New Roman" w:hAnsi="Times New Roman" w:cs="Times New Roman"/>
          <w:sz w:val="28"/>
          <w:szCs w:val="28"/>
          <w:lang w:eastAsia="ru-RU"/>
        </w:rPr>
        <w:t>В России государственную власть осуществляют: Президент Российской Федерации; Федеральное собрание (Совет Федерации и Государственная Дума); Государственный Совет (совещательный орган); Правительство Российской Федерации; представители Президента в Федеральных округах; краевые и областные администрации; суды Российской Федерации.</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i/>
          <w:sz w:val="28"/>
          <w:szCs w:val="28"/>
          <w:lang w:eastAsia="ru-RU"/>
        </w:rPr>
        <w:t>Законность</w:t>
      </w:r>
      <w:r w:rsidRPr="009839B9">
        <w:rPr>
          <w:rFonts w:ascii="Times New Roman" w:eastAsia="Times New Roman" w:hAnsi="Times New Roman" w:cs="Times New Roman"/>
          <w:sz w:val="28"/>
          <w:szCs w:val="28"/>
          <w:lang w:eastAsia="ru-RU"/>
        </w:rPr>
        <w:t xml:space="preserve"> - есть соблюдение Конституции Российской Федерации, законов Российской Федерации и соответствие всех иных издаваемых нормативных актов действующему законодательству. В соответствии с ч.2 ст.15 Конституции Российской Федерации, органы государственной власти и местного самоуправления, должностные лица, граждане и их объединения обязаны соблюдать Конституцию и законы. А законы и иные правовые акты не должны противоречить Конституции Российской Федерации. Эти основные требования и составляют сущность законности. Сущность законности заключается в необходимости свято соблюдать законы и следить за их исполнением. </w:t>
      </w:r>
    </w:p>
    <w:p w:rsidR="009839B9" w:rsidRPr="009839B9" w:rsidRDefault="009839B9" w:rsidP="00C4633A">
      <w:pPr>
        <w:spacing w:after="0" w:line="360" w:lineRule="auto"/>
        <w:ind w:firstLine="708"/>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Законность государственного управления характеризуется:</w:t>
      </w:r>
    </w:p>
    <w:p w:rsidR="009839B9" w:rsidRPr="009839B9" w:rsidRDefault="009839B9" w:rsidP="00C4633A">
      <w:pPr>
        <w:widowControl w:val="0"/>
        <w:numPr>
          <w:ilvl w:val="0"/>
          <w:numId w:val="2"/>
        </w:numPr>
        <w:tabs>
          <w:tab w:val="num" w:pos="720"/>
        </w:tabs>
        <w:spacing w:after="0" w:line="360" w:lineRule="auto"/>
        <w:ind w:left="0" w:firstLine="720"/>
        <w:contextualSpacing/>
        <w:jc w:val="both"/>
        <w:outlineLvl w:val="0"/>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Общеобязательность </w:t>
      </w:r>
      <w:r w:rsidR="00834910">
        <w:rPr>
          <w:rFonts w:ascii="Times New Roman" w:eastAsia="Times New Roman" w:hAnsi="Times New Roman" w:cs="Times New Roman"/>
          <w:sz w:val="28"/>
          <w:szCs w:val="28"/>
          <w:lang w:eastAsia="ru-RU"/>
        </w:rPr>
        <w:t xml:space="preserve">законов для всех без исключения </w:t>
      </w:r>
      <w:r w:rsidRPr="009839B9">
        <w:rPr>
          <w:rFonts w:ascii="Times New Roman" w:eastAsia="Times New Roman" w:hAnsi="Times New Roman" w:cs="Times New Roman"/>
          <w:sz w:val="28"/>
          <w:szCs w:val="28"/>
          <w:lang w:eastAsia="ru-RU"/>
        </w:rPr>
        <w:t xml:space="preserve">граждан, учреждений, организаций, должностных лиц. В этом случае проявляется верховенство законов. Никому не дана привилегия невыполнения закона, право ставить себя выше закона. </w:t>
      </w:r>
    </w:p>
    <w:p w:rsidR="009839B9" w:rsidRPr="009839B9" w:rsidRDefault="009839B9" w:rsidP="00C4633A">
      <w:pPr>
        <w:widowControl w:val="0"/>
        <w:numPr>
          <w:ilvl w:val="0"/>
          <w:numId w:val="2"/>
        </w:numPr>
        <w:spacing w:after="0" w:line="360" w:lineRule="auto"/>
        <w:ind w:left="0" w:firstLine="720"/>
        <w:contextualSpacing/>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Единство законности обеспечивающей единое понимание и применение законов на всей территории Российской Федерации.</w:t>
      </w:r>
      <w:r w:rsidRPr="009839B9">
        <w:rPr>
          <w:rFonts w:ascii="Times New Roman" w:eastAsia="Times New Roman" w:hAnsi="Times New Roman" w:cs="Times New Roman"/>
          <w:b/>
          <w:sz w:val="28"/>
          <w:szCs w:val="28"/>
          <w:lang w:eastAsia="ru-RU"/>
        </w:rPr>
        <w:t xml:space="preserve"> </w:t>
      </w:r>
      <w:r w:rsidRPr="009839B9">
        <w:rPr>
          <w:rFonts w:ascii="Times New Roman" w:eastAsia="Times New Roman" w:hAnsi="Times New Roman" w:cs="Times New Roman"/>
          <w:sz w:val="28"/>
          <w:szCs w:val="28"/>
          <w:lang w:eastAsia="ru-RU"/>
        </w:rPr>
        <w:t>Единство</w:t>
      </w:r>
      <w:r w:rsidRPr="009839B9">
        <w:rPr>
          <w:rFonts w:ascii="Times New Roman" w:eastAsia="Times New Roman" w:hAnsi="Times New Roman" w:cs="Times New Roman"/>
          <w:b/>
          <w:sz w:val="28"/>
          <w:szCs w:val="28"/>
          <w:lang w:eastAsia="ru-RU"/>
        </w:rPr>
        <w:t xml:space="preserve"> </w:t>
      </w:r>
      <w:r w:rsidRPr="009839B9">
        <w:rPr>
          <w:rFonts w:ascii="Times New Roman" w:eastAsia="Times New Roman" w:hAnsi="Times New Roman" w:cs="Times New Roman"/>
          <w:sz w:val="28"/>
          <w:szCs w:val="28"/>
          <w:lang w:eastAsia="ru-RU"/>
        </w:rPr>
        <w:t>охватывает всё государство, все структуры государственного управления и местного самоуправления, в равной мере касается всех, обязательно для каждого в государстве, на всей территории и при реализации любых решений.</w:t>
      </w:r>
    </w:p>
    <w:p w:rsidR="009839B9" w:rsidRPr="009839B9" w:rsidRDefault="009839B9" w:rsidP="00C4633A">
      <w:pPr>
        <w:widowControl w:val="0"/>
        <w:numPr>
          <w:ilvl w:val="0"/>
          <w:numId w:val="2"/>
        </w:numPr>
        <w:tabs>
          <w:tab w:val="num" w:pos="720"/>
        </w:tabs>
        <w:spacing w:after="0" w:line="360" w:lineRule="auto"/>
        <w:ind w:left="0" w:firstLine="720"/>
        <w:contextualSpacing/>
        <w:jc w:val="both"/>
        <w:outlineLvl w:val="0"/>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Недопустимость противопоставления законности и целесообразности. Недопустимо издавать закон и прикрываясь целесообразностью, нарушать принцип законности. Но нельзя забывать и о том, что закон предполагает его творческое применение, поскольку закон регулирует сложные и многообразные отношения между людьми - законодатель дает исполнителю правовой нормы определенный простор, обычно несколько вариантов конкретных решений. Принятие решений не терпит формализма, надо учитывать индивидуальность граждан и относиться к ним как к людям. </w:t>
      </w:r>
    </w:p>
    <w:p w:rsidR="009839B9" w:rsidRPr="009839B9" w:rsidRDefault="00AA56C8" w:rsidP="00C4633A">
      <w:pPr>
        <w:widowControl w:val="0"/>
        <w:numPr>
          <w:ilvl w:val="0"/>
          <w:numId w:val="2"/>
        </w:numPr>
        <w:tabs>
          <w:tab w:val="num" w:pos="720"/>
        </w:tabs>
        <w:spacing w:after="0" w:line="360" w:lineRule="auto"/>
        <w:ind w:left="0" w:firstLine="720"/>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39B9" w:rsidRPr="009839B9">
        <w:rPr>
          <w:rFonts w:ascii="Times New Roman" w:eastAsia="Times New Roman" w:hAnsi="Times New Roman" w:cs="Times New Roman"/>
          <w:sz w:val="28"/>
          <w:szCs w:val="28"/>
          <w:lang w:eastAsia="ru-RU"/>
        </w:rPr>
        <w:t>При любом управленческом решении, закон должен быть рядом со справедливостью, только вместе они позволяют достигнуть положительного эффекта. Без справедливости теряется смысл закона. Законность государственного управления торжествует тогда, когда нарушение влечет неизбежность ответственности или другой негативной реакции со стороны государства.</w:t>
      </w:r>
    </w:p>
    <w:p w:rsidR="009839B9" w:rsidRPr="009839B9" w:rsidRDefault="009839B9" w:rsidP="00C4633A">
      <w:pPr>
        <w:widowControl w:val="0"/>
        <w:numPr>
          <w:ilvl w:val="0"/>
          <w:numId w:val="2"/>
        </w:numPr>
        <w:tabs>
          <w:tab w:val="num" w:pos="720"/>
        </w:tabs>
        <w:spacing w:after="0" w:line="360" w:lineRule="auto"/>
        <w:ind w:left="0" w:firstLine="720"/>
        <w:contextualSpacing/>
        <w:jc w:val="both"/>
        <w:outlineLvl w:val="0"/>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 Обеспечению законности в России служит система экономических, политических, организационных, юридических и общественных гарантий. Экономические гарантии вытекают из многообразия форм собственности; политические определяются фундаментальными положениями о том, что власть в Российской федерации принадлежит народу; правовые (юридические) гарантии законности заключаются в создании не только эффективного механизма восстановления нарушенных правовых норм, но и такого порядка применения норм, который максимально предупреждал бы возможность нарушений.</w:t>
      </w:r>
    </w:p>
    <w:p w:rsidR="009839B9" w:rsidRPr="009839B9" w:rsidRDefault="009839B9" w:rsidP="00C4633A">
      <w:pPr>
        <w:widowControl w:val="0"/>
        <w:numPr>
          <w:ilvl w:val="0"/>
          <w:numId w:val="2"/>
        </w:numPr>
        <w:tabs>
          <w:tab w:val="num" w:pos="720"/>
        </w:tabs>
        <w:spacing w:after="0" w:line="360" w:lineRule="auto"/>
        <w:ind w:left="0" w:firstLine="720"/>
        <w:contextualSpacing/>
        <w:jc w:val="both"/>
        <w:outlineLvl w:val="0"/>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На эти гарантии опирается власть субъектов административного права. Субъекты не только применяют закон, но и создают новые нормативные акты, которые не должны противоречить вышестоящим. В правовом государстве должна быть хорошая правовая база. Необходимо сокращать подзаконные акты и ведомственные распоряжения, дабы массив законодательства представлял собой стройную, непротиворечивую систему. </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i/>
          <w:sz w:val="28"/>
          <w:szCs w:val="28"/>
          <w:lang w:eastAsia="ru-RU"/>
        </w:rPr>
        <w:t>Государственная дисциплина</w:t>
      </w:r>
      <w:r w:rsidRPr="009839B9">
        <w:rPr>
          <w:rFonts w:ascii="Times New Roman" w:eastAsia="Times New Roman" w:hAnsi="Times New Roman" w:cs="Times New Roman"/>
          <w:sz w:val="28"/>
          <w:szCs w:val="28"/>
          <w:lang w:eastAsia="ru-RU"/>
        </w:rPr>
        <w:t xml:space="preserve"> - это сознательное повиновение всех граждан порядкам и правилам, установленным государством и его полномочными органами, строгое соблюдение норм поведения, согласованность в действиях. Меры обеспечения законности способствуют укреплению дисциплины. В целях укрепления законности и дисциплины в деятельности органов власти проводится работа: совершенствование органов исполнительной власти, установление пределов личной ответственности, определение компетенции, повышение правовой культуры. Вместе с тем действует особая система государственных органов, на которые возложена обязанность осуществлять контроль за деятельностью исполнительных органов. </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i/>
          <w:sz w:val="28"/>
          <w:szCs w:val="28"/>
          <w:lang w:eastAsia="ru-RU"/>
        </w:rPr>
        <w:t>Способы обеспечения законности</w:t>
      </w:r>
      <w:r w:rsidRPr="009839B9">
        <w:rPr>
          <w:rFonts w:ascii="Times New Roman" w:eastAsia="Times New Roman" w:hAnsi="Times New Roman" w:cs="Times New Roman"/>
          <w:sz w:val="28"/>
          <w:szCs w:val="28"/>
          <w:lang w:eastAsia="ru-RU"/>
        </w:rPr>
        <w:t xml:space="preserve"> - это установленная государством организационно-правовая система деятельности государственных органов и общественных организаций, позволяющая предупреждать, пресекать, выявлять нарушения закона и принимать меры по их устранению. Такими способами являются контроль, в процессе которого проверяется законность и целесообразность деятельности и надзор, который ограничивается только проверкой законности. Надзор – это суженный контроль. </w:t>
      </w:r>
    </w:p>
    <w:p w:rsidR="009839B9" w:rsidRPr="00834910"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Среди способов обеспечения законности в государственном управлении важная роль принадлежит судебному контролю. Судебный контроль в сфере исполнительной власти - правовая оценка судами действий и решений органов исполнительной власти и их должностных лиц, выявление нарушений законности, прав и законных интересов граждан, предприятий, принятие мер по их восстановлению и устранению причин, и привлечение виновных лиц к ответственности.</w:t>
      </w:r>
    </w:p>
    <w:p w:rsidR="009839B9" w:rsidRPr="00E957F6" w:rsidRDefault="009839B9" w:rsidP="00C4633A">
      <w:pPr>
        <w:spacing w:after="0" w:line="360" w:lineRule="auto"/>
        <w:jc w:val="both"/>
      </w:pPr>
    </w:p>
    <w:p w:rsidR="009839B9" w:rsidRPr="00E113BE" w:rsidRDefault="00E957F6" w:rsidP="00AF45C2">
      <w:pPr>
        <w:keepNext/>
        <w:keepLines/>
        <w:widowControl w:val="0"/>
        <w:suppressAutoHyphens/>
        <w:spacing w:after="0" w:line="360" w:lineRule="auto"/>
        <w:contextualSpacing/>
        <w:jc w:val="center"/>
        <w:outlineLvl w:val="2"/>
        <w:rPr>
          <w:rFonts w:ascii="Times New Roman" w:eastAsia="Times New Roman" w:hAnsi="Times New Roman" w:cs="Times New Roman"/>
          <w:b/>
          <w:sz w:val="28"/>
          <w:szCs w:val="28"/>
          <w:lang w:eastAsia="ru-RU"/>
        </w:rPr>
      </w:pPr>
      <w:bookmarkStart w:id="2" w:name="_Toc201988087"/>
      <w:r w:rsidRPr="00E113BE">
        <w:rPr>
          <w:rFonts w:ascii="Times New Roman" w:eastAsia="Times New Roman" w:hAnsi="Times New Roman" w:cs="Times New Roman"/>
          <w:b/>
          <w:sz w:val="28"/>
          <w:szCs w:val="28"/>
          <w:lang w:eastAsia="ru-RU"/>
        </w:rPr>
        <w:t xml:space="preserve">Глава 2. </w:t>
      </w:r>
      <w:r w:rsidR="009839B9" w:rsidRPr="00E113BE">
        <w:rPr>
          <w:rFonts w:ascii="Times New Roman" w:eastAsia="Times New Roman" w:hAnsi="Times New Roman" w:cs="Times New Roman"/>
          <w:b/>
          <w:sz w:val="28"/>
          <w:szCs w:val="28"/>
          <w:lang w:eastAsia="ru-RU"/>
        </w:rPr>
        <w:t>Государственный контроль в управлении</w:t>
      </w:r>
      <w:bookmarkEnd w:id="2"/>
      <w:r w:rsidRPr="00E113BE">
        <w:rPr>
          <w:rFonts w:ascii="Times New Roman" w:eastAsia="Times New Roman" w:hAnsi="Times New Roman" w:cs="Times New Roman"/>
          <w:b/>
          <w:sz w:val="28"/>
          <w:szCs w:val="28"/>
          <w:lang w:eastAsia="ru-RU"/>
        </w:rPr>
        <w:t>.</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Сущность контроля за деятельностью органов исполнительной власти заключается в том, что уполномоченные на то органы и общественные организации, используя организационно-правовые способы и средства выясняют – не допущены ли в деятельности подконтрольных органов исполнительной власти и их должностных лиц какие-либо нарушения законности. И если таковые имеются, то своевременно их устраняют, привлекают виновных к ответственности и т.п. Таким образом, контроль в сфере исполнительной власти - это форма обеспечения законности, которые позволяют контролирующему органу (должностному лицу) активно вмешиваться в сферу управления путем дачи обязательных к исполнению указаний о способах и сроках устранения нарушения законности. </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Основные цели контроля — соблюдение органами исполнительной власти и их должностными лицами законодательства, обеспечение целесообразного и экономного расходования средств, поддержание стабильности государственного устройства, повышение эффективности государственного регулирования. Его основные принципы: законность, объективность, независимость, гласность, экономичность, сохранение государственной, коммерческой и иной охраняемой законом тайны.</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Исходя из установленного Конституцией России разделения государственной власти на самостоятельные ветви, а также разграничения предметов ведения и полномочий между Российской Федерацией и ее субъектами, различаются следующие виды государственного контроля :</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1) президентский контроль;</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2) контроль законодательных (представительных) органов власти;</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3) контроль в системе органов исполнительной власти;</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4) судебный контроль.</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Достижение целей и соблюдение принципов контроля не предпо</w:t>
      </w:r>
      <w:r w:rsidRPr="009839B9">
        <w:rPr>
          <w:rFonts w:ascii="Times New Roman" w:eastAsia="Times New Roman" w:hAnsi="Times New Roman" w:cs="Times New Roman"/>
          <w:sz w:val="28"/>
          <w:szCs w:val="28"/>
          <w:lang w:eastAsia="ru-RU"/>
        </w:rPr>
        <w:softHyphen/>
        <w:t xml:space="preserve">лагает образования единого и всеобъемлющего контрольного органа, стоящего над всеми ветвями власти, что противоречило бы принципу разделения властей. </w:t>
      </w:r>
    </w:p>
    <w:p w:rsidR="009839B9" w:rsidRPr="00EE2D6F" w:rsidRDefault="00EE2D6F" w:rsidP="00AF45C2">
      <w:pPr>
        <w:spacing w:after="0" w:line="360" w:lineRule="auto"/>
        <w:ind w:firstLine="720"/>
        <w:jc w:val="center"/>
        <w:outlineLvl w:val="0"/>
        <w:rPr>
          <w:rFonts w:ascii="Times New Roman" w:eastAsia="Times New Roman" w:hAnsi="Times New Roman" w:cs="Times New Roman"/>
          <w:b/>
          <w:sz w:val="28"/>
          <w:szCs w:val="28"/>
          <w:lang w:eastAsia="ru-RU"/>
        </w:rPr>
      </w:pPr>
      <w:r w:rsidRPr="00EE2D6F">
        <w:rPr>
          <w:rFonts w:ascii="Times New Roman" w:eastAsia="Times New Roman" w:hAnsi="Times New Roman" w:cs="Times New Roman"/>
          <w:b/>
          <w:sz w:val="28"/>
          <w:szCs w:val="28"/>
          <w:lang w:eastAsia="ru-RU"/>
        </w:rPr>
        <w:t xml:space="preserve">2.1. </w:t>
      </w:r>
      <w:r w:rsidR="009839B9" w:rsidRPr="00EE2D6F">
        <w:rPr>
          <w:rFonts w:ascii="Times New Roman" w:eastAsia="Times New Roman" w:hAnsi="Times New Roman" w:cs="Times New Roman"/>
          <w:b/>
          <w:sz w:val="28"/>
          <w:szCs w:val="28"/>
          <w:lang w:eastAsia="ru-RU"/>
        </w:rPr>
        <w:t>Президентский контроль.</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Контрольные полномочия Президента Российской Федерации за деятельностью органов исполнительной власти наиболее полно выражаются в определении им, согласно ст. 80 Конституции, основных направлений внутренней и внешней политики государства, претворение которой в жизнь возлагается на соответствующие органы исполнительной власти.</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Президент осуществляет контрольные полномочия также при формировании Правительства и других федеральных органов исполнительной власти, а, кроме того, при назначении должностных лиц, в частности Председателя Правительства, его заместителей и федеральных министров, при формировании Совета Безопасности и Администрации Президента, назначении высшего командования Вооруженных Сил.</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Президент имеет возможность осуществлять повседневный контроль за деятельностью Правительства и других органов исполнительной власти, поскольку вправе председательствовать на заседаниях Правительства и его Президиума, руководить деятельностью федеральных органов исполнительной власти, ведающих вопросами обороны, безопасности, внутренних дел, юстиции, налоговой полиции, предотвращения чрезвычайных ситуаций и ликвидации последствий стихийных бедствий, а также осуществлять иные полномочия как Верховный Главнокомандующий Вооруженными Силами и Председатель Совета Безопасности Российской Федерации.</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Президент осуществляет постоянный контроль за законностью актов органов исполнительной власти. Им могут быть отменены постановления и распоряжения Правительства в случае их противоречия Конституции, федеральным законам и указам Президента. В определенных Конституцией случаях (ст. 85) Президент вправе приостанавливать действие актов органов исполнительной власти субъектов Федерации. Контроль в сфере исполнительной власти Президент осуществляет лично и через соответствующие президентские структуры, прежде всего Администрацию Президента. </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Главное контрольное управление как подразделение Администрации Президента: организует систематический контроль и проверку деятельности федеральных органов исполнительной власти, подразделений Администрации, органов исполнительной власти субъектов Федерации, организаций и их руководителей; при осуществлении проверки координирует деятельность органов контроля и надзора федеральных органов исполнительной власти и их подразделений в субъектах Федерации; по результатам проверки вносит Президенту предложения о совершенствовании деятельности федеральных органов исполнительной власти, а в необходимых случаях направляет в органы прокуратуры,  внутренних дел, федеральной службы безопасности и другие органы исполнительной власти материалы о выявленных нарушениях.</w:t>
      </w:r>
      <w:r w:rsidRPr="009839B9">
        <w:rPr>
          <w:rFonts w:ascii="Times New Roman" w:eastAsia="Times New Roman" w:hAnsi="Times New Roman" w:cs="Times New Roman"/>
          <w:sz w:val="28"/>
          <w:szCs w:val="28"/>
          <w:vertAlign w:val="superscript"/>
          <w:lang w:eastAsia="ru-RU"/>
        </w:rPr>
        <w:footnoteReference w:id="1"/>
      </w:r>
    </w:p>
    <w:p w:rsidR="009839B9" w:rsidRPr="00E957F6" w:rsidRDefault="009839B9" w:rsidP="00C4633A">
      <w:pPr>
        <w:spacing w:after="0" w:line="360" w:lineRule="auto"/>
        <w:jc w:val="both"/>
      </w:pPr>
    </w:p>
    <w:p w:rsidR="009839B9" w:rsidRPr="00E957F6" w:rsidRDefault="009839B9" w:rsidP="00C4633A">
      <w:pPr>
        <w:spacing w:after="0" w:line="360" w:lineRule="auto"/>
        <w:jc w:val="both"/>
      </w:pPr>
    </w:p>
    <w:p w:rsidR="009839B9" w:rsidRPr="00E957F6" w:rsidRDefault="009839B9" w:rsidP="00C4633A">
      <w:pPr>
        <w:spacing w:after="0" w:line="360" w:lineRule="auto"/>
        <w:jc w:val="both"/>
      </w:pPr>
    </w:p>
    <w:p w:rsidR="009839B9" w:rsidRPr="00E957F6" w:rsidRDefault="009839B9" w:rsidP="00C4633A">
      <w:pPr>
        <w:spacing w:after="0" w:line="360" w:lineRule="auto"/>
        <w:jc w:val="both"/>
      </w:pPr>
    </w:p>
    <w:p w:rsidR="00E957F6" w:rsidRDefault="00E957F6"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E957F6" w:rsidRDefault="00E957F6"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E957F6" w:rsidRDefault="00E957F6"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E957F6" w:rsidRDefault="00E957F6"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E957F6" w:rsidRDefault="00E957F6"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E957F6" w:rsidRDefault="00E957F6"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E957F6" w:rsidRDefault="00E957F6"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CE7A71" w:rsidRDefault="00CE7A71" w:rsidP="00C4633A">
      <w:pPr>
        <w:spacing w:after="0" w:line="360" w:lineRule="auto"/>
        <w:ind w:firstLine="720"/>
        <w:jc w:val="both"/>
        <w:outlineLvl w:val="0"/>
        <w:rPr>
          <w:rFonts w:ascii="Times New Roman" w:eastAsia="Times New Roman" w:hAnsi="Times New Roman" w:cs="Times New Roman"/>
          <w:b/>
          <w:sz w:val="28"/>
          <w:szCs w:val="28"/>
          <w:lang w:eastAsia="ru-RU"/>
        </w:rPr>
      </w:pPr>
    </w:p>
    <w:p w:rsidR="00CE7A71" w:rsidRDefault="00CE7A71" w:rsidP="00C4633A">
      <w:pPr>
        <w:spacing w:after="0" w:line="360" w:lineRule="auto"/>
        <w:ind w:firstLine="720"/>
        <w:jc w:val="both"/>
        <w:outlineLvl w:val="0"/>
        <w:rPr>
          <w:rFonts w:ascii="Times New Roman" w:eastAsia="Times New Roman" w:hAnsi="Times New Roman" w:cs="Times New Roman"/>
          <w:b/>
          <w:sz w:val="28"/>
          <w:szCs w:val="28"/>
          <w:lang w:eastAsia="ru-RU"/>
        </w:rPr>
      </w:pPr>
    </w:p>
    <w:p w:rsidR="00CE7A71" w:rsidRDefault="00CE7A71" w:rsidP="00C4633A">
      <w:pPr>
        <w:spacing w:after="0" w:line="360" w:lineRule="auto"/>
        <w:ind w:firstLine="720"/>
        <w:jc w:val="both"/>
        <w:outlineLvl w:val="0"/>
        <w:rPr>
          <w:rFonts w:ascii="Times New Roman" w:eastAsia="Times New Roman" w:hAnsi="Times New Roman" w:cs="Times New Roman"/>
          <w:b/>
          <w:sz w:val="28"/>
          <w:szCs w:val="28"/>
          <w:lang w:eastAsia="ru-RU"/>
        </w:rPr>
      </w:pPr>
    </w:p>
    <w:p w:rsidR="00834910" w:rsidRDefault="00834910" w:rsidP="00C4633A">
      <w:pPr>
        <w:spacing w:after="0" w:line="360" w:lineRule="auto"/>
        <w:ind w:firstLine="720"/>
        <w:jc w:val="both"/>
        <w:outlineLvl w:val="0"/>
        <w:rPr>
          <w:rFonts w:ascii="Times New Roman" w:eastAsia="Times New Roman" w:hAnsi="Times New Roman" w:cs="Times New Roman"/>
          <w:b/>
          <w:sz w:val="28"/>
          <w:szCs w:val="28"/>
          <w:lang w:eastAsia="ru-RU"/>
        </w:rPr>
      </w:pPr>
    </w:p>
    <w:p w:rsidR="009839B9" w:rsidRPr="00E957F6" w:rsidRDefault="00CE7A71" w:rsidP="00AF45C2">
      <w:pPr>
        <w:spacing w:after="0" w:line="360" w:lineRule="auto"/>
        <w:ind w:firstLine="72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E957F6" w:rsidRPr="00E957F6">
        <w:rPr>
          <w:rFonts w:ascii="Times New Roman" w:eastAsia="Times New Roman" w:hAnsi="Times New Roman" w:cs="Times New Roman"/>
          <w:b/>
          <w:sz w:val="28"/>
          <w:szCs w:val="28"/>
          <w:lang w:eastAsia="ru-RU"/>
        </w:rPr>
        <w:t xml:space="preserve">. </w:t>
      </w:r>
      <w:r w:rsidR="009839B9" w:rsidRPr="00E957F6">
        <w:rPr>
          <w:rFonts w:ascii="Times New Roman" w:eastAsia="Times New Roman" w:hAnsi="Times New Roman" w:cs="Times New Roman"/>
          <w:b/>
          <w:sz w:val="28"/>
          <w:szCs w:val="28"/>
          <w:lang w:eastAsia="ru-RU"/>
        </w:rPr>
        <w:t>Контроль законодательных органов власти за органами исполнительной власти.</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Этот вид контроля регламентирован Конституцией (ст. 102, 103). Существует механизм построения контроля со стороны Федерального Собрания за соответствием указов Президента Конституции и законам Российской Федерации. Так, Совет Федерации осуществляет контроль при утверждении указов Президента о введении военного положения, чрезвычайного положения, а также за решением Президентом вопроса о возможности использования Вооруженных Сил за пределами территории Российской Федерации (ст. 102 Конституции). К числу контрольных полномочий Государственной Думы в сфере исполнительной власти, указанных в ст. 103 Конституции, относятся: дача согласия Президенту на назначение Председателя Правительства; решение вопроса о доверии Правительству; выдвижение обвинения против Президента для отрешения его от должности в случаях, предусмотренных ст. 93.</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Контрольные полномочия Федерального Собрания выражаются и в том, что назначение и отзыв дипломатических представителей Российской Федерации в иностранных государствах и международных организациях осуществляются Президентом после консультаций с соответствующими комитетами или комиссиями палат Федерального Собрания (п. «м» ст. 83 Конституции). Формой контроля за деятельностью органов исполнительной власти является также запрос депутата или группы депутатов Совета Федерации, Государственной Думы Правительству страны, руководителям федеральных органов исполнительной власти, органов исполнительной власти субъектов Федерации и органов местного самоуправления по вопросам, входящим в их компетенцию.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определен в Федеральном законе от</w:t>
      </w:r>
      <w:r w:rsidR="00CE7A71">
        <w:rPr>
          <w:rFonts w:ascii="Times New Roman" w:eastAsia="Times New Roman" w:hAnsi="Times New Roman" w:cs="Times New Roman"/>
          <w:sz w:val="28"/>
          <w:szCs w:val="28"/>
          <w:lang w:eastAsia="ru-RU"/>
        </w:rPr>
        <w:t xml:space="preserve"> 05 апреля 2013г</w:t>
      </w:r>
      <w:r w:rsidRPr="009839B9">
        <w:rPr>
          <w:rFonts w:ascii="Times New Roman" w:eastAsia="Times New Roman" w:hAnsi="Times New Roman" w:cs="Times New Roman"/>
          <w:sz w:val="28"/>
          <w:szCs w:val="28"/>
          <w:lang w:eastAsia="ru-RU"/>
        </w:rPr>
        <w:t>.  Задачами Счетной палаты являются:</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организация и осуществление контроля за своевременным исполнением доходных и расходных статей федерального бюджета и бюджетов внебюджетных фондов по объемам, структуре и целевому назначению;</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 определение эффективности и целесообразности расходов государственных средств и использования федеральной собственности; </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 оценка обоснованности доходных и расходных статей проектов федерального бюджета и бюджетов федеральных внебюджетных фондов; </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 - финансовая экспертиза проектов федеральных законов и нормативных правовых актов федеральных органов государственной власти; </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 - анализ отклонений от показателей федерального бюджета и бюджетов федеральных внебюджетных фондов и подготовка предложений по их устранению и совершенствованию бюджетного процесса в целом; </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России и иных финансово-кредитных учреждениях;</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 - регулярное представление Совету Федерации и Государственной Думе информации о ходе исполнения федерального бюджета.</w:t>
      </w:r>
      <w:r w:rsidRPr="009839B9">
        <w:rPr>
          <w:rFonts w:ascii="Times New Roman" w:eastAsia="Times New Roman" w:hAnsi="Times New Roman" w:cs="Times New Roman"/>
          <w:sz w:val="28"/>
          <w:szCs w:val="28"/>
          <w:vertAlign w:val="superscript"/>
          <w:lang w:eastAsia="ru-RU"/>
        </w:rPr>
        <w:footnoteReference w:id="2"/>
      </w:r>
    </w:p>
    <w:p w:rsidR="009839B9" w:rsidRPr="009839B9" w:rsidRDefault="009839B9" w:rsidP="00C4633A">
      <w:pPr>
        <w:spacing w:after="0" w:line="360" w:lineRule="auto"/>
        <w:ind w:firstLine="720"/>
        <w:jc w:val="both"/>
        <w:rPr>
          <w:rFonts w:ascii="Times New Roman" w:eastAsia="Times New Roman" w:hAnsi="Times New Roman" w:cs="Times New Roman"/>
          <w:b/>
          <w:i/>
          <w:sz w:val="28"/>
          <w:szCs w:val="28"/>
          <w:lang w:eastAsia="ru-RU"/>
        </w:rPr>
      </w:pPr>
    </w:p>
    <w:p w:rsidR="00E957F6" w:rsidRDefault="00E957F6" w:rsidP="00C4633A">
      <w:pPr>
        <w:tabs>
          <w:tab w:val="left" w:pos="8310"/>
        </w:tabs>
        <w:spacing w:after="0" w:line="360" w:lineRule="auto"/>
        <w:ind w:firstLine="720"/>
        <w:jc w:val="both"/>
        <w:rPr>
          <w:rFonts w:ascii="Times New Roman" w:eastAsia="Times New Roman" w:hAnsi="Times New Roman" w:cs="Times New Roman"/>
          <w:b/>
          <w:i/>
          <w:sz w:val="28"/>
          <w:szCs w:val="28"/>
          <w:lang w:eastAsia="ru-RU"/>
        </w:rPr>
      </w:pPr>
    </w:p>
    <w:p w:rsidR="00E957F6" w:rsidRDefault="00E957F6" w:rsidP="00C4633A">
      <w:pPr>
        <w:tabs>
          <w:tab w:val="left" w:pos="8310"/>
        </w:tabs>
        <w:spacing w:after="0" w:line="360" w:lineRule="auto"/>
        <w:ind w:firstLine="720"/>
        <w:jc w:val="both"/>
        <w:rPr>
          <w:rFonts w:ascii="Times New Roman" w:eastAsia="Times New Roman" w:hAnsi="Times New Roman" w:cs="Times New Roman"/>
          <w:b/>
          <w:i/>
          <w:sz w:val="28"/>
          <w:szCs w:val="28"/>
          <w:lang w:eastAsia="ru-RU"/>
        </w:rPr>
      </w:pPr>
    </w:p>
    <w:p w:rsidR="00E957F6" w:rsidRDefault="00E957F6" w:rsidP="00C4633A">
      <w:pPr>
        <w:tabs>
          <w:tab w:val="left" w:pos="8310"/>
        </w:tabs>
        <w:spacing w:after="0" w:line="360" w:lineRule="auto"/>
        <w:ind w:firstLine="720"/>
        <w:jc w:val="both"/>
        <w:rPr>
          <w:rFonts w:ascii="Times New Roman" w:eastAsia="Times New Roman" w:hAnsi="Times New Roman" w:cs="Times New Roman"/>
          <w:b/>
          <w:i/>
          <w:sz w:val="28"/>
          <w:szCs w:val="28"/>
          <w:lang w:eastAsia="ru-RU"/>
        </w:rPr>
      </w:pPr>
    </w:p>
    <w:p w:rsidR="00E957F6" w:rsidRDefault="00E957F6" w:rsidP="00C4633A">
      <w:pPr>
        <w:tabs>
          <w:tab w:val="left" w:pos="8310"/>
        </w:tabs>
        <w:spacing w:after="0" w:line="360" w:lineRule="auto"/>
        <w:ind w:firstLine="720"/>
        <w:jc w:val="both"/>
        <w:rPr>
          <w:rFonts w:ascii="Times New Roman" w:eastAsia="Times New Roman" w:hAnsi="Times New Roman" w:cs="Times New Roman"/>
          <w:b/>
          <w:i/>
          <w:sz w:val="28"/>
          <w:szCs w:val="28"/>
          <w:lang w:eastAsia="ru-RU"/>
        </w:rPr>
      </w:pPr>
    </w:p>
    <w:p w:rsidR="00E957F6" w:rsidRDefault="00E957F6" w:rsidP="00C4633A">
      <w:pPr>
        <w:tabs>
          <w:tab w:val="left" w:pos="8310"/>
        </w:tabs>
        <w:spacing w:after="0" w:line="360" w:lineRule="auto"/>
        <w:ind w:firstLine="720"/>
        <w:jc w:val="both"/>
        <w:rPr>
          <w:rFonts w:ascii="Times New Roman" w:eastAsia="Times New Roman" w:hAnsi="Times New Roman" w:cs="Times New Roman"/>
          <w:b/>
          <w:i/>
          <w:sz w:val="28"/>
          <w:szCs w:val="28"/>
          <w:lang w:eastAsia="ru-RU"/>
        </w:rPr>
      </w:pPr>
    </w:p>
    <w:p w:rsidR="00E957F6" w:rsidRDefault="00E957F6" w:rsidP="00C4633A">
      <w:pPr>
        <w:tabs>
          <w:tab w:val="left" w:pos="8310"/>
        </w:tabs>
        <w:spacing w:after="0" w:line="360" w:lineRule="auto"/>
        <w:ind w:firstLine="720"/>
        <w:jc w:val="both"/>
        <w:rPr>
          <w:rFonts w:ascii="Times New Roman" w:eastAsia="Times New Roman" w:hAnsi="Times New Roman" w:cs="Times New Roman"/>
          <w:b/>
          <w:i/>
          <w:sz w:val="28"/>
          <w:szCs w:val="28"/>
          <w:lang w:eastAsia="ru-RU"/>
        </w:rPr>
      </w:pPr>
    </w:p>
    <w:p w:rsidR="00E957F6" w:rsidRDefault="00E957F6" w:rsidP="00C4633A">
      <w:pPr>
        <w:tabs>
          <w:tab w:val="left" w:pos="8310"/>
        </w:tabs>
        <w:spacing w:after="0" w:line="360" w:lineRule="auto"/>
        <w:ind w:firstLine="720"/>
        <w:jc w:val="both"/>
        <w:rPr>
          <w:rFonts w:ascii="Times New Roman" w:eastAsia="Times New Roman" w:hAnsi="Times New Roman" w:cs="Times New Roman"/>
          <w:b/>
          <w:i/>
          <w:sz w:val="28"/>
          <w:szCs w:val="28"/>
          <w:lang w:eastAsia="ru-RU"/>
        </w:rPr>
      </w:pPr>
    </w:p>
    <w:p w:rsidR="00E957F6" w:rsidRDefault="00E957F6" w:rsidP="00C4633A">
      <w:pPr>
        <w:tabs>
          <w:tab w:val="left" w:pos="8310"/>
        </w:tabs>
        <w:spacing w:after="0" w:line="360" w:lineRule="auto"/>
        <w:ind w:firstLine="720"/>
        <w:jc w:val="both"/>
        <w:rPr>
          <w:rFonts w:ascii="Times New Roman" w:eastAsia="Times New Roman" w:hAnsi="Times New Roman" w:cs="Times New Roman"/>
          <w:b/>
          <w:i/>
          <w:sz w:val="28"/>
          <w:szCs w:val="28"/>
          <w:lang w:eastAsia="ru-RU"/>
        </w:rPr>
      </w:pPr>
    </w:p>
    <w:p w:rsidR="00E957F6" w:rsidRDefault="00E957F6" w:rsidP="00C4633A">
      <w:pPr>
        <w:tabs>
          <w:tab w:val="left" w:pos="8310"/>
        </w:tabs>
        <w:spacing w:after="0" w:line="360" w:lineRule="auto"/>
        <w:ind w:firstLine="720"/>
        <w:jc w:val="both"/>
        <w:rPr>
          <w:rFonts w:ascii="Times New Roman" w:eastAsia="Times New Roman" w:hAnsi="Times New Roman" w:cs="Times New Roman"/>
          <w:b/>
          <w:i/>
          <w:sz w:val="28"/>
          <w:szCs w:val="28"/>
          <w:lang w:eastAsia="ru-RU"/>
        </w:rPr>
      </w:pPr>
    </w:p>
    <w:p w:rsidR="00E957F6" w:rsidRDefault="00E957F6" w:rsidP="00C4633A">
      <w:pPr>
        <w:tabs>
          <w:tab w:val="left" w:pos="8310"/>
        </w:tabs>
        <w:spacing w:after="0" w:line="360" w:lineRule="auto"/>
        <w:ind w:firstLine="720"/>
        <w:jc w:val="both"/>
        <w:rPr>
          <w:rFonts w:ascii="Times New Roman" w:eastAsia="Times New Roman" w:hAnsi="Times New Roman" w:cs="Times New Roman"/>
          <w:b/>
          <w:i/>
          <w:sz w:val="28"/>
          <w:szCs w:val="28"/>
          <w:lang w:eastAsia="ru-RU"/>
        </w:rPr>
      </w:pPr>
    </w:p>
    <w:p w:rsidR="009839B9" w:rsidRPr="003957B2" w:rsidRDefault="00CE7A71" w:rsidP="00AF45C2">
      <w:pPr>
        <w:tabs>
          <w:tab w:val="left" w:pos="8310"/>
        </w:tabs>
        <w:spacing w:after="0" w:line="36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3957B2" w:rsidRPr="003957B2">
        <w:rPr>
          <w:rFonts w:ascii="Times New Roman" w:eastAsia="Times New Roman" w:hAnsi="Times New Roman" w:cs="Times New Roman"/>
          <w:b/>
          <w:sz w:val="28"/>
          <w:szCs w:val="28"/>
          <w:lang w:eastAsia="ru-RU"/>
        </w:rPr>
        <w:t xml:space="preserve">. </w:t>
      </w:r>
      <w:r w:rsidR="009839B9" w:rsidRPr="003957B2">
        <w:rPr>
          <w:rFonts w:ascii="Times New Roman" w:eastAsia="Times New Roman" w:hAnsi="Times New Roman" w:cs="Times New Roman"/>
          <w:b/>
          <w:sz w:val="28"/>
          <w:szCs w:val="28"/>
          <w:lang w:eastAsia="ru-RU"/>
        </w:rPr>
        <w:t>Контроль в системе органов испол</w:t>
      </w:r>
      <w:r w:rsidR="003957B2">
        <w:rPr>
          <w:rFonts w:ascii="Times New Roman" w:eastAsia="Times New Roman" w:hAnsi="Times New Roman" w:cs="Times New Roman"/>
          <w:b/>
          <w:sz w:val="28"/>
          <w:szCs w:val="28"/>
          <w:lang w:eastAsia="ru-RU"/>
        </w:rPr>
        <w:t>нительной власти.</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Функции государственного контроля осуществляют Правительство, федеральные министерства и иные федеральные органы исполнительной власти, а также соответствующие органы исполнительной власти субъектов Федерации.</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 Согласно ст. 114 Конституции и Федеральному конституционному закону «О Правительстве Российской Федерации», оно осуществляет меры по обеспечению законности, прав и свобод граждан и иные полномочия, возложенные на него Конституцией, федеральными законами и указами Президента. В пределах своей компетенции оно организует исполнение федеральных конституционных законов, федеральных законов, нормативных указов Президента, международных договоров Российской Федерации, осуществляет систематический контроль за исполнением их федеральными органами исполнительной власти и органами исполнительной власти субъектов Федерации, принимает меры по устранению нарушений действующего законодательства.</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Правительство вправе отменять акты федеральных органов исполнительной власти или приостанавливать их действие. Правительство вносит предложения Президенту страны о приостановлении действия актов органов исполнительной власти субъектов Федерации в случае их противоречия федеральной Конституции, федеральным конституционным законам, федеральным законам, международным обязательствам РФ или нарушения прав и свобод человека и гражданина.</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Контроль в сфере правопорядка осуществляют министерства юстиции, внутренних дел, в сфере природопользования, производства и реализации сельскохозяйственной продукции — Министерство природных ресурсов, Государственный комитет по охране окружающей среды, Министерство сельского хозяйства и продовольствия, Минэкономразвития и торговли, Федеральная служба лесного хозяйства. В иных сферах деятельности контроль возлагается на: Министерство транспорта (по вопросам безопасности движения),  Министерство по связи и информатизации (контроль за использованием частот и радиоволн), Министерство труда и социального развития (контроль за соблюдением законодательства о труде и охране труда),  Министерство культуры (контроль за вывозом и ввозом, сохранностью культурных ценностей).</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 Для осуществления межотраслевых контрольных функций создаются также специализированные инспекции (например, Государственная жилищная инспекция) и специальные структурные подразделения внутри федеральных органов исполнительной власти.</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 В субъектах Федерации контрольными полномочиями наделены их администрация, а также соответствующие министерства, комитеты управления и другие органы исполнительной власти. Объем их полномочий определен федеральным законодательством, конституциями</w:t>
      </w:r>
      <w:r w:rsidR="004B4ADB">
        <w:rPr>
          <w:rFonts w:ascii="Times New Roman" w:eastAsia="Times New Roman" w:hAnsi="Times New Roman" w:cs="Times New Roman"/>
          <w:sz w:val="28"/>
          <w:szCs w:val="28"/>
          <w:lang w:eastAsia="ru-RU"/>
        </w:rPr>
        <w:t>,</w:t>
      </w:r>
      <w:r w:rsidRPr="009839B9">
        <w:rPr>
          <w:rFonts w:ascii="Times New Roman" w:eastAsia="Times New Roman" w:hAnsi="Times New Roman" w:cs="Times New Roman"/>
          <w:sz w:val="28"/>
          <w:szCs w:val="28"/>
          <w:lang w:eastAsia="ru-RU"/>
        </w:rPr>
        <w:t xml:space="preserve"> уставами, законами и другими нормативными правовыми актами субъектов Федерации.</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Органы исполнительной власти, осуществляя контроль, используют разнообразные методы. Они проводят ревизии и проверки фактического состояния дел, заслушивают отчеты должностных лиц, проверяют сообщения печати и жалобы, акты управления.</w:t>
      </w:r>
    </w:p>
    <w:p w:rsidR="009839B9" w:rsidRPr="009839B9" w:rsidRDefault="009839B9"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3957B2" w:rsidRDefault="003957B2"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3957B2" w:rsidRDefault="003957B2"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3957B2" w:rsidRDefault="003957B2"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3957B2" w:rsidRDefault="003957B2"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3957B2" w:rsidRDefault="003957B2"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3957B2" w:rsidRDefault="003957B2"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3957B2" w:rsidRDefault="003957B2"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3957B2" w:rsidRDefault="003957B2"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3957B2" w:rsidRDefault="003957B2" w:rsidP="00C4633A">
      <w:pPr>
        <w:spacing w:after="0" w:line="360" w:lineRule="auto"/>
        <w:ind w:firstLine="720"/>
        <w:jc w:val="both"/>
        <w:outlineLvl w:val="0"/>
        <w:rPr>
          <w:rFonts w:ascii="Times New Roman" w:eastAsia="Times New Roman" w:hAnsi="Times New Roman" w:cs="Times New Roman"/>
          <w:b/>
          <w:i/>
          <w:sz w:val="28"/>
          <w:szCs w:val="28"/>
          <w:lang w:eastAsia="ru-RU"/>
        </w:rPr>
      </w:pPr>
    </w:p>
    <w:p w:rsidR="004B4ADB" w:rsidRDefault="004B4ADB" w:rsidP="00C4633A">
      <w:pPr>
        <w:spacing w:after="0" w:line="360" w:lineRule="auto"/>
        <w:ind w:firstLine="720"/>
        <w:jc w:val="both"/>
        <w:outlineLvl w:val="0"/>
        <w:rPr>
          <w:rFonts w:ascii="Times New Roman" w:eastAsia="Times New Roman" w:hAnsi="Times New Roman" w:cs="Times New Roman"/>
          <w:b/>
          <w:sz w:val="28"/>
          <w:szCs w:val="28"/>
          <w:lang w:eastAsia="ru-RU"/>
        </w:rPr>
      </w:pPr>
    </w:p>
    <w:p w:rsidR="004B4ADB" w:rsidRDefault="004B4ADB" w:rsidP="00C4633A">
      <w:pPr>
        <w:spacing w:after="0" w:line="360" w:lineRule="auto"/>
        <w:ind w:firstLine="720"/>
        <w:jc w:val="both"/>
        <w:outlineLvl w:val="0"/>
        <w:rPr>
          <w:rFonts w:ascii="Times New Roman" w:eastAsia="Times New Roman" w:hAnsi="Times New Roman" w:cs="Times New Roman"/>
          <w:b/>
          <w:sz w:val="28"/>
          <w:szCs w:val="28"/>
          <w:lang w:eastAsia="ru-RU"/>
        </w:rPr>
      </w:pPr>
    </w:p>
    <w:p w:rsidR="009839B9" w:rsidRPr="003957B2" w:rsidRDefault="004B4ADB" w:rsidP="00AF45C2">
      <w:pPr>
        <w:spacing w:after="0" w:line="360" w:lineRule="auto"/>
        <w:ind w:firstLine="72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003957B2" w:rsidRPr="003957B2">
        <w:rPr>
          <w:rFonts w:ascii="Times New Roman" w:eastAsia="Times New Roman" w:hAnsi="Times New Roman" w:cs="Times New Roman"/>
          <w:b/>
          <w:sz w:val="28"/>
          <w:szCs w:val="28"/>
          <w:lang w:eastAsia="ru-RU"/>
        </w:rPr>
        <w:t xml:space="preserve">. </w:t>
      </w:r>
      <w:r w:rsidR="009839B9" w:rsidRPr="003957B2">
        <w:rPr>
          <w:rFonts w:ascii="Times New Roman" w:eastAsia="Times New Roman" w:hAnsi="Times New Roman" w:cs="Times New Roman"/>
          <w:b/>
          <w:sz w:val="28"/>
          <w:szCs w:val="28"/>
          <w:lang w:eastAsia="ru-RU"/>
        </w:rPr>
        <w:t>Судебный контроль.</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Согласно ст. 118 Конституции, судебная власть осуществляется посредством конституционного, гражданского административного и уголовного судопроизводства. Судебную власть как одну из ветвей государственной власти нельзя сводить только к рассмотрению конкретных судебных дел. Судебная власть — неотъемлемый элемент правового государства. Будучи сильной и независимой, она является гарантом прав каждого и должна быть в состоянии защитить эти права, кто бы на них ни покушался. Но что не менее значимо, судебная власть — это еще и гарантия нормальной деятельности исполнительной власти. Судебную власть характеризует не только правосудие, но и возможность оказать активное влияние на решения и действия исполнительной власти. Наличие властных полномочий судебной власти дает возможность говорить о судебном контроле за исполнительной властью.</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Субъектами судебного контроля являются:  Конституционный Суд Российской Федерации; суды общей юрисдикции;  арбитражные суды.</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Контрольные полномочия Конституционного Суда Российской Федерации в сфере исполнительной власти и порядок их осуществления определены Конституцией и Федеральным конституционным законом от 21 июля 1994 г. «О Конституционном Суде Российской Федерации».  Деятельность этого органа призвана служить укреплению основ конституционного строя Российской Федерации, защите основных прав и свобод человека и гражданина, утверждению начал законности в правотворчестве и правоприменении, обеспечению верховенства и прямого действия Конституции на всей территории страны.</w:t>
      </w:r>
      <w:r w:rsidRPr="009839B9">
        <w:rPr>
          <w:rFonts w:ascii="Times New Roman" w:eastAsia="Times New Roman" w:hAnsi="Times New Roman" w:cs="Times New Roman"/>
          <w:sz w:val="28"/>
          <w:szCs w:val="28"/>
          <w:vertAlign w:val="superscript"/>
          <w:lang w:eastAsia="ru-RU"/>
        </w:rPr>
        <w:footnoteReference w:id="3"/>
      </w:r>
      <w:r w:rsidRPr="009839B9">
        <w:rPr>
          <w:rFonts w:ascii="Times New Roman" w:eastAsia="Times New Roman" w:hAnsi="Times New Roman" w:cs="Times New Roman"/>
          <w:sz w:val="28"/>
          <w:szCs w:val="28"/>
          <w:lang w:eastAsia="ru-RU"/>
        </w:rPr>
        <w:t xml:space="preserve"> </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Контрольные полномочия Конституционного Суда РФ в сфере исполнительной власти предусмотрены ст. 125 Конституции. Реализуя эти полномочия, суд разрешает дела о соответствии Конституции нормативных актов Президента, Правительства и органов исполнительной власти субъектов Федерации, изданных по вопросам, относящимся к ведению органов государственной власти и совместному ведению органов государственной власти Российской Федерации и ее субъектов, разрешает споры о компетенции, включая споры между органами исполнительной власти Российской Федерации и ее субъектами. Возможно разрешение и других дел, связанных с конституционным судебным контролем за актами органов исполнительной власти и её должностных лиц.</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Формы контроля судов общей юрисдикции за деятельностью органов исполнительной власти имеют свои особенности. Основной задачей судов общей юрисдикции является рассмотрение уголовных, гражданских, административных и иных дел. Контрольная же функция осуществляется ими не отдельно, а в процессе рассмотрения этих дел.</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 При рассмотрении этих и других дел суд, кроме решения вопроса по существу, изучает с позиций закона правомерность действий соответствующих органов исполнительной власти и издаваемых ими правовых актов, тем самым, осуществляя контроль за их деятельностью</w:t>
      </w:r>
      <w:r w:rsidR="004B4ADB">
        <w:rPr>
          <w:rFonts w:ascii="Times New Roman" w:eastAsia="Times New Roman" w:hAnsi="Times New Roman" w:cs="Times New Roman"/>
          <w:sz w:val="28"/>
          <w:szCs w:val="28"/>
          <w:lang w:eastAsia="ru-RU"/>
        </w:rPr>
        <w:t>.</w:t>
      </w:r>
    </w:p>
    <w:p w:rsidR="008F52F1"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В условиях рыночной экономики особая роль отводится системе арбитражных судов. Этот вид правосудия позволяет установить жёсткую дисциплину договорных отношений, пресечь экономический произвол чиновников, цивилизованно осуществлять процесс банкротства защитить интересы предпринимателей. Контроль за деятельностью органов исполнительной власти арбитражные суды осуществляют в специфической форме на основе Федерально</w:t>
      </w:r>
      <w:r w:rsidR="008F52F1">
        <w:rPr>
          <w:rFonts w:ascii="Times New Roman" w:eastAsia="Times New Roman" w:hAnsi="Times New Roman" w:cs="Times New Roman"/>
          <w:sz w:val="28"/>
          <w:szCs w:val="28"/>
          <w:lang w:eastAsia="ru-RU"/>
        </w:rPr>
        <w:t>го конституционного закона от 28</w:t>
      </w:r>
      <w:r w:rsidRPr="009839B9">
        <w:rPr>
          <w:rFonts w:ascii="Times New Roman" w:eastAsia="Times New Roman" w:hAnsi="Times New Roman" w:cs="Times New Roman"/>
          <w:sz w:val="28"/>
          <w:szCs w:val="28"/>
          <w:lang w:eastAsia="ru-RU"/>
        </w:rPr>
        <w:t xml:space="preserve"> апреля 1995 г. «Об арбитражных судах в Российской Федерации» и Арбитражного процессуального кодекса РФ</w:t>
      </w:r>
      <w:r w:rsidR="003957B2">
        <w:rPr>
          <w:rFonts w:ascii="Times New Roman" w:eastAsia="Times New Roman" w:hAnsi="Times New Roman" w:cs="Times New Roman"/>
          <w:sz w:val="28"/>
          <w:szCs w:val="28"/>
          <w:lang w:eastAsia="ru-RU"/>
        </w:rPr>
        <w:t xml:space="preserve"> (АПК</w:t>
      </w:r>
      <w:r w:rsidR="008F52F1">
        <w:rPr>
          <w:rFonts w:ascii="Times New Roman" w:eastAsia="Times New Roman" w:hAnsi="Times New Roman" w:cs="Times New Roman"/>
          <w:sz w:val="28"/>
          <w:szCs w:val="28"/>
          <w:lang w:eastAsia="ru-RU"/>
        </w:rPr>
        <w:t>).</w:t>
      </w:r>
      <w:bookmarkStart w:id="3" w:name="_Toc201988089"/>
    </w:p>
    <w:p w:rsidR="008F52F1" w:rsidRDefault="008F52F1" w:rsidP="00C4633A">
      <w:pPr>
        <w:keepNext/>
        <w:keepLines/>
        <w:widowControl w:val="0"/>
        <w:suppressAutoHyphens/>
        <w:spacing w:after="0" w:line="360" w:lineRule="auto"/>
        <w:contextualSpacing/>
        <w:jc w:val="both"/>
        <w:outlineLvl w:val="2"/>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pPr>
    </w:p>
    <w:bookmarkEnd w:id="3"/>
    <w:p w:rsidR="008F52F1" w:rsidRDefault="008F52F1" w:rsidP="00C4633A">
      <w:pPr>
        <w:spacing w:after="0" w:line="360" w:lineRule="auto"/>
        <w:ind w:firstLine="720"/>
        <w:jc w:val="both"/>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pPr>
    </w:p>
    <w:p w:rsidR="008F52F1" w:rsidRDefault="008F52F1" w:rsidP="00AF45C2">
      <w:pPr>
        <w:spacing w:after="0" w:line="360" w:lineRule="auto"/>
        <w:jc w:val="both"/>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pPr>
    </w:p>
    <w:p w:rsidR="00AF45C2" w:rsidRDefault="00AF45C2" w:rsidP="00AF45C2">
      <w:pPr>
        <w:spacing w:after="0" w:line="360" w:lineRule="auto"/>
        <w:jc w:val="both"/>
        <w:rPr>
          <w:rFonts w:ascii="Times New Roman" w:eastAsia="Times New Roman" w:hAnsi="Times New Roman" w:cs="Times New Roman"/>
          <w:sz w:val="28"/>
          <w:szCs w:val="28"/>
          <w:lang w:eastAsia="ru-RU"/>
        </w:rPr>
      </w:pPr>
    </w:p>
    <w:p w:rsidR="008F52F1" w:rsidRPr="008F52F1" w:rsidRDefault="00174C18" w:rsidP="00AF45C2">
      <w:pPr>
        <w:spacing w:after="0" w:line="36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r w:rsidR="008F52F1">
        <w:rPr>
          <w:rFonts w:ascii="Times New Roman" w:eastAsia="Times New Roman" w:hAnsi="Times New Roman" w:cs="Times New Roman"/>
          <w:b/>
          <w:sz w:val="28"/>
          <w:szCs w:val="28"/>
          <w:lang w:eastAsia="ru-RU"/>
        </w:rPr>
        <w:t>. Административный надзор.</w:t>
      </w:r>
    </w:p>
    <w:p w:rsidR="009839B9" w:rsidRPr="009839B9" w:rsidRDefault="008F52F1" w:rsidP="00C4633A">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9839B9" w:rsidRPr="009839B9">
        <w:rPr>
          <w:rFonts w:ascii="Times New Roman" w:eastAsia="Times New Roman" w:hAnsi="Times New Roman" w:cs="Times New Roman"/>
          <w:sz w:val="28"/>
          <w:szCs w:val="28"/>
          <w:lang w:eastAsia="ru-RU"/>
        </w:rPr>
        <w:t>дминистративный надзор как самостоятельный вид контрольно-надзорной деятельности по обеспечению законности и дисциплины в процессе реализации исполнительной власти обладает следующими признаками:</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отсутствие организационной подчиненности субъектов надзора и поднадзорных объектов;</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возможность оценки деятельности поднадзорных объектов только с точки зрения законности и по достаточно узкому кругу специальных вопросов;</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невозможность вмешательства в оперативно-хозяйственную деятельность объекта надзора;</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наличие специального объекта надзорной деятельности — норм, правил, требований, стандартов, содержащихся в нормативных актах, и их исполнение физическими и юридическими лицами;</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возможность самостоятельного применения мер административного принуждения в случаях обнаружения правонарушений или возникновения угроз безопасности различным объектам;</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Итак, административный надзор — это особый вид государственной управленческой деятельности, осуществляемой специальными органами исполнительной власти в отношении организационно неподчиненных органов, предприятий, учреждений, организаций, должностных лиц и граждан по поводу исполнения ими общеобязательных норм, правил, стандартов, требований с использованием комплекса мер административного принуждения с целью предупреждения, выявления и пресечения правонарушений, восстановления предписанного порядка и привлечения виновных к административной ответственности. С одной стороны, он средство административного воздействия, вид исполнительно-распорядительной деятельности, а с другой – часть государственного надзора, средство обеспечения режима законности. </w:t>
      </w:r>
    </w:p>
    <w:p w:rsidR="009839B9" w:rsidRPr="009839B9" w:rsidRDefault="009839B9" w:rsidP="00C4633A">
      <w:pPr>
        <w:spacing w:after="0" w:line="360" w:lineRule="auto"/>
        <w:ind w:firstLine="720"/>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Основные направления административного надзора: </w:t>
      </w:r>
    </w:p>
    <w:p w:rsidR="009839B9" w:rsidRPr="009839B9" w:rsidRDefault="009839B9" w:rsidP="00C4633A">
      <w:pPr>
        <w:widowControl w:val="0"/>
        <w:numPr>
          <w:ilvl w:val="0"/>
          <w:numId w:val="3"/>
        </w:numPr>
        <w:spacing w:after="0" w:line="360" w:lineRule="auto"/>
        <w:ind w:left="0" w:firstLine="720"/>
        <w:contextualSpacing/>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Правотворчество, участие в определении правового режима поднадзорных объектов; </w:t>
      </w:r>
    </w:p>
    <w:p w:rsidR="009839B9" w:rsidRPr="009839B9" w:rsidRDefault="009839B9" w:rsidP="00C4633A">
      <w:pPr>
        <w:widowControl w:val="0"/>
        <w:numPr>
          <w:ilvl w:val="0"/>
          <w:numId w:val="3"/>
        </w:numPr>
        <w:spacing w:after="0" w:line="360" w:lineRule="auto"/>
        <w:ind w:left="0" w:firstLine="720"/>
        <w:contextualSpacing/>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Организационно-массовая и материально-техническая (предупредительная) деятельность. </w:t>
      </w:r>
    </w:p>
    <w:p w:rsidR="009839B9" w:rsidRPr="009839B9" w:rsidRDefault="009839B9" w:rsidP="00C4633A">
      <w:pPr>
        <w:widowControl w:val="0"/>
        <w:numPr>
          <w:ilvl w:val="0"/>
          <w:numId w:val="3"/>
        </w:numPr>
        <w:spacing w:after="0" w:line="360" w:lineRule="auto"/>
        <w:ind w:left="0" w:firstLine="720"/>
        <w:contextualSpacing/>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Предварительный контроль. В частности, проведение экспертиз, выдача заключений на проекты строительства сооружений, государственные аттестации и сертификации; </w:t>
      </w:r>
    </w:p>
    <w:p w:rsidR="009839B9" w:rsidRPr="009839B9" w:rsidRDefault="009839B9" w:rsidP="00C4633A">
      <w:pPr>
        <w:widowControl w:val="0"/>
        <w:numPr>
          <w:ilvl w:val="0"/>
          <w:numId w:val="3"/>
        </w:numPr>
        <w:spacing w:after="0" w:line="360" w:lineRule="auto"/>
        <w:ind w:left="0" w:firstLine="720"/>
        <w:contextualSpacing/>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Применение мер пресечения неправомерных действий для уменьшения тяжести последствий таких действий, а также эпидемий. пожаров, неблагоприятного воздействия окружающей среды; </w:t>
      </w:r>
    </w:p>
    <w:p w:rsidR="009839B9" w:rsidRPr="009839B9" w:rsidRDefault="009839B9" w:rsidP="00C4633A">
      <w:pPr>
        <w:widowControl w:val="0"/>
        <w:numPr>
          <w:ilvl w:val="0"/>
          <w:numId w:val="3"/>
        </w:numPr>
        <w:spacing w:after="0" w:line="360" w:lineRule="auto"/>
        <w:ind w:left="0" w:firstLine="720"/>
        <w:contextualSpacing/>
        <w:jc w:val="both"/>
        <w:rPr>
          <w:rFonts w:ascii="Times New Roman" w:eastAsia="Times New Roman" w:hAnsi="Times New Roman" w:cs="Times New Roman"/>
          <w:sz w:val="28"/>
          <w:szCs w:val="28"/>
          <w:lang w:eastAsia="ru-RU"/>
        </w:rPr>
      </w:pPr>
      <w:r w:rsidRPr="009839B9">
        <w:rPr>
          <w:rFonts w:ascii="Times New Roman" w:eastAsia="Times New Roman" w:hAnsi="Times New Roman" w:cs="Times New Roman"/>
          <w:sz w:val="28"/>
          <w:szCs w:val="28"/>
          <w:lang w:eastAsia="ru-RU"/>
        </w:rPr>
        <w:t xml:space="preserve">Привлечение виновных к ответственности.  </w:t>
      </w:r>
    </w:p>
    <w:p w:rsidR="009839B9" w:rsidRDefault="009839B9" w:rsidP="00C4633A">
      <w:pPr>
        <w:spacing w:after="0" w:line="360" w:lineRule="auto"/>
        <w:jc w:val="both"/>
        <w:rPr>
          <w:lang w:val="en-US"/>
        </w:rPr>
      </w:pPr>
    </w:p>
    <w:p w:rsidR="005F5175" w:rsidRDefault="005F5175" w:rsidP="00C4633A">
      <w:pPr>
        <w:spacing w:after="0" w:line="360" w:lineRule="auto"/>
        <w:jc w:val="both"/>
      </w:pPr>
    </w:p>
    <w:p w:rsidR="003957B2" w:rsidRDefault="003957B2" w:rsidP="00C4633A">
      <w:pPr>
        <w:spacing w:after="0" w:line="360" w:lineRule="auto"/>
        <w:jc w:val="both"/>
      </w:pPr>
    </w:p>
    <w:p w:rsidR="003957B2" w:rsidRDefault="003957B2" w:rsidP="00C4633A">
      <w:pPr>
        <w:spacing w:after="0" w:line="360" w:lineRule="auto"/>
        <w:jc w:val="both"/>
      </w:pPr>
    </w:p>
    <w:p w:rsidR="003957B2" w:rsidRDefault="003957B2" w:rsidP="00C4633A">
      <w:pPr>
        <w:spacing w:after="0" w:line="360" w:lineRule="auto"/>
        <w:jc w:val="both"/>
      </w:pPr>
    </w:p>
    <w:p w:rsidR="003957B2" w:rsidRDefault="003957B2" w:rsidP="00C4633A">
      <w:pPr>
        <w:spacing w:after="0" w:line="360" w:lineRule="auto"/>
        <w:jc w:val="both"/>
      </w:pPr>
    </w:p>
    <w:p w:rsidR="003957B2" w:rsidRDefault="003957B2" w:rsidP="00C4633A">
      <w:pPr>
        <w:spacing w:after="0" w:line="360" w:lineRule="auto"/>
        <w:jc w:val="both"/>
      </w:pPr>
    </w:p>
    <w:p w:rsidR="003957B2" w:rsidRDefault="003957B2" w:rsidP="00C4633A">
      <w:pPr>
        <w:spacing w:after="0" w:line="360" w:lineRule="auto"/>
        <w:jc w:val="both"/>
      </w:pPr>
    </w:p>
    <w:p w:rsidR="003957B2" w:rsidRDefault="003957B2" w:rsidP="00C4633A">
      <w:pPr>
        <w:spacing w:after="0" w:line="360" w:lineRule="auto"/>
        <w:jc w:val="both"/>
      </w:pPr>
    </w:p>
    <w:p w:rsidR="003957B2" w:rsidRDefault="003957B2" w:rsidP="00C4633A">
      <w:pPr>
        <w:spacing w:after="0" w:line="360" w:lineRule="auto"/>
        <w:jc w:val="both"/>
      </w:pPr>
    </w:p>
    <w:p w:rsidR="003957B2" w:rsidRDefault="003957B2" w:rsidP="00C4633A">
      <w:pPr>
        <w:spacing w:after="0" w:line="360" w:lineRule="auto"/>
        <w:jc w:val="both"/>
      </w:pPr>
    </w:p>
    <w:p w:rsidR="003957B2" w:rsidRDefault="003957B2" w:rsidP="00C4633A">
      <w:pPr>
        <w:spacing w:after="0" w:line="360" w:lineRule="auto"/>
        <w:jc w:val="both"/>
      </w:pPr>
    </w:p>
    <w:p w:rsidR="008F52F1" w:rsidRDefault="008F52F1" w:rsidP="00C4633A">
      <w:pPr>
        <w:spacing w:after="0" w:line="360" w:lineRule="auto"/>
        <w:jc w:val="both"/>
      </w:pPr>
    </w:p>
    <w:p w:rsidR="00E113BE" w:rsidRDefault="00E113BE" w:rsidP="00C4633A">
      <w:pPr>
        <w:spacing w:after="0" w:line="360" w:lineRule="auto"/>
        <w:jc w:val="both"/>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pPr>
    </w:p>
    <w:p w:rsidR="00174C18" w:rsidRDefault="00174C18" w:rsidP="00C4633A">
      <w:pPr>
        <w:spacing w:after="0" w:line="360" w:lineRule="auto"/>
        <w:jc w:val="both"/>
        <w:rPr>
          <w:rFonts w:ascii="Times New Roman" w:hAnsi="Times New Roman" w:cs="Times New Roman"/>
          <w:b/>
          <w:sz w:val="28"/>
          <w:szCs w:val="28"/>
          <w:lang w:eastAsia="ru-RU"/>
        </w:rPr>
      </w:pPr>
    </w:p>
    <w:p w:rsidR="00174C18" w:rsidRDefault="00174C18" w:rsidP="00C4633A">
      <w:pPr>
        <w:spacing w:after="0" w:line="360" w:lineRule="auto"/>
        <w:jc w:val="both"/>
        <w:rPr>
          <w:rFonts w:ascii="Times New Roman" w:hAnsi="Times New Roman" w:cs="Times New Roman"/>
          <w:b/>
          <w:sz w:val="28"/>
          <w:szCs w:val="28"/>
          <w:lang w:eastAsia="ru-RU"/>
        </w:rPr>
      </w:pPr>
    </w:p>
    <w:p w:rsidR="00174C18" w:rsidRDefault="00174C18" w:rsidP="00C4633A">
      <w:pPr>
        <w:spacing w:after="0" w:line="360" w:lineRule="auto"/>
        <w:jc w:val="both"/>
        <w:rPr>
          <w:rFonts w:ascii="Times New Roman" w:hAnsi="Times New Roman" w:cs="Times New Roman"/>
          <w:b/>
          <w:sz w:val="28"/>
          <w:szCs w:val="28"/>
          <w:lang w:eastAsia="ru-RU"/>
        </w:rPr>
      </w:pPr>
    </w:p>
    <w:p w:rsidR="00174C18" w:rsidRDefault="00174C18" w:rsidP="00C4633A">
      <w:pPr>
        <w:spacing w:after="0" w:line="360" w:lineRule="auto"/>
        <w:jc w:val="both"/>
        <w:rPr>
          <w:rFonts w:ascii="Times New Roman" w:hAnsi="Times New Roman" w:cs="Times New Roman"/>
          <w:b/>
          <w:sz w:val="28"/>
          <w:szCs w:val="28"/>
          <w:lang w:eastAsia="ru-RU"/>
        </w:rPr>
      </w:pPr>
    </w:p>
    <w:p w:rsidR="00174C18" w:rsidRDefault="00174C18" w:rsidP="00C4633A">
      <w:pPr>
        <w:spacing w:after="0" w:line="360" w:lineRule="auto"/>
        <w:jc w:val="both"/>
        <w:rPr>
          <w:rFonts w:ascii="Times New Roman" w:hAnsi="Times New Roman" w:cs="Times New Roman"/>
          <w:b/>
          <w:sz w:val="28"/>
          <w:szCs w:val="28"/>
          <w:lang w:eastAsia="ru-RU"/>
        </w:rPr>
      </w:pPr>
    </w:p>
    <w:p w:rsidR="00174C18" w:rsidRDefault="00174C18" w:rsidP="00C4633A">
      <w:pPr>
        <w:spacing w:after="0" w:line="360" w:lineRule="auto"/>
        <w:jc w:val="both"/>
        <w:rPr>
          <w:rFonts w:ascii="Times New Roman" w:hAnsi="Times New Roman" w:cs="Times New Roman"/>
          <w:b/>
          <w:sz w:val="28"/>
          <w:szCs w:val="28"/>
          <w:lang w:eastAsia="ru-RU"/>
        </w:rPr>
      </w:pPr>
    </w:p>
    <w:p w:rsidR="008F52F1" w:rsidRPr="00E113BE" w:rsidRDefault="00174C18" w:rsidP="00AF45C2">
      <w:pPr>
        <w:spacing w:after="0"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Глава 3</w:t>
      </w:r>
      <w:r w:rsidR="008F52F1" w:rsidRPr="00E113BE">
        <w:rPr>
          <w:rFonts w:ascii="Times New Roman" w:hAnsi="Times New Roman" w:cs="Times New Roman"/>
          <w:b/>
          <w:sz w:val="28"/>
          <w:szCs w:val="28"/>
          <w:lang w:eastAsia="ru-RU"/>
        </w:rPr>
        <w:t>. Обжалование неправомерных действий органов и должностных лиц.</w:t>
      </w:r>
    </w:p>
    <w:p w:rsidR="005F5175" w:rsidRPr="005F5175" w:rsidRDefault="005F5175" w:rsidP="00C4633A">
      <w:pPr>
        <w:spacing w:after="0" w:line="360" w:lineRule="auto"/>
        <w:ind w:firstLine="720"/>
        <w:jc w:val="both"/>
        <w:rPr>
          <w:rFonts w:ascii="Times New Roman" w:eastAsia="Times New Roman" w:hAnsi="Times New Roman" w:cs="Times New Roman"/>
          <w:sz w:val="28"/>
          <w:szCs w:val="28"/>
          <w:lang w:eastAsia="ru-RU"/>
        </w:rPr>
      </w:pPr>
      <w:r w:rsidRPr="005F5175">
        <w:rPr>
          <w:rFonts w:ascii="Times New Roman" w:eastAsia="Times New Roman" w:hAnsi="Times New Roman" w:cs="Times New Roman"/>
          <w:sz w:val="28"/>
          <w:szCs w:val="28"/>
          <w:lang w:eastAsia="ru-RU"/>
        </w:rPr>
        <w:t>Для обеспечения законности в деятельности органов исполнитель</w:t>
      </w:r>
      <w:r w:rsidRPr="005F5175">
        <w:rPr>
          <w:rFonts w:ascii="Times New Roman" w:eastAsia="Times New Roman" w:hAnsi="Times New Roman" w:cs="Times New Roman"/>
          <w:sz w:val="28"/>
          <w:szCs w:val="28"/>
          <w:lang w:eastAsia="ru-RU"/>
        </w:rPr>
        <w:softHyphen/>
        <w:t>ной власти существенное значение имеют личные обращения граждан с жалобами, предложениями и заявлениями. Конституция устанавливает, что каждый вправе защищать свои права и свободы всеми способами, не запрещенными законом (ст. 45), граждане РФ имеют право обра</w:t>
      </w:r>
      <w:r w:rsidRPr="005F5175">
        <w:rPr>
          <w:rFonts w:ascii="Times New Roman" w:eastAsia="Times New Roman" w:hAnsi="Times New Roman" w:cs="Times New Roman"/>
          <w:sz w:val="28"/>
          <w:szCs w:val="28"/>
          <w:lang w:eastAsia="ru-RU"/>
        </w:rPr>
        <w:softHyphen/>
        <w:t>щаться лично, а также направлять индивидуальные и коллективные обращения в государственные органы и органы местного самоуправле</w:t>
      </w:r>
      <w:r w:rsidRPr="005F5175">
        <w:rPr>
          <w:rFonts w:ascii="Times New Roman" w:eastAsia="Times New Roman" w:hAnsi="Times New Roman" w:cs="Times New Roman"/>
          <w:sz w:val="28"/>
          <w:szCs w:val="28"/>
          <w:lang w:eastAsia="ru-RU"/>
        </w:rPr>
        <w:softHyphen/>
        <w:t>ния (ст. 33).</w:t>
      </w:r>
    </w:p>
    <w:p w:rsidR="005F5175" w:rsidRPr="005F5175" w:rsidRDefault="005F5175" w:rsidP="00C4633A">
      <w:pPr>
        <w:spacing w:after="0" w:line="360" w:lineRule="auto"/>
        <w:ind w:firstLine="720"/>
        <w:jc w:val="both"/>
        <w:rPr>
          <w:rFonts w:ascii="Times New Roman" w:eastAsia="Times New Roman" w:hAnsi="Times New Roman" w:cs="Times New Roman"/>
          <w:sz w:val="28"/>
          <w:szCs w:val="28"/>
          <w:lang w:eastAsia="ru-RU"/>
        </w:rPr>
      </w:pPr>
      <w:r w:rsidRPr="005F5175">
        <w:rPr>
          <w:rFonts w:ascii="Times New Roman" w:eastAsia="Times New Roman" w:hAnsi="Times New Roman" w:cs="Times New Roman"/>
          <w:sz w:val="28"/>
          <w:szCs w:val="28"/>
          <w:lang w:eastAsia="ru-RU"/>
        </w:rPr>
        <w:t>Граждане имеют возможность обжаловать любые незаконные дей</w:t>
      </w:r>
      <w:r w:rsidRPr="005F5175">
        <w:rPr>
          <w:rFonts w:ascii="Times New Roman" w:eastAsia="Times New Roman" w:hAnsi="Times New Roman" w:cs="Times New Roman"/>
          <w:sz w:val="28"/>
          <w:szCs w:val="28"/>
          <w:lang w:eastAsia="ru-RU"/>
        </w:rPr>
        <w:softHyphen/>
        <w:t xml:space="preserve">ствия и акты, нарушающие их субъективные права и интересы. Обжалованы могут быть любые действия, а также бездействия работников любых органов, предприятий, учреждений, организаций, расцениваемые как неправильные. Предмет жалобы – не только не законные, но и нецелесообразные или  аморальные деяния. В письмах граждан зачастую речь идет о несправедливом решении вопросов, отсутствии  должной четкости, бестактности,  невнимании к критическим замечаниям, использовании устаревших приемов в работе, необоснованном выборе площадок  для нового строительства. </w:t>
      </w:r>
      <w:r w:rsidRPr="005F5175">
        <w:rPr>
          <w:rFonts w:ascii="Times New Roman" w:eastAsia="Times New Roman" w:hAnsi="Times New Roman" w:cs="Times New Roman"/>
          <w:sz w:val="28"/>
          <w:szCs w:val="28"/>
          <w:vertAlign w:val="superscript"/>
          <w:lang w:eastAsia="ru-RU"/>
        </w:rPr>
        <w:footnoteReference w:id="4"/>
      </w:r>
    </w:p>
    <w:p w:rsidR="005F5175" w:rsidRPr="005F5175" w:rsidRDefault="005F5175" w:rsidP="00C4633A">
      <w:pPr>
        <w:spacing w:after="0" w:line="360" w:lineRule="auto"/>
        <w:ind w:firstLine="720"/>
        <w:jc w:val="both"/>
        <w:rPr>
          <w:rFonts w:ascii="Times New Roman" w:eastAsia="Times New Roman" w:hAnsi="Times New Roman" w:cs="Times New Roman"/>
          <w:sz w:val="28"/>
          <w:szCs w:val="28"/>
          <w:lang w:eastAsia="ru-RU"/>
        </w:rPr>
      </w:pPr>
      <w:r w:rsidRPr="005F5175">
        <w:rPr>
          <w:rFonts w:ascii="Times New Roman" w:eastAsia="Times New Roman" w:hAnsi="Times New Roman" w:cs="Times New Roman"/>
          <w:sz w:val="28"/>
          <w:szCs w:val="28"/>
          <w:lang w:eastAsia="ru-RU"/>
        </w:rPr>
        <w:t xml:space="preserve">Предметом жалобы могут быть деяния, ущемляющие права и законные интересы, как самого гражданина, так и других лиц. Обращение гражданина может быть направлено на защиту не только чьих-то личных, но и общественных интересов. Очень широко граждане используют право обжаловать индивидуальные административные акты. Реже встречаются жалобы о </w:t>
      </w:r>
      <w:r w:rsidR="00C23479">
        <w:rPr>
          <w:rFonts w:ascii="Times New Roman" w:eastAsia="Times New Roman" w:hAnsi="Times New Roman" w:cs="Times New Roman"/>
          <w:sz w:val="28"/>
          <w:szCs w:val="28"/>
          <w:lang w:eastAsia="ru-RU"/>
        </w:rPr>
        <w:t>незаконности нормативных актов.</w:t>
      </w:r>
    </w:p>
    <w:p w:rsidR="005F5175" w:rsidRPr="005F5175" w:rsidRDefault="005F5175" w:rsidP="00C4633A">
      <w:pPr>
        <w:spacing w:after="0" w:line="360" w:lineRule="auto"/>
        <w:ind w:firstLine="720"/>
        <w:jc w:val="both"/>
        <w:rPr>
          <w:rFonts w:ascii="Times New Roman" w:eastAsia="Times New Roman" w:hAnsi="Times New Roman" w:cs="Times New Roman"/>
          <w:sz w:val="28"/>
          <w:szCs w:val="28"/>
          <w:lang w:eastAsia="ru-RU"/>
        </w:rPr>
      </w:pPr>
      <w:r w:rsidRPr="005F5175">
        <w:rPr>
          <w:rFonts w:ascii="Times New Roman" w:eastAsia="Times New Roman" w:hAnsi="Times New Roman" w:cs="Times New Roman"/>
          <w:sz w:val="28"/>
          <w:szCs w:val="28"/>
          <w:lang w:eastAsia="ru-RU"/>
        </w:rPr>
        <w:t>Так</w:t>
      </w:r>
      <w:r w:rsidR="00C23479">
        <w:rPr>
          <w:rFonts w:ascii="Times New Roman" w:eastAsia="Times New Roman" w:hAnsi="Times New Roman" w:cs="Times New Roman"/>
          <w:sz w:val="28"/>
          <w:szCs w:val="28"/>
          <w:lang w:eastAsia="ru-RU"/>
        </w:rPr>
        <w:t>им образом о</w:t>
      </w:r>
      <w:r w:rsidRPr="005F5175">
        <w:rPr>
          <w:rFonts w:ascii="Times New Roman" w:eastAsia="Times New Roman" w:hAnsi="Times New Roman" w:cs="Times New Roman"/>
          <w:sz w:val="28"/>
          <w:szCs w:val="28"/>
          <w:lang w:eastAsia="ru-RU"/>
        </w:rPr>
        <w:t>бжалованы могут быть незаконные, нецелесообразные и аморальные деяния, индивидуальные и нормативные акты, действия и бездействия в сфере управления, производства, обслуживан</w:t>
      </w:r>
      <w:r w:rsidR="00C23479">
        <w:rPr>
          <w:rFonts w:ascii="Times New Roman" w:eastAsia="Times New Roman" w:hAnsi="Times New Roman" w:cs="Times New Roman"/>
          <w:sz w:val="28"/>
          <w:szCs w:val="28"/>
          <w:lang w:eastAsia="ru-RU"/>
        </w:rPr>
        <w:t>ия. Субъекты обжалуемых деяний —</w:t>
      </w:r>
      <w:r w:rsidRPr="005F5175">
        <w:rPr>
          <w:rFonts w:ascii="Times New Roman" w:eastAsia="Times New Roman" w:hAnsi="Times New Roman" w:cs="Times New Roman"/>
          <w:sz w:val="28"/>
          <w:szCs w:val="28"/>
          <w:lang w:eastAsia="ru-RU"/>
        </w:rPr>
        <w:t xml:space="preserve"> не только органы, но и должностные лица. Обращение может быть подано с целью защиты личных прав и интересов, прав и интересов других лиц, публичных прав и интересов. </w:t>
      </w:r>
    </w:p>
    <w:p w:rsidR="005F5175" w:rsidRPr="005F5175" w:rsidRDefault="005F5175" w:rsidP="00C4633A">
      <w:pPr>
        <w:spacing w:after="0" w:line="360" w:lineRule="auto"/>
        <w:ind w:firstLine="720"/>
        <w:jc w:val="both"/>
        <w:rPr>
          <w:rFonts w:ascii="Times New Roman" w:eastAsia="Times New Roman" w:hAnsi="Times New Roman" w:cs="Times New Roman"/>
          <w:sz w:val="28"/>
          <w:szCs w:val="28"/>
          <w:lang w:eastAsia="ru-RU"/>
        </w:rPr>
      </w:pPr>
      <w:r w:rsidRPr="005F5175">
        <w:rPr>
          <w:rFonts w:ascii="Times New Roman" w:eastAsia="Times New Roman" w:hAnsi="Times New Roman" w:cs="Times New Roman"/>
          <w:sz w:val="28"/>
          <w:szCs w:val="28"/>
          <w:lang w:eastAsia="ru-RU"/>
        </w:rPr>
        <w:t xml:space="preserve"> Благо</w:t>
      </w:r>
      <w:r w:rsidRPr="005F5175">
        <w:rPr>
          <w:rFonts w:ascii="Times New Roman" w:eastAsia="Times New Roman" w:hAnsi="Times New Roman" w:cs="Times New Roman"/>
          <w:sz w:val="28"/>
          <w:szCs w:val="28"/>
          <w:lang w:eastAsia="ru-RU"/>
        </w:rPr>
        <w:softHyphen/>
        <w:t>даря правовой основе жалобы приобретают качества правового средст</w:t>
      </w:r>
      <w:r w:rsidRPr="005F5175">
        <w:rPr>
          <w:rFonts w:ascii="Times New Roman" w:eastAsia="Times New Roman" w:hAnsi="Times New Roman" w:cs="Times New Roman"/>
          <w:sz w:val="28"/>
          <w:szCs w:val="28"/>
          <w:lang w:eastAsia="ru-RU"/>
        </w:rPr>
        <w:softHyphen/>
        <w:t>ва, с помощью которого осуществляется своеобразный контроль за ра</w:t>
      </w:r>
      <w:r w:rsidRPr="005F5175">
        <w:rPr>
          <w:rFonts w:ascii="Times New Roman" w:eastAsia="Times New Roman" w:hAnsi="Times New Roman" w:cs="Times New Roman"/>
          <w:sz w:val="28"/>
          <w:szCs w:val="28"/>
          <w:lang w:eastAsia="ru-RU"/>
        </w:rPr>
        <w:softHyphen/>
        <w:t>ботой персонала и руководителей органов исполнительной власти.</w:t>
      </w:r>
    </w:p>
    <w:p w:rsidR="005F5175" w:rsidRPr="005F5175" w:rsidRDefault="005F5175" w:rsidP="00C4633A">
      <w:pPr>
        <w:spacing w:after="0" w:line="360" w:lineRule="auto"/>
        <w:ind w:firstLine="720"/>
        <w:jc w:val="both"/>
        <w:rPr>
          <w:rFonts w:ascii="Times New Roman" w:eastAsia="Times New Roman" w:hAnsi="Times New Roman" w:cs="Times New Roman"/>
          <w:sz w:val="28"/>
          <w:szCs w:val="28"/>
          <w:lang w:eastAsia="ru-RU"/>
        </w:rPr>
      </w:pPr>
      <w:r w:rsidRPr="005F5175">
        <w:rPr>
          <w:rFonts w:ascii="Times New Roman" w:eastAsia="Times New Roman" w:hAnsi="Times New Roman" w:cs="Times New Roman"/>
          <w:sz w:val="28"/>
          <w:szCs w:val="28"/>
          <w:lang w:eastAsia="ru-RU"/>
        </w:rPr>
        <w:t>Существует два порядка рассмотрен</w:t>
      </w:r>
      <w:r w:rsidR="00C23479">
        <w:rPr>
          <w:rFonts w:ascii="Times New Roman" w:eastAsia="Times New Roman" w:hAnsi="Times New Roman" w:cs="Times New Roman"/>
          <w:sz w:val="28"/>
          <w:szCs w:val="28"/>
          <w:lang w:eastAsia="ru-RU"/>
        </w:rPr>
        <w:t>ия и разрешения жалоб граж</w:t>
      </w:r>
      <w:r w:rsidR="00C23479">
        <w:rPr>
          <w:rFonts w:ascii="Times New Roman" w:eastAsia="Times New Roman" w:hAnsi="Times New Roman" w:cs="Times New Roman"/>
          <w:sz w:val="28"/>
          <w:szCs w:val="28"/>
          <w:lang w:eastAsia="ru-RU"/>
        </w:rPr>
        <w:softHyphen/>
        <w:t>дан —</w:t>
      </w:r>
      <w:r w:rsidRPr="005F5175">
        <w:rPr>
          <w:rFonts w:ascii="Times New Roman" w:eastAsia="Times New Roman" w:hAnsi="Times New Roman" w:cs="Times New Roman"/>
          <w:sz w:val="28"/>
          <w:szCs w:val="28"/>
          <w:lang w:eastAsia="ru-RU"/>
        </w:rPr>
        <w:t xml:space="preserve">  административные, то есть рассматриваемые во внесудебном, в административном порядке и судебные, рассматриваемые судами в процессе осуществления  правосудия, в порядке уголовного, гражданского или конституционного судопроизводства. </w:t>
      </w:r>
    </w:p>
    <w:p w:rsidR="005F5175" w:rsidRPr="005F5175" w:rsidRDefault="005F5175" w:rsidP="00C4633A">
      <w:pPr>
        <w:spacing w:after="0" w:line="360" w:lineRule="auto"/>
        <w:ind w:firstLine="720"/>
        <w:jc w:val="both"/>
        <w:rPr>
          <w:rFonts w:ascii="Times New Roman" w:eastAsia="Times New Roman" w:hAnsi="Times New Roman" w:cs="Times New Roman"/>
          <w:sz w:val="28"/>
          <w:szCs w:val="28"/>
          <w:lang w:eastAsia="ru-RU"/>
        </w:rPr>
      </w:pPr>
      <w:r w:rsidRPr="005F5175">
        <w:rPr>
          <w:rFonts w:ascii="Times New Roman" w:eastAsia="Times New Roman" w:hAnsi="Times New Roman" w:cs="Times New Roman"/>
          <w:sz w:val="28"/>
          <w:szCs w:val="28"/>
          <w:lang w:eastAsia="ru-RU"/>
        </w:rPr>
        <w:t xml:space="preserve">Недостатком административного порядка рассмотрения жалоб является то, что они разрешаются заинтересованными органами исполнительной власти, при этом негласно, в отсутствие жалобщика, к тому часто работниками, не имеющими правовой подготовки. Поэтому жалобы нередко остаются без удовлетворения. Такой порядок не может признаваться эффективным, тем более, когда речь может идти о привлечении к ответственности виновных должностных лиц. </w:t>
      </w:r>
    </w:p>
    <w:p w:rsidR="005F5175" w:rsidRPr="005F5175" w:rsidRDefault="005F5175" w:rsidP="00C4633A">
      <w:pPr>
        <w:spacing w:after="0" w:line="360" w:lineRule="auto"/>
        <w:ind w:firstLine="720"/>
        <w:jc w:val="both"/>
        <w:rPr>
          <w:rFonts w:ascii="Times New Roman" w:eastAsia="Times New Roman" w:hAnsi="Times New Roman" w:cs="Times New Roman"/>
          <w:sz w:val="28"/>
          <w:szCs w:val="28"/>
          <w:lang w:eastAsia="ru-RU"/>
        </w:rPr>
      </w:pPr>
      <w:r w:rsidRPr="005F5175">
        <w:rPr>
          <w:rFonts w:ascii="Times New Roman" w:eastAsia="Times New Roman" w:hAnsi="Times New Roman" w:cs="Times New Roman"/>
          <w:sz w:val="28"/>
          <w:szCs w:val="28"/>
          <w:lang w:eastAsia="ru-RU"/>
        </w:rPr>
        <w:t>Вот почему возникает необходимость разрешения жалоб в судебном порядке, при котором стороны в процессе равны, возможности для объективного рассмотрения жалобы – иска повышаются. Однако закон</w:t>
      </w:r>
      <w:r w:rsidRPr="005F5175">
        <w:rPr>
          <w:rFonts w:ascii="Times New Roman" w:eastAsia="Times New Roman" w:hAnsi="Times New Roman" w:cs="Times New Roman"/>
          <w:sz w:val="28"/>
          <w:szCs w:val="28"/>
          <w:vertAlign w:val="superscript"/>
          <w:lang w:eastAsia="ru-RU"/>
        </w:rPr>
        <w:footnoteReference w:id="5"/>
      </w:r>
      <w:r w:rsidRPr="005F5175">
        <w:rPr>
          <w:rFonts w:ascii="Times New Roman" w:eastAsia="Times New Roman" w:hAnsi="Times New Roman" w:cs="Times New Roman"/>
          <w:sz w:val="28"/>
          <w:szCs w:val="28"/>
          <w:lang w:eastAsia="ru-RU"/>
        </w:rPr>
        <w:t xml:space="preserve"> предусматривает альтернативную в</w:t>
      </w:r>
      <w:r w:rsidR="00635DB2">
        <w:rPr>
          <w:rFonts w:ascii="Times New Roman" w:eastAsia="Times New Roman" w:hAnsi="Times New Roman" w:cs="Times New Roman"/>
          <w:sz w:val="28"/>
          <w:szCs w:val="28"/>
          <w:lang w:eastAsia="ru-RU"/>
        </w:rPr>
        <w:t>озможность разрешения вопроса —</w:t>
      </w:r>
      <w:r w:rsidRPr="005F5175">
        <w:rPr>
          <w:rFonts w:ascii="Times New Roman" w:eastAsia="Times New Roman" w:hAnsi="Times New Roman" w:cs="Times New Roman"/>
          <w:sz w:val="28"/>
          <w:szCs w:val="28"/>
          <w:lang w:eastAsia="ru-RU"/>
        </w:rPr>
        <w:t xml:space="preserve">  рассмотрение его в порядке подчиненности органом или должностным лицом. Это создает возможность быстрого исправления ошибки, не доводя дело до суда, и способствует ответственному отношению к принимаемым админи</w:t>
      </w:r>
      <w:r w:rsidRPr="005F5175">
        <w:rPr>
          <w:rFonts w:ascii="Times New Roman" w:eastAsia="Times New Roman" w:hAnsi="Times New Roman" w:cs="Times New Roman"/>
          <w:sz w:val="28"/>
          <w:szCs w:val="28"/>
          <w:lang w:eastAsia="ru-RU"/>
        </w:rPr>
        <w:softHyphen/>
        <w:t>стративным решениям.</w:t>
      </w:r>
    </w:p>
    <w:p w:rsidR="005F5175" w:rsidRPr="005F5175" w:rsidRDefault="005F5175" w:rsidP="00C4633A">
      <w:pPr>
        <w:spacing w:after="0" w:line="360" w:lineRule="auto"/>
        <w:ind w:firstLine="720"/>
        <w:jc w:val="both"/>
        <w:rPr>
          <w:rFonts w:ascii="Times New Roman" w:eastAsia="Times New Roman" w:hAnsi="Times New Roman" w:cs="Times New Roman"/>
          <w:sz w:val="28"/>
          <w:szCs w:val="28"/>
          <w:lang w:eastAsia="ru-RU"/>
        </w:rPr>
      </w:pPr>
      <w:r w:rsidRPr="005F5175">
        <w:rPr>
          <w:rFonts w:ascii="Times New Roman" w:eastAsia="Times New Roman" w:hAnsi="Times New Roman" w:cs="Times New Roman"/>
          <w:sz w:val="28"/>
          <w:szCs w:val="28"/>
          <w:lang w:eastAsia="ru-RU"/>
        </w:rPr>
        <w:t>В суде гражданин выступает не в роли просителя, а в качестве истца, равной стороны. Обязан</w:t>
      </w:r>
      <w:r w:rsidRPr="005F5175">
        <w:rPr>
          <w:rFonts w:ascii="Times New Roman" w:eastAsia="Times New Roman" w:hAnsi="Times New Roman" w:cs="Times New Roman"/>
          <w:sz w:val="28"/>
          <w:szCs w:val="28"/>
          <w:lang w:eastAsia="ru-RU"/>
        </w:rPr>
        <w:softHyphen/>
        <w:t>ность давать объяснения суду возлагается на должностное лицо, при</w:t>
      </w:r>
      <w:r w:rsidRPr="005F5175">
        <w:rPr>
          <w:rFonts w:ascii="Times New Roman" w:eastAsia="Times New Roman" w:hAnsi="Times New Roman" w:cs="Times New Roman"/>
          <w:sz w:val="28"/>
          <w:szCs w:val="28"/>
          <w:lang w:eastAsia="ru-RU"/>
        </w:rPr>
        <w:softHyphen/>
        <w:t>нимавшее в административном порядке решение по делу</w:t>
      </w:r>
      <w:r w:rsidR="00635DB2">
        <w:rPr>
          <w:rFonts w:ascii="Times New Roman" w:eastAsia="Times New Roman" w:hAnsi="Times New Roman" w:cs="Times New Roman"/>
          <w:sz w:val="28"/>
          <w:szCs w:val="28"/>
          <w:lang w:eastAsia="ru-RU"/>
        </w:rPr>
        <w:t>. Н</w:t>
      </w:r>
      <w:r w:rsidRPr="005F5175">
        <w:rPr>
          <w:rFonts w:ascii="Times New Roman" w:eastAsia="Times New Roman" w:hAnsi="Times New Roman" w:cs="Times New Roman"/>
          <w:sz w:val="28"/>
          <w:szCs w:val="28"/>
          <w:lang w:eastAsia="ru-RU"/>
        </w:rPr>
        <w:t>ередко еще в стадии предварительной подготовки дела к судебному слушанию должностные лица пересматривают свое решение, устраняют допу</w:t>
      </w:r>
      <w:r w:rsidRPr="005F5175">
        <w:rPr>
          <w:rFonts w:ascii="Times New Roman" w:eastAsia="Times New Roman" w:hAnsi="Times New Roman" w:cs="Times New Roman"/>
          <w:sz w:val="28"/>
          <w:szCs w:val="28"/>
          <w:lang w:eastAsia="ru-RU"/>
        </w:rPr>
        <w:softHyphen/>
        <w:t>щенные нарушения прав гражданина и тем самым не доводят дело до суда.</w:t>
      </w:r>
    </w:p>
    <w:p w:rsidR="005F5175" w:rsidRPr="005F5175" w:rsidRDefault="005F5175" w:rsidP="00C4633A">
      <w:pPr>
        <w:spacing w:after="0" w:line="360" w:lineRule="auto"/>
        <w:ind w:firstLine="720"/>
        <w:jc w:val="both"/>
        <w:rPr>
          <w:rFonts w:ascii="Times New Roman" w:eastAsia="Times New Roman" w:hAnsi="Times New Roman" w:cs="Times New Roman"/>
          <w:sz w:val="28"/>
          <w:szCs w:val="28"/>
          <w:lang w:eastAsia="ru-RU"/>
        </w:rPr>
      </w:pPr>
      <w:r w:rsidRPr="005F5175">
        <w:rPr>
          <w:rFonts w:ascii="Times New Roman" w:eastAsia="Times New Roman" w:hAnsi="Times New Roman" w:cs="Times New Roman"/>
          <w:sz w:val="28"/>
          <w:szCs w:val="28"/>
          <w:lang w:eastAsia="ru-RU"/>
        </w:rPr>
        <w:t xml:space="preserve"> Закон РФ от 27 апреля 1993 г. «Об обжаловании в суд действий и решений, нарушающих права и свободы граждан» (с изменениями и дополнениями от 14 декабря 1995 г.) предусматривает возможность каждого гражданина обратиться в суд, если он считает, что неправомер</w:t>
      </w:r>
      <w:r w:rsidRPr="005F5175">
        <w:rPr>
          <w:rFonts w:ascii="Times New Roman" w:eastAsia="Times New Roman" w:hAnsi="Times New Roman" w:cs="Times New Roman"/>
          <w:sz w:val="28"/>
          <w:szCs w:val="28"/>
          <w:lang w:eastAsia="ru-RU"/>
        </w:rPr>
        <w:softHyphen/>
        <w:t>ными действиями (решениями) государственных органов, органов местного самоуправления, учреждений, предприятий и их объедине</w:t>
      </w:r>
      <w:r w:rsidRPr="005F5175">
        <w:rPr>
          <w:rFonts w:ascii="Times New Roman" w:eastAsia="Times New Roman" w:hAnsi="Times New Roman" w:cs="Times New Roman"/>
          <w:sz w:val="28"/>
          <w:szCs w:val="28"/>
          <w:lang w:eastAsia="ru-RU"/>
        </w:rPr>
        <w:softHyphen/>
        <w:t>ний, общественных объединений, должностных лиц, государственных служащих нарушены его права и свободы</w:t>
      </w:r>
      <w:r w:rsidRPr="005F5175">
        <w:rPr>
          <w:rFonts w:ascii="Times New Roman" w:eastAsia="Times New Roman" w:hAnsi="Times New Roman" w:cs="Times New Roman"/>
          <w:sz w:val="28"/>
          <w:szCs w:val="28"/>
          <w:vertAlign w:val="superscript"/>
          <w:lang w:eastAsia="ru-RU"/>
        </w:rPr>
        <w:footnoteReference w:id="6"/>
      </w:r>
      <w:r w:rsidRPr="005F5175">
        <w:rPr>
          <w:rFonts w:ascii="Times New Roman" w:eastAsia="Times New Roman" w:hAnsi="Times New Roman" w:cs="Times New Roman"/>
          <w:sz w:val="28"/>
          <w:szCs w:val="28"/>
          <w:lang w:eastAsia="ru-RU"/>
        </w:rPr>
        <w:t>.</w:t>
      </w:r>
    </w:p>
    <w:p w:rsidR="005F5175" w:rsidRPr="005F5175" w:rsidRDefault="005F5175" w:rsidP="00C4633A">
      <w:pPr>
        <w:spacing w:after="0" w:line="360" w:lineRule="auto"/>
        <w:ind w:firstLine="720"/>
        <w:jc w:val="both"/>
        <w:rPr>
          <w:rFonts w:ascii="Times New Roman" w:eastAsia="Times New Roman" w:hAnsi="Times New Roman" w:cs="Times New Roman"/>
          <w:sz w:val="28"/>
          <w:szCs w:val="28"/>
          <w:lang w:eastAsia="ru-RU"/>
        </w:rPr>
      </w:pPr>
      <w:r w:rsidRPr="005F5175">
        <w:rPr>
          <w:rFonts w:ascii="Times New Roman" w:eastAsia="Times New Roman" w:hAnsi="Times New Roman" w:cs="Times New Roman"/>
          <w:sz w:val="28"/>
          <w:szCs w:val="28"/>
          <w:lang w:eastAsia="ru-RU"/>
        </w:rPr>
        <w:t>К действиям (решениям), которые могут быть обжалованы в суд, относятся коллегиальные и единоличные действия (решения), в ре</w:t>
      </w:r>
      <w:r w:rsidRPr="005F5175">
        <w:rPr>
          <w:rFonts w:ascii="Times New Roman" w:eastAsia="Times New Roman" w:hAnsi="Times New Roman" w:cs="Times New Roman"/>
          <w:sz w:val="28"/>
          <w:szCs w:val="28"/>
          <w:lang w:eastAsia="ru-RU"/>
        </w:rPr>
        <w:softHyphen/>
        <w:t>зультате которых: нарушены права и свободы гражданина; созданы препятствия осуществлению гражданином его прав и свобод; на граж</w:t>
      </w:r>
      <w:r w:rsidRPr="005F5175">
        <w:rPr>
          <w:rFonts w:ascii="Times New Roman" w:eastAsia="Times New Roman" w:hAnsi="Times New Roman" w:cs="Times New Roman"/>
          <w:sz w:val="28"/>
          <w:szCs w:val="28"/>
          <w:lang w:eastAsia="ru-RU"/>
        </w:rPr>
        <w:softHyphen/>
        <w:t>данина незаконно возложена какая-либо обязанность или он незакон</w:t>
      </w:r>
      <w:r w:rsidRPr="005F5175">
        <w:rPr>
          <w:rFonts w:ascii="Times New Roman" w:eastAsia="Times New Roman" w:hAnsi="Times New Roman" w:cs="Times New Roman"/>
          <w:sz w:val="28"/>
          <w:szCs w:val="28"/>
          <w:lang w:eastAsia="ru-RU"/>
        </w:rPr>
        <w:softHyphen/>
        <w:t>но привлечен к какой-либо ответственности.</w:t>
      </w:r>
      <w:r w:rsidRPr="005F5175">
        <w:rPr>
          <w:rFonts w:ascii="Times New Roman" w:eastAsia="Times New Roman" w:hAnsi="Times New Roman" w:cs="Times New Roman"/>
          <w:sz w:val="28"/>
          <w:szCs w:val="28"/>
          <w:vertAlign w:val="superscript"/>
          <w:lang w:eastAsia="ru-RU"/>
        </w:rPr>
        <w:footnoteReference w:id="7"/>
      </w:r>
    </w:p>
    <w:p w:rsidR="005F5175" w:rsidRPr="005F5175" w:rsidRDefault="005F5175" w:rsidP="00C4633A">
      <w:pPr>
        <w:spacing w:after="0" w:line="360" w:lineRule="auto"/>
        <w:ind w:firstLine="720"/>
        <w:jc w:val="both"/>
        <w:rPr>
          <w:rFonts w:ascii="Times New Roman" w:eastAsia="Times New Roman" w:hAnsi="Times New Roman" w:cs="Times New Roman"/>
          <w:sz w:val="28"/>
          <w:szCs w:val="28"/>
          <w:lang w:eastAsia="ru-RU"/>
        </w:rPr>
      </w:pPr>
      <w:r w:rsidRPr="005F5175">
        <w:rPr>
          <w:rFonts w:ascii="Times New Roman" w:eastAsia="Times New Roman" w:hAnsi="Times New Roman" w:cs="Times New Roman"/>
          <w:sz w:val="28"/>
          <w:szCs w:val="28"/>
          <w:lang w:eastAsia="ru-RU"/>
        </w:rPr>
        <w:t>Суды общей юрисдикции рассматривают жалобы на любые дейст</w:t>
      </w:r>
      <w:r w:rsidRPr="005F5175">
        <w:rPr>
          <w:rFonts w:ascii="Times New Roman" w:eastAsia="Times New Roman" w:hAnsi="Times New Roman" w:cs="Times New Roman"/>
          <w:sz w:val="28"/>
          <w:szCs w:val="28"/>
          <w:lang w:eastAsia="ru-RU"/>
        </w:rPr>
        <w:softHyphen/>
        <w:t>вия (решения), нарушающие права и свободы граждан, кроме действий</w:t>
      </w:r>
      <w:r w:rsidR="00635DB2">
        <w:rPr>
          <w:rFonts w:ascii="Times New Roman" w:eastAsia="Times New Roman" w:hAnsi="Times New Roman" w:cs="Times New Roman"/>
          <w:sz w:val="28"/>
          <w:szCs w:val="28"/>
          <w:lang w:eastAsia="ru-RU"/>
        </w:rPr>
        <w:t xml:space="preserve"> которые находятся в компетенции Конституционного Суда. </w:t>
      </w:r>
      <w:r w:rsidRPr="005F5175">
        <w:rPr>
          <w:rFonts w:ascii="Times New Roman" w:eastAsia="Times New Roman" w:hAnsi="Times New Roman" w:cs="Times New Roman"/>
          <w:sz w:val="28"/>
          <w:szCs w:val="28"/>
          <w:lang w:eastAsia="ru-RU"/>
        </w:rPr>
        <w:t xml:space="preserve">Гражданин вправе обратиться с жалобой по поводу нарушения его прав и свобод либо непосредственно в суд, либо к вышестоящему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 </w:t>
      </w:r>
    </w:p>
    <w:p w:rsidR="00635DB2" w:rsidRDefault="00635DB2" w:rsidP="00C4633A">
      <w:pPr>
        <w:spacing w:after="0" w:line="360" w:lineRule="auto"/>
        <w:jc w:val="both"/>
        <w:rPr>
          <w:rFonts w:ascii="Times New Roman" w:hAnsi="Times New Roman" w:cs="Times New Roman"/>
          <w:b/>
          <w:sz w:val="28"/>
          <w:szCs w:val="28"/>
        </w:rPr>
      </w:pPr>
    </w:p>
    <w:p w:rsidR="005F5175" w:rsidRDefault="003957B2" w:rsidP="00AF45C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174C18" w:rsidRPr="00174C18" w:rsidRDefault="00174C18" w:rsidP="00C463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заключении можно сделать следующие выводы:</w:t>
      </w:r>
    </w:p>
    <w:p w:rsidR="003957B2" w:rsidRDefault="003957B2" w:rsidP="00C4633A">
      <w:pPr>
        <w:spacing w:after="0" w:line="360" w:lineRule="auto"/>
        <w:ind w:firstLine="720"/>
        <w:jc w:val="both"/>
        <w:rPr>
          <w:rFonts w:ascii="Times New Roman" w:eastAsia="Times New Roman" w:hAnsi="Times New Roman" w:cs="Times New Roman"/>
          <w:sz w:val="28"/>
          <w:szCs w:val="28"/>
          <w:lang w:eastAsia="ru-RU"/>
        </w:rPr>
      </w:pPr>
      <w:r w:rsidRPr="003957B2">
        <w:rPr>
          <w:rFonts w:ascii="Times New Roman" w:eastAsia="Times New Roman" w:hAnsi="Times New Roman" w:cs="Times New Roman"/>
          <w:sz w:val="28"/>
          <w:szCs w:val="28"/>
          <w:lang w:eastAsia="ru-RU"/>
        </w:rPr>
        <w:t>Человек является высшей ценностью цивилизованного общества. Права и свободы человека обеспечиваются посредством исполнения государством и его полномочными представителями определенных законом обязанностей по отношению к гражданам государства. В этом заключается непреходящий смысл и содержание законности в государственном управлении. Принцип законности в государственном управлении является всеобщим и не содержит каких-либо изъятий.</w:t>
      </w:r>
    </w:p>
    <w:p w:rsidR="00174C18" w:rsidRDefault="00174C18" w:rsidP="00C4633A">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невозможен без законности. Сущность законности — соблюдение законов и контроль за их исполнением. Чтобы </w:t>
      </w:r>
      <w:r w:rsidR="007A2BC5">
        <w:rPr>
          <w:rFonts w:ascii="Times New Roman" w:eastAsia="Times New Roman" w:hAnsi="Times New Roman" w:cs="Times New Roman"/>
          <w:sz w:val="28"/>
          <w:szCs w:val="28"/>
          <w:lang w:eastAsia="ru-RU"/>
        </w:rPr>
        <w:t>соблюдать заноны, государственное лицо,</w:t>
      </w:r>
      <w:r>
        <w:rPr>
          <w:rFonts w:ascii="Times New Roman" w:eastAsia="Times New Roman" w:hAnsi="Times New Roman" w:cs="Times New Roman"/>
          <w:sz w:val="28"/>
          <w:szCs w:val="28"/>
          <w:lang w:eastAsia="ru-RU"/>
        </w:rPr>
        <w:t xml:space="preserve"> в первую очередь</w:t>
      </w:r>
      <w:r w:rsidR="007A2B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должен</w:t>
      </w:r>
      <w:r w:rsidR="007A2BC5">
        <w:rPr>
          <w:rFonts w:ascii="Times New Roman" w:eastAsia="Times New Roman" w:hAnsi="Times New Roman" w:cs="Times New Roman"/>
          <w:sz w:val="28"/>
          <w:szCs w:val="28"/>
          <w:lang w:eastAsia="ru-RU"/>
        </w:rPr>
        <w:t>о обладать такими качествами, как добросовестность, ответственность, образованность и правосознательность</w:t>
      </w:r>
      <w:r>
        <w:rPr>
          <w:rFonts w:ascii="Times New Roman" w:eastAsia="Times New Roman" w:hAnsi="Times New Roman" w:cs="Times New Roman"/>
          <w:sz w:val="28"/>
          <w:szCs w:val="28"/>
          <w:lang w:eastAsia="ru-RU"/>
        </w:rPr>
        <w:t>. Но тут напрашивается проблема. Зачастую должность можно купить. Человек не стремился всю жизнь на должность, он просто купил ее, а значит он не обладает какой бы то ни было моральной установкой. Следовательно</w:t>
      </w:r>
      <w:r w:rsidR="007A2B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он будет действовать в своих личных целях, которые могут быть не положительными.</w:t>
      </w:r>
    </w:p>
    <w:p w:rsidR="00174C18" w:rsidRDefault="007A2BC5" w:rsidP="00C4633A">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Наиболее эффективный </w:t>
      </w:r>
      <w:r w:rsidR="00174C18">
        <w:rPr>
          <w:rFonts w:ascii="Times New Roman" w:eastAsia="Times New Roman" w:hAnsi="Times New Roman" w:cs="Times New Roman"/>
          <w:sz w:val="28"/>
          <w:szCs w:val="28"/>
          <w:lang w:eastAsia="ru-RU"/>
        </w:rPr>
        <w:t>способ контроля — судебный контроль. Это оценка с</w:t>
      </w:r>
      <w:r>
        <w:rPr>
          <w:rFonts w:ascii="Times New Roman" w:eastAsia="Times New Roman" w:hAnsi="Times New Roman" w:cs="Times New Roman"/>
          <w:sz w:val="28"/>
          <w:szCs w:val="28"/>
          <w:lang w:eastAsia="ru-RU"/>
        </w:rPr>
        <w:t>удами действий и решений госуда</w:t>
      </w:r>
      <w:r w:rsidR="00174C18">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с</w:t>
      </w:r>
      <w:r w:rsidR="00174C18">
        <w:rPr>
          <w:rFonts w:ascii="Times New Roman" w:eastAsia="Times New Roman" w:hAnsi="Times New Roman" w:cs="Times New Roman"/>
          <w:sz w:val="28"/>
          <w:szCs w:val="28"/>
          <w:lang w:eastAsia="ru-RU"/>
        </w:rPr>
        <w:t>твенных служащих и должностных лиц, выявление нарушений законности, прав и свобод гражданина. Но и тут существует некий казус. Не секрет, что граждане России менее активны, когда затрагиваются их интересы, не</w:t>
      </w:r>
      <w:r w:rsidR="00BC71B1">
        <w:rPr>
          <w:rFonts w:ascii="Times New Roman" w:eastAsia="Times New Roman" w:hAnsi="Times New Roman" w:cs="Times New Roman"/>
          <w:sz w:val="28"/>
          <w:szCs w:val="28"/>
          <w:lang w:eastAsia="ru-RU"/>
        </w:rPr>
        <w:t>жели граждане европейских стран</w:t>
      </w:r>
      <w:r w:rsidR="0037242A">
        <w:rPr>
          <w:rFonts w:ascii="Times New Roman" w:eastAsia="Times New Roman" w:hAnsi="Times New Roman" w:cs="Times New Roman"/>
          <w:sz w:val="28"/>
          <w:szCs w:val="28"/>
          <w:lang w:eastAsia="ru-RU"/>
        </w:rPr>
        <w:t>.</w:t>
      </w:r>
      <w:r w:rsidR="00BC71B1">
        <w:rPr>
          <w:rFonts w:ascii="Times New Roman" w:eastAsia="Times New Roman" w:hAnsi="Times New Roman" w:cs="Times New Roman"/>
          <w:sz w:val="28"/>
          <w:szCs w:val="28"/>
          <w:lang w:eastAsia="ru-RU"/>
        </w:rPr>
        <w:t xml:space="preserve"> Пойти в суд российских граждан может заставить лиш</w:t>
      </w:r>
      <w:r w:rsidR="00174C18">
        <w:rPr>
          <w:rFonts w:ascii="Times New Roman" w:eastAsia="Times New Roman" w:hAnsi="Times New Roman" w:cs="Times New Roman"/>
          <w:sz w:val="28"/>
          <w:szCs w:val="28"/>
          <w:lang w:eastAsia="ru-RU"/>
        </w:rPr>
        <w:t>ь крайняя необходимость, а соответсвенно</w:t>
      </w:r>
      <w:r>
        <w:rPr>
          <w:rFonts w:ascii="Times New Roman" w:eastAsia="Times New Roman" w:hAnsi="Times New Roman" w:cs="Times New Roman"/>
          <w:sz w:val="28"/>
          <w:szCs w:val="28"/>
          <w:lang w:eastAsia="ru-RU"/>
        </w:rPr>
        <w:t>,</w:t>
      </w:r>
      <w:r w:rsidR="0037242A">
        <w:rPr>
          <w:rFonts w:ascii="Times New Roman" w:eastAsia="Times New Roman" w:hAnsi="Times New Roman" w:cs="Times New Roman"/>
          <w:sz w:val="28"/>
          <w:szCs w:val="28"/>
          <w:lang w:eastAsia="ru-RU"/>
        </w:rPr>
        <w:t xml:space="preserve"> во многих случаях</w:t>
      </w:r>
      <w:r>
        <w:rPr>
          <w:rFonts w:ascii="Times New Roman" w:eastAsia="Times New Roman" w:hAnsi="Times New Roman" w:cs="Times New Roman"/>
          <w:sz w:val="28"/>
          <w:szCs w:val="28"/>
          <w:lang w:eastAsia="ru-RU"/>
        </w:rPr>
        <w:t>,</w:t>
      </w:r>
      <w:r w:rsidR="0037242A">
        <w:rPr>
          <w:rFonts w:ascii="Times New Roman" w:eastAsia="Times New Roman" w:hAnsi="Times New Roman" w:cs="Times New Roman"/>
          <w:sz w:val="28"/>
          <w:szCs w:val="28"/>
          <w:lang w:eastAsia="ru-RU"/>
        </w:rPr>
        <w:t xml:space="preserve"> они стерпят и не пойдут добиваться справедливости в суде. Поэтому</w:t>
      </w:r>
      <w:r>
        <w:rPr>
          <w:rFonts w:ascii="Times New Roman" w:eastAsia="Times New Roman" w:hAnsi="Times New Roman" w:cs="Times New Roman"/>
          <w:sz w:val="28"/>
          <w:szCs w:val="28"/>
          <w:lang w:eastAsia="ru-RU"/>
        </w:rPr>
        <w:t>,</w:t>
      </w:r>
      <w:r w:rsidR="0037242A">
        <w:rPr>
          <w:rFonts w:ascii="Times New Roman" w:eastAsia="Times New Roman" w:hAnsi="Times New Roman" w:cs="Times New Roman"/>
          <w:sz w:val="28"/>
          <w:szCs w:val="28"/>
          <w:lang w:eastAsia="ru-RU"/>
        </w:rPr>
        <w:t xml:space="preserve"> многие неправомерные  случаи остаются без наказания.</w:t>
      </w:r>
    </w:p>
    <w:p w:rsidR="0037242A" w:rsidRDefault="00E256BB" w:rsidP="00C4633A">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осуществления более четкого контроля создаются</w:t>
      </w:r>
      <w:r w:rsidR="00E74144">
        <w:rPr>
          <w:rFonts w:ascii="Times New Roman" w:eastAsia="Times New Roman" w:hAnsi="Times New Roman" w:cs="Times New Roman"/>
          <w:sz w:val="28"/>
          <w:szCs w:val="28"/>
          <w:lang w:eastAsia="ru-RU"/>
        </w:rPr>
        <w:t xml:space="preserve"> различные инспекции. Но и здесь имеются подводные камни. Инспекция проводится </w:t>
      </w:r>
      <w:r w:rsidR="00BC71B1">
        <w:rPr>
          <w:rFonts w:ascii="Times New Roman" w:eastAsia="Times New Roman" w:hAnsi="Times New Roman" w:cs="Times New Roman"/>
          <w:sz w:val="28"/>
          <w:szCs w:val="28"/>
          <w:lang w:eastAsia="ru-RU"/>
        </w:rPr>
        <w:t>только в оперед</w:t>
      </w:r>
      <w:r w:rsidR="00E74144">
        <w:rPr>
          <w:rFonts w:ascii="Times New Roman" w:eastAsia="Times New Roman" w:hAnsi="Times New Roman" w:cs="Times New Roman"/>
          <w:sz w:val="28"/>
          <w:szCs w:val="28"/>
          <w:lang w:eastAsia="ru-RU"/>
        </w:rPr>
        <w:t>енный срок, и те кто попадают под проверку м</w:t>
      </w:r>
      <w:r w:rsidR="00BC71B1">
        <w:rPr>
          <w:rFonts w:ascii="Times New Roman" w:eastAsia="Times New Roman" w:hAnsi="Times New Roman" w:cs="Times New Roman"/>
          <w:sz w:val="28"/>
          <w:szCs w:val="28"/>
          <w:lang w:eastAsia="ru-RU"/>
        </w:rPr>
        <w:t>огут заблаговременно знать о ней</w:t>
      </w:r>
      <w:r w:rsidR="00E74144">
        <w:rPr>
          <w:rFonts w:ascii="Times New Roman" w:eastAsia="Times New Roman" w:hAnsi="Times New Roman" w:cs="Times New Roman"/>
          <w:sz w:val="28"/>
          <w:szCs w:val="28"/>
          <w:lang w:eastAsia="ru-RU"/>
        </w:rPr>
        <w:t>, а следовательно подготовиться.</w:t>
      </w:r>
    </w:p>
    <w:p w:rsidR="00E74144" w:rsidRDefault="00E74144" w:rsidP="00C4633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связи с этими недостатками я предлогаю иной путь решения:</w:t>
      </w:r>
    </w:p>
    <w:p w:rsidR="00E74144" w:rsidRDefault="00E74144" w:rsidP="00C4633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того чтобы избежать этих недостатков, необходимо установить в кабинетах всех гос</w:t>
      </w:r>
      <w:r w:rsidR="007A2BC5">
        <w:rPr>
          <w:rFonts w:ascii="Times New Roman" w:eastAsia="Times New Roman" w:hAnsi="Times New Roman" w:cs="Times New Roman"/>
          <w:sz w:val="28"/>
          <w:szCs w:val="28"/>
          <w:lang w:eastAsia="ru-RU"/>
        </w:rPr>
        <w:t>удасртвенных служащих</w:t>
      </w:r>
      <w:r w:rsidR="00BC71B1">
        <w:rPr>
          <w:rFonts w:ascii="Times New Roman" w:eastAsia="Times New Roman" w:hAnsi="Times New Roman" w:cs="Times New Roman"/>
          <w:sz w:val="28"/>
          <w:szCs w:val="28"/>
          <w:lang w:eastAsia="ru-RU"/>
        </w:rPr>
        <w:t xml:space="preserve"> и должност</w:t>
      </w:r>
      <w:r>
        <w:rPr>
          <w:rFonts w:ascii="Times New Roman" w:eastAsia="Times New Roman" w:hAnsi="Times New Roman" w:cs="Times New Roman"/>
          <w:sz w:val="28"/>
          <w:szCs w:val="28"/>
          <w:lang w:eastAsia="ru-RU"/>
        </w:rPr>
        <w:t>ных лиц видио камеру, которая будет транслир</w:t>
      </w:r>
      <w:r w:rsidR="00BC71B1">
        <w:rPr>
          <w:rFonts w:ascii="Times New Roman" w:eastAsia="Times New Roman" w:hAnsi="Times New Roman" w:cs="Times New Roman"/>
          <w:sz w:val="28"/>
          <w:szCs w:val="28"/>
          <w:lang w:eastAsia="ru-RU"/>
        </w:rPr>
        <w:t>овать запись в режиме онлайн в И</w:t>
      </w:r>
      <w:r>
        <w:rPr>
          <w:rFonts w:ascii="Times New Roman" w:eastAsia="Times New Roman" w:hAnsi="Times New Roman" w:cs="Times New Roman"/>
          <w:sz w:val="28"/>
          <w:szCs w:val="28"/>
          <w:lang w:eastAsia="ru-RU"/>
        </w:rPr>
        <w:t>нтернет. Это значительно упростит контроль, инспекции смогут контролировать в любое время, более того активные граждане тоже смогут отслеживать правомерность действий того или иного государственного лица. Также стоит упростить систему оплаты налогов, оплачиать так же через интернет. Стоит стремиться в автоматизации всей госудасртвенной деятельности. Создать программы, по которым граждане могут оформлять любые документы, отсылая копии своих документов, где они проверяются на наличие подлинности.</w:t>
      </w:r>
    </w:p>
    <w:p w:rsidR="00BC71B1" w:rsidRPr="00E74144" w:rsidRDefault="00BC71B1" w:rsidP="00C4633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Даже хорошо спланированная система правосудия не сможет до конца решить проблему контроля. Мое мнение такое, что пока государственная деятельность не контролируется народом, будут происходить нарушения. Поэтому считаю установление камер, транслирующих через Интернет, в кабинеты чиновников лучшим способом контроля. </w:t>
      </w:r>
    </w:p>
    <w:p w:rsidR="00E113BE" w:rsidRPr="00791FE1" w:rsidRDefault="00BC71B1" w:rsidP="00C4633A">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 н</w:t>
      </w:r>
      <w:r w:rsidR="003957B2" w:rsidRPr="003957B2">
        <w:rPr>
          <w:rFonts w:ascii="Times New Roman" w:eastAsia="Times New Roman" w:hAnsi="Times New Roman" w:cs="Times New Roman"/>
          <w:sz w:val="28"/>
          <w:szCs w:val="28"/>
          <w:lang w:eastAsia="ru-RU"/>
        </w:rPr>
        <w:t>астанет время, когда люди станут поступать из сознания необходимости следовать закону, а не вопреки ему, когда каждый свой шаг будут соизмерять со своей гражданской совестью.</w:t>
      </w:r>
      <w:r>
        <w:rPr>
          <w:rFonts w:ascii="Times New Roman" w:eastAsia="Times New Roman" w:hAnsi="Times New Roman" w:cs="Times New Roman"/>
          <w:sz w:val="28"/>
          <w:szCs w:val="28"/>
          <w:lang w:eastAsia="ru-RU"/>
        </w:rPr>
        <w:t xml:space="preserve"> Но это уже сверх моральное общество, которое не взаимодействует с такими качествами, как взяточничество, корысть, обман, лицимерие и проч. </w:t>
      </w:r>
      <w:r w:rsidR="003957B2" w:rsidRPr="003957B2">
        <w:rPr>
          <w:rFonts w:ascii="Times New Roman" w:eastAsia="Times New Roman" w:hAnsi="Times New Roman" w:cs="Times New Roman"/>
          <w:sz w:val="28"/>
          <w:szCs w:val="28"/>
          <w:lang w:eastAsia="ru-RU"/>
        </w:rPr>
        <w:t xml:space="preserve"> До тех пор должен существовать и постоянно совершенствоваться правовой институт защиты прав граждан от незаконных действий должностных лиц, позволяющий гражданам участвовать в управлении государством, а власти более ответственно относится к принятию решений, которые могут повлиять на жизнь граждан.</w:t>
      </w:r>
    </w:p>
    <w:p w:rsidR="00F817CB" w:rsidRDefault="00F817CB" w:rsidP="00C4633A">
      <w:pPr>
        <w:spacing w:after="0" w:line="360" w:lineRule="auto"/>
        <w:jc w:val="both"/>
        <w:rPr>
          <w:rFonts w:ascii="Times New Roman" w:hAnsi="Times New Roman" w:cs="Times New Roman"/>
          <w:b/>
          <w:sz w:val="28"/>
          <w:szCs w:val="28"/>
        </w:rPr>
      </w:pPr>
    </w:p>
    <w:p w:rsidR="00273254" w:rsidRDefault="00273254" w:rsidP="00AF45C2">
      <w:pPr>
        <w:spacing w:after="0" w:line="360" w:lineRule="auto"/>
        <w:jc w:val="center"/>
        <w:rPr>
          <w:rFonts w:ascii="Times New Roman" w:hAnsi="Times New Roman" w:cs="Times New Roman"/>
          <w:b/>
          <w:sz w:val="28"/>
          <w:szCs w:val="28"/>
        </w:rPr>
      </w:pPr>
      <w:r w:rsidRPr="00273254">
        <w:rPr>
          <w:rFonts w:ascii="Times New Roman" w:hAnsi="Times New Roman" w:cs="Times New Roman"/>
          <w:b/>
          <w:sz w:val="28"/>
          <w:szCs w:val="28"/>
        </w:rPr>
        <w:t>Список использованных источников</w:t>
      </w:r>
      <w:r>
        <w:rPr>
          <w:rFonts w:ascii="Times New Roman" w:hAnsi="Times New Roman" w:cs="Times New Roman"/>
          <w:b/>
          <w:sz w:val="28"/>
          <w:szCs w:val="28"/>
        </w:rPr>
        <w:t>.</w:t>
      </w:r>
    </w:p>
    <w:p w:rsidR="00F817CB" w:rsidRDefault="00273254" w:rsidP="00C4633A">
      <w:pPr>
        <w:numPr>
          <w:ilvl w:val="0"/>
          <w:numId w:val="4"/>
        </w:numPr>
        <w:spacing w:after="0" w:line="360" w:lineRule="auto"/>
        <w:jc w:val="both"/>
        <w:rPr>
          <w:rFonts w:ascii="Times New Roman" w:hAnsi="Times New Roman" w:cs="Times New Roman"/>
          <w:sz w:val="28"/>
          <w:szCs w:val="28"/>
        </w:rPr>
      </w:pPr>
      <w:r w:rsidRPr="00273254">
        <w:rPr>
          <w:rFonts w:ascii="Times New Roman" w:hAnsi="Times New Roman" w:cs="Times New Roman"/>
          <w:sz w:val="28"/>
          <w:szCs w:val="28"/>
        </w:rPr>
        <w:t>Конституция Российской Федерации</w:t>
      </w:r>
      <w:r w:rsidR="00F817CB">
        <w:rPr>
          <w:rFonts w:ascii="Times New Roman" w:hAnsi="Times New Roman" w:cs="Times New Roman"/>
          <w:sz w:val="28"/>
          <w:szCs w:val="28"/>
        </w:rPr>
        <w:t>;</w:t>
      </w:r>
    </w:p>
    <w:p w:rsidR="00F817CB" w:rsidRDefault="00F817CB" w:rsidP="00C4633A">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Положение о контрольном управлении Президента РФ от 21. 10.2008г.;</w:t>
      </w:r>
    </w:p>
    <w:p w:rsidR="00273254" w:rsidRDefault="00F817CB" w:rsidP="00C4633A">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ФЗ «О счетной палате РФ»</w:t>
      </w:r>
      <w:r w:rsidR="00273254" w:rsidRPr="00273254">
        <w:rPr>
          <w:rFonts w:ascii="Times New Roman" w:hAnsi="Times New Roman" w:cs="Times New Roman"/>
          <w:sz w:val="28"/>
          <w:szCs w:val="28"/>
        </w:rPr>
        <w:t xml:space="preserve"> </w:t>
      </w:r>
      <w:r>
        <w:rPr>
          <w:rFonts w:ascii="Times New Roman" w:hAnsi="Times New Roman" w:cs="Times New Roman"/>
          <w:sz w:val="28"/>
          <w:szCs w:val="28"/>
        </w:rPr>
        <w:t>от 05.04.2013г.;</w:t>
      </w:r>
    </w:p>
    <w:p w:rsidR="00F817CB" w:rsidRDefault="00F817CB" w:rsidP="00C4633A">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ФКЗ «О конституционном Суде РФ» от 21.06.1994г.;</w:t>
      </w:r>
    </w:p>
    <w:p w:rsidR="00F817CB" w:rsidRDefault="00F817CB" w:rsidP="00C4633A">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ФКЗ «Об арбитражных судах РФ» от 28.04.1995г.;</w:t>
      </w:r>
    </w:p>
    <w:p w:rsidR="00F817CB" w:rsidRPr="00273254" w:rsidRDefault="00F817CB" w:rsidP="00C4633A">
      <w:pPr>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Закон РФ «Об обжаловании в суд действий и решений, нарушающих права и свободы граждан» от 27.04.1993г.</w:t>
      </w:r>
      <w:r w:rsidR="00BB0424">
        <w:rPr>
          <w:rFonts w:ascii="Times New Roman" w:hAnsi="Times New Roman" w:cs="Times New Roman"/>
          <w:sz w:val="28"/>
          <w:szCs w:val="28"/>
        </w:rPr>
        <w:t>;</w:t>
      </w:r>
    </w:p>
    <w:p w:rsidR="00273254" w:rsidRPr="00273254" w:rsidRDefault="00273254" w:rsidP="00C4633A">
      <w:pPr>
        <w:numPr>
          <w:ilvl w:val="0"/>
          <w:numId w:val="4"/>
        </w:numPr>
        <w:spacing w:after="0" w:line="360" w:lineRule="auto"/>
        <w:jc w:val="both"/>
        <w:rPr>
          <w:rFonts w:ascii="Times New Roman" w:hAnsi="Times New Roman" w:cs="Times New Roman"/>
          <w:sz w:val="28"/>
          <w:szCs w:val="28"/>
        </w:rPr>
      </w:pPr>
      <w:r w:rsidRPr="00273254">
        <w:rPr>
          <w:rFonts w:ascii="Times New Roman" w:hAnsi="Times New Roman" w:cs="Times New Roman"/>
          <w:sz w:val="28"/>
          <w:szCs w:val="28"/>
        </w:rPr>
        <w:t>Алехин А.П., Кармолицкий А.А., Козлов Ю.М.</w:t>
      </w:r>
      <w:r w:rsidRPr="00273254">
        <w:rPr>
          <w:rFonts w:ascii="Times New Roman" w:hAnsi="Times New Roman" w:cs="Times New Roman"/>
          <w:b/>
          <w:sz w:val="28"/>
          <w:szCs w:val="28"/>
        </w:rPr>
        <w:t xml:space="preserve"> </w:t>
      </w:r>
      <w:r w:rsidRPr="00273254">
        <w:rPr>
          <w:rFonts w:ascii="Times New Roman" w:hAnsi="Times New Roman" w:cs="Times New Roman"/>
          <w:sz w:val="28"/>
          <w:szCs w:val="28"/>
        </w:rPr>
        <w:t>Административное прав</w:t>
      </w:r>
      <w:r w:rsidR="00F817CB">
        <w:rPr>
          <w:rFonts w:ascii="Times New Roman" w:hAnsi="Times New Roman" w:cs="Times New Roman"/>
          <w:sz w:val="28"/>
          <w:szCs w:val="28"/>
        </w:rPr>
        <w:t>о Российской Федерации. М.</w:t>
      </w:r>
      <w:r w:rsidR="00F817CB" w:rsidRPr="00F817CB">
        <w:rPr>
          <w:rFonts w:ascii="Arial" w:hAnsi="Arial" w:cs="Arial"/>
          <w:color w:val="000000"/>
          <w:shd w:val="clear" w:color="auto" w:fill="F7F7F7"/>
        </w:rPr>
        <w:t xml:space="preserve"> </w:t>
      </w:r>
      <w:r w:rsidR="00F817CB" w:rsidRPr="00F817CB">
        <w:rPr>
          <w:rFonts w:ascii="Times New Roman" w:hAnsi="Times New Roman" w:cs="Times New Roman"/>
          <w:sz w:val="28"/>
          <w:szCs w:val="28"/>
        </w:rPr>
        <w:t>Зерцало-М</w:t>
      </w:r>
      <w:r w:rsidR="00F817CB">
        <w:rPr>
          <w:rFonts w:ascii="Times New Roman" w:hAnsi="Times New Roman" w:cs="Times New Roman"/>
          <w:sz w:val="28"/>
          <w:szCs w:val="28"/>
        </w:rPr>
        <w:t>, 2003г</w:t>
      </w:r>
      <w:r w:rsidRPr="00273254">
        <w:rPr>
          <w:rFonts w:ascii="Times New Roman" w:hAnsi="Times New Roman" w:cs="Times New Roman"/>
          <w:sz w:val="28"/>
          <w:szCs w:val="28"/>
        </w:rPr>
        <w:t xml:space="preserve">. </w:t>
      </w:r>
      <w:r w:rsidR="00BB0424">
        <w:rPr>
          <w:rFonts w:ascii="Times New Roman" w:hAnsi="Times New Roman" w:cs="Times New Roman"/>
          <w:sz w:val="28"/>
          <w:szCs w:val="28"/>
        </w:rPr>
        <w:t>;</w:t>
      </w:r>
    </w:p>
    <w:p w:rsidR="00273254" w:rsidRPr="00F817CB" w:rsidRDefault="00273254" w:rsidP="00C4633A">
      <w:pPr>
        <w:numPr>
          <w:ilvl w:val="0"/>
          <w:numId w:val="4"/>
        </w:numPr>
        <w:spacing w:after="0" w:line="360" w:lineRule="auto"/>
        <w:jc w:val="both"/>
        <w:rPr>
          <w:rFonts w:ascii="Times New Roman" w:hAnsi="Times New Roman" w:cs="Times New Roman"/>
          <w:sz w:val="28"/>
          <w:szCs w:val="28"/>
        </w:rPr>
      </w:pPr>
      <w:r w:rsidRPr="00273254">
        <w:rPr>
          <w:rFonts w:ascii="Times New Roman" w:hAnsi="Times New Roman" w:cs="Times New Roman"/>
          <w:sz w:val="28"/>
          <w:szCs w:val="28"/>
        </w:rPr>
        <w:t>Бахрах Д.Н. Административное право России. Учебник.  М.: “Норма-Инфра-М”, 2000.</w:t>
      </w:r>
      <w:r w:rsidR="00BB0424">
        <w:rPr>
          <w:rFonts w:ascii="Times New Roman" w:hAnsi="Times New Roman" w:cs="Times New Roman"/>
          <w:sz w:val="28"/>
          <w:szCs w:val="28"/>
        </w:rPr>
        <w:t>;</w:t>
      </w:r>
    </w:p>
    <w:p w:rsidR="00273254" w:rsidRPr="00273254" w:rsidRDefault="00273254" w:rsidP="00C4633A">
      <w:pPr>
        <w:numPr>
          <w:ilvl w:val="0"/>
          <w:numId w:val="4"/>
        </w:numPr>
        <w:spacing w:after="0" w:line="360" w:lineRule="auto"/>
        <w:jc w:val="both"/>
        <w:rPr>
          <w:rFonts w:ascii="Times New Roman" w:hAnsi="Times New Roman" w:cs="Times New Roman"/>
          <w:sz w:val="28"/>
          <w:szCs w:val="28"/>
        </w:rPr>
      </w:pPr>
      <w:r w:rsidRPr="00273254">
        <w:rPr>
          <w:rFonts w:ascii="Times New Roman" w:hAnsi="Times New Roman" w:cs="Times New Roman"/>
          <w:sz w:val="28"/>
          <w:szCs w:val="28"/>
        </w:rPr>
        <w:t>Мельников А. Надзор за исполн</w:t>
      </w:r>
      <w:r w:rsidR="00F817CB">
        <w:rPr>
          <w:rFonts w:ascii="Times New Roman" w:hAnsi="Times New Roman" w:cs="Times New Roman"/>
          <w:sz w:val="28"/>
          <w:szCs w:val="28"/>
        </w:rPr>
        <w:t>ением законов. 2003;</w:t>
      </w:r>
    </w:p>
    <w:p w:rsidR="00273254" w:rsidRPr="00273254" w:rsidRDefault="00273254" w:rsidP="00C4633A">
      <w:pPr>
        <w:numPr>
          <w:ilvl w:val="0"/>
          <w:numId w:val="4"/>
        </w:numPr>
        <w:spacing w:after="0" w:line="360" w:lineRule="auto"/>
        <w:jc w:val="both"/>
        <w:rPr>
          <w:rFonts w:ascii="Times New Roman" w:hAnsi="Times New Roman" w:cs="Times New Roman"/>
          <w:sz w:val="28"/>
          <w:szCs w:val="28"/>
        </w:rPr>
      </w:pPr>
      <w:r w:rsidRPr="00273254">
        <w:rPr>
          <w:rFonts w:ascii="Times New Roman" w:hAnsi="Times New Roman" w:cs="Times New Roman"/>
          <w:sz w:val="28"/>
          <w:szCs w:val="28"/>
        </w:rPr>
        <w:t xml:space="preserve">Овсянко Д. М. </w:t>
      </w:r>
      <w:r w:rsidR="00F817CB">
        <w:rPr>
          <w:rFonts w:ascii="Times New Roman" w:hAnsi="Times New Roman" w:cs="Times New Roman"/>
          <w:sz w:val="28"/>
          <w:szCs w:val="28"/>
        </w:rPr>
        <w:t>Административное право.  М. 2002</w:t>
      </w:r>
      <w:r w:rsidRPr="00273254">
        <w:rPr>
          <w:rFonts w:ascii="Times New Roman" w:hAnsi="Times New Roman" w:cs="Times New Roman"/>
          <w:sz w:val="28"/>
          <w:szCs w:val="28"/>
        </w:rPr>
        <w:t xml:space="preserve"> год.</w:t>
      </w:r>
    </w:p>
    <w:p w:rsidR="00273254" w:rsidRPr="00273254" w:rsidRDefault="00273254" w:rsidP="00273254">
      <w:pPr>
        <w:rPr>
          <w:rFonts w:ascii="Times New Roman" w:hAnsi="Times New Roman" w:cs="Times New Roman"/>
          <w:sz w:val="28"/>
          <w:szCs w:val="28"/>
        </w:rPr>
      </w:pPr>
    </w:p>
    <w:sectPr w:rsidR="00273254" w:rsidRPr="00273254" w:rsidSect="00902AF3">
      <w:footerReference w:type="defaul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35" w:rsidRDefault="006E4F35" w:rsidP="009839B9">
      <w:pPr>
        <w:spacing w:after="0" w:line="240" w:lineRule="auto"/>
      </w:pPr>
      <w:r>
        <w:separator/>
      </w:r>
    </w:p>
  </w:endnote>
  <w:endnote w:type="continuationSeparator" w:id="0">
    <w:p w:rsidR="006E4F35" w:rsidRDefault="006E4F35" w:rsidP="0098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659637"/>
      <w:docPartObj>
        <w:docPartGallery w:val="Page Numbers (Bottom of Page)"/>
        <w:docPartUnique/>
      </w:docPartObj>
    </w:sdtPr>
    <w:sdtEndPr>
      <w:rPr>
        <w:noProof/>
      </w:rPr>
    </w:sdtEndPr>
    <w:sdtContent>
      <w:p w:rsidR="00902AF3" w:rsidRDefault="00902AF3">
        <w:pPr>
          <w:pStyle w:val="a8"/>
          <w:jc w:val="center"/>
        </w:pPr>
        <w:r>
          <w:fldChar w:fldCharType="begin"/>
        </w:r>
        <w:r>
          <w:instrText xml:space="preserve"> PAGE   \* MERGEFORMAT </w:instrText>
        </w:r>
        <w:r>
          <w:fldChar w:fldCharType="separate"/>
        </w:r>
        <w:r w:rsidR="003635EF">
          <w:rPr>
            <w:noProof/>
          </w:rPr>
          <w:t>2</w:t>
        </w:r>
        <w:r>
          <w:rPr>
            <w:noProof/>
          </w:rPr>
          <w:fldChar w:fldCharType="end"/>
        </w:r>
      </w:p>
    </w:sdtContent>
  </w:sdt>
  <w:p w:rsidR="00902AF3" w:rsidRDefault="00902A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35" w:rsidRDefault="006E4F35" w:rsidP="009839B9">
      <w:pPr>
        <w:spacing w:after="0" w:line="240" w:lineRule="auto"/>
      </w:pPr>
      <w:r>
        <w:separator/>
      </w:r>
    </w:p>
  </w:footnote>
  <w:footnote w:type="continuationSeparator" w:id="0">
    <w:p w:rsidR="006E4F35" w:rsidRDefault="006E4F35" w:rsidP="009839B9">
      <w:pPr>
        <w:spacing w:after="0" w:line="240" w:lineRule="auto"/>
      </w:pPr>
      <w:r>
        <w:continuationSeparator/>
      </w:r>
    </w:p>
  </w:footnote>
  <w:footnote w:id="1">
    <w:p w:rsidR="009839B9" w:rsidRDefault="009839B9" w:rsidP="009839B9">
      <w:pPr>
        <w:pStyle w:val="a4"/>
        <w:rPr>
          <w:rFonts w:ascii="Times New Roman" w:hAnsi="Times New Roman"/>
        </w:rPr>
      </w:pPr>
      <w:r>
        <w:rPr>
          <w:rStyle w:val="a3"/>
        </w:rPr>
        <w:footnoteRef/>
      </w:r>
      <w:r>
        <w:t xml:space="preserve"> Положение о контрольном управлении </w:t>
      </w:r>
      <w:r w:rsidR="00CE7A71">
        <w:t>Президента РФ от 21.10.2008г.</w:t>
      </w:r>
    </w:p>
  </w:footnote>
  <w:footnote w:id="2">
    <w:p w:rsidR="00CE7A71" w:rsidRPr="00CE7A71" w:rsidRDefault="009839B9" w:rsidP="009839B9">
      <w:pPr>
        <w:pStyle w:val="a4"/>
      </w:pPr>
      <w:r>
        <w:rPr>
          <w:rStyle w:val="a3"/>
        </w:rPr>
        <w:footnoteRef/>
      </w:r>
      <w:r>
        <w:t xml:space="preserve"> Федеральный закон РФ </w:t>
      </w:r>
      <w:r w:rsidR="00CE7A71">
        <w:t>«О счетной палате РФ» от 05.04.2013г.</w:t>
      </w:r>
    </w:p>
  </w:footnote>
  <w:footnote w:id="3">
    <w:p w:rsidR="009839B9" w:rsidRDefault="009839B9" w:rsidP="009839B9">
      <w:pPr>
        <w:pStyle w:val="a4"/>
      </w:pPr>
      <w:r>
        <w:rPr>
          <w:rStyle w:val="a3"/>
        </w:rPr>
        <w:footnoteRef/>
      </w:r>
      <w:r>
        <w:t xml:space="preserve"> Федеральный закон РФ от 24 июня 1994</w:t>
      </w:r>
      <w:r w:rsidR="004B4ADB">
        <w:t xml:space="preserve"> г. «О Конституционном суде РФ»</w:t>
      </w:r>
    </w:p>
  </w:footnote>
  <w:footnote w:id="4">
    <w:p w:rsidR="005F5175" w:rsidRDefault="005F5175" w:rsidP="005F5175">
      <w:pPr>
        <w:pStyle w:val="a4"/>
        <w:rPr>
          <w:rFonts w:ascii="Times New Roman" w:hAnsi="Times New Roman"/>
        </w:rPr>
      </w:pPr>
      <w:r>
        <w:rPr>
          <w:rStyle w:val="a3"/>
        </w:rPr>
        <w:footnoteRef/>
      </w:r>
      <w:r>
        <w:t xml:space="preserve"> Овсянко Д. М. Административное право. </w:t>
      </w:r>
      <w:r w:rsidR="00C23479">
        <w:t>2002</w:t>
      </w:r>
      <w:r>
        <w:t>г.</w:t>
      </w:r>
    </w:p>
  </w:footnote>
  <w:footnote w:id="5">
    <w:p w:rsidR="005F5175" w:rsidRDefault="005F5175" w:rsidP="005F5175">
      <w:pPr>
        <w:spacing w:line="360" w:lineRule="auto"/>
        <w:ind w:firstLine="680"/>
        <w:jc w:val="both"/>
      </w:pPr>
      <w:r>
        <w:rPr>
          <w:rStyle w:val="a3"/>
        </w:rPr>
        <w:footnoteRef/>
      </w:r>
      <w:r>
        <w:rPr>
          <w:rFonts w:ascii="Times New Roman" w:hAnsi="Times New Roman"/>
          <w:sz w:val="26"/>
        </w:rPr>
        <w:t xml:space="preserve"> </w:t>
      </w:r>
      <w:r>
        <w:rPr>
          <w:rFonts w:ascii="Times New Roman" w:hAnsi="Times New Roman"/>
          <w:snapToGrid w:val="0"/>
        </w:rPr>
        <w:t>Закон РФ от 27.04.</w:t>
      </w:r>
      <w:r w:rsidR="00635DB2">
        <w:rPr>
          <w:rFonts w:ascii="Times New Roman" w:hAnsi="Times New Roman"/>
          <w:snapToGrid w:val="0"/>
        </w:rPr>
        <w:t>19</w:t>
      </w:r>
      <w:r>
        <w:rPr>
          <w:rFonts w:ascii="Times New Roman" w:hAnsi="Times New Roman"/>
          <w:snapToGrid w:val="0"/>
        </w:rPr>
        <w:t>93 г. N 4866-1 "Об обжаловании в суд действий и решений, нарушающих права и свободы граждан" ст. 4</w:t>
      </w:r>
    </w:p>
  </w:footnote>
  <w:footnote w:id="6">
    <w:p w:rsidR="005F5175" w:rsidRDefault="005F5175" w:rsidP="005F5175">
      <w:pPr>
        <w:pStyle w:val="a4"/>
        <w:ind w:firstLine="709"/>
      </w:pPr>
      <w:r>
        <w:rPr>
          <w:rStyle w:val="a3"/>
        </w:rPr>
        <w:footnoteRef/>
      </w:r>
      <w:r>
        <w:t xml:space="preserve"> </w:t>
      </w:r>
      <w:r>
        <w:rPr>
          <w:snapToGrid w:val="0"/>
        </w:rPr>
        <w:t>Закон РФ от 27.04.93 г. N 4866-1 "Об обжаловании в суд действий и решений, нарушающих права и свободы граждан" ст. 1</w:t>
      </w:r>
    </w:p>
  </w:footnote>
  <w:footnote w:id="7">
    <w:p w:rsidR="005F5175" w:rsidRDefault="005F5175" w:rsidP="00635DB2">
      <w:pPr>
        <w:pStyle w:val="a4"/>
        <w:ind w:firstLine="708"/>
      </w:pPr>
      <w:r>
        <w:rPr>
          <w:rStyle w:val="a3"/>
        </w:rPr>
        <w:footnoteRef/>
      </w:r>
      <w:r>
        <w:t xml:space="preserve"> </w:t>
      </w:r>
      <w:r>
        <w:rPr>
          <w:snapToGrid w:val="0"/>
        </w:rPr>
        <w:t>Там же,  ст.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0EE1124"/>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pPr>
        <w:ind w:left="0" w:firstLine="0"/>
      </w:pPr>
      <w:rPr>
        <w:rFonts w:cs="Times New Roman"/>
      </w:rPr>
    </w:lvl>
  </w:abstractNum>
  <w:abstractNum w:abstractNumId="1">
    <w:nsid w:val="48F235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4A096F41"/>
    <w:multiLevelType w:val="singleLevel"/>
    <w:tmpl w:val="8D5689D8"/>
    <w:lvl w:ilvl="0">
      <w:start w:val="1"/>
      <w:numFmt w:val="decimal"/>
      <w:lvlText w:val="%1."/>
      <w:lvlJc w:val="left"/>
      <w:pPr>
        <w:tabs>
          <w:tab w:val="num" w:pos="360"/>
        </w:tabs>
        <w:ind w:left="360" w:hanging="360"/>
      </w:pPr>
      <w:rPr>
        <w:rFonts w:cs="Times New Roman"/>
      </w:rPr>
    </w:lvl>
  </w:abstractNum>
  <w:abstractNum w:abstractNumId="3">
    <w:nsid w:val="6DEA6EB6"/>
    <w:multiLevelType w:val="singleLevel"/>
    <w:tmpl w:val="38C2CDA6"/>
    <w:lvl w:ilvl="0">
      <w:numFmt w:val="bullet"/>
      <w:lvlText w:val="-"/>
      <w:lvlJc w:val="left"/>
      <w:pPr>
        <w:tabs>
          <w:tab w:val="num" w:pos="1040"/>
        </w:tabs>
        <w:ind w:left="1040" w:hanging="36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3"/>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72"/>
    <w:rsid w:val="000F7555"/>
    <w:rsid w:val="00106F45"/>
    <w:rsid w:val="00174C18"/>
    <w:rsid w:val="001D349D"/>
    <w:rsid w:val="002407F2"/>
    <w:rsid w:val="0026117C"/>
    <w:rsid w:val="00273254"/>
    <w:rsid w:val="003635EF"/>
    <w:rsid w:val="0037242A"/>
    <w:rsid w:val="003957B2"/>
    <w:rsid w:val="003E0860"/>
    <w:rsid w:val="004B4ADB"/>
    <w:rsid w:val="004D5E95"/>
    <w:rsid w:val="004D71A9"/>
    <w:rsid w:val="005F5175"/>
    <w:rsid w:val="00633F72"/>
    <w:rsid w:val="00635DB2"/>
    <w:rsid w:val="00650056"/>
    <w:rsid w:val="0067565B"/>
    <w:rsid w:val="006E4F35"/>
    <w:rsid w:val="00751C1B"/>
    <w:rsid w:val="00791FE1"/>
    <w:rsid w:val="007A2BC5"/>
    <w:rsid w:val="007F30DE"/>
    <w:rsid w:val="00834910"/>
    <w:rsid w:val="00851441"/>
    <w:rsid w:val="008F52F1"/>
    <w:rsid w:val="00902AF3"/>
    <w:rsid w:val="0097288E"/>
    <w:rsid w:val="009839B9"/>
    <w:rsid w:val="009A2E26"/>
    <w:rsid w:val="00A03705"/>
    <w:rsid w:val="00AA56C8"/>
    <w:rsid w:val="00AF45C2"/>
    <w:rsid w:val="00AF5A92"/>
    <w:rsid w:val="00BB0424"/>
    <w:rsid w:val="00BC71B1"/>
    <w:rsid w:val="00C23479"/>
    <w:rsid w:val="00C31F4C"/>
    <w:rsid w:val="00C4633A"/>
    <w:rsid w:val="00CE7A71"/>
    <w:rsid w:val="00CF30F2"/>
    <w:rsid w:val="00D81163"/>
    <w:rsid w:val="00DF5E60"/>
    <w:rsid w:val="00E113BE"/>
    <w:rsid w:val="00E256BB"/>
    <w:rsid w:val="00E74144"/>
    <w:rsid w:val="00E957F6"/>
    <w:rsid w:val="00EE2D6F"/>
    <w:rsid w:val="00F817CB"/>
    <w:rsid w:val="00F83A21"/>
    <w:rsid w:val="00F96FDD"/>
    <w:rsid w:val="00FF4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9839B9"/>
    <w:rPr>
      <w:rFonts w:ascii="Times New Roman" w:hAnsi="Times New Roman" w:cs="Times New Roman" w:hint="default"/>
      <w:vertAlign w:val="superscript"/>
    </w:rPr>
  </w:style>
  <w:style w:type="paragraph" w:styleId="a4">
    <w:name w:val="footnote text"/>
    <w:basedOn w:val="a"/>
    <w:link w:val="a5"/>
    <w:uiPriority w:val="99"/>
    <w:semiHidden/>
    <w:unhideWhenUsed/>
    <w:rsid w:val="009839B9"/>
    <w:pPr>
      <w:spacing w:after="0" w:line="240" w:lineRule="auto"/>
    </w:pPr>
    <w:rPr>
      <w:sz w:val="20"/>
      <w:szCs w:val="20"/>
    </w:rPr>
  </w:style>
  <w:style w:type="character" w:customStyle="1" w:styleId="a5">
    <w:name w:val="Текст сноски Знак"/>
    <w:basedOn w:val="a0"/>
    <w:link w:val="a4"/>
    <w:uiPriority w:val="99"/>
    <w:semiHidden/>
    <w:rsid w:val="009839B9"/>
    <w:rPr>
      <w:sz w:val="20"/>
      <w:szCs w:val="20"/>
    </w:rPr>
  </w:style>
  <w:style w:type="paragraph" w:styleId="a6">
    <w:name w:val="header"/>
    <w:basedOn w:val="a"/>
    <w:link w:val="a7"/>
    <w:uiPriority w:val="99"/>
    <w:unhideWhenUsed/>
    <w:rsid w:val="00902A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2AF3"/>
  </w:style>
  <w:style w:type="paragraph" w:styleId="a8">
    <w:name w:val="footer"/>
    <w:basedOn w:val="a"/>
    <w:link w:val="a9"/>
    <w:uiPriority w:val="99"/>
    <w:unhideWhenUsed/>
    <w:rsid w:val="00902A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2AF3"/>
  </w:style>
  <w:style w:type="paragraph" w:styleId="aa">
    <w:name w:val="Balloon Text"/>
    <w:basedOn w:val="a"/>
    <w:link w:val="ab"/>
    <w:uiPriority w:val="99"/>
    <w:semiHidden/>
    <w:unhideWhenUsed/>
    <w:rsid w:val="00AF45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4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9839B9"/>
    <w:rPr>
      <w:rFonts w:ascii="Times New Roman" w:hAnsi="Times New Roman" w:cs="Times New Roman" w:hint="default"/>
      <w:vertAlign w:val="superscript"/>
    </w:rPr>
  </w:style>
  <w:style w:type="paragraph" w:styleId="a4">
    <w:name w:val="footnote text"/>
    <w:basedOn w:val="a"/>
    <w:link w:val="a5"/>
    <w:uiPriority w:val="99"/>
    <w:semiHidden/>
    <w:unhideWhenUsed/>
    <w:rsid w:val="009839B9"/>
    <w:pPr>
      <w:spacing w:after="0" w:line="240" w:lineRule="auto"/>
    </w:pPr>
    <w:rPr>
      <w:sz w:val="20"/>
      <w:szCs w:val="20"/>
    </w:rPr>
  </w:style>
  <w:style w:type="character" w:customStyle="1" w:styleId="a5">
    <w:name w:val="Текст сноски Знак"/>
    <w:basedOn w:val="a0"/>
    <w:link w:val="a4"/>
    <w:uiPriority w:val="99"/>
    <w:semiHidden/>
    <w:rsid w:val="009839B9"/>
    <w:rPr>
      <w:sz w:val="20"/>
      <w:szCs w:val="20"/>
    </w:rPr>
  </w:style>
  <w:style w:type="paragraph" w:styleId="a6">
    <w:name w:val="header"/>
    <w:basedOn w:val="a"/>
    <w:link w:val="a7"/>
    <w:uiPriority w:val="99"/>
    <w:unhideWhenUsed/>
    <w:rsid w:val="00902A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2AF3"/>
  </w:style>
  <w:style w:type="paragraph" w:styleId="a8">
    <w:name w:val="footer"/>
    <w:basedOn w:val="a"/>
    <w:link w:val="a9"/>
    <w:uiPriority w:val="99"/>
    <w:unhideWhenUsed/>
    <w:rsid w:val="00902A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2AF3"/>
  </w:style>
  <w:style w:type="paragraph" w:styleId="aa">
    <w:name w:val="Balloon Text"/>
    <w:basedOn w:val="a"/>
    <w:link w:val="ab"/>
    <w:uiPriority w:val="99"/>
    <w:semiHidden/>
    <w:unhideWhenUsed/>
    <w:rsid w:val="00AF45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4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1068">
      <w:bodyDiv w:val="1"/>
      <w:marLeft w:val="0"/>
      <w:marRight w:val="0"/>
      <w:marTop w:val="0"/>
      <w:marBottom w:val="0"/>
      <w:divBdr>
        <w:top w:val="none" w:sz="0" w:space="0" w:color="auto"/>
        <w:left w:val="none" w:sz="0" w:space="0" w:color="auto"/>
        <w:bottom w:val="none" w:sz="0" w:space="0" w:color="auto"/>
        <w:right w:val="none" w:sz="0" w:space="0" w:color="auto"/>
      </w:divBdr>
    </w:div>
    <w:div w:id="574820079">
      <w:bodyDiv w:val="1"/>
      <w:marLeft w:val="0"/>
      <w:marRight w:val="0"/>
      <w:marTop w:val="0"/>
      <w:marBottom w:val="0"/>
      <w:divBdr>
        <w:top w:val="none" w:sz="0" w:space="0" w:color="auto"/>
        <w:left w:val="none" w:sz="0" w:space="0" w:color="auto"/>
        <w:bottom w:val="none" w:sz="0" w:space="0" w:color="auto"/>
        <w:right w:val="none" w:sz="0" w:space="0" w:color="auto"/>
      </w:divBdr>
    </w:div>
    <w:div w:id="648680339">
      <w:bodyDiv w:val="1"/>
      <w:marLeft w:val="0"/>
      <w:marRight w:val="0"/>
      <w:marTop w:val="0"/>
      <w:marBottom w:val="0"/>
      <w:divBdr>
        <w:top w:val="none" w:sz="0" w:space="0" w:color="auto"/>
        <w:left w:val="none" w:sz="0" w:space="0" w:color="auto"/>
        <w:bottom w:val="none" w:sz="0" w:space="0" w:color="auto"/>
        <w:right w:val="none" w:sz="0" w:space="0" w:color="auto"/>
      </w:divBdr>
    </w:div>
    <w:div w:id="745684663">
      <w:bodyDiv w:val="1"/>
      <w:marLeft w:val="0"/>
      <w:marRight w:val="0"/>
      <w:marTop w:val="0"/>
      <w:marBottom w:val="0"/>
      <w:divBdr>
        <w:top w:val="none" w:sz="0" w:space="0" w:color="auto"/>
        <w:left w:val="none" w:sz="0" w:space="0" w:color="auto"/>
        <w:bottom w:val="none" w:sz="0" w:space="0" w:color="auto"/>
        <w:right w:val="none" w:sz="0" w:space="0" w:color="auto"/>
      </w:divBdr>
    </w:div>
    <w:div w:id="1145128166">
      <w:bodyDiv w:val="1"/>
      <w:marLeft w:val="0"/>
      <w:marRight w:val="0"/>
      <w:marTop w:val="0"/>
      <w:marBottom w:val="0"/>
      <w:divBdr>
        <w:top w:val="none" w:sz="0" w:space="0" w:color="auto"/>
        <w:left w:val="none" w:sz="0" w:space="0" w:color="auto"/>
        <w:bottom w:val="none" w:sz="0" w:space="0" w:color="auto"/>
        <w:right w:val="none" w:sz="0" w:space="0" w:color="auto"/>
      </w:divBdr>
    </w:div>
    <w:div w:id="1179465255">
      <w:bodyDiv w:val="1"/>
      <w:marLeft w:val="0"/>
      <w:marRight w:val="0"/>
      <w:marTop w:val="0"/>
      <w:marBottom w:val="0"/>
      <w:divBdr>
        <w:top w:val="none" w:sz="0" w:space="0" w:color="auto"/>
        <w:left w:val="none" w:sz="0" w:space="0" w:color="auto"/>
        <w:bottom w:val="none" w:sz="0" w:space="0" w:color="auto"/>
        <w:right w:val="none" w:sz="0" w:space="0" w:color="auto"/>
      </w:divBdr>
    </w:div>
    <w:div w:id="1384866700">
      <w:bodyDiv w:val="1"/>
      <w:marLeft w:val="0"/>
      <w:marRight w:val="0"/>
      <w:marTop w:val="0"/>
      <w:marBottom w:val="0"/>
      <w:divBdr>
        <w:top w:val="none" w:sz="0" w:space="0" w:color="auto"/>
        <w:left w:val="none" w:sz="0" w:space="0" w:color="auto"/>
        <w:bottom w:val="none" w:sz="0" w:space="0" w:color="auto"/>
        <w:right w:val="none" w:sz="0" w:space="0" w:color="auto"/>
      </w:divBdr>
    </w:div>
    <w:div w:id="172583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3A008-CC32-47EC-A1A9-EF8BDA91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5058</Words>
  <Characters>28835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Катюшка</dc:creator>
  <cp:lastModifiedBy>Dmitry V Stolpovskih</cp:lastModifiedBy>
  <cp:revision>2</cp:revision>
  <cp:lastPrinted>2013-11-12T18:51:00Z</cp:lastPrinted>
  <dcterms:created xsi:type="dcterms:W3CDTF">2015-09-07T15:06:00Z</dcterms:created>
  <dcterms:modified xsi:type="dcterms:W3CDTF">2015-09-07T15:06:00Z</dcterms:modified>
</cp:coreProperties>
</file>