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D1" w:rsidRDefault="00CD46D1" w:rsidP="00466A93">
      <w:pPr>
        <w:pStyle w:val="Standard"/>
        <w:jc w:val="center"/>
        <w:rPr>
          <w:sz w:val="28"/>
          <w:szCs w:val="28"/>
        </w:rPr>
      </w:pPr>
      <w:bookmarkStart w:id="0" w:name="_GoBack"/>
      <w:bookmarkEnd w:id="0"/>
    </w:p>
    <w:p w:rsidR="00466A93" w:rsidRDefault="00466A93" w:rsidP="00466A93">
      <w:pPr>
        <w:pStyle w:val="Standard"/>
        <w:jc w:val="center"/>
      </w:pPr>
      <w:r>
        <w:rPr>
          <w:sz w:val="28"/>
          <w:szCs w:val="28"/>
        </w:rPr>
        <w:t>ФЕДЕРАЛЬНОЕ АГЕНТСТВО ПО РЫБОЛОВСТВУ</w:t>
      </w:r>
    </w:p>
    <w:p w:rsidR="00466A93" w:rsidRDefault="00466A93" w:rsidP="00466A93">
      <w:pPr>
        <w:pStyle w:val="Standard"/>
        <w:jc w:val="center"/>
      </w:pPr>
      <w:r>
        <w:rPr>
          <w:sz w:val="28"/>
          <w:szCs w:val="28"/>
        </w:rPr>
        <w:t>ФЕДЕРАЛЬНОЕ ГОСУДАРСТВЕННОЕ БЮДЖЕТНОЕ</w:t>
      </w:r>
    </w:p>
    <w:p w:rsidR="00466A93" w:rsidRDefault="00466A93" w:rsidP="00466A93">
      <w:pPr>
        <w:pStyle w:val="Standard"/>
        <w:jc w:val="center"/>
      </w:pPr>
      <w:r>
        <w:rPr>
          <w:sz w:val="28"/>
          <w:szCs w:val="28"/>
        </w:rPr>
        <w:t xml:space="preserve">ОБРАЗОВАТЕЛЬНОЕ УЧРЕЖДЕНИЕ   </w:t>
      </w:r>
    </w:p>
    <w:p w:rsidR="00466A93" w:rsidRDefault="00466A93" w:rsidP="00466A93">
      <w:pPr>
        <w:pStyle w:val="Standard"/>
        <w:jc w:val="center"/>
      </w:pPr>
      <w:r>
        <w:rPr>
          <w:sz w:val="28"/>
          <w:szCs w:val="28"/>
        </w:rPr>
        <w:t>ВЫСШЕГО ПРОФЕССИОНАЛЬНОГО ОБРАЗОВАНИЯ</w:t>
      </w:r>
    </w:p>
    <w:p w:rsidR="00466A93" w:rsidRDefault="00466A93" w:rsidP="00466A93">
      <w:pPr>
        <w:pStyle w:val="Standard"/>
        <w:jc w:val="center"/>
      </w:pPr>
      <w:r>
        <w:rPr>
          <w:b/>
          <w:sz w:val="28"/>
          <w:szCs w:val="28"/>
        </w:rPr>
        <w:t>«МУРМАНСКИЙ ГОСУДАРСТВЕННЫЙ ТЕХНИЧЕСКИЙ</w:t>
      </w:r>
    </w:p>
    <w:p w:rsidR="00466A93" w:rsidRDefault="00466A93" w:rsidP="00466A93">
      <w:pPr>
        <w:pStyle w:val="Standard"/>
        <w:jc w:val="center"/>
      </w:pPr>
      <w:r>
        <w:rPr>
          <w:b/>
          <w:sz w:val="28"/>
          <w:szCs w:val="28"/>
        </w:rPr>
        <w:t>УНИВЕРСИТЕТ»</w:t>
      </w:r>
    </w:p>
    <w:p w:rsidR="00466A93" w:rsidRDefault="00466A93" w:rsidP="00466A93">
      <w:pPr>
        <w:pStyle w:val="af9"/>
        <w:spacing w:line="240" w:lineRule="auto"/>
      </w:pPr>
      <w:r>
        <w:rPr>
          <w:szCs w:val="28"/>
        </w:rPr>
        <w:t>(ФГОУ ВПО «МГТУ»)</w:t>
      </w:r>
    </w:p>
    <w:p w:rsidR="00BB2A64" w:rsidRPr="00EB1023" w:rsidRDefault="00BB2A64" w:rsidP="00EB1023">
      <w:pPr>
        <w:widowControl w:val="0"/>
        <w:autoSpaceDE w:val="0"/>
        <w:autoSpaceDN w:val="0"/>
        <w:adjustRightInd w:val="0"/>
        <w:spacing w:line="360" w:lineRule="auto"/>
        <w:ind w:right="-57" w:firstLine="709"/>
        <w:jc w:val="center"/>
        <w:rPr>
          <w:sz w:val="28"/>
          <w:szCs w:val="28"/>
        </w:rPr>
      </w:pPr>
    </w:p>
    <w:p w:rsidR="00BB2A64" w:rsidRPr="00EB1023" w:rsidRDefault="00BB2A64" w:rsidP="00EB1023">
      <w:pPr>
        <w:widowControl w:val="0"/>
        <w:autoSpaceDE w:val="0"/>
        <w:autoSpaceDN w:val="0"/>
        <w:adjustRightInd w:val="0"/>
        <w:spacing w:line="360" w:lineRule="auto"/>
        <w:ind w:right="-57" w:firstLine="709"/>
        <w:jc w:val="center"/>
        <w:rPr>
          <w:sz w:val="28"/>
          <w:szCs w:val="28"/>
        </w:rPr>
      </w:pPr>
    </w:p>
    <w:p w:rsidR="00466A93" w:rsidRDefault="00FB7297" w:rsidP="00466A93">
      <w:pPr>
        <w:pStyle w:val="24"/>
        <w:spacing w:after="0" w:line="240" w:lineRule="auto"/>
        <w:ind w:left="4680"/>
        <w:jc w:val="right"/>
      </w:pPr>
      <w:r>
        <w:rPr>
          <w:sz w:val="28"/>
          <w:szCs w:val="28"/>
        </w:rPr>
        <w:t xml:space="preserve">Кафедра </w:t>
      </w:r>
      <w:r w:rsidR="00841402">
        <w:rPr>
          <w:sz w:val="28"/>
          <w:szCs w:val="28"/>
        </w:rPr>
        <w:t>уголовного процесса и криминалистики</w:t>
      </w:r>
    </w:p>
    <w:p w:rsidR="00BB2A64" w:rsidRPr="00EB1023" w:rsidRDefault="00BB2A64" w:rsidP="00EB1023">
      <w:pPr>
        <w:widowControl w:val="0"/>
        <w:autoSpaceDE w:val="0"/>
        <w:autoSpaceDN w:val="0"/>
        <w:adjustRightInd w:val="0"/>
        <w:spacing w:line="360" w:lineRule="auto"/>
        <w:ind w:right="-57" w:firstLine="709"/>
        <w:jc w:val="right"/>
        <w:rPr>
          <w:sz w:val="28"/>
          <w:szCs w:val="28"/>
        </w:rPr>
      </w:pPr>
    </w:p>
    <w:p w:rsidR="00BB2A64" w:rsidRPr="00EB1023" w:rsidRDefault="00BB2A64" w:rsidP="00EB1023">
      <w:pPr>
        <w:widowControl w:val="0"/>
        <w:autoSpaceDE w:val="0"/>
        <w:autoSpaceDN w:val="0"/>
        <w:adjustRightInd w:val="0"/>
        <w:spacing w:line="360" w:lineRule="auto"/>
        <w:ind w:right="-57" w:firstLine="709"/>
        <w:jc w:val="center"/>
        <w:rPr>
          <w:sz w:val="28"/>
          <w:szCs w:val="28"/>
        </w:rPr>
      </w:pPr>
    </w:p>
    <w:p w:rsidR="00BB2A64" w:rsidRPr="00EB1023" w:rsidRDefault="00BB2A64" w:rsidP="00EB1023">
      <w:pPr>
        <w:widowControl w:val="0"/>
        <w:autoSpaceDE w:val="0"/>
        <w:autoSpaceDN w:val="0"/>
        <w:adjustRightInd w:val="0"/>
        <w:spacing w:line="360" w:lineRule="auto"/>
        <w:ind w:right="-57" w:firstLine="709"/>
        <w:jc w:val="center"/>
        <w:rPr>
          <w:sz w:val="28"/>
          <w:szCs w:val="28"/>
        </w:rPr>
      </w:pPr>
    </w:p>
    <w:p w:rsidR="00BB2A64" w:rsidRPr="00466A93" w:rsidRDefault="00BB2A64" w:rsidP="00466A93">
      <w:pPr>
        <w:widowControl w:val="0"/>
        <w:autoSpaceDE w:val="0"/>
        <w:autoSpaceDN w:val="0"/>
        <w:adjustRightInd w:val="0"/>
        <w:spacing w:line="360" w:lineRule="auto"/>
        <w:ind w:right="-57"/>
        <w:rPr>
          <w:sz w:val="28"/>
          <w:szCs w:val="28"/>
        </w:rPr>
      </w:pPr>
    </w:p>
    <w:p w:rsidR="00841402" w:rsidRPr="00841402" w:rsidRDefault="00841402" w:rsidP="00841402">
      <w:pPr>
        <w:widowControl w:val="0"/>
        <w:autoSpaceDE w:val="0"/>
        <w:autoSpaceDN w:val="0"/>
        <w:adjustRightInd w:val="0"/>
        <w:spacing w:line="360" w:lineRule="auto"/>
        <w:ind w:right="-57" w:firstLine="709"/>
        <w:jc w:val="center"/>
        <w:rPr>
          <w:b/>
          <w:bCs/>
          <w:sz w:val="28"/>
          <w:szCs w:val="28"/>
        </w:rPr>
      </w:pPr>
      <w:r w:rsidRPr="00841402">
        <w:rPr>
          <w:b/>
          <w:bCs/>
          <w:sz w:val="28"/>
          <w:szCs w:val="28"/>
        </w:rPr>
        <w:t>Курсовая работа</w:t>
      </w:r>
      <w:r>
        <w:rPr>
          <w:b/>
          <w:bCs/>
          <w:sz w:val="28"/>
          <w:szCs w:val="28"/>
        </w:rPr>
        <w:t xml:space="preserve"> </w:t>
      </w:r>
      <w:r w:rsidR="00047384">
        <w:rPr>
          <w:sz w:val="28"/>
          <w:szCs w:val="28"/>
        </w:rPr>
        <w:t>по «у</w:t>
      </w:r>
      <w:r>
        <w:rPr>
          <w:sz w:val="28"/>
          <w:szCs w:val="28"/>
        </w:rPr>
        <w:t>головному процессу</w:t>
      </w:r>
      <w:r w:rsidRPr="00841402">
        <w:rPr>
          <w:sz w:val="28"/>
          <w:szCs w:val="28"/>
        </w:rPr>
        <w:t>»</w:t>
      </w:r>
    </w:p>
    <w:p w:rsidR="00841402" w:rsidRPr="00841402" w:rsidRDefault="00841402" w:rsidP="00841402">
      <w:pPr>
        <w:widowControl w:val="0"/>
        <w:autoSpaceDE w:val="0"/>
        <w:autoSpaceDN w:val="0"/>
        <w:adjustRightInd w:val="0"/>
        <w:spacing w:line="360" w:lineRule="auto"/>
        <w:ind w:right="-57" w:firstLine="709"/>
        <w:jc w:val="center"/>
        <w:rPr>
          <w:sz w:val="28"/>
          <w:szCs w:val="28"/>
        </w:rPr>
      </w:pPr>
      <w:r w:rsidRPr="00841402">
        <w:rPr>
          <w:sz w:val="28"/>
          <w:szCs w:val="28"/>
        </w:rPr>
        <w:t>на тему: «</w:t>
      </w:r>
      <w:r>
        <w:rPr>
          <w:sz w:val="28"/>
          <w:szCs w:val="28"/>
        </w:rPr>
        <w:t>Ос</w:t>
      </w:r>
      <w:r w:rsidRPr="00841402">
        <w:rPr>
          <w:sz w:val="28"/>
          <w:szCs w:val="28"/>
        </w:rPr>
        <w:t>обенности судебного разбирательства по делам несовершеннолетних»</w:t>
      </w:r>
    </w:p>
    <w:p w:rsidR="00BB2A64" w:rsidRPr="00EB1023" w:rsidRDefault="00BB2A64" w:rsidP="00EE192D">
      <w:pPr>
        <w:widowControl w:val="0"/>
        <w:autoSpaceDE w:val="0"/>
        <w:autoSpaceDN w:val="0"/>
        <w:adjustRightInd w:val="0"/>
        <w:spacing w:line="360" w:lineRule="auto"/>
        <w:ind w:right="-57" w:firstLine="709"/>
        <w:jc w:val="center"/>
        <w:rPr>
          <w:sz w:val="28"/>
          <w:szCs w:val="28"/>
        </w:rPr>
      </w:pPr>
    </w:p>
    <w:p w:rsidR="00466A93" w:rsidRDefault="00466A93" w:rsidP="00466A93">
      <w:pPr>
        <w:tabs>
          <w:tab w:val="left" w:pos="1134"/>
        </w:tabs>
        <w:spacing w:line="288" w:lineRule="auto"/>
        <w:ind w:left="680"/>
        <w:jc w:val="center"/>
        <w:rPr>
          <w:sz w:val="28"/>
        </w:rPr>
      </w:pPr>
    </w:p>
    <w:p w:rsidR="00466A93" w:rsidRPr="00466A93" w:rsidRDefault="00466A93" w:rsidP="00466A93">
      <w:pPr>
        <w:tabs>
          <w:tab w:val="left" w:pos="1134"/>
        </w:tabs>
        <w:spacing w:line="288" w:lineRule="auto"/>
        <w:ind w:left="680"/>
        <w:jc w:val="center"/>
        <w:rPr>
          <w:sz w:val="28"/>
        </w:rPr>
      </w:pPr>
    </w:p>
    <w:p w:rsidR="009D51C5" w:rsidRPr="009D51C5" w:rsidRDefault="00FB7297" w:rsidP="009D51C5">
      <w:pPr>
        <w:pStyle w:val="af8"/>
        <w:jc w:val="right"/>
        <w:rPr>
          <w:sz w:val="28"/>
          <w:szCs w:val="28"/>
        </w:rPr>
      </w:pPr>
      <w:r>
        <w:rPr>
          <w:sz w:val="28"/>
          <w:szCs w:val="28"/>
        </w:rPr>
        <w:t>Работу в</w:t>
      </w:r>
      <w:r w:rsidR="0039181D" w:rsidRPr="009D51C5">
        <w:rPr>
          <w:sz w:val="28"/>
          <w:szCs w:val="28"/>
        </w:rPr>
        <w:t>ыполнил</w:t>
      </w:r>
      <w:r w:rsidR="00466A93" w:rsidRPr="009D51C5">
        <w:rPr>
          <w:sz w:val="28"/>
          <w:szCs w:val="28"/>
        </w:rPr>
        <w:t>а</w:t>
      </w:r>
      <w:r>
        <w:rPr>
          <w:sz w:val="28"/>
          <w:szCs w:val="28"/>
        </w:rPr>
        <w:t xml:space="preserve"> </w:t>
      </w:r>
      <w:r w:rsidR="0039181D" w:rsidRPr="009D51C5">
        <w:rPr>
          <w:sz w:val="28"/>
          <w:szCs w:val="28"/>
        </w:rPr>
        <w:t>студент</w:t>
      </w:r>
      <w:r w:rsidR="00466A93" w:rsidRPr="009D51C5">
        <w:rPr>
          <w:sz w:val="28"/>
          <w:szCs w:val="28"/>
        </w:rPr>
        <w:t>ка</w:t>
      </w:r>
      <w:r>
        <w:rPr>
          <w:sz w:val="28"/>
          <w:szCs w:val="28"/>
        </w:rPr>
        <w:br/>
        <w:t>3 курса, группы Ю-33</w:t>
      </w:r>
      <w:r w:rsidR="00BB2A64" w:rsidRPr="009D51C5">
        <w:rPr>
          <w:sz w:val="28"/>
          <w:szCs w:val="28"/>
        </w:rPr>
        <w:t>1(б)</w:t>
      </w:r>
      <w:r w:rsidR="0039181D" w:rsidRPr="009D51C5">
        <w:rPr>
          <w:sz w:val="28"/>
          <w:szCs w:val="28"/>
        </w:rPr>
        <w:t xml:space="preserve"> </w:t>
      </w:r>
    </w:p>
    <w:p w:rsidR="00466A93" w:rsidRPr="009D51C5" w:rsidRDefault="0039181D" w:rsidP="009D51C5">
      <w:pPr>
        <w:pStyle w:val="af8"/>
        <w:jc w:val="right"/>
        <w:rPr>
          <w:sz w:val="28"/>
          <w:szCs w:val="28"/>
        </w:rPr>
      </w:pPr>
      <w:r w:rsidRPr="009D51C5">
        <w:rPr>
          <w:sz w:val="28"/>
          <w:szCs w:val="28"/>
        </w:rPr>
        <w:t>Станьковская Ю.И.</w:t>
      </w:r>
    </w:p>
    <w:p w:rsidR="009D51C5" w:rsidRPr="009D51C5" w:rsidRDefault="009D51C5" w:rsidP="00466A93">
      <w:pPr>
        <w:widowControl w:val="0"/>
        <w:autoSpaceDE w:val="0"/>
        <w:autoSpaceDN w:val="0"/>
        <w:adjustRightInd w:val="0"/>
        <w:spacing w:line="360" w:lineRule="auto"/>
        <w:ind w:left="3119" w:right="-57"/>
        <w:jc w:val="right"/>
        <w:rPr>
          <w:sz w:val="28"/>
          <w:szCs w:val="28"/>
        </w:rPr>
      </w:pPr>
    </w:p>
    <w:p w:rsidR="00466A93" w:rsidRPr="009D51C5" w:rsidRDefault="0039181D" w:rsidP="009D51C5">
      <w:pPr>
        <w:pStyle w:val="af8"/>
        <w:jc w:val="right"/>
        <w:rPr>
          <w:sz w:val="28"/>
          <w:szCs w:val="28"/>
        </w:rPr>
      </w:pPr>
      <w:r w:rsidRPr="009D51C5">
        <w:rPr>
          <w:sz w:val="28"/>
          <w:szCs w:val="28"/>
        </w:rPr>
        <w:t xml:space="preserve"> </w:t>
      </w:r>
      <w:r w:rsidR="00466A93" w:rsidRPr="009D51C5">
        <w:rPr>
          <w:sz w:val="28"/>
          <w:szCs w:val="28"/>
        </w:rPr>
        <w:t>Научный руководитель:</w:t>
      </w:r>
    </w:p>
    <w:p w:rsidR="00EB1023" w:rsidRPr="009D51C5" w:rsidRDefault="00FB7297" w:rsidP="009D51C5">
      <w:pPr>
        <w:pStyle w:val="af8"/>
        <w:jc w:val="right"/>
        <w:rPr>
          <w:sz w:val="28"/>
          <w:szCs w:val="28"/>
        </w:rPr>
      </w:pPr>
      <w:r>
        <w:rPr>
          <w:sz w:val="28"/>
          <w:szCs w:val="28"/>
        </w:rPr>
        <w:t>к</w:t>
      </w:r>
      <w:r w:rsidR="009D51C5" w:rsidRPr="009D51C5">
        <w:rPr>
          <w:sz w:val="28"/>
          <w:szCs w:val="28"/>
        </w:rPr>
        <w:t>андидат</w:t>
      </w:r>
      <w:r>
        <w:rPr>
          <w:sz w:val="28"/>
          <w:szCs w:val="28"/>
        </w:rPr>
        <w:t xml:space="preserve"> </w:t>
      </w:r>
      <w:r w:rsidR="00841402">
        <w:rPr>
          <w:sz w:val="28"/>
          <w:szCs w:val="28"/>
        </w:rPr>
        <w:t>юридических</w:t>
      </w:r>
      <w:r>
        <w:rPr>
          <w:sz w:val="28"/>
          <w:szCs w:val="28"/>
        </w:rPr>
        <w:t xml:space="preserve"> </w:t>
      </w:r>
      <w:r w:rsidR="009D51C5" w:rsidRPr="009D51C5">
        <w:rPr>
          <w:sz w:val="28"/>
          <w:szCs w:val="28"/>
        </w:rPr>
        <w:t>наук,</w:t>
      </w:r>
      <w:r>
        <w:rPr>
          <w:sz w:val="28"/>
          <w:szCs w:val="28"/>
        </w:rPr>
        <w:t xml:space="preserve"> </w:t>
      </w:r>
      <w:r w:rsidR="00841402">
        <w:rPr>
          <w:sz w:val="28"/>
          <w:szCs w:val="28"/>
        </w:rPr>
        <w:t>доцент Безруков А.В.</w:t>
      </w:r>
    </w:p>
    <w:p w:rsidR="00A22B60" w:rsidRPr="00466A93" w:rsidRDefault="00A22B60" w:rsidP="00466A93">
      <w:pPr>
        <w:widowControl w:val="0"/>
        <w:autoSpaceDE w:val="0"/>
        <w:autoSpaceDN w:val="0"/>
        <w:adjustRightInd w:val="0"/>
        <w:spacing w:line="360" w:lineRule="auto"/>
        <w:ind w:right="-57"/>
        <w:rPr>
          <w:b/>
          <w:bCs/>
          <w:sz w:val="28"/>
          <w:szCs w:val="28"/>
        </w:rPr>
      </w:pPr>
    </w:p>
    <w:p w:rsidR="00466A93" w:rsidRDefault="00466A93" w:rsidP="00EB1023">
      <w:pPr>
        <w:widowControl w:val="0"/>
        <w:autoSpaceDE w:val="0"/>
        <w:autoSpaceDN w:val="0"/>
        <w:adjustRightInd w:val="0"/>
        <w:spacing w:line="360" w:lineRule="auto"/>
        <w:ind w:right="-57"/>
        <w:jc w:val="center"/>
        <w:rPr>
          <w:b/>
          <w:bCs/>
          <w:sz w:val="28"/>
          <w:szCs w:val="28"/>
        </w:rPr>
      </w:pPr>
    </w:p>
    <w:p w:rsidR="009D51C5" w:rsidRDefault="009D51C5" w:rsidP="009D51C5">
      <w:pPr>
        <w:widowControl w:val="0"/>
        <w:autoSpaceDE w:val="0"/>
        <w:autoSpaceDN w:val="0"/>
        <w:adjustRightInd w:val="0"/>
        <w:spacing w:line="360" w:lineRule="auto"/>
        <w:ind w:right="-57"/>
        <w:rPr>
          <w:b/>
          <w:bCs/>
          <w:sz w:val="28"/>
          <w:szCs w:val="28"/>
        </w:rPr>
      </w:pPr>
    </w:p>
    <w:p w:rsidR="00FB7297" w:rsidRDefault="00FB7297" w:rsidP="00841402">
      <w:pPr>
        <w:widowControl w:val="0"/>
        <w:autoSpaceDE w:val="0"/>
        <w:autoSpaceDN w:val="0"/>
        <w:adjustRightInd w:val="0"/>
        <w:spacing w:line="360" w:lineRule="auto"/>
        <w:ind w:right="-57"/>
        <w:rPr>
          <w:b/>
          <w:bCs/>
          <w:sz w:val="28"/>
          <w:szCs w:val="28"/>
        </w:rPr>
      </w:pPr>
    </w:p>
    <w:p w:rsidR="00C1767D" w:rsidRPr="00466A93" w:rsidRDefault="00C1767D" w:rsidP="00841402">
      <w:pPr>
        <w:widowControl w:val="0"/>
        <w:autoSpaceDE w:val="0"/>
        <w:autoSpaceDN w:val="0"/>
        <w:adjustRightInd w:val="0"/>
        <w:spacing w:line="360" w:lineRule="auto"/>
        <w:ind w:right="-57"/>
        <w:rPr>
          <w:b/>
          <w:bCs/>
          <w:sz w:val="28"/>
          <w:szCs w:val="28"/>
        </w:rPr>
      </w:pPr>
    </w:p>
    <w:p w:rsidR="00EB1023" w:rsidRPr="00EB1023" w:rsidRDefault="00EB1023" w:rsidP="00EB1023">
      <w:pPr>
        <w:widowControl w:val="0"/>
        <w:autoSpaceDE w:val="0"/>
        <w:autoSpaceDN w:val="0"/>
        <w:adjustRightInd w:val="0"/>
        <w:spacing w:line="360" w:lineRule="auto"/>
        <w:ind w:right="-57"/>
        <w:jc w:val="center"/>
        <w:rPr>
          <w:b/>
          <w:bCs/>
          <w:sz w:val="28"/>
          <w:szCs w:val="28"/>
        </w:rPr>
      </w:pPr>
      <w:r w:rsidRPr="00EB1023">
        <w:rPr>
          <w:b/>
          <w:bCs/>
          <w:sz w:val="28"/>
          <w:szCs w:val="28"/>
        </w:rPr>
        <w:t>Мурманск</w:t>
      </w:r>
    </w:p>
    <w:p w:rsidR="00FB7297" w:rsidRPr="00FB7297" w:rsidRDefault="006B711B" w:rsidP="00FB7297">
      <w:pPr>
        <w:widowControl w:val="0"/>
        <w:autoSpaceDE w:val="0"/>
        <w:autoSpaceDN w:val="0"/>
        <w:adjustRightInd w:val="0"/>
        <w:spacing w:line="360" w:lineRule="auto"/>
        <w:ind w:right="-57"/>
        <w:jc w:val="center"/>
        <w:rPr>
          <w:b/>
          <w:bCs/>
          <w:sz w:val="28"/>
          <w:szCs w:val="28"/>
        </w:rPr>
      </w:pPr>
      <w:bookmarkStart w:id="1" w:name="_Toc190657497"/>
      <w:bookmarkStart w:id="2" w:name="_Toc209355442"/>
      <w:bookmarkStart w:id="3" w:name="_Toc209355903"/>
      <w:r>
        <w:rPr>
          <w:b/>
          <w:bCs/>
          <w:sz w:val="28"/>
          <w:szCs w:val="28"/>
        </w:rPr>
        <w:t>201</w:t>
      </w:r>
      <w:bookmarkEnd w:id="1"/>
      <w:bookmarkEnd w:id="2"/>
      <w:bookmarkEnd w:id="3"/>
      <w:r w:rsidR="00FB7297">
        <w:rPr>
          <w:b/>
          <w:bCs/>
          <w:sz w:val="28"/>
          <w:szCs w:val="28"/>
        </w:rPr>
        <w:t>5</w:t>
      </w:r>
    </w:p>
    <w:p w:rsidR="006B711B" w:rsidRDefault="006B711B" w:rsidP="006B711B">
      <w:pPr>
        <w:pStyle w:val="Standard"/>
        <w:widowControl w:val="0"/>
        <w:suppressAutoHyphens w:val="0"/>
        <w:spacing w:line="360" w:lineRule="auto"/>
        <w:ind w:firstLine="709"/>
        <w:jc w:val="center"/>
        <w:rPr>
          <w:b/>
          <w:sz w:val="28"/>
          <w:szCs w:val="28"/>
        </w:rPr>
      </w:pPr>
      <w:r w:rsidRPr="00893325">
        <w:rPr>
          <w:b/>
          <w:sz w:val="28"/>
          <w:szCs w:val="28"/>
        </w:rPr>
        <w:lastRenderedPageBreak/>
        <w:t>СОДЕРЖАНИЕ</w:t>
      </w:r>
    </w:p>
    <w:p w:rsidR="006B711B" w:rsidRPr="001B493C" w:rsidRDefault="006B711B" w:rsidP="006B711B">
      <w:pPr>
        <w:pStyle w:val="Standard"/>
        <w:widowControl w:val="0"/>
        <w:suppressAutoHyphens w:val="0"/>
        <w:spacing w:line="360" w:lineRule="auto"/>
        <w:ind w:firstLine="709"/>
        <w:jc w:val="both"/>
        <w:rPr>
          <w:sz w:val="28"/>
          <w:szCs w:val="28"/>
        </w:rPr>
      </w:pPr>
    </w:p>
    <w:p w:rsidR="006B711B" w:rsidRPr="00163336" w:rsidRDefault="001E55BD" w:rsidP="006B711B">
      <w:pPr>
        <w:pStyle w:val="afb"/>
        <w:rPr>
          <w:rFonts w:ascii="Times New Roman" w:hAnsi="Times New Roman"/>
          <w:sz w:val="28"/>
          <w:szCs w:val="28"/>
        </w:rPr>
      </w:pPr>
      <w:r>
        <w:rPr>
          <w:rFonts w:ascii="Times New Roman" w:hAnsi="Times New Roman"/>
          <w:sz w:val="28"/>
          <w:szCs w:val="28"/>
        </w:rPr>
        <w:t>ВВЕДЕНИЕ………………………………………………………………</w:t>
      </w:r>
      <w:r w:rsidR="006B711B" w:rsidRPr="00163336">
        <w:rPr>
          <w:rFonts w:ascii="Times New Roman" w:hAnsi="Times New Roman"/>
          <w:sz w:val="28"/>
          <w:szCs w:val="28"/>
        </w:rPr>
        <w:t>3</w:t>
      </w:r>
    </w:p>
    <w:p w:rsidR="006857A7" w:rsidRDefault="006857A7" w:rsidP="006857A7">
      <w:pPr>
        <w:rPr>
          <w:spacing w:val="-2"/>
          <w:sz w:val="28"/>
          <w:szCs w:val="28"/>
        </w:rPr>
      </w:pPr>
    </w:p>
    <w:p w:rsidR="00047384" w:rsidRDefault="006857A7" w:rsidP="00047384">
      <w:pPr>
        <w:ind w:left="720"/>
        <w:rPr>
          <w:spacing w:val="-2"/>
          <w:sz w:val="28"/>
          <w:szCs w:val="28"/>
        </w:rPr>
      </w:pPr>
      <w:r w:rsidRPr="006857A7">
        <w:rPr>
          <w:spacing w:val="-2"/>
          <w:sz w:val="28"/>
          <w:szCs w:val="28"/>
        </w:rPr>
        <w:t xml:space="preserve">1. </w:t>
      </w:r>
      <w:r w:rsidR="0048559B" w:rsidRPr="0048559B">
        <w:rPr>
          <w:spacing w:val="-2"/>
          <w:sz w:val="28"/>
          <w:szCs w:val="28"/>
        </w:rPr>
        <w:t> ОБЩИЕ ПОЛОЖЕНИЯ ПО ПРОИЗВОДСТВУ ПО ДЕЛАМ О ПРЕСТУПЛЕНИЯХ НЕСОВЕРШЕННОЛЕТНИХ</w:t>
      </w:r>
      <w:r w:rsidR="00F12CB1">
        <w:rPr>
          <w:spacing w:val="-2"/>
          <w:sz w:val="28"/>
          <w:szCs w:val="28"/>
        </w:rPr>
        <w:t>…………………</w:t>
      </w:r>
      <w:r w:rsidR="0048559B">
        <w:rPr>
          <w:spacing w:val="-2"/>
          <w:sz w:val="28"/>
          <w:szCs w:val="28"/>
        </w:rPr>
        <w:t>…………………………</w:t>
      </w:r>
      <w:r w:rsidR="00F12CB1">
        <w:rPr>
          <w:spacing w:val="-2"/>
          <w:sz w:val="28"/>
          <w:szCs w:val="28"/>
        </w:rPr>
        <w:t>5</w:t>
      </w:r>
    </w:p>
    <w:p w:rsidR="00C1767D" w:rsidRPr="00C1767D" w:rsidRDefault="00047384" w:rsidP="00C1767D">
      <w:pPr>
        <w:ind w:left="720"/>
        <w:rPr>
          <w:spacing w:val="-2"/>
          <w:sz w:val="28"/>
          <w:szCs w:val="28"/>
        </w:rPr>
      </w:pPr>
      <w:r>
        <w:rPr>
          <w:spacing w:val="-2"/>
          <w:sz w:val="28"/>
          <w:szCs w:val="28"/>
        </w:rPr>
        <w:t>1</w:t>
      </w:r>
      <w:r w:rsidR="00C1767D" w:rsidRPr="00C1767D">
        <w:rPr>
          <w:spacing w:val="-2"/>
          <w:sz w:val="28"/>
          <w:szCs w:val="28"/>
        </w:rPr>
        <w:t>.1 Значение и общая характеристика основных особенностей производства по уголовным делам в отношении несовершеннолетних</w:t>
      </w:r>
      <w:r w:rsidR="00C1767D">
        <w:rPr>
          <w:spacing w:val="-2"/>
          <w:sz w:val="28"/>
          <w:szCs w:val="28"/>
        </w:rPr>
        <w:t>…………………………………………</w:t>
      </w:r>
      <w:r>
        <w:rPr>
          <w:spacing w:val="-2"/>
          <w:sz w:val="28"/>
          <w:szCs w:val="28"/>
        </w:rPr>
        <w:t>………..…</w:t>
      </w:r>
      <w:r w:rsidR="00C1767D">
        <w:rPr>
          <w:spacing w:val="-2"/>
          <w:sz w:val="28"/>
          <w:szCs w:val="28"/>
        </w:rPr>
        <w:t>5</w:t>
      </w:r>
    </w:p>
    <w:p w:rsidR="00C1767D" w:rsidRPr="00C1767D" w:rsidRDefault="00C1767D" w:rsidP="00C1767D">
      <w:pPr>
        <w:ind w:left="720"/>
        <w:rPr>
          <w:spacing w:val="-2"/>
          <w:sz w:val="28"/>
          <w:szCs w:val="28"/>
        </w:rPr>
      </w:pPr>
      <w:r w:rsidRPr="00C1767D">
        <w:rPr>
          <w:spacing w:val="-2"/>
          <w:sz w:val="28"/>
          <w:szCs w:val="28"/>
        </w:rPr>
        <w:t>1.2 Обстоятельства, подлежащие установлению по уголовным делам о преступлениях несовершеннолетних</w:t>
      </w:r>
      <w:r>
        <w:rPr>
          <w:spacing w:val="-2"/>
          <w:sz w:val="28"/>
          <w:szCs w:val="28"/>
        </w:rPr>
        <w:t>……………………………………8</w:t>
      </w:r>
    </w:p>
    <w:p w:rsidR="00A3749A" w:rsidRDefault="00A3749A" w:rsidP="006857A7">
      <w:pPr>
        <w:ind w:left="720"/>
        <w:rPr>
          <w:spacing w:val="-2"/>
          <w:sz w:val="28"/>
          <w:szCs w:val="28"/>
        </w:rPr>
      </w:pPr>
    </w:p>
    <w:p w:rsidR="00A3749A" w:rsidRDefault="00A3749A" w:rsidP="006857A7">
      <w:pPr>
        <w:ind w:left="720"/>
        <w:rPr>
          <w:spacing w:val="-2"/>
          <w:sz w:val="28"/>
          <w:szCs w:val="28"/>
        </w:rPr>
      </w:pPr>
    </w:p>
    <w:p w:rsidR="00FC0E2C" w:rsidRPr="00FC0E2C" w:rsidRDefault="00FC0E2C" w:rsidP="00FC0E2C">
      <w:pPr>
        <w:ind w:left="720"/>
        <w:rPr>
          <w:spacing w:val="-2"/>
          <w:sz w:val="28"/>
          <w:szCs w:val="28"/>
        </w:rPr>
      </w:pPr>
      <w:r w:rsidRPr="00FC0E2C">
        <w:rPr>
          <w:spacing w:val="-2"/>
          <w:sz w:val="28"/>
          <w:szCs w:val="28"/>
        </w:rPr>
        <w:t>2. СУДЕБНОЕ РАЗБИРАТЕЛЬСТВО ПО ДЕЛАМ О ПРЕСТУПЛЕНИЯХ НЕСОВЕРШЕННОЛЕТНИХ……………………………………………</w:t>
      </w:r>
      <w:r w:rsidR="00C1767D">
        <w:rPr>
          <w:spacing w:val="-2"/>
          <w:sz w:val="28"/>
          <w:szCs w:val="28"/>
        </w:rPr>
        <w:t>11</w:t>
      </w:r>
    </w:p>
    <w:p w:rsidR="00FC0E2C" w:rsidRPr="00FC0E2C" w:rsidRDefault="00FC0E2C" w:rsidP="00FC0E2C">
      <w:pPr>
        <w:ind w:left="720"/>
        <w:rPr>
          <w:spacing w:val="-2"/>
          <w:sz w:val="28"/>
          <w:szCs w:val="28"/>
        </w:rPr>
      </w:pPr>
      <w:r>
        <w:rPr>
          <w:spacing w:val="-2"/>
          <w:sz w:val="28"/>
          <w:szCs w:val="28"/>
        </w:rPr>
        <w:t xml:space="preserve">2.1. </w:t>
      </w:r>
      <w:r w:rsidRPr="00FC0E2C">
        <w:rPr>
          <w:spacing w:val="-2"/>
          <w:sz w:val="28"/>
          <w:szCs w:val="28"/>
        </w:rPr>
        <w:t>Особенности досудебного производства по делам о преступлениях несовершеннолетних…………………………………………………</w:t>
      </w:r>
      <w:r w:rsidR="00C1767D">
        <w:rPr>
          <w:spacing w:val="-2"/>
          <w:sz w:val="28"/>
          <w:szCs w:val="28"/>
        </w:rPr>
        <w:t>….11</w:t>
      </w:r>
    </w:p>
    <w:p w:rsidR="00FC0E2C" w:rsidRPr="00FC0E2C" w:rsidRDefault="00FC0E2C" w:rsidP="00FC0E2C">
      <w:pPr>
        <w:ind w:left="720"/>
        <w:rPr>
          <w:spacing w:val="-2"/>
          <w:sz w:val="28"/>
          <w:szCs w:val="28"/>
        </w:rPr>
      </w:pPr>
      <w:r>
        <w:rPr>
          <w:spacing w:val="-2"/>
          <w:sz w:val="28"/>
          <w:szCs w:val="28"/>
        </w:rPr>
        <w:t xml:space="preserve">2.2. </w:t>
      </w:r>
      <w:r w:rsidRPr="00FC0E2C">
        <w:rPr>
          <w:spacing w:val="-2"/>
          <w:sz w:val="28"/>
          <w:szCs w:val="28"/>
        </w:rPr>
        <w:t>Особенности судебного разбирательства по уголовным делам о преступлениях несовершеннолетних…………………………………</w:t>
      </w:r>
      <w:r w:rsidR="00C1767D">
        <w:rPr>
          <w:spacing w:val="-2"/>
          <w:sz w:val="28"/>
          <w:szCs w:val="28"/>
        </w:rPr>
        <w:t>………………….17</w:t>
      </w:r>
    </w:p>
    <w:p w:rsidR="00FC0E2C" w:rsidRPr="00FC0E2C" w:rsidRDefault="00FC0E2C" w:rsidP="00FC0E2C">
      <w:pPr>
        <w:ind w:left="720"/>
        <w:rPr>
          <w:spacing w:val="-2"/>
          <w:sz w:val="28"/>
          <w:szCs w:val="28"/>
        </w:rPr>
      </w:pPr>
      <w:r>
        <w:rPr>
          <w:spacing w:val="-2"/>
          <w:sz w:val="28"/>
          <w:szCs w:val="28"/>
        </w:rPr>
        <w:t xml:space="preserve">2.3. </w:t>
      </w:r>
      <w:r w:rsidRPr="00FC0E2C">
        <w:rPr>
          <w:spacing w:val="-2"/>
          <w:sz w:val="28"/>
          <w:szCs w:val="28"/>
        </w:rPr>
        <w:t>Участие в судебном разбирательстве по делам несовершеннолетних законного представителя несовершеннолетнего……………………</w:t>
      </w:r>
      <w:r w:rsidR="00E663FB">
        <w:rPr>
          <w:spacing w:val="-2"/>
          <w:sz w:val="28"/>
          <w:szCs w:val="28"/>
        </w:rPr>
        <w:t>…………………………...….23</w:t>
      </w:r>
    </w:p>
    <w:p w:rsidR="00FC0E2C" w:rsidRPr="00FC0E2C" w:rsidRDefault="00FC0E2C" w:rsidP="00FC0E2C">
      <w:pPr>
        <w:ind w:left="720"/>
        <w:rPr>
          <w:spacing w:val="-2"/>
          <w:sz w:val="28"/>
          <w:szCs w:val="28"/>
        </w:rPr>
      </w:pPr>
      <w:r>
        <w:rPr>
          <w:spacing w:val="-2"/>
          <w:sz w:val="28"/>
          <w:szCs w:val="28"/>
        </w:rPr>
        <w:t xml:space="preserve">2.4. </w:t>
      </w:r>
      <w:r w:rsidRPr="00FC0E2C">
        <w:rPr>
          <w:spacing w:val="-2"/>
          <w:sz w:val="28"/>
          <w:szCs w:val="28"/>
        </w:rPr>
        <w:t xml:space="preserve">Некоторые </w:t>
      </w:r>
      <w:r>
        <w:rPr>
          <w:spacing w:val="-2"/>
          <w:sz w:val="28"/>
          <w:szCs w:val="28"/>
        </w:rPr>
        <w:t>особеннос</w:t>
      </w:r>
      <w:r w:rsidR="00C1767D">
        <w:rPr>
          <w:spacing w:val="-2"/>
          <w:sz w:val="28"/>
          <w:szCs w:val="28"/>
        </w:rPr>
        <w:t>ти</w:t>
      </w:r>
      <w:r w:rsidR="00E663FB">
        <w:rPr>
          <w:spacing w:val="-2"/>
          <w:sz w:val="28"/>
          <w:szCs w:val="28"/>
        </w:rPr>
        <w:t xml:space="preserve"> исполнения приговора…………………..26</w:t>
      </w:r>
    </w:p>
    <w:p w:rsidR="00FC0E2C" w:rsidRPr="00FC0E2C" w:rsidRDefault="00FC0E2C" w:rsidP="00A3749A">
      <w:pPr>
        <w:pStyle w:val="afb"/>
        <w:ind w:left="0"/>
        <w:rPr>
          <w:rFonts w:ascii="Times New Roman" w:hAnsi="Times New Roman"/>
          <w:color w:val="000000"/>
          <w:sz w:val="28"/>
          <w:szCs w:val="28"/>
        </w:rPr>
      </w:pPr>
    </w:p>
    <w:p w:rsidR="00FC0E2C" w:rsidRPr="007A0EFD" w:rsidRDefault="00FC0E2C" w:rsidP="00527705">
      <w:pPr>
        <w:pStyle w:val="afb"/>
        <w:ind w:left="0"/>
        <w:rPr>
          <w:rFonts w:ascii="Times New Roman" w:hAnsi="Times New Roman"/>
          <w:color w:val="000000"/>
          <w:sz w:val="28"/>
          <w:szCs w:val="28"/>
        </w:rPr>
      </w:pPr>
    </w:p>
    <w:p w:rsidR="006B711B" w:rsidRPr="00163336" w:rsidRDefault="00F12CB1" w:rsidP="006B711B">
      <w:pPr>
        <w:pStyle w:val="afb"/>
        <w:rPr>
          <w:rFonts w:ascii="Times New Roman" w:hAnsi="Times New Roman"/>
          <w:color w:val="000000"/>
          <w:sz w:val="28"/>
          <w:szCs w:val="28"/>
        </w:rPr>
      </w:pPr>
      <w:r>
        <w:rPr>
          <w:rFonts w:ascii="Times New Roman" w:hAnsi="Times New Roman"/>
          <w:color w:val="000000"/>
          <w:sz w:val="28"/>
          <w:szCs w:val="28"/>
        </w:rPr>
        <w:t>ЗА</w:t>
      </w:r>
      <w:r w:rsidR="00C1767D">
        <w:rPr>
          <w:rFonts w:ascii="Times New Roman" w:hAnsi="Times New Roman"/>
          <w:color w:val="000000"/>
          <w:sz w:val="28"/>
          <w:szCs w:val="28"/>
        </w:rPr>
        <w:t>КЛЮЧЕНИЕ…………………………………………………………29</w:t>
      </w:r>
    </w:p>
    <w:p w:rsidR="00865F53" w:rsidRDefault="00865F53" w:rsidP="006B711B">
      <w:pPr>
        <w:pStyle w:val="afb"/>
        <w:rPr>
          <w:rFonts w:ascii="Times New Roman" w:hAnsi="Times New Roman"/>
          <w:color w:val="000000"/>
          <w:sz w:val="28"/>
          <w:szCs w:val="28"/>
        </w:rPr>
      </w:pPr>
    </w:p>
    <w:p w:rsidR="006B711B" w:rsidRPr="00163336" w:rsidRDefault="006B711B" w:rsidP="006B711B">
      <w:pPr>
        <w:pStyle w:val="afb"/>
        <w:rPr>
          <w:rFonts w:ascii="Times New Roman" w:hAnsi="Times New Roman"/>
          <w:color w:val="000000"/>
          <w:sz w:val="28"/>
          <w:szCs w:val="28"/>
        </w:rPr>
      </w:pPr>
      <w:r w:rsidRPr="00163336">
        <w:rPr>
          <w:rFonts w:ascii="Times New Roman" w:hAnsi="Times New Roman"/>
          <w:color w:val="000000"/>
          <w:sz w:val="28"/>
          <w:szCs w:val="28"/>
        </w:rPr>
        <w:t>БИБЛ</w:t>
      </w:r>
      <w:r w:rsidR="00F12CB1">
        <w:rPr>
          <w:rFonts w:ascii="Times New Roman" w:hAnsi="Times New Roman"/>
          <w:color w:val="000000"/>
          <w:sz w:val="28"/>
          <w:szCs w:val="28"/>
        </w:rPr>
        <w:t>ИОГ</w:t>
      </w:r>
      <w:r w:rsidR="00C1767D">
        <w:rPr>
          <w:rFonts w:ascii="Times New Roman" w:hAnsi="Times New Roman"/>
          <w:color w:val="000000"/>
          <w:sz w:val="28"/>
          <w:szCs w:val="28"/>
        </w:rPr>
        <w:t>РАФИЧЕСКИЙ СПИСОК…………………………………31</w:t>
      </w:r>
    </w:p>
    <w:p w:rsidR="006B711B" w:rsidRPr="007A0EFD" w:rsidRDefault="006B711B" w:rsidP="006A5E4D">
      <w:pPr>
        <w:tabs>
          <w:tab w:val="left" w:pos="1560"/>
        </w:tabs>
        <w:spacing w:line="360" w:lineRule="auto"/>
        <w:rPr>
          <w:b/>
          <w:sz w:val="28"/>
          <w:szCs w:val="28"/>
        </w:rPr>
      </w:pPr>
    </w:p>
    <w:p w:rsidR="006B711B" w:rsidRPr="007A0EFD" w:rsidRDefault="006B711B" w:rsidP="00466A93">
      <w:pPr>
        <w:tabs>
          <w:tab w:val="left" w:pos="1560"/>
        </w:tabs>
        <w:spacing w:line="360" w:lineRule="auto"/>
        <w:jc w:val="center"/>
        <w:rPr>
          <w:b/>
          <w:sz w:val="28"/>
          <w:szCs w:val="28"/>
        </w:rPr>
      </w:pPr>
    </w:p>
    <w:p w:rsidR="006B711B" w:rsidRPr="007A0EFD" w:rsidRDefault="006B711B" w:rsidP="00466A93">
      <w:pPr>
        <w:tabs>
          <w:tab w:val="left" w:pos="1560"/>
        </w:tabs>
        <w:spacing w:line="360" w:lineRule="auto"/>
        <w:jc w:val="center"/>
        <w:rPr>
          <w:b/>
          <w:sz w:val="28"/>
          <w:szCs w:val="28"/>
        </w:rPr>
      </w:pPr>
    </w:p>
    <w:p w:rsidR="006B711B" w:rsidRPr="007A0EFD" w:rsidRDefault="006B711B" w:rsidP="00466A93">
      <w:pPr>
        <w:tabs>
          <w:tab w:val="left" w:pos="1560"/>
        </w:tabs>
        <w:spacing w:line="360" w:lineRule="auto"/>
        <w:jc w:val="center"/>
        <w:rPr>
          <w:b/>
          <w:sz w:val="28"/>
          <w:szCs w:val="28"/>
        </w:rPr>
      </w:pPr>
    </w:p>
    <w:p w:rsidR="00F12CB1" w:rsidRDefault="00F12CB1" w:rsidP="00551D33">
      <w:pPr>
        <w:tabs>
          <w:tab w:val="left" w:pos="1560"/>
        </w:tabs>
        <w:spacing w:line="360" w:lineRule="auto"/>
        <w:rPr>
          <w:b/>
          <w:sz w:val="28"/>
          <w:szCs w:val="28"/>
        </w:rPr>
      </w:pPr>
    </w:p>
    <w:p w:rsidR="00744F71" w:rsidRDefault="00744F71" w:rsidP="00551D33">
      <w:pPr>
        <w:tabs>
          <w:tab w:val="left" w:pos="1560"/>
        </w:tabs>
        <w:spacing w:line="360" w:lineRule="auto"/>
        <w:rPr>
          <w:b/>
          <w:sz w:val="28"/>
          <w:szCs w:val="28"/>
        </w:rPr>
      </w:pPr>
    </w:p>
    <w:p w:rsidR="00CD46D1" w:rsidRDefault="00CD46D1" w:rsidP="00551D33">
      <w:pPr>
        <w:tabs>
          <w:tab w:val="left" w:pos="1560"/>
        </w:tabs>
        <w:spacing w:line="360" w:lineRule="auto"/>
        <w:rPr>
          <w:b/>
          <w:sz w:val="28"/>
          <w:szCs w:val="28"/>
        </w:rPr>
      </w:pPr>
    </w:p>
    <w:p w:rsidR="00527705" w:rsidRDefault="00527705" w:rsidP="00466A93">
      <w:pPr>
        <w:tabs>
          <w:tab w:val="left" w:pos="1560"/>
        </w:tabs>
        <w:spacing w:line="360" w:lineRule="auto"/>
        <w:jc w:val="center"/>
        <w:rPr>
          <w:b/>
          <w:sz w:val="28"/>
          <w:szCs w:val="28"/>
        </w:rPr>
      </w:pPr>
    </w:p>
    <w:p w:rsidR="00EC3481" w:rsidRDefault="00C77069" w:rsidP="00466A93">
      <w:pPr>
        <w:tabs>
          <w:tab w:val="left" w:pos="1560"/>
        </w:tabs>
        <w:spacing w:line="360" w:lineRule="auto"/>
        <w:jc w:val="center"/>
        <w:rPr>
          <w:b/>
          <w:sz w:val="28"/>
          <w:szCs w:val="28"/>
        </w:rPr>
      </w:pPr>
      <w:r>
        <w:rPr>
          <w:b/>
          <w:sz w:val="28"/>
          <w:szCs w:val="28"/>
        </w:rPr>
        <w:t>ВВЕДЕНИЕ</w:t>
      </w:r>
    </w:p>
    <w:p w:rsidR="007D022C" w:rsidRDefault="007D022C" w:rsidP="006266A8">
      <w:pPr>
        <w:tabs>
          <w:tab w:val="left" w:pos="1560"/>
        </w:tabs>
        <w:spacing w:line="360" w:lineRule="auto"/>
        <w:jc w:val="both"/>
        <w:rPr>
          <w:sz w:val="28"/>
          <w:szCs w:val="28"/>
        </w:rPr>
      </w:pPr>
    </w:p>
    <w:p w:rsidR="00841402" w:rsidRPr="00841402" w:rsidRDefault="007D022C" w:rsidP="00047384">
      <w:pPr>
        <w:tabs>
          <w:tab w:val="left" w:pos="1560"/>
        </w:tabs>
        <w:spacing w:line="360" w:lineRule="auto"/>
        <w:ind w:left="284" w:firstLine="851"/>
        <w:jc w:val="both"/>
        <w:rPr>
          <w:sz w:val="28"/>
          <w:szCs w:val="28"/>
        </w:rPr>
      </w:pPr>
      <w:r>
        <w:rPr>
          <w:sz w:val="28"/>
          <w:szCs w:val="28"/>
        </w:rPr>
        <w:t xml:space="preserve">       </w:t>
      </w:r>
      <w:r w:rsidR="00841402" w:rsidRPr="00841402">
        <w:rPr>
          <w:sz w:val="28"/>
          <w:szCs w:val="28"/>
        </w:rPr>
        <w:t xml:space="preserve"> </w:t>
      </w:r>
      <w:r w:rsidR="00FC0E2C" w:rsidRPr="00FC0E2C">
        <w:rPr>
          <w:sz w:val="28"/>
          <w:szCs w:val="28"/>
        </w:rPr>
        <w:t>Преступность несовершеннолетних сегодня является одной из ключевых проблем российского общества. Ежегодно возрастают количественные показатели подростковой преступности, она приобретает групповой и организованный характер. Вовлечение несовершеннолетних в сферу уголовно-процессуальных правоотношений ставит вопрос предупреждения преступности лиц, не достигших 18 лет, в ряд первоочередных задач общества и государства. </w:t>
      </w:r>
      <w:r w:rsidR="00FC0E2C" w:rsidRPr="00FC0E2C">
        <w:rPr>
          <w:sz w:val="28"/>
          <w:szCs w:val="28"/>
        </w:rPr>
        <w:br/>
        <w:t>Отечественное законодательство, регламентирующее судопроизводство в отношении несовершеннолетних, в соответствии с международными правовыми актам, определяющими особенности расследования и рассмотрения дел указанной категории, преследует цели создания наиболее благоприятных условий для установления причин преступления, поиска оптимально эффективных мер воздействия с учетом конкретных данных о личности несовершеннолетнего и достижения социальн</w:t>
      </w:r>
      <w:r w:rsidR="00047384">
        <w:rPr>
          <w:sz w:val="28"/>
          <w:szCs w:val="28"/>
        </w:rPr>
        <w:t xml:space="preserve">ой реабилитации его в обществе. </w:t>
      </w:r>
      <w:r w:rsidR="00841402" w:rsidRPr="00841402">
        <w:rPr>
          <w:sz w:val="28"/>
          <w:szCs w:val="28"/>
        </w:rPr>
        <w:t>В Российской Федерации единственным основанием уголовной ответственности служит состав преступления; наличие его в действиях лица обосновывает применение наказания; отсутствие в этих действиях состава преступления исключает уголовную ответственность. Актуальность темы определяется тем, что возникла насущная потребность в синтезе правовой мысли, в объединении накопленных знаний и создании целостности системы правового регулирования.</w:t>
      </w:r>
    </w:p>
    <w:p w:rsidR="00841402" w:rsidRPr="00841402" w:rsidRDefault="00841402" w:rsidP="00F25648">
      <w:pPr>
        <w:tabs>
          <w:tab w:val="left" w:pos="1560"/>
        </w:tabs>
        <w:spacing w:line="360" w:lineRule="auto"/>
        <w:ind w:left="284" w:firstLine="851"/>
        <w:jc w:val="both"/>
        <w:rPr>
          <w:sz w:val="28"/>
          <w:szCs w:val="28"/>
        </w:rPr>
      </w:pPr>
      <w:r w:rsidRPr="00841402">
        <w:rPr>
          <w:sz w:val="28"/>
          <w:szCs w:val="28"/>
        </w:rPr>
        <w:t xml:space="preserve">Объектом исследования данной работы являются </w:t>
      </w:r>
      <w:r w:rsidR="00E739CB" w:rsidRPr="00E739CB">
        <w:rPr>
          <w:sz w:val="28"/>
          <w:szCs w:val="28"/>
        </w:rPr>
        <w:t xml:space="preserve">урегулированные нормами права общественные отношения, возникающие </w:t>
      </w:r>
      <w:r w:rsidR="00F25648" w:rsidRPr="00F25648">
        <w:rPr>
          <w:sz w:val="28"/>
          <w:szCs w:val="28"/>
        </w:rPr>
        <w:t>в ходе судебного разбирательства уголовных дел в отношении несовершеннолетних.</w:t>
      </w:r>
      <w:r w:rsidR="00E739CB" w:rsidRPr="00E739CB">
        <w:rPr>
          <w:sz w:val="28"/>
          <w:szCs w:val="28"/>
        </w:rPr>
        <w:t xml:space="preserve"> </w:t>
      </w:r>
      <w:r w:rsidRPr="00841402">
        <w:rPr>
          <w:sz w:val="28"/>
          <w:szCs w:val="28"/>
        </w:rPr>
        <w:t xml:space="preserve">Предметом исследования </w:t>
      </w:r>
      <w:r w:rsidR="00F25648" w:rsidRPr="00841402">
        <w:rPr>
          <w:sz w:val="28"/>
          <w:szCs w:val="28"/>
        </w:rPr>
        <w:t>являются уголовно</w:t>
      </w:r>
      <w:r w:rsidR="00F25648" w:rsidRPr="00F25648">
        <w:rPr>
          <w:sz w:val="28"/>
          <w:szCs w:val="28"/>
        </w:rPr>
        <w:t>-процессуальные нормы, регулирующие судебное разбирательство с участием несовершеннолетних,</w:t>
      </w:r>
      <w:r w:rsidRPr="00841402">
        <w:rPr>
          <w:sz w:val="28"/>
          <w:szCs w:val="28"/>
        </w:rPr>
        <w:t xml:space="preserve"> их взаимозависимость и взаимообусловленность, а также </w:t>
      </w:r>
      <w:r w:rsidR="00E739CB">
        <w:rPr>
          <w:sz w:val="28"/>
          <w:szCs w:val="28"/>
        </w:rPr>
        <w:t>понимание и значение</w:t>
      </w:r>
      <w:r w:rsidRPr="00841402">
        <w:rPr>
          <w:sz w:val="28"/>
          <w:szCs w:val="28"/>
        </w:rPr>
        <w:t xml:space="preserve"> для уголовной ответственности.</w:t>
      </w:r>
      <w:r w:rsidRPr="00841402">
        <w:rPr>
          <w:sz w:val="28"/>
          <w:szCs w:val="28"/>
        </w:rPr>
        <w:br/>
      </w:r>
      <w:r w:rsidR="00E739CB">
        <w:rPr>
          <w:sz w:val="28"/>
          <w:szCs w:val="28"/>
        </w:rPr>
        <w:t xml:space="preserve">            </w:t>
      </w:r>
      <w:r w:rsidRPr="00841402">
        <w:rPr>
          <w:sz w:val="28"/>
          <w:szCs w:val="28"/>
        </w:rPr>
        <w:t>Целью курсовой работы является изучение и систематизация общей характеристики оснований уголовной ответственности и значения состава преступления для уголовной ответственности.</w:t>
      </w:r>
      <w:r w:rsidRPr="00841402">
        <w:rPr>
          <w:sz w:val="28"/>
          <w:szCs w:val="28"/>
        </w:rPr>
        <w:br/>
        <w:t xml:space="preserve">              В соответствии с поставленной целью ставились следующие задачи:</w:t>
      </w:r>
    </w:p>
    <w:p w:rsidR="00841402" w:rsidRPr="00841402" w:rsidRDefault="00841402" w:rsidP="00047384">
      <w:pPr>
        <w:numPr>
          <w:ilvl w:val="0"/>
          <w:numId w:val="25"/>
        </w:numPr>
        <w:tabs>
          <w:tab w:val="left" w:pos="1560"/>
        </w:tabs>
        <w:spacing w:line="360" w:lineRule="auto"/>
        <w:ind w:left="284" w:firstLine="851"/>
        <w:jc w:val="both"/>
        <w:rPr>
          <w:sz w:val="28"/>
          <w:szCs w:val="28"/>
        </w:rPr>
      </w:pPr>
      <w:r w:rsidRPr="00841402">
        <w:rPr>
          <w:sz w:val="28"/>
          <w:szCs w:val="28"/>
        </w:rPr>
        <w:t>проанализировать понятие и виды уголовной ответственности;</w:t>
      </w:r>
    </w:p>
    <w:p w:rsidR="00841402" w:rsidRPr="00841402" w:rsidRDefault="00841402" w:rsidP="00047384">
      <w:pPr>
        <w:numPr>
          <w:ilvl w:val="0"/>
          <w:numId w:val="25"/>
        </w:numPr>
        <w:tabs>
          <w:tab w:val="left" w:pos="1560"/>
        </w:tabs>
        <w:spacing w:line="360" w:lineRule="auto"/>
        <w:ind w:left="284" w:firstLine="851"/>
        <w:jc w:val="both"/>
        <w:rPr>
          <w:sz w:val="28"/>
          <w:szCs w:val="28"/>
        </w:rPr>
      </w:pPr>
      <w:r w:rsidRPr="00841402">
        <w:rPr>
          <w:sz w:val="28"/>
          <w:szCs w:val="28"/>
        </w:rPr>
        <w:t>проанализировать понятие и сущность состава преступления;</w:t>
      </w:r>
    </w:p>
    <w:p w:rsidR="00841402" w:rsidRPr="00841402" w:rsidRDefault="00841402" w:rsidP="00047384">
      <w:pPr>
        <w:numPr>
          <w:ilvl w:val="0"/>
          <w:numId w:val="25"/>
        </w:numPr>
        <w:tabs>
          <w:tab w:val="left" w:pos="1560"/>
        </w:tabs>
        <w:spacing w:line="360" w:lineRule="auto"/>
        <w:ind w:left="284" w:firstLine="851"/>
        <w:jc w:val="both"/>
        <w:rPr>
          <w:sz w:val="28"/>
          <w:szCs w:val="28"/>
        </w:rPr>
      </w:pPr>
      <w:r w:rsidRPr="00841402">
        <w:rPr>
          <w:sz w:val="28"/>
          <w:szCs w:val="28"/>
        </w:rPr>
        <w:t>рассмотреть уголовно-правовые отношения и основания уголовной ответственности;</w:t>
      </w:r>
    </w:p>
    <w:p w:rsidR="00841402" w:rsidRPr="00841402" w:rsidRDefault="00841402" w:rsidP="00047384">
      <w:pPr>
        <w:numPr>
          <w:ilvl w:val="0"/>
          <w:numId w:val="25"/>
        </w:numPr>
        <w:tabs>
          <w:tab w:val="left" w:pos="1560"/>
        </w:tabs>
        <w:spacing w:line="360" w:lineRule="auto"/>
        <w:ind w:left="284" w:firstLine="851"/>
        <w:jc w:val="both"/>
        <w:rPr>
          <w:sz w:val="28"/>
          <w:szCs w:val="28"/>
        </w:rPr>
      </w:pPr>
      <w:r w:rsidRPr="00841402">
        <w:rPr>
          <w:sz w:val="28"/>
          <w:szCs w:val="28"/>
        </w:rPr>
        <w:t>выявить соотношение понятий преступления и состава преступления</w:t>
      </w:r>
      <w:r w:rsidR="00570897">
        <w:rPr>
          <w:sz w:val="28"/>
          <w:szCs w:val="28"/>
        </w:rPr>
        <w:t>.</w:t>
      </w:r>
    </w:p>
    <w:p w:rsidR="00841402" w:rsidRPr="00841402" w:rsidRDefault="00894F65" w:rsidP="00047384">
      <w:pPr>
        <w:tabs>
          <w:tab w:val="left" w:pos="1560"/>
        </w:tabs>
        <w:spacing w:line="360" w:lineRule="auto"/>
        <w:ind w:left="284" w:firstLine="851"/>
        <w:jc w:val="both"/>
        <w:rPr>
          <w:sz w:val="28"/>
          <w:szCs w:val="28"/>
        </w:rPr>
      </w:pPr>
      <w:r>
        <w:rPr>
          <w:sz w:val="28"/>
          <w:szCs w:val="28"/>
        </w:rPr>
        <w:t xml:space="preserve"> </w:t>
      </w:r>
      <w:r w:rsidR="00841402" w:rsidRPr="00841402">
        <w:rPr>
          <w:sz w:val="28"/>
          <w:szCs w:val="28"/>
        </w:rPr>
        <w:t xml:space="preserve">Теоретической основы работы являются труды известных авторов, таких как </w:t>
      </w:r>
      <w:r w:rsidR="00E739CB">
        <w:rPr>
          <w:sz w:val="28"/>
          <w:szCs w:val="28"/>
        </w:rPr>
        <w:t>В.А. Семенцова и П.А. Лупинской.</w:t>
      </w:r>
    </w:p>
    <w:p w:rsidR="00841402" w:rsidRPr="00841402" w:rsidRDefault="00894F65" w:rsidP="00047384">
      <w:pPr>
        <w:tabs>
          <w:tab w:val="left" w:pos="1560"/>
        </w:tabs>
        <w:spacing w:line="360" w:lineRule="auto"/>
        <w:ind w:left="284" w:firstLine="851"/>
        <w:jc w:val="both"/>
        <w:rPr>
          <w:sz w:val="28"/>
          <w:szCs w:val="28"/>
        </w:rPr>
      </w:pPr>
      <w:r>
        <w:rPr>
          <w:sz w:val="28"/>
          <w:szCs w:val="28"/>
        </w:rPr>
        <w:t xml:space="preserve"> </w:t>
      </w:r>
      <w:r w:rsidR="00841402" w:rsidRPr="00841402">
        <w:rPr>
          <w:sz w:val="28"/>
          <w:szCs w:val="28"/>
        </w:rPr>
        <w:t>Методологической основой работы являются общенаучные и частнонаучные методы: анализ, синтез, системный и функциональный подходы, а также сравнительно-правовой, формально-юридический методы.</w:t>
      </w:r>
    </w:p>
    <w:p w:rsidR="00841402" w:rsidRPr="00841402" w:rsidRDefault="00894F65" w:rsidP="00047384">
      <w:pPr>
        <w:tabs>
          <w:tab w:val="left" w:pos="1560"/>
        </w:tabs>
        <w:spacing w:line="360" w:lineRule="auto"/>
        <w:ind w:left="284" w:firstLine="851"/>
        <w:jc w:val="both"/>
        <w:rPr>
          <w:sz w:val="28"/>
          <w:szCs w:val="28"/>
        </w:rPr>
      </w:pPr>
      <w:r>
        <w:rPr>
          <w:sz w:val="28"/>
          <w:szCs w:val="28"/>
        </w:rPr>
        <w:t xml:space="preserve"> </w:t>
      </w:r>
      <w:r w:rsidR="00841402" w:rsidRPr="00841402">
        <w:rPr>
          <w:sz w:val="28"/>
          <w:szCs w:val="28"/>
        </w:rPr>
        <w:t>Структура работы: работа состоит из введения, двух разделов, включающие параграфы, заключение, библиографический список.</w:t>
      </w:r>
    </w:p>
    <w:p w:rsidR="00466A93" w:rsidRPr="0048559B" w:rsidRDefault="00466A93" w:rsidP="00047384">
      <w:pPr>
        <w:tabs>
          <w:tab w:val="left" w:pos="1560"/>
        </w:tabs>
        <w:spacing w:line="360" w:lineRule="auto"/>
        <w:ind w:left="284" w:firstLine="851"/>
        <w:jc w:val="both"/>
        <w:rPr>
          <w:b/>
          <w:sz w:val="28"/>
          <w:szCs w:val="28"/>
        </w:rPr>
      </w:pPr>
    </w:p>
    <w:p w:rsidR="001E55BD" w:rsidRDefault="001E55BD" w:rsidP="00FA7524">
      <w:pPr>
        <w:tabs>
          <w:tab w:val="left" w:pos="1560"/>
        </w:tabs>
        <w:spacing w:line="360" w:lineRule="auto"/>
        <w:ind w:left="284" w:firstLine="794"/>
        <w:rPr>
          <w:b/>
          <w:spacing w:val="-2"/>
          <w:sz w:val="28"/>
          <w:szCs w:val="28"/>
        </w:rPr>
      </w:pPr>
    </w:p>
    <w:p w:rsidR="00047384" w:rsidRDefault="00047384" w:rsidP="00FA7524">
      <w:pPr>
        <w:tabs>
          <w:tab w:val="left" w:pos="1560"/>
        </w:tabs>
        <w:spacing w:line="360" w:lineRule="auto"/>
        <w:ind w:left="284" w:firstLine="794"/>
        <w:rPr>
          <w:b/>
          <w:spacing w:val="-2"/>
          <w:sz w:val="28"/>
          <w:szCs w:val="28"/>
        </w:rPr>
      </w:pPr>
    </w:p>
    <w:p w:rsidR="00047384" w:rsidRDefault="00047384" w:rsidP="00FA7524">
      <w:pPr>
        <w:tabs>
          <w:tab w:val="left" w:pos="1560"/>
        </w:tabs>
        <w:spacing w:line="360" w:lineRule="auto"/>
        <w:ind w:left="284" w:firstLine="794"/>
        <w:rPr>
          <w:b/>
          <w:spacing w:val="-2"/>
          <w:sz w:val="28"/>
          <w:szCs w:val="28"/>
        </w:rPr>
      </w:pPr>
    </w:p>
    <w:p w:rsidR="00FB7297" w:rsidRDefault="00FB7297" w:rsidP="009C15FF">
      <w:pPr>
        <w:tabs>
          <w:tab w:val="left" w:pos="1560"/>
        </w:tabs>
        <w:spacing w:line="360" w:lineRule="auto"/>
        <w:rPr>
          <w:b/>
          <w:spacing w:val="-2"/>
          <w:sz w:val="28"/>
          <w:szCs w:val="28"/>
        </w:rPr>
      </w:pPr>
    </w:p>
    <w:p w:rsidR="00CD46D1" w:rsidRDefault="0060019A" w:rsidP="007754CD">
      <w:pPr>
        <w:tabs>
          <w:tab w:val="left" w:pos="1560"/>
        </w:tabs>
        <w:spacing w:line="360" w:lineRule="auto"/>
        <w:ind w:left="284" w:firstLine="851"/>
        <w:jc w:val="both"/>
        <w:rPr>
          <w:b/>
          <w:spacing w:val="-2"/>
          <w:sz w:val="28"/>
          <w:szCs w:val="28"/>
        </w:rPr>
      </w:pPr>
      <w:r w:rsidRPr="0060019A">
        <w:rPr>
          <w:b/>
          <w:spacing w:val="-2"/>
          <w:sz w:val="28"/>
          <w:szCs w:val="28"/>
        </w:rPr>
        <w:t xml:space="preserve">1. </w:t>
      </w:r>
      <w:r w:rsidR="00744F71">
        <w:rPr>
          <w:b/>
          <w:spacing w:val="-2"/>
          <w:sz w:val="28"/>
          <w:szCs w:val="28"/>
        </w:rPr>
        <w:t xml:space="preserve">Общие положения по производству по делам о преступлениях несовершеннолетних </w:t>
      </w:r>
    </w:p>
    <w:p w:rsidR="00B4431A" w:rsidRDefault="007754CD" w:rsidP="00C1767D">
      <w:pPr>
        <w:tabs>
          <w:tab w:val="left" w:pos="1560"/>
        </w:tabs>
        <w:spacing w:line="360" w:lineRule="auto"/>
        <w:ind w:left="284"/>
        <w:jc w:val="center"/>
        <w:rPr>
          <w:b/>
          <w:spacing w:val="-2"/>
          <w:sz w:val="28"/>
          <w:szCs w:val="28"/>
        </w:rPr>
      </w:pPr>
      <w:r>
        <w:rPr>
          <w:b/>
          <w:spacing w:val="-2"/>
          <w:sz w:val="28"/>
          <w:szCs w:val="28"/>
        </w:rPr>
        <w:t>1.1</w:t>
      </w:r>
      <w:r w:rsidR="0060019A" w:rsidRPr="0060019A">
        <w:rPr>
          <w:b/>
          <w:spacing w:val="-2"/>
          <w:sz w:val="28"/>
          <w:szCs w:val="28"/>
        </w:rPr>
        <w:t xml:space="preserve"> </w:t>
      </w:r>
      <w:r w:rsidR="00C1767D" w:rsidRPr="00C1767D">
        <w:rPr>
          <w:b/>
          <w:spacing w:val="-2"/>
          <w:sz w:val="28"/>
          <w:szCs w:val="28"/>
        </w:rPr>
        <w:t>Значение и общая характеристика основных особенностей производства по уголовным делам в отношении несовершеннолетних</w:t>
      </w:r>
    </w:p>
    <w:p w:rsidR="00FA7524" w:rsidRDefault="00FA7524" w:rsidP="00FA7524">
      <w:pPr>
        <w:tabs>
          <w:tab w:val="left" w:pos="1560"/>
        </w:tabs>
        <w:spacing w:line="360" w:lineRule="auto"/>
        <w:ind w:left="284" w:firstLine="851"/>
        <w:jc w:val="both"/>
        <w:rPr>
          <w:spacing w:val="-2"/>
          <w:sz w:val="28"/>
          <w:szCs w:val="28"/>
        </w:rPr>
      </w:pPr>
    </w:p>
    <w:p w:rsidR="00CD46D1" w:rsidRPr="00CD46D1" w:rsidRDefault="00CD46D1" w:rsidP="00CD46D1">
      <w:pPr>
        <w:tabs>
          <w:tab w:val="left" w:pos="1560"/>
          <w:tab w:val="left" w:pos="8153"/>
        </w:tabs>
        <w:spacing w:line="360" w:lineRule="auto"/>
        <w:ind w:left="284" w:firstLine="851"/>
        <w:jc w:val="both"/>
        <w:rPr>
          <w:sz w:val="28"/>
          <w:szCs w:val="28"/>
        </w:rPr>
      </w:pPr>
      <w:r w:rsidRPr="00CD46D1">
        <w:rPr>
          <w:sz w:val="28"/>
          <w:szCs w:val="28"/>
        </w:rPr>
        <w:t>Несовершеннолетним является лицо, которое к моменту совершения преступления не достигло восемнадцатилетнего возраста. Производство по уголовным делам в отношении несовершеннолетних определяются</w:t>
      </w:r>
      <w:r>
        <w:rPr>
          <w:sz w:val="28"/>
          <w:szCs w:val="28"/>
        </w:rPr>
        <w:t xml:space="preserve"> общими правилами УПК РФ, а так</w:t>
      </w:r>
      <w:r w:rsidRPr="00CD46D1">
        <w:rPr>
          <w:sz w:val="28"/>
          <w:szCs w:val="28"/>
        </w:rPr>
        <w:t>же специальными нормами, которые дополняют и развивают общие правила и содержат дополнительные гарантии охраны права и законных интересов несовершеннолетних (гл. 50 УПК «Производство по уголовным делам в отношении несовершеннолетних».) Согласно ст. 420 УПК РФ производства применяется к подозреваемым и обвиняемым (в том числе подсудимым), не достигшим к моменту совершения преступления 18-летнего возраста. Специализация производства по уголовным делам в отношении несовершеннолетних базируется на физиологических, психологических и социально-психологических особенностей несовершеннолетних лиц. Предусмотренные законом особенности уголовно-процессуальной деятельности в отношении несовершеннолетних лиц служат прежде всего созданию более высокого уровня юридической защиты несовершеннолетних, дополнительных гарантий их прав и законных ин</w:t>
      </w:r>
      <w:r>
        <w:rPr>
          <w:sz w:val="28"/>
          <w:szCs w:val="28"/>
        </w:rPr>
        <w:t>тересов, а так</w:t>
      </w:r>
      <w:r w:rsidRPr="00CD46D1">
        <w:rPr>
          <w:sz w:val="28"/>
          <w:szCs w:val="28"/>
        </w:rPr>
        <w:t xml:space="preserve">же обеспечивают реализацию воспитательной и профилактической функций. Эффективность производства по уголовным делам в отношении несовершеннолетних определяется не только необходимостью быстрого и полного раскрытия и расследования преступлений, изобличения виновных, обеспечения неотвратимости показания за совершенное преступление, но и своевременностью, результативностью нравственно-психологического воздействия на правонарушителя. Игнорирование специфики производства или, наоборот, одностороннее преувеличение значения по данной категории уголовных дел ведет к его неполноте, подрывает воспитательно-профилактическую направленность. Противоправное поведение подростков может быть обусловлено значительно большем разнообразием мотивов, чем у взрослых. Например, корыстный мотив хищения может иметь место на фоне стремления утвердить свой престиж в группе, поддержать товарищей, озорства, желание завладеть предметом, представляющим особую ценность для данной возрастной группы. Специфики производства по делам в отношении несовершеннолетних посвящены такие международно-правовые документы, как Минимальные стандартные правила обращения с заключенными, Минимальные стандартные правила, относящиеся к несовершеннолетним, лишенным свободы; Конвенция против попыток и других жестких, бесчеловечных и унижающих достоинство видов обращения и наказания, Минимальные стандартные правила защиты прав несовершеннолетних </w:t>
      </w:r>
      <w:r w:rsidR="00327BE4">
        <w:rPr>
          <w:sz w:val="28"/>
          <w:szCs w:val="28"/>
        </w:rPr>
        <w:t>–</w:t>
      </w:r>
      <w:r w:rsidRPr="00CD46D1">
        <w:rPr>
          <w:sz w:val="28"/>
          <w:szCs w:val="28"/>
        </w:rPr>
        <w:t xml:space="preserve"> жертв преступлений, руководящие принципы Организации Объединенных Наций для предупреждения преступности среди несовершеннолетних, Конвенция ООН о правах ребенка и т. д.</w:t>
      </w:r>
    </w:p>
    <w:p w:rsidR="00CD46D1" w:rsidRPr="00CD46D1" w:rsidRDefault="00CD46D1" w:rsidP="00CD46D1">
      <w:pPr>
        <w:tabs>
          <w:tab w:val="left" w:pos="1560"/>
          <w:tab w:val="left" w:pos="8153"/>
        </w:tabs>
        <w:spacing w:line="360" w:lineRule="auto"/>
        <w:ind w:left="284" w:firstLine="851"/>
        <w:jc w:val="both"/>
        <w:rPr>
          <w:sz w:val="28"/>
          <w:szCs w:val="28"/>
        </w:rPr>
      </w:pPr>
      <w:r w:rsidRPr="00CD46D1">
        <w:rPr>
          <w:sz w:val="28"/>
          <w:szCs w:val="28"/>
        </w:rPr>
        <w:t>УК РФ содержит специальный раздел, предусматривающий особенности уголовной ответственности несовершеннолетних. Так, уголовный закон устанавливает возрастные ограничения ответственности. По общему правилу она наступает за совершение преступление лицами, достигшими 16-летнеговозраста. Лишь за некоторые виды преступлений, имеющих повышенную общественную опасность, ответственность может наступать с 14-ти лет. К таким преступлениям относятся: убийство, умышленное причинение тяжкого вреда здоровью, похищение человека, изнасилование, насильственные действия сексуального характера, кража, грабеж, разбой, вымогательство, умышленное уничтожение или повреждение имущества при наличии квалифицирующих признаков, вандализм, хищение либо вымогательство оружия, боеприпасов, взрывчатых веществ ли взрывных устройств и некоторые другие (ч. 2 ст. 20 УК РФ). Несовершеннолетние, достигшие 14 лет способны осознавать общественную опасность этих деяний. Несовершеннолетним, не достигшим возраста 16 лет, наказание в виде лишения свободы может быть назначено на срок свыше 6 лет. Этой же категории несовершеннолетних, совершившим о</w:t>
      </w:r>
      <w:r w:rsidR="00327BE4">
        <w:rPr>
          <w:sz w:val="28"/>
          <w:szCs w:val="28"/>
        </w:rPr>
        <w:t>собо тяжкие преступления, а так</w:t>
      </w:r>
      <w:r w:rsidRPr="00CD46D1">
        <w:rPr>
          <w:sz w:val="28"/>
          <w:szCs w:val="28"/>
        </w:rPr>
        <w:t>же остальным несовершеннолетним осужденным наказание назначается на срок не свыше 10 лет.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 предусмотренный соответствующей статьей, сокращается наполовину. Назначенный несовершеннолетнему осужденному штраф по решению суда может взыскаться с его родителей или иных законных представителей с их согласия. Предусмотрены особенности исполнения уголовного наказания (ст. 73 УК), условно-досрочного освобождения от отбывания наказания (ст. 93 УК РФ), погашения судимости (ст. 95 УК РФ); несовершеннолетие виновного признается как смягчающее обстоятельство (ст. 61 УК РФ) и т. д.</w:t>
      </w:r>
      <w:r w:rsidR="009F22C1">
        <w:rPr>
          <w:rStyle w:val="ad"/>
          <w:sz w:val="28"/>
          <w:szCs w:val="28"/>
        </w:rPr>
        <w:footnoteReference w:id="1"/>
      </w:r>
    </w:p>
    <w:p w:rsidR="00327BE4" w:rsidRDefault="00CD46D1" w:rsidP="00CD46D1">
      <w:pPr>
        <w:tabs>
          <w:tab w:val="left" w:pos="1560"/>
          <w:tab w:val="left" w:pos="8153"/>
        </w:tabs>
        <w:spacing w:line="360" w:lineRule="auto"/>
        <w:ind w:left="284" w:firstLine="851"/>
        <w:jc w:val="both"/>
        <w:rPr>
          <w:sz w:val="28"/>
          <w:szCs w:val="28"/>
        </w:rPr>
      </w:pPr>
      <w:r w:rsidRPr="00CD46D1">
        <w:rPr>
          <w:sz w:val="28"/>
          <w:szCs w:val="28"/>
        </w:rPr>
        <w:t>«Специфической особенностью производства по уголовным делам в отношении несовершеннолетних являются: преимущественно охранительная ориентация; максимальная индивидуализация судебного процесса; а также «социальная насыщенность»</w:t>
      </w:r>
      <w:r w:rsidR="009F22C1">
        <w:rPr>
          <w:rStyle w:val="ad"/>
          <w:sz w:val="28"/>
          <w:szCs w:val="28"/>
        </w:rPr>
        <w:footnoteReference w:id="2"/>
      </w:r>
      <w:r w:rsidRPr="00CD46D1">
        <w:rPr>
          <w:sz w:val="28"/>
          <w:szCs w:val="28"/>
        </w:rPr>
        <w:t>, т. е. значительная роль в этом производстве «непрофессионального элемента», н</w:t>
      </w:r>
      <w:r w:rsidR="007754CD">
        <w:rPr>
          <w:sz w:val="28"/>
          <w:szCs w:val="28"/>
        </w:rPr>
        <w:t>еюридических специальных знаний».</w:t>
      </w:r>
      <w:r w:rsidRPr="00CD46D1">
        <w:rPr>
          <w:sz w:val="28"/>
          <w:szCs w:val="28"/>
        </w:rPr>
        <w:t xml:space="preserve"> Имеются в виду знания в области психологии и педагогики детского и подросткового возраста, медицины, психиатрии и других смежных отраслей науки. Правильное сочетание профессионального юридического и общественного элементов, безусловно, будет способствовать высокой воспитательной направленности судопроизводства, предупреждению совершения несовершеннолетним новых преступлений. Однако следует учитывать, что преувеличение значения несудебных органов в принятии мер воздействия в отношении </w:t>
      </w:r>
      <w:r w:rsidR="007754CD" w:rsidRPr="00CD46D1">
        <w:rPr>
          <w:sz w:val="28"/>
          <w:szCs w:val="28"/>
        </w:rPr>
        <w:t>несовершеннолетних</w:t>
      </w:r>
      <w:r w:rsidR="007754CD">
        <w:rPr>
          <w:sz w:val="28"/>
          <w:szCs w:val="28"/>
        </w:rPr>
        <w:t xml:space="preserve"> </w:t>
      </w:r>
      <w:r w:rsidRPr="00CD46D1">
        <w:rPr>
          <w:sz w:val="28"/>
          <w:szCs w:val="28"/>
        </w:rPr>
        <w:t>чревато ущемлением законны</w:t>
      </w:r>
      <w:r w:rsidR="00327BE4">
        <w:rPr>
          <w:sz w:val="28"/>
          <w:szCs w:val="28"/>
        </w:rPr>
        <w:t>х интересов несовершеннолетнего</w:t>
      </w:r>
      <w:r w:rsidRPr="00CD46D1">
        <w:rPr>
          <w:sz w:val="28"/>
          <w:szCs w:val="28"/>
        </w:rPr>
        <w:t xml:space="preserve">, лишением его квалифицированной юридической помощи и судебной защиты. </w:t>
      </w:r>
    </w:p>
    <w:p w:rsidR="00CD46D1" w:rsidRPr="00CD46D1" w:rsidRDefault="007754CD" w:rsidP="00CD46D1">
      <w:pPr>
        <w:tabs>
          <w:tab w:val="left" w:pos="1560"/>
          <w:tab w:val="left" w:pos="8153"/>
        </w:tabs>
        <w:spacing w:line="360" w:lineRule="auto"/>
        <w:ind w:left="284" w:firstLine="851"/>
        <w:jc w:val="both"/>
        <w:rPr>
          <w:sz w:val="28"/>
          <w:szCs w:val="28"/>
        </w:rPr>
      </w:pPr>
      <w:r>
        <w:rPr>
          <w:sz w:val="28"/>
          <w:szCs w:val="28"/>
        </w:rPr>
        <w:t>Таким образом, с</w:t>
      </w:r>
      <w:r w:rsidR="00CD46D1" w:rsidRPr="00CD46D1">
        <w:rPr>
          <w:sz w:val="28"/>
          <w:szCs w:val="28"/>
        </w:rPr>
        <w:t xml:space="preserve">пецифика уголовного судопроизводства по уголовным делам в отношении несовершеннолетних объективно обусловлена возрастными особенностями несовершеннолетних физического, интеллектуального и волевого характера. Специфика законодательной регламентации производства по уголовным делам данной категории имеет целью обеспечение охраны прав и законных интересов несовершеннолетнего, повышение воспитательно-профилактической направленности, назначение справедливого наказания, предупреждение совершения новых преступлений. </w:t>
      </w:r>
    </w:p>
    <w:p w:rsidR="00327BE4" w:rsidRDefault="00327BE4" w:rsidP="0060019A">
      <w:pPr>
        <w:tabs>
          <w:tab w:val="left" w:pos="1560"/>
          <w:tab w:val="left" w:pos="8153"/>
        </w:tabs>
        <w:spacing w:line="360" w:lineRule="auto"/>
        <w:rPr>
          <w:b/>
          <w:sz w:val="28"/>
          <w:szCs w:val="28"/>
        </w:rPr>
      </w:pPr>
    </w:p>
    <w:p w:rsidR="009B4FC7" w:rsidRDefault="009B4FC7" w:rsidP="0060019A">
      <w:pPr>
        <w:tabs>
          <w:tab w:val="left" w:pos="1560"/>
          <w:tab w:val="left" w:pos="8153"/>
        </w:tabs>
        <w:spacing w:line="360" w:lineRule="auto"/>
        <w:rPr>
          <w:b/>
          <w:sz w:val="28"/>
          <w:szCs w:val="28"/>
        </w:rPr>
      </w:pPr>
    </w:p>
    <w:p w:rsidR="007754CD" w:rsidRDefault="007754CD" w:rsidP="0060019A">
      <w:pPr>
        <w:tabs>
          <w:tab w:val="left" w:pos="1560"/>
          <w:tab w:val="left" w:pos="8153"/>
        </w:tabs>
        <w:spacing w:line="360" w:lineRule="auto"/>
        <w:rPr>
          <w:b/>
          <w:sz w:val="28"/>
          <w:szCs w:val="28"/>
        </w:rPr>
      </w:pPr>
    </w:p>
    <w:p w:rsidR="007754CD" w:rsidRPr="007754CD" w:rsidRDefault="007754CD" w:rsidP="007754CD">
      <w:pPr>
        <w:tabs>
          <w:tab w:val="left" w:pos="1560"/>
          <w:tab w:val="left" w:pos="8153"/>
        </w:tabs>
        <w:spacing w:line="360" w:lineRule="auto"/>
        <w:jc w:val="center"/>
        <w:rPr>
          <w:b/>
          <w:bCs/>
          <w:sz w:val="28"/>
          <w:szCs w:val="28"/>
        </w:rPr>
      </w:pPr>
      <w:r>
        <w:rPr>
          <w:b/>
          <w:sz w:val="28"/>
          <w:szCs w:val="28"/>
        </w:rPr>
        <w:t>1.2</w:t>
      </w:r>
      <w:r w:rsidRPr="007754CD">
        <w:rPr>
          <w:b/>
          <w:sz w:val="28"/>
          <w:szCs w:val="28"/>
        </w:rPr>
        <w:t xml:space="preserve"> </w:t>
      </w:r>
      <w:r w:rsidRPr="007754CD">
        <w:rPr>
          <w:b/>
          <w:bCs/>
          <w:sz w:val="28"/>
          <w:szCs w:val="28"/>
        </w:rPr>
        <w:t>Обстоятельства, подлежащие установлению по уголовным делам о преступлениях несовершеннолетних</w:t>
      </w:r>
    </w:p>
    <w:p w:rsidR="007754CD" w:rsidRDefault="007754CD" w:rsidP="0060019A">
      <w:pPr>
        <w:tabs>
          <w:tab w:val="left" w:pos="1560"/>
          <w:tab w:val="left" w:pos="8153"/>
        </w:tabs>
        <w:spacing w:line="360" w:lineRule="auto"/>
        <w:rPr>
          <w:b/>
          <w:sz w:val="28"/>
          <w:szCs w:val="28"/>
        </w:rPr>
      </w:pPr>
    </w:p>
    <w:p w:rsidR="007754CD" w:rsidRPr="007754CD" w:rsidRDefault="007754CD" w:rsidP="007754CD">
      <w:pPr>
        <w:tabs>
          <w:tab w:val="left" w:pos="1560"/>
          <w:tab w:val="left" w:pos="8153"/>
        </w:tabs>
        <w:spacing w:line="360" w:lineRule="auto"/>
        <w:rPr>
          <w:sz w:val="28"/>
          <w:szCs w:val="28"/>
        </w:rPr>
      </w:pPr>
      <w:r w:rsidRPr="007754CD">
        <w:rPr>
          <w:sz w:val="28"/>
          <w:szCs w:val="28"/>
        </w:rPr>
        <w:t>В соответствии с ч. 1 ст. 421 УПК наряду с обстоятельствами, указанными в ст. 73 УПК, при производстве предварительного расследования и судебного разбирательства уголовного дела о преступлении, совершенном несовершеннолетним, подлежат также установлению:</w:t>
      </w:r>
    </w:p>
    <w:p w:rsidR="007754CD" w:rsidRPr="007754CD" w:rsidRDefault="007754CD" w:rsidP="007754CD">
      <w:pPr>
        <w:tabs>
          <w:tab w:val="left" w:pos="1560"/>
          <w:tab w:val="left" w:pos="8153"/>
        </w:tabs>
        <w:spacing w:line="360" w:lineRule="auto"/>
        <w:rPr>
          <w:sz w:val="28"/>
          <w:szCs w:val="28"/>
        </w:rPr>
      </w:pPr>
      <w:r w:rsidRPr="007754CD">
        <w:rPr>
          <w:sz w:val="28"/>
          <w:szCs w:val="28"/>
        </w:rPr>
        <w:t>1) </w:t>
      </w:r>
      <w:r w:rsidRPr="007754CD">
        <w:rPr>
          <w:bCs/>
          <w:iCs/>
          <w:sz w:val="28"/>
          <w:szCs w:val="28"/>
        </w:rPr>
        <w:t>возраст несовершеннолетнего, число, месяц и год рождения.</w:t>
      </w:r>
      <w:r w:rsidRPr="007754CD">
        <w:rPr>
          <w:b/>
          <w:bCs/>
          <w:i/>
          <w:iCs/>
          <w:sz w:val="28"/>
          <w:szCs w:val="28"/>
        </w:rPr>
        <w:t> </w:t>
      </w:r>
      <w:r w:rsidRPr="007754CD">
        <w:rPr>
          <w:sz w:val="28"/>
          <w:szCs w:val="28"/>
        </w:rPr>
        <w:t>Для подтверждения возраста подростка к уголовному делу надлежит приобщать копии соответствующих документов (свидетельство о рождении, паспорт, выписку из книги актов гражданского состояния, заключение экспертизы). Когда документы, подтверждающие возраст несовершеннолетнего, отсутствуют, исчерпаны все возможности для их получения либо вызывает сомнение их подлинность, в соответствии с п. 4 ст. 196 УПК должна быть назначена судебно-медицинская экспертиза для установления возраста обвиняемого (подозреваемого).</w:t>
      </w:r>
      <w:r w:rsidR="00C1767D">
        <w:rPr>
          <w:sz w:val="28"/>
          <w:szCs w:val="28"/>
        </w:rPr>
        <w:t xml:space="preserve"> </w:t>
      </w:r>
      <w:r>
        <w:rPr>
          <w:sz w:val="28"/>
          <w:szCs w:val="28"/>
        </w:rPr>
        <w:t>Л</w:t>
      </w:r>
      <w:r w:rsidRPr="007754CD">
        <w:rPr>
          <w:sz w:val="28"/>
          <w:szCs w:val="28"/>
        </w:rPr>
        <w:t>ицо считается достигшим возраста, с которого наступает уголовная ответственность, не в день рождения, а по его истечении, т.е.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предполагаемого экспертами минимального возраста такого лица;</w:t>
      </w:r>
    </w:p>
    <w:p w:rsidR="007754CD" w:rsidRPr="007754CD" w:rsidRDefault="007754CD" w:rsidP="007754CD">
      <w:pPr>
        <w:tabs>
          <w:tab w:val="left" w:pos="1560"/>
          <w:tab w:val="left" w:pos="8153"/>
        </w:tabs>
        <w:spacing w:line="360" w:lineRule="auto"/>
        <w:rPr>
          <w:sz w:val="28"/>
          <w:szCs w:val="28"/>
        </w:rPr>
      </w:pPr>
      <w:r w:rsidRPr="007754CD">
        <w:rPr>
          <w:sz w:val="28"/>
          <w:szCs w:val="28"/>
        </w:rPr>
        <w:t>2) </w:t>
      </w:r>
      <w:r w:rsidRPr="007754CD">
        <w:rPr>
          <w:bCs/>
          <w:iCs/>
          <w:sz w:val="28"/>
          <w:szCs w:val="28"/>
        </w:rPr>
        <w:t>условия жизни и воспитания несовершеннолетнего, уровень психического развития и иные особенности его личности.</w:t>
      </w:r>
      <w:r w:rsidRPr="007754CD">
        <w:rPr>
          <w:b/>
          <w:bCs/>
          <w:i/>
          <w:iCs/>
          <w:sz w:val="28"/>
          <w:szCs w:val="28"/>
        </w:rPr>
        <w:t> </w:t>
      </w:r>
      <w:r w:rsidRPr="007754CD">
        <w:rPr>
          <w:sz w:val="28"/>
          <w:szCs w:val="28"/>
        </w:rPr>
        <w:t>При расследовании уголовного дела следователь, дознаватель обязаны собрать характеризующие сведения по месту жительства, учебы, работы несовершеннолетнего подозреваемого, обвиняемого: в каких условиях и с кем он проживает, создают ли они возможности для нормального отдыха, выполнения учебных заданий, отношение родителей подростка или лиц, их заменяющих, к его воспитанию, положительное или отрицательное влияние они оказывают на сына (дочь), где и с кем подросток проводит свободное время, его отношение к учебе, работе, причины незанятости, склонность к употреблению наркотических средств, спиртных напитков.</w:t>
      </w:r>
    </w:p>
    <w:p w:rsidR="007754CD" w:rsidRDefault="007754CD" w:rsidP="007754CD">
      <w:pPr>
        <w:tabs>
          <w:tab w:val="left" w:pos="1560"/>
          <w:tab w:val="left" w:pos="8153"/>
        </w:tabs>
        <w:spacing w:line="360" w:lineRule="auto"/>
        <w:rPr>
          <w:sz w:val="28"/>
          <w:szCs w:val="28"/>
        </w:rPr>
      </w:pPr>
      <w:r w:rsidRPr="007754CD">
        <w:rPr>
          <w:sz w:val="28"/>
          <w:szCs w:val="28"/>
        </w:rPr>
        <w:t xml:space="preserve">Уровень психического развития определяется степенью интеллектуального развития несовершеннолетнего, соответствует оно или нет его возрасту, в чем конкретно выражается задержка психического развития и ее причины: психические расстройства, социальная или педагогическая запущенность. При наличии данных, свидетельствующих об отставании в психическом развитии несовершеннолетнего, в силу ст. 195 и 196, ч. 2 ст. 421 УПК следует назначать комплексную психолого-психиатрическую экспертизу в целях решения вопроса о его психическом состоянии и способности правильно воспринимать обстоятельства, имеющие значение для уголовного дела. </w:t>
      </w:r>
      <w:r>
        <w:rPr>
          <w:sz w:val="28"/>
          <w:szCs w:val="28"/>
        </w:rPr>
        <w:t>П</w:t>
      </w:r>
      <w:r w:rsidRPr="007754CD">
        <w:rPr>
          <w:sz w:val="28"/>
          <w:szCs w:val="28"/>
        </w:rPr>
        <w:t>еред экспертами должен быть поставлен вопрос о влиянии психического состояния несовершеннолетнего на его интеллектуальное развитие с учетом возраста;</w:t>
      </w:r>
      <w:r>
        <w:rPr>
          <w:sz w:val="28"/>
          <w:szCs w:val="28"/>
        </w:rPr>
        <w:t xml:space="preserve"> </w:t>
      </w:r>
    </w:p>
    <w:p w:rsidR="007754CD" w:rsidRPr="007754CD" w:rsidRDefault="007754CD" w:rsidP="007754CD">
      <w:pPr>
        <w:tabs>
          <w:tab w:val="left" w:pos="1560"/>
          <w:tab w:val="left" w:pos="8153"/>
        </w:tabs>
        <w:spacing w:line="360" w:lineRule="auto"/>
        <w:rPr>
          <w:sz w:val="28"/>
          <w:szCs w:val="28"/>
        </w:rPr>
      </w:pPr>
      <w:r w:rsidRPr="007754CD">
        <w:rPr>
          <w:bCs/>
          <w:iCs/>
          <w:sz w:val="28"/>
          <w:szCs w:val="28"/>
        </w:rPr>
        <w:t>несовершеннолетнего старших по возрасту лиц.</w:t>
      </w:r>
      <w:r w:rsidRPr="007754CD">
        <w:rPr>
          <w:b/>
          <w:bCs/>
          <w:i/>
          <w:iCs/>
          <w:sz w:val="28"/>
          <w:szCs w:val="28"/>
        </w:rPr>
        <w:t> </w:t>
      </w:r>
      <w:r w:rsidRPr="007754CD">
        <w:rPr>
          <w:sz w:val="28"/>
          <w:szCs w:val="28"/>
        </w:rPr>
        <w:t>Специфика предмета доказывания по делам несовершеннолетних включает в себя необходимость выяснения круга лиц, положительно или отрицательно влияющих па подростка, и в нем конкретно это влияние выражается (пробуждение интереса к здоровому образу жизни, занятиям спортом, развитие определенных увлечений, склонение к пьянству, употреблению наркотиков, иной противоправной и аморальной деятельности).</w:t>
      </w:r>
    </w:p>
    <w:p w:rsidR="007754CD" w:rsidRPr="007754CD" w:rsidRDefault="009F22C1" w:rsidP="007754CD">
      <w:pPr>
        <w:tabs>
          <w:tab w:val="left" w:pos="1560"/>
          <w:tab w:val="left" w:pos="8153"/>
        </w:tabs>
        <w:spacing w:line="360" w:lineRule="auto"/>
        <w:rPr>
          <w:sz w:val="28"/>
          <w:szCs w:val="28"/>
        </w:rPr>
      </w:pPr>
      <w:r>
        <w:rPr>
          <w:sz w:val="28"/>
          <w:szCs w:val="28"/>
        </w:rPr>
        <w:t xml:space="preserve">           </w:t>
      </w:r>
      <w:r w:rsidR="007754CD" w:rsidRPr="007754CD">
        <w:rPr>
          <w:sz w:val="28"/>
          <w:szCs w:val="28"/>
        </w:rPr>
        <w:t>При наличии данных о подстрекательстве со стороны взрослых и вовлечении несовершеннолетних в преступления должны устанавливаться факты совершения преступлений несовершеннолетним с участием взрослого лица, случаи совершения преступлений, когда взрослый сам не участвует в преступлении совместно с несовершеннолетним, но подстрекает его к выполнению этих действий.</w:t>
      </w:r>
    </w:p>
    <w:p w:rsidR="007754CD" w:rsidRPr="007754CD" w:rsidRDefault="009F22C1" w:rsidP="007754CD">
      <w:pPr>
        <w:tabs>
          <w:tab w:val="left" w:pos="1560"/>
          <w:tab w:val="left" w:pos="8153"/>
        </w:tabs>
        <w:spacing w:line="360" w:lineRule="auto"/>
        <w:rPr>
          <w:sz w:val="28"/>
          <w:szCs w:val="28"/>
        </w:rPr>
      </w:pPr>
      <w:r>
        <w:rPr>
          <w:sz w:val="28"/>
          <w:szCs w:val="28"/>
        </w:rPr>
        <w:t xml:space="preserve">            </w:t>
      </w:r>
      <w:r w:rsidR="007754CD" w:rsidRPr="007754CD">
        <w:rPr>
          <w:sz w:val="28"/>
          <w:szCs w:val="28"/>
        </w:rPr>
        <w:t>При рассмотрении дел о преступлениях несовершеннолетних, совершенных с участием взрослых</w:t>
      </w:r>
      <w:r w:rsidR="007754CD">
        <w:rPr>
          <w:sz w:val="28"/>
          <w:szCs w:val="28"/>
        </w:rPr>
        <w:t xml:space="preserve"> </w:t>
      </w:r>
      <w:r w:rsidR="007754CD" w:rsidRPr="007754CD">
        <w:rPr>
          <w:sz w:val="28"/>
          <w:szCs w:val="28"/>
        </w:rPr>
        <w:t>необходимо тщательно выяснять характер взаимоотношени</w:t>
      </w:r>
      <w:r>
        <w:rPr>
          <w:sz w:val="28"/>
          <w:szCs w:val="28"/>
        </w:rPr>
        <w:t>й между взрослыми и подростком. Э</w:t>
      </w:r>
      <w:r w:rsidR="007754CD" w:rsidRPr="007754CD">
        <w:rPr>
          <w:sz w:val="28"/>
          <w:szCs w:val="28"/>
        </w:rPr>
        <w:t xml:space="preserve">ти данные могут </w:t>
      </w:r>
      <w:r>
        <w:rPr>
          <w:sz w:val="28"/>
          <w:szCs w:val="28"/>
        </w:rPr>
        <w:t>иметь значение</w:t>
      </w:r>
      <w:r w:rsidR="007754CD" w:rsidRPr="007754CD">
        <w:rPr>
          <w:sz w:val="28"/>
          <w:szCs w:val="28"/>
        </w:rPr>
        <w:t xml:space="preserve"> роли взрослого в вовлечении несовершеннолетнего в совершение преступления или антиобщественных действий.</w:t>
      </w:r>
    </w:p>
    <w:p w:rsidR="007754CD" w:rsidRPr="009F22C1" w:rsidRDefault="009F22C1" w:rsidP="0060019A">
      <w:pPr>
        <w:tabs>
          <w:tab w:val="left" w:pos="1560"/>
          <w:tab w:val="left" w:pos="8153"/>
        </w:tabs>
        <w:spacing w:line="360" w:lineRule="auto"/>
        <w:rPr>
          <w:sz w:val="28"/>
          <w:szCs w:val="28"/>
        </w:rPr>
      </w:pPr>
      <w:r>
        <w:rPr>
          <w:sz w:val="28"/>
          <w:szCs w:val="28"/>
        </w:rPr>
        <w:t xml:space="preserve">          </w:t>
      </w:r>
      <w:r w:rsidR="00894F65">
        <w:rPr>
          <w:sz w:val="28"/>
          <w:szCs w:val="28"/>
        </w:rPr>
        <w:t xml:space="preserve">  </w:t>
      </w:r>
      <w:r w:rsidR="00C1767D">
        <w:rPr>
          <w:sz w:val="28"/>
          <w:szCs w:val="28"/>
        </w:rPr>
        <w:t>Так, у</w:t>
      </w:r>
      <w:r w:rsidR="007754CD" w:rsidRPr="007754CD">
        <w:rPr>
          <w:sz w:val="28"/>
          <w:szCs w:val="28"/>
        </w:rPr>
        <w:t>становление перечисленных обстоятельств имеет значение для решения вопроса о применении к несо</w:t>
      </w:r>
      <w:r w:rsidR="00C1767D">
        <w:rPr>
          <w:sz w:val="28"/>
          <w:szCs w:val="28"/>
        </w:rPr>
        <w:t>вершеннолетнему меры пресечения.</w:t>
      </w:r>
    </w:p>
    <w:p w:rsidR="007E7B88" w:rsidRPr="00F40691" w:rsidRDefault="00551D33" w:rsidP="00FA7524">
      <w:pPr>
        <w:tabs>
          <w:tab w:val="left" w:pos="1560"/>
          <w:tab w:val="left" w:pos="8153"/>
        </w:tabs>
        <w:spacing w:line="360" w:lineRule="auto"/>
        <w:ind w:left="284" w:firstLine="851"/>
        <w:jc w:val="both"/>
        <w:rPr>
          <w:b/>
          <w:sz w:val="28"/>
          <w:szCs w:val="28"/>
        </w:rPr>
      </w:pPr>
      <w:r>
        <w:rPr>
          <w:b/>
          <w:sz w:val="28"/>
          <w:szCs w:val="28"/>
        </w:rPr>
        <w:t xml:space="preserve">2. </w:t>
      </w:r>
      <w:r w:rsidR="00CB2206">
        <w:rPr>
          <w:b/>
          <w:sz w:val="28"/>
          <w:szCs w:val="28"/>
        </w:rPr>
        <w:t>Судебное разбирательство по делам о преступлениях несовершеннолетних</w:t>
      </w:r>
      <w:r w:rsidR="00CB2206" w:rsidRPr="00CB2206">
        <w:rPr>
          <w:b/>
          <w:sz w:val="28"/>
          <w:szCs w:val="28"/>
        </w:rPr>
        <w:t xml:space="preserve"> </w:t>
      </w:r>
    </w:p>
    <w:p w:rsidR="007E7B88" w:rsidRPr="00F40691" w:rsidRDefault="006857A7" w:rsidP="00FA7524">
      <w:pPr>
        <w:tabs>
          <w:tab w:val="left" w:pos="1560"/>
        </w:tabs>
        <w:spacing w:line="360" w:lineRule="auto"/>
        <w:ind w:left="284" w:firstLine="851"/>
        <w:jc w:val="both"/>
        <w:rPr>
          <w:b/>
          <w:sz w:val="28"/>
          <w:szCs w:val="28"/>
        </w:rPr>
      </w:pPr>
      <w:r>
        <w:rPr>
          <w:b/>
          <w:sz w:val="28"/>
          <w:szCs w:val="28"/>
        </w:rPr>
        <w:t>2</w:t>
      </w:r>
      <w:r w:rsidR="00F75BEE">
        <w:rPr>
          <w:b/>
          <w:sz w:val="28"/>
          <w:szCs w:val="28"/>
        </w:rPr>
        <w:t>.1</w:t>
      </w:r>
      <w:r w:rsidR="003C54A6" w:rsidRPr="00F40691">
        <w:rPr>
          <w:b/>
          <w:sz w:val="28"/>
          <w:szCs w:val="28"/>
        </w:rPr>
        <w:t xml:space="preserve"> </w:t>
      </w:r>
      <w:r w:rsidR="00CB2206" w:rsidRPr="00CB2206">
        <w:rPr>
          <w:b/>
          <w:sz w:val="28"/>
          <w:szCs w:val="28"/>
        </w:rPr>
        <w:t>Особенности досудебного производства по делам о преступлениях несовершеннолетних</w:t>
      </w:r>
    </w:p>
    <w:p w:rsidR="00744F71" w:rsidRDefault="00744F71" w:rsidP="00744F71">
      <w:pPr>
        <w:tabs>
          <w:tab w:val="left" w:pos="1560"/>
        </w:tabs>
        <w:spacing w:line="360" w:lineRule="auto"/>
        <w:ind w:left="284" w:firstLine="851"/>
        <w:jc w:val="both"/>
        <w:rPr>
          <w:sz w:val="28"/>
          <w:szCs w:val="28"/>
        </w:rPr>
      </w:pPr>
    </w:p>
    <w:p w:rsidR="009F22C1" w:rsidRDefault="00CB2206" w:rsidP="00147F19">
      <w:pPr>
        <w:tabs>
          <w:tab w:val="left" w:pos="1560"/>
        </w:tabs>
        <w:spacing w:line="360" w:lineRule="auto"/>
        <w:ind w:left="284" w:firstLine="851"/>
        <w:jc w:val="both"/>
        <w:rPr>
          <w:sz w:val="28"/>
          <w:szCs w:val="28"/>
        </w:rPr>
      </w:pPr>
      <w:r>
        <w:rPr>
          <w:sz w:val="28"/>
          <w:szCs w:val="28"/>
        </w:rPr>
        <w:t>Рас</w:t>
      </w:r>
      <w:r w:rsidRPr="00CB2206">
        <w:rPr>
          <w:sz w:val="28"/>
          <w:szCs w:val="28"/>
        </w:rPr>
        <w:t xml:space="preserve">следование дел о преступлениях несовершеннолетних осуществляется как в форме предварительного следствия, так и в форме дознания (в зависимости от подследственности, установленной ст. 151 УПК РФ). Однако прокурор, используя имеющиеся у него полномочия, вправе в любом случае изъять уголовное дело из органа дознания и направить его для производства предварительного следствия. Для расследования дел рассматриваемой категории должны выделяться специальные следователи, </w:t>
      </w:r>
      <w:r w:rsidR="00744F71" w:rsidRPr="00CB2206">
        <w:rPr>
          <w:sz w:val="28"/>
          <w:szCs w:val="28"/>
        </w:rPr>
        <w:t>дознаватели,</w:t>
      </w:r>
      <w:r w:rsidRPr="00CB2206">
        <w:rPr>
          <w:sz w:val="28"/>
          <w:szCs w:val="28"/>
        </w:rPr>
        <w:t xml:space="preserve"> обладающие высокой профессиональной квалификацией и жизненным опытом. </w:t>
      </w:r>
      <w:r w:rsidRPr="00CB2206">
        <w:rPr>
          <w:sz w:val="28"/>
          <w:szCs w:val="28"/>
        </w:rPr>
        <w:br/>
        <w:t xml:space="preserve">К особенностям досудебного производства по уголовным делам в отношении несовершеннолетних </w:t>
      </w:r>
      <w:r w:rsidR="009F22C1">
        <w:rPr>
          <w:sz w:val="28"/>
          <w:szCs w:val="28"/>
        </w:rPr>
        <w:t>относятся следующие положения: </w:t>
      </w:r>
    </w:p>
    <w:p w:rsidR="009F22C1" w:rsidRDefault="009F22C1" w:rsidP="00147F19">
      <w:pPr>
        <w:tabs>
          <w:tab w:val="left" w:pos="1560"/>
        </w:tabs>
        <w:spacing w:line="360" w:lineRule="auto"/>
        <w:ind w:left="284" w:firstLine="851"/>
        <w:jc w:val="both"/>
        <w:rPr>
          <w:sz w:val="28"/>
          <w:szCs w:val="28"/>
        </w:rPr>
      </w:pPr>
      <w:r w:rsidRPr="009F22C1">
        <w:rPr>
          <w:sz w:val="28"/>
          <w:szCs w:val="28"/>
        </w:rPr>
        <w:t>–</w:t>
      </w:r>
      <w:r>
        <w:rPr>
          <w:sz w:val="28"/>
          <w:szCs w:val="28"/>
        </w:rPr>
        <w:t xml:space="preserve"> </w:t>
      </w:r>
      <w:r w:rsidR="00CB2206" w:rsidRPr="00CB2206">
        <w:rPr>
          <w:sz w:val="28"/>
          <w:szCs w:val="28"/>
        </w:rPr>
        <w:t>Выделение в отдельное производство уголовного дела в отношении несовершеннолетнего (ст. 422 УПК РФ). Уголовное дело в отношении несовершеннолетнего, участвовавшего в совершении преступления вместе со взрослым, выделяется в отдельное производство в порядке, установленном ст. 154 УПК РФ. 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гл. 50 УПК РФ. Требование о выделении в отдельное производство уголовного дела в отношении несовершеннолетнего основаны на положениях Минимальных стандартных правил ООН, касающихся отправления правосудия в отношении несовершеннолетних правонарушителей, и преследуют цели: </w:t>
      </w:r>
      <w:r w:rsidR="00CB2206" w:rsidRPr="00CB2206">
        <w:rPr>
          <w:sz w:val="28"/>
          <w:szCs w:val="28"/>
        </w:rPr>
        <w:br/>
        <w:t>пресечь влияние взрослых соучастников преступления; </w:t>
      </w:r>
      <w:r w:rsidR="00CB2206" w:rsidRPr="00CB2206">
        <w:rPr>
          <w:sz w:val="28"/>
          <w:szCs w:val="28"/>
        </w:rPr>
        <w:br/>
        <w:t>ускорить производство по уголовному делу и рассмотреть его без пр</w:t>
      </w:r>
      <w:r>
        <w:rPr>
          <w:sz w:val="28"/>
          <w:szCs w:val="28"/>
        </w:rPr>
        <w:t>омедления в разумные сроки; </w:t>
      </w:r>
    </w:p>
    <w:p w:rsidR="009F22C1" w:rsidRDefault="009F22C1" w:rsidP="00147F19">
      <w:pPr>
        <w:tabs>
          <w:tab w:val="left" w:pos="1560"/>
        </w:tabs>
        <w:spacing w:line="360" w:lineRule="auto"/>
        <w:ind w:left="284" w:firstLine="851"/>
        <w:jc w:val="both"/>
        <w:rPr>
          <w:sz w:val="28"/>
          <w:szCs w:val="28"/>
        </w:rPr>
      </w:pPr>
      <w:r w:rsidRPr="009F22C1">
        <w:rPr>
          <w:sz w:val="28"/>
          <w:szCs w:val="28"/>
        </w:rPr>
        <w:t>–</w:t>
      </w:r>
      <w:r>
        <w:rPr>
          <w:sz w:val="28"/>
          <w:szCs w:val="28"/>
        </w:rPr>
        <w:t xml:space="preserve"> </w:t>
      </w:r>
      <w:r w:rsidR="00CB2206">
        <w:rPr>
          <w:sz w:val="28"/>
          <w:szCs w:val="28"/>
        </w:rPr>
        <w:t>И</w:t>
      </w:r>
      <w:r w:rsidR="00CB2206" w:rsidRPr="00CB2206">
        <w:rPr>
          <w:sz w:val="28"/>
          <w:szCs w:val="28"/>
        </w:rPr>
        <w:t>спользовать процессуальные механизмы усиленной охраны прав и законных интересов несовершеннолетних; </w:t>
      </w:r>
      <w:r w:rsidR="00CB2206" w:rsidRPr="00CB2206">
        <w:rPr>
          <w:sz w:val="28"/>
          <w:szCs w:val="28"/>
        </w:rPr>
        <w:br/>
        <w:t>создать необходимые условия для установления всех обстоятельств преступления и данных о личности несовершеннолетнего, условиях его жизни и воспитания, а также иных сведений, на выяснение которых обращено особое внимание закона. </w:t>
      </w:r>
      <w:r w:rsidR="00CB2206" w:rsidRPr="00CB2206">
        <w:rPr>
          <w:sz w:val="28"/>
          <w:szCs w:val="28"/>
        </w:rPr>
        <w:br/>
        <w:t>Если выделение уголовного дела в отдельное производство невозможно, то к несовершеннолетнему обвиняемому, привлеченному по одному уголовному делу со взрослым, применяются правила главы 50 УПК. Следователь предпринимает все зависящие от него меры против отрицательного влияния взрослых обвиняемых на несо</w:t>
      </w:r>
      <w:r>
        <w:rPr>
          <w:sz w:val="28"/>
          <w:szCs w:val="28"/>
        </w:rPr>
        <w:t>вершеннолетнего (ст. 422 УПК). </w:t>
      </w:r>
    </w:p>
    <w:p w:rsidR="009F22C1" w:rsidRDefault="009F22C1" w:rsidP="00147F19">
      <w:pPr>
        <w:tabs>
          <w:tab w:val="left" w:pos="1560"/>
        </w:tabs>
        <w:spacing w:line="360" w:lineRule="auto"/>
        <w:ind w:left="284" w:firstLine="851"/>
        <w:jc w:val="both"/>
        <w:rPr>
          <w:sz w:val="28"/>
          <w:szCs w:val="28"/>
        </w:rPr>
      </w:pPr>
      <w:r w:rsidRPr="009F22C1">
        <w:rPr>
          <w:sz w:val="28"/>
          <w:szCs w:val="28"/>
        </w:rPr>
        <w:t>–</w:t>
      </w:r>
      <w:r>
        <w:rPr>
          <w:sz w:val="28"/>
          <w:szCs w:val="28"/>
        </w:rPr>
        <w:t xml:space="preserve"> </w:t>
      </w:r>
      <w:r w:rsidR="00CB2206" w:rsidRPr="00CB2206">
        <w:rPr>
          <w:sz w:val="28"/>
          <w:szCs w:val="28"/>
        </w:rPr>
        <w:t>Задержание несовершеннолетнего подозреваемого. Избрание несовершеннолетнему подозреваемому меры пресечения (ст. 423 УПК РФ). </w:t>
      </w:r>
      <w:r w:rsidR="00CB2206" w:rsidRPr="00CB2206">
        <w:rPr>
          <w:sz w:val="28"/>
          <w:szCs w:val="28"/>
        </w:rPr>
        <w:br/>
        <w:t>Задержание и заключение под стражу несовершеннолетнего производится в порядке, установленном действующим законодательством (ст. ст. 91, 97, 99, 100 и 108 УПК РФ). </w:t>
      </w:r>
      <w:r w:rsidR="00CB2206" w:rsidRPr="00CB2206">
        <w:rPr>
          <w:sz w:val="28"/>
          <w:szCs w:val="28"/>
        </w:rPr>
        <w:br/>
        <w:t>В каждом случае при решении вопроса об избрании меры пресечения должна обсуждаться возможность отдачи несовершеннолетнего под присмотр родителей, опекунов, попечителей или других заслуживающих доверия лиц, а также должностных лиц специализированных детских учреждений, в котором подросток находится, о чем эти лица дают письменное обязательство (ст. 105 УПК). Присмотр должен обеспечивать надлежащее поведение подростк</w:t>
      </w:r>
      <w:r>
        <w:rPr>
          <w:sz w:val="28"/>
          <w:szCs w:val="28"/>
        </w:rPr>
        <w:t>а, состоящее в обязательствах: </w:t>
      </w:r>
    </w:p>
    <w:p w:rsidR="009F22C1" w:rsidRDefault="009F22C1" w:rsidP="00147F19">
      <w:pPr>
        <w:tabs>
          <w:tab w:val="left" w:pos="1560"/>
        </w:tabs>
        <w:spacing w:line="360" w:lineRule="auto"/>
        <w:ind w:left="284" w:firstLine="851"/>
        <w:jc w:val="both"/>
        <w:rPr>
          <w:sz w:val="28"/>
          <w:szCs w:val="28"/>
        </w:rPr>
      </w:pPr>
      <w:r w:rsidRPr="009F22C1">
        <w:rPr>
          <w:sz w:val="28"/>
          <w:szCs w:val="28"/>
        </w:rPr>
        <w:t>–</w:t>
      </w:r>
      <w:r w:rsidR="00CB2206">
        <w:rPr>
          <w:sz w:val="28"/>
          <w:szCs w:val="28"/>
        </w:rPr>
        <w:t xml:space="preserve"> </w:t>
      </w:r>
      <w:r w:rsidR="00CB2206" w:rsidRPr="00CB2206">
        <w:rPr>
          <w:sz w:val="28"/>
          <w:szCs w:val="28"/>
        </w:rPr>
        <w:t>не покидать постоянное или временное место жительства без разрешения дознавателя, следователя, прокурора или суда; </w:t>
      </w:r>
    </w:p>
    <w:p w:rsidR="009F22C1" w:rsidRDefault="009F22C1" w:rsidP="00147F19">
      <w:pPr>
        <w:tabs>
          <w:tab w:val="left" w:pos="1560"/>
        </w:tabs>
        <w:spacing w:line="360" w:lineRule="auto"/>
        <w:ind w:left="284" w:firstLine="851"/>
        <w:jc w:val="both"/>
        <w:rPr>
          <w:sz w:val="28"/>
          <w:szCs w:val="28"/>
        </w:rPr>
      </w:pPr>
      <w:r w:rsidRPr="009F22C1">
        <w:rPr>
          <w:sz w:val="28"/>
          <w:szCs w:val="28"/>
        </w:rPr>
        <w:t>–</w:t>
      </w:r>
      <w:r>
        <w:rPr>
          <w:sz w:val="28"/>
          <w:szCs w:val="28"/>
        </w:rPr>
        <w:t xml:space="preserve"> </w:t>
      </w:r>
      <w:r w:rsidR="00CB2206" w:rsidRPr="00CB2206">
        <w:rPr>
          <w:sz w:val="28"/>
          <w:szCs w:val="28"/>
        </w:rPr>
        <w:t>в назначенный срок являться по вызовам дознавателя, с</w:t>
      </w:r>
      <w:r>
        <w:rPr>
          <w:sz w:val="28"/>
          <w:szCs w:val="28"/>
        </w:rPr>
        <w:t>ледователя, прокурора и в суд; </w:t>
      </w:r>
    </w:p>
    <w:p w:rsidR="00CB2206" w:rsidRDefault="009F22C1" w:rsidP="00147F19">
      <w:pPr>
        <w:tabs>
          <w:tab w:val="left" w:pos="1560"/>
        </w:tabs>
        <w:spacing w:line="360" w:lineRule="auto"/>
        <w:ind w:left="284" w:firstLine="851"/>
        <w:jc w:val="both"/>
        <w:rPr>
          <w:sz w:val="28"/>
          <w:szCs w:val="28"/>
        </w:rPr>
      </w:pPr>
      <w:r w:rsidRPr="009F22C1">
        <w:rPr>
          <w:sz w:val="28"/>
          <w:szCs w:val="28"/>
        </w:rPr>
        <w:t>–</w:t>
      </w:r>
      <w:r w:rsidR="00CB2206">
        <w:rPr>
          <w:sz w:val="28"/>
          <w:szCs w:val="28"/>
        </w:rPr>
        <w:t xml:space="preserve"> </w:t>
      </w:r>
      <w:r w:rsidR="00744F71">
        <w:rPr>
          <w:sz w:val="28"/>
          <w:szCs w:val="28"/>
        </w:rPr>
        <w:t>и</w:t>
      </w:r>
      <w:r w:rsidR="00CB2206" w:rsidRPr="00CB2206">
        <w:rPr>
          <w:sz w:val="28"/>
          <w:szCs w:val="28"/>
        </w:rPr>
        <w:t>ным путем не препятствовать производству по уголовному делу. </w:t>
      </w:r>
      <w:r w:rsidR="00CB2206" w:rsidRPr="00CB2206">
        <w:rPr>
          <w:sz w:val="28"/>
          <w:szCs w:val="28"/>
        </w:rPr>
        <w:br/>
        <w:t>При избрании данной меры пресечения дознаватель, следователь, прокурор или суд разъясняет указанным лицам существо подозрения или обвинения, а также их ответственность, связанную с обязанностями по присмотру. В случае невыполнения лицами, которым несовершеннолетний подозреваемый, обвиняемый был отдан под присмотр, принятых обязательств, в отношении их может быть применено денежное взыскание в размере до ста минимальных размеров оплаты труда. </w:t>
      </w:r>
      <w:r w:rsidR="00CB2206" w:rsidRPr="00CB2206">
        <w:rPr>
          <w:sz w:val="28"/>
          <w:szCs w:val="28"/>
        </w:rPr>
        <w:br/>
      </w:r>
      <w:r w:rsidR="00E663FB">
        <w:rPr>
          <w:sz w:val="28"/>
          <w:szCs w:val="28"/>
        </w:rPr>
        <w:t xml:space="preserve">              </w:t>
      </w:r>
      <w:r w:rsidR="00CB2206" w:rsidRPr="00CB2206">
        <w:rPr>
          <w:sz w:val="28"/>
          <w:szCs w:val="28"/>
        </w:rPr>
        <w:t>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 (ч. 2 ст. 108 УПК). Исключительные случаи перечислены в ч. 1 ст. 108 УПК РФ. </w:t>
      </w:r>
      <w:r w:rsidR="00E663FB">
        <w:rPr>
          <w:rStyle w:val="ad"/>
          <w:sz w:val="28"/>
          <w:szCs w:val="28"/>
        </w:rPr>
        <w:footnoteReference w:id="3"/>
      </w:r>
      <w:r w:rsidR="00CB2206" w:rsidRPr="00CB2206">
        <w:rPr>
          <w:sz w:val="28"/>
          <w:szCs w:val="28"/>
        </w:rPr>
        <w:br/>
      </w:r>
      <w:r w:rsidR="00E663FB">
        <w:rPr>
          <w:sz w:val="28"/>
          <w:szCs w:val="28"/>
        </w:rPr>
        <w:t xml:space="preserve">             </w:t>
      </w:r>
      <w:r w:rsidR="00CB2206" w:rsidRPr="00CB2206">
        <w:rPr>
          <w:sz w:val="28"/>
          <w:szCs w:val="28"/>
        </w:rPr>
        <w:t>Порядок вызова несовершеннолетнего подозреваемого, обвиняемого В соответствии со ст. 424 УПК вызов несовершеннолетнего подозреваемого, обвиняемого, не находящегося под стражей, к прокурору,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 Следует отметить, что УПК РФ не указывает на «иной порядок» вызова несовершеннолетнего. По моему мнению, дознаватель, следователь должен избирать тот способ, который в конкретной ситуации в лучшей степени будет способствовать установлению психологического контакта с допрашиваемым, сохранению в тайне от других лиц самого факта вызова на допрос, проведению допроса в намеченное время и в нужном месте. </w:t>
      </w:r>
      <w:r w:rsidR="00CB2206" w:rsidRPr="00CB2206">
        <w:rPr>
          <w:sz w:val="28"/>
          <w:szCs w:val="28"/>
        </w:rPr>
        <w:br/>
        <w:t>Допрос несовершеннолетнего подозреваемого, обвиняемого (ст. 425 УПК РФ). Следственные действия с участием несовершеннолетнего подозреваемого, обвиняемого проводятся согласно требованиям уголовно-процессуальных норм. Однако порядок допроса этих лиц имеет особенности (ст. 425 УПК РФ). Допрос подозреваемого, обвиняемого несовершеннолетнего не может продолжаться без перерыва более двух часов, а в общей сложности — более четырех часов в день. С момента вступления в дело защитник имеет право не только присутствовать на допросе и знакомиться с протоколом этого допроса, но также знакомиться с протоколом задержания, постановлением о применении меры пресечения, а также во всех следственных действиях, производимых с участием его подзащитного. </w:t>
      </w:r>
      <w:r w:rsidR="00CB2206" w:rsidRPr="00CB2206">
        <w:rPr>
          <w:sz w:val="28"/>
          <w:szCs w:val="28"/>
        </w:rPr>
        <w:br/>
        <w:t>В допросе лица,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обязательно участвует педагог или психолог, которые могут с разрешения прокурора, следователя, дознавателя задавать подростку вопросы, а по окончании допроса — знакомиться с протоколом и делать письменные замечания о правильности и полноте сделанных в нем записей. Участие указанных специалистов преследует цель оказания необходимой помощи субъекту расследования или рассмотрения уголовного дела в налаживании контакта с несовершеннолетним, а также оказания консультативных услуг по вопросам общения с несовершеннолетними и устранения возможности оказания на несовершеннолетнего незаконного психического воздействия со стороны должностного лица, расследующего либо рассматривающего дело. </w:t>
      </w:r>
      <w:r w:rsidR="00CB2206" w:rsidRPr="00CB2206">
        <w:rPr>
          <w:sz w:val="28"/>
          <w:szCs w:val="28"/>
        </w:rPr>
        <w:br/>
        <w:t>Обязательное участие защитника (ч. 1 ст. 52 УПК РФ). По каждому уголовному делу с участием несовершеннолетнего необходимо участие защитника. С момента вступления в уголовное дело защитник вправе знакомиться с протоколом задержания, постановлением о применении мер пресечения и иными протоколами следственных действий, произведенных с участием несовершеннолетнего, присутствовать при предъявлении обвинения, участвовать в допросе несовершеннолетнего подозреваемого, обвиняемого, а также в иных следственных действиях, производимых с участием несовершеннолетнего правонарушителя. Полномочия защитника по уголовным делам несовершеннолетнего определяются общими правилами (ст. 53 УПК РФ), кроме этого, защитник участвует в процессе доказывания (ч. 3 ст. 86 УПК РФ). Однако механизм выявления, обнаружения защитником доказательственной информации в УПК РФ отсутствует. </w:t>
      </w:r>
      <w:r w:rsidR="00CB2206" w:rsidRPr="00CB2206">
        <w:rPr>
          <w:sz w:val="28"/>
          <w:szCs w:val="28"/>
        </w:rPr>
        <w:br/>
        <w:t>Отказ несовершеннолетнего от защитника для дознавателя, следователя, прокурора и суда необязателен (ч. 2 ст. 52 УПК РФ), т.е. если даже несовершеннолетний подозреваемый, обвиняемый отказался от защитника, то дознаватель, следователь, прокурор или суд в соответствии со ст. 51 УПК РФ должны обеспечить участие защитника в уголовном судопроизводстве. Если несовершеннолетний подозреваемый, обвиняемый отказался от помощи конкретного защитника, то соответствующее должностное лицо должно разъяснить ему право на приглашение другого защитника и обеспечить его участие в уголовном судопроизводстве. </w:t>
      </w:r>
      <w:r>
        <w:rPr>
          <w:rStyle w:val="ad"/>
          <w:sz w:val="28"/>
          <w:szCs w:val="28"/>
        </w:rPr>
        <w:footnoteReference w:id="4"/>
      </w:r>
      <w:r w:rsidR="00CB2206" w:rsidRPr="00CB2206">
        <w:rPr>
          <w:sz w:val="28"/>
          <w:szCs w:val="28"/>
        </w:rPr>
        <w:br/>
        <w:t>По окончании предварительного расследования несовершеннолетнему обвиняемому могут и не предъявить для ознакомления материалы уголовного дела, если они способны оказать на него отрицательное воздействие, для чего выносится постановление прокурора, следователя, дознавателя. В этом случае законный представитель подростка обязательно знакомится с этими материалами.</w:t>
      </w:r>
      <w:r w:rsidR="00CB2206" w:rsidRPr="00CB2206">
        <w:rPr>
          <w:sz w:val="28"/>
          <w:szCs w:val="28"/>
        </w:rPr>
        <w:br/>
        <w:t>Прекращение уголовного преследования с применением принудительной меры воспитательного воздействия (ст. 427 УПК РФ). Если в ходе предварительного расследования уголовного дела будет установлено, что несовершеннолетний обвиняемый совершил преступление небольшой или средней тяжести и его исправление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принудительных мер воспитательного воздействия. </w:t>
      </w:r>
      <w:r w:rsidR="00CB2206" w:rsidRPr="00CB2206">
        <w:rPr>
          <w:sz w:val="28"/>
          <w:szCs w:val="28"/>
        </w:rPr>
        <w:br/>
        <w:t>Несовершеннолетнему могут быть назначены следующие принудительные меры воспитательного воздействия: </w:t>
      </w:r>
    </w:p>
    <w:p w:rsidR="00CB2206" w:rsidRDefault="00CB2206" w:rsidP="00147F19">
      <w:pPr>
        <w:numPr>
          <w:ilvl w:val="0"/>
          <w:numId w:val="32"/>
        </w:numPr>
        <w:tabs>
          <w:tab w:val="left" w:pos="1560"/>
        </w:tabs>
        <w:spacing w:line="360" w:lineRule="auto"/>
        <w:ind w:left="284" w:firstLine="851"/>
        <w:jc w:val="both"/>
        <w:rPr>
          <w:sz w:val="28"/>
          <w:szCs w:val="28"/>
        </w:rPr>
      </w:pPr>
      <w:r w:rsidRPr="00CB2206">
        <w:rPr>
          <w:sz w:val="28"/>
          <w:szCs w:val="28"/>
        </w:rPr>
        <w:t>предупреждение; </w:t>
      </w:r>
    </w:p>
    <w:p w:rsidR="00CB2206" w:rsidRDefault="00CB2206" w:rsidP="00147F19">
      <w:pPr>
        <w:numPr>
          <w:ilvl w:val="0"/>
          <w:numId w:val="32"/>
        </w:numPr>
        <w:tabs>
          <w:tab w:val="left" w:pos="1560"/>
        </w:tabs>
        <w:spacing w:line="360" w:lineRule="auto"/>
        <w:ind w:left="284" w:firstLine="851"/>
        <w:jc w:val="both"/>
        <w:rPr>
          <w:sz w:val="28"/>
          <w:szCs w:val="28"/>
        </w:rPr>
      </w:pPr>
      <w:r w:rsidRPr="00CB2206">
        <w:rPr>
          <w:sz w:val="28"/>
          <w:szCs w:val="28"/>
        </w:rPr>
        <w:t>передача под надзор родителей или лиц, их заменяющих, либо специализированного государственного органа; </w:t>
      </w:r>
    </w:p>
    <w:p w:rsidR="00CB2206" w:rsidRDefault="00CB2206" w:rsidP="00147F19">
      <w:pPr>
        <w:numPr>
          <w:ilvl w:val="0"/>
          <w:numId w:val="32"/>
        </w:numPr>
        <w:tabs>
          <w:tab w:val="left" w:pos="1560"/>
        </w:tabs>
        <w:spacing w:line="360" w:lineRule="auto"/>
        <w:ind w:left="284" w:firstLine="851"/>
        <w:jc w:val="both"/>
        <w:rPr>
          <w:sz w:val="28"/>
          <w:szCs w:val="28"/>
        </w:rPr>
      </w:pPr>
      <w:r w:rsidRPr="00CB2206">
        <w:rPr>
          <w:sz w:val="28"/>
          <w:szCs w:val="28"/>
        </w:rPr>
        <w:t>возложение обязанности загладить причиненный вред; </w:t>
      </w:r>
      <w:r w:rsidRPr="00CB2206">
        <w:rPr>
          <w:sz w:val="28"/>
          <w:szCs w:val="28"/>
        </w:rPr>
        <w:br/>
        <w:t>ограничение досуга и установление особых требований к поведению несовершеннолетнего (ч. 2 ст. 90 УК РФ).</w:t>
      </w:r>
    </w:p>
    <w:p w:rsidR="00894F65" w:rsidRDefault="00CB2206" w:rsidP="00147F19">
      <w:pPr>
        <w:tabs>
          <w:tab w:val="left" w:pos="1560"/>
        </w:tabs>
        <w:spacing w:line="360" w:lineRule="auto"/>
        <w:ind w:left="284" w:firstLine="851"/>
        <w:jc w:val="both"/>
        <w:rPr>
          <w:sz w:val="28"/>
          <w:szCs w:val="28"/>
        </w:rPr>
      </w:pPr>
      <w:r w:rsidRPr="00CB2206">
        <w:rPr>
          <w:sz w:val="28"/>
          <w:szCs w:val="28"/>
        </w:rPr>
        <w:t>В ходе расследования, прежде всего, должны быть установлены обстоятельства, подлежащие доказыванию, поскольку прекращение уголовных дел с освобождением от уголовной ответственности допустимо лишь в отношении лица, совершившего преступление. В числе прочих должны быть установлены обстоятельства, позволяющие прекра</w:t>
      </w:r>
      <w:r w:rsidR="00894F65">
        <w:rPr>
          <w:sz w:val="28"/>
          <w:szCs w:val="28"/>
        </w:rPr>
        <w:t xml:space="preserve">тить уголовное дело.  </w:t>
      </w:r>
    </w:p>
    <w:p w:rsidR="00F12CB1" w:rsidRDefault="00744F71" w:rsidP="00147F19">
      <w:pPr>
        <w:tabs>
          <w:tab w:val="left" w:pos="1560"/>
        </w:tabs>
        <w:spacing w:line="360" w:lineRule="auto"/>
        <w:ind w:left="284" w:firstLine="851"/>
        <w:jc w:val="both"/>
        <w:rPr>
          <w:sz w:val="28"/>
          <w:szCs w:val="28"/>
        </w:rPr>
      </w:pPr>
      <w:r w:rsidRPr="00744F71">
        <w:rPr>
          <w:sz w:val="28"/>
          <w:szCs w:val="28"/>
        </w:rPr>
        <w:t>Прежде чем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прокурор, следователь, дознаватель обязаны выяснить, возражают или нет несовершеннолетний, его законный представитель против прекращения уголовного преследования. Для того, чтобы возражение или согласие были осознанными, надлежит разъяснить им смысл принимаемого решения. Согласие несовершеннолетнего и его законного представителя с прекращением уголовного преследования подтверждается их подписью на постановлении. </w:t>
      </w:r>
      <w:r w:rsidRPr="00744F71">
        <w:rPr>
          <w:sz w:val="28"/>
          <w:szCs w:val="28"/>
        </w:rPr>
        <w:br/>
        <w:t>Если несовершеннолетний обвиняемый или его законный представитель возражают против прекращения уголовного преследования по этому основанию, следователь, дознаватель заканчивают расследование уголовного дела в порядке, установленном гл. 30 и 32 УПК РФ. </w:t>
      </w:r>
      <w:r w:rsidRPr="00744F71">
        <w:rPr>
          <w:sz w:val="28"/>
          <w:szCs w:val="28"/>
        </w:rPr>
        <w:br/>
        <w:t>Постановление о прекращение уголовного преследования с применением принудительной меры воспитательного характера вместе с уголовным делом направляется в суд, который рассматривает и разрешает его в установленном законом порядке (ч. 4, 6, 8, 9 и 11 ст. 108 УПК РФ). </w:t>
      </w:r>
      <w:r w:rsidRPr="00744F71">
        <w:rPr>
          <w:sz w:val="28"/>
          <w:szCs w:val="28"/>
        </w:rPr>
        <w:br/>
      </w:r>
    </w:p>
    <w:p w:rsidR="00F12CB1" w:rsidRDefault="00F12CB1" w:rsidP="009C15FF">
      <w:pPr>
        <w:tabs>
          <w:tab w:val="left" w:pos="1560"/>
        </w:tabs>
        <w:spacing w:line="360" w:lineRule="auto"/>
        <w:rPr>
          <w:sz w:val="28"/>
          <w:szCs w:val="28"/>
        </w:rPr>
      </w:pPr>
    </w:p>
    <w:p w:rsidR="00F12CB1" w:rsidRDefault="00F12CB1" w:rsidP="009C15FF">
      <w:pPr>
        <w:tabs>
          <w:tab w:val="left" w:pos="1560"/>
        </w:tabs>
        <w:spacing w:line="360" w:lineRule="auto"/>
        <w:rPr>
          <w:sz w:val="28"/>
          <w:szCs w:val="28"/>
        </w:rPr>
      </w:pPr>
    </w:p>
    <w:p w:rsidR="00F12CB1" w:rsidRDefault="00F12CB1" w:rsidP="009C15FF">
      <w:pPr>
        <w:tabs>
          <w:tab w:val="left" w:pos="1560"/>
        </w:tabs>
        <w:spacing w:line="360" w:lineRule="auto"/>
        <w:rPr>
          <w:sz w:val="28"/>
          <w:szCs w:val="28"/>
        </w:rPr>
      </w:pPr>
    </w:p>
    <w:p w:rsidR="00F12CB1" w:rsidRPr="00CB2206" w:rsidRDefault="00CB2206" w:rsidP="00CB2206">
      <w:pPr>
        <w:tabs>
          <w:tab w:val="left" w:pos="1560"/>
        </w:tabs>
        <w:spacing w:line="360" w:lineRule="auto"/>
        <w:jc w:val="center"/>
        <w:rPr>
          <w:b/>
          <w:sz w:val="28"/>
          <w:szCs w:val="28"/>
        </w:rPr>
      </w:pPr>
      <w:r w:rsidRPr="00CB2206">
        <w:rPr>
          <w:b/>
          <w:sz w:val="28"/>
          <w:szCs w:val="28"/>
        </w:rPr>
        <w:t>2.2 Особенности судебного разбирательства по уголовным делам о преступлениях несовершеннолетних</w:t>
      </w:r>
    </w:p>
    <w:p w:rsidR="00F12CB1" w:rsidRDefault="00F12CB1" w:rsidP="00147F19">
      <w:pPr>
        <w:tabs>
          <w:tab w:val="left" w:pos="1560"/>
        </w:tabs>
        <w:spacing w:line="360" w:lineRule="auto"/>
        <w:ind w:left="284" w:firstLine="851"/>
        <w:jc w:val="both"/>
        <w:rPr>
          <w:sz w:val="28"/>
          <w:szCs w:val="28"/>
        </w:rPr>
      </w:pPr>
    </w:p>
    <w:p w:rsidR="009F22C1" w:rsidRDefault="00744F71" w:rsidP="00147F19">
      <w:pPr>
        <w:tabs>
          <w:tab w:val="left" w:pos="1560"/>
        </w:tabs>
        <w:spacing w:line="360" w:lineRule="auto"/>
        <w:ind w:left="284" w:firstLine="851"/>
        <w:jc w:val="both"/>
        <w:rPr>
          <w:sz w:val="28"/>
          <w:szCs w:val="28"/>
        </w:rPr>
      </w:pPr>
      <w:r w:rsidRPr="00744F71">
        <w:rPr>
          <w:sz w:val="28"/>
          <w:szCs w:val="28"/>
        </w:rPr>
        <w:t>«Правило 14.2 «Пекинских правил» гласит: «Судебное разбирательство должно отвечать интересам несовершеннолетнего и осуществляться в атмосфере понимания, что позволит несовершеннолетнему участвовать в нем и свободно излагать свою точку зрения». Учитывая эту рекомендацию, уголовно-процессуальный закон России устанавливает некоторые особенности судебного разбирательства по уголовным делам в отношении несовершеннолетних. Первая особенность: в судебное заседание вызываются законные представители несовершеннолетнего подсудимого (ч. 1 ст. 428 УПК), а в</w:t>
      </w:r>
      <w:r w:rsidR="0014004B">
        <w:rPr>
          <w:sz w:val="28"/>
          <w:szCs w:val="28"/>
        </w:rPr>
        <w:t xml:space="preserve"> случаях, предусмотренных ч. 3 –</w:t>
      </w:r>
      <w:r w:rsidRPr="00744F71">
        <w:rPr>
          <w:sz w:val="28"/>
          <w:szCs w:val="28"/>
        </w:rPr>
        <w:t xml:space="preserve"> 6 ст. 425 УПК, педагог или психолог. 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участие необходимым (ч. 3 ст. 428 УПК).</w:t>
      </w:r>
      <w:r>
        <w:rPr>
          <w:sz w:val="28"/>
          <w:szCs w:val="28"/>
        </w:rPr>
        <w:t xml:space="preserve"> </w:t>
      </w:r>
      <w:r w:rsidRPr="00744F71">
        <w:rPr>
          <w:sz w:val="28"/>
          <w:szCs w:val="28"/>
        </w:rPr>
        <w:t xml:space="preserve">Законный представитель может быть по определению или постановлению суда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 В этом случае, однако, допускается другой законный представитель несовершеннолетнего подсудимого (ч. 2 ст. 428 УПК). Законные представители несовершеннолетнего подсудимого вправе в ходе судебного разбирательства: </w:t>
      </w:r>
    </w:p>
    <w:p w:rsidR="009F22C1" w:rsidRDefault="00744F71" w:rsidP="00147F19">
      <w:pPr>
        <w:tabs>
          <w:tab w:val="left" w:pos="1560"/>
        </w:tabs>
        <w:spacing w:line="360" w:lineRule="auto"/>
        <w:ind w:left="284" w:firstLine="851"/>
        <w:jc w:val="both"/>
        <w:rPr>
          <w:sz w:val="28"/>
          <w:szCs w:val="28"/>
        </w:rPr>
      </w:pPr>
      <w:r w:rsidRPr="00744F71">
        <w:rPr>
          <w:sz w:val="28"/>
          <w:szCs w:val="28"/>
        </w:rPr>
        <w:t xml:space="preserve">1) заявлять ходатайства и отводы; </w:t>
      </w:r>
    </w:p>
    <w:p w:rsidR="009F22C1" w:rsidRDefault="00744F71" w:rsidP="00147F19">
      <w:pPr>
        <w:tabs>
          <w:tab w:val="left" w:pos="1560"/>
        </w:tabs>
        <w:spacing w:line="360" w:lineRule="auto"/>
        <w:ind w:left="284" w:firstLine="851"/>
        <w:jc w:val="both"/>
        <w:rPr>
          <w:sz w:val="28"/>
          <w:szCs w:val="28"/>
        </w:rPr>
      </w:pPr>
      <w:r w:rsidRPr="00744F71">
        <w:rPr>
          <w:sz w:val="28"/>
          <w:szCs w:val="28"/>
        </w:rPr>
        <w:t xml:space="preserve">2) давать показания; </w:t>
      </w:r>
    </w:p>
    <w:p w:rsidR="009F22C1" w:rsidRDefault="00744F71" w:rsidP="00147F19">
      <w:pPr>
        <w:tabs>
          <w:tab w:val="left" w:pos="1560"/>
        </w:tabs>
        <w:spacing w:line="360" w:lineRule="auto"/>
        <w:ind w:left="284" w:firstLine="851"/>
        <w:jc w:val="both"/>
        <w:rPr>
          <w:sz w:val="28"/>
          <w:szCs w:val="28"/>
        </w:rPr>
      </w:pPr>
      <w:r w:rsidRPr="00744F71">
        <w:rPr>
          <w:sz w:val="28"/>
          <w:szCs w:val="28"/>
        </w:rPr>
        <w:t xml:space="preserve">3) представлять доказательства; </w:t>
      </w:r>
    </w:p>
    <w:p w:rsidR="009F22C1" w:rsidRDefault="00744F71" w:rsidP="00147F19">
      <w:pPr>
        <w:tabs>
          <w:tab w:val="left" w:pos="1560"/>
        </w:tabs>
        <w:spacing w:line="360" w:lineRule="auto"/>
        <w:ind w:left="284" w:firstLine="851"/>
        <w:jc w:val="both"/>
        <w:rPr>
          <w:sz w:val="28"/>
          <w:szCs w:val="28"/>
        </w:rPr>
      </w:pPr>
      <w:r w:rsidRPr="00744F71">
        <w:rPr>
          <w:sz w:val="28"/>
          <w:szCs w:val="28"/>
        </w:rPr>
        <w:t xml:space="preserve">4) участвовать в прениях сторон; </w:t>
      </w:r>
    </w:p>
    <w:p w:rsidR="0014004B" w:rsidRDefault="00744F71" w:rsidP="00147F19">
      <w:pPr>
        <w:tabs>
          <w:tab w:val="left" w:pos="1560"/>
        </w:tabs>
        <w:spacing w:line="360" w:lineRule="auto"/>
        <w:ind w:left="284" w:firstLine="851"/>
        <w:jc w:val="both"/>
        <w:rPr>
          <w:sz w:val="28"/>
          <w:szCs w:val="28"/>
        </w:rPr>
      </w:pPr>
      <w:r w:rsidRPr="00744F71">
        <w:rPr>
          <w:sz w:val="28"/>
          <w:szCs w:val="28"/>
        </w:rPr>
        <w:t>5) приносить жалобы на действ</w:t>
      </w:r>
      <w:r w:rsidR="0014004B">
        <w:rPr>
          <w:sz w:val="28"/>
          <w:szCs w:val="28"/>
        </w:rPr>
        <w:t>ия (бездействие) и решения суда.</w:t>
      </w:r>
    </w:p>
    <w:p w:rsidR="00744F71" w:rsidRPr="00744F71" w:rsidRDefault="00744F71" w:rsidP="00147F19">
      <w:pPr>
        <w:tabs>
          <w:tab w:val="left" w:pos="1560"/>
        </w:tabs>
        <w:spacing w:line="360" w:lineRule="auto"/>
        <w:ind w:left="284" w:firstLine="851"/>
        <w:jc w:val="both"/>
        <w:rPr>
          <w:sz w:val="28"/>
          <w:szCs w:val="28"/>
        </w:rPr>
      </w:pPr>
      <w:r w:rsidRPr="00744F71">
        <w:rPr>
          <w:sz w:val="28"/>
          <w:szCs w:val="28"/>
        </w:rPr>
        <w:t xml:space="preserve"> Если законный представитель несовершеннолетнего подсудимого допущен к участию в уголовном деле в качестве защитника или гражданского ответчика, то он имеет права и несет ответственность, предусмотренные ст. 53 и 54 настоящего Кодекса (ч. 4 ст. 428 УПК). Вторая особенность: удаление несовершеннолетнего подсудимого из зала судебного заседания. Статья 429 УПК предусматривает, что суд вправе по ходатайству стороны, а также по собственной инициативе принять решение об удалении несовершеннолетнего подсудимого из зала судебного заседания на время исследования обстоятельств, которые могут оказать на него отрицательное воздействие. Однако по возвращении несовершеннолетнего подсудимого в зал судебного заседания председательствующий сообщает ему, в необходимых объеме и форме, содержание судебного разбирательства, происшедшего в его отсутствие. Несовершеннолетнему подсудимому представляется возможность задать вопросы лицам, допрошенным в его отсутствие (ч. 2 ст. 429 УПК). Третья особенность: допрос несовершеннолетнего подсудимого. Он осуществляется в порядке, установленном частями первой, второй, третьей и пятой ст. 425 УПК (ч. 6 ст. 425) и не может продолжаться в судебном заседании без перерыва более 2 часов, а в общей сложности более 4 часов в день (ч. 1 ст. 425 УПК). Четвертая особенность </w:t>
      </w:r>
      <w:r w:rsidR="00E663FB">
        <w:rPr>
          <w:sz w:val="28"/>
          <w:szCs w:val="28"/>
        </w:rPr>
        <w:t>–</w:t>
      </w:r>
      <w:r w:rsidRPr="00744F71">
        <w:rPr>
          <w:sz w:val="28"/>
          <w:szCs w:val="28"/>
        </w:rPr>
        <w:t xml:space="preserve"> по</w:t>
      </w:r>
      <w:r w:rsidR="00E663FB">
        <w:rPr>
          <w:sz w:val="28"/>
          <w:szCs w:val="28"/>
        </w:rPr>
        <w:t xml:space="preserve"> </w:t>
      </w:r>
      <w:r w:rsidRPr="00744F71">
        <w:rPr>
          <w:sz w:val="28"/>
          <w:szCs w:val="28"/>
        </w:rPr>
        <w:t>делу с обвинительным заключением или обвинительным актом суд вправе прекратить его по основаниям, указанным в ч. 1 ст. 427 УПК, и применить к несовершеннолетнему обвиняемому принудительную меру воспитательного воздействия (ч. 2 ст. 87 УК, ч. 3, ст. 427, ст. 431 УПК). В постановлении о применении к несовершеннолетнему обвиняемому принудительной меры воспитательного воздействия суд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 (ч. 4 ст. 427 УПК). При постановлении приговора в отношении несовершеннолетнего подсудимого суд наряду с вопросами, указанными в ст. 299 УПК, обязан решить вопрос о возможности освобождения несовершеннолетнего подсудимого от наказания в случаях, предусмотренных ст. 92 УК РФ, либо условного осуждения, либо назначения ему наказания, не связанного с лишением свободы (ч. 1 ст. 430 УПК). Часть 1 ст. 92 УК РФ устанавливает, что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 2 ст. 90 Уголовного кодекса. К ним относятся: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Несовершеннолетнему может быть назначено одновременно несколько принудительных мер воспитательного воздействия (ч. 3 ст. 90 УК). Принудительные меры воспитательного воздействия применяются, если при рассмотрении уголовного дела о преступлении небольшой или средней тяжести будет установлено, что несовершеннолетний, совершивший это преступление, может быть исправлен без применения уголовного наказания (ч. 1 ст. 432 УПК). В таком случае суд постановляет обвинительный приговор, освобождает несовершеннолетнего подсудимого от наказания и применяет к нему принудительную меру воспитательного воздействия, предусмотренную ч. 2 ст. 90 УК (ч. 1 ст. 431 УПК). 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w:t>
      </w:r>
      <w:r w:rsidR="0014004B">
        <w:rPr>
          <w:sz w:val="28"/>
          <w:szCs w:val="28"/>
        </w:rPr>
        <w:t>дение для несовершеннолетних</w:t>
      </w:r>
      <w:r w:rsidRPr="00744F71">
        <w:rPr>
          <w:sz w:val="28"/>
          <w:szCs w:val="28"/>
        </w:rPr>
        <w:t>. «В специальное учебно-воспитательное учреждение закрытого типа органа управления образованием (ч. 2 УК ст. 87) несовершеннолетнего подсудимого помещают в случае, если при рассмотрении уголовного дела о преступлении средней тяжести или тяжком преступлении, за исключением преступлений, указанных в ч. 5 ст. 92 УК РФ, будет признано достаточным помеще</w:t>
      </w:r>
      <w:r w:rsidR="0014004B">
        <w:rPr>
          <w:sz w:val="28"/>
          <w:szCs w:val="28"/>
        </w:rPr>
        <w:t>ние его в указанное учреждение».</w:t>
      </w:r>
      <w:r w:rsidR="00E663FB">
        <w:rPr>
          <w:rStyle w:val="ad"/>
          <w:sz w:val="28"/>
          <w:szCs w:val="28"/>
        </w:rPr>
        <w:footnoteReference w:id="5"/>
      </w:r>
      <w:r w:rsidR="0014004B">
        <w:rPr>
          <w:sz w:val="28"/>
          <w:szCs w:val="28"/>
        </w:rPr>
        <w:t xml:space="preserve"> </w:t>
      </w:r>
      <w:r w:rsidRPr="00744F71">
        <w:rPr>
          <w:sz w:val="28"/>
          <w:szCs w:val="28"/>
        </w:rPr>
        <w:t>В этом случае суд, постановив обвинительный приговор, освобождает несовершеннолетнего осужденного от наказания и в соответствии со ст. 92 УК направляет его в указанное учреждение на срок до наступления совершеннолетия, но не более трех лет (ч. 2 ст. 432 УПК). Уголовный закон (ч. 1 и 2 ст. 73 УК) допускает условное осуждение несовершеннолетнего. Это имеет место в случае, когда, назначив наказание, суд, учтя характер и степень общественной опасности совершенного преступления, личность виновного, в том числе смягчающие и отягчающие обстоятельства, придет к выводу о возможности исправления осужденного без реального отбывания наказания.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Несовершеннолетнему, совершившему преступление, может быть назначено наказание, не связанное с лишением свободы (ч. 1 ст. 430УПК): штраф, лишение права заниматься определенной деятельностью, обязательные работы, исправительные работы (ч. 1 ст. 88 УК). «Штраф в соответствии с ч. 2 ст. 88 УК назначается при наличии у несовершеннолетнего осужденного самостоятельного заработка или имущества, на которое может быть обращено взыскание, и при от</w:t>
      </w:r>
      <w:r w:rsidR="00E663FB">
        <w:rPr>
          <w:sz w:val="28"/>
          <w:szCs w:val="28"/>
        </w:rPr>
        <w:t>сутствии таковых»</w:t>
      </w:r>
      <w:r w:rsidR="00E663FB">
        <w:rPr>
          <w:rStyle w:val="ad"/>
          <w:sz w:val="28"/>
          <w:szCs w:val="28"/>
        </w:rPr>
        <w:footnoteReference w:id="6"/>
      </w:r>
      <w:r w:rsidRPr="00744F71">
        <w:rPr>
          <w:sz w:val="28"/>
          <w:szCs w:val="28"/>
        </w:rPr>
        <w:t xml:space="preserve">. Размер штрафа </w:t>
      </w:r>
      <w:r w:rsidR="00C1767D">
        <w:rPr>
          <w:sz w:val="28"/>
          <w:szCs w:val="28"/>
        </w:rPr>
        <w:t>–</w:t>
      </w:r>
      <w:r w:rsidRPr="00744F71">
        <w:rPr>
          <w:sz w:val="28"/>
          <w:szCs w:val="28"/>
        </w:rPr>
        <w:t xml:space="preserve"> от 1000 до 50 000 рублей или в размере заработной платы или иного дохода несовершеннолетнего осужденного за период от двух недель до шести месяцев. Штраф по решению суда может взыскиваться с родителей несовершеннолетнего осужденного с их согласия. Лишение права заниматься определенной деятельностью (ч. 1 ст. 88 УК)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(ч. 1 ст. 47 УК). Оно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(ч. 2 ст. 47 УК). Обязательные работы (ст. 49 и ч. 3 ст. 88 УК) заключаются в выполнении посильных для несовершеннолетнего бесплатных общественно полезных работ в свободное от основной работы или учебы время. Вид их и объекты, на которых они отбываются, определяются органами местного самоуправления по согласованию с уголовно-исполнительными инспекциями работ. Они устанавливаются на срок от 40 до 160 часов и отбываются не свыше четырех часов в день. Исправительные работы назначаются несовершеннолетним осужденным, не имеющим основного места работы (ч. 1 ст. 50 УК), на срок до одного года (ч. 4 ст. 88 УК). Наказание в виде лишения свободы назначается несовершеннолетним осужденным, совершившим преступления в возрасте до 16 лет, на срок не свыше 6 лет, совершившим особо тяжкие преступления и остальным - на срок не свыше 10 лет (ч. 6 ст. 88 УК). Наказание в виде лишения свободы не может быть назначено несовершеннолетнему осужденному, совершившему в возрасте до 16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 (ч. 6 ст. 88 УК).</w:t>
      </w:r>
      <w:r w:rsidR="00E663FB">
        <w:rPr>
          <w:rStyle w:val="ad"/>
          <w:sz w:val="28"/>
          <w:szCs w:val="28"/>
        </w:rPr>
        <w:footnoteReference w:id="7"/>
      </w:r>
    </w:p>
    <w:p w:rsidR="00CB2206" w:rsidRDefault="00744F71" w:rsidP="00E663FB">
      <w:pPr>
        <w:tabs>
          <w:tab w:val="left" w:pos="1560"/>
        </w:tabs>
        <w:spacing w:line="360" w:lineRule="auto"/>
        <w:ind w:left="284" w:firstLine="851"/>
        <w:jc w:val="both"/>
        <w:rPr>
          <w:sz w:val="28"/>
          <w:szCs w:val="28"/>
        </w:rPr>
      </w:pPr>
      <w:r w:rsidRPr="00744F71">
        <w:rPr>
          <w:sz w:val="28"/>
          <w:szCs w:val="28"/>
        </w:rPr>
        <w:t>После оглашения приговора о назначении несовершеннолетнему наказания в виде лишения свободы председательствующий в судебном заседании по уголовному делу или председатель суда предоставляет родственникам осужденного, содержащегося под стражей, возможнос</w:t>
      </w:r>
      <w:r w:rsidR="00E663FB">
        <w:rPr>
          <w:sz w:val="28"/>
          <w:szCs w:val="28"/>
        </w:rPr>
        <w:t>ть свидания с ним (ст. 395 УПК).</w:t>
      </w:r>
    </w:p>
    <w:p w:rsidR="00CB2206" w:rsidRDefault="00CB2206" w:rsidP="009C15FF">
      <w:pPr>
        <w:tabs>
          <w:tab w:val="left" w:pos="1560"/>
        </w:tabs>
        <w:spacing w:line="360" w:lineRule="auto"/>
        <w:rPr>
          <w:sz w:val="28"/>
          <w:szCs w:val="28"/>
        </w:rPr>
      </w:pPr>
    </w:p>
    <w:p w:rsidR="00CB2206" w:rsidRPr="00744F71" w:rsidRDefault="00744F71" w:rsidP="00744F71">
      <w:pPr>
        <w:tabs>
          <w:tab w:val="left" w:pos="1560"/>
        </w:tabs>
        <w:spacing w:line="360" w:lineRule="auto"/>
        <w:jc w:val="center"/>
        <w:rPr>
          <w:b/>
          <w:sz w:val="28"/>
          <w:szCs w:val="28"/>
        </w:rPr>
      </w:pPr>
      <w:r w:rsidRPr="00744F71">
        <w:rPr>
          <w:b/>
          <w:sz w:val="28"/>
          <w:szCs w:val="28"/>
        </w:rPr>
        <w:t>2.3 Участие в судебном разбирательстве по делам несовершеннолетних законного представителя несовершеннолетнего</w:t>
      </w:r>
    </w:p>
    <w:p w:rsidR="00CB2206" w:rsidRDefault="00CB2206" w:rsidP="009C15FF">
      <w:pPr>
        <w:tabs>
          <w:tab w:val="left" w:pos="1560"/>
        </w:tabs>
        <w:spacing w:line="360" w:lineRule="auto"/>
        <w:rPr>
          <w:sz w:val="28"/>
          <w:szCs w:val="28"/>
        </w:rPr>
      </w:pPr>
    </w:p>
    <w:p w:rsidR="00744F71" w:rsidRPr="00744F71" w:rsidRDefault="00744F71" w:rsidP="0014004B">
      <w:pPr>
        <w:tabs>
          <w:tab w:val="left" w:pos="1560"/>
        </w:tabs>
        <w:spacing w:line="360" w:lineRule="auto"/>
        <w:ind w:left="284" w:firstLine="851"/>
        <w:jc w:val="both"/>
        <w:rPr>
          <w:sz w:val="28"/>
          <w:szCs w:val="28"/>
        </w:rPr>
      </w:pPr>
      <w:r w:rsidRPr="00744F71">
        <w:rPr>
          <w:sz w:val="28"/>
          <w:szCs w:val="28"/>
        </w:rPr>
        <w:t>Следующей особенностью судебного разбирательства по делам несовершеннолетних является требование об обязательном участии защитника в судебном заседании при рассмотрении уголовного дела о преступлении несовершеннолетних. Процессуальных особенностей при осуществлении защитником своих полномочий по защите прав и интересов несовершеннолетнего закон не предусматривает.</w:t>
      </w:r>
    </w:p>
    <w:p w:rsidR="00744F71" w:rsidRPr="00744F71" w:rsidRDefault="0014004B" w:rsidP="0014004B">
      <w:pPr>
        <w:tabs>
          <w:tab w:val="left" w:pos="1560"/>
        </w:tabs>
        <w:spacing w:line="360" w:lineRule="auto"/>
        <w:ind w:left="284" w:firstLine="851"/>
        <w:jc w:val="both"/>
        <w:rPr>
          <w:sz w:val="28"/>
          <w:szCs w:val="28"/>
        </w:rPr>
      </w:pPr>
      <w:r>
        <w:rPr>
          <w:sz w:val="28"/>
          <w:szCs w:val="28"/>
        </w:rPr>
        <w:t xml:space="preserve">        </w:t>
      </w:r>
      <w:r w:rsidR="00744F71" w:rsidRPr="00744F71">
        <w:rPr>
          <w:sz w:val="28"/>
          <w:szCs w:val="28"/>
        </w:rPr>
        <w:t>Участие в судебном разбирательстве по делам несовершеннолетних законного представителя несовершеннолетнего подсудимого также является обязательным. Если подсудимому на момент рассмотрения дела в суде исполнится 18 лет, то функции законного представителя прекращаются.</w:t>
      </w:r>
    </w:p>
    <w:p w:rsidR="00744F71" w:rsidRPr="00744F71" w:rsidRDefault="0014004B" w:rsidP="0014004B">
      <w:pPr>
        <w:tabs>
          <w:tab w:val="left" w:pos="1560"/>
        </w:tabs>
        <w:spacing w:line="360" w:lineRule="auto"/>
        <w:ind w:left="284" w:firstLine="851"/>
        <w:jc w:val="both"/>
        <w:rPr>
          <w:sz w:val="28"/>
          <w:szCs w:val="28"/>
        </w:rPr>
      </w:pPr>
      <w:r>
        <w:rPr>
          <w:sz w:val="28"/>
          <w:szCs w:val="28"/>
        </w:rPr>
        <w:t xml:space="preserve">        </w:t>
      </w:r>
      <w:r w:rsidR="00744F71" w:rsidRPr="00744F71">
        <w:rPr>
          <w:sz w:val="28"/>
          <w:szCs w:val="28"/>
        </w:rPr>
        <w:t>В судебное заседание вызываются родители или иные законные представители несовершеннолетнего подсудимого, принимая во внимание обязательность установления условий жизни и воспитания несовершеннолетнего подсудимого, а также представители учебно-воспитательных учреждений или общественных организаций по месту учебы или работы несовершеннолетнего. Если несовершеннолетний подозреваемый, обвиняемый не желает пользоваться услугами данного защитника, то он может пригласить другого защитника.  Согласно п. 12 ст. 5 УПК РФ законными представителями несовершеннолетнего подозреваемого, обвиняемого могут быть родители, усыновители, опекуны или попечители, представители учреждений или организаций, на попечении которых находится несовершеннолетний подозреваемый, обвиняемый. 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подростка.</w:t>
      </w:r>
      <w:r w:rsidR="00744F71">
        <w:rPr>
          <w:sz w:val="28"/>
          <w:szCs w:val="28"/>
        </w:rPr>
        <w:t xml:space="preserve"> </w:t>
      </w:r>
      <w:r w:rsidR="00744F71" w:rsidRPr="00744F71">
        <w:rPr>
          <w:sz w:val="28"/>
          <w:szCs w:val="28"/>
        </w:rPr>
        <w:t>Неявка своевременно извещенного законного представителя несовершеннолетнего подсудимого не приостанавливает рассмотрения уголовного дела, если суд не найдет его участия необходимым. Если несовершеннолетний не имеет родителей и проживает один или у лица, не назначенного надлежащим образом его опекуном или попечителем, в качестве законного представителя несовершеннолетнего суд должен вызвать представителя органа опеки или попечительства, неявка которого не приостанавливает рассмотрения дела, если суд не найдет его участие необходимым. Пленум Верховного Суда РФ также обязал суды извещать о времени и месте рассмотрения дела о несовершеннолетнем предприятие, учреждение и организацию, в которых учился или работал подросток, комиссию по делам несовершеннолетних и защите их прав, а при необходимости принять меры к обеспечению явки в суд представителей этих организаций.</w:t>
      </w:r>
      <w:r w:rsidR="00E663FB">
        <w:rPr>
          <w:rStyle w:val="ad"/>
          <w:sz w:val="28"/>
          <w:szCs w:val="28"/>
        </w:rPr>
        <w:footnoteReference w:id="8"/>
      </w:r>
    </w:p>
    <w:p w:rsidR="00744F71" w:rsidRPr="00744F71" w:rsidRDefault="009F22C1" w:rsidP="0014004B">
      <w:pPr>
        <w:tabs>
          <w:tab w:val="left" w:pos="1560"/>
        </w:tabs>
        <w:spacing w:line="360" w:lineRule="auto"/>
        <w:ind w:left="284" w:firstLine="851"/>
        <w:jc w:val="both"/>
        <w:rPr>
          <w:sz w:val="28"/>
          <w:szCs w:val="28"/>
        </w:rPr>
      </w:pPr>
      <w:r>
        <w:rPr>
          <w:sz w:val="28"/>
          <w:szCs w:val="28"/>
        </w:rPr>
        <w:t xml:space="preserve">   </w:t>
      </w:r>
      <w:r w:rsidR="00744F71" w:rsidRPr="00744F71">
        <w:rPr>
          <w:sz w:val="28"/>
          <w:szCs w:val="28"/>
        </w:rPr>
        <w:t>Законный представитель несовершеннолетнего подсудимого, участвующий в судебном разбирательстве, вправе:</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заявлять ходатайства и отводы;</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давать показания;</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представлять доказательства;</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участвовать в прениях сторон;</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приносить жалобы на действия (бездействие) и решения суда;</w:t>
      </w:r>
    </w:p>
    <w:p w:rsidR="00744F71" w:rsidRPr="00744F71" w:rsidRDefault="00744F71" w:rsidP="0014004B">
      <w:pPr>
        <w:numPr>
          <w:ilvl w:val="0"/>
          <w:numId w:val="33"/>
        </w:numPr>
        <w:tabs>
          <w:tab w:val="left" w:pos="1560"/>
        </w:tabs>
        <w:spacing w:line="360" w:lineRule="auto"/>
        <w:ind w:left="284" w:firstLine="851"/>
        <w:jc w:val="both"/>
        <w:rPr>
          <w:sz w:val="28"/>
          <w:szCs w:val="28"/>
        </w:rPr>
      </w:pPr>
      <w:r w:rsidRPr="00744F71">
        <w:rPr>
          <w:sz w:val="28"/>
          <w:szCs w:val="28"/>
        </w:rPr>
        <w:t>участвовать в заседании судов апелляционной, кассационной и надзорной инстанций.</w:t>
      </w:r>
    </w:p>
    <w:p w:rsidR="00744F71" w:rsidRPr="00744F71" w:rsidRDefault="0014004B" w:rsidP="0014004B">
      <w:pPr>
        <w:tabs>
          <w:tab w:val="left" w:pos="1560"/>
        </w:tabs>
        <w:spacing w:line="360" w:lineRule="auto"/>
        <w:ind w:left="284" w:firstLine="851"/>
        <w:jc w:val="both"/>
        <w:rPr>
          <w:sz w:val="28"/>
          <w:szCs w:val="28"/>
        </w:rPr>
      </w:pPr>
      <w:r>
        <w:rPr>
          <w:sz w:val="28"/>
          <w:szCs w:val="28"/>
        </w:rPr>
        <w:t xml:space="preserve">  </w:t>
      </w:r>
      <w:r w:rsidR="00744F71" w:rsidRPr="00744F71">
        <w:rPr>
          <w:sz w:val="28"/>
          <w:szCs w:val="28"/>
        </w:rPr>
        <w:t>Признав необходимым допросить законного представителя в качестве свидетеля, суд выносит об этом определение и разъясняет ему положения ст. 51 Конституции РФ и ч. 4 ст. 56 УПК. Законный представитель из числа лиц, отнесенных законом к категории близких родственников (п. 4 ст. 5 УПК), вправе отказаться отдачи показаний без объяснения мотивов отказа. В случае его согласия быть допрошенным в качестве свидетеля, удаление законного представителя из зала судебного заседания (ч. 1 ст. 264 УПК) не производится, так как законный представитель является участником судебного разбирательства. Перед производством допроса законный представитель предупреждается об уголовной ответственности только за дачу заведомо ложных показаний.</w:t>
      </w:r>
    </w:p>
    <w:p w:rsidR="00744F71" w:rsidRPr="00744F71" w:rsidRDefault="0014004B" w:rsidP="0014004B">
      <w:pPr>
        <w:tabs>
          <w:tab w:val="left" w:pos="1560"/>
        </w:tabs>
        <w:spacing w:line="360" w:lineRule="auto"/>
        <w:ind w:left="284" w:firstLine="851"/>
        <w:jc w:val="both"/>
        <w:rPr>
          <w:sz w:val="28"/>
          <w:szCs w:val="28"/>
        </w:rPr>
      </w:pPr>
      <w:r>
        <w:rPr>
          <w:sz w:val="28"/>
          <w:szCs w:val="28"/>
        </w:rPr>
        <w:t xml:space="preserve">   </w:t>
      </w:r>
      <w:r w:rsidR="00744F71" w:rsidRPr="00744F71">
        <w:rPr>
          <w:sz w:val="28"/>
          <w:szCs w:val="28"/>
        </w:rPr>
        <w:t>Законный представитель несовершеннолетнего подсудимого в установленных законом случаях также допускается к участию в уголовном деле в качестве защитника или гражданского ответчика. В этом случае он имеет права и несет ответственность, предусмотренные ст. 53 и 54 УПК (ст. 428УПК).</w:t>
      </w:r>
    </w:p>
    <w:p w:rsidR="00CB2206" w:rsidRDefault="0014004B" w:rsidP="00E663FB">
      <w:pPr>
        <w:tabs>
          <w:tab w:val="left" w:pos="1560"/>
        </w:tabs>
        <w:spacing w:line="360" w:lineRule="auto"/>
        <w:ind w:left="284" w:firstLine="851"/>
        <w:jc w:val="both"/>
        <w:rPr>
          <w:sz w:val="28"/>
          <w:szCs w:val="28"/>
        </w:rPr>
      </w:pPr>
      <w:r>
        <w:rPr>
          <w:sz w:val="28"/>
          <w:szCs w:val="28"/>
        </w:rPr>
        <w:t xml:space="preserve">  </w:t>
      </w:r>
      <w:r w:rsidR="009F22C1">
        <w:rPr>
          <w:sz w:val="28"/>
          <w:szCs w:val="28"/>
        </w:rPr>
        <w:t xml:space="preserve">     </w:t>
      </w:r>
      <w:r w:rsidR="00744F71" w:rsidRPr="00744F71">
        <w:rPr>
          <w:sz w:val="28"/>
          <w:szCs w:val="28"/>
        </w:rPr>
        <w:t>По определению или постановлению суда законный представитель может быть отстранен от участия в судебном разбирательстве, если есть основания полагать, что его действия наносят ущерб интересам несовершеннолетнего подсудимого.</w:t>
      </w:r>
      <w:r w:rsidR="00744F71" w:rsidRPr="00744F71">
        <w:rPr>
          <w:rFonts w:ascii="Calibri" w:eastAsia="Calibri" w:hAnsi="Calibri"/>
          <w:sz w:val="22"/>
          <w:szCs w:val="22"/>
          <w:lang w:eastAsia="en-US"/>
        </w:rPr>
        <w:t xml:space="preserve"> </w:t>
      </w:r>
      <w:r w:rsidR="00744F71" w:rsidRPr="00744F71">
        <w:rPr>
          <w:sz w:val="28"/>
          <w:szCs w:val="28"/>
        </w:rPr>
        <w:t>Однако в практике стало обыкновением, что нельзя, в частности, допускать для участия в уголовном деле в качестве законных представителей лиц, которые совместно с несовершеннолетним совершили преступление или были укрывателями преступления либо являются потерпевшими по этому делу. Нецелесообразно участие в качестве законных представителей лиц, бывших очевидцами преступления, поскольку их знакомство с материалами дела и присутствие в судебном заседании до допроса в качестве свидетеля затруднит оценку данных ими свидетельских показаний и может помешать установлению обстоятельств дела. </w:t>
      </w:r>
      <w:r w:rsidR="00744F71" w:rsidRPr="00744F71">
        <w:rPr>
          <w:sz w:val="28"/>
          <w:szCs w:val="28"/>
        </w:rPr>
        <w:br/>
      </w:r>
      <w:r w:rsidR="009F22C1">
        <w:rPr>
          <w:sz w:val="28"/>
          <w:szCs w:val="28"/>
        </w:rPr>
        <w:t xml:space="preserve">          </w:t>
      </w:r>
      <w:r>
        <w:rPr>
          <w:sz w:val="28"/>
          <w:szCs w:val="28"/>
        </w:rPr>
        <w:t xml:space="preserve">     </w:t>
      </w:r>
      <w:r w:rsidR="00744F71" w:rsidRPr="00744F71">
        <w:rPr>
          <w:sz w:val="28"/>
          <w:szCs w:val="28"/>
        </w:rPr>
        <w:t xml:space="preserve">Данное решение должно быть изложено в мотивированном постановлении следователя, дознавателя или прокурора и объявлено как отстраненному, так и допущенному законному представителю. Они вправе обжаловать эти действия и решения в установленном </w:t>
      </w:r>
      <w:r w:rsidR="00E663FB">
        <w:rPr>
          <w:sz w:val="28"/>
          <w:szCs w:val="28"/>
        </w:rPr>
        <w:t>законе порядке (гл. 16 УПК РФ).</w:t>
      </w:r>
    </w:p>
    <w:p w:rsidR="00CB2206" w:rsidRPr="00744F71" w:rsidRDefault="00744F71" w:rsidP="00744F71">
      <w:pPr>
        <w:tabs>
          <w:tab w:val="left" w:pos="1560"/>
        </w:tabs>
        <w:spacing w:line="360" w:lineRule="auto"/>
        <w:jc w:val="center"/>
        <w:rPr>
          <w:b/>
          <w:sz w:val="28"/>
          <w:szCs w:val="28"/>
        </w:rPr>
      </w:pPr>
      <w:r w:rsidRPr="00744F71">
        <w:rPr>
          <w:b/>
          <w:sz w:val="28"/>
          <w:szCs w:val="28"/>
        </w:rPr>
        <w:t>2.4 Особенности исполнения приговора</w:t>
      </w:r>
    </w:p>
    <w:p w:rsidR="00744F71" w:rsidRDefault="00744F71" w:rsidP="009C15FF">
      <w:pPr>
        <w:tabs>
          <w:tab w:val="left" w:pos="1560"/>
        </w:tabs>
        <w:spacing w:line="360" w:lineRule="auto"/>
        <w:rPr>
          <w:sz w:val="28"/>
          <w:szCs w:val="28"/>
        </w:rPr>
      </w:pPr>
    </w:p>
    <w:p w:rsidR="00744F71" w:rsidRPr="00744F71" w:rsidRDefault="0014004B" w:rsidP="0014004B">
      <w:pPr>
        <w:tabs>
          <w:tab w:val="left" w:pos="1560"/>
        </w:tabs>
        <w:spacing w:line="360" w:lineRule="auto"/>
        <w:ind w:left="284" w:firstLine="851"/>
        <w:rPr>
          <w:sz w:val="28"/>
          <w:szCs w:val="28"/>
        </w:rPr>
      </w:pPr>
      <w:r>
        <w:rPr>
          <w:sz w:val="28"/>
          <w:szCs w:val="28"/>
        </w:rPr>
        <w:t xml:space="preserve"> </w:t>
      </w:r>
      <w:r w:rsidR="00744F71" w:rsidRPr="00744F71">
        <w:rPr>
          <w:sz w:val="28"/>
          <w:szCs w:val="28"/>
        </w:rPr>
        <w:t>Уголовное и уголовно-процессуальное законодательство ориентировано па обеспечение в первую очередь воспитательного, а не карательного воздействия наказания на несовершеннолетнего. Поэтому при постановлении приговора в отношении несовершеннолетнего суд обязан обсудить вопрос о возможности его освобождения от наказания, условного осуждения либо назначения ему наказания, не связанного с лишением свободы. При отказе суда назначить условное осуждение несовершеннолетнему подсудимому в приговоре должны быть приведены мотивы такого решения. Также должен быть мотивирован в приговоре и отказ суда назначить несовершеннолетнему наказание, не связанное с лишением свободы, или освободить его от наказания с применением принудительных мер воспитательного воздействия.</w:t>
      </w:r>
      <w:r w:rsidR="00744F71">
        <w:rPr>
          <w:sz w:val="28"/>
          <w:szCs w:val="28"/>
        </w:rPr>
        <w:t xml:space="preserve"> В </w:t>
      </w:r>
      <w:r w:rsidR="00744F71" w:rsidRPr="00744F71">
        <w:rPr>
          <w:sz w:val="28"/>
          <w:szCs w:val="28"/>
        </w:rPr>
        <w:t>случаях рассмотрения уголовного дела о преступлении небольшой или средней тяжести, если будет установлено, что несовершеннолетний может быть исправлен без применения уголовного наказания, суд может прекратить уголовное дело и назначить ему принудительные меры воспитательного воздействия либо постановить обвинительный приговор, освободить несовершеннолетнего подсудимого от наказания и назначить данные меры (ст. 431 и ч. 1 ст. 432 УПК).</w:t>
      </w:r>
    </w:p>
    <w:p w:rsidR="00744F71" w:rsidRDefault="0014004B" w:rsidP="0014004B">
      <w:pPr>
        <w:tabs>
          <w:tab w:val="left" w:pos="1560"/>
        </w:tabs>
        <w:spacing w:line="360" w:lineRule="auto"/>
        <w:ind w:left="284" w:firstLine="851"/>
        <w:rPr>
          <w:sz w:val="28"/>
          <w:szCs w:val="28"/>
        </w:rPr>
      </w:pPr>
      <w:r>
        <w:rPr>
          <w:sz w:val="28"/>
          <w:szCs w:val="28"/>
        </w:rPr>
        <w:t xml:space="preserve">   </w:t>
      </w:r>
      <w:r w:rsidR="00744F71" w:rsidRPr="00744F71">
        <w:rPr>
          <w:sz w:val="28"/>
          <w:szCs w:val="28"/>
        </w:rPr>
        <w:t>Помещение лиц в возрасте до 18 лет, совершивших преступление средней тяжести или тяжкое преступление (за исключением преступлений, указанных в ч. 5 ст. 92 УК), в специальное учебно-воспитательное учреждение закрытого типа органа управления образованием — самостоятельная мера уголовно-правового воздействия. Данная мера не включена в перечень принудительных мер воспитательного воздействия (ч. 2 ст. 90 УК), по своему содержанию она близка к наказанию в виде ограничения свободы. Ее применение подробно регламентируется ч. 2 ст. 92 УК, ст. 432 УПК, ст. 15 Федерального закона от 24. 06.1999 № 120-ФЗ "Об основах системы профилактики безнадзорности и правонарушений несовершеннолетних".</w:t>
      </w:r>
      <w:r w:rsidR="00E663FB">
        <w:rPr>
          <w:rStyle w:val="ad"/>
          <w:sz w:val="28"/>
          <w:szCs w:val="28"/>
        </w:rPr>
        <w:footnoteReference w:id="9"/>
      </w:r>
    </w:p>
    <w:p w:rsidR="00744F71" w:rsidRPr="00744F71" w:rsidRDefault="00894F65" w:rsidP="0014004B">
      <w:pPr>
        <w:tabs>
          <w:tab w:val="left" w:pos="1560"/>
        </w:tabs>
        <w:spacing w:line="360" w:lineRule="auto"/>
        <w:ind w:left="284" w:firstLine="851"/>
        <w:rPr>
          <w:sz w:val="28"/>
          <w:szCs w:val="28"/>
        </w:rPr>
      </w:pPr>
      <w:r>
        <w:rPr>
          <w:sz w:val="28"/>
          <w:szCs w:val="28"/>
        </w:rPr>
        <w:t xml:space="preserve">    </w:t>
      </w:r>
      <w:r w:rsidR="00744F71" w:rsidRPr="00744F71">
        <w:rPr>
          <w:sz w:val="28"/>
          <w:szCs w:val="28"/>
        </w:rPr>
        <w:t>О возможности исправления несовершеннолетнего обычно свидетельствуют: отсутствие судимости в прошлом, трудовая деятельность, участие в общественной жизни коллектива, нормальное поведение в быту, отрицательное отношение к преступлению после его совершения, стремление сгладить причиненный вред, признание вины. </w:t>
      </w:r>
      <w:r w:rsidR="00744F71" w:rsidRPr="00744F71">
        <w:rPr>
          <w:sz w:val="28"/>
          <w:szCs w:val="28"/>
        </w:rPr>
        <w:br/>
      </w:r>
      <w:r w:rsidR="0014004B">
        <w:rPr>
          <w:sz w:val="28"/>
          <w:szCs w:val="28"/>
        </w:rPr>
        <w:t xml:space="preserve">               </w:t>
      </w:r>
      <w:r w:rsidR="00744F71" w:rsidRPr="00744F71">
        <w:rPr>
          <w:sz w:val="28"/>
          <w:szCs w:val="28"/>
        </w:rPr>
        <w:t>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 </w:t>
      </w:r>
    </w:p>
    <w:p w:rsidR="00894F65" w:rsidRDefault="0014004B" w:rsidP="0014004B">
      <w:pPr>
        <w:tabs>
          <w:tab w:val="left" w:pos="1560"/>
        </w:tabs>
        <w:spacing w:line="360" w:lineRule="auto"/>
        <w:ind w:left="284"/>
        <w:rPr>
          <w:sz w:val="28"/>
          <w:szCs w:val="28"/>
        </w:rPr>
      </w:pPr>
      <w:r>
        <w:rPr>
          <w:sz w:val="28"/>
          <w:szCs w:val="28"/>
        </w:rPr>
        <w:t xml:space="preserve">               </w:t>
      </w:r>
      <w:r w:rsidR="00744F71" w:rsidRPr="00744F71">
        <w:rPr>
          <w:sz w:val="28"/>
          <w:szCs w:val="28"/>
        </w:rPr>
        <w:t>Пребывание несовершеннолетнего осужденного в специальном учебно-воспитательном учреждении закрытого типа органа управления образованием может быть прекращено до достижения им совершеннолетия, если отпадет необходимость в дальнейшем применении к нему данной меры (ст. 432 ч. 3 УПК). УПК допускает и продление срока пребывания несовершеннолетнего осужденного в специальном учебно-воспитательном учреждении закрытого типа - в случае необходимости завершения им общеобразовательной или профессиональной подготовки и только по ходатайству несовершеннолетнего осужденного (ч. 4ст. 432). Вопрос о прекращении либо продлении пребывания несовершеннолетнего осужденного в указанном учреждении, переводе его в другое подобное учреждение рассматривается единолично судьей районного суда по месту нахождения учреждения в течение 10 суток со дня поступления ходатайства или представления в порядке, предусмотренном ч. 4 - 8 ст. 432 УПК.</w:t>
      </w:r>
    </w:p>
    <w:p w:rsidR="00744F71" w:rsidRPr="00744F71" w:rsidRDefault="00894F65" w:rsidP="0014004B">
      <w:pPr>
        <w:tabs>
          <w:tab w:val="left" w:pos="1560"/>
        </w:tabs>
        <w:spacing w:line="360" w:lineRule="auto"/>
        <w:ind w:left="284"/>
        <w:rPr>
          <w:sz w:val="28"/>
          <w:szCs w:val="28"/>
        </w:rPr>
      </w:pPr>
      <w:r>
        <w:rPr>
          <w:sz w:val="28"/>
          <w:szCs w:val="28"/>
        </w:rPr>
        <w:t xml:space="preserve">                  </w:t>
      </w:r>
      <w:r w:rsidR="00744F71" w:rsidRPr="00744F71">
        <w:rPr>
          <w:sz w:val="28"/>
          <w:szCs w:val="28"/>
        </w:rPr>
        <w:t>Контроль за поведением условно осужденного осуществляется уполномоченным на то специализированным государственным органом (ч. 6 ст. 73 УК) - специализированным учреждением для несовершеннолетних (ч. 2 ст. 430 УПК). Уголовный закон определяет основания и порядок отмены условного осуждения или продления испытательного срока (ст. 74 УК РФ).</w:t>
      </w:r>
    </w:p>
    <w:p w:rsidR="00744F71" w:rsidRPr="00744F71" w:rsidRDefault="00147F19" w:rsidP="0014004B">
      <w:pPr>
        <w:tabs>
          <w:tab w:val="left" w:pos="1560"/>
        </w:tabs>
        <w:spacing w:line="360" w:lineRule="auto"/>
        <w:ind w:left="284" w:firstLine="851"/>
        <w:rPr>
          <w:sz w:val="28"/>
          <w:szCs w:val="28"/>
        </w:rPr>
      </w:pPr>
      <w:r>
        <w:rPr>
          <w:sz w:val="28"/>
          <w:szCs w:val="28"/>
        </w:rPr>
        <w:t xml:space="preserve"> </w:t>
      </w:r>
      <w:r w:rsidR="0014004B">
        <w:rPr>
          <w:sz w:val="28"/>
          <w:szCs w:val="28"/>
        </w:rPr>
        <w:t xml:space="preserve">   </w:t>
      </w:r>
      <w:r w:rsidR="0014004B">
        <w:rPr>
          <w:sz w:val="28"/>
          <w:szCs w:val="28"/>
        </w:rPr>
        <w:tab/>
      </w:r>
      <w:r w:rsidR="00744F71" w:rsidRPr="00744F71">
        <w:rPr>
          <w:sz w:val="28"/>
          <w:szCs w:val="28"/>
        </w:rPr>
        <w:t>В случае систематического неисполнения несовершеннолетним требований, предусмотренных принудительной мерой воспитательного воздействия, суд по ходатайству указанного выше учреждения отменяет постановление о прекращении уголовного преследования и применении принудительной меры воспитательного воздействия (ч. 3 ст. 74 УК и ч. 5 ст. 427 УПК). Материалы уголовного дела направляются прокурору (ч. 5 ст. 427 УПК). Дальнейшее производство по уголовному делу продолжается в порядке, установленном частью второй настоящего Кодекса (ч. 5 ст. 427 УПК).</w:t>
      </w:r>
    </w:p>
    <w:p w:rsidR="00F12CB1" w:rsidRDefault="00147F19" w:rsidP="00147F19">
      <w:pPr>
        <w:tabs>
          <w:tab w:val="left" w:pos="1560"/>
        </w:tabs>
        <w:spacing w:line="360" w:lineRule="auto"/>
        <w:ind w:left="284" w:firstLine="851"/>
        <w:rPr>
          <w:sz w:val="28"/>
          <w:szCs w:val="28"/>
        </w:rPr>
      </w:pPr>
      <w:r>
        <w:rPr>
          <w:sz w:val="28"/>
          <w:szCs w:val="28"/>
        </w:rPr>
        <w:t xml:space="preserve">    </w:t>
      </w:r>
      <w:r w:rsidR="0014004B">
        <w:rPr>
          <w:sz w:val="28"/>
          <w:szCs w:val="28"/>
        </w:rPr>
        <w:t xml:space="preserve"> </w:t>
      </w:r>
      <w:r w:rsidR="00744F71" w:rsidRPr="00744F71">
        <w:rPr>
          <w:sz w:val="28"/>
          <w:szCs w:val="28"/>
        </w:rPr>
        <w:t>Продолжительность обязательных работ лицами в возрасте до 15 лет не может превышать двух часов в день, а лиц</w:t>
      </w:r>
      <w:r w:rsidR="0014004B">
        <w:rPr>
          <w:sz w:val="28"/>
          <w:szCs w:val="28"/>
        </w:rPr>
        <w:t xml:space="preserve">ами в возрасте от 15 до 16 лет </w:t>
      </w:r>
      <w:r w:rsidR="0014004B" w:rsidRPr="0014004B">
        <w:rPr>
          <w:sz w:val="28"/>
          <w:szCs w:val="28"/>
        </w:rPr>
        <w:t xml:space="preserve">– </w:t>
      </w:r>
      <w:r w:rsidR="00744F71" w:rsidRPr="00744F71">
        <w:rPr>
          <w:sz w:val="28"/>
          <w:szCs w:val="28"/>
        </w:rPr>
        <w:t xml:space="preserve">трех часов в день (ч. 3 ст. 88 УК). Исправительные работы отбываются в местах, определенных органом местного самоуправления по согласованию с органом, исполняющим наказания в виде исправительных работ, но в районе места </w:t>
      </w:r>
      <w:r w:rsidR="00EF0130">
        <w:rPr>
          <w:sz w:val="28"/>
          <w:szCs w:val="28"/>
        </w:rPr>
        <w:t xml:space="preserve">жительства </w:t>
      </w:r>
      <w:r w:rsidR="00744F71" w:rsidRPr="00744F71">
        <w:rPr>
          <w:sz w:val="28"/>
          <w:szCs w:val="28"/>
        </w:rPr>
        <w:t>осужденного (ч. 1 ст. 50 УК). Наказание в виде лишения свободы отбывается несовершеннолетними в воспитательных колониях. После вступления в законную силу приговора, по которому несовершеннолетний, содержащийся под стражей, приговорен к лишению свободы, администрация места содержания под стражей должна известить одного из близких родственников или родственников осужденного несовершеннолетнего о том, куда он направляется для отбыва</w:t>
      </w:r>
      <w:r w:rsidR="0014004B">
        <w:rPr>
          <w:sz w:val="28"/>
          <w:szCs w:val="28"/>
        </w:rPr>
        <w:t>ния наказания (ч. 1 ст. 394 УПК</w:t>
      </w:r>
      <w:r>
        <w:rPr>
          <w:sz w:val="28"/>
          <w:szCs w:val="28"/>
        </w:rPr>
        <w:t>).</w:t>
      </w:r>
    </w:p>
    <w:p w:rsidR="00E663FB" w:rsidRDefault="00047384" w:rsidP="00047384">
      <w:pPr>
        <w:tabs>
          <w:tab w:val="left" w:pos="1560"/>
        </w:tabs>
        <w:spacing w:line="360" w:lineRule="auto"/>
        <w:ind w:left="284" w:firstLine="851"/>
        <w:rPr>
          <w:b/>
          <w:sz w:val="28"/>
          <w:szCs w:val="28"/>
        </w:rPr>
      </w:pPr>
      <w:r>
        <w:rPr>
          <w:b/>
          <w:sz w:val="28"/>
          <w:szCs w:val="28"/>
        </w:rPr>
        <w:t xml:space="preserve">                                     </w:t>
      </w:r>
    </w:p>
    <w:p w:rsidR="001E55BD" w:rsidRDefault="00E663FB" w:rsidP="00E663FB">
      <w:pPr>
        <w:tabs>
          <w:tab w:val="left" w:pos="1560"/>
        </w:tabs>
        <w:spacing w:line="360" w:lineRule="auto"/>
        <w:ind w:left="284" w:firstLine="851"/>
        <w:rPr>
          <w:b/>
          <w:sz w:val="28"/>
          <w:szCs w:val="28"/>
        </w:rPr>
      </w:pPr>
      <w:r>
        <w:rPr>
          <w:b/>
          <w:sz w:val="28"/>
          <w:szCs w:val="28"/>
        </w:rPr>
        <w:t xml:space="preserve">                                    </w:t>
      </w:r>
      <w:r w:rsidR="000E3F92" w:rsidRPr="000E3F92">
        <w:rPr>
          <w:b/>
          <w:sz w:val="28"/>
          <w:szCs w:val="28"/>
        </w:rPr>
        <w:t>ЗАКЛЮЧЕНИЕ</w:t>
      </w:r>
    </w:p>
    <w:p w:rsidR="00D653F7" w:rsidRPr="000E3F92" w:rsidRDefault="00D653F7" w:rsidP="00FA7524">
      <w:pPr>
        <w:tabs>
          <w:tab w:val="left" w:pos="1560"/>
        </w:tabs>
        <w:spacing w:line="360" w:lineRule="auto"/>
        <w:ind w:left="284" w:firstLine="851"/>
        <w:jc w:val="both"/>
        <w:rPr>
          <w:b/>
          <w:sz w:val="28"/>
          <w:szCs w:val="28"/>
        </w:rPr>
      </w:pPr>
    </w:p>
    <w:p w:rsidR="001E55BD" w:rsidRDefault="001E55BD" w:rsidP="00F12CB1">
      <w:pPr>
        <w:tabs>
          <w:tab w:val="left" w:pos="1560"/>
        </w:tabs>
        <w:spacing w:line="360" w:lineRule="auto"/>
        <w:ind w:left="284" w:firstLine="964"/>
        <w:jc w:val="both"/>
        <w:rPr>
          <w:sz w:val="28"/>
          <w:szCs w:val="28"/>
        </w:rPr>
      </w:pPr>
    </w:p>
    <w:p w:rsidR="00F14826" w:rsidRDefault="0042488B" w:rsidP="00F14826">
      <w:pPr>
        <w:tabs>
          <w:tab w:val="left" w:pos="1560"/>
        </w:tabs>
        <w:spacing w:line="360" w:lineRule="auto"/>
        <w:ind w:left="284" w:firstLine="964"/>
        <w:jc w:val="both"/>
        <w:rPr>
          <w:sz w:val="28"/>
          <w:szCs w:val="28"/>
        </w:rPr>
      </w:pPr>
      <w:r w:rsidRPr="0042488B">
        <w:rPr>
          <w:sz w:val="28"/>
          <w:szCs w:val="28"/>
        </w:rPr>
        <w:t> </w:t>
      </w:r>
      <w:r w:rsidR="00F14826">
        <w:rPr>
          <w:sz w:val="28"/>
          <w:szCs w:val="28"/>
        </w:rPr>
        <w:t xml:space="preserve">  </w:t>
      </w:r>
      <w:r w:rsidR="00FA7DD1" w:rsidRPr="00FA7DD1">
        <w:rPr>
          <w:sz w:val="28"/>
          <w:szCs w:val="28"/>
        </w:rPr>
        <w:t xml:space="preserve"> </w:t>
      </w:r>
      <w:r w:rsidR="00FA7DD1">
        <w:rPr>
          <w:sz w:val="28"/>
          <w:szCs w:val="28"/>
        </w:rPr>
        <w:t xml:space="preserve">Таким образом, из изложенного мною в </w:t>
      </w:r>
      <w:r w:rsidR="00F14826">
        <w:rPr>
          <w:sz w:val="28"/>
          <w:szCs w:val="28"/>
        </w:rPr>
        <w:t xml:space="preserve">курсовой </w:t>
      </w:r>
      <w:r w:rsidR="00047384">
        <w:rPr>
          <w:sz w:val="28"/>
          <w:szCs w:val="28"/>
        </w:rPr>
        <w:t xml:space="preserve">работе </w:t>
      </w:r>
      <w:r w:rsidR="00FA7DD1" w:rsidRPr="00FA7DD1">
        <w:rPr>
          <w:sz w:val="28"/>
          <w:szCs w:val="28"/>
        </w:rPr>
        <w:t xml:space="preserve">можно </w:t>
      </w:r>
      <w:r w:rsidR="00F12CB1">
        <w:rPr>
          <w:sz w:val="28"/>
          <w:szCs w:val="28"/>
        </w:rPr>
        <w:t xml:space="preserve">сделать вывод, </w:t>
      </w:r>
      <w:r w:rsidR="00FA7DD1">
        <w:rPr>
          <w:sz w:val="28"/>
          <w:szCs w:val="28"/>
        </w:rPr>
        <w:t>что </w:t>
      </w:r>
      <w:r w:rsidR="00047384">
        <w:rPr>
          <w:sz w:val="28"/>
          <w:szCs w:val="28"/>
        </w:rPr>
        <w:t>п</w:t>
      </w:r>
      <w:r w:rsidR="00047384" w:rsidRPr="00047384">
        <w:rPr>
          <w:sz w:val="28"/>
          <w:szCs w:val="28"/>
        </w:rPr>
        <w:t>роизводство по делам несовершеннолетних, как на предварительном следствии, так и на судебной с</w:t>
      </w:r>
      <w:r w:rsidR="00F14826">
        <w:rPr>
          <w:sz w:val="28"/>
          <w:szCs w:val="28"/>
        </w:rPr>
        <w:t xml:space="preserve">тадии, имеет огромное значение. Объектом </w:t>
      </w:r>
      <w:r w:rsidR="00F14826" w:rsidRPr="00F14826">
        <w:rPr>
          <w:sz w:val="28"/>
          <w:szCs w:val="28"/>
        </w:rPr>
        <w:t>является личность, чаще всего окончательно не сформировавшаяся, находящаяся в большой зависимости от окружения, среды, материального положения и м</w:t>
      </w:r>
      <w:r w:rsidR="00F14826">
        <w:rPr>
          <w:sz w:val="28"/>
          <w:szCs w:val="28"/>
        </w:rPr>
        <w:t xml:space="preserve">орального климата в семье, так, </w:t>
      </w:r>
      <w:r w:rsidR="00047384" w:rsidRPr="00047384">
        <w:rPr>
          <w:sz w:val="28"/>
          <w:szCs w:val="28"/>
        </w:rPr>
        <w:t xml:space="preserve">в руках </w:t>
      </w:r>
      <w:r w:rsidR="00F14826" w:rsidRPr="00047384">
        <w:rPr>
          <w:sz w:val="28"/>
          <w:szCs w:val="28"/>
        </w:rPr>
        <w:t>лиц,</w:t>
      </w:r>
      <w:r w:rsidR="00047384" w:rsidRPr="00047384">
        <w:rPr>
          <w:sz w:val="28"/>
          <w:szCs w:val="28"/>
        </w:rPr>
        <w:t xml:space="preserve"> участвующих в процессе, находится будущее несовершеннолетнего</w:t>
      </w:r>
      <w:r w:rsidR="00F14826">
        <w:rPr>
          <w:sz w:val="28"/>
          <w:szCs w:val="28"/>
        </w:rPr>
        <w:t xml:space="preserve">. </w:t>
      </w:r>
      <w:r w:rsidR="00047384" w:rsidRPr="00047384">
        <w:rPr>
          <w:sz w:val="28"/>
          <w:szCs w:val="28"/>
        </w:rPr>
        <w:t>Строгое соблюдение рассмотренных требований, устранение формального подхода неизбежно приведут к значительному улучшению качества принимаемых судами решений по делам о преступлениях несовершеннолетних и помогут предотвратить рост преступности среди подростков.</w:t>
      </w:r>
      <w:r w:rsidRPr="0042488B">
        <w:rPr>
          <w:sz w:val="28"/>
          <w:szCs w:val="28"/>
        </w:rPr>
        <w:t>   </w:t>
      </w:r>
    </w:p>
    <w:p w:rsidR="00F14826" w:rsidRDefault="0042488B" w:rsidP="00F14826">
      <w:pPr>
        <w:tabs>
          <w:tab w:val="left" w:pos="1560"/>
        </w:tabs>
        <w:spacing w:line="360" w:lineRule="auto"/>
        <w:ind w:left="284" w:firstLine="964"/>
        <w:jc w:val="both"/>
        <w:rPr>
          <w:sz w:val="28"/>
          <w:szCs w:val="28"/>
        </w:rPr>
      </w:pPr>
      <w:r w:rsidRPr="0042488B">
        <w:rPr>
          <w:sz w:val="28"/>
          <w:szCs w:val="28"/>
        </w:rPr>
        <w:t> </w:t>
      </w:r>
      <w:r w:rsidR="00744F71" w:rsidRPr="00744F71">
        <w:rPr>
          <w:sz w:val="28"/>
          <w:szCs w:val="28"/>
        </w:rPr>
        <w:t xml:space="preserve">Производство по уголовным делам в отношении несовершеннолетних определяются общими правилами УПК РФ, а </w:t>
      </w:r>
      <w:r w:rsidR="00F14826" w:rsidRPr="00744F71">
        <w:rPr>
          <w:sz w:val="28"/>
          <w:szCs w:val="28"/>
        </w:rPr>
        <w:t>также</w:t>
      </w:r>
      <w:r w:rsidR="00744F71" w:rsidRPr="00744F71">
        <w:rPr>
          <w:sz w:val="28"/>
          <w:szCs w:val="28"/>
        </w:rPr>
        <w:t xml:space="preserve"> специальными нормами, которые дополняют и развивают общие правила и содержат дополнительные гарантии охраны права и законн</w:t>
      </w:r>
      <w:r w:rsidR="00F14826">
        <w:rPr>
          <w:sz w:val="28"/>
          <w:szCs w:val="28"/>
        </w:rPr>
        <w:t xml:space="preserve">ых интересов несовершеннолетних, согласно ст. </w:t>
      </w:r>
      <w:r w:rsidR="00744F71" w:rsidRPr="00744F71">
        <w:rPr>
          <w:sz w:val="28"/>
          <w:szCs w:val="28"/>
        </w:rPr>
        <w:t xml:space="preserve">50 УПК «Производство по уголовным делам </w:t>
      </w:r>
      <w:r w:rsidR="00F14826">
        <w:rPr>
          <w:sz w:val="28"/>
          <w:szCs w:val="28"/>
        </w:rPr>
        <w:t>в отношении несовершеннолетних».</w:t>
      </w:r>
      <w:r w:rsidR="00744F71" w:rsidRPr="00744F71">
        <w:rPr>
          <w:sz w:val="28"/>
          <w:szCs w:val="28"/>
        </w:rPr>
        <w:t xml:space="preserve"> </w:t>
      </w:r>
    </w:p>
    <w:p w:rsidR="00744F71" w:rsidRPr="00744F71" w:rsidRDefault="00744F71" w:rsidP="00744F71">
      <w:pPr>
        <w:tabs>
          <w:tab w:val="left" w:pos="1560"/>
        </w:tabs>
        <w:spacing w:line="360" w:lineRule="auto"/>
        <w:ind w:left="284" w:firstLine="964"/>
        <w:jc w:val="both"/>
        <w:rPr>
          <w:sz w:val="28"/>
          <w:szCs w:val="28"/>
        </w:rPr>
      </w:pPr>
      <w:r w:rsidRPr="00744F71">
        <w:rPr>
          <w:sz w:val="28"/>
          <w:szCs w:val="28"/>
        </w:rPr>
        <w:t>В российском уголовном процессе действует принцип особого положения несовершеннолетних. Этот принцип обусловлен комплексом, физиологических, психологических и интеллектуальных особенностей, свойственных несовершеннолетним лицам.</w:t>
      </w:r>
    </w:p>
    <w:p w:rsidR="00F14826" w:rsidRPr="00F14826" w:rsidRDefault="00F14826" w:rsidP="00F14826">
      <w:pPr>
        <w:tabs>
          <w:tab w:val="left" w:pos="1560"/>
        </w:tabs>
        <w:spacing w:line="360" w:lineRule="auto"/>
        <w:ind w:left="284" w:firstLine="851"/>
        <w:jc w:val="both"/>
        <w:rPr>
          <w:sz w:val="28"/>
          <w:szCs w:val="28"/>
        </w:rPr>
      </w:pPr>
      <w:r>
        <w:rPr>
          <w:sz w:val="28"/>
          <w:szCs w:val="28"/>
        </w:rPr>
        <w:t xml:space="preserve">  </w:t>
      </w:r>
      <w:r w:rsidRPr="00F14826">
        <w:rPr>
          <w:sz w:val="28"/>
          <w:szCs w:val="28"/>
        </w:rPr>
        <w:t>Направление несовершеннолетних осужденных в места лишения свободы является неэффективной мерой наказания, что подтверждено многочисленными исследованиями. Поэтому возникает необходимость разрабатывать меры уголовно-правового воздействия в соответствии с международными стандартами, которые бы способствовали социальной адаптации несовершеннолетнего в обществе.</w:t>
      </w:r>
    </w:p>
    <w:p w:rsidR="00F14826" w:rsidRPr="00F14826" w:rsidRDefault="00F14826" w:rsidP="00F14826">
      <w:pPr>
        <w:tabs>
          <w:tab w:val="left" w:pos="1560"/>
        </w:tabs>
        <w:spacing w:line="360" w:lineRule="auto"/>
        <w:ind w:left="284" w:firstLine="851"/>
        <w:jc w:val="both"/>
        <w:rPr>
          <w:sz w:val="28"/>
          <w:szCs w:val="28"/>
        </w:rPr>
      </w:pPr>
      <w:r>
        <w:rPr>
          <w:sz w:val="28"/>
          <w:szCs w:val="28"/>
        </w:rPr>
        <w:t xml:space="preserve">      </w:t>
      </w:r>
      <w:r w:rsidRPr="00F14826">
        <w:rPr>
          <w:sz w:val="28"/>
          <w:szCs w:val="28"/>
        </w:rPr>
        <w:t>Следовательно, одной из важнейших задач должно являться не столько «изобличение и наказание виновного», сколько выявление и устранение причин и условий, способствовавших правонарушению. А профилактическая работа суда не должна сводиться лишь к вынесению частных определений. Ведь суд должен «пронизывать» все судебное разбирательство и во многом определять особенности исследования документов, полученных на предварительном следствии и в судебном разбирательстве и вынести справедливое решение по делу, так как в руках правосудия находится огромная власть.</w:t>
      </w:r>
    </w:p>
    <w:p w:rsidR="00FA7DD1" w:rsidRDefault="00FA7DD1" w:rsidP="00744F71">
      <w:pPr>
        <w:tabs>
          <w:tab w:val="left" w:pos="1560"/>
        </w:tabs>
        <w:spacing w:line="360" w:lineRule="auto"/>
        <w:jc w:val="both"/>
        <w:rPr>
          <w:sz w:val="28"/>
          <w:szCs w:val="28"/>
        </w:rPr>
      </w:pPr>
    </w:p>
    <w:p w:rsidR="00744F71" w:rsidRDefault="00744F71" w:rsidP="00744F71">
      <w:pPr>
        <w:tabs>
          <w:tab w:val="left" w:pos="1560"/>
        </w:tabs>
        <w:spacing w:line="360" w:lineRule="auto"/>
        <w:jc w:val="both"/>
        <w:rPr>
          <w:sz w:val="28"/>
          <w:szCs w:val="28"/>
        </w:rPr>
      </w:pPr>
    </w:p>
    <w:p w:rsidR="00744F71" w:rsidRDefault="00744F71" w:rsidP="00744F71">
      <w:pPr>
        <w:tabs>
          <w:tab w:val="left" w:pos="1560"/>
        </w:tabs>
        <w:spacing w:line="360" w:lineRule="auto"/>
        <w:jc w:val="both"/>
        <w:rPr>
          <w:sz w:val="28"/>
          <w:szCs w:val="28"/>
        </w:rPr>
      </w:pPr>
    </w:p>
    <w:p w:rsidR="00744F71" w:rsidRDefault="00F14826" w:rsidP="00F14826">
      <w:pPr>
        <w:tabs>
          <w:tab w:val="left" w:pos="5100"/>
        </w:tabs>
        <w:spacing w:line="360" w:lineRule="auto"/>
        <w:jc w:val="both"/>
        <w:rPr>
          <w:sz w:val="28"/>
          <w:szCs w:val="28"/>
        </w:rPr>
      </w:pPr>
      <w:r>
        <w:rPr>
          <w:sz w:val="28"/>
          <w:szCs w:val="28"/>
        </w:rPr>
        <w:tab/>
      </w:r>
    </w:p>
    <w:p w:rsidR="00744F71" w:rsidRDefault="00744F71" w:rsidP="00744F71">
      <w:pPr>
        <w:tabs>
          <w:tab w:val="left" w:pos="1560"/>
        </w:tabs>
        <w:spacing w:line="360" w:lineRule="auto"/>
        <w:jc w:val="both"/>
        <w:rPr>
          <w:sz w:val="28"/>
          <w:szCs w:val="28"/>
        </w:rPr>
      </w:pPr>
    </w:p>
    <w:p w:rsidR="00744F71" w:rsidRDefault="00744F71" w:rsidP="00744F71">
      <w:pPr>
        <w:tabs>
          <w:tab w:val="left" w:pos="1560"/>
        </w:tabs>
        <w:spacing w:line="360" w:lineRule="auto"/>
        <w:jc w:val="both"/>
        <w:rPr>
          <w:sz w:val="28"/>
          <w:szCs w:val="28"/>
        </w:rPr>
      </w:pPr>
    </w:p>
    <w:p w:rsidR="00744F71" w:rsidRDefault="00744F71" w:rsidP="00744F71">
      <w:pPr>
        <w:tabs>
          <w:tab w:val="left" w:pos="1560"/>
        </w:tabs>
        <w:spacing w:line="360" w:lineRule="auto"/>
        <w:jc w:val="both"/>
        <w:rPr>
          <w:sz w:val="28"/>
          <w:szCs w:val="28"/>
        </w:rPr>
      </w:pPr>
    </w:p>
    <w:p w:rsidR="00744F71" w:rsidRDefault="00744F71" w:rsidP="00744F71">
      <w:pPr>
        <w:tabs>
          <w:tab w:val="left" w:pos="1560"/>
        </w:tabs>
        <w:spacing w:line="360" w:lineRule="auto"/>
        <w:jc w:val="both"/>
        <w:rPr>
          <w:sz w:val="28"/>
          <w:szCs w:val="28"/>
        </w:rPr>
      </w:pPr>
    </w:p>
    <w:p w:rsidR="0014004B" w:rsidRDefault="0014004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E663FB" w:rsidRDefault="00E663FB" w:rsidP="00F12CB1">
      <w:pPr>
        <w:tabs>
          <w:tab w:val="left" w:pos="1560"/>
        </w:tabs>
        <w:spacing w:line="360" w:lineRule="auto"/>
        <w:jc w:val="both"/>
        <w:rPr>
          <w:sz w:val="28"/>
          <w:szCs w:val="28"/>
        </w:rPr>
      </w:pPr>
    </w:p>
    <w:p w:rsidR="00147F19" w:rsidRDefault="00147F19" w:rsidP="00F12CB1">
      <w:pPr>
        <w:tabs>
          <w:tab w:val="left" w:pos="1560"/>
        </w:tabs>
        <w:spacing w:line="360" w:lineRule="auto"/>
        <w:jc w:val="both"/>
        <w:rPr>
          <w:sz w:val="28"/>
          <w:szCs w:val="28"/>
        </w:rPr>
      </w:pPr>
    </w:p>
    <w:p w:rsidR="00894F65" w:rsidRDefault="00894F65" w:rsidP="00F12CB1">
      <w:pPr>
        <w:tabs>
          <w:tab w:val="left" w:pos="1560"/>
        </w:tabs>
        <w:spacing w:line="360" w:lineRule="auto"/>
        <w:jc w:val="both"/>
        <w:rPr>
          <w:sz w:val="28"/>
          <w:szCs w:val="28"/>
        </w:rPr>
      </w:pPr>
    </w:p>
    <w:p w:rsidR="000E3F92" w:rsidRDefault="000E3F92" w:rsidP="000E3F92">
      <w:pPr>
        <w:rPr>
          <w:sz w:val="28"/>
          <w:szCs w:val="28"/>
        </w:rPr>
      </w:pPr>
    </w:p>
    <w:p w:rsidR="001E55BD" w:rsidRDefault="001E55BD" w:rsidP="000251DE">
      <w:pPr>
        <w:jc w:val="center"/>
        <w:rPr>
          <w:b/>
          <w:color w:val="000000"/>
          <w:sz w:val="28"/>
          <w:szCs w:val="28"/>
        </w:rPr>
      </w:pPr>
      <w:r w:rsidRPr="00F21B5C">
        <w:rPr>
          <w:b/>
          <w:color w:val="000000"/>
          <w:sz w:val="28"/>
          <w:szCs w:val="28"/>
        </w:rPr>
        <w:t>БИБЛИОГРАФИЧЕСКИЙ СПИСОК</w:t>
      </w:r>
    </w:p>
    <w:p w:rsidR="00D653F7" w:rsidRPr="00F21B5C" w:rsidRDefault="00D653F7" w:rsidP="000251DE">
      <w:pPr>
        <w:jc w:val="center"/>
        <w:rPr>
          <w:b/>
          <w:color w:val="000000"/>
          <w:sz w:val="28"/>
          <w:szCs w:val="28"/>
        </w:rPr>
      </w:pPr>
    </w:p>
    <w:p w:rsidR="001E55BD" w:rsidRDefault="001E55BD" w:rsidP="00EF0130">
      <w:pPr>
        <w:tabs>
          <w:tab w:val="left" w:pos="1560"/>
        </w:tabs>
        <w:spacing w:line="360" w:lineRule="auto"/>
        <w:ind w:left="284" w:firstLine="851"/>
        <w:jc w:val="both"/>
        <w:rPr>
          <w:sz w:val="28"/>
          <w:szCs w:val="28"/>
        </w:rPr>
      </w:pPr>
    </w:p>
    <w:p w:rsidR="00FA7DD1" w:rsidRPr="00FA7DD1" w:rsidRDefault="00FA7DD1" w:rsidP="00EF0130">
      <w:pPr>
        <w:tabs>
          <w:tab w:val="left" w:pos="1560"/>
        </w:tabs>
        <w:spacing w:line="360" w:lineRule="auto"/>
        <w:ind w:left="284" w:firstLine="851"/>
        <w:jc w:val="both"/>
        <w:rPr>
          <w:sz w:val="28"/>
          <w:szCs w:val="28"/>
        </w:rPr>
      </w:pPr>
      <w:r>
        <w:rPr>
          <w:sz w:val="28"/>
          <w:szCs w:val="28"/>
        </w:rPr>
        <w:t xml:space="preserve">1. </w:t>
      </w:r>
      <w:r w:rsidR="00570897">
        <w:rPr>
          <w:sz w:val="28"/>
          <w:szCs w:val="28"/>
        </w:rPr>
        <w:t xml:space="preserve">Азаров В.А. Уголовно-процессуальное право. Судебное разбирательство: курс лекций </w:t>
      </w:r>
      <w:r w:rsidR="00570897" w:rsidRPr="00570897">
        <w:rPr>
          <w:sz w:val="28"/>
          <w:szCs w:val="28"/>
        </w:rPr>
        <w:t>/</w:t>
      </w:r>
      <w:r w:rsidR="00570897">
        <w:rPr>
          <w:sz w:val="28"/>
          <w:szCs w:val="28"/>
        </w:rPr>
        <w:t xml:space="preserve"> Под ред. В.А. Семенцова. – М.:Юрлитинфоры, 2010. – 248с.</w:t>
      </w:r>
    </w:p>
    <w:p w:rsidR="001E55BD" w:rsidRDefault="00FA7DD1" w:rsidP="00EF0130">
      <w:pPr>
        <w:tabs>
          <w:tab w:val="left" w:pos="1560"/>
        </w:tabs>
        <w:spacing w:line="360" w:lineRule="auto"/>
        <w:ind w:left="284" w:firstLine="851"/>
        <w:jc w:val="both"/>
        <w:rPr>
          <w:sz w:val="28"/>
          <w:szCs w:val="28"/>
        </w:rPr>
      </w:pPr>
      <w:r>
        <w:rPr>
          <w:sz w:val="28"/>
          <w:szCs w:val="28"/>
        </w:rPr>
        <w:t>2</w:t>
      </w:r>
      <w:r w:rsidR="00084B74">
        <w:rPr>
          <w:sz w:val="28"/>
          <w:szCs w:val="28"/>
        </w:rPr>
        <w:t>.</w:t>
      </w:r>
      <w:r w:rsidR="002D3B2A">
        <w:rPr>
          <w:sz w:val="28"/>
          <w:szCs w:val="28"/>
        </w:rPr>
        <w:t xml:space="preserve"> </w:t>
      </w:r>
      <w:r w:rsidR="00570897">
        <w:rPr>
          <w:sz w:val="28"/>
          <w:szCs w:val="28"/>
        </w:rPr>
        <w:t>Воскобитов Л.А.</w:t>
      </w:r>
      <w:r w:rsidR="00570897" w:rsidRPr="00570897">
        <w:rPr>
          <w:sz w:val="28"/>
          <w:szCs w:val="28"/>
        </w:rPr>
        <w:t xml:space="preserve"> Уголовно-процессуальное право</w:t>
      </w:r>
      <w:r w:rsidR="00570897">
        <w:rPr>
          <w:sz w:val="28"/>
          <w:szCs w:val="28"/>
        </w:rPr>
        <w:t xml:space="preserve"> Российской Федерации: учебник </w:t>
      </w:r>
      <w:r w:rsidR="00570897" w:rsidRPr="00570897">
        <w:rPr>
          <w:sz w:val="28"/>
          <w:szCs w:val="28"/>
        </w:rPr>
        <w:t>/</w:t>
      </w:r>
      <w:r w:rsidR="00570897">
        <w:rPr>
          <w:sz w:val="28"/>
          <w:szCs w:val="28"/>
        </w:rPr>
        <w:t xml:space="preserve"> отв. ред. П.А. Лупинская. – 2-е изд., перераб. и доп.  </w:t>
      </w:r>
      <w:r w:rsidR="00570897" w:rsidRPr="00570897">
        <w:rPr>
          <w:sz w:val="28"/>
          <w:szCs w:val="28"/>
        </w:rPr>
        <w:t xml:space="preserve">– </w:t>
      </w:r>
      <w:r w:rsidR="00570897">
        <w:rPr>
          <w:sz w:val="28"/>
          <w:szCs w:val="28"/>
        </w:rPr>
        <w:t>М.: Норма: Инфра-М, 2010</w:t>
      </w:r>
      <w:r w:rsidR="00970D05">
        <w:rPr>
          <w:sz w:val="28"/>
          <w:szCs w:val="28"/>
        </w:rPr>
        <w:t>.</w:t>
      </w:r>
      <w:r w:rsidR="00570897">
        <w:rPr>
          <w:sz w:val="28"/>
          <w:szCs w:val="28"/>
        </w:rPr>
        <w:t xml:space="preserve"> – 1088с.</w:t>
      </w:r>
    </w:p>
    <w:p w:rsidR="00084B74" w:rsidRPr="000251DE" w:rsidRDefault="00FA7DD1" w:rsidP="00EF0130">
      <w:pPr>
        <w:tabs>
          <w:tab w:val="left" w:pos="1560"/>
        </w:tabs>
        <w:spacing w:line="360" w:lineRule="auto"/>
        <w:ind w:left="284" w:firstLine="851"/>
        <w:jc w:val="both"/>
        <w:rPr>
          <w:sz w:val="28"/>
          <w:szCs w:val="28"/>
        </w:rPr>
      </w:pPr>
      <w:r>
        <w:rPr>
          <w:sz w:val="28"/>
          <w:szCs w:val="28"/>
        </w:rPr>
        <w:t>3</w:t>
      </w:r>
      <w:r w:rsidR="00084B74">
        <w:rPr>
          <w:sz w:val="28"/>
          <w:szCs w:val="28"/>
        </w:rPr>
        <w:t>.</w:t>
      </w:r>
      <w:r w:rsidR="00970D05">
        <w:rPr>
          <w:sz w:val="28"/>
          <w:szCs w:val="28"/>
        </w:rPr>
        <w:t xml:space="preserve"> Угольникова Н.В. Уголовный процесс: Учеб. пособие. </w:t>
      </w:r>
      <w:r w:rsidR="00970D05" w:rsidRPr="00970D05">
        <w:rPr>
          <w:sz w:val="28"/>
          <w:szCs w:val="28"/>
        </w:rPr>
        <w:t>–</w:t>
      </w:r>
      <w:r w:rsidR="00970D05">
        <w:rPr>
          <w:sz w:val="28"/>
          <w:szCs w:val="28"/>
        </w:rPr>
        <w:t xml:space="preserve"> 7-е изд.</w:t>
      </w:r>
      <w:r w:rsidR="00970D05" w:rsidRPr="00970D05">
        <w:rPr>
          <w:sz w:val="28"/>
          <w:szCs w:val="28"/>
        </w:rPr>
        <w:t xml:space="preserve"> –</w:t>
      </w:r>
      <w:r w:rsidR="00970D05">
        <w:rPr>
          <w:sz w:val="28"/>
          <w:szCs w:val="28"/>
        </w:rPr>
        <w:t xml:space="preserve"> М.: РИОР. Инфра-М, 2013. </w:t>
      </w:r>
      <w:r w:rsidR="00970D05" w:rsidRPr="00970D05">
        <w:rPr>
          <w:sz w:val="28"/>
          <w:szCs w:val="28"/>
        </w:rPr>
        <w:t>–</w:t>
      </w:r>
      <w:r w:rsidR="00970D05">
        <w:rPr>
          <w:sz w:val="28"/>
          <w:szCs w:val="28"/>
        </w:rPr>
        <w:t xml:space="preserve"> 173с.</w:t>
      </w:r>
    </w:p>
    <w:p w:rsidR="00084B74" w:rsidRPr="00852E4F" w:rsidRDefault="00FA7DD1" w:rsidP="00EF0130">
      <w:pPr>
        <w:tabs>
          <w:tab w:val="left" w:pos="1560"/>
        </w:tabs>
        <w:spacing w:line="360" w:lineRule="auto"/>
        <w:ind w:left="284" w:firstLine="851"/>
        <w:jc w:val="both"/>
        <w:rPr>
          <w:sz w:val="28"/>
          <w:szCs w:val="28"/>
        </w:rPr>
      </w:pPr>
      <w:r>
        <w:rPr>
          <w:sz w:val="28"/>
          <w:szCs w:val="28"/>
        </w:rPr>
        <w:t>4</w:t>
      </w:r>
      <w:r w:rsidR="00084B74">
        <w:rPr>
          <w:sz w:val="28"/>
          <w:szCs w:val="28"/>
        </w:rPr>
        <w:t>.</w:t>
      </w:r>
      <w:r w:rsidR="00970D05" w:rsidRPr="00970D05">
        <w:rPr>
          <w:rFonts w:ascii="Verdana" w:hAnsi="Verdana"/>
          <w:color w:val="000000"/>
          <w:sz w:val="20"/>
          <w:szCs w:val="20"/>
        </w:rPr>
        <w:t xml:space="preserve"> </w:t>
      </w:r>
      <w:r w:rsidR="00970D05" w:rsidRPr="00970D05">
        <w:rPr>
          <w:sz w:val="28"/>
          <w:szCs w:val="28"/>
        </w:rPr>
        <w:t>Лупинская П.А. Решения в уголовном судопроизводстве</w:t>
      </w:r>
      <w:r w:rsidR="00970D05">
        <w:rPr>
          <w:sz w:val="28"/>
          <w:szCs w:val="28"/>
        </w:rPr>
        <w:t xml:space="preserve">. Их виды, содержание и формы. </w:t>
      </w:r>
      <w:r w:rsidR="00970D05" w:rsidRPr="00970D05">
        <w:rPr>
          <w:sz w:val="28"/>
          <w:szCs w:val="28"/>
        </w:rPr>
        <w:t>– М.</w:t>
      </w:r>
      <w:r w:rsidR="00970D05">
        <w:rPr>
          <w:sz w:val="28"/>
          <w:szCs w:val="28"/>
        </w:rPr>
        <w:t xml:space="preserve">: Юридическая литература, 2010. </w:t>
      </w:r>
      <w:r w:rsidR="00970D05" w:rsidRPr="00970D05">
        <w:rPr>
          <w:sz w:val="28"/>
          <w:szCs w:val="28"/>
        </w:rPr>
        <w:t>–  168 с.</w:t>
      </w:r>
    </w:p>
    <w:p w:rsidR="00970D05" w:rsidRDefault="00EF0130" w:rsidP="00EF0130">
      <w:pPr>
        <w:tabs>
          <w:tab w:val="left" w:pos="1560"/>
        </w:tabs>
        <w:spacing w:line="360" w:lineRule="auto"/>
        <w:ind w:left="284"/>
        <w:jc w:val="both"/>
        <w:rPr>
          <w:sz w:val="28"/>
          <w:szCs w:val="28"/>
        </w:rPr>
      </w:pPr>
      <w:r>
        <w:rPr>
          <w:sz w:val="28"/>
          <w:szCs w:val="28"/>
        </w:rPr>
        <w:t xml:space="preserve">            </w:t>
      </w:r>
      <w:r w:rsidR="00FA7DD1">
        <w:rPr>
          <w:sz w:val="28"/>
          <w:szCs w:val="28"/>
        </w:rPr>
        <w:t>5</w:t>
      </w:r>
      <w:r w:rsidR="00084B74">
        <w:rPr>
          <w:sz w:val="28"/>
          <w:szCs w:val="28"/>
        </w:rPr>
        <w:t>.</w:t>
      </w:r>
      <w:r w:rsidR="00970D05" w:rsidRPr="00970D05">
        <w:rPr>
          <w:sz w:val="28"/>
          <w:szCs w:val="28"/>
        </w:rPr>
        <w:t xml:space="preserve"> Смирнова А.В.</w:t>
      </w:r>
      <w:r w:rsidR="00970D05">
        <w:rPr>
          <w:rFonts w:ascii="Verdana" w:hAnsi="Verdana"/>
          <w:color w:val="000000"/>
          <w:sz w:val="20"/>
          <w:szCs w:val="20"/>
        </w:rPr>
        <w:t xml:space="preserve"> </w:t>
      </w:r>
      <w:r w:rsidR="00970D05" w:rsidRPr="00970D05">
        <w:rPr>
          <w:sz w:val="28"/>
          <w:szCs w:val="28"/>
        </w:rPr>
        <w:t>Уголовный процесс: уч</w:t>
      </w:r>
      <w:r w:rsidR="00970D05">
        <w:rPr>
          <w:sz w:val="28"/>
          <w:szCs w:val="28"/>
        </w:rPr>
        <w:t xml:space="preserve">еб. / под. ред. А.В. Смирнова. </w:t>
      </w:r>
      <w:r w:rsidR="00970D05" w:rsidRPr="00970D05">
        <w:rPr>
          <w:sz w:val="28"/>
          <w:szCs w:val="28"/>
        </w:rPr>
        <w:t>–  М., 2008.</w:t>
      </w:r>
      <w:r w:rsidR="00970D05">
        <w:rPr>
          <w:sz w:val="28"/>
          <w:szCs w:val="28"/>
        </w:rPr>
        <w:t xml:space="preserve"> </w:t>
      </w:r>
      <w:r w:rsidR="00970D05" w:rsidRPr="00970D05">
        <w:rPr>
          <w:sz w:val="28"/>
          <w:szCs w:val="28"/>
        </w:rPr>
        <w:t>–</w:t>
      </w:r>
      <w:r w:rsidR="00970D05">
        <w:rPr>
          <w:sz w:val="28"/>
          <w:szCs w:val="28"/>
        </w:rPr>
        <w:t xml:space="preserve"> 431с.</w:t>
      </w:r>
    </w:p>
    <w:p w:rsidR="00084B74" w:rsidRPr="00852E4F" w:rsidRDefault="00FA7DD1" w:rsidP="00EF0130">
      <w:pPr>
        <w:tabs>
          <w:tab w:val="left" w:pos="1560"/>
        </w:tabs>
        <w:spacing w:line="360" w:lineRule="auto"/>
        <w:ind w:left="284" w:firstLine="851"/>
        <w:jc w:val="both"/>
        <w:rPr>
          <w:sz w:val="28"/>
          <w:szCs w:val="28"/>
        </w:rPr>
      </w:pPr>
      <w:r>
        <w:rPr>
          <w:sz w:val="28"/>
          <w:szCs w:val="28"/>
        </w:rPr>
        <w:t>6</w:t>
      </w:r>
      <w:r w:rsidR="00084B74">
        <w:rPr>
          <w:sz w:val="28"/>
          <w:szCs w:val="28"/>
        </w:rPr>
        <w:t>.</w:t>
      </w:r>
      <w:r w:rsidR="00970D05">
        <w:rPr>
          <w:sz w:val="28"/>
          <w:szCs w:val="28"/>
        </w:rPr>
        <w:t xml:space="preserve"> Викторов Б.А. </w:t>
      </w:r>
      <w:r w:rsidR="00970D05" w:rsidRPr="00970D05">
        <w:rPr>
          <w:sz w:val="28"/>
          <w:szCs w:val="28"/>
        </w:rPr>
        <w:t xml:space="preserve">Уголовный процесс. Учебник для студентов юридических вузов и факультетов / Под </w:t>
      </w:r>
      <w:r w:rsidR="00970D05">
        <w:rPr>
          <w:sz w:val="28"/>
          <w:szCs w:val="28"/>
        </w:rPr>
        <w:t xml:space="preserve">редакцией проф. К.Ф. Гуценко. </w:t>
      </w:r>
      <w:r w:rsidR="00970D05" w:rsidRPr="00970D05">
        <w:rPr>
          <w:sz w:val="28"/>
          <w:szCs w:val="28"/>
        </w:rPr>
        <w:t>–</w:t>
      </w:r>
      <w:r w:rsidR="00970D05">
        <w:rPr>
          <w:sz w:val="28"/>
          <w:szCs w:val="28"/>
        </w:rPr>
        <w:t xml:space="preserve"> </w:t>
      </w:r>
      <w:r w:rsidR="00970D05" w:rsidRPr="00970D05">
        <w:rPr>
          <w:sz w:val="28"/>
          <w:szCs w:val="28"/>
        </w:rPr>
        <w:t>М., 2008.</w:t>
      </w:r>
      <w:r w:rsidR="00970D05">
        <w:rPr>
          <w:sz w:val="28"/>
          <w:szCs w:val="28"/>
        </w:rPr>
        <w:t xml:space="preserve"> </w:t>
      </w:r>
      <w:r w:rsidR="00970D05" w:rsidRPr="00970D05">
        <w:rPr>
          <w:sz w:val="28"/>
          <w:szCs w:val="28"/>
        </w:rPr>
        <w:t>–</w:t>
      </w:r>
      <w:r w:rsidR="00970D05">
        <w:rPr>
          <w:sz w:val="28"/>
          <w:szCs w:val="28"/>
        </w:rPr>
        <w:t xml:space="preserve"> 568с.</w:t>
      </w:r>
    </w:p>
    <w:p w:rsidR="00970D05" w:rsidRDefault="00FA7DD1" w:rsidP="00EF0130">
      <w:pPr>
        <w:tabs>
          <w:tab w:val="left" w:pos="1560"/>
        </w:tabs>
        <w:spacing w:line="360" w:lineRule="auto"/>
        <w:ind w:left="284" w:firstLine="851"/>
        <w:jc w:val="both"/>
        <w:rPr>
          <w:sz w:val="28"/>
          <w:szCs w:val="28"/>
        </w:rPr>
      </w:pPr>
      <w:r>
        <w:rPr>
          <w:sz w:val="28"/>
          <w:szCs w:val="28"/>
        </w:rPr>
        <w:t>7</w:t>
      </w:r>
      <w:r w:rsidR="00084B74">
        <w:rPr>
          <w:sz w:val="28"/>
          <w:szCs w:val="28"/>
        </w:rPr>
        <w:t>.</w:t>
      </w:r>
      <w:r w:rsidR="00970D05">
        <w:rPr>
          <w:sz w:val="28"/>
          <w:szCs w:val="28"/>
        </w:rPr>
        <w:t xml:space="preserve"> Лебедев В.М. Н</w:t>
      </w:r>
      <w:r w:rsidR="00970D05" w:rsidRPr="00970D05">
        <w:rPr>
          <w:sz w:val="28"/>
          <w:szCs w:val="28"/>
        </w:rPr>
        <w:t>аучно-практический комментарий к Уголовно-процессуальному кодексу Российской Федерации / Под общей ред. В.М. Леб</w:t>
      </w:r>
      <w:r w:rsidR="00970D05">
        <w:rPr>
          <w:sz w:val="28"/>
          <w:szCs w:val="28"/>
        </w:rPr>
        <w:t>едева; науч. ред. В.П. Божьев.</w:t>
      </w:r>
      <w:r w:rsidR="00970D05" w:rsidRPr="00970D05">
        <w:rPr>
          <w:sz w:val="28"/>
          <w:szCs w:val="28"/>
        </w:rPr>
        <w:t xml:space="preserve"> –</w:t>
      </w:r>
      <w:r w:rsidR="00970D05">
        <w:rPr>
          <w:sz w:val="28"/>
          <w:szCs w:val="28"/>
        </w:rPr>
        <w:t xml:space="preserve"> М.: Спарк, 2008. </w:t>
      </w:r>
      <w:r w:rsidR="00970D05" w:rsidRPr="00970D05">
        <w:rPr>
          <w:sz w:val="28"/>
          <w:szCs w:val="28"/>
        </w:rPr>
        <w:t>– 991 с.</w:t>
      </w:r>
    </w:p>
    <w:p w:rsidR="00970D05" w:rsidRPr="00970D05" w:rsidRDefault="00EF0130" w:rsidP="00EF0130">
      <w:pPr>
        <w:tabs>
          <w:tab w:val="left" w:pos="1560"/>
        </w:tabs>
        <w:spacing w:line="360" w:lineRule="auto"/>
        <w:ind w:left="284"/>
        <w:jc w:val="both"/>
        <w:rPr>
          <w:sz w:val="28"/>
          <w:szCs w:val="28"/>
        </w:rPr>
      </w:pPr>
      <w:r>
        <w:rPr>
          <w:sz w:val="28"/>
          <w:szCs w:val="28"/>
        </w:rPr>
        <w:t xml:space="preserve">            </w:t>
      </w:r>
      <w:r w:rsidR="00FA7DD1">
        <w:rPr>
          <w:sz w:val="28"/>
          <w:szCs w:val="28"/>
        </w:rPr>
        <w:t>8</w:t>
      </w:r>
      <w:r w:rsidR="00084B74">
        <w:rPr>
          <w:sz w:val="28"/>
          <w:szCs w:val="28"/>
        </w:rPr>
        <w:t>.</w:t>
      </w:r>
      <w:r w:rsidR="00122D2F">
        <w:rPr>
          <w:sz w:val="28"/>
          <w:szCs w:val="28"/>
        </w:rPr>
        <w:t xml:space="preserve"> </w:t>
      </w:r>
      <w:r w:rsidRPr="00EF0130">
        <w:rPr>
          <w:sz w:val="28"/>
          <w:szCs w:val="28"/>
        </w:rPr>
        <w:t>Громов Н.А</w:t>
      </w:r>
      <w:r>
        <w:rPr>
          <w:sz w:val="28"/>
          <w:szCs w:val="28"/>
        </w:rPr>
        <w:t xml:space="preserve">. </w:t>
      </w:r>
      <w:r w:rsidR="00970D05" w:rsidRPr="00970D05">
        <w:rPr>
          <w:sz w:val="28"/>
          <w:szCs w:val="28"/>
        </w:rPr>
        <w:t>Научно-практический комментарий к Уголовно-процессуальному кодексу Российской Федерации / Под общей ред. В.М. Леб</w:t>
      </w:r>
      <w:r w:rsidR="00970D05">
        <w:rPr>
          <w:sz w:val="28"/>
          <w:szCs w:val="28"/>
        </w:rPr>
        <w:t>едева; науч. ред. В.П. Божьев.</w:t>
      </w:r>
      <w:r w:rsidR="00970D05" w:rsidRPr="00970D05">
        <w:rPr>
          <w:sz w:val="28"/>
          <w:szCs w:val="28"/>
        </w:rPr>
        <w:t xml:space="preserve"> –</w:t>
      </w:r>
      <w:r w:rsidR="00970D05">
        <w:rPr>
          <w:sz w:val="28"/>
          <w:szCs w:val="28"/>
        </w:rPr>
        <w:t xml:space="preserve"> М.: Спарк, 2008. </w:t>
      </w:r>
      <w:r w:rsidR="00970D05" w:rsidRPr="00970D05">
        <w:rPr>
          <w:sz w:val="28"/>
          <w:szCs w:val="28"/>
        </w:rPr>
        <w:t>– 991 с.</w:t>
      </w:r>
    </w:p>
    <w:p w:rsidR="00EF0130" w:rsidRPr="00EF0130" w:rsidRDefault="00EF0130" w:rsidP="00EF0130">
      <w:pPr>
        <w:tabs>
          <w:tab w:val="left" w:pos="1560"/>
        </w:tabs>
        <w:spacing w:line="360" w:lineRule="auto"/>
        <w:ind w:left="284"/>
        <w:jc w:val="both"/>
        <w:rPr>
          <w:sz w:val="28"/>
          <w:szCs w:val="28"/>
        </w:rPr>
      </w:pPr>
      <w:r>
        <w:rPr>
          <w:sz w:val="28"/>
          <w:szCs w:val="28"/>
        </w:rPr>
        <w:t xml:space="preserve">            </w:t>
      </w:r>
      <w:r w:rsidR="00FA7DD1">
        <w:rPr>
          <w:sz w:val="28"/>
          <w:szCs w:val="28"/>
        </w:rPr>
        <w:t xml:space="preserve">9. </w:t>
      </w:r>
      <w:r w:rsidRPr="00EF0130">
        <w:rPr>
          <w:sz w:val="28"/>
          <w:szCs w:val="28"/>
        </w:rPr>
        <w:t>Безлепкин Б.Т. Уголовный процесс России. Общая часть и досудебные</w:t>
      </w:r>
      <w:r>
        <w:rPr>
          <w:sz w:val="28"/>
          <w:szCs w:val="28"/>
        </w:rPr>
        <w:t xml:space="preserve"> стадии (курс лекций). </w:t>
      </w:r>
      <w:r w:rsidRPr="00EF0130">
        <w:rPr>
          <w:sz w:val="28"/>
          <w:szCs w:val="28"/>
        </w:rPr>
        <w:t>–  М., 2008. –</w:t>
      </w:r>
      <w:r>
        <w:rPr>
          <w:sz w:val="28"/>
          <w:szCs w:val="28"/>
        </w:rPr>
        <w:t>389с.</w:t>
      </w:r>
    </w:p>
    <w:p w:rsidR="00EF0130" w:rsidRPr="00EF0130" w:rsidRDefault="009F22C1" w:rsidP="009F22C1">
      <w:pPr>
        <w:tabs>
          <w:tab w:val="left" w:pos="1560"/>
        </w:tabs>
        <w:spacing w:line="360" w:lineRule="auto"/>
        <w:ind w:left="284"/>
        <w:jc w:val="both"/>
        <w:rPr>
          <w:sz w:val="28"/>
          <w:szCs w:val="28"/>
        </w:rPr>
      </w:pPr>
      <w:r>
        <w:rPr>
          <w:sz w:val="28"/>
          <w:szCs w:val="28"/>
        </w:rPr>
        <w:t xml:space="preserve">           10. </w:t>
      </w:r>
      <w:r w:rsidR="00EF0130" w:rsidRPr="00EF0130">
        <w:rPr>
          <w:sz w:val="28"/>
          <w:szCs w:val="28"/>
        </w:rPr>
        <w:t>Зинатуллин 3.3. Уголовно-процессуальное доказыва</w:t>
      </w:r>
      <w:r w:rsidR="00EF0130">
        <w:rPr>
          <w:sz w:val="28"/>
          <w:szCs w:val="28"/>
        </w:rPr>
        <w:t xml:space="preserve">ние: Учеб. пособие. </w:t>
      </w:r>
      <w:r w:rsidR="00EF0130" w:rsidRPr="00EF0130">
        <w:rPr>
          <w:sz w:val="28"/>
          <w:szCs w:val="28"/>
        </w:rPr>
        <w:t>–</w:t>
      </w:r>
      <w:r w:rsidR="00EF0130">
        <w:rPr>
          <w:sz w:val="28"/>
          <w:szCs w:val="28"/>
        </w:rPr>
        <w:t xml:space="preserve"> М., 2008. </w:t>
      </w:r>
      <w:r w:rsidR="00EF0130" w:rsidRPr="00EF0130">
        <w:rPr>
          <w:sz w:val="28"/>
          <w:szCs w:val="28"/>
        </w:rPr>
        <w:t>–180 с.</w:t>
      </w:r>
    </w:p>
    <w:p w:rsidR="001E55BD" w:rsidRDefault="001E55BD" w:rsidP="009C15FF">
      <w:pPr>
        <w:tabs>
          <w:tab w:val="left" w:pos="1560"/>
        </w:tabs>
        <w:spacing w:line="360" w:lineRule="auto"/>
        <w:rPr>
          <w:sz w:val="28"/>
          <w:szCs w:val="28"/>
        </w:rPr>
      </w:pPr>
    </w:p>
    <w:p w:rsidR="001E55BD" w:rsidRDefault="001E55BD" w:rsidP="009C15FF">
      <w:pPr>
        <w:tabs>
          <w:tab w:val="left" w:pos="1560"/>
        </w:tabs>
        <w:spacing w:line="360" w:lineRule="auto"/>
        <w:rPr>
          <w:sz w:val="28"/>
          <w:szCs w:val="28"/>
        </w:rPr>
      </w:pPr>
    </w:p>
    <w:p w:rsidR="001E55BD" w:rsidRDefault="001E55BD" w:rsidP="009C15FF">
      <w:pPr>
        <w:tabs>
          <w:tab w:val="left" w:pos="1560"/>
        </w:tabs>
        <w:spacing w:line="360" w:lineRule="auto"/>
        <w:rPr>
          <w:sz w:val="28"/>
          <w:szCs w:val="28"/>
        </w:rPr>
      </w:pPr>
    </w:p>
    <w:p w:rsidR="001E55BD" w:rsidRPr="009C15FF" w:rsidRDefault="001E55BD" w:rsidP="00FA7DD1">
      <w:pPr>
        <w:tabs>
          <w:tab w:val="left" w:pos="1560"/>
        </w:tabs>
        <w:spacing w:line="360" w:lineRule="auto"/>
        <w:jc w:val="center"/>
        <w:rPr>
          <w:sz w:val="28"/>
          <w:szCs w:val="28"/>
        </w:rPr>
      </w:pPr>
    </w:p>
    <w:sectPr w:rsidR="001E55BD" w:rsidRPr="009C15FF" w:rsidSect="00094854">
      <w:headerReference w:type="default" r:id="rId8"/>
      <w:footerReference w:type="default" r:id="rId9"/>
      <w:footnotePr>
        <w:numRestart w:val="eachPage"/>
      </w:footnotePr>
      <w:pgSz w:w="11906" w:h="16838" w:code="9"/>
      <w:pgMar w:top="1259" w:right="99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21E" w:rsidRDefault="00D3621E">
      <w:r>
        <w:separator/>
      </w:r>
    </w:p>
  </w:endnote>
  <w:endnote w:type="continuationSeparator" w:id="0">
    <w:p w:rsidR="00D3621E" w:rsidRDefault="00D3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33" w:rsidRDefault="00551D33">
    <w:pPr>
      <w:pStyle w:val="a8"/>
      <w:jc w:val="center"/>
    </w:pPr>
    <w:r>
      <w:fldChar w:fldCharType="begin"/>
    </w:r>
    <w:r>
      <w:instrText>PAGE   \* MERGEFORMAT</w:instrText>
    </w:r>
    <w:r>
      <w:fldChar w:fldCharType="separate"/>
    </w:r>
    <w:r w:rsidR="00AA3E82">
      <w:rPr>
        <w:noProof/>
      </w:rPr>
      <w:t>2</w:t>
    </w:r>
    <w:r>
      <w:fldChar w:fldCharType="end"/>
    </w:r>
  </w:p>
  <w:p w:rsidR="00551D33" w:rsidRDefault="00551D3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21E" w:rsidRDefault="00D3621E">
      <w:r>
        <w:separator/>
      </w:r>
    </w:p>
  </w:footnote>
  <w:footnote w:type="continuationSeparator" w:id="0">
    <w:p w:rsidR="00D3621E" w:rsidRDefault="00D3621E">
      <w:r>
        <w:continuationSeparator/>
      </w:r>
    </w:p>
  </w:footnote>
  <w:footnote w:id="1">
    <w:p w:rsidR="009F22C1" w:rsidRDefault="009F22C1">
      <w:pPr>
        <w:pStyle w:val="ae"/>
      </w:pPr>
      <w:r>
        <w:rPr>
          <w:rStyle w:val="ad"/>
        </w:rPr>
        <w:footnoteRef/>
      </w:r>
      <w:r>
        <w:t xml:space="preserve"> </w:t>
      </w:r>
      <w:r w:rsidRPr="009F22C1">
        <w:t>Лупинская П.А. Решения в уголовном судопроизводстве. Их виды, содержание и формы. – М.: Юридическая литература, 2010. –  168 с.</w:t>
      </w:r>
    </w:p>
  </w:footnote>
  <w:footnote w:id="2">
    <w:p w:rsidR="009F22C1" w:rsidRDefault="009F22C1">
      <w:pPr>
        <w:pStyle w:val="ae"/>
      </w:pPr>
      <w:r>
        <w:rPr>
          <w:rStyle w:val="ad"/>
        </w:rPr>
        <w:footnoteRef/>
      </w:r>
      <w:r>
        <w:t xml:space="preserve"> </w:t>
      </w:r>
      <w:r w:rsidRPr="009F22C1">
        <w:t>Зинатуллин 3.3. Уголовно-процессуальное доказывание: Учеб. пособие. – М., 2008. –180 с.</w:t>
      </w:r>
    </w:p>
  </w:footnote>
  <w:footnote w:id="3">
    <w:p w:rsidR="00E663FB" w:rsidRDefault="00E663FB">
      <w:pPr>
        <w:pStyle w:val="ae"/>
      </w:pPr>
      <w:r>
        <w:rPr>
          <w:rStyle w:val="ad"/>
        </w:rPr>
        <w:footnoteRef/>
      </w:r>
      <w:r>
        <w:t xml:space="preserve"> </w:t>
      </w:r>
      <w:r w:rsidRPr="00E663FB">
        <w:t>Лупинская П.А. Решения в уголовном судопроизводстве. Их виды, содержание и формы. – М.: Юридическая литература, 2010. –  168 с.</w:t>
      </w:r>
    </w:p>
  </w:footnote>
  <w:footnote w:id="4">
    <w:p w:rsidR="009F22C1" w:rsidRDefault="009F22C1">
      <w:pPr>
        <w:pStyle w:val="ae"/>
      </w:pPr>
      <w:r>
        <w:rPr>
          <w:rStyle w:val="ad"/>
        </w:rPr>
        <w:footnoteRef/>
      </w:r>
      <w:r>
        <w:t xml:space="preserve"> </w:t>
      </w:r>
      <w:r w:rsidRPr="009F22C1">
        <w:t>Смирнова А.В. Уголовный процесс: учеб. / под. ред. А.В. Смирнова. –  М., 2008. – 431с</w:t>
      </w:r>
    </w:p>
  </w:footnote>
  <w:footnote w:id="5">
    <w:p w:rsidR="00E663FB" w:rsidRDefault="00E663FB">
      <w:pPr>
        <w:pStyle w:val="ae"/>
      </w:pPr>
      <w:r>
        <w:rPr>
          <w:rStyle w:val="ad"/>
        </w:rPr>
        <w:footnoteRef/>
      </w:r>
      <w:r>
        <w:t xml:space="preserve"> </w:t>
      </w:r>
      <w:r w:rsidRPr="00E663FB">
        <w:t>Зинатуллин 3.3. Уголовно-процессуальное доказывание: Учеб. пособие. – М., 2008. –180 с.</w:t>
      </w:r>
    </w:p>
  </w:footnote>
  <w:footnote w:id="6">
    <w:p w:rsidR="00E663FB" w:rsidRDefault="00E663FB">
      <w:pPr>
        <w:pStyle w:val="ae"/>
      </w:pPr>
      <w:r>
        <w:rPr>
          <w:rStyle w:val="ad"/>
        </w:rPr>
        <w:footnoteRef/>
      </w:r>
      <w:r>
        <w:t xml:space="preserve"> </w:t>
      </w:r>
      <w:r w:rsidRPr="00E663FB">
        <w:t>Угольникова Н.В. Уголовный процесс: Учеб. пособие. – 7-е изд. – М.: РИОР. Инфра-М, 2013. – 173с.</w:t>
      </w:r>
    </w:p>
  </w:footnote>
  <w:footnote w:id="7">
    <w:p w:rsidR="00E663FB" w:rsidRDefault="00E663FB">
      <w:pPr>
        <w:pStyle w:val="ae"/>
      </w:pPr>
      <w:r>
        <w:rPr>
          <w:rStyle w:val="ad"/>
        </w:rPr>
        <w:footnoteRef/>
      </w:r>
      <w:r>
        <w:t xml:space="preserve"> </w:t>
      </w:r>
      <w:r w:rsidRPr="00E663FB">
        <w:t>Зинатуллин 3.3. Уголовно-процессуальное доказывание: Учеб. пособие. – М., 2008. –180 с.</w:t>
      </w:r>
    </w:p>
  </w:footnote>
  <w:footnote w:id="8">
    <w:p w:rsidR="00E663FB" w:rsidRDefault="00E663FB">
      <w:pPr>
        <w:pStyle w:val="ae"/>
      </w:pPr>
      <w:r>
        <w:rPr>
          <w:rStyle w:val="ad"/>
        </w:rPr>
        <w:footnoteRef/>
      </w:r>
      <w:r>
        <w:t xml:space="preserve"> </w:t>
      </w:r>
      <w:r w:rsidRPr="00E663FB">
        <w:t>Угольникова Н.В. Уголовный процесс: Учеб. пособие. – 7-е изд. – М.: РИОР. Инфра-М, 2013. – 173с.</w:t>
      </w:r>
    </w:p>
  </w:footnote>
  <w:footnote w:id="9">
    <w:p w:rsidR="00E663FB" w:rsidRDefault="00E663FB">
      <w:pPr>
        <w:pStyle w:val="ae"/>
      </w:pPr>
      <w:r>
        <w:rPr>
          <w:rStyle w:val="ad"/>
        </w:rPr>
        <w:footnoteRef/>
      </w:r>
      <w:r>
        <w:t xml:space="preserve"> </w:t>
      </w:r>
      <w:r w:rsidRPr="00E663FB">
        <w:t>Викторов Б.А. Уголовный процесс. Учебник для студентов юридических вузов и факультетов / Под редакцией проф. К.Ф. Гуценко. – М., 2008. – 568с.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26B" w:rsidRDefault="00B3526B" w:rsidP="00125C0C">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1E4"/>
    <w:multiLevelType w:val="hybridMultilevel"/>
    <w:tmpl w:val="85245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D0405"/>
    <w:multiLevelType w:val="hybridMultilevel"/>
    <w:tmpl w:val="E2C2CD62"/>
    <w:lvl w:ilvl="0" w:tplc="7DD83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840D1B"/>
    <w:multiLevelType w:val="hybridMultilevel"/>
    <w:tmpl w:val="FC3658B0"/>
    <w:lvl w:ilvl="0" w:tplc="D1E285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C24F6"/>
    <w:multiLevelType w:val="hybridMultilevel"/>
    <w:tmpl w:val="53AC4FF2"/>
    <w:lvl w:ilvl="0" w:tplc="7DD83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FD34A5"/>
    <w:multiLevelType w:val="hybridMultilevel"/>
    <w:tmpl w:val="AC303062"/>
    <w:lvl w:ilvl="0" w:tplc="7DD83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47BC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9230D65"/>
    <w:multiLevelType w:val="hybridMultilevel"/>
    <w:tmpl w:val="3230A446"/>
    <w:lvl w:ilvl="0" w:tplc="53B6C38A">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
    <w:nsid w:val="19464BCA"/>
    <w:multiLevelType w:val="hybridMultilevel"/>
    <w:tmpl w:val="F2EE3AC6"/>
    <w:lvl w:ilvl="0" w:tplc="2F681D8C">
      <w:start w:val="1"/>
      <w:numFmt w:val="decimal"/>
      <w:lvlText w:val="%1."/>
      <w:lvlJc w:val="left"/>
      <w:pPr>
        <w:ind w:left="720" w:hanging="360"/>
      </w:pPr>
      <w:rPr>
        <w:rFonts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E7947"/>
    <w:multiLevelType w:val="multilevel"/>
    <w:tmpl w:val="CBB8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3C65D3"/>
    <w:multiLevelType w:val="multilevel"/>
    <w:tmpl w:val="19C6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16AF8"/>
    <w:multiLevelType w:val="hybridMultilevel"/>
    <w:tmpl w:val="01AED86A"/>
    <w:lvl w:ilvl="0" w:tplc="81DC5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D4462"/>
    <w:multiLevelType w:val="hybridMultilevel"/>
    <w:tmpl w:val="521A49B6"/>
    <w:lvl w:ilvl="0" w:tplc="81DC5B5A">
      <w:start w:val="1"/>
      <w:numFmt w:val="bullet"/>
      <w:lvlText w:val=""/>
      <w:lvlJc w:val="left"/>
      <w:pPr>
        <w:ind w:left="1968" w:hanging="360"/>
      </w:pPr>
      <w:rPr>
        <w:rFonts w:ascii="Symbol" w:hAnsi="Symbol"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12">
    <w:nsid w:val="25B84F47"/>
    <w:multiLevelType w:val="hybridMultilevel"/>
    <w:tmpl w:val="1BD88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36A85"/>
    <w:multiLevelType w:val="multilevel"/>
    <w:tmpl w:val="DA6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54D86"/>
    <w:multiLevelType w:val="hybridMultilevel"/>
    <w:tmpl w:val="A2D41E48"/>
    <w:lvl w:ilvl="0" w:tplc="7DD83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A9B43F2"/>
    <w:multiLevelType w:val="hybridMultilevel"/>
    <w:tmpl w:val="527CF952"/>
    <w:lvl w:ilvl="0" w:tplc="376EE91A">
      <w:start w:val="1"/>
      <w:numFmt w:val="bullet"/>
      <w:lvlText w:val=""/>
      <w:lvlJc w:val="left"/>
      <w:pPr>
        <w:ind w:left="720" w:hanging="360"/>
      </w:pPr>
      <w:rPr>
        <w:rFonts w:ascii="Times New Roman" w:hAnsi="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D6113EF"/>
    <w:multiLevelType w:val="hybridMultilevel"/>
    <w:tmpl w:val="F77863F6"/>
    <w:lvl w:ilvl="0" w:tplc="81DC5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57888"/>
    <w:multiLevelType w:val="hybridMultilevel"/>
    <w:tmpl w:val="A75E5CCE"/>
    <w:lvl w:ilvl="0" w:tplc="7DD83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067FFE"/>
    <w:multiLevelType w:val="multilevel"/>
    <w:tmpl w:val="1CC65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41DEB"/>
    <w:multiLevelType w:val="multilevel"/>
    <w:tmpl w:val="DE6E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C50F08"/>
    <w:multiLevelType w:val="hybridMultilevel"/>
    <w:tmpl w:val="91FCDF6C"/>
    <w:lvl w:ilvl="0" w:tplc="7DD83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26AEB"/>
    <w:multiLevelType w:val="multilevel"/>
    <w:tmpl w:val="2BA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D95BD2"/>
    <w:multiLevelType w:val="multilevel"/>
    <w:tmpl w:val="55B20410"/>
    <w:lvl w:ilvl="0">
      <w:start w:val="1"/>
      <w:numFmt w:val="decimal"/>
      <w:lvlText w:val="%1"/>
      <w:lvlJc w:val="left"/>
      <w:pPr>
        <w:ind w:left="510" w:hanging="510"/>
      </w:pPr>
      <w:rPr>
        <w:rFonts w:hint="default"/>
        <w:color w:val="auto"/>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nsid w:val="438F7F97"/>
    <w:multiLevelType w:val="multilevel"/>
    <w:tmpl w:val="C4E8A6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8A2803"/>
    <w:multiLevelType w:val="multilevel"/>
    <w:tmpl w:val="7A24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B97D60"/>
    <w:multiLevelType w:val="hybridMultilevel"/>
    <w:tmpl w:val="224E8D24"/>
    <w:lvl w:ilvl="0" w:tplc="7DD83CD4">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26">
    <w:nsid w:val="4EBB113C"/>
    <w:multiLevelType w:val="multilevel"/>
    <w:tmpl w:val="AC2A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821CA5"/>
    <w:multiLevelType w:val="multilevel"/>
    <w:tmpl w:val="1528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EE3AD5"/>
    <w:multiLevelType w:val="multilevel"/>
    <w:tmpl w:val="6502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3554D4"/>
    <w:multiLevelType w:val="multilevel"/>
    <w:tmpl w:val="1D2E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D116D2"/>
    <w:multiLevelType w:val="hybridMultilevel"/>
    <w:tmpl w:val="31224AA6"/>
    <w:lvl w:ilvl="0" w:tplc="7DD83C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1D34FD"/>
    <w:multiLevelType w:val="multilevel"/>
    <w:tmpl w:val="27C0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015BCE"/>
    <w:multiLevelType w:val="multilevel"/>
    <w:tmpl w:val="55B20410"/>
    <w:lvl w:ilvl="0">
      <w:start w:val="1"/>
      <w:numFmt w:val="decimal"/>
      <w:lvlText w:val="%1"/>
      <w:lvlJc w:val="left"/>
      <w:pPr>
        <w:ind w:left="510" w:hanging="510"/>
      </w:pPr>
      <w:rPr>
        <w:rFonts w:hint="default"/>
        <w:color w:val="auto"/>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731705A6"/>
    <w:multiLevelType w:val="hybridMultilevel"/>
    <w:tmpl w:val="BD0E3D1E"/>
    <w:lvl w:ilvl="0" w:tplc="81DC5B5A">
      <w:start w:val="1"/>
      <w:numFmt w:val="bullet"/>
      <w:lvlText w:val=""/>
      <w:lvlJc w:val="left"/>
      <w:pPr>
        <w:ind w:left="1968" w:hanging="360"/>
      </w:pPr>
      <w:rPr>
        <w:rFonts w:ascii="Symbol" w:hAnsi="Symbol" w:hint="default"/>
      </w:rPr>
    </w:lvl>
    <w:lvl w:ilvl="1" w:tplc="04190003">
      <w:start w:val="1"/>
      <w:numFmt w:val="bullet"/>
      <w:lvlText w:val="o"/>
      <w:lvlJc w:val="left"/>
      <w:pPr>
        <w:ind w:left="2688" w:hanging="360"/>
      </w:pPr>
      <w:rPr>
        <w:rFonts w:ascii="Courier New" w:hAnsi="Courier New" w:cs="Courier New" w:hint="default"/>
      </w:rPr>
    </w:lvl>
    <w:lvl w:ilvl="2" w:tplc="04190005">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4">
    <w:nsid w:val="7848412F"/>
    <w:multiLevelType w:val="hybridMultilevel"/>
    <w:tmpl w:val="AEB85012"/>
    <w:lvl w:ilvl="0" w:tplc="81DC5B5A">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5">
    <w:nsid w:val="786D35AF"/>
    <w:multiLevelType w:val="multilevel"/>
    <w:tmpl w:val="1B3AEC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66124E"/>
    <w:multiLevelType w:val="hybridMultilevel"/>
    <w:tmpl w:val="E104E446"/>
    <w:lvl w:ilvl="0" w:tplc="81DC5B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910088"/>
    <w:multiLevelType w:val="hybridMultilevel"/>
    <w:tmpl w:val="374225DE"/>
    <w:lvl w:ilvl="0" w:tplc="7DD83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DF15574"/>
    <w:multiLevelType w:val="hybridMultilevel"/>
    <w:tmpl w:val="079AFFF0"/>
    <w:lvl w:ilvl="0" w:tplc="7DD83C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2"/>
  </w:num>
  <w:num w:numId="2">
    <w:abstractNumId w:val="12"/>
  </w:num>
  <w:num w:numId="3">
    <w:abstractNumId w:val="7"/>
  </w:num>
  <w:num w:numId="4">
    <w:abstractNumId w:val="0"/>
  </w:num>
  <w:num w:numId="5">
    <w:abstractNumId w:val="35"/>
  </w:num>
  <w:num w:numId="6">
    <w:abstractNumId w:val="22"/>
  </w:num>
  <w:num w:numId="7">
    <w:abstractNumId w:val="23"/>
  </w:num>
  <w:num w:numId="8">
    <w:abstractNumId w:val="5"/>
    <w:lvlOverride w:ilvl="0">
      <w:startOverride w:val="1"/>
    </w:lvlOverride>
  </w:num>
  <w:num w:numId="9">
    <w:abstractNumId w:val="4"/>
  </w:num>
  <w:num w:numId="10">
    <w:abstractNumId w:val="17"/>
  </w:num>
  <w:num w:numId="11">
    <w:abstractNumId w:val="20"/>
  </w:num>
  <w:num w:numId="12">
    <w:abstractNumId w:val="30"/>
  </w:num>
  <w:num w:numId="13">
    <w:abstractNumId w:val="15"/>
  </w:num>
  <w:num w:numId="14">
    <w:abstractNumId w:val="31"/>
  </w:num>
  <w:num w:numId="15">
    <w:abstractNumId w:val="21"/>
  </w:num>
  <w:num w:numId="16">
    <w:abstractNumId w:val="13"/>
  </w:num>
  <w:num w:numId="17">
    <w:abstractNumId w:val="29"/>
  </w:num>
  <w:num w:numId="18">
    <w:abstractNumId w:val="37"/>
  </w:num>
  <w:num w:numId="19">
    <w:abstractNumId w:val="14"/>
  </w:num>
  <w:num w:numId="20">
    <w:abstractNumId w:val="3"/>
  </w:num>
  <w:num w:numId="21">
    <w:abstractNumId w:val="1"/>
  </w:num>
  <w:num w:numId="22">
    <w:abstractNumId w:val="38"/>
  </w:num>
  <w:num w:numId="23">
    <w:abstractNumId w:val="25"/>
  </w:num>
  <w:num w:numId="24">
    <w:abstractNumId w:val="24"/>
  </w:num>
  <w:num w:numId="25">
    <w:abstractNumId w:val="11"/>
  </w:num>
  <w:num w:numId="26">
    <w:abstractNumId w:val="9"/>
  </w:num>
  <w:num w:numId="27">
    <w:abstractNumId w:val="2"/>
  </w:num>
  <w:num w:numId="28">
    <w:abstractNumId w:val="33"/>
  </w:num>
  <w:num w:numId="29">
    <w:abstractNumId w:val="10"/>
  </w:num>
  <w:num w:numId="30">
    <w:abstractNumId w:val="16"/>
  </w:num>
  <w:num w:numId="31">
    <w:abstractNumId w:val="6"/>
  </w:num>
  <w:num w:numId="32">
    <w:abstractNumId w:val="34"/>
  </w:num>
  <w:num w:numId="33">
    <w:abstractNumId w:val="36"/>
  </w:num>
  <w:num w:numId="34">
    <w:abstractNumId w:val="19"/>
  </w:num>
  <w:num w:numId="35">
    <w:abstractNumId w:val="8"/>
  </w:num>
  <w:num w:numId="36">
    <w:abstractNumId w:val="27"/>
  </w:num>
  <w:num w:numId="37">
    <w:abstractNumId w:val="18"/>
  </w:num>
  <w:num w:numId="38">
    <w:abstractNumId w:val="28"/>
  </w:num>
  <w:num w:numId="39">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DBC"/>
    <w:rsid w:val="000039E8"/>
    <w:rsid w:val="0000560F"/>
    <w:rsid w:val="00013F26"/>
    <w:rsid w:val="000179A1"/>
    <w:rsid w:val="000251DE"/>
    <w:rsid w:val="00025C13"/>
    <w:rsid w:val="000279B2"/>
    <w:rsid w:val="000356D4"/>
    <w:rsid w:val="00041B80"/>
    <w:rsid w:val="00044634"/>
    <w:rsid w:val="00046076"/>
    <w:rsid w:val="00047384"/>
    <w:rsid w:val="00053775"/>
    <w:rsid w:val="00056817"/>
    <w:rsid w:val="00062DEF"/>
    <w:rsid w:val="00065BCA"/>
    <w:rsid w:val="0007108D"/>
    <w:rsid w:val="000719E5"/>
    <w:rsid w:val="00073258"/>
    <w:rsid w:val="0007483A"/>
    <w:rsid w:val="00082B3D"/>
    <w:rsid w:val="000832B9"/>
    <w:rsid w:val="0008453C"/>
    <w:rsid w:val="00084B74"/>
    <w:rsid w:val="00085AB1"/>
    <w:rsid w:val="000928D0"/>
    <w:rsid w:val="00093ACF"/>
    <w:rsid w:val="00093F58"/>
    <w:rsid w:val="00094854"/>
    <w:rsid w:val="0009589E"/>
    <w:rsid w:val="000B22B0"/>
    <w:rsid w:val="000C311A"/>
    <w:rsid w:val="000C66E3"/>
    <w:rsid w:val="000C7540"/>
    <w:rsid w:val="000D1118"/>
    <w:rsid w:val="000D1257"/>
    <w:rsid w:val="000D1402"/>
    <w:rsid w:val="000D29E6"/>
    <w:rsid w:val="000D37F7"/>
    <w:rsid w:val="000D6FCA"/>
    <w:rsid w:val="000E3EDA"/>
    <w:rsid w:val="000E3F92"/>
    <w:rsid w:val="000E7D67"/>
    <w:rsid w:val="000F048D"/>
    <w:rsid w:val="000F1136"/>
    <w:rsid w:val="000F179B"/>
    <w:rsid w:val="000F40C5"/>
    <w:rsid w:val="000F4325"/>
    <w:rsid w:val="001035CB"/>
    <w:rsid w:val="00110B49"/>
    <w:rsid w:val="0011502C"/>
    <w:rsid w:val="00122D2F"/>
    <w:rsid w:val="00122E9F"/>
    <w:rsid w:val="0012380D"/>
    <w:rsid w:val="001241A7"/>
    <w:rsid w:val="00125C0C"/>
    <w:rsid w:val="001344C8"/>
    <w:rsid w:val="00135230"/>
    <w:rsid w:val="00137705"/>
    <w:rsid w:val="0014004B"/>
    <w:rsid w:val="001413E8"/>
    <w:rsid w:val="001414D3"/>
    <w:rsid w:val="001425B8"/>
    <w:rsid w:val="00142B6B"/>
    <w:rsid w:val="00147F19"/>
    <w:rsid w:val="001513B7"/>
    <w:rsid w:val="00156038"/>
    <w:rsid w:val="00156D66"/>
    <w:rsid w:val="001663AD"/>
    <w:rsid w:val="001701CD"/>
    <w:rsid w:val="001708FA"/>
    <w:rsid w:val="001737FB"/>
    <w:rsid w:val="00174AFC"/>
    <w:rsid w:val="001801BC"/>
    <w:rsid w:val="0018060F"/>
    <w:rsid w:val="00182261"/>
    <w:rsid w:val="001831FF"/>
    <w:rsid w:val="0018798A"/>
    <w:rsid w:val="001929F9"/>
    <w:rsid w:val="001A0F38"/>
    <w:rsid w:val="001A1B83"/>
    <w:rsid w:val="001A5D75"/>
    <w:rsid w:val="001A641B"/>
    <w:rsid w:val="001A6F54"/>
    <w:rsid w:val="001B0850"/>
    <w:rsid w:val="001B407F"/>
    <w:rsid w:val="001B40A8"/>
    <w:rsid w:val="001B410D"/>
    <w:rsid w:val="001B6DFE"/>
    <w:rsid w:val="001B76F9"/>
    <w:rsid w:val="001C06AF"/>
    <w:rsid w:val="001C103E"/>
    <w:rsid w:val="001C1805"/>
    <w:rsid w:val="001C4011"/>
    <w:rsid w:val="001D0C19"/>
    <w:rsid w:val="001D504D"/>
    <w:rsid w:val="001E108D"/>
    <w:rsid w:val="001E4800"/>
    <w:rsid w:val="001E55BD"/>
    <w:rsid w:val="001E6C55"/>
    <w:rsid w:val="001F3327"/>
    <w:rsid w:val="001F3585"/>
    <w:rsid w:val="001F6B65"/>
    <w:rsid w:val="001F7A27"/>
    <w:rsid w:val="001F7F13"/>
    <w:rsid w:val="0020105A"/>
    <w:rsid w:val="00207D06"/>
    <w:rsid w:val="0021120C"/>
    <w:rsid w:val="00211B18"/>
    <w:rsid w:val="002317CF"/>
    <w:rsid w:val="002339C9"/>
    <w:rsid w:val="0023636C"/>
    <w:rsid w:val="002426E7"/>
    <w:rsid w:val="0024282A"/>
    <w:rsid w:val="00243A95"/>
    <w:rsid w:val="00247047"/>
    <w:rsid w:val="002506EF"/>
    <w:rsid w:val="00252907"/>
    <w:rsid w:val="00252994"/>
    <w:rsid w:val="0026053C"/>
    <w:rsid w:val="00261BCF"/>
    <w:rsid w:val="00271368"/>
    <w:rsid w:val="002750F8"/>
    <w:rsid w:val="00275AB5"/>
    <w:rsid w:val="0027784A"/>
    <w:rsid w:val="002826EA"/>
    <w:rsid w:val="002905C2"/>
    <w:rsid w:val="00294754"/>
    <w:rsid w:val="002953BF"/>
    <w:rsid w:val="00295AD3"/>
    <w:rsid w:val="002961F8"/>
    <w:rsid w:val="002A2249"/>
    <w:rsid w:val="002A76B4"/>
    <w:rsid w:val="002B027C"/>
    <w:rsid w:val="002B478E"/>
    <w:rsid w:val="002B55D8"/>
    <w:rsid w:val="002B61A5"/>
    <w:rsid w:val="002C064D"/>
    <w:rsid w:val="002D095A"/>
    <w:rsid w:val="002D2BEF"/>
    <w:rsid w:val="002D3B2A"/>
    <w:rsid w:val="002D4F28"/>
    <w:rsid w:val="002D6F93"/>
    <w:rsid w:val="002F424C"/>
    <w:rsid w:val="002F4E9A"/>
    <w:rsid w:val="002F74DD"/>
    <w:rsid w:val="00303455"/>
    <w:rsid w:val="00304F4E"/>
    <w:rsid w:val="003103ED"/>
    <w:rsid w:val="00312F36"/>
    <w:rsid w:val="0032787F"/>
    <w:rsid w:val="00327BE4"/>
    <w:rsid w:val="00330F33"/>
    <w:rsid w:val="003327AE"/>
    <w:rsid w:val="00334A6F"/>
    <w:rsid w:val="003357BB"/>
    <w:rsid w:val="00342E32"/>
    <w:rsid w:val="003453F2"/>
    <w:rsid w:val="00347157"/>
    <w:rsid w:val="0034726E"/>
    <w:rsid w:val="00347395"/>
    <w:rsid w:val="003511E6"/>
    <w:rsid w:val="00351E9A"/>
    <w:rsid w:val="003566A4"/>
    <w:rsid w:val="00357D27"/>
    <w:rsid w:val="003648D7"/>
    <w:rsid w:val="00365A75"/>
    <w:rsid w:val="00367ECD"/>
    <w:rsid w:val="00387741"/>
    <w:rsid w:val="0039181D"/>
    <w:rsid w:val="00393B58"/>
    <w:rsid w:val="00395230"/>
    <w:rsid w:val="00397304"/>
    <w:rsid w:val="003A3143"/>
    <w:rsid w:val="003A6771"/>
    <w:rsid w:val="003B0C64"/>
    <w:rsid w:val="003B1279"/>
    <w:rsid w:val="003B1B7F"/>
    <w:rsid w:val="003C11AA"/>
    <w:rsid w:val="003C18DA"/>
    <w:rsid w:val="003C54A6"/>
    <w:rsid w:val="003C567B"/>
    <w:rsid w:val="003C5A99"/>
    <w:rsid w:val="003D48DF"/>
    <w:rsid w:val="003D5E68"/>
    <w:rsid w:val="003D79B5"/>
    <w:rsid w:val="003F3985"/>
    <w:rsid w:val="003F602F"/>
    <w:rsid w:val="004010A1"/>
    <w:rsid w:val="004013B6"/>
    <w:rsid w:val="00402C65"/>
    <w:rsid w:val="004039A9"/>
    <w:rsid w:val="00406D6D"/>
    <w:rsid w:val="004073FA"/>
    <w:rsid w:val="004166B4"/>
    <w:rsid w:val="00417792"/>
    <w:rsid w:val="00420E55"/>
    <w:rsid w:val="00423559"/>
    <w:rsid w:val="0042488B"/>
    <w:rsid w:val="004254FA"/>
    <w:rsid w:val="004306D8"/>
    <w:rsid w:val="004340CC"/>
    <w:rsid w:val="00435A52"/>
    <w:rsid w:val="00435F26"/>
    <w:rsid w:val="004401B5"/>
    <w:rsid w:val="004478CE"/>
    <w:rsid w:val="00451F34"/>
    <w:rsid w:val="00455952"/>
    <w:rsid w:val="00455BEE"/>
    <w:rsid w:val="00456BEA"/>
    <w:rsid w:val="00466A93"/>
    <w:rsid w:val="00466E8E"/>
    <w:rsid w:val="0048559B"/>
    <w:rsid w:val="004857DD"/>
    <w:rsid w:val="004909A8"/>
    <w:rsid w:val="00490CB5"/>
    <w:rsid w:val="004916AA"/>
    <w:rsid w:val="00496A36"/>
    <w:rsid w:val="004A48B4"/>
    <w:rsid w:val="004A5A01"/>
    <w:rsid w:val="004A7070"/>
    <w:rsid w:val="004B1315"/>
    <w:rsid w:val="004B2A4D"/>
    <w:rsid w:val="004B2EAF"/>
    <w:rsid w:val="004C4667"/>
    <w:rsid w:val="004C66BC"/>
    <w:rsid w:val="004C6A86"/>
    <w:rsid w:val="004C6C07"/>
    <w:rsid w:val="004C7A67"/>
    <w:rsid w:val="004D4347"/>
    <w:rsid w:val="004D4CB8"/>
    <w:rsid w:val="004D5E5E"/>
    <w:rsid w:val="004E518D"/>
    <w:rsid w:val="004E57B3"/>
    <w:rsid w:val="004F4C04"/>
    <w:rsid w:val="004F5874"/>
    <w:rsid w:val="00500254"/>
    <w:rsid w:val="005019DF"/>
    <w:rsid w:val="005054D2"/>
    <w:rsid w:val="00505EFD"/>
    <w:rsid w:val="0051710B"/>
    <w:rsid w:val="00517591"/>
    <w:rsid w:val="00520B40"/>
    <w:rsid w:val="00521A69"/>
    <w:rsid w:val="00521ACA"/>
    <w:rsid w:val="005220CC"/>
    <w:rsid w:val="005253DC"/>
    <w:rsid w:val="00527705"/>
    <w:rsid w:val="00527DA9"/>
    <w:rsid w:val="005329C5"/>
    <w:rsid w:val="00537E31"/>
    <w:rsid w:val="005411BE"/>
    <w:rsid w:val="00542CBA"/>
    <w:rsid w:val="00544D01"/>
    <w:rsid w:val="00550FB1"/>
    <w:rsid w:val="00551D33"/>
    <w:rsid w:val="00560812"/>
    <w:rsid w:val="00561755"/>
    <w:rsid w:val="00567A3F"/>
    <w:rsid w:val="00570897"/>
    <w:rsid w:val="00575F6D"/>
    <w:rsid w:val="0058135B"/>
    <w:rsid w:val="00582351"/>
    <w:rsid w:val="00594E10"/>
    <w:rsid w:val="00597B78"/>
    <w:rsid w:val="005A034C"/>
    <w:rsid w:val="005A4F38"/>
    <w:rsid w:val="005A5ECA"/>
    <w:rsid w:val="005A606A"/>
    <w:rsid w:val="005B03C4"/>
    <w:rsid w:val="005B4994"/>
    <w:rsid w:val="005B5862"/>
    <w:rsid w:val="005C0554"/>
    <w:rsid w:val="005C2AA5"/>
    <w:rsid w:val="005C42A3"/>
    <w:rsid w:val="005C482B"/>
    <w:rsid w:val="005C4C74"/>
    <w:rsid w:val="005C697D"/>
    <w:rsid w:val="005D40C0"/>
    <w:rsid w:val="005E0AC0"/>
    <w:rsid w:val="005E4B47"/>
    <w:rsid w:val="005E5CC0"/>
    <w:rsid w:val="005F0BD0"/>
    <w:rsid w:val="005F6E86"/>
    <w:rsid w:val="005F7E6C"/>
    <w:rsid w:val="0060019A"/>
    <w:rsid w:val="00601243"/>
    <w:rsid w:val="0060239D"/>
    <w:rsid w:val="0060399C"/>
    <w:rsid w:val="006073D1"/>
    <w:rsid w:val="006106E1"/>
    <w:rsid w:val="006252F6"/>
    <w:rsid w:val="006266A8"/>
    <w:rsid w:val="006302F4"/>
    <w:rsid w:val="006336DC"/>
    <w:rsid w:val="00633B64"/>
    <w:rsid w:val="00643A1D"/>
    <w:rsid w:val="00651DBC"/>
    <w:rsid w:val="00652BDE"/>
    <w:rsid w:val="00653E74"/>
    <w:rsid w:val="00655714"/>
    <w:rsid w:val="00656434"/>
    <w:rsid w:val="00662908"/>
    <w:rsid w:val="006662AA"/>
    <w:rsid w:val="006741CE"/>
    <w:rsid w:val="0067455E"/>
    <w:rsid w:val="006853C7"/>
    <w:rsid w:val="006857A7"/>
    <w:rsid w:val="00687D37"/>
    <w:rsid w:val="00690542"/>
    <w:rsid w:val="00692CB4"/>
    <w:rsid w:val="00694BC9"/>
    <w:rsid w:val="00695212"/>
    <w:rsid w:val="006A0909"/>
    <w:rsid w:val="006A460F"/>
    <w:rsid w:val="006A5811"/>
    <w:rsid w:val="006A5E4D"/>
    <w:rsid w:val="006A7B77"/>
    <w:rsid w:val="006B09E4"/>
    <w:rsid w:val="006B0D90"/>
    <w:rsid w:val="006B2208"/>
    <w:rsid w:val="006B40DB"/>
    <w:rsid w:val="006B58E4"/>
    <w:rsid w:val="006B711B"/>
    <w:rsid w:val="006C3ABF"/>
    <w:rsid w:val="006C5646"/>
    <w:rsid w:val="006D19DC"/>
    <w:rsid w:val="006D2ECF"/>
    <w:rsid w:val="006D718F"/>
    <w:rsid w:val="006D7DFC"/>
    <w:rsid w:val="006E1A9B"/>
    <w:rsid w:val="006E1BA3"/>
    <w:rsid w:val="006E1D48"/>
    <w:rsid w:val="006E467B"/>
    <w:rsid w:val="006E759E"/>
    <w:rsid w:val="006F0E11"/>
    <w:rsid w:val="006F3773"/>
    <w:rsid w:val="006F5842"/>
    <w:rsid w:val="00701E97"/>
    <w:rsid w:val="007026F0"/>
    <w:rsid w:val="007030D5"/>
    <w:rsid w:val="00711229"/>
    <w:rsid w:val="007139C3"/>
    <w:rsid w:val="00713B81"/>
    <w:rsid w:val="007140C3"/>
    <w:rsid w:val="00716121"/>
    <w:rsid w:val="00736018"/>
    <w:rsid w:val="00737615"/>
    <w:rsid w:val="00742951"/>
    <w:rsid w:val="00744F71"/>
    <w:rsid w:val="00746704"/>
    <w:rsid w:val="0075279C"/>
    <w:rsid w:val="00753C86"/>
    <w:rsid w:val="00754DF5"/>
    <w:rsid w:val="007565F9"/>
    <w:rsid w:val="007573CC"/>
    <w:rsid w:val="00757FF2"/>
    <w:rsid w:val="0076297A"/>
    <w:rsid w:val="00764F3F"/>
    <w:rsid w:val="00770B1C"/>
    <w:rsid w:val="00770FCC"/>
    <w:rsid w:val="00772D96"/>
    <w:rsid w:val="00773EF4"/>
    <w:rsid w:val="007754CD"/>
    <w:rsid w:val="00777793"/>
    <w:rsid w:val="0078596F"/>
    <w:rsid w:val="00786C05"/>
    <w:rsid w:val="00790B6C"/>
    <w:rsid w:val="00792178"/>
    <w:rsid w:val="007926E2"/>
    <w:rsid w:val="00793ADF"/>
    <w:rsid w:val="007A0EFD"/>
    <w:rsid w:val="007A2543"/>
    <w:rsid w:val="007A373C"/>
    <w:rsid w:val="007A55BD"/>
    <w:rsid w:val="007A6030"/>
    <w:rsid w:val="007B0A25"/>
    <w:rsid w:val="007B1D45"/>
    <w:rsid w:val="007B269C"/>
    <w:rsid w:val="007B388F"/>
    <w:rsid w:val="007B4C9C"/>
    <w:rsid w:val="007C7673"/>
    <w:rsid w:val="007D022C"/>
    <w:rsid w:val="007D1D63"/>
    <w:rsid w:val="007D3559"/>
    <w:rsid w:val="007D5119"/>
    <w:rsid w:val="007E44A1"/>
    <w:rsid w:val="007E59C5"/>
    <w:rsid w:val="007E7B88"/>
    <w:rsid w:val="007F0F49"/>
    <w:rsid w:val="007F2949"/>
    <w:rsid w:val="007F5F78"/>
    <w:rsid w:val="007F78BA"/>
    <w:rsid w:val="00807AF3"/>
    <w:rsid w:val="008134DA"/>
    <w:rsid w:val="00814B30"/>
    <w:rsid w:val="0081623B"/>
    <w:rsid w:val="00820801"/>
    <w:rsid w:val="0082098D"/>
    <w:rsid w:val="00832008"/>
    <w:rsid w:val="00834EAC"/>
    <w:rsid w:val="0084025E"/>
    <w:rsid w:val="00841402"/>
    <w:rsid w:val="008420E5"/>
    <w:rsid w:val="008431AB"/>
    <w:rsid w:val="00852D56"/>
    <w:rsid w:val="00852E4F"/>
    <w:rsid w:val="00865F53"/>
    <w:rsid w:val="008671D8"/>
    <w:rsid w:val="008728CF"/>
    <w:rsid w:val="00873244"/>
    <w:rsid w:val="00876279"/>
    <w:rsid w:val="0087711A"/>
    <w:rsid w:val="008849F8"/>
    <w:rsid w:val="00887ABE"/>
    <w:rsid w:val="0089229F"/>
    <w:rsid w:val="00893FD1"/>
    <w:rsid w:val="00894F65"/>
    <w:rsid w:val="008A16FA"/>
    <w:rsid w:val="008A184F"/>
    <w:rsid w:val="008A7C9D"/>
    <w:rsid w:val="008B1DB1"/>
    <w:rsid w:val="008B226A"/>
    <w:rsid w:val="008B3CD5"/>
    <w:rsid w:val="008B45FD"/>
    <w:rsid w:val="008B7C82"/>
    <w:rsid w:val="008C6379"/>
    <w:rsid w:val="008D1F5E"/>
    <w:rsid w:val="008D6753"/>
    <w:rsid w:val="008E0CB9"/>
    <w:rsid w:val="008E42A1"/>
    <w:rsid w:val="008E579E"/>
    <w:rsid w:val="008F67C9"/>
    <w:rsid w:val="008F6CD4"/>
    <w:rsid w:val="00903672"/>
    <w:rsid w:val="009118F6"/>
    <w:rsid w:val="009144D1"/>
    <w:rsid w:val="0091538E"/>
    <w:rsid w:val="009201E3"/>
    <w:rsid w:val="009238B6"/>
    <w:rsid w:val="00927254"/>
    <w:rsid w:val="00930607"/>
    <w:rsid w:val="00931CB8"/>
    <w:rsid w:val="00932C62"/>
    <w:rsid w:val="00933598"/>
    <w:rsid w:val="00934332"/>
    <w:rsid w:val="009345FC"/>
    <w:rsid w:val="00935811"/>
    <w:rsid w:val="00935E24"/>
    <w:rsid w:val="009365F9"/>
    <w:rsid w:val="009426E6"/>
    <w:rsid w:val="00942B2F"/>
    <w:rsid w:val="00945004"/>
    <w:rsid w:val="00946872"/>
    <w:rsid w:val="00946C45"/>
    <w:rsid w:val="00947A85"/>
    <w:rsid w:val="0095446F"/>
    <w:rsid w:val="00954E9F"/>
    <w:rsid w:val="009567CC"/>
    <w:rsid w:val="00956C04"/>
    <w:rsid w:val="009658B3"/>
    <w:rsid w:val="00966DA2"/>
    <w:rsid w:val="00970D05"/>
    <w:rsid w:val="0097214B"/>
    <w:rsid w:val="00972A66"/>
    <w:rsid w:val="00977F09"/>
    <w:rsid w:val="00983D20"/>
    <w:rsid w:val="009874A3"/>
    <w:rsid w:val="00987D28"/>
    <w:rsid w:val="00996389"/>
    <w:rsid w:val="009A0291"/>
    <w:rsid w:val="009A04A3"/>
    <w:rsid w:val="009A3564"/>
    <w:rsid w:val="009B252B"/>
    <w:rsid w:val="009B39C3"/>
    <w:rsid w:val="009B3A70"/>
    <w:rsid w:val="009B4FC7"/>
    <w:rsid w:val="009B60D6"/>
    <w:rsid w:val="009B72E6"/>
    <w:rsid w:val="009C15FF"/>
    <w:rsid w:val="009C201F"/>
    <w:rsid w:val="009C715F"/>
    <w:rsid w:val="009D51C5"/>
    <w:rsid w:val="009E0E89"/>
    <w:rsid w:val="009E63DD"/>
    <w:rsid w:val="009F1BE1"/>
    <w:rsid w:val="009F22C1"/>
    <w:rsid w:val="00A06F07"/>
    <w:rsid w:val="00A22B60"/>
    <w:rsid w:val="00A23196"/>
    <w:rsid w:val="00A2429D"/>
    <w:rsid w:val="00A31273"/>
    <w:rsid w:val="00A34A97"/>
    <w:rsid w:val="00A371A0"/>
    <w:rsid w:val="00A3749A"/>
    <w:rsid w:val="00A43BB0"/>
    <w:rsid w:val="00A44A6F"/>
    <w:rsid w:val="00A45DBD"/>
    <w:rsid w:val="00A45DD5"/>
    <w:rsid w:val="00A515E1"/>
    <w:rsid w:val="00A61741"/>
    <w:rsid w:val="00A6769C"/>
    <w:rsid w:val="00A67D7B"/>
    <w:rsid w:val="00A74B1D"/>
    <w:rsid w:val="00A91405"/>
    <w:rsid w:val="00A979B4"/>
    <w:rsid w:val="00AA0FA8"/>
    <w:rsid w:val="00AA3E82"/>
    <w:rsid w:val="00AA445A"/>
    <w:rsid w:val="00AA4F58"/>
    <w:rsid w:val="00AA75C2"/>
    <w:rsid w:val="00AA7679"/>
    <w:rsid w:val="00AB0E77"/>
    <w:rsid w:val="00AB2D8F"/>
    <w:rsid w:val="00AB509B"/>
    <w:rsid w:val="00AB662E"/>
    <w:rsid w:val="00AC5B58"/>
    <w:rsid w:val="00AC7686"/>
    <w:rsid w:val="00AD048A"/>
    <w:rsid w:val="00AD29D1"/>
    <w:rsid w:val="00AD3AF2"/>
    <w:rsid w:val="00AD3E62"/>
    <w:rsid w:val="00AF6509"/>
    <w:rsid w:val="00B01F90"/>
    <w:rsid w:val="00B072A0"/>
    <w:rsid w:val="00B144B9"/>
    <w:rsid w:val="00B20BFC"/>
    <w:rsid w:val="00B21367"/>
    <w:rsid w:val="00B222C1"/>
    <w:rsid w:val="00B3526B"/>
    <w:rsid w:val="00B41433"/>
    <w:rsid w:val="00B4431A"/>
    <w:rsid w:val="00B44911"/>
    <w:rsid w:val="00B46610"/>
    <w:rsid w:val="00B5707E"/>
    <w:rsid w:val="00B61448"/>
    <w:rsid w:val="00B66048"/>
    <w:rsid w:val="00B74E20"/>
    <w:rsid w:val="00B77C9D"/>
    <w:rsid w:val="00B81BAC"/>
    <w:rsid w:val="00B84A04"/>
    <w:rsid w:val="00B90FB8"/>
    <w:rsid w:val="00B93B44"/>
    <w:rsid w:val="00B93C09"/>
    <w:rsid w:val="00B94129"/>
    <w:rsid w:val="00B97A91"/>
    <w:rsid w:val="00BA62D1"/>
    <w:rsid w:val="00BB2A64"/>
    <w:rsid w:val="00BB58EC"/>
    <w:rsid w:val="00BC6DEE"/>
    <w:rsid w:val="00BC7339"/>
    <w:rsid w:val="00BD07FD"/>
    <w:rsid w:val="00BE1097"/>
    <w:rsid w:val="00BE5B5A"/>
    <w:rsid w:val="00BE6F00"/>
    <w:rsid w:val="00BE7F27"/>
    <w:rsid w:val="00BF00E4"/>
    <w:rsid w:val="00BF0C2D"/>
    <w:rsid w:val="00BF1975"/>
    <w:rsid w:val="00BF4880"/>
    <w:rsid w:val="00C03438"/>
    <w:rsid w:val="00C05666"/>
    <w:rsid w:val="00C1058C"/>
    <w:rsid w:val="00C1767D"/>
    <w:rsid w:val="00C21973"/>
    <w:rsid w:val="00C21A74"/>
    <w:rsid w:val="00C241DA"/>
    <w:rsid w:val="00C25805"/>
    <w:rsid w:val="00C26DCC"/>
    <w:rsid w:val="00C31579"/>
    <w:rsid w:val="00C34693"/>
    <w:rsid w:val="00C36CE3"/>
    <w:rsid w:val="00C40F62"/>
    <w:rsid w:val="00C4108C"/>
    <w:rsid w:val="00C462D0"/>
    <w:rsid w:val="00C56253"/>
    <w:rsid w:val="00C60CCC"/>
    <w:rsid w:val="00C61222"/>
    <w:rsid w:val="00C61BA4"/>
    <w:rsid w:val="00C623EB"/>
    <w:rsid w:val="00C77069"/>
    <w:rsid w:val="00C87DD7"/>
    <w:rsid w:val="00C944E3"/>
    <w:rsid w:val="00C95FD1"/>
    <w:rsid w:val="00C9772F"/>
    <w:rsid w:val="00C97B6E"/>
    <w:rsid w:val="00CA6210"/>
    <w:rsid w:val="00CB2206"/>
    <w:rsid w:val="00CB7A91"/>
    <w:rsid w:val="00CB7FAD"/>
    <w:rsid w:val="00CC2CDF"/>
    <w:rsid w:val="00CC4DA5"/>
    <w:rsid w:val="00CD428A"/>
    <w:rsid w:val="00CD46D1"/>
    <w:rsid w:val="00CD6C7A"/>
    <w:rsid w:val="00CE4FBE"/>
    <w:rsid w:val="00CF5FC8"/>
    <w:rsid w:val="00CF77DC"/>
    <w:rsid w:val="00D106D7"/>
    <w:rsid w:val="00D15DDE"/>
    <w:rsid w:val="00D22B8E"/>
    <w:rsid w:val="00D3325B"/>
    <w:rsid w:val="00D36003"/>
    <w:rsid w:val="00D3621E"/>
    <w:rsid w:val="00D4606C"/>
    <w:rsid w:val="00D46E09"/>
    <w:rsid w:val="00D46FF0"/>
    <w:rsid w:val="00D55D63"/>
    <w:rsid w:val="00D577C4"/>
    <w:rsid w:val="00D63D6F"/>
    <w:rsid w:val="00D64C99"/>
    <w:rsid w:val="00D653F7"/>
    <w:rsid w:val="00D65DA9"/>
    <w:rsid w:val="00D6672C"/>
    <w:rsid w:val="00D75A71"/>
    <w:rsid w:val="00D80020"/>
    <w:rsid w:val="00D83237"/>
    <w:rsid w:val="00D85447"/>
    <w:rsid w:val="00D878DA"/>
    <w:rsid w:val="00D91ADA"/>
    <w:rsid w:val="00D974E9"/>
    <w:rsid w:val="00D97C1F"/>
    <w:rsid w:val="00DB0809"/>
    <w:rsid w:val="00DC08E7"/>
    <w:rsid w:val="00DC094A"/>
    <w:rsid w:val="00DC2BC7"/>
    <w:rsid w:val="00DC2C64"/>
    <w:rsid w:val="00DC2D3A"/>
    <w:rsid w:val="00DC7D55"/>
    <w:rsid w:val="00DD10D5"/>
    <w:rsid w:val="00DD3637"/>
    <w:rsid w:val="00DD689A"/>
    <w:rsid w:val="00DD72DC"/>
    <w:rsid w:val="00DF073D"/>
    <w:rsid w:val="00DF4A9A"/>
    <w:rsid w:val="00E0438B"/>
    <w:rsid w:val="00E05135"/>
    <w:rsid w:val="00E05190"/>
    <w:rsid w:val="00E12658"/>
    <w:rsid w:val="00E147B2"/>
    <w:rsid w:val="00E216F7"/>
    <w:rsid w:val="00E23054"/>
    <w:rsid w:val="00E27D4E"/>
    <w:rsid w:val="00E3385D"/>
    <w:rsid w:val="00E40F34"/>
    <w:rsid w:val="00E440EC"/>
    <w:rsid w:val="00E465CD"/>
    <w:rsid w:val="00E469EB"/>
    <w:rsid w:val="00E52CE7"/>
    <w:rsid w:val="00E54B11"/>
    <w:rsid w:val="00E61FAF"/>
    <w:rsid w:val="00E62689"/>
    <w:rsid w:val="00E649CC"/>
    <w:rsid w:val="00E65C9F"/>
    <w:rsid w:val="00E663FB"/>
    <w:rsid w:val="00E70BCB"/>
    <w:rsid w:val="00E719EC"/>
    <w:rsid w:val="00E735E6"/>
    <w:rsid w:val="00E739CB"/>
    <w:rsid w:val="00E74080"/>
    <w:rsid w:val="00E765E0"/>
    <w:rsid w:val="00E7664E"/>
    <w:rsid w:val="00E831F9"/>
    <w:rsid w:val="00E84833"/>
    <w:rsid w:val="00E84E28"/>
    <w:rsid w:val="00E85210"/>
    <w:rsid w:val="00E852C0"/>
    <w:rsid w:val="00E866CE"/>
    <w:rsid w:val="00E87A41"/>
    <w:rsid w:val="00E95579"/>
    <w:rsid w:val="00EA1615"/>
    <w:rsid w:val="00EA2998"/>
    <w:rsid w:val="00EB1023"/>
    <w:rsid w:val="00EB20CF"/>
    <w:rsid w:val="00EB37A2"/>
    <w:rsid w:val="00EB5262"/>
    <w:rsid w:val="00EC0883"/>
    <w:rsid w:val="00EC1601"/>
    <w:rsid w:val="00EC3481"/>
    <w:rsid w:val="00EC469F"/>
    <w:rsid w:val="00ED0B19"/>
    <w:rsid w:val="00ED1F2B"/>
    <w:rsid w:val="00EE192D"/>
    <w:rsid w:val="00EE335A"/>
    <w:rsid w:val="00EE77DE"/>
    <w:rsid w:val="00EF0130"/>
    <w:rsid w:val="00EF6C87"/>
    <w:rsid w:val="00F04440"/>
    <w:rsid w:val="00F06D81"/>
    <w:rsid w:val="00F0759E"/>
    <w:rsid w:val="00F12CB1"/>
    <w:rsid w:val="00F12D77"/>
    <w:rsid w:val="00F14826"/>
    <w:rsid w:val="00F17D9F"/>
    <w:rsid w:val="00F20977"/>
    <w:rsid w:val="00F25648"/>
    <w:rsid w:val="00F27982"/>
    <w:rsid w:val="00F33015"/>
    <w:rsid w:val="00F35C17"/>
    <w:rsid w:val="00F36D3B"/>
    <w:rsid w:val="00F40691"/>
    <w:rsid w:val="00F449FE"/>
    <w:rsid w:val="00F45A63"/>
    <w:rsid w:val="00F465A6"/>
    <w:rsid w:val="00F51A79"/>
    <w:rsid w:val="00F5479E"/>
    <w:rsid w:val="00F55FB4"/>
    <w:rsid w:val="00F6407C"/>
    <w:rsid w:val="00F66747"/>
    <w:rsid w:val="00F70073"/>
    <w:rsid w:val="00F7104A"/>
    <w:rsid w:val="00F72131"/>
    <w:rsid w:val="00F72BB2"/>
    <w:rsid w:val="00F73595"/>
    <w:rsid w:val="00F75BEE"/>
    <w:rsid w:val="00F80465"/>
    <w:rsid w:val="00F8356F"/>
    <w:rsid w:val="00F83956"/>
    <w:rsid w:val="00F9072E"/>
    <w:rsid w:val="00F90809"/>
    <w:rsid w:val="00F91582"/>
    <w:rsid w:val="00F93F67"/>
    <w:rsid w:val="00FA0DA2"/>
    <w:rsid w:val="00FA5EAB"/>
    <w:rsid w:val="00FA5EE4"/>
    <w:rsid w:val="00FA7524"/>
    <w:rsid w:val="00FA7DD1"/>
    <w:rsid w:val="00FB3DBC"/>
    <w:rsid w:val="00FB4C9E"/>
    <w:rsid w:val="00FB57FE"/>
    <w:rsid w:val="00FB7058"/>
    <w:rsid w:val="00FB7297"/>
    <w:rsid w:val="00FC0E2C"/>
    <w:rsid w:val="00FC34CF"/>
    <w:rsid w:val="00FC57CE"/>
    <w:rsid w:val="00FD3BD4"/>
    <w:rsid w:val="00FD5E92"/>
    <w:rsid w:val="00FD7E96"/>
    <w:rsid w:val="00FE2986"/>
    <w:rsid w:val="00FE435A"/>
    <w:rsid w:val="00FF60F5"/>
    <w:rsid w:val="00FF6932"/>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07AF3"/>
    <w:rPr>
      <w:sz w:val="24"/>
      <w:szCs w:val="24"/>
    </w:rPr>
  </w:style>
  <w:style w:type="paragraph" w:styleId="1">
    <w:name w:val="heading 1"/>
    <w:basedOn w:val="a"/>
    <w:next w:val="a"/>
    <w:qFormat/>
    <w:rsid w:val="0038774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70BCB"/>
    <w:pPr>
      <w:keepNext/>
      <w:spacing w:before="240" w:after="60"/>
      <w:outlineLvl w:val="1"/>
    </w:pPr>
    <w:rPr>
      <w:rFonts w:ascii="Arial" w:hAnsi="Arial" w:cs="Arial"/>
      <w:b/>
      <w:bCs/>
      <w:i/>
      <w:iCs/>
      <w:sz w:val="28"/>
      <w:szCs w:val="28"/>
    </w:rPr>
  </w:style>
  <w:style w:type="paragraph" w:styleId="3">
    <w:name w:val="heading 3"/>
    <w:basedOn w:val="a"/>
    <w:next w:val="a"/>
    <w:qFormat/>
    <w:rsid w:val="0024282A"/>
    <w:pPr>
      <w:keepNext/>
      <w:spacing w:before="240" w:after="60"/>
      <w:outlineLvl w:val="2"/>
    </w:pPr>
    <w:rPr>
      <w:rFonts w:ascii="Arial" w:hAnsi="Arial" w:cs="Arial"/>
      <w:b/>
      <w:bCs/>
      <w:sz w:val="26"/>
      <w:szCs w:val="26"/>
    </w:rPr>
  </w:style>
  <w:style w:type="paragraph" w:styleId="5">
    <w:name w:val="heading 5"/>
    <w:basedOn w:val="a"/>
    <w:next w:val="a"/>
    <w:qFormat/>
    <w:pPr>
      <w:keepNext/>
      <w:jc w:val="center"/>
      <w:outlineLvl w:val="4"/>
    </w:pPr>
    <w:rPr>
      <w:rFonts w:ascii="Arial" w:hAnsi="Arial"/>
      <w:b/>
      <w:szCs w:val="20"/>
    </w:rPr>
  </w:style>
  <w:style w:type="paragraph" w:styleId="6">
    <w:name w:val="heading 6"/>
    <w:basedOn w:val="a"/>
    <w:next w:val="a"/>
    <w:qFormat/>
    <w:pPr>
      <w:keepNext/>
      <w:widowControl w:val="0"/>
      <w:autoSpaceDE w:val="0"/>
      <w:autoSpaceDN w:val="0"/>
      <w:adjustRightInd w:val="0"/>
      <w:jc w:val="center"/>
      <w:outlineLvl w:val="5"/>
    </w:pPr>
    <w:rPr>
      <w:sz w:val="28"/>
      <w:szCs w:val="20"/>
      <w:vertAlign w:val="superscript"/>
    </w:rPr>
  </w:style>
  <w:style w:type="paragraph" w:styleId="8">
    <w:name w:val="heading 8"/>
    <w:basedOn w:val="a"/>
    <w:next w:val="a"/>
    <w:qFormat/>
    <w:pPr>
      <w:keepNext/>
      <w:widowControl w:val="0"/>
      <w:autoSpaceDE w:val="0"/>
      <w:autoSpaceDN w:val="0"/>
      <w:adjustRightInd w:val="0"/>
      <w:jc w:val="center"/>
      <w:outlineLvl w:val="7"/>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40"/>
    </w:pPr>
    <w:rPr>
      <w:rFonts w:ascii="Arial" w:hAnsi="Arial"/>
      <w:snapToGrid w:val="0"/>
      <w:sz w:val="24"/>
    </w:rPr>
  </w:style>
  <w:style w:type="paragraph" w:customStyle="1" w:styleId="Normal">
    <w:name w:val="Normal"/>
    <w:pPr>
      <w:widowControl w:val="0"/>
    </w:pPr>
  </w:style>
  <w:style w:type="paragraph" w:customStyle="1" w:styleId="heading5">
    <w:name w:val="heading 5"/>
    <w:basedOn w:val="Normal"/>
    <w:next w:val="Normal"/>
    <w:pPr>
      <w:keepNext/>
      <w:widowControl/>
      <w:jc w:val="center"/>
    </w:pPr>
    <w:rPr>
      <w:rFonts w:ascii="Arial" w:hAnsi="Arial"/>
      <w:b/>
      <w:sz w:val="24"/>
    </w:rPr>
  </w:style>
  <w:style w:type="paragraph" w:customStyle="1" w:styleId="BodyText3">
    <w:name w:val="Body Text 3"/>
    <w:basedOn w:val="Normal"/>
    <w:pPr>
      <w:widowControl/>
      <w:jc w:val="both"/>
    </w:pPr>
    <w:rPr>
      <w:snapToGrid w:val="0"/>
    </w:rPr>
  </w:style>
  <w:style w:type="paragraph" w:customStyle="1" w:styleId="BodyTextIndent2">
    <w:name w:val="Body Text Indent 2"/>
    <w:basedOn w:val="Normal"/>
    <w:pPr>
      <w:widowControl/>
      <w:ind w:left="284" w:hanging="284"/>
    </w:pPr>
    <w:rPr>
      <w:snapToGrid w:val="0"/>
    </w:rPr>
  </w:style>
  <w:style w:type="paragraph" w:customStyle="1" w:styleId="BodyTextIndent3">
    <w:name w:val="Body Text Indent 3"/>
    <w:basedOn w:val="Normal"/>
    <w:pPr>
      <w:widowControl/>
      <w:ind w:left="270" w:hanging="270"/>
      <w:jc w:val="both"/>
    </w:pPr>
    <w:rPr>
      <w:snapToGrid w:val="0"/>
    </w:rPr>
  </w:style>
  <w:style w:type="paragraph" w:customStyle="1" w:styleId="14pt">
    <w:name w:val="Обычный + 14 pt"/>
    <w:aliases w:val="Первая строка:  1,25 см"/>
    <w:basedOn w:val="a"/>
    <w:pPr>
      <w:ind w:firstLine="720"/>
    </w:pPr>
    <w:rPr>
      <w:sz w:val="28"/>
      <w:szCs w:val="28"/>
    </w:rPr>
  </w:style>
  <w:style w:type="paragraph" w:customStyle="1" w:styleId="caaieiaie1">
    <w:name w:val="caaieiaie 1"/>
    <w:basedOn w:val="a"/>
    <w:next w:val="a"/>
    <w:pPr>
      <w:keepNext/>
      <w:widowControl w:val="0"/>
      <w:ind w:firstLine="709"/>
      <w:jc w:val="both"/>
    </w:pPr>
    <w:rPr>
      <w:sz w:val="28"/>
      <w:szCs w:val="20"/>
    </w:rPr>
  </w:style>
  <w:style w:type="paragraph" w:customStyle="1" w:styleId="caaieiaie5">
    <w:name w:val="caaieiaie 5"/>
    <w:basedOn w:val="a"/>
    <w:next w:val="a"/>
    <w:pPr>
      <w:keepNext/>
      <w:widowControl w:val="0"/>
      <w:ind w:firstLine="720"/>
      <w:jc w:val="both"/>
    </w:pPr>
    <w:rPr>
      <w:b/>
      <w:caps/>
      <w:sz w:val="32"/>
      <w:szCs w:val="20"/>
    </w:rPr>
  </w:style>
  <w:style w:type="paragraph" w:customStyle="1" w:styleId="Caaieiaie">
    <w:name w:val="Caaieiaie"/>
    <w:next w:val="a"/>
    <w:pPr>
      <w:widowControl w:val="0"/>
      <w:suppressLineNumbers/>
      <w:suppressAutoHyphens/>
      <w:spacing w:before="120" w:after="120"/>
      <w:ind w:firstLine="737"/>
      <w:jc w:val="both"/>
    </w:pPr>
    <w:rPr>
      <w:caps/>
      <w:sz w:val="28"/>
    </w:rPr>
  </w:style>
  <w:style w:type="paragraph" w:customStyle="1" w:styleId="BodyText2">
    <w:name w:val="Body Text 2"/>
    <w:basedOn w:val="a"/>
    <w:pPr>
      <w:widowControl w:val="0"/>
      <w:ind w:firstLine="720"/>
      <w:jc w:val="both"/>
    </w:pPr>
    <w:rPr>
      <w:sz w:val="20"/>
      <w:szCs w:val="20"/>
    </w:rPr>
  </w:style>
  <w:style w:type="paragraph" w:customStyle="1" w:styleId="FR2">
    <w:name w:val="FR2"/>
    <w:pPr>
      <w:widowControl w:val="0"/>
      <w:spacing w:before="1020"/>
      <w:ind w:right="200"/>
      <w:jc w:val="center"/>
    </w:pPr>
    <w:rPr>
      <w:rFonts w:ascii="Courier New" w:hAnsi="Courier New"/>
      <w:b/>
      <w:snapToGrid w:val="0"/>
      <w:sz w:val="22"/>
    </w:rPr>
  </w:style>
  <w:style w:type="paragraph" w:styleId="a3">
    <w:name w:val="Balloon Text"/>
    <w:basedOn w:val="a"/>
    <w:semiHidden/>
    <w:pPr>
      <w:widowControl w:val="0"/>
      <w:autoSpaceDE w:val="0"/>
      <w:autoSpaceDN w:val="0"/>
      <w:adjustRightInd w:val="0"/>
    </w:pPr>
    <w:rPr>
      <w:rFonts w:ascii="Tahoma" w:hAnsi="Tahoma" w:cs="Tahoma"/>
      <w:sz w:val="16"/>
      <w:szCs w:val="16"/>
    </w:rPr>
  </w:style>
  <w:style w:type="paragraph" w:customStyle="1" w:styleId="BodyText21">
    <w:name w:val="Body Text 21"/>
    <w:basedOn w:val="a"/>
    <w:pPr>
      <w:widowControl w:val="0"/>
    </w:pPr>
    <w:rPr>
      <w:szCs w:val="20"/>
    </w:rPr>
  </w:style>
  <w:style w:type="paragraph" w:styleId="a4">
    <w:name w:val="Body Text Indent"/>
    <w:basedOn w:val="a"/>
    <w:pPr>
      <w:ind w:left="180" w:hanging="180"/>
      <w:jc w:val="both"/>
    </w:pPr>
  </w:style>
  <w:style w:type="paragraph" w:styleId="a5">
    <w:name w:val="Body Text"/>
    <w:basedOn w:val="a"/>
    <w:rsid w:val="00B74E20"/>
    <w:pPr>
      <w:spacing w:after="120"/>
    </w:pPr>
  </w:style>
  <w:style w:type="paragraph" w:styleId="21">
    <w:name w:val="Body Text 2"/>
    <w:basedOn w:val="a"/>
    <w:rsid w:val="00B74E20"/>
    <w:pPr>
      <w:spacing w:after="120" w:line="480" w:lineRule="auto"/>
    </w:pPr>
  </w:style>
  <w:style w:type="paragraph" w:styleId="22">
    <w:name w:val="List 2"/>
    <w:basedOn w:val="a"/>
    <w:rsid w:val="00387741"/>
    <w:pPr>
      <w:ind w:left="566" w:hanging="283"/>
    </w:pPr>
    <w:rPr>
      <w:sz w:val="28"/>
      <w:szCs w:val="20"/>
    </w:rPr>
  </w:style>
  <w:style w:type="paragraph" w:styleId="a6">
    <w:name w:val="header"/>
    <w:basedOn w:val="a"/>
    <w:link w:val="a7"/>
    <w:uiPriority w:val="99"/>
    <w:rsid w:val="00125C0C"/>
    <w:pPr>
      <w:tabs>
        <w:tab w:val="center" w:pos="4677"/>
        <w:tab w:val="right" w:pos="9355"/>
      </w:tabs>
    </w:pPr>
  </w:style>
  <w:style w:type="paragraph" w:styleId="a8">
    <w:name w:val="footer"/>
    <w:basedOn w:val="a"/>
    <w:link w:val="a9"/>
    <w:uiPriority w:val="99"/>
    <w:rsid w:val="00125C0C"/>
    <w:pPr>
      <w:tabs>
        <w:tab w:val="center" w:pos="4677"/>
        <w:tab w:val="right" w:pos="9355"/>
      </w:tabs>
    </w:pPr>
  </w:style>
  <w:style w:type="character" w:styleId="aa">
    <w:name w:val="page number"/>
    <w:basedOn w:val="a0"/>
    <w:rsid w:val="00125C0C"/>
  </w:style>
  <w:style w:type="paragraph" w:styleId="10">
    <w:name w:val="toc 1"/>
    <w:basedOn w:val="a"/>
    <w:next w:val="a"/>
    <w:autoRedefine/>
    <w:uiPriority w:val="39"/>
    <w:semiHidden/>
    <w:qFormat/>
    <w:rsid w:val="00E95579"/>
    <w:pPr>
      <w:tabs>
        <w:tab w:val="right" w:leader="dot" w:pos="9344"/>
      </w:tabs>
      <w:spacing w:line="360" w:lineRule="auto"/>
    </w:pPr>
    <w:rPr>
      <w:b/>
      <w:noProof/>
      <w:sz w:val="28"/>
      <w:szCs w:val="28"/>
      <w:shd w:val="clear" w:color="auto" w:fill="FFFFFF"/>
    </w:rPr>
  </w:style>
  <w:style w:type="paragraph" w:styleId="23">
    <w:name w:val="toc 2"/>
    <w:basedOn w:val="a"/>
    <w:next w:val="a"/>
    <w:autoRedefine/>
    <w:uiPriority w:val="39"/>
    <w:semiHidden/>
    <w:qFormat/>
    <w:rsid w:val="00C05666"/>
    <w:pPr>
      <w:ind w:left="216"/>
      <w:jc w:val="center"/>
    </w:pPr>
    <w:rPr>
      <w:b/>
      <w:sz w:val="28"/>
      <w:szCs w:val="28"/>
    </w:rPr>
  </w:style>
  <w:style w:type="character" w:styleId="ab">
    <w:name w:val="Hyperlink"/>
    <w:uiPriority w:val="99"/>
    <w:rsid w:val="008E0CB9"/>
    <w:rPr>
      <w:color w:val="0000FF"/>
      <w:u w:val="single"/>
    </w:rPr>
  </w:style>
  <w:style w:type="character" w:customStyle="1" w:styleId="20">
    <w:name w:val="Заголовок 2 Знак"/>
    <w:link w:val="2"/>
    <w:rsid w:val="001F3327"/>
    <w:rPr>
      <w:rFonts w:ascii="Arial" w:hAnsi="Arial" w:cs="Arial"/>
      <w:b/>
      <w:bCs/>
      <w:i/>
      <w:iCs/>
      <w:sz w:val="28"/>
      <w:szCs w:val="28"/>
      <w:lang w:val="ru-RU" w:eastAsia="ru-RU" w:bidi="ar-SA"/>
    </w:rPr>
  </w:style>
  <w:style w:type="paragraph" w:styleId="ac">
    <w:name w:val="Normal (Web)"/>
    <w:basedOn w:val="a"/>
    <w:uiPriority w:val="99"/>
    <w:rsid w:val="001A641B"/>
    <w:pPr>
      <w:spacing w:before="100" w:beforeAutospacing="1" w:after="100" w:afterAutospacing="1"/>
      <w:ind w:firstLine="720"/>
    </w:pPr>
  </w:style>
  <w:style w:type="character" w:styleId="ad">
    <w:name w:val="footnote reference"/>
    <w:uiPriority w:val="99"/>
    <w:semiHidden/>
    <w:rsid w:val="001A641B"/>
    <w:rPr>
      <w:vertAlign w:val="superscript"/>
    </w:rPr>
  </w:style>
  <w:style w:type="paragraph" w:styleId="ae">
    <w:name w:val="footnote text"/>
    <w:basedOn w:val="a"/>
    <w:semiHidden/>
    <w:rsid w:val="001A641B"/>
    <w:rPr>
      <w:sz w:val="20"/>
      <w:szCs w:val="20"/>
    </w:rPr>
  </w:style>
  <w:style w:type="paragraph" w:styleId="30">
    <w:name w:val="Body Text 3"/>
    <w:basedOn w:val="a"/>
    <w:rsid w:val="0024282A"/>
    <w:pPr>
      <w:spacing w:after="120"/>
    </w:pPr>
    <w:rPr>
      <w:sz w:val="16"/>
      <w:szCs w:val="16"/>
    </w:rPr>
  </w:style>
  <w:style w:type="paragraph" w:styleId="31">
    <w:name w:val="toc 3"/>
    <w:basedOn w:val="a"/>
    <w:next w:val="a"/>
    <w:autoRedefine/>
    <w:uiPriority w:val="39"/>
    <w:qFormat/>
    <w:rsid w:val="008728CF"/>
    <w:pPr>
      <w:ind w:left="480"/>
    </w:pPr>
  </w:style>
  <w:style w:type="paragraph" w:customStyle="1" w:styleId="af">
    <w:name w:val="Обычный текст"/>
    <w:basedOn w:val="a"/>
    <w:rsid w:val="00F33015"/>
    <w:pPr>
      <w:suppressAutoHyphens/>
      <w:ind w:left="284" w:hanging="284"/>
      <w:jc w:val="both"/>
    </w:pPr>
    <w:rPr>
      <w:szCs w:val="20"/>
    </w:rPr>
  </w:style>
  <w:style w:type="paragraph" w:customStyle="1" w:styleId="3-">
    <w:name w:val="Заголовок 3-го уровня"/>
    <w:basedOn w:val="3"/>
    <w:rsid w:val="00F33015"/>
    <w:pPr>
      <w:jc w:val="center"/>
    </w:pPr>
    <w:rPr>
      <w:rFonts w:ascii="Times New Roman" w:hAnsi="Times New Roman" w:cs="Times New Roman"/>
      <w:bCs w:val="0"/>
      <w:sz w:val="24"/>
      <w:szCs w:val="20"/>
    </w:rPr>
  </w:style>
  <w:style w:type="paragraph" w:styleId="af0">
    <w:name w:val="TOC Heading"/>
    <w:basedOn w:val="1"/>
    <w:next w:val="a"/>
    <w:uiPriority w:val="39"/>
    <w:qFormat/>
    <w:rsid w:val="00BC7339"/>
    <w:pPr>
      <w:keepLines/>
      <w:spacing w:before="480" w:after="0" w:line="276" w:lineRule="auto"/>
      <w:outlineLvl w:val="9"/>
    </w:pPr>
    <w:rPr>
      <w:rFonts w:ascii="Cambria" w:hAnsi="Cambria" w:cs="Times New Roman"/>
      <w:color w:val="365F91"/>
      <w:kern w:val="0"/>
      <w:sz w:val="28"/>
      <w:szCs w:val="28"/>
      <w:lang w:eastAsia="en-US"/>
    </w:rPr>
  </w:style>
  <w:style w:type="paragraph" w:styleId="af1">
    <w:name w:val="Plain Text"/>
    <w:basedOn w:val="a"/>
    <w:link w:val="af2"/>
    <w:rsid w:val="009A3564"/>
    <w:pPr>
      <w:widowControl w:val="0"/>
      <w:autoSpaceDE w:val="0"/>
      <w:autoSpaceDN w:val="0"/>
      <w:spacing w:before="120" w:line="360" w:lineRule="auto"/>
      <w:ind w:right="284" w:firstLine="425"/>
      <w:jc w:val="both"/>
    </w:pPr>
    <w:rPr>
      <w:rFonts w:ascii="Courier New" w:hAnsi="Courier New" w:cs="Courier New"/>
      <w:sz w:val="28"/>
      <w:szCs w:val="28"/>
    </w:rPr>
  </w:style>
  <w:style w:type="character" w:customStyle="1" w:styleId="af2">
    <w:name w:val="Текст Знак"/>
    <w:link w:val="af1"/>
    <w:rsid w:val="009A3564"/>
    <w:rPr>
      <w:rFonts w:ascii="Courier New" w:hAnsi="Courier New" w:cs="Courier New"/>
      <w:sz w:val="28"/>
      <w:szCs w:val="28"/>
    </w:rPr>
  </w:style>
  <w:style w:type="table" w:styleId="af3">
    <w:name w:val="Table Grid"/>
    <w:basedOn w:val="a1"/>
    <w:rsid w:val="004F4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90B6C"/>
  </w:style>
  <w:style w:type="paragraph" w:styleId="af4">
    <w:name w:val="endnote text"/>
    <w:basedOn w:val="a"/>
    <w:link w:val="af5"/>
    <w:rsid w:val="006741CE"/>
    <w:rPr>
      <w:sz w:val="20"/>
      <w:szCs w:val="20"/>
    </w:rPr>
  </w:style>
  <w:style w:type="character" w:customStyle="1" w:styleId="af5">
    <w:name w:val="Текст концевой сноски Знак"/>
    <w:basedOn w:val="a0"/>
    <w:link w:val="af4"/>
    <w:rsid w:val="006741CE"/>
  </w:style>
  <w:style w:type="character" w:styleId="af6">
    <w:name w:val="endnote reference"/>
    <w:rsid w:val="006741CE"/>
    <w:rPr>
      <w:vertAlign w:val="superscript"/>
    </w:rPr>
  </w:style>
  <w:style w:type="paragraph" w:customStyle="1" w:styleId="a80">
    <w:name w:val="a8"/>
    <w:basedOn w:val="a"/>
    <w:rsid w:val="00A61741"/>
    <w:pPr>
      <w:ind w:firstLine="454"/>
      <w:jc w:val="both"/>
    </w:pPr>
  </w:style>
  <w:style w:type="paragraph" w:customStyle="1" w:styleId="af7">
    <w:name w:val="страница"/>
    <w:basedOn w:val="a"/>
    <w:rsid w:val="006A5811"/>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f8">
    <w:name w:val="No Spacing"/>
    <w:uiPriority w:val="1"/>
    <w:qFormat/>
    <w:rsid w:val="006A5811"/>
    <w:rPr>
      <w:sz w:val="24"/>
      <w:szCs w:val="24"/>
    </w:rPr>
  </w:style>
  <w:style w:type="paragraph" w:styleId="24">
    <w:name w:val="Body Text Indent 2"/>
    <w:basedOn w:val="a"/>
    <w:link w:val="25"/>
    <w:rsid w:val="00466A93"/>
    <w:pPr>
      <w:spacing w:after="120" w:line="480" w:lineRule="auto"/>
      <w:ind w:left="283"/>
    </w:pPr>
  </w:style>
  <w:style w:type="character" w:customStyle="1" w:styleId="25">
    <w:name w:val="Основной текст с отступом 2 Знак"/>
    <w:link w:val="24"/>
    <w:rsid w:val="00466A93"/>
    <w:rPr>
      <w:sz w:val="24"/>
      <w:szCs w:val="24"/>
    </w:rPr>
  </w:style>
  <w:style w:type="paragraph" w:customStyle="1" w:styleId="Standard">
    <w:name w:val="Standard"/>
    <w:rsid w:val="00466A93"/>
    <w:pPr>
      <w:suppressAutoHyphens/>
      <w:autoSpaceDN w:val="0"/>
      <w:textAlignment w:val="baseline"/>
    </w:pPr>
    <w:rPr>
      <w:kern w:val="3"/>
      <w:sz w:val="24"/>
      <w:szCs w:val="24"/>
    </w:rPr>
  </w:style>
  <w:style w:type="paragraph" w:styleId="af9">
    <w:name w:val="Subtitle"/>
    <w:basedOn w:val="Standard"/>
    <w:next w:val="a"/>
    <w:link w:val="afa"/>
    <w:uiPriority w:val="11"/>
    <w:rsid w:val="00466A93"/>
    <w:pPr>
      <w:shd w:val="clear" w:color="auto" w:fill="FFFFFF"/>
      <w:spacing w:line="360" w:lineRule="auto"/>
      <w:jc w:val="center"/>
    </w:pPr>
    <w:rPr>
      <w:i/>
      <w:iCs/>
      <w:smallCaps/>
      <w:sz w:val="28"/>
      <w:szCs w:val="22"/>
    </w:rPr>
  </w:style>
  <w:style w:type="character" w:customStyle="1" w:styleId="afa">
    <w:name w:val="Подзаголовок Знак"/>
    <w:link w:val="af9"/>
    <w:uiPriority w:val="11"/>
    <w:rsid w:val="00466A93"/>
    <w:rPr>
      <w:i/>
      <w:iCs/>
      <w:smallCaps/>
      <w:kern w:val="3"/>
      <w:sz w:val="28"/>
      <w:szCs w:val="22"/>
      <w:shd w:val="clear" w:color="auto" w:fill="FFFFFF"/>
    </w:rPr>
  </w:style>
  <w:style w:type="paragraph" w:styleId="afb">
    <w:name w:val="List Paragraph"/>
    <w:basedOn w:val="a"/>
    <w:uiPriority w:val="34"/>
    <w:qFormat/>
    <w:rsid w:val="006B711B"/>
    <w:pPr>
      <w:spacing w:after="200" w:line="276" w:lineRule="auto"/>
      <w:ind w:left="720"/>
      <w:contextualSpacing/>
    </w:pPr>
    <w:rPr>
      <w:rFonts w:ascii="Calibri" w:hAnsi="Calibri"/>
      <w:sz w:val="22"/>
      <w:szCs w:val="22"/>
    </w:rPr>
  </w:style>
  <w:style w:type="paragraph" w:customStyle="1" w:styleId="a30">
    <w:name w:val="a3"/>
    <w:basedOn w:val="a"/>
    <w:rsid w:val="00601243"/>
    <w:pPr>
      <w:spacing w:before="100" w:beforeAutospacing="1" w:after="100" w:afterAutospacing="1"/>
    </w:pPr>
  </w:style>
  <w:style w:type="character" w:customStyle="1" w:styleId="a9">
    <w:name w:val="Нижний колонтитул Знак"/>
    <w:link w:val="a8"/>
    <w:uiPriority w:val="99"/>
    <w:rsid w:val="00551D33"/>
    <w:rPr>
      <w:sz w:val="24"/>
      <w:szCs w:val="24"/>
    </w:rPr>
  </w:style>
  <w:style w:type="character" w:customStyle="1" w:styleId="a7">
    <w:name w:val="Верхний колонтитул Знак"/>
    <w:link w:val="a6"/>
    <w:uiPriority w:val="99"/>
    <w:rsid w:val="00551D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7863">
      <w:bodyDiv w:val="1"/>
      <w:marLeft w:val="0"/>
      <w:marRight w:val="0"/>
      <w:marTop w:val="0"/>
      <w:marBottom w:val="0"/>
      <w:divBdr>
        <w:top w:val="none" w:sz="0" w:space="0" w:color="auto"/>
        <w:left w:val="none" w:sz="0" w:space="0" w:color="auto"/>
        <w:bottom w:val="none" w:sz="0" w:space="0" w:color="auto"/>
        <w:right w:val="none" w:sz="0" w:space="0" w:color="auto"/>
      </w:divBdr>
      <w:divsChild>
        <w:div w:id="64961984">
          <w:marLeft w:val="0"/>
          <w:marRight w:val="0"/>
          <w:marTop w:val="0"/>
          <w:marBottom w:val="0"/>
          <w:divBdr>
            <w:top w:val="none" w:sz="0" w:space="0" w:color="auto"/>
            <w:left w:val="none" w:sz="0" w:space="0" w:color="auto"/>
            <w:bottom w:val="none" w:sz="0" w:space="0" w:color="auto"/>
            <w:right w:val="none" w:sz="0" w:space="0" w:color="auto"/>
          </w:divBdr>
          <w:divsChild>
            <w:div w:id="1389719113">
              <w:marLeft w:val="0"/>
              <w:marRight w:val="0"/>
              <w:marTop w:val="0"/>
              <w:marBottom w:val="0"/>
              <w:divBdr>
                <w:top w:val="none" w:sz="0" w:space="0" w:color="auto"/>
                <w:left w:val="none" w:sz="0" w:space="0" w:color="auto"/>
                <w:bottom w:val="none" w:sz="0" w:space="0" w:color="auto"/>
                <w:right w:val="none" w:sz="0" w:space="0" w:color="auto"/>
              </w:divBdr>
              <w:divsChild>
                <w:div w:id="1896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5031">
      <w:bodyDiv w:val="1"/>
      <w:marLeft w:val="0"/>
      <w:marRight w:val="0"/>
      <w:marTop w:val="0"/>
      <w:marBottom w:val="0"/>
      <w:divBdr>
        <w:top w:val="none" w:sz="0" w:space="0" w:color="auto"/>
        <w:left w:val="none" w:sz="0" w:space="0" w:color="auto"/>
        <w:bottom w:val="none" w:sz="0" w:space="0" w:color="auto"/>
        <w:right w:val="none" w:sz="0" w:space="0" w:color="auto"/>
      </w:divBdr>
    </w:div>
    <w:div w:id="30154146">
      <w:bodyDiv w:val="1"/>
      <w:marLeft w:val="0"/>
      <w:marRight w:val="0"/>
      <w:marTop w:val="0"/>
      <w:marBottom w:val="0"/>
      <w:divBdr>
        <w:top w:val="none" w:sz="0" w:space="0" w:color="auto"/>
        <w:left w:val="none" w:sz="0" w:space="0" w:color="auto"/>
        <w:bottom w:val="none" w:sz="0" w:space="0" w:color="auto"/>
        <w:right w:val="none" w:sz="0" w:space="0" w:color="auto"/>
      </w:divBdr>
    </w:div>
    <w:div w:id="105853920">
      <w:bodyDiv w:val="1"/>
      <w:marLeft w:val="0"/>
      <w:marRight w:val="0"/>
      <w:marTop w:val="0"/>
      <w:marBottom w:val="0"/>
      <w:divBdr>
        <w:top w:val="none" w:sz="0" w:space="0" w:color="auto"/>
        <w:left w:val="none" w:sz="0" w:space="0" w:color="auto"/>
        <w:bottom w:val="none" w:sz="0" w:space="0" w:color="auto"/>
        <w:right w:val="none" w:sz="0" w:space="0" w:color="auto"/>
      </w:divBdr>
      <w:divsChild>
        <w:div w:id="1000698371">
          <w:marLeft w:val="0"/>
          <w:marRight w:val="0"/>
          <w:marTop w:val="0"/>
          <w:marBottom w:val="0"/>
          <w:divBdr>
            <w:top w:val="none" w:sz="0" w:space="0" w:color="auto"/>
            <w:left w:val="none" w:sz="0" w:space="0" w:color="auto"/>
            <w:bottom w:val="none" w:sz="0" w:space="0" w:color="auto"/>
            <w:right w:val="none" w:sz="0" w:space="0" w:color="auto"/>
          </w:divBdr>
        </w:div>
      </w:divsChild>
    </w:div>
    <w:div w:id="137844493">
      <w:bodyDiv w:val="1"/>
      <w:marLeft w:val="0"/>
      <w:marRight w:val="0"/>
      <w:marTop w:val="0"/>
      <w:marBottom w:val="0"/>
      <w:divBdr>
        <w:top w:val="none" w:sz="0" w:space="0" w:color="auto"/>
        <w:left w:val="none" w:sz="0" w:space="0" w:color="auto"/>
        <w:bottom w:val="none" w:sz="0" w:space="0" w:color="auto"/>
        <w:right w:val="none" w:sz="0" w:space="0" w:color="auto"/>
      </w:divBdr>
    </w:div>
    <w:div w:id="286401516">
      <w:bodyDiv w:val="1"/>
      <w:marLeft w:val="0"/>
      <w:marRight w:val="0"/>
      <w:marTop w:val="0"/>
      <w:marBottom w:val="0"/>
      <w:divBdr>
        <w:top w:val="none" w:sz="0" w:space="0" w:color="auto"/>
        <w:left w:val="none" w:sz="0" w:space="0" w:color="auto"/>
        <w:bottom w:val="none" w:sz="0" w:space="0" w:color="auto"/>
        <w:right w:val="none" w:sz="0" w:space="0" w:color="auto"/>
      </w:divBdr>
    </w:div>
    <w:div w:id="376050424">
      <w:bodyDiv w:val="1"/>
      <w:marLeft w:val="0"/>
      <w:marRight w:val="0"/>
      <w:marTop w:val="0"/>
      <w:marBottom w:val="0"/>
      <w:divBdr>
        <w:top w:val="none" w:sz="0" w:space="0" w:color="auto"/>
        <w:left w:val="none" w:sz="0" w:space="0" w:color="auto"/>
        <w:bottom w:val="none" w:sz="0" w:space="0" w:color="auto"/>
        <w:right w:val="none" w:sz="0" w:space="0" w:color="auto"/>
      </w:divBdr>
    </w:div>
    <w:div w:id="429474289">
      <w:bodyDiv w:val="1"/>
      <w:marLeft w:val="0"/>
      <w:marRight w:val="0"/>
      <w:marTop w:val="0"/>
      <w:marBottom w:val="0"/>
      <w:divBdr>
        <w:top w:val="none" w:sz="0" w:space="0" w:color="auto"/>
        <w:left w:val="none" w:sz="0" w:space="0" w:color="auto"/>
        <w:bottom w:val="none" w:sz="0" w:space="0" w:color="auto"/>
        <w:right w:val="none" w:sz="0" w:space="0" w:color="auto"/>
      </w:divBdr>
    </w:div>
    <w:div w:id="498737245">
      <w:bodyDiv w:val="1"/>
      <w:marLeft w:val="0"/>
      <w:marRight w:val="0"/>
      <w:marTop w:val="0"/>
      <w:marBottom w:val="0"/>
      <w:divBdr>
        <w:top w:val="none" w:sz="0" w:space="0" w:color="auto"/>
        <w:left w:val="none" w:sz="0" w:space="0" w:color="auto"/>
        <w:bottom w:val="none" w:sz="0" w:space="0" w:color="auto"/>
        <w:right w:val="none" w:sz="0" w:space="0" w:color="auto"/>
      </w:divBdr>
      <w:divsChild>
        <w:div w:id="2122991782">
          <w:marLeft w:val="0"/>
          <w:marRight w:val="0"/>
          <w:marTop w:val="0"/>
          <w:marBottom w:val="0"/>
          <w:divBdr>
            <w:top w:val="none" w:sz="0" w:space="0" w:color="auto"/>
            <w:left w:val="none" w:sz="0" w:space="0" w:color="auto"/>
            <w:bottom w:val="none" w:sz="0" w:space="0" w:color="auto"/>
            <w:right w:val="none" w:sz="0" w:space="0" w:color="auto"/>
          </w:divBdr>
        </w:div>
      </w:divsChild>
    </w:div>
    <w:div w:id="506335109">
      <w:bodyDiv w:val="1"/>
      <w:marLeft w:val="0"/>
      <w:marRight w:val="0"/>
      <w:marTop w:val="0"/>
      <w:marBottom w:val="0"/>
      <w:divBdr>
        <w:top w:val="none" w:sz="0" w:space="0" w:color="auto"/>
        <w:left w:val="none" w:sz="0" w:space="0" w:color="auto"/>
        <w:bottom w:val="none" w:sz="0" w:space="0" w:color="auto"/>
        <w:right w:val="none" w:sz="0" w:space="0" w:color="auto"/>
      </w:divBdr>
    </w:div>
    <w:div w:id="519314537">
      <w:bodyDiv w:val="1"/>
      <w:marLeft w:val="0"/>
      <w:marRight w:val="0"/>
      <w:marTop w:val="0"/>
      <w:marBottom w:val="0"/>
      <w:divBdr>
        <w:top w:val="none" w:sz="0" w:space="0" w:color="auto"/>
        <w:left w:val="none" w:sz="0" w:space="0" w:color="auto"/>
        <w:bottom w:val="none" w:sz="0" w:space="0" w:color="auto"/>
        <w:right w:val="none" w:sz="0" w:space="0" w:color="auto"/>
      </w:divBdr>
    </w:div>
    <w:div w:id="520433443">
      <w:bodyDiv w:val="1"/>
      <w:marLeft w:val="0"/>
      <w:marRight w:val="0"/>
      <w:marTop w:val="0"/>
      <w:marBottom w:val="0"/>
      <w:divBdr>
        <w:top w:val="none" w:sz="0" w:space="0" w:color="auto"/>
        <w:left w:val="none" w:sz="0" w:space="0" w:color="auto"/>
        <w:bottom w:val="none" w:sz="0" w:space="0" w:color="auto"/>
        <w:right w:val="none" w:sz="0" w:space="0" w:color="auto"/>
      </w:divBdr>
    </w:div>
    <w:div w:id="556745418">
      <w:bodyDiv w:val="1"/>
      <w:marLeft w:val="0"/>
      <w:marRight w:val="0"/>
      <w:marTop w:val="0"/>
      <w:marBottom w:val="0"/>
      <w:divBdr>
        <w:top w:val="none" w:sz="0" w:space="0" w:color="auto"/>
        <w:left w:val="none" w:sz="0" w:space="0" w:color="auto"/>
        <w:bottom w:val="none" w:sz="0" w:space="0" w:color="auto"/>
        <w:right w:val="none" w:sz="0" w:space="0" w:color="auto"/>
      </w:divBdr>
    </w:div>
    <w:div w:id="599795506">
      <w:bodyDiv w:val="1"/>
      <w:marLeft w:val="0"/>
      <w:marRight w:val="0"/>
      <w:marTop w:val="0"/>
      <w:marBottom w:val="0"/>
      <w:divBdr>
        <w:top w:val="none" w:sz="0" w:space="0" w:color="auto"/>
        <w:left w:val="none" w:sz="0" w:space="0" w:color="auto"/>
        <w:bottom w:val="none" w:sz="0" w:space="0" w:color="auto"/>
        <w:right w:val="none" w:sz="0" w:space="0" w:color="auto"/>
      </w:divBdr>
    </w:div>
    <w:div w:id="625040274">
      <w:bodyDiv w:val="1"/>
      <w:marLeft w:val="0"/>
      <w:marRight w:val="0"/>
      <w:marTop w:val="0"/>
      <w:marBottom w:val="0"/>
      <w:divBdr>
        <w:top w:val="none" w:sz="0" w:space="0" w:color="auto"/>
        <w:left w:val="none" w:sz="0" w:space="0" w:color="auto"/>
        <w:bottom w:val="none" w:sz="0" w:space="0" w:color="auto"/>
        <w:right w:val="none" w:sz="0" w:space="0" w:color="auto"/>
      </w:divBdr>
    </w:div>
    <w:div w:id="649554248">
      <w:bodyDiv w:val="1"/>
      <w:marLeft w:val="0"/>
      <w:marRight w:val="0"/>
      <w:marTop w:val="0"/>
      <w:marBottom w:val="0"/>
      <w:divBdr>
        <w:top w:val="none" w:sz="0" w:space="0" w:color="auto"/>
        <w:left w:val="none" w:sz="0" w:space="0" w:color="auto"/>
        <w:bottom w:val="none" w:sz="0" w:space="0" w:color="auto"/>
        <w:right w:val="none" w:sz="0" w:space="0" w:color="auto"/>
      </w:divBdr>
    </w:div>
    <w:div w:id="661156408">
      <w:bodyDiv w:val="1"/>
      <w:marLeft w:val="0"/>
      <w:marRight w:val="0"/>
      <w:marTop w:val="0"/>
      <w:marBottom w:val="0"/>
      <w:divBdr>
        <w:top w:val="none" w:sz="0" w:space="0" w:color="auto"/>
        <w:left w:val="none" w:sz="0" w:space="0" w:color="auto"/>
        <w:bottom w:val="none" w:sz="0" w:space="0" w:color="auto"/>
        <w:right w:val="none" w:sz="0" w:space="0" w:color="auto"/>
      </w:divBdr>
    </w:div>
    <w:div w:id="663820345">
      <w:bodyDiv w:val="1"/>
      <w:marLeft w:val="0"/>
      <w:marRight w:val="0"/>
      <w:marTop w:val="0"/>
      <w:marBottom w:val="0"/>
      <w:divBdr>
        <w:top w:val="none" w:sz="0" w:space="0" w:color="auto"/>
        <w:left w:val="none" w:sz="0" w:space="0" w:color="auto"/>
        <w:bottom w:val="none" w:sz="0" w:space="0" w:color="auto"/>
        <w:right w:val="none" w:sz="0" w:space="0" w:color="auto"/>
      </w:divBdr>
    </w:div>
    <w:div w:id="675037348">
      <w:bodyDiv w:val="1"/>
      <w:marLeft w:val="0"/>
      <w:marRight w:val="0"/>
      <w:marTop w:val="0"/>
      <w:marBottom w:val="0"/>
      <w:divBdr>
        <w:top w:val="none" w:sz="0" w:space="0" w:color="auto"/>
        <w:left w:val="none" w:sz="0" w:space="0" w:color="auto"/>
        <w:bottom w:val="none" w:sz="0" w:space="0" w:color="auto"/>
        <w:right w:val="none" w:sz="0" w:space="0" w:color="auto"/>
      </w:divBdr>
    </w:div>
    <w:div w:id="686248338">
      <w:bodyDiv w:val="1"/>
      <w:marLeft w:val="0"/>
      <w:marRight w:val="0"/>
      <w:marTop w:val="0"/>
      <w:marBottom w:val="0"/>
      <w:divBdr>
        <w:top w:val="none" w:sz="0" w:space="0" w:color="auto"/>
        <w:left w:val="none" w:sz="0" w:space="0" w:color="auto"/>
        <w:bottom w:val="none" w:sz="0" w:space="0" w:color="auto"/>
        <w:right w:val="none" w:sz="0" w:space="0" w:color="auto"/>
      </w:divBdr>
    </w:div>
    <w:div w:id="745302149">
      <w:bodyDiv w:val="1"/>
      <w:marLeft w:val="0"/>
      <w:marRight w:val="0"/>
      <w:marTop w:val="0"/>
      <w:marBottom w:val="0"/>
      <w:divBdr>
        <w:top w:val="none" w:sz="0" w:space="0" w:color="auto"/>
        <w:left w:val="none" w:sz="0" w:space="0" w:color="auto"/>
        <w:bottom w:val="none" w:sz="0" w:space="0" w:color="auto"/>
        <w:right w:val="none" w:sz="0" w:space="0" w:color="auto"/>
      </w:divBdr>
    </w:div>
    <w:div w:id="759372575">
      <w:bodyDiv w:val="1"/>
      <w:marLeft w:val="0"/>
      <w:marRight w:val="0"/>
      <w:marTop w:val="0"/>
      <w:marBottom w:val="0"/>
      <w:divBdr>
        <w:top w:val="none" w:sz="0" w:space="0" w:color="auto"/>
        <w:left w:val="none" w:sz="0" w:space="0" w:color="auto"/>
        <w:bottom w:val="none" w:sz="0" w:space="0" w:color="auto"/>
        <w:right w:val="none" w:sz="0" w:space="0" w:color="auto"/>
      </w:divBdr>
    </w:div>
    <w:div w:id="883250567">
      <w:bodyDiv w:val="1"/>
      <w:marLeft w:val="0"/>
      <w:marRight w:val="0"/>
      <w:marTop w:val="0"/>
      <w:marBottom w:val="0"/>
      <w:divBdr>
        <w:top w:val="none" w:sz="0" w:space="0" w:color="auto"/>
        <w:left w:val="none" w:sz="0" w:space="0" w:color="auto"/>
        <w:bottom w:val="none" w:sz="0" w:space="0" w:color="auto"/>
        <w:right w:val="none" w:sz="0" w:space="0" w:color="auto"/>
      </w:divBdr>
    </w:div>
    <w:div w:id="1006595183">
      <w:bodyDiv w:val="1"/>
      <w:marLeft w:val="0"/>
      <w:marRight w:val="0"/>
      <w:marTop w:val="0"/>
      <w:marBottom w:val="0"/>
      <w:divBdr>
        <w:top w:val="none" w:sz="0" w:space="0" w:color="auto"/>
        <w:left w:val="none" w:sz="0" w:space="0" w:color="auto"/>
        <w:bottom w:val="none" w:sz="0" w:space="0" w:color="auto"/>
        <w:right w:val="none" w:sz="0" w:space="0" w:color="auto"/>
      </w:divBdr>
    </w:div>
    <w:div w:id="1041443184">
      <w:bodyDiv w:val="1"/>
      <w:marLeft w:val="0"/>
      <w:marRight w:val="0"/>
      <w:marTop w:val="0"/>
      <w:marBottom w:val="0"/>
      <w:divBdr>
        <w:top w:val="none" w:sz="0" w:space="0" w:color="auto"/>
        <w:left w:val="none" w:sz="0" w:space="0" w:color="auto"/>
        <w:bottom w:val="none" w:sz="0" w:space="0" w:color="auto"/>
        <w:right w:val="none" w:sz="0" w:space="0" w:color="auto"/>
      </w:divBdr>
    </w:div>
    <w:div w:id="1082027155">
      <w:bodyDiv w:val="1"/>
      <w:marLeft w:val="0"/>
      <w:marRight w:val="0"/>
      <w:marTop w:val="0"/>
      <w:marBottom w:val="0"/>
      <w:divBdr>
        <w:top w:val="none" w:sz="0" w:space="0" w:color="auto"/>
        <w:left w:val="none" w:sz="0" w:space="0" w:color="auto"/>
        <w:bottom w:val="none" w:sz="0" w:space="0" w:color="auto"/>
        <w:right w:val="none" w:sz="0" w:space="0" w:color="auto"/>
      </w:divBdr>
    </w:div>
    <w:div w:id="1084837966">
      <w:bodyDiv w:val="1"/>
      <w:marLeft w:val="0"/>
      <w:marRight w:val="0"/>
      <w:marTop w:val="0"/>
      <w:marBottom w:val="0"/>
      <w:divBdr>
        <w:top w:val="none" w:sz="0" w:space="0" w:color="auto"/>
        <w:left w:val="none" w:sz="0" w:space="0" w:color="auto"/>
        <w:bottom w:val="none" w:sz="0" w:space="0" w:color="auto"/>
        <w:right w:val="none" w:sz="0" w:space="0" w:color="auto"/>
      </w:divBdr>
      <w:divsChild>
        <w:div w:id="487094148">
          <w:marLeft w:val="0"/>
          <w:marRight w:val="0"/>
          <w:marTop w:val="0"/>
          <w:marBottom w:val="0"/>
          <w:divBdr>
            <w:top w:val="none" w:sz="0" w:space="0" w:color="auto"/>
            <w:left w:val="none" w:sz="0" w:space="0" w:color="auto"/>
            <w:bottom w:val="none" w:sz="0" w:space="0" w:color="auto"/>
            <w:right w:val="none" w:sz="0" w:space="0" w:color="auto"/>
          </w:divBdr>
        </w:div>
      </w:divsChild>
    </w:div>
    <w:div w:id="1165362317">
      <w:bodyDiv w:val="1"/>
      <w:marLeft w:val="0"/>
      <w:marRight w:val="0"/>
      <w:marTop w:val="0"/>
      <w:marBottom w:val="0"/>
      <w:divBdr>
        <w:top w:val="none" w:sz="0" w:space="0" w:color="auto"/>
        <w:left w:val="none" w:sz="0" w:space="0" w:color="auto"/>
        <w:bottom w:val="none" w:sz="0" w:space="0" w:color="auto"/>
        <w:right w:val="none" w:sz="0" w:space="0" w:color="auto"/>
      </w:divBdr>
      <w:divsChild>
        <w:div w:id="773672687">
          <w:marLeft w:val="0"/>
          <w:marRight w:val="0"/>
          <w:marTop w:val="0"/>
          <w:marBottom w:val="0"/>
          <w:divBdr>
            <w:top w:val="none" w:sz="0" w:space="0" w:color="auto"/>
            <w:left w:val="none" w:sz="0" w:space="0" w:color="auto"/>
            <w:bottom w:val="none" w:sz="0" w:space="0" w:color="auto"/>
            <w:right w:val="none" w:sz="0" w:space="0" w:color="auto"/>
          </w:divBdr>
          <w:divsChild>
            <w:div w:id="1886406385">
              <w:marLeft w:val="0"/>
              <w:marRight w:val="0"/>
              <w:marTop w:val="0"/>
              <w:marBottom w:val="0"/>
              <w:divBdr>
                <w:top w:val="none" w:sz="0" w:space="0" w:color="auto"/>
                <w:left w:val="none" w:sz="0" w:space="0" w:color="auto"/>
                <w:bottom w:val="none" w:sz="0" w:space="0" w:color="auto"/>
                <w:right w:val="none" w:sz="0" w:space="0" w:color="auto"/>
              </w:divBdr>
              <w:divsChild>
                <w:div w:id="804585672">
                  <w:marLeft w:val="0"/>
                  <w:marRight w:val="0"/>
                  <w:marTop w:val="0"/>
                  <w:marBottom w:val="0"/>
                  <w:divBdr>
                    <w:top w:val="none" w:sz="0" w:space="0" w:color="auto"/>
                    <w:left w:val="none" w:sz="0" w:space="0" w:color="auto"/>
                    <w:bottom w:val="none" w:sz="0" w:space="0" w:color="auto"/>
                    <w:right w:val="none" w:sz="0" w:space="0" w:color="auto"/>
                  </w:divBdr>
                  <w:divsChild>
                    <w:div w:id="1010182448">
                      <w:marLeft w:val="4164"/>
                      <w:marRight w:val="0"/>
                      <w:marTop w:val="0"/>
                      <w:marBottom w:val="0"/>
                      <w:divBdr>
                        <w:top w:val="none" w:sz="0" w:space="0" w:color="auto"/>
                        <w:left w:val="none" w:sz="0" w:space="0" w:color="auto"/>
                        <w:bottom w:val="none" w:sz="0" w:space="0" w:color="auto"/>
                        <w:right w:val="none" w:sz="0" w:space="0" w:color="auto"/>
                      </w:divBdr>
                      <w:divsChild>
                        <w:div w:id="3430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49122">
      <w:bodyDiv w:val="1"/>
      <w:marLeft w:val="0"/>
      <w:marRight w:val="0"/>
      <w:marTop w:val="0"/>
      <w:marBottom w:val="0"/>
      <w:divBdr>
        <w:top w:val="none" w:sz="0" w:space="0" w:color="auto"/>
        <w:left w:val="none" w:sz="0" w:space="0" w:color="auto"/>
        <w:bottom w:val="none" w:sz="0" w:space="0" w:color="auto"/>
        <w:right w:val="none" w:sz="0" w:space="0" w:color="auto"/>
      </w:divBdr>
    </w:div>
    <w:div w:id="1216509037">
      <w:bodyDiv w:val="1"/>
      <w:marLeft w:val="0"/>
      <w:marRight w:val="0"/>
      <w:marTop w:val="0"/>
      <w:marBottom w:val="0"/>
      <w:divBdr>
        <w:top w:val="none" w:sz="0" w:space="0" w:color="auto"/>
        <w:left w:val="none" w:sz="0" w:space="0" w:color="auto"/>
        <w:bottom w:val="none" w:sz="0" w:space="0" w:color="auto"/>
        <w:right w:val="none" w:sz="0" w:space="0" w:color="auto"/>
      </w:divBdr>
    </w:div>
    <w:div w:id="1244023342">
      <w:bodyDiv w:val="1"/>
      <w:marLeft w:val="0"/>
      <w:marRight w:val="0"/>
      <w:marTop w:val="0"/>
      <w:marBottom w:val="0"/>
      <w:divBdr>
        <w:top w:val="none" w:sz="0" w:space="0" w:color="auto"/>
        <w:left w:val="none" w:sz="0" w:space="0" w:color="auto"/>
        <w:bottom w:val="none" w:sz="0" w:space="0" w:color="auto"/>
        <w:right w:val="none" w:sz="0" w:space="0" w:color="auto"/>
      </w:divBdr>
    </w:div>
    <w:div w:id="1257908093">
      <w:bodyDiv w:val="1"/>
      <w:marLeft w:val="0"/>
      <w:marRight w:val="0"/>
      <w:marTop w:val="0"/>
      <w:marBottom w:val="0"/>
      <w:divBdr>
        <w:top w:val="none" w:sz="0" w:space="0" w:color="auto"/>
        <w:left w:val="none" w:sz="0" w:space="0" w:color="auto"/>
        <w:bottom w:val="none" w:sz="0" w:space="0" w:color="auto"/>
        <w:right w:val="none" w:sz="0" w:space="0" w:color="auto"/>
      </w:divBdr>
    </w:div>
    <w:div w:id="1314876131">
      <w:bodyDiv w:val="1"/>
      <w:marLeft w:val="0"/>
      <w:marRight w:val="0"/>
      <w:marTop w:val="0"/>
      <w:marBottom w:val="0"/>
      <w:divBdr>
        <w:top w:val="none" w:sz="0" w:space="0" w:color="auto"/>
        <w:left w:val="none" w:sz="0" w:space="0" w:color="auto"/>
        <w:bottom w:val="none" w:sz="0" w:space="0" w:color="auto"/>
        <w:right w:val="none" w:sz="0" w:space="0" w:color="auto"/>
      </w:divBdr>
    </w:div>
    <w:div w:id="1333603987">
      <w:bodyDiv w:val="1"/>
      <w:marLeft w:val="0"/>
      <w:marRight w:val="0"/>
      <w:marTop w:val="0"/>
      <w:marBottom w:val="0"/>
      <w:divBdr>
        <w:top w:val="none" w:sz="0" w:space="0" w:color="auto"/>
        <w:left w:val="none" w:sz="0" w:space="0" w:color="auto"/>
        <w:bottom w:val="none" w:sz="0" w:space="0" w:color="auto"/>
        <w:right w:val="none" w:sz="0" w:space="0" w:color="auto"/>
      </w:divBdr>
    </w:div>
    <w:div w:id="1361275481">
      <w:bodyDiv w:val="1"/>
      <w:marLeft w:val="0"/>
      <w:marRight w:val="0"/>
      <w:marTop w:val="0"/>
      <w:marBottom w:val="0"/>
      <w:divBdr>
        <w:top w:val="none" w:sz="0" w:space="0" w:color="auto"/>
        <w:left w:val="none" w:sz="0" w:space="0" w:color="auto"/>
        <w:bottom w:val="none" w:sz="0" w:space="0" w:color="auto"/>
        <w:right w:val="none" w:sz="0" w:space="0" w:color="auto"/>
      </w:divBdr>
    </w:div>
    <w:div w:id="1389307409">
      <w:bodyDiv w:val="1"/>
      <w:marLeft w:val="0"/>
      <w:marRight w:val="0"/>
      <w:marTop w:val="0"/>
      <w:marBottom w:val="0"/>
      <w:divBdr>
        <w:top w:val="none" w:sz="0" w:space="0" w:color="auto"/>
        <w:left w:val="none" w:sz="0" w:space="0" w:color="auto"/>
        <w:bottom w:val="none" w:sz="0" w:space="0" w:color="auto"/>
        <w:right w:val="none" w:sz="0" w:space="0" w:color="auto"/>
      </w:divBdr>
    </w:div>
    <w:div w:id="1396319899">
      <w:bodyDiv w:val="1"/>
      <w:marLeft w:val="0"/>
      <w:marRight w:val="0"/>
      <w:marTop w:val="0"/>
      <w:marBottom w:val="0"/>
      <w:divBdr>
        <w:top w:val="none" w:sz="0" w:space="0" w:color="auto"/>
        <w:left w:val="none" w:sz="0" w:space="0" w:color="auto"/>
        <w:bottom w:val="none" w:sz="0" w:space="0" w:color="auto"/>
        <w:right w:val="none" w:sz="0" w:space="0" w:color="auto"/>
      </w:divBdr>
    </w:div>
    <w:div w:id="1397508013">
      <w:bodyDiv w:val="1"/>
      <w:marLeft w:val="0"/>
      <w:marRight w:val="0"/>
      <w:marTop w:val="0"/>
      <w:marBottom w:val="0"/>
      <w:divBdr>
        <w:top w:val="none" w:sz="0" w:space="0" w:color="auto"/>
        <w:left w:val="none" w:sz="0" w:space="0" w:color="auto"/>
        <w:bottom w:val="none" w:sz="0" w:space="0" w:color="auto"/>
        <w:right w:val="none" w:sz="0" w:space="0" w:color="auto"/>
      </w:divBdr>
      <w:divsChild>
        <w:div w:id="973372787">
          <w:marLeft w:val="0"/>
          <w:marRight w:val="0"/>
          <w:marTop w:val="0"/>
          <w:marBottom w:val="0"/>
          <w:divBdr>
            <w:top w:val="none" w:sz="0" w:space="0" w:color="auto"/>
            <w:left w:val="none" w:sz="0" w:space="0" w:color="auto"/>
            <w:bottom w:val="none" w:sz="0" w:space="0" w:color="auto"/>
            <w:right w:val="none" w:sz="0" w:space="0" w:color="auto"/>
          </w:divBdr>
          <w:divsChild>
            <w:div w:id="397635727">
              <w:marLeft w:val="0"/>
              <w:marRight w:val="0"/>
              <w:marTop w:val="0"/>
              <w:marBottom w:val="0"/>
              <w:divBdr>
                <w:top w:val="none" w:sz="0" w:space="0" w:color="auto"/>
                <w:left w:val="none" w:sz="0" w:space="0" w:color="auto"/>
                <w:bottom w:val="none" w:sz="0" w:space="0" w:color="auto"/>
                <w:right w:val="none" w:sz="0" w:space="0" w:color="auto"/>
              </w:divBdr>
              <w:divsChild>
                <w:div w:id="2111732131">
                  <w:marLeft w:val="0"/>
                  <w:marRight w:val="0"/>
                  <w:marTop w:val="0"/>
                  <w:marBottom w:val="0"/>
                  <w:divBdr>
                    <w:top w:val="none" w:sz="0" w:space="0" w:color="auto"/>
                    <w:left w:val="none" w:sz="0" w:space="0" w:color="auto"/>
                    <w:bottom w:val="none" w:sz="0" w:space="0" w:color="auto"/>
                    <w:right w:val="none" w:sz="0" w:space="0" w:color="auto"/>
                  </w:divBdr>
                  <w:divsChild>
                    <w:div w:id="639000789">
                      <w:marLeft w:val="4164"/>
                      <w:marRight w:val="0"/>
                      <w:marTop w:val="0"/>
                      <w:marBottom w:val="0"/>
                      <w:divBdr>
                        <w:top w:val="none" w:sz="0" w:space="0" w:color="auto"/>
                        <w:left w:val="none" w:sz="0" w:space="0" w:color="auto"/>
                        <w:bottom w:val="none" w:sz="0" w:space="0" w:color="auto"/>
                        <w:right w:val="none" w:sz="0" w:space="0" w:color="auto"/>
                      </w:divBdr>
                      <w:divsChild>
                        <w:div w:id="12009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77448">
      <w:bodyDiv w:val="1"/>
      <w:marLeft w:val="0"/>
      <w:marRight w:val="0"/>
      <w:marTop w:val="0"/>
      <w:marBottom w:val="0"/>
      <w:divBdr>
        <w:top w:val="none" w:sz="0" w:space="0" w:color="auto"/>
        <w:left w:val="none" w:sz="0" w:space="0" w:color="auto"/>
        <w:bottom w:val="none" w:sz="0" w:space="0" w:color="auto"/>
        <w:right w:val="none" w:sz="0" w:space="0" w:color="auto"/>
      </w:divBdr>
    </w:div>
    <w:div w:id="1408722818">
      <w:bodyDiv w:val="1"/>
      <w:marLeft w:val="0"/>
      <w:marRight w:val="0"/>
      <w:marTop w:val="0"/>
      <w:marBottom w:val="0"/>
      <w:divBdr>
        <w:top w:val="none" w:sz="0" w:space="0" w:color="auto"/>
        <w:left w:val="none" w:sz="0" w:space="0" w:color="auto"/>
        <w:bottom w:val="none" w:sz="0" w:space="0" w:color="auto"/>
        <w:right w:val="none" w:sz="0" w:space="0" w:color="auto"/>
      </w:divBdr>
    </w:div>
    <w:div w:id="1434397409">
      <w:bodyDiv w:val="1"/>
      <w:marLeft w:val="0"/>
      <w:marRight w:val="0"/>
      <w:marTop w:val="0"/>
      <w:marBottom w:val="0"/>
      <w:divBdr>
        <w:top w:val="none" w:sz="0" w:space="0" w:color="auto"/>
        <w:left w:val="none" w:sz="0" w:space="0" w:color="auto"/>
        <w:bottom w:val="none" w:sz="0" w:space="0" w:color="auto"/>
        <w:right w:val="none" w:sz="0" w:space="0" w:color="auto"/>
      </w:divBdr>
    </w:div>
    <w:div w:id="1465125340">
      <w:bodyDiv w:val="1"/>
      <w:marLeft w:val="0"/>
      <w:marRight w:val="0"/>
      <w:marTop w:val="0"/>
      <w:marBottom w:val="0"/>
      <w:divBdr>
        <w:top w:val="none" w:sz="0" w:space="0" w:color="auto"/>
        <w:left w:val="none" w:sz="0" w:space="0" w:color="auto"/>
        <w:bottom w:val="none" w:sz="0" w:space="0" w:color="auto"/>
        <w:right w:val="none" w:sz="0" w:space="0" w:color="auto"/>
      </w:divBdr>
    </w:div>
    <w:div w:id="1616256343">
      <w:bodyDiv w:val="1"/>
      <w:marLeft w:val="0"/>
      <w:marRight w:val="0"/>
      <w:marTop w:val="0"/>
      <w:marBottom w:val="0"/>
      <w:divBdr>
        <w:top w:val="none" w:sz="0" w:space="0" w:color="auto"/>
        <w:left w:val="none" w:sz="0" w:space="0" w:color="auto"/>
        <w:bottom w:val="none" w:sz="0" w:space="0" w:color="auto"/>
        <w:right w:val="none" w:sz="0" w:space="0" w:color="auto"/>
      </w:divBdr>
      <w:divsChild>
        <w:div w:id="37315053">
          <w:marLeft w:val="0"/>
          <w:marRight w:val="0"/>
          <w:marTop w:val="0"/>
          <w:marBottom w:val="0"/>
          <w:divBdr>
            <w:top w:val="none" w:sz="0" w:space="0" w:color="auto"/>
            <w:left w:val="none" w:sz="0" w:space="0" w:color="auto"/>
            <w:bottom w:val="none" w:sz="0" w:space="0" w:color="auto"/>
            <w:right w:val="none" w:sz="0" w:space="0" w:color="auto"/>
          </w:divBdr>
        </w:div>
        <w:div w:id="227961685">
          <w:marLeft w:val="0"/>
          <w:marRight w:val="0"/>
          <w:marTop w:val="0"/>
          <w:marBottom w:val="0"/>
          <w:divBdr>
            <w:top w:val="none" w:sz="0" w:space="0" w:color="auto"/>
            <w:left w:val="none" w:sz="0" w:space="0" w:color="auto"/>
            <w:bottom w:val="none" w:sz="0" w:space="0" w:color="auto"/>
            <w:right w:val="none" w:sz="0" w:space="0" w:color="auto"/>
          </w:divBdr>
        </w:div>
        <w:div w:id="306017014">
          <w:marLeft w:val="0"/>
          <w:marRight w:val="0"/>
          <w:marTop w:val="0"/>
          <w:marBottom w:val="0"/>
          <w:divBdr>
            <w:top w:val="none" w:sz="0" w:space="0" w:color="auto"/>
            <w:left w:val="none" w:sz="0" w:space="0" w:color="auto"/>
            <w:bottom w:val="none" w:sz="0" w:space="0" w:color="auto"/>
            <w:right w:val="none" w:sz="0" w:space="0" w:color="auto"/>
          </w:divBdr>
        </w:div>
        <w:div w:id="346835904">
          <w:marLeft w:val="0"/>
          <w:marRight w:val="0"/>
          <w:marTop w:val="0"/>
          <w:marBottom w:val="0"/>
          <w:divBdr>
            <w:top w:val="none" w:sz="0" w:space="0" w:color="auto"/>
            <w:left w:val="none" w:sz="0" w:space="0" w:color="auto"/>
            <w:bottom w:val="none" w:sz="0" w:space="0" w:color="auto"/>
            <w:right w:val="none" w:sz="0" w:space="0" w:color="auto"/>
          </w:divBdr>
        </w:div>
        <w:div w:id="529612185">
          <w:marLeft w:val="0"/>
          <w:marRight w:val="0"/>
          <w:marTop w:val="0"/>
          <w:marBottom w:val="0"/>
          <w:divBdr>
            <w:top w:val="none" w:sz="0" w:space="0" w:color="auto"/>
            <w:left w:val="none" w:sz="0" w:space="0" w:color="auto"/>
            <w:bottom w:val="none" w:sz="0" w:space="0" w:color="auto"/>
            <w:right w:val="none" w:sz="0" w:space="0" w:color="auto"/>
          </w:divBdr>
        </w:div>
        <w:div w:id="761101363">
          <w:marLeft w:val="0"/>
          <w:marRight w:val="0"/>
          <w:marTop w:val="0"/>
          <w:marBottom w:val="0"/>
          <w:divBdr>
            <w:top w:val="none" w:sz="0" w:space="0" w:color="auto"/>
            <w:left w:val="none" w:sz="0" w:space="0" w:color="auto"/>
            <w:bottom w:val="none" w:sz="0" w:space="0" w:color="auto"/>
            <w:right w:val="none" w:sz="0" w:space="0" w:color="auto"/>
          </w:divBdr>
        </w:div>
        <w:div w:id="963317559">
          <w:marLeft w:val="0"/>
          <w:marRight w:val="0"/>
          <w:marTop w:val="0"/>
          <w:marBottom w:val="0"/>
          <w:divBdr>
            <w:top w:val="none" w:sz="0" w:space="0" w:color="auto"/>
            <w:left w:val="none" w:sz="0" w:space="0" w:color="auto"/>
            <w:bottom w:val="none" w:sz="0" w:space="0" w:color="auto"/>
            <w:right w:val="none" w:sz="0" w:space="0" w:color="auto"/>
          </w:divBdr>
        </w:div>
        <w:div w:id="1066302912">
          <w:marLeft w:val="0"/>
          <w:marRight w:val="0"/>
          <w:marTop w:val="0"/>
          <w:marBottom w:val="0"/>
          <w:divBdr>
            <w:top w:val="none" w:sz="0" w:space="0" w:color="auto"/>
            <w:left w:val="none" w:sz="0" w:space="0" w:color="auto"/>
            <w:bottom w:val="none" w:sz="0" w:space="0" w:color="auto"/>
            <w:right w:val="none" w:sz="0" w:space="0" w:color="auto"/>
          </w:divBdr>
        </w:div>
        <w:div w:id="1087843116">
          <w:marLeft w:val="0"/>
          <w:marRight w:val="0"/>
          <w:marTop w:val="0"/>
          <w:marBottom w:val="0"/>
          <w:divBdr>
            <w:top w:val="none" w:sz="0" w:space="0" w:color="auto"/>
            <w:left w:val="none" w:sz="0" w:space="0" w:color="auto"/>
            <w:bottom w:val="none" w:sz="0" w:space="0" w:color="auto"/>
            <w:right w:val="none" w:sz="0" w:space="0" w:color="auto"/>
          </w:divBdr>
        </w:div>
        <w:div w:id="1117337174">
          <w:marLeft w:val="0"/>
          <w:marRight w:val="0"/>
          <w:marTop w:val="0"/>
          <w:marBottom w:val="0"/>
          <w:divBdr>
            <w:top w:val="none" w:sz="0" w:space="0" w:color="auto"/>
            <w:left w:val="none" w:sz="0" w:space="0" w:color="auto"/>
            <w:bottom w:val="none" w:sz="0" w:space="0" w:color="auto"/>
            <w:right w:val="none" w:sz="0" w:space="0" w:color="auto"/>
          </w:divBdr>
        </w:div>
        <w:div w:id="1124732467">
          <w:marLeft w:val="0"/>
          <w:marRight w:val="0"/>
          <w:marTop w:val="0"/>
          <w:marBottom w:val="0"/>
          <w:divBdr>
            <w:top w:val="none" w:sz="0" w:space="0" w:color="auto"/>
            <w:left w:val="none" w:sz="0" w:space="0" w:color="auto"/>
            <w:bottom w:val="none" w:sz="0" w:space="0" w:color="auto"/>
            <w:right w:val="none" w:sz="0" w:space="0" w:color="auto"/>
          </w:divBdr>
        </w:div>
        <w:div w:id="1170488468">
          <w:marLeft w:val="0"/>
          <w:marRight w:val="0"/>
          <w:marTop w:val="0"/>
          <w:marBottom w:val="0"/>
          <w:divBdr>
            <w:top w:val="none" w:sz="0" w:space="0" w:color="auto"/>
            <w:left w:val="none" w:sz="0" w:space="0" w:color="auto"/>
            <w:bottom w:val="none" w:sz="0" w:space="0" w:color="auto"/>
            <w:right w:val="none" w:sz="0" w:space="0" w:color="auto"/>
          </w:divBdr>
        </w:div>
        <w:div w:id="1225873855">
          <w:marLeft w:val="0"/>
          <w:marRight w:val="0"/>
          <w:marTop w:val="0"/>
          <w:marBottom w:val="0"/>
          <w:divBdr>
            <w:top w:val="none" w:sz="0" w:space="0" w:color="auto"/>
            <w:left w:val="none" w:sz="0" w:space="0" w:color="auto"/>
            <w:bottom w:val="none" w:sz="0" w:space="0" w:color="auto"/>
            <w:right w:val="none" w:sz="0" w:space="0" w:color="auto"/>
          </w:divBdr>
        </w:div>
        <w:div w:id="1238054059">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950115612">
          <w:marLeft w:val="0"/>
          <w:marRight w:val="0"/>
          <w:marTop w:val="0"/>
          <w:marBottom w:val="0"/>
          <w:divBdr>
            <w:top w:val="none" w:sz="0" w:space="0" w:color="auto"/>
            <w:left w:val="none" w:sz="0" w:space="0" w:color="auto"/>
            <w:bottom w:val="none" w:sz="0" w:space="0" w:color="auto"/>
            <w:right w:val="none" w:sz="0" w:space="0" w:color="auto"/>
          </w:divBdr>
        </w:div>
      </w:divsChild>
    </w:div>
    <w:div w:id="1659380209">
      <w:bodyDiv w:val="1"/>
      <w:marLeft w:val="0"/>
      <w:marRight w:val="0"/>
      <w:marTop w:val="0"/>
      <w:marBottom w:val="0"/>
      <w:divBdr>
        <w:top w:val="none" w:sz="0" w:space="0" w:color="auto"/>
        <w:left w:val="none" w:sz="0" w:space="0" w:color="auto"/>
        <w:bottom w:val="none" w:sz="0" w:space="0" w:color="auto"/>
        <w:right w:val="none" w:sz="0" w:space="0" w:color="auto"/>
      </w:divBdr>
    </w:div>
    <w:div w:id="1661733997">
      <w:bodyDiv w:val="1"/>
      <w:marLeft w:val="0"/>
      <w:marRight w:val="0"/>
      <w:marTop w:val="0"/>
      <w:marBottom w:val="0"/>
      <w:divBdr>
        <w:top w:val="none" w:sz="0" w:space="0" w:color="auto"/>
        <w:left w:val="none" w:sz="0" w:space="0" w:color="auto"/>
        <w:bottom w:val="none" w:sz="0" w:space="0" w:color="auto"/>
        <w:right w:val="none" w:sz="0" w:space="0" w:color="auto"/>
      </w:divBdr>
    </w:div>
    <w:div w:id="1688677267">
      <w:bodyDiv w:val="1"/>
      <w:marLeft w:val="0"/>
      <w:marRight w:val="0"/>
      <w:marTop w:val="0"/>
      <w:marBottom w:val="0"/>
      <w:divBdr>
        <w:top w:val="none" w:sz="0" w:space="0" w:color="auto"/>
        <w:left w:val="none" w:sz="0" w:space="0" w:color="auto"/>
        <w:bottom w:val="none" w:sz="0" w:space="0" w:color="auto"/>
        <w:right w:val="none" w:sz="0" w:space="0" w:color="auto"/>
      </w:divBdr>
    </w:div>
    <w:div w:id="1691759503">
      <w:bodyDiv w:val="1"/>
      <w:marLeft w:val="0"/>
      <w:marRight w:val="0"/>
      <w:marTop w:val="0"/>
      <w:marBottom w:val="0"/>
      <w:divBdr>
        <w:top w:val="none" w:sz="0" w:space="0" w:color="auto"/>
        <w:left w:val="none" w:sz="0" w:space="0" w:color="auto"/>
        <w:bottom w:val="none" w:sz="0" w:space="0" w:color="auto"/>
        <w:right w:val="none" w:sz="0" w:space="0" w:color="auto"/>
      </w:divBdr>
    </w:div>
    <w:div w:id="1696541012">
      <w:bodyDiv w:val="1"/>
      <w:marLeft w:val="0"/>
      <w:marRight w:val="0"/>
      <w:marTop w:val="0"/>
      <w:marBottom w:val="0"/>
      <w:divBdr>
        <w:top w:val="none" w:sz="0" w:space="0" w:color="auto"/>
        <w:left w:val="none" w:sz="0" w:space="0" w:color="auto"/>
        <w:bottom w:val="none" w:sz="0" w:space="0" w:color="auto"/>
        <w:right w:val="none" w:sz="0" w:space="0" w:color="auto"/>
      </w:divBdr>
      <w:divsChild>
        <w:div w:id="1722903776">
          <w:marLeft w:val="0"/>
          <w:marRight w:val="0"/>
          <w:marTop w:val="0"/>
          <w:marBottom w:val="0"/>
          <w:divBdr>
            <w:top w:val="none" w:sz="0" w:space="0" w:color="auto"/>
            <w:left w:val="none" w:sz="0" w:space="0" w:color="auto"/>
            <w:bottom w:val="none" w:sz="0" w:space="0" w:color="auto"/>
            <w:right w:val="none" w:sz="0" w:space="0" w:color="auto"/>
          </w:divBdr>
          <w:divsChild>
            <w:div w:id="1752577561">
              <w:marLeft w:val="0"/>
              <w:marRight w:val="0"/>
              <w:marTop w:val="0"/>
              <w:marBottom w:val="0"/>
              <w:divBdr>
                <w:top w:val="none" w:sz="0" w:space="0" w:color="auto"/>
                <w:left w:val="none" w:sz="0" w:space="0" w:color="auto"/>
                <w:bottom w:val="none" w:sz="0" w:space="0" w:color="auto"/>
                <w:right w:val="none" w:sz="0" w:space="0" w:color="auto"/>
              </w:divBdr>
              <w:divsChild>
                <w:div w:id="1891112687">
                  <w:marLeft w:val="0"/>
                  <w:marRight w:val="0"/>
                  <w:marTop w:val="0"/>
                  <w:marBottom w:val="0"/>
                  <w:divBdr>
                    <w:top w:val="none" w:sz="0" w:space="0" w:color="auto"/>
                    <w:left w:val="none" w:sz="0" w:space="0" w:color="auto"/>
                    <w:bottom w:val="none" w:sz="0" w:space="0" w:color="auto"/>
                    <w:right w:val="none" w:sz="0" w:space="0" w:color="auto"/>
                  </w:divBdr>
                  <w:divsChild>
                    <w:div w:id="1718696126">
                      <w:marLeft w:val="4164"/>
                      <w:marRight w:val="0"/>
                      <w:marTop w:val="0"/>
                      <w:marBottom w:val="0"/>
                      <w:divBdr>
                        <w:top w:val="none" w:sz="0" w:space="0" w:color="auto"/>
                        <w:left w:val="none" w:sz="0" w:space="0" w:color="auto"/>
                        <w:bottom w:val="none" w:sz="0" w:space="0" w:color="auto"/>
                        <w:right w:val="none" w:sz="0" w:space="0" w:color="auto"/>
                      </w:divBdr>
                      <w:divsChild>
                        <w:div w:id="11766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37178">
      <w:bodyDiv w:val="1"/>
      <w:marLeft w:val="0"/>
      <w:marRight w:val="0"/>
      <w:marTop w:val="0"/>
      <w:marBottom w:val="0"/>
      <w:divBdr>
        <w:top w:val="none" w:sz="0" w:space="0" w:color="auto"/>
        <w:left w:val="none" w:sz="0" w:space="0" w:color="auto"/>
        <w:bottom w:val="none" w:sz="0" w:space="0" w:color="auto"/>
        <w:right w:val="none" w:sz="0" w:space="0" w:color="auto"/>
      </w:divBdr>
    </w:div>
    <w:div w:id="1805535362">
      <w:bodyDiv w:val="1"/>
      <w:marLeft w:val="0"/>
      <w:marRight w:val="0"/>
      <w:marTop w:val="0"/>
      <w:marBottom w:val="0"/>
      <w:divBdr>
        <w:top w:val="none" w:sz="0" w:space="0" w:color="auto"/>
        <w:left w:val="none" w:sz="0" w:space="0" w:color="auto"/>
        <w:bottom w:val="none" w:sz="0" w:space="0" w:color="auto"/>
        <w:right w:val="none" w:sz="0" w:space="0" w:color="auto"/>
      </w:divBdr>
    </w:div>
    <w:div w:id="1818841135">
      <w:bodyDiv w:val="1"/>
      <w:marLeft w:val="0"/>
      <w:marRight w:val="0"/>
      <w:marTop w:val="0"/>
      <w:marBottom w:val="0"/>
      <w:divBdr>
        <w:top w:val="none" w:sz="0" w:space="0" w:color="auto"/>
        <w:left w:val="none" w:sz="0" w:space="0" w:color="auto"/>
        <w:bottom w:val="none" w:sz="0" w:space="0" w:color="auto"/>
        <w:right w:val="none" w:sz="0" w:space="0" w:color="auto"/>
      </w:divBdr>
    </w:div>
    <w:div w:id="1859998010">
      <w:bodyDiv w:val="1"/>
      <w:marLeft w:val="0"/>
      <w:marRight w:val="0"/>
      <w:marTop w:val="0"/>
      <w:marBottom w:val="0"/>
      <w:divBdr>
        <w:top w:val="none" w:sz="0" w:space="0" w:color="auto"/>
        <w:left w:val="none" w:sz="0" w:space="0" w:color="auto"/>
        <w:bottom w:val="none" w:sz="0" w:space="0" w:color="auto"/>
        <w:right w:val="none" w:sz="0" w:space="0" w:color="auto"/>
      </w:divBdr>
    </w:div>
    <w:div w:id="1870217386">
      <w:bodyDiv w:val="1"/>
      <w:marLeft w:val="0"/>
      <w:marRight w:val="0"/>
      <w:marTop w:val="0"/>
      <w:marBottom w:val="0"/>
      <w:divBdr>
        <w:top w:val="none" w:sz="0" w:space="0" w:color="auto"/>
        <w:left w:val="none" w:sz="0" w:space="0" w:color="auto"/>
        <w:bottom w:val="none" w:sz="0" w:space="0" w:color="auto"/>
        <w:right w:val="none" w:sz="0" w:space="0" w:color="auto"/>
      </w:divBdr>
    </w:div>
    <w:div w:id="1961179248">
      <w:bodyDiv w:val="1"/>
      <w:marLeft w:val="0"/>
      <w:marRight w:val="0"/>
      <w:marTop w:val="0"/>
      <w:marBottom w:val="0"/>
      <w:divBdr>
        <w:top w:val="none" w:sz="0" w:space="0" w:color="auto"/>
        <w:left w:val="none" w:sz="0" w:space="0" w:color="auto"/>
        <w:bottom w:val="none" w:sz="0" w:space="0" w:color="auto"/>
        <w:right w:val="none" w:sz="0" w:space="0" w:color="auto"/>
      </w:divBdr>
    </w:div>
    <w:div w:id="1971664759">
      <w:bodyDiv w:val="1"/>
      <w:marLeft w:val="0"/>
      <w:marRight w:val="0"/>
      <w:marTop w:val="0"/>
      <w:marBottom w:val="0"/>
      <w:divBdr>
        <w:top w:val="none" w:sz="0" w:space="0" w:color="auto"/>
        <w:left w:val="none" w:sz="0" w:space="0" w:color="auto"/>
        <w:bottom w:val="none" w:sz="0" w:space="0" w:color="auto"/>
        <w:right w:val="none" w:sz="0" w:space="0" w:color="auto"/>
      </w:divBdr>
    </w:div>
    <w:div w:id="1998723200">
      <w:bodyDiv w:val="1"/>
      <w:marLeft w:val="0"/>
      <w:marRight w:val="0"/>
      <w:marTop w:val="0"/>
      <w:marBottom w:val="0"/>
      <w:divBdr>
        <w:top w:val="none" w:sz="0" w:space="0" w:color="auto"/>
        <w:left w:val="none" w:sz="0" w:space="0" w:color="auto"/>
        <w:bottom w:val="none" w:sz="0" w:space="0" w:color="auto"/>
        <w:right w:val="none" w:sz="0" w:space="0" w:color="auto"/>
      </w:divBdr>
    </w:div>
    <w:div w:id="2005351023">
      <w:bodyDiv w:val="1"/>
      <w:marLeft w:val="0"/>
      <w:marRight w:val="0"/>
      <w:marTop w:val="0"/>
      <w:marBottom w:val="0"/>
      <w:divBdr>
        <w:top w:val="none" w:sz="0" w:space="0" w:color="auto"/>
        <w:left w:val="none" w:sz="0" w:space="0" w:color="auto"/>
        <w:bottom w:val="none" w:sz="0" w:space="0" w:color="auto"/>
        <w:right w:val="none" w:sz="0" w:space="0" w:color="auto"/>
      </w:divBdr>
    </w:div>
    <w:div w:id="2130733805">
      <w:bodyDiv w:val="1"/>
      <w:marLeft w:val="0"/>
      <w:marRight w:val="0"/>
      <w:marTop w:val="0"/>
      <w:marBottom w:val="0"/>
      <w:divBdr>
        <w:top w:val="none" w:sz="0" w:space="0" w:color="auto"/>
        <w:left w:val="none" w:sz="0" w:space="0" w:color="auto"/>
        <w:bottom w:val="none" w:sz="0" w:space="0" w:color="auto"/>
        <w:right w:val="none" w:sz="0" w:space="0" w:color="auto"/>
      </w:divBdr>
    </w:div>
    <w:div w:id="213196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Рум08</b:Tag>
    <b:SourceType>Book</b:SourceType>
    <b:Guid>{4C9F8DA9-D91C-4FCC-86A4-E66DB73DE236}</b:Guid>
    <b:Author>
      <b:Author>
        <b:Corporate>Румянцев О.Г.</b:Corporate>
      </b:Author>
    </b:Author>
    <b:Title>Государство и право. Из истории создания Конституции РФ о работе Конституционной комиссии (1990-1993)</b:Title>
    <b:Year>2008</b:Year>
    <b:City>Москва</b:City>
    <b:Publisher>стр.5-14</b:Publisher>
    <b:RefOrder>2</b:RefOrder>
  </b:Source>
</b:Sources>
</file>

<file path=customXml/itemProps1.xml><?xml version="1.0" encoding="utf-8"?>
<ds:datastoreItem xmlns:ds="http://schemas.openxmlformats.org/officeDocument/2006/customXml" ds:itemID="{BF1F9C68-052D-4E16-988B-50F65917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7304</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ITC</Company>
  <LinksUpToDate>false</LinksUpToDate>
  <CharactersWithSpaces>48846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ITC LAN User</dc:creator>
  <cp:keywords/>
  <cp:lastModifiedBy>Dmitrij V Stolpovskih</cp:lastModifiedBy>
  <cp:revision>2</cp:revision>
  <cp:lastPrinted>2013-12-03T07:18:00Z</cp:lastPrinted>
  <dcterms:created xsi:type="dcterms:W3CDTF">2016-04-07T05:54:00Z</dcterms:created>
  <dcterms:modified xsi:type="dcterms:W3CDTF">2016-04-07T05:54:00Z</dcterms:modified>
</cp:coreProperties>
</file>