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66" w:rsidRPr="003F4366" w:rsidRDefault="003F4366" w:rsidP="003F4366">
      <w:pPr>
        <w:jc w:val="center"/>
        <w:rPr>
          <w:caps/>
          <w:sz w:val="28"/>
          <w:szCs w:val="28"/>
        </w:rPr>
      </w:pPr>
      <w:bookmarkStart w:id="0" w:name="_GoBack"/>
      <w:bookmarkEnd w:id="0"/>
      <w:r w:rsidRPr="003F4366">
        <w:rPr>
          <w:caps/>
          <w:sz w:val="28"/>
          <w:szCs w:val="28"/>
        </w:rPr>
        <w:t>Минобрнауки России</w:t>
      </w:r>
    </w:p>
    <w:p w:rsidR="003F4366" w:rsidRPr="003F4366" w:rsidRDefault="003F4366" w:rsidP="003F4366">
      <w:pPr>
        <w:jc w:val="center"/>
        <w:rPr>
          <w:spacing w:val="-20"/>
          <w:sz w:val="28"/>
          <w:szCs w:val="28"/>
        </w:rPr>
      </w:pPr>
      <w:r w:rsidRPr="003F4366">
        <w:rPr>
          <w:spacing w:val="-20"/>
          <w:sz w:val="28"/>
          <w:szCs w:val="28"/>
        </w:rPr>
        <w:t>ФЕДЕРАЛЬНОЕ ГОСУДАРСТВЕННОЕ  БЮДЖЕТНОЕ ОБРАЗОВАТЕЛЬНОЕ УЧРЕЖДЕНИЕ</w:t>
      </w:r>
    </w:p>
    <w:p w:rsidR="003F4366" w:rsidRPr="003F4366" w:rsidRDefault="003F4366" w:rsidP="003F4366">
      <w:pPr>
        <w:jc w:val="center"/>
        <w:rPr>
          <w:spacing w:val="-20"/>
          <w:sz w:val="28"/>
          <w:szCs w:val="28"/>
        </w:rPr>
      </w:pPr>
      <w:r w:rsidRPr="003F4366">
        <w:rPr>
          <w:spacing w:val="-20"/>
          <w:sz w:val="28"/>
          <w:szCs w:val="28"/>
        </w:rPr>
        <w:t>ВЫСШЕГО ОБРАЗОВАНИЯ</w:t>
      </w:r>
    </w:p>
    <w:p w:rsidR="003F4366" w:rsidRPr="003F4366" w:rsidRDefault="003F4366" w:rsidP="003F4366">
      <w:pPr>
        <w:jc w:val="center"/>
        <w:rPr>
          <w:bCs/>
          <w:sz w:val="28"/>
          <w:szCs w:val="28"/>
        </w:rPr>
      </w:pPr>
      <w:r w:rsidRPr="003F4366">
        <w:rPr>
          <w:bCs/>
          <w:sz w:val="28"/>
          <w:szCs w:val="28"/>
        </w:rPr>
        <w:t>«ВОРОНЕЖСКИЙ ГОСУДАРСТВЕННЫЙ УНИВЕРСИТЕТ»</w:t>
      </w:r>
    </w:p>
    <w:p w:rsidR="003F4366" w:rsidRPr="003F4366" w:rsidRDefault="003F4366" w:rsidP="003F4366">
      <w:pPr>
        <w:jc w:val="center"/>
        <w:rPr>
          <w:bCs/>
          <w:i/>
          <w:iCs/>
          <w:sz w:val="28"/>
          <w:szCs w:val="28"/>
        </w:rPr>
      </w:pPr>
      <w:r w:rsidRPr="003F4366">
        <w:rPr>
          <w:bCs/>
          <w:sz w:val="28"/>
          <w:szCs w:val="28"/>
        </w:rPr>
        <w:t>(ФГБОУ ВО «ВГУ»)</w:t>
      </w:r>
    </w:p>
    <w:p w:rsidR="003F4366" w:rsidRPr="00CC50A0" w:rsidRDefault="003F4366" w:rsidP="003F4366">
      <w:pPr>
        <w:rPr>
          <w:sz w:val="28"/>
          <w:szCs w:val="32"/>
        </w:rPr>
      </w:pPr>
    </w:p>
    <w:p w:rsidR="003F4366" w:rsidRPr="00CC50A0" w:rsidRDefault="003F4366" w:rsidP="003F4366">
      <w:pPr>
        <w:jc w:val="center"/>
        <w:rPr>
          <w:sz w:val="28"/>
          <w:szCs w:val="32"/>
        </w:rPr>
      </w:pPr>
    </w:p>
    <w:p w:rsidR="003F4366" w:rsidRPr="00CC50A0" w:rsidRDefault="003F4366" w:rsidP="003F4366">
      <w:pPr>
        <w:spacing w:line="360" w:lineRule="auto"/>
        <w:jc w:val="center"/>
        <w:rPr>
          <w:sz w:val="28"/>
          <w:szCs w:val="32"/>
        </w:rPr>
      </w:pPr>
      <w:r>
        <w:rPr>
          <w:sz w:val="28"/>
          <w:szCs w:val="32"/>
        </w:rPr>
        <w:t>Юридический</w:t>
      </w:r>
      <w:r w:rsidRPr="00CC50A0">
        <w:rPr>
          <w:sz w:val="28"/>
          <w:szCs w:val="32"/>
        </w:rPr>
        <w:t xml:space="preserve"> факультет</w:t>
      </w:r>
    </w:p>
    <w:p w:rsidR="003F4366" w:rsidRPr="00CC50A0" w:rsidRDefault="003F4366" w:rsidP="003F4366">
      <w:pPr>
        <w:spacing w:line="360" w:lineRule="auto"/>
        <w:jc w:val="center"/>
        <w:rPr>
          <w:sz w:val="28"/>
          <w:szCs w:val="32"/>
        </w:rPr>
      </w:pPr>
    </w:p>
    <w:p w:rsidR="003F4366" w:rsidRPr="00CC50A0" w:rsidRDefault="003F4366" w:rsidP="003F4366">
      <w:pPr>
        <w:spacing w:line="360" w:lineRule="auto"/>
        <w:jc w:val="center"/>
        <w:rPr>
          <w:sz w:val="28"/>
          <w:szCs w:val="32"/>
        </w:rPr>
      </w:pPr>
      <w:r w:rsidRPr="00CC50A0">
        <w:rPr>
          <w:sz w:val="28"/>
          <w:szCs w:val="32"/>
        </w:rPr>
        <w:t xml:space="preserve">Кафедра </w:t>
      </w:r>
      <w:r>
        <w:rPr>
          <w:sz w:val="28"/>
          <w:szCs w:val="32"/>
        </w:rPr>
        <w:t>уголовного права</w:t>
      </w:r>
    </w:p>
    <w:p w:rsidR="003F4366" w:rsidRPr="00CC50A0" w:rsidRDefault="003F4366" w:rsidP="003F4366">
      <w:pPr>
        <w:spacing w:line="360" w:lineRule="auto"/>
        <w:jc w:val="center"/>
        <w:rPr>
          <w:sz w:val="28"/>
          <w:szCs w:val="32"/>
        </w:rPr>
      </w:pPr>
    </w:p>
    <w:p w:rsidR="003F4366" w:rsidRPr="00CC50A0" w:rsidRDefault="003F4366" w:rsidP="003F4366">
      <w:pPr>
        <w:spacing w:line="360" w:lineRule="auto"/>
        <w:rPr>
          <w:sz w:val="28"/>
          <w:szCs w:val="32"/>
        </w:rPr>
      </w:pPr>
    </w:p>
    <w:p w:rsidR="003F4366" w:rsidRDefault="003F4366" w:rsidP="003F4366">
      <w:pPr>
        <w:spacing w:line="360" w:lineRule="auto"/>
        <w:jc w:val="center"/>
        <w:rPr>
          <w:sz w:val="28"/>
          <w:szCs w:val="32"/>
        </w:rPr>
      </w:pPr>
      <w:r>
        <w:rPr>
          <w:sz w:val="28"/>
          <w:szCs w:val="32"/>
        </w:rPr>
        <w:t>Курсовая работа на тему:</w:t>
      </w:r>
    </w:p>
    <w:p w:rsidR="003F4366" w:rsidRPr="00CC50A0" w:rsidRDefault="003F4366" w:rsidP="003F4366">
      <w:pPr>
        <w:spacing w:line="360" w:lineRule="auto"/>
        <w:jc w:val="center"/>
        <w:rPr>
          <w:sz w:val="28"/>
          <w:szCs w:val="32"/>
        </w:rPr>
      </w:pPr>
      <w:r>
        <w:rPr>
          <w:sz w:val="28"/>
          <w:szCs w:val="32"/>
        </w:rPr>
        <w:t>«Ответственность за грабёж по УК РФ»</w:t>
      </w:r>
    </w:p>
    <w:p w:rsidR="003F4366" w:rsidRPr="00CC50A0" w:rsidRDefault="003F4366" w:rsidP="003F4366">
      <w:pPr>
        <w:spacing w:line="360" w:lineRule="auto"/>
        <w:jc w:val="center"/>
        <w:rPr>
          <w:sz w:val="28"/>
          <w:szCs w:val="32"/>
        </w:rPr>
      </w:pPr>
    </w:p>
    <w:p w:rsidR="003F4366" w:rsidRPr="00CC50A0" w:rsidRDefault="003F4366" w:rsidP="003F4366">
      <w:pPr>
        <w:jc w:val="center"/>
        <w:rPr>
          <w:sz w:val="28"/>
          <w:szCs w:val="32"/>
        </w:rPr>
      </w:pPr>
    </w:p>
    <w:p w:rsidR="003F4366" w:rsidRPr="00CC50A0" w:rsidRDefault="003F4366" w:rsidP="003F4366">
      <w:pPr>
        <w:spacing w:line="360" w:lineRule="auto"/>
        <w:jc w:val="center"/>
        <w:rPr>
          <w:sz w:val="28"/>
          <w:szCs w:val="32"/>
        </w:rPr>
      </w:pPr>
      <w:r w:rsidRPr="00CC50A0">
        <w:rPr>
          <w:sz w:val="28"/>
          <w:szCs w:val="32"/>
        </w:rPr>
        <w:t xml:space="preserve">Направление </w:t>
      </w:r>
      <w:r>
        <w:rPr>
          <w:sz w:val="28"/>
          <w:szCs w:val="32"/>
        </w:rPr>
        <w:t>40.03.01 «Юриспруденция</w:t>
      </w:r>
      <w:r w:rsidRPr="00CC50A0">
        <w:rPr>
          <w:sz w:val="28"/>
          <w:szCs w:val="32"/>
        </w:rPr>
        <w:t>»</w:t>
      </w:r>
    </w:p>
    <w:p w:rsidR="003F4366" w:rsidRPr="00CC50A0" w:rsidRDefault="003F4366" w:rsidP="003F4366">
      <w:pPr>
        <w:spacing w:line="360" w:lineRule="auto"/>
        <w:jc w:val="center"/>
        <w:rPr>
          <w:sz w:val="28"/>
          <w:szCs w:val="32"/>
        </w:rPr>
      </w:pPr>
    </w:p>
    <w:p w:rsidR="003F4366" w:rsidRPr="00CC50A0" w:rsidRDefault="003F4366" w:rsidP="003F4366">
      <w:pPr>
        <w:spacing w:line="360" w:lineRule="auto"/>
        <w:jc w:val="center"/>
        <w:rPr>
          <w:sz w:val="28"/>
          <w:szCs w:val="32"/>
        </w:rPr>
      </w:pPr>
    </w:p>
    <w:tbl>
      <w:tblPr>
        <w:tblW w:w="9546" w:type="dxa"/>
        <w:tblLayout w:type="fixed"/>
        <w:tblLook w:val="0000" w:firstRow="0" w:lastRow="0" w:firstColumn="0" w:lastColumn="0" w:noHBand="0" w:noVBand="0"/>
      </w:tblPr>
      <w:tblGrid>
        <w:gridCol w:w="6912"/>
        <w:gridCol w:w="236"/>
        <w:gridCol w:w="2398"/>
      </w:tblGrid>
      <w:tr w:rsidR="003F4366" w:rsidRPr="00CC50A0" w:rsidTr="003F4366">
        <w:trPr>
          <w:trHeight w:val="248"/>
        </w:trPr>
        <w:tc>
          <w:tcPr>
            <w:tcW w:w="6912" w:type="dxa"/>
          </w:tcPr>
          <w:p w:rsidR="003F4366" w:rsidRDefault="003F4366" w:rsidP="003F4366">
            <w:pPr>
              <w:spacing w:line="360" w:lineRule="auto"/>
              <w:rPr>
                <w:rFonts w:cs="Times New Roman"/>
                <w:color w:val="000000"/>
                <w:sz w:val="28"/>
                <w:szCs w:val="32"/>
              </w:rPr>
            </w:pPr>
          </w:p>
          <w:p w:rsidR="003F4366" w:rsidRPr="006A5F8C" w:rsidRDefault="003F4366" w:rsidP="003F4366">
            <w:pPr>
              <w:spacing w:line="360" w:lineRule="auto"/>
              <w:rPr>
                <w:rFonts w:cs="Times New Roman"/>
                <w:color w:val="000000"/>
                <w:sz w:val="28"/>
                <w:szCs w:val="32"/>
              </w:rPr>
            </w:pPr>
            <w:r>
              <w:rPr>
                <w:rFonts w:cs="Times New Roman"/>
                <w:color w:val="000000"/>
                <w:sz w:val="28"/>
                <w:szCs w:val="32"/>
              </w:rPr>
              <w:t>Выполнил работу:</w:t>
            </w:r>
            <w:r w:rsidRPr="006A5F8C">
              <w:rPr>
                <w:rFonts w:cs="Times New Roman"/>
                <w:color w:val="000000"/>
                <w:sz w:val="28"/>
                <w:szCs w:val="32"/>
              </w:rPr>
              <w:t xml:space="preserve"> </w:t>
            </w:r>
          </w:p>
          <w:p w:rsidR="003F4366" w:rsidRPr="006A5F8C" w:rsidRDefault="003F4366" w:rsidP="003F4366">
            <w:pPr>
              <w:spacing w:line="360" w:lineRule="auto"/>
              <w:rPr>
                <w:rFonts w:cs="Times New Roman"/>
                <w:sz w:val="28"/>
                <w:szCs w:val="32"/>
              </w:rPr>
            </w:pPr>
            <w:r>
              <w:rPr>
                <w:rFonts w:cs="Times New Roman"/>
                <w:sz w:val="28"/>
                <w:szCs w:val="32"/>
              </w:rPr>
              <w:t>студент 4 курса з.о.</w:t>
            </w:r>
          </w:p>
          <w:p w:rsidR="003F4366" w:rsidRPr="006A5F8C" w:rsidRDefault="003F4366" w:rsidP="003F4366">
            <w:pPr>
              <w:spacing w:line="360" w:lineRule="auto"/>
              <w:rPr>
                <w:rFonts w:cs="Times New Roman"/>
                <w:sz w:val="28"/>
                <w:szCs w:val="32"/>
              </w:rPr>
            </w:pPr>
          </w:p>
        </w:tc>
        <w:tc>
          <w:tcPr>
            <w:tcW w:w="236" w:type="dxa"/>
          </w:tcPr>
          <w:p w:rsidR="003F4366" w:rsidRDefault="003F4366" w:rsidP="00AB098E">
            <w:pPr>
              <w:rPr>
                <w:rFonts w:cs="Times New Roman"/>
                <w:color w:val="000000"/>
                <w:sz w:val="28"/>
                <w:szCs w:val="32"/>
              </w:rPr>
            </w:pPr>
          </w:p>
          <w:p w:rsidR="003F4366" w:rsidRDefault="003F4366" w:rsidP="00AB098E">
            <w:pPr>
              <w:rPr>
                <w:rFonts w:cs="Times New Roman"/>
                <w:color w:val="000000"/>
                <w:sz w:val="28"/>
                <w:szCs w:val="32"/>
              </w:rPr>
            </w:pPr>
          </w:p>
          <w:p w:rsidR="003F4366" w:rsidRDefault="003F4366" w:rsidP="00AB098E">
            <w:pPr>
              <w:rPr>
                <w:rFonts w:cs="Times New Roman"/>
                <w:color w:val="000000"/>
                <w:sz w:val="28"/>
                <w:szCs w:val="32"/>
              </w:rPr>
            </w:pPr>
          </w:p>
          <w:p w:rsidR="003F4366" w:rsidRPr="006A5F8C" w:rsidRDefault="003F4366" w:rsidP="00AB098E">
            <w:pPr>
              <w:rPr>
                <w:rFonts w:cs="Times New Roman"/>
                <w:color w:val="000000"/>
                <w:sz w:val="28"/>
                <w:szCs w:val="32"/>
              </w:rPr>
            </w:pPr>
          </w:p>
        </w:tc>
        <w:tc>
          <w:tcPr>
            <w:tcW w:w="2398" w:type="dxa"/>
          </w:tcPr>
          <w:p w:rsidR="003F4366" w:rsidRDefault="003F4366" w:rsidP="00AB098E">
            <w:pPr>
              <w:rPr>
                <w:rFonts w:cs="Times New Roman"/>
                <w:color w:val="000000"/>
                <w:sz w:val="28"/>
                <w:szCs w:val="32"/>
              </w:rPr>
            </w:pPr>
          </w:p>
          <w:p w:rsidR="003F4366" w:rsidRDefault="003F4366" w:rsidP="00AB098E">
            <w:pPr>
              <w:rPr>
                <w:rFonts w:cs="Times New Roman"/>
                <w:color w:val="000000"/>
                <w:sz w:val="28"/>
                <w:szCs w:val="32"/>
              </w:rPr>
            </w:pPr>
          </w:p>
          <w:p w:rsidR="003F4366" w:rsidRPr="006A5F8C" w:rsidRDefault="003F4366" w:rsidP="00AB098E">
            <w:pPr>
              <w:rPr>
                <w:rFonts w:cs="Times New Roman"/>
                <w:color w:val="000000"/>
                <w:sz w:val="28"/>
                <w:szCs w:val="32"/>
              </w:rPr>
            </w:pPr>
            <w:r>
              <w:rPr>
                <w:rFonts w:cs="Times New Roman"/>
                <w:color w:val="000000"/>
                <w:sz w:val="28"/>
                <w:szCs w:val="32"/>
              </w:rPr>
              <w:t>Мухардимов А.Р.</w:t>
            </w:r>
          </w:p>
        </w:tc>
      </w:tr>
      <w:tr w:rsidR="003F4366" w:rsidRPr="00CC50A0" w:rsidTr="003F4366">
        <w:trPr>
          <w:trHeight w:val="386"/>
        </w:trPr>
        <w:tc>
          <w:tcPr>
            <w:tcW w:w="6912" w:type="dxa"/>
          </w:tcPr>
          <w:p w:rsidR="003F4366" w:rsidRDefault="003F4366" w:rsidP="00AB098E">
            <w:pPr>
              <w:rPr>
                <w:sz w:val="28"/>
              </w:rPr>
            </w:pPr>
          </w:p>
          <w:p w:rsidR="003F4366" w:rsidRDefault="003F4366" w:rsidP="00AB098E">
            <w:pPr>
              <w:rPr>
                <w:sz w:val="28"/>
              </w:rPr>
            </w:pPr>
          </w:p>
          <w:p w:rsidR="003F4366" w:rsidRDefault="003F4366" w:rsidP="00AB098E">
            <w:pPr>
              <w:rPr>
                <w:sz w:val="28"/>
              </w:rPr>
            </w:pPr>
          </w:p>
          <w:p w:rsidR="003F4366" w:rsidRDefault="003F4366" w:rsidP="00AB098E">
            <w:pPr>
              <w:rPr>
                <w:sz w:val="28"/>
              </w:rPr>
            </w:pPr>
          </w:p>
          <w:p w:rsidR="003F4366" w:rsidRDefault="003F4366" w:rsidP="003F4366">
            <w:pPr>
              <w:spacing w:line="360" w:lineRule="auto"/>
              <w:rPr>
                <w:sz w:val="28"/>
              </w:rPr>
            </w:pPr>
            <w:r>
              <w:rPr>
                <w:sz w:val="28"/>
              </w:rPr>
              <w:t>Проверил работу:</w:t>
            </w:r>
          </w:p>
          <w:p w:rsidR="003F4366" w:rsidRPr="006A5F8C" w:rsidRDefault="003F4366" w:rsidP="003F4366">
            <w:pPr>
              <w:spacing w:line="360" w:lineRule="auto"/>
              <w:rPr>
                <w:sz w:val="28"/>
              </w:rPr>
            </w:pPr>
            <w:r>
              <w:rPr>
                <w:sz w:val="28"/>
              </w:rPr>
              <w:t>доцент, д.ю.н.</w:t>
            </w:r>
          </w:p>
          <w:p w:rsidR="003F4366" w:rsidRPr="006A5F8C" w:rsidRDefault="003F4366" w:rsidP="003F4366">
            <w:pPr>
              <w:spacing w:line="360" w:lineRule="auto"/>
              <w:rPr>
                <w:sz w:val="28"/>
                <w:szCs w:val="32"/>
              </w:rPr>
            </w:pPr>
          </w:p>
          <w:p w:rsidR="003F4366" w:rsidRPr="006A5F8C" w:rsidRDefault="003F4366" w:rsidP="00AB098E">
            <w:pPr>
              <w:rPr>
                <w:sz w:val="28"/>
                <w:szCs w:val="32"/>
              </w:rPr>
            </w:pPr>
          </w:p>
        </w:tc>
        <w:tc>
          <w:tcPr>
            <w:tcW w:w="236" w:type="dxa"/>
          </w:tcPr>
          <w:p w:rsidR="003F4366" w:rsidRPr="006A5F8C" w:rsidRDefault="003F4366" w:rsidP="00AB098E">
            <w:pPr>
              <w:rPr>
                <w:rFonts w:cs="Times New Roman"/>
                <w:color w:val="000000"/>
                <w:sz w:val="28"/>
                <w:szCs w:val="32"/>
              </w:rPr>
            </w:pPr>
          </w:p>
        </w:tc>
        <w:tc>
          <w:tcPr>
            <w:tcW w:w="2398" w:type="dxa"/>
          </w:tcPr>
          <w:p w:rsidR="003F4366" w:rsidRDefault="003F4366" w:rsidP="00AB098E">
            <w:pPr>
              <w:rPr>
                <w:rFonts w:cs="Times New Roman"/>
                <w:color w:val="000000"/>
                <w:sz w:val="28"/>
                <w:szCs w:val="32"/>
              </w:rPr>
            </w:pPr>
          </w:p>
          <w:p w:rsidR="003F4366" w:rsidRDefault="003F4366" w:rsidP="00AB098E">
            <w:pPr>
              <w:rPr>
                <w:rFonts w:cs="Times New Roman"/>
                <w:color w:val="000000"/>
                <w:sz w:val="28"/>
                <w:szCs w:val="32"/>
              </w:rPr>
            </w:pPr>
          </w:p>
          <w:p w:rsidR="003F4366" w:rsidRDefault="003F4366" w:rsidP="00AB098E">
            <w:pPr>
              <w:rPr>
                <w:rFonts w:cs="Times New Roman"/>
                <w:color w:val="000000"/>
                <w:sz w:val="28"/>
                <w:szCs w:val="32"/>
              </w:rPr>
            </w:pPr>
          </w:p>
          <w:p w:rsidR="003F4366" w:rsidRDefault="003F4366" w:rsidP="00AB098E">
            <w:pPr>
              <w:rPr>
                <w:rFonts w:cs="Times New Roman"/>
                <w:color w:val="000000"/>
                <w:sz w:val="28"/>
                <w:szCs w:val="32"/>
              </w:rPr>
            </w:pPr>
          </w:p>
          <w:p w:rsidR="003F4366" w:rsidRDefault="003F4366" w:rsidP="00AB098E">
            <w:pPr>
              <w:rPr>
                <w:rFonts w:cs="Times New Roman"/>
                <w:color w:val="000000"/>
                <w:sz w:val="28"/>
                <w:szCs w:val="32"/>
              </w:rPr>
            </w:pPr>
          </w:p>
          <w:p w:rsidR="003F4366" w:rsidRPr="006A5F8C" w:rsidRDefault="003F4366" w:rsidP="00AB098E">
            <w:pPr>
              <w:rPr>
                <w:rFonts w:cs="Times New Roman"/>
                <w:color w:val="000000"/>
                <w:sz w:val="28"/>
                <w:szCs w:val="32"/>
              </w:rPr>
            </w:pPr>
            <w:r>
              <w:rPr>
                <w:rFonts w:cs="Times New Roman"/>
                <w:color w:val="000000"/>
                <w:sz w:val="28"/>
                <w:szCs w:val="32"/>
              </w:rPr>
              <w:t>Панько К.К.</w:t>
            </w:r>
            <w:r w:rsidRPr="006A5F8C">
              <w:rPr>
                <w:rFonts w:cs="Times New Roman"/>
                <w:i/>
                <w:iCs/>
                <w:color w:val="000000"/>
                <w:sz w:val="28"/>
                <w:szCs w:val="32"/>
              </w:rPr>
              <w:t xml:space="preserve"> </w:t>
            </w:r>
          </w:p>
        </w:tc>
      </w:tr>
    </w:tbl>
    <w:p w:rsidR="003F4366" w:rsidRPr="00CC50A0" w:rsidRDefault="003F4366" w:rsidP="003F4366">
      <w:pPr>
        <w:spacing w:line="360" w:lineRule="auto"/>
        <w:jc w:val="center"/>
        <w:rPr>
          <w:sz w:val="28"/>
          <w:szCs w:val="32"/>
        </w:rPr>
      </w:pPr>
    </w:p>
    <w:p w:rsidR="003F4366" w:rsidRDefault="003F4366" w:rsidP="003F4366">
      <w:pPr>
        <w:spacing w:after="240"/>
        <w:jc w:val="center"/>
        <w:rPr>
          <w:sz w:val="28"/>
          <w:szCs w:val="32"/>
        </w:rPr>
      </w:pPr>
    </w:p>
    <w:p w:rsidR="003F4366" w:rsidRPr="00CC50A0" w:rsidRDefault="003F4366" w:rsidP="003F4366">
      <w:pPr>
        <w:spacing w:after="240"/>
        <w:jc w:val="center"/>
        <w:rPr>
          <w:sz w:val="28"/>
          <w:szCs w:val="32"/>
        </w:rPr>
      </w:pPr>
      <w:r>
        <w:rPr>
          <w:sz w:val="28"/>
          <w:szCs w:val="32"/>
        </w:rPr>
        <w:t>Воронеж,</w:t>
      </w:r>
      <w:r w:rsidRPr="00CC50A0">
        <w:rPr>
          <w:sz w:val="28"/>
          <w:szCs w:val="32"/>
        </w:rPr>
        <w:t xml:space="preserve"> </w:t>
      </w:r>
      <w:r>
        <w:rPr>
          <w:sz w:val="28"/>
          <w:szCs w:val="32"/>
        </w:rPr>
        <w:t>2018</w:t>
      </w:r>
    </w:p>
    <w:p w:rsidR="00FD5D22" w:rsidRDefault="003F4366" w:rsidP="003F4366">
      <w:pPr>
        <w:spacing w:line="360" w:lineRule="auto"/>
        <w:jc w:val="center"/>
        <w:rPr>
          <w:sz w:val="28"/>
          <w:szCs w:val="28"/>
        </w:rPr>
      </w:pPr>
      <w:r>
        <w:rPr>
          <w:sz w:val="28"/>
          <w:szCs w:val="28"/>
        </w:rPr>
        <w:lastRenderedPageBreak/>
        <w:t>Содержание:</w:t>
      </w:r>
    </w:p>
    <w:p w:rsidR="003F4366" w:rsidRDefault="003F4366" w:rsidP="003F4366">
      <w:pPr>
        <w:spacing w:line="360" w:lineRule="auto"/>
        <w:jc w:val="both"/>
        <w:rPr>
          <w:sz w:val="28"/>
          <w:szCs w:val="28"/>
        </w:rPr>
      </w:pPr>
    </w:p>
    <w:p w:rsidR="003F4366" w:rsidRDefault="003F4366" w:rsidP="007D13F0">
      <w:pPr>
        <w:spacing w:line="360" w:lineRule="auto"/>
        <w:jc w:val="both"/>
        <w:rPr>
          <w:sz w:val="28"/>
          <w:szCs w:val="28"/>
        </w:rPr>
      </w:pPr>
      <w:r>
        <w:rPr>
          <w:sz w:val="28"/>
          <w:szCs w:val="28"/>
        </w:rPr>
        <w:t>Введение</w:t>
      </w:r>
      <w:r w:rsidR="007D13F0">
        <w:rPr>
          <w:sz w:val="28"/>
          <w:szCs w:val="28"/>
        </w:rPr>
        <w:t>……………………………………………………………………….......3</w:t>
      </w:r>
    </w:p>
    <w:p w:rsidR="007D13F0" w:rsidRPr="007D13F0" w:rsidRDefault="007D13F0" w:rsidP="007D13F0">
      <w:pPr>
        <w:spacing w:line="360" w:lineRule="auto"/>
        <w:jc w:val="both"/>
        <w:rPr>
          <w:sz w:val="28"/>
          <w:szCs w:val="28"/>
        </w:rPr>
      </w:pPr>
      <w:r>
        <w:rPr>
          <w:sz w:val="28"/>
          <w:szCs w:val="28"/>
        </w:rPr>
        <w:t>1. </w:t>
      </w:r>
      <w:r w:rsidRPr="007D13F0">
        <w:rPr>
          <w:sz w:val="28"/>
          <w:szCs w:val="28"/>
        </w:rPr>
        <w:t>Объективные и субъективные признаки грабежа………………</w:t>
      </w:r>
      <w:r>
        <w:rPr>
          <w:sz w:val="28"/>
          <w:szCs w:val="28"/>
        </w:rPr>
        <w:t>……</w:t>
      </w:r>
      <w:r w:rsidRPr="007D13F0">
        <w:rPr>
          <w:sz w:val="28"/>
          <w:szCs w:val="28"/>
        </w:rPr>
        <w:t>……</w:t>
      </w:r>
      <w:r>
        <w:rPr>
          <w:sz w:val="28"/>
          <w:szCs w:val="28"/>
        </w:rPr>
        <w:t>...</w:t>
      </w:r>
      <w:r w:rsidRPr="007D13F0">
        <w:rPr>
          <w:sz w:val="28"/>
          <w:szCs w:val="28"/>
        </w:rPr>
        <w:t>..5</w:t>
      </w:r>
    </w:p>
    <w:p w:rsidR="007D13F0" w:rsidRDefault="007D13F0" w:rsidP="007D13F0">
      <w:pPr>
        <w:spacing w:line="360" w:lineRule="auto"/>
        <w:jc w:val="both"/>
        <w:rPr>
          <w:sz w:val="28"/>
          <w:szCs w:val="28"/>
        </w:rPr>
      </w:pPr>
      <w:r>
        <w:rPr>
          <w:sz w:val="28"/>
          <w:szCs w:val="28"/>
        </w:rPr>
        <w:t>§1 Объективные признаки грабежа….…………………………………………</w:t>
      </w:r>
      <w:r w:rsidR="00EE2707">
        <w:rPr>
          <w:sz w:val="28"/>
          <w:szCs w:val="28"/>
        </w:rPr>
        <w:t>...5</w:t>
      </w:r>
    </w:p>
    <w:p w:rsidR="007D13F0" w:rsidRPr="00A2478F" w:rsidRDefault="007D13F0" w:rsidP="007D13F0">
      <w:pPr>
        <w:spacing w:line="360" w:lineRule="auto"/>
        <w:jc w:val="both"/>
        <w:rPr>
          <w:sz w:val="28"/>
          <w:szCs w:val="28"/>
        </w:rPr>
      </w:pPr>
      <w:r>
        <w:rPr>
          <w:sz w:val="28"/>
          <w:szCs w:val="28"/>
        </w:rPr>
        <w:t>§2 Субъективные признаки грабежа……………………………………………</w:t>
      </w:r>
      <w:r w:rsidR="00A2478F">
        <w:rPr>
          <w:sz w:val="28"/>
          <w:szCs w:val="28"/>
        </w:rPr>
        <w:t>...8</w:t>
      </w:r>
    </w:p>
    <w:p w:rsidR="007D13F0" w:rsidRDefault="007D13F0" w:rsidP="007D13F0">
      <w:pPr>
        <w:spacing w:line="360" w:lineRule="auto"/>
        <w:jc w:val="both"/>
        <w:rPr>
          <w:sz w:val="28"/>
          <w:szCs w:val="28"/>
        </w:rPr>
      </w:pPr>
      <w:r>
        <w:rPr>
          <w:sz w:val="28"/>
          <w:szCs w:val="28"/>
        </w:rPr>
        <w:t>2. Квалифицирующие и особо квалифицирующие признаки грабежа………</w:t>
      </w:r>
      <w:r w:rsidR="006D1D0E">
        <w:rPr>
          <w:sz w:val="28"/>
          <w:szCs w:val="28"/>
        </w:rPr>
        <w:t>.10</w:t>
      </w:r>
    </w:p>
    <w:p w:rsidR="007D13F0" w:rsidRDefault="007D13F0" w:rsidP="00A2478F">
      <w:pPr>
        <w:spacing w:line="360" w:lineRule="auto"/>
        <w:jc w:val="both"/>
        <w:rPr>
          <w:sz w:val="28"/>
          <w:szCs w:val="28"/>
        </w:rPr>
      </w:pPr>
      <w:r>
        <w:rPr>
          <w:sz w:val="28"/>
          <w:szCs w:val="28"/>
        </w:rPr>
        <w:t>§1 Квалифицирующие приз</w:t>
      </w:r>
      <w:r w:rsidR="006D1D0E">
        <w:rPr>
          <w:sz w:val="28"/>
          <w:szCs w:val="28"/>
        </w:rPr>
        <w:t>наки грабежа……………………...……………….10</w:t>
      </w:r>
    </w:p>
    <w:p w:rsidR="007D13F0" w:rsidRDefault="007D13F0" w:rsidP="007D13F0">
      <w:pPr>
        <w:spacing w:line="360" w:lineRule="auto"/>
        <w:jc w:val="both"/>
        <w:rPr>
          <w:sz w:val="28"/>
          <w:szCs w:val="28"/>
        </w:rPr>
      </w:pPr>
      <w:r>
        <w:rPr>
          <w:sz w:val="28"/>
          <w:szCs w:val="28"/>
        </w:rPr>
        <w:t>§2 Особо квалифицирующие</w:t>
      </w:r>
      <w:r w:rsidR="006D1D0E">
        <w:rPr>
          <w:sz w:val="28"/>
          <w:szCs w:val="28"/>
        </w:rPr>
        <w:t xml:space="preserve"> признаки грабежа……………………………….14</w:t>
      </w:r>
    </w:p>
    <w:p w:rsidR="007D13F0" w:rsidRDefault="007D13F0" w:rsidP="007D13F0">
      <w:pPr>
        <w:spacing w:line="360" w:lineRule="auto"/>
        <w:jc w:val="both"/>
        <w:rPr>
          <w:sz w:val="28"/>
          <w:szCs w:val="28"/>
        </w:rPr>
      </w:pPr>
      <w:r>
        <w:rPr>
          <w:sz w:val="28"/>
          <w:szCs w:val="28"/>
        </w:rPr>
        <w:t>Заключен</w:t>
      </w:r>
      <w:r w:rsidR="006D1D0E">
        <w:rPr>
          <w:sz w:val="28"/>
          <w:szCs w:val="28"/>
        </w:rPr>
        <w:t>ие……………………………………………………………………….17</w:t>
      </w:r>
    </w:p>
    <w:p w:rsidR="007D13F0" w:rsidRDefault="007D13F0" w:rsidP="007D13F0">
      <w:pPr>
        <w:spacing w:line="360" w:lineRule="auto"/>
        <w:jc w:val="both"/>
        <w:rPr>
          <w:sz w:val="28"/>
          <w:szCs w:val="28"/>
        </w:rPr>
      </w:pPr>
      <w:r>
        <w:rPr>
          <w:sz w:val="28"/>
          <w:szCs w:val="28"/>
        </w:rPr>
        <w:t>Список использованн</w:t>
      </w:r>
      <w:r w:rsidR="006D1D0E">
        <w:rPr>
          <w:sz w:val="28"/>
          <w:szCs w:val="28"/>
        </w:rPr>
        <w:t>ых источников……………………………………………19</w:t>
      </w:r>
    </w:p>
    <w:p w:rsidR="007D13F0" w:rsidRDefault="007D13F0" w:rsidP="007D13F0">
      <w:pPr>
        <w:spacing w:line="360" w:lineRule="auto"/>
        <w:jc w:val="both"/>
        <w:rPr>
          <w:sz w:val="28"/>
          <w:szCs w:val="28"/>
        </w:rPr>
      </w:pPr>
    </w:p>
    <w:p w:rsidR="007D13F0" w:rsidRDefault="007D13F0" w:rsidP="007D13F0">
      <w:pPr>
        <w:spacing w:line="360" w:lineRule="auto"/>
        <w:jc w:val="both"/>
        <w:rPr>
          <w:sz w:val="28"/>
          <w:szCs w:val="28"/>
        </w:rPr>
      </w:pPr>
    </w:p>
    <w:p w:rsidR="007D13F0" w:rsidRDefault="007D13F0" w:rsidP="007D13F0">
      <w:pPr>
        <w:spacing w:line="360" w:lineRule="auto"/>
        <w:jc w:val="both"/>
        <w:rPr>
          <w:sz w:val="28"/>
          <w:szCs w:val="28"/>
        </w:rPr>
      </w:pPr>
    </w:p>
    <w:p w:rsidR="007D13F0" w:rsidRDefault="007D13F0" w:rsidP="007D13F0">
      <w:pPr>
        <w:spacing w:line="360" w:lineRule="auto"/>
        <w:jc w:val="both"/>
        <w:rPr>
          <w:sz w:val="28"/>
          <w:szCs w:val="28"/>
        </w:rPr>
      </w:pPr>
    </w:p>
    <w:p w:rsidR="007D13F0" w:rsidRDefault="007D13F0" w:rsidP="007D13F0">
      <w:pPr>
        <w:spacing w:line="360" w:lineRule="auto"/>
        <w:jc w:val="both"/>
        <w:rPr>
          <w:sz w:val="28"/>
          <w:szCs w:val="28"/>
        </w:rPr>
      </w:pPr>
    </w:p>
    <w:p w:rsidR="007D13F0" w:rsidRDefault="007D13F0" w:rsidP="007D13F0">
      <w:pPr>
        <w:spacing w:line="360" w:lineRule="auto"/>
        <w:jc w:val="both"/>
        <w:rPr>
          <w:sz w:val="28"/>
          <w:szCs w:val="28"/>
        </w:rPr>
      </w:pPr>
    </w:p>
    <w:p w:rsidR="007D13F0" w:rsidRDefault="007D13F0" w:rsidP="007D13F0">
      <w:pPr>
        <w:spacing w:line="360" w:lineRule="auto"/>
        <w:jc w:val="both"/>
        <w:rPr>
          <w:sz w:val="28"/>
          <w:szCs w:val="28"/>
        </w:rPr>
      </w:pPr>
    </w:p>
    <w:p w:rsidR="007D13F0" w:rsidRDefault="007D13F0" w:rsidP="007D13F0">
      <w:pPr>
        <w:spacing w:line="360" w:lineRule="auto"/>
        <w:jc w:val="both"/>
        <w:rPr>
          <w:sz w:val="28"/>
          <w:szCs w:val="28"/>
        </w:rPr>
      </w:pPr>
    </w:p>
    <w:p w:rsidR="007D13F0" w:rsidRDefault="007D13F0" w:rsidP="007D13F0">
      <w:pPr>
        <w:spacing w:line="360" w:lineRule="auto"/>
        <w:jc w:val="both"/>
        <w:rPr>
          <w:sz w:val="28"/>
          <w:szCs w:val="28"/>
        </w:rPr>
      </w:pPr>
    </w:p>
    <w:p w:rsidR="007D13F0" w:rsidRDefault="007D13F0" w:rsidP="007D13F0">
      <w:pPr>
        <w:spacing w:line="360" w:lineRule="auto"/>
        <w:jc w:val="both"/>
        <w:rPr>
          <w:sz w:val="28"/>
          <w:szCs w:val="28"/>
        </w:rPr>
      </w:pPr>
    </w:p>
    <w:p w:rsidR="007D13F0" w:rsidRDefault="007D13F0" w:rsidP="007D13F0">
      <w:pPr>
        <w:spacing w:line="360" w:lineRule="auto"/>
        <w:jc w:val="both"/>
        <w:rPr>
          <w:sz w:val="28"/>
          <w:szCs w:val="28"/>
        </w:rPr>
      </w:pPr>
    </w:p>
    <w:p w:rsidR="007D13F0" w:rsidRDefault="007D13F0" w:rsidP="007D13F0">
      <w:pPr>
        <w:spacing w:line="360" w:lineRule="auto"/>
        <w:jc w:val="both"/>
        <w:rPr>
          <w:sz w:val="28"/>
          <w:szCs w:val="28"/>
        </w:rPr>
      </w:pPr>
    </w:p>
    <w:p w:rsidR="007D13F0" w:rsidRDefault="007D13F0" w:rsidP="007D13F0">
      <w:pPr>
        <w:spacing w:line="360" w:lineRule="auto"/>
        <w:jc w:val="both"/>
        <w:rPr>
          <w:sz w:val="28"/>
          <w:szCs w:val="28"/>
        </w:rPr>
      </w:pPr>
    </w:p>
    <w:p w:rsidR="007D13F0" w:rsidRDefault="007D13F0" w:rsidP="007D13F0">
      <w:pPr>
        <w:spacing w:line="360" w:lineRule="auto"/>
        <w:jc w:val="both"/>
        <w:rPr>
          <w:sz w:val="28"/>
          <w:szCs w:val="28"/>
        </w:rPr>
      </w:pPr>
    </w:p>
    <w:p w:rsidR="007D13F0" w:rsidRDefault="007D13F0" w:rsidP="007D13F0">
      <w:pPr>
        <w:spacing w:line="360" w:lineRule="auto"/>
        <w:jc w:val="both"/>
        <w:rPr>
          <w:sz w:val="28"/>
          <w:szCs w:val="28"/>
        </w:rPr>
      </w:pPr>
    </w:p>
    <w:p w:rsidR="007D13F0" w:rsidRDefault="007D13F0" w:rsidP="007D13F0">
      <w:pPr>
        <w:spacing w:line="360" w:lineRule="auto"/>
        <w:jc w:val="both"/>
        <w:rPr>
          <w:sz w:val="28"/>
          <w:szCs w:val="28"/>
        </w:rPr>
      </w:pPr>
    </w:p>
    <w:p w:rsidR="007D13F0" w:rsidRDefault="007D13F0" w:rsidP="007D13F0">
      <w:pPr>
        <w:spacing w:line="360" w:lineRule="auto"/>
        <w:jc w:val="both"/>
        <w:rPr>
          <w:sz w:val="28"/>
          <w:szCs w:val="28"/>
        </w:rPr>
      </w:pPr>
    </w:p>
    <w:p w:rsidR="00C50189" w:rsidRDefault="00C50189" w:rsidP="007D13F0">
      <w:pPr>
        <w:spacing w:line="360" w:lineRule="auto"/>
        <w:jc w:val="center"/>
        <w:rPr>
          <w:sz w:val="28"/>
          <w:szCs w:val="28"/>
        </w:rPr>
      </w:pPr>
    </w:p>
    <w:p w:rsidR="00C50189" w:rsidRDefault="00C50189" w:rsidP="007D13F0">
      <w:pPr>
        <w:spacing w:line="360" w:lineRule="auto"/>
        <w:jc w:val="center"/>
        <w:rPr>
          <w:sz w:val="28"/>
          <w:szCs w:val="28"/>
        </w:rPr>
      </w:pPr>
    </w:p>
    <w:p w:rsidR="007D13F0" w:rsidRDefault="007D13F0" w:rsidP="007D13F0">
      <w:pPr>
        <w:spacing w:line="360" w:lineRule="auto"/>
        <w:jc w:val="center"/>
        <w:rPr>
          <w:sz w:val="28"/>
          <w:szCs w:val="28"/>
        </w:rPr>
      </w:pPr>
      <w:r>
        <w:rPr>
          <w:sz w:val="28"/>
          <w:szCs w:val="28"/>
        </w:rPr>
        <w:lastRenderedPageBreak/>
        <w:t>Введение</w:t>
      </w:r>
    </w:p>
    <w:p w:rsidR="00C50189" w:rsidRDefault="00C50189" w:rsidP="007D13F0">
      <w:pPr>
        <w:spacing w:line="360" w:lineRule="auto"/>
        <w:ind w:firstLine="709"/>
        <w:jc w:val="both"/>
        <w:rPr>
          <w:rFonts w:cs="Times New Roman"/>
          <w:sz w:val="28"/>
          <w:szCs w:val="28"/>
        </w:rPr>
      </w:pPr>
    </w:p>
    <w:p w:rsidR="00C50189" w:rsidRDefault="00C50189" w:rsidP="007D13F0">
      <w:pPr>
        <w:spacing w:line="360" w:lineRule="auto"/>
        <w:ind w:firstLine="709"/>
        <w:jc w:val="both"/>
        <w:rPr>
          <w:rFonts w:cs="Times New Roman"/>
          <w:sz w:val="28"/>
          <w:szCs w:val="28"/>
        </w:rPr>
      </w:pPr>
      <w:r>
        <w:rPr>
          <w:rFonts w:cs="Times New Roman"/>
          <w:sz w:val="28"/>
          <w:szCs w:val="28"/>
        </w:rPr>
        <w:t>П</w:t>
      </w:r>
      <w:r w:rsidR="007D13F0" w:rsidRPr="00DD42D3">
        <w:rPr>
          <w:rFonts w:cs="Times New Roman"/>
          <w:sz w:val="28"/>
          <w:szCs w:val="28"/>
        </w:rPr>
        <w:t>реступления против собственности</w:t>
      </w:r>
      <w:r>
        <w:rPr>
          <w:rFonts w:cs="Times New Roman"/>
          <w:sz w:val="28"/>
          <w:szCs w:val="28"/>
        </w:rPr>
        <w:t xml:space="preserve"> с древнейших времён</w:t>
      </w:r>
      <w:r w:rsidR="007D13F0" w:rsidRPr="00DD42D3">
        <w:rPr>
          <w:rFonts w:cs="Times New Roman"/>
          <w:sz w:val="28"/>
          <w:szCs w:val="28"/>
        </w:rPr>
        <w:t xml:space="preserve"> составляли немалую часть всех преступных деяний, совершаемых людьми. </w:t>
      </w:r>
      <w:r>
        <w:rPr>
          <w:rFonts w:cs="Times New Roman"/>
          <w:sz w:val="28"/>
          <w:szCs w:val="28"/>
        </w:rPr>
        <w:t>За всю многовековую историю человечества</w:t>
      </w:r>
      <w:r w:rsidR="007D13F0" w:rsidRPr="00DD42D3">
        <w:rPr>
          <w:rFonts w:cs="Times New Roman"/>
          <w:sz w:val="28"/>
          <w:szCs w:val="28"/>
        </w:rPr>
        <w:t xml:space="preserve"> преступления такого вида существовали, существуют и будут</w:t>
      </w:r>
      <w:r>
        <w:rPr>
          <w:rFonts w:cs="Times New Roman"/>
          <w:sz w:val="28"/>
          <w:szCs w:val="28"/>
        </w:rPr>
        <w:t xml:space="preserve"> существовать в будущем. </w:t>
      </w:r>
    </w:p>
    <w:p w:rsidR="007D13F0" w:rsidRPr="00DD42D3" w:rsidRDefault="006D63B7" w:rsidP="007D13F0">
      <w:pPr>
        <w:spacing w:line="360" w:lineRule="auto"/>
        <w:ind w:firstLine="709"/>
        <w:jc w:val="both"/>
        <w:rPr>
          <w:rFonts w:cs="Times New Roman"/>
          <w:sz w:val="28"/>
          <w:szCs w:val="28"/>
        </w:rPr>
      </w:pPr>
      <w:r>
        <w:rPr>
          <w:rFonts w:cs="Times New Roman"/>
          <w:sz w:val="28"/>
          <w:szCs w:val="28"/>
        </w:rPr>
        <w:t>В современном мире довольно часто</w:t>
      </w:r>
      <w:r w:rsidR="007D13F0" w:rsidRPr="00DD42D3">
        <w:rPr>
          <w:rFonts w:cs="Times New Roman"/>
          <w:sz w:val="28"/>
          <w:szCs w:val="28"/>
        </w:rPr>
        <w:t xml:space="preserve"> происходят изменения и реформы всех сфер человеческих взаимоотношений, изменения идеологических устоев и осознания гражданином</w:t>
      </w:r>
      <w:r>
        <w:rPr>
          <w:rFonts w:cs="Times New Roman"/>
          <w:sz w:val="28"/>
          <w:szCs w:val="28"/>
        </w:rPr>
        <w:t xml:space="preserve"> его значимости для государства.</w:t>
      </w:r>
      <w:r w:rsidR="007D13F0" w:rsidRPr="00DD42D3">
        <w:rPr>
          <w:rFonts w:cs="Times New Roman"/>
          <w:sz w:val="28"/>
          <w:szCs w:val="28"/>
        </w:rPr>
        <w:t xml:space="preserve"> </w:t>
      </w:r>
      <w:r>
        <w:rPr>
          <w:rFonts w:cs="Times New Roman"/>
          <w:sz w:val="28"/>
          <w:szCs w:val="28"/>
        </w:rPr>
        <w:t xml:space="preserve">В этих условиях со стороны государства </w:t>
      </w:r>
      <w:r w:rsidR="007D13F0" w:rsidRPr="00DD42D3">
        <w:rPr>
          <w:rFonts w:cs="Times New Roman"/>
          <w:sz w:val="28"/>
          <w:szCs w:val="28"/>
        </w:rPr>
        <w:t>наиболее остро встает вопрос о собственности в любых ее формах и о ее защите.</w:t>
      </w:r>
    </w:p>
    <w:p w:rsidR="007D13F0" w:rsidRPr="00DD42D3" w:rsidRDefault="00C50189" w:rsidP="007D13F0">
      <w:pPr>
        <w:spacing w:line="360" w:lineRule="auto"/>
        <w:ind w:firstLine="709"/>
        <w:jc w:val="both"/>
        <w:rPr>
          <w:rFonts w:cs="Times New Roman"/>
          <w:sz w:val="28"/>
          <w:szCs w:val="28"/>
        </w:rPr>
      </w:pPr>
      <w:r>
        <w:rPr>
          <w:rFonts w:cs="Times New Roman"/>
          <w:sz w:val="28"/>
          <w:szCs w:val="28"/>
        </w:rPr>
        <w:t>Если обратиться к главному закону нашей страны – Конституции, то с</w:t>
      </w:r>
      <w:r w:rsidR="007D13F0" w:rsidRPr="00DD42D3">
        <w:rPr>
          <w:rFonts w:cs="Times New Roman"/>
          <w:sz w:val="28"/>
          <w:szCs w:val="28"/>
        </w:rPr>
        <w:t xml:space="preserve">огласно ч. 2 ст. 8 </w:t>
      </w:r>
      <w:r>
        <w:rPr>
          <w:rFonts w:cs="Times New Roman"/>
          <w:sz w:val="28"/>
          <w:szCs w:val="28"/>
        </w:rPr>
        <w:t xml:space="preserve">в Российской Федерации </w:t>
      </w:r>
      <w:r w:rsidR="007D13F0" w:rsidRPr="00DD42D3">
        <w:rPr>
          <w:rFonts w:cs="Times New Roman"/>
          <w:sz w:val="28"/>
          <w:szCs w:val="28"/>
        </w:rPr>
        <w:t xml:space="preserve">признаются и защищаются равным образом частная, государственная, муниципальная и иные формы собственности. Посягательства на </w:t>
      </w:r>
      <w:r>
        <w:rPr>
          <w:rFonts w:cs="Times New Roman"/>
          <w:sz w:val="28"/>
          <w:szCs w:val="28"/>
        </w:rPr>
        <w:t xml:space="preserve">любую форму собственности </w:t>
      </w:r>
      <w:r w:rsidR="007D13F0" w:rsidRPr="00DD42D3">
        <w:rPr>
          <w:rFonts w:cs="Times New Roman"/>
          <w:sz w:val="28"/>
          <w:szCs w:val="28"/>
        </w:rPr>
        <w:t xml:space="preserve">- традиционные преступления в структуре уголовного закона любого государства. В настоящее время преступления против собственности включают в себя 11 составов преступлений, предусмотренных ст. 158-168 Уголовного кодекса Российской Федерации 13.06.1996 № 63-ФЗ (далее – УК РФ). </w:t>
      </w:r>
      <w:r>
        <w:rPr>
          <w:rFonts w:cs="Times New Roman"/>
          <w:sz w:val="28"/>
          <w:szCs w:val="28"/>
        </w:rPr>
        <w:t xml:space="preserve">Нас интересует одна из них. </w:t>
      </w:r>
      <w:r w:rsidR="007D13F0" w:rsidRPr="00DD42D3">
        <w:rPr>
          <w:rFonts w:cs="Times New Roman"/>
          <w:sz w:val="28"/>
          <w:szCs w:val="28"/>
        </w:rPr>
        <w:t>Статья 161 УК РФ раскрывает такое преступление против собственности как грабеж</w:t>
      </w:r>
      <w:r w:rsidRPr="00C50189">
        <w:rPr>
          <w:rFonts w:cs="Times New Roman"/>
          <w:sz w:val="28"/>
          <w:szCs w:val="28"/>
        </w:rPr>
        <w:t xml:space="preserve"> [1]</w:t>
      </w:r>
      <w:r w:rsidR="007D13F0" w:rsidRPr="00DD42D3">
        <w:rPr>
          <w:rFonts w:cs="Times New Roman"/>
          <w:sz w:val="28"/>
          <w:szCs w:val="28"/>
        </w:rPr>
        <w:t>.</w:t>
      </w:r>
    </w:p>
    <w:p w:rsidR="007D13F0" w:rsidRPr="00115C38" w:rsidRDefault="007D13F0" w:rsidP="007D13F0">
      <w:pPr>
        <w:spacing w:line="360" w:lineRule="auto"/>
        <w:ind w:firstLine="709"/>
        <w:jc w:val="both"/>
        <w:rPr>
          <w:rFonts w:cs="Times New Roman"/>
          <w:sz w:val="28"/>
          <w:szCs w:val="28"/>
        </w:rPr>
      </w:pPr>
      <w:r w:rsidRPr="00DD42D3">
        <w:rPr>
          <w:rFonts w:cs="Times New Roman"/>
          <w:sz w:val="28"/>
          <w:szCs w:val="28"/>
        </w:rPr>
        <w:t>Грабеж представляет собой открытое хищение чужого имущества. Отк</w:t>
      </w:r>
      <w:r w:rsidR="00C50189">
        <w:rPr>
          <w:rFonts w:cs="Times New Roman"/>
          <w:sz w:val="28"/>
          <w:szCs w:val="28"/>
        </w:rPr>
        <w:t>рытым хищением чужого имущества</w:t>
      </w:r>
      <w:r w:rsidRPr="00DD42D3">
        <w:rPr>
          <w:rFonts w:cs="Times New Roman"/>
          <w:sz w:val="28"/>
          <w:szCs w:val="28"/>
        </w:rPr>
        <w:t xml:space="preserve"> является такое хищение,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 Предметом гра</w:t>
      </w:r>
      <w:r w:rsidR="00115C38">
        <w:rPr>
          <w:rFonts w:cs="Times New Roman"/>
          <w:sz w:val="28"/>
          <w:szCs w:val="28"/>
        </w:rPr>
        <w:t xml:space="preserve">бежа является чужое имущество </w:t>
      </w:r>
      <w:r w:rsidR="00115C38" w:rsidRPr="006D1D0E">
        <w:rPr>
          <w:rFonts w:cs="Times New Roman"/>
          <w:sz w:val="28"/>
          <w:szCs w:val="28"/>
        </w:rPr>
        <w:t>[5]</w:t>
      </w:r>
      <w:r w:rsidR="00115C38">
        <w:rPr>
          <w:rFonts w:cs="Times New Roman"/>
          <w:sz w:val="28"/>
          <w:szCs w:val="28"/>
        </w:rPr>
        <w:t>.</w:t>
      </w:r>
    </w:p>
    <w:p w:rsidR="007D13F0" w:rsidRPr="00DD42D3" w:rsidRDefault="007D13F0" w:rsidP="007D13F0">
      <w:pPr>
        <w:spacing w:line="360" w:lineRule="auto"/>
        <w:ind w:firstLine="709"/>
        <w:jc w:val="both"/>
        <w:rPr>
          <w:rFonts w:cs="Times New Roman"/>
          <w:sz w:val="28"/>
          <w:szCs w:val="28"/>
        </w:rPr>
      </w:pPr>
      <w:r w:rsidRPr="00DD42D3">
        <w:rPr>
          <w:rFonts w:cs="Times New Roman"/>
          <w:sz w:val="28"/>
          <w:szCs w:val="28"/>
        </w:rPr>
        <w:t xml:space="preserve">Актуальность этой темы не может быть поставлена ни под какое </w:t>
      </w:r>
      <w:r w:rsidRPr="00DD42D3">
        <w:rPr>
          <w:rFonts w:cs="Times New Roman"/>
          <w:sz w:val="28"/>
          <w:szCs w:val="28"/>
        </w:rPr>
        <w:lastRenderedPageBreak/>
        <w:t>сомнение, ибо данный вид преступления против собственности наиболее распространен, его расследование требует значительных усилий</w:t>
      </w:r>
      <w:r w:rsidR="006D63B7">
        <w:rPr>
          <w:rFonts w:cs="Times New Roman"/>
          <w:sz w:val="28"/>
          <w:szCs w:val="28"/>
        </w:rPr>
        <w:t>.</w:t>
      </w:r>
      <w:r w:rsidRPr="00DD42D3">
        <w:rPr>
          <w:rFonts w:cs="Times New Roman"/>
          <w:sz w:val="28"/>
          <w:szCs w:val="28"/>
        </w:rPr>
        <w:t xml:space="preserve"> Необходима также четка</w:t>
      </w:r>
      <w:r w:rsidR="006D63B7">
        <w:rPr>
          <w:rFonts w:cs="Times New Roman"/>
          <w:sz w:val="28"/>
          <w:szCs w:val="28"/>
        </w:rPr>
        <w:t>я законодательная регламентация уголовной ответственности за совершение данного вида преступления.</w:t>
      </w:r>
    </w:p>
    <w:p w:rsidR="007D13F0" w:rsidRPr="00DD42D3" w:rsidRDefault="006D63B7" w:rsidP="007D13F0">
      <w:pPr>
        <w:spacing w:line="360" w:lineRule="auto"/>
        <w:ind w:firstLine="709"/>
        <w:jc w:val="both"/>
        <w:rPr>
          <w:rFonts w:cs="Times New Roman"/>
          <w:b/>
          <w:sz w:val="28"/>
          <w:szCs w:val="28"/>
        </w:rPr>
      </w:pPr>
      <w:r>
        <w:rPr>
          <w:rFonts w:cs="Times New Roman"/>
          <w:sz w:val="28"/>
          <w:szCs w:val="28"/>
        </w:rPr>
        <w:t>Целью данной работы является</w:t>
      </w:r>
      <w:r w:rsidR="007D13F0" w:rsidRPr="00DD42D3">
        <w:rPr>
          <w:rFonts w:cs="Times New Roman"/>
          <w:sz w:val="28"/>
          <w:szCs w:val="28"/>
        </w:rPr>
        <w:t xml:space="preserve"> </w:t>
      </w:r>
      <w:r w:rsidRPr="00DD42D3">
        <w:rPr>
          <w:rFonts w:cs="Times New Roman"/>
          <w:sz w:val="28"/>
          <w:szCs w:val="28"/>
        </w:rPr>
        <w:t>выяв</w:t>
      </w:r>
      <w:r>
        <w:rPr>
          <w:rFonts w:cs="Times New Roman"/>
          <w:sz w:val="28"/>
          <w:szCs w:val="28"/>
        </w:rPr>
        <w:t>ление спорных и неясных вопросов</w:t>
      </w:r>
      <w:r w:rsidRPr="00DD42D3">
        <w:rPr>
          <w:rFonts w:cs="Times New Roman"/>
          <w:sz w:val="28"/>
          <w:szCs w:val="28"/>
        </w:rPr>
        <w:t xml:space="preserve"> квалификации</w:t>
      </w:r>
      <w:r>
        <w:rPr>
          <w:rFonts w:cs="Times New Roman"/>
          <w:sz w:val="28"/>
          <w:szCs w:val="28"/>
        </w:rPr>
        <w:t xml:space="preserve"> грабежа</w:t>
      </w:r>
      <w:r w:rsidRPr="00DD42D3">
        <w:rPr>
          <w:rFonts w:cs="Times New Roman"/>
          <w:sz w:val="28"/>
          <w:szCs w:val="28"/>
        </w:rPr>
        <w:t xml:space="preserve"> </w:t>
      </w:r>
      <w:r w:rsidR="007D13F0" w:rsidRPr="00DD42D3">
        <w:rPr>
          <w:rFonts w:cs="Times New Roman"/>
          <w:sz w:val="28"/>
          <w:szCs w:val="28"/>
        </w:rPr>
        <w:t>на основе исследования теоретических работ, законодательства</w:t>
      </w:r>
      <w:r>
        <w:rPr>
          <w:rFonts w:cs="Times New Roman"/>
          <w:sz w:val="28"/>
          <w:szCs w:val="28"/>
        </w:rPr>
        <w:t xml:space="preserve"> и правоприменительной практики, а также определение</w:t>
      </w:r>
      <w:r w:rsidR="007D13F0" w:rsidRPr="00DD42D3">
        <w:rPr>
          <w:rFonts w:cs="Times New Roman"/>
          <w:sz w:val="28"/>
          <w:szCs w:val="28"/>
        </w:rPr>
        <w:t xml:space="preserve"> пути совершенствования практики применения уголовно-правовых норм об ответственности за грабеж.</w:t>
      </w:r>
    </w:p>
    <w:p w:rsidR="007D13F0" w:rsidRPr="00DD42D3" w:rsidRDefault="007D13F0" w:rsidP="007D13F0">
      <w:pPr>
        <w:spacing w:line="360" w:lineRule="auto"/>
        <w:ind w:firstLine="709"/>
        <w:jc w:val="both"/>
        <w:rPr>
          <w:rFonts w:cs="Times New Roman"/>
          <w:sz w:val="28"/>
          <w:szCs w:val="28"/>
        </w:rPr>
      </w:pPr>
      <w:r w:rsidRPr="00DD42D3">
        <w:rPr>
          <w:rFonts w:cs="Times New Roman"/>
          <w:sz w:val="28"/>
          <w:szCs w:val="28"/>
        </w:rPr>
        <w:t>Для достижения указанной цели были поставлены следующие задачи:</w:t>
      </w:r>
      <w:r w:rsidRPr="00DD42D3">
        <w:rPr>
          <w:rFonts w:cs="Times New Roman"/>
          <w:sz w:val="28"/>
          <w:szCs w:val="28"/>
        </w:rPr>
        <w:br/>
      </w:r>
      <w:r w:rsidRPr="00DD42D3">
        <w:rPr>
          <w:rFonts w:cs="Times New Roman"/>
          <w:sz w:val="28"/>
          <w:szCs w:val="28"/>
        </w:rPr>
        <w:sym w:font="Symbol" w:char="F02D"/>
      </w:r>
      <w:r w:rsidRPr="00DD42D3">
        <w:rPr>
          <w:rFonts w:cs="Times New Roman"/>
          <w:color w:val="000000"/>
          <w:sz w:val="28"/>
          <w:szCs w:val="28"/>
          <w:shd w:val="clear" w:color="auto" w:fill="FFFFDD"/>
        </w:rPr>
        <w:t xml:space="preserve"> </w:t>
      </w:r>
      <w:r w:rsidRPr="00DD42D3">
        <w:rPr>
          <w:rFonts w:cs="Times New Roman"/>
          <w:sz w:val="28"/>
          <w:szCs w:val="28"/>
        </w:rPr>
        <w:t>провести анализ состава преступления</w:t>
      </w:r>
      <w:r w:rsidR="006D63B7">
        <w:rPr>
          <w:rFonts w:cs="Times New Roman"/>
          <w:sz w:val="28"/>
          <w:szCs w:val="28"/>
        </w:rPr>
        <w:t xml:space="preserve"> (объект, субъект, субъективная сторона, объективная сторона),</w:t>
      </w:r>
      <w:r w:rsidRPr="00DD42D3">
        <w:rPr>
          <w:rFonts w:cs="Times New Roman"/>
          <w:sz w:val="28"/>
          <w:szCs w:val="28"/>
        </w:rPr>
        <w:t xml:space="preserve"> предусмотренного ст. 161 УК РФ;</w:t>
      </w:r>
      <w:r w:rsidRPr="00DD42D3">
        <w:rPr>
          <w:rFonts w:cs="Times New Roman"/>
          <w:sz w:val="28"/>
          <w:szCs w:val="28"/>
        </w:rPr>
        <w:br/>
      </w:r>
      <w:r w:rsidRPr="00DD42D3">
        <w:rPr>
          <w:rFonts w:cs="Times New Roman"/>
          <w:sz w:val="28"/>
          <w:szCs w:val="28"/>
        </w:rPr>
        <w:sym w:font="Symbol" w:char="F02D"/>
      </w:r>
      <w:r w:rsidRPr="00DD42D3">
        <w:rPr>
          <w:rFonts w:cs="Times New Roman"/>
          <w:sz w:val="28"/>
          <w:szCs w:val="28"/>
        </w:rPr>
        <w:t xml:space="preserve"> изучить квалифицированные и особо квалифицированные составы грабежа;</w:t>
      </w:r>
      <w:r w:rsidRPr="00DD42D3">
        <w:rPr>
          <w:rFonts w:cs="Times New Roman"/>
          <w:sz w:val="28"/>
          <w:szCs w:val="28"/>
        </w:rPr>
        <w:br/>
      </w:r>
      <w:r w:rsidRPr="00DD42D3">
        <w:rPr>
          <w:rFonts w:cs="Times New Roman"/>
          <w:sz w:val="28"/>
          <w:szCs w:val="28"/>
        </w:rPr>
        <w:sym w:font="Symbol" w:char="F02D"/>
      </w:r>
      <w:r w:rsidRPr="00DD42D3">
        <w:rPr>
          <w:rFonts w:cs="Times New Roman"/>
          <w:sz w:val="28"/>
          <w:szCs w:val="28"/>
        </w:rPr>
        <w:t xml:space="preserve"> подвести итоги и сделать выводы по проведенному исследованию.</w:t>
      </w:r>
    </w:p>
    <w:p w:rsidR="007D13F0" w:rsidRPr="00DD42D3" w:rsidRDefault="007D13F0" w:rsidP="007D13F0">
      <w:pPr>
        <w:spacing w:line="360" w:lineRule="auto"/>
        <w:ind w:firstLine="709"/>
        <w:jc w:val="both"/>
        <w:rPr>
          <w:rFonts w:cs="Times New Roman"/>
          <w:sz w:val="28"/>
          <w:szCs w:val="28"/>
        </w:rPr>
      </w:pPr>
      <w:r w:rsidRPr="00DD42D3">
        <w:rPr>
          <w:rFonts w:cs="Times New Roman"/>
          <w:sz w:val="28"/>
          <w:szCs w:val="28"/>
        </w:rPr>
        <w:t>Объект исследования - основной - отношения определенной формы собственности; факультативный - здоровье личности. Предмет исследования - грабеж как форма хищения. Методы исследования - исторический, логический, сравнительный, специально- юридический.</w:t>
      </w:r>
    </w:p>
    <w:p w:rsidR="007D13F0" w:rsidRDefault="007D13F0" w:rsidP="007D13F0">
      <w:pPr>
        <w:spacing w:line="360" w:lineRule="auto"/>
        <w:jc w:val="both"/>
        <w:rPr>
          <w:sz w:val="28"/>
          <w:szCs w:val="28"/>
        </w:rPr>
      </w:pPr>
    </w:p>
    <w:p w:rsidR="00EE2707" w:rsidRDefault="00EE2707" w:rsidP="007D13F0">
      <w:pPr>
        <w:spacing w:line="360" w:lineRule="auto"/>
        <w:jc w:val="both"/>
        <w:rPr>
          <w:sz w:val="28"/>
          <w:szCs w:val="28"/>
        </w:rPr>
      </w:pPr>
    </w:p>
    <w:p w:rsidR="00EE2707" w:rsidRDefault="00EE2707" w:rsidP="007D13F0">
      <w:pPr>
        <w:spacing w:line="360" w:lineRule="auto"/>
        <w:jc w:val="both"/>
        <w:rPr>
          <w:sz w:val="28"/>
          <w:szCs w:val="28"/>
        </w:rPr>
      </w:pPr>
    </w:p>
    <w:p w:rsidR="00EE2707" w:rsidRDefault="00EE2707" w:rsidP="007D13F0">
      <w:pPr>
        <w:spacing w:line="360" w:lineRule="auto"/>
        <w:jc w:val="both"/>
        <w:rPr>
          <w:sz w:val="28"/>
          <w:szCs w:val="28"/>
        </w:rPr>
      </w:pPr>
    </w:p>
    <w:p w:rsidR="00EE2707" w:rsidRDefault="00EE2707" w:rsidP="007D13F0">
      <w:pPr>
        <w:spacing w:line="360" w:lineRule="auto"/>
        <w:jc w:val="both"/>
        <w:rPr>
          <w:sz w:val="28"/>
          <w:szCs w:val="28"/>
        </w:rPr>
      </w:pPr>
    </w:p>
    <w:p w:rsidR="00EE2707" w:rsidRDefault="00EE2707" w:rsidP="007D13F0">
      <w:pPr>
        <w:spacing w:line="360" w:lineRule="auto"/>
        <w:jc w:val="both"/>
        <w:rPr>
          <w:sz w:val="28"/>
          <w:szCs w:val="28"/>
        </w:rPr>
      </w:pPr>
    </w:p>
    <w:p w:rsidR="00EE2707" w:rsidRDefault="00EE2707" w:rsidP="007D13F0">
      <w:pPr>
        <w:spacing w:line="360" w:lineRule="auto"/>
        <w:jc w:val="both"/>
        <w:rPr>
          <w:sz w:val="28"/>
          <w:szCs w:val="28"/>
        </w:rPr>
      </w:pPr>
    </w:p>
    <w:p w:rsidR="00EE2707" w:rsidRDefault="00EE2707" w:rsidP="007D13F0">
      <w:pPr>
        <w:spacing w:line="360" w:lineRule="auto"/>
        <w:jc w:val="both"/>
        <w:rPr>
          <w:sz w:val="28"/>
          <w:szCs w:val="28"/>
        </w:rPr>
      </w:pPr>
    </w:p>
    <w:p w:rsidR="00EE2707" w:rsidRDefault="00EE2707" w:rsidP="007D13F0">
      <w:pPr>
        <w:spacing w:line="360" w:lineRule="auto"/>
        <w:jc w:val="both"/>
        <w:rPr>
          <w:sz w:val="28"/>
          <w:szCs w:val="28"/>
        </w:rPr>
      </w:pPr>
    </w:p>
    <w:p w:rsidR="00EE2707" w:rsidRDefault="00EE2707" w:rsidP="007D13F0">
      <w:pPr>
        <w:spacing w:line="360" w:lineRule="auto"/>
        <w:jc w:val="both"/>
        <w:rPr>
          <w:sz w:val="28"/>
          <w:szCs w:val="28"/>
        </w:rPr>
      </w:pPr>
    </w:p>
    <w:p w:rsidR="00EE2707" w:rsidRDefault="00EE2707" w:rsidP="007D13F0">
      <w:pPr>
        <w:spacing w:line="360" w:lineRule="auto"/>
        <w:jc w:val="both"/>
        <w:rPr>
          <w:sz w:val="28"/>
          <w:szCs w:val="28"/>
        </w:rPr>
      </w:pPr>
    </w:p>
    <w:p w:rsidR="00EE2707" w:rsidRDefault="00EE2707" w:rsidP="007D13F0">
      <w:pPr>
        <w:spacing w:line="360" w:lineRule="auto"/>
        <w:jc w:val="both"/>
        <w:rPr>
          <w:sz w:val="28"/>
          <w:szCs w:val="28"/>
        </w:rPr>
      </w:pPr>
    </w:p>
    <w:p w:rsidR="00EE2707" w:rsidRPr="007D13F0" w:rsidRDefault="00EE2707" w:rsidP="00EE2707">
      <w:pPr>
        <w:spacing w:line="360" w:lineRule="auto"/>
        <w:jc w:val="center"/>
        <w:rPr>
          <w:sz w:val="28"/>
          <w:szCs w:val="28"/>
        </w:rPr>
      </w:pPr>
      <w:r>
        <w:rPr>
          <w:sz w:val="28"/>
          <w:szCs w:val="28"/>
        </w:rPr>
        <w:t>1. </w:t>
      </w:r>
      <w:r w:rsidRPr="007D13F0">
        <w:rPr>
          <w:sz w:val="28"/>
          <w:szCs w:val="28"/>
        </w:rPr>
        <w:t>Объективные и субъективные признаки грабежа</w:t>
      </w:r>
    </w:p>
    <w:p w:rsidR="00EE2707" w:rsidRDefault="00EE2707" w:rsidP="00EE2707">
      <w:pPr>
        <w:spacing w:line="360" w:lineRule="auto"/>
        <w:jc w:val="center"/>
        <w:rPr>
          <w:sz w:val="28"/>
          <w:szCs w:val="28"/>
        </w:rPr>
      </w:pPr>
      <w:r>
        <w:rPr>
          <w:sz w:val="28"/>
          <w:szCs w:val="28"/>
        </w:rPr>
        <w:t>§1 Объективные признаки грабежа</w:t>
      </w:r>
    </w:p>
    <w:p w:rsidR="00EE2707" w:rsidRDefault="00EE2707" w:rsidP="00EE2707">
      <w:pPr>
        <w:spacing w:line="360" w:lineRule="auto"/>
        <w:jc w:val="both"/>
        <w:rPr>
          <w:sz w:val="28"/>
          <w:szCs w:val="28"/>
        </w:rPr>
      </w:pPr>
    </w:p>
    <w:p w:rsidR="00EE2707" w:rsidRDefault="00EE2707" w:rsidP="00EE2707">
      <w:pPr>
        <w:spacing w:line="360" w:lineRule="auto"/>
        <w:ind w:firstLine="709"/>
        <w:jc w:val="both"/>
        <w:rPr>
          <w:rFonts w:cs="Times New Roman"/>
          <w:sz w:val="28"/>
          <w:szCs w:val="28"/>
        </w:rPr>
      </w:pPr>
      <w:r>
        <w:rPr>
          <w:rFonts w:cs="Times New Roman"/>
          <w:sz w:val="28"/>
          <w:szCs w:val="28"/>
        </w:rPr>
        <w:t>Г</w:t>
      </w:r>
      <w:r w:rsidRPr="00DD42D3">
        <w:rPr>
          <w:rFonts w:cs="Times New Roman"/>
          <w:sz w:val="28"/>
          <w:szCs w:val="28"/>
        </w:rPr>
        <w:t>рабежом считается изъятие имущества в присутствии не только собственника, владельца или иного лица, владеющего имуществом, но и посторонних. К числу посторонних не относятся соучастники грабителя, присутствующие на месте преступления, а также его близкие (родственники, приятели), со стороны которых виновный не ожидает какого-либо противодействия.</w:t>
      </w:r>
    </w:p>
    <w:p w:rsidR="00EE2707" w:rsidRPr="00DD42D3" w:rsidRDefault="00EE2707" w:rsidP="00EE2707">
      <w:pPr>
        <w:pStyle w:val="a3"/>
        <w:spacing w:line="360" w:lineRule="auto"/>
        <w:ind w:left="0" w:firstLine="709"/>
        <w:jc w:val="both"/>
        <w:rPr>
          <w:rFonts w:cs="Times New Roman"/>
          <w:sz w:val="28"/>
          <w:szCs w:val="28"/>
        </w:rPr>
      </w:pPr>
      <w:r w:rsidRPr="00DD42D3">
        <w:rPr>
          <w:rFonts w:cs="Times New Roman"/>
          <w:sz w:val="28"/>
          <w:szCs w:val="28"/>
        </w:rPr>
        <w:t>Это преступление представлено в законе двумя самостоятельными формами. Ненасильственный грабеж, определяется в законе как открытое хищение чужого имущества (ч. 1 ст. 161 УК РФ); насильственный грабеж - это открытое хищение чужого имущества с применением насилия, не опасного для жизни или здоровья, либо с угрозой применения такого насилия (п. «г» ч. 2 ст. 161 УК РФ). Насильственный грабеж имеет своим объектом, кроме собственности, неприкосновенность личности</w:t>
      </w:r>
      <w:r>
        <w:rPr>
          <w:rFonts w:cs="Times New Roman"/>
          <w:sz w:val="28"/>
          <w:szCs w:val="28"/>
        </w:rPr>
        <w:t xml:space="preserve"> </w:t>
      </w:r>
      <w:r w:rsidRPr="00115C38">
        <w:rPr>
          <w:rFonts w:cs="Times New Roman"/>
          <w:sz w:val="28"/>
          <w:szCs w:val="28"/>
        </w:rPr>
        <w:t>[</w:t>
      </w:r>
      <w:r w:rsidR="00115C38">
        <w:rPr>
          <w:rFonts w:cs="Times New Roman"/>
          <w:sz w:val="28"/>
          <w:szCs w:val="28"/>
        </w:rPr>
        <w:t>3, с. 161</w:t>
      </w:r>
      <w:r w:rsidRPr="00115C38">
        <w:rPr>
          <w:rFonts w:cs="Times New Roman"/>
          <w:sz w:val="28"/>
          <w:szCs w:val="28"/>
        </w:rPr>
        <w:t>]</w:t>
      </w:r>
      <w:r w:rsidRPr="00DD42D3">
        <w:rPr>
          <w:rFonts w:cs="Times New Roman"/>
          <w:sz w:val="28"/>
          <w:szCs w:val="28"/>
        </w:rPr>
        <w:t>.</w:t>
      </w:r>
    </w:p>
    <w:p w:rsidR="00EE2707" w:rsidRDefault="00EE2707" w:rsidP="00EE2707">
      <w:pPr>
        <w:pStyle w:val="a3"/>
        <w:spacing w:line="360" w:lineRule="auto"/>
        <w:ind w:left="0" w:firstLine="709"/>
        <w:jc w:val="both"/>
        <w:rPr>
          <w:rFonts w:cs="Times New Roman"/>
          <w:sz w:val="28"/>
          <w:szCs w:val="28"/>
        </w:rPr>
      </w:pPr>
      <w:r w:rsidRPr="00DD42D3">
        <w:rPr>
          <w:rFonts w:cs="Times New Roman"/>
          <w:sz w:val="28"/>
          <w:szCs w:val="28"/>
        </w:rPr>
        <w:t xml:space="preserve">Родовым объектом является собственность как экономико-правовое понятие, заключающееся в фактической и юридической принадлежности имущества конкретному физическому или юридическому лицу, имеющему в отношении этого имущества правомочия владения, пользования и распоряжения и обладающему исключительным правом на передачу этих правомочий другим лицам. Данный вывод следует как из ч.1 ст. 2 УК РФ, перечисляющей среди объектов уголовно-правовой охраны собственность, так и из названия самой главы 21 УК РФ. В литературе существует мнение о том, что для данного вида преступлений собственность выступает видовым объектом, тогда как родовым являются «отношения, обеспечивающие нормальное функционирование экономики страны». Существует и другое мнение, согласно которому последнее «следует рассматривать в качестве сложного (составного) или типового объекта преступления, а собственность родового». А причиной различий в приведенных мнениях является неодинаковое отношение к вопросу о критериях построения системы Особенной части УК РФ. </w:t>
      </w:r>
    </w:p>
    <w:p w:rsidR="00EE2707" w:rsidRDefault="00EE2707" w:rsidP="00EE2707">
      <w:pPr>
        <w:pStyle w:val="a3"/>
        <w:spacing w:line="360" w:lineRule="auto"/>
        <w:ind w:left="0" w:firstLine="709"/>
        <w:jc w:val="both"/>
        <w:rPr>
          <w:rFonts w:cs="Times New Roman"/>
          <w:sz w:val="28"/>
          <w:szCs w:val="28"/>
        </w:rPr>
      </w:pPr>
      <w:r w:rsidRPr="00DD42D3">
        <w:rPr>
          <w:rFonts w:cs="Times New Roman"/>
          <w:sz w:val="28"/>
          <w:szCs w:val="28"/>
        </w:rPr>
        <w:t>Те, кто считает, что статьи Особенной части объединены в разделы по родовому объекту, делают вывод о том, что признаком выделения глав является видовой объект преступления. То есть, для данных авторов собственность выступает видовым объектом. Другие же, кто считает, что главы в Особенной части выделены по родовому объекту, приходят к выводу о том, что разделы образованы из нескольких таких родовых объектов. Следовательно, для данных специалистов собственность является родовым объектом. Признаком объекта преступления в науке считается предмет посягательства. Он обязателен для всех преступлений против собственности, им выступает имущество.</w:t>
      </w:r>
    </w:p>
    <w:p w:rsidR="00EE2707" w:rsidRPr="00DD42D3" w:rsidRDefault="00EE2707" w:rsidP="00EE2707">
      <w:pPr>
        <w:pStyle w:val="a3"/>
        <w:spacing w:line="360" w:lineRule="auto"/>
        <w:ind w:left="0" w:firstLine="709"/>
        <w:jc w:val="both"/>
        <w:rPr>
          <w:rFonts w:cs="Times New Roman"/>
          <w:sz w:val="28"/>
          <w:szCs w:val="28"/>
        </w:rPr>
      </w:pPr>
      <w:r w:rsidRPr="00DD42D3">
        <w:rPr>
          <w:rFonts w:cs="Times New Roman"/>
          <w:sz w:val="28"/>
          <w:szCs w:val="28"/>
        </w:rPr>
        <w:t>Объективная сторона грабежа по ч. 1 ст. 161 УК РФ состоит в открытом хищении чужого имущества. Специфика грабежа проявляется в его способе - открытом завладении чужим имуществом.</w:t>
      </w:r>
    </w:p>
    <w:p w:rsidR="00EE2707" w:rsidRPr="00DD42D3" w:rsidRDefault="00EE2707" w:rsidP="00EE2707">
      <w:pPr>
        <w:pStyle w:val="a3"/>
        <w:spacing w:line="360" w:lineRule="auto"/>
        <w:ind w:left="0" w:firstLine="709"/>
        <w:jc w:val="both"/>
        <w:rPr>
          <w:rFonts w:cs="Times New Roman"/>
          <w:sz w:val="28"/>
          <w:szCs w:val="28"/>
        </w:rPr>
      </w:pPr>
      <w:r w:rsidRPr="00DD42D3">
        <w:rPr>
          <w:rFonts w:cs="Times New Roman"/>
          <w:sz w:val="28"/>
          <w:szCs w:val="28"/>
        </w:rPr>
        <w:t>Действия виновного квалифицируются как грабеж, если он, намереваясь совершить тайное хищение, будучи застигнутым, на месте совершения преступления, продолжил изъятие имущества на глазах у потерпевшего или других лиц.</w:t>
      </w:r>
    </w:p>
    <w:p w:rsidR="00EE2707" w:rsidRPr="00DD42D3" w:rsidRDefault="00EE2707" w:rsidP="00EE2707">
      <w:pPr>
        <w:pStyle w:val="a3"/>
        <w:spacing w:line="360" w:lineRule="auto"/>
        <w:ind w:left="0" w:firstLine="709"/>
        <w:jc w:val="both"/>
        <w:rPr>
          <w:rFonts w:cs="Times New Roman"/>
          <w:sz w:val="28"/>
          <w:szCs w:val="28"/>
        </w:rPr>
      </w:pPr>
      <w:r w:rsidRPr="00DD42D3">
        <w:rPr>
          <w:rFonts w:cs="Times New Roman"/>
          <w:sz w:val="28"/>
          <w:szCs w:val="28"/>
        </w:rPr>
        <w:t>Перерастание кражи в грабеж при изложенных обстоятельствах возможно только до полного завладения имуществом и получения возможности им распоряжаться, так как с этого момента кража считается оконченной.</w:t>
      </w:r>
    </w:p>
    <w:p w:rsidR="00EE2707" w:rsidRPr="00DD42D3" w:rsidRDefault="00EE2707" w:rsidP="00EE2707">
      <w:pPr>
        <w:pStyle w:val="a3"/>
        <w:spacing w:line="360" w:lineRule="auto"/>
        <w:ind w:left="0" w:firstLine="709"/>
        <w:jc w:val="both"/>
        <w:rPr>
          <w:rFonts w:cs="Times New Roman"/>
          <w:sz w:val="28"/>
          <w:szCs w:val="28"/>
        </w:rPr>
      </w:pPr>
      <w:r w:rsidRPr="00DD42D3">
        <w:rPr>
          <w:rFonts w:cs="Times New Roman"/>
          <w:sz w:val="28"/>
          <w:szCs w:val="28"/>
        </w:rPr>
        <w:t>Грабеж также признается оконченным</w:t>
      </w:r>
      <w:r w:rsidR="00A2478F">
        <w:rPr>
          <w:rFonts w:cs="Times New Roman"/>
          <w:sz w:val="28"/>
          <w:szCs w:val="28"/>
        </w:rPr>
        <w:t xml:space="preserve"> преступлением</w:t>
      </w:r>
      <w:r w:rsidRPr="00DD42D3">
        <w:rPr>
          <w:rFonts w:cs="Times New Roman"/>
          <w:sz w:val="28"/>
          <w:szCs w:val="28"/>
        </w:rPr>
        <w:t xml:space="preserve"> с момента завладения виновным чужим имуществом и получения возможности распоряжаться им как собственным.</w:t>
      </w:r>
    </w:p>
    <w:p w:rsidR="00EE2707" w:rsidRPr="00DD42D3" w:rsidRDefault="00EE2707" w:rsidP="00EE2707">
      <w:pPr>
        <w:pStyle w:val="a3"/>
        <w:spacing w:line="360" w:lineRule="auto"/>
        <w:ind w:left="0" w:firstLine="709"/>
        <w:jc w:val="both"/>
        <w:rPr>
          <w:rFonts w:cs="Times New Roman"/>
          <w:sz w:val="28"/>
          <w:szCs w:val="28"/>
        </w:rPr>
      </w:pPr>
      <w:r w:rsidRPr="00DD42D3">
        <w:rPr>
          <w:rFonts w:cs="Times New Roman"/>
          <w:sz w:val="28"/>
          <w:szCs w:val="28"/>
        </w:rPr>
        <w:t>П. 6 постановления Пленума Верховного Суда РФ от 27.12. 2002 №29 «О судебной практике по делам о грабеже и разбое» расширяет данное толкование, добавив, что имущество должно быть обязательно изъято. Также в соответствии с вышеуказанным Постановлением пленума ВС РФ не образуют состава кражи или грабежа противоправные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 собственнику либо в связи с предполагаемым правом на это имущество</w:t>
      </w:r>
      <w:r w:rsidR="00A2478F" w:rsidRPr="00A2478F">
        <w:rPr>
          <w:rFonts w:cs="Times New Roman"/>
          <w:sz w:val="28"/>
          <w:szCs w:val="28"/>
        </w:rPr>
        <w:t xml:space="preserve"> [</w:t>
      </w:r>
      <w:r w:rsidR="00115C38">
        <w:rPr>
          <w:rFonts w:cs="Times New Roman"/>
          <w:sz w:val="28"/>
          <w:szCs w:val="28"/>
        </w:rPr>
        <w:t>2</w:t>
      </w:r>
      <w:r w:rsidR="00A2478F" w:rsidRPr="00A2478F">
        <w:rPr>
          <w:rFonts w:cs="Times New Roman"/>
          <w:sz w:val="28"/>
          <w:szCs w:val="28"/>
        </w:rPr>
        <w:t>]</w:t>
      </w:r>
      <w:r w:rsidRPr="00DD42D3">
        <w:rPr>
          <w:rFonts w:cs="Times New Roman"/>
          <w:sz w:val="28"/>
          <w:szCs w:val="28"/>
        </w:rPr>
        <w:t>.</w:t>
      </w:r>
    </w:p>
    <w:p w:rsidR="00EE2707" w:rsidRPr="00DD42D3" w:rsidRDefault="00EE2707" w:rsidP="00EE2707">
      <w:pPr>
        <w:pStyle w:val="a3"/>
        <w:spacing w:line="360" w:lineRule="auto"/>
        <w:ind w:left="0" w:firstLine="709"/>
        <w:jc w:val="both"/>
        <w:rPr>
          <w:rFonts w:cs="Times New Roman"/>
          <w:sz w:val="28"/>
          <w:szCs w:val="28"/>
        </w:rPr>
      </w:pPr>
      <w:r w:rsidRPr="00DD42D3">
        <w:rPr>
          <w:rFonts w:cs="Times New Roman"/>
          <w:sz w:val="28"/>
          <w:szCs w:val="28"/>
        </w:rPr>
        <w:t>Если виновный считает, что он совершает хищение тайно, не видит или не осознает, что за его действиями наблюдают, преступление квалифицируется как кража.</w:t>
      </w:r>
    </w:p>
    <w:p w:rsidR="00EE2707" w:rsidRPr="00DD42D3" w:rsidRDefault="00EE2707" w:rsidP="00EE2707">
      <w:pPr>
        <w:pStyle w:val="a3"/>
        <w:spacing w:line="360" w:lineRule="auto"/>
        <w:ind w:left="0" w:firstLine="709"/>
        <w:jc w:val="both"/>
        <w:rPr>
          <w:rFonts w:cs="Times New Roman"/>
          <w:sz w:val="28"/>
          <w:szCs w:val="28"/>
        </w:rPr>
      </w:pPr>
      <w:r w:rsidRPr="00DD42D3">
        <w:rPr>
          <w:rFonts w:cs="Times New Roman"/>
          <w:sz w:val="28"/>
          <w:szCs w:val="28"/>
        </w:rPr>
        <w:t>Захват или другие действия, направленные на завладение чужим имуществом из хулиганских побуждений, с целью его уничтожения по различным мотивам или временного использования, а также в связи с действительным или предполагаемым правом на это имущество, не образуют состава грабежа, но могут в зависимости от обстоятельств дела квалифицироваться как хулиганство, уничтожение имущества, самоуправство и др.</w:t>
      </w:r>
    </w:p>
    <w:p w:rsidR="00EE2707" w:rsidRPr="00DD42D3" w:rsidRDefault="00EE2707" w:rsidP="00EE2707">
      <w:pPr>
        <w:pStyle w:val="a3"/>
        <w:spacing w:line="360" w:lineRule="auto"/>
        <w:ind w:left="0" w:firstLine="709"/>
        <w:jc w:val="both"/>
        <w:rPr>
          <w:rFonts w:cs="Times New Roman"/>
          <w:sz w:val="28"/>
          <w:szCs w:val="28"/>
        </w:rPr>
      </w:pPr>
      <w:r w:rsidRPr="00DD42D3">
        <w:rPr>
          <w:rFonts w:cs="Times New Roman"/>
          <w:sz w:val="28"/>
          <w:szCs w:val="28"/>
        </w:rPr>
        <w:t>Наиболее удачное определение открытому хищению дает П.С. Яни, так: «открытым хищением чужого имущества является такое хищение,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w:t>
      </w:r>
      <w:r w:rsidR="00A2478F" w:rsidRPr="00A2478F">
        <w:rPr>
          <w:rFonts w:cs="Times New Roman"/>
          <w:sz w:val="28"/>
          <w:szCs w:val="28"/>
        </w:rPr>
        <w:t xml:space="preserve"> [</w:t>
      </w:r>
      <w:r w:rsidR="00115C38">
        <w:rPr>
          <w:rFonts w:cs="Times New Roman"/>
          <w:sz w:val="28"/>
          <w:szCs w:val="28"/>
        </w:rPr>
        <w:t>3</w:t>
      </w:r>
      <w:r w:rsidR="00A2478F" w:rsidRPr="00A2478F">
        <w:rPr>
          <w:rFonts w:cs="Times New Roman"/>
          <w:sz w:val="28"/>
          <w:szCs w:val="28"/>
        </w:rPr>
        <w:t>]</w:t>
      </w:r>
      <w:r w:rsidRPr="00DD42D3">
        <w:rPr>
          <w:rFonts w:cs="Times New Roman"/>
          <w:sz w:val="28"/>
          <w:szCs w:val="28"/>
        </w:rPr>
        <w:t>.</w:t>
      </w:r>
    </w:p>
    <w:p w:rsidR="00EE2707" w:rsidRPr="00DD42D3" w:rsidRDefault="00EE2707" w:rsidP="00EE2707">
      <w:pPr>
        <w:pStyle w:val="a3"/>
        <w:spacing w:line="360" w:lineRule="auto"/>
        <w:ind w:left="0" w:firstLine="709"/>
        <w:jc w:val="both"/>
        <w:rPr>
          <w:rFonts w:cs="Times New Roman"/>
          <w:sz w:val="28"/>
          <w:szCs w:val="28"/>
        </w:rPr>
      </w:pPr>
      <w:r w:rsidRPr="00DD42D3">
        <w:rPr>
          <w:rFonts w:cs="Times New Roman"/>
          <w:sz w:val="28"/>
          <w:szCs w:val="28"/>
        </w:rPr>
        <w:t>Открытый способ хищения, как и тайный, характеризуется двумя критериями: объективным и субъективным. Объективный критерий открытого способа состоит в том, что хищение совершается в присутствии потерпевшего (собственника или законного владельца имущества) или лиц, посторонних для виновного. Субъективный означает осознание виновным того, что он совершает именно открытое изъятие и (или) присвоение чужого имущества. Это осознание в определенной мере свидетельствует об опасности и деяния, и лица, его совершившего, поскольку подчеркивает дерзость преступника.</w:t>
      </w:r>
    </w:p>
    <w:p w:rsidR="00EE2707" w:rsidRDefault="00EE2707" w:rsidP="00EE2707">
      <w:pPr>
        <w:pStyle w:val="a3"/>
        <w:spacing w:line="360" w:lineRule="auto"/>
        <w:ind w:left="0" w:firstLine="709"/>
        <w:jc w:val="both"/>
        <w:rPr>
          <w:rFonts w:cs="Times New Roman"/>
          <w:sz w:val="28"/>
          <w:szCs w:val="28"/>
        </w:rPr>
      </w:pPr>
      <w:r w:rsidRPr="00DD42D3">
        <w:rPr>
          <w:rFonts w:cs="Times New Roman"/>
          <w:sz w:val="28"/>
          <w:szCs w:val="28"/>
        </w:rPr>
        <w:t>Возможно хищение с элементами физического воздействия, которые не являются насилием (например, выхватывание у потерпевшего из рук сумки, срывание с головы шапки и т.д.). При этом возможно неосторожное причинение вреда здоровью потерпевшего (например, когда при рывке сумки из рук потерпевшего падает и ломает себе руку). Причинение тяжкого вреда по неосторожности требует дополнительной квалификации по ст. 118 УК РФ.</w:t>
      </w:r>
    </w:p>
    <w:p w:rsidR="00A2478F" w:rsidRDefault="00A2478F" w:rsidP="00EE2707">
      <w:pPr>
        <w:pStyle w:val="a3"/>
        <w:spacing w:line="360" w:lineRule="auto"/>
        <w:ind w:left="0" w:firstLine="709"/>
        <w:jc w:val="both"/>
        <w:rPr>
          <w:rFonts w:cs="Times New Roman"/>
          <w:sz w:val="28"/>
          <w:szCs w:val="28"/>
        </w:rPr>
      </w:pPr>
    </w:p>
    <w:p w:rsidR="00EE2707" w:rsidRDefault="00A2478F" w:rsidP="00A2478F">
      <w:pPr>
        <w:pStyle w:val="a3"/>
        <w:spacing w:line="360" w:lineRule="auto"/>
        <w:ind w:left="0" w:firstLine="709"/>
        <w:jc w:val="center"/>
        <w:rPr>
          <w:sz w:val="28"/>
          <w:szCs w:val="28"/>
        </w:rPr>
      </w:pPr>
      <w:r>
        <w:rPr>
          <w:sz w:val="28"/>
          <w:szCs w:val="28"/>
        </w:rPr>
        <w:t>§2 Субъективные признаки грабежа</w:t>
      </w:r>
    </w:p>
    <w:p w:rsidR="00A2478F" w:rsidRDefault="00A2478F" w:rsidP="00A2478F">
      <w:pPr>
        <w:pStyle w:val="a3"/>
        <w:spacing w:line="360" w:lineRule="auto"/>
        <w:ind w:left="0" w:firstLine="709"/>
        <w:jc w:val="both"/>
        <w:rPr>
          <w:rFonts w:cs="Times New Roman"/>
          <w:sz w:val="28"/>
          <w:szCs w:val="28"/>
        </w:rPr>
      </w:pPr>
    </w:p>
    <w:p w:rsidR="00A2478F" w:rsidRDefault="00A2478F" w:rsidP="00A2478F">
      <w:pPr>
        <w:pStyle w:val="a3"/>
        <w:spacing w:line="360" w:lineRule="auto"/>
        <w:ind w:left="0" w:firstLine="709"/>
        <w:jc w:val="both"/>
        <w:rPr>
          <w:rFonts w:cs="Times New Roman"/>
          <w:sz w:val="28"/>
          <w:szCs w:val="28"/>
        </w:rPr>
      </w:pPr>
      <w:r w:rsidRPr="00DD42D3">
        <w:rPr>
          <w:rFonts w:cs="Times New Roman"/>
          <w:sz w:val="28"/>
          <w:szCs w:val="28"/>
        </w:rPr>
        <w:t>Грабежи, разбойные нападения, как свидетельствует анализ следственной практики, зачастую совершаются преступной группой из двух – трех, реже четырех человек и очень редко – более многочисленными формированиями.</w:t>
      </w:r>
    </w:p>
    <w:p w:rsidR="00A2478F" w:rsidRPr="00DD42D3" w:rsidRDefault="00A2478F" w:rsidP="00A2478F">
      <w:pPr>
        <w:pStyle w:val="a3"/>
        <w:spacing w:line="360" w:lineRule="auto"/>
        <w:ind w:left="0" w:firstLine="709"/>
        <w:jc w:val="both"/>
        <w:rPr>
          <w:rFonts w:cs="Times New Roman"/>
          <w:sz w:val="28"/>
          <w:szCs w:val="28"/>
        </w:rPr>
      </w:pPr>
      <w:r>
        <w:rPr>
          <w:rFonts w:cs="Times New Roman"/>
          <w:sz w:val="28"/>
          <w:szCs w:val="28"/>
        </w:rPr>
        <w:t>Субъект преступления, как правило,</w:t>
      </w:r>
      <w:r w:rsidRPr="00DD42D3">
        <w:rPr>
          <w:rFonts w:cs="Times New Roman"/>
          <w:sz w:val="28"/>
          <w:szCs w:val="28"/>
        </w:rPr>
        <w:t xml:space="preserve"> общий. Подавляющее число грабителей и разбойников составляют мужчины (более 97%), женщины всего лишь 3%.</w:t>
      </w:r>
    </w:p>
    <w:p w:rsidR="00A2478F" w:rsidRPr="00115C38" w:rsidRDefault="00A2478F" w:rsidP="00A2478F">
      <w:pPr>
        <w:pStyle w:val="a3"/>
        <w:spacing w:line="360" w:lineRule="auto"/>
        <w:ind w:left="0" w:firstLine="709"/>
        <w:jc w:val="both"/>
        <w:rPr>
          <w:rFonts w:cs="Times New Roman"/>
          <w:sz w:val="28"/>
          <w:szCs w:val="28"/>
        </w:rPr>
      </w:pPr>
      <w:r w:rsidRPr="00DD42D3">
        <w:rPr>
          <w:rFonts w:cs="Times New Roman"/>
          <w:sz w:val="28"/>
          <w:szCs w:val="28"/>
        </w:rPr>
        <w:t>Дифференциация преступников по основным возрастным категориям следующая: несовершеннолетние – около 10%, лица в возрасте 18 –25 лет – более 30%, лица в возрасте 26 – 30 лет – около 33%, лица в возрасте 31 – 40 лет – 24%, лица в возрасте 41 г</w:t>
      </w:r>
      <w:r w:rsidR="00115C38">
        <w:rPr>
          <w:rFonts w:cs="Times New Roman"/>
          <w:sz w:val="28"/>
          <w:szCs w:val="28"/>
        </w:rPr>
        <w:t xml:space="preserve">од и старше – немногим более 3% </w:t>
      </w:r>
      <w:r w:rsidR="00115C38" w:rsidRPr="00115C38">
        <w:rPr>
          <w:rFonts w:cs="Times New Roman"/>
          <w:sz w:val="28"/>
          <w:szCs w:val="28"/>
        </w:rPr>
        <w:t>[6]</w:t>
      </w:r>
      <w:r w:rsidR="00115C38">
        <w:rPr>
          <w:rFonts w:cs="Times New Roman"/>
          <w:sz w:val="28"/>
          <w:szCs w:val="28"/>
        </w:rPr>
        <w:t>.</w:t>
      </w:r>
    </w:p>
    <w:p w:rsidR="00A2478F" w:rsidRPr="00DD42D3" w:rsidRDefault="00A2478F" w:rsidP="00A2478F">
      <w:pPr>
        <w:pStyle w:val="a3"/>
        <w:spacing w:line="360" w:lineRule="auto"/>
        <w:ind w:left="0" w:firstLine="708"/>
        <w:jc w:val="both"/>
        <w:rPr>
          <w:rFonts w:cs="Times New Roman"/>
          <w:sz w:val="28"/>
          <w:szCs w:val="28"/>
        </w:rPr>
      </w:pPr>
      <w:r w:rsidRPr="00DD42D3">
        <w:rPr>
          <w:rFonts w:cs="Times New Roman"/>
          <w:sz w:val="28"/>
          <w:szCs w:val="28"/>
        </w:rPr>
        <w:t>В силу ч.2 ст. 20 УК РФ уголовной ответственности за грабеж подлежит лицо, достигшее ко времени совершения преступления четырнадцатилетнего возраста. Установление пониженного возраста уголовной ответственности за указанную форму хищения обусловлено высокой общественной опасностью этих деяний, а также относительной распространенностью их среди подростков</w:t>
      </w:r>
      <w:r w:rsidRPr="00A2478F">
        <w:rPr>
          <w:rFonts w:cs="Times New Roman"/>
          <w:sz w:val="28"/>
          <w:szCs w:val="28"/>
        </w:rPr>
        <w:t xml:space="preserve"> [</w:t>
      </w:r>
      <w:r w:rsidR="00115C38">
        <w:rPr>
          <w:rFonts w:cs="Times New Roman"/>
          <w:sz w:val="28"/>
          <w:szCs w:val="28"/>
        </w:rPr>
        <w:t>3, с. 20</w:t>
      </w:r>
      <w:r w:rsidRPr="00A2478F">
        <w:rPr>
          <w:rFonts w:cs="Times New Roman"/>
          <w:sz w:val="28"/>
          <w:szCs w:val="28"/>
        </w:rPr>
        <w:t>]</w:t>
      </w:r>
      <w:r w:rsidRPr="00DD42D3">
        <w:rPr>
          <w:rFonts w:cs="Times New Roman"/>
          <w:sz w:val="28"/>
          <w:szCs w:val="28"/>
        </w:rPr>
        <w:t>.</w:t>
      </w:r>
    </w:p>
    <w:p w:rsidR="00A2478F" w:rsidRPr="00DD42D3" w:rsidRDefault="00A2478F" w:rsidP="00A2478F">
      <w:pPr>
        <w:pStyle w:val="a3"/>
        <w:spacing w:line="360" w:lineRule="auto"/>
        <w:ind w:left="0" w:firstLine="709"/>
        <w:jc w:val="both"/>
        <w:rPr>
          <w:rFonts w:cs="Times New Roman"/>
          <w:sz w:val="28"/>
          <w:szCs w:val="28"/>
        </w:rPr>
      </w:pPr>
      <w:r w:rsidRPr="00DD42D3">
        <w:rPr>
          <w:rFonts w:cs="Times New Roman"/>
          <w:sz w:val="28"/>
          <w:szCs w:val="28"/>
        </w:rPr>
        <w:t>Субъективная сторона грабежа характеризуется только прямым умыслом. Обязательным элементом субъективной стороны выступает корыстная цель. Виновный сознает, что в результате его действий чужое имущество переходит в его обладание, и желает этого. Он сознает также противоправный и безвозмездный характер завладения имуществом. В содержание умысла входит и сознание виновным формы хищения, а в соответствующих случаях наличие квалифицирующих его признаков. Среди признаков хищения в законодательном определении прямо названа корыстная цель, что должно положить конец старому спору. Корыстная цель при хищении предполагает стремление обратить похищенное чужое имущество в свою собственность или собственность третьего лица. Корыстная цель в хищении реализуется, как получение фактической возможности владеть, пользоваться и распоряжаться имуществом, как своим собственным. Ошибочное представление о принадлежности похищенного имущества тому или иному собственнику не влияет на квалификацию хищения. Сомнения по поводу признания корысти обязательным признаком хищения чаще всего связывают с тем, что при «хищении в пользу третьих лиц» эта цель якобы отсутствует. Такой вывод основывается на чрезмерно узком понимании корыстной цели как стремлении к личной выгоде, наживе. Однако бескорыстных хищений не бывает. И при передаче имущества третьим лицам виновный осуществляет свое намерение неправомерно «увеличить сферу своего имущественного обладания».</w:t>
      </w:r>
    </w:p>
    <w:p w:rsidR="00A2478F" w:rsidRDefault="00A2478F" w:rsidP="00A2478F">
      <w:pPr>
        <w:pStyle w:val="a3"/>
        <w:spacing w:line="360" w:lineRule="auto"/>
        <w:ind w:left="0" w:firstLine="709"/>
        <w:jc w:val="both"/>
        <w:rPr>
          <w:rFonts w:cs="Times New Roman"/>
          <w:sz w:val="28"/>
          <w:szCs w:val="28"/>
        </w:rPr>
      </w:pPr>
      <w:r w:rsidRPr="00DD42D3">
        <w:rPr>
          <w:rFonts w:cs="Times New Roman"/>
          <w:sz w:val="28"/>
          <w:szCs w:val="28"/>
        </w:rPr>
        <w:t>По разъяснению Пленума Верховного Суда от 27 декабря 2002 г. № 29 «О судебной практике по делам о краже, грабеже и разбое» не образуют состава грабежа противоправные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 собственнику либо в связи с предполагаемым правом на это имущество. В зависимости от обстоятельств дела такие действия при наличии к тому оснований подлежат квалификации по ст. 330 УК РФ или другим статьям УК РФ</w:t>
      </w:r>
      <w:r w:rsidRPr="00A2478F">
        <w:rPr>
          <w:rFonts w:cs="Times New Roman"/>
          <w:sz w:val="28"/>
          <w:szCs w:val="28"/>
        </w:rPr>
        <w:t xml:space="preserve"> [</w:t>
      </w:r>
      <w:r w:rsidR="00115C38">
        <w:rPr>
          <w:rFonts w:cs="Times New Roman"/>
          <w:sz w:val="28"/>
          <w:szCs w:val="28"/>
        </w:rPr>
        <w:t>2</w:t>
      </w:r>
      <w:r w:rsidRPr="00A2478F">
        <w:rPr>
          <w:rFonts w:cs="Times New Roman"/>
          <w:sz w:val="28"/>
          <w:szCs w:val="28"/>
        </w:rPr>
        <w:t>]</w:t>
      </w:r>
      <w:r w:rsidRPr="00DD42D3">
        <w:rPr>
          <w:rFonts w:cs="Times New Roman"/>
          <w:sz w:val="28"/>
          <w:szCs w:val="28"/>
        </w:rPr>
        <w:t>.</w:t>
      </w:r>
    </w:p>
    <w:p w:rsidR="00A2478F" w:rsidRDefault="00A2478F" w:rsidP="00A2478F">
      <w:pPr>
        <w:pStyle w:val="a3"/>
        <w:spacing w:line="360" w:lineRule="auto"/>
        <w:ind w:left="0" w:firstLine="709"/>
        <w:jc w:val="both"/>
        <w:rPr>
          <w:rFonts w:cs="Times New Roman"/>
          <w:sz w:val="28"/>
          <w:szCs w:val="28"/>
        </w:rPr>
      </w:pPr>
    </w:p>
    <w:p w:rsidR="00A2478F" w:rsidRDefault="00A2478F" w:rsidP="00A2478F">
      <w:pPr>
        <w:pStyle w:val="a3"/>
        <w:spacing w:line="360" w:lineRule="auto"/>
        <w:ind w:left="0" w:firstLine="709"/>
        <w:jc w:val="both"/>
        <w:rPr>
          <w:rFonts w:cs="Times New Roman"/>
          <w:sz w:val="28"/>
          <w:szCs w:val="28"/>
        </w:rPr>
      </w:pPr>
    </w:p>
    <w:p w:rsidR="00A2478F" w:rsidRDefault="00A2478F" w:rsidP="00A2478F">
      <w:pPr>
        <w:pStyle w:val="a3"/>
        <w:spacing w:line="360" w:lineRule="auto"/>
        <w:ind w:left="0" w:firstLine="709"/>
        <w:jc w:val="both"/>
        <w:rPr>
          <w:rFonts w:cs="Times New Roman"/>
          <w:sz w:val="28"/>
          <w:szCs w:val="28"/>
        </w:rPr>
      </w:pPr>
    </w:p>
    <w:p w:rsidR="00A2478F" w:rsidRDefault="00A2478F" w:rsidP="00A2478F">
      <w:pPr>
        <w:pStyle w:val="a3"/>
        <w:spacing w:line="360" w:lineRule="auto"/>
        <w:ind w:left="0" w:firstLine="709"/>
        <w:jc w:val="both"/>
        <w:rPr>
          <w:rFonts w:cs="Times New Roman"/>
          <w:sz w:val="28"/>
          <w:szCs w:val="28"/>
        </w:rPr>
      </w:pPr>
    </w:p>
    <w:p w:rsidR="00A2478F" w:rsidRDefault="00A2478F" w:rsidP="00A2478F">
      <w:pPr>
        <w:pStyle w:val="a3"/>
        <w:spacing w:line="360" w:lineRule="auto"/>
        <w:ind w:left="0" w:firstLine="709"/>
        <w:jc w:val="both"/>
        <w:rPr>
          <w:rFonts w:cs="Times New Roman"/>
          <w:sz w:val="28"/>
          <w:szCs w:val="28"/>
        </w:rPr>
      </w:pPr>
    </w:p>
    <w:p w:rsidR="00A2478F" w:rsidRPr="00DD42D3" w:rsidRDefault="00A2478F" w:rsidP="00A2478F">
      <w:pPr>
        <w:pStyle w:val="a3"/>
        <w:spacing w:line="360" w:lineRule="auto"/>
        <w:ind w:left="0" w:firstLine="709"/>
        <w:jc w:val="center"/>
        <w:rPr>
          <w:rFonts w:cs="Times New Roman"/>
          <w:sz w:val="28"/>
          <w:szCs w:val="28"/>
        </w:rPr>
      </w:pPr>
      <w:r>
        <w:rPr>
          <w:sz w:val="28"/>
          <w:szCs w:val="28"/>
        </w:rPr>
        <w:t>2. Квалифицирующие и особо квалифицирующие признаки грабежа</w:t>
      </w:r>
    </w:p>
    <w:p w:rsidR="00A2478F" w:rsidRDefault="00A2478F" w:rsidP="00A2478F">
      <w:pPr>
        <w:pStyle w:val="a3"/>
        <w:spacing w:line="360" w:lineRule="auto"/>
        <w:ind w:left="0" w:firstLine="709"/>
        <w:jc w:val="center"/>
        <w:rPr>
          <w:sz w:val="28"/>
          <w:szCs w:val="28"/>
        </w:rPr>
      </w:pPr>
      <w:r>
        <w:rPr>
          <w:sz w:val="28"/>
          <w:szCs w:val="28"/>
        </w:rPr>
        <w:t>§1 Квалифицирующие признаки грабежа</w:t>
      </w:r>
    </w:p>
    <w:p w:rsidR="0099160A" w:rsidRDefault="0099160A" w:rsidP="0099160A">
      <w:pPr>
        <w:spacing w:line="360" w:lineRule="auto"/>
        <w:jc w:val="both"/>
        <w:rPr>
          <w:sz w:val="28"/>
          <w:szCs w:val="28"/>
        </w:rPr>
      </w:pPr>
    </w:p>
    <w:p w:rsidR="0099160A" w:rsidRPr="0099160A" w:rsidRDefault="006D61E1" w:rsidP="0099160A">
      <w:pPr>
        <w:spacing w:line="360" w:lineRule="auto"/>
        <w:ind w:firstLine="708"/>
        <w:jc w:val="both"/>
        <w:rPr>
          <w:rFonts w:cs="Times New Roman"/>
          <w:sz w:val="28"/>
          <w:szCs w:val="28"/>
        </w:rPr>
      </w:pPr>
      <w:r>
        <w:rPr>
          <w:rFonts w:cs="Times New Roman"/>
          <w:sz w:val="28"/>
          <w:szCs w:val="28"/>
        </w:rPr>
        <w:t>В соответствии со ст. 161 У</w:t>
      </w:r>
      <w:r w:rsidR="0099160A" w:rsidRPr="0099160A">
        <w:rPr>
          <w:rFonts w:cs="Times New Roman"/>
          <w:sz w:val="28"/>
          <w:szCs w:val="28"/>
        </w:rPr>
        <w:t>К РФ, видами квалифицированного грабежа, характеризующими его объект и объективную сторону деяния, являются совершения его:</w:t>
      </w:r>
    </w:p>
    <w:p w:rsidR="0099160A" w:rsidRPr="0099160A" w:rsidRDefault="0099160A" w:rsidP="0099160A">
      <w:pPr>
        <w:spacing w:line="360" w:lineRule="auto"/>
        <w:ind w:firstLine="708"/>
        <w:jc w:val="both"/>
        <w:rPr>
          <w:rFonts w:cs="Times New Roman"/>
          <w:sz w:val="28"/>
          <w:szCs w:val="28"/>
        </w:rPr>
      </w:pPr>
      <w:r w:rsidRPr="0099160A">
        <w:rPr>
          <w:rFonts w:cs="Times New Roman"/>
          <w:sz w:val="28"/>
          <w:szCs w:val="28"/>
        </w:rPr>
        <w:t>а) группой лиц по предварительному сговору;</w:t>
      </w:r>
    </w:p>
    <w:p w:rsidR="0099160A" w:rsidRPr="0099160A" w:rsidRDefault="0099160A" w:rsidP="0099160A">
      <w:pPr>
        <w:spacing w:line="360" w:lineRule="auto"/>
        <w:ind w:firstLine="708"/>
        <w:jc w:val="both"/>
        <w:rPr>
          <w:rFonts w:cs="Times New Roman"/>
          <w:sz w:val="28"/>
          <w:szCs w:val="28"/>
        </w:rPr>
      </w:pPr>
      <w:r w:rsidRPr="0099160A">
        <w:rPr>
          <w:rFonts w:cs="Times New Roman"/>
          <w:sz w:val="28"/>
          <w:szCs w:val="28"/>
        </w:rPr>
        <w:t>б) с незаконным проникновением в жилище, помещение или иное хранилище;</w:t>
      </w:r>
    </w:p>
    <w:p w:rsidR="0099160A" w:rsidRPr="0099160A" w:rsidRDefault="0099160A" w:rsidP="0099160A">
      <w:pPr>
        <w:spacing w:line="360" w:lineRule="auto"/>
        <w:ind w:firstLine="708"/>
        <w:jc w:val="both"/>
        <w:rPr>
          <w:rFonts w:cs="Times New Roman"/>
          <w:sz w:val="28"/>
          <w:szCs w:val="28"/>
        </w:rPr>
      </w:pPr>
      <w:r w:rsidRPr="0099160A">
        <w:rPr>
          <w:rFonts w:cs="Times New Roman"/>
          <w:sz w:val="28"/>
          <w:szCs w:val="28"/>
        </w:rPr>
        <w:t>в) с применением насилия, не опасного для жизни или здоровья либо с угрозой применения такого насилия;</w:t>
      </w:r>
    </w:p>
    <w:p w:rsidR="0099160A" w:rsidRPr="0099160A" w:rsidRDefault="0099160A" w:rsidP="0099160A">
      <w:pPr>
        <w:spacing w:line="360" w:lineRule="auto"/>
        <w:ind w:firstLine="708"/>
        <w:jc w:val="both"/>
        <w:rPr>
          <w:rFonts w:cs="Times New Roman"/>
          <w:sz w:val="28"/>
          <w:szCs w:val="28"/>
        </w:rPr>
      </w:pPr>
      <w:r w:rsidRPr="0099160A">
        <w:rPr>
          <w:rFonts w:cs="Times New Roman"/>
          <w:sz w:val="28"/>
          <w:szCs w:val="28"/>
        </w:rPr>
        <w:t>В основном по своему содержанию перечисленные признаки квалифицированного грабежа соответствуют признакам квалифицированной кражи, мошенничества. Однако, опять же необходимо учитывать, что в данном виде преступления - например, в случае присутствия такого признака, как проникновение в жилище, помещение или иное хранилище - важно, что преступник еще до проникновения в чужое помещение имел намерение похитить имущество именно открытым способом.</w:t>
      </w:r>
    </w:p>
    <w:p w:rsidR="0099160A" w:rsidRPr="0099160A" w:rsidRDefault="0099160A" w:rsidP="0099160A">
      <w:pPr>
        <w:spacing w:line="360" w:lineRule="auto"/>
        <w:ind w:firstLine="708"/>
        <w:jc w:val="both"/>
        <w:rPr>
          <w:rFonts w:cs="Times New Roman"/>
          <w:sz w:val="28"/>
          <w:szCs w:val="28"/>
        </w:rPr>
      </w:pPr>
      <w:r w:rsidRPr="0099160A">
        <w:rPr>
          <w:rFonts w:cs="Times New Roman"/>
          <w:sz w:val="28"/>
          <w:szCs w:val="28"/>
        </w:rPr>
        <w:t xml:space="preserve">Рассмотрим квалифицирующие виды грабежа </w:t>
      </w:r>
      <w:r>
        <w:rPr>
          <w:rFonts w:cs="Times New Roman"/>
          <w:sz w:val="28"/>
          <w:szCs w:val="28"/>
        </w:rPr>
        <w:t>более подробно</w:t>
      </w:r>
      <w:r w:rsidRPr="0099160A">
        <w:rPr>
          <w:rFonts w:cs="Times New Roman"/>
          <w:sz w:val="28"/>
          <w:szCs w:val="28"/>
        </w:rPr>
        <w:t>.</w:t>
      </w:r>
    </w:p>
    <w:p w:rsidR="0099160A" w:rsidRDefault="006D61E1" w:rsidP="0099160A">
      <w:pPr>
        <w:pStyle w:val="a3"/>
        <w:spacing w:line="360" w:lineRule="auto"/>
        <w:ind w:left="0" w:firstLine="708"/>
        <w:jc w:val="both"/>
        <w:rPr>
          <w:rFonts w:cs="Times New Roman"/>
          <w:sz w:val="28"/>
          <w:szCs w:val="28"/>
        </w:rPr>
      </w:pPr>
      <w:r>
        <w:rPr>
          <w:rFonts w:cs="Times New Roman"/>
          <w:sz w:val="28"/>
          <w:szCs w:val="28"/>
        </w:rPr>
        <w:t>а</w:t>
      </w:r>
      <w:r w:rsidR="005D475A">
        <w:rPr>
          <w:rFonts w:cs="Times New Roman"/>
          <w:sz w:val="28"/>
          <w:szCs w:val="28"/>
        </w:rPr>
        <w:t>)  с</w:t>
      </w:r>
      <w:r w:rsidR="0099160A" w:rsidRPr="0099160A">
        <w:rPr>
          <w:rFonts w:cs="Times New Roman"/>
          <w:sz w:val="28"/>
          <w:szCs w:val="28"/>
        </w:rPr>
        <w:t>овершение грабежа группой лиц по предварительному сговору (п.”а” ч.2 ст.161 УК РФ) означает, что в нем принимают участие два или более лица заранее, т.е. до начала преступления, договорившиеся о совместном совершении грабежа. При этом предварительным считается сговор, состоявшийся до начала хищения, во время приготовления к нему или непосредственно перед покушением. Подобная, изложенная законодателями, трактовка группового грабежа расходится с мнением отдельных отечественных правоведов, которые полагают, что хищение должно признаваться групповым только в тех случаях, когда функции по его исполнению заранее распределены между его участниками: кто-то играет роль исполни</w:t>
      </w:r>
      <w:r w:rsidR="0099160A">
        <w:rPr>
          <w:rFonts w:cs="Times New Roman"/>
          <w:sz w:val="28"/>
          <w:szCs w:val="28"/>
        </w:rPr>
        <w:t>теля, кто-то пособника и т.д</w:t>
      </w:r>
      <w:r w:rsidR="0099160A" w:rsidRPr="0099160A">
        <w:rPr>
          <w:rFonts w:cs="Times New Roman"/>
          <w:sz w:val="28"/>
          <w:szCs w:val="28"/>
        </w:rPr>
        <w:t xml:space="preserve"> [</w:t>
      </w:r>
      <w:r w:rsidR="00115C38">
        <w:rPr>
          <w:rFonts w:cs="Times New Roman"/>
          <w:sz w:val="28"/>
          <w:szCs w:val="28"/>
        </w:rPr>
        <w:t>3, с. 161</w:t>
      </w:r>
      <w:r w:rsidR="0099160A" w:rsidRPr="0099160A">
        <w:rPr>
          <w:rFonts w:cs="Times New Roman"/>
          <w:sz w:val="28"/>
          <w:szCs w:val="28"/>
        </w:rPr>
        <w:t>]</w:t>
      </w:r>
      <w:r w:rsidR="0099160A">
        <w:rPr>
          <w:rFonts w:cs="Times New Roman"/>
          <w:sz w:val="28"/>
          <w:szCs w:val="28"/>
        </w:rPr>
        <w:t>.</w:t>
      </w:r>
      <w:r w:rsidR="0099160A" w:rsidRPr="0099160A">
        <w:rPr>
          <w:rFonts w:cs="Times New Roman"/>
          <w:sz w:val="28"/>
          <w:szCs w:val="28"/>
        </w:rPr>
        <w:t xml:space="preserve"> В законе же речь идет не о соучастии в предварительном сговоре, а о совершении деяния группой лиц, действующих по предварительному сговору - то есть о непосредственном участии в грабеже не одного лица, а нескольких, что существенно повышает опасность деяния и служит объективным основанием для усиления ответственности всех непосредственных участников грабежа.</w:t>
      </w:r>
    </w:p>
    <w:p w:rsidR="005D475A" w:rsidRPr="00DD42D3" w:rsidRDefault="006D61E1" w:rsidP="005D475A">
      <w:pPr>
        <w:pStyle w:val="a3"/>
        <w:spacing w:line="360" w:lineRule="auto"/>
        <w:ind w:left="0" w:firstLine="709"/>
        <w:jc w:val="both"/>
        <w:rPr>
          <w:rFonts w:cs="Times New Roman"/>
          <w:sz w:val="28"/>
          <w:szCs w:val="28"/>
        </w:rPr>
      </w:pPr>
      <w:r>
        <w:rPr>
          <w:rFonts w:cs="Times New Roman"/>
          <w:sz w:val="28"/>
          <w:szCs w:val="28"/>
        </w:rPr>
        <w:t>б</w:t>
      </w:r>
      <w:r w:rsidR="005D475A">
        <w:rPr>
          <w:rFonts w:cs="Times New Roman"/>
          <w:sz w:val="28"/>
          <w:szCs w:val="28"/>
        </w:rPr>
        <w:t xml:space="preserve">) </w:t>
      </w:r>
      <w:r w:rsidR="005D475A" w:rsidRPr="00DD42D3">
        <w:rPr>
          <w:rFonts w:cs="Times New Roman"/>
          <w:sz w:val="28"/>
          <w:szCs w:val="28"/>
        </w:rPr>
        <w:t>Незаконное проникновение в жилище характеризует как место совершения хищения, так и способ приобретения виновным доступа к похищаемому имуществу (проникновение в указанные места).</w:t>
      </w:r>
    </w:p>
    <w:p w:rsidR="005D475A" w:rsidRPr="00DD42D3" w:rsidRDefault="005D475A" w:rsidP="005D475A">
      <w:pPr>
        <w:pStyle w:val="a3"/>
        <w:spacing w:line="360" w:lineRule="auto"/>
        <w:ind w:left="0" w:firstLine="709"/>
        <w:jc w:val="both"/>
        <w:rPr>
          <w:rFonts w:cs="Times New Roman"/>
          <w:sz w:val="28"/>
          <w:szCs w:val="28"/>
        </w:rPr>
      </w:pPr>
      <w:r w:rsidRPr="00DD42D3">
        <w:rPr>
          <w:rFonts w:cs="Times New Roman"/>
          <w:sz w:val="28"/>
          <w:szCs w:val="28"/>
        </w:rPr>
        <w:t>Понятие «жилище» охватывает собой помещение, предназначенное для постоянного или временного проживания (индивидуальный дом, номер в отеле, квартира). Не считаются жилищем помещения, не предназначенные или не приспособленные для проживания, например обособленные от жилых построек погреба, амбары, гаражи и другие хозяйственные сооружения.</w:t>
      </w:r>
    </w:p>
    <w:p w:rsidR="005D475A" w:rsidRPr="00DD42D3" w:rsidRDefault="005D475A" w:rsidP="005D475A">
      <w:pPr>
        <w:pStyle w:val="a3"/>
        <w:spacing w:line="360" w:lineRule="auto"/>
        <w:ind w:left="0" w:firstLine="709"/>
        <w:jc w:val="both"/>
        <w:rPr>
          <w:rFonts w:cs="Times New Roman"/>
          <w:sz w:val="28"/>
          <w:szCs w:val="28"/>
        </w:rPr>
      </w:pPr>
      <w:r w:rsidRPr="00DD42D3">
        <w:rPr>
          <w:rFonts w:cs="Times New Roman"/>
          <w:sz w:val="28"/>
          <w:szCs w:val="28"/>
        </w:rPr>
        <w:t>Помещение — это строения и сооружения независимо от формы собственности, предназначенные для нахождения людей или размещения материальных ценностей в производственных или иных служебных целях (п. 3 примечания к ст. 158 УК РФ).</w:t>
      </w:r>
    </w:p>
    <w:p w:rsidR="005D475A" w:rsidRPr="00DD42D3" w:rsidRDefault="005D475A" w:rsidP="005D475A">
      <w:pPr>
        <w:pStyle w:val="a3"/>
        <w:spacing w:line="360" w:lineRule="auto"/>
        <w:ind w:left="0" w:firstLine="709"/>
        <w:jc w:val="both"/>
        <w:rPr>
          <w:rFonts w:cs="Times New Roman"/>
          <w:sz w:val="28"/>
          <w:szCs w:val="28"/>
        </w:rPr>
      </w:pPr>
      <w:r w:rsidRPr="00DD42D3">
        <w:rPr>
          <w:rFonts w:cs="Times New Roman"/>
          <w:sz w:val="28"/>
          <w:szCs w:val="28"/>
        </w:rPr>
        <w:t>При этом к иным хранилищам относятся хозяйственные помещения, обособленные от жилых построек, участки территории, магистральные трубопроводы, иные сооружения независимо от форм собственности, которые оборудованы ограждением либо техническими средствами или обеспечены иной охраной (скажем, военизированной или просто сторожами) и предназначены для постоянного или временного хранения материальных ценностей.</w:t>
      </w:r>
    </w:p>
    <w:p w:rsidR="005D475A" w:rsidRPr="00DD42D3" w:rsidRDefault="005D475A" w:rsidP="005D475A">
      <w:pPr>
        <w:pStyle w:val="a3"/>
        <w:spacing w:line="360" w:lineRule="auto"/>
        <w:ind w:left="0" w:firstLine="709"/>
        <w:jc w:val="both"/>
        <w:rPr>
          <w:rFonts w:cs="Times New Roman"/>
          <w:sz w:val="28"/>
          <w:szCs w:val="28"/>
        </w:rPr>
      </w:pPr>
      <w:r w:rsidRPr="00DD42D3">
        <w:rPr>
          <w:rFonts w:cs="Times New Roman"/>
          <w:sz w:val="28"/>
          <w:szCs w:val="28"/>
        </w:rPr>
        <w:t>Необходимо отметить, что не могут рассматриваться в качестве хранилищ участки территории (акватории), предназначенные не для хранения, а для выращивания какой-либо продукции (сады, огороды, бахчи, выпасы для скота и т.п.), даже если они находятся под охраной. Не огражденная и не охраняемая площадка также не может быть признана хранилищем. Например, хищение материальных ценностей с открытой платформы товарного вагона не рассматривается как грабеж с проникновением.</w:t>
      </w:r>
    </w:p>
    <w:p w:rsidR="005D475A" w:rsidRPr="00DD42D3" w:rsidRDefault="005D475A" w:rsidP="005D475A">
      <w:pPr>
        <w:pStyle w:val="a3"/>
        <w:spacing w:line="360" w:lineRule="auto"/>
        <w:ind w:left="0" w:firstLine="709"/>
        <w:jc w:val="both"/>
        <w:rPr>
          <w:rFonts w:cs="Times New Roman"/>
          <w:sz w:val="28"/>
          <w:szCs w:val="28"/>
        </w:rPr>
      </w:pPr>
      <w:r w:rsidRPr="00DD42D3">
        <w:rPr>
          <w:rFonts w:cs="Times New Roman"/>
          <w:sz w:val="28"/>
          <w:szCs w:val="28"/>
        </w:rPr>
        <w:t>Следует заметить, что если виновный имел свободный доступ в жилое помещение либо вошел туда на законных основаниях как гость, слесарь, электромонтер, маляр и т.д., то совершение им грабежа не дает основания для квалификации его действий в качестве грабежа, совершенного с проникновением в жилище.</w:t>
      </w:r>
    </w:p>
    <w:p w:rsidR="005D475A" w:rsidRPr="00DD42D3" w:rsidRDefault="005D475A" w:rsidP="005D475A">
      <w:pPr>
        <w:pStyle w:val="a3"/>
        <w:spacing w:line="360" w:lineRule="auto"/>
        <w:ind w:left="0" w:firstLine="709"/>
        <w:jc w:val="both"/>
        <w:rPr>
          <w:rFonts w:cs="Times New Roman"/>
          <w:sz w:val="28"/>
          <w:szCs w:val="28"/>
        </w:rPr>
      </w:pPr>
      <w:r w:rsidRPr="00DD42D3">
        <w:rPr>
          <w:rFonts w:cs="Times New Roman"/>
          <w:sz w:val="28"/>
          <w:szCs w:val="28"/>
        </w:rPr>
        <w:t>П.18 Постановления Пленума Верховного Суда РФ от 27.12.2002 № 29 указывает, что под незаконным проникновением в жилище, помещение или иное хранилище следует понимать противоправное тайное или открытое в них вторжение с целью совершения кражи, грабежа или разбоя. Проникновение в указанные строения или сооружения может быть осуществлено и тогда, когда виновный извлекает похищаемые предметы без вхождения в соответствующее помещение.</w:t>
      </w:r>
    </w:p>
    <w:p w:rsidR="005D475A" w:rsidRPr="00DD42D3" w:rsidRDefault="005D475A" w:rsidP="005D475A">
      <w:pPr>
        <w:pStyle w:val="a3"/>
        <w:spacing w:line="360" w:lineRule="auto"/>
        <w:ind w:left="0" w:firstLine="709"/>
        <w:jc w:val="both"/>
        <w:rPr>
          <w:rFonts w:cs="Times New Roman"/>
          <w:sz w:val="28"/>
          <w:szCs w:val="28"/>
        </w:rPr>
      </w:pPr>
      <w:r w:rsidRPr="00DD42D3">
        <w:rPr>
          <w:rFonts w:cs="Times New Roman"/>
          <w:sz w:val="28"/>
          <w:szCs w:val="28"/>
        </w:rPr>
        <w:t>Данный квалифицирующий признак грабежа будет иметь место только при наличии всех компонентов, образующих понятие «грабеж с проникновением в жилище, помещение или иное хранилище». Так, похищение вещей с подоконника открытого окна без вторжения в жилое помещение не образует состава преступления, предусмотренного п. «в» ч. 2 ст. 161 УК РФ. И наоборот, похищение вещи, совершенное на глазах у хозяев с их балкона с помощью кошки, спущенной на шлейке с верхнего этажа, образует грабеж с проникновением в жилище.</w:t>
      </w:r>
    </w:p>
    <w:p w:rsidR="005D475A" w:rsidRDefault="005D475A" w:rsidP="005D475A">
      <w:pPr>
        <w:pStyle w:val="a3"/>
        <w:spacing w:line="360" w:lineRule="auto"/>
        <w:ind w:left="0" w:firstLine="709"/>
        <w:jc w:val="both"/>
        <w:rPr>
          <w:rFonts w:cs="Times New Roman"/>
          <w:sz w:val="28"/>
          <w:szCs w:val="28"/>
        </w:rPr>
      </w:pPr>
      <w:r w:rsidRPr="00DD42D3">
        <w:rPr>
          <w:rFonts w:cs="Times New Roman"/>
          <w:sz w:val="28"/>
          <w:szCs w:val="28"/>
        </w:rPr>
        <w:t>Таким образом, проникновение означает тайное или открытое вторжение в указанные места со специальной целью — совершить оттуда хищение, оно может учиняться с преодолением препятствий или без этого, а равно с помощью приспособлений, позволяющих извлечь вещи из места их нахождения без личного проникновения субъекта в соответствующее хранилище или жилище.</w:t>
      </w:r>
    </w:p>
    <w:p w:rsidR="005D475A" w:rsidRPr="00DD42D3" w:rsidRDefault="006D61E1" w:rsidP="005D475A">
      <w:pPr>
        <w:pStyle w:val="a3"/>
        <w:spacing w:line="360" w:lineRule="auto"/>
        <w:ind w:left="0" w:firstLine="709"/>
        <w:jc w:val="both"/>
        <w:rPr>
          <w:rFonts w:cs="Times New Roman"/>
          <w:sz w:val="28"/>
          <w:szCs w:val="28"/>
        </w:rPr>
      </w:pPr>
      <w:r>
        <w:rPr>
          <w:rFonts w:cs="Times New Roman"/>
          <w:sz w:val="28"/>
          <w:szCs w:val="28"/>
        </w:rPr>
        <w:t>в</w:t>
      </w:r>
      <w:r w:rsidR="005D475A">
        <w:rPr>
          <w:rFonts w:cs="Times New Roman"/>
          <w:sz w:val="28"/>
          <w:szCs w:val="28"/>
        </w:rPr>
        <w:t>) Ещё одним</w:t>
      </w:r>
      <w:r w:rsidR="005D475A" w:rsidRPr="00DD42D3">
        <w:rPr>
          <w:rFonts w:cs="Times New Roman"/>
          <w:sz w:val="28"/>
          <w:szCs w:val="28"/>
        </w:rPr>
        <w:t xml:space="preserve"> квалифицирующим признаком является совершение грабежа, соединенного с насилием, не опасным для жизни или здоровья, либо с угрозой применения такого насилия (п. «г» ч. 2 ст. 161 УК РФ). Применение насилия при завладении имуществом существенным образом меняет характер и степень общественной опасности грабежа. Объектом этого преступления являются не только отношения собственности, но и личность потерпевшего, подвергнувшегося насилию. В силу указанных особенностей насильственный грабеж можно рассматривать как самостоятельную форму хищения.</w:t>
      </w:r>
    </w:p>
    <w:p w:rsidR="005D475A" w:rsidRPr="00DD42D3" w:rsidRDefault="005D475A" w:rsidP="005D475A">
      <w:pPr>
        <w:pStyle w:val="a3"/>
        <w:spacing w:line="360" w:lineRule="auto"/>
        <w:ind w:left="0" w:firstLine="709"/>
        <w:jc w:val="both"/>
        <w:rPr>
          <w:rFonts w:cs="Times New Roman"/>
          <w:sz w:val="28"/>
          <w:szCs w:val="28"/>
        </w:rPr>
      </w:pPr>
      <w:r w:rsidRPr="00DD42D3">
        <w:rPr>
          <w:rFonts w:cs="Times New Roman"/>
          <w:sz w:val="28"/>
          <w:szCs w:val="28"/>
        </w:rPr>
        <w:t>В специальной учебной литературе отмечается, что дифференциация форм хищения на насильственные и ненасильственные криминологически и юридически обоснована. В криминологических исследованиях давно подмечено, что корыстно-насильственные преступления против собственности характеризуются рядом специфических признаков, свидетельствующих о более высокой опасности, как самих деяний, так и лиц, их совершающих. Уголовный кодекс РФ заметно усиливает ответственность в тех случаях, когда завладение чужим имуществом происходит в насильственных формах. Это связано с тем, что данные преступления посягают не только на собственность, но и на личность потерпевших. В иерархии социальных ценностей личность стоит выше имущества</w:t>
      </w:r>
      <w:r>
        <w:rPr>
          <w:rFonts w:cs="Times New Roman"/>
          <w:sz w:val="28"/>
          <w:szCs w:val="28"/>
        </w:rPr>
        <w:t xml:space="preserve"> </w:t>
      </w:r>
      <w:r w:rsidRPr="006D1D0E">
        <w:rPr>
          <w:rFonts w:cs="Times New Roman"/>
          <w:sz w:val="28"/>
          <w:szCs w:val="28"/>
        </w:rPr>
        <w:t>[</w:t>
      </w:r>
      <w:r w:rsidR="00115C38">
        <w:rPr>
          <w:rFonts w:cs="Times New Roman"/>
          <w:sz w:val="28"/>
          <w:szCs w:val="28"/>
        </w:rPr>
        <w:t>6</w:t>
      </w:r>
      <w:r w:rsidRPr="006D1D0E">
        <w:rPr>
          <w:rFonts w:cs="Times New Roman"/>
          <w:sz w:val="28"/>
          <w:szCs w:val="28"/>
        </w:rPr>
        <w:t>]</w:t>
      </w:r>
      <w:r w:rsidRPr="00DD42D3">
        <w:rPr>
          <w:rFonts w:cs="Times New Roman"/>
          <w:sz w:val="28"/>
          <w:szCs w:val="28"/>
        </w:rPr>
        <w:t>.</w:t>
      </w:r>
    </w:p>
    <w:p w:rsidR="005D475A" w:rsidRPr="00DD42D3" w:rsidRDefault="005D475A" w:rsidP="005D475A">
      <w:pPr>
        <w:pStyle w:val="a3"/>
        <w:spacing w:line="360" w:lineRule="auto"/>
        <w:ind w:left="0" w:firstLine="709"/>
        <w:jc w:val="both"/>
        <w:rPr>
          <w:rFonts w:cs="Times New Roman"/>
          <w:sz w:val="28"/>
          <w:szCs w:val="28"/>
        </w:rPr>
      </w:pPr>
      <w:r w:rsidRPr="00DD42D3">
        <w:rPr>
          <w:rFonts w:cs="Times New Roman"/>
          <w:sz w:val="28"/>
          <w:szCs w:val="28"/>
        </w:rPr>
        <w:t>Предлагаемое деление позволяет избежать многих ошибок в квалификации хищений, связанных с тем, что способу изъятия имущества (тайно, открыто, путем обмана) иногда придается более существенное значение, нежели факту применения насилия. Между тем применение насилия, опасного для здоровья, характеризует содеянное как разбой.</w:t>
      </w:r>
    </w:p>
    <w:p w:rsidR="005D475A" w:rsidRPr="00DD42D3" w:rsidRDefault="005D475A" w:rsidP="005D475A">
      <w:pPr>
        <w:pStyle w:val="a3"/>
        <w:spacing w:line="360" w:lineRule="auto"/>
        <w:ind w:left="0" w:firstLine="709"/>
        <w:jc w:val="both"/>
        <w:rPr>
          <w:rFonts w:cs="Times New Roman"/>
          <w:sz w:val="28"/>
          <w:szCs w:val="28"/>
        </w:rPr>
      </w:pPr>
      <w:r w:rsidRPr="00DD42D3">
        <w:rPr>
          <w:rFonts w:cs="Times New Roman"/>
          <w:sz w:val="28"/>
          <w:szCs w:val="28"/>
        </w:rPr>
        <w:t>Насильственный грабеж следует отграничивать, с одной стороны, от простого грабежа без насилия (ч. 1 ст. 161 УК РФ), с другой - от разбоя, необходимым элементом которого является применение насилия, опасного для жизни и здоровья (ст. 162 УК РФ). Хотя в судебной практике встречается ошибочное представление, будто любые насильственные действия при хищении, не подпадающие под признак разбоя, следует рассматривать как насильственный грабеж. Как следует из приведенного постановления Пленума Верховного Суда РФ от 27.12.2002 №29, насилие в грабеже и разбое используется преступником для лишения потерпевшего возможности сопротивляться либо принуждения его к передаче имущества виновному.</w:t>
      </w:r>
    </w:p>
    <w:p w:rsidR="005D475A" w:rsidRPr="00DD42D3" w:rsidRDefault="005D475A" w:rsidP="005D475A">
      <w:pPr>
        <w:pStyle w:val="a3"/>
        <w:spacing w:line="360" w:lineRule="auto"/>
        <w:ind w:left="0" w:firstLine="709"/>
        <w:jc w:val="both"/>
        <w:rPr>
          <w:rFonts w:cs="Times New Roman"/>
          <w:sz w:val="28"/>
          <w:szCs w:val="28"/>
        </w:rPr>
      </w:pPr>
      <w:r w:rsidRPr="00DD42D3">
        <w:rPr>
          <w:rFonts w:cs="Times New Roman"/>
          <w:sz w:val="28"/>
          <w:szCs w:val="28"/>
        </w:rPr>
        <w:t>При этом одним из способов насильственного грабежа является приведение потерпевшего в беспомощное состояние путем применения одурманивающих веществ, не представляющих опасности для его жизни или здоровья, и последующее изъятие имущества этого лица. Если же при этом применялись сильно действующие или ядовитые вещества, представляющие угрозу для жизни или здоровья, содеянное квалифицируется как разбой). Для определения свойств и характера действий веществ, примененных при совершении преступления, может быть назначена экспертиза. В спорных случаях, когда не удалось установить, создавало ли примененное вещество опасность для жизни или здоровья, содеянное квалифицируется как насильственный грабеж.</w:t>
      </w:r>
    </w:p>
    <w:p w:rsidR="005D475A" w:rsidRPr="00DD42D3" w:rsidRDefault="005D475A" w:rsidP="005D475A">
      <w:pPr>
        <w:pStyle w:val="a3"/>
        <w:spacing w:line="360" w:lineRule="auto"/>
        <w:ind w:left="0" w:firstLine="709"/>
        <w:jc w:val="both"/>
        <w:rPr>
          <w:rFonts w:cs="Times New Roman"/>
          <w:sz w:val="28"/>
          <w:szCs w:val="28"/>
        </w:rPr>
      </w:pPr>
      <w:r w:rsidRPr="00DD42D3">
        <w:rPr>
          <w:rFonts w:cs="Times New Roman"/>
          <w:sz w:val="28"/>
          <w:szCs w:val="28"/>
        </w:rPr>
        <w:t>Способом совершения грабежа может служить также конкретизированная угроза применения насилия, не опасного для жизни и здоровья: нанести побои, ограничить свободу и т.д. В случаях, когда по содержанию угрозы и обстановке преступления нельзя сделать определенный вывод о существующей опасности для жизни или здоровья, завладение имуществом под угрозой насилия следует квалифицировать как грабеж. Если же при неопределенности словесной угрозы характер действия виновного и обстановка дают основания полагать о реальной опасности для жизни или здоровья потерпевшего, содеянное следует квалифицировать как разбой (например, при угрозе огнестрельным или холодным оружием). При грабеже, в отличие от вымогательства (ст. 163 УК РФ), преступник угрожает немедленным применением насилия.</w:t>
      </w:r>
    </w:p>
    <w:p w:rsidR="005D475A" w:rsidRDefault="005D475A" w:rsidP="005D475A">
      <w:pPr>
        <w:spacing w:line="360" w:lineRule="auto"/>
        <w:ind w:firstLine="708"/>
        <w:jc w:val="both"/>
        <w:rPr>
          <w:sz w:val="28"/>
          <w:szCs w:val="28"/>
        </w:rPr>
      </w:pPr>
    </w:p>
    <w:p w:rsidR="005D475A" w:rsidRDefault="005D475A" w:rsidP="005D475A">
      <w:pPr>
        <w:spacing w:line="360" w:lineRule="auto"/>
        <w:ind w:firstLine="708"/>
        <w:jc w:val="center"/>
        <w:rPr>
          <w:rFonts w:cs="Times New Roman"/>
          <w:sz w:val="28"/>
          <w:szCs w:val="28"/>
        </w:rPr>
      </w:pPr>
      <w:r>
        <w:rPr>
          <w:sz w:val="28"/>
          <w:szCs w:val="28"/>
        </w:rPr>
        <w:t>§2 Особо квалифицирующие признаки грабежа</w:t>
      </w:r>
    </w:p>
    <w:p w:rsidR="005D475A" w:rsidRDefault="005D475A" w:rsidP="005D475A">
      <w:pPr>
        <w:spacing w:line="360" w:lineRule="auto"/>
        <w:ind w:firstLine="708"/>
        <w:jc w:val="both"/>
        <w:rPr>
          <w:rFonts w:cs="Times New Roman"/>
          <w:sz w:val="28"/>
          <w:szCs w:val="28"/>
        </w:rPr>
      </w:pPr>
    </w:p>
    <w:p w:rsidR="005D475A" w:rsidRPr="005D475A" w:rsidRDefault="005D475A" w:rsidP="005D475A">
      <w:pPr>
        <w:spacing w:line="360" w:lineRule="auto"/>
        <w:ind w:firstLine="708"/>
        <w:jc w:val="both"/>
        <w:rPr>
          <w:rFonts w:cs="Times New Roman"/>
          <w:sz w:val="28"/>
          <w:szCs w:val="28"/>
        </w:rPr>
      </w:pPr>
      <w:r w:rsidRPr="005D475A">
        <w:rPr>
          <w:rFonts w:cs="Times New Roman"/>
          <w:sz w:val="28"/>
          <w:szCs w:val="28"/>
        </w:rPr>
        <w:t>Особо квалифицированный состав грабежа, по Уголовному кодексу РФ, характеризуется следующими признаками:</w:t>
      </w:r>
    </w:p>
    <w:p w:rsidR="005D475A" w:rsidRPr="005D475A" w:rsidRDefault="005D475A" w:rsidP="005D475A">
      <w:pPr>
        <w:spacing w:line="360" w:lineRule="auto"/>
        <w:ind w:firstLine="708"/>
        <w:jc w:val="both"/>
        <w:rPr>
          <w:rFonts w:cs="Times New Roman"/>
          <w:sz w:val="28"/>
          <w:szCs w:val="28"/>
        </w:rPr>
      </w:pPr>
      <w:r w:rsidRPr="005D475A">
        <w:rPr>
          <w:rFonts w:cs="Times New Roman"/>
          <w:sz w:val="28"/>
          <w:szCs w:val="28"/>
        </w:rPr>
        <w:t>а) совершением организованной группой;</w:t>
      </w:r>
    </w:p>
    <w:p w:rsidR="005D475A" w:rsidRPr="005D475A" w:rsidRDefault="005D475A" w:rsidP="005D475A">
      <w:pPr>
        <w:spacing w:line="360" w:lineRule="auto"/>
        <w:ind w:firstLine="708"/>
        <w:jc w:val="both"/>
        <w:rPr>
          <w:rFonts w:cs="Times New Roman"/>
          <w:sz w:val="28"/>
          <w:szCs w:val="28"/>
        </w:rPr>
      </w:pPr>
      <w:r w:rsidRPr="005D475A">
        <w:rPr>
          <w:rFonts w:cs="Times New Roman"/>
          <w:sz w:val="28"/>
          <w:szCs w:val="28"/>
        </w:rPr>
        <w:t>б) в крупном размере;</w:t>
      </w:r>
    </w:p>
    <w:p w:rsidR="005D475A" w:rsidRDefault="005D475A" w:rsidP="005D475A">
      <w:pPr>
        <w:spacing w:line="360" w:lineRule="auto"/>
        <w:ind w:firstLine="708"/>
        <w:jc w:val="both"/>
        <w:rPr>
          <w:rFonts w:cs="Times New Roman"/>
          <w:sz w:val="28"/>
          <w:szCs w:val="28"/>
        </w:rPr>
      </w:pPr>
      <w:r w:rsidRPr="005D475A">
        <w:rPr>
          <w:rFonts w:cs="Times New Roman"/>
          <w:sz w:val="28"/>
          <w:szCs w:val="28"/>
        </w:rPr>
        <w:t>в) в особо крупном размере.</w:t>
      </w:r>
    </w:p>
    <w:p w:rsidR="005D475A" w:rsidRPr="005D475A" w:rsidRDefault="006D61E1" w:rsidP="005D475A">
      <w:pPr>
        <w:spacing w:line="360" w:lineRule="auto"/>
        <w:ind w:firstLine="708"/>
        <w:jc w:val="both"/>
        <w:rPr>
          <w:rFonts w:cs="Times New Roman"/>
          <w:sz w:val="28"/>
          <w:szCs w:val="28"/>
        </w:rPr>
      </w:pPr>
      <w:r>
        <w:rPr>
          <w:rFonts w:cs="Times New Roman"/>
          <w:sz w:val="28"/>
          <w:szCs w:val="28"/>
        </w:rPr>
        <w:t>а) п</w:t>
      </w:r>
      <w:r w:rsidR="005D475A" w:rsidRPr="005D475A">
        <w:rPr>
          <w:rFonts w:cs="Times New Roman"/>
          <w:sz w:val="28"/>
          <w:szCs w:val="28"/>
        </w:rPr>
        <w:t>ризнак совершения грабежа организованной группой определяется в ст. 35 Общей части УК: он признается таковым, если совершен устойчивой группой лиц, заранее объединившихся для совершения одного или нескольких преступлений. Пленум Верховного Суда РФ в постанов</w:t>
      </w:r>
      <w:r>
        <w:rPr>
          <w:rFonts w:cs="Times New Roman"/>
          <w:sz w:val="28"/>
          <w:szCs w:val="28"/>
        </w:rPr>
        <w:t>лении № 5 от 25 апреля 1995 г. «</w:t>
      </w:r>
      <w:r w:rsidR="005D475A" w:rsidRPr="005D475A">
        <w:rPr>
          <w:rFonts w:cs="Times New Roman"/>
          <w:sz w:val="28"/>
          <w:szCs w:val="28"/>
        </w:rPr>
        <w:t>О некоторых вопросах применения судами законодательства об ответственности за пр</w:t>
      </w:r>
      <w:r>
        <w:rPr>
          <w:rFonts w:cs="Times New Roman"/>
          <w:sz w:val="28"/>
          <w:szCs w:val="28"/>
        </w:rPr>
        <w:t>еступления против собственности»</w:t>
      </w:r>
      <w:r w:rsidR="005D475A" w:rsidRPr="005D475A">
        <w:rPr>
          <w:rFonts w:cs="Times New Roman"/>
          <w:sz w:val="28"/>
          <w:szCs w:val="28"/>
        </w:rPr>
        <w:t xml:space="preserve"> отметил, что такая группа характеризуется, как правило, высоким уровнем организованности, планированием и тщательной подготовкой преступления, распределением р</w:t>
      </w:r>
      <w:r>
        <w:rPr>
          <w:rFonts w:cs="Times New Roman"/>
          <w:sz w:val="28"/>
          <w:szCs w:val="28"/>
        </w:rPr>
        <w:t xml:space="preserve">олей между соучастниками и т.п </w:t>
      </w:r>
      <w:r w:rsidRPr="006D61E1">
        <w:rPr>
          <w:rFonts w:cs="Times New Roman"/>
          <w:sz w:val="28"/>
          <w:szCs w:val="28"/>
        </w:rPr>
        <w:t>[</w:t>
      </w:r>
      <w:r w:rsidR="00115C38">
        <w:rPr>
          <w:rFonts w:cs="Times New Roman"/>
          <w:sz w:val="28"/>
          <w:szCs w:val="28"/>
        </w:rPr>
        <w:t>4</w:t>
      </w:r>
      <w:r w:rsidRPr="006D61E1">
        <w:rPr>
          <w:rFonts w:cs="Times New Roman"/>
          <w:sz w:val="28"/>
          <w:szCs w:val="28"/>
        </w:rPr>
        <w:t>]</w:t>
      </w:r>
      <w:r>
        <w:rPr>
          <w:rFonts w:cs="Times New Roman"/>
          <w:sz w:val="28"/>
          <w:szCs w:val="28"/>
        </w:rPr>
        <w:t>.</w:t>
      </w:r>
    </w:p>
    <w:p w:rsidR="005D475A" w:rsidRPr="005D475A" w:rsidRDefault="005D475A" w:rsidP="005D475A">
      <w:pPr>
        <w:spacing w:line="360" w:lineRule="auto"/>
        <w:ind w:firstLine="708"/>
        <w:jc w:val="both"/>
        <w:rPr>
          <w:rFonts w:cs="Times New Roman"/>
          <w:sz w:val="28"/>
          <w:szCs w:val="28"/>
        </w:rPr>
      </w:pPr>
      <w:r w:rsidRPr="005D475A">
        <w:rPr>
          <w:rFonts w:cs="Times New Roman"/>
          <w:sz w:val="28"/>
          <w:szCs w:val="28"/>
        </w:rPr>
        <w:t>Таким образом, устойчивость организованной группы проявляется в наличии руководителей, в предварительной подготовке преступных действий, в подборе соучастников и распределении между ними ролей и т.п. При этом лицо, создавшее организованную группу либо руководившее ею, подлежит уголовной ответственности за все совершенные группой преступления, если они охватывались его умыслом. Другие участники организованной группы несут уголовную ответственность только за те хищения, в подготовке или совершении которых они участвовали.</w:t>
      </w:r>
    </w:p>
    <w:p w:rsidR="005D475A" w:rsidRPr="006D61E1" w:rsidRDefault="006D61E1" w:rsidP="005D475A">
      <w:pPr>
        <w:spacing w:line="360" w:lineRule="auto"/>
        <w:ind w:firstLine="708"/>
        <w:jc w:val="both"/>
        <w:rPr>
          <w:rFonts w:cs="Times New Roman"/>
          <w:sz w:val="28"/>
          <w:szCs w:val="28"/>
        </w:rPr>
      </w:pPr>
      <w:r>
        <w:rPr>
          <w:rFonts w:cs="Times New Roman"/>
          <w:sz w:val="28"/>
          <w:szCs w:val="28"/>
        </w:rPr>
        <w:t>б), в) к</w:t>
      </w:r>
      <w:r w:rsidR="005D475A" w:rsidRPr="005D475A">
        <w:rPr>
          <w:rFonts w:cs="Times New Roman"/>
          <w:sz w:val="28"/>
          <w:szCs w:val="28"/>
        </w:rPr>
        <w:t>рупным размером в статьях главы 21 УК РФ признается стоимость имущества, превышающая двести пятьдесят тысяч рублей, а особо крупным – один миллион рублей. В соответствии с постановлением Пленума Верховного Суда РФ по уголовным делам, “при определении стоимости имущества, ставшего объектом преступления, следует исходить в зависимости от обстоятельств приобретения его собственником из государственных розничных, рыночных или комиссионных цен на момент совершения преступления. При отсутствии цены стоимость имущества определяется на основании заключения эксперто</w:t>
      </w:r>
      <w:r>
        <w:rPr>
          <w:rFonts w:cs="Times New Roman"/>
          <w:sz w:val="28"/>
          <w:szCs w:val="28"/>
        </w:rPr>
        <w:t>в [</w:t>
      </w:r>
      <w:r w:rsidR="00115C38">
        <w:rPr>
          <w:rFonts w:cs="Times New Roman"/>
          <w:sz w:val="28"/>
          <w:szCs w:val="28"/>
        </w:rPr>
        <w:t>4</w:t>
      </w:r>
      <w:r>
        <w:rPr>
          <w:rFonts w:cs="Times New Roman"/>
          <w:sz w:val="28"/>
          <w:szCs w:val="28"/>
        </w:rPr>
        <w:t>].</w:t>
      </w:r>
    </w:p>
    <w:p w:rsidR="005D475A" w:rsidRPr="005D475A" w:rsidRDefault="005D475A" w:rsidP="005D475A">
      <w:pPr>
        <w:spacing w:line="360" w:lineRule="auto"/>
        <w:ind w:firstLine="708"/>
        <w:jc w:val="both"/>
        <w:rPr>
          <w:rFonts w:cs="Times New Roman"/>
          <w:sz w:val="28"/>
          <w:szCs w:val="28"/>
        </w:rPr>
      </w:pPr>
      <w:r w:rsidRPr="005D475A">
        <w:rPr>
          <w:rFonts w:cs="Times New Roman"/>
          <w:sz w:val="28"/>
          <w:szCs w:val="28"/>
        </w:rPr>
        <w:t>При этом специалисты обращают внимание на то обстоятельство, что порядок определения материального ущерба, причиненного деянием и подлежащего возмещению, не совпадает с порядком определения размера хищения. Для исчисления размера причиненного ущерба принято учитывать стоимость имущества на день принятия решения о возмещении вреда с ее последующей индексацией на момент исполнения приговора.</w:t>
      </w:r>
    </w:p>
    <w:p w:rsidR="005D475A" w:rsidRPr="005D475A" w:rsidRDefault="005D475A" w:rsidP="005D475A">
      <w:pPr>
        <w:spacing w:line="360" w:lineRule="auto"/>
        <w:ind w:firstLine="708"/>
        <w:jc w:val="both"/>
        <w:rPr>
          <w:rFonts w:cs="Times New Roman"/>
          <w:sz w:val="28"/>
          <w:szCs w:val="28"/>
        </w:rPr>
      </w:pPr>
      <w:r w:rsidRPr="005D475A">
        <w:rPr>
          <w:rFonts w:cs="Times New Roman"/>
          <w:sz w:val="28"/>
          <w:szCs w:val="28"/>
        </w:rPr>
        <w:t>Особо квалифицированный состав грабежа наказывается лишением свободы на срок от шести до двенадцати лет со штрафом в размере до одного миллиона рублей или в раз</w:t>
      </w:r>
      <w:r>
        <w:rPr>
          <w:rFonts w:cs="Times New Roman"/>
          <w:sz w:val="28"/>
          <w:szCs w:val="28"/>
        </w:rPr>
        <w:t xml:space="preserve">мере заработной платы или иного </w:t>
      </w:r>
      <w:r w:rsidRPr="005D475A">
        <w:rPr>
          <w:rFonts w:cs="Times New Roman"/>
          <w:sz w:val="28"/>
          <w:szCs w:val="28"/>
        </w:rPr>
        <w:t>дохода осужденного за период до пяти лет либо без такового.</w:t>
      </w:r>
    </w:p>
    <w:p w:rsidR="005D475A" w:rsidRDefault="005D475A" w:rsidP="005D475A">
      <w:pPr>
        <w:pStyle w:val="a3"/>
        <w:spacing w:line="360" w:lineRule="auto"/>
        <w:ind w:left="0" w:firstLine="708"/>
        <w:jc w:val="both"/>
        <w:rPr>
          <w:rFonts w:cs="Times New Roman"/>
          <w:sz w:val="28"/>
          <w:szCs w:val="28"/>
        </w:rPr>
      </w:pPr>
      <w:r w:rsidRPr="005D475A">
        <w:rPr>
          <w:rFonts w:cs="Times New Roman"/>
          <w:sz w:val="28"/>
          <w:szCs w:val="28"/>
        </w:rPr>
        <w:t>При наличии в содеянном нескольких квалифицирующих признаков, предусмотренных различными частями одной и той же статьи УК, грабеж квалифицируется по той из них, которая содержит более тя</w:t>
      </w:r>
      <w:r>
        <w:rPr>
          <w:rFonts w:cs="Times New Roman"/>
          <w:sz w:val="28"/>
          <w:szCs w:val="28"/>
        </w:rPr>
        <w:t xml:space="preserve">жкий квалифицирующий признак, и, </w:t>
      </w:r>
      <w:r w:rsidRPr="005D475A">
        <w:rPr>
          <w:rFonts w:cs="Times New Roman"/>
          <w:sz w:val="28"/>
          <w:szCs w:val="28"/>
        </w:rPr>
        <w:t>следовательно, предусматривает за него наиболее строгую санкцию.</w:t>
      </w:r>
    </w:p>
    <w:p w:rsidR="006D61E1" w:rsidRDefault="006D61E1" w:rsidP="005D475A">
      <w:pPr>
        <w:pStyle w:val="a3"/>
        <w:spacing w:line="360" w:lineRule="auto"/>
        <w:ind w:left="0" w:firstLine="708"/>
        <w:jc w:val="both"/>
        <w:rPr>
          <w:rFonts w:cs="Times New Roman"/>
          <w:sz w:val="28"/>
          <w:szCs w:val="28"/>
        </w:rPr>
      </w:pPr>
    </w:p>
    <w:p w:rsidR="006D61E1" w:rsidRDefault="006D61E1" w:rsidP="005D475A">
      <w:pPr>
        <w:pStyle w:val="a3"/>
        <w:spacing w:line="360" w:lineRule="auto"/>
        <w:ind w:left="0" w:firstLine="708"/>
        <w:jc w:val="both"/>
        <w:rPr>
          <w:rFonts w:cs="Times New Roman"/>
          <w:sz w:val="28"/>
          <w:szCs w:val="28"/>
        </w:rPr>
      </w:pPr>
    </w:p>
    <w:p w:rsidR="006D61E1" w:rsidRDefault="006D61E1" w:rsidP="005D475A">
      <w:pPr>
        <w:pStyle w:val="a3"/>
        <w:spacing w:line="360" w:lineRule="auto"/>
        <w:ind w:left="0" w:firstLine="708"/>
        <w:jc w:val="both"/>
        <w:rPr>
          <w:rFonts w:cs="Times New Roman"/>
          <w:sz w:val="28"/>
          <w:szCs w:val="28"/>
        </w:rPr>
      </w:pPr>
    </w:p>
    <w:p w:rsidR="006D61E1" w:rsidRDefault="006D61E1" w:rsidP="005D475A">
      <w:pPr>
        <w:pStyle w:val="a3"/>
        <w:spacing w:line="360" w:lineRule="auto"/>
        <w:ind w:left="0" w:firstLine="708"/>
        <w:jc w:val="both"/>
        <w:rPr>
          <w:rFonts w:cs="Times New Roman"/>
          <w:sz w:val="28"/>
          <w:szCs w:val="28"/>
        </w:rPr>
      </w:pPr>
    </w:p>
    <w:p w:rsidR="006D61E1" w:rsidRDefault="006D61E1" w:rsidP="005D475A">
      <w:pPr>
        <w:pStyle w:val="a3"/>
        <w:spacing w:line="360" w:lineRule="auto"/>
        <w:ind w:left="0" w:firstLine="708"/>
        <w:jc w:val="both"/>
        <w:rPr>
          <w:rFonts w:cs="Times New Roman"/>
          <w:sz w:val="28"/>
          <w:szCs w:val="28"/>
        </w:rPr>
      </w:pPr>
    </w:p>
    <w:p w:rsidR="006D61E1" w:rsidRDefault="006D61E1" w:rsidP="005D475A">
      <w:pPr>
        <w:pStyle w:val="a3"/>
        <w:spacing w:line="360" w:lineRule="auto"/>
        <w:ind w:left="0" w:firstLine="708"/>
        <w:jc w:val="both"/>
        <w:rPr>
          <w:rFonts w:cs="Times New Roman"/>
          <w:sz w:val="28"/>
          <w:szCs w:val="28"/>
        </w:rPr>
      </w:pPr>
    </w:p>
    <w:p w:rsidR="006D61E1" w:rsidRDefault="006D61E1" w:rsidP="005D475A">
      <w:pPr>
        <w:pStyle w:val="a3"/>
        <w:spacing w:line="360" w:lineRule="auto"/>
        <w:ind w:left="0" w:firstLine="708"/>
        <w:jc w:val="both"/>
        <w:rPr>
          <w:rFonts w:cs="Times New Roman"/>
          <w:sz w:val="28"/>
          <w:szCs w:val="28"/>
        </w:rPr>
      </w:pPr>
    </w:p>
    <w:p w:rsidR="006D61E1" w:rsidRDefault="006D61E1" w:rsidP="005D475A">
      <w:pPr>
        <w:pStyle w:val="a3"/>
        <w:spacing w:line="360" w:lineRule="auto"/>
        <w:ind w:left="0" w:firstLine="708"/>
        <w:jc w:val="both"/>
        <w:rPr>
          <w:rFonts w:cs="Times New Roman"/>
          <w:sz w:val="28"/>
          <w:szCs w:val="28"/>
        </w:rPr>
      </w:pPr>
    </w:p>
    <w:p w:rsidR="006D61E1" w:rsidRDefault="006D61E1" w:rsidP="005D475A">
      <w:pPr>
        <w:pStyle w:val="a3"/>
        <w:spacing w:line="360" w:lineRule="auto"/>
        <w:ind w:left="0" w:firstLine="708"/>
        <w:jc w:val="both"/>
        <w:rPr>
          <w:rFonts w:cs="Times New Roman"/>
          <w:sz w:val="28"/>
          <w:szCs w:val="28"/>
        </w:rPr>
      </w:pPr>
    </w:p>
    <w:p w:rsidR="006D61E1" w:rsidRDefault="006D61E1" w:rsidP="005D475A">
      <w:pPr>
        <w:pStyle w:val="a3"/>
        <w:spacing w:line="360" w:lineRule="auto"/>
        <w:ind w:left="0" w:firstLine="708"/>
        <w:jc w:val="both"/>
        <w:rPr>
          <w:rFonts w:cs="Times New Roman"/>
          <w:sz w:val="28"/>
          <w:szCs w:val="28"/>
        </w:rPr>
      </w:pPr>
    </w:p>
    <w:p w:rsidR="006D61E1" w:rsidRDefault="006D61E1" w:rsidP="005D475A">
      <w:pPr>
        <w:pStyle w:val="a3"/>
        <w:spacing w:line="360" w:lineRule="auto"/>
        <w:ind w:left="0" w:firstLine="708"/>
        <w:jc w:val="both"/>
        <w:rPr>
          <w:rFonts w:cs="Times New Roman"/>
          <w:sz w:val="28"/>
          <w:szCs w:val="28"/>
        </w:rPr>
      </w:pPr>
    </w:p>
    <w:p w:rsidR="006D61E1" w:rsidRDefault="006D61E1" w:rsidP="005D475A">
      <w:pPr>
        <w:pStyle w:val="a3"/>
        <w:spacing w:line="360" w:lineRule="auto"/>
        <w:ind w:left="0" w:firstLine="708"/>
        <w:jc w:val="both"/>
        <w:rPr>
          <w:rFonts w:cs="Times New Roman"/>
          <w:sz w:val="28"/>
          <w:szCs w:val="28"/>
        </w:rPr>
      </w:pPr>
    </w:p>
    <w:p w:rsidR="006D61E1" w:rsidRDefault="006D61E1" w:rsidP="005D475A">
      <w:pPr>
        <w:pStyle w:val="a3"/>
        <w:spacing w:line="360" w:lineRule="auto"/>
        <w:ind w:left="0" w:firstLine="708"/>
        <w:jc w:val="both"/>
        <w:rPr>
          <w:rFonts w:cs="Times New Roman"/>
          <w:sz w:val="28"/>
          <w:szCs w:val="28"/>
        </w:rPr>
      </w:pPr>
    </w:p>
    <w:p w:rsidR="006D61E1" w:rsidRDefault="006D61E1" w:rsidP="005D475A">
      <w:pPr>
        <w:pStyle w:val="a3"/>
        <w:spacing w:line="360" w:lineRule="auto"/>
        <w:ind w:left="0" w:firstLine="708"/>
        <w:jc w:val="both"/>
        <w:rPr>
          <w:rFonts w:cs="Times New Roman"/>
          <w:sz w:val="28"/>
          <w:szCs w:val="28"/>
        </w:rPr>
      </w:pPr>
    </w:p>
    <w:p w:rsidR="006D61E1" w:rsidRDefault="006D61E1" w:rsidP="005D475A">
      <w:pPr>
        <w:pStyle w:val="a3"/>
        <w:spacing w:line="360" w:lineRule="auto"/>
        <w:ind w:left="0" w:firstLine="708"/>
        <w:jc w:val="both"/>
        <w:rPr>
          <w:rFonts w:cs="Times New Roman"/>
          <w:sz w:val="28"/>
          <w:szCs w:val="28"/>
        </w:rPr>
      </w:pPr>
    </w:p>
    <w:p w:rsidR="006D61E1" w:rsidRDefault="006D61E1" w:rsidP="005D475A">
      <w:pPr>
        <w:pStyle w:val="a3"/>
        <w:spacing w:line="360" w:lineRule="auto"/>
        <w:ind w:left="0" w:firstLine="708"/>
        <w:jc w:val="both"/>
        <w:rPr>
          <w:rFonts w:cs="Times New Roman"/>
          <w:sz w:val="28"/>
          <w:szCs w:val="28"/>
        </w:rPr>
      </w:pPr>
    </w:p>
    <w:p w:rsidR="006D61E1" w:rsidRDefault="006D61E1" w:rsidP="005D475A">
      <w:pPr>
        <w:pStyle w:val="a3"/>
        <w:spacing w:line="360" w:lineRule="auto"/>
        <w:ind w:left="0" w:firstLine="708"/>
        <w:jc w:val="both"/>
        <w:rPr>
          <w:rFonts w:cs="Times New Roman"/>
          <w:sz w:val="28"/>
          <w:szCs w:val="28"/>
        </w:rPr>
      </w:pPr>
    </w:p>
    <w:p w:rsidR="006D61E1" w:rsidRDefault="006D61E1" w:rsidP="006D61E1">
      <w:pPr>
        <w:pStyle w:val="a3"/>
        <w:spacing w:line="360" w:lineRule="auto"/>
        <w:ind w:left="0" w:firstLine="708"/>
        <w:jc w:val="center"/>
        <w:rPr>
          <w:rFonts w:cs="Times New Roman"/>
          <w:sz w:val="28"/>
          <w:szCs w:val="28"/>
        </w:rPr>
      </w:pPr>
      <w:r>
        <w:rPr>
          <w:rFonts w:cs="Times New Roman"/>
          <w:sz w:val="28"/>
          <w:szCs w:val="28"/>
        </w:rPr>
        <w:t>Заключение</w:t>
      </w:r>
    </w:p>
    <w:p w:rsidR="006D61E1" w:rsidRDefault="006D61E1" w:rsidP="006D61E1">
      <w:pPr>
        <w:pStyle w:val="a3"/>
        <w:spacing w:line="360" w:lineRule="auto"/>
        <w:ind w:left="0" w:firstLine="708"/>
        <w:jc w:val="both"/>
        <w:rPr>
          <w:rFonts w:cs="Times New Roman"/>
          <w:sz w:val="28"/>
          <w:szCs w:val="28"/>
        </w:rPr>
      </w:pPr>
    </w:p>
    <w:p w:rsidR="006D61E1" w:rsidRDefault="006D61E1" w:rsidP="006D61E1">
      <w:pPr>
        <w:tabs>
          <w:tab w:val="left" w:pos="7590"/>
        </w:tabs>
        <w:spacing w:line="360" w:lineRule="auto"/>
        <w:ind w:firstLine="709"/>
        <w:jc w:val="both"/>
        <w:rPr>
          <w:rFonts w:cs="Times New Roman"/>
          <w:sz w:val="28"/>
          <w:szCs w:val="28"/>
        </w:rPr>
      </w:pPr>
      <w:r w:rsidRPr="00FF3CBF">
        <w:rPr>
          <w:rFonts w:cs="Times New Roman"/>
          <w:sz w:val="28"/>
          <w:szCs w:val="28"/>
        </w:rPr>
        <w:t>На основе проведенного ис</w:t>
      </w:r>
      <w:r>
        <w:rPr>
          <w:rFonts w:cs="Times New Roman"/>
          <w:sz w:val="28"/>
          <w:szCs w:val="28"/>
        </w:rPr>
        <w:t>следования можно сделать вывод</w:t>
      </w:r>
      <w:r w:rsidRPr="00FF3CBF">
        <w:rPr>
          <w:rFonts w:cs="Times New Roman"/>
          <w:sz w:val="28"/>
          <w:szCs w:val="28"/>
        </w:rPr>
        <w:t>, что степень защиты собственности в значительной мере зависит от точного определения конкретных форм и спосо</w:t>
      </w:r>
      <w:r>
        <w:rPr>
          <w:rFonts w:cs="Times New Roman"/>
          <w:sz w:val="28"/>
          <w:szCs w:val="28"/>
        </w:rPr>
        <w:t>бов посягательства на нее.</w:t>
      </w:r>
      <w:r w:rsidRPr="00FF3CBF">
        <w:rPr>
          <w:rFonts w:cs="Times New Roman"/>
          <w:sz w:val="28"/>
          <w:szCs w:val="28"/>
        </w:rPr>
        <w:t xml:space="preserve"> Особую роль правильная классификация этого рода преступлений играет в тех случаях, когда правоохранительные органы имеют дело с такими сходными по конструкции своего юридического состава преступлениями, как насильственный грабеж, разбой </w:t>
      </w:r>
      <w:r>
        <w:rPr>
          <w:rFonts w:cs="Times New Roman"/>
          <w:sz w:val="28"/>
          <w:szCs w:val="28"/>
        </w:rPr>
        <w:t>и вымогательство. В то же время</w:t>
      </w:r>
      <w:r w:rsidRPr="00FF3CBF">
        <w:rPr>
          <w:rFonts w:cs="Times New Roman"/>
          <w:sz w:val="28"/>
          <w:szCs w:val="28"/>
        </w:rPr>
        <w:t xml:space="preserve"> далеко не все моменты, связанные с определением и четкой квалификацией грабежа, получили исчерпывающее законодательное оформление или соответствующую судебную трактовку.</w:t>
      </w:r>
    </w:p>
    <w:p w:rsidR="006D61E1" w:rsidRDefault="006D61E1" w:rsidP="006D61E1">
      <w:pPr>
        <w:tabs>
          <w:tab w:val="left" w:pos="7590"/>
        </w:tabs>
        <w:spacing w:line="360" w:lineRule="auto"/>
        <w:ind w:firstLine="709"/>
        <w:jc w:val="both"/>
        <w:rPr>
          <w:rFonts w:cs="Times New Roman"/>
          <w:sz w:val="28"/>
          <w:szCs w:val="28"/>
        </w:rPr>
      </w:pPr>
      <w:r w:rsidRPr="00FF3CBF">
        <w:rPr>
          <w:rFonts w:cs="Times New Roman"/>
          <w:sz w:val="28"/>
          <w:szCs w:val="28"/>
        </w:rPr>
        <w:t>Повышение эффективности уголовно-правовой борьбы с грабежами во многом связано со своевременным совершенствованием уголовного законодательства и практики его применения.</w:t>
      </w:r>
    </w:p>
    <w:p w:rsidR="006D61E1" w:rsidRDefault="006D61E1" w:rsidP="006D61E1">
      <w:pPr>
        <w:tabs>
          <w:tab w:val="left" w:pos="7590"/>
        </w:tabs>
        <w:spacing w:line="360" w:lineRule="auto"/>
        <w:ind w:firstLine="709"/>
        <w:jc w:val="both"/>
        <w:rPr>
          <w:rFonts w:cs="Times New Roman"/>
          <w:sz w:val="28"/>
          <w:szCs w:val="28"/>
        </w:rPr>
      </w:pPr>
      <w:r>
        <w:rPr>
          <w:rFonts w:cs="Times New Roman"/>
          <w:sz w:val="28"/>
          <w:szCs w:val="28"/>
        </w:rPr>
        <w:t>При выполнении работы были решены следующие задачи:</w:t>
      </w:r>
    </w:p>
    <w:p w:rsidR="006D61E1" w:rsidRDefault="006D61E1" w:rsidP="006D61E1">
      <w:pPr>
        <w:tabs>
          <w:tab w:val="left" w:pos="7590"/>
        </w:tabs>
        <w:spacing w:line="360" w:lineRule="auto"/>
        <w:ind w:firstLine="709"/>
        <w:jc w:val="both"/>
        <w:rPr>
          <w:rFonts w:cs="Times New Roman"/>
          <w:sz w:val="28"/>
          <w:szCs w:val="28"/>
        </w:rPr>
      </w:pPr>
      <w:r w:rsidRPr="00DD42D3">
        <w:rPr>
          <w:rFonts w:cs="Times New Roman"/>
          <w:sz w:val="28"/>
          <w:szCs w:val="28"/>
        </w:rPr>
        <w:sym w:font="Symbol" w:char="F02D"/>
      </w:r>
      <w:r w:rsidRPr="00DD42D3">
        <w:rPr>
          <w:rFonts w:cs="Times New Roman"/>
          <w:color w:val="000000"/>
          <w:sz w:val="28"/>
          <w:szCs w:val="28"/>
          <w:shd w:val="clear" w:color="auto" w:fill="FFFFDD"/>
        </w:rPr>
        <w:t xml:space="preserve"> </w:t>
      </w:r>
      <w:r>
        <w:rPr>
          <w:rFonts w:cs="Times New Roman"/>
          <w:sz w:val="28"/>
          <w:szCs w:val="28"/>
        </w:rPr>
        <w:t>проведён</w:t>
      </w:r>
      <w:r w:rsidRPr="00DD42D3">
        <w:rPr>
          <w:rFonts w:cs="Times New Roman"/>
          <w:sz w:val="28"/>
          <w:szCs w:val="28"/>
        </w:rPr>
        <w:t xml:space="preserve"> анализ состава преступления</w:t>
      </w:r>
      <w:r>
        <w:rPr>
          <w:rFonts w:cs="Times New Roman"/>
          <w:sz w:val="28"/>
          <w:szCs w:val="28"/>
        </w:rPr>
        <w:t xml:space="preserve"> (объект, субъект, субъективная сторона, объективная сторона),</w:t>
      </w:r>
      <w:r w:rsidRPr="00DD42D3">
        <w:rPr>
          <w:rFonts w:cs="Times New Roman"/>
          <w:sz w:val="28"/>
          <w:szCs w:val="28"/>
        </w:rPr>
        <w:t xml:space="preserve"> предусмотренного ст. 161 УК РФ;</w:t>
      </w:r>
      <w:r w:rsidRPr="00DD42D3">
        <w:rPr>
          <w:rFonts w:cs="Times New Roman"/>
          <w:sz w:val="28"/>
          <w:szCs w:val="28"/>
        </w:rPr>
        <w:br/>
      </w:r>
      <w:r w:rsidRPr="00DD42D3">
        <w:rPr>
          <w:rFonts w:cs="Times New Roman"/>
          <w:sz w:val="28"/>
          <w:szCs w:val="28"/>
        </w:rPr>
        <w:sym w:font="Symbol" w:char="F02D"/>
      </w:r>
      <w:r>
        <w:rPr>
          <w:rFonts w:cs="Times New Roman"/>
          <w:sz w:val="28"/>
          <w:szCs w:val="28"/>
        </w:rPr>
        <w:t xml:space="preserve"> изучен квалифицированный</w:t>
      </w:r>
      <w:r w:rsidRPr="00DD42D3">
        <w:rPr>
          <w:rFonts w:cs="Times New Roman"/>
          <w:sz w:val="28"/>
          <w:szCs w:val="28"/>
        </w:rPr>
        <w:t xml:space="preserve"> и особо ква</w:t>
      </w:r>
      <w:r>
        <w:rPr>
          <w:rFonts w:cs="Times New Roman"/>
          <w:sz w:val="28"/>
          <w:szCs w:val="28"/>
        </w:rPr>
        <w:t>лифицированные составы грабежа;</w:t>
      </w:r>
    </w:p>
    <w:p w:rsidR="00981188" w:rsidRDefault="00981188" w:rsidP="006D61E1">
      <w:pPr>
        <w:tabs>
          <w:tab w:val="left" w:pos="7590"/>
        </w:tabs>
        <w:spacing w:line="360" w:lineRule="auto"/>
        <w:ind w:firstLine="709"/>
        <w:jc w:val="both"/>
        <w:rPr>
          <w:rFonts w:cs="Times New Roman"/>
          <w:sz w:val="28"/>
          <w:szCs w:val="28"/>
        </w:rPr>
      </w:pPr>
      <w:r w:rsidRPr="00981188">
        <w:rPr>
          <w:rFonts w:cs="Times New Roman"/>
          <w:sz w:val="28"/>
          <w:szCs w:val="28"/>
        </w:rPr>
        <w:t>Хотелось бы еще раз подчеркнуть, что все признаки грабежа свидетельствуют о его опасности. Степень защиты собственности в значительной мере зависит от точного определения конкретных форм и способов посягательства на нее.</w:t>
      </w:r>
    </w:p>
    <w:p w:rsidR="006D61E1" w:rsidRPr="00FF3CBF" w:rsidRDefault="006D61E1" w:rsidP="006D61E1">
      <w:pPr>
        <w:tabs>
          <w:tab w:val="left" w:pos="7590"/>
        </w:tabs>
        <w:spacing w:line="360" w:lineRule="auto"/>
        <w:ind w:firstLine="709"/>
        <w:jc w:val="both"/>
        <w:rPr>
          <w:rFonts w:cs="Times New Roman"/>
          <w:sz w:val="28"/>
          <w:szCs w:val="28"/>
        </w:rPr>
      </w:pPr>
      <w:r w:rsidRPr="00FF3CBF">
        <w:rPr>
          <w:rFonts w:cs="Times New Roman"/>
          <w:sz w:val="28"/>
          <w:szCs w:val="28"/>
        </w:rPr>
        <w:t>Вопрос о путях совершенствования уголовного закона всегда рассматривается в русле существующей уголовной политики государства. Освещая современные приоритеты уголовной политики, специалисты обоснованно выделяют следующие основные направления совершенствования действующего уголовного законодательства:</w:t>
      </w:r>
    </w:p>
    <w:p w:rsidR="006D61E1" w:rsidRPr="00FF3CBF" w:rsidRDefault="006D61E1" w:rsidP="006D61E1">
      <w:pPr>
        <w:tabs>
          <w:tab w:val="left" w:pos="7590"/>
        </w:tabs>
        <w:spacing w:line="360" w:lineRule="auto"/>
        <w:ind w:firstLine="709"/>
        <w:jc w:val="both"/>
        <w:rPr>
          <w:rFonts w:cs="Times New Roman"/>
          <w:sz w:val="28"/>
          <w:szCs w:val="28"/>
        </w:rPr>
      </w:pPr>
      <w:r>
        <w:rPr>
          <w:rFonts w:cs="Times New Roman"/>
          <w:sz w:val="28"/>
          <w:szCs w:val="28"/>
        </w:rPr>
        <w:t xml:space="preserve">1) </w:t>
      </w:r>
      <w:r w:rsidRPr="00FF3CBF">
        <w:rPr>
          <w:rFonts w:cs="Times New Roman"/>
          <w:sz w:val="28"/>
          <w:szCs w:val="28"/>
        </w:rPr>
        <w:t>приведение его в точное соответствие с Конституцией РФ;</w:t>
      </w:r>
    </w:p>
    <w:p w:rsidR="006D61E1" w:rsidRPr="00FF3CBF" w:rsidRDefault="006D61E1" w:rsidP="006D61E1">
      <w:pPr>
        <w:tabs>
          <w:tab w:val="left" w:pos="7590"/>
        </w:tabs>
        <w:spacing w:line="360" w:lineRule="auto"/>
        <w:ind w:firstLine="709"/>
        <w:jc w:val="both"/>
        <w:rPr>
          <w:rFonts w:cs="Times New Roman"/>
          <w:sz w:val="28"/>
          <w:szCs w:val="28"/>
        </w:rPr>
      </w:pPr>
      <w:r w:rsidRPr="00FF3CBF">
        <w:rPr>
          <w:rFonts w:cs="Times New Roman"/>
          <w:sz w:val="28"/>
          <w:szCs w:val="28"/>
        </w:rPr>
        <w:t>2)</w:t>
      </w:r>
      <w:r>
        <w:rPr>
          <w:rFonts w:cs="Times New Roman"/>
          <w:sz w:val="28"/>
          <w:szCs w:val="28"/>
        </w:rPr>
        <w:t xml:space="preserve"> </w:t>
      </w:r>
      <w:r w:rsidRPr="00FF3CBF">
        <w:rPr>
          <w:rFonts w:cs="Times New Roman"/>
          <w:sz w:val="28"/>
          <w:szCs w:val="28"/>
        </w:rPr>
        <w:t>обеспечение эффективной охраны общественных отношений, олицетворяющих новые социально-экономические условия, урегулированные нормами различных отраслей действующего отечественного законодательства;</w:t>
      </w:r>
    </w:p>
    <w:p w:rsidR="006D61E1" w:rsidRPr="00FF3CBF" w:rsidRDefault="006D61E1" w:rsidP="006D61E1">
      <w:pPr>
        <w:tabs>
          <w:tab w:val="left" w:pos="7590"/>
        </w:tabs>
        <w:spacing w:line="360" w:lineRule="auto"/>
        <w:ind w:firstLine="709"/>
        <w:jc w:val="both"/>
        <w:rPr>
          <w:rFonts w:cs="Times New Roman"/>
          <w:sz w:val="28"/>
          <w:szCs w:val="28"/>
        </w:rPr>
      </w:pPr>
      <w:r>
        <w:rPr>
          <w:rFonts w:cs="Times New Roman"/>
          <w:sz w:val="28"/>
          <w:szCs w:val="28"/>
        </w:rPr>
        <w:t xml:space="preserve">3) </w:t>
      </w:r>
      <w:r w:rsidRPr="00FF3CBF">
        <w:rPr>
          <w:rFonts w:cs="Times New Roman"/>
          <w:sz w:val="28"/>
          <w:szCs w:val="28"/>
        </w:rPr>
        <w:t>исключение внутренней несогласованности и противоречивости системы и отдельных норм уголовного закона;</w:t>
      </w:r>
    </w:p>
    <w:p w:rsidR="006D61E1" w:rsidRPr="00FF3CBF" w:rsidRDefault="006D61E1" w:rsidP="006D61E1">
      <w:pPr>
        <w:tabs>
          <w:tab w:val="left" w:pos="7590"/>
        </w:tabs>
        <w:spacing w:line="360" w:lineRule="auto"/>
        <w:ind w:firstLine="709"/>
        <w:jc w:val="both"/>
        <w:rPr>
          <w:rFonts w:cs="Times New Roman"/>
          <w:sz w:val="28"/>
          <w:szCs w:val="28"/>
        </w:rPr>
      </w:pPr>
      <w:r w:rsidRPr="00FF3CBF">
        <w:rPr>
          <w:rFonts w:cs="Times New Roman"/>
          <w:sz w:val="28"/>
          <w:szCs w:val="28"/>
        </w:rPr>
        <w:t>4) качественное повышение уровня применимости уголовно-правовых норм в следственной и судебной практике.</w:t>
      </w:r>
    </w:p>
    <w:p w:rsidR="006D61E1" w:rsidRDefault="006D61E1" w:rsidP="006D61E1">
      <w:pPr>
        <w:tabs>
          <w:tab w:val="left" w:pos="7590"/>
        </w:tabs>
        <w:spacing w:line="360" w:lineRule="auto"/>
        <w:ind w:firstLine="709"/>
        <w:jc w:val="both"/>
        <w:rPr>
          <w:rFonts w:cs="Times New Roman"/>
          <w:sz w:val="28"/>
          <w:szCs w:val="28"/>
        </w:rPr>
      </w:pPr>
      <w:r w:rsidRPr="00FF3CBF">
        <w:rPr>
          <w:rFonts w:cs="Times New Roman"/>
          <w:sz w:val="28"/>
          <w:szCs w:val="28"/>
        </w:rPr>
        <w:t>Любое преступление против собственности - это проблема общества и решать эту проблему должно государство путем повышения правовой культуры и правосознания людей.</w:t>
      </w: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6D61E1">
      <w:pPr>
        <w:tabs>
          <w:tab w:val="left" w:pos="7590"/>
        </w:tabs>
        <w:spacing w:line="360" w:lineRule="auto"/>
        <w:ind w:firstLine="709"/>
        <w:jc w:val="both"/>
        <w:rPr>
          <w:rFonts w:cs="Times New Roman"/>
          <w:sz w:val="28"/>
          <w:szCs w:val="28"/>
        </w:rPr>
      </w:pPr>
    </w:p>
    <w:p w:rsidR="00981188" w:rsidRDefault="00981188" w:rsidP="00981188">
      <w:pPr>
        <w:tabs>
          <w:tab w:val="left" w:pos="7590"/>
        </w:tabs>
        <w:spacing w:line="360" w:lineRule="auto"/>
        <w:ind w:firstLine="709"/>
        <w:jc w:val="center"/>
        <w:rPr>
          <w:rFonts w:cs="Times New Roman"/>
          <w:sz w:val="28"/>
          <w:szCs w:val="28"/>
        </w:rPr>
      </w:pPr>
      <w:r>
        <w:rPr>
          <w:rFonts w:cs="Times New Roman"/>
          <w:sz w:val="28"/>
          <w:szCs w:val="28"/>
        </w:rPr>
        <w:t>Список использованных источников:</w:t>
      </w:r>
    </w:p>
    <w:p w:rsidR="00981188" w:rsidRDefault="00981188" w:rsidP="00981188">
      <w:pPr>
        <w:tabs>
          <w:tab w:val="left" w:pos="7590"/>
        </w:tabs>
        <w:spacing w:line="360" w:lineRule="auto"/>
        <w:ind w:firstLine="709"/>
        <w:jc w:val="center"/>
        <w:rPr>
          <w:rFonts w:cs="Times New Roman"/>
          <w:sz w:val="28"/>
          <w:szCs w:val="28"/>
        </w:rPr>
      </w:pPr>
    </w:p>
    <w:p w:rsidR="00981188" w:rsidRPr="00981188" w:rsidRDefault="00981188" w:rsidP="00981188">
      <w:pPr>
        <w:pStyle w:val="a3"/>
        <w:numPr>
          <w:ilvl w:val="0"/>
          <w:numId w:val="5"/>
        </w:numPr>
        <w:tabs>
          <w:tab w:val="left" w:pos="7590"/>
        </w:tabs>
        <w:spacing w:line="360" w:lineRule="auto"/>
        <w:jc w:val="both"/>
        <w:rPr>
          <w:rFonts w:cs="Times New Roman"/>
          <w:sz w:val="28"/>
          <w:szCs w:val="28"/>
        </w:rPr>
      </w:pPr>
      <w:r w:rsidRPr="00981188">
        <w:rPr>
          <w:rFonts w:cs="Times New Roman"/>
          <w:sz w:val="28"/>
          <w:szCs w:val="28"/>
          <w:shd w:val="clear" w:color="auto" w:fill="FFFFFF"/>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w:t>
      </w:r>
    </w:p>
    <w:p w:rsidR="0097721F" w:rsidRDefault="00981188" w:rsidP="00981188">
      <w:pPr>
        <w:pStyle w:val="a3"/>
        <w:tabs>
          <w:tab w:val="left" w:pos="7590"/>
        </w:tabs>
        <w:spacing w:line="360" w:lineRule="auto"/>
        <w:jc w:val="both"/>
        <w:rPr>
          <w:rFonts w:cs="Times New Roman"/>
          <w:sz w:val="28"/>
          <w:szCs w:val="28"/>
          <w:shd w:val="clear" w:color="auto" w:fill="FFFFFF"/>
        </w:rPr>
      </w:pPr>
      <w:r>
        <w:rPr>
          <w:rFonts w:cs="Times New Roman"/>
          <w:sz w:val="28"/>
          <w:szCs w:val="28"/>
          <w:shd w:val="clear" w:color="auto" w:fill="FFFFFF"/>
        </w:rPr>
        <w:t>№</w:t>
      </w:r>
      <w:r w:rsidRPr="00981188">
        <w:rPr>
          <w:rFonts w:cs="Times New Roman"/>
          <w:sz w:val="28"/>
          <w:szCs w:val="28"/>
          <w:shd w:val="clear" w:color="auto" w:fill="FFFFFF"/>
        </w:rPr>
        <w:t>7-ФКЗ, от 05.02.2014 N 2-ФКЗ ) // СПС «Консультант Плюс»</w:t>
      </w:r>
      <w:r>
        <w:rPr>
          <w:rFonts w:cs="Times New Roman"/>
          <w:sz w:val="28"/>
          <w:szCs w:val="28"/>
          <w:shd w:val="clear" w:color="auto" w:fill="FFFFFF"/>
        </w:rPr>
        <w:t xml:space="preserve"> </w:t>
      </w:r>
    </w:p>
    <w:p w:rsidR="00981188" w:rsidRPr="006D1D0E" w:rsidRDefault="00981188" w:rsidP="00981188">
      <w:pPr>
        <w:pStyle w:val="a3"/>
        <w:tabs>
          <w:tab w:val="left" w:pos="7590"/>
        </w:tabs>
        <w:spacing w:line="360" w:lineRule="auto"/>
        <w:jc w:val="both"/>
        <w:rPr>
          <w:rFonts w:cs="Times New Roman"/>
          <w:sz w:val="28"/>
          <w:szCs w:val="28"/>
          <w:lang w:val="en-US"/>
        </w:rPr>
      </w:pPr>
      <w:r>
        <w:rPr>
          <w:rFonts w:cs="Times New Roman"/>
          <w:sz w:val="28"/>
          <w:szCs w:val="28"/>
          <w:shd w:val="clear" w:color="auto" w:fill="FFFFFF"/>
          <w:lang w:val="en-US"/>
        </w:rPr>
        <w:t>URL</w:t>
      </w:r>
      <w:r w:rsidRPr="006D1D0E">
        <w:rPr>
          <w:rFonts w:cs="Times New Roman"/>
          <w:sz w:val="28"/>
          <w:szCs w:val="28"/>
          <w:shd w:val="clear" w:color="auto" w:fill="FFFFFF"/>
          <w:lang w:val="en-US"/>
        </w:rPr>
        <w:t xml:space="preserve">: http://www.consultant.ru/document/cons_doc_LAW_28399/ </w:t>
      </w:r>
    </w:p>
    <w:p w:rsidR="00981188" w:rsidRDefault="00981188" w:rsidP="00981188">
      <w:pPr>
        <w:pStyle w:val="a3"/>
        <w:tabs>
          <w:tab w:val="left" w:pos="7590"/>
        </w:tabs>
        <w:spacing w:line="360" w:lineRule="auto"/>
        <w:jc w:val="both"/>
        <w:rPr>
          <w:rFonts w:cs="Times New Roman"/>
          <w:sz w:val="28"/>
          <w:szCs w:val="28"/>
          <w:shd w:val="clear" w:color="auto" w:fill="FFFFFF"/>
        </w:rPr>
      </w:pPr>
      <w:r>
        <w:rPr>
          <w:rFonts w:cs="Times New Roman"/>
          <w:sz w:val="28"/>
          <w:szCs w:val="28"/>
          <w:shd w:val="clear" w:color="auto" w:fill="FFFFFF"/>
        </w:rPr>
        <w:t>(дата обращения: 07.04.2018)</w:t>
      </w:r>
    </w:p>
    <w:p w:rsidR="00981188" w:rsidRPr="00981188" w:rsidRDefault="00981188" w:rsidP="00981188">
      <w:pPr>
        <w:pStyle w:val="a3"/>
        <w:numPr>
          <w:ilvl w:val="0"/>
          <w:numId w:val="5"/>
        </w:numPr>
        <w:tabs>
          <w:tab w:val="left" w:pos="7590"/>
        </w:tabs>
        <w:spacing w:line="360" w:lineRule="auto"/>
        <w:jc w:val="both"/>
        <w:rPr>
          <w:rFonts w:cs="Times New Roman"/>
          <w:sz w:val="28"/>
          <w:szCs w:val="28"/>
          <w:shd w:val="clear" w:color="auto" w:fill="FFFFFF"/>
        </w:rPr>
      </w:pPr>
      <w:r w:rsidRPr="008216B6">
        <w:rPr>
          <w:rFonts w:cs="Times New Roman"/>
          <w:sz w:val="28"/>
          <w:szCs w:val="28"/>
        </w:rPr>
        <w:t>Постановление Пленума Верховного Суда РФ от 27.12.2002 №29 «О судебной практике по делам о грабеже и разбое»</w:t>
      </w:r>
      <w:r>
        <w:rPr>
          <w:rFonts w:cs="Times New Roman"/>
          <w:sz w:val="28"/>
          <w:szCs w:val="28"/>
        </w:rPr>
        <w:t xml:space="preserve"> </w:t>
      </w:r>
      <w:r w:rsidRPr="008216B6">
        <w:rPr>
          <w:rFonts w:cs="Times New Roman"/>
          <w:sz w:val="28"/>
          <w:szCs w:val="28"/>
        </w:rPr>
        <w:t xml:space="preserve">// </w:t>
      </w:r>
      <w:r>
        <w:rPr>
          <w:rFonts w:cs="Times New Roman"/>
          <w:sz w:val="28"/>
          <w:szCs w:val="28"/>
        </w:rPr>
        <w:t xml:space="preserve"> </w:t>
      </w:r>
      <w:r>
        <w:rPr>
          <w:rFonts w:cs="Times New Roman"/>
          <w:sz w:val="28"/>
          <w:szCs w:val="28"/>
          <w:lang w:val="en-US"/>
        </w:rPr>
        <w:t>URL</w:t>
      </w:r>
      <w:r>
        <w:rPr>
          <w:rFonts w:cs="Times New Roman"/>
          <w:sz w:val="28"/>
          <w:szCs w:val="28"/>
        </w:rPr>
        <w:t xml:space="preserve">: </w:t>
      </w:r>
      <w:r w:rsidRPr="00981188">
        <w:rPr>
          <w:rFonts w:cs="Times New Roman"/>
          <w:sz w:val="28"/>
          <w:szCs w:val="28"/>
        </w:rPr>
        <w:t>http://www.vsrf.ru/Show_pdf.php?Id=7236</w:t>
      </w:r>
      <w:r>
        <w:rPr>
          <w:rFonts w:cs="Times New Roman"/>
          <w:sz w:val="28"/>
          <w:szCs w:val="28"/>
        </w:rPr>
        <w:t xml:space="preserve"> (дата обращения: 07.04.2018)</w:t>
      </w:r>
    </w:p>
    <w:p w:rsidR="0097721F" w:rsidRDefault="0097721F" w:rsidP="0097721F">
      <w:pPr>
        <w:pStyle w:val="a3"/>
        <w:numPr>
          <w:ilvl w:val="0"/>
          <w:numId w:val="5"/>
        </w:numPr>
        <w:tabs>
          <w:tab w:val="left" w:pos="7590"/>
        </w:tabs>
        <w:spacing w:line="360" w:lineRule="auto"/>
        <w:jc w:val="both"/>
        <w:rPr>
          <w:rFonts w:cs="Times New Roman"/>
          <w:sz w:val="28"/>
          <w:szCs w:val="28"/>
          <w:shd w:val="clear" w:color="auto" w:fill="FFFFFF"/>
        </w:rPr>
      </w:pPr>
      <w:r w:rsidRPr="0097721F">
        <w:rPr>
          <w:rFonts w:cs="Times New Roman"/>
          <w:sz w:val="28"/>
          <w:szCs w:val="28"/>
          <w:shd w:val="clear" w:color="auto" w:fill="FFFFFF"/>
        </w:rPr>
        <w:t>Уголов</w:t>
      </w:r>
      <w:r>
        <w:rPr>
          <w:rFonts w:cs="Times New Roman"/>
          <w:sz w:val="28"/>
          <w:szCs w:val="28"/>
          <w:shd w:val="clear" w:color="auto" w:fill="FFFFFF"/>
        </w:rPr>
        <w:t>ный кодекс Российской Федерации</w:t>
      </w:r>
      <w:r w:rsidRPr="0097721F">
        <w:rPr>
          <w:rFonts w:cs="Times New Roman"/>
          <w:sz w:val="28"/>
          <w:szCs w:val="28"/>
          <w:shd w:val="clear" w:color="auto" w:fill="FFFFFF"/>
        </w:rPr>
        <w:t xml:space="preserve"> от 13.06.1996 </w:t>
      </w:r>
      <w:r>
        <w:rPr>
          <w:rFonts w:cs="Times New Roman"/>
          <w:sz w:val="28"/>
          <w:szCs w:val="28"/>
          <w:shd w:val="clear" w:color="auto" w:fill="FFFFFF"/>
        </w:rPr>
        <w:t>№</w:t>
      </w:r>
      <w:r w:rsidRPr="0097721F">
        <w:rPr>
          <w:rFonts w:cs="Times New Roman"/>
          <w:sz w:val="28"/>
          <w:szCs w:val="28"/>
          <w:shd w:val="clear" w:color="auto" w:fill="FFFFFF"/>
        </w:rPr>
        <w:t>63-ФЗ (ред. от 19.02.2018)</w:t>
      </w:r>
      <w:r>
        <w:rPr>
          <w:rFonts w:cs="Times New Roman"/>
          <w:sz w:val="28"/>
          <w:szCs w:val="28"/>
          <w:shd w:val="clear" w:color="auto" w:fill="FFFFFF"/>
        </w:rPr>
        <w:t xml:space="preserve"> // СПС «Консультант Плюс» </w:t>
      </w:r>
    </w:p>
    <w:p w:rsidR="0097721F" w:rsidRPr="0097721F" w:rsidRDefault="0097721F" w:rsidP="0097721F">
      <w:pPr>
        <w:pStyle w:val="a3"/>
        <w:tabs>
          <w:tab w:val="left" w:pos="7590"/>
        </w:tabs>
        <w:spacing w:line="360" w:lineRule="auto"/>
        <w:ind w:left="644"/>
        <w:jc w:val="both"/>
        <w:rPr>
          <w:rFonts w:cs="Times New Roman"/>
          <w:sz w:val="28"/>
          <w:szCs w:val="28"/>
          <w:shd w:val="clear" w:color="auto" w:fill="FFFFFF"/>
          <w:lang w:val="en-US"/>
        </w:rPr>
      </w:pPr>
      <w:r>
        <w:rPr>
          <w:rFonts w:cs="Times New Roman"/>
          <w:sz w:val="28"/>
          <w:szCs w:val="28"/>
          <w:shd w:val="clear" w:color="auto" w:fill="FFFFFF"/>
          <w:lang w:val="en-US"/>
        </w:rPr>
        <w:t>URL</w:t>
      </w:r>
      <w:r w:rsidRPr="0097721F">
        <w:rPr>
          <w:rFonts w:cs="Times New Roman"/>
          <w:sz w:val="28"/>
          <w:szCs w:val="28"/>
          <w:shd w:val="clear" w:color="auto" w:fill="FFFFFF"/>
          <w:lang w:val="en-US"/>
        </w:rPr>
        <w:t xml:space="preserve">: http://www.consultant.ru/document/cons_doc_LAW_10699/ </w:t>
      </w:r>
    </w:p>
    <w:p w:rsidR="00981188" w:rsidRDefault="0097721F" w:rsidP="0097721F">
      <w:pPr>
        <w:pStyle w:val="a3"/>
        <w:tabs>
          <w:tab w:val="left" w:pos="7590"/>
        </w:tabs>
        <w:spacing w:line="360" w:lineRule="auto"/>
        <w:ind w:left="644"/>
        <w:jc w:val="both"/>
        <w:rPr>
          <w:rFonts w:cs="Times New Roman"/>
          <w:sz w:val="28"/>
          <w:szCs w:val="28"/>
          <w:shd w:val="clear" w:color="auto" w:fill="FFFFFF"/>
        </w:rPr>
      </w:pPr>
      <w:r>
        <w:rPr>
          <w:rFonts w:cs="Times New Roman"/>
          <w:sz w:val="28"/>
          <w:szCs w:val="28"/>
          <w:shd w:val="clear" w:color="auto" w:fill="FFFFFF"/>
        </w:rPr>
        <w:t>(дата обращения: 07.04.2018)</w:t>
      </w:r>
    </w:p>
    <w:p w:rsidR="0097721F" w:rsidRPr="0097721F" w:rsidRDefault="0097721F" w:rsidP="0097721F">
      <w:pPr>
        <w:pStyle w:val="a3"/>
        <w:numPr>
          <w:ilvl w:val="0"/>
          <w:numId w:val="5"/>
        </w:numPr>
        <w:spacing w:line="360" w:lineRule="auto"/>
        <w:rPr>
          <w:rFonts w:cs="Times New Roman"/>
          <w:sz w:val="28"/>
          <w:szCs w:val="28"/>
          <w:shd w:val="clear" w:color="auto" w:fill="FFFFFF"/>
        </w:rPr>
      </w:pPr>
      <w:r w:rsidRPr="0097721F">
        <w:rPr>
          <w:rFonts w:cs="Times New Roman"/>
          <w:sz w:val="28"/>
          <w:szCs w:val="28"/>
          <w:shd w:val="clear" w:color="auto" w:fill="FFFFFF"/>
        </w:rPr>
        <w:t xml:space="preserve">Комментарий к Уголовному кодексу </w:t>
      </w:r>
      <w:r>
        <w:rPr>
          <w:rFonts w:cs="Times New Roman"/>
          <w:sz w:val="28"/>
          <w:szCs w:val="28"/>
          <w:shd w:val="clear" w:color="auto" w:fill="FFFFFF"/>
        </w:rPr>
        <w:t>РФ / под ред. С.И. Никулина.- Москва: Проспект, 2016</w:t>
      </w:r>
      <w:r w:rsidRPr="0097721F">
        <w:rPr>
          <w:rFonts w:cs="Times New Roman"/>
          <w:sz w:val="28"/>
          <w:szCs w:val="28"/>
          <w:shd w:val="clear" w:color="auto" w:fill="FFFFFF"/>
        </w:rPr>
        <w:t>. – 912 с.</w:t>
      </w:r>
    </w:p>
    <w:p w:rsidR="0097721F" w:rsidRPr="0097721F" w:rsidRDefault="0097721F" w:rsidP="0097721F">
      <w:pPr>
        <w:pStyle w:val="a3"/>
        <w:numPr>
          <w:ilvl w:val="0"/>
          <w:numId w:val="5"/>
        </w:numPr>
        <w:spacing w:line="360" w:lineRule="auto"/>
        <w:rPr>
          <w:rFonts w:cs="Times New Roman"/>
          <w:sz w:val="28"/>
          <w:szCs w:val="28"/>
          <w:shd w:val="clear" w:color="auto" w:fill="FFFFFF"/>
        </w:rPr>
      </w:pPr>
      <w:r w:rsidRPr="0097721F">
        <w:rPr>
          <w:rFonts w:cs="Times New Roman"/>
          <w:sz w:val="28"/>
          <w:szCs w:val="28"/>
          <w:shd w:val="clear" w:color="auto" w:fill="FFFFFF"/>
        </w:rPr>
        <w:t>Уголовное право. О</w:t>
      </w:r>
      <w:r w:rsidR="00115C38">
        <w:rPr>
          <w:rFonts w:cs="Times New Roman"/>
          <w:sz w:val="28"/>
          <w:szCs w:val="28"/>
          <w:shd w:val="clear" w:color="auto" w:fill="FFFFFF"/>
        </w:rPr>
        <w:t>собенная</w:t>
      </w:r>
      <w:r w:rsidRPr="0097721F">
        <w:rPr>
          <w:rFonts w:cs="Times New Roman"/>
          <w:sz w:val="28"/>
          <w:szCs w:val="28"/>
          <w:shd w:val="clear" w:color="auto" w:fill="FFFFFF"/>
        </w:rPr>
        <w:t xml:space="preserve"> часть: учебник / отв. ред. И. Я. Козаченко. </w:t>
      </w:r>
      <w:r>
        <w:rPr>
          <w:rFonts w:cs="Times New Roman"/>
          <w:sz w:val="28"/>
          <w:szCs w:val="28"/>
          <w:shd w:val="clear" w:color="auto" w:fill="FFFFFF"/>
        </w:rPr>
        <w:t xml:space="preserve">- 4-е изд., перераб. и доп. - Москва: Норма, 2014. - </w:t>
      </w:r>
      <w:r w:rsidRPr="0097721F">
        <w:rPr>
          <w:rFonts w:cs="Times New Roman"/>
          <w:sz w:val="28"/>
          <w:szCs w:val="28"/>
          <w:shd w:val="clear" w:color="auto" w:fill="FFFFFF"/>
        </w:rPr>
        <w:t>720 с.</w:t>
      </w:r>
    </w:p>
    <w:p w:rsidR="0097721F" w:rsidRDefault="0097721F" w:rsidP="0097721F">
      <w:pPr>
        <w:pStyle w:val="a3"/>
        <w:numPr>
          <w:ilvl w:val="0"/>
          <w:numId w:val="5"/>
        </w:numPr>
        <w:tabs>
          <w:tab w:val="left" w:pos="7590"/>
        </w:tabs>
        <w:spacing w:line="360" w:lineRule="auto"/>
        <w:jc w:val="both"/>
        <w:rPr>
          <w:rFonts w:cs="Times New Roman"/>
          <w:sz w:val="28"/>
          <w:szCs w:val="28"/>
          <w:shd w:val="clear" w:color="auto" w:fill="FFFFFF"/>
        </w:rPr>
      </w:pPr>
      <w:r w:rsidRPr="008216B6">
        <w:rPr>
          <w:rFonts w:cs="Times New Roman"/>
          <w:sz w:val="28"/>
          <w:szCs w:val="28"/>
        </w:rPr>
        <w:t>Завидов Б.Д., Гусев О.Б. Коротков А.П. Уголовно-правовой анализ грабежа, разбоя и</w:t>
      </w:r>
      <w:r w:rsidR="00115C38">
        <w:rPr>
          <w:rFonts w:cs="Times New Roman"/>
          <w:sz w:val="28"/>
          <w:szCs w:val="28"/>
        </w:rPr>
        <w:t xml:space="preserve"> вымогательства. //Адвокат.- 201</w:t>
      </w:r>
      <w:r w:rsidRPr="008216B6">
        <w:rPr>
          <w:rFonts w:cs="Times New Roman"/>
          <w:sz w:val="28"/>
          <w:szCs w:val="28"/>
        </w:rPr>
        <w:t>2. №7.- с.39-40</w:t>
      </w:r>
    </w:p>
    <w:p w:rsidR="00981188" w:rsidRPr="00981188" w:rsidRDefault="00981188" w:rsidP="00981188">
      <w:pPr>
        <w:tabs>
          <w:tab w:val="left" w:pos="7590"/>
        </w:tabs>
        <w:spacing w:line="360" w:lineRule="auto"/>
        <w:jc w:val="both"/>
        <w:rPr>
          <w:rFonts w:cs="Times New Roman"/>
          <w:sz w:val="28"/>
          <w:szCs w:val="28"/>
        </w:rPr>
      </w:pPr>
      <w:r>
        <w:rPr>
          <w:rFonts w:cs="Times New Roman"/>
          <w:sz w:val="28"/>
          <w:szCs w:val="28"/>
        </w:rPr>
        <w:t xml:space="preserve">    </w:t>
      </w:r>
    </w:p>
    <w:p w:rsidR="006D61E1" w:rsidRPr="00DD42D3" w:rsidRDefault="00981188" w:rsidP="006D61E1">
      <w:pPr>
        <w:pStyle w:val="a3"/>
        <w:spacing w:line="360" w:lineRule="auto"/>
        <w:ind w:left="0" w:firstLine="708"/>
        <w:jc w:val="both"/>
        <w:rPr>
          <w:rFonts w:cs="Times New Roman"/>
          <w:sz w:val="28"/>
          <w:szCs w:val="28"/>
        </w:rPr>
      </w:pPr>
      <w:r>
        <w:rPr>
          <w:rFonts w:cs="Times New Roman"/>
          <w:sz w:val="28"/>
          <w:szCs w:val="28"/>
        </w:rPr>
        <w:t xml:space="preserve"> </w:t>
      </w:r>
    </w:p>
    <w:p w:rsidR="005D475A" w:rsidRDefault="005D475A" w:rsidP="0099160A">
      <w:pPr>
        <w:pStyle w:val="a3"/>
        <w:spacing w:line="360" w:lineRule="auto"/>
        <w:ind w:left="0" w:firstLine="708"/>
        <w:jc w:val="both"/>
        <w:rPr>
          <w:rFonts w:cs="Times New Roman"/>
          <w:sz w:val="28"/>
          <w:szCs w:val="28"/>
        </w:rPr>
      </w:pPr>
    </w:p>
    <w:p w:rsidR="0099160A" w:rsidRPr="00DD42D3" w:rsidRDefault="0099160A" w:rsidP="0099160A">
      <w:pPr>
        <w:pStyle w:val="a3"/>
        <w:spacing w:line="360" w:lineRule="auto"/>
        <w:ind w:left="0" w:firstLine="708"/>
        <w:jc w:val="both"/>
        <w:rPr>
          <w:rFonts w:cs="Times New Roman"/>
          <w:sz w:val="28"/>
          <w:szCs w:val="28"/>
        </w:rPr>
      </w:pPr>
    </w:p>
    <w:p w:rsidR="00EE2707" w:rsidRPr="00DD42D3" w:rsidRDefault="00EE2707" w:rsidP="0099160A">
      <w:pPr>
        <w:spacing w:line="360" w:lineRule="auto"/>
        <w:jc w:val="both"/>
        <w:rPr>
          <w:rFonts w:cs="Times New Roman"/>
          <w:sz w:val="28"/>
          <w:szCs w:val="28"/>
        </w:rPr>
      </w:pPr>
    </w:p>
    <w:p w:rsidR="00EE2707" w:rsidRPr="003F4366" w:rsidRDefault="00EE2707" w:rsidP="00EE2707">
      <w:pPr>
        <w:spacing w:line="360" w:lineRule="auto"/>
        <w:jc w:val="both"/>
        <w:rPr>
          <w:sz w:val="28"/>
          <w:szCs w:val="28"/>
        </w:rPr>
      </w:pPr>
    </w:p>
    <w:sectPr w:rsidR="00EE2707" w:rsidRPr="003F4366" w:rsidSect="006D1D0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6AD" w:rsidRDefault="00CD06AD" w:rsidP="00EE2707">
      <w:r>
        <w:separator/>
      </w:r>
    </w:p>
  </w:endnote>
  <w:endnote w:type="continuationSeparator" w:id="0">
    <w:p w:rsidR="00CD06AD" w:rsidRDefault="00CD06AD" w:rsidP="00EE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6AD" w:rsidRDefault="00CD06AD" w:rsidP="00EE2707">
      <w:r>
        <w:separator/>
      </w:r>
    </w:p>
  </w:footnote>
  <w:footnote w:type="continuationSeparator" w:id="0">
    <w:p w:rsidR="00CD06AD" w:rsidRDefault="00CD06AD" w:rsidP="00EE2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974488"/>
      <w:docPartObj>
        <w:docPartGallery w:val="Page Numbers (Top of Page)"/>
        <w:docPartUnique/>
      </w:docPartObj>
    </w:sdtPr>
    <w:sdtEndPr/>
    <w:sdtContent>
      <w:p w:rsidR="006D1D0E" w:rsidRDefault="006D1D0E">
        <w:pPr>
          <w:pStyle w:val="a8"/>
          <w:jc w:val="right"/>
        </w:pPr>
        <w:r>
          <w:fldChar w:fldCharType="begin"/>
        </w:r>
        <w:r>
          <w:instrText>PAGE   \* MERGEFORMAT</w:instrText>
        </w:r>
        <w:r>
          <w:fldChar w:fldCharType="separate"/>
        </w:r>
        <w:r w:rsidR="00244966">
          <w:rPr>
            <w:noProof/>
          </w:rPr>
          <w:t>3</w:t>
        </w:r>
        <w:r>
          <w:fldChar w:fldCharType="end"/>
        </w:r>
      </w:p>
    </w:sdtContent>
  </w:sdt>
  <w:p w:rsidR="006D1D0E" w:rsidRDefault="006D1D0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47A66"/>
    <w:multiLevelType w:val="hybridMultilevel"/>
    <w:tmpl w:val="C1A46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BE7D73"/>
    <w:multiLevelType w:val="hybridMultilevel"/>
    <w:tmpl w:val="F8C65E50"/>
    <w:lvl w:ilvl="0" w:tplc="BDE0A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DE053A"/>
    <w:multiLevelType w:val="hybridMultilevel"/>
    <w:tmpl w:val="0EF2B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8D50B3"/>
    <w:multiLevelType w:val="hybridMultilevel"/>
    <w:tmpl w:val="F210F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5863B5"/>
    <w:multiLevelType w:val="hybridMultilevel"/>
    <w:tmpl w:val="E07A53A6"/>
    <w:lvl w:ilvl="0" w:tplc="7980C8F4">
      <w:start w:val="1"/>
      <w:numFmt w:val="decimal"/>
      <w:lvlText w:val="%1."/>
      <w:lvlJc w:val="left"/>
      <w:pPr>
        <w:ind w:left="644"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13"/>
    <w:rsid w:val="00115C38"/>
    <w:rsid w:val="00244966"/>
    <w:rsid w:val="003F4366"/>
    <w:rsid w:val="00581294"/>
    <w:rsid w:val="005D475A"/>
    <w:rsid w:val="006D1D0E"/>
    <w:rsid w:val="006D61E1"/>
    <w:rsid w:val="006D63B7"/>
    <w:rsid w:val="007D13F0"/>
    <w:rsid w:val="0097721F"/>
    <w:rsid w:val="00981188"/>
    <w:rsid w:val="0099160A"/>
    <w:rsid w:val="00A2478F"/>
    <w:rsid w:val="00B058D6"/>
    <w:rsid w:val="00BF4713"/>
    <w:rsid w:val="00C50189"/>
    <w:rsid w:val="00CD06AD"/>
    <w:rsid w:val="00EE2707"/>
    <w:rsid w:val="00FD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4BA5B-9FAD-4CC2-8492-AD43F311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366"/>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3F0"/>
    <w:pPr>
      <w:ind w:left="720"/>
      <w:contextualSpacing/>
    </w:pPr>
  </w:style>
  <w:style w:type="paragraph" w:styleId="a4">
    <w:name w:val="footnote text"/>
    <w:basedOn w:val="a"/>
    <w:link w:val="a5"/>
    <w:uiPriority w:val="99"/>
    <w:semiHidden/>
    <w:unhideWhenUsed/>
    <w:rsid w:val="00EE2707"/>
    <w:pPr>
      <w:widowControl/>
      <w:suppressAutoHyphens w:val="0"/>
      <w:autoSpaceDN/>
      <w:textAlignment w:val="auto"/>
    </w:pPr>
    <w:rPr>
      <w:rFonts w:asciiTheme="minorHAnsi" w:eastAsiaTheme="minorHAnsi" w:hAnsiTheme="minorHAnsi" w:cstheme="minorBidi"/>
      <w:kern w:val="0"/>
      <w:sz w:val="20"/>
      <w:szCs w:val="20"/>
      <w:lang w:eastAsia="en-US"/>
    </w:rPr>
  </w:style>
  <w:style w:type="character" w:customStyle="1" w:styleId="a5">
    <w:name w:val="Текст сноски Знак"/>
    <w:basedOn w:val="a0"/>
    <w:link w:val="a4"/>
    <w:uiPriority w:val="99"/>
    <w:semiHidden/>
    <w:rsid w:val="00EE2707"/>
    <w:rPr>
      <w:sz w:val="20"/>
      <w:szCs w:val="20"/>
    </w:rPr>
  </w:style>
  <w:style w:type="character" w:styleId="a6">
    <w:name w:val="footnote reference"/>
    <w:basedOn w:val="a0"/>
    <w:uiPriority w:val="99"/>
    <w:semiHidden/>
    <w:unhideWhenUsed/>
    <w:rsid w:val="00EE2707"/>
    <w:rPr>
      <w:vertAlign w:val="superscript"/>
    </w:rPr>
  </w:style>
  <w:style w:type="character" w:styleId="a7">
    <w:name w:val="Hyperlink"/>
    <w:basedOn w:val="a0"/>
    <w:uiPriority w:val="99"/>
    <w:unhideWhenUsed/>
    <w:rsid w:val="00EE2707"/>
    <w:rPr>
      <w:color w:val="0563C1" w:themeColor="hyperlink"/>
      <w:u w:val="single"/>
    </w:rPr>
  </w:style>
  <w:style w:type="paragraph" w:styleId="a8">
    <w:name w:val="header"/>
    <w:basedOn w:val="a"/>
    <w:link w:val="a9"/>
    <w:uiPriority w:val="99"/>
    <w:unhideWhenUsed/>
    <w:rsid w:val="006D1D0E"/>
    <w:pPr>
      <w:tabs>
        <w:tab w:val="center" w:pos="4677"/>
        <w:tab w:val="right" w:pos="9355"/>
      </w:tabs>
    </w:pPr>
  </w:style>
  <w:style w:type="character" w:customStyle="1" w:styleId="a9">
    <w:name w:val="Верхний колонтитул Знак"/>
    <w:basedOn w:val="a0"/>
    <w:link w:val="a8"/>
    <w:uiPriority w:val="99"/>
    <w:rsid w:val="006D1D0E"/>
    <w:rPr>
      <w:rFonts w:ascii="Times New Roman" w:eastAsia="Times New Roman" w:hAnsi="Times New Roman" w:cs="Tahoma"/>
      <w:kern w:val="3"/>
      <w:sz w:val="24"/>
      <w:szCs w:val="24"/>
      <w:lang w:eastAsia="ru-RU"/>
    </w:rPr>
  </w:style>
  <w:style w:type="paragraph" w:styleId="aa">
    <w:name w:val="footer"/>
    <w:basedOn w:val="a"/>
    <w:link w:val="ab"/>
    <w:uiPriority w:val="99"/>
    <w:unhideWhenUsed/>
    <w:rsid w:val="006D1D0E"/>
    <w:pPr>
      <w:tabs>
        <w:tab w:val="center" w:pos="4677"/>
        <w:tab w:val="right" w:pos="9355"/>
      </w:tabs>
    </w:pPr>
  </w:style>
  <w:style w:type="character" w:customStyle="1" w:styleId="ab">
    <w:name w:val="Нижний колонтитул Знак"/>
    <w:basedOn w:val="a0"/>
    <w:link w:val="aa"/>
    <w:uiPriority w:val="99"/>
    <w:rsid w:val="006D1D0E"/>
    <w:rPr>
      <w:rFonts w:ascii="Times New Roman" w:eastAsia="Times New Roman"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5983">
      <w:bodyDiv w:val="1"/>
      <w:marLeft w:val="0"/>
      <w:marRight w:val="0"/>
      <w:marTop w:val="0"/>
      <w:marBottom w:val="0"/>
      <w:divBdr>
        <w:top w:val="none" w:sz="0" w:space="0" w:color="auto"/>
        <w:left w:val="none" w:sz="0" w:space="0" w:color="auto"/>
        <w:bottom w:val="none" w:sz="0" w:space="0" w:color="auto"/>
        <w:right w:val="none" w:sz="0" w:space="0" w:color="auto"/>
      </w:divBdr>
    </w:div>
    <w:div w:id="944769400">
      <w:bodyDiv w:val="1"/>
      <w:marLeft w:val="0"/>
      <w:marRight w:val="0"/>
      <w:marTop w:val="0"/>
      <w:marBottom w:val="0"/>
      <w:divBdr>
        <w:top w:val="none" w:sz="0" w:space="0" w:color="auto"/>
        <w:left w:val="none" w:sz="0" w:space="0" w:color="auto"/>
        <w:bottom w:val="none" w:sz="0" w:space="0" w:color="auto"/>
        <w:right w:val="none" w:sz="0" w:space="0" w:color="auto"/>
      </w:divBdr>
    </w:div>
    <w:div w:id="1076585000">
      <w:bodyDiv w:val="1"/>
      <w:marLeft w:val="0"/>
      <w:marRight w:val="0"/>
      <w:marTop w:val="0"/>
      <w:marBottom w:val="0"/>
      <w:divBdr>
        <w:top w:val="none" w:sz="0" w:space="0" w:color="auto"/>
        <w:left w:val="none" w:sz="0" w:space="0" w:color="auto"/>
        <w:bottom w:val="none" w:sz="0" w:space="0" w:color="auto"/>
        <w:right w:val="none" w:sz="0" w:space="0" w:color="auto"/>
      </w:divBdr>
    </w:div>
    <w:div w:id="1152018987">
      <w:bodyDiv w:val="1"/>
      <w:marLeft w:val="0"/>
      <w:marRight w:val="0"/>
      <w:marTop w:val="0"/>
      <w:marBottom w:val="0"/>
      <w:divBdr>
        <w:top w:val="none" w:sz="0" w:space="0" w:color="auto"/>
        <w:left w:val="none" w:sz="0" w:space="0" w:color="auto"/>
        <w:bottom w:val="none" w:sz="0" w:space="0" w:color="auto"/>
        <w:right w:val="none" w:sz="0" w:space="0" w:color="auto"/>
      </w:divBdr>
    </w:div>
    <w:div w:id="1323313414">
      <w:bodyDiv w:val="1"/>
      <w:marLeft w:val="0"/>
      <w:marRight w:val="0"/>
      <w:marTop w:val="0"/>
      <w:marBottom w:val="0"/>
      <w:divBdr>
        <w:top w:val="none" w:sz="0" w:space="0" w:color="auto"/>
        <w:left w:val="none" w:sz="0" w:space="0" w:color="auto"/>
        <w:bottom w:val="none" w:sz="0" w:space="0" w:color="auto"/>
        <w:right w:val="none" w:sz="0" w:space="0" w:color="auto"/>
      </w:divBdr>
    </w:div>
    <w:div w:id="1359114624">
      <w:bodyDiv w:val="1"/>
      <w:marLeft w:val="0"/>
      <w:marRight w:val="0"/>
      <w:marTop w:val="0"/>
      <w:marBottom w:val="0"/>
      <w:divBdr>
        <w:top w:val="none" w:sz="0" w:space="0" w:color="auto"/>
        <w:left w:val="none" w:sz="0" w:space="0" w:color="auto"/>
        <w:bottom w:val="none" w:sz="0" w:space="0" w:color="auto"/>
        <w:right w:val="none" w:sz="0" w:space="0" w:color="auto"/>
      </w:divBdr>
    </w:div>
    <w:div w:id="16877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4185</Words>
  <Characters>23857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stolpovskih</cp:lastModifiedBy>
  <cp:revision>2</cp:revision>
  <dcterms:created xsi:type="dcterms:W3CDTF">2018-04-10T01:39:00Z</dcterms:created>
  <dcterms:modified xsi:type="dcterms:W3CDTF">2018-04-10T01:39:00Z</dcterms:modified>
</cp:coreProperties>
</file>