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84" w:rsidRPr="00E86498" w:rsidRDefault="004C5B84" w:rsidP="004C5B84">
      <w:pPr>
        <w:spacing w:line="360" w:lineRule="auto"/>
        <w:jc w:val="center"/>
        <w:rPr>
          <w:rFonts w:ascii="Times New Roman" w:hAnsi="Times New Roman"/>
          <w:b/>
          <w:sz w:val="28"/>
          <w:szCs w:val="28"/>
        </w:rPr>
      </w:pPr>
      <w:r w:rsidRPr="00E86498">
        <w:rPr>
          <w:rFonts w:ascii="Times New Roman" w:hAnsi="Times New Roman"/>
          <w:b/>
          <w:sz w:val="28"/>
          <w:szCs w:val="28"/>
        </w:rPr>
        <w:t xml:space="preserve">МИНИСТЕРСТВО НАУКИ И ВЫСШЕГО ОБРАЗОВАНИЯ </w:t>
      </w:r>
    </w:p>
    <w:p w:rsidR="004C5B84" w:rsidRPr="00E86498" w:rsidRDefault="004C5B84" w:rsidP="004C5B84">
      <w:pPr>
        <w:spacing w:line="360" w:lineRule="auto"/>
        <w:jc w:val="center"/>
        <w:rPr>
          <w:rFonts w:ascii="Times New Roman" w:hAnsi="Times New Roman"/>
          <w:b/>
          <w:sz w:val="28"/>
          <w:szCs w:val="28"/>
        </w:rPr>
      </w:pPr>
      <w:r w:rsidRPr="00E86498">
        <w:rPr>
          <w:rFonts w:ascii="Times New Roman" w:hAnsi="Times New Roman"/>
          <w:b/>
          <w:sz w:val="28"/>
          <w:szCs w:val="28"/>
        </w:rPr>
        <w:t>РОССИЙСКОЙ ФЕДЕРАЦИИ</w:t>
      </w:r>
    </w:p>
    <w:p w:rsidR="004C5B84" w:rsidRPr="00E86498" w:rsidRDefault="004C5B84" w:rsidP="004C5B84">
      <w:pPr>
        <w:spacing w:line="360" w:lineRule="auto"/>
        <w:jc w:val="center"/>
        <w:rPr>
          <w:rFonts w:ascii="Times New Roman" w:hAnsi="Times New Roman"/>
          <w:b/>
          <w:sz w:val="28"/>
          <w:szCs w:val="28"/>
        </w:rPr>
      </w:pPr>
      <w:r w:rsidRPr="00E86498">
        <w:rPr>
          <w:rFonts w:ascii="Times New Roman" w:hAnsi="Times New Roman"/>
          <w:b/>
          <w:sz w:val="28"/>
          <w:szCs w:val="28"/>
        </w:rPr>
        <w:t>ФГБОУ ВО «ПЕНЗЕНСКИЙ ГОСУДАРСТВЕННЫЙ УНИВЕРСИТЕТ»</w:t>
      </w:r>
    </w:p>
    <w:p w:rsidR="004C5B84" w:rsidRDefault="004C5B84" w:rsidP="004C5B84">
      <w:pPr>
        <w:spacing w:line="360" w:lineRule="auto"/>
        <w:jc w:val="center"/>
        <w:rPr>
          <w:rFonts w:ascii="Times New Roman" w:hAnsi="Times New Roman"/>
          <w:sz w:val="28"/>
          <w:szCs w:val="28"/>
        </w:rPr>
      </w:pPr>
      <w:r w:rsidRPr="00E86498">
        <w:rPr>
          <w:rFonts w:ascii="Times New Roman" w:hAnsi="Times New Roman"/>
          <w:b/>
          <w:sz w:val="28"/>
          <w:szCs w:val="28"/>
        </w:rPr>
        <w:t>КАФЕДРА «ВСЕОБЩАЯ ИСТОРИЯ И ОБЩЕСТВОЗНАНИЕ»</w:t>
      </w:r>
      <w:r>
        <w:rPr>
          <w:rFonts w:ascii="Times New Roman" w:hAnsi="Times New Roman"/>
          <w:sz w:val="28"/>
          <w:szCs w:val="28"/>
        </w:rPr>
        <w:br/>
      </w:r>
      <w:r>
        <w:rPr>
          <w:rFonts w:ascii="Times New Roman" w:hAnsi="Times New Roman"/>
          <w:sz w:val="28"/>
          <w:szCs w:val="28"/>
        </w:rPr>
        <w:br/>
      </w:r>
    </w:p>
    <w:p w:rsidR="004C5B84" w:rsidRDefault="004C5B84" w:rsidP="004C5B84">
      <w:pPr>
        <w:spacing w:line="360" w:lineRule="auto"/>
        <w:jc w:val="center"/>
        <w:rPr>
          <w:rFonts w:ascii="Times New Roman" w:hAnsi="Times New Roman"/>
          <w:b/>
          <w:sz w:val="28"/>
          <w:szCs w:val="28"/>
        </w:rPr>
      </w:pPr>
      <w:r>
        <w:rPr>
          <w:rFonts w:ascii="Times New Roman" w:hAnsi="Times New Roman"/>
          <w:b/>
          <w:sz w:val="28"/>
          <w:szCs w:val="28"/>
        </w:rPr>
        <w:t xml:space="preserve">Курсовая работа </w:t>
      </w:r>
    </w:p>
    <w:p w:rsidR="004C5B84" w:rsidRPr="008B6BE2" w:rsidRDefault="004C5B84" w:rsidP="004C5B84">
      <w:pPr>
        <w:spacing w:line="360" w:lineRule="auto"/>
        <w:jc w:val="center"/>
        <w:rPr>
          <w:rFonts w:ascii="Times New Roman" w:hAnsi="Times New Roman"/>
          <w:b/>
          <w:sz w:val="28"/>
          <w:szCs w:val="28"/>
        </w:rPr>
      </w:pPr>
      <w:r w:rsidRPr="008B6BE2">
        <w:rPr>
          <w:rFonts w:ascii="Times New Roman" w:hAnsi="Times New Roman"/>
          <w:b/>
          <w:sz w:val="28"/>
          <w:szCs w:val="28"/>
        </w:rPr>
        <w:t>по дисциплине «</w:t>
      </w:r>
      <w:r>
        <w:rPr>
          <w:rFonts w:ascii="Times New Roman" w:hAnsi="Times New Roman"/>
          <w:b/>
          <w:sz w:val="28"/>
          <w:szCs w:val="28"/>
        </w:rPr>
        <w:t>Исследовательский практикум по общественным наукам</w:t>
      </w:r>
      <w:r w:rsidRPr="008B6BE2">
        <w:rPr>
          <w:rFonts w:ascii="Times New Roman" w:hAnsi="Times New Roman"/>
          <w:b/>
          <w:sz w:val="28"/>
          <w:szCs w:val="28"/>
        </w:rPr>
        <w:t>»</w:t>
      </w:r>
    </w:p>
    <w:p w:rsidR="004C5B84" w:rsidRPr="008B6BE2" w:rsidRDefault="004C5B84" w:rsidP="004C5B84">
      <w:pPr>
        <w:spacing w:line="360" w:lineRule="auto"/>
        <w:jc w:val="center"/>
        <w:rPr>
          <w:rFonts w:ascii="Times New Roman" w:hAnsi="Times New Roman"/>
          <w:b/>
          <w:sz w:val="28"/>
          <w:szCs w:val="28"/>
        </w:rPr>
      </w:pPr>
      <w:r w:rsidRPr="008B6BE2">
        <w:rPr>
          <w:rFonts w:ascii="Times New Roman" w:hAnsi="Times New Roman"/>
          <w:b/>
          <w:sz w:val="28"/>
          <w:szCs w:val="28"/>
        </w:rPr>
        <w:t>на тему:</w:t>
      </w:r>
      <w:r>
        <w:rPr>
          <w:rFonts w:ascii="Times New Roman" w:hAnsi="Times New Roman"/>
          <w:b/>
          <w:sz w:val="28"/>
          <w:szCs w:val="28"/>
        </w:rPr>
        <w:t xml:space="preserve"> </w:t>
      </w:r>
      <w:r w:rsidRPr="008B6BE2">
        <w:rPr>
          <w:rFonts w:ascii="Times New Roman" w:hAnsi="Times New Roman"/>
          <w:b/>
          <w:sz w:val="28"/>
          <w:szCs w:val="28"/>
        </w:rPr>
        <w:t>«</w:t>
      </w:r>
      <w:bookmarkStart w:id="0" w:name="_GoBack"/>
      <w:r>
        <w:rPr>
          <w:rFonts w:ascii="Times New Roman" w:hAnsi="Times New Roman"/>
          <w:b/>
          <w:sz w:val="28"/>
          <w:szCs w:val="28"/>
        </w:rPr>
        <w:t xml:space="preserve">Перевод жилых помещений в многоквартирных </w:t>
      </w:r>
      <w:r>
        <w:rPr>
          <w:rFonts w:ascii="Times New Roman" w:hAnsi="Times New Roman"/>
          <w:b/>
          <w:sz w:val="28"/>
          <w:szCs w:val="28"/>
        </w:rPr>
        <w:br/>
        <w:t>домах в нежилые</w:t>
      </w:r>
      <w:bookmarkEnd w:id="0"/>
      <w:r w:rsidRPr="008B6BE2">
        <w:rPr>
          <w:rFonts w:ascii="Times New Roman" w:hAnsi="Times New Roman"/>
          <w:b/>
          <w:sz w:val="28"/>
          <w:szCs w:val="28"/>
        </w:rPr>
        <w:t>»</w:t>
      </w:r>
    </w:p>
    <w:p w:rsidR="004C5B84" w:rsidRDefault="004C5B84" w:rsidP="004C5B84">
      <w:pPr>
        <w:spacing w:line="360" w:lineRule="auto"/>
        <w:jc w:val="center"/>
        <w:rPr>
          <w:rFonts w:ascii="Times New Roman" w:hAnsi="Times New Roman"/>
          <w:sz w:val="28"/>
          <w:szCs w:val="28"/>
        </w:rPr>
      </w:pPr>
    </w:p>
    <w:p w:rsidR="004C5B84" w:rsidRDefault="004C5B84" w:rsidP="004C5B84">
      <w:pPr>
        <w:spacing w:line="360" w:lineRule="auto"/>
        <w:jc w:val="center"/>
        <w:rPr>
          <w:rFonts w:ascii="Times New Roman" w:hAnsi="Times New Roman"/>
          <w:b/>
          <w:sz w:val="28"/>
          <w:szCs w:val="28"/>
        </w:rPr>
      </w:pPr>
      <w:r w:rsidRPr="00E86498">
        <w:rPr>
          <w:rFonts w:ascii="Times New Roman" w:hAnsi="Times New Roman"/>
          <w:b/>
          <w:sz w:val="28"/>
          <w:szCs w:val="28"/>
        </w:rPr>
        <w:t>Направление подготовки:                                  Педагогическое образование</w:t>
      </w:r>
      <w:r w:rsidR="00EA4254">
        <w:rPr>
          <w:rFonts w:ascii="Times New Roman" w:hAnsi="Times New Roman"/>
          <w:b/>
          <w:sz w:val="28"/>
          <w:szCs w:val="28"/>
        </w:rPr>
        <w:br/>
      </w:r>
      <w:r w:rsidRPr="00E86498">
        <w:rPr>
          <w:rFonts w:ascii="Times New Roman" w:hAnsi="Times New Roman"/>
          <w:b/>
          <w:sz w:val="28"/>
          <w:szCs w:val="28"/>
        </w:rPr>
        <w:t xml:space="preserve">Профиль подготовки:       </w:t>
      </w:r>
      <w:r>
        <w:rPr>
          <w:rFonts w:ascii="Times New Roman" w:hAnsi="Times New Roman"/>
          <w:b/>
          <w:sz w:val="28"/>
          <w:szCs w:val="28"/>
        </w:rPr>
        <w:t xml:space="preserve">                      </w:t>
      </w:r>
      <w:r w:rsidRPr="00E86498">
        <w:rPr>
          <w:rFonts w:ascii="Times New Roman" w:hAnsi="Times New Roman"/>
          <w:b/>
          <w:sz w:val="28"/>
          <w:szCs w:val="28"/>
        </w:rPr>
        <w:t xml:space="preserve">           </w:t>
      </w:r>
      <w:r w:rsidR="00EA4254">
        <w:rPr>
          <w:rFonts w:ascii="Times New Roman" w:hAnsi="Times New Roman"/>
          <w:b/>
          <w:sz w:val="28"/>
          <w:szCs w:val="28"/>
        </w:rPr>
        <w:t xml:space="preserve">     История. Обществознание</w:t>
      </w:r>
    </w:p>
    <w:p w:rsidR="004C5B84" w:rsidRPr="00E86498" w:rsidRDefault="004C5B84" w:rsidP="004C5B84">
      <w:pPr>
        <w:spacing w:line="360" w:lineRule="auto"/>
        <w:jc w:val="center"/>
        <w:rPr>
          <w:rFonts w:ascii="Times New Roman" w:hAnsi="Times New Roman"/>
          <w:b/>
          <w:sz w:val="28"/>
          <w:szCs w:val="28"/>
        </w:rPr>
      </w:pPr>
    </w:p>
    <w:p w:rsidR="004C5B84" w:rsidRDefault="004C5B84" w:rsidP="004C5B84">
      <w:pPr>
        <w:spacing w:after="0" w:line="360" w:lineRule="auto"/>
        <w:jc w:val="right"/>
        <w:rPr>
          <w:rFonts w:ascii="Times New Roman" w:hAnsi="Times New Roman"/>
          <w:sz w:val="28"/>
          <w:szCs w:val="28"/>
        </w:rPr>
      </w:pPr>
      <w:r w:rsidRPr="008101A4">
        <w:rPr>
          <w:rFonts w:ascii="Times New Roman" w:hAnsi="Times New Roman"/>
          <w:sz w:val="28"/>
          <w:szCs w:val="28"/>
        </w:rPr>
        <w:t xml:space="preserve">Выполнил: студент </w:t>
      </w:r>
      <w:r>
        <w:rPr>
          <w:rFonts w:ascii="Times New Roman" w:hAnsi="Times New Roman"/>
          <w:sz w:val="28"/>
          <w:szCs w:val="28"/>
        </w:rPr>
        <w:t>Самолдина Татьяна Валерьевна</w:t>
      </w:r>
    </w:p>
    <w:p w:rsidR="004C5B84" w:rsidRDefault="004C5B84" w:rsidP="004C5B84">
      <w:pPr>
        <w:spacing w:after="0" w:line="360" w:lineRule="auto"/>
        <w:jc w:val="right"/>
        <w:rPr>
          <w:rFonts w:ascii="Times New Roman" w:hAnsi="Times New Roman"/>
          <w:sz w:val="28"/>
          <w:szCs w:val="28"/>
        </w:rPr>
      </w:pPr>
      <w:r>
        <w:rPr>
          <w:rFonts w:ascii="Times New Roman" w:hAnsi="Times New Roman"/>
          <w:sz w:val="28"/>
          <w:szCs w:val="28"/>
        </w:rPr>
        <w:t>Группа: 18 ИПО 2</w:t>
      </w:r>
    </w:p>
    <w:p w:rsidR="004C5B84" w:rsidRDefault="004C5B84" w:rsidP="004C5B84">
      <w:pPr>
        <w:spacing w:after="0" w:line="360" w:lineRule="auto"/>
        <w:jc w:val="right"/>
        <w:rPr>
          <w:rFonts w:ascii="Times New Roman" w:hAnsi="Times New Roman"/>
          <w:sz w:val="28"/>
          <w:szCs w:val="28"/>
        </w:rPr>
      </w:pPr>
      <w:r w:rsidRPr="008101A4">
        <w:rPr>
          <w:rFonts w:ascii="Times New Roman" w:hAnsi="Times New Roman"/>
          <w:sz w:val="28"/>
          <w:szCs w:val="28"/>
        </w:rPr>
        <w:t xml:space="preserve">Проверил: к.и.н., доцент </w:t>
      </w:r>
      <w:r>
        <w:rPr>
          <w:rFonts w:ascii="Times New Roman" w:hAnsi="Times New Roman"/>
          <w:sz w:val="28"/>
          <w:szCs w:val="28"/>
        </w:rPr>
        <w:t>Гаврилова Т.В.</w:t>
      </w:r>
    </w:p>
    <w:p w:rsidR="004C5B84" w:rsidRDefault="004C5B84" w:rsidP="004C5B84">
      <w:pPr>
        <w:spacing w:after="0" w:line="360" w:lineRule="auto"/>
        <w:jc w:val="right"/>
        <w:rPr>
          <w:rFonts w:ascii="Times New Roman" w:hAnsi="Times New Roman"/>
          <w:sz w:val="28"/>
          <w:szCs w:val="28"/>
        </w:rPr>
      </w:pPr>
    </w:p>
    <w:p w:rsidR="004C5B84" w:rsidRDefault="004C5B84" w:rsidP="004C5B84">
      <w:pPr>
        <w:spacing w:after="0" w:line="360" w:lineRule="auto"/>
        <w:jc w:val="right"/>
        <w:rPr>
          <w:rFonts w:ascii="Times New Roman" w:hAnsi="Times New Roman"/>
          <w:sz w:val="28"/>
          <w:szCs w:val="28"/>
        </w:rPr>
      </w:pPr>
    </w:p>
    <w:p w:rsidR="004C5B84" w:rsidRDefault="006B08E4" w:rsidP="004C5B84">
      <w:pPr>
        <w:spacing w:line="360" w:lineRule="auto"/>
        <w:rPr>
          <w:rFonts w:ascii="Times New Roman" w:hAnsi="Times New Roman"/>
          <w:sz w:val="28"/>
          <w:szCs w:val="28"/>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2177415</wp:posOffset>
                </wp:positionH>
                <wp:positionV relativeFrom="paragraph">
                  <wp:posOffset>188595</wp:posOffset>
                </wp:positionV>
                <wp:extent cx="1943100" cy="0"/>
                <wp:effectExtent l="5715" t="7620" r="1333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71.45pt;margin-top:14.85pt;width:15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N84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2SZPSQxKEd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IJa0A94AAAAJAQAADwAAAGRycy9kb3ducmV2LnhtbEyPwU7CQBCG&#10;7yS8w2ZIvBDZUhFp7ZYQEw8eBRKvS3doi93Zprullad3jAc9zj9f/vkm2462EVfsfO1IwXIRgUAq&#10;nKmpVHA8vN5vQPigyejGESr4Qg/bfDrJdGrcQO943YdScAn5VCuoQmhTKX1RodV+4Vok3p1dZ3Xg&#10;sSul6fTA5baRcRStpdU18YVKt/hSYfG5760C9P3jMtoltjy+3Yb5R3y7DO1BqbvZuHsGEXAMfzD8&#10;6LM65Ox0cj0ZLxoFD6s4YVRBnDyBYGC92nBw+g1knsn/H+TfAAAA//8DAFBLAQItABQABgAIAAAA&#10;IQC2gziS/gAAAOEBAAATAAAAAAAAAAAAAAAAAAAAAABbQ29udGVudF9UeXBlc10ueG1sUEsBAi0A&#10;FAAGAAgAAAAhADj9If/WAAAAlAEAAAsAAAAAAAAAAAAAAAAALwEAAF9yZWxzLy5yZWxzUEsBAi0A&#10;FAAGAAgAAAAhAC3c3zgeAgAAOwQAAA4AAAAAAAAAAAAAAAAALgIAAGRycy9lMm9Eb2MueG1sUEsB&#10;Ai0AFAAGAAgAAAAhACCWtAPeAAAACQEAAA8AAAAAAAAAAAAAAAAAeAQAAGRycy9kb3ducmV2Lnht&#10;bFBLBQYAAAAABAAEAPMAAACDBQAAAAA=&#10;"/>
            </w:pict>
          </mc:Fallback>
        </mc:AlternateContent>
      </w:r>
      <w:r w:rsidR="004C5B84">
        <w:rPr>
          <w:rFonts w:ascii="Times New Roman" w:hAnsi="Times New Roman"/>
          <w:sz w:val="28"/>
          <w:szCs w:val="28"/>
        </w:rPr>
        <w:t>Работа защищена с оценкой:</w:t>
      </w:r>
      <w:r w:rsidR="004C5B84">
        <w:rPr>
          <w:rFonts w:ascii="Times New Roman" w:hAnsi="Times New Roman"/>
          <w:sz w:val="28"/>
          <w:szCs w:val="28"/>
          <w:u w:val="single"/>
        </w:rPr>
        <w:t xml:space="preserve">                                    </w:t>
      </w:r>
      <w:r w:rsidR="004C5B84">
        <w:rPr>
          <w:rFonts w:ascii="Times New Roman" w:hAnsi="Times New Roman"/>
          <w:sz w:val="28"/>
          <w:szCs w:val="28"/>
        </w:rPr>
        <w:t xml:space="preserve"> </w:t>
      </w:r>
    </w:p>
    <w:p w:rsidR="004C5B84" w:rsidRDefault="004C5B84" w:rsidP="004C5B84">
      <w:pPr>
        <w:spacing w:line="360" w:lineRule="auto"/>
        <w:rPr>
          <w:rFonts w:ascii="Times New Roman" w:hAnsi="Times New Roman"/>
          <w:sz w:val="28"/>
          <w:szCs w:val="28"/>
        </w:rPr>
      </w:pPr>
      <w:r>
        <w:rPr>
          <w:rFonts w:ascii="Times New Roman" w:hAnsi="Times New Roman"/>
          <w:sz w:val="28"/>
          <w:szCs w:val="28"/>
        </w:rPr>
        <w:t>Преподаватель: Гаврилова Т. В.</w:t>
      </w:r>
    </w:p>
    <w:p w:rsidR="004C5B84" w:rsidRPr="00923383" w:rsidRDefault="004C5B84" w:rsidP="004C5B84">
      <w:pPr>
        <w:spacing w:line="360" w:lineRule="auto"/>
        <w:rPr>
          <w:rFonts w:ascii="Times New Roman" w:hAnsi="Times New Roman"/>
          <w:sz w:val="28"/>
          <w:szCs w:val="28"/>
          <w:u w:val="single"/>
        </w:rPr>
      </w:pPr>
      <w:r>
        <w:rPr>
          <w:rFonts w:ascii="Times New Roman" w:hAnsi="Times New Roman"/>
          <w:sz w:val="28"/>
          <w:szCs w:val="28"/>
        </w:rPr>
        <w:t>Дата защиты:</w:t>
      </w:r>
      <w:r w:rsidR="006B08E4">
        <w:rPr>
          <w:rFonts w:ascii="Times New Roman" w:hAnsi="Times New Roman"/>
          <w:noProof/>
          <w:sz w:val="28"/>
          <w:szCs w:val="28"/>
        </w:rPr>
        <w:drawing>
          <wp:inline distT="0" distB="0" distL="0" distR="0">
            <wp:extent cx="1971675" cy="28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28575"/>
                    </a:xfrm>
                    <a:prstGeom prst="rect">
                      <a:avLst/>
                    </a:prstGeom>
                    <a:noFill/>
                    <a:ln>
                      <a:noFill/>
                    </a:ln>
                  </pic:spPr>
                </pic:pic>
              </a:graphicData>
            </a:graphic>
          </wp:inline>
        </w:drawing>
      </w:r>
    </w:p>
    <w:p w:rsidR="004C5B84" w:rsidRDefault="004C5B84" w:rsidP="004C5B84">
      <w:pPr>
        <w:spacing w:line="360" w:lineRule="auto"/>
        <w:jc w:val="center"/>
        <w:rPr>
          <w:rFonts w:ascii="Times New Roman" w:hAnsi="Times New Roman"/>
          <w:sz w:val="28"/>
          <w:szCs w:val="28"/>
        </w:rPr>
        <w:sectPr w:rsidR="004C5B84" w:rsidSect="00556CED">
          <w:footerReference w:type="even" r:id="rId9"/>
          <w:footerReference w:type="default" r:id="rId10"/>
          <w:pgSz w:w="11906" w:h="16838"/>
          <w:pgMar w:top="1134" w:right="850" w:bottom="1134" w:left="1701" w:header="708" w:footer="708" w:gutter="0"/>
          <w:cols w:space="708"/>
          <w:titlePg/>
          <w:docGrid w:linePitch="360"/>
        </w:sectPr>
      </w:pPr>
      <w:r>
        <w:rPr>
          <w:rFonts w:ascii="Times New Roman" w:hAnsi="Times New Roman"/>
          <w:sz w:val="28"/>
          <w:szCs w:val="28"/>
        </w:rPr>
        <w:t>Пенза, 2021</w:t>
      </w:r>
    </w:p>
    <w:p w:rsidR="004C5B84" w:rsidRPr="004C5B84" w:rsidRDefault="004C5B84" w:rsidP="004C5B84">
      <w:pPr>
        <w:pStyle w:val="TOCHeading"/>
        <w:spacing w:before="0" w:line="360" w:lineRule="auto"/>
        <w:ind w:firstLine="709"/>
        <w:jc w:val="center"/>
        <w:rPr>
          <w:rFonts w:ascii="Times New Roman" w:eastAsia="Times New Roman" w:hAnsi="Times New Roman"/>
          <w:bCs w:val="0"/>
          <w:color w:val="auto"/>
        </w:rPr>
      </w:pPr>
      <w:r w:rsidRPr="004C5B84">
        <w:rPr>
          <w:rFonts w:ascii="Times New Roman" w:eastAsia="Times New Roman" w:hAnsi="Times New Roman"/>
          <w:bCs w:val="0"/>
          <w:color w:val="auto"/>
        </w:rPr>
        <w:lastRenderedPageBreak/>
        <w:t>Содержание</w:t>
      </w:r>
    </w:p>
    <w:p w:rsidR="004C5B84" w:rsidRPr="004C5B84" w:rsidRDefault="004C5B84" w:rsidP="004C5B84">
      <w:pPr>
        <w:spacing w:after="0" w:line="360" w:lineRule="auto"/>
        <w:ind w:firstLine="709"/>
        <w:rPr>
          <w:rFonts w:ascii="Times New Roman" w:hAnsi="Times New Roman"/>
          <w:sz w:val="28"/>
        </w:rPr>
      </w:pPr>
    </w:p>
    <w:p w:rsidR="004C5B84" w:rsidRPr="004C5B84" w:rsidRDefault="004C5B84" w:rsidP="004C5B84">
      <w:pPr>
        <w:pStyle w:val="10"/>
        <w:tabs>
          <w:tab w:val="right" w:leader="dot" w:pos="9354"/>
        </w:tabs>
        <w:spacing w:after="0" w:line="360" w:lineRule="auto"/>
        <w:jc w:val="both"/>
        <w:rPr>
          <w:rFonts w:ascii="Times New Roman" w:hAnsi="Times New Roman"/>
          <w:sz w:val="28"/>
          <w:szCs w:val="28"/>
        </w:rPr>
      </w:pPr>
      <w:r w:rsidRPr="004C5B84">
        <w:rPr>
          <w:rFonts w:ascii="Times New Roman" w:hAnsi="Times New Roman"/>
          <w:bCs/>
          <w:sz w:val="28"/>
          <w:szCs w:val="28"/>
        </w:rPr>
        <w:t>Введение</w:t>
      </w:r>
      <w:r w:rsidRPr="004C5B84">
        <w:rPr>
          <w:rFonts w:ascii="Times New Roman" w:hAnsi="Times New Roman"/>
          <w:sz w:val="28"/>
          <w:szCs w:val="28"/>
        </w:rPr>
        <w:tab/>
        <w:t>3</w:t>
      </w:r>
    </w:p>
    <w:p w:rsidR="004C5B84" w:rsidRPr="004C5B84" w:rsidRDefault="004C5B84" w:rsidP="00224CBE">
      <w:pPr>
        <w:pStyle w:val="2"/>
        <w:jc w:val="both"/>
      </w:pPr>
      <w:r w:rsidRPr="004C5B84">
        <w:t xml:space="preserve">Глава I. Общие положения перевода жилого помещения в многоквартирном доме в нежилое </w:t>
      </w:r>
      <w:r w:rsidR="00C540B3" w:rsidRPr="00224CBE">
        <w:rPr>
          <w:b w:val="0"/>
        </w:rPr>
        <w:t>......................................</w:t>
      </w:r>
      <w:r w:rsidR="00224CBE">
        <w:rPr>
          <w:b w:val="0"/>
        </w:rPr>
        <w:t>..............................6</w:t>
      </w:r>
    </w:p>
    <w:p w:rsidR="004C5B84" w:rsidRDefault="004C5B84" w:rsidP="004C5B84">
      <w:pPr>
        <w:spacing w:after="0" w:line="360" w:lineRule="auto"/>
        <w:rPr>
          <w:rFonts w:ascii="Times New Roman" w:hAnsi="Times New Roman"/>
          <w:sz w:val="28"/>
          <w:lang w:eastAsia="en-US"/>
        </w:rPr>
      </w:pPr>
      <w:r>
        <w:rPr>
          <w:rFonts w:ascii="Times New Roman" w:hAnsi="Times New Roman"/>
          <w:sz w:val="28"/>
          <w:lang w:eastAsia="en-US"/>
        </w:rPr>
        <w:t>1.1. Понятие и признаки жилых помещени</w:t>
      </w:r>
      <w:r w:rsidR="00224CBE">
        <w:rPr>
          <w:rFonts w:ascii="Times New Roman" w:hAnsi="Times New Roman"/>
          <w:sz w:val="28"/>
          <w:lang w:eastAsia="en-US"/>
        </w:rPr>
        <w:t>й. Понятие нежилого помещения..6</w:t>
      </w:r>
    </w:p>
    <w:p w:rsidR="004C5B84" w:rsidRDefault="004C5B84" w:rsidP="004C5B84">
      <w:pPr>
        <w:spacing w:after="0" w:line="360" w:lineRule="auto"/>
        <w:rPr>
          <w:rFonts w:ascii="Times New Roman" w:hAnsi="Times New Roman"/>
          <w:sz w:val="28"/>
          <w:lang w:eastAsia="en-US"/>
        </w:rPr>
      </w:pPr>
      <w:r>
        <w:rPr>
          <w:rFonts w:ascii="Times New Roman" w:hAnsi="Times New Roman"/>
          <w:sz w:val="28"/>
          <w:lang w:eastAsia="en-US"/>
        </w:rPr>
        <w:t>1.2</w:t>
      </w:r>
      <w:r w:rsidRPr="004C5B84">
        <w:rPr>
          <w:rFonts w:ascii="Times New Roman" w:hAnsi="Times New Roman"/>
          <w:sz w:val="28"/>
          <w:lang w:eastAsia="en-US"/>
        </w:rPr>
        <w:t xml:space="preserve">. </w:t>
      </w:r>
      <w:r>
        <w:rPr>
          <w:rFonts w:ascii="Times New Roman" w:hAnsi="Times New Roman"/>
          <w:sz w:val="28"/>
          <w:lang w:eastAsia="en-US"/>
        </w:rPr>
        <w:t>Условия перевода жилого помещения в нежилое...........</w:t>
      </w:r>
      <w:r w:rsidR="00224CBE">
        <w:rPr>
          <w:rFonts w:ascii="Times New Roman" w:hAnsi="Times New Roman"/>
          <w:sz w:val="28"/>
          <w:lang w:eastAsia="en-US"/>
        </w:rPr>
        <w:t>............................12</w:t>
      </w:r>
    </w:p>
    <w:p w:rsidR="004C5B84" w:rsidRDefault="004C5B84" w:rsidP="004C5B84">
      <w:pPr>
        <w:spacing w:after="0" w:line="360" w:lineRule="auto"/>
        <w:rPr>
          <w:rFonts w:ascii="Times New Roman" w:hAnsi="Times New Roman"/>
          <w:sz w:val="28"/>
          <w:lang w:eastAsia="en-US"/>
        </w:rPr>
      </w:pPr>
      <w:r>
        <w:rPr>
          <w:rFonts w:ascii="Times New Roman" w:hAnsi="Times New Roman"/>
          <w:sz w:val="28"/>
          <w:lang w:eastAsia="en-US"/>
        </w:rPr>
        <w:t>1.3. Порядок перевода жилого помещения в нежилое...........</w:t>
      </w:r>
      <w:r w:rsidR="00224CBE">
        <w:rPr>
          <w:rFonts w:ascii="Times New Roman" w:hAnsi="Times New Roman"/>
          <w:sz w:val="28"/>
          <w:lang w:eastAsia="en-US"/>
        </w:rPr>
        <w:t>............................15</w:t>
      </w:r>
    </w:p>
    <w:p w:rsidR="004C5B84" w:rsidRDefault="004C5B84" w:rsidP="004C5B84">
      <w:pPr>
        <w:spacing w:after="0" w:line="360" w:lineRule="auto"/>
        <w:rPr>
          <w:rFonts w:ascii="Times New Roman" w:hAnsi="Times New Roman"/>
          <w:sz w:val="28"/>
          <w:lang w:eastAsia="en-US"/>
        </w:rPr>
      </w:pPr>
      <w:r>
        <w:rPr>
          <w:rFonts w:ascii="Times New Roman" w:hAnsi="Times New Roman"/>
          <w:sz w:val="28"/>
          <w:lang w:eastAsia="en-US"/>
        </w:rPr>
        <w:t>1.4. Отказ в переводе жилого помещения в нежилое............</w:t>
      </w:r>
      <w:r w:rsidR="00224CBE">
        <w:rPr>
          <w:rFonts w:ascii="Times New Roman" w:hAnsi="Times New Roman"/>
          <w:sz w:val="28"/>
          <w:lang w:eastAsia="en-US"/>
        </w:rPr>
        <w:t>............................19</w:t>
      </w:r>
    </w:p>
    <w:p w:rsidR="004C5B84" w:rsidRDefault="004C5B84" w:rsidP="004C5B84">
      <w:pPr>
        <w:spacing w:after="0" w:line="360" w:lineRule="auto"/>
        <w:jc w:val="both"/>
        <w:rPr>
          <w:rFonts w:ascii="Times New Roman" w:hAnsi="Times New Roman"/>
          <w:sz w:val="28"/>
          <w:szCs w:val="28"/>
        </w:rPr>
      </w:pPr>
      <w:r>
        <w:rPr>
          <w:rFonts w:ascii="Times New Roman" w:hAnsi="Times New Roman"/>
          <w:b/>
          <w:sz w:val="28"/>
          <w:szCs w:val="28"/>
        </w:rPr>
        <w:t>Глава II</w:t>
      </w:r>
      <w:r w:rsidRPr="00E21D08">
        <w:rPr>
          <w:rFonts w:ascii="Times New Roman" w:hAnsi="Times New Roman"/>
          <w:b/>
          <w:sz w:val="28"/>
          <w:szCs w:val="28"/>
        </w:rPr>
        <w:t>.</w:t>
      </w:r>
      <w:r>
        <w:rPr>
          <w:rFonts w:ascii="Times New Roman" w:hAnsi="Times New Roman"/>
          <w:b/>
          <w:sz w:val="28"/>
          <w:szCs w:val="28"/>
        </w:rPr>
        <w:t xml:space="preserve"> Перевод жилого помещения в многоквартирном доме в нежилое:</w:t>
      </w:r>
      <w:r w:rsidR="006A55CA">
        <w:rPr>
          <w:rFonts w:ascii="Times New Roman" w:hAnsi="Times New Roman"/>
          <w:b/>
          <w:sz w:val="28"/>
          <w:szCs w:val="28"/>
        </w:rPr>
        <w:t xml:space="preserve"> анализ правоприменительной практики</w:t>
      </w:r>
      <w:r w:rsidRPr="005562AE">
        <w:rPr>
          <w:rFonts w:ascii="Times New Roman" w:hAnsi="Times New Roman"/>
          <w:sz w:val="28"/>
          <w:szCs w:val="28"/>
        </w:rPr>
        <w:t>..</w:t>
      </w:r>
      <w:r w:rsidR="006A55CA">
        <w:rPr>
          <w:rFonts w:ascii="Times New Roman" w:hAnsi="Times New Roman"/>
          <w:sz w:val="28"/>
          <w:szCs w:val="28"/>
        </w:rPr>
        <w:t>..</w:t>
      </w:r>
      <w:r>
        <w:rPr>
          <w:rFonts w:ascii="Times New Roman" w:hAnsi="Times New Roman"/>
          <w:sz w:val="28"/>
          <w:szCs w:val="28"/>
        </w:rPr>
        <w:t>..........................</w:t>
      </w:r>
      <w:r w:rsidR="006A55CA">
        <w:rPr>
          <w:rFonts w:ascii="Times New Roman" w:hAnsi="Times New Roman"/>
          <w:sz w:val="28"/>
          <w:szCs w:val="28"/>
        </w:rPr>
        <w:t>..</w:t>
      </w:r>
      <w:r w:rsidR="00224CBE">
        <w:rPr>
          <w:rFonts w:ascii="Times New Roman" w:hAnsi="Times New Roman"/>
          <w:sz w:val="28"/>
          <w:szCs w:val="28"/>
        </w:rPr>
        <w:t>......21</w:t>
      </w:r>
    </w:p>
    <w:p w:rsidR="004C5B84" w:rsidRDefault="004C5B84" w:rsidP="004C5B84">
      <w:pPr>
        <w:spacing w:after="0" w:line="360" w:lineRule="auto"/>
        <w:jc w:val="both"/>
        <w:rPr>
          <w:rFonts w:ascii="Times New Roman" w:hAnsi="Times New Roman"/>
          <w:sz w:val="28"/>
          <w:szCs w:val="28"/>
        </w:rPr>
      </w:pPr>
      <w:r>
        <w:rPr>
          <w:rFonts w:ascii="Times New Roman" w:hAnsi="Times New Roman"/>
          <w:sz w:val="28"/>
          <w:szCs w:val="28"/>
        </w:rPr>
        <w:t xml:space="preserve">2.1. </w:t>
      </w:r>
      <w:r w:rsidR="0001377D">
        <w:rPr>
          <w:rFonts w:ascii="Times New Roman" w:hAnsi="Times New Roman"/>
          <w:sz w:val="28"/>
          <w:szCs w:val="28"/>
        </w:rPr>
        <w:t>Государственный учёт перевода жилого помеще</w:t>
      </w:r>
      <w:r w:rsidR="00224CBE">
        <w:rPr>
          <w:rFonts w:ascii="Times New Roman" w:hAnsi="Times New Roman"/>
          <w:sz w:val="28"/>
          <w:szCs w:val="28"/>
        </w:rPr>
        <w:t>ния в нежилое...............21</w:t>
      </w:r>
    </w:p>
    <w:p w:rsidR="0001377D" w:rsidRDefault="0001377D" w:rsidP="004C5B84">
      <w:pPr>
        <w:spacing w:after="0" w:line="360" w:lineRule="auto"/>
        <w:jc w:val="both"/>
        <w:rPr>
          <w:rFonts w:ascii="Times New Roman" w:hAnsi="Times New Roman"/>
          <w:sz w:val="28"/>
          <w:szCs w:val="28"/>
        </w:rPr>
      </w:pPr>
      <w:r>
        <w:rPr>
          <w:rFonts w:ascii="Times New Roman" w:hAnsi="Times New Roman"/>
          <w:sz w:val="28"/>
          <w:szCs w:val="28"/>
        </w:rPr>
        <w:t xml:space="preserve">2.2. </w:t>
      </w:r>
      <w:r w:rsidR="00C2029D">
        <w:rPr>
          <w:rFonts w:ascii="Times New Roman" w:hAnsi="Times New Roman"/>
          <w:sz w:val="28"/>
          <w:szCs w:val="28"/>
        </w:rPr>
        <w:t>Анализ судебной практики рассмотрения гражданских дел пер</w:t>
      </w:r>
      <w:r w:rsidR="00224CBE">
        <w:rPr>
          <w:rFonts w:ascii="Times New Roman" w:hAnsi="Times New Roman"/>
          <w:sz w:val="28"/>
          <w:szCs w:val="28"/>
        </w:rPr>
        <w:t>евода.....22</w:t>
      </w:r>
    </w:p>
    <w:p w:rsidR="00C2029D" w:rsidRDefault="00C2029D" w:rsidP="004C5B84">
      <w:pPr>
        <w:spacing w:after="0" w:line="360" w:lineRule="auto"/>
        <w:jc w:val="both"/>
        <w:rPr>
          <w:rFonts w:ascii="Times New Roman" w:hAnsi="Times New Roman"/>
          <w:sz w:val="28"/>
          <w:lang w:eastAsia="en-US"/>
        </w:rPr>
      </w:pPr>
      <w:r>
        <w:rPr>
          <w:rFonts w:ascii="Times New Roman" w:hAnsi="Times New Roman"/>
          <w:sz w:val="28"/>
          <w:lang w:eastAsia="en-US"/>
        </w:rPr>
        <w:t>Заключение.................................................................................</w:t>
      </w:r>
      <w:r w:rsidR="00224CBE">
        <w:rPr>
          <w:rFonts w:ascii="Times New Roman" w:hAnsi="Times New Roman"/>
          <w:sz w:val="28"/>
          <w:lang w:eastAsia="en-US"/>
        </w:rPr>
        <w:t>............................25</w:t>
      </w:r>
    </w:p>
    <w:p w:rsidR="00C2029D" w:rsidRDefault="00A7528E" w:rsidP="004C5B84">
      <w:pPr>
        <w:spacing w:after="0" w:line="360" w:lineRule="auto"/>
        <w:jc w:val="both"/>
        <w:rPr>
          <w:rFonts w:ascii="Times New Roman" w:hAnsi="Times New Roman"/>
          <w:sz w:val="28"/>
          <w:lang w:eastAsia="en-US"/>
        </w:rPr>
      </w:pPr>
      <w:r>
        <w:rPr>
          <w:rFonts w:ascii="Times New Roman" w:hAnsi="Times New Roman"/>
          <w:sz w:val="28"/>
          <w:lang w:eastAsia="en-US"/>
        </w:rPr>
        <w:t>Список использованной литературы.....</w:t>
      </w:r>
      <w:r w:rsidR="00C2029D">
        <w:rPr>
          <w:rFonts w:ascii="Times New Roman" w:hAnsi="Times New Roman"/>
          <w:sz w:val="28"/>
          <w:lang w:eastAsia="en-US"/>
        </w:rPr>
        <w:t>..................................</w:t>
      </w:r>
      <w:r w:rsidR="00224CBE">
        <w:rPr>
          <w:rFonts w:ascii="Times New Roman" w:hAnsi="Times New Roman"/>
          <w:sz w:val="28"/>
          <w:lang w:eastAsia="en-US"/>
        </w:rPr>
        <w:t>............................27</w:t>
      </w:r>
    </w:p>
    <w:p w:rsidR="00C2029D" w:rsidRDefault="00C2029D" w:rsidP="004C5B84">
      <w:pPr>
        <w:spacing w:after="0" w:line="360" w:lineRule="auto"/>
        <w:jc w:val="both"/>
        <w:rPr>
          <w:rFonts w:ascii="Times New Roman" w:hAnsi="Times New Roman"/>
          <w:sz w:val="28"/>
          <w:lang w:eastAsia="en-US"/>
        </w:rPr>
      </w:pPr>
    </w:p>
    <w:p w:rsidR="00556CED" w:rsidRDefault="00556CED" w:rsidP="004C5B84">
      <w:pPr>
        <w:spacing w:after="0" w:line="360" w:lineRule="auto"/>
        <w:jc w:val="both"/>
        <w:rPr>
          <w:rFonts w:ascii="Times New Roman" w:hAnsi="Times New Roman"/>
          <w:sz w:val="28"/>
          <w:lang w:eastAsia="en-US"/>
        </w:rPr>
        <w:sectPr w:rsidR="00556CED" w:rsidSect="00556CED">
          <w:pgSz w:w="11906" w:h="16838"/>
          <w:pgMar w:top="1134" w:right="850" w:bottom="1134" w:left="1701" w:header="708" w:footer="708" w:gutter="0"/>
          <w:pgNumType w:start="2"/>
          <w:cols w:space="708"/>
          <w:titlePg/>
          <w:docGrid w:linePitch="360"/>
        </w:sectPr>
      </w:pPr>
    </w:p>
    <w:p w:rsidR="00C2029D" w:rsidRDefault="00C2029D" w:rsidP="00C2029D">
      <w:pPr>
        <w:spacing w:after="0" w:line="360" w:lineRule="auto"/>
        <w:ind w:firstLine="709"/>
        <w:jc w:val="center"/>
        <w:rPr>
          <w:rFonts w:ascii="Times New Roman" w:hAnsi="Times New Roman"/>
          <w:b/>
          <w:sz w:val="28"/>
          <w:lang w:eastAsia="en-US"/>
        </w:rPr>
      </w:pPr>
      <w:r>
        <w:rPr>
          <w:rFonts w:ascii="Times New Roman" w:hAnsi="Times New Roman"/>
          <w:b/>
          <w:sz w:val="28"/>
          <w:lang w:eastAsia="en-US"/>
        </w:rPr>
        <w:lastRenderedPageBreak/>
        <w:t>Введение</w:t>
      </w:r>
    </w:p>
    <w:p w:rsidR="00C2029D" w:rsidRDefault="00C2029D" w:rsidP="00C2029D">
      <w:pPr>
        <w:spacing w:after="0" w:line="360" w:lineRule="auto"/>
        <w:ind w:firstLine="709"/>
        <w:jc w:val="center"/>
        <w:rPr>
          <w:rFonts w:ascii="Times New Roman" w:hAnsi="Times New Roman"/>
          <w:b/>
          <w:sz w:val="28"/>
          <w:lang w:eastAsia="en-US"/>
        </w:rPr>
      </w:pPr>
    </w:p>
    <w:p w:rsidR="00D30D6C" w:rsidRDefault="00C2029D" w:rsidP="00C2029D">
      <w:pPr>
        <w:pStyle w:val="a3"/>
        <w:shd w:val="clear" w:color="auto" w:fill="FFFFFF"/>
        <w:spacing w:before="0" w:beforeAutospacing="0" w:after="0" w:afterAutospacing="0" w:line="360" w:lineRule="auto"/>
        <w:ind w:firstLine="709"/>
        <w:jc w:val="both"/>
        <w:rPr>
          <w:color w:val="000000"/>
          <w:sz w:val="28"/>
          <w:szCs w:val="23"/>
        </w:rPr>
      </w:pPr>
      <w:r w:rsidRPr="009F63C4">
        <w:rPr>
          <w:color w:val="000000"/>
          <w:sz w:val="28"/>
          <w:szCs w:val="23"/>
        </w:rPr>
        <w:t xml:space="preserve">В наше время перевод жилого помещения в нежилое является частым явлением. </w:t>
      </w:r>
      <w:r w:rsidR="00D30D6C">
        <w:rPr>
          <w:color w:val="000000"/>
          <w:sz w:val="28"/>
          <w:szCs w:val="23"/>
        </w:rPr>
        <w:t xml:space="preserve">Возрастание роли арендных отношений пробудило необходимость съёма жилых помещений для производственных нужд предпринимателей, т.е. этот процесс стал основой обеспечения коммерческой организации помещениями. На этой основе возник юридический механизм, направленный на перевод жилого помещения в нежилое, и в общем смысле этот процесс получил широкое распространение. </w:t>
      </w:r>
    </w:p>
    <w:p w:rsidR="00C2029D" w:rsidRDefault="00C2029D" w:rsidP="00C2029D">
      <w:pPr>
        <w:pStyle w:val="a3"/>
        <w:shd w:val="clear" w:color="auto" w:fill="FFFFFF"/>
        <w:spacing w:before="0" w:beforeAutospacing="0" w:after="0" w:afterAutospacing="0" w:line="360" w:lineRule="auto"/>
        <w:ind w:firstLine="709"/>
        <w:jc w:val="both"/>
        <w:rPr>
          <w:color w:val="000000"/>
          <w:sz w:val="28"/>
          <w:szCs w:val="23"/>
        </w:rPr>
      </w:pPr>
      <w:r w:rsidRPr="009F63C4">
        <w:rPr>
          <w:color w:val="000000"/>
          <w:sz w:val="28"/>
          <w:szCs w:val="23"/>
        </w:rPr>
        <w:t>Вследствие этого данная тема является актуальной и остро стоящей в современном обществе. Данный вопрос урегулирован Жилищным кодексом Российской Федерации. До его вступления в силу сфера перевода была существенно ограничена. Данному вопросу посвящалась единственн</w:t>
      </w:r>
      <w:r w:rsidR="009C2350">
        <w:rPr>
          <w:color w:val="000000"/>
          <w:sz w:val="28"/>
          <w:szCs w:val="23"/>
        </w:rPr>
        <w:t xml:space="preserve">ая статья 9 ЖК РСФСР 1983 года </w:t>
      </w:r>
      <w:r w:rsidR="009C2350" w:rsidRPr="00B807F3">
        <w:rPr>
          <w:color w:val="000000"/>
          <w:sz w:val="28"/>
          <w:szCs w:val="23"/>
        </w:rPr>
        <w:t>–</w:t>
      </w:r>
      <w:r w:rsidR="009C2350">
        <w:rPr>
          <w:color w:val="000000"/>
          <w:sz w:val="28"/>
          <w:szCs w:val="23"/>
        </w:rPr>
        <w:t xml:space="preserve"> </w:t>
      </w:r>
      <w:r w:rsidRPr="009F63C4">
        <w:rPr>
          <w:color w:val="000000"/>
          <w:sz w:val="28"/>
          <w:szCs w:val="23"/>
        </w:rPr>
        <w:t>«Перевод жилых домов и жилых помещений в нежилые», которая допускала перевод пригодных для проживания жилых домов и жилых помещений только в исключительных случаях.</w:t>
      </w:r>
      <w:r w:rsidRPr="009F63C4">
        <w:rPr>
          <w:color w:val="000000"/>
          <w:sz w:val="28"/>
          <w:szCs w:val="23"/>
        </w:rPr>
        <w:br/>
        <w:t>При этом исключительные случаи при переводе не затрагивали индивидуальный жилищный фонд вообще.</w:t>
      </w:r>
    </w:p>
    <w:p w:rsidR="00C2029D" w:rsidRDefault="00C2029D" w:rsidP="00C2029D">
      <w:pPr>
        <w:pStyle w:val="a3"/>
        <w:shd w:val="clear" w:color="auto" w:fill="FFFFFF"/>
        <w:spacing w:before="0" w:beforeAutospacing="0" w:after="0" w:afterAutospacing="0" w:line="360" w:lineRule="auto"/>
        <w:ind w:firstLine="709"/>
        <w:jc w:val="both"/>
        <w:rPr>
          <w:color w:val="000000"/>
          <w:sz w:val="28"/>
          <w:szCs w:val="23"/>
        </w:rPr>
      </w:pPr>
      <w:r w:rsidRPr="009F63C4">
        <w:rPr>
          <w:color w:val="000000"/>
          <w:sz w:val="28"/>
          <w:szCs w:val="23"/>
        </w:rPr>
        <w:t>Жилым помещением в соответствии с пунктом 2 статьи 15 Жилищного кодекса Российской Федерации признается изолированное помещение, кот</w:t>
      </w:r>
      <w:r>
        <w:rPr>
          <w:color w:val="000000"/>
          <w:sz w:val="28"/>
          <w:szCs w:val="23"/>
        </w:rPr>
        <w:t>орое является недвижимым имущес</w:t>
      </w:r>
      <w:r w:rsidRPr="009F63C4">
        <w:rPr>
          <w:color w:val="000000"/>
          <w:sz w:val="28"/>
          <w:szCs w:val="23"/>
        </w:rPr>
        <w:t>твом и пригодно для постоянного проживания граждан .</w:t>
      </w:r>
    </w:p>
    <w:p w:rsidR="00C2029D" w:rsidRDefault="00C2029D" w:rsidP="00C2029D">
      <w:pPr>
        <w:pStyle w:val="a3"/>
        <w:shd w:val="clear" w:color="auto" w:fill="FFFFFF"/>
        <w:spacing w:before="0" w:beforeAutospacing="0" w:after="0" w:afterAutospacing="0" w:line="360" w:lineRule="auto"/>
        <w:ind w:firstLine="709"/>
        <w:jc w:val="both"/>
        <w:rPr>
          <w:color w:val="000000"/>
          <w:sz w:val="28"/>
          <w:szCs w:val="23"/>
        </w:rPr>
      </w:pPr>
      <w:r w:rsidRPr="009F63C4">
        <w:rPr>
          <w:color w:val="000000"/>
          <w:sz w:val="28"/>
          <w:szCs w:val="23"/>
        </w:rPr>
        <w:t>В свою очередь легального определения нежилого помещения в Жилищном кодексе не предусмотрено.</w:t>
      </w:r>
      <w:r>
        <w:rPr>
          <w:color w:val="000000"/>
          <w:sz w:val="28"/>
          <w:szCs w:val="23"/>
        </w:rPr>
        <w:t xml:space="preserve"> </w:t>
      </w:r>
      <w:r w:rsidRPr="009F63C4">
        <w:rPr>
          <w:color w:val="000000"/>
          <w:sz w:val="28"/>
          <w:szCs w:val="23"/>
        </w:rPr>
        <w:t>Многие авторы толкуют данное понятие по-разному. Так, Жарикова Ю. Г. и Масевич М. Г. считают, что «к нежилым помещениям относятся здания, строения, сооружения и другие помещения, не включенные в жилищный фонд и предназначенные для производственных, административных, социальных, образователь</w:t>
      </w:r>
      <w:r>
        <w:rPr>
          <w:color w:val="000000"/>
          <w:sz w:val="28"/>
          <w:szCs w:val="23"/>
        </w:rPr>
        <w:t>ных, культурных и других целей». Н</w:t>
      </w:r>
      <w:r w:rsidR="009C2350">
        <w:rPr>
          <w:color w:val="000000"/>
          <w:sz w:val="28"/>
          <w:szCs w:val="23"/>
        </w:rPr>
        <w:t xml:space="preserve">ежилое помещение </w:t>
      </w:r>
      <w:r w:rsidR="009C2350" w:rsidRPr="00B807F3">
        <w:rPr>
          <w:color w:val="000000"/>
          <w:sz w:val="28"/>
          <w:szCs w:val="23"/>
        </w:rPr>
        <w:t>–</w:t>
      </w:r>
      <w:r w:rsidR="009C2350">
        <w:rPr>
          <w:color w:val="000000"/>
          <w:sz w:val="28"/>
          <w:szCs w:val="23"/>
        </w:rPr>
        <w:t xml:space="preserve"> </w:t>
      </w:r>
      <w:r w:rsidRPr="009F63C4">
        <w:rPr>
          <w:color w:val="000000"/>
          <w:sz w:val="28"/>
          <w:szCs w:val="23"/>
        </w:rPr>
        <w:t xml:space="preserve">это помещение, предназначенное для целевого использования, имеющее изолированный вход </w:t>
      </w:r>
      <w:r w:rsidRPr="009F63C4">
        <w:rPr>
          <w:color w:val="000000"/>
          <w:sz w:val="28"/>
          <w:szCs w:val="23"/>
        </w:rPr>
        <w:lastRenderedPageBreak/>
        <w:t>(выход) и не предназначенный для проживания в нем. Перевод жилого помещения в нежилое осуществляется органами местного самоуправления.</w:t>
      </w:r>
    </w:p>
    <w:p w:rsidR="004D293B" w:rsidRDefault="004D293B" w:rsidP="00C2029D">
      <w:pPr>
        <w:pStyle w:val="a3"/>
        <w:shd w:val="clear" w:color="auto" w:fill="FFFFFF"/>
        <w:spacing w:before="0" w:beforeAutospacing="0" w:after="0" w:afterAutospacing="0" w:line="360" w:lineRule="auto"/>
        <w:ind w:firstLine="709"/>
        <w:jc w:val="both"/>
        <w:rPr>
          <w:color w:val="000000"/>
          <w:sz w:val="28"/>
          <w:szCs w:val="23"/>
        </w:rPr>
      </w:pPr>
      <w:r>
        <w:rPr>
          <w:color w:val="000000"/>
          <w:sz w:val="28"/>
          <w:szCs w:val="23"/>
        </w:rPr>
        <w:t>Законодательство запрещает хозяйствующим субъектам осуществлять предпринимательскую деятельность в жилых помещениях. Для решения данной проблемы законодатель посвятил регулированию перевод жилых помещений в нежилые специальную главу Жилищного кодекса РФ главу 3, а также положения п. 2 ст. 671 и п. 3 ст. 288 Гражданского кодекса РФ, в соответствии с которыми использование квартир в целях (например, под офис), допускается только после перевода последних в нежилые помещения.</w:t>
      </w:r>
    </w:p>
    <w:p w:rsidR="004D293B" w:rsidRDefault="004D293B" w:rsidP="00C2029D">
      <w:pPr>
        <w:pStyle w:val="a3"/>
        <w:shd w:val="clear" w:color="auto" w:fill="FFFFFF"/>
        <w:spacing w:before="0" w:beforeAutospacing="0" w:after="0" w:afterAutospacing="0" w:line="360" w:lineRule="auto"/>
        <w:ind w:firstLine="709"/>
        <w:jc w:val="both"/>
        <w:rPr>
          <w:color w:val="000000"/>
          <w:sz w:val="28"/>
          <w:szCs w:val="23"/>
        </w:rPr>
      </w:pPr>
      <w:r w:rsidRPr="00CB7114">
        <w:rPr>
          <w:rFonts w:cs="Arial"/>
          <w:sz w:val="28"/>
        </w:rPr>
        <w:t>Нормативной</w:t>
      </w:r>
      <w:r w:rsidRPr="00CB7114">
        <w:rPr>
          <w:rFonts w:cs="BrowalliaUPC"/>
          <w:sz w:val="28"/>
        </w:rPr>
        <w:t xml:space="preserve"> </w:t>
      </w:r>
      <w:r w:rsidRPr="00CB7114">
        <w:rPr>
          <w:rFonts w:cs="Arial"/>
          <w:sz w:val="28"/>
        </w:rPr>
        <w:t>основой</w:t>
      </w:r>
      <w:r w:rsidRPr="00CB7114">
        <w:rPr>
          <w:rFonts w:cs="BrowalliaUPC"/>
          <w:sz w:val="28"/>
        </w:rPr>
        <w:t xml:space="preserve"> </w:t>
      </w:r>
      <w:r w:rsidRPr="00CB7114">
        <w:rPr>
          <w:rFonts w:cs="Arial"/>
          <w:sz w:val="28"/>
        </w:rPr>
        <w:t>настоящей</w:t>
      </w:r>
      <w:r w:rsidRPr="00CB7114">
        <w:rPr>
          <w:rFonts w:cs="BrowalliaUPC"/>
          <w:sz w:val="28"/>
        </w:rPr>
        <w:t xml:space="preserve"> </w:t>
      </w:r>
      <w:r w:rsidRPr="00CB7114">
        <w:rPr>
          <w:rFonts w:cs="Arial"/>
          <w:sz w:val="28"/>
        </w:rPr>
        <w:t>работы</w:t>
      </w:r>
      <w:r w:rsidRPr="00CB7114">
        <w:rPr>
          <w:rFonts w:cs="BrowalliaUPC"/>
          <w:sz w:val="28"/>
        </w:rPr>
        <w:t xml:space="preserve"> </w:t>
      </w:r>
      <w:r w:rsidRPr="00CB7114">
        <w:rPr>
          <w:rFonts w:cs="Arial"/>
          <w:sz w:val="28"/>
        </w:rPr>
        <w:t>являются</w:t>
      </w:r>
      <w:r w:rsidRPr="00CB7114">
        <w:rPr>
          <w:rFonts w:cs="BrowalliaUPC"/>
          <w:sz w:val="28"/>
        </w:rPr>
        <w:t xml:space="preserve">: </w:t>
      </w:r>
      <w:r w:rsidRPr="00CB7114">
        <w:rPr>
          <w:rFonts w:cs="Arial"/>
          <w:sz w:val="28"/>
        </w:rPr>
        <w:t>Конституция</w:t>
      </w:r>
      <w:r w:rsidRPr="00CB7114">
        <w:rPr>
          <w:rFonts w:cs="BrowalliaUPC"/>
          <w:sz w:val="28"/>
        </w:rPr>
        <w:t xml:space="preserve"> </w:t>
      </w:r>
      <w:r w:rsidRPr="00CB7114">
        <w:rPr>
          <w:rFonts w:cs="Arial"/>
          <w:sz w:val="28"/>
        </w:rPr>
        <w:t>Российской</w:t>
      </w:r>
      <w:r w:rsidRPr="00CB7114">
        <w:rPr>
          <w:rFonts w:cs="BrowalliaUPC"/>
          <w:sz w:val="28"/>
        </w:rPr>
        <w:t xml:space="preserve"> </w:t>
      </w:r>
      <w:r w:rsidRPr="00CB7114">
        <w:rPr>
          <w:rFonts w:cs="Arial"/>
          <w:sz w:val="28"/>
        </w:rPr>
        <w:t>Федерации</w:t>
      </w:r>
      <w:r w:rsidRPr="00CB7114">
        <w:rPr>
          <w:rFonts w:cs="BrowalliaUPC"/>
          <w:sz w:val="28"/>
        </w:rPr>
        <w:t xml:space="preserve">, </w:t>
      </w:r>
      <w:r w:rsidRPr="00CB7114">
        <w:rPr>
          <w:rFonts w:cs="Arial"/>
          <w:sz w:val="28"/>
        </w:rPr>
        <w:t>Жилищный</w:t>
      </w:r>
      <w:r w:rsidRPr="00CB7114">
        <w:rPr>
          <w:rFonts w:cs="BrowalliaUPC"/>
          <w:sz w:val="28"/>
        </w:rPr>
        <w:t xml:space="preserve"> </w:t>
      </w:r>
      <w:r w:rsidRPr="00CB7114">
        <w:rPr>
          <w:rFonts w:cs="Arial"/>
          <w:sz w:val="28"/>
        </w:rPr>
        <w:t>кодекс</w:t>
      </w:r>
      <w:r w:rsidRPr="00CB7114">
        <w:rPr>
          <w:rFonts w:cs="BrowalliaUPC"/>
          <w:sz w:val="28"/>
        </w:rPr>
        <w:t xml:space="preserve"> </w:t>
      </w:r>
      <w:r w:rsidRPr="00CB7114">
        <w:rPr>
          <w:rFonts w:cs="Arial"/>
          <w:sz w:val="28"/>
        </w:rPr>
        <w:t>Российской</w:t>
      </w:r>
      <w:r w:rsidRPr="00CB7114">
        <w:rPr>
          <w:rFonts w:cs="BrowalliaUPC"/>
          <w:sz w:val="28"/>
        </w:rPr>
        <w:t xml:space="preserve"> </w:t>
      </w:r>
      <w:r w:rsidRPr="00CB7114">
        <w:rPr>
          <w:rFonts w:cs="Arial"/>
          <w:sz w:val="28"/>
        </w:rPr>
        <w:t>Федерации</w:t>
      </w:r>
      <w:r w:rsidRPr="00CB7114">
        <w:rPr>
          <w:rFonts w:cs="BrowalliaUPC"/>
          <w:sz w:val="28"/>
        </w:rPr>
        <w:t xml:space="preserve"> (</w:t>
      </w:r>
      <w:r w:rsidRPr="00CB7114">
        <w:rPr>
          <w:rFonts w:cs="Arial"/>
          <w:sz w:val="28"/>
        </w:rPr>
        <w:t>далее</w:t>
      </w:r>
      <w:r w:rsidRPr="00CB7114">
        <w:rPr>
          <w:rFonts w:cs="BrowalliaUPC"/>
          <w:sz w:val="28"/>
        </w:rPr>
        <w:t xml:space="preserve"> </w:t>
      </w:r>
      <w:r w:rsidRPr="00CB7114">
        <w:rPr>
          <w:rFonts w:cs="Arial"/>
          <w:sz w:val="28"/>
        </w:rPr>
        <w:t>ЖК</w:t>
      </w:r>
      <w:r w:rsidRPr="00CB7114">
        <w:rPr>
          <w:rFonts w:cs="BrowalliaUPC"/>
          <w:sz w:val="28"/>
        </w:rPr>
        <w:t xml:space="preserve"> </w:t>
      </w:r>
      <w:r w:rsidRPr="00CB7114">
        <w:rPr>
          <w:rFonts w:cs="Arial"/>
          <w:sz w:val="28"/>
        </w:rPr>
        <w:t>РФ</w:t>
      </w:r>
      <w:r w:rsidRPr="00CB7114">
        <w:rPr>
          <w:rFonts w:cs="BrowalliaUPC"/>
          <w:sz w:val="28"/>
        </w:rPr>
        <w:t xml:space="preserve">), </w:t>
      </w:r>
      <w:r w:rsidRPr="00CB7114">
        <w:rPr>
          <w:rFonts w:cs="Arial"/>
          <w:sz w:val="28"/>
        </w:rPr>
        <w:t>Градостроительный</w:t>
      </w:r>
      <w:r w:rsidRPr="00CB7114">
        <w:rPr>
          <w:rFonts w:cs="BrowalliaUPC"/>
          <w:sz w:val="28"/>
        </w:rPr>
        <w:t xml:space="preserve"> </w:t>
      </w:r>
      <w:r w:rsidRPr="00CB7114">
        <w:rPr>
          <w:rFonts w:cs="Arial"/>
          <w:sz w:val="28"/>
        </w:rPr>
        <w:t>кодекс</w:t>
      </w:r>
      <w:r w:rsidRPr="00CB7114">
        <w:rPr>
          <w:rFonts w:cs="BrowalliaUPC"/>
          <w:sz w:val="28"/>
        </w:rPr>
        <w:t xml:space="preserve"> </w:t>
      </w:r>
      <w:r w:rsidRPr="00CB7114">
        <w:rPr>
          <w:rFonts w:cs="Arial"/>
          <w:sz w:val="28"/>
        </w:rPr>
        <w:t>Российской</w:t>
      </w:r>
      <w:r w:rsidRPr="00CB7114">
        <w:rPr>
          <w:rFonts w:cs="BrowalliaUPC"/>
          <w:sz w:val="28"/>
        </w:rPr>
        <w:t xml:space="preserve"> </w:t>
      </w:r>
      <w:r w:rsidRPr="00CB7114">
        <w:rPr>
          <w:rFonts w:cs="Arial"/>
          <w:sz w:val="28"/>
        </w:rPr>
        <w:t>Федерации</w:t>
      </w:r>
      <w:r w:rsidRPr="00CB7114">
        <w:rPr>
          <w:rFonts w:cs="BrowalliaUPC"/>
          <w:sz w:val="28"/>
        </w:rPr>
        <w:t xml:space="preserve"> (</w:t>
      </w:r>
      <w:r w:rsidRPr="00CB7114">
        <w:rPr>
          <w:rFonts w:cs="Arial"/>
          <w:sz w:val="28"/>
        </w:rPr>
        <w:t>далее</w:t>
      </w:r>
      <w:r w:rsidRPr="00CB7114">
        <w:rPr>
          <w:rFonts w:cs="BrowalliaUPC"/>
          <w:sz w:val="28"/>
        </w:rPr>
        <w:t xml:space="preserve"> </w:t>
      </w:r>
      <w:r w:rsidRPr="00CB7114">
        <w:rPr>
          <w:rFonts w:cs="Arial"/>
          <w:sz w:val="28"/>
        </w:rPr>
        <w:t>ГрК</w:t>
      </w:r>
      <w:r w:rsidRPr="00CB7114">
        <w:rPr>
          <w:rFonts w:cs="BrowalliaUPC"/>
          <w:sz w:val="28"/>
        </w:rPr>
        <w:t xml:space="preserve"> </w:t>
      </w:r>
      <w:r w:rsidRPr="00CB7114">
        <w:rPr>
          <w:rFonts w:cs="Arial"/>
          <w:sz w:val="28"/>
        </w:rPr>
        <w:t>РФ</w:t>
      </w:r>
      <w:r w:rsidRPr="00CB7114">
        <w:rPr>
          <w:rFonts w:cs="BrowalliaUPC"/>
          <w:sz w:val="28"/>
        </w:rPr>
        <w:t xml:space="preserve">), </w:t>
      </w:r>
      <w:r w:rsidRPr="00CB7114">
        <w:rPr>
          <w:rFonts w:cs="Arial"/>
          <w:sz w:val="28"/>
        </w:rPr>
        <w:t>Гражданский</w:t>
      </w:r>
      <w:r w:rsidRPr="00CB7114">
        <w:rPr>
          <w:rFonts w:cs="BrowalliaUPC"/>
          <w:sz w:val="28"/>
        </w:rPr>
        <w:t xml:space="preserve"> </w:t>
      </w:r>
      <w:r w:rsidRPr="00CB7114">
        <w:rPr>
          <w:rFonts w:cs="Arial"/>
          <w:sz w:val="28"/>
        </w:rPr>
        <w:t>кодекс</w:t>
      </w:r>
      <w:r w:rsidRPr="00CB7114">
        <w:rPr>
          <w:rFonts w:cs="BrowalliaUPC"/>
          <w:sz w:val="28"/>
        </w:rPr>
        <w:t xml:space="preserve"> </w:t>
      </w:r>
      <w:r w:rsidRPr="00CB7114">
        <w:rPr>
          <w:rFonts w:cs="Arial"/>
          <w:sz w:val="28"/>
        </w:rPr>
        <w:t>Российской</w:t>
      </w:r>
      <w:r w:rsidRPr="00CB7114">
        <w:rPr>
          <w:rFonts w:cs="BrowalliaUPC"/>
          <w:sz w:val="28"/>
        </w:rPr>
        <w:t xml:space="preserve"> </w:t>
      </w:r>
      <w:r w:rsidRPr="00CB7114">
        <w:rPr>
          <w:rFonts w:cs="Arial"/>
          <w:sz w:val="28"/>
        </w:rPr>
        <w:t>Федерации</w:t>
      </w:r>
      <w:r w:rsidRPr="00CB7114">
        <w:rPr>
          <w:rFonts w:cs="BrowalliaUPC"/>
          <w:sz w:val="28"/>
        </w:rPr>
        <w:t xml:space="preserve"> (</w:t>
      </w:r>
      <w:r w:rsidRPr="00CB7114">
        <w:rPr>
          <w:rFonts w:cs="Arial"/>
          <w:sz w:val="28"/>
        </w:rPr>
        <w:t>далее</w:t>
      </w:r>
      <w:r w:rsidR="009C2350">
        <w:rPr>
          <w:rFonts w:cs="BrowalliaUPC"/>
          <w:sz w:val="28"/>
        </w:rPr>
        <w:t xml:space="preserve"> </w:t>
      </w:r>
      <w:r w:rsidR="009C2350" w:rsidRPr="00B807F3">
        <w:rPr>
          <w:color w:val="000000"/>
          <w:sz w:val="28"/>
          <w:szCs w:val="23"/>
        </w:rPr>
        <w:t>–</w:t>
      </w:r>
      <w:r w:rsidRPr="00CB7114">
        <w:rPr>
          <w:rFonts w:cs="BrowalliaUPC"/>
          <w:sz w:val="28"/>
        </w:rPr>
        <w:t xml:space="preserve"> </w:t>
      </w:r>
      <w:r w:rsidRPr="00CB7114">
        <w:rPr>
          <w:rFonts w:cs="Arial"/>
          <w:sz w:val="28"/>
        </w:rPr>
        <w:t>ГК</w:t>
      </w:r>
      <w:r w:rsidRPr="00CB7114">
        <w:rPr>
          <w:rFonts w:cs="BrowalliaUPC"/>
          <w:sz w:val="28"/>
        </w:rPr>
        <w:t xml:space="preserve"> </w:t>
      </w:r>
      <w:r w:rsidRPr="00CB7114">
        <w:rPr>
          <w:rFonts w:cs="Arial"/>
          <w:sz w:val="28"/>
        </w:rPr>
        <w:t>РФ</w:t>
      </w:r>
      <w:r w:rsidRPr="00CB7114">
        <w:rPr>
          <w:rFonts w:cs="BrowalliaUPC"/>
          <w:sz w:val="28"/>
        </w:rPr>
        <w:t xml:space="preserve">), </w:t>
      </w:r>
      <w:r w:rsidRPr="00CB7114">
        <w:rPr>
          <w:rFonts w:cs="Arial"/>
          <w:sz w:val="28"/>
        </w:rPr>
        <w:t>Федеральный</w:t>
      </w:r>
      <w:r w:rsidRPr="00CB7114">
        <w:rPr>
          <w:rFonts w:cs="BrowalliaUPC"/>
          <w:sz w:val="28"/>
        </w:rPr>
        <w:t xml:space="preserve"> </w:t>
      </w:r>
      <w:r w:rsidRPr="00CB7114">
        <w:rPr>
          <w:rFonts w:cs="Arial"/>
          <w:sz w:val="28"/>
        </w:rPr>
        <w:t>закон</w:t>
      </w:r>
      <w:r w:rsidRPr="00CB7114">
        <w:rPr>
          <w:rFonts w:cs="BrowalliaUPC"/>
          <w:sz w:val="28"/>
        </w:rPr>
        <w:t xml:space="preserve"> «</w:t>
      </w:r>
      <w:r w:rsidRPr="00CB7114">
        <w:rPr>
          <w:rFonts w:cs="Arial"/>
          <w:sz w:val="28"/>
        </w:rPr>
        <w:t>О</w:t>
      </w:r>
      <w:r w:rsidRPr="00CB7114">
        <w:rPr>
          <w:rFonts w:cs="BrowalliaUPC"/>
          <w:sz w:val="28"/>
        </w:rPr>
        <w:t xml:space="preserve"> </w:t>
      </w:r>
      <w:r w:rsidRPr="00CB7114">
        <w:rPr>
          <w:rFonts w:cs="Arial"/>
          <w:sz w:val="28"/>
        </w:rPr>
        <w:t>государственной</w:t>
      </w:r>
      <w:r w:rsidRPr="00CB7114">
        <w:rPr>
          <w:rFonts w:cs="BrowalliaUPC"/>
          <w:sz w:val="28"/>
        </w:rPr>
        <w:t xml:space="preserve"> </w:t>
      </w:r>
      <w:r w:rsidRPr="00CB7114">
        <w:rPr>
          <w:rFonts w:cs="Arial"/>
          <w:sz w:val="28"/>
        </w:rPr>
        <w:t>регистрации</w:t>
      </w:r>
      <w:r w:rsidRPr="00CB7114">
        <w:rPr>
          <w:rFonts w:cs="BrowalliaUPC"/>
          <w:sz w:val="28"/>
        </w:rPr>
        <w:t xml:space="preserve"> </w:t>
      </w:r>
      <w:r w:rsidRPr="00CB7114">
        <w:rPr>
          <w:rFonts w:cs="Arial"/>
          <w:sz w:val="28"/>
        </w:rPr>
        <w:t>недвижимости</w:t>
      </w:r>
      <w:r>
        <w:rPr>
          <w:rFonts w:cs="BrowalliaUPC"/>
          <w:sz w:val="28"/>
        </w:rPr>
        <w:t>»</w:t>
      </w:r>
      <w:r w:rsidRPr="00CB7114">
        <w:rPr>
          <w:rFonts w:cs="BrowalliaUPC"/>
          <w:sz w:val="28"/>
        </w:rPr>
        <w:t xml:space="preserve"> (</w:t>
      </w:r>
      <w:r w:rsidRPr="00CB7114">
        <w:rPr>
          <w:rFonts w:cs="Arial"/>
          <w:sz w:val="28"/>
        </w:rPr>
        <w:t>далее</w:t>
      </w:r>
      <w:r w:rsidRPr="00CB7114">
        <w:rPr>
          <w:rFonts w:cs="BrowalliaUPC"/>
          <w:sz w:val="28"/>
        </w:rPr>
        <w:t xml:space="preserve"> </w:t>
      </w:r>
      <w:r w:rsidRPr="00CB7114">
        <w:rPr>
          <w:rFonts w:cs="Arial"/>
          <w:sz w:val="28"/>
        </w:rPr>
        <w:t>ФЗ</w:t>
      </w:r>
      <w:r w:rsidRPr="00CB7114">
        <w:rPr>
          <w:rFonts w:cs="BrowalliaUPC"/>
          <w:sz w:val="28"/>
        </w:rPr>
        <w:t xml:space="preserve"> «</w:t>
      </w:r>
      <w:r w:rsidRPr="00CB7114">
        <w:rPr>
          <w:rFonts w:cs="Arial"/>
          <w:sz w:val="28"/>
        </w:rPr>
        <w:t>О</w:t>
      </w:r>
      <w:r w:rsidRPr="00CB7114">
        <w:rPr>
          <w:rFonts w:cs="BrowalliaUPC"/>
          <w:sz w:val="28"/>
        </w:rPr>
        <w:t xml:space="preserve"> </w:t>
      </w:r>
      <w:r w:rsidRPr="00CB7114">
        <w:rPr>
          <w:rFonts w:cs="Arial"/>
          <w:sz w:val="28"/>
        </w:rPr>
        <w:t>государственной</w:t>
      </w:r>
      <w:r w:rsidRPr="00CB7114">
        <w:rPr>
          <w:rFonts w:cs="BrowalliaUPC"/>
          <w:sz w:val="28"/>
        </w:rPr>
        <w:t xml:space="preserve"> </w:t>
      </w:r>
      <w:r w:rsidRPr="00CB7114">
        <w:rPr>
          <w:rFonts w:cs="Arial"/>
          <w:sz w:val="28"/>
        </w:rPr>
        <w:t>регистрации</w:t>
      </w:r>
      <w:r w:rsidRPr="00CB7114">
        <w:rPr>
          <w:rFonts w:cs="BrowalliaUPC"/>
          <w:sz w:val="28"/>
        </w:rPr>
        <w:t xml:space="preserve"> </w:t>
      </w:r>
      <w:r w:rsidRPr="00CB7114">
        <w:rPr>
          <w:rFonts w:cs="Arial"/>
          <w:sz w:val="28"/>
        </w:rPr>
        <w:t>недвижимости</w:t>
      </w:r>
      <w:r w:rsidRPr="00CB7114">
        <w:rPr>
          <w:rFonts w:cs="BrowalliaUPC"/>
          <w:sz w:val="28"/>
        </w:rPr>
        <w:t xml:space="preserve">»), </w:t>
      </w:r>
      <w:r w:rsidRPr="00CB7114">
        <w:rPr>
          <w:rFonts w:cs="Arial"/>
          <w:sz w:val="28"/>
        </w:rPr>
        <w:t>Федеральный</w:t>
      </w:r>
      <w:r w:rsidRPr="00CB7114">
        <w:rPr>
          <w:rFonts w:cs="BrowalliaUPC"/>
          <w:sz w:val="28"/>
        </w:rPr>
        <w:t xml:space="preserve"> </w:t>
      </w:r>
      <w:r w:rsidRPr="00CB7114">
        <w:rPr>
          <w:rFonts w:cs="Arial"/>
          <w:sz w:val="28"/>
        </w:rPr>
        <w:t>закон</w:t>
      </w:r>
      <w:r w:rsidRPr="00CB7114">
        <w:rPr>
          <w:rFonts w:cs="BrowalliaUPC"/>
          <w:sz w:val="28"/>
        </w:rPr>
        <w:t xml:space="preserve"> «</w:t>
      </w:r>
      <w:r w:rsidRPr="00CB7114">
        <w:rPr>
          <w:rFonts w:cs="Arial"/>
          <w:sz w:val="28"/>
        </w:rPr>
        <w:t>Об</w:t>
      </w:r>
      <w:r w:rsidRPr="00CB7114">
        <w:rPr>
          <w:rFonts w:cs="BrowalliaUPC"/>
          <w:sz w:val="28"/>
        </w:rPr>
        <w:t xml:space="preserve"> </w:t>
      </w:r>
      <w:r w:rsidRPr="00CB7114">
        <w:rPr>
          <w:rFonts w:cs="Arial"/>
          <w:sz w:val="28"/>
        </w:rPr>
        <w:t>организации</w:t>
      </w:r>
      <w:r w:rsidRPr="00CB7114">
        <w:rPr>
          <w:rFonts w:cs="BrowalliaUPC"/>
          <w:sz w:val="28"/>
        </w:rPr>
        <w:t xml:space="preserve"> </w:t>
      </w:r>
      <w:r w:rsidRPr="00CB7114">
        <w:rPr>
          <w:rFonts w:cs="Arial"/>
          <w:sz w:val="28"/>
        </w:rPr>
        <w:t>предоставления</w:t>
      </w:r>
      <w:r w:rsidRPr="00CB7114">
        <w:rPr>
          <w:rFonts w:cs="BrowalliaUPC"/>
          <w:sz w:val="28"/>
        </w:rPr>
        <w:t xml:space="preserve"> </w:t>
      </w:r>
      <w:r w:rsidRPr="00CB7114">
        <w:rPr>
          <w:rFonts w:cs="Arial"/>
          <w:sz w:val="28"/>
        </w:rPr>
        <w:t>государственных</w:t>
      </w:r>
      <w:r w:rsidRPr="00CB7114">
        <w:rPr>
          <w:rFonts w:cs="BrowalliaUPC"/>
          <w:sz w:val="28"/>
        </w:rPr>
        <w:t xml:space="preserve"> </w:t>
      </w:r>
      <w:r w:rsidRPr="00CB7114">
        <w:rPr>
          <w:rFonts w:cs="Arial"/>
          <w:sz w:val="28"/>
        </w:rPr>
        <w:t>и</w:t>
      </w:r>
      <w:r w:rsidRPr="00CB7114">
        <w:rPr>
          <w:rFonts w:cs="BrowalliaUPC"/>
          <w:sz w:val="28"/>
        </w:rPr>
        <w:t xml:space="preserve"> </w:t>
      </w:r>
      <w:r w:rsidRPr="00CB7114">
        <w:rPr>
          <w:rFonts w:cs="Arial"/>
          <w:sz w:val="28"/>
        </w:rPr>
        <w:t>муниципальных</w:t>
      </w:r>
      <w:r w:rsidRPr="00CB7114">
        <w:rPr>
          <w:rFonts w:cs="BrowalliaUPC"/>
          <w:sz w:val="28"/>
        </w:rPr>
        <w:t xml:space="preserve"> </w:t>
      </w:r>
      <w:r w:rsidRPr="00CB7114">
        <w:rPr>
          <w:rFonts w:cs="Arial"/>
          <w:sz w:val="28"/>
        </w:rPr>
        <w:t>услуг</w:t>
      </w:r>
      <w:r>
        <w:rPr>
          <w:rFonts w:cs="BrowalliaUPC"/>
          <w:sz w:val="28"/>
        </w:rPr>
        <w:t xml:space="preserve">» </w:t>
      </w:r>
      <w:r w:rsidRPr="00CB7114">
        <w:rPr>
          <w:rFonts w:cs="BrowalliaUPC"/>
          <w:sz w:val="28"/>
        </w:rPr>
        <w:t>(</w:t>
      </w:r>
      <w:r w:rsidRPr="00CB7114">
        <w:rPr>
          <w:rFonts w:cs="Arial"/>
          <w:sz w:val="28"/>
        </w:rPr>
        <w:t>далее</w:t>
      </w:r>
      <w:r w:rsidRPr="00CB7114">
        <w:rPr>
          <w:rFonts w:cs="BrowalliaUPC"/>
          <w:sz w:val="28"/>
        </w:rPr>
        <w:t xml:space="preserve"> </w:t>
      </w:r>
      <w:r w:rsidRPr="00CB7114">
        <w:rPr>
          <w:rFonts w:cs="Arial"/>
          <w:sz w:val="28"/>
        </w:rPr>
        <w:t>ФЗ</w:t>
      </w:r>
      <w:r w:rsidRPr="00CB7114">
        <w:rPr>
          <w:rFonts w:cs="BrowalliaUPC"/>
          <w:sz w:val="28"/>
        </w:rPr>
        <w:t xml:space="preserve"> «</w:t>
      </w:r>
      <w:r w:rsidRPr="00CB7114">
        <w:rPr>
          <w:rFonts w:cs="Arial"/>
          <w:sz w:val="28"/>
        </w:rPr>
        <w:t>Об</w:t>
      </w:r>
      <w:r w:rsidRPr="00CB7114">
        <w:rPr>
          <w:rFonts w:cs="BrowalliaUPC"/>
          <w:sz w:val="28"/>
        </w:rPr>
        <w:t xml:space="preserve"> </w:t>
      </w:r>
      <w:r w:rsidRPr="00CB7114">
        <w:rPr>
          <w:rFonts w:cs="Arial"/>
          <w:sz w:val="28"/>
        </w:rPr>
        <w:t>организации</w:t>
      </w:r>
      <w:r w:rsidRPr="00CB7114">
        <w:rPr>
          <w:rFonts w:cs="BrowalliaUPC"/>
          <w:sz w:val="28"/>
        </w:rPr>
        <w:t xml:space="preserve"> </w:t>
      </w:r>
      <w:r w:rsidRPr="00CB7114">
        <w:rPr>
          <w:rFonts w:cs="Arial"/>
          <w:sz w:val="28"/>
        </w:rPr>
        <w:t>предоставления</w:t>
      </w:r>
      <w:r w:rsidRPr="00CB7114">
        <w:rPr>
          <w:rFonts w:cs="BrowalliaUPC"/>
          <w:sz w:val="28"/>
        </w:rPr>
        <w:t xml:space="preserve"> </w:t>
      </w:r>
      <w:r w:rsidRPr="00CB7114">
        <w:rPr>
          <w:rFonts w:cs="Arial"/>
          <w:sz w:val="28"/>
        </w:rPr>
        <w:t>государственных</w:t>
      </w:r>
      <w:r w:rsidRPr="00CB7114">
        <w:rPr>
          <w:rFonts w:cs="BrowalliaUPC"/>
          <w:sz w:val="28"/>
        </w:rPr>
        <w:t xml:space="preserve"> </w:t>
      </w:r>
      <w:r w:rsidRPr="00CB7114">
        <w:rPr>
          <w:rFonts w:cs="Arial"/>
          <w:sz w:val="28"/>
        </w:rPr>
        <w:t>и</w:t>
      </w:r>
      <w:r w:rsidRPr="00CB7114">
        <w:rPr>
          <w:rFonts w:cs="BrowalliaUPC"/>
          <w:sz w:val="28"/>
        </w:rPr>
        <w:t xml:space="preserve"> </w:t>
      </w:r>
      <w:r w:rsidRPr="00CB7114">
        <w:rPr>
          <w:rFonts w:cs="Arial"/>
          <w:sz w:val="28"/>
        </w:rPr>
        <w:t>муниципальных</w:t>
      </w:r>
      <w:r w:rsidRPr="00CB7114">
        <w:rPr>
          <w:rFonts w:cs="BrowalliaUPC"/>
          <w:sz w:val="28"/>
        </w:rPr>
        <w:t xml:space="preserve"> </w:t>
      </w:r>
      <w:r w:rsidRPr="00CB7114">
        <w:rPr>
          <w:rFonts w:cs="Arial"/>
          <w:sz w:val="28"/>
        </w:rPr>
        <w:t>услуг</w:t>
      </w:r>
      <w:r w:rsidRPr="00CB7114">
        <w:rPr>
          <w:rFonts w:cs="BrowalliaUPC"/>
          <w:sz w:val="28"/>
        </w:rPr>
        <w:t>»)</w:t>
      </w:r>
      <w:r w:rsidRPr="00CB7114">
        <w:rPr>
          <w:sz w:val="28"/>
        </w:rPr>
        <w:t>.</w:t>
      </w:r>
    </w:p>
    <w:p w:rsidR="00C2029D" w:rsidRDefault="00C2029D" w:rsidP="00C2029D">
      <w:pPr>
        <w:pStyle w:val="a3"/>
        <w:shd w:val="clear" w:color="auto" w:fill="FFFFFF"/>
        <w:spacing w:before="0" w:beforeAutospacing="0" w:after="0" w:afterAutospacing="0" w:line="360" w:lineRule="auto"/>
        <w:ind w:firstLine="709"/>
        <w:jc w:val="both"/>
        <w:rPr>
          <w:color w:val="000000"/>
          <w:sz w:val="28"/>
          <w:szCs w:val="23"/>
        </w:rPr>
      </w:pPr>
      <w:r w:rsidRPr="009F63C4">
        <w:rPr>
          <w:color w:val="000000"/>
          <w:sz w:val="28"/>
          <w:szCs w:val="23"/>
        </w:rPr>
        <w:t xml:space="preserve">Изучение темы перевода жилого помещения в нежилое является очень актуальной, вопросы связанные с таким переводом освещены в трудах таких авторов как, </w:t>
      </w:r>
      <w:r w:rsidR="00B807F3" w:rsidRPr="00B807F3">
        <w:rPr>
          <w:sz w:val="28"/>
        </w:rPr>
        <w:t>Балтутите И.В., Витвицкой В.Р, Русина А.А., Денисенко Е., Мачавариани И., Прихожан М., Сорокиной Ю., Мыскина А.В., Крашенинникова П.В. и другие.</w:t>
      </w:r>
    </w:p>
    <w:p w:rsidR="00C2029D" w:rsidRDefault="00C2029D" w:rsidP="00C2029D">
      <w:pPr>
        <w:pStyle w:val="a3"/>
        <w:shd w:val="clear" w:color="auto" w:fill="FFFFFF"/>
        <w:spacing w:before="0" w:beforeAutospacing="0" w:after="0" w:afterAutospacing="0" w:line="360" w:lineRule="auto"/>
        <w:ind w:firstLine="709"/>
        <w:jc w:val="both"/>
        <w:rPr>
          <w:color w:val="000000"/>
          <w:sz w:val="28"/>
          <w:szCs w:val="23"/>
        </w:rPr>
      </w:pPr>
      <w:r w:rsidRPr="009F63C4">
        <w:rPr>
          <w:color w:val="000000"/>
          <w:sz w:val="28"/>
          <w:szCs w:val="23"/>
        </w:rPr>
        <w:t xml:space="preserve">Объектом исследования является общественные отношения возникающие в связи с переводом жилого помещения </w:t>
      </w:r>
      <w:r w:rsidR="00A7528E">
        <w:rPr>
          <w:color w:val="000000"/>
          <w:sz w:val="28"/>
          <w:szCs w:val="23"/>
        </w:rPr>
        <w:t xml:space="preserve">в многоквартирном доме </w:t>
      </w:r>
      <w:r w:rsidRPr="009F63C4">
        <w:rPr>
          <w:color w:val="000000"/>
          <w:sz w:val="28"/>
          <w:szCs w:val="23"/>
        </w:rPr>
        <w:t>в нежилое.</w:t>
      </w:r>
    </w:p>
    <w:p w:rsidR="00C2029D" w:rsidRDefault="00C2029D" w:rsidP="00C2029D">
      <w:pPr>
        <w:pStyle w:val="a3"/>
        <w:shd w:val="clear" w:color="auto" w:fill="FFFFFF"/>
        <w:spacing w:before="0" w:beforeAutospacing="0" w:after="0" w:afterAutospacing="0" w:line="360" w:lineRule="auto"/>
        <w:ind w:firstLine="709"/>
        <w:jc w:val="both"/>
        <w:rPr>
          <w:color w:val="000000"/>
          <w:sz w:val="28"/>
          <w:szCs w:val="23"/>
        </w:rPr>
      </w:pPr>
      <w:r w:rsidRPr="009F63C4">
        <w:rPr>
          <w:color w:val="000000"/>
          <w:sz w:val="28"/>
          <w:szCs w:val="23"/>
        </w:rPr>
        <w:t>Предметом исследования составляют нормы гражданского, жилищно</w:t>
      </w:r>
      <w:r w:rsidR="006A55CA">
        <w:rPr>
          <w:color w:val="000000"/>
          <w:sz w:val="28"/>
          <w:szCs w:val="23"/>
        </w:rPr>
        <w:t>го законодательства, нормативно-</w:t>
      </w:r>
      <w:r w:rsidRPr="009F63C4">
        <w:rPr>
          <w:color w:val="000000"/>
          <w:sz w:val="28"/>
          <w:szCs w:val="23"/>
        </w:rPr>
        <w:t>правовые акты, регулирующее процесс перевода жилого помещения в нежилое, и судебнaя практика по данным делам.</w:t>
      </w:r>
    </w:p>
    <w:p w:rsidR="00C2029D" w:rsidRDefault="00C2029D" w:rsidP="00C2029D">
      <w:pPr>
        <w:pStyle w:val="a3"/>
        <w:shd w:val="clear" w:color="auto" w:fill="FFFFFF"/>
        <w:spacing w:before="0" w:beforeAutospacing="0" w:after="0" w:afterAutospacing="0" w:line="360" w:lineRule="auto"/>
        <w:ind w:firstLine="709"/>
        <w:jc w:val="both"/>
        <w:rPr>
          <w:color w:val="000000"/>
          <w:sz w:val="28"/>
          <w:szCs w:val="23"/>
        </w:rPr>
      </w:pPr>
      <w:r w:rsidRPr="009F63C4">
        <w:rPr>
          <w:color w:val="000000"/>
          <w:sz w:val="28"/>
          <w:szCs w:val="23"/>
        </w:rPr>
        <w:lastRenderedPageBreak/>
        <w:t xml:space="preserve">Цель исследования. Проведение исследования института перевода жилого помещения </w:t>
      </w:r>
      <w:r w:rsidR="006A55CA">
        <w:rPr>
          <w:color w:val="000000"/>
          <w:sz w:val="28"/>
          <w:szCs w:val="23"/>
        </w:rPr>
        <w:t xml:space="preserve">в многоквартирном доме </w:t>
      </w:r>
      <w:r w:rsidRPr="009F63C4">
        <w:rPr>
          <w:color w:val="000000"/>
          <w:sz w:val="28"/>
          <w:szCs w:val="23"/>
        </w:rPr>
        <w:t>в нежилое.</w:t>
      </w:r>
    </w:p>
    <w:p w:rsidR="00C2029D" w:rsidRDefault="00C2029D" w:rsidP="00C2029D">
      <w:pPr>
        <w:pStyle w:val="a3"/>
        <w:shd w:val="clear" w:color="auto" w:fill="FFFFFF"/>
        <w:spacing w:before="0" w:beforeAutospacing="0" w:after="0" w:afterAutospacing="0" w:line="360" w:lineRule="auto"/>
        <w:ind w:firstLine="709"/>
        <w:jc w:val="both"/>
        <w:rPr>
          <w:color w:val="000000"/>
          <w:sz w:val="28"/>
          <w:szCs w:val="23"/>
        </w:rPr>
      </w:pPr>
      <w:r w:rsidRPr="009F63C4">
        <w:rPr>
          <w:color w:val="000000"/>
          <w:sz w:val="28"/>
          <w:szCs w:val="23"/>
        </w:rPr>
        <w:t>Задачи исследования:</w:t>
      </w:r>
    </w:p>
    <w:p w:rsidR="00C2029D" w:rsidRDefault="009C2350" w:rsidP="00C2029D">
      <w:pPr>
        <w:pStyle w:val="a3"/>
        <w:shd w:val="clear" w:color="auto" w:fill="FFFFFF"/>
        <w:spacing w:before="0" w:beforeAutospacing="0" w:after="0" w:afterAutospacing="0" w:line="360" w:lineRule="auto"/>
        <w:ind w:firstLine="709"/>
        <w:jc w:val="both"/>
        <w:rPr>
          <w:color w:val="000000"/>
          <w:sz w:val="28"/>
          <w:szCs w:val="23"/>
        </w:rPr>
      </w:pPr>
      <w:r w:rsidRPr="00B807F3">
        <w:rPr>
          <w:color w:val="000000"/>
          <w:sz w:val="28"/>
          <w:szCs w:val="23"/>
        </w:rPr>
        <w:t>–</w:t>
      </w:r>
      <w:r w:rsidR="00C2029D" w:rsidRPr="009F63C4">
        <w:rPr>
          <w:color w:val="000000"/>
          <w:sz w:val="28"/>
          <w:szCs w:val="23"/>
        </w:rPr>
        <w:t xml:space="preserve"> изучить условия перевода жилого помещения в нежилое;</w:t>
      </w:r>
    </w:p>
    <w:p w:rsidR="00C2029D" w:rsidRDefault="009C2350" w:rsidP="00C2029D">
      <w:pPr>
        <w:pStyle w:val="a3"/>
        <w:shd w:val="clear" w:color="auto" w:fill="FFFFFF"/>
        <w:spacing w:before="0" w:beforeAutospacing="0" w:after="0" w:afterAutospacing="0" w:line="360" w:lineRule="auto"/>
        <w:ind w:firstLine="709"/>
        <w:jc w:val="both"/>
        <w:rPr>
          <w:color w:val="000000"/>
          <w:sz w:val="28"/>
          <w:szCs w:val="23"/>
        </w:rPr>
      </w:pPr>
      <w:r w:rsidRPr="00B807F3">
        <w:rPr>
          <w:color w:val="000000"/>
          <w:sz w:val="28"/>
          <w:szCs w:val="23"/>
        </w:rPr>
        <w:t>–</w:t>
      </w:r>
      <w:r w:rsidR="00B27223">
        <w:rPr>
          <w:color w:val="000000"/>
          <w:sz w:val="28"/>
          <w:szCs w:val="23"/>
        </w:rPr>
        <w:t xml:space="preserve"> </w:t>
      </w:r>
      <w:r w:rsidR="00C2029D" w:rsidRPr="009F63C4">
        <w:rPr>
          <w:color w:val="000000"/>
          <w:sz w:val="28"/>
          <w:szCs w:val="23"/>
        </w:rPr>
        <w:t>исследовать порядок перевода жилого помещения в нежилое;</w:t>
      </w:r>
    </w:p>
    <w:p w:rsidR="00C2029D" w:rsidRDefault="009C2350" w:rsidP="00C2029D">
      <w:pPr>
        <w:pStyle w:val="a3"/>
        <w:shd w:val="clear" w:color="auto" w:fill="FFFFFF"/>
        <w:spacing w:before="0" w:beforeAutospacing="0" w:after="0" w:afterAutospacing="0" w:line="360" w:lineRule="auto"/>
        <w:ind w:firstLine="709"/>
        <w:jc w:val="both"/>
        <w:rPr>
          <w:color w:val="000000"/>
          <w:sz w:val="28"/>
          <w:szCs w:val="23"/>
        </w:rPr>
      </w:pPr>
      <w:r w:rsidRPr="00B807F3">
        <w:rPr>
          <w:color w:val="000000"/>
          <w:sz w:val="28"/>
          <w:szCs w:val="23"/>
        </w:rPr>
        <w:t>–</w:t>
      </w:r>
      <w:r w:rsidR="00C2029D" w:rsidRPr="009F63C4">
        <w:rPr>
          <w:color w:val="000000"/>
          <w:sz w:val="28"/>
          <w:szCs w:val="23"/>
        </w:rPr>
        <w:t xml:space="preserve"> рассмотрение оснований для отказа в переводе жилого помещения в нежилое;</w:t>
      </w:r>
    </w:p>
    <w:p w:rsidR="00C2029D" w:rsidRDefault="009C2350" w:rsidP="00C2029D">
      <w:pPr>
        <w:pStyle w:val="a3"/>
        <w:shd w:val="clear" w:color="auto" w:fill="FFFFFF"/>
        <w:spacing w:before="0" w:beforeAutospacing="0" w:after="0" w:afterAutospacing="0" w:line="360" w:lineRule="auto"/>
        <w:ind w:firstLine="709"/>
        <w:jc w:val="both"/>
        <w:rPr>
          <w:color w:val="000000"/>
          <w:sz w:val="28"/>
          <w:szCs w:val="23"/>
        </w:rPr>
      </w:pPr>
      <w:r w:rsidRPr="00B807F3">
        <w:rPr>
          <w:color w:val="000000"/>
          <w:sz w:val="28"/>
          <w:szCs w:val="23"/>
        </w:rPr>
        <w:t>–</w:t>
      </w:r>
      <w:r w:rsidR="00C2029D" w:rsidRPr="009F63C4">
        <w:rPr>
          <w:color w:val="000000"/>
          <w:sz w:val="28"/>
          <w:szCs w:val="23"/>
        </w:rPr>
        <w:t xml:space="preserve"> проанализировать возникающие проблемы реализации данного института на примере судебной практики.</w:t>
      </w:r>
    </w:p>
    <w:p w:rsidR="00C2029D" w:rsidRDefault="00C2029D" w:rsidP="00C2029D">
      <w:pPr>
        <w:pStyle w:val="a3"/>
        <w:shd w:val="clear" w:color="auto" w:fill="FFFFFF"/>
        <w:spacing w:before="0" w:beforeAutospacing="0" w:after="0" w:afterAutospacing="0" w:line="360" w:lineRule="auto"/>
        <w:ind w:firstLine="709"/>
        <w:jc w:val="both"/>
        <w:rPr>
          <w:color w:val="000000"/>
          <w:sz w:val="28"/>
          <w:szCs w:val="23"/>
        </w:rPr>
      </w:pPr>
      <w:r w:rsidRPr="009F63C4">
        <w:rPr>
          <w:color w:val="000000"/>
          <w:sz w:val="28"/>
          <w:szCs w:val="23"/>
        </w:rPr>
        <w:t>Методы исследования. Проведенная работа опирается на диалектический метод научного познания явлений окружающей действительности, отражающий взаимосвязь теории и практики. Выводы и рекоме</w:t>
      </w:r>
      <w:r w:rsidR="00D30D6C">
        <w:rPr>
          <w:color w:val="000000"/>
          <w:sz w:val="28"/>
          <w:szCs w:val="23"/>
        </w:rPr>
        <w:t>ндаций, содержащиеся в курсовой</w:t>
      </w:r>
      <w:r w:rsidRPr="009F63C4">
        <w:rPr>
          <w:color w:val="000000"/>
          <w:sz w:val="28"/>
          <w:szCs w:val="23"/>
        </w:rPr>
        <w:t xml:space="preserve"> работе, осуществлены путем комплексного применения следующих методов социально-правового исследования: историко-правового, статистического и логико-юридического.</w:t>
      </w:r>
    </w:p>
    <w:p w:rsidR="00556CED" w:rsidRDefault="00C2029D" w:rsidP="00C2029D">
      <w:pPr>
        <w:pStyle w:val="a3"/>
        <w:shd w:val="clear" w:color="auto" w:fill="FFFFFF"/>
        <w:spacing w:before="0" w:beforeAutospacing="0" w:after="0" w:afterAutospacing="0" w:line="360" w:lineRule="auto"/>
        <w:ind w:firstLine="709"/>
        <w:jc w:val="both"/>
        <w:rPr>
          <w:color w:val="000000"/>
          <w:sz w:val="28"/>
          <w:szCs w:val="23"/>
        </w:rPr>
        <w:sectPr w:rsidR="00556CED">
          <w:pgSz w:w="11906" w:h="16838"/>
          <w:pgMar w:top="1134" w:right="850" w:bottom="1134" w:left="1701" w:header="708" w:footer="708" w:gutter="0"/>
          <w:cols w:space="708"/>
          <w:docGrid w:linePitch="360"/>
        </w:sectPr>
      </w:pPr>
      <w:r w:rsidRPr="009F63C4">
        <w:rPr>
          <w:color w:val="000000"/>
          <w:sz w:val="28"/>
          <w:szCs w:val="23"/>
        </w:rPr>
        <w:t>Структура работы. Работа состоит из введени</w:t>
      </w:r>
      <w:r>
        <w:rPr>
          <w:color w:val="000000"/>
          <w:sz w:val="28"/>
          <w:szCs w:val="23"/>
        </w:rPr>
        <w:t>я и двух глав, объединяющих шесть</w:t>
      </w:r>
      <w:r w:rsidRPr="009F63C4">
        <w:rPr>
          <w:color w:val="000000"/>
          <w:sz w:val="28"/>
          <w:szCs w:val="23"/>
        </w:rPr>
        <w:t xml:space="preserve"> параграфов, заключения, списка </w:t>
      </w:r>
      <w:r>
        <w:rPr>
          <w:color w:val="000000"/>
          <w:sz w:val="28"/>
          <w:szCs w:val="23"/>
        </w:rPr>
        <w:t xml:space="preserve">источников и </w:t>
      </w:r>
      <w:r w:rsidRPr="009F63C4">
        <w:rPr>
          <w:color w:val="000000"/>
          <w:sz w:val="28"/>
          <w:szCs w:val="23"/>
        </w:rPr>
        <w:t>литературы.</w:t>
      </w:r>
    </w:p>
    <w:p w:rsidR="00214714" w:rsidRPr="00214714" w:rsidRDefault="00214714" w:rsidP="009C2350">
      <w:pPr>
        <w:pStyle w:val="2"/>
      </w:pPr>
      <w:r w:rsidRPr="00214714">
        <w:lastRenderedPageBreak/>
        <w:t xml:space="preserve">Глава I. Общие положения перевода жилого помещения в многоквартирном доме в нежилое </w:t>
      </w:r>
    </w:p>
    <w:p w:rsidR="00214714" w:rsidRPr="00214714" w:rsidRDefault="00214714" w:rsidP="00214714">
      <w:pPr>
        <w:spacing w:after="0" w:line="360" w:lineRule="auto"/>
        <w:ind w:firstLine="709"/>
        <w:jc w:val="center"/>
        <w:rPr>
          <w:lang w:eastAsia="en-US"/>
        </w:rPr>
      </w:pPr>
    </w:p>
    <w:p w:rsidR="00214714" w:rsidRDefault="00214714" w:rsidP="00214714">
      <w:pPr>
        <w:pStyle w:val="a3"/>
        <w:shd w:val="clear" w:color="auto" w:fill="FFFFFF"/>
        <w:spacing w:before="0" w:beforeAutospacing="0" w:after="0" w:afterAutospacing="0" w:line="360" w:lineRule="auto"/>
        <w:jc w:val="center"/>
        <w:rPr>
          <w:b/>
          <w:sz w:val="28"/>
          <w:lang w:val="en-US" w:eastAsia="en-US"/>
        </w:rPr>
      </w:pPr>
      <w:r w:rsidRPr="00214714">
        <w:rPr>
          <w:b/>
          <w:sz w:val="28"/>
          <w:lang w:eastAsia="en-US"/>
        </w:rPr>
        <w:t xml:space="preserve">1.1. Понятие и признаки жилых помещений. Понятие </w:t>
      </w:r>
    </w:p>
    <w:p w:rsidR="00C2029D" w:rsidRDefault="00214714" w:rsidP="00214714">
      <w:pPr>
        <w:pStyle w:val="a3"/>
        <w:shd w:val="clear" w:color="auto" w:fill="FFFFFF"/>
        <w:spacing w:before="0" w:beforeAutospacing="0" w:after="0" w:afterAutospacing="0" w:line="360" w:lineRule="auto"/>
        <w:jc w:val="center"/>
        <w:rPr>
          <w:b/>
          <w:sz w:val="28"/>
          <w:lang w:val="en-US" w:eastAsia="en-US"/>
        </w:rPr>
      </w:pPr>
      <w:r w:rsidRPr="00214714">
        <w:rPr>
          <w:b/>
          <w:sz w:val="28"/>
          <w:lang w:eastAsia="en-US"/>
        </w:rPr>
        <w:t>нежилого помещения</w:t>
      </w:r>
    </w:p>
    <w:p w:rsidR="00214714" w:rsidRDefault="00214714" w:rsidP="00214714">
      <w:pPr>
        <w:pStyle w:val="a3"/>
        <w:shd w:val="clear" w:color="auto" w:fill="FFFFFF"/>
        <w:spacing w:before="0" w:beforeAutospacing="0" w:after="0" w:afterAutospacing="0" w:line="360" w:lineRule="auto"/>
        <w:jc w:val="center"/>
        <w:rPr>
          <w:b/>
          <w:sz w:val="28"/>
          <w:lang w:val="en-US" w:eastAsia="en-US"/>
        </w:rPr>
      </w:pPr>
    </w:p>
    <w:p w:rsidR="00214714" w:rsidRPr="00214714" w:rsidRDefault="00214714" w:rsidP="00214714">
      <w:pPr>
        <w:spacing w:after="0" w:line="360" w:lineRule="auto"/>
        <w:ind w:firstLine="709"/>
        <w:jc w:val="both"/>
        <w:rPr>
          <w:rFonts w:ascii="Times New Roman" w:hAnsi="Times New Roman" w:cs="BrowalliaUPC"/>
          <w:sz w:val="28"/>
        </w:rPr>
      </w:pPr>
      <w:r w:rsidRPr="00534A12">
        <w:rPr>
          <w:rFonts w:ascii="Times New Roman" w:hAnsi="Times New Roman" w:cs="Arial"/>
          <w:sz w:val="28"/>
        </w:rPr>
        <w:t>В</w:t>
      </w:r>
      <w:r w:rsidRPr="00534A12">
        <w:rPr>
          <w:rFonts w:ascii="Times New Roman" w:hAnsi="Times New Roman" w:cs="BrowalliaUPC"/>
          <w:sz w:val="28"/>
        </w:rPr>
        <w:t xml:space="preserve"> </w:t>
      </w:r>
      <w:r w:rsidRPr="00534A12">
        <w:rPr>
          <w:rFonts w:ascii="Times New Roman" w:hAnsi="Times New Roman" w:cs="Arial"/>
          <w:sz w:val="28"/>
        </w:rPr>
        <w:t>отличие</w:t>
      </w:r>
      <w:r w:rsidRPr="00534A12">
        <w:rPr>
          <w:rFonts w:ascii="Times New Roman" w:hAnsi="Times New Roman" w:cs="BrowalliaUPC"/>
          <w:sz w:val="28"/>
        </w:rPr>
        <w:t xml:space="preserve"> </w:t>
      </w:r>
      <w:r w:rsidRPr="00534A12">
        <w:rPr>
          <w:rFonts w:ascii="Times New Roman" w:hAnsi="Times New Roman" w:cs="Arial"/>
          <w:sz w:val="28"/>
        </w:rPr>
        <w:t>от</w:t>
      </w:r>
      <w:r w:rsidRPr="00534A12">
        <w:rPr>
          <w:rFonts w:ascii="Times New Roman" w:hAnsi="Times New Roman" w:cs="BrowalliaUPC"/>
          <w:sz w:val="28"/>
        </w:rPr>
        <w:t xml:space="preserve"> </w:t>
      </w:r>
      <w:r w:rsidRPr="00534A12">
        <w:rPr>
          <w:rFonts w:ascii="Times New Roman" w:hAnsi="Times New Roman" w:cs="Arial"/>
          <w:sz w:val="28"/>
        </w:rPr>
        <w:t>любого</w:t>
      </w:r>
      <w:r w:rsidRPr="00534A12">
        <w:rPr>
          <w:rFonts w:ascii="Times New Roman" w:hAnsi="Times New Roman" w:cs="BrowalliaUPC"/>
          <w:sz w:val="28"/>
        </w:rPr>
        <w:t xml:space="preserve"> </w:t>
      </w:r>
      <w:r w:rsidRPr="00534A12">
        <w:rPr>
          <w:rFonts w:ascii="Times New Roman" w:hAnsi="Times New Roman" w:cs="Arial"/>
          <w:sz w:val="28"/>
        </w:rPr>
        <w:t>другого</w:t>
      </w:r>
      <w:r w:rsidRPr="00534A12">
        <w:rPr>
          <w:rFonts w:ascii="Times New Roman" w:hAnsi="Times New Roman" w:cs="BrowalliaUPC"/>
          <w:sz w:val="28"/>
        </w:rPr>
        <w:t xml:space="preserve"> </w:t>
      </w:r>
      <w:r w:rsidRPr="00534A12">
        <w:rPr>
          <w:rFonts w:ascii="Times New Roman" w:hAnsi="Times New Roman" w:cs="Arial"/>
          <w:sz w:val="28"/>
        </w:rPr>
        <w:t>объекта</w:t>
      </w:r>
      <w:r w:rsidRPr="00534A12">
        <w:rPr>
          <w:rFonts w:ascii="Times New Roman" w:hAnsi="Times New Roman" w:cs="BrowalliaUPC"/>
          <w:sz w:val="28"/>
        </w:rPr>
        <w:t xml:space="preserve"> </w:t>
      </w:r>
      <w:r w:rsidRPr="00534A12">
        <w:rPr>
          <w:rFonts w:ascii="Times New Roman" w:hAnsi="Times New Roman" w:cs="Arial"/>
          <w:sz w:val="28"/>
        </w:rPr>
        <w:t>гражданских</w:t>
      </w:r>
      <w:r w:rsidRPr="00534A12">
        <w:rPr>
          <w:rFonts w:ascii="Times New Roman" w:hAnsi="Times New Roman" w:cs="BrowalliaUPC"/>
          <w:sz w:val="28"/>
        </w:rPr>
        <w:t xml:space="preserve"> </w:t>
      </w:r>
      <w:r w:rsidRPr="00534A12">
        <w:rPr>
          <w:rFonts w:ascii="Times New Roman" w:hAnsi="Times New Roman" w:cs="Arial"/>
          <w:sz w:val="28"/>
        </w:rPr>
        <w:t>прав</w:t>
      </w:r>
      <w:r w:rsidRPr="00534A12">
        <w:rPr>
          <w:rFonts w:ascii="Times New Roman" w:hAnsi="Times New Roman" w:cs="BrowalliaUPC"/>
          <w:sz w:val="28"/>
        </w:rPr>
        <w:t xml:space="preserve">, </w:t>
      </w:r>
      <w:r w:rsidRPr="00534A12">
        <w:rPr>
          <w:rFonts w:ascii="Times New Roman" w:hAnsi="Times New Roman" w:cs="Arial"/>
          <w:sz w:val="28"/>
        </w:rPr>
        <w:t xml:space="preserve">жилое помещение является объектом двух отраслей </w:t>
      </w:r>
      <w:r w:rsidRPr="00534A12">
        <w:rPr>
          <w:rFonts w:ascii="Times New Roman" w:hAnsi="Times New Roman" w:cs="BrowalliaUPC"/>
          <w:sz w:val="28"/>
        </w:rPr>
        <w:t xml:space="preserve"> </w:t>
      </w:r>
      <w:r w:rsidRPr="00534A12">
        <w:rPr>
          <w:rFonts w:ascii="Times New Roman" w:hAnsi="Times New Roman" w:cs="Arial"/>
          <w:sz w:val="28"/>
        </w:rPr>
        <w:t>права</w:t>
      </w:r>
      <w:r w:rsidRPr="00534A12">
        <w:rPr>
          <w:rFonts w:ascii="Times New Roman" w:hAnsi="Times New Roman" w:cs="BrowalliaUPC"/>
          <w:sz w:val="28"/>
        </w:rPr>
        <w:t xml:space="preserve">: </w:t>
      </w:r>
      <w:r w:rsidRPr="00534A12">
        <w:rPr>
          <w:rFonts w:ascii="Times New Roman" w:hAnsi="Times New Roman" w:cs="Arial"/>
          <w:sz w:val="28"/>
        </w:rPr>
        <w:t>гражданского</w:t>
      </w:r>
      <w:r w:rsidRPr="00534A12">
        <w:rPr>
          <w:rFonts w:ascii="Times New Roman" w:hAnsi="Times New Roman" w:cs="BrowalliaUPC"/>
          <w:sz w:val="28"/>
        </w:rPr>
        <w:t xml:space="preserve"> </w:t>
      </w:r>
      <w:r w:rsidRPr="00534A12">
        <w:rPr>
          <w:rFonts w:ascii="Times New Roman" w:hAnsi="Times New Roman" w:cs="Arial"/>
          <w:sz w:val="28"/>
        </w:rPr>
        <w:t>и</w:t>
      </w:r>
      <w:r w:rsidRPr="00534A12">
        <w:rPr>
          <w:rFonts w:ascii="Times New Roman" w:hAnsi="Times New Roman" w:cs="BrowalliaUPC"/>
          <w:sz w:val="28"/>
        </w:rPr>
        <w:t xml:space="preserve"> </w:t>
      </w:r>
      <w:r w:rsidRPr="00534A12">
        <w:rPr>
          <w:rFonts w:ascii="Times New Roman" w:hAnsi="Times New Roman" w:cs="Arial"/>
          <w:sz w:val="28"/>
        </w:rPr>
        <w:t>жилищного</w:t>
      </w:r>
      <w:r w:rsidRPr="00534A12">
        <w:rPr>
          <w:rFonts w:ascii="Times New Roman" w:hAnsi="Times New Roman" w:cs="BrowalliaUPC"/>
          <w:sz w:val="28"/>
        </w:rPr>
        <w:t>.</w:t>
      </w:r>
      <w:r w:rsidRPr="00214714">
        <w:rPr>
          <w:rFonts w:ascii="Times New Roman" w:hAnsi="Times New Roman" w:cs="BrowalliaUPC"/>
          <w:sz w:val="28"/>
        </w:rPr>
        <w:t xml:space="preserve"> </w:t>
      </w:r>
      <w:r w:rsidRPr="00534A12">
        <w:rPr>
          <w:rFonts w:ascii="Times New Roman" w:hAnsi="Times New Roman" w:cs="Arial"/>
          <w:sz w:val="28"/>
        </w:rPr>
        <w:t>Согласно</w:t>
      </w:r>
      <w:r w:rsidRPr="00534A12">
        <w:rPr>
          <w:rFonts w:ascii="Times New Roman" w:hAnsi="Times New Roman" w:cs="BrowalliaUPC"/>
          <w:sz w:val="28"/>
        </w:rPr>
        <w:t xml:space="preserve"> </w:t>
      </w:r>
      <w:r w:rsidRPr="00534A12">
        <w:rPr>
          <w:rFonts w:ascii="Times New Roman" w:hAnsi="Times New Roman" w:cs="Arial"/>
          <w:sz w:val="28"/>
        </w:rPr>
        <w:t>действующему</w:t>
      </w:r>
      <w:r w:rsidRPr="00534A12">
        <w:rPr>
          <w:rFonts w:ascii="Times New Roman" w:hAnsi="Times New Roman" w:cs="BrowalliaUPC"/>
          <w:sz w:val="28"/>
        </w:rPr>
        <w:t xml:space="preserve"> </w:t>
      </w:r>
      <w:r w:rsidRPr="00534A12">
        <w:rPr>
          <w:rFonts w:ascii="Times New Roman" w:hAnsi="Times New Roman" w:cs="Arial"/>
          <w:sz w:val="28"/>
        </w:rPr>
        <w:t>гражданскому</w:t>
      </w:r>
      <w:r w:rsidRPr="00534A12">
        <w:rPr>
          <w:rFonts w:ascii="Times New Roman" w:hAnsi="Times New Roman" w:cs="BrowalliaUPC"/>
          <w:sz w:val="28"/>
        </w:rPr>
        <w:t xml:space="preserve"> </w:t>
      </w:r>
      <w:r w:rsidRPr="00534A12">
        <w:rPr>
          <w:rFonts w:ascii="Times New Roman" w:hAnsi="Times New Roman" w:cs="Arial"/>
          <w:sz w:val="28"/>
        </w:rPr>
        <w:t>и</w:t>
      </w:r>
      <w:r w:rsidRPr="00534A12">
        <w:rPr>
          <w:rFonts w:ascii="Times New Roman" w:hAnsi="Times New Roman" w:cs="BrowalliaUPC"/>
          <w:sz w:val="28"/>
        </w:rPr>
        <w:t xml:space="preserve"> </w:t>
      </w:r>
      <w:r w:rsidRPr="00534A12">
        <w:rPr>
          <w:rFonts w:ascii="Times New Roman" w:hAnsi="Times New Roman" w:cs="Arial"/>
          <w:sz w:val="28"/>
        </w:rPr>
        <w:t>жилищному</w:t>
      </w:r>
      <w:r w:rsidRPr="00534A12">
        <w:rPr>
          <w:rFonts w:ascii="Times New Roman" w:hAnsi="Times New Roman" w:cs="BrowalliaUPC"/>
          <w:sz w:val="28"/>
        </w:rPr>
        <w:t xml:space="preserve"> </w:t>
      </w:r>
      <w:r w:rsidRPr="00534A12">
        <w:rPr>
          <w:rFonts w:ascii="Times New Roman" w:hAnsi="Times New Roman" w:cs="Arial"/>
          <w:sz w:val="28"/>
        </w:rPr>
        <w:t>законодательству</w:t>
      </w:r>
      <w:r w:rsidRPr="00534A12">
        <w:rPr>
          <w:rFonts w:ascii="Times New Roman" w:hAnsi="Times New Roman" w:cs="BrowalliaUPC"/>
          <w:sz w:val="28"/>
        </w:rPr>
        <w:t xml:space="preserve">, </w:t>
      </w:r>
      <w:r w:rsidRPr="00534A12">
        <w:rPr>
          <w:rFonts w:ascii="Times New Roman" w:hAnsi="Times New Roman" w:cs="Arial"/>
          <w:sz w:val="28"/>
        </w:rPr>
        <w:t>жилые помещения</w:t>
      </w:r>
      <w:r w:rsidRPr="00534A12">
        <w:rPr>
          <w:rFonts w:ascii="Times New Roman" w:hAnsi="Times New Roman" w:cs="BrowalliaUPC"/>
          <w:sz w:val="28"/>
        </w:rPr>
        <w:t xml:space="preserve"> </w:t>
      </w:r>
      <w:r w:rsidRPr="00534A12">
        <w:rPr>
          <w:rFonts w:ascii="Times New Roman" w:hAnsi="Times New Roman" w:cs="Arial"/>
          <w:sz w:val="28"/>
        </w:rPr>
        <w:t>бывают</w:t>
      </w:r>
      <w:r w:rsidRPr="00534A12">
        <w:rPr>
          <w:rFonts w:ascii="Times New Roman" w:hAnsi="Times New Roman" w:cs="BrowalliaUPC"/>
          <w:sz w:val="28"/>
        </w:rPr>
        <w:t xml:space="preserve"> </w:t>
      </w:r>
      <w:r w:rsidRPr="00534A12">
        <w:rPr>
          <w:rFonts w:ascii="Times New Roman" w:hAnsi="Times New Roman" w:cs="Arial"/>
          <w:sz w:val="28"/>
        </w:rPr>
        <w:t>разных</w:t>
      </w:r>
      <w:r w:rsidRPr="00534A12">
        <w:rPr>
          <w:rFonts w:ascii="Times New Roman" w:hAnsi="Times New Roman" w:cs="BrowalliaUPC"/>
          <w:sz w:val="28"/>
        </w:rPr>
        <w:t xml:space="preserve"> </w:t>
      </w:r>
      <w:r w:rsidRPr="00534A12">
        <w:rPr>
          <w:rFonts w:ascii="Times New Roman" w:hAnsi="Times New Roman" w:cs="Arial"/>
          <w:sz w:val="28"/>
        </w:rPr>
        <w:t>типов</w:t>
      </w:r>
      <w:r w:rsidRPr="00534A12">
        <w:rPr>
          <w:rFonts w:ascii="Times New Roman" w:hAnsi="Times New Roman" w:cs="BrowalliaUPC"/>
          <w:sz w:val="28"/>
        </w:rPr>
        <w:t xml:space="preserve">: </w:t>
      </w:r>
      <w:r w:rsidRPr="00534A12">
        <w:rPr>
          <w:rFonts w:ascii="Times New Roman" w:hAnsi="Times New Roman" w:cs="Arial"/>
          <w:sz w:val="28"/>
        </w:rPr>
        <w:t>квартиры</w:t>
      </w:r>
      <w:r w:rsidRPr="00534A12">
        <w:rPr>
          <w:rFonts w:ascii="Times New Roman" w:hAnsi="Times New Roman" w:cs="BrowalliaUPC"/>
          <w:sz w:val="28"/>
        </w:rPr>
        <w:t xml:space="preserve">, </w:t>
      </w:r>
      <w:r w:rsidRPr="00534A12">
        <w:rPr>
          <w:rFonts w:ascii="Times New Roman" w:hAnsi="Times New Roman" w:cs="Arial"/>
          <w:sz w:val="28"/>
        </w:rPr>
        <w:t>жилые</w:t>
      </w:r>
      <w:r w:rsidRPr="00534A12">
        <w:rPr>
          <w:rFonts w:ascii="Times New Roman" w:hAnsi="Times New Roman" w:cs="BrowalliaUPC"/>
          <w:sz w:val="28"/>
        </w:rPr>
        <w:t xml:space="preserve"> </w:t>
      </w:r>
      <w:r w:rsidRPr="00534A12">
        <w:rPr>
          <w:rFonts w:ascii="Times New Roman" w:hAnsi="Times New Roman" w:cs="Arial"/>
          <w:sz w:val="28"/>
        </w:rPr>
        <w:t>дома</w:t>
      </w:r>
      <w:r w:rsidRPr="00534A12">
        <w:rPr>
          <w:rFonts w:ascii="Times New Roman" w:hAnsi="Times New Roman" w:cs="BrowalliaUPC"/>
          <w:sz w:val="28"/>
        </w:rPr>
        <w:t xml:space="preserve">,  </w:t>
      </w:r>
      <w:r w:rsidRPr="00534A12">
        <w:rPr>
          <w:rFonts w:ascii="Times New Roman" w:hAnsi="Times New Roman" w:cs="Arial"/>
          <w:sz w:val="28"/>
        </w:rPr>
        <w:t>изолированные</w:t>
      </w:r>
      <w:r w:rsidRPr="00534A12">
        <w:rPr>
          <w:rFonts w:ascii="Times New Roman" w:hAnsi="Times New Roman" w:cs="BrowalliaUPC"/>
          <w:sz w:val="28"/>
        </w:rPr>
        <w:t xml:space="preserve"> </w:t>
      </w:r>
      <w:r w:rsidRPr="00534A12">
        <w:rPr>
          <w:rFonts w:ascii="Times New Roman" w:hAnsi="Times New Roman" w:cs="Arial"/>
          <w:sz w:val="28"/>
        </w:rPr>
        <w:t>комнаты</w:t>
      </w:r>
      <w:r w:rsidRPr="00534A12">
        <w:rPr>
          <w:rFonts w:ascii="Times New Roman" w:hAnsi="Times New Roman" w:cs="BrowalliaUPC"/>
          <w:sz w:val="28"/>
        </w:rPr>
        <w:t xml:space="preserve"> </w:t>
      </w:r>
      <w:r w:rsidRPr="00534A12">
        <w:rPr>
          <w:rFonts w:ascii="Times New Roman" w:hAnsi="Times New Roman" w:cs="Arial"/>
          <w:sz w:val="28"/>
        </w:rPr>
        <w:t>в</w:t>
      </w:r>
      <w:r w:rsidRPr="00534A12">
        <w:rPr>
          <w:rFonts w:ascii="Times New Roman" w:hAnsi="Times New Roman" w:cs="BrowalliaUPC"/>
          <w:sz w:val="28"/>
        </w:rPr>
        <w:t xml:space="preserve"> </w:t>
      </w:r>
      <w:r w:rsidRPr="00534A12">
        <w:rPr>
          <w:rFonts w:ascii="Times New Roman" w:hAnsi="Times New Roman" w:cs="Arial"/>
          <w:sz w:val="28"/>
        </w:rPr>
        <w:t>жилых</w:t>
      </w:r>
      <w:r w:rsidRPr="00534A12">
        <w:rPr>
          <w:rFonts w:ascii="Times New Roman" w:hAnsi="Times New Roman" w:cs="BrowalliaUPC"/>
          <w:sz w:val="28"/>
        </w:rPr>
        <w:t xml:space="preserve"> </w:t>
      </w:r>
      <w:r w:rsidRPr="00534A12">
        <w:rPr>
          <w:rFonts w:ascii="Times New Roman" w:hAnsi="Times New Roman" w:cs="Arial"/>
          <w:sz w:val="28"/>
        </w:rPr>
        <w:t>домах или в квартирах</w:t>
      </w:r>
      <w:r w:rsidRPr="00534A12">
        <w:rPr>
          <w:rFonts w:ascii="Times New Roman" w:hAnsi="Times New Roman" w:cs="BrowalliaUPC"/>
          <w:sz w:val="28"/>
        </w:rPr>
        <w:t xml:space="preserve">. </w:t>
      </w:r>
      <w:r w:rsidRPr="00534A12">
        <w:rPr>
          <w:rFonts w:ascii="Times New Roman" w:hAnsi="Times New Roman" w:cs="Arial"/>
          <w:sz w:val="28"/>
        </w:rPr>
        <w:t>Однако</w:t>
      </w:r>
      <w:r w:rsidRPr="00534A12">
        <w:rPr>
          <w:rFonts w:ascii="Times New Roman" w:hAnsi="Times New Roman" w:cs="BrowalliaUPC"/>
          <w:sz w:val="28"/>
        </w:rPr>
        <w:t xml:space="preserve"> </w:t>
      </w:r>
      <w:r w:rsidRPr="00534A12">
        <w:rPr>
          <w:rFonts w:ascii="Times New Roman" w:hAnsi="Times New Roman" w:cs="Arial"/>
          <w:sz w:val="28"/>
        </w:rPr>
        <w:t>изолированное</w:t>
      </w:r>
      <w:r w:rsidRPr="00534A12">
        <w:rPr>
          <w:rFonts w:ascii="Times New Roman" w:hAnsi="Times New Roman" w:cs="BrowalliaUPC"/>
          <w:sz w:val="28"/>
        </w:rPr>
        <w:t xml:space="preserve"> </w:t>
      </w:r>
      <w:r w:rsidRPr="00534A12">
        <w:rPr>
          <w:rFonts w:ascii="Times New Roman" w:hAnsi="Times New Roman" w:cs="Arial"/>
          <w:sz w:val="28"/>
        </w:rPr>
        <w:t>помещение</w:t>
      </w:r>
      <w:r w:rsidRPr="00534A12">
        <w:rPr>
          <w:rFonts w:ascii="Times New Roman" w:hAnsi="Times New Roman" w:cs="BrowalliaUPC"/>
          <w:sz w:val="28"/>
        </w:rPr>
        <w:t xml:space="preserve"> </w:t>
      </w:r>
      <w:r w:rsidRPr="00534A12">
        <w:rPr>
          <w:rFonts w:ascii="Times New Roman" w:hAnsi="Times New Roman" w:cs="Arial"/>
          <w:sz w:val="28"/>
        </w:rPr>
        <w:t>признается</w:t>
      </w:r>
      <w:r w:rsidRPr="00534A12">
        <w:rPr>
          <w:rFonts w:ascii="Times New Roman" w:hAnsi="Times New Roman" w:cs="BrowalliaUPC"/>
          <w:sz w:val="28"/>
        </w:rPr>
        <w:t xml:space="preserve"> </w:t>
      </w:r>
      <w:r w:rsidRPr="00534A12">
        <w:rPr>
          <w:rFonts w:ascii="Times New Roman" w:hAnsi="Times New Roman" w:cs="Arial"/>
          <w:sz w:val="28"/>
        </w:rPr>
        <w:t>жилым</w:t>
      </w:r>
      <w:r w:rsidRPr="00534A12">
        <w:rPr>
          <w:rFonts w:ascii="Times New Roman" w:hAnsi="Times New Roman" w:cs="BrowalliaUPC"/>
          <w:sz w:val="28"/>
        </w:rPr>
        <w:t xml:space="preserve"> </w:t>
      </w:r>
      <w:r w:rsidRPr="00534A12">
        <w:rPr>
          <w:rFonts w:ascii="Times New Roman" w:hAnsi="Times New Roman" w:cs="Arial"/>
          <w:sz w:val="28"/>
        </w:rPr>
        <w:t>домом</w:t>
      </w:r>
      <w:r w:rsidRPr="00534A12">
        <w:rPr>
          <w:rFonts w:ascii="Times New Roman" w:hAnsi="Times New Roman" w:cs="BrowalliaUPC"/>
          <w:sz w:val="28"/>
        </w:rPr>
        <w:t xml:space="preserve">, </w:t>
      </w:r>
      <w:r w:rsidRPr="00534A12">
        <w:rPr>
          <w:rFonts w:ascii="Times New Roman" w:hAnsi="Times New Roman" w:cs="Arial"/>
          <w:sz w:val="28"/>
        </w:rPr>
        <w:t>который</w:t>
      </w:r>
      <w:r w:rsidRPr="00534A12">
        <w:rPr>
          <w:rFonts w:ascii="Times New Roman" w:hAnsi="Times New Roman" w:cs="BrowalliaUPC"/>
          <w:sz w:val="28"/>
        </w:rPr>
        <w:t xml:space="preserve"> </w:t>
      </w:r>
      <w:r w:rsidRPr="00534A12">
        <w:rPr>
          <w:rFonts w:ascii="Times New Roman" w:hAnsi="Times New Roman" w:cs="Arial"/>
          <w:sz w:val="28"/>
        </w:rPr>
        <w:t>является</w:t>
      </w:r>
      <w:r w:rsidRPr="00534A12">
        <w:rPr>
          <w:rFonts w:ascii="Times New Roman" w:hAnsi="Times New Roman" w:cs="BrowalliaUPC"/>
          <w:sz w:val="28"/>
        </w:rPr>
        <w:t xml:space="preserve"> </w:t>
      </w:r>
      <w:r w:rsidRPr="00534A12">
        <w:rPr>
          <w:rFonts w:ascii="Times New Roman" w:hAnsi="Times New Roman" w:cs="Arial"/>
          <w:sz w:val="28"/>
        </w:rPr>
        <w:t>недвижимым имуществом</w:t>
      </w:r>
      <w:r w:rsidRPr="00534A12">
        <w:rPr>
          <w:rFonts w:ascii="Times New Roman" w:hAnsi="Times New Roman" w:cs="BrowalliaUPC"/>
          <w:sz w:val="28"/>
        </w:rPr>
        <w:t xml:space="preserve">, </w:t>
      </w:r>
      <w:r w:rsidRPr="00534A12">
        <w:rPr>
          <w:rFonts w:ascii="Times New Roman" w:hAnsi="Times New Roman" w:cs="Arial"/>
          <w:sz w:val="28"/>
        </w:rPr>
        <w:t>отвечающим</w:t>
      </w:r>
      <w:r w:rsidRPr="00534A12">
        <w:rPr>
          <w:rFonts w:ascii="Times New Roman" w:hAnsi="Times New Roman" w:cs="BrowalliaUPC"/>
          <w:sz w:val="28"/>
        </w:rPr>
        <w:t xml:space="preserve"> </w:t>
      </w:r>
      <w:r w:rsidRPr="00534A12">
        <w:rPr>
          <w:rFonts w:ascii="Times New Roman" w:hAnsi="Times New Roman" w:cs="Arial"/>
          <w:sz w:val="28"/>
        </w:rPr>
        <w:t>установленным</w:t>
      </w:r>
      <w:r w:rsidRPr="00534A12">
        <w:rPr>
          <w:rFonts w:ascii="Times New Roman" w:hAnsi="Times New Roman" w:cs="BrowalliaUPC"/>
          <w:sz w:val="28"/>
        </w:rPr>
        <w:t xml:space="preserve"> </w:t>
      </w:r>
      <w:r w:rsidRPr="00534A12">
        <w:rPr>
          <w:rFonts w:ascii="Times New Roman" w:hAnsi="Times New Roman" w:cs="Arial"/>
          <w:sz w:val="28"/>
        </w:rPr>
        <w:t>санитарным</w:t>
      </w:r>
      <w:r w:rsidRPr="00534A12">
        <w:rPr>
          <w:rFonts w:ascii="Times New Roman" w:hAnsi="Times New Roman" w:cs="BrowalliaUPC"/>
          <w:sz w:val="28"/>
        </w:rPr>
        <w:t xml:space="preserve">, </w:t>
      </w:r>
      <w:r w:rsidRPr="00534A12">
        <w:rPr>
          <w:rFonts w:ascii="Times New Roman" w:hAnsi="Times New Roman" w:cs="Arial"/>
          <w:sz w:val="28"/>
        </w:rPr>
        <w:t>противопожарным</w:t>
      </w:r>
      <w:r w:rsidRPr="00534A12">
        <w:rPr>
          <w:rFonts w:ascii="Times New Roman" w:hAnsi="Times New Roman" w:cs="BrowalliaUPC"/>
          <w:sz w:val="28"/>
        </w:rPr>
        <w:t xml:space="preserve">, </w:t>
      </w:r>
      <w:r w:rsidRPr="00534A12">
        <w:rPr>
          <w:rFonts w:ascii="Times New Roman" w:hAnsi="Times New Roman" w:cs="Arial"/>
          <w:sz w:val="28"/>
        </w:rPr>
        <w:t>градостроительным</w:t>
      </w:r>
      <w:r w:rsidRPr="00534A12">
        <w:rPr>
          <w:rFonts w:ascii="Times New Roman" w:hAnsi="Times New Roman" w:cs="BrowalliaUPC"/>
          <w:sz w:val="28"/>
        </w:rPr>
        <w:t xml:space="preserve"> </w:t>
      </w:r>
      <w:r w:rsidRPr="00534A12">
        <w:rPr>
          <w:rFonts w:ascii="Times New Roman" w:hAnsi="Times New Roman" w:cs="Arial"/>
          <w:sz w:val="28"/>
        </w:rPr>
        <w:t>и</w:t>
      </w:r>
      <w:r w:rsidRPr="00534A12">
        <w:rPr>
          <w:rFonts w:ascii="Times New Roman" w:hAnsi="Times New Roman" w:cs="BrowalliaUPC"/>
          <w:sz w:val="28"/>
        </w:rPr>
        <w:t xml:space="preserve"> </w:t>
      </w:r>
      <w:r w:rsidRPr="00534A12">
        <w:rPr>
          <w:rFonts w:ascii="Times New Roman" w:hAnsi="Times New Roman" w:cs="Arial"/>
          <w:sz w:val="28"/>
        </w:rPr>
        <w:t>техническим</w:t>
      </w:r>
      <w:r w:rsidRPr="00534A12">
        <w:rPr>
          <w:rFonts w:ascii="Times New Roman" w:hAnsi="Times New Roman" w:cs="BrowalliaUPC"/>
          <w:sz w:val="28"/>
        </w:rPr>
        <w:t xml:space="preserve"> </w:t>
      </w:r>
      <w:r w:rsidRPr="00534A12">
        <w:rPr>
          <w:rFonts w:ascii="Times New Roman" w:hAnsi="Times New Roman" w:cs="Arial"/>
          <w:sz w:val="28"/>
        </w:rPr>
        <w:t>требованиям</w:t>
      </w:r>
      <w:r w:rsidRPr="00534A12">
        <w:rPr>
          <w:rFonts w:ascii="Times New Roman" w:hAnsi="Times New Roman" w:cs="BrowalliaUPC"/>
          <w:sz w:val="28"/>
        </w:rPr>
        <w:t xml:space="preserve"> </w:t>
      </w:r>
      <w:r w:rsidRPr="00534A12">
        <w:rPr>
          <w:rFonts w:ascii="Times New Roman" w:hAnsi="Times New Roman" w:cs="Arial"/>
          <w:sz w:val="28"/>
        </w:rPr>
        <w:t>и</w:t>
      </w:r>
      <w:r w:rsidRPr="00534A12">
        <w:rPr>
          <w:rFonts w:ascii="Times New Roman" w:hAnsi="Times New Roman" w:cs="BrowalliaUPC"/>
          <w:sz w:val="28"/>
        </w:rPr>
        <w:t xml:space="preserve"> </w:t>
      </w:r>
      <w:r w:rsidRPr="00534A12">
        <w:rPr>
          <w:rFonts w:ascii="Times New Roman" w:hAnsi="Times New Roman" w:cs="Arial"/>
          <w:sz w:val="28"/>
        </w:rPr>
        <w:t>в</w:t>
      </w:r>
      <w:r w:rsidRPr="00534A12">
        <w:rPr>
          <w:rFonts w:ascii="Times New Roman" w:hAnsi="Times New Roman" w:cs="BrowalliaUPC"/>
          <w:sz w:val="28"/>
        </w:rPr>
        <w:t xml:space="preserve"> </w:t>
      </w:r>
      <w:r w:rsidRPr="00534A12">
        <w:rPr>
          <w:rFonts w:ascii="Times New Roman" w:hAnsi="Times New Roman" w:cs="Arial"/>
          <w:sz w:val="28"/>
        </w:rPr>
        <w:t>котором</w:t>
      </w:r>
      <w:r w:rsidRPr="00534A12">
        <w:rPr>
          <w:rFonts w:ascii="Times New Roman" w:hAnsi="Times New Roman" w:cs="BrowalliaUPC"/>
          <w:sz w:val="28"/>
        </w:rPr>
        <w:t xml:space="preserve"> </w:t>
      </w:r>
      <w:r w:rsidRPr="00534A12">
        <w:rPr>
          <w:rFonts w:ascii="Times New Roman" w:hAnsi="Times New Roman" w:cs="Arial"/>
          <w:sz w:val="28"/>
        </w:rPr>
        <w:t>проживают</w:t>
      </w:r>
      <w:r w:rsidRPr="00534A12">
        <w:rPr>
          <w:rFonts w:ascii="Times New Roman" w:hAnsi="Times New Roman" w:cs="BrowalliaUPC"/>
          <w:sz w:val="28"/>
        </w:rPr>
        <w:t xml:space="preserve"> </w:t>
      </w:r>
      <w:r w:rsidRPr="00534A12">
        <w:rPr>
          <w:rFonts w:ascii="Times New Roman" w:hAnsi="Times New Roman" w:cs="Arial"/>
          <w:sz w:val="28"/>
        </w:rPr>
        <w:t>граждане</w:t>
      </w:r>
      <w:r w:rsidRPr="00534A12">
        <w:rPr>
          <w:rFonts w:ascii="Times New Roman" w:hAnsi="Times New Roman" w:cs="BrowalliaUPC"/>
          <w:sz w:val="28"/>
        </w:rPr>
        <w:t>.</w:t>
      </w:r>
    </w:p>
    <w:p w:rsidR="00214714" w:rsidRPr="00534A12" w:rsidRDefault="00214714" w:rsidP="00214714">
      <w:pPr>
        <w:spacing w:after="0" w:line="360" w:lineRule="auto"/>
        <w:ind w:firstLine="709"/>
        <w:jc w:val="both"/>
        <w:rPr>
          <w:rFonts w:ascii="Times New Roman" w:hAnsi="Times New Roman"/>
          <w:sz w:val="28"/>
        </w:rPr>
      </w:pPr>
      <w:r w:rsidRPr="00534A12">
        <w:rPr>
          <w:rFonts w:ascii="Times New Roman" w:hAnsi="Times New Roman" w:cs="Arial"/>
          <w:sz w:val="28"/>
        </w:rPr>
        <w:t>Согласно</w:t>
      </w:r>
      <w:r w:rsidRPr="00534A12">
        <w:rPr>
          <w:rFonts w:ascii="Times New Roman" w:hAnsi="Times New Roman" w:cs="BrowalliaUPC"/>
          <w:sz w:val="28"/>
        </w:rPr>
        <w:t xml:space="preserve"> </w:t>
      </w:r>
      <w:r w:rsidRPr="00534A12">
        <w:rPr>
          <w:rFonts w:ascii="Times New Roman" w:hAnsi="Times New Roman" w:cs="Arial"/>
          <w:sz w:val="28"/>
        </w:rPr>
        <w:t>статье</w:t>
      </w:r>
      <w:r w:rsidRPr="00534A12">
        <w:rPr>
          <w:rFonts w:ascii="Times New Roman" w:hAnsi="Times New Roman" w:cs="BrowalliaUPC"/>
          <w:sz w:val="28"/>
        </w:rPr>
        <w:t xml:space="preserve"> 15 </w:t>
      </w:r>
      <w:r w:rsidRPr="00534A12">
        <w:rPr>
          <w:rFonts w:ascii="Times New Roman" w:hAnsi="Times New Roman" w:cs="Arial"/>
          <w:sz w:val="28"/>
        </w:rPr>
        <w:t>Жилищного</w:t>
      </w:r>
      <w:r w:rsidRPr="00534A12">
        <w:rPr>
          <w:rFonts w:ascii="Times New Roman" w:hAnsi="Times New Roman"/>
          <w:sz w:val="28"/>
        </w:rPr>
        <w:t xml:space="preserve"> </w:t>
      </w:r>
      <w:r w:rsidRPr="00534A12">
        <w:rPr>
          <w:rFonts w:ascii="Times New Roman" w:hAnsi="Times New Roman" w:cs="Arial"/>
          <w:sz w:val="28"/>
        </w:rPr>
        <w:t>кодекса</w:t>
      </w:r>
      <w:r w:rsidRPr="00534A12">
        <w:rPr>
          <w:rFonts w:ascii="Times New Roman" w:hAnsi="Times New Roman" w:cs="BrowalliaUPC"/>
          <w:sz w:val="28"/>
        </w:rPr>
        <w:t xml:space="preserve"> </w:t>
      </w:r>
      <w:r w:rsidRPr="00534A12">
        <w:rPr>
          <w:rFonts w:ascii="Times New Roman" w:hAnsi="Times New Roman" w:cs="Arial"/>
          <w:sz w:val="28"/>
        </w:rPr>
        <w:t>общая</w:t>
      </w:r>
      <w:r w:rsidRPr="00534A12">
        <w:rPr>
          <w:rFonts w:ascii="Times New Roman" w:hAnsi="Times New Roman" w:cs="BrowalliaUPC"/>
          <w:sz w:val="28"/>
        </w:rPr>
        <w:t xml:space="preserve"> </w:t>
      </w:r>
      <w:r w:rsidRPr="00534A12">
        <w:rPr>
          <w:rFonts w:ascii="Times New Roman" w:hAnsi="Times New Roman" w:cs="Arial"/>
          <w:sz w:val="28"/>
        </w:rPr>
        <w:t>площадь</w:t>
      </w:r>
      <w:r w:rsidRPr="00534A12">
        <w:rPr>
          <w:rFonts w:ascii="Times New Roman" w:hAnsi="Times New Roman" w:cs="BrowalliaUPC"/>
          <w:sz w:val="28"/>
        </w:rPr>
        <w:t xml:space="preserve"> </w:t>
      </w:r>
      <w:r w:rsidRPr="00534A12">
        <w:rPr>
          <w:rFonts w:ascii="Times New Roman" w:hAnsi="Times New Roman" w:cs="Arial"/>
          <w:sz w:val="28"/>
        </w:rPr>
        <w:t>жилых</w:t>
      </w:r>
      <w:r w:rsidRPr="00534A12">
        <w:rPr>
          <w:rFonts w:ascii="Times New Roman" w:hAnsi="Times New Roman" w:cs="BrowalliaUPC"/>
          <w:sz w:val="28"/>
        </w:rPr>
        <w:t xml:space="preserve"> </w:t>
      </w:r>
      <w:r w:rsidRPr="00534A12">
        <w:rPr>
          <w:rFonts w:ascii="Times New Roman" w:hAnsi="Times New Roman" w:cs="Arial"/>
          <w:sz w:val="28"/>
        </w:rPr>
        <w:t>помещений</w:t>
      </w:r>
      <w:r w:rsidRPr="00534A12">
        <w:rPr>
          <w:rFonts w:ascii="Times New Roman" w:hAnsi="Times New Roman" w:cs="BrowalliaUPC"/>
          <w:sz w:val="28"/>
        </w:rPr>
        <w:t xml:space="preserve"> </w:t>
      </w:r>
      <w:r w:rsidRPr="00534A12">
        <w:rPr>
          <w:rFonts w:ascii="Times New Roman" w:hAnsi="Times New Roman" w:cs="Arial"/>
          <w:sz w:val="28"/>
        </w:rPr>
        <w:t>складывается</w:t>
      </w:r>
      <w:r w:rsidRPr="00534A12">
        <w:rPr>
          <w:rFonts w:ascii="Times New Roman" w:hAnsi="Times New Roman" w:cs="BrowalliaUPC"/>
          <w:sz w:val="28"/>
        </w:rPr>
        <w:t xml:space="preserve"> </w:t>
      </w:r>
      <w:r w:rsidRPr="00534A12">
        <w:rPr>
          <w:rFonts w:ascii="Times New Roman" w:hAnsi="Times New Roman" w:cs="Arial"/>
          <w:sz w:val="28"/>
        </w:rPr>
        <w:t>из</w:t>
      </w:r>
      <w:r w:rsidRPr="00534A12">
        <w:rPr>
          <w:rFonts w:ascii="Times New Roman" w:hAnsi="Times New Roman" w:cs="BrowalliaUPC"/>
          <w:sz w:val="28"/>
        </w:rPr>
        <w:t xml:space="preserve"> </w:t>
      </w:r>
      <w:r w:rsidRPr="00534A12">
        <w:rPr>
          <w:rFonts w:ascii="Times New Roman" w:hAnsi="Times New Roman" w:cs="Arial"/>
          <w:sz w:val="28"/>
        </w:rPr>
        <w:t>суммы</w:t>
      </w:r>
      <w:r w:rsidRPr="00534A12">
        <w:rPr>
          <w:rFonts w:ascii="Times New Roman" w:hAnsi="Times New Roman" w:cs="BrowalliaUPC"/>
          <w:sz w:val="28"/>
        </w:rPr>
        <w:t xml:space="preserve"> </w:t>
      </w:r>
      <w:r w:rsidRPr="00534A12">
        <w:rPr>
          <w:rFonts w:ascii="Times New Roman" w:hAnsi="Times New Roman" w:cs="Arial"/>
          <w:sz w:val="28"/>
        </w:rPr>
        <w:t>площадей</w:t>
      </w:r>
      <w:r w:rsidRPr="00534A12">
        <w:rPr>
          <w:rFonts w:ascii="Times New Roman" w:hAnsi="Times New Roman" w:cs="BrowalliaUPC"/>
          <w:sz w:val="28"/>
        </w:rPr>
        <w:t xml:space="preserve"> </w:t>
      </w:r>
      <w:r w:rsidRPr="00534A12">
        <w:rPr>
          <w:rFonts w:ascii="Times New Roman" w:hAnsi="Times New Roman" w:cs="Arial"/>
          <w:sz w:val="28"/>
        </w:rPr>
        <w:t>всех</w:t>
      </w:r>
      <w:r w:rsidRPr="00534A12">
        <w:rPr>
          <w:rFonts w:ascii="Times New Roman" w:hAnsi="Times New Roman" w:cs="BrowalliaUPC"/>
          <w:sz w:val="28"/>
        </w:rPr>
        <w:t xml:space="preserve"> </w:t>
      </w:r>
      <w:r w:rsidRPr="00534A12">
        <w:rPr>
          <w:rFonts w:ascii="Times New Roman" w:hAnsi="Times New Roman" w:cs="Arial"/>
          <w:sz w:val="28"/>
        </w:rPr>
        <w:t>частей</w:t>
      </w:r>
      <w:r w:rsidRPr="00534A12">
        <w:rPr>
          <w:rFonts w:ascii="Times New Roman" w:hAnsi="Times New Roman" w:cs="BrowalliaUPC"/>
          <w:sz w:val="28"/>
        </w:rPr>
        <w:t xml:space="preserve"> </w:t>
      </w:r>
      <w:r w:rsidRPr="00534A12">
        <w:rPr>
          <w:rFonts w:ascii="Times New Roman" w:hAnsi="Times New Roman" w:cs="Arial"/>
          <w:sz w:val="28"/>
        </w:rPr>
        <w:t>таких</w:t>
      </w:r>
      <w:r w:rsidRPr="00534A12">
        <w:rPr>
          <w:rFonts w:ascii="Times New Roman" w:hAnsi="Times New Roman" w:cs="BrowalliaUPC"/>
          <w:sz w:val="28"/>
        </w:rPr>
        <w:t xml:space="preserve"> </w:t>
      </w:r>
      <w:r w:rsidRPr="00534A12">
        <w:rPr>
          <w:rFonts w:ascii="Times New Roman" w:hAnsi="Times New Roman" w:cs="Arial"/>
          <w:sz w:val="28"/>
        </w:rPr>
        <w:t>помещения,</w:t>
      </w:r>
      <w:r w:rsidRPr="00534A12">
        <w:rPr>
          <w:rFonts w:ascii="Times New Roman" w:hAnsi="Times New Roman" w:cs="BrowalliaUPC"/>
          <w:sz w:val="28"/>
        </w:rPr>
        <w:t xml:space="preserve"> </w:t>
      </w:r>
      <w:r w:rsidRPr="00534A12">
        <w:rPr>
          <w:rFonts w:ascii="Times New Roman" w:hAnsi="Times New Roman" w:cs="Arial"/>
          <w:sz w:val="28"/>
        </w:rPr>
        <w:t>включая</w:t>
      </w:r>
      <w:r w:rsidRPr="00534A12">
        <w:rPr>
          <w:rFonts w:ascii="Times New Roman" w:hAnsi="Times New Roman" w:cs="BrowalliaUPC"/>
          <w:sz w:val="28"/>
        </w:rPr>
        <w:t xml:space="preserve"> </w:t>
      </w:r>
      <w:r w:rsidRPr="00534A12">
        <w:rPr>
          <w:rFonts w:ascii="Times New Roman" w:hAnsi="Times New Roman" w:cs="Arial"/>
          <w:sz w:val="28"/>
        </w:rPr>
        <w:t>подсобные</w:t>
      </w:r>
      <w:r w:rsidRPr="00534A12">
        <w:rPr>
          <w:rFonts w:ascii="Times New Roman" w:hAnsi="Times New Roman" w:cs="BrowalliaUPC"/>
          <w:sz w:val="28"/>
        </w:rPr>
        <w:t xml:space="preserve"> </w:t>
      </w:r>
      <w:r w:rsidRPr="00534A12">
        <w:rPr>
          <w:rFonts w:ascii="Times New Roman" w:hAnsi="Times New Roman" w:cs="Arial"/>
          <w:sz w:val="28"/>
        </w:rPr>
        <w:t>и</w:t>
      </w:r>
      <w:r w:rsidRPr="00534A12">
        <w:rPr>
          <w:rFonts w:ascii="Times New Roman" w:hAnsi="Times New Roman" w:cs="BrowalliaUPC"/>
          <w:sz w:val="28"/>
        </w:rPr>
        <w:t xml:space="preserve"> </w:t>
      </w:r>
      <w:r w:rsidRPr="00534A12">
        <w:rPr>
          <w:rFonts w:ascii="Times New Roman" w:hAnsi="Times New Roman" w:cs="Arial"/>
          <w:sz w:val="28"/>
        </w:rPr>
        <w:t>другие</w:t>
      </w:r>
      <w:r w:rsidRPr="00534A12">
        <w:rPr>
          <w:rFonts w:ascii="Times New Roman" w:hAnsi="Times New Roman" w:cs="BrowalliaUPC"/>
          <w:sz w:val="28"/>
        </w:rPr>
        <w:t xml:space="preserve"> </w:t>
      </w:r>
      <w:r w:rsidRPr="00534A12">
        <w:rPr>
          <w:rFonts w:ascii="Times New Roman" w:hAnsi="Times New Roman" w:cs="Arial"/>
          <w:sz w:val="28"/>
        </w:rPr>
        <w:t>помещения кроме</w:t>
      </w:r>
      <w:r w:rsidRPr="00534A12">
        <w:rPr>
          <w:rFonts w:ascii="Times New Roman" w:hAnsi="Times New Roman" w:cs="BrowalliaUPC"/>
          <w:sz w:val="28"/>
        </w:rPr>
        <w:t xml:space="preserve"> </w:t>
      </w:r>
      <w:r w:rsidRPr="00534A12">
        <w:rPr>
          <w:rFonts w:ascii="Times New Roman" w:hAnsi="Times New Roman" w:cs="Arial"/>
          <w:sz w:val="28"/>
        </w:rPr>
        <w:t>балконов</w:t>
      </w:r>
      <w:r w:rsidRPr="00534A12">
        <w:rPr>
          <w:rFonts w:ascii="Times New Roman" w:hAnsi="Times New Roman" w:cs="BrowalliaUPC"/>
          <w:sz w:val="28"/>
        </w:rPr>
        <w:t xml:space="preserve"> </w:t>
      </w:r>
      <w:r w:rsidRPr="00534A12">
        <w:rPr>
          <w:rFonts w:ascii="Times New Roman" w:hAnsi="Times New Roman" w:cs="Arial"/>
          <w:sz w:val="28"/>
        </w:rPr>
        <w:t>лоджий</w:t>
      </w:r>
      <w:r w:rsidRPr="00534A12">
        <w:rPr>
          <w:rFonts w:ascii="Times New Roman" w:hAnsi="Times New Roman" w:cs="BrowalliaUPC"/>
          <w:sz w:val="28"/>
        </w:rPr>
        <w:t xml:space="preserve">, </w:t>
      </w:r>
      <w:r w:rsidRPr="00534A12">
        <w:rPr>
          <w:rFonts w:ascii="Times New Roman" w:hAnsi="Times New Roman" w:cs="Arial"/>
          <w:sz w:val="28"/>
        </w:rPr>
        <w:t>веранд</w:t>
      </w:r>
      <w:r w:rsidRPr="00534A12">
        <w:rPr>
          <w:rFonts w:ascii="Times New Roman" w:hAnsi="Times New Roman" w:cs="BrowalliaUPC"/>
          <w:sz w:val="28"/>
        </w:rPr>
        <w:t xml:space="preserve"> </w:t>
      </w:r>
      <w:r w:rsidRPr="00534A12">
        <w:rPr>
          <w:rFonts w:ascii="Times New Roman" w:hAnsi="Times New Roman" w:cs="Arial"/>
          <w:sz w:val="28"/>
        </w:rPr>
        <w:t>и</w:t>
      </w:r>
      <w:r w:rsidRPr="00534A12">
        <w:rPr>
          <w:rFonts w:ascii="Times New Roman" w:hAnsi="Times New Roman" w:cs="BrowalliaUPC"/>
          <w:sz w:val="28"/>
        </w:rPr>
        <w:t xml:space="preserve"> </w:t>
      </w:r>
      <w:r w:rsidRPr="00534A12">
        <w:rPr>
          <w:rFonts w:ascii="Times New Roman" w:hAnsi="Times New Roman" w:cs="Arial"/>
          <w:sz w:val="28"/>
        </w:rPr>
        <w:t>террас</w:t>
      </w:r>
      <w:r w:rsidR="00D57400">
        <w:rPr>
          <w:rStyle w:val="a8"/>
          <w:rFonts w:ascii="Times New Roman" w:hAnsi="Times New Roman" w:cs="Arial"/>
          <w:sz w:val="28"/>
        </w:rPr>
        <w:footnoteReference w:id="1"/>
      </w:r>
      <w:r w:rsidRPr="00534A12">
        <w:rPr>
          <w:rFonts w:ascii="Times New Roman" w:hAnsi="Times New Roman" w:cs="BrowalliaUPC"/>
          <w:sz w:val="28"/>
        </w:rPr>
        <w:t>.</w:t>
      </w:r>
    </w:p>
    <w:p w:rsidR="00214714" w:rsidRPr="00534A12" w:rsidRDefault="00214714" w:rsidP="00214714">
      <w:pPr>
        <w:spacing w:after="0" w:line="360" w:lineRule="auto"/>
        <w:ind w:firstLine="709"/>
        <w:jc w:val="both"/>
        <w:rPr>
          <w:rFonts w:ascii="Times New Roman" w:hAnsi="Times New Roman" w:cs="Arial"/>
          <w:sz w:val="28"/>
        </w:rPr>
      </w:pPr>
      <w:r w:rsidRPr="00534A12">
        <w:rPr>
          <w:rFonts w:ascii="Times New Roman" w:hAnsi="Times New Roman" w:cs="Arial"/>
          <w:sz w:val="28"/>
        </w:rPr>
        <w:t>Согласно</w:t>
      </w:r>
      <w:r w:rsidRPr="00534A12">
        <w:rPr>
          <w:rFonts w:ascii="Times New Roman" w:hAnsi="Times New Roman" w:cs="BrowalliaUPC"/>
          <w:sz w:val="28"/>
        </w:rPr>
        <w:t xml:space="preserve"> </w:t>
      </w:r>
      <w:r w:rsidRPr="00534A12">
        <w:rPr>
          <w:rFonts w:ascii="Times New Roman" w:hAnsi="Times New Roman" w:cs="Arial"/>
          <w:sz w:val="28"/>
        </w:rPr>
        <w:t>статье</w:t>
      </w:r>
      <w:r w:rsidRPr="00534A12">
        <w:rPr>
          <w:rFonts w:ascii="Times New Roman" w:hAnsi="Times New Roman" w:cs="BrowalliaUPC"/>
          <w:sz w:val="28"/>
        </w:rPr>
        <w:t xml:space="preserve"> 288 </w:t>
      </w:r>
      <w:r w:rsidRPr="00534A12">
        <w:rPr>
          <w:rFonts w:ascii="Times New Roman" w:hAnsi="Times New Roman" w:cs="Arial"/>
          <w:sz w:val="28"/>
        </w:rPr>
        <w:t>Гражданского</w:t>
      </w:r>
      <w:r w:rsidRPr="00534A12">
        <w:rPr>
          <w:rFonts w:ascii="Times New Roman" w:hAnsi="Times New Roman" w:cs="BrowalliaUPC"/>
          <w:sz w:val="28"/>
        </w:rPr>
        <w:t xml:space="preserve"> </w:t>
      </w:r>
      <w:r w:rsidRPr="00534A12">
        <w:rPr>
          <w:rFonts w:ascii="Times New Roman" w:hAnsi="Times New Roman" w:cs="Arial"/>
          <w:sz w:val="28"/>
        </w:rPr>
        <w:t>кодекса</w:t>
      </w:r>
      <w:r w:rsidRPr="00534A12">
        <w:rPr>
          <w:rFonts w:ascii="Times New Roman" w:hAnsi="Times New Roman" w:cs="BrowalliaUPC"/>
          <w:sz w:val="28"/>
        </w:rPr>
        <w:t xml:space="preserve"> </w:t>
      </w:r>
      <w:r w:rsidRPr="00534A12">
        <w:rPr>
          <w:rFonts w:ascii="Times New Roman" w:hAnsi="Times New Roman" w:cs="Arial"/>
          <w:sz w:val="28"/>
        </w:rPr>
        <w:t>Российской</w:t>
      </w:r>
      <w:r w:rsidRPr="00534A12">
        <w:rPr>
          <w:rFonts w:ascii="Times New Roman" w:hAnsi="Times New Roman" w:cs="BrowalliaUPC"/>
          <w:sz w:val="28"/>
        </w:rPr>
        <w:t xml:space="preserve"> </w:t>
      </w:r>
      <w:r w:rsidRPr="00534A12">
        <w:rPr>
          <w:rFonts w:ascii="Times New Roman" w:hAnsi="Times New Roman" w:cs="Arial"/>
          <w:sz w:val="28"/>
        </w:rPr>
        <w:t>Федерации</w:t>
      </w:r>
      <w:r w:rsidRPr="00534A12">
        <w:rPr>
          <w:rFonts w:ascii="Times New Roman" w:hAnsi="Times New Roman" w:cs="BrowalliaUPC"/>
          <w:sz w:val="28"/>
        </w:rPr>
        <w:t xml:space="preserve"> </w:t>
      </w:r>
      <w:r w:rsidRPr="00534A12">
        <w:rPr>
          <w:rFonts w:ascii="Times New Roman" w:hAnsi="Times New Roman" w:cs="Arial"/>
          <w:sz w:val="28"/>
        </w:rPr>
        <w:t>жилые помещения</w:t>
      </w:r>
      <w:r w:rsidRPr="00534A12">
        <w:rPr>
          <w:rFonts w:ascii="Times New Roman" w:hAnsi="Times New Roman" w:cs="BrowalliaUPC"/>
          <w:sz w:val="28"/>
        </w:rPr>
        <w:t xml:space="preserve"> </w:t>
      </w:r>
      <w:r w:rsidRPr="00534A12">
        <w:rPr>
          <w:rFonts w:ascii="Times New Roman" w:hAnsi="Times New Roman" w:cs="Arial"/>
          <w:sz w:val="28"/>
        </w:rPr>
        <w:t>должны</w:t>
      </w:r>
      <w:r w:rsidRPr="00534A12">
        <w:rPr>
          <w:rFonts w:ascii="Times New Roman" w:hAnsi="Times New Roman" w:cs="BrowalliaUPC"/>
          <w:sz w:val="28"/>
        </w:rPr>
        <w:t xml:space="preserve"> </w:t>
      </w:r>
      <w:r w:rsidRPr="00534A12">
        <w:rPr>
          <w:rFonts w:ascii="Times New Roman" w:hAnsi="Times New Roman" w:cs="Arial"/>
          <w:sz w:val="28"/>
        </w:rPr>
        <w:t>использоваться</w:t>
      </w:r>
      <w:r w:rsidRPr="00534A12">
        <w:rPr>
          <w:rFonts w:ascii="Times New Roman" w:hAnsi="Times New Roman" w:cs="BrowalliaUPC"/>
          <w:sz w:val="28"/>
        </w:rPr>
        <w:t xml:space="preserve"> </w:t>
      </w:r>
      <w:r w:rsidRPr="00534A12">
        <w:rPr>
          <w:rFonts w:ascii="Times New Roman" w:hAnsi="Times New Roman" w:cs="Arial"/>
          <w:sz w:val="28"/>
        </w:rPr>
        <w:t>в</w:t>
      </w:r>
      <w:r w:rsidRPr="00534A12">
        <w:rPr>
          <w:rFonts w:ascii="Times New Roman" w:hAnsi="Times New Roman" w:cs="BrowalliaUPC"/>
          <w:sz w:val="28"/>
        </w:rPr>
        <w:t xml:space="preserve"> </w:t>
      </w:r>
      <w:r w:rsidRPr="00534A12">
        <w:rPr>
          <w:rFonts w:ascii="Times New Roman" w:hAnsi="Times New Roman" w:cs="Arial"/>
          <w:sz w:val="28"/>
        </w:rPr>
        <w:t>соответствии</w:t>
      </w:r>
      <w:r w:rsidRPr="00534A12">
        <w:rPr>
          <w:rFonts w:ascii="Times New Roman" w:hAnsi="Times New Roman" w:cs="BrowalliaUPC"/>
          <w:sz w:val="28"/>
        </w:rPr>
        <w:t xml:space="preserve"> </w:t>
      </w:r>
      <w:r w:rsidRPr="00534A12">
        <w:rPr>
          <w:rFonts w:ascii="Times New Roman" w:hAnsi="Times New Roman" w:cs="Arial"/>
          <w:sz w:val="28"/>
        </w:rPr>
        <w:t>с</w:t>
      </w:r>
      <w:r w:rsidRPr="00534A12">
        <w:rPr>
          <w:rFonts w:ascii="Times New Roman" w:hAnsi="Times New Roman" w:cs="BrowalliaUPC"/>
          <w:sz w:val="28"/>
        </w:rPr>
        <w:t xml:space="preserve"> </w:t>
      </w:r>
      <w:r w:rsidRPr="00534A12">
        <w:rPr>
          <w:rFonts w:ascii="Times New Roman" w:hAnsi="Times New Roman" w:cs="Arial"/>
          <w:sz w:val="28"/>
        </w:rPr>
        <w:t>их</w:t>
      </w:r>
      <w:r w:rsidRPr="00534A12">
        <w:rPr>
          <w:rFonts w:ascii="Times New Roman" w:hAnsi="Times New Roman" w:cs="BrowalliaUPC"/>
          <w:sz w:val="28"/>
        </w:rPr>
        <w:t xml:space="preserve"> </w:t>
      </w:r>
      <w:r w:rsidRPr="00534A12">
        <w:rPr>
          <w:rFonts w:ascii="Times New Roman" w:hAnsi="Times New Roman" w:cs="Arial"/>
          <w:sz w:val="28"/>
        </w:rPr>
        <w:t>назначением</w:t>
      </w:r>
      <w:r w:rsidRPr="00534A12">
        <w:rPr>
          <w:rFonts w:ascii="Times New Roman" w:hAnsi="Times New Roman" w:cs="BrowalliaUPC"/>
          <w:sz w:val="28"/>
        </w:rPr>
        <w:t xml:space="preserve">, </w:t>
      </w:r>
      <w:r w:rsidRPr="00534A12">
        <w:rPr>
          <w:rFonts w:ascii="Times New Roman" w:hAnsi="Times New Roman" w:cs="Arial"/>
          <w:sz w:val="28"/>
        </w:rPr>
        <w:t>то</w:t>
      </w:r>
      <w:r w:rsidRPr="00534A12">
        <w:rPr>
          <w:rFonts w:ascii="Times New Roman" w:hAnsi="Times New Roman" w:cs="BrowalliaUPC"/>
          <w:sz w:val="28"/>
        </w:rPr>
        <w:t xml:space="preserve"> </w:t>
      </w:r>
      <w:r w:rsidRPr="00534A12">
        <w:rPr>
          <w:rFonts w:ascii="Times New Roman" w:hAnsi="Times New Roman" w:cs="Arial"/>
          <w:sz w:val="28"/>
        </w:rPr>
        <w:t>есть</w:t>
      </w:r>
      <w:r w:rsidRPr="00534A12">
        <w:rPr>
          <w:rFonts w:ascii="Times New Roman" w:hAnsi="Times New Roman" w:cs="BrowalliaUPC"/>
          <w:sz w:val="28"/>
        </w:rPr>
        <w:t xml:space="preserve"> </w:t>
      </w:r>
      <w:r w:rsidRPr="00534A12">
        <w:rPr>
          <w:rFonts w:ascii="Times New Roman" w:hAnsi="Times New Roman" w:cs="Arial"/>
          <w:sz w:val="28"/>
        </w:rPr>
        <w:t>в</w:t>
      </w:r>
      <w:r w:rsidRPr="00534A12">
        <w:rPr>
          <w:rFonts w:ascii="Times New Roman" w:hAnsi="Times New Roman" w:cs="BrowalliaUPC"/>
          <w:sz w:val="28"/>
        </w:rPr>
        <w:t xml:space="preserve"> </w:t>
      </w:r>
      <w:r w:rsidRPr="00534A12">
        <w:rPr>
          <w:rFonts w:ascii="Times New Roman" w:hAnsi="Times New Roman" w:cs="Arial"/>
          <w:sz w:val="28"/>
        </w:rPr>
        <w:t>качестве</w:t>
      </w:r>
      <w:r w:rsidRPr="00534A12">
        <w:rPr>
          <w:rFonts w:ascii="Times New Roman" w:hAnsi="Times New Roman" w:cs="BrowalliaUPC"/>
          <w:sz w:val="28"/>
        </w:rPr>
        <w:t xml:space="preserve"> </w:t>
      </w:r>
      <w:r w:rsidRPr="00534A12">
        <w:rPr>
          <w:rFonts w:ascii="Times New Roman" w:hAnsi="Times New Roman" w:cs="Arial"/>
          <w:sz w:val="28"/>
        </w:rPr>
        <w:t>места</w:t>
      </w:r>
      <w:r w:rsidRPr="00534A12">
        <w:rPr>
          <w:rFonts w:ascii="Times New Roman" w:hAnsi="Times New Roman" w:cs="BrowalliaUPC"/>
          <w:sz w:val="28"/>
        </w:rPr>
        <w:t xml:space="preserve"> </w:t>
      </w:r>
      <w:r w:rsidRPr="00534A12">
        <w:rPr>
          <w:rFonts w:ascii="Times New Roman" w:hAnsi="Times New Roman" w:cs="Arial"/>
          <w:sz w:val="28"/>
        </w:rPr>
        <w:t>проживания</w:t>
      </w:r>
      <w:r w:rsidRPr="00534A12">
        <w:rPr>
          <w:rFonts w:ascii="Times New Roman" w:hAnsi="Times New Roman" w:cs="BrowalliaUPC"/>
          <w:sz w:val="28"/>
        </w:rPr>
        <w:t xml:space="preserve"> </w:t>
      </w:r>
      <w:r w:rsidRPr="00534A12">
        <w:rPr>
          <w:rFonts w:ascii="Times New Roman" w:hAnsi="Times New Roman" w:cs="Arial"/>
          <w:sz w:val="28"/>
        </w:rPr>
        <w:t>граждан</w:t>
      </w:r>
      <w:r w:rsidRPr="00534A12">
        <w:rPr>
          <w:rFonts w:ascii="Times New Roman" w:hAnsi="Times New Roman" w:cs="BrowalliaUPC"/>
          <w:sz w:val="28"/>
        </w:rPr>
        <w:t xml:space="preserve">: </w:t>
      </w:r>
      <w:r w:rsidRPr="00534A12">
        <w:rPr>
          <w:rFonts w:ascii="Times New Roman" w:hAnsi="Times New Roman" w:cs="Arial"/>
          <w:sz w:val="28"/>
        </w:rPr>
        <w:t>собственника</w:t>
      </w:r>
      <w:r w:rsidRPr="00534A12">
        <w:rPr>
          <w:rFonts w:ascii="Times New Roman" w:hAnsi="Times New Roman" w:cs="BrowalliaUPC"/>
          <w:sz w:val="28"/>
        </w:rPr>
        <w:t xml:space="preserve">, </w:t>
      </w:r>
      <w:r w:rsidRPr="00534A12">
        <w:rPr>
          <w:rFonts w:ascii="Times New Roman" w:hAnsi="Times New Roman" w:cs="Arial"/>
          <w:sz w:val="28"/>
        </w:rPr>
        <w:t>нанимателя</w:t>
      </w:r>
      <w:r w:rsidRPr="00534A12">
        <w:rPr>
          <w:rFonts w:ascii="Times New Roman" w:hAnsi="Times New Roman" w:cs="BrowalliaUPC"/>
          <w:sz w:val="28"/>
        </w:rPr>
        <w:t xml:space="preserve">, </w:t>
      </w:r>
      <w:r w:rsidRPr="00534A12">
        <w:rPr>
          <w:rFonts w:ascii="Times New Roman" w:hAnsi="Times New Roman" w:cs="Arial"/>
          <w:sz w:val="28"/>
        </w:rPr>
        <w:t>поднанимателя</w:t>
      </w:r>
      <w:r w:rsidRPr="00534A12">
        <w:rPr>
          <w:rFonts w:ascii="Times New Roman" w:hAnsi="Times New Roman" w:cs="BrowalliaUPC"/>
          <w:sz w:val="28"/>
        </w:rPr>
        <w:t xml:space="preserve">, </w:t>
      </w:r>
      <w:r w:rsidRPr="00534A12">
        <w:rPr>
          <w:rFonts w:ascii="Times New Roman" w:hAnsi="Times New Roman" w:cs="Arial"/>
          <w:sz w:val="28"/>
        </w:rPr>
        <w:t>временного</w:t>
      </w:r>
      <w:r w:rsidRPr="00534A12">
        <w:rPr>
          <w:rFonts w:ascii="Times New Roman" w:hAnsi="Times New Roman" w:cs="BrowalliaUPC"/>
          <w:sz w:val="28"/>
        </w:rPr>
        <w:t xml:space="preserve"> </w:t>
      </w:r>
      <w:r w:rsidRPr="00534A12">
        <w:rPr>
          <w:rFonts w:ascii="Times New Roman" w:hAnsi="Times New Roman" w:cs="Arial"/>
          <w:sz w:val="28"/>
        </w:rPr>
        <w:t>жильца</w:t>
      </w:r>
      <w:r w:rsidRPr="00534A12">
        <w:rPr>
          <w:rFonts w:ascii="Times New Roman" w:hAnsi="Times New Roman" w:cs="BrowalliaUPC"/>
          <w:sz w:val="28"/>
        </w:rPr>
        <w:t xml:space="preserve">, </w:t>
      </w:r>
      <w:r w:rsidRPr="00534A12">
        <w:rPr>
          <w:rFonts w:ascii="Times New Roman" w:hAnsi="Times New Roman" w:cs="Arial"/>
          <w:sz w:val="28"/>
        </w:rPr>
        <w:t>членов</w:t>
      </w:r>
      <w:r w:rsidRPr="00534A12">
        <w:rPr>
          <w:rFonts w:ascii="Times New Roman" w:hAnsi="Times New Roman" w:cs="BrowalliaUPC"/>
          <w:sz w:val="28"/>
        </w:rPr>
        <w:t xml:space="preserve"> </w:t>
      </w:r>
      <w:r w:rsidRPr="00534A12">
        <w:rPr>
          <w:rFonts w:ascii="Times New Roman" w:hAnsi="Times New Roman" w:cs="Arial"/>
          <w:sz w:val="28"/>
        </w:rPr>
        <w:t>семей</w:t>
      </w:r>
      <w:r w:rsidRPr="00534A12">
        <w:rPr>
          <w:rFonts w:ascii="Times New Roman" w:hAnsi="Times New Roman" w:cs="BrowalliaUPC"/>
          <w:sz w:val="28"/>
        </w:rPr>
        <w:t xml:space="preserve"> </w:t>
      </w:r>
      <w:r w:rsidRPr="00534A12">
        <w:rPr>
          <w:rFonts w:ascii="Times New Roman" w:hAnsi="Times New Roman" w:cs="Arial"/>
          <w:sz w:val="28"/>
        </w:rPr>
        <w:t>перечисленных</w:t>
      </w:r>
      <w:r w:rsidRPr="00534A12">
        <w:rPr>
          <w:rFonts w:ascii="Times New Roman" w:hAnsi="Times New Roman" w:cs="BrowalliaUPC"/>
          <w:sz w:val="28"/>
        </w:rPr>
        <w:t xml:space="preserve"> </w:t>
      </w:r>
      <w:r w:rsidRPr="00534A12">
        <w:rPr>
          <w:rFonts w:ascii="Times New Roman" w:hAnsi="Times New Roman" w:cs="Arial"/>
          <w:sz w:val="28"/>
        </w:rPr>
        <w:t>граждан</w:t>
      </w:r>
      <w:r w:rsidR="001A1127">
        <w:rPr>
          <w:rStyle w:val="a8"/>
          <w:rFonts w:ascii="Times New Roman" w:hAnsi="Times New Roman" w:cs="Arial"/>
          <w:sz w:val="28"/>
        </w:rPr>
        <w:footnoteReference w:id="2"/>
      </w:r>
      <w:r w:rsidRPr="00534A12">
        <w:rPr>
          <w:rFonts w:ascii="Times New Roman" w:hAnsi="Times New Roman" w:cs="BrowalliaUPC"/>
          <w:sz w:val="28"/>
        </w:rPr>
        <w:t xml:space="preserve">. </w:t>
      </w:r>
      <w:r w:rsidRPr="00534A12">
        <w:rPr>
          <w:rFonts w:ascii="Times New Roman" w:hAnsi="Times New Roman" w:cs="Arial"/>
          <w:sz w:val="28"/>
        </w:rPr>
        <w:t>Жилищный</w:t>
      </w:r>
      <w:r w:rsidRPr="00534A12">
        <w:rPr>
          <w:rFonts w:ascii="Times New Roman" w:hAnsi="Times New Roman" w:cs="BrowalliaUPC"/>
          <w:sz w:val="28"/>
        </w:rPr>
        <w:t xml:space="preserve"> </w:t>
      </w:r>
      <w:r w:rsidRPr="00534A12">
        <w:rPr>
          <w:rFonts w:ascii="Times New Roman" w:hAnsi="Times New Roman" w:cs="Arial"/>
          <w:sz w:val="28"/>
        </w:rPr>
        <w:t>кодекс</w:t>
      </w:r>
      <w:r w:rsidRPr="00534A12">
        <w:rPr>
          <w:rFonts w:ascii="Times New Roman" w:hAnsi="Times New Roman" w:cs="BrowalliaUPC"/>
          <w:sz w:val="28"/>
        </w:rPr>
        <w:t xml:space="preserve"> </w:t>
      </w:r>
      <w:r w:rsidRPr="00534A12">
        <w:rPr>
          <w:rFonts w:ascii="Times New Roman" w:hAnsi="Times New Roman" w:cs="Arial"/>
          <w:sz w:val="28"/>
        </w:rPr>
        <w:t>РФ</w:t>
      </w:r>
      <w:r w:rsidRPr="00534A12">
        <w:rPr>
          <w:rFonts w:ascii="Times New Roman" w:hAnsi="Times New Roman" w:cs="BrowalliaUPC"/>
          <w:sz w:val="28"/>
        </w:rPr>
        <w:t xml:space="preserve"> </w:t>
      </w:r>
      <w:r w:rsidRPr="00534A12">
        <w:rPr>
          <w:rFonts w:ascii="Times New Roman" w:hAnsi="Times New Roman" w:cs="Arial"/>
          <w:sz w:val="28"/>
        </w:rPr>
        <w:t>расширил</w:t>
      </w:r>
      <w:r w:rsidRPr="00534A12">
        <w:rPr>
          <w:rFonts w:ascii="Times New Roman" w:hAnsi="Times New Roman" w:cs="BrowalliaUPC"/>
          <w:sz w:val="28"/>
        </w:rPr>
        <w:t xml:space="preserve"> </w:t>
      </w:r>
      <w:r w:rsidRPr="00534A12">
        <w:rPr>
          <w:rFonts w:ascii="Times New Roman" w:hAnsi="Times New Roman" w:cs="Arial"/>
          <w:sz w:val="28"/>
        </w:rPr>
        <w:t>сферу</w:t>
      </w:r>
      <w:r w:rsidRPr="00534A12">
        <w:rPr>
          <w:rFonts w:ascii="Times New Roman" w:hAnsi="Times New Roman" w:cs="BrowalliaUPC"/>
          <w:sz w:val="28"/>
        </w:rPr>
        <w:t xml:space="preserve"> </w:t>
      </w:r>
      <w:r w:rsidRPr="00534A12">
        <w:rPr>
          <w:rFonts w:ascii="Times New Roman" w:hAnsi="Times New Roman" w:cs="Arial"/>
          <w:sz w:val="28"/>
        </w:rPr>
        <w:t>использования</w:t>
      </w:r>
      <w:r w:rsidRPr="00534A12">
        <w:rPr>
          <w:rFonts w:ascii="Times New Roman" w:hAnsi="Times New Roman" w:cs="BrowalliaUPC"/>
          <w:sz w:val="28"/>
        </w:rPr>
        <w:t xml:space="preserve"> </w:t>
      </w:r>
      <w:r w:rsidRPr="00534A12">
        <w:rPr>
          <w:rFonts w:ascii="Times New Roman" w:hAnsi="Times New Roman" w:cs="Arial"/>
          <w:sz w:val="28"/>
        </w:rPr>
        <w:t>жилья</w:t>
      </w:r>
      <w:r w:rsidRPr="00534A12">
        <w:rPr>
          <w:rFonts w:ascii="Times New Roman" w:hAnsi="Times New Roman" w:cs="BrowalliaUPC"/>
          <w:sz w:val="28"/>
        </w:rPr>
        <w:t xml:space="preserve"> </w:t>
      </w:r>
      <w:r w:rsidRPr="00534A12">
        <w:rPr>
          <w:rFonts w:ascii="Times New Roman" w:hAnsi="Times New Roman" w:cs="Arial"/>
          <w:sz w:val="28"/>
        </w:rPr>
        <w:t>на</w:t>
      </w:r>
      <w:r w:rsidRPr="00534A12">
        <w:rPr>
          <w:rFonts w:ascii="Times New Roman" w:hAnsi="Times New Roman" w:cs="BrowalliaUPC"/>
          <w:sz w:val="28"/>
        </w:rPr>
        <w:t xml:space="preserve"> </w:t>
      </w:r>
      <w:r w:rsidRPr="00534A12">
        <w:rPr>
          <w:rFonts w:ascii="Times New Roman" w:hAnsi="Times New Roman" w:cs="Arial"/>
          <w:sz w:val="28"/>
        </w:rPr>
        <w:t xml:space="preserve">профессиональную и индивидуальную предпринимательскую деятельность. </w:t>
      </w:r>
    </w:p>
    <w:p w:rsidR="00214714" w:rsidRPr="00534A12" w:rsidRDefault="00214714" w:rsidP="00214714">
      <w:pPr>
        <w:spacing w:after="0" w:line="360" w:lineRule="auto"/>
        <w:ind w:firstLine="709"/>
        <w:jc w:val="both"/>
        <w:rPr>
          <w:rFonts w:ascii="Times New Roman" w:hAnsi="Times New Roman"/>
          <w:sz w:val="28"/>
        </w:rPr>
      </w:pPr>
      <w:r w:rsidRPr="00534A12">
        <w:rPr>
          <w:rFonts w:ascii="Times New Roman" w:hAnsi="Times New Roman" w:cs="Arial"/>
          <w:sz w:val="28"/>
        </w:rPr>
        <w:lastRenderedPageBreak/>
        <w:t>Жилое помещение</w:t>
      </w:r>
      <w:r w:rsidRPr="00534A12">
        <w:rPr>
          <w:rFonts w:ascii="Times New Roman" w:hAnsi="Times New Roman" w:cs="BrowalliaUPC"/>
          <w:sz w:val="28"/>
        </w:rPr>
        <w:t xml:space="preserve"> </w:t>
      </w:r>
      <w:r w:rsidRPr="00534A12">
        <w:rPr>
          <w:rFonts w:ascii="Times New Roman" w:hAnsi="Times New Roman" w:cs="Arial"/>
          <w:sz w:val="28"/>
        </w:rPr>
        <w:t>может</w:t>
      </w:r>
      <w:r w:rsidRPr="00534A12">
        <w:rPr>
          <w:rFonts w:ascii="Times New Roman" w:hAnsi="Times New Roman" w:cs="BrowalliaUPC"/>
          <w:sz w:val="28"/>
        </w:rPr>
        <w:t xml:space="preserve"> </w:t>
      </w:r>
      <w:r w:rsidRPr="00534A12">
        <w:rPr>
          <w:rFonts w:ascii="Times New Roman" w:hAnsi="Times New Roman" w:cs="Arial"/>
          <w:sz w:val="28"/>
        </w:rPr>
        <w:t>быть</w:t>
      </w:r>
      <w:r w:rsidRPr="00534A12">
        <w:rPr>
          <w:rFonts w:ascii="Times New Roman" w:hAnsi="Times New Roman" w:cs="BrowalliaUPC"/>
          <w:sz w:val="28"/>
        </w:rPr>
        <w:t xml:space="preserve"> </w:t>
      </w:r>
      <w:r w:rsidRPr="00534A12">
        <w:rPr>
          <w:rFonts w:ascii="Times New Roman" w:hAnsi="Times New Roman" w:cs="Arial"/>
          <w:sz w:val="28"/>
        </w:rPr>
        <w:t>признано</w:t>
      </w:r>
      <w:r w:rsidRPr="00534A12">
        <w:rPr>
          <w:rFonts w:ascii="Times New Roman" w:hAnsi="Times New Roman" w:cs="BrowalliaUPC"/>
          <w:sz w:val="28"/>
        </w:rPr>
        <w:t xml:space="preserve"> </w:t>
      </w:r>
      <w:r w:rsidRPr="00534A12">
        <w:rPr>
          <w:rFonts w:ascii="Times New Roman" w:hAnsi="Times New Roman" w:cs="Arial"/>
          <w:sz w:val="28"/>
        </w:rPr>
        <w:t>непригодным для жилья</w:t>
      </w:r>
      <w:r w:rsidRPr="00534A12">
        <w:rPr>
          <w:rFonts w:ascii="Times New Roman" w:hAnsi="Times New Roman" w:cs="BrowalliaUPC"/>
          <w:sz w:val="28"/>
        </w:rPr>
        <w:t xml:space="preserve"> </w:t>
      </w:r>
      <w:r w:rsidRPr="00534A12">
        <w:rPr>
          <w:rFonts w:ascii="Times New Roman" w:hAnsi="Times New Roman" w:cs="Arial"/>
          <w:sz w:val="28"/>
        </w:rPr>
        <w:t>по</w:t>
      </w:r>
      <w:r w:rsidRPr="00534A12">
        <w:rPr>
          <w:rFonts w:ascii="Times New Roman" w:hAnsi="Times New Roman" w:cs="BrowalliaUPC"/>
          <w:sz w:val="28"/>
        </w:rPr>
        <w:t xml:space="preserve"> </w:t>
      </w:r>
      <w:r w:rsidRPr="00534A12">
        <w:rPr>
          <w:rFonts w:ascii="Times New Roman" w:hAnsi="Times New Roman" w:cs="Arial"/>
          <w:sz w:val="28"/>
        </w:rPr>
        <w:t>основаниям</w:t>
      </w:r>
      <w:r w:rsidRPr="00534A12">
        <w:rPr>
          <w:rFonts w:ascii="Times New Roman" w:hAnsi="Times New Roman" w:cs="BrowalliaUPC"/>
          <w:sz w:val="28"/>
        </w:rPr>
        <w:t xml:space="preserve"> </w:t>
      </w:r>
      <w:r w:rsidRPr="00534A12">
        <w:rPr>
          <w:rFonts w:ascii="Times New Roman" w:hAnsi="Times New Roman" w:cs="Arial"/>
          <w:sz w:val="28"/>
        </w:rPr>
        <w:t>и</w:t>
      </w:r>
      <w:r w:rsidRPr="00534A12">
        <w:rPr>
          <w:rFonts w:ascii="Times New Roman" w:hAnsi="Times New Roman" w:cs="BrowalliaUPC"/>
          <w:sz w:val="28"/>
        </w:rPr>
        <w:t xml:space="preserve"> </w:t>
      </w:r>
      <w:r w:rsidRPr="00534A12">
        <w:rPr>
          <w:rFonts w:ascii="Times New Roman" w:hAnsi="Times New Roman" w:cs="Arial"/>
          <w:sz w:val="28"/>
        </w:rPr>
        <w:t>в</w:t>
      </w:r>
      <w:r w:rsidRPr="00534A12">
        <w:rPr>
          <w:rFonts w:ascii="Times New Roman" w:hAnsi="Times New Roman" w:cs="BrowalliaUPC"/>
          <w:sz w:val="28"/>
        </w:rPr>
        <w:t xml:space="preserve"> </w:t>
      </w:r>
      <w:r w:rsidRPr="00534A12">
        <w:rPr>
          <w:rFonts w:ascii="Times New Roman" w:hAnsi="Times New Roman" w:cs="Arial"/>
          <w:sz w:val="28"/>
        </w:rPr>
        <w:t>порядке</w:t>
      </w:r>
      <w:r w:rsidRPr="00534A12">
        <w:rPr>
          <w:rFonts w:ascii="Times New Roman" w:hAnsi="Times New Roman" w:cs="BrowalliaUPC"/>
          <w:sz w:val="28"/>
        </w:rPr>
        <w:t xml:space="preserve">, </w:t>
      </w:r>
      <w:r w:rsidRPr="00534A12">
        <w:rPr>
          <w:rFonts w:ascii="Times New Roman" w:hAnsi="Times New Roman" w:cs="Arial"/>
          <w:sz w:val="28"/>
        </w:rPr>
        <w:t>установленным</w:t>
      </w:r>
      <w:r w:rsidRPr="00534A12">
        <w:rPr>
          <w:rFonts w:ascii="Times New Roman" w:hAnsi="Times New Roman" w:cs="BrowalliaUPC"/>
          <w:sz w:val="28"/>
        </w:rPr>
        <w:t xml:space="preserve"> </w:t>
      </w:r>
      <w:r w:rsidRPr="00534A12">
        <w:rPr>
          <w:rFonts w:ascii="Times New Roman" w:hAnsi="Times New Roman" w:cs="Arial"/>
          <w:sz w:val="28"/>
        </w:rPr>
        <w:t>Правительством</w:t>
      </w:r>
      <w:r w:rsidRPr="00534A12">
        <w:rPr>
          <w:rFonts w:ascii="Times New Roman" w:hAnsi="Times New Roman" w:cs="BrowalliaUPC"/>
          <w:sz w:val="28"/>
        </w:rPr>
        <w:t xml:space="preserve"> </w:t>
      </w:r>
      <w:r w:rsidRPr="00534A12">
        <w:rPr>
          <w:rFonts w:ascii="Times New Roman" w:hAnsi="Times New Roman" w:cs="Arial"/>
          <w:sz w:val="28"/>
        </w:rPr>
        <w:t>Российской</w:t>
      </w:r>
      <w:r w:rsidRPr="00534A12">
        <w:rPr>
          <w:rFonts w:ascii="Times New Roman" w:hAnsi="Times New Roman" w:cs="BrowalliaUPC"/>
          <w:sz w:val="28"/>
        </w:rPr>
        <w:t xml:space="preserve"> </w:t>
      </w:r>
      <w:r w:rsidRPr="00534A12">
        <w:rPr>
          <w:rFonts w:ascii="Times New Roman" w:hAnsi="Times New Roman" w:cs="Arial"/>
          <w:sz w:val="28"/>
        </w:rPr>
        <w:t>Федерации</w:t>
      </w:r>
      <w:r w:rsidRPr="00534A12">
        <w:rPr>
          <w:rFonts w:ascii="Times New Roman" w:hAnsi="Times New Roman" w:cs="BrowalliaUPC"/>
          <w:sz w:val="28"/>
        </w:rPr>
        <w:t>.</w:t>
      </w:r>
    </w:p>
    <w:p w:rsidR="00214714" w:rsidRDefault="00214714" w:rsidP="00214714">
      <w:pPr>
        <w:spacing w:after="0" w:line="360" w:lineRule="auto"/>
        <w:ind w:firstLine="709"/>
        <w:jc w:val="both"/>
        <w:rPr>
          <w:rFonts w:ascii="Times New Roman" w:hAnsi="Times New Roman" w:cs="BrowalliaUPC"/>
          <w:sz w:val="28"/>
        </w:rPr>
      </w:pPr>
      <w:r w:rsidRPr="00534A12">
        <w:rPr>
          <w:rFonts w:ascii="Times New Roman" w:hAnsi="Times New Roman" w:cs="Arial"/>
          <w:sz w:val="28"/>
        </w:rPr>
        <w:t>В</w:t>
      </w:r>
      <w:r w:rsidRPr="00534A12">
        <w:rPr>
          <w:rFonts w:ascii="Times New Roman" w:hAnsi="Times New Roman" w:cs="BrowalliaUPC"/>
          <w:sz w:val="28"/>
        </w:rPr>
        <w:t xml:space="preserve"> </w:t>
      </w:r>
      <w:r w:rsidRPr="00534A12">
        <w:rPr>
          <w:rFonts w:ascii="Times New Roman" w:hAnsi="Times New Roman" w:cs="Arial"/>
          <w:sz w:val="28"/>
        </w:rPr>
        <w:t>настоящее</w:t>
      </w:r>
      <w:r w:rsidRPr="00534A12">
        <w:rPr>
          <w:rFonts w:ascii="Times New Roman" w:hAnsi="Times New Roman" w:cs="BrowalliaUPC"/>
          <w:sz w:val="28"/>
        </w:rPr>
        <w:t xml:space="preserve"> </w:t>
      </w:r>
      <w:r w:rsidRPr="00534A12">
        <w:rPr>
          <w:rFonts w:ascii="Times New Roman" w:hAnsi="Times New Roman" w:cs="Arial"/>
          <w:sz w:val="28"/>
        </w:rPr>
        <w:t>время</w:t>
      </w:r>
      <w:r w:rsidRPr="00534A12">
        <w:rPr>
          <w:rFonts w:ascii="Times New Roman" w:hAnsi="Times New Roman" w:cs="BrowalliaUPC"/>
          <w:sz w:val="28"/>
        </w:rPr>
        <w:t xml:space="preserve"> </w:t>
      </w:r>
      <w:r w:rsidRPr="00534A12">
        <w:rPr>
          <w:rFonts w:ascii="Times New Roman" w:hAnsi="Times New Roman" w:cs="Arial"/>
          <w:sz w:val="28"/>
        </w:rPr>
        <w:t>Правительство</w:t>
      </w:r>
      <w:r w:rsidRPr="00534A12">
        <w:rPr>
          <w:rFonts w:ascii="Times New Roman" w:hAnsi="Times New Roman" w:cs="BrowalliaUPC"/>
          <w:sz w:val="28"/>
        </w:rPr>
        <w:t xml:space="preserve"> </w:t>
      </w:r>
      <w:r w:rsidRPr="00534A12">
        <w:rPr>
          <w:rFonts w:ascii="Times New Roman" w:hAnsi="Times New Roman" w:cs="Arial"/>
          <w:sz w:val="28"/>
        </w:rPr>
        <w:t>Российской</w:t>
      </w:r>
      <w:r w:rsidRPr="00534A12">
        <w:rPr>
          <w:rFonts w:ascii="Times New Roman" w:hAnsi="Times New Roman" w:cs="BrowalliaUPC"/>
          <w:sz w:val="28"/>
        </w:rPr>
        <w:t xml:space="preserve"> </w:t>
      </w:r>
      <w:r w:rsidRPr="00534A12">
        <w:rPr>
          <w:rFonts w:ascii="Times New Roman" w:hAnsi="Times New Roman" w:cs="Arial"/>
          <w:sz w:val="28"/>
        </w:rPr>
        <w:t>Федерации</w:t>
      </w:r>
      <w:r w:rsidRPr="00534A12">
        <w:rPr>
          <w:rFonts w:ascii="Times New Roman" w:hAnsi="Times New Roman" w:cs="BrowalliaUPC"/>
          <w:sz w:val="28"/>
        </w:rPr>
        <w:t xml:space="preserve"> </w:t>
      </w:r>
      <w:r w:rsidRPr="00534A12">
        <w:rPr>
          <w:rFonts w:ascii="Times New Roman" w:hAnsi="Times New Roman" w:cs="Arial"/>
          <w:sz w:val="28"/>
        </w:rPr>
        <w:t>утвердило</w:t>
      </w:r>
      <w:r w:rsidRPr="00534A12">
        <w:rPr>
          <w:rFonts w:ascii="Times New Roman" w:hAnsi="Times New Roman" w:cs="BrowalliaUPC"/>
          <w:sz w:val="28"/>
        </w:rPr>
        <w:t xml:space="preserve"> </w:t>
      </w:r>
      <w:r w:rsidRPr="00534A12">
        <w:rPr>
          <w:rFonts w:ascii="Times New Roman" w:hAnsi="Times New Roman" w:cs="Arial"/>
          <w:sz w:val="28"/>
        </w:rPr>
        <w:t>постановление</w:t>
      </w:r>
      <w:r w:rsidR="001A1127">
        <w:rPr>
          <w:rFonts w:ascii="Times New Roman" w:hAnsi="Times New Roman" w:cs="BrowalliaUPC"/>
          <w:sz w:val="28"/>
        </w:rPr>
        <w:t xml:space="preserve"> р</w:t>
      </w:r>
      <w:r w:rsidRPr="00534A12">
        <w:rPr>
          <w:rFonts w:ascii="Times New Roman" w:hAnsi="Times New Roman" w:cs="Arial"/>
          <w:sz w:val="28"/>
        </w:rPr>
        <w:t>егламент</w:t>
      </w:r>
      <w:r w:rsidRPr="00534A12">
        <w:rPr>
          <w:rFonts w:ascii="Times New Roman" w:hAnsi="Times New Roman" w:cs="BrowalliaUPC"/>
          <w:sz w:val="28"/>
        </w:rPr>
        <w:t xml:space="preserve"> </w:t>
      </w:r>
      <w:r w:rsidRPr="00534A12">
        <w:rPr>
          <w:rFonts w:ascii="Times New Roman" w:hAnsi="Times New Roman" w:cs="Arial"/>
          <w:sz w:val="28"/>
        </w:rPr>
        <w:t>признание помещения жилыми помещения, непригодные</w:t>
      </w:r>
      <w:r w:rsidRPr="00534A12">
        <w:rPr>
          <w:rFonts w:ascii="Times New Roman" w:hAnsi="Times New Roman" w:cs="BrowalliaUPC"/>
          <w:sz w:val="28"/>
        </w:rPr>
        <w:t xml:space="preserve"> </w:t>
      </w:r>
      <w:r w:rsidRPr="00534A12">
        <w:rPr>
          <w:rFonts w:ascii="Times New Roman" w:hAnsi="Times New Roman" w:cs="Arial"/>
          <w:sz w:val="28"/>
        </w:rPr>
        <w:t>для</w:t>
      </w:r>
      <w:r w:rsidRPr="00534A12">
        <w:rPr>
          <w:rFonts w:ascii="Times New Roman" w:hAnsi="Times New Roman" w:cs="BrowalliaUPC"/>
          <w:sz w:val="28"/>
        </w:rPr>
        <w:t xml:space="preserve"> </w:t>
      </w:r>
      <w:r w:rsidRPr="00534A12">
        <w:rPr>
          <w:rFonts w:ascii="Times New Roman" w:hAnsi="Times New Roman" w:cs="Arial"/>
          <w:sz w:val="28"/>
        </w:rPr>
        <w:t>проживания жилые помещения</w:t>
      </w:r>
      <w:r w:rsidRPr="00534A12">
        <w:rPr>
          <w:rFonts w:ascii="Times New Roman" w:hAnsi="Times New Roman" w:cs="BrowalliaUPC"/>
          <w:sz w:val="28"/>
        </w:rPr>
        <w:t xml:space="preserve"> </w:t>
      </w:r>
      <w:r w:rsidRPr="00534A12">
        <w:rPr>
          <w:rFonts w:ascii="Times New Roman" w:hAnsi="Times New Roman" w:cs="Arial"/>
          <w:sz w:val="28"/>
        </w:rPr>
        <w:t>и</w:t>
      </w:r>
      <w:r w:rsidRPr="00534A12">
        <w:rPr>
          <w:rFonts w:ascii="Times New Roman" w:hAnsi="Times New Roman" w:cs="BrowalliaUPC"/>
          <w:sz w:val="28"/>
        </w:rPr>
        <w:t xml:space="preserve"> </w:t>
      </w:r>
      <w:r w:rsidRPr="00534A12">
        <w:rPr>
          <w:rFonts w:ascii="Times New Roman" w:hAnsi="Times New Roman" w:cs="Arial"/>
          <w:sz w:val="28"/>
        </w:rPr>
        <w:t>жилые</w:t>
      </w:r>
      <w:r w:rsidRPr="00534A12">
        <w:rPr>
          <w:rFonts w:ascii="Times New Roman" w:hAnsi="Times New Roman" w:cs="BrowalliaUPC"/>
          <w:sz w:val="28"/>
        </w:rPr>
        <w:t xml:space="preserve"> </w:t>
      </w:r>
      <w:r w:rsidRPr="00534A12">
        <w:rPr>
          <w:rFonts w:ascii="Times New Roman" w:hAnsi="Times New Roman" w:cs="Arial"/>
          <w:sz w:val="28"/>
        </w:rPr>
        <w:t>помещения</w:t>
      </w:r>
      <w:r w:rsidRPr="00534A12">
        <w:rPr>
          <w:rFonts w:ascii="Times New Roman" w:hAnsi="Times New Roman" w:cs="BrowalliaUPC"/>
          <w:sz w:val="28"/>
        </w:rPr>
        <w:t xml:space="preserve"> </w:t>
      </w:r>
      <w:r w:rsidRPr="00534A12">
        <w:rPr>
          <w:rFonts w:ascii="Times New Roman" w:hAnsi="Times New Roman" w:cs="Arial"/>
          <w:sz w:val="28"/>
        </w:rPr>
        <w:t>аварийные</w:t>
      </w:r>
      <w:r w:rsidRPr="00534A12">
        <w:rPr>
          <w:rFonts w:ascii="Times New Roman" w:hAnsi="Times New Roman" w:cs="BrowalliaUPC"/>
          <w:sz w:val="28"/>
        </w:rPr>
        <w:t xml:space="preserve"> </w:t>
      </w:r>
      <w:r w:rsidRPr="00534A12">
        <w:rPr>
          <w:rFonts w:ascii="Times New Roman" w:hAnsi="Times New Roman" w:cs="Arial"/>
          <w:sz w:val="28"/>
        </w:rPr>
        <w:t>и</w:t>
      </w:r>
      <w:r w:rsidRPr="00534A12">
        <w:rPr>
          <w:rFonts w:ascii="Times New Roman" w:hAnsi="Times New Roman" w:cs="BrowalliaUPC"/>
          <w:sz w:val="28"/>
        </w:rPr>
        <w:t xml:space="preserve"> подлежащие сносу</w:t>
      </w:r>
      <w:r w:rsidR="004D367B">
        <w:rPr>
          <w:rStyle w:val="a8"/>
          <w:rFonts w:ascii="Times New Roman" w:hAnsi="Times New Roman" w:cs="BrowalliaUPC"/>
          <w:sz w:val="28"/>
        </w:rPr>
        <w:footnoteReference w:id="3"/>
      </w:r>
      <w:r w:rsidRPr="00534A12">
        <w:rPr>
          <w:rFonts w:ascii="Times New Roman" w:hAnsi="Times New Roman" w:cs="BrowalliaUPC"/>
          <w:sz w:val="28"/>
        </w:rPr>
        <w:t xml:space="preserve">. </w:t>
      </w:r>
    </w:p>
    <w:p w:rsidR="00214714" w:rsidRPr="00534A12" w:rsidRDefault="009C2350" w:rsidP="00214714">
      <w:pPr>
        <w:spacing w:after="0" w:line="360" w:lineRule="auto"/>
        <w:ind w:firstLine="709"/>
        <w:jc w:val="both"/>
        <w:rPr>
          <w:rFonts w:ascii="Times New Roman" w:hAnsi="Times New Roman"/>
          <w:sz w:val="28"/>
        </w:rPr>
      </w:pPr>
      <w:r>
        <w:rPr>
          <w:rFonts w:ascii="Times New Roman" w:hAnsi="Times New Roman"/>
          <w:sz w:val="28"/>
        </w:rPr>
        <w:t>Этот р</w:t>
      </w:r>
      <w:r w:rsidR="00214714" w:rsidRPr="00534A12">
        <w:rPr>
          <w:rFonts w:ascii="Times New Roman" w:hAnsi="Times New Roman"/>
          <w:sz w:val="28"/>
        </w:rPr>
        <w:t>егламент устанавливает, среди прочего, требования, котор</w:t>
      </w:r>
      <w:r w:rsidR="00214714">
        <w:rPr>
          <w:rFonts w:ascii="Times New Roman" w:hAnsi="Times New Roman"/>
          <w:sz w:val="28"/>
        </w:rPr>
        <w:t>ым должно соответствовать жилое помещение, чтобы считаться пригодным для проживания</w:t>
      </w:r>
      <w:r w:rsidR="00214714" w:rsidRPr="00534A12">
        <w:rPr>
          <w:rFonts w:ascii="Times New Roman" w:hAnsi="Times New Roman"/>
          <w:sz w:val="28"/>
        </w:rPr>
        <w:t>.</w:t>
      </w:r>
    </w:p>
    <w:p w:rsidR="00214714" w:rsidRPr="00534A12" w:rsidRDefault="00214714" w:rsidP="00214714">
      <w:pPr>
        <w:spacing w:after="0" w:line="360" w:lineRule="auto"/>
        <w:ind w:firstLine="709"/>
        <w:jc w:val="both"/>
        <w:rPr>
          <w:rFonts w:ascii="Times New Roman" w:hAnsi="Times New Roman"/>
          <w:sz w:val="28"/>
        </w:rPr>
      </w:pPr>
      <w:r>
        <w:rPr>
          <w:rFonts w:ascii="Times New Roman" w:hAnsi="Times New Roman"/>
          <w:sz w:val="28"/>
        </w:rPr>
        <w:t>Жилое помещение</w:t>
      </w:r>
      <w:r w:rsidRPr="00534A12">
        <w:rPr>
          <w:rFonts w:ascii="Times New Roman" w:hAnsi="Times New Roman"/>
          <w:sz w:val="28"/>
        </w:rPr>
        <w:t xml:space="preserve"> должно располагаться преимущественно в домах в жилом массиве, согласно функциональной зоне района; фундамент и несущие конструкции жилого дома не должны быть разрушены или повреждены, что приведет к деформации или растрескиванию, уменьшит их несущую способность и может ухудшить функциональные свойства констр</w:t>
      </w:r>
      <w:r>
        <w:rPr>
          <w:rFonts w:ascii="Times New Roman" w:hAnsi="Times New Roman"/>
          <w:sz w:val="28"/>
        </w:rPr>
        <w:t>укций или жилого дома в целом; ж</w:t>
      </w:r>
      <w:r w:rsidRPr="00534A12">
        <w:rPr>
          <w:rFonts w:ascii="Times New Roman" w:hAnsi="Times New Roman"/>
          <w:sz w:val="28"/>
        </w:rPr>
        <w:t>илые помещения должны быть оборудованы инженерными системами (электрическое освещение, инженерные сети, горячее и питьевое водоснабжение, канализация, отопление и вентиляция, а на газифицированных территориях также газоснабжение).</w:t>
      </w:r>
    </w:p>
    <w:p w:rsidR="00214714" w:rsidRPr="00534A12" w:rsidRDefault="00214714" w:rsidP="00214714">
      <w:pPr>
        <w:spacing w:after="0" w:line="360" w:lineRule="auto"/>
        <w:ind w:firstLine="709"/>
        <w:jc w:val="both"/>
        <w:rPr>
          <w:rFonts w:ascii="Times New Roman" w:hAnsi="Times New Roman"/>
          <w:sz w:val="28"/>
        </w:rPr>
      </w:pPr>
      <w:r>
        <w:rPr>
          <w:rFonts w:ascii="Times New Roman" w:hAnsi="Times New Roman"/>
          <w:sz w:val="28"/>
        </w:rPr>
        <w:t xml:space="preserve"> К видам жилых помещений</w:t>
      </w:r>
      <w:r w:rsidRPr="00534A12">
        <w:rPr>
          <w:rFonts w:ascii="Times New Roman" w:hAnsi="Times New Roman"/>
          <w:sz w:val="28"/>
        </w:rPr>
        <w:t xml:space="preserve"> относятся: жилой дом, квартира, </w:t>
      </w:r>
      <w:r>
        <w:rPr>
          <w:rFonts w:ascii="Times New Roman" w:hAnsi="Times New Roman"/>
          <w:sz w:val="28"/>
        </w:rPr>
        <w:t>часть жилого</w:t>
      </w:r>
      <w:r w:rsidRPr="00534A12">
        <w:rPr>
          <w:rFonts w:ascii="Times New Roman" w:hAnsi="Times New Roman"/>
          <w:sz w:val="28"/>
        </w:rPr>
        <w:t xml:space="preserve"> дом</w:t>
      </w:r>
      <w:r>
        <w:rPr>
          <w:rFonts w:ascii="Times New Roman" w:hAnsi="Times New Roman"/>
          <w:sz w:val="28"/>
        </w:rPr>
        <w:t>а</w:t>
      </w:r>
      <w:r w:rsidRPr="00534A12">
        <w:rPr>
          <w:rFonts w:ascii="Times New Roman" w:hAnsi="Times New Roman"/>
          <w:sz w:val="28"/>
        </w:rPr>
        <w:t xml:space="preserve"> и часть кварт</w:t>
      </w:r>
      <w:r>
        <w:rPr>
          <w:rFonts w:ascii="Times New Roman" w:hAnsi="Times New Roman"/>
          <w:sz w:val="28"/>
        </w:rPr>
        <w:t>иры, комната. Впервые в Жилищном</w:t>
      </w:r>
      <w:r w:rsidRPr="00534A12">
        <w:rPr>
          <w:rFonts w:ascii="Times New Roman" w:hAnsi="Times New Roman"/>
          <w:sz w:val="28"/>
        </w:rPr>
        <w:t xml:space="preserve"> кодексе Российской Федерации даны норма</w:t>
      </w:r>
      <w:r>
        <w:rPr>
          <w:rFonts w:ascii="Times New Roman" w:hAnsi="Times New Roman"/>
          <w:sz w:val="28"/>
        </w:rPr>
        <w:t xml:space="preserve">тивные определения понятий видов </w:t>
      </w:r>
      <w:r w:rsidRPr="00534A12">
        <w:rPr>
          <w:rFonts w:ascii="Times New Roman" w:hAnsi="Times New Roman"/>
          <w:sz w:val="28"/>
        </w:rPr>
        <w:t>жилых помещений.</w:t>
      </w:r>
    </w:p>
    <w:p w:rsidR="00214714" w:rsidRPr="00534A12" w:rsidRDefault="00214714" w:rsidP="00214714">
      <w:pPr>
        <w:spacing w:after="0" w:line="360" w:lineRule="auto"/>
        <w:ind w:firstLine="709"/>
        <w:jc w:val="both"/>
        <w:rPr>
          <w:rFonts w:ascii="Times New Roman" w:hAnsi="Times New Roman"/>
          <w:sz w:val="28"/>
        </w:rPr>
      </w:pPr>
      <w:r>
        <w:rPr>
          <w:rFonts w:ascii="Times New Roman" w:hAnsi="Times New Roman"/>
          <w:sz w:val="28"/>
        </w:rPr>
        <w:t>Комната определена</w:t>
      </w:r>
      <w:r w:rsidR="009C2350">
        <w:rPr>
          <w:rFonts w:ascii="Times New Roman" w:hAnsi="Times New Roman"/>
          <w:sz w:val="28"/>
        </w:rPr>
        <w:t xml:space="preserve"> в статье</w:t>
      </w:r>
      <w:r w:rsidRPr="00534A12">
        <w:rPr>
          <w:rFonts w:ascii="Times New Roman" w:hAnsi="Times New Roman"/>
          <w:sz w:val="28"/>
        </w:rPr>
        <w:t xml:space="preserve"> 16 ЖК РФ в составе</w:t>
      </w:r>
      <w:r>
        <w:rPr>
          <w:rFonts w:ascii="Times New Roman" w:hAnsi="Times New Roman"/>
          <w:sz w:val="28"/>
        </w:rPr>
        <w:t xml:space="preserve"> жилого дома или квартиры</w:t>
      </w:r>
      <w:r w:rsidRPr="00534A12">
        <w:rPr>
          <w:rFonts w:ascii="Times New Roman" w:hAnsi="Times New Roman"/>
          <w:sz w:val="28"/>
        </w:rPr>
        <w:t>, используемых для непосредственного проживания гра</w:t>
      </w:r>
      <w:r>
        <w:rPr>
          <w:rFonts w:ascii="Times New Roman" w:hAnsi="Times New Roman"/>
          <w:sz w:val="28"/>
        </w:rPr>
        <w:t xml:space="preserve">ждан в </w:t>
      </w:r>
      <w:r>
        <w:rPr>
          <w:rFonts w:ascii="Times New Roman" w:hAnsi="Times New Roman"/>
          <w:sz w:val="28"/>
        </w:rPr>
        <w:lastRenderedPageBreak/>
        <w:t>жилом доме или квартире</w:t>
      </w:r>
      <w:r w:rsidRPr="00534A12">
        <w:rPr>
          <w:rFonts w:ascii="Times New Roman" w:hAnsi="Times New Roman"/>
          <w:sz w:val="28"/>
        </w:rPr>
        <w:t>.</w:t>
      </w:r>
      <w:r w:rsidR="00D57400">
        <w:rPr>
          <w:rFonts w:ascii="Times New Roman" w:hAnsi="Times New Roman"/>
          <w:sz w:val="28"/>
        </w:rPr>
        <w:t xml:space="preserve"> </w:t>
      </w:r>
      <w:r w:rsidRPr="00534A12">
        <w:rPr>
          <w:rFonts w:ascii="Times New Roman" w:hAnsi="Times New Roman"/>
          <w:sz w:val="28"/>
        </w:rPr>
        <w:t>Со</w:t>
      </w:r>
      <w:r>
        <w:rPr>
          <w:rFonts w:ascii="Times New Roman" w:hAnsi="Times New Roman"/>
          <w:sz w:val="28"/>
        </w:rPr>
        <w:t>гласно части 3 статье 16 ЖК квартира</w:t>
      </w:r>
      <w:r w:rsidRPr="00534A12">
        <w:rPr>
          <w:rFonts w:ascii="Times New Roman" w:hAnsi="Times New Roman"/>
          <w:sz w:val="28"/>
        </w:rPr>
        <w:t xml:space="preserve"> структурно обособленное помещение в жилом доме, обеспечивающее прямой доступ к общим частям такого здания и состоящее из одной или нескольких комнат и подсобных помещений, предназначенных для удовлетворения бытовых и других потребностей гражда</w:t>
      </w:r>
      <w:r>
        <w:rPr>
          <w:rFonts w:ascii="Times New Roman" w:hAnsi="Times New Roman"/>
          <w:sz w:val="28"/>
        </w:rPr>
        <w:t>н</w:t>
      </w:r>
      <w:r w:rsidR="00D57400">
        <w:rPr>
          <w:rStyle w:val="a8"/>
          <w:rFonts w:ascii="Times New Roman" w:hAnsi="Times New Roman"/>
          <w:sz w:val="28"/>
        </w:rPr>
        <w:footnoteReference w:id="4"/>
      </w:r>
      <w:r>
        <w:rPr>
          <w:rFonts w:ascii="Times New Roman" w:hAnsi="Times New Roman"/>
          <w:sz w:val="28"/>
        </w:rPr>
        <w:t>.</w:t>
      </w:r>
    </w:p>
    <w:p w:rsidR="00214714" w:rsidRDefault="00214714" w:rsidP="00214714">
      <w:pPr>
        <w:spacing w:after="0" w:line="360" w:lineRule="auto"/>
        <w:ind w:firstLine="709"/>
        <w:jc w:val="both"/>
        <w:rPr>
          <w:rFonts w:ascii="Times New Roman" w:hAnsi="Times New Roman"/>
          <w:sz w:val="28"/>
        </w:rPr>
      </w:pPr>
      <w:r w:rsidRPr="00534A12">
        <w:rPr>
          <w:rFonts w:ascii="Times New Roman" w:hAnsi="Times New Roman"/>
          <w:sz w:val="28"/>
        </w:rPr>
        <w:t>Жилой дом в соо</w:t>
      </w:r>
      <w:r>
        <w:rPr>
          <w:rFonts w:ascii="Times New Roman" w:hAnsi="Times New Roman"/>
          <w:sz w:val="28"/>
        </w:rPr>
        <w:t>тве</w:t>
      </w:r>
      <w:r w:rsidR="009C2350">
        <w:rPr>
          <w:rFonts w:ascii="Times New Roman" w:hAnsi="Times New Roman"/>
          <w:sz w:val="28"/>
        </w:rPr>
        <w:t xml:space="preserve">тствии с частью 2 статьи 16 ЖК </w:t>
      </w:r>
      <w:r w:rsidR="009C2350" w:rsidRPr="00B807F3">
        <w:rPr>
          <w:rFonts w:ascii="Times New Roman" w:hAnsi="Times New Roman"/>
          <w:color w:val="000000"/>
          <w:sz w:val="28"/>
          <w:szCs w:val="23"/>
        </w:rPr>
        <w:t>–</w:t>
      </w:r>
      <w:r>
        <w:rPr>
          <w:rFonts w:ascii="Times New Roman" w:hAnsi="Times New Roman"/>
          <w:sz w:val="28"/>
        </w:rPr>
        <w:t xml:space="preserve"> индивидуально-определенное </w:t>
      </w:r>
      <w:r w:rsidRPr="00534A12">
        <w:rPr>
          <w:rFonts w:ascii="Times New Roman" w:hAnsi="Times New Roman"/>
          <w:sz w:val="28"/>
        </w:rPr>
        <w:t>здание, состоящее из комнат и подсобных помещений, отвечающих потребностям домохозяйств горожан и их проживания в таком здании.</w:t>
      </w:r>
    </w:p>
    <w:p w:rsidR="00214714" w:rsidRPr="006A2217" w:rsidRDefault="00214714" w:rsidP="00214714">
      <w:pPr>
        <w:spacing w:after="0" w:line="360" w:lineRule="auto"/>
        <w:ind w:firstLine="709"/>
        <w:jc w:val="both"/>
        <w:rPr>
          <w:rFonts w:ascii="Times New Roman" w:hAnsi="Times New Roman"/>
          <w:sz w:val="28"/>
        </w:rPr>
      </w:pPr>
      <w:r w:rsidRPr="006A2217">
        <w:rPr>
          <w:rFonts w:ascii="Times New Roman" w:hAnsi="Times New Roman"/>
          <w:sz w:val="28"/>
        </w:rPr>
        <w:t>Следует отметить, что согласно статье 673 Гражданского кодекса под жилым помещ</w:t>
      </w:r>
      <w:r>
        <w:rPr>
          <w:rFonts w:ascii="Times New Roman" w:hAnsi="Times New Roman"/>
          <w:sz w:val="28"/>
        </w:rPr>
        <w:t>ением понимается квартира, жилой дом, часть квартиры или жилого</w:t>
      </w:r>
      <w:r w:rsidRPr="006A2217">
        <w:rPr>
          <w:rFonts w:ascii="Times New Roman" w:hAnsi="Times New Roman"/>
          <w:sz w:val="28"/>
        </w:rPr>
        <w:t xml:space="preserve"> дома. Но</w:t>
      </w:r>
      <w:r>
        <w:rPr>
          <w:rFonts w:ascii="Times New Roman" w:hAnsi="Times New Roman"/>
          <w:sz w:val="28"/>
        </w:rPr>
        <w:t>,</w:t>
      </w:r>
      <w:r w:rsidRPr="006A2217">
        <w:rPr>
          <w:rFonts w:ascii="Times New Roman" w:hAnsi="Times New Roman"/>
          <w:sz w:val="28"/>
        </w:rPr>
        <w:t xml:space="preserve"> в отличие от жилищного законодательства</w:t>
      </w:r>
      <w:r>
        <w:rPr>
          <w:rFonts w:ascii="Times New Roman" w:hAnsi="Times New Roman"/>
          <w:sz w:val="28"/>
        </w:rPr>
        <w:t>,</w:t>
      </w:r>
      <w:r w:rsidRPr="006A2217">
        <w:rPr>
          <w:rFonts w:ascii="Times New Roman" w:hAnsi="Times New Roman"/>
          <w:sz w:val="28"/>
        </w:rPr>
        <w:t xml:space="preserve"> ГК РФ не в</w:t>
      </w:r>
      <w:r>
        <w:rPr>
          <w:rFonts w:ascii="Times New Roman" w:hAnsi="Times New Roman"/>
          <w:sz w:val="28"/>
        </w:rPr>
        <w:t>ыделяет комнату как отдельный о</w:t>
      </w:r>
      <w:r w:rsidRPr="006A2217">
        <w:rPr>
          <w:rFonts w:ascii="Times New Roman" w:hAnsi="Times New Roman"/>
          <w:sz w:val="28"/>
        </w:rPr>
        <w:t>бъект жилищных прав, так как понятие «комната» поглощается понятиями «квартира» и «часть квартиры». Часть кв</w:t>
      </w:r>
      <w:r>
        <w:rPr>
          <w:rFonts w:ascii="Times New Roman" w:hAnsi="Times New Roman"/>
          <w:sz w:val="28"/>
        </w:rPr>
        <w:t>артиры, как отдельно самостоятельный объект</w:t>
      </w:r>
      <w:r w:rsidRPr="006A2217">
        <w:rPr>
          <w:rFonts w:ascii="Times New Roman" w:hAnsi="Times New Roman"/>
          <w:sz w:val="28"/>
        </w:rPr>
        <w:t>, означает только комнату</w:t>
      </w:r>
      <w:r w:rsidR="001A1127">
        <w:rPr>
          <w:rStyle w:val="a8"/>
          <w:rFonts w:ascii="Times New Roman" w:hAnsi="Times New Roman"/>
          <w:sz w:val="28"/>
        </w:rPr>
        <w:footnoteReference w:id="5"/>
      </w:r>
      <w:r w:rsidRPr="006A2217">
        <w:rPr>
          <w:rFonts w:ascii="Times New Roman" w:hAnsi="Times New Roman"/>
          <w:sz w:val="28"/>
        </w:rPr>
        <w:t>.</w:t>
      </w:r>
    </w:p>
    <w:p w:rsidR="00214714" w:rsidRPr="006A2217" w:rsidRDefault="00214714" w:rsidP="00214714">
      <w:pPr>
        <w:spacing w:after="0" w:line="360" w:lineRule="auto"/>
        <w:ind w:firstLine="709"/>
        <w:jc w:val="both"/>
        <w:rPr>
          <w:rFonts w:ascii="Times New Roman" w:hAnsi="Times New Roman"/>
          <w:sz w:val="28"/>
        </w:rPr>
      </w:pPr>
      <w:r w:rsidRPr="006A2217">
        <w:rPr>
          <w:rFonts w:ascii="Times New Roman" w:hAnsi="Times New Roman"/>
          <w:sz w:val="28"/>
        </w:rPr>
        <w:t xml:space="preserve">По </w:t>
      </w:r>
      <w:r>
        <w:rPr>
          <w:rFonts w:ascii="Times New Roman" w:hAnsi="Times New Roman"/>
          <w:sz w:val="28"/>
        </w:rPr>
        <w:t>общему правилу, строения, площади</w:t>
      </w:r>
      <w:r w:rsidRPr="006A2217">
        <w:rPr>
          <w:rFonts w:ascii="Times New Roman" w:hAnsi="Times New Roman"/>
          <w:sz w:val="28"/>
        </w:rPr>
        <w:t xml:space="preserve"> и </w:t>
      </w:r>
      <w:r>
        <w:rPr>
          <w:rFonts w:ascii="Times New Roman" w:hAnsi="Times New Roman"/>
          <w:sz w:val="28"/>
        </w:rPr>
        <w:t>объекты жилых помещений</w:t>
      </w:r>
      <w:r w:rsidRPr="006A2217">
        <w:rPr>
          <w:rFonts w:ascii="Times New Roman" w:hAnsi="Times New Roman"/>
          <w:sz w:val="28"/>
        </w:rPr>
        <w:t>, составляющие менее половины других функциональных площадей и объемов здания, следует классифицировать как нежилые здания.</w:t>
      </w:r>
    </w:p>
    <w:p w:rsidR="00214714" w:rsidRPr="006A2217" w:rsidRDefault="00214714" w:rsidP="00214714">
      <w:pPr>
        <w:spacing w:after="0" w:line="360" w:lineRule="auto"/>
        <w:ind w:firstLine="709"/>
        <w:jc w:val="both"/>
        <w:rPr>
          <w:rFonts w:ascii="Times New Roman" w:hAnsi="Times New Roman"/>
          <w:sz w:val="28"/>
        </w:rPr>
      </w:pPr>
      <w:r>
        <w:rPr>
          <w:rFonts w:ascii="Times New Roman" w:hAnsi="Times New Roman"/>
          <w:sz w:val="28"/>
        </w:rPr>
        <w:t xml:space="preserve">В отличие от ЖК </w:t>
      </w:r>
      <w:smartTag w:uri="urn:schemas-microsoft-com:office:smarttags" w:element="metricconverter">
        <w:smartTagPr>
          <w:attr w:name="ProductID" w:val="1983 г"/>
        </w:smartTagPr>
        <w:r w:rsidRPr="006A2217">
          <w:rPr>
            <w:rFonts w:ascii="Times New Roman" w:hAnsi="Times New Roman"/>
            <w:sz w:val="28"/>
          </w:rPr>
          <w:t>1983 г</w:t>
        </w:r>
      </w:smartTag>
      <w:r w:rsidRPr="006A2217">
        <w:rPr>
          <w:rFonts w:ascii="Times New Roman" w:hAnsi="Times New Roman"/>
          <w:sz w:val="28"/>
        </w:rPr>
        <w:t>. (статья 7), Кодекс в данном сл</w:t>
      </w:r>
      <w:r>
        <w:rPr>
          <w:rFonts w:ascii="Times New Roman" w:hAnsi="Times New Roman"/>
          <w:sz w:val="28"/>
        </w:rPr>
        <w:t>учае не подчеркивает, что жилые помещения</w:t>
      </w:r>
      <w:r w:rsidRPr="006A2217">
        <w:rPr>
          <w:rFonts w:ascii="Times New Roman" w:hAnsi="Times New Roman"/>
          <w:sz w:val="28"/>
        </w:rPr>
        <w:t xml:space="preserve"> предназначены для постоянного проживания граждан. Это очень логично, поскольку граждане могут жить постоянно и временно в жилом доме, они имеют конституционное право на свободное передвижение.</w:t>
      </w:r>
    </w:p>
    <w:p w:rsidR="00214714" w:rsidRPr="006A2217" w:rsidRDefault="00214714" w:rsidP="00214714">
      <w:pPr>
        <w:spacing w:after="0" w:line="360" w:lineRule="auto"/>
        <w:ind w:firstLine="709"/>
        <w:jc w:val="both"/>
        <w:rPr>
          <w:rFonts w:ascii="Times New Roman" w:hAnsi="Times New Roman"/>
          <w:sz w:val="28"/>
        </w:rPr>
      </w:pPr>
      <w:r>
        <w:rPr>
          <w:rFonts w:ascii="Times New Roman" w:hAnsi="Times New Roman"/>
          <w:sz w:val="28"/>
        </w:rPr>
        <w:t>Жилищное помещение</w:t>
      </w:r>
      <w:r w:rsidRPr="006A2217">
        <w:rPr>
          <w:rFonts w:ascii="Times New Roman" w:hAnsi="Times New Roman"/>
          <w:sz w:val="28"/>
        </w:rPr>
        <w:t xml:space="preserve"> может использоваться зако</w:t>
      </w:r>
      <w:r>
        <w:rPr>
          <w:rFonts w:ascii="Times New Roman" w:hAnsi="Times New Roman"/>
          <w:sz w:val="28"/>
        </w:rPr>
        <w:t>нно проживающими гражданами для осуществления профессиональной или индивидуальной деятельности</w:t>
      </w:r>
      <w:r w:rsidRPr="006A2217">
        <w:rPr>
          <w:rFonts w:ascii="Times New Roman" w:hAnsi="Times New Roman"/>
          <w:sz w:val="28"/>
        </w:rPr>
        <w:t xml:space="preserve"> при условии, что это не нарушает права и законные интересы </w:t>
      </w:r>
      <w:r w:rsidRPr="006A2217">
        <w:rPr>
          <w:rFonts w:ascii="Times New Roman" w:hAnsi="Times New Roman"/>
          <w:sz w:val="28"/>
        </w:rPr>
        <w:lastRenderedPageBreak/>
        <w:t>других граждан и требования, котор</w:t>
      </w:r>
      <w:r>
        <w:rPr>
          <w:rFonts w:ascii="Times New Roman" w:hAnsi="Times New Roman"/>
          <w:sz w:val="28"/>
        </w:rPr>
        <w:t>ым должно соответствовать жилое</w:t>
      </w:r>
      <w:r w:rsidR="00D57400">
        <w:rPr>
          <w:rFonts w:ascii="Times New Roman" w:hAnsi="Times New Roman"/>
          <w:sz w:val="28"/>
        </w:rPr>
        <w:t xml:space="preserve"> </w:t>
      </w:r>
      <w:r>
        <w:rPr>
          <w:rFonts w:ascii="Times New Roman" w:hAnsi="Times New Roman"/>
          <w:sz w:val="28"/>
        </w:rPr>
        <w:t>помещение. Размещение промышленных  производств в жилых помещениях</w:t>
      </w:r>
      <w:r w:rsidRPr="006A2217">
        <w:rPr>
          <w:rFonts w:ascii="Times New Roman" w:hAnsi="Times New Roman"/>
          <w:sz w:val="28"/>
        </w:rPr>
        <w:t xml:space="preserve"> не допускается</w:t>
      </w:r>
      <w:r w:rsidR="00D57400">
        <w:rPr>
          <w:rStyle w:val="a8"/>
          <w:rFonts w:ascii="Times New Roman" w:hAnsi="Times New Roman"/>
          <w:sz w:val="28"/>
        </w:rPr>
        <w:footnoteReference w:id="6"/>
      </w:r>
      <w:r w:rsidRPr="006A2217">
        <w:rPr>
          <w:rFonts w:ascii="Times New Roman" w:hAnsi="Times New Roman"/>
          <w:sz w:val="28"/>
        </w:rPr>
        <w:t>.</w:t>
      </w:r>
    </w:p>
    <w:p w:rsidR="00214714" w:rsidRDefault="00214714" w:rsidP="00214714">
      <w:pPr>
        <w:spacing w:after="0" w:line="360" w:lineRule="auto"/>
        <w:ind w:firstLine="709"/>
        <w:jc w:val="both"/>
        <w:rPr>
          <w:rFonts w:ascii="Times New Roman" w:hAnsi="Times New Roman"/>
          <w:sz w:val="28"/>
        </w:rPr>
      </w:pPr>
      <w:r w:rsidRPr="006A2217">
        <w:rPr>
          <w:rFonts w:ascii="Times New Roman" w:hAnsi="Times New Roman"/>
          <w:sz w:val="28"/>
        </w:rPr>
        <w:t xml:space="preserve">Следовательно, использование </w:t>
      </w:r>
      <w:r>
        <w:rPr>
          <w:rFonts w:ascii="Times New Roman" w:hAnsi="Times New Roman"/>
          <w:sz w:val="28"/>
        </w:rPr>
        <w:t xml:space="preserve">жилого помещения </w:t>
      </w:r>
      <w:r w:rsidRPr="006A2217">
        <w:rPr>
          <w:rFonts w:ascii="Times New Roman" w:hAnsi="Times New Roman"/>
          <w:sz w:val="28"/>
        </w:rPr>
        <w:t xml:space="preserve"> для </w:t>
      </w:r>
      <w:r>
        <w:rPr>
          <w:rFonts w:ascii="Times New Roman" w:hAnsi="Times New Roman"/>
          <w:sz w:val="28"/>
        </w:rPr>
        <w:t xml:space="preserve">реализации </w:t>
      </w:r>
      <w:r w:rsidRPr="006A2217">
        <w:rPr>
          <w:rFonts w:ascii="Times New Roman" w:hAnsi="Times New Roman"/>
          <w:sz w:val="28"/>
        </w:rPr>
        <w:t>профессиональной или индивидуальной деятельности разрешается при одновременном соблюдении двух условий:</w:t>
      </w:r>
    </w:p>
    <w:p w:rsidR="00214714" w:rsidRPr="006A2217" w:rsidRDefault="00214714" w:rsidP="00214714">
      <w:pPr>
        <w:spacing w:after="0" w:line="360" w:lineRule="auto"/>
        <w:ind w:firstLine="709"/>
        <w:jc w:val="both"/>
        <w:rPr>
          <w:rFonts w:ascii="Times New Roman" w:hAnsi="Times New Roman"/>
          <w:sz w:val="28"/>
        </w:rPr>
      </w:pPr>
      <w:r w:rsidRPr="006A2217">
        <w:rPr>
          <w:rFonts w:ascii="Times New Roman" w:hAnsi="Times New Roman"/>
          <w:sz w:val="28"/>
        </w:rPr>
        <w:t>а) если такая деятельность осуществляется на законных основаниях лицами, проживающими по месту жительства;</w:t>
      </w:r>
    </w:p>
    <w:p w:rsidR="00214714" w:rsidRPr="006A2217" w:rsidRDefault="00214714" w:rsidP="00214714">
      <w:pPr>
        <w:spacing w:after="0" w:line="360" w:lineRule="auto"/>
        <w:ind w:firstLine="709"/>
        <w:jc w:val="both"/>
        <w:rPr>
          <w:rFonts w:ascii="Times New Roman" w:hAnsi="Times New Roman"/>
          <w:sz w:val="28"/>
        </w:rPr>
      </w:pPr>
      <w:r w:rsidRPr="006A2217">
        <w:rPr>
          <w:rFonts w:ascii="Times New Roman" w:hAnsi="Times New Roman"/>
          <w:sz w:val="28"/>
        </w:rPr>
        <w:t>б) если такое использование жилища не нарушает права и законные интересы дру</w:t>
      </w:r>
      <w:r>
        <w:rPr>
          <w:rFonts w:ascii="Times New Roman" w:hAnsi="Times New Roman"/>
          <w:sz w:val="28"/>
        </w:rPr>
        <w:t>гих граждан, а также санитарные</w:t>
      </w:r>
      <w:r w:rsidRPr="006A2217">
        <w:rPr>
          <w:rFonts w:ascii="Times New Roman" w:hAnsi="Times New Roman"/>
          <w:sz w:val="28"/>
        </w:rPr>
        <w:t xml:space="preserve"> и технические правила и нормы.</w:t>
      </w:r>
    </w:p>
    <w:p w:rsidR="00214714" w:rsidRPr="006A2217" w:rsidRDefault="00214714" w:rsidP="00214714">
      <w:pPr>
        <w:spacing w:after="0" w:line="360" w:lineRule="auto"/>
        <w:ind w:firstLine="709"/>
        <w:jc w:val="both"/>
        <w:rPr>
          <w:rFonts w:ascii="Times New Roman" w:hAnsi="Times New Roman"/>
          <w:sz w:val="28"/>
        </w:rPr>
      </w:pPr>
      <w:r w:rsidRPr="006A2217">
        <w:rPr>
          <w:rFonts w:ascii="Times New Roman" w:hAnsi="Times New Roman"/>
          <w:sz w:val="28"/>
        </w:rPr>
        <w:t>Напр</w:t>
      </w:r>
      <w:r>
        <w:rPr>
          <w:rFonts w:ascii="Times New Roman" w:hAnsi="Times New Roman"/>
          <w:sz w:val="28"/>
        </w:rPr>
        <w:t>имер, в соответствии с п. п. 6 и 7 ст. 21 ФЗ от 3</w:t>
      </w:r>
      <w:r w:rsidRPr="006A2217">
        <w:rPr>
          <w:rFonts w:ascii="Times New Roman" w:hAnsi="Times New Roman"/>
          <w:sz w:val="28"/>
        </w:rPr>
        <w:t xml:space="preserve">1 мая </w:t>
      </w:r>
      <w:smartTag w:uri="urn:schemas-microsoft-com:office:smarttags" w:element="metricconverter">
        <w:smartTagPr>
          <w:attr w:name="ProductID" w:val="2002 г"/>
        </w:smartTagPr>
        <w:r w:rsidRPr="006A2217">
          <w:rPr>
            <w:rFonts w:ascii="Times New Roman" w:hAnsi="Times New Roman"/>
            <w:sz w:val="28"/>
          </w:rPr>
          <w:t>2002 г</w:t>
        </w:r>
      </w:smartTag>
      <w:r>
        <w:rPr>
          <w:rFonts w:ascii="Times New Roman" w:hAnsi="Times New Roman"/>
          <w:sz w:val="28"/>
        </w:rPr>
        <w:t>. № 63-ФЗ «об адвокатской деятельности и адвокатуре в Российской Федерации</w:t>
      </w:r>
      <w:r w:rsidRPr="006A2217">
        <w:rPr>
          <w:rFonts w:ascii="Times New Roman" w:hAnsi="Times New Roman"/>
          <w:sz w:val="28"/>
        </w:rPr>
        <w:t>» адвокат имеет право пользоваться принадлежащим ему помещением или члены его семьи</w:t>
      </w:r>
      <w:r>
        <w:rPr>
          <w:rFonts w:ascii="Times New Roman" w:hAnsi="Times New Roman"/>
          <w:sz w:val="28"/>
        </w:rPr>
        <w:t xml:space="preserve"> для размещения адвокатского кабинета могу. Жилые помещения</w:t>
      </w:r>
      <w:r w:rsidRPr="006A2217">
        <w:rPr>
          <w:rFonts w:ascii="Times New Roman" w:hAnsi="Times New Roman"/>
          <w:sz w:val="28"/>
        </w:rPr>
        <w:t>, занимаемые адвокатом и член</w:t>
      </w:r>
      <w:r>
        <w:rPr>
          <w:rFonts w:ascii="Times New Roman" w:hAnsi="Times New Roman"/>
          <w:sz w:val="28"/>
        </w:rPr>
        <w:t>ами его семьи по договору найма</w:t>
      </w:r>
      <w:r w:rsidRPr="006A2217">
        <w:rPr>
          <w:rFonts w:ascii="Times New Roman" w:hAnsi="Times New Roman"/>
          <w:sz w:val="28"/>
        </w:rPr>
        <w:t>, могут быть использованы адвокатом для приема юридической фирмы с согла</w:t>
      </w:r>
      <w:r>
        <w:rPr>
          <w:rFonts w:ascii="Times New Roman" w:hAnsi="Times New Roman"/>
          <w:sz w:val="28"/>
        </w:rPr>
        <w:t>сия наймодателя и всех совершеннолетних</w:t>
      </w:r>
      <w:r w:rsidRPr="006A2217">
        <w:rPr>
          <w:rFonts w:ascii="Times New Roman" w:hAnsi="Times New Roman"/>
          <w:sz w:val="28"/>
        </w:rPr>
        <w:t>, проживающих с адвокатом</w:t>
      </w:r>
      <w:r w:rsidR="008F2BB4">
        <w:rPr>
          <w:rStyle w:val="a8"/>
          <w:rFonts w:ascii="Times New Roman" w:hAnsi="Times New Roman"/>
          <w:sz w:val="28"/>
        </w:rPr>
        <w:footnoteReference w:id="7"/>
      </w:r>
      <w:r w:rsidRPr="006A2217">
        <w:rPr>
          <w:rFonts w:ascii="Times New Roman" w:hAnsi="Times New Roman"/>
          <w:sz w:val="28"/>
        </w:rPr>
        <w:t>.</w:t>
      </w:r>
    </w:p>
    <w:p w:rsidR="00214714" w:rsidRPr="006A2217" w:rsidRDefault="00214714" w:rsidP="00214714">
      <w:pPr>
        <w:spacing w:after="0" w:line="360" w:lineRule="auto"/>
        <w:ind w:firstLine="709"/>
        <w:jc w:val="both"/>
        <w:rPr>
          <w:rFonts w:ascii="Times New Roman" w:hAnsi="Times New Roman"/>
          <w:sz w:val="28"/>
        </w:rPr>
      </w:pPr>
      <w:r w:rsidRPr="006A2217">
        <w:rPr>
          <w:rFonts w:ascii="Times New Roman" w:hAnsi="Times New Roman"/>
          <w:sz w:val="28"/>
        </w:rPr>
        <w:t xml:space="preserve">Предприниматели, чья работа в первую очередь связана с </w:t>
      </w:r>
      <w:r w:rsidR="009C2350">
        <w:rPr>
          <w:rFonts w:ascii="Times New Roman" w:hAnsi="Times New Roman"/>
          <w:sz w:val="28"/>
        </w:rPr>
        <w:t xml:space="preserve">интеллектуальной деятельностью </w:t>
      </w:r>
      <w:r w:rsidR="009C2350" w:rsidRPr="00B807F3">
        <w:rPr>
          <w:rFonts w:ascii="Times New Roman" w:hAnsi="Times New Roman"/>
          <w:color w:val="000000"/>
          <w:sz w:val="28"/>
          <w:szCs w:val="23"/>
        </w:rPr>
        <w:t>–</w:t>
      </w:r>
      <w:r w:rsidRPr="006A2217">
        <w:rPr>
          <w:rFonts w:ascii="Times New Roman" w:hAnsi="Times New Roman"/>
          <w:sz w:val="28"/>
        </w:rPr>
        <w:t xml:space="preserve"> сбор</w:t>
      </w:r>
      <w:r>
        <w:rPr>
          <w:rFonts w:ascii="Times New Roman" w:hAnsi="Times New Roman"/>
          <w:sz w:val="28"/>
        </w:rPr>
        <w:t>ом</w:t>
      </w:r>
      <w:r w:rsidRPr="006A2217">
        <w:rPr>
          <w:rFonts w:ascii="Times New Roman" w:hAnsi="Times New Roman"/>
          <w:sz w:val="28"/>
        </w:rPr>
        <w:t xml:space="preserve"> и анализ</w:t>
      </w:r>
      <w:r>
        <w:rPr>
          <w:rFonts w:ascii="Times New Roman" w:hAnsi="Times New Roman"/>
          <w:sz w:val="28"/>
        </w:rPr>
        <w:t>ом</w:t>
      </w:r>
      <w:r w:rsidRPr="006A2217">
        <w:rPr>
          <w:rFonts w:ascii="Times New Roman" w:hAnsi="Times New Roman"/>
          <w:sz w:val="28"/>
        </w:rPr>
        <w:t xml:space="preserve"> информации, создание научных и литературных работ, подготовка работ к публикации, программирование, бухгалтерск</w:t>
      </w:r>
      <w:r w:rsidR="009C2350">
        <w:rPr>
          <w:rFonts w:ascii="Times New Roman" w:hAnsi="Times New Roman"/>
          <w:sz w:val="28"/>
        </w:rPr>
        <w:t xml:space="preserve">ий учет и аудит, репетиторство </w:t>
      </w:r>
      <w:r w:rsidR="009C2350" w:rsidRPr="00B807F3">
        <w:rPr>
          <w:rFonts w:ascii="Times New Roman" w:hAnsi="Times New Roman"/>
          <w:color w:val="000000"/>
          <w:sz w:val="28"/>
          <w:szCs w:val="23"/>
        </w:rPr>
        <w:t>–</w:t>
      </w:r>
      <w:r w:rsidRPr="006A2217">
        <w:rPr>
          <w:rFonts w:ascii="Times New Roman" w:hAnsi="Times New Roman"/>
          <w:sz w:val="28"/>
        </w:rPr>
        <w:t xml:space="preserve"> и частные нотариусы могут работать непосредственно по месту жительства.</w:t>
      </w:r>
    </w:p>
    <w:p w:rsidR="00214714" w:rsidRPr="006A2217" w:rsidRDefault="00214714" w:rsidP="00214714">
      <w:pPr>
        <w:spacing w:after="0" w:line="360" w:lineRule="auto"/>
        <w:ind w:firstLine="709"/>
        <w:jc w:val="both"/>
        <w:rPr>
          <w:rFonts w:ascii="Times New Roman" w:hAnsi="Times New Roman"/>
          <w:sz w:val="28"/>
        </w:rPr>
      </w:pPr>
      <w:r w:rsidRPr="006A2217">
        <w:rPr>
          <w:rFonts w:ascii="Times New Roman" w:hAnsi="Times New Roman"/>
          <w:sz w:val="28"/>
        </w:rPr>
        <w:t>Размещение офи</w:t>
      </w:r>
      <w:r>
        <w:rPr>
          <w:rFonts w:ascii="Times New Roman" w:hAnsi="Times New Roman"/>
          <w:sz w:val="28"/>
        </w:rPr>
        <w:t xml:space="preserve">сов производственных мощностей, коммерческих предприятий </w:t>
      </w:r>
      <w:r w:rsidRPr="006A2217">
        <w:rPr>
          <w:rFonts w:ascii="Times New Roman" w:hAnsi="Times New Roman"/>
          <w:sz w:val="28"/>
        </w:rPr>
        <w:t xml:space="preserve">юридических лиц в жилых помещениях на практике недопустимо исходя из цели проживания, установленной законодательством. Статья 293 Гражданского кодекса Российской Федерации предусматривает </w:t>
      </w:r>
      <w:r w:rsidRPr="006A2217">
        <w:rPr>
          <w:rFonts w:ascii="Times New Roman" w:hAnsi="Times New Roman"/>
          <w:sz w:val="28"/>
        </w:rPr>
        <w:lastRenderedPageBreak/>
        <w:t xml:space="preserve">ответственность собственников жилых помещений </w:t>
      </w:r>
      <w:r>
        <w:rPr>
          <w:rFonts w:ascii="Times New Roman" w:hAnsi="Times New Roman"/>
          <w:sz w:val="28"/>
        </w:rPr>
        <w:t xml:space="preserve">вплоть </w:t>
      </w:r>
      <w:r w:rsidRPr="006A2217">
        <w:rPr>
          <w:rFonts w:ascii="Times New Roman" w:hAnsi="Times New Roman"/>
          <w:sz w:val="28"/>
        </w:rPr>
        <w:t>до лишения права собственности</w:t>
      </w:r>
      <w:r w:rsidR="004D367B">
        <w:rPr>
          <w:rStyle w:val="a8"/>
          <w:rFonts w:ascii="Times New Roman" w:hAnsi="Times New Roman"/>
          <w:sz w:val="28"/>
        </w:rPr>
        <w:footnoteReference w:id="8"/>
      </w:r>
      <w:r w:rsidRPr="006A2217">
        <w:rPr>
          <w:rFonts w:ascii="Times New Roman" w:hAnsi="Times New Roman"/>
          <w:sz w:val="28"/>
        </w:rPr>
        <w:t>.</w:t>
      </w:r>
    </w:p>
    <w:p w:rsidR="00214714" w:rsidRDefault="00214714" w:rsidP="00214714">
      <w:pPr>
        <w:spacing w:after="0" w:line="360" w:lineRule="auto"/>
        <w:ind w:firstLine="709"/>
        <w:jc w:val="both"/>
        <w:rPr>
          <w:rFonts w:ascii="Times New Roman" w:hAnsi="Times New Roman"/>
          <w:sz w:val="28"/>
        </w:rPr>
      </w:pPr>
      <w:r w:rsidRPr="006A2217">
        <w:rPr>
          <w:rFonts w:ascii="Times New Roman" w:hAnsi="Times New Roman"/>
          <w:sz w:val="28"/>
        </w:rPr>
        <w:t>Судебные ограничения права на жилище возникают, когда право на жилище оспаривается. Это м</w:t>
      </w:r>
      <w:r>
        <w:rPr>
          <w:rFonts w:ascii="Times New Roman" w:hAnsi="Times New Roman"/>
          <w:sz w:val="28"/>
        </w:rPr>
        <w:t>огут быть запросы на расторжение или изменение договора найма</w:t>
      </w:r>
      <w:r w:rsidRPr="006A2217">
        <w:rPr>
          <w:rFonts w:ascii="Times New Roman" w:hAnsi="Times New Roman"/>
          <w:sz w:val="28"/>
        </w:rPr>
        <w:t>, на покупк</w:t>
      </w:r>
      <w:r>
        <w:rPr>
          <w:rFonts w:ascii="Times New Roman" w:hAnsi="Times New Roman"/>
          <w:sz w:val="28"/>
        </w:rPr>
        <w:t>у и продажу, на мену</w:t>
      </w:r>
      <w:r w:rsidRPr="006A2217">
        <w:rPr>
          <w:rFonts w:ascii="Times New Roman" w:hAnsi="Times New Roman"/>
          <w:sz w:val="28"/>
        </w:rPr>
        <w:t>. В таких спорах до тех пор, пока суд не примет решение о праве на жилище, сила распоряжения будет ограничена.</w:t>
      </w:r>
    </w:p>
    <w:p w:rsidR="00214714" w:rsidRDefault="00214714" w:rsidP="00214714">
      <w:pPr>
        <w:spacing w:after="0" w:line="360" w:lineRule="auto"/>
        <w:ind w:firstLine="709"/>
        <w:jc w:val="both"/>
        <w:rPr>
          <w:rFonts w:ascii="Times New Roman" w:hAnsi="Times New Roman"/>
          <w:sz w:val="28"/>
        </w:rPr>
      </w:pPr>
      <w:r w:rsidRPr="006D1C1C">
        <w:rPr>
          <w:rFonts w:ascii="Times New Roman" w:hAnsi="Times New Roman"/>
          <w:sz w:val="28"/>
        </w:rPr>
        <w:t>В настоящее время термин «нежилое помещение» широко используется в законодательстве. Хотя понятие нежилого помещения часто используется в законодательстве, не все его характеристики определены на федеральном уровне и его определение не дано в нормативной форме. Судебная практика также не восполняет пробел в этой сфере. Хотя определение нежилых помещений в сводном регламенте является неполн</w:t>
      </w:r>
      <w:r>
        <w:rPr>
          <w:rFonts w:ascii="Times New Roman" w:hAnsi="Times New Roman"/>
          <w:sz w:val="28"/>
        </w:rPr>
        <w:t>ым, этот недостаток восполнен</w:t>
      </w:r>
      <w:r w:rsidRPr="006D1C1C">
        <w:rPr>
          <w:rFonts w:ascii="Times New Roman" w:hAnsi="Times New Roman"/>
          <w:sz w:val="28"/>
        </w:rPr>
        <w:t xml:space="preserve"> только научной литературой. Так, например, А.Г. Хурцилава определяет «нежилое помещение</w:t>
      </w:r>
      <w:r>
        <w:rPr>
          <w:rFonts w:ascii="Times New Roman" w:hAnsi="Times New Roman"/>
          <w:sz w:val="28"/>
        </w:rPr>
        <w:t xml:space="preserve"> как недвижимое имущество</w:t>
      </w:r>
      <w:r w:rsidRPr="006D1C1C">
        <w:rPr>
          <w:rFonts w:ascii="Times New Roman" w:hAnsi="Times New Roman"/>
          <w:sz w:val="28"/>
        </w:rPr>
        <w:t>, как часть отдельных зданий и сооружений, не предназначенных для проживания и используемых для единого хозяйственного назначения, по существу соединенных с земельным учас</w:t>
      </w:r>
      <w:r>
        <w:rPr>
          <w:rFonts w:ascii="Times New Roman" w:hAnsi="Times New Roman"/>
          <w:sz w:val="28"/>
        </w:rPr>
        <w:t>тком». С.Г. Певницкий, Е.А. Чефрановым нежилое помещение подразумевает изолированную помещение в строении</w:t>
      </w:r>
      <w:r w:rsidRPr="006D1C1C">
        <w:rPr>
          <w:rFonts w:ascii="Times New Roman" w:hAnsi="Times New Roman"/>
          <w:sz w:val="28"/>
        </w:rPr>
        <w:t xml:space="preserve">, в </w:t>
      </w:r>
      <w:r>
        <w:rPr>
          <w:rFonts w:ascii="Times New Roman" w:hAnsi="Times New Roman"/>
          <w:sz w:val="28"/>
        </w:rPr>
        <w:t>котором не подразумевается проживание граждан. Как видно</w:t>
      </w:r>
      <w:r w:rsidRPr="006D1C1C">
        <w:rPr>
          <w:rFonts w:ascii="Times New Roman" w:hAnsi="Times New Roman"/>
          <w:sz w:val="28"/>
        </w:rPr>
        <w:t>, нежилые помещения определяются как выделенная часть здания и строения (сооружений) и как концепция, объединяющая помещения и здания</w:t>
      </w:r>
      <w:r w:rsidR="004D3074">
        <w:rPr>
          <w:rStyle w:val="a8"/>
          <w:rFonts w:ascii="Times New Roman" w:hAnsi="Times New Roman"/>
          <w:sz w:val="28"/>
        </w:rPr>
        <w:footnoteReference w:id="9"/>
      </w:r>
      <w:r w:rsidRPr="006D1C1C">
        <w:rPr>
          <w:rFonts w:ascii="Times New Roman" w:hAnsi="Times New Roman"/>
          <w:sz w:val="28"/>
        </w:rPr>
        <w:t xml:space="preserve">. Однако все определения указывают на характер и обособленность нежилого помещения и не указывают на эти признаки. Назначение нежилого помещения тоже неоднозначно: оно не для постоянного проживания граждан и не для жизни. Можно сказать, что нежилое помещение является частью </w:t>
      </w:r>
      <w:r w:rsidRPr="006D1C1C">
        <w:rPr>
          <w:rFonts w:ascii="Times New Roman" w:hAnsi="Times New Roman"/>
          <w:sz w:val="28"/>
        </w:rPr>
        <w:lastRenderedPageBreak/>
        <w:t>сложного имущества (здания), которое представляет собой механическое соединение определенной группы компонентов, независимое юридическое существование которых невозможно, пока в определенной части есть вещи. Эти части образуют единое целое по функциональному назначению, естественно и юридически представляют одну вещь и приобретают статус субъекта гражданских прав, юридически отделенных от здания. Основанием возникновения права собственности на нежилое помещение является юридическое разделение здания на помещения, которые</w:t>
      </w:r>
      <w:r>
        <w:rPr>
          <w:rFonts w:ascii="Times New Roman" w:hAnsi="Times New Roman"/>
          <w:sz w:val="28"/>
        </w:rPr>
        <w:t xml:space="preserve">  состоя</w:t>
      </w:r>
      <w:r w:rsidRPr="006D1C1C">
        <w:rPr>
          <w:rFonts w:ascii="Times New Roman" w:hAnsi="Times New Roman"/>
          <w:sz w:val="28"/>
        </w:rPr>
        <w:t>т из</w:t>
      </w:r>
      <w:r>
        <w:rPr>
          <w:rFonts w:ascii="Times New Roman" w:hAnsi="Times New Roman"/>
          <w:sz w:val="28"/>
        </w:rPr>
        <w:t xml:space="preserve"> нескольких элементов: </w:t>
      </w:r>
    </w:p>
    <w:p w:rsidR="00214714" w:rsidRDefault="00214714" w:rsidP="00214714">
      <w:pPr>
        <w:spacing w:after="0" w:line="360" w:lineRule="auto"/>
        <w:ind w:firstLine="709"/>
        <w:jc w:val="both"/>
        <w:rPr>
          <w:rFonts w:ascii="Times New Roman" w:hAnsi="Times New Roman"/>
          <w:sz w:val="28"/>
        </w:rPr>
      </w:pPr>
      <w:r>
        <w:rPr>
          <w:rFonts w:ascii="Times New Roman" w:hAnsi="Times New Roman"/>
          <w:sz w:val="28"/>
        </w:rPr>
        <w:t>а) волеизъявление</w:t>
      </w:r>
      <w:r w:rsidRPr="006D1C1C">
        <w:rPr>
          <w:rFonts w:ascii="Times New Roman" w:hAnsi="Times New Roman"/>
          <w:sz w:val="28"/>
        </w:rPr>
        <w:t xml:space="preserve"> собственник</w:t>
      </w:r>
      <w:r>
        <w:rPr>
          <w:rFonts w:ascii="Times New Roman" w:hAnsi="Times New Roman"/>
          <w:sz w:val="28"/>
        </w:rPr>
        <w:t>а разделить здание на помещения;</w:t>
      </w:r>
    </w:p>
    <w:p w:rsidR="00214714" w:rsidRDefault="00214714" w:rsidP="00214714">
      <w:pPr>
        <w:spacing w:after="0" w:line="360" w:lineRule="auto"/>
        <w:ind w:firstLine="709"/>
        <w:jc w:val="both"/>
        <w:rPr>
          <w:rFonts w:ascii="Times New Roman" w:hAnsi="Times New Roman"/>
          <w:sz w:val="28"/>
        </w:rPr>
      </w:pPr>
      <w:r>
        <w:rPr>
          <w:rFonts w:ascii="Times New Roman" w:hAnsi="Times New Roman"/>
          <w:sz w:val="28"/>
        </w:rPr>
        <w:t>б) административный акт</w:t>
      </w:r>
      <w:r w:rsidRPr="006D1C1C">
        <w:rPr>
          <w:rFonts w:ascii="Times New Roman" w:hAnsi="Times New Roman"/>
          <w:sz w:val="28"/>
        </w:rPr>
        <w:t xml:space="preserve"> уполномоченного </w:t>
      </w:r>
      <w:r>
        <w:rPr>
          <w:rFonts w:ascii="Times New Roman" w:hAnsi="Times New Roman"/>
          <w:sz w:val="28"/>
        </w:rPr>
        <w:t xml:space="preserve">органа </w:t>
      </w:r>
      <w:r w:rsidRPr="006D1C1C">
        <w:rPr>
          <w:rFonts w:ascii="Times New Roman" w:hAnsi="Times New Roman"/>
          <w:sz w:val="28"/>
        </w:rPr>
        <w:t>регистрировать помещение в госуд</w:t>
      </w:r>
      <w:r>
        <w:rPr>
          <w:rFonts w:ascii="Times New Roman" w:hAnsi="Times New Roman"/>
          <w:sz w:val="28"/>
        </w:rPr>
        <w:t xml:space="preserve">арственном кадастровом реестре; </w:t>
      </w:r>
    </w:p>
    <w:p w:rsidR="00214714" w:rsidRDefault="00214714" w:rsidP="00214714">
      <w:pPr>
        <w:spacing w:after="0" w:line="360" w:lineRule="auto"/>
        <w:ind w:firstLine="709"/>
        <w:jc w:val="both"/>
        <w:rPr>
          <w:rFonts w:ascii="Times New Roman" w:hAnsi="Times New Roman"/>
          <w:sz w:val="28"/>
        </w:rPr>
      </w:pPr>
      <w:r>
        <w:rPr>
          <w:rFonts w:ascii="Times New Roman" w:hAnsi="Times New Roman"/>
          <w:sz w:val="28"/>
        </w:rPr>
        <w:t xml:space="preserve">в) </w:t>
      </w:r>
      <w:r w:rsidRPr="006D1C1C">
        <w:rPr>
          <w:rFonts w:ascii="Times New Roman" w:hAnsi="Times New Roman"/>
          <w:sz w:val="28"/>
        </w:rPr>
        <w:t>регистрация права собственности на недвижимость в го</w:t>
      </w:r>
      <w:r>
        <w:rPr>
          <w:rFonts w:ascii="Times New Roman" w:hAnsi="Times New Roman"/>
          <w:sz w:val="28"/>
        </w:rPr>
        <w:t xml:space="preserve">сударственном реестре. </w:t>
      </w:r>
    </w:p>
    <w:p w:rsidR="00214714" w:rsidRDefault="00214714" w:rsidP="00214714">
      <w:pPr>
        <w:spacing w:after="0" w:line="360" w:lineRule="auto"/>
        <w:ind w:firstLine="709"/>
        <w:jc w:val="both"/>
        <w:rPr>
          <w:rFonts w:ascii="Times New Roman" w:hAnsi="Times New Roman"/>
          <w:sz w:val="28"/>
          <w:lang w:val="en-US"/>
        </w:rPr>
      </w:pPr>
      <w:r w:rsidRPr="00AD1FC8">
        <w:rPr>
          <w:rFonts w:ascii="Times New Roman" w:hAnsi="Times New Roman"/>
          <w:color w:val="000000"/>
          <w:sz w:val="28"/>
          <w:szCs w:val="23"/>
          <w:shd w:val="clear" w:color="auto" w:fill="FFFFFF"/>
        </w:rPr>
        <w:t xml:space="preserve">Регулирование отношений, которые возникают в сфере оборота нежилых помещений, расположенных в многоквартирных домах и иных жилых домах, осуществляется помимо ГК РФ также ЖК РФ и принятыми в соответствии с ним подзаконными нормативными актами. </w:t>
      </w:r>
      <w:r w:rsidRPr="006D1C1C">
        <w:rPr>
          <w:rFonts w:ascii="Times New Roman" w:hAnsi="Times New Roman"/>
          <w:sz w:val="28"/>
        </w:rPr>
        <w:t>При</w:t>
      </w:r>
      <w:r>
        <w:rPr>
          <w:rFonts w:ascii="Times New Roman" w:hAnsi="Times New Roman"/>
          <w:sz w:val="28"/>
        </w:rPr>
        <w:t>знаки нежилого помещения: недвижимый характер</w:t>
      </w:r>
      <w:r w:rsidRPr="006D1C1C">
        <w:rPr>
          <w:rFonts w:ascii="Times New Roman" w:hAnsi="Times New Roman"/>
          <w:sz w:val="28"/>
        </w:rPr>
        <w:t>, изоляция</w:t>
      </w:r>
      <w:r w:rsidR="004D3074">
        <w:rPr>
          <w:rStyle w:val="a8"/>
          <w:rFonts w:ascii="Times New Roman" w:hAnsi="Times New Roman"/>
          <w:sz w:val="28"/>
        </w:rPr>
        <w:footnoteReference w:id="10"/>
      </w:r>
      <w:r w:rsidRPr="006D1C1C">
        <w:rPr>
          <w:rFonts w:ascii="Times New Roman" w:hAnsi="Times New Roman"/>
          <w:sz w:val="28"/>
        </w:rPr>
        <w:t>. Многи</w:t>
      </w:r>
      <w:r>
        <w:rPr>
          <w:rFonts w:ascii="Times New Roman" w:hAnsi="Times New Roman"/>
          <w:sz w:val="28"/>
        </w:rPr>
        <w:t>е авторы также приводят предназначенность</w:t>
      </w:r>
      <w:r w:rsidRPr="006D1C1C">
        <w:rPr>
          <w:rFonts w:ascii="Times New Roman" w:hAnsi="Times New Roman"/>
          <w:sz w:val="28"/>
        </w:rPr>
        <w:t xml:space="preserve"> как признак нежило</w:t>
      </w:r>
      <w:r>
        <w:rPr>
          <w:rFonts w:ascii="Times New Roman" w:hAnsi="Times New Roman"/>
          <w:sz w:val="28"/>
        </w:rPr>
        <w:t>го помещения. Предназначенность</w:t>
      </w:r>
      <w:r w:rsidRPr="006D1C1C">
        <w:rPr>
          <w:rFonts w:ascii="Times New Roman" w:hAnsi="Times New Roman"/>
          <w:sz w:val="28"/>
        </w:rPr>
        <w:t xml:space="preserve"> нежилого помещения рассматривается в двух вариантах: производственного, административного, коммерческого, социального, образовательного, </w:t>
      </w:r>
      <w:r>
        <w:rPr>
          <w:rFonts w:ascii="Times New Roman" w:hAnsi="Times New Roman"/>
          <w:sz w:val="28"/>
        </w:rPr>
        <w:t>культурного и другого и предназначенность не для проживания (постоянного проживания) граждан</w:t>
      </w:r>
      <w:r w:rsidRPr="006D1C1C">
        <w:rPr>
          <w:rFonts w:ascii="Times New Roman" w:hAnsi="Times New Roman"/>
          <w:sz w:val="28"/>
        </w:rPr>
        <w:t>. Также есть случ</w:t>
      </w:r>
      <w:r>
        <w:rPr>
          <w:rFonts w:ascii="Times New Roman" w:hAnsi="Times New Roman"/>
          <w:sz w:val="28"/>
        </w:rPr>
        <w:t>аи, когда авторы сливают оба варианта</w:t>
      </w:r>
      <w:r w:rsidRPr="006D1C1C">
        <w:rPr>
          <w:rFonts w:ascii="Times New Roman" w:hAnsi="Times New Roman"/>
          <w:sz w:val="28"/>
        </w:rPr>
        <w:t>, например</w:t>
      </w:r>
      <w:r>
        <w:rPr>
          <w:rFonts w:ascii="Times New Roman" w:hAnsi="Times New Roman"/>
          <w:color w:val="000000"/>
          <w:sz w:val="28"/>
          <w:szCs w:val="23"/>
          <w:shd w:val="clear" w:color="auto" w:fill="FFFFFF"/>
        </w:rPr>
        <w:t xml:space="preserve">, </w:t>
      </w:r>
      <w:r w:rsidRPr="00AD1FC8">
        <w:rPr>
          <w:rFonts w:ascii="Times New Roman" w:hAnsi="Times New Roman"/>
          <w:color w:val="000000"/>
          <w:sz w:val="28"/>
          <w:szCs w:val="23"/>
          <w:shd w:val="clear" w:color="auto" w:fill="FFFFFF"/>
        </w:rPr>
        <w:t xml:space="preserve">предназначенность для использования в производственных, социальных (культурных, медицинских, образовательных), лечебно-санаторных или иных целей, кроме целей </w:t>
      </w:r>
      <w:r w:rsidRPr="00AD1FC8">
        <w:rPr>
          <w:rFonts w:ascii="Times New Roman" w:hAnsi="Times New Roman"/>
          <w:color w:val="000000"/>
          <w:sz w:val="28"/>
          <w:szCs w:val="23"/>
          <w:shd w:val="clear" w:color="auto" w:fill="FFFFFF"/>
        </w:rPr>
        <w:lastRenderedPageBreak/>
        <w:t>проживания граждан.</w:t>
      </w:r>
      <w:r w:rsidRPr="006D1C1C">
        <w:rPr>
          <w:rFonts w:ascii="Times New Roman" w:hAnsi="Times New Roman"/>
          <w:sz w:val="28"/>
        </w:rPr>
        <w:t xml:space="preserve"> Каждое нежилое помещение имеет отдельное назначение и, в зависимости от его назначения, определенные строительные и санитарные требования, требования к жилым помещениям могут быть объединены в общественное наз</w:t>
      </w:r>
      <w:r>
        <w:rPr>
          <w:rFonts w:ascii="Times New Roman" w:hAnsi="Times New Roman"/>
          <w:sz w:val="28"/>
        </w:rPr>
        <w:t>начение. В этом случае предназначение</w:t>
      </w:r>
      <w:r w:rsidRPr="006D1C1C">
        <w:rPr>
          <w:rFonts w:ascii="Times New Roman" w:hAnsi="Times New Roman"/>
          <w:sz w:val="28"/>
        </w:rPr>
        <w:t xml:space="preserve"> нежилого помещения должно включать: производственное, административное, г</w:t>
      </w:r>
      <w:r>
        <w:rPr>
          <w:rFonts w:ascii="Times New Roman" w:hAnsi="Times New Roman"/>
          <w:sz w:val="28"/>
        </w:rPr>
        <w:t>осударственное и иное назначение</w:t>
      </w:r>
      <w:r w:rsidRPr="006D1C1C">
        <w:rPr>
          <w:rFonts w:ascii="Times New Roman" w:hAnsi="Times New Roman"/>
          <w:sz w:val="28"/>
        </w:rPr>
        <w:t>.</w:t>
      </w:r>
    </w:p>
    <w:p w:rsidR="00214714" w:rsidRDefault="00214714" w:rsidP="00214714">
      <w:pPr>
        <w:spacing w:after="0" w:line="360" w:lineRule="auto"/>
        <w:ind w:firstLine="709"/>
        <w:jc w:val="both"/>
        <w:rPr>
          <w:rFonts w:ascii="Times New Roman" w:hAnsi="Times New Roman"/>
          <w:sz w:val="28"/>
        </w:rPr>
      </w:pPr>
    </w:p>
    <w:p w:rsidR="00214714" w:rsidRDefault="00214714" w:rsidP="00214714">
      <w:pPr>
        <w:spacing w:after="0" w:line="360" w:lineRule="auto"/>
        <w:jc w:val="center"/>
        <w:rPr>
          <w:rFonts w:ascii="Times New Roman" w:hAnsi="Times New Roman"/>
          <w:b/>
          <w:sz w:val="28"/>
          <w:lang w:eastAsia="en-US"/>
        </w:rPr>
      </w:pPr>
      <w:r w:rsidRPr="00214714">
        <w:rPr>
          <w:rFonts w:ascii="Times New Roman" w:hAnsi="Times New Roman"/>
          <w:b/>
          <w:sz w:val="28"/>
          <w:lang w:eastAsia="en-US"/>
        </w:rPr>
        <w:t>1.2. Условия перевода жилого помещения в нежилое</w:t>
      </w:r>
    </w:p>
    <w:p w:rsidR="00214714" w:rsidRDefault="00214714" w:rsidP="00214714">
      <w:pPr>
        <w:spacing w:after="0" w:line="360" w:lineRule="auto"/>
        <w:jc w:val="center"/>
        <w:rPr>
          <w:rFonts w:ascii="Times New Roman" w:hAnsi="Times New Roman"/>
          <w:b/>
          <w:sz w:val="28"/>
          <w:lang w:eastAsia="en-US"/>
        </w:rPr>
      </w:pPr>
    </w:p>
    <w:p w:rsidR="00214714" w:rsidRPr="000113F8" w:rsidRDefault="00214714" w:rsidP="00214714">
      <w:pPr>
        <w:spacing w:after="0" w:line="360" w:lineRule="auto"/>
        <w:ind w:firstLine="709"/>
        <w:jc w:val="both"/>
        <w:rPr>
          <w:rFonts w:ascii="Times New Roman" w:hAnsi="Times New Roman"/>
          <w:color w:val="000000"/>
          <w:sz w:val="28"/>
          <w:szCs w:val="23"/>
        </w:rPr>
      </w:pPr>
      <w:r w:rsidRPr="002C7974">
        <w:rPr>
          <w:rFonts w:ascii="Times New Roman" w:hAnsi="Times New Roman"/>
          <w:sz w:val="28"/>
        </w:rPr>
        <w:t>Закон устанавливает определенн</w:t>
      </w:r>
      <w:r>
        <w:rPr>
          <w:rFonts w:ascii="Times New Roman" w:hAnsi="Times New Roman"/>
          <w:sz w:val="28"/>
        </w:rPr>
        <w:t>ые условия, при которых возможен перевод жилого</w:t>
      </w:r>
      <w:r w:rsidRPr="002C7974">
        <w:rPr>
          <w:rFonts w:ascii="Times New Roman" w:hAnsi="Times New Roman"/>
          <w:sz w:val="28"/>
        </w:rPr>
        <w:t xml:space="preserve"> в нежилое помещение. В соответствии с ч. 1 ст.</w:t>
      </w:r>
      <w:r>
        <w:rPr>
          <w:rFonts w:ascii="Times New Roman" w:hAnsi="Times New Roman"/>
          <w:sz w:val="28"/>
        </w:rPr>
        <w:t xml:space="preserve"> 22 ЖК  перевод жилых помещений </w:t>
      </w:r>
      <w:r w:rsidRPr="002C7974">
        <w:rPr>
          <w:rFonts w:ascii="Times New Roman" w:hAnsi="Times New Roman"/>
          <w:sz w:val="28"/>
        </w:rPr>
        <w:t xml:space="preserve"> в нежилые и нежилые помещения </w:t>
      </w:r>
      <w:r>
        <w:rPr>
          <w:rFonts w:ascii="Times New Roman" w:hAnsi="Times New Roman"/>
          <w:sz w:val="28"/>
        </w:rPr>
        <w:t xml:space="preserve">в жилые </w:t>
      </w:r>
      <w:r w:rsidRPr="002C7974">
        <w:rPr>
          <w:rFonts w:ascii="Times New Roman" w:hAnsi="Times New Roman"/>
          <w:sz w:val="28"/>
        </w:rPr>
        <w:t>допускается в соответствии с требованиями Кодекса и градостроительного законодательства</w:t>
      </w:r>
      <w:r w:rsidR="00930B07">
        <w:rPr>
          <w:rStyle w:val="a8"/>
          <w:rFonts w:ascii="Times New Roman" w:hAnsi="Times New Roman"/>
          <w:sz w:val="28"/>
        </w:rPr>
        <w:footnoteReference w:id="11"/>
      </w:r>
      <w:r w:rsidRPr="002C7974">
        <w:rPr>
          <w:rFonts w:ascii="Times New Roman" w:hAnsi="Times New Roman"/>
          <w:sz w:val="28"/>
        </w:rPr>
        <w:t>. Такая передача не влияет на разрешенное использование земли, на которой расположен соответствующий многоквартирный дом. Кодекс не раск</w:t>
      </w:r>
      <w:r>
        <w:rPr>
          <w:rFonts w:ascii="Times New Roman" w:hAnsi="Times New Roman"/>
          <w:sz w:val="28"/>
        </w:rPr>
        <w:t>рывает значение термина «нежилое помещение</w:t>
      </w:r>
      <w:r w:rsidR="009C2350">
        <w:rPr>
          <w:rFonts w:ascii="Times New Roman" w:hAnsi="Times New Roman"/>
          <w:sz w:val="28"/>
        </w:rPr>
        <w:t xml:space="preserve">». Нежилые помещения </w:t>
      </w:r>
      <w:r w:rsidR="009C2350" w:rsidRPr="00B807F3">
        <w:rPr>
          <w:rFonts w:ascii="Times New Roman" w:hAnsi="Times New Roman"/>
          <w:color w:val="000000"/>
          <w:sz w:val="28"/>
          <w:szCs w:val="23"/>
        </w:rPr>
        <w:t>–</w:t>
      </w:r>
      <w:r w:rsidRPr="002C7974">
        <w:rPr>
          <w:rFonts w:ascii="Times New Roman" w:hAnsi="Times New Roman"/>
          <w:sz w:val="28"/>
        </w:rPr>
        <w:t xml:space="preserve"> это обычно помещения, расположенные в жилых домах, которые используются для коммерческих, бытовых и других непромышленных целей. В более широком смы</w:t>
      </w:r>
      <w:r w:rsidR="009C2350">
        <w:rPr>
          <w:rFonts w:ascii="Times New Roman" w:hAnsi="Times New Roman"/>
          <w:sz w:val="28"/>
        </w:rPr>
        <w:t xml:space="preserve">сле нежилое помещение </w:t>
      </w:r>
      <w:r w:rsidR="009C2350" w:rsidRPr="00B807F3">
        <w:rPr>
          <w:rFonts w:ascii="Times New Roman" w:hAnsi="Times New Roman"/>
          <w:color w:val="000000"/>
          <w:sz w:val="28"/>
          <w:szCs w:val="23"/>
        </w:rPr>
        <w:t>–</w:t>
      </w:r>
      <w:r w:rsidR="009C2350">
        <w:rPr>
          <w:rFonts w:ascii="Times New Roman" w:hAnsi="Times New Roman"/>
          <w:color w:val="000000"/>
          <w:sz w:val="28"/>
          <w:szCs w:val="23"/>
        </w:rPr>
        <w:t xml:space="preserve"> </w:t>
      </w:r>
      <w:r w:rsidRPr="002C7974">
        <w:rPr>
          <w:rFonts w:ascii="Times New Roman" w:hAnsi="Times New Roman"/>
          <w:sz w:val="28"/>
        </w:rPr>
        <w:t>это помещение, не соответствующее характеристикам жилого помещения. В Гражданском кодексе Российской Федерации также упоминается только перевод жилых помещений в нежилые помещения. Такой перевод должен быть произведен в порядке, установленном жилищным з</w:t>
      </w:r>
      <w:r>
        <w:rPr>
          <w:rFonts w:ascii="Times New Roman" w:hAnsi="Times New Roman"/>
          <w:sz w:val="28"/>
        </w:rPr>
        <w:t>аконодательством. Часть 1 статьи 22 ЖК</w:t>
      </w:r>
      <w:r w:rsidRPr="002C7974">
        <w:rPr>
          <w:rFonts w:ascii="Times New Roman" w:hAnsi="Times New Roman"/>
          <w:sz w:val="28"/>
        </w:rPr>
        <w:t xml:space="preserve"> устанавливает общее правило, согласно которому перевод жилых помещений в нежилые разрешается и наоборот, с учетом обязательных требований Кодекса и законодательства о градостроительстве. Градостроительная д</w:t>
      </w:r>
      <w:r w:rsidR="009C2350">
        <w:rPr>
          <w:rFonts w:ascii="Times New Roman" w:hAnsi="Times New Roman"/>
          <w:sz w:val="28"/>
        </w:rPr>
        <w:t xml:space="preserve">еятельность </w:t>
      </w:r>
      <w:r w:rsidR="009C2350" w:rsidRPr="00B807F3">
        <w:rPr>
          <w:rFonts w:ascii="Times New Roman" w:hAnsi="Times New Roman"/>
          <w:color w:val="000000"/>
          <w:sz w:val="28"/>
          <w:szCs w:val="23"/>
        </w:rPr>
        <w:t>–</w:t>
      </w:r>
      <w:r>
        <w:rPr>
          <w:rFonts w:ascii="Times New Roman" w:hAnsi="Times New Roman"/>
          <w:sz w:val="28"/>
        </w:rPr>
        <w:t xml:space="preserve"> это деятельность</w:t>
      </w:r>
      <w:r w:rsidRPr="002C7974">
        <w:rPr>
          <w:rFonts w:ascii="Times New Roman" w:hAnsi="Times New Roman"/>
          <w:sz w:val="28"/>
        </w:rPr>
        <w:t xml:space="preserve"> по развитию территорий, в том числе городов и других населенных пунктов, пространственного </w:t>
      </w:r>
      <w:r w:rsidRPr="002C7974">
        <w:rPr>
          <w:rFonts w:ascii="Times New Roman" w:hAnsi="Times New Roman"/>
          <w:sz w:val="28"/>
        </w:rPr>
        <w:lastRenderedPageBreak/>
        <w:t>планирования, зонирования, территориального планирования, архитектурно-строительного планирования, строительства, капитального благоустройства, реконструкции объектов капитального строительства</w:t>
      </w:r>
      <w:r w:rsidR="001A1127">
        <w:rPr>
          <w:rStyle w:val="a8"/>
          <w:rFonts w:ascii="Times New Roman" w:hAnsi="Times New Roman"/>
          <w:sz w:val="28"/>
        </w:rPr>
        <w:footnoteReference w:id="12"/>
      </w:r>
      <w:r w:rsidRPr="002C7974">
        <w:rPr>
          <w:rFonts w:ascii="Times New Roman" w:hAnsi="Times New Roman"/>
          <w:sz w:val="28"/>
        </w:rPr>
        <w:t>. Акты, принятые субъектами Российской Федерации в соответствующих сферах компетенции, имеют практическое значение в регулировании отношений по передаче жилого помещения в нежилое на территории каждого региона и наоборот.</w:t>
      </w:r>
      <w:r>
        <w:rPr>
          <w:rFonts w:ascii="Times New Roman" w:hAnsi="Times New Roman"/>
          <w:sz w:val="28"/>
        </w:rPr>
        <w:t xml:space="preserve"> </w:t>
      </w:r>
      <w:r w:rsidRPr="000113F8">
        <w:rPr>
          <w:rFonts w:ascii="Times New Roman" w:hAnsi="Times New Roman"/>
          <w:color w:val="000000"/>
          <w:sz w:val="28"/>
          <w:szCs w:val="23"/>
          <w:shd w:val="clear" w:color="auto" w:fill="FFFFFF"/>
        </w:rPr>
        <w:t xml:space="preserve">Например, в г. Москве указанные отношения регулируют ст. 16 </w:t>
      </w:r>
      <w:r w:rsidR="009C2350">
        <w:rPr>
          <w:rFonts w:ascii="Times New Roman" w:hAnsi="Times New Roman"/>
          <w:color w:val="000000"/>
          <w:sz w:val="28"/>
          <w:szCs w:val="23"/>
          <w:shd w:val="clear" w:color="auto" w:fill="FFFFFF"/>
        </w:rPr>
        <w:t>Закона г. Москвы от 27.01.2010 № 2 «</w:t>
      </w:r>
      <w:r w:rsidRPr="000113F8">
        <w:rPr>
          <w:rFonts w:ascii="Times New Roman" w:hAnsi="Times New Roman"/>
          <w:color w:val="000000"/>
          <w:sz w:val="28"/>
          <w:szCs w:val="23"/>
          <w:shd w:val="clear" w:color="auto" w:fill="FFFFFF"/>
        </w:rPr>
        <w:t>Основы жилищной политики города Москвы</w:t>
      </w:r>
      <w:r w:rsidR="009C2350">
        <w:rPr>
          <w:rFonts w:ascii="Times New Roman" w:hAnsi="Times New Roman"/>
          <w:color w:val="000000"/>
          <w:sz w:val="28"/>
          <w:szCs w:val="23"/>
          <w:shd w:val="clear" w:color="auto" w:fill="FFFFFF"/>
        </w:rPr>
        <w:t>»</w:t>
      </w:r>
      <w:r w:rsidRPr="000113F8">
        <w:rPr>
          <w:rFonts w:ascii="Times New Roman" w:hAnsi="Times New Roman"/>
          <w:color w:val="000000"/>
          <w:sz w:val="28"/>
          <w:szCs w:val="23"/>
          <w:shd w:val="clear" w:color="auto" w:fill="FFFFFF"/>
        </w:rPr>
        <w:t>, Постановление правитель</w:t>
      </w:r>
      <w:r w:rsidR="009C2350">
        <w:rPr>
          <w:rFonts w:ascii="Times New Roman" w:hAnsi="Times New Roman"/>
          <w:color w:val="000000"/>
          <w:sz w:val="28"/>
          <w:szCs w:val="23"/>
          <w:shd w:val="clear" w:color="auto" w:fill="FFFFFF"/>
        </w:rPr>
        <w:t>ства Москвы от 15.05.2007 № 382</w:t>
      </w:r>
      <w:r w:rsidR="009C2350" w:rsidRPr="00B807F3">
        <w:rPr>
          <w:rFonts w:ascii="Times New Roman" w:hAnsi="Times New Roman"/>
          <w:color w:val="000000"/>
          <w:sz w:val="28"/>
          <w:szCs w:val="23"/>
        </w:rPr>
        <w:t>–</w:t>
      </w:r>
      <w:r w:rsidR="009C2350">
        <w:rPr>
          <w:rFonts w:ascii="Times New Roman" w:hAnsi="Times New Roman"/>
          <w:color w:val="000000"/>
          <w:sz w:val="28"/>
          <w:szCs w:val="23"/>
          <w:shd w:val="clear" w:color="auto" w:fill="FFFFFF"/>
        </w:rPr>
        <w:t>ПП «</w:t>
      </w:r>
      <w:r w:rsidRPr="000113F8">
        <w:rPr>
          <w:rFonts w:ascii="Times New Roman" w:hAnsi="Times New Roman"/>
          <w:color w:val="000000"/>
          <w:sz w:val="28"/>
          <w:szCs w:val="23"/>
          <w:shd w:val="clear" w:color="auto" w:fill="FFFFFF"/>
        </w:rPr>
        <w:t>Об утверждении Регламента</w:t>
      </w:r>
      <w:r w:rsidR="009C2350">
        <w:rPr>
          <w:rFonts w:ascii="Times New Roman" w:hAnsi="Times New Roman"/>
          <w:color w:val="000000"/>
          <w:sz w:val="28"/>
          <w:szCs w:val="23"/>
          <w:shd w:val="clear" w:color="auto" w:fill="FFFFFF"/>
        </w:rPr>
        <w:t xml:space="preserve"> подготовки в режиме «</w:t>
      </w:r>
      <w:r w:rsidRPr="000113F8">
        <w:rPr>
          <w:rFonts w:ascii="Times New Roman" w:hAnsi="Times New Roman"/>
          <w:color w:val="000000"/>
          <w:sz w:val="28"/>
          <w:szCs w:val="23"/>
          <w:shd w:val="clear" w:color="auto" w:fill="FFFFFF"/>
        </w:rPr>
        <w:t>одного окна</w:t>
      </w:r>
      <w:r w:rsidR="009C2350">
        <w:rPr>
          <w:rFonts w:ascii="Times New Roman" w:hAnsi="Times New Roman"/>
          <w:color w:val="000000"/>
          <w:sz w:val="28"/>
          <w:szCs w:val="23"/>
          <w:shd w:val="clear" w:color="auto" w:fill="FFFFFF"/>
        </w:rPr>
        <w:t>»</w:t>
      </w:r>
      <w:r w:rsidRPr="000113F8">
        <w:rPr>
          <w:rFonts w:ascii="Times New Roman" w:hAnsi="Times New Roman"/>
          <w:color w:val="000000"/>
          <w:sz w:val="28"/>
          <w:szCs w:val="23"/>
          <w:shd w:val="clear" w:color="auto" w:fill="FFFFFF"/>
        </w:rPr>
        <w:t xml:space="preserve"> выписки из распоряжения Департамента жилищной политики и жилищного фонда города Москвы с выпиской из протокола Городской межведомственной комиссии по использованию жилищного фонда города Москвы о переводе жилого (нежилого) помещения в нежилое (жилое) помещение</w:t>
      </w:r>
      <w:r w:rsidR="009C2350">
        <w:rPr>
          <w:rFonts w:ascii="Times New Roman" w:hAnsi="Times New Roman"/>
          <w:color w:val="000000"/>
          <w:sz w:val="28"/>
          <w:szCs w:val="23"/>
          <w:shd w:val="clear" w:color="auto" w:fill="FFFFFF"/>
        </w:rPr>
        <w:t>»</w:t>
      </w:r>
      <w:r w:rsidR="001A1127">
        <w:rPr>
          <w:rFonts w:ascii="Times New Roman" w:hAnsi="Times New Roman"/>
          <w:color w:val="000000"/>
          <w:sz w:val="28"/>
          <w:szCs w:val="23"/>
          <w:shd w:val="clear" w:color="auto" w:fill="FFFFFF"/>
        </w:rPr>
        <w:t>. Указанный р</w:t>
      </w:r>
      <w:r w:rsidRPr="000113F8">
        <w:rPr>
          <w:rFonts w:ascii="Times New Roman" w:hAnsi="Times New Roman"/>
          <w:color w:val="000000"/>
          <w:sz w:val="28"/>
          <w:szCs w:val="23"/>
          <w:shd w:val="clear" w:color="auto" w:fill="FFFFFF"/>
        </w:rPr>
        <w:t>егламент устанавливает</w:t>
      </w:r>
      <w:r w:rsidR="009C2350">
        <w:rPr>
          <w:rFonts w:ascii="Times New Roman" w:hAnsi="Times New Roman"/>
          <w:color w:val="000000"/>
          <w:sz w:val="28"/>
          <w:szCs w:val="23"/>
          <w:shd w:val="clear" w:color="auto" w:fill="FFFFFF"/>
        </w:rPr>
        <w:t xml:space="preserve"> порядок рассмотрения в режиме «</w:t>
      </w:r>
      <w:r w:rsidRPr="000113F8">
        <w:rPr>
          <w:rFonts w:ascii="Times New Roman" w:hAnsi="Times New Roman"/>
          <w:color w:val="000000"/>
          <w:sz w:val="28"/>
          <w:szCs w:val="23"/>
          <w:shd w:val="clear" w:color="auto" w:fill="FFFFFF"/>
        </w:rPr>
        <w:t>одного окна</w:t>
      </w:r>
      <w:r w:rsidR="009C2350">
        <w:rPr>
          <w:rFonts w:ascii="Times New Roman" w:hAnsi="Times New Roman"/>
          <w:color w:val="000000"/>
          <w:sz w:val="28"/>
          <w:szCs w:val="23"/>
          <w:shd w:val="clear" w:color="auto" w:fill="FFFFFF"/>
        </w:rPr>
        <w:t xml:space="preserve">» </w:t>
      </w:r>
      <w:r w:rsidRPr="000113F8">
        <w:rPr>
          <w:rFonts w:ascii="Times New Roman" w:hAnsi="Times New Roman"/>
          <w:color w:val="000000"/>
          <w:sz w:val="28"/>
          <w:szCs w:val="23"/>
          <w:shd w:val="clear" w:color="auto" w:fill="FFFFFF"/>
        </w:rPr>
        <w:t>вопросов о переводе жилого (нежилого) помещения в нежилое (жилое) помещение независимо от ведомственной принадлежности и форм собственности на территории города Москвы, а также определяет порядок подготовки и выдачи выписки из распоряжения Департамента жилищной политики и жилищного фонда города Москвы с выпиской из протокола Городской межведомственной комиссии по использованию жилищного фонда города Москвы (Городской МВК) о переводе жилого (нежилого) помещения в нежилое (жилое) помещение</w:t>
      </w:r>
      <w:r w:rsidR="008F2BB4">
        <w:rPr>
          <w:rStyle w:val="a8"/>
          <w:rFonts w:ascii="Times New Roman" w:hAnsi="Times New Roman"/>
          <w:color w:val="000000"/>
          <w:sz w:val="28"/>
          <w:szCs w:val="23"/>
          <w:shd w:val="clear" w:color="auto" w:fill="FFFFFF"/>
        </w:rPr>
        <w:footnoteReference w:id="13"/>
      </w:r>
      <w:r w:rsidRPr="000113F8">
        <w:rPr>
          <w:rFonts w:ascii="Times New Roman" w:hAnsi="Times New Roman"/>
          <w:color w:val="000000"/>
          <w:sz w:val="28"/>
          <w:szCs w:val="23"/>
          <w:shd w:val="clear" w:color="auto" w:fill="FFFFFF"/>
        </w:rPr>
        <w:t xml:space="preserve">.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w:t>
      </w:r>
      <w:r w:rsidRPr="000113F8">
        <w:rPr>
          <w:rFonts w:ascii="Times New Roman" w:hAnsi="Times New Roman"/>
          <w:color w:val="000000"/>
          <w:sz w:val="28"/>
          <w:szCs w:val="23"/>
          <w:shd w:val="clear" w:color="auto" w:fill="FFFFFF"/>
        </w:rPr>
        <w:lastRenderedPageBreak/>
        <w:t>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если право собственности на переводимое помещение обременено правами каких-либо лиц (ч. 2 ст. 22 ЖК)</w:t>
      </w:r>
      <w:r w:rsidR="00930B07">
        <w:rPr>
          <w:rStyle w:val="a8"/>
          <w:rFonts w:ascii="Times New Roman" w:hAnsi="Times New Roman"/>
          <w:color w:val="000000"/>
          <w:sz w:val="28"/>
          <w:szCs w:val="23"/>
          <w:shd w:val="clear" w:color="auto" w:fill="FFFFFF"/>
        </w:rPr>
        <w:footnoteReference w:id="14"/>
      </w:r>
      <w:r w:rsidRPr="000113F8">
        <w:rPr>
          <w:rFonts w:ascii="Times New Roman" w:hAnsi="Times New Roman"/>
          <w:color w:val="000000"/>
          <w:sz w:val="28"/>
          <w:szCs w:val="23"/>
          <w:shd w:val="clear" w:color="auto" w:fill="FFFFFF"/>
        </w:rPr>
        <w:t xml:space="preserve">. В литературе указывается, что переводу в нежилое помещение препятствуют, в частности, договоры аренды, коммерческого найма и залога, заключенные в отношении переводимого помещения. </w:t>
      </w:r>
      <w:r w:rsidR="00BE1C2B" w:rsidRPr="00BE1C2B">
        <w:rPr>
          <w:rFonts w:ascii="Times New Roman" w:hAnsi="Times New Roman"/>
          <w:color w:val="000000"/>
          <w:sz w:val="28"/>
          <w:szCs w:val="23"/>
          <w:shd w:val="clear" w:color="auto" w:fill="FFFFFF"/>
        </w:rPr>
        <w:t>На квартиры введено дополнительное ограничение: перевод квартиры в нежилое помещение допускается только в том случае, если такая квартира находится на первом этаже или выше первого этажа, а квартира, переданная непосредственно в нежилое назначение, не подл</w:t>
      </w:r>
      <w:r w:rsidR="00BE1C2B">
        <w:rPr>
          <w:rFonts w:ascii="Times New Roman" w:hAnsi="Times New Roman"/>
          <w:color w:val="000000"/>
          <w:sz w:val="28"/>
          <w:szCs w:val="23"/>
          <w:shd w:val="clear" w:color="auto" w:fill="FFFFFF"/>
        </w:rPr>
        <w:t>ежит</w:t>
      </w:r>
      <w:r w:rsidR="00BE1C2B" w:rsidRPr="00BE1C2B">
        <w:rPr>
          <w:rFonts w:ascii="Times New Roman" w:hAnsi="Times New Roman"/>
          <w:color w:val="000000"/>
          <w:sz w:val="28"/>
          <w:szCs w:val="23"/>
          <w:shd w:val="clear" w:color="auto" w:fill="FFFFFF"/>
        </w:rPr>
        <w:t xml:space="preserve"> </w:t>
      </w:r>
      <w:r w:rsidRPr="000113F8">
        <w:rPr>
          <w:rFonts w:ascii="Times New Roman" w:hAnsi="Times New Roman"/>
          <w:color w:val="000000"/>
          <w:sz w:val="28"/>
          <w:szCs w:val="23"/>
          <w:shd w:val="clear" w:color="auto" w:fill="FFFFFF"/>
        </w:rPr>
        <w:t>(ч.3 ст. 22 ЖК)</w:t>
      </w:r>
      <w:r w:rsidR="009C2350">
        <w:rPr>
          <w:rFonts w:ascii="Times New Roman" w:hAnsi="Times New Roman"/>
          <w:color w:val="000000"/>
          <w:sz w:val="28"/>
          <w:szCs w:val="23"/>
          <w:shd w:val="clear" w:color="auto" w:fill="FFFFFF"/>
        </w:rPr>
        <w:t>.</w:t>
      </w:r>
      <w:r w:rsidRPr="000113F8">
        <w:rPr>
          <w:rFonts w:ascii="Times New Roman" w:hAnsi="Times New Roman"/>
          <w:color w:val="000000"/>
          <w:sz w:val="28"/>
          <w:szCs w:val="23"/>
          <w:shd w:val="clear" w:color="auto" w:fill="FFFFFF"/>
        </w:rPr>
        <w:t xml:space="preserve"> Исключения, установленные в ч. 2 ст. 22</w:t>
      </w:r>
      <w:r>
        <w:rPr>
          <w:rFonts w:ascii="Times New Roman" w:hAnsi="Times New Roman"/>
          <w:color w:val="000000"/>
          <w:sz w:val="28"/>
          <w:szCs w:val="23"/>
          <w:shd w:val="clear" w:color="auto" w:fill="FFFFFF"/>
        </w:rPr>
        <w:t xml:space="preserve"> </w:t>
      </w:r>
      <w:r w:rsidRPr="000113F8">
        <w:rPr>
          <w:rFonts w:ascii="Times New Roman" w:hAnsi="Times New Roman"/>
          <w:color w:val="000000"/>
          <w:sz w:val="28"/>
          <w:szCs w:val="23"/>
          <w:shd w:val="clear" w:color="auto" w:fill="FFFFFF"/>
        </w:rPr>
        <w:t>ЖК, действуют в отношении всех видов помещений, пригодных для постоянного проживания граждан, отвечающих установленным санитарным и техническим правилам и нормам и иным требованиям, предъявляемым законодательством к жилым помещениям</w:t>
      </w:r>
      <w:r w:rsidR="004D3074">
        <w:rPr>
          <w:rStyle w:val="a8"/>
          <w:rFonts w:ascii="Times New Roman" w:hAnsi="Times New Roman"/>
          <w:color w:val="000000"/>
          <w:sz w:val="28"/>
          <w:szCs w:val="23"/>
          <w:shd w:val="clear" w:color="auto" w:fill="FFFFFF"/>
        </w:rPr>
        <w:footnoteReference w:id="15"/>
      </w:r>
      <w:r w:rsidRPr="000113F8">
        <w:rPr>
          <w:rFonts w:ascii="Times New Roman" w:hAnsi="Times New Roman"/>
          <w:color w:val="000000"/>
          <w:sz w:val="28"/>
          <w:szCs w:val="23"/>
          <w:shd w:val="clear" w:color="auto" w:fill="FFFFFF"/>
        </w:rPr>
        <w:t>.</w:t>
      </w:r>
      <w:r w:rsidR="009C2350">
        <w:rPr>
          <w:rFonts w:ascii="Times New Roman" w:hAnsi="Times New Roman"/>
          <w:color w:val="000000"/>
          <w:sz w:val="28"/>
          <w:szCs w:val="23"/>
          <w:shd w:val="clear" w:color="auto" w:fill="FFFFFF"/>
        </w:rPr>
        <w:t xml:space="preserve"> Формулировка «</w:t>
      </w:r>
      <w:r w:rsidRPr="000113F8">
        <w:rPr>
          <w:rFonts w:ascii="Times New Roman" w:hAnsi="Times New Roman"/>
          <w:color w:val="000000"/>
          <w:sz w:val="28"/>
          <w:szCs w:val="23"/>
          <w:shd w:val="clear" w:color="auto" w:fill="FFFFFF"/>
        </w:rPr>
        <w:t>выше первого этажа</w:t>
      </w:r>
      <w:r w:rsidR="009C2350">
        <w:rPr>
          <w:rFonts w:ascii="Times New Roman" w:hAnsi="Times New Roman"/>
          <w:color w:val="000000"/>
          <w:sz w:val="28"/>
          <w:szCs w:val="23"/>
          <w:shd w:val="clear" w:color="auto" w:fill="FFFFFF"/>
        </w:rPr>
        <w:t>»</w:t>
      </w:r>
      <w:r w:rsidRPr="000113F8">
        <w:rPr>
          <w:rFonts w:ascii="Times New Roman" w:hAnsi="Times New Roman"/>
          <w:color w:val="000000"/>
          <w:sz w:val="28"/>
          <w:szCs w:val="23"/>
          <w:shd w:val="clear" w:color="auto" w:fill="FFFFFF"/>
        </w:rPr>
        <w:t>, использованная в ч.3 ст. 22 ЖК позволяет предположить, что в таких случаях подразумевается любой другой, кроме первого, этаж многоквартирного дома, например 10-й, 16-й. Однако, необходимо помнить о том, что перевод жилого помещения в нежилое запрещается, если доступ к такому помещению невозможен без использования помещений, обеспечивающих доступ к жилым помещениям, и при этом отсутствует техническая возможность оборудовать такой доступ к данному помещению (например, обустроить отдельный вход)</w:t>
      </w:r>
      <w:r w:rsidR="00BE1C2B">
        <w:rPr>
          <w:rFonts w:ascii="Times New Roman" w:hAnsi="Times New Roman"/>
          <w:color w:val="000000"/>
          <w:sz w:val="28"/>
          <w:szCs w:val="23"/>
          <w:shd w:val="clear" w:color="auto" w:fill="FFFFFF"/>
        </w:rPr>
        <w:t>.</w:t>
      </w:r>
      <w:r w:rsidR="00BE1C2B" w:rsidRPr="00BE1C2B">
        <w:t xml:space="preserve"> </w:t>
      </w:r>
      <w:r w:rsidR="00BE1C2B" w:rsidRPr="00BE1C2B">
        <w:rPr>
          <w:rFonts w:ascii="Times New Roman" w:hAnsi="Times New Roman"/>
          <w:color w:val="000000"/>
          <w:sz w:val="28"/>
          <w:szCs w:val="23"/>
          <w:shd w:val="clear" w:color="auto" w:fill="FFFFFF"/>
        </w:rPr>
        <w:t xml:space="preserve">Поэтому толковать это правило следует узко: оно распространяется на нижние уровни многоквартирного </w:t>
      </w:r>
      <w:r w:rsidR="00BE1C2B" w:rsidRPr="00BE1C2B">
        <w:rPr>
          <w:rFonts w:ascii="Times New Roman" w:hAnsi="Times New Roman"/>
          <w:color w:val="000000"/>
          <w:sz w:val="28"/>
          <w:szCs w:val="23"/>
          <w:shd w:val="clear" w:color="auto" w:fill="FFFFFF"/>
        </w:rPr>
        <w:lastRenderedPageBreak/>
        <w:t>дома. Осуществление переноса нежилых помещений в новые жилые комплексы регулируется статьей 22</w:t>
      </w:r>
      <w:r w:rsidR="00930B07">
        <w:rPr>
          <w:rStyle w:val="a8"/>
          <w:rFonts w:ascii="Times New Roman" w:hAnsi="Times New Roman"/>
          <w:color w:val="000000"/>
          <w:sz w:val="28"/>
          <w:szCs w:val="23"/>
          <w:shd w:val="clear" w:color="auto" w:fill="FFFFFF"/>
        </w:rPr>
        <w:footnoteReference w:id="16"/>
      </w:r>
      <w:r w:rsidR="00BE1C2B" w:rsidRPr="00BE1C2B">
        <w:rPr>
          <w:rFonts w:ascii="Times New Roman" w:hAnsi="Times New Roman"/>
          <w:color w:val="000000"/>
          <w:sz w:val="28"/>
          <w:szCs w:val="23"/>
          <w:shd w:val="clear" w:color="auto" w:fill="FFFFFF"/>
        </w:rPr>
        <w:t>. Ограничений всего два.</w:t>
      </w:r>
      <w:r w:rsidRPr="000113F8">
        <w:rPr>
          <w:rFonts w:ascii="Times New Roman" w:hAnsi="Times New Roman"/>
          <w:color w:val="000000"/>
          <w:sz w:val="28"/>
          <w:szCs w:val="23"/>
          <w:shd w:val="clear" w:color="auto" w:fill="FFFFFF"/>
        </w:rPr>
        <w:t xml:space="preserve"> </w:t>
      </w:r>
      <w:r w:rsidR="00BE1C2B" w:rsidRPr="00BE1C2B">
        <w:rPr>
          <w:rFonts w:ascii="Times New Roman" w:hAnsi="Times New Roman"/>
          <w:color w:val="000000"/>
          <w:sz w:val="28"/>
          <w:szCs w:val="23"/>
          <w:shd w:val="clear" w:color="auto" w:fill="FFFFFF"/>
        </w:rPr>
        <w:t>Перевод нежилого помещения в жилое помещение не допускается, если такое помещение не соответствует установленным требованиям, либо если невозможно обеспечить соответствие такого помещения установленным требованиям, либо если право собственности на т</w:t>
      </w:r>
      <w:r w:rsidR="00BE1C2B">
        <w:rPr>
          <w:rFonts w:ascii="Times New Roman" w:hAnsi="Times New Roman"/>
          <w:color w:val="000000"/>
          <w:sz w:val="28"/>
          <w:szCs w:val="23"/>
          <w:shd w:val="clear" w:color="auto" w:fill="FFFFFF"/>
        </w:rPr>
        <w:t>акое помещение затруднено</w:t>
      </w:r>
      <w:r w:rsidR="00BE1C2B" w:rsidRPr="00BE1C2B">
        <w:rPr>
          <w:rFonts w:ascii="Times New Roman" w:hAnsi="Times New Roman"/>
          <w:color w:val="000000"/>
          <w:sz w:val="28"/>
          <w:szCs w:val="23"/>
          <w:shd w:val="clear" w:color="auto" w:fill="FFFFFF"/>
        </w:rPr>
        <w:t>.</w:t>
      </w:r>
      <w:r w:rsidR="00BE1C2B">
        <w:rPr>
          <w:rFonts w:ascii="Times New Roman" w:hAnsi="Times New Roman"/>
          <w:color w:val="000000"/>
          <w:sz w:val="28"/>
          <w:szCs w:val="23"/>
          <w:shd w:val="clear" w:color="auto" w:fill="FFFFFF"/>
        </w:rPr>
        <w:t xml:space="preserve"> </w:t>
      </w:r>
      <w:r w:rsidRPr="000113F8">
        <w:rPr>
          <w:rFonts w:ascii="Times New Roman" w:hAnsi="Times New Roman"/>
          <w:color w:val="000000"/>
          <w:sz w:val="28"/>
          <w:szCs w:val="23"/>
          <w:shd w:val="clear" w:color="auto" w:fill="FFFFFF"/>
        </w:rPr>
        <w:t>Следовательно, во-первых,</w:t>
      </w:r>
      <w:r w:rsidR="00BE1C2B" w:rsidRPr="00BE1C2B">
        <w:t xml:space="preserve"> </w:t>
      </w:r>
      <w:r w:rsidR="00BE1C2B">
        <w:rPr>
          <w:rFonts w:ascii="Times New Roman" w:hAnsi="Times New Roman"/>
          <w:color w:val="000000"/>
          <w:sz w:val="28"/>
          <w:szCs w:val="23"/>
          <w:shd w:val="clear" w:color="auto" w:fill="FFFFFF"/>
        </w:rPr>
        <w:t>такое перевод</w:t>
      </w:r>
      <w:r w:rsidR="00BE1C2B" w:rsidRPr="00BE1C2B">
        <w:rPr>
          <w:rFonts w:ascii="Times New Roman" w:hAnsi="Times New Roman"/>
          <w:color w:val="000000"/>
          <w:sz w:val="28"/>
          <w:szCs w:val="23"/>
          <w:shd w:val="clear" w:color="auto" w:fill="FFFFFF"/>
        </w:rPr>
        <w:t xml:space="preserve"> не допускается, если соответствующие помещения не соответствуют требованиям для проживания или невозможно гарантировать, что такие помещения соот</w:t>
      </w:r>
      <w:r w:rsidR="00BE1C2B">
        <w:rPr>
          <w:rFonts w:ascii="Times New Roman" w:hAnsi="Times New Roman"/>
          <w:color w:val="000000"/>
          <w:sz w:val="28"/>
          <w:szCs w:val="23"/>
          <w:shd w:val="clear" w:color="auto" w:fill="FFFFFF"/>
        </w:rPr>
        <w:t>ветствуют указанным требованиям</w:t>
      </w:r>
      <w:r w:rsidRPr="000113F8">
        <w:rPr>
          <w:rFonts w:ascii="Times New Roman" w:hAnsi="Times New Roman"/>
          <w:color w:val="000000"/>
          <w:sz w:val="28"/>
          <w:szCs w:val="23"/>
          <w:shd w:val="clear" w:color="auto" w:fill="FFFFFF"/>
        </w:rPr>
        <w:t>. Имеются в виду санитарные и технические правила и нормы, о которых говорилось выше, а также иные требования законодательства. Во-вторых, перевод невозможен, если право собственности на нежилое помещение обременено правами физических и (или) юридических лиц (например, в силу договоров ипотеки, аренды, найма, доверительного управления и т.п.)</w:t>
      </w:r>
      <w:r w:rsidR="008F2BB4">
        <w:rPr>
          <w:rStyle w:val="a8"/>
          <w:rFonts w:ascii="Times New Roman" w:hAnsi="Times New Roman"/>
          <w:color w:val="000000"/>
          <w:sz w:val="28"/>
          <w:szCs w:val="23"/>
          <w:shd w:val="clear" w:color="auto" w:fill="FFFFFF"/>
        </w:rPr>
        <w:footnoteReference w:id="17"/>
      </w:r>
      <w:r w:rsidRPr="000113F8">
        <w:rPr>
          <w:rFonts w:ascii="Times New Roman" w:hAnsi="Times New Roman"/>
          <w:color w:val="000000"/>
          <w:sz w:val="28"/>
          <w:szCs w:val="23"/>
          <w:shd w:val="clear" w:color="auto" w:fill="FFFFFF"/>
        </w:rPr>
        <w:t>.</w:t>
      </w:r>
    </w:p>
    <w:p w:rsidR="00214714" w:rsidRDefault="00214714" w:rsidP="00214714">
      <w:pPr>
        <w:spacing w:after="0" w:line="360" w:lineRule="auto"/>
        <w:ind w:firstLine="709"/>
        <w:jc w:val="both"/>
        <w:rPr>
          <w:rFonts w:ascii="Times New Roman" w:hAnsi="Times New Roman"/>
          <w:b/>
          <w:sz w:val="28"/>
        </w:rPr>
      </w:pPr>
    </w:p>
    <w:p w:rsidR="00214714" w:rsidRDefault="00214714" w:rsidP="00214714">
      <w:pPr>
        <w:spacing w:after="0" w:line="360" w:lineRule="auto"/>
        <w:jc w:val="center"/>
        <w:rPr>
          <w:rFonts w:ascii="Times New Roman" w:hAnsi="Times New Roman"/>
          <w:b/>
          <w:sz w:val="28"/>
          <w:lang w:eastAsia="en-US"/>
        </w:rPr>
      </w:pPr>
      <w:r w:rsidRPr="00214714">
        <w:rPr>
          <w:rFonts w:ascii="Times New Roman" w:hAnsi="Times New Roman"/>
          <w:b/>
          <w:sz w:val="28"/>
          <w:lang w:eastAsia="en-US"/>
        </w:rPr>
        <w:t>1.3. Порядок перевода жилого помещения в нежилое</w:t>
      </w:r>
    </w:p>
    <w:p w:rsidR="00214714" w:rsidRDefault="00214714" w:rsidP="00214714">
      <w:pPr>
        <w:spacing w:after="0" w:line="360" w:lineRule="auto"/>
        <w:ind w:firstLine="709"/>
        <w:jc w:val="both"/>
        <w:rPr>
          <w:rFonts w:ascii="Times New Roman" w:hAnsi="Times New Roman"/>
          <w:b/>
          <w:sz w:val="28"/>
          <w:lang w:eastAsia="en-US"/>
        </w:rPr>
      </w:pPr>
    </w:p>
    <w:p w:rsidR="00214714" w:rsidRDefault="00214714" w:rsidP="00214714">
      <w:pPr>
        <w:spacing w:after="0" w:line="360" w:lineRule="auto"/>
        <w:ind w:firstLine="709"/>
        <w:jc w:val="both"/>
        <w:rPr>
          <w:rFonts w:ascii="Times New Roman" w:hAnsi="Times New Roman"/>
          <w:color w:val="000000"/>
          <w:sz w:val="28"/>
          <w:szCs w:val="23"/>
          <w:shd w:val="clear" w:color="auto" w:fill="FFFFFF"/>
        </w:rPr>
      </w:pPr>
      <w:r>
        <w:rPr>
          <w:rFonts w:ascii="Times New Roman" w:hAnsi="Times New Roman"/>
          <w:color w:val="000000"/>
          <w:sz w:val="28"/>
          <w:szCs w:val="23"/>
          <w:shd w:val="clear" w:color="auto" w:fill="FFFFFF"/>
        </w:rPr>
        <w:t>В статье</w:t>
      </w:r>
      <w:r w:rsidRPr="004E0CE4">
        <w:rPr>
          <w:rFonts w:ascii="Times New Roman" w:hAnsi="Times New Roman"/>
          <w:color w:val="000000"/>
          <w:sz w:val="28"/>
          <w:szCs w:val="23"/>
          <w:shd w:val="clear" w:color="auto" w:fill="FFFFFF"/>
        </w:rPr>
        <w:t xml:space="preserve"> 23 ЖК </w:t>
      </w:r>
      <w:r>
        <w:rPr>
          <w:rFonts w:ascii="Times New Roman" w:hAnsi="Times New Roman"/>
          <w:color w:val="000000"/>
          <w:sz w:val="28"/>
          <w:szCs w:val="23"/>
          <w:shd w:val="clear" w:color="auto" w:fill="FFFFFF"/>
        </w:rPr>
        <w:t xml:space="preserve">впервые закрепил </w:t>
      </w:r>
      <w:r w:rsidRPr="004E0CE4">
        <w:rPr>
          <w:rFonts w:ascii="Times New Roman" w:hAnsi="Times New Roman"/>
          <w:color w:val="000000"/>
          <w:sz w:val="28"/>
          <w:szCs w:val="23"/>
          <w:shd w:val="clear" w:color="auto" w:fill="FFFFFF"/>
        </w:rPr>
        <w:t xml:space="preserve">единый порядок передачи помещений на уровне федерального закона. </w:t>
      </w:r>
      <w:r>
        <w:rPr>
          <w:rFonts w:ascii="Times New Roman" w:hAnsi="Times New Roman"/>
          <w:color w:val="000000"/>
          <w:sz w:val="28"/>
          <w:szCs w:val="23"/>
          <w:shd w:val="clear" w:color="auto" w:fill="FFFFFF"/>
        </w:rPr>
        <w:t>Перевод жилого помещения в</w:t>
      </w:r>
      <w:r w:rsidRPr="004E0CE4">
        <w:rPr>
          <w:rFonts w:ascii="Times New Roman" w:hAnsi="Times New Roman"/>
          <w:color w:val="000000"/>
          <w:sz w:val="28"/>
          <w:szCs w:val="23"/>
          <w:shd w:val="clear" w:color="auto" w:fill="FFFFFF"/>
        </w:rPr>
        <w:t xml:space="preserve"> нежилые </w:t>
      </w:r>
      <w:r>
        <w:rPr>
          <w:rFonts w:ascii="Times New Roman" w:hAnsi="Times New Roman"/>
          <w:color w:val="000000"/>
          <w:sz w:val="28"/>
          <w:szCs w:val="23"/>
          <w:shd w:val="clear" w:color="auto" w:fill="FFFFFF"/>
        </w:rPr>
        <w:t>и нежилого помещения в жилое осуществляется органом</w:t>
      </w:r>
      <w:r w:rsidRPr="004E0CE4">
        <w:rPr>
          <w:rFonts w:ascii="Times New Roman" w:hAnsi="Times New Roman"/>
          <w:color w:val="000000"/>
          <w:sz w:val="28"/>
          <w:szCs w:val="23"/>
          <w:shd w:val="clear" w:color="auto" w:fill="FFFFFF"/>
        </w:rPr>
        <w:t xml:space="preserve"> местного самоуправления</w:t>
      </w:r>
      <w:r w:rsidR="00930B07">
        <w:rPr>
          <w:rStyle w:val="a8"/>
          <w:rFonts w:ascii="Times New Roman" w:hAnsi="Times New Roman"/>
          <w:color w:val="000000"/>
          <w:sz w:val="28"/>
          <w:szCs w:val="23"/>
          <w:shd w:val="clear" w:color="auto" w:fill="FFFFFF"/>
        </w:rPr>
        <w:footnoteReference w:id="18"/>
      </w:r>
      <w:r w:rsidRPr="004E0CE4">
        <w:rPr>
          <w:rFonts w:ascii="Times New Roman" w:hAnsi="Times New Roman"/>
          <w:color w:val="000000"/>
          <w:sz w:val="28"/>
          <w:szCs w:val="23"/>
          <w:shd w:val="clear" w:color="auto" w:fill="FFFFFF"/>
        </w:rPr>
        <w:t xml:space="preserve">. Как правило, это </w:t>
      </w:r>
      <w:r>
        <w:rPr>
          <w:rFonts w:ascii="Times New Roman" w:hAnsi="Times New Roman"/>
          <w:color w:val="000000"/>
          <w:sz w:val="28"/>
          <w:szCs w:val="23"/>
          <w:shd w:val="clear" w:color="auto" w:fill="FFFFFF"/>
        </w:rPr>
        <w:t xml:space="preserve">орган местного самоуправления городского </w:t>
      </w:r>
      <w:r w:rsidRPr="004E0CE4">
        <w:rPr>
          <w:rFonts w:ascii="Times New Roman" w:hAnsi="Times New Roman"/>
          <w:color w:val="000000"/>
          <w:sz w:val="28"/>
          <w:szCs w:val="23"/>
          <w:shd w:val="clear" w:color="auto" w:fill="FFFFFF"/>
        </w:rPr>
        <w:t>округ</w:t>
      </w:r>
      <w:r>
        <w:rPr>
          <w:rFonts w:ascii="Times New Roman" w:hAnsi="Times New Roman"/>
          <w:color w:val="000000"/>
          <w:sz w:val="28"/>
          <w:szCs w:val="23"/>
          <w:shd w:val="clear" w:color="auto" w:fill="FFFFFF"/>
        </w:rPr>
        <w:t>а</w:t>
      </w:r>
      <w:r w:rsidRPr="004E0CE4">
        <w:rPr>
          <w:rFonts w:ascii="Times New Roman" w:hAnsi="Times New Roman"/>
          <w:color w:val="000000"/>
          <w:sz w:val="28"/>
          <w:szCs w:val="23"/>
          <w:shd w:val="clear" w:color="auto" w:fill="FFFFFF"/>
        </w:rPr>
        <w:t xml:space="preserve"> или</w:t>
      </w:r>
      <w:r>
        <w:rPr>
          <w:rFonts w:ascii="Times New Roman" w:hAnsi="Times New Roman"/>
          <w:color w:val="000000"/>
          <w:sz w:val="28"/>
          <w:szCs w:val="23"/>
          <w:shd w:val="clear" w:color="auto" w:fill="FFFFFF"/>
        </w:rPr>
        <w:t xml:space="preserve"> муниципального района</w:t>
      </w:r>
      <w:r w:rsidRPr="004E0CE4">
        <w:rPr>
          <w:rFonts w:ascii="Times New Roman" w:hAnsi="Times New Roman"/>
          <w:color w:val="000000"/>
          <w:sz w:val="28"/>
          <w:szCs w:val="23"/>
          <w:shd w:val="clear" w:color="auto" w:fill="FFFFFF"/>
        </w:rPr>
        <w:t xml:space="preserve">. </w:t>
      </w:r>
      <w:r w:rsidRPr="00B575AB">
        <w:rPr>
          <w:rFonts w:ascii="Times New Roman" w:hAnsi="Times New Roman"/>
          <w:color w:val="000000"/>
          <w:sz w:val="28"/>
          <w:szCs w:val="23"/>
          <w:shd w:val="clear" w:color="auto" w:fill="FFFFFF"/>
        </w:rPr>
        <w:t xml:space="preserve">В Москве рассмотрение вопросов, подготовка протоколов о переводе жилого помещения в нежилое осуществляются Городской межведомственной комиссией по использованию </w:t>
      </w:r>
      <w:r w:rsidRPr="00B575AB">
        <w:rPr>
          <w:rFonts w:ascii="Times New Roman" w:hAnsi="Times New Roman"/>
          <w:color w:val="000000"/>
          <w:sz w:val="28"/>
          <w:szCs w:val="23"/>
          <w:shd w:val="clear" w:color="auto" w:fill="FFFFFF"/>
        </w:rPr>
        <w:lastRenderedPageBreak/>
        <w:t>жилищного фонда г. Москвы. Решение Городской межведомственной комиссии по использованию жилищного фонда г. Москвы о переводе жилого помещения в нежилое утверждается Департаментом жилищной политики и жилищного фонда г. Москвы (ст.16 Закона г. Москвы от 27.01. 2010 №</w:t>
      </w:r>
      <w:r w:rsidR="009C2350">
        <w:rPr>
          <w:rFonts w:ascii="Times New Roman" w:hAnsi="Times New Roman"/>
          <w:color w:val="000000"/>
          <w:sz w:val="28"/>
          <w:szCs w:val="23"/>
          <w:shd w:val="clear" w:color="auto" w:fill="FFFFFF"/>
        </w:rPr>
        <w:t xml:space="preserve"> </w:t>
      </w:r>
      <w:r w:rsidRPr="00B575AB">
        <w:rPr>
          <w:rFonts w:ascii="Times New Roman" w:hAnsi="Times New Roman"/>
          <w:color w:val="000000"/>
          <w:sz w:val="28"/>
          <w:szCs w:val="23"/>
          <w:shd w:val="clear" w:color="auto" w:fill="FFFFFF"/>
        </w:rPr>
        <w:t>2 «Основы жилищной политики города Москвы», п.</w:t>
      </w:r>
      <w:r w:rsidR="009C2350">
        <w:rPr>
          <w:rFonts w:ascii="Times New Roman" w:hAnsi="Times New Roman"/>
          <w:color w:val="000000"/>
          <w:sz w:val="28"/>
          <w:szCs w:val="23"/>
          <w:shd w:val="clear" w:color="auto" w:fill="FFFFFF"/>
        </w:rPr>
        <w:t xml:space="preserve"> </w:t>
      </w:r>
      <w:r w:rsidRPr="00B575AB">
        <w:rPr>
          <w:rFonts w:ascii="Times New Roman" w:hAnsi="Times New Roman"/>
          <w:color w:val="000000"/>
          <w:sz w:val="28"/>
          <w:szCs w:val="23"/>
          <w:shd w:val="clear" w:color="auto" w:fill="FFFFFF"/>
        </w:rPr>
        <w:t>2 Постановления правительства Москвы от 15.05.2007 г. №382-ПП)</w:t>
      </w:r>
      <w:r w:rsidR="008F2BB4">
        <w:rPr>
          <w:rStyle w:val="a8"/>
          <w:rFonts w:ascii="Times New Roman" w:hAnsi="Times New Roman"/>
          <w:color w:val="000000"/>
          <w:sz w:val="28"/>
          <w:szCs w:val="23"/>
          <w:shd w:val="clear" w:color="auto" w:fill="FFFFFF"/>
        </w:rPr>
        <w:footnoteReference w:id="19"/>
      </w:r>
      <w:r w:rsidRPr="00B575AB">
        <w:rPr>
          <w:rFonts w:ascii="Times New Roman" w:hAnsi="Times New Roman"/>
          <w:color w:val="000000"/>
          <w:sz w:val="28"/>
          <w:szCs w:val="23"/>
          <w:shd w:val="clear" w:color="auto" w:fill="FFFFFF"/>
        </w:rPr>
        <w:t>.</w:t>
      </w:r>
      <w:r>
        <w:rPr>
          <w:rFonts w:ascii="Times New Roman" w:hAnsi="Times New Roman"/>
          <w:color w:val="000000"/>
          <w:sz w:val="28"/>
          <w:szCs w:val="23"/>
          <w:shd w:val="clear" w:color="auto" w:fill="FFFFFF"/>
        </w:rPr>
        <w:t xml:space="preserve"> </w:t>
      </w:r>
      <w:r w:rsidRPr="00B575AB">
        <w:rPr>
          <w:rFonts w:ascii="Times New Roman" w:hAnsi="Times New Roman"/>
          <w:color w:val="000000"/>
          <w:sz w:val="28"/>
          <w:szCs w:val="23"/>
          <w:shd w:val="clear" w:color="auto" w:fill="FFFFFF"/>
        </w:rPr>
        <w:t>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(заявитель) в орган, осуществляющий перевод помещений, по месту нахождения перевод</w:t>
      </w:r>
      <w:r>
        <w:rPr>
          <w:rFonts w:ascii="Times New Roman" w:hAnsi="Times New Roman"/>
          <w:color w:val="000000"/>
          <w:sz w:val="28"/>
          <w:szCs w:val="23"/>
          <w:shd w:val="clear" w:color="auto" w:fill="FFFFFF"/>
        </w:rPr>
        <w:t xml:space="preserve">имого помещения представляют: </w:t>
      </w:r>
    </w:p>
    <w:p w:rsidR="00214714" w:rsidRDefault="00214714" w:rsidP="00214714">
      <w:pPr>
        <w:spacing w:after="0" w:line="360" w:lineRule="auto"/>
        <w:ind w:firstLine="709"/>
        <w:jc w:val="both"/>
        <w:rPr>
          <w:rFonts w:ascii="Times New Roman" w:hAnsi="Times New Roman"/>
          <w:color w:val="000000"/>
          <w:sz w:val="28"/>
          <w:szCs w:val="23"/>
          <w:shd w:val="clear" w:color="auto" w:fill="FFFFFF"/>
        </w:rPr>
      </w:pPr>
      <w:r>
        <w:rPr>
          <w:rFonts w:ascii="Times New Roman" w:hAnsi="Times New Roman"/>
          <w:color w:val="000000"/>
          <w:sz w:val="28"/>
          <w:szCs w:val="23"/>
          <w:shd w:val="clear" w:color="auto" w:fill="FFFFFF"/>
        </w:rPr>
        <w:t xml:space="preserve">а) </w:t>
      </w:r>
      <w:r w:rsidRPr="00B575AB">
        <w:rPr>
          <w:rFonts w:ascii="Times New Roman" w:hAnsi="Times New Roman"/>
          <w:color w:val="000000"/>
          <w:sz w:val="28"/>
          <w:szCs w:val="23"/>
          <w:shd w:val="clear" w:color="auto" w:fill="FFFFFF"/>
        </w:rPr>
        <w:t>за</w:t>
      </w:r>
      <w:r>
        <w:rPr>
          <w:rFonts w:ascii="Times New Roman" w:hAnsi="Times New Roman"/>
          <w:color w:val="000000"/>
          <w:sz w:val="28"/>
          <w:szCs w:val="23"/>
          <w:shd w:val="clear" w:color="auto" w:fill="FFFFFF"/>
        </w:rPr>
        <w:t xml:space="preserve">явление о переводе помещения; </w:t>
      </w:r>
    </w:p>
    <w:p w:rsidR="00214714" w:rsidRDefault="00214714" w:rsidP="00214714">
      <w:pPr>
        <w:spacing w:after="0" w:line="360" w:lineRule="auto"/>
        <w:ind w:firstLine="709"/>
        <w:jc w:val="both"/>
        <w:rPr>
          <w:rFonts w:ascii="Times New Roman" w:hAnsi="Times New Roman"/>
          <w:color w:val="000000"/>
          <w:sz w:val="28"/>
          <w:szCs w:val="23"/>
          <w:shd w:val="clear" w:color="auto" w:fill="FFFFFF"/>
        </w:rPr>
      </w:pPr>
      <w:r>
        <w:rPr>
          <w:rFonts w:ascii="Times New Roman" w:hAnsi="Times New Roman"/>
          <w:color w:val="000000"/>
          <w:sz w:val="28"/>
          <w:szCs w:val="23"/>
          <w:shd w:val="clear" w:color="auto" w:fill="FFFFFF"/>
        </w:rPr>
        <w:t xml:space="preserve">б) </w:t>
      </w:r>
      <w:r w:rsidRPr="00B575AB">
        <w:rPr>
          <w:rFonts w:ascii="Times New Roman" w:hAnsi="Times New Roman"/>
          <w:color w:val="000000"/>
          <w:sz w:val="28"/>
          <w:szCs w:val="23"/>
          <w:shd w:val="clear" w:color="auto" w:fill="FFFFFF"/>
        </w:rPr>
        <w:t xml:space="preserve">правоустанавливающие документы на переводимое помещение (подлинники или засвидетельствованные </w:t>
      </w:r>
      <w:r>
        <w:rPr>
          <w:rFonts w:ascii="Times New Roman" w:hAnsi="Times New Roman"/>
          <w:color w:val="000000"/>
          <w:sz w:val="28"/>
          <w:szCs w:val="23"/>
          <w:shd w:val="clear" w:color="auto" w:fill="FFFFFF"/>
        </w:rPr>
        <w:t>в нотариальном порядке копии);</w:t>
      </w:r>
    </w:p>
    <w:p w:rsidR="00214714" w:rsidRDefault="00214714" w:rsidP="00214714">
      <w:pPr>
        <w:spacing w:after="0" w:line="360" w:lineRule="auto"/>
        <w:ind w:firstLine="709"/>
        <w:jc w:val="both"/>
        <w:rPr>
          <w:rFonts w:ascii="Times New Roman" w:hAnsi="Times New Roman"/>
          <w:color w:val="000000"/>
          <w:sz w:val="28"/>
          <w:szCs w:val="23"/>
          <w:shd w:val="clear" w:color="auto" w:fill="FFFFFF"/>
        </w:rPr>
      </w:pPr>
      <w:r w:rsidRPr="00B575AB">
        <w:rPr>
          <w:rFonts w:ascii="Times New Roman" w:hAnsi="Times New Roman"/>
          <w:color w:val="000000"/>
          <w:sz w:val="28"/>
          <w:szCs w:val="23"/>
          <w:shd w:val="clear" w:color="auto" w:fill="FFFFFF"/>
        </w:rPr>
        <w:t xml:space="preserve"> </w:t>
      </w:r>
      <w:r>
        <w:rPr>
          <w:rFonts w:ascii="Times New Roman" w:hAnsi="Times New Roman"/>
          <w:color w:val="000000"/>
          <w:sz w:val="28"/>
          <w:szCs w:val="23"/>
          <w:shd w:val="clear" w:color="auto" w:fill="FFFFFF"/>
        </w:rPr>
        <w:t xml:space="preserve">в) </w:t>
      </w:r>
      <w:r w:rsidRPr="00B575AB">
        <w:rPr>
          <w:rFonts w:ascii="Times New Roman" w:hAnsi="Times New Roman"/>
          <w:color w:val="000000"/>
          <w:sz w:val="28"/>
          <w:szCs w:val="23"/>
          <w:shd w:val="clear" w:color="auto" w:fill="FFFFFF"/>
        </w:rPr>
        <w:t>план переводимого помещения с его техническим описанием (в случае если переводимое помещение является жилым - техническ</w:t>
      </w:r>
      <w:r>
        <w:rPr>
          <w:rFonts w:ascii="Times New Roman" w:hAnsi="Times New Roman"/>
          <w:color w:val="000000"/>
          <w:sz w:val="28"/>
          <w:szCs w:val="23"/>
          <w:shd w:val="clear" w:color="auto" w:fill="FFFFFF"/>
        </w:rPr>
        <w:t>ий паспорт такого помещения);</w:t>
      </w:r>
    </w:p>
    <w:p w:rsidR="00214714" w:rsidRDefault="00214714" w:rsidP="00214714">
      <w:pPr>
        <w:spacing w:after="0" w:line="360" w:lineRule="auto"/>
        <w:ind w:firstLine="709"/>
        <w:jc w:val="both"/>
        <w:rPr>
          <w:rFonts w:ascii="Times New Roman" w:hAnsi="Times New Roman"/>
          <w:color w:val="000000"/>
          <w:sz w:val="28"/>
          <w:szCs w:val="23"/>
          <w:shd w:val="clear" w:color="auto" w:fill="FFFFFF"/>
        </w:rPr>
      </w:pPr>
      <w:r>
        <w:rPr>
          <w:rFonts w:ascii="Times New Roman" w:hAnsi="Times New Roman"/>
          <w:color w:val="000000"/>
          <w:sz w:val="28"/>
          <w:szCs w:val="23"/>
          <w:shd w:val="clear" w:color="auto" w:fill="FFFFFF"/>
        </w:rPr>
        <w:t xml:space="preserve">г) </w:t>
      </w:r>
      <w:r w:rsidRPr="00B575AB">
        <w:rPr>
          <w:rFonts w:ascii="Times New Roman" w:hAnsi="Times New Roman"/>
          <w:color w:val="000000"/>
          <w:sz w:val="28"/>
          <w:szCs w:val="23"/>
          <w:shd w:val="clear" w:color="auto" w:fill="FFFFFF"/>
        </w:rPr>
        <w:t>поэтажный план дома, в котором находится переводи</w:t>
      </w:r>
      <w:r>
        <w:rPr>
          <w:rFonts w:ascii="Times New Roman" w:hAnsi="Times New Roman"/>
          <w:color w:val="000000"/>
          <w:sz w:val="28"/>
          <w:szCs w:val="23"/>
          <w:shd w:val="clear" w:color="auto" w:fill="FFFFFF"/>
        </w:rPr>
        <w:t xml:space="preserve">мое помещение; </w:t>
      </w:r>
    </w:p>
    <w:p w:rsidR="00214714" w:rsidRDefault="007302F2" w:rsidP="00214714">
      <w:pPr>
        <w:spacing w:after="0" w:line="360" w:lineRule="auto"/>
        <w:ind w:firstLine="709"/>
        <w:jc w:val="both"/>
        <w:rPr>
          <w:rFonts w:ascii="Times New Roman" w:hAnsi="Times New Roman"/>
          <w:color w:val="000000"/>
          <w:sz w:val="28"/>
          <w:szCs w:val="23"/>
          <w:shd w:val="clear" w:color="auto" w:fill="FFFFFF"/>
        </w:rPr>
      </w:pPr>
      <w:r>
        <w:rPr>
          <w:rFonts w:ascii="Times New Roman" w:hAnsi="Times New Roman"/>
          <w:color w:val="000000"/>
          <w:sz w:val="28"/>
          <w:szCs w:val="23"/>
          <w:shd w:val="clear" w:color="auto" w:fill="FFFFFF"/>
        </w:rPr>
        <w:t xml:space="preserve">д) </w:t>
      </w:r>
      <w:r w:rsidR="00214714" w:rsidRPr="00B575AB">
        <w:rPr>
          <w:rFonts w:ascii="Times New Roman" w:hAnsi="Times New Roman"/>
          <w:color w:val="000000"/>
          <w:sz w:val="28"/>
          <w:szCs w:val="23"/>
          <w:shd w:val="clear" w:color="auto" w:fill="FFFFFF"/>
        </w:rPr>
        <w:t xml:space="preserve">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214714" w:rsidRDefault="00214714" w:rsidP="00214714">
      <w:pPr>
        <w:spacing w:after="0" w:line="360" w:lineRule="auto"/>
        <w:ind w:firstLine="709"/>
        <w:jc w:val="both"/>
        <w:rPr>
          <w:rFonts w:ascii="Times New Roman" w:hAnsi="Times New Roman"/>
          <w:color w:val="000000"/>
          <w:sz w:val="28"/>
          <w:szCs w:val="23"/>
          <w:shd w:val="clear" w:color="auto" w:fill="FFFFFF"/>
        </w:rPr>
      </w:pPr>
      <w:r w:rsidRPr="00B575AB">
        <w:rPr>
          <w:rFonts w:ascii="Times New Roman" w:hAnsi="Times New Roman"/>
          <w:color w:val="000000"/>
          <w:sz w:val="28"/>
          <w:szCs w:val="23"/>
          <w:shd w:val="clear" w:color="auto" w:fill="FFFFFF"/>
        </w:rPr>
        <w:t xml:space="preserve">Орган власти не вправе требовать </w:t>
      </w:r>
      <w:r>
        <w:rPr>
          <w:rFonts w:ascii="Times New Roman" w:hAnsi="Times New Roman"/>
          <w:color w:val="000000"/>
          <w:sz w:val="28"/>
          <w:szCs w:val="23"/>
          <w:shd w:val="clear" w:color="auto" w:fill="FFFFFF"/>
        </w:rPr>
        <w:t xml:space="preserve">представления других документов. </w:t>
      </w:r>
      <w:r w:rsidRPr="00B575AB">
        <w:rPr>
          <w:rFonts w:ascii="Times New Roman" w:hAnsi="Times New Roman"/>
          <w:color w:val="000000"/>
          <w:sz w:val="28"/>
          <w:szCs w:val="23"/>
          <w:shd w:val="clear" w:color="auto" w:fill="FFFFFF"/>
        </w:rPr>
        <w:t xml:space="preserve">С 1 января </w:t>
      </w:r>
      <w:smartTag w:uri="urn:schemas-microsoft-com:office:smarttags" w:element="metricconverter">
        <w:smartTagPr>
          <w:attr w:name="ProductID" w:val="2013 г"/>
        </w:smartTagPr>
        <w:r w:rsidRPr="00B575AB">
          <w:rPr>
            <w:rFonts w:ascii="Times New Roman" w:hAnsi="Times New Roman"/>
            <w:color w:val="000000"/>
            <w:sz w:val="28"/>
            <w:szCs w:val="23"/>
            <w:shd w:val="clear" w:color="auto" w:fill="FFFFFF"/>
          </w:rPr>
          <w:t>2013 г</w:t>
        </w:r>
      </w:smartTag>
      <w:r w:rsidRPr="00B575AB">
        <w:rPr>
          <w:rFonts w:ascii="Times New Roman" w:hAnsi="Times New Roman"/>
          <w:color w:val="000000"/>
          <w:sz w:val="28"/>
          <w:szCs w:val="23"/>
          <w:shd w:val="clear" w:color="auto" w:fill="FFFFFF"/>
        </w:rPr>
        <w:t xml:space="preserve">. вступают в силу изменения в ст. 23 ЖК, в соответствии с которыми при переводе жилого помещения в нежилое собственник переводимого помещения вправе не представлять в орган власти технический паспорт и поэтажный план дома, в котором оно находится, а </w:t>
      </w:r>
      <w:r w:rsidRPr="00B575AB">
        <w:rPr>
          <w:rFonts w:ascii="Times New Roman" w:hAnsi="Times New Roman"/>
          <w:color w:val="000000"/>
          <w:sz w:val="28"/>
          <w:szCs w:val="23"/>
          <w:shd w:val="clear" w:color="auto" w:fill="FFFFFF"/>
        </w:rPr>
        <w:lastRenderedPageBreak/>
        <w:t>также правоустанавливающие документы а жилое помещение, если право собственности на него зарегистрировано в ЕГРП</w:t>
      </w:r>
      <w:r w:rsidR="004D3074">
        <w:rPr>
          <w:rStyle w:val="a8"/>
          <w:rFonts w:ascii="Times New Roman" w:hAnsi="Times New Roman"/>
          <w:color w:val="000000"/>
          <w:sz w:val="28"/>
          <w:szCs w:val="23"/>
          <w:shd w:val="clear" w:color="auto" w:fill="FFFFFF"/>
        </w:rPr>
        <w:footnoteReference w:id="20"/>
      </w:r>
      <w:r w:rsidRPr="00B575AB">
        <w:rPr>
          <w:rFonts w:ascii="Times New Roman" w:hAnsi="Times New Roman"/>
          <w:color w:val="000000"/>
          <w:sz w:val="28"/>
          <w:szCs w:val="23"/>
          <w:shd w:val="clear" w:color="auto" w:fill="FFFFFF"/>
        </w:rPr>
        <w:t>.</w:t>
      </w:r>
    </w:p>
    <w:p w:rsidR="00214714" w:rsidRPr="00A52FCC" w:rsidRDefault="00A52FCC" w:rsidP="00214714">
      <w:pPr>
        <w:spacing w:after="0" w:line="360" w:lineRule="auto"/>
        <w:ind w:firstLine="709"/>
        <w:jc w:val="both"/>
        <w:rPr>
          <w:rFonts w:ascii="Times New Roman" w:hAnsi="Times New Roman"/>
          <w:color w:val="000000"/>
          <w:sz w:val="28"/>
          <w:szCs w:val="23"/>
          <w:shd w:val="clear" w:color="auto" w:fill="FFFFFF"/>
        </w:rPr>
      </w:pPr>
      <w:r w:rsidRPr="00A52FCC">
        <w:rPr>
          <w:rFonts w:ascii="Times New Roman" w:hAnsi="Times New Roman"/>
          <w:color w:val="000000"/>
          <w:sz w:val="28"/>
          <w:szCs w:val="23"/>
          <w:shd w:val="clear" w:color="auto" w:fill="FFFFFF"/>
        </w:rPr>
        <w:t>Это документ, который будет отправлен вместе с з</w:t>
      </w:r>
      <w:r>
        <w:rPr>
          <w:rFonts w:ascii="Times New Roman" w:hAnsi="Times New Roman"/>
          <w:color w:val="000000"/>
          <w:sz w:val="28"/>
          <w:szCs w:val="23"/>
          <w:shd w:val="clear" w:color="auto" w:fill="FFFFFF"/>
        </w:rPr>
        <w:t>аявкой. Орган, передающий жилое помещение</w:t>
      </w:r>
      <w:r w:rsidRPr="00A52FCC">
        <w:rPr>
          <w:rFonts w:ascii="Times New Roman" w:hAnsi="Times New Roman"/>
          <w:color w:val="000000"/>
          <w:sz w:val="28"/>
          <w:szCs w:val="23"/>
          <w:shd w:val="clear" w:color="auto" w:fill="FFFFFF"/>
        </w:rPr>
        <w:t xml:space="preserve"> нерезиденту, запрашивает эти документы у других подведомственных органов и организаций, которые должны иметь соответствующие документы</w:t>
      </w:r>
      <w:r w:rsidR="004D367B">
        <w:rPr>
          <w:rStyle w:val="a8"/>
          <w:rFonts w:ascii="Times New Roman" w:hAnsi="Times New Roman"/>
          <w:color w:val="000000"/>
          <w:sz w:val="28"/>
          <w:szCs w:val="23"/>
          <w:shd w:val="clear" w:color="auto" w:fill="FFFFFF"/>
        </w:rPr>
        <w:footnoteReference w:id="21"/>
      </w:r>
      <w:r w:rsidRPr="00A52FCC">
        <w:rPr>
          <w:rFonts w:ascii="Times New Roman" w:hAnsi="Times New Roman"/>
          <w:color w:val="000000"/>
          <w:sz w:val="28"/>
          <w:szCs w:val="23"/>
          <w:shd w:val="clear" w:color="auto" w:fill="FFFFFF"/>
        </w:rPr>
        <w:t>.</w:t>
      </w:r>
      <w:r>
        <w:rPr>
          <w:rFonts w:ascii="Times New Roman" w:hAnsi="Times New Roman"/>
          <w:color w:val="000000"/>
          <w:sz w:val="28"/>
          <w:szCs w:val="23"/>
          <w:shd w:val="clear" w:color="auto" w:fill="FFFFFF"/>
        </w:rPr>
        <w:t xml:space="preserve"> </w:t>
      </w:r>
      <w:r w:rsidR="00214714" w:rsidRPr="00B575AB">
        <w:rPr>
          <w:rFonts w:ascii="Times New Roman" w:hAnsi="Times New Roman"/>
          <w:color w:val="000000"/>
          <w:sz w:val="28"/>
          <w:szCs w:val="23"/>
          <w:shd w:val="clear" w:color="auto" w:fill="FFFFFF"/>
        </w:rPr>
        <w:t xml:space="preserve">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органом, осуществляющим перевод помещений, не позднее чем через 45 дней со дня представления указанных документов в данный орган. По результатам рассмотрения заявления собственника жилого помещения и приложенных документов орган власти, осуществляющий перевод, вправе принять следующие решения: об отказе в переводе жилого помещения в нежилое, о переводе жилого помещения в нежилое без установления каких-либо дополнительных условий, при выполнении которых перевод считается окончательно состоявшимся (безусловное решение о переводе) о переводе жилого помещения в нежилое при условии проведения переустройства переводимого помещения (условное решение). </w:t>
      </w:r>
      <w:r w:rsidRPr="00A52FCC">
        <w:rPr>
          <w:rFonts w:ascii="Times New Roman" w:hAnsi="Times New Roman"/>
          <w:color w:val="000000"/>
          <w:sz w:val="28"/>
          <w:szCs w:val="23"/>
          <w:shd w:val="clear" w:color="auto" w:fill="FFFFFF"/>
        </w:rPr>
        <w:t>В любом случае решение о передаче указывает на необходимость реорганизации (преобразования), если собственник или передача квартиры по отношению к подаче заявки связаны колесами. В этом случае реконструкция (реконструкция) будет проходить на основании проекта. Кроме того, если к заявке не прилагается проект реоргани</w:t>
      </w:r>
      <w:r>
        <w:rPr>
          <w:rFonts w:ascii="Times New Roman" w:hAnsi="Times New Roman"/>
          <w:color w:val="000000"/>
          <w:sz w:val="28"/>
          <w:szCs w:val="23"/>
          <w:shd w:val="clear" w:color="auto" w:fill="FFFFFF"/>
        </w:rPr>
        <w:t>зации</w:t>
      </w:r>
      <w:r w:rsidR="008F2BB4">
        <w:rPr>
          <w:rStyle w:val="a8"/>
          <w:rFonts w:ascii="Times New Roman" w:hAnsi="Times New Roman"/>
          <w:color w:val="000000"/>
          <w:sz w:val="28"/>
          <w:szCs w:val="23"/>
          <w:shd w:val="clear" w:color="auto" w:fill="FFFFFF"/>
        </w:rPr>
        <w:footnoteReference w:id="22"/>
      </w:r>
      <w:r>
        <w:rPr>
          <w:rFonts w:ascii="Times New Roman" w:hAnsi="Times New Roman"/>
          <w:color w:val="000000"/>
          <w:sz w:val="28"/>
          <w:szCs w:val="23"/>
          <w:shd w:val="clear" w:color="auto" w:fill="FFFFFF"/>
        </w:rPr>
        <w:t>.</w:t>
      </w:r>
    </w:p>
    <w:p w:rsidR="00214714" w:rsidRDefault="00214714" w:rsidP="007302F2">
      <w:pPr>
        <w:spacing w:after="0" w:line="360" w:lineRule="auto"/>
        <w:ind w:firstLine="709"/>
        <w:jc w:val="both"/>
        <w:rPr>
          <w:rFonts w:ascii="Times New Roman" w:hAnsi="Times New Roman"/>
          <w:color w:val="000000"/>
          <w:sz w:val="28"/>
          <w:szCs w:val="23"/>
          <w:shd w:val="clear" w:color="auto" w:fill="FFFFFF"/>
        </w:rPr>
      </w:pPr>
      <w:r w:rsidRPr="004E0CE4">
        <w:rPr>
          <w:rFonts w:ascii="Times New Roman" w:hAnsi="Times New Roman"/>
          <w:color w:val="000000"/>
          <w:sz w:val="28"/>
          <w:szCs w:val="23"/>
          <w:shd w:val="clear" w:color="auto" w:fill="FFFFFF"/>
        </w:rPr>
        <w:lastRenderedPageBreak/>
        <w:t xml:space="preserve">В этом случае реорганизация (преобразование) осуществляется на основании такого решения о переводе. Условное решение о переводе жилища в нежилые цели само по себе недостаточно для использования этого жилища в нежилых целях. </w:t>
      </w:r>
      <w:r w:rsidR="00A52FCC" w:rsidRPr="00A52FCC">
        <w:rPr>
          <w:rFonts w:ascii="Times New Roman" w:hAnsi="Times New Roman"/>
          <w:color w:val="000000"/>
          <w:sz w:val="28"/>
          <w:szCs w:val="23"/>
          <w:shd w:val="clear" w:color="auto" w:fill="FFFFFF"/>
        </w:rPr>
        <w:t>Если арендуемое помещение используется в нежилых целях, должна быть проведена соответствующая реконструкция (реконструкция), востребована у организатора в другом месте и проведена в соответствии с проектом. вместе с заявлением о переводе или условиями реорганизации (конверсии), изложенными в решении о реорганизации. Завершение реорганизации (преобразования) подтверждается актом созданной правлением приемной комиссии о передаче помещения.</w:t>
      </w:r>
      <w:r w:rsidR="00A52FCC">
        <w:rPr>
          <w:rFonts w:ascii="Times New Roman" w:hAnsi="Times New Roman"/>
          <w:color w:val="000000"/>
          <w:sz w:val="28"/>
          <w:szCs w:val="23"/>
          <w:shd w:val="clear" w:color="auto" w:fill="FFFFFF"/>
        </w:rPr>
        <w:t xml:space="preserve"> </w:t>
      </w:r>
      <w:r w:rsidRPr="004E0CE4">
        <w:rPr>
          <w:rFonts w:ascii="Times New Roman" w:hAnsi="Times New Roman"/>
          <w:color w:val="000000"/>
          <w:sz w:val="28"/>
          <w:szCs w:val="23"/>
          <w:shd w:val="clear" w:color="auto" w:fill="FFFFFF"/>
        </w:rPr>
        <w:t xml:space="preserve">Этот закон подтверждает завершение переселения жилища в нежилые цели и является основанием для его использования в нежилых целях. Акт должен быть отправлен органом, передающим помещение, органу или организации, ведущей государственный реестр недвижимого имущества в соответствии с Кадастровым законом. Статьи 5–8. В соответствии с частью 23 передачи помещения ЖК не позднее трех рабочих дней со дня принятия решения о передаче или отказе в передаче выдает или отправляет заявителю документ, подтверждающий принятие одного из эти решения по адресу, указанному в заявлении. Форма и содержание этого документа определяются уполномоченным Правительством Российской Федерации федеральным органом исполнительной власти. </w:t>
      </w:r>
      <w:r w:rsidR="00A52FCC" w:rsidRPr="00A52FCC">
        <w:rPr>
          <w:rFonts w:ascii="Times New Roman" w:hAnsi="Times New Roman"/>
          <w:color w:val="000000"/>
          <w:sz w:val="28"/>
          <w:szCs w:val="23"/>
          <w:shd w:val="clear" w:color="auto" w:fill="FFFFFF"/>
        </w:rPr>
        <w:t>Орган, передающий помещение, одновременно с выдачей этого документа или его отправкой заявителю, должен проинформировать собственников помещения, прилегающего к помещению, в отношении которого было принято указанное решение. решение. Документ, подтверждающий решение о передаче, документ, подтверждающий завершение передачи помещения, являющийся основанием для жилого или нежилого использования помещения, если такое использование не требует его реконст</w:t>
      </w:r>
      <w:r w:rsidR="00A52FCC">
        <w:rPr>
          <w:rFonts w:ascii="Times New Roman" w:hAnsi="Times New Roman"/>
          <w:color w:val="000000"/>
          <w:sz w:val="28"/>
          <w:szCs w:val="23"/>
          <w:shd w:val="clear" w:color="auto" w:fill="FFFFFF"/>
        </w:rPr>
        <w:t>рукции и  (или преобразования)</w:t>
      </w:r>
      <w:r w:rsidR="00A52FCC" w:rsidRPr="00A52FCC">
        <w:rPr>
          <w:rFonts w:ascii="Times New Roman" w:hAnsi="Times New Roman"/>
          <w:color w:val="000000"/>
          <w:sz w:val="28"/>
          <w:szCs w:val="23"/>
          <w:shd w:val="clear" w:color="auto" w:fill="FFFFFF"/>
        </w:rPr>
        <w:t xml:space="preserve"> и другие работы.</w:t>
      </w:r>
      <w:r w:rsidR="00A52FCC">
        <w:rPr>
          <w:rFonts w:ascii="Times New Roman" w:hAnsi="Times New Roman"/>
          <w:color w:val="000000"/>
          <w:sz w:val="28"/>
          <w:szCs w:val="23"/>
          <w:shd w:val="clear" w:color="auto" w:fill="FFFFFF"/>
        </w:rPr>
        <w:t xml:space="preserve"> </w:t>
      </w:r>
      <w:r w:rsidRPr="00B575AB">
        <w:rPr>
          <w:rFonts w:ascii="Times New Roman" w:hAnsi="Times New Roman"/>
          <w:color w:val="000000"/>
          <w:sz w:val="28"/>
          <w:szCs w:val="23"/>
          <w:shd w:val="clear" w:color="auto" w:fill="FFFFFF"/>
        </w:rPr>
        <w:t xml:space="preserve">Таким образом, не позднее чем через три рабочих дня со дня принятия решения о переводе помещения орган, принявший решение, выдает </w:t>
      </w:r>
      <w:r w:rsidRPr="00B575AB">
        <w:rPr>
          <w:rFonts w:ascii="Times New Roman" w:hAnsi="Times New Roman"/>
          <w:color w:val="000000"/>
          <w:sz w:val="28"/>
          <w:szCs w:val="23"/>
          <w:shd w:val="clear" w:color="auto" w:fill="FFFFFF"/>
        </w:rPr>
        <w:lastRenderedPageBreak/>
        <w:t>(или направляет по почте) заявителю документ, подтверждающий принятие такого решения, по форме, утверждаемой федеральным органом исполнительной власти. В случае если для использования помещения по новому назначению не требуется проведение переустройства, и (или) перепланировки помещения, и (или) иных работ, данный документ является юридическим основанием для использования помещения по новому назначению. В настоящее время действует Постановление Правит</w:t>
      </w:r>
      <w:r w:rsidR="007302F2">
        <w:rPr>
          <w:rFonts w:ascii="Times New Roman" w:hAnsi="Times New Roman"/>
          <w:color w:val="000000"/>
          <w:sz w:val="28"/>
          <w:szCs w:val="23"/>
          <w:shd w:val="clear" w:color="auto" w:fill="FFFFFF"/>
        </w:rPr>
        <w:t>ельства РФ от 10.08.2005 N 502 «</w:t>
      </w:r>
      <w:r w:rsidRPr="00B575AB">
        <w:rPr>
          <w:rFonts w:ascii="Times New Roman" w:hAnsi="Times New Roman"/>
          <w:color w:val="000000"/>
          <w:sz w:val="28"/>
          <w:szCs w:val="23"/>
          <w:shd w:val="clear" w:color="auto" w:fill="FFFFFF"/>
        </w:rPr>
        <w:t>Об утверждении формы уведомления о переводе (отказе в переводе) жилого (нежилого) помеще</w:t>
      </w:r>
      <w:r w:rsidR="007302F2">
        <w:rPr>
          <w:rFonts w:ascii="Times New Roman" w:hAnsi="Times New Roman"/>
          <w:color w:val="000000"/>
          <w:sz w:val="28"/>
          <w:szCs w:val="23"/>
          <w:shd w:val="clear" w:color="auto" w:fill="FFFFFF"/>
        </w:rPr>
        <w:t>ния в нежилое (жилое) помещение»</w:t>
      </w:r>
      <w:r w:rsidRPr="00B575AB">
        <w:rPr>
          <w:rFonts w:ascii="Times New Roman" w:hAnsi="Times New Roman"/>
          <w:color w:val="000000"/>
          <w:sz w:val="28"/>
          <w:szCs w:val="23"/>
          <w:shd w:val="clear" w:color="auto" w:fill="FFFFFF"/>
        </w:rPr>
        <w:t>.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r w:rsidR="004D3074">
        <w:rPr>
          <w:rStyle w:val="a8"/>
          <w:rFonts w:ascii="Times New Roman" w:hAnsi="Times New Roman"/>
          <w:color w:val="000000"/>
          <w:sz w:val="28"/>
          <w:szCs w:val="23"/>
          <w:shd w:val="clear" w:color="auto" w:fill="FFFFFF"/>
        </w:rPr>
        <w:footnoteReference w:id="23"/>
      </w:r>
      <w:r w:rsidRPr="00B575AB">
        <w:rPr>
          <w:rFonts w:ascii="Times New Roman" w:hAnsi="Times New Roman"/>
          <w:color w:val="000000"/>
          <w:sz w:val="28"/>
          <w:szCs w:val="23"/>
          <w:shd w:val="clear" w:color="auto" w:fill="FFFFFF"/>
        </w:rPr>
        <w:t>.</w:t>
      </w:r>
    </w:p>
    <w:p w:rsidR="007302F2" w:rsidRDefault="007302F2" w:rsidP="007302F2">
      <w:pPr>
        <w:spacing w:after="0" w:line="360" w:lineRule="auto"/>
        <w:ind w:firstLine="709"/>
        <w:jc w:val="both"/>
        <w:rPr>
          <w:rFonts w:ascii="Times New Roman" w:hAnsi="Times New Roman"/>
          <w:b/>
          <w:sz w:val="28"/>
        </w:rPr>
      </w:pPr>
    </w:p>
    <w:p w:rsidR="007302F2" w:rsidRPr="007302F2" w:rsidRDefault="007302F2" w:rsidP="007302F2">
      <w:pPr>
        <w:spacing w:after="0" w:line="360" w:lineRule="auto"/>
        <w:jc w:val="center"/>
        <w:rPr>
          <w:rFonts w:ascii="Times New Roman" w:hAnsi="Times New Roman"/>
          <w:b/>
          <w:sz w:val="28"/>
          <w:lang w:eastAsia="en-US"/>
        </w:rPr>
      </w:pPr>
      <w:r w:rsidRPr="007302F2">
        <w:rPr>
          <w:rFonts w:ascii="Times New Roman" w:hAnsi="Times New Roman"/>
          <w:b/>
          <w:sz w:val="28"/>
          <w:lang w:eastAsia="en-US"/>
        </w:rPr>
        <w:t>1.4. Отказ в переводе жилого помещения в нежилое</w:t>
      </w:r>
    </w:p>
    <w:p w:rsidR="007302F2" w:rsidRDefault="007302F2" w:rsidP="007302F2">
      <w:pPr>
        <w:spacing w:after="0" w:line="360" w:lineRule="auto"/>
        <w:ind w:firstLine="709"/>
        <w:jc w:val="both"/>
        <w:rPr>
          <w:rFonts w:ascii="Times New Roman" w:hAnsi="Times New Roman"/>
          <w:sz w:val="28"/>
          <w:lang w:eastAsia="en-US"/>
        </w:rPr>
      </w:pPr>
    </w:p>
    <w:p w:rsidR="007302F2" w:rsidRDefault="007302F2" w:rsidP="007302F2">
      <w:pPr>
        <w:spacing w:after="0" w:line="360" w:lineRule="auto"/>
        <w:ind w:firstLine="709"/>
        <w:jc w:val="both"/>
        <w:rPr>
          <w:rFonts w:ascii="Times New Roman" w:hAnsi="Times New Roman"/>
          <w:color w:val="000000"/>
          <w:sz w:val="28"/>
          <w:szCs w:val="23"/>
          <w:shd w:val="clear" w:color="auto" w:fill="FFFFFF"/>
        </w:rPr>
      </w:pPr>
      <w:r w:rsidRPr="00B575AB">
        <w:rPr>
          <w:rFonts w:ascii="Times New Roman" w:hAnsi="Times New Roman"/>
          <w:color w:val="000000"/>
          <w:sz w:val="28"/>
          <w:szCs w:val="23"/>
          <w:shd w:val="clear" w:color="auto" w:fill="FFFFFF"/>
        </w:rPr>
        <w:t>Отказ в переводе жилого помещения в нежилое помещение и нежилого помещения в жилое помещение возможен в четырех случаях, исчерпывающим образом определенных в ч. 1 ст. 24 ЖК. Та</w:t>
      </w:r>
      <w:r>
        <w:rPr>
          <w:rFonts w:ascii="Times New Roman" w:hAnsi="Times New Roman"/>
          <w:color w:val="000000"/>
          <w:sz w:val="28"/>
          <w:szCs w:val="23"/>
          <w:shd w:val="clear" w:color="auto" w:fill="FFFFFF"/>
        </w:rPr>
        <w:t xml:space="preserve">кой отказ возможен в случаях: </w:t>
      </w:r>
    </w:p>
    <w:p w:rsidR="007302F2" w:rsidRDefault="007302F2" w:rsidP="007302F2">
      <w:pPr>
        <w:spacing w:after="0" w:line="360" w:lineRule="auto"/>
        <w:ind w:firstLine="709"/>
        <w:jc w:val="both"/>
        <w:rPr>
          <w:rFonts w:ascii="Times New Roman" w:hAnsi="Times New Roman"/>
          <w:color w:val="000000"/>
          <w:sz w:val="28"/>
          <w:szCs w:val="23"/>
          <w:shd w:val="clear" w:color="auto" w:fill="FFFFFF"/>
        </w:rPr>
      </w:pPr>
      <w:r>
        <w:rPr>
          <w:rFonts w:ascii="Times New Roman" w:hAnsi="Times New Roman"/>
          <w:color w:val="000000"/>
          <w:sz w:val="28"/>
          <w:szCs w:val="23"/>
          <w:shd w:val="clear" w:color="auto" w:fill="FFFFFF"/>
        </w:rPr>
        <w:t xml:space="preserve">а) </w:t>
      </w:r>
      <w:r w:rsidRPr="00B575AB">
        <w:rPr>
          <w:rFonts w:ascii="Times New Roman" w:hAnsi="Times New Roman"/>
          <w:color w:val="000000"/>
          <w:sz w:val="28"/>
          <w:szCs w:val="23"/>
          <w:shd w:val="clear" w:color="auto" w:fill="FFFFFF"/>
        </w:rPr>
        <w:t>непредставления определенных ч. 2 ст. 23 ЖК доку</w:t>
      </w:r>
      <w:r>
        <w:rPr>
          <w:rFonts w:ascii="Times New Roman" w:hAnsi="Times New Roman"/>
          <w:color w:val="000000"/>
          <w:sz w:val="28"/>
          <w:szCs w:val="23"/>
          <w:shd w:val="clear" w:color="auto" w:fill="FFFFFF"/>
        </w:rPr>
        <w:t xml:space="preserve">ментов; </w:t>
      </w:r>
    </w:p>
    <w:p w:rsidR="007302F2" w:rsidRDefault="007302F2" w:rsidP="007302F2">
      <w:pPr>
        <w:spacing w:after="0" w:line="360" w:lineRule="auto"/>
        <w:ind w:firstLine="709"/>
        <w:jc w:val="both"/>
        <w:rPr>
          <w:rFonts w:ascii="Times New Roman" w:hAnsi="Times New Roman"/>
          <w:color w:val="000000"/>
          <w:sz w:val="28"/>
          <w:szCs w:val="23"/>
          <w:shd w:val="clear" w:color="auto" w:fill="FFFFFF"/>
        </w:rPr>
      </w:pPr>
      <w:r>
        <w:rPr>
          <w:rFonts w:ascii="Times New Roman" w:hAnsi="Times New Roman"/>
          <w:color w:val="000000"/>
          <w:sz w:val="28"/>
          <w:szCs w:val="23"/>
          <w:shd w:val="clear" w:color="auto" w:fill="FFFFFF"/>
        </w:rPr>
        <w:t xml:space="preserve">б) </w:t>
      </w:r>
      <w:r w:rsidRPr="00B575AB">
        <w:rPr>
          <w:rFonts w:ascii="Times New Roman" w:hAnsi="Times New Roman"/>
          <w:color w:val="000000"/>
          <w:sz w:val="28"/>
          <w:szCs w:val="23"/>
          <w:shd w:val="clear" w:color="auto" w:fill="FFFFFF"/>
        </w:rPr>
        <w:t>представления док</w:t>
      </w:r>
      <w:r>
        <w:rPr>
          <w:rFonts w:ascii="Times New Roman" w:hAnsi="Times New Roman"/>
          <w:color w:val="000000"/>
          <w:sz w:val="28"/>
          <w:szCs w:val="23"/>
          <w:shd w:val="clear" w:color="auto" w:fill="FFFFFF"/>
        </w:rPr>
        <w:t>ументов в ненадлежащий орган;</w:t>
      </w:r>
    </w:p>
    <w:p w:rsidR="007302F2" w:rsidRDefault="007302F2" w:rsidP="007302F2">
      <w:pPr>
        <w:spacing w:after="0" w:line="360" w:lineRule="auto"/>
        <w:ind w:firstLine="709"/>
        <w:jc w:val="both"/>
        <w:rPr>
          <w:rFonts w:ascii="Times New Roman" w:hAnsi="Times New Roman"/>
          <w:color w:val="000000"/>
          <w:sz w:val="28"/>
          <w:szCs w:val="23"/>
          <w:shd w:val="clear" w:color="auto" w:fill="FFFFFF"/>
        </w:rPr>
      </w:pPr>
      <w:r>
        <w:rPr>
          <w:rFonts w:ascii="Times New Roman" w:hAnsi="Times New Roman"/>
          <w:color w:val="000000"/>
          <w:sz w:val="28"/>
          <w:szCs w:val="23"/>
          <w:shd w:val="clear" w:color="auto" w:fill="FFFFFF"/>
        </w:rPr>
        <w:t xml:space="preserve">в) </w:t>
      </w:r>
      <w:r w:rsidRPr="00B575AB">
        <w:rPr>
          <w:rFonts w:ascii="Times New Roman" w:hAnsi="Times New Roman"/>
          <w:color w:val="000000"/>
          <w:sz w:val="28"/>
          <w:szCs w:val="23"/>
          <w:shd w:val="clear" w:color="auto" w:fill="FFFFFF"/>
        </w:rPr>
        <w:t>несоблюдения предусмотренных ст. 22 Кодекс</w:t>
      </w:r>
      <w:r>
        <w:rPr>
          <w:rFonts w:ascii="Times New Roman" w:hAnsi="Times New Roman"/>
          <w:color w:val="000000"/>
          <w:sz w:val="28"/>
          <w:szCs w:val="23"/>
          <w:shd w:val="clear" w:color="auto" w:fill="FFFFFF"/>
        </w:rPr>
        <w:t xml:space="preserve">а условий перевода помещения; </w:t>
      </w:r>
    </w:p>
    <w:p w:rsidR="007302F2" w:rsidRDefault="007302F2" w:rsidP="007302F2">
      <w:pPr>
        <w:spacing w:after="0" w:line="360" w:lineRule="auto"/>
        <w:ind w:firstLine="709"/>
        <w:jc w:val="both"/>
        <w:rPr>
          <w:rFonts w:ascii="Times New Roman" w:hAnsi="Times New Roman"/>
          <w:color w:val="000000"/>
          <w:sz w:val="28"/>
          <w:szCs w:val="23"/>
          <w:shd w:val="clear" w:color="auto" w:fill="FFFFFF"/>
        </w:rPr>
      </w:pPr>
      <w:r>
        <w:rPr>
          <w:rFonts w:ascii="Times New Roman" w:hAnsi="Times New Roman"/>
          <w:color w:val="000000"/>
          <w:sz w:val="28"/>
          <w:szCs w:val="23"/>
          <w:shd w:val="clear" w:color="auto" w:fill="FFFFFF"/>
        </w:rPr>
        <w:t xml:space="preserve">г) </w:t>
      </w:r>
      <w:r w:rsidRPr="00B575AB">
        <w:rPr>
          <w:rFonts w:ascii="Times New Roman" w:hAnsi="Times New Roman"/>
          <w:color w:val="000000"/>
          <w:sz w:val="28"/>
          <w:szCs w:val="23"/>
          <w:shd w:val="clear" w:color="auto" w:fill="FFFFFF"/>
        </w:rPr>
        <w:t xml:space="preserve">несоответствия проекта переустройства и (или) перепланировки жилого помещения требованиям законодательства. </w:t>
      </w:r>
    </w:p>
    <w:p w:rsidR="007302F2" w:rsidRDefault="007302F2" w:rsidP="007302F2">
      <w:pPr>
        <w:spacing w:after="0" w:line="360" w:lineRule="auto"/>
        <w:ind w:firstLine="709"/>
        <w:jc w:val="both"/>
        <w:rPr>
          <w:rFonts w:ascii="Times New Roman" w:hAnsi="Times New Roman"/>
          <w:color w:val="000000"/>
          <w:sz w:val="28"/>
          <w:szCs w:val="23"/>
          <w:shd w:val="clear" w:color="auto" w:fill="FFFFFF"/>
        </w:rPr>
      </w:pPr>
      <w:r w:rsidRPr="00B575AB">
        <w:rPr>
          <w:rFonts w:ascii="Times New Roman" w:hAnsi="Times New Roman"/>
          <w:color w:val="000000"/>
          <w:sz w:val="28"/>
          <w:szCs w:val="23"/>
          <w:shd w:val="clear" w:color="auto" w:fill="FFFFFF"/>
        </w:rPr>
        <w:lastRenderedPageBreak/>
        <w:t>В правовых актах ряда субъектов Российской Федерации условия, при которых допускается отказ в переводе помещений, сформулированы иначе</w:t>
      </w:r>
      <w:r w:rsidR="004D367B">
        <w:rPr>
          <w:rStyle w:val="a8"/>
          <w:rFonts w:ascii="Times New Roman" w:hAnsi="Times New Roman"/>
          <w:color w:val="000000"/>
          <w:sz w:val="28"/>
          <w:szCs w:val="23"/>
          <w:shd w:val="clear" w:color="auto" w:fill="FFFFFF"/>
        </w:rPr>
        <w:footnoteReference w:id="24"/>
      </w:r>
      <w:r w:rsidRPr="00B575AB">
        <w:rPr>
          <w:rFonts w:ascii="Times New Roman" w:hAnsi="Times New Roman"/>
          <w:color w:val="000000"/>
          <w:sz w:val="28"/>
          <w:szCs w:val="23"/>
          <w:shd w:val="clear" w:color="auto" w:fill="FFFFFF"/>
        </w:rPr>
        <w:t>. В силу ст. 4 ЖК закона подобного рода положения актов региональных органов могут применяться лишь в части, не противоречащей ЖК и должны быть приведены в соответствие с ним. В то же время нельзя не обратить внимания на то, что, наприме</w:t>
      </w:r>
      <w:r>
        <w:rPr>
          <w:rFonts w:ascii="Times New Roman" w:hAnsi="Times New Roman"/>
          <w:color w:val="000000"/>
          <w:sz w:val="28"/>
          <w:szCs w:val="23"/>
          <w:shd w:val="clear" w:color="auto" w:fill="FFFFFF"/>
        </w:rPr>
        <w:t>р, такое основание отказа, как «</w:t>
      </w:r>
      <w:r w:rsidRPr="00B575AB">
        <w:rPr>
          <w:rFonts w:ascii="Times New Roman" w:hAnsi="Times New Roman"/>
          <w:color w:val="000000"/>
          <w:sz w:val="28"/>
          <w:szCs w:val="23"/>
          <w:shd w:val="clear" w:color="auto" w:fill="FFFFFF"/>
        </w:rPr>
        <w:t>несоблюдение предусмотренных статьей 22 ЖК условий перевода помещения</w:t>
      </w:r>
      <w:r>
        <w:rPr>
          <w:rFonts w:ascii="Times New Roman" w:hAnsi="Times New Roman"/>
          <w:color w:val="000000"/>
          <w:sz w:val="28"/>
          <w:szCs w:val="23"/>
          <w:shd w:val="clear" w:color="auto" w:fill="FFFFFF"/>
        </w:rPr>
        <w:t>»</w:t>
      </w:r>
      <w:r w:rsidRPr="00B575AB">
        <w:rPr>
          <w:rFonts w:ascii="Times New Roman" w:hAnsi="Times New Roman"/>
          <w:color w:val="000000"/>
          <w:sz w:val="28"/>
          <w:szCs w:val="23"/>
          <w:shd w:val="clear" w:color="auto" w:fill="FFFFFF"/>
        </w:rPr>
        <w:t xml:space="preserve">, оставляет слишком большой простор для административного усмотрения при принятии решения. </w:t>
      </w:r>
      <w:r w:rsidR="00A52FCC" w:rsidRPr="00A52FCC">
        <w:rPr>
          <w:rFonts w:ascii="Times New Roman" w:hAnsi="Times New Roman"/>
          <w:color w:val="000000"/>
          <w:sz w:val="28"/>
          <w:szCs w:val="23"/>
          <w:shd w:val="clear" w:color="auto" w:fill="FFFFFF"/>
        </w:rPr>
        <w:t>Как известно, одной из основных причин коррупции чиновников является как раз возможность наделения широкими административными полномочиями, предусмотренными законом. Кроме того, низкий уровень образования многих служащих органов местного самоуправления неизбежно влияет на качество правовой оценки степени выполнения этих условий. Поэтому такие правовые нормы следует рассматривать как недостатки</w:t>
      </w:r>
      <w:r w:rsidR="00A52FCC">
        <w:rPr>
          <w:rFonts w:ascii="Times New Roman" w:hAnsi="Times New Roman"/>
          <w:color w:val="000000"/>
          <w:sz w:val="28"/>
          <w:szCs w:val="23"/>
          <w:shd w:val="clear" w:color="auto" w:fill="FFFFFF"/>
        </w:rPr>
        <w:t xml:space="preserve"> ЖК. </w:t>
      </w:r>
      <w:r w:rsidRPr="00B575AB">
        <w:rPr>
          <w:rFonts w:ascii="Times New Roman" w:hAnsi="Times New Roman"/>
          <w:color w:val="000000"/>
          <w:sz w:val="28"/>
          <w:szCs w:val="23"/>
          <w:shd w:val="clear" w:color="auto" w:fill="FFFFFF"/>
        </w:rPr>
        <w:t>Решение об отказе в переводе помещения должно содержать основания отказа с обязательной ссылкой на нарушения, предусмотренные ч. 1 ст. 24 ЖК.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Таким образом, указанный выше недостаток в известной степени компенсируется предусмотренным ЖК правом заявителя обжаловать решение об отказе в переводе помещения в судебном порядке. В таких случаях нужно руководствоваться в зависимости от подведомственности конкретного дела. Однако реализовать указанное право в условиях неэффективной судебной системы значительно сложнее, чем принять незаконное решение об отказе в переводе помещения.</w:t>
      </w:r>
    </w:p>
    <w:p w:rsidR="007302F2" w:rsidRDefault="007302F2" w:rsidP="00214714">
      <w:pPr>
        <w:spacing w:after="0" w:line="360" w:lineRule="auto"/>
        <w:ind w:firstLine="709"/>
        <w:jc w:val="both"/>
        <w:rPr>
          <w:rFonts w:ascii="Times New Roman" w:hAnsi="Times New Roman"/>
          <w:b/>
          <w:sz w:val="28"/>
        </w:rPr>
        <w:sectPr w:rsidR="007302F2">
          <w:pgSz w:w="11906" w:h="16838"/>
          <w:pgMar w:top="1134" w:right="850" w:bottom="1134" w:left="1701" w:header="708" w:footer="708" w:gutter="0"/>
          <w:cols w:space="708"/>
          <w:docGrid w:linePitch="360"/>
        </w:sectPr>
      </w:pPr>
    </w:p>
    <w:p w:rsidR="007302F2" w:rsidRPr="007302F2" w:rsidRDefault="007302F2" w:rsidP="007302F2">
      <w:pPr>
        <w:spacing w:after="0" w:line="360" w:lineRule="auto"/>
        <w:ind w:firstLine="709"/>
        <w:jc w:val="center"/>
        <w:rPr>
          <w:rFonts w:ascii="Times New Roman" w:hAnsi="Times New Roman"/>
          <w:b/>
          <w:sz w:val="28"/>
          <w:szCs w:val="28"/>
        </w:rPr>
      </w:pPr>
      <w:r w:rsidRPr="007302F2">
        <w:rPr>
          <w:rFonts w:ascii="Times New Roman" w:hAnsi="Times New Roman"/>
          <w:b/>
          <w:sz w:val="28"/>
          <w:szCs w:val="28"/>
        </w:rPr>
        <w:lastRenderedPageBreak/>
        <w:t>Глава II. Перевод жилого помещения в многоквартирном доме в нежилое: анализ правоприменительной практики</w:t>
      </w:r>
    </w:p>
    <w:p w:rsidR="007302F2" w:rsidRPr="007302F2" w:rsidRDefault="007302F2" w:rsidP="007302F2">
      <w:pPr>
        <w:spacing w:after="0" w:line="360" w:lineRule="auto"/>
        <w:ind w:firstLine="709"/>
        <w:jc w:val="center"/>
        <w:rPr>
          <w:rFonts w:ascii="Times New Roman" w:hAnsi="Times New Roman"/>
          <w:b/>
          <w:sz w:val="28"/>
          <w:szCs w:val="28"/>
        </w:rPr>
      </w:pPr>
    </w:p>
    <w:p w:rsidR="007302F2" w:rsidRPr="007302F2" w:rsidRDefault="007302F2" w:rsidP="007B439C">
      <w:pPr>
        <w:spacing w:after="0" w:line="360" w:lineRule="auto"/>
        <w:ind w:firstLine="709"/>
        <w:jc w:val="center"/>
        <w:rPr>
          <w:rFonts w:ascii="Times New Roman" w:hAnsi="Times New Roman"/>
          <w:b/>
          <w:sz w:val="28"/>
          <w:szCs w:val="28"/>
        </w:rPr>
      </w:pPr>
      <w:r w:rsidRPr="007302F2">
        <w:rPr>
          <w:rFonts w:ascii="Times New Roman" w:hAnsi="Times New Roman"/>
          <w:b/>
          <w:sz w:val="28"/>
          <w:szCs w:val="28"/>
        </w:rPr>
        <w:t>2.1. Государственный учёт перевода жилого помещения в нежилое</w:t>
      </w:r>
    </w:p>
    <w:p w:rsidR="007302F2" w:rsidRDefault="007302F2" w:rsidP="007B439C">
      <w:pPr>
        <w:spacing w:after="0" w:line="360" w:lineRule="auto"/>
        <w:ind w:firstLine="709"/>
        <w:jc w:val="center"/>
        <w:rPr>
          <w:rFonts w:ascii="Times New Roman" w:hAnsi="Times New Roman"/>
          <w:b/>
          <w:sz w:val="28"/>
          <w:szCs w:val="28"/>
        </w:rPr>
      </w:pPr>
    </w:p>
    <w:p w:rsidR="007B439C" w:rsidRDefault="007B439C" w:rsidP="007B439C">
      <w:pPr>
        <w:spacing w:after="0" w:line="360" w:lineRule="auto"/>
        <w:ind w:firstLine="709"/>
        <w:jc w:val="both"/>
        <w:rPr>
          <w:rFonts w:ascii="Times New Roman" w:hAnsi="Times New Roman"/>
          <w:sz w:val="28"/>
        </w:rPr>
      </w:pPr>
      <w:r w:rsidRPr="00C95917">
        <w:rPr>
          <w:rFonts w:ascii="Times New Roman" w:hAnsi="Times New Roman"/>
          <w:sz w:val="28"/>
        </w:rPr>
        <w:t>В настоящее время к зданиям и помещениям применяются только нормы Кадастрового закона, согласно которым кадастровый паспорт зданий и помещений выдается по форме, утвержденной нормативными актами, принятыми в соответствии с настоящим Федеральным законом (</w:t>
      </w:r>
      <w:r>
        <w:rPr>
          <w:rFonts w:ascii="Times New Roman" w:hAnsi="Times New Roman"/>
          <w:sz w:val="28"/>
        </w:rPr>
        <w:t xml:space="preserve">ч. 3 </w:t>
      </w:r>
      <w:r w:rsidRPr="00C95917">
        <w:rPr>
          <w:rFonts w:ascii="Times New Roman" w:hAnsi="Times New Roman"/>
          <w:sz w:val="28"/>
        </w:rPr>
        <w:t xml:space="preserve">статья </w:t>
      </w:r>
      <w:r>
        <w:rPr>
          <w:rFonts w:ascii="Times New Roman" w:hAnsi="Times New Roman"/>
          <w:sz w:val="28"/>
        </w:rPr>
        <w:t>4</w:t>
      </w:r>
      <w:r w:rsidRPr="00C95917">
        <w:rPr>
          <w:rFonts w:ascii="Times New Roman" w:hAnsi="Times New Roman"/>
          <w:sz w:val="28"/>
        </w:rPr>
        <w:t xml:space="preserve">3). Форма кадастрового паспорта здания и помещения утверждена приказом Минюста России от 18 февраля </w:t>
      </w:r>
      <w:smartTag w:uri="urn:schemas-microsoft-com:office:smarttags" w:element="metricconverter">
        <w:smartTagPr>
          <w:attr w:name="ProductID" w:val="2008 г"/>
        </w:smartTagPr>
        <w:r w:rsidRPr="00C95917">
          <w:rPr>
            <w:rFonts w:ascii="Times New Roman" w:hAnsi="Times New Roman"/>
            <w:sz w:val="28"/>
          </w:rPr>
          <w:t>2008 г</w:t>
        </w:r>
      </w:smartTag>
      <w:r w:rsidRPr="00C95917">
        <w:rPr>
          <w:rFonts w:ascii="Times New Roman" w:hAnsi="Times New Roman"/>
          <w:sz w:val="28"/>
        </w:rPr>
        <w:t>.</w:t>
      </w:r>
      <w:r>
        <w:rPr>
          <w:rFonts w:ascii="Times New Roman" w:hAnsi="Times New Roman"/>
          <w:sz w:val="28"/>
        </w:rPr>
        <w:t xml:space="preserve"> №</w:t>
      </w:r>
      <w:r w:rsidRPr="00C95917">
        <w:rPr>
          <w:rFonts w:ascii="Times New Roman" w:hAnsi="Times New Roman"/>
          <w:sz w:val="28"/>
        </w:rPr>
        <w:t xml:space="preserve"> 32 «О</w:t>
      </w:r>
      <w:r>
        <w:rPr>
          <w:rFonts w:ascii="Times New Roman" w:hAnsi="Times New Roman"/>
          <w:sz w:val="28"/>
        </w:rPr>
        <w:t>б утверждении форм кадастровых паспортов здания, сооружения, объекта незавершенного строительства, помещения, земельного участка</w:t>
      </w:r>
      <w:r w:rsidRPr="00C95917">
        <w:rPr>
          <w:rFonts w:ascii="Times New Roman" w:hAnsi="Times New Roman"/>
          <w:sz w:val="28"/>
        </w:rPr>
        <w:t>»</w:t>
      </w:r>
      <w:r>
        <w:rPr>
          <w:rFonts w:ascii="Times New Roman" w:hAnsi="Times New Roman"/>
          <w:sz w:val="28"/>
        </w:rPr>
        <w:t>. П</w:t>
      </w:r>
      <w:r w:rsidRPr="00C95917">
        <w:rPr>
          <w:rFonts w:ascii="Times New Roman" w:hAnsi="Times New Roman"/>
          <w:sz w:val="28"/>
        </w:rPr>
        <w:t xml:space="preserve">омещение должно быть зарегистрировано в государственном реестре в порядке, установленном на дату вступления в силу Кадастрового закона (1 марта </w:t>
      </w:r>
      <w:smartTag w:uri="urn:schemas-microsoft-com:office:smarttags" w:element="metricconverter">
        <w:smartTagPr>
          <w:attr w:name="ProductID" w:val="2008 г"/>
        </w:smartTagPr>
        <w:r w:rsidRPr="00C95917">
          <w:rPr>
            <w:rFonts w:ascii="Times New Roman" w:hAnsi="Times New Roman"/>
            <w:sz w:val="28"/>
          </w:rPr>
          <w:t>2008 г</w:t>
        </w:r>
      </w:smartTag>
      <w:r w:rsidRPr="00C95917">
        <w:rPr>
          <w:rFonts w:ascii="Times New Roman" w:hAnsi="Times New Roman"/>
          <w:sz w:val="28"/>
        </w:rPr>
        <w:t xml:space="preserve">.), с учетом регулирующего органа </w:t>
      </w:r>
      <w:r>
        <w:rPr>
          <w:rFonts w:ascii="Times New Roman" w:hAnsi="Times New Roman"/>
          <w:sz w:val="28"/>
        </w:rPr>
        <w:t>в области кадастровых отношений</w:t>
      </w:r>
      <w:r w:rsidR="008F2BB4">
        <w:rPr>
          <w:rStyle w:val="a8"/>
          <w:rFonts w:ascii="Times New Roman" w:hAnsi="Times New Roman"/>
          <w:sz w:val="28"/>
        </w:rPr>
        <w:footnoteReference w:id="25"/>
      </w:r>
      <w:r>
        <w:rPr>
          <w:rFonts w:ascii="Times New Roman" w:hAnsi="Times New Roman"/>
          <w:sz w:val="28"/>
        </w:rPr>
        <w:t>.</w:t>
      </w:r>
      <w:r w:rsidRPr="00C95917">
        <w:rPr>
          <w:rFonts w:ascii="Times New Roman" w:hAnsi="Times New Roman"/>
          <w:sz w:val="28"/>
        </w:rPr>
        <w:t xml:space="preserve"> Различные административно-территориальные единицы действуют с 1 года, поэтому они продолжают действовать в той части, которая не противоречит юридически обязательным положениям, правилам бу</w:t>
      </w:r>
      <w:r>
        <w:rPr>
          <w:rFonts w:ascii="Times New Roman" w:hAnsi="Times New Roman"/>
          <w:sz w:val="28"/>
        </w:rPr>
        <w:t>хгалтерского учета Министерства</w:t>
      </w:r>
      <w:r w:rsidRPr="00C95917">
        <w:rPr>
          <w:rFonts w:ascii="Times New Roman" w:hAnsi="Times New Roman"/>
          <w:sz w:val="28"/>
        </w:rPr>
        <w:t xml:space="preserve"> экономики.</w:t>
      </w:r>
      <w:r>
        <w:rPr>
          <w:rFonts w:ascii="Times New Roman" w:hAnsi="Times New Roman"/>
          <w:sz w:val="28"/>
        </w:rPr>
        <w:t xml:space="preserve"> </w:t>
      </w:r>
      <w:r w:rsidRPr="00C95917">
        <w:rPr>
          <w:rFonts w:ascii="Times New Roman" w:hAnsi="Times New Roman"/>
          <w:sz w:val="28"/>
        </w:rPr>
        <w:t>Строительство таких характеристик в России отражено в Постано</w:t>
      </w:r>
      <w:r>
        <w:rPr>
          <w:rFonts w:ascii="Times New Roman" w:hAnsi="Times New Roman"/>
          <w:sz w:val="28"/>
        </w:rPr>
        <w:t xml:space="preserve">влении № 577 от 14.10.2011 г. </w:t>
      </w:r>
      <w:r w:rsidRPr="00C95917">
        <w:rPr>
          <w:rFonts w:ascii="Times New Roman" w:hAnsi="Times New Roman"/>
          <w:sz w:val="28"/>
        </w:rPr>
        <w:t>«О зданиях, сооружениях, строящихся помещениях</w:t>
      </w:r>
      <w:r>
        <w:rPr>
          <w:rFonts w:ascii="Times New Roman" w:hAnsi="Times New Roman"/>
          <w:sz w:val="28"/>
        </w:rPr>
        <w:t>»</w:t>
      </w:r>
      <w:r w:rsidRPr="00C95917">
        <w:rPr>
          <w:rFonts w:ascii="Times New Roman" w:hAnsi="Times New Roman"/>
          <w:sz w:val="28"/>
        </w:rPr>
        <w:t>. Применение федерального закона к процедуре государственной регистрации строящихся объектов строительства «Государственный кадастр недвижимости» для взаимоотношений с государственным реестром зданий, сооружений, по</w:t>
      </w:r>
      <w:r>
        <w:rPr>
          <w:rFonts w:ascii="Times New Roman" w:hAnsi="Times New Roman"/>
          <w:sz w:val="28"/>
        </w:rPr>
        <w:t>мещений, недостроенных объектов</w:t>
      </w:r>
      <w:r w:rsidRPr="00C95917">
        <w:rPr>
          <w:rFonts w:ascii="Times New Roman" w:hAnsi="Times New Roman"/>
          <w:sz w:val="28"/>
        </w:rPr>
        <w:t>»</w:t>
      </w:r>
      <w:r>
        <w:rPr>
          <w:rFonts w:ascii="Times New Roman" w:hAnsi="Times New Roman"/>
          <w:sz w:val="28"/>
        </w:rPr>
        <w:t xml:space="preserve">. </w:t>
      </w:r>
      <w:r w:rsidRPr="00C95917">
        <w:rPr>
          <w:rFonts w:ascii="Times New Roman" w:hAnsi="Times New Roman"/>
          <w:sz w:val="28"/>
        </w:rPr>
        <w:t xml:space="preserve">Порядок, установленный настоящим Положением, осуществляется с перерывами в различных </w:t>
      </w:r>
      <w:r>
        <w:rPr>
          <w:rFonts w:ascii="Times New Roman" w:hAnsi="Times New Roman"/>
          <w:sz w:val="28"/>
        </w:rPr>
        <w:t xml:space="preserve">субъектах Российской Федерации. </w:t>
      </w:r>
      <w:r w:rsidRPr="00C95917">
        <w:rPr>
          <w:rFonts w:ascii="Times New Roman" w:hAnsi="Times New Roman"/>
          <w:sz w:val="28"/>
        </w:rPr>
        <w:t xml:space="preserve">Информация о зданиях и помещениях вносится в Единый </w:t>
      </w:r>
      <w:r w:rsidRPr="00C95917">
        <w:rPr>
          <w:rFonts w:ascii="Times New Roman" w:hAnsi="Times New Roman"/>
          <w:sz w:val="28"/>
        </w:rPr>
        <w:lastRenderedPageBreak/>
        <w:t xml:space="preserve">государственный реестр объектов капитального строительства в соответствии с пунктами 10, 12 и 14. В этом реестре перемещение жилых помещений в нежилые помещения отражается по заявлению собственника путем изменения в </w:t>
      </w:r>
      <w:r>
        <w:rPr>
          <w:rFonts w:ascii="Times New Roman" w:hAnsi="Times New Roman"/>
          <w:sz w:val="28"/>
        </w:rPr>
        <w:t>характеристика жилого помещения. Д</w:t>
      </w:r>
      <w:r w:rsidRPr="00C95917">
        <w:rPr>
          <w:rFonts w:ascii="Times New Roman" w:hAnsi="Times New Roman"/>
          <w:sz w:val="28"/>
        </w:rPr>
        <w:t>ата внесения органом кадастровой регистрации в единый государственный реестр соответствующих сведений.</w:t>
      </w:r>
    </w:p>
    <w:p w:rsidR="007B439C" w:rsidRDefault="007B439C" w:rsidP="007B439C">
      <w:pPr>
        <w:spacing w:after="0" w:line="360" w:lineRule="auto"/>
        <w:ind w:firstLine="709"/>
        <w:jc w:val="both"/>
        <w:rPr>
          <w:rFonts w:ascii="Times New Roman" w:hAnsi="Times New Roman"/>
          <w:sz w:val="28"/>
        </w:rPr>
      </w:pPr>
    </w:p>
    <w:p w:rsidR="007B439C" w:rsidRPr="007B439C" w:rsidRDefault="007B439C" w:rsidP="00B31EB9">
      <w:pPr>
        <w:spacing w:after="0" w:line="360" w:lineRule="auto"/>
        <w:jc w:val="both"/>
        <w:rPr>
          <w:rFonts w:ascii="Times New Roman" w:hAnsi="Times New Roman"/>
          <w:b/>
          <w:sz w:val="28"/>
          <w:szCs w:val="28"/>
        </w:rPr>
      </w:pPr>
      <w:r w:rsidRPr="007B439C">
        <w:rPr>
          <w:rFonts w:ascii="Times New Roman" w:hAnsi="Times New Roman"/>
          <w:b/>
          <w:sz w:val="28"/>
          <w:szCs w:val="28"/>
        </w:rPr>
        <w:t>2.2. Анализ судебной практики рассмотрения гражданских дел перевода</w:t>
      </w:r>
    </w:p>
    <w:p w:rsidR="007B439C" w:rsidRDefault="007B439C" w:rsidP="007B439C">
      <w:pPr>
        <w:spacing w:after="0" w:line="360" w:lineRule="auto"/>
        <w:ind w:firstLine="709"/>
        <w:jc w:val="both"/>
        <w:rPr>
          <w:rFonts w:ascii="Times New Roman" w:hAnsi="Times New Roman"/>
          <w:sz w:val="28"/>
          <w:szCs w:val="28"/>
        </w:rPr>
      </w:pPr>
    </w:p>
    <w:p w:rsidR="00B31EB9" w:rsidRPr="00B31EB9" w:rsidRDefault="00B31EB9" w:rsidP="00B31EB9">
      <w:pPr>
        <w:spacing w:after="0" w:line="360" w:lineRule="auto"/>
        <w:ind w:firstLine="709"/>
        <w:jc w:val="both"/>
        <w:rPr>
          <w:rFonts w:ascii="Times New Roman" w:hAnsi="Times New Roman"/>
          <w:sz w:val="28"/>
        </w:rPr>
      </w:pPr>
      <w:r>
        <w:rPr>
          <w:rFonts w:ascii="Times New Roman" w:hAnsi="Times New Roman"/>
          <w:sz w:val="28"/>
        </w:rPr>
        <w:t>Хочется отметить</w:t>
      </w:r>
      <w:r w:rsidRPr="00B31EB9">
        <w:rPr>
          <w:rFonts w:ascii="Times New Roman" w:hAnsi="Times New Roman"/>
          <w:sz w:val="28"/>
        </w:rPr>
        <w:t xml:space="preserve">, что когда с жилыми и нежилыми помещениями производятся разные операции, нужно четко знать, </w:t>
      </w:r>
      <w:r w:rsidRPr="009F63C4">
        <w:rPr>
          <w:rFonts w:ascii="Times New Roman" w:hAnsi="Times New Roman" w:cs="Arial"/>
          <w:color w:val="000000"/>
          <w:sz w:val="28"/>
          <w:szCs w:val="20"/>
        </w:rPr>
        <w:t>для чего каждое из них предназначено.</w:t>
      </w:r>
    </w:p>
    <w:p w:rsidR="00B31EB9" w:rsidRPr="00B31EB9" w:rsidRDefault="00B31EB9" w:rsidP="00B31EB9">
      <w:pPr>
        <w:spacing w:after="0" w:line="360" w:lineRule="auto"/>
        <w:ind w:firstLine="709"/>
        <w:jc w:val="both"/>
        <w:rPr>
          <w:rFonts w:ascii="Times New Roman" w:hAnsi="Times New Roman"/>
          <w:sz w:val="28"/>
        </w:rPr>
      </w:pPr>
      <w:r w:rsidRPr="009F63C4">
        <w:rPr>
          <w:rFonts w:ascii="Times New Roman" w:hAnsi="Times New Roman" w:cs="Arial"/>
          <w:color w:val="000000"/>
          <w:sz w:val="28"/>
          <w:szCs w:val="20"/>
        </w:rPr>
        <w:t>Жилые помещения предназначены только для проживания граждан</w:t>
      </w:r>
      <w:r>
        <w:rPr>
          <w:rFonts w:ascii="Times New Roman" w:hAnsi="Times New Roman"/>
          <w:sz w:val="28"/>
        </w:rPr>
        <w:t>. Использование жилого помещения</w:t>
      </w:r>
      <w:r w:rsidRPr="00B31EB9">
        <w:rPr>
          <w:rFonts w:ascii="Times New Roman" w:hAnsi="Times New Roman"/>
          <w:sz w:val="28"/>
        </w:rPr>
        <w:t xml:space="preserve"> разрешается для профессиональной или индивидуальной деятельности граждан, проживающих на законных основаниях, при условии, что это не нарушает права и законные интересы других граждан и требования, котор</w:t>
      </w:r>
      <w:r>
        <w:rPr>
          <w:rFonts w:ascii="Times New Roman" w:hAnsi="Times New Roman"/>
          <w:sz w:val="28"/>
        </w:rPr>
        <w:t xml:space="preserve">ым должно соответствовать жилое помещение. </w:t>
      </w:r>
    </w:p>
    <w:p w:rsidR="00B31EB9" w:rsidRPr="00B31EB9" w:rsidRDefault="00B31EB9" w:rsidP="00B31EB9">
      <w:pPr>
        <w:spacing w:after="0" w:line="360" w:lineRule="auto"/>
        <w:ind w:firstLine="709"/>
        <w:jc w:val="both"/>
        <w:rPr>
          <w:rFonts w:ascii="Times New Roman" w:hAnsi="Times New Roman"/>
          <w:sz w:val="28"/>
        </w:rPr>
      </w:pPr>
      <w:r w:rsidRPr="00B31EB9">
        <w:rPr>
          <w:rFonts w:ascii="Times New Roman" w:hAnsi="Times New Roman"/>
          <w:sz w:val="28"/>
        </w:rPr>
        <w:t>Нежилые помещения используются для получения дохода в ходе предпринимательской (производственной, торговой и др.) Несоблюдение этого правила может нанести ущерб.</w:t>
      </w:r>
    </w:p>
    <w:p w:rsidR="00B31EB9" w:rsidRPr="00B31EB9" w:rsidRDefault="00B31EB9" w:rsidP="00B31EB9">
      <w:pPr>
        <w:spacing w:after="0" w:line="360" w:lineRule="auto"/>
        <w:ind w:firstLine="709"/>
        <w:jc w:val="both"/>
        <w:rPr>
          <w:rFonts w:ascii="Times New Roman" w:hAnsi="Times New Roman"/>
          <w:sz w:val="28"/>
        </w:rPr>
      </w:pPr>
      <w:r w:rsidRPr="00B31EB9">
        <w:rPr>
          <w:rFonts w:ascii="Times New Roman" w:hAnsi="Times New Roman"/>
          <w:sz w:val="28"/>
        </w:rPr>
        <w:t>Таким образом, Арбитражный суд рассмотрел иск Надзора МНС РФ № 6 к Московской регистрационной палате ООО «СтройпроминформХ» против администрации Центральной палаты Москвы. зарегистрироваться в ООО «СтройпроминформХ» по документам по месту жительства (квартира)</w:t>
      </w:r>
      <w:r w:rsidR="004D3074">
        <w:rPr>
          <w:rStyle w:val="a8"/>
          <w:rFonts w:ascii="Times New Roman" w:hAnsi="Times New Roman"/>
          <w:sz w:val="28"/>
        </w:rPr>
        <w:footnoteReference w:id="26"/>
      </w:r>
      <w:r w:rsidRPr="00B31EB9">
        <w:rPr>
          <w:rFonts w:ascii="Times New Roman" w:hAnsi="Times New Roman"/>
          <w:sz w:val="28"/>
        </w:rPr>
        <w:t xml:space="preserve">. Статья 288 ГК РФ разрешает размещение в помещениях предприятия только </w:t>
      </w:r>
      <w:r w:rsidRPr="00B31EB9">
        <w:rPr>
          <w:rFonts w:ascii="Times New Roman" w:hAnsi="Times New Roman"/>
          <w:sz w:val="28"/>
        </w:rPr>
        <w:lastRenderedPageBreak/>
        <w:t>в порядке, установленном Жилищным кодексом РФ, если эти помещения переводятся в нежилые помещения</w:t>
      </w:r>
      <w:r w:rsidR="004D3074">
        <w:rPr>
          <w:rStyle w:val="a8"/>
          <w:rFonts w:ascii="Times New Roman" w:hAnsi="Times New Roman"/>
          <w:sz w:val="28"/>
        </w:rPr>
        <w:footnoteReference w:id="27"/>
      </w:r>
      <w:r w:rsidRPr="00B31EB9">
        <w:rPr>
          <w:rFonts w:ascii="Times New Roman" w:hAnsi="Times New Roman"/>
          <w:sz w:val="28"/>
        </w:rPr>
        <w:t>.</w:t>
      </w:r>
    </w:p>
    <w:p w:rsidR="00B31EB9" w:rsidRPr="00B31EB9" w:rsidRDefault="00B31EB9" w:rsidP="00B31EB9">
      <w:pPr>
        <w:spacing w:after="0" w:line="360" w:lineRule="auto"/>
        <w:ind w:firstLine="709"/>
        <w:jc w:val="both"/>
        <w:rPr>
          <w:rFonts w:ascii="Times New Roman" w:hAnsi="Times New Roman"/>
          <w:sz w:val="28"/>
        </w:rPr>
      </w:pPr>
      <w:r w:rsidRPr="00B31EB9">
        <w:rPr>
          <w:rFonts w:ascii="Times New Roman" w:hAnsi="Times New Roman"/>
          <w:sz w:val="28"/>
        </w:rPr>
        <w:t>Рассмотрев дело по существу, суд, выслушав доводы истца, пришел к выводу, что требования истца обоснованы и подлежат удовлетворению. Из материалов следует, что ООО «СтройпроминформХ» было зарегистрировано в Московской регистрационной палате и выдало свидетельство о государственной регистрации.</w:t>
      </w:r>
    </w:p>
    <w:p w:rsidR="00B31EB9" w:rsidRPr="00B31EB9" w:rsidRDefault="00B31EB9" w:rsidP="00B31EB9">
      <w:pPr>
        <w:spacing w:after="0" w:line="360" w:lineRule="auto"/>
        <w:ind w:firstLine="709"/>
        <w:jc w:val="both"/>
        <w:rPr>
          <w:rFonts w:ascii="Times New Roman" w:hAnsi="Times New Roman"/>
          <w:sz w:val="28"/>
        </w:rPr>
      </w:pPr>
      <w:r w:rsidRPr="00B31EB9">
        <w:rPr>
          <w:rFonts w:ascii="Times New Roman" w:hAnsi="Times New Roman"/>
          <w:sz w:val="28"/>
        </w:rPr>
        <w:t>Из учредительного документа и устава ООО «СтройпроминформХ» следует, что зарегистрированным офисом компании является квартира (</w:t>
      </w:r>
      <w:r>
        <w:rPr>
          <w:rFonts w:ascii="Times New Roman" w:hAnsi="Times New Roman"/>
          <w:sz w:val="28"/>
        </w:rPr>
        <w:t xml:space="preserve">квартира) по адресу: г. Москва. </w:t>
      </w:r>
    </w:p>
    <w:p w:rsidR="00B31EB9" w:rsidRPr="00B31EB9" w:rsidRDefault="00B31EB9" w:rsidP="00B31EB9">
      <w:pPr>
        <w:spacing w:after="0" w:line="360" w:lineRule="auto"/>
        <w:ind w:firstLine="709"/>
        <w:jc w:val="both"/>
        <w:rPr>
          <w:rFonts w:ascii="Times New Roman" w:hAnsi="Times New Roman"/>
          <w:sz w:val="28"/>
        </w:rPr>
      </w:pPr>
      <w:r w:rsidRPr="00B31EB9">
        <w:rPr>
          <w:rFonts w:ascii="Times New Roman" w:hAnsi="Times New Roman"/>
          <w:sz w:val="28"/>
        </w:rPr>
        <w:t>В соответствии со статьей 288 Гражданского кодекса Российской Федерации собственник осуществляет право владения, пользования и распоряжения принадлежащим ему жилым помещением в соответствии со своим целевым назначением. В соответствии со статьей 288 Гражданского кодекса Российской Федерации размещение предприятий, учреждений и организаций на территории собственника допускается только после преобразования таких помещений в нежилые пом</w:t>
      </w:r>
      <w:r>
        <w:rPr>
          <w:rFonts w:ascii="Times New Roman" w:hAnsi="Times New Roman"/>
          <w:sz w:val="28"/>
        </w:rPr>
        <w:t xml:space="preserve">ещения в установленном порядке </w:t>
      </w:r>
      <w:r w:rsidRPr="00B31EB9">
        <w:rPr>
          <w:rFonts w:ascii="Times New Roman" w:hAnsi="Times New Roman"/>
          <w:sz w:val="28"/>
        </w:rPr>
        <w:t>недвижимость.</w:t>
      </w:r>
    </w:p>
    <w:p w:rsidR="00B31EB9" w:rsidRPr="00B31EB9" w:rsidRDefault="00B31EB9" w:rsidP="00B31EB9">
      <w:pPr>
        <w:spacing w:after="0" w:line="360" w:lineRule="auto"/>
        <w:ind w:firstLine="709"/>
        <w:jc w:val="both"/>
        <w:rPr>
          <w:rFonts w:ascii="Times New Roman" w:hAnsi="Times New Roman"/>
          <w:sz w:val="28"/>
        </w:rPr>
      </w:pPr>
      <w:r w:rsidRPr="00B31EB9">
        <w:rPr>
          <w:rFonts w:ascii="Times New Roman" w:hAnsi="Times New Roman"/>
          <w:sz w:val="28"/>
        </w:rPr>
        <w:t>Таким образом, ООО «СтройпроминформХ» создано с грубым нарушением закона. Нарушения непоправимы, так как государственная регистрация недействительна с момента регистрации. Неде</w:t>
      </w:r>
      <w:r>
        <w:rPr>
          <w:rFonts w:ascii="Times New Roman" w:hAnsi="Times New Roman"/>
          <w:sz w:val="28"/>
        </w:rPr>
        <w:t xml:space="preserve">йствительный ненормативный акт </w:t>
      </w:r>
      <w:r w:rsidRPr="00B31EB9">
        <w:rPr>
          <w:rFonts w:ascii="Times New Roman" w:hAnsi="Times New Roman"/>
          <w:sz w:val="28"/>
        </w:rPr>
        <w:t>не имеет правовых последствий для тех, в отношении кого он принят.</w:t>
      </w:r>
    </w:p>
    <w:p w:rsidR="00B31EB9" w:rsidRPr="00B31EB9" w:rsidRDefault="00B31EB9" w:rsidP="00B31EB9">
      <w:pPr>
        <w:spacing w:after="0" w:line="360" w:lineRule="auto"/>
        <w:ind w:firstLine="709"/>
        <w:jc w:val="both"/>
        <w:rPr>
          <w:rFonts w:ascii="Times New Roman" w:hAnsi="Times New Roman"/>
          <w:sz w:val="28"/>
        </w:rPr>
      </w:pPr>
      <w:r w:rsidRPr="00B31EB9">
        <w:rPr>
          <w:rFonts w:ascii="Times New Roman" w:hAnsi="Times New Roman"/>
          <w:sz w:val="28"/>
        </w:rPr>
        <w:t>Кроме тог</w:t>
      </w:r>
      <w:r>
        <w:rPr>
          <w:rFonts w:ascii="Times New Roman" w:hAnsi="Times New Roman"/>
          <w:sz w:val="28"/>
        </w:rPr>
        <w:t xml:space="preserve">о, суд установил, что ответчик </w:t>
      </w:r>
      <w:r w:rsidRPr="00B31EB9">
        <w:rPr>
          <w:rFonts w:ascii="Times New Roman" w:hAnsi="Times New Roman"/>
          <w:sz w:val="28"/>
        </w:rPr>
        <w:t xml:space="preserve"> занимался экономической деятельностью, о чем свидетельствуют бухгалтерские отчеты и налоговые декларации, представленные представителем истца для судебного рассмотрения и представленные компанией в надзорный орган.</w:t>
      </w:r>
    </w:p>
    <w:p w:rsidR="00B31EB9" w:rsidRPr="00B31EB9" w:rsidRDefault="00B31EB9" w:rsidP="00B31EB9">
      <w:pPr>
        <w:spacing w:after="0" w:line="360" w:lineRule="auto"/>
        <w:ind w:firstLine="709"/>
        <w:jc w:val="both"/>
        <w:rPr>
          <w:rFonts w:ascii="Times New Roman" w:hAnsi="Times New Roman"/>
          <w:sz w:val="28"/>
        </w:rPr>
      </w:pPr>
      <w:r w:rsidRPr="00B31EB9">
        <w:rPr>
          <w:rFonts w:ascii="Times New Roman" w:hAnsi="Times New Roman"/>
          <w:sz w:val="28"/>
        </w:rPr>
        <w:lastRenderedPageBreak/>
        <w:t>В соответствии с частью 2 статьи 61 Гражданского кодекса Российской Федерации юридическое лицо может быть ликвидировано по решению суда в случае серьезного нарушения закона или иных правовых актов. На основании вышеизложенного суд установил, что первым ответчиком при государственной регистрации ООО «СтройпроминформХ» были статьи 51, 54 Гражданского кодекса Российской Федерации.</w:t>
      </w:r>
    </w:p>
    <w:p w:rsidR="00B31EB9" w:rsidRPr="00B31EB9" w:rsidRDefault="00B31EB9" w:rsidP="00B31EB9">
      <w:pPr>
        <w:spacing w:after="0" w:line="360" w:lineRule="auto"/>
        <w:ind w:firstLine="709"/>
        <w:jc w:val="both"/>
        <w:rPr>
          <w:rFonts w:ascii="Times New Roman" w:hAnsi="Times New Roman"/>
          <w:sz w:val="28"/>
        </w:rPr>
      </w:pPr>
      <w:r w:rsidRPr="00B31EB9">
        <w:rPr>
          <w:rFonts w:ascii="Times New Roman" w:hAnsi="Times New Roman"/>
          <w:sz w:val="28"/>
        </w:rPr>
        <w:t>В связи с этим суд справедливо отменил государственную регистрацию ООО «СтройпроминформХ» и принял решение о ликвидации Общества.</w:t>
      </w:r>
    </w:p>
    <w:p w:rsidR="00B31EB9" w:rsidRDefault="00B31EB9" w:rsidP="00B31EB9">
      <w:pPr>
        <w:spacing w:after="0" w:line="360" w:lineRule="auto"/>
        <w:ind w:firstLine="709"/>
        <w:jc w:val="both"/>
        <w:rPr>
          <w:rFonts w:ascii="Times New Roman" w:hAnsi="Times New Roman"/>
          <w:sz w:val="28"/>
        </w:rPr>
      </w:pPr>
      <w:r w:rsidRPr="00B31EB9">
        <w:rPr>
          <w:rFonts w:ascii="Times New Roman" w:hAnsi="Times New Roman"/>
          <w:sz w:val="28"/>
        </w:rPr>
        <w:t>Таким образом, суд удовлетворил заявление об отмене государственного реестра и ликвидации юридического лица в соответствии со статьями 51, 54 Гражданского кодекса Российской Федерации и статьей 61 Гражданского кодекса Российской Федерации. В соответствии со статьей 288 Гражданского кодекса Российской Федерации размещение на территории предприятия допускается только в порядке, установленном Жилищным кодексом Российской Федерации, при переводе таких помещений в нежилые помещения. Также следует напомнить, что судебные органы не вправе принимать решения о переводе квартир в нежилые цели, так как это муниципальный вопрос</w:t>
      </w:r>
      <w:r w:rsidR="008F2BB4">
        <w:rPr>
          <w:rStyle w:val="a8"/>
          <w:rFonts w:ascii="Times New Roman" w:hAnsi="Times New Roman"/>
          <w:sz w:val="28"/>
        </w:rPr>
        <w:footnoteReference w:id="28"/>
      </w:r>
      <w:r w:rsidRPr="00B31EB9">
        <w:rPr>
          <w:rFonts w:ascii="Times New Roman" w:hAnsi="Times New Roman"/>
          <w:sz w:val="28"/>
        </w:rPr>
        <w:t>.</w:t>
      </w:r>
    </w:p>
    <w:p w:rsidR="004D367B" w:rsidRDefault="004D367B" w:rsidP="00B31EB9">
      <w:pPr>
        <w:spacing w:after="0" w:line="360" w:lineRule="auto"/>
        <w:ind w:firstLine="709"/>
        <w:jc w:val="both"/>
        <w:rPr>
          <w:rFonts w:ascii="Times New Roman" w:hAnsi="Times New Roman"/>
          <w:sz w:val="28"/>
        </w:rPr>
        <w:sectPr w:rsidR="004D367B">
          <w:pgSz w:w="11906" w:h="16838"/>
          <w:pgMar w:top="1134" w:right="850" w:bottom="1134" w:left="1701" w:header="708" w:footer="708" w:gutter="0"/>
          <w:cols w:space="708"/>
          <w:docGrid w:linePitch="360"/>
        </w:sectPr>
      </w:pPr>
    </w:p>
    <w:p w:rsidR="007B439C" w:rsidRPr="00E91226" w:rsidRDefault="00E91226" w:rsidP="00E91226">
      <w:pPr>
        <w:spacing w:after="0" w:line="360" w:lineRule="auto"/>
        <w:jc w:val="center"/>
        <w:rPr>
          <w:rFonts w:ascii="Times New Roman" w:hAnsi="Times New Roman"/>
          <w:b/>
          <w:sz w:val="28"/>
        </w:rPr>
      </w:pPr>
      <w:r w:rsidRPr="00E91226">
        <w:rPr>
          <w:rFonts w:ascii="Times New Roman" w:hAnsi="Times New Roman"/>
          <w:b/>
          <w:sz w:val="28"/>
        </w:rPr>
        <w:lastRenderedPageBreak/>
        <w:t>Заключение</w:t>
      </w:r>
    </w:p>
    <w:p w:rsidR="00E91226" w:rsidRDefault="00E91226" w:rsidP="00E91226">
      <w:pPr>
        <w:spacing w:after="0" w:line="360" w:lineRule="auto"/>
        <w:ind w:firstLine="709"/>
        <w:jc w:val="center"/>
        <w:rPr>
          <w:rFonts w:ascii="Times New Roman" w:hAnsi="Times New Roman"/>
          <w:sz w:val="28"/>
        </w:rPr>
      </w:pPr>
    </w:p>
    <w:p w:rsidR="00E91226" w:rsidRPr="00AF2BC8" w:rsidRDefault="00E91226" w:rsidP="00E91226">
      <w:pPr>
        <w:spacing w:line="360" w:lineRule="auto"/>
        <w:ind w:firstLine="709"/>
        <w:jc w:val="both"/>
        <w:rPr>
          <w:rFonts w:ascii="Times New Roman" w:hAnsi="Times New Roman"/>
          <w:sz w:val="28"/>
        </w:rPr>
      </w:pPr>
      <w:r w:rsidRPr="00AF2BC8">
        <w:rPr>
          <w:rFonts w:ascii="Times New Roman" w:hAnsi="Times New Roman" w:cs="Arial"/>
          <w:sz w:val="28"/>
        </w:rPr>
        <w:t>В</w:t>
      </w:r>
      <w:r w:rsidRPr="00AF2BC8">
        <w:rPr>
          <w:rFonts w:ascii="Times New Roman" w:hAnsi="Times New Roman" w:cs="BrowalliaUPC"/>
          <w:sz w:val="28"/>
        </w:rPr>
        <w:t xml:space="preserve"> </w:t>
      </w:r>
      <w:r w:rsidRPr="00AF2BC8">
        <w:rPr>
          <w:rFonts w:ascii="Times New Roman" w:hAnsi="Times New Roman" w:cs="Arial"/>
          <w:sz w:val="28"/>
        </w:rPr>
        <w:t>ходе</w:t>
      </w:r>
      <w:r w:rsidRPr="00AF2BC8">
        <w:rPr>
          <w:rFonts w:ascii="Times New Roman" w:hAnsi="Times New Roman" w:cs="BrowalliaUPC"/>
          <w:sz w:val="28"/>
        </w:rPr>
        <w:t xml:space="preserve"> </w:t>
      </w:r>
      <w:r w:rsidRPr="00AF2BC8">
        <w:rPr>
          <w:rFonts w:ascii="Times New Roman" w:hAnsi="Times New Roman" w:cs="Arial"/>
          <w:sz w:val="28"/>
        </w:rPr>
        <w:t>проведенного</w:t>
      </w:r>
      <w:r w:rsidRPr="00AF2BC8">
        <w:rPr>
          <w:rFonts w:ascii="Times New Roman" w:hAnsi="Times New Roman" w:cs="BrowalliaUPC"/>
          <w:sz w:val="28"/>
        </w:rPr>
        <w:t xml:space="preserve"> </w:t>
      </w:r>
      <w:r w:rsidRPr="00AF2BC8">
        <w:rPr>
          <w:rFonts w:ascii="Times New Roman" w:hAnsi="Times New Roman" w:cs="Arial"/>
          <w:sz w:val="28"/>
        </w:rPr>
        <w:t>исследования</w:t>
      </w:r>
      <w:r w:rsidRPr="00AF2BC8">
        <w:rPr>
          <w:rFonts w:ascii="Times New Roman" w:hAnsi="Times New Roman" w:cs="BrowalliaUPC"/>
          <w:sz w:val="28"/>
        </w:rPr>
        <w:t xml:space="preserve"> </w:t>
      </w:r>
      <w:r w:rsidRPr="00AF2BC8">
        <w:rPr>
          <w:rFonts w:ascii="Times New Roman" w:hAnsi="Times New Roman" w:cs="Arial"/>
          <w:sz w:val="28"/>
        </w:rPr>
        <w:t>удалось</w:t>
      </w:r>
      <w:r w:rsidRPr="00AF2BC8">
        <w:rPr>
          <w:rFonts w:ascii="Times New Roman" w:hAnsi="Times New Roman" w:cs="BrowalliaUPC"/>
          <w:sz w:val="28"/>
        </w:rPr>
        <w:t xml:space="preserve"> </w:t>
      </w:r>
      <w:r w:rsidRPr="00AF2BC8">
        <w:rPr>
          <w:rFonts w:ascii="Times New Roman" w:hAnsi="Times New Roman" w:cs="Arial"/>
          <w:sz w:val="28"/>
        </w:rPr>
        <w:t>сформулировать</w:t>
      </w:r>
      <w:r w:rsidRPr="00AF2BC8">
        <w:rPr>
          <w:rFonts w:ascii="Times New Roman" w:hAnsi="Times New Roman" w:cs="BrowalliaUPC"/>
          <w:sz w:val="28"/>
        </w:rPr>
        <w:t xml:space="preserve"> </w:t>
      </w:r>
      <w:r w:rsidRPr="00AF2BC8">
        <w:rPr>
          <w:rFonts w:ascii="Times New Roman" w:hAnsi="Times New Roman" w:cs="Arial"/>
          <w:sz w:val="28"/>
        </w:rPr>
        <w:t>некоторые</w:t>
      </w:r>
      <w:r w:rsidRPr="00AF2BC8">
        <w:rPr>
          <w:rFonts w:ascii="Times New Roman" w:hAnsi="Times New Roman" w:cs="BrowalliaUPC"/>
          <w:sz w:val="28"/>
        </w:rPr>
        <w:t xml:space="preserve"> </w:t>
      </w:r>
      <w:r w:rsidRPr="00AF2BC8">
        <w:rPr>
          <w:rFonts w:ascii="Times New Roman" w:hAnsi="Times New Roman" w:cs="Arial"/>
          <w:sz w:val="28"/>
        </w:rPr>
        <w:t>выводы</w:t>
      </w:r>
      <w:r w:rsidRPr="00AF2BC8">
        <w:rPr>
          <w:rFonts w:ascii="Times New Roman" w:hAnsi="Times New Roman" w:cs="BrowalliaUPC"/>
          <w:sz w:val="28"/>
        </w:rPr>
        <w:t xml:space="preserve">, </w:t>
      </w:r>
      <w:r w:rsidRPr="00AF2BC8">
        <w:rPr>
          <w:rFonts w:ascii="Times New Roman" w:hAnsi="Times New Roman" w:cs="Arial"/>
          <w:sz w:val="28"/>
        </w:rPr>
        <w:t>которые</w:t>
      </w:r>
      <w:r w:rsidRPr="00AF2BC8">
        <w:rPr>
          <w:rFonts w:ascii="Times New Roman" w:hAnsi="Times New Roman" w:cs="BrowalliaUPC"/>
          <w:sz w:val="28"/>
        </w:rPr>
        <w:t xml:space="preserve"> </w:t>
      </w:r>
      <w:r w:rsidRPr="00AF2BC8">
        <w:rPr>
          <w:rFonts w:ascii="Times New Roman" w:hAnsi="Times New Roman" w:cs="Arial"/>
          <w:sz w:val="28"/>
        </w:rPr>
        <w:t>могли</w:t>
      </w:r>
      <w:r w:rsidRPr="00AF2BC8">
        <w:rPr>
          <w:rFonts w:ascii="Times New Roman" w:hAnsi="Times New Roman" w:cs="BrowalliaUPC"/>
          <w:sz w:val="28"/>
        </w:rPr>
        <w:t xml:space="preserve"> </w:t>
      </w:r>
      <w:r w:rsidRPr="00AF2BC8">
        <w:rPr>
          <w:rFonts w:ascii="Times New Roman" w:hAnsi="Times New Roman" w:cs="Arial"/>
          <w:sz w:val="28"/>
        </w:rPr>
        <w:t>бы</w:t>
      </w:r>
      <w:r w:rsidRPr="00AF2BC8">
        <w:rPr>
          <w:rFonts w:ascii="Times New Roman" w:hAnsi="Times New Roman" w:cs="BrowalliaUPC"/>
          <w:sz w:val="28"/>
        </w:rPr>
        <w:t xml:space="preserve"> </w:t>
      </w:r>
      <w:r w:rsidRPr="00AF2BC8">
        <w:rPr>
          <w:rFonts w:ascii="Times New Roman" w:hAnsi="Times New Roman" w:cs="Arial"/>
          <w:sz w:val="28"/>
        </w:rPr>
        <w:t>усовершенствовать</w:t>
      </w:r>
      <w:r w:rsidRPr="00AF2BC8">
        <w:rPr>
          <w:rFonts w:ascii="Times New Roman" w:hAnsi="Times New Roman" w:cs="BrowalliaUPC"/>
          <w:sz w:val="28"/>
        </w:rPr>
        <w:t xml:space="preserve"> </w:t>
      </w:r>
      <w:r w:rsidRPr="00AF2BC8">
        <w:rPr>
          <w:rFonts w:ascii="Times New Roman" w:hAnsi="Times New Roman" w:cs="Arial"/>
          <w:sz w:val="28"/>
        </w:rPr>
        <w:t>жилищное</w:t>
      </w:r>
      <w:r w:rsidRPr="00AF2BC8">
        <w:rPr>
          <w:rFonts w:ascii="Times New Roman" w:hAnsi="Times New Roman" w:cs="BrowalliaUPC"/>
          <w:sz w:val="28"/>
        </w:rPr>
        <w:t xml:space="preserve"> </w:t>
      </w:r>
      <w:r w:rsidRPr="00AF2BC8">
        <w:rPr>
          <w:rFonts w:ascii="Times New Roman" w:hAnsi="Times New Roman" w:cs="Arial"/>
          <w:sz w:val="28"/>
        </w:rPr>
        <w:t>законодательство</w:t>
      </w:r>
      <w:r w:rsidRPr="00AF2BC8">
        <w:rPr>
          <w:rFonts w:ascii="Times New Roman" w:hAnsi="Times New Roman" w:cs="BrowalliaUPC"/>
          <w:sz w:val="28"/>
        </w:rPr>
        <w:t xml:space="preserve"> </w:t>
      </w:r>
      <w:r w:rsidRPr="00AF2BC8">
        <w:rPr>
          <w:rFonts w:ascii="Times New Roman" w:hAnsi="Times New Roman" w:cs="Arial"/>
          <w:sz w:val="28"/>
        </w:rPr>
        <w:t>в</w:t>
      </w:r>
      <w:r w:rsidRPr="00AF2BC8">
        <w:rPr>
          <w:rFonts w:ascii="Times New Roman" w:hAnsi="Times New Roman" w:cs="BrowalliaUPC"/>
          <w:sz w:val="28"/>
        </w:rPr>
        <w:t xml:space="preserve"> </w:t>
      </w:r>
      <w:r w:rsidRPr="00AF2BC8">
        <w:rPr>
          <w:rFonts w:ascii="Times New Roman" w:hAnsi="Times New Roman" w:cs="Arial"/>
          <w:sz w:val="28"/>
        </w:rPr>
        <w:t>части</w:t>
      </w:r>
      <w:r w:rsidRPr="00AF2BC8">
        <w:rPr>
          <w:rFonts w:ascii="Times New Roman" w:hAnsi="Times New Roman" w:cs="BrowalliaUPC"/>
          <w:sz w:val="28"/>
        </w:rPr>
        <w:t xml:space="preserve"> </w:t>
      </w:r>
      <w:r w:rsidRPr="00AF2BC8">
        <w:rPr>
          <w:rFonts w:ascii="Times New Roman" w:hAnsi="Times New Roman" w:cs="Arial"/>
          <w:sz w:val="28"/>
        </w:rPr>
        <w:t>переводов</w:t>
      </w:r>
      <w:r w:rsidRPr="00AF2BC8">
        <w:rPr>
          <w:rFonts w:ascii="Times New Roman" w:hAnsi="Times New Roman" w:cs="BrowalliaUPC"/>
          <w:sz w:val="28"/>
        </w:rPr>
        <w:t xml:space="preserve"> </w:t>
      </w:r>
      <w:r w:rsidRPr="00AF2BC8">
        <w:rPr>
          <w:rFonts w:ascii="Times New Roman" w:hAnsi="Times New Roman" w:cs="Arial"/>
          <w:sz w:val="28"/>
        </w:rPr>
        <w:t>жилого</w:t>
      </w:r>
      <w:r w:rsidRPr="00AF2BC8">
        <w:rPr>
          <w:rFonts w:ascii="Times New Roman" w:hAnsi="Times New Roman" w:cs="BrowalliaUPC"/>
          <w:sz w:val="28"/>
        </w:rPr>
        <w:t xml:space="preserve"> </w:t>
      </w:r>
      <w:r w:rsidRPr="00AF2BC8">
        <w:rPr>
          <w:rFonts w:ascii="Times New Roman" w:hAnsi="Times New Roman" w:cs="Arial"/>
          <w:sz w:val="28"/>
        </w:rPr>
        <w:t>помещения</w:t>
      </w:r>
      <w:r w:rsidRPr="00AF2BC8">
        <w:rPr>
          <w:rFonts w:ascii="Times New Roman" w:hAnsi="Times New Roman" w:cs="BrowalliaUPC"/>
          <w:sz w:val="28"/>
        </w:rPr>
        <w:t xml:space="preserve"> </w:t>
      </w:r>
      <w:r w:rsidRPr="00AF2BC8">
        <w:rPr>
          <w:rFonts w:ascii="Times New Roman" w:hAnsi="Times New Roman" w:cs="Arial"/>
          <w:sz w:val="28"/>
        </w:rPr>
        <w:t>в</w:t>
      </w:r>
      <w:r w:rsidRPr="00AF2BC8">
        <w:rPr>
          <w:rFonts w:ascii="Times New Roman" w:hAnsi="Times New Roman" w:cs="BrowalliaUPC"/>
          <w:sz w:val="28"/>
        </w:rPr>
        <w:t xml:space="preserve"> </w:t>
      </w:r>
      <w:r w:rsidRPr="00AF2BC8">
        <w:rPr>
          <w:rFonts w:ascii="Times New Roman" w:hAnsi="Times New Roman" w:cs="Arial"/>
          <w:sz w:val="28"/>
        </w:rPr>
        <w:t>нежилое</w:t>
      </w:r>
      <w:r w:rsidRPr="00AF2BC8">
        <w:rPr>
          <w:rFonts w:ascii="Times New Roman" w:hAnsi="Times New Roman" w:cs="BrowalliaUPC"/>
          <w:sz w:val="28"/>
        </w:rPr>
        <w:t xml:space="preserve">. </w:t>
      </w:r>
      <w:r w:rsidRPr="00AF2BC8">
        <w:rPr>
          <w:rFonts w:ascii="Times New Roman" w:hAnsi="Times New Roman" w:cs="Arial"/>
          <w:sz w:val="28"/>
        </w:rPr>
        <w:t>Так</w:t>
      </w:r>
      <w:r w:rsidRPr="00AF2BC8">
        <w:rPr>
          <w:rFonts w:ascii="Times New Roman" w:hAnsi="Times New Roman" w:cs="BrowalliaUPC"/>
          <w:sz w:val="28"/>
        </w:rPr>
        <w:t xml:space="preserve"> </w:t>
      </w:r>
      <w:r w:rsidRPr="00AF2BC8">
        <w:rPr>
          <w:rFonts w:ascii="Times New Roman" w:hAnsi="Times New Roman" w:cs="Arial"/>
          <w:sz w:val="28"/>
        </w:rPr>
        <w:t>была</w:t>
      </w:r>
      <w:r w:rsidRPr="00AF2BC8">
        <w:rPr>
          <w:rFonts w:ascii="Times New Roman" w:hAnsi="Times New Roman" w:cs="BrowalliaUPC"/>
          <w:sz w:val="28"/>
        </w:rPr>
        <w:t xml:space="preserve"> </w:t>
      </w:r>
      <w:r w:rsidRPr="00AF2BC8">
        <w:rPr>
          <w:rFonts w:ascii="Times New Roman" w:hAnsi="Times New Roman" w:cs="Arial"/>
          <w:sz w:val="28"/>
        </w:rPr>
        <w:t>выявлена</w:t>
      </w:r>
      <w:r w:rsidRPr="00AF2BC8">
        <w:rPr>
          <w:rFonts w:ascii="Times New Roman" w:hAnsi="Times New Roman" w:cs="BrowalliaUPC"/>
          <w:sz w:val="28"/>
        </w:rPr>
        <w:t xml:space="preserve"> </w:t>
      </w:r>
      <w:r w:rsidRPr="00AF2BC8">
        <w:rPr>
          <w:rFonts w:ascii="Times New Roman" w:hAnsi="Times New Roman" w:cs="Arial"/>
          <w:sz w:val="28"/>
        </w:rPr>
        <w:t>разница</w:t>
      </w:r>
      <w:r w:rsidRPr="00AF2BC8">
        <w:rPr>
          <w:rFonts w:ascii="Times New Roman" w:hAnsi="Times New Roman" w:cs="BrowalliaUPC"/>
          <w:sz w:val="28"/>
        </w:rPr>
        <w:t xml:space="preserve"> </w:t>
      </w:r>
      <w:r w:rsidRPr="00AF2BC8">
        <w:rPr>
          <w:rFonts w:ascii="Times New Roman" w:hAnsi="Times New Roman" w:cs="Arial"/>
          <w:sz w:val="28"/>
        </w:rPr>
        <w:t>между</w:t>
      </w:r>
      <w:r w:rsidRPr="00AF2BC8">
        <w:rPr>
          <w:rFonts w:ascii="Times New Roman" w:hAnsi="Times New Roman" w:cs="BrowalliaUPC"/>
          <w:sz w:val="28"/>
        </w:rPr>
        <w:t xml:space="preserve"> </w:t>
      </w:r>
      <w:r w:rsidRPr="00AF2BC8">
        <w:rPr>
          <w:rFonts w:ascii="Times New Roman" w:hAnsi="Times New Roman" w:cs="Arial"/>
          <w:sz w:val="28"/>
        </w:rPr>
        <w:t>понятиями</w:t>
      </w:r>
      <w:r w:rsidRPr="00AF2BC8">
        <w:rPr>
          <w:rFonts w:ascii="Times New Roman" w:hAnsi="Times New Roman" w:cs="BrowalliaUPC"/>
          <w:sz w:val="28"/>
        </w:rPr>
        <w:t xml:space="preserve"> </w:t>
      </w:r>
      <w:r w:rsidRPr="00AF2BC8">
        <w:rPr>
          <w:rFonts w:ascii="Times New Roman" w:hAnsi="Times New Roman" w:cs="Arial"/>
          <w:sz w:val="28"/>
        </w:rPr>
        <w:t>жилое</w:t>
      </w:r>
      <w:r w:rsidRPr="00AF2BC8">
        <w:rPr>
          <w:rFonts w:ascii="Times New Roman" w:hAnsi="Times New Roman" w:cs="BrowalliaUPC"/>
          <w:sz w:val="28"/>
        </w:rPr>
        <w:t xml:space="preserve"> </w:t>
      </w:r>
      <w:r w:rsidRPr="00AF2BC8">
        <w:rPr>
          <w:rFonts w:ascii="Times New Roman" w:hAnsi="Times New Roman" w:cs="Arial"/>
          <w:sz w:val="28"/>
        </w:rPr>
        <w:t>помещение</w:t>
      </w:r>
      <w:r w:rsidRPr="00AF2BC8">
        <w:rPr>
          <w:rFonts w:ascii="Times New Roman" w:hAnsi="Times New Roman" w:cs="BrowalliaUPC"/>
          <w:sz w:val="28"/>
        </w:rPr>
        <w:t xml:space="preserve"> </w:t>
      </w:r>
      <w:r w:rsidRPr="00AF2BC8">
        <w:rPr>
          <w:rFonts w:ascii="Times New Roman" w:hAnsi="Times New Roman" w:cs="Arial"/>
          <w:sz w:val="28"/>
        </w:rPr>
        <w:t>и</w:t>
      </w:r>
      <w:r w:rsidRPr="00AF2BC8">
        <w:rPr>
          <w:rFonts w:ascii="Times New Roman" w:hAnsi="Times New Roman" w:cs="BrowalliaUPC"/>
          <w:sz w:val="28"/>
        </w:rPr>
        <w:t xml:space="preserve"> </w:t>
      </w:r>
      <w:r w:rsidRPr="00AF2BC8">
        <w:rPr>
          <w:rFonts w:ascii="Times New Roman" w:hAnsi="Times New Roman" w:cs="Arial"/>
          <w:sz w:val="28"/>
        </w:rPr>
        <w:t>нежилое</w:t>
      </w:r>
      <w:r w:rsidRPr="00AF2BC8">
        <w:rPr>
          <w:rFonts w:ascii="Times New Roman" w:hAnsi="Times New Roman" w:cs="BrowalliaUPC"/>
          <w:sz w:val="28"/>
        </w:rPr>
        <w:t xml:space="preserve"> </w:t>
      </w:r>
      <w:r w:rsidRPr="00AF2BC8">
        <w:rPr>
          <w:rFonts w:ascii="Times New Roman" w:hAnsi="Times New Roman" w:cs="Arial"/>
          <w:sz w:val="28"/>
        </w:rPr>
        <w:t>помещение</w:t>
      </w:r>
      <w:r w:rsidRPr="00AF2BC8">
        <w:rPr>
          <w:rFonts w:ascii="Times New Roman" w:hAnsi="Times New Roman" w:cs="BrowalliaUPC"/>
          <w:sz w:val="28"/>
        </w:rPr>
        <w:t xml:space="preserve">, </w:t>
      </w:r>
      <w:r w:rsidRPr="00AF2BC8">
        <w:rPr>
          <w:rFonts w:ascii="Times New Roman" w:hAnsi="Times New Roman" w:cs="Arial"/>
          <w:sz w:val="28"/>
        </w:rPr>
        <w:t>основным</w:t>
      </w:r>
      <w:r w:rsidRPr="00AF2BC8">
        <w:rPr>
          <w:rFonts w:ascii="Times New Roman" w:hAnsi="Times New Roman" w:cs="BrowalliaUPC"/>
          <w:sz w:val="28"/>
        </w:rPr>
        <w:t xml:space="preserve"> </w:t>
      </w:r>
      <w:r w:rsidRPr="00AF2BC8">
        <w:rPr>
          <w:rFonts w:ascii="Times New Roman" w:hAnsi="Times New Roman" w:cs="Arial"/>
          <w:sz w:val="28"/>
        </w:rPr>
        <w:t>различием</w:t>
      </w:r>
      <w:r w:rsidRPr="00AF2BC8">
        <w:rPr>
          <w:rFonts w:ascii="Times New Roman" w:hAnsi="Times New Roman" w:cs="BrowalliaUPC"/>
          <w:sz w:val="28"/>
        </w:rPr>
        <w:t xml:space="preserve"> </w:t>
      </w:r>
      <w:r w:rsidRPr="00AF2BC8">
        <w:rPr>
          <w:rFonts w:ascii="Times New Roman" w:hAnsi="Times New Roman" w:cs="Arial"/>
          <w:sz w:val="28"/>
        </w:rPr>
        <w:t>между</w:t>
      </w:r>
      <w:r w:rsidRPr="00AF2BC8">
        <w:rPr>
          <w:rFonts w:ascii="Times New Roman" w:hAnsi="Times New Roman" w:cs="BrowalliaUPC"/>
          <w:sz w:val="28"/>
        </w:rPr>
        <w:t xml:space="preserve"> </w:t>
      </w:r>
      <w:r w:rsidRPr="00AF2BC8">
        <w:rPr>
          <w:rFonts w:ascii="Times New Roman" w:hAnsi="Times New Roman" w:cs="Arial"/>
          <w:sz w:val="28"/>
        </w:rPr>
        <w:t>данными</w:t>
      </w:r>
      <w:r w:rsidRPr="00AF2BC8">
        <w:rPr>
          <w:rFonts w:ascii="Times New Roman" w:hAnsi="Times New Roman" w:cs="BrowalliaUPC"/>
          <w:sz w:val="28"/>
        </w:rPr>
        <w:t xml:space="preserve"> </w:t>
      </w:r>
      <w:r w:rsidRPr="00AF2BC8">
        <w:rPr>
          <w:rFonts w:ascii="Times New Roman" w:hAnsi="Times New Roman" w:cs="Arial"/>
          <w:sz w:val="28"/>
        </w:rPr>
        <w:t>понятиями</w:t>
      </w:r>
      <w:r w:rsidRPr="00AF2BC8">
        <w:rPr>
          <w:rFonts w:ascii="Times New Roman" w:hAnsi="Times New Roman" w:cs="BrowalliaUPC"/>
          <w:sz w:val="28"/>
        </w:rPr>
        <w:t xml:space="preserve"> </w:t>
      </w:r>
      <w:r w:rsidRPr="00AF2BC8">
        <w:rPr>
          <w:rFonts w:ascii="Times New Roman" w:hAnsi="Times New Roman" w:cs="Arial"/>
          <w:sz w:val="28"/>
        </w:rPr>
        <w:t>является</w:t>
      </w:r>
      <w:r w:rsidRPr="00AF2BC8">
        <w:rPr>
          <w:rFonts w:ascii="Times New Roman" w:hAnsi="Times New Roman" w:cs="BrowalliaUPC"/>
          <w:sz w:val="28"/>
        </w:rPr>
        <w:t xml:space="preserve"> </w:t>
      </w:r>
      <w:r w:rsidRPr="00AF2BC8">
        <w:rPr>
          <w:rFonts w:ascii="Times New Roman" w:hAnsi="Times New Roman" w:cs="Arial"/>
          <w:sz w:val="28"/>
        </w:rPr>
        <w:t>их</w:t>
      </w:r>
      <w:r w:rsidRPr="00AF2BC8">
        <w:rPr>
          <w:rFonts w:ascii="Times New Roman" w:hAnsi="Times New Roman" w:cs="BrowalliaUPC"/>
          <w:sz w:val="28"/>
        </w:rPr>
        <w:t xml:space="preserve"> </w:t>
      </w:r>
      <w:r w:rsidRPr="00AF2BC8">
        <w:rPr>
          <w:rFonts w:ascii="Times New Roman" w:hAnsi="Times New Roman" w:cs="Arial"/>
          <w:sz w:val="28"/>
        </w:rPr>
        <w:t>целевое</w:t>
      </w:r>
      <w:r w:rsidRPr="00AF2BC8">
        <w:rPr>
          <w:rFonts w:ascii="Times New Roman" w:hAnsi="Times New Roman" w:cs="BrowalliaUPC"/>
          <w:sz w:val="28"/>
        </w:rPr>
        <w:t xml:space="preserve"> </w:t>
      </w:r>
      <w:r w:rsidRPr="00AF2BC8">
        <w:rPr>
          <w:rFonts w:ascii="Times New Roman" w:hAnsi="Times New Roman" w:cs="Arial"/>
          <w:sz w:val="28"/>
        </w:rPr>
        <w:t>использование</w:t>
      </w:r>
      <w:r w:rsidRPr="00AF2BC8">
        <w:rPr>
          <w:rFonts w:ascii="Times New Roman" w:hAnsi="Times New Roman" w:cs="BrowalliaUPC"/>
          <w:sz w:val="28"/>
        </w:rPr>
        <w:t xml:space="preserve">, </w:t>
      </w:r>
      <w:r w:rsidRPr="00AF2BC8">
        <w:rPr>
          <w:rFonts w:ascii="Times New Roman" w:hAnsi="Times New Roman" w:cs="Arial"/>
          <w:sz w:val="28"/>
        </w:rPr>
        <w:t>если</w:t>
      </w:r>
      <w:r w:rsidRPr="00AF2BC8">
        <w:rPr>
          <w:rFonts w:ascii="Times New Roman" w:hAnsi="Times New Roman" w:cs="BrowalliaUPC"/>
          <w:sz w:val="28"/>
        </w:rPr>
        <w:t xml:space="preserve"> </w:t>
      </w:r>
      <w:r w:rsidRPr="00AF2BC8">
        <w:rPr>
          <w:rFonts w:ascii="Times New Roman" w:hAnsi="Times New Roman" w:cs="Arial"/>
          <w:sz w:val="28"/>
        </w:rPr>
        <w:t>жилое</w:t>
      </w:r>
      <w:r w:rsidRPr="00AF2BC8">
        <w:rPr>
          <w:rFonts w:ascii="Times New Roman" w:hAnsi="Times New Roman" w:cs="BrowalliaUPC"/>
          <w:sz w:val="28"/>
        </w:rPr>
        <w:t xml:space="preserve"> </w:t>
      </w:r>
      <w:r w:rsidRPr="00AF2BC8">
        <w:rPr>
          <w:rFonts w:ascii="Times New Roman" w:hAnsi="Times New Roman" w:cs="Arial"/>
          <w:sz w:val="28"/>
        </w:rPr>
        <w:t>помещение</w:t>
      </w:r>
      <w:r w:rsidRPr="00AF2BC8">
        <w:rPr>
          <w:rFonts w:ascii="Times New Roman" w:hAnsi="Times New Roman" w:cs="BrowalliaUPC"/>
          <w:sz w:val="28"/>
        </w:rPr>
        <w:t xml:space="preserve"> </w:t>
      </w:r>
      <w:r w:rsidRPr="00AF2BC8">
        <w:rPr>
          <w:rFonts w:ascii="Times New Roman" w:hAnsi="Times New Roman" w:cs="Arial"/>
          <w:sz w:val="28"/>
        </w:rPr>
        <w:t>используется</w:t>
      </w:r>
      <w:r w:rsidRPr="00AF2BC8">
        <w:rPr>
          <w:rFonts w:ascii="Times New Roman" w:hAnsi="Times New Roman" w:cs="BrowalliaUPC"/>
          <w:sz w:val="28"/>
        </w:rPr>
        <w:t xml:space="preserve"> </w:t>
      </w:r>
      <w:r w:rsidRPr="00AF2BC8">
        <w:rPr>
          <w:rFonts w:ascii="Times New Roman" w:hAnsi="Times New Roman" w:cs="Arial"/>
          <w:sz w:val="28"/>
        </w:rPr>
        <w:t>в</w:t>
      </w:r>
      <w:r w:rsidRPr="00AF2BC8">
        <w:rPr>
          <w:rFonts w:ascii="Times New Roman" w:hAnsi="Times New Roman" w:cs="BrowalliaUPC"/>
          <w:sz w:val="28"/>
        </w:rPr>
        <w:t xml:space="preserve"> </w:t>
      </w:r>
      <w:r w:rsidRPr="00AF2BC8">
        <w:rPr>
          <w:rFonts w:ascii="Times New Roman" w:hAnsi="Times New Roman" w:cs="Arial"/>
          <w:sz w:val="28"/>
        </w:rPr>
        <w:t>качестве</w:t>
      </w:r>
      <w:r w:rsidRPr="00AF2BC8">
        <w:rPr>
          <w:rFonts w:ascii="Times New Roman" w:hAnsi="Times New Roman" w:cs="BrowalliaUPC"/>
          <w:sz w:val="28"/>
        </w:rPr>
        <w:t xml:space="preserve"> </w:t>
      </w:r>
      <w:r w:rsidRPr="00AF2BC8">
        <w:rPr>
          <w:rFonts w:ascii="Times New Roman" w:hAnsi="Times New Roman" w:cs="Arial"/>
          <w:sz w:val="28"/>
        </w:rPr>
        <w:t>места</w:t>
      </w:r>
      <w:r w:rsidRPr="00AF2BC8">
        <w:rPr>
          <w:rFonts w:ascii="Times New Roman" w:hAnsi="Times New Roman" w:cs="BrowalliaUPC"/>
          <w:sz w:val="28"/>
        </w:rPr>
        <w:t xml:space="preserve"> </w:t>
      </w:r>
      <w:r w:rsidRPr="00AF2BC8">
        <w:rPr>
          <w:rFonts w:ascii="Times New Roman" w:hAnsi="Times New Roman" w:cs="Arial"/>
          <w:sz w:val="28"/>
        </w:rPr>
        <w:t>для</w:t>
      </w:r>
      <w:r w:rsidRPr="00AF2BC8">
        <w:rPr>
          <w:rFonts w:ascii="Times New Roman" w:hAnsi="Times New Roman" w:cs="BrowalliaUPC"/>
          <w:sz w:val="28"/>
        </w:rPr>
        <w:t xml:space="preserve"> </w:t>
      </w:r>
      <w:r w:rsidRPr="00AF2BC8">
        <w:rPr>
          <w:rFonts w:ascii="Times New Roman" w:hAnsi="Times New Roman" w:cs="Arial"/>
          <w:sz w:val="28"/>
        </w:rPr>
        <w:t>постоянного</w:t>
      </w:r>
      <w:r w:rsidRPr="00AF2BC8">
        <w:rPr>
          <w:rFonts w:ascii="Times New Roman" w:hAnsi="Times New Roman" w:cs="BrowalliaUPC"/>
          <w:sz w:val="28"/>
        </w:rPr>
        <w:t xml:space="preserve"> </w:t>
      </w:r>
      <w:r w:rsidRPr="00AF2BC8">
        <w:rPr>
          <w:rFonts w:ascii="Times New Roman" w:hAnsi="Times New Roman" w:cs="Arial"/>
          <w:sz w:val="28"/>
        </w:rPr>
        <w:t>проживания</w:t>
      </w:r>
      <w:r w:rsidRPr="00AF2BC8">
        <w:rPr>
          <w:rFonts w:ascii="Times New Roman" w:hAnsi="Times New Roman" w:cs="BrowalliaUPC"/>
          <w:sz w:val="28"/>
        </w:rPr>
        <w:t xml:space="preserve"> </w:t>
      </w:r>
      <w:r w:rsidRPr="00AF2BC8">
        <w:rPr>
          <w:rFonts w:ascii="Times New Roman" w:hAnsi="Times New Roman" w:cs="Arial"/>
          <w:sz w:val="28"/>
        </w:rPr>
        <w:t>граждан</w:t>
      </w:r>
      <w:r w:rsidRPr="00AF2BC8">
        <w:rPr>
          <w:rFonts w:ascii="Times New Roman" w:hAnsi="Times New Roman" w:cs="BrowalliaUPC"/>
          <w:sz w:val="28"/>
        </w:rPr>
        <w:t xml:space="preserve">, </w:t>
      </w:r>
      <w:r w:rsidRPr="00AF2BC8">
        <w:rPr>
          <w:rFonts w:ascii="Times New Roman" w:hAnsi="Times New Roman" w:cs="Arial"/>
          <w:sz w:val="28"/>
        </w:rPr>
        <w:t>то</w:t>
      </w:r>
      <w:r w:rsidRPr="00AF2BC8">
        <w:rPr>
          <w:rFonts w:ascii="Times New Roman" w:hAnsi="Times New Roman" w:cs="BrowalliaUPC"/>
          <w:sz w:val="28"/>
        </w:rPr>
        <w:t xml:space="preserve"> </w:t>
      </w:r>
      <w:r w:rsidRPr="00AF2BC8">
        <w:rPr>
          <w:rFonts w:ascii="Times New Roman" w:hAnsi="Times New Roman" w:cs="Arial"/>
          <w:sz w:val="28"/>
        </w:rPr>
        <w:t>нежилое</w:t>
      </w:r>
      <w:r w:rsidRPr="00AF2BC8">
        <w:rPr>
          <w:rFonts w:ascii="Times New Roman" w:hAnsi="Times New Roman" w:cs="BrowalliaUPC"/>
          <w:sz w:val="28"/>
        </w:rPr>
        <w:t xml:space="preserve"> </w:t>
      </w:r>
      <w:r w:rsidRPr="00AF2BC8">
        <w:rPr>
          <w:rFonts w:ascii="Times New Roman" w:hAnsi="Times New Roman" w:cs="Arial"/>
          <w:sz w:val="28"/>
        </w:rPr>
        <w:t>помещение</w:t>
      </w:r>
      <w:r w:rsidRPr="00AF2BC8">
        <w:rPr>
          <w:rFonts w:ascii="Times New Roman" w:hAnsi="Times New Roman" w:cs="BrowalliaUPC"/>
          <w:sz w:val="28"/>
        </w:rPr>
        <w:t xml:space="preserve"> </w:t>
      </w:r>
      <w:r w:rsidRPr="00AF2BC8">
        <w:rPr>
          <w:rFonts w:ascii="Times New Roman" w:hAnsi="Times New Roman" w:cs="Arial"/>
          <w:sz w:val="28"/>
        </w:rPr>
        <w:t>не</w:t>
      </w:r>
      <w:r w:rsidRPr="00AF2BC8">
        <w:rPr>
          <w:rFonts w:ascii="Times New Roman" w:hAnsi="Times New Roman" w:cs="BrowalliaUPC"/>
          <w:sz w:val="28"/>
        </w:rPr>
        <w:t xml:space="preserve"> </w:t>
      </w:r>
      <w:r w:rsidRPr="00AF2BC8">
        <w:rPr>
          <w:rFonts w:ascii="Times New Roman" w:hAnsi="Times New Roman" w:cs="Arial"/>
          <w:sz w:val="28"/>
        </w:rPr>
        <w:t>предназначено</w:t>
      </w:r>
      <w:r w:rsidRPr="00AF2BC8">
        <w:rPr>
          <w:rFonts w:ascii="Times New Roman" w:hAnsi="Times New Roman" w:cs="BrowalliaUPC"/>
          <w:sz w:val="28"/>
        </w:rPr>
        <w:t xml:space="preserve"> </w:t>
      </w:r>
      <w:r w:rsidRPr="00AF2BC8">
        <w:rPr>
          <w:rFonts w:ascii="Times New Roman" w:hAnsi="Times New Roman" w:cs="Arial"/>
          <w:sz w:val="28"/>
        </w:rPr>
        <w:t>для</w:t>
      </w:r>
      <w:r w:rsidRPr="00AF2BC8">
        <w:rPr>
          <w:rFonts w:ascii="Times New Roman" w:hAnsi="Times New Roman" w:cs="BrowalliaUPC"/>
          <w:sz w:val="28"/>
        </w:rPr>
        <w:t xml:space="preserve"> </w:t>
      </w:r>
      <w:r w:rsidRPr="00AF2BC8">
        <w:rPr>
          <w:rFonts w:ascii="Times New Roman" w:hAnsi="Times New Roman" w:cs="Arial"/>
          <w:sz w:val="28"/>
        </w:rPr>
        <w:t>проживания</w:t>
      </w:r>
      <w:r w:rsidRPr="00AF2BC8">
        <w:rPr>
          <w:rFonts w:ascii="Times New Roman" w:hAnsi="Times New Roman" w:cs="BrowalliaUPC"/>
          <w:sz w:val="28"/>
        </w:rPr>
        <w:t xml:space="preserve"> </w:t>
      </w:r>
      <w:r w:rsidRPr="00AF2BC8">
        <w:rPr>
          <w:rFonts w:ascii="Times New Roman" w:hAnsi="Times New Roman" w:cs="Arial"/>
          <w:sz w:val="28"/>
        </w:rPr>
        <w:t>в</w:t>
      </w:r>
      <w:r w:rsidRPr="00AF2BC8">
        <w:rPr>
          <w:rFonts w:ascii="Times New Roman" w:hAnsi="Times New Roman" w:cs="BrowalliaUPC"/>
          <w:sz w:val="28"/>
        </w:rPr>
        <w:t xml:space="preserve"> </w:t>
      </w:r>
      <w:r w:rsidRPr="00AF2BC8">
        <w:rPr>
          <w:rFonts w:ascii="Times New Roman" w:hAnsi="Times New Roman" w:cs="Arial"/>
          <w:sz w:val="28"/>
        </w:rPr>
        <w:t>нем</w:t>
      </w:r>
      <w:r w:rsidRPr="00AF2BC8">
        <w:rPr>
          <w:rFonts w:ascii="Times New Roman" w:hAnsi="Times New Roman" w:cs="BrowalliaUPC"/>
          <w:sz w:val="28"/>
        </w:rPr>
        <w:t xml:space="preserve">. </w:t>
      </w:r>
      <w:r w:rsidRPr="00AF2BC8">
        <w:rPr>
          <w:rFonts w:ascii="Times New Roman" w:hAnsi="Times New Roman" w:cs="Arial"/>
          <w:sz w:val="28"/>
        </w:rPr>
        <w:t>При</w:t>
      </w:r>
      <w:r w:rsidRPr="00AF2BC8">
        <w:rPr>
          <w:rFonts w:ascii="Times New Roman" w:hAnsi="Times New Roman" w:cs="BrowalliaUPC"/>
          <w:sz w:val="28"/>
        </w:rPr>
        <w:t xml:space="preserve"> </w:t>
      </w:r>
      <w:r w:rsidRPr="00AF2BC8">
        <w:rPr>
          <w:rFonts w:ascii="Times New Roman" w:hAnsi="Times New Roman" w:cs="Arial"/>
          <w:sz w:val="28"/>
        </w:rPr>
        <w:t>этом</w:t>
      </w:r>
      <w:r w:rsidRPr="00AF2BC8">
        <w:rPr>
          <w:rFonts w:ascii="Times New Roman" w:hAnsi="Times New Roman" w:cs="BrowalliaUPC"/>
          <w:sz w:val="28"/>
        </w:rPr>
        <w:t xml:space="preserve"> </w:t>
      </w:r>
      <w:r w:rsidRPr="00AF2BC8">
        <w:rPr>
          <w:rFonts w:ascii="Times New Roman" w:hAnsi="Times New Roman" w:cs="Arial"/>
          <w:sz w:val="28"/>
        </w:rPr>
        <w:t>жилые</w:t>
      </w:r>
      <w:r w:rsidRPr="00AF2BC8">
        <w:rPr>
          <w:rFonts w:ascii="Times New Roman" w:hAnsi="Times New Roman" w:cs="BrowalliaUPC"/>
          <w:sz w:val="28"/>
        </w:rPr>
        <w:t xml:space="preserve"> </w:t>
      </w:r>
      <w:r w:rsidRPr="00AF2BC8">
        <w:rPr>
          <w:rFonts w:ascii="Times New Roman" w:hAnsi="Times New Roman" w:cs="Arial"/>
          <w:sz w:val="28"/>
        </w:rPr>
        <w:t>и</w:t>
      </w:r>
      <w:r w:rsidRPr="00AF2BC8">
        <w:rPr>
          <w:rFonts w:ascii="Times New Roman" w:hAnsi="Times New Roman" w:cs="BrowalliaUPC"/>
          <w:sz w:val="28"/>
        </w:rPr>
        <w:t xml:space="preserve"> </w:t>
      </w:r>
      <w:r w:rsidRPr="00AF2BC8">
        <w:rPr>
          <w:rFonts w:ascii="Times New Roman" w:hAnsi="Times New Roman" w:cs="Arial"/>
          <w:sz w:val="28"/>
        </w:rPr>
        <w:t>нежилые</w:t>
      </w:r>
      <w:r w:rsidRPr="00AF2BC8">
        <w:rPr>
          <w:rFonts w:ascii="Times New Roman" w:hAnsi="Times New Roman" w:cs="BrowalliaUPC"/>
          <w:sz w:val="28"/>
        </w:rPr>
        <w:t xml:space="preserve"> </w:t>
      </w:r>
      <w:r w:rsidRPr="00AF2BC8">
        <w:rPr>
          <w:rFonts w:ascii="Times New Roman" w:hAnsi="Times New Roman" w:cs="Arial"/>
          <w:sz w:val="28"/>
        </w:rPr>
        <w:t>помещения</w:t>
      </w:r>
      <w:r w:rsidRPr="00AF2BC8">
        <w:rPr>
          <w:rFonts w:ascii="Times New Roman" w:hAnsi="Times New Roman" w:cs="BrowalliaUPC"/>
          <w:sz w:val="28"/>
        </w:rPr>
        <w:t xml:space="preserve"> </w:t>
      </w:r>
      <w:r w:rsidRPr="00AF2BC8">
        <w:rPr>
          <w:rFonts w:ascii="Times New Roman" w:hAnsi="Times New Roman" w:cs="Arial"/>
          <w:sz w:val="28"/>
        </w:rPr>
        <w:t>могут</w:t>
      </w:r>
      <w:r w:rsidRPr="00AF2BC8">
        <w:rPr>
          <w:rFonts w:ascii="Times New Roman" w:hAnsi="Times New Roman" w:cs="BrowalliaUPC"/>
          <w:sz w:val="28"/>
        </w:rPr>
        <w:t xml:space="preserve"> </w:t>
      </w:r>
      <w:r w:rsidRPr="00AF2BC8">
        <w:rPr>
          <w:rFonts w:ascii="Times New Roman" w:hAnsi="Times New Roman" w:cs="Arial"/>
          <w:sz w:val="28"/>
        </w:rPr>
        <w:t>находиться</w:t>
      </w:r>
      <w:r w:rsidRPr="00AF2BC8">
        <w:rPr>
          <w:rFonts w:ascii="Times New Roman" w:hAnsi="Times New Roman" w:cs="BrowalliaUPC"/>
          <w:sz w:val="28"/>
        </w:rPr>
        <w:t xml:space="preserve"> </w:t>
      </w:r>
      <w:r w:rsidRPr="00AF2BC8">
        <w:rPr>
          <w:rFonts w:ascii="Times New Roman" w:hAnsi="Times New Roman" w:cs="Arial"/>
          <w:sz w:val="28"/>
        </w:rPr>
        <w:t>в</w:t>
      </w:r>
      <w:r w:rsidRPr="00AF2BC8">
        <w:rPr>
          <w:rFonts w:ascii="Times New Roman" w:hAnsi="Times New Roman" w:cs="BrowalliaUPC"/>
          <w:sz w:val="28"/>
        </w:rPr>
        <w:t xml:space="preserve"> </w:t>
      </w:r>
      <w:r w:rsidRPr="00AF2BC8">
        <w:rPr>
          <w:rFonts w:ascii="Times New Roman" w:hAnsi="Times New Roman" w:cs="Arial"/>
          <w:sz w:val="28"/>
        </w:rPr>
        <w:t>частной</w:t>
      </w:r>
      <w:r w:rsidRPr="00AF2BC8">
        <w:rPr>
          <w:rFonts w:ascii="Times New Roman" w:hAnsi="Times New Roman" w:cs="BrowalliaUPC"/>
          <w:sz w:val="28"/>
        </w:rPr>
        <w:t xml:space="preserve"> </w:t>
      </w:r>
      <w:r w:rsidRPr="00AF2BC8">
        <w:rPr>
          <w:rFonts w:ascii="Times New Roman" w:hAnsi="Times New Roman" w:cs="Arial"/>
          <w:sz w:val="28"/>
        </w:rPr>
        <w:t>собственности</w:t>
      </w:r>
      <w:r w:rsidRPr="00AF2BC8">
        <w:rPr>
          <w:rFonts w:ascii="Times New Roman" w:hAnsi="Times New Roman" w:cs="BrowalliaUPC"/>
          <w:sz w:val="28"/>
        </w:rPr>
        <w:t xml:space="preserve"> </w:t>
      </w:r>
      <w:r w:rsidRPr="00AF2BC8">
        <w:rPr>
          <w:rFonts w:ascii="Times New Roman" w:hAnsi="Times New Roman" w:cs="Arial"/>
          <w:sz w:val="28"/>
        </w:rPr>
        <w:t>любых</w:t>
      </w:r>
      <w:r w:rsidRPr="00AF2BC8">
        <w:rPr>
          <w:rFonts w:ascii="Times New Roman" w:hAnsi="Times New Roman" w:cs="BrowalliaUPC"/>
          <w:sz w:val="28"/>
        </w:rPr>
        <w:t xml:space="preserve"> </w:t>
      </w:r>
      <w:r w:rsidRPr="00AF2BC8">
        <w:rPr>
          <w:rFonts w:ascii="Times New Roman" w:hAnsi="Times New Roman" w:cs="Arial"/>
          <w:sz w:val="28"/>
        </w:rPr>
        <w:t>субъектов</w:t>
      </w:r>
      <w:r w:rsidRPr="00AF2BC8">
        <w:rPr>
          <w:rFonts w:ascii="Times New Roman" w:hAnsi="Times New Roman" w:cs="BrowalliaUPC"/>
          <w:sz w:val="28"/>
        </w:rPr>
        <w:t xml:space="preserve"> </w:t>
      </w:r>
      <w:r w:rsidRPr="00AF2BC8">
        <w:rPr>
          <w:rFonts w:ascii="Times New Roman" w:hAnsi="Times New Roman" w:cs="Arial"/>
          <w:sz w:val="28"/>
        </w:rPr>
        <w:t>права</w:t>
      </w:r>
      <w:r w:rsidRPr="00AF2BC8">
        <w:rPr>
          <w:rFonts w:ascii="Times New Roman" w:hAnsi="Times New Roman" w:cs="BrowalliaUPC"/>
          <w:sz w:val="28"/>
        </w:rPr>
        <w:t xml:space="preserve"> </w:t>
      </w:r>
      <w:r w:rsidRPr="00AF2BC8">
        <w:rPr>
          <w:rFonts w:ascii="Times New Roman" w:hAnsi="Times New Roman" w:cs="Arial"/>
          <w:sz w:val="28"/>
        </w:rPr>
        <w:t>независимо</w:t>
      </w:r>
      <w:r w:rsidRPr="00AF2BC8">
        <w:rPr>
          <w:rFonts w:ascii="Times New Roman" w:hAnsi="Times New Roman" w:cs="BrowalliaUPC"/>
          <w:sz w:val="28"/>
        </w:rPr>
        <w:t xml:space="preserve"> </w:t>
      </w:r>
      <w:r w:rsidRPr="00AF2BC8">
        <w:rPr>
          <w:rFonts w:ascii="Times New Roman" w:hAnsi="Times New Roman" w:cs="Arial"/>
          <w:sz w:val="28"/>
        </w:rPr>
        <w:t>от</w:t>
      </w:r>
      <w:r w:rsidRPr="00AF2BC8">
        <w:rPr>
          <w:rFonts w:ascii="Times New Roman" w:hAnsi="Times New Roman" w:cs="BrowalliaUPC"/>
          <w:sz w:val="28"/>
        </w:rPr>
        <w:t xml:space="preserve"> </w:t>
      </w:r>
      <w:r w:rsidRPr="00AF2BC8">
        <w:rPr>
          <w:rFonts w:ascii="Times New Roman" w:hAnsi="Times New Roman" w:cs="Arial"/>
          <w:sz w:val="28"/>
        </w:rPr>
        <w:t>их</w:t>
      </w:r>
      <w:r w:rsidRPr="00AF2BC8">
        <w:rPr>
          <w:rFonts w:ascii="Times New Roman" w:hAnsi="Times New Roman" w:cs="BrowalliaUPC"/>
          <w:sz w:val="28"/>
        </w:rPr>
        <w:t xml:space="preserve"> </w:t>
      </w:r>
      <w:r w:rsidRPr="00AF2BC8">
        <w:rPr>
          <w:rFonts w:ascii="Times New Roman" w:hAnsi="Times New Roman" w:cs="Arial"/>
          <w:sz w:val="28"/>
        </w:rPr>
        <w:t>формы</w:t>
      </w:r>
      <w:r w:rsidRPr="00AF2BC8">
        <w:rPr>
          <w:rFonts w:ascii="Times New Roman" w:hAnsi="Times New Roman" w:cs="BrowalliaUPC"/>
          <w:sz w:val="28"/>
        </w:rPr>
        <w:t xml:space="preserve">. </w:t>
      </w:r>
      <w:r w:rsidRPr="00AF2BC8">
        <w:rPr>
          <w:rFonts w:ascii="Times New Roman" w:hAnsi="Times New Roman" w:cs="Arial"/>
          <w:sz w:val="28"/>
        </w:rPr>
        <w:t>Как</w:t>
      </w:r>
      <w:r w:rsidRPr="00AF2BC8">
        <w:rPr>
          <w:rFonts w:ascii="Times New Roman" w:hAnsi="Times New Roman" w:cs="BrowalliaUPC"/>
          <w:sz w:val="28"/>
        </w:rPr>
        <w:t xml:space="preserve"> </w:t>
      </w:r>
      <w:r w:rsidRPr="00AF2BC8">
        <w:rPr>
          <w:rFonts w:ascii="Times New Roman" w:hAnsi="Times New Roman" w:cs="Arial"/>
          <w:sz w:val="28"/>
        </w:rPr>
        <w:t>для</w:t>
      </w:r>
      <w:r w:rsidRPr="00AF2BC8">
        <w:rPr>
          <w:rFonts w:ascii="Times New Roman" w:hAnsi="Times New Roman" w:cs="BrowalliaUPC"/>
          <w:sz w:val="28"/>
        </w:rPr>
        <w:t xml:space="preserve"> </w:t>
      </w:r>
      <w:r w:rsidRPr="00AF2BC8">
        <w:rPr>
          <w:rFonts w:ascii="Times New Roman" w:hAnsi="Times New Roman" w:cs="Arial"/>
          <w:sz w:val="28"/>
        </w:rPr>
        <w:t>жилого</w:t>
      </w:r>
      <w:r w:rsidRPr="00AF2BC8">
        <w:rPr>
          <w:rFonts w:ascii="Times New Roman" w:hAnsi="Times New Roman" w:cs="BrowalliaUPC"/>
          <w:sz w:val="28"/>
        </w:rPr>
        <w:t xml:space="preserve"> </w:t>
      </w:r>
      <w:r w:rsidRPr="00AF2BC8">
        <w:rPr>
          <w:rFonts w:ascii="Times New Roman" w:hAnsi="Times New Roman" w:cs="Arial"/>
          <w:sz w:val="28"/>
        </w:rPr>
        <w:t>помещения</w:t>
      </w:r>
      <w:r w:rsidRPr="00AF2BC8">
        <w:rPr>
          <w:rFonts w:ascii="Times New Roman" w:hAnsi="Times New Roman" w:cs="BrowalliaUPC"/>
          <w:sz w:val="28"/>
        </w:rPr>
        <w:t xml:space="preserve">, </w:t>
      </w:r>
      <w:r w:rsidRPr="00AF2BC8">
        <w:rPr>
          <w:rFonts w:ascii="Times New Roman" w:hAnsi="Times New Roman" w:cs="Arial"/>
          <w:sz w:val="28"/>
        </w:rPr>
        <w:t>так</w:t>
      </w:r>
      <w:r w:rsidRPr="00AF2BC8">
        <w:rPr>
          <w:rFonts w:ascii="Times New Roman" w:hAnsi="Times New Roman" w:cs="BrowalliaUPC"/>
          <w:sz w:val="28"/>
        </w:rPr>
        <w:t xml:space="preserve"> </w:t>
      </w:r>
      <w:r w:rsidRPr="00AF2BC8">
        <w:rPr>
          <w:rFonts w:ascii="Times New Roman" w:hAnsi="Times New Roman" w:cs="Arial"/>
          <w:sz w:val="28"/>
        </w:rPr>
        <w:t>и</w:t>
      </w:r>
      <w:r w:rsidRPr="00AF2BC8">
        <w:rPr>
          <w:rFonts w:ascii="Times New Roman" w:hAnsi="Times New Roman" w:cs="BrowalliaUPC"/>
          <w:sz w:val="28"/>
        </w:rPr>
        <w:t xml:space="preserve"> </w:t>
      </w:r>
      <w:r w:rsidRPr="00AF2BC8">
        <w:rPr>
          <w:rFonts w:ascii="Times New Roman" w:hAnsi="Times New Roman" w:cs="Arial"/>
          <w:sz w:val="28"/>
        </w:rPr>
        <w:t>для</w:t>
      </w:r>
      <w:r w:rsidRPr="00AF2BC8">
        <w:rPr>
          <w:rFonts w:ascii="Times New Roman" w:hAnsi="Times New Roman" w:cs="BrowalliaUPC"/>
          <w:sz w:val="28"/>
        </w:rPr>
        <w:t xml:space="preserve"> </w:t>
      </w:r>
      <w:r w:rsidRPr="00AF2BC8">
        <w:rPr>
          <w:rFonts w:ascii="Times New Roman" w:hAnsi="Times New Roman" w:cs="Arial"/>
          <w:sz w:val="28"/>
        </w:rPr>
        <w:t>нежилого</w:t>
      </w:r>
      <w:r w:rsidRPr="00AF2BC8">
        <w:rPr>
          <w:rFonts w:ascii="Times New Roman" w:hAnsi="Times New Roman" w:cs="BrowalliaUPC"/>
          <w:sz w:val="28"/>
        </w:rPr>
        <w:t xml:space="preserve"> </w:t>
      </w:r>
      <w:r w:rsidRPr="00AF2BC8">
        <w:rPr>
          <w:rFonts w:ascii="Times New Roman" w:hAnsi="Times New Roman" w:cs="Arial"/>
          <w:sz w:val="28"/>
        </w:rPr>
        <w:t>помещения</w:t>
      </w:r>
      <w:r w:rsidRPr="00AF2BC8">
        <w:rPr>
          <w:rFonts w:ascii="Times New Roman" w:hAnsi="Times New Roman" w:cs="BrowalliaUPC"/>
          <w:sz w:val="28"/>
        </w:rPr>
        <w:t xml:space="preserve"> </w:t>
      </w:r>
      <w:r w:rsidRPr="00AF2BC8">
        <w:rPr>
          <w:rFonts w:ascii="Times New Roman" w:hAnsi="Times New Roman" w:cs="Arial"/>
          <w:sz w:val="28"/>
        </w:rPr>
        <w:t>установлены</w:t>
      </w:r>
      <w:r w:rsidRPr="00AF2BC8">
        <w:rPr>
          <w:rFonts w:ascii="Times New Roman" w:hAnsi="Times New Roman" w:cs="BrowalliaUPC"/>
          <w:sz w:val="28"/>
        </w:rPr>
        <w:t xml:space="preserve"> </w:t>
      </w:r>
      <w:r w:rsidRPr="00AF2BC8">
        <w:rPr>
          <w:rFonts w:ascii="Times New Roman" w:hAnsi="Times New Roman" w:cs="Arial"/>
          <w:sz w:val="28"/>
        </w:rPr>
        <w:t>соответствующие</w:t>
      </w:r>
      <w:r w:rsidRPr="00AF2BC8">
        <w:rPr>
          <w:rFonts w:ascii="Times New Roman" w:hAnsi="Times New Roman" w:cs="BrowalliaUPC"/>
          <w:sz w:val="28"/>
        </w:rPr>
        <w:t xml:space="preserve"> </w:t>
      </w:r>
      <w:r w:rsidRPr="00AF2BC8">
        <w:rPr>
          <w:rFonts w:ascii="Times New Roman" w:hAnsi="Times New Roman" w:cs="Arial"/>
          <w:sz w:val="28"/>
        </w:rPr>
        <w:t>требования</w:t>
      </w:r>
      <w:r w:rsidRPr="00AF2BC8">
        <w:rPr>
          <w:rFonts w:ascii="Times New Roman" w:hAnsi="Times New Roman" w:cs="BrowalliaUPC"/>
          <w:sz w:val="28"/>
        </w:rPr>
        <w:t xml:space="preserve"> </w:t>
      </w:r>
      <w:r w:rsidRPr="00AF2BC8">
        <w:rPr>
          <w:rFonts w:ascii="Times New Roman" w:hAnsi="Times New Roman" w:cs="Arial"/>
          <w:sz w:val="28"/>
        </w:rPr>
        <w:t>и</w:t>
      </w:r>
      <w:r w:rsidRPr="00AF2BC8">
        <w:rPr>
          <w:rFonts w:ascii="Times New Roman" w:hAnsi="Times New Roman" w:cs="BrowalliaUPC"/>
          <w:sz w:val="28"/>
        </w:rPr>
        <w:t xml:space="preserve"> </w:t>
      </w:r>
      <w:r w:rsidRPr="00AF2BC8">
        <w:rPr>
          <w:rFonts w:ascii="Times New Roman" w:hAnsi="Times New Roman" w:cs="Arial"/>
          <w:sz w:val="28"/>
        </w:rPr>
        <w:t>нормы</w:t>
      </w:r>
      <w:r w:rsidRPr="00AF2BC8">
        <w:rPr>
          <w:rFonts w:ascii="Times New Roman" w:hAnsi="Times New Roman" w:cs="BrowalliaUPC"/>
          <w:sz w:val="28"/>
        </w:rPr>
        <w:t xml:space="preserve">, </w:t>
      </w:r>
      <w:r w:rsidRPr="00AF2BC8">
        <w:rPr>
          <w:rFonts w:ascii="Times New Roman" w:hAnsi="Times New Roman" w:cs="Arial"/>
          <w:sz w:val="28"/>
        </w:rPr>
        <w:t>которые</w:t>
      </w:r>
      <w:r w:rsidRPr="00AF2BC8">
        <w:rPr>
          <w:rFonts w:ascii="Times New Roman" w:hAnsi="Times New Roman" w:cs="BrowalliaUPC"/>
          <w:sz w:val="28"/>
        </w:rPr>
        <w:t xml:space="preserve"> </w:t>
      </w:r>
      <w:r w:rsidRPr="00AF2BC8">
        <w:rPr>
          <w:rFonts w:ascii="Times New Roman" w:hAnsi="Times New Roman" w:cs="Arial"/>
          <w:sz w:val="28"/>
        </w:rPr>
        <w:t>нашли</w:t>
      </w:r>
      <w:r w:rsidRPr="00AF2BC8">
        <w:rPr>
          <w:rFonts w:ascii="Times New Roman" w:hAnsi="Times New Roman" w:cs="BrowalliaUPC"/>
          <w:sz w:val="28"/>
        </w:rPr>
        <w:t xml:space="preserve"> </w:t>
      </w:r>
      <w:r w:rsidRPr="00AF2BC8">
        <w:rPr>
          <w:rFonts w:ascii="Times New Roman" w:hAnsi="Times New Roman" w:cs="Arial"/>
          <w:sz w:val="28"/>
        </w:rPr>
        <w:t>отражение</w:t>
      </w:r>
      <w:r w:rsidRPr="00AF2BC8">
        <w:rPr>
          <w:rFonts w:ascii="Times New Roman" w:hAnsi="Times New Roman" w:cs="BrowalliaUPC"/>
          <w:sz w:val="28"/>
        </w:rPr>
        <w:t xml:space="preserve"> </w:t>
      </w:r>
      <w:r w:rsidRPr="00AF2BC8">
        <w:rPr>
          <w:rFonts w:ascii="Times New Roman" w:hAnsi="Times New Roman" w:cs="Arial"/>
          <w:sz w:val="28"/>
        </w:rPr>
        <w:t>в</w:t>
      </w:r>
      <w:r w:rsidRPr="00AF2BC8">
        <w:rPr>
          <w:rFonts w:ascii="Times New Roman" w:hAnsi="Times New Roman" w:cs="BrowalliaUPC"/>
          <w:sz w:val="28"/>
        </w:rPr>
        <w:t xml:space="preserve"> </w:t>
      </w:r>
      <w:r w:rsidRPr="00AF2BC8">
        <w:rPr>
          <w:rFonts w:ascii="Times New Roman" w:hAnsi="Times New Roman" w:cs="Arial"/>
          <w:sz w:val="28"/>
        </w:rPr>
        <w:t>нормативно</w:t>
      </w:r>
      <w:r w:rsidRPr="00AF2BC8">
        <w:rPr>
          <w:rFonts w:ascii="Times New Roman" w:hAnsi="Times New Roman" w:cs="BrowalliaUPC"/>
          <w:sz w:val="28"/>
        </w:rPr>
        <w:t>-</w:t>
      </w:r>
      <w:r w:rsidRPr="00AF2BC8">
        <w:rPr>
          <w:rFonts w:ascii="Times New Roman" w:hAnsi="Times New Roman" w:cs="Arial"/>
          <w:sz w:val="28"/>
        </w:rPr>
        <w:t>правовых</w:t>
      </w:r>
      <w:r w:rsidRPr="00AF2BC8">
        <w:rPr>
          <w:rFonts w:ascii="Times New Roman" w:hAnsi="Times New Roman" w:cs="BrowalliaUPC"/>
          <w:sz w:val="28"/>
        </w:rPr>
        <w:t xml:space="preserve"> </w:t>
      </w:r>
      <w:r w:rsidRPr="00AF2BC8">
        <w:rPr>
          <w:rFonts w:ascii="Times New Roman" w:hAnsi="Times New Roman" w:cs="Arial"/>
          <w:sz w:val="28"/>
        </w:rPr>
        <w:t>источниках</w:t>
      </w:r>
      <w:r w:rsidRPr="00AF2BC8">
        <w:rPr>
          <w:rFonts w:ascii="Times New Roman" w:hAnsi="Times New Roman" w:cs="BrowalliaUPC"/>
          <w:sz w:val="28"/>
        </w:rPr>
        <w:t xml:space="preserve">. </w:t>
      </w:r>
      <w:r w:rsidRPr="00AF2BC8">
        <w:rPr>
          <w:rFonts w:ascii="Times New Roman" w:hAnsi="Times New Roman" w:cs="Arial"/>
          <w:sz w:val="28"/>
        </w:rPr>
        <w:t>Хотелось</w:t>
      </w:r>
      <w:r w:rsidRPr="00AF2BC8">
        <w:rPr>
          <w:rFonts w:ascii="Times New Roman" w:hAnsi="Times New Roman" w:cs="BrowalliaUPC"/>
          <w:sz w:val="28"/>
        </w:rPr>
        <w:t xml:space="preserve"> </w:t>
      </w:r>
      <w:r w:rsidRPr="00AF2BC8">
        <w:rPr>
          <w:rFonts w:ascii="Times New Roman" w:hAnsi="Times New Roman" w:cs="Arial"/>
          <w:sz w:val="28"/>
        </w:rPr>
        <w:t>бы</w:t>
      </w:r>
      <w:r w:rsidRPr="00AF2BC8">
        <w:rPr>
          <w:rFonts w:ascii="Times New Roman" w:hAnsi="Times New Roman" w:cs="BrowalliaUPC"/>
          <w:sz w:val="28"/>
        </w:rPr>
        <w:t xml:space="preserve"> </w:t>
      </w:r>
      <w:r w:rsidRPr="00AF2BC8">
        <w:rPr>
          <w:rFonts w:ascii="Times New Roman" w:hAnsi="Times New Roman" w:cs="Arial"/>
          <w:sz w:val="28"/>
        </w:rPr>
        <w:t>заметить</w:t>
      </w:r>
      <w:r w:rsidRPr="00AF2BC8">
        <w:rPr>
          <w:rFonts w:ascii="Times New Roman" w:hAnsi="Times New Roman" w:cs="BrowalliaUPC"/>
          <w:sz w:val="28"/>
        </w:rPr>
        <w:t xml:space="preserve">, </w:t>
      </w:r>
      <w:r w:rsidRPr="00AF2BC8">
        <w:rPr>
          <w:rFonts w:ascii="Times New Roman" w:hAnsi="Times New Roman" w:cs="Arial"/>
          <w:sz w:val="28"/>
        </w:rPr>
        <w:t>что</w:t>
      </w:r>
      <w:r w:rsidRPr="00AF2BC8">
        <w:rPr>
          <w:rFonts w:ascii="Times New Roman" w:hAnsi="Times New Roman" w:cs="BrowalliaUPC"/>
          <w:sz w:val="28"/>
        </w:rPr>
        <w:t xml:space="preserve"> </w:t>
      </w:r>
      <w:r w:rsidRPr="00AF2BC8">
        <w:rPr>
          <w:rFonts w:ascii="Times New Roman" w:hAnsi="Times New Roman" w:cs="Arial"/>
          <w:sz w:val="28"/>
        </w:rPr>
        <w:t>для</w:t>
      </w:r>
      <w:r w:rsidRPr="00AF2BC8">
        <w:rPr>
          <w:rFonts w:ascii="Times New Roman" w:hAnsi="Times New Roman" w:cs="BrowalliaUPC"/>
          <w:sz w:val="28"/>
        </w:rPr>
        <w:t xml:space="preserve"> </w:t>
      </w:r>
      <w:r w:rsidRPr="00AF2BC8">
        <w:rPr>
          <w:rFonts w:ascii="Times New Roman" w:hAnsi="Times New Roman" w:cs="Arial"/>
          <w:sz w:val="28"/>
        </w:rPr>
        <w:t>проведения</w:t>
      </w:r>
      <w:r w:rsidRPr="00AF2BC8">
        <w:rPr>
          <w:rFonts w:ascii="Times New Roman" w:hAnsi="Times New Roman" w:cs="BrowalliaUPC"/>
          <w:sz w:val="28"/>
        </w:rPr>
        <w:t xml:space="preserve"> </w:t>
      </w:r>
      <w:r w:rsidRPr="00AF2BC8">
        <w:rPr>
          <w:rFonts w:ascii="Times New Roman" w:hAnsi="Times New Roman" w:cs="Arial"/>
          <w:sz w:val="28"/>
        </w:rPr>
        <w:t>процедуры</w:t>
      </w:r>
      <w:r w:rsidRPr="00AF2BC8">
        <w:rPr>
          <w:rFonts w:ascii="Times New Roman" w:hAnsi="Times New Roman" w:cs="BrowalliaUPC"/>
          <w:sz w:val="28"/>
        </w:rPr>
        <w:t xml:space="preserve"> </w:t>
      </w:r>
      <w:r w:rsidRPr="00AF2BC8">
        <w:rPr>
          <w:rFonts w:ascii="Times New Roman" w:hAnsi="Times New Roman" w:cs="Arial"/>
          <w:sz w:val="28"/>
        </w:rPr>
        <w:t>перевода</w:t>
      </w:r>
      <w:r w:rsidRPr="00AF2BC8">
        <w:rPr>
          <w:rFonts w:ascii="Times New Roman" w:hAnsi="Times New Roman" w:cs="BrowalliaUPC"/>
          <w:sz w:val="28"/>
        </w:rPr>
        <w:t xml:space="preserve"> </w:t>
      </w:r>
      <w:r w:rsidRPr="00AF2BC8">
        <w:rPr>
          <w:rFonts w:ascii="Times New Roman" w:hAnsi="Times New Roman" w:cs="Arial"/>
          <w:sz w:val="28"/>
        </w:rPr>
        <w:t>жилого</w:t>
      </w:r>
      <w:r w:rsidRPr="00AF2BC8">
        <w:rPr>
          <w:rFonts w:ascii="Times New Roman" w:hAnsi="Times New Roman" w:cs="BrowalliaUPC"/>
          <w:sz w:val="28"/>
        </w:rPr>
        <w:t xml:space="preserve"> </w:t>
      </w:r>
      <w:r w:rsidRPr="00AF2BC8">
        <w:rPr>
          <w:rFonts w:ascii="Times New Roman" w:hAnsi="Times New Roman" w:cs="Arial"/>
          <w:sz w:val="28"/>
        </w:rPr>
        <w:t>помещения</w:t>
      </w:r>
      <w:r w:rsidRPr="00AF2BC8">
        <w:rPr>
          <w:rFonts w:ascii="Times New Roman" w:hAnsi="Times New Roman" w:cs="BrowalliaUPC"/>
          <w:sz w:val="28"/>
        </w:rPr>
        <w:t xml:space="preserve"> </w:t>
      </w:r>
      <w:r w:rsidRPr="00AF2BC8">
        <w:rPr>
          <w:rFonts w:ascii="Times New Roman" w:hAnsi="Times New Roman" w:cs="Arial"/>
          <w:sz w:val="28"/>
        </w:rPr>
        <w:t>в</w:t>
      </w:r>
      <w:r w:rsidRPr="00AF2BC8">
        <w:rPr>
          <w:rFonts w:ascii="Times New Roman" w:hAnsi="Times New Roman" w:cs="BrowalliaUPC"/>
          <w:sz w:val="28"/>
        </w:rPr>
        <w:t xml:space="preserve"> </w:t>
      </w:r>
      <w:r w:rsidRPr="00AF2BC8">
        <w:rPr>
          <w:rFonts w:ascii="Times New Roman" w:hAnsi="Times New Roman" w:cs="Arial"/>
          <w:sz w:val="28"/>
        </w:rPr>
        <w:t>нежилое</w:t>
      </w:r>
      <w:r w:rsidRPr="00AF2BC8">
        <w:rPr>
          <w:rFonts w:ascii="Times New Roman" w:hAnsi="Times New Roman" w:cs="BrowalliaUPC"/>
          <w:sz w:val="28"/>
        </w:rPr>
        <w:t xml:space="preserve"> </w:t>
      </w:r>
      <w:r w:rsidRPr="00AF2BC8">
        <w:rPr>
          <w:rFonts w:ascii="Times New Roman" w:hAnsi="Times New Roman" w:cs="Arial"/>
          <w:sz w:val="28"/>
        </w:rPr>
        <w:t>лучше</w:t>
      </w:r>
      <w:r w:rsidRPr="00AF2BC8">
        <w:rPr>
          <w:rFonts w:ascii="Times New Roman" w:hAnsi="Times New Roman" w:cs="BrowalliaUPC"/>
          <w:sz w:val="28"/>
        </w:rPr>
        <w:t xml:space="preserve"> </w:t>
      </w:r>
      <w:r w:rsidRPr="00AF2BC8">
        <w:rPr>
          <w:rFonts w:ascii="Times New Roman" w:hAnsi="Times New Roman" w:cs="Arial"/>
          <w:sz w:val="28"/>
        </w:rPr>
        <w:t>заранее</w:t>
      </w:r>
      <w:r w:rsidRPr="00AF2BC8">
        <w:rPr>
          <w:rFonts w:ascii="Times New Roman" w:hAnsi="Times New Roman" w:cs="BrowalliaUPC"/>
          <w:sz w:val="28"/>
        </w:rPr>
        <w:t xml:space="preserve"> </w:t>
      </w:r>
      <w:r w:rsidRPr="00AF2BC8">
        <w:rPr>
          <w:rFonts w:ascii="Times New Roman" w:hAnsi="Times New Roman" w:cs="Arial"/>
          <w:sz w:val="28"/>
        </w:rPr>
        <w:t>обратиться</w:t>
      </w:r>
      <w:r w:rsidRPr="00AF2BC8">
        <w:rPr>
          <w:rFonts w:ascii="Times New Roman" w:hAnsi="Times New Roman" w:cs="BrowalliaUPC"/>
          <w:sz w:val="28"/>
        </w:rPr>
        <w:t xml:space="preserve"> </w:t>
      </w:r>
      <w:r w:rsidRPr="00AF2BC8">
        <w:rPr>
          <w:rFonts w:ascii="Times New Roman" w:hAnsi="Times New Roman" w:cs="Arial"/>
          <w:sz w:val="28"/>
        </w:rPr>
        <w:t>и</w:t>
      </w:r>
      <w:r w:rsidRPr="00AF2BC8">
        <w:rPr>
          <w:rFonts w:ascii="Times New Roman" w:hAnsi="Times New Roman" w:cs="BrowalliaUPC"/>
          <w:sz w:val="28"/>
        </w:rPr>
        <w:t xml:space="preserve"> </w:t>
      </w:r>
      <w:r w:rsidRPr="00AF2BC8">
        <w:rPr>
          <w:rFonts w:ascii="Times New Roman" w:hAnsi="Times New Roman" w:cs="Arial"/>
          <w:sz w:val="28"/>
        </w:rPr>
        <w:t>получить</w:t>
      </w:r>
      <w:r w:rsidRPr="00AF2BC8">
        <w:rPr>
          <w:rFonts w:ascii="Times New Roman" w:hAnsi="Times New Roman" w:cs="BrowalliaUPC"/>
          <w:sz w:val="28"/>
        </w:rPr>
        <w:t xml:space="preserve"> </w:t>
      </w:r>
      <w:r w:rsidRPr="00AF2BC8">
        <w:rPr>
          <w:rFonts w:ascii="Times New Roman" w:hAnsi="Times New Roman" w:cs="Arial"/>
          <w:sz w:val="28"/>
        </w:rPr>
        <w:t>консультацию</w:t>
      </w:r>
      <w:r w:rsidRPr="00AF2BC8">
        <w:rPr>
          <w:rFonts w:ascii="Times New Roman" w:hAnsi="Times New Roman" w:cs="BrowalliaUPC"/>
          <w:sz w:val="28"/>
        </w:rPr>
        <w:t xml:space="preserve"> </w:t>
      </w:r>
      <w:r w:rsidRPr="00AF2BC8">
        <w:rPr>
          <w:rFonts w:ascii="Times New Roman" w:hAnsi="Times New Roman" w:cs="Arial"/>
          <w:sz w:val="28"/>
        </w:rPr>
        <w:t>о</w:t>
      </w:r>
      <w:r w:rsidRPr="00AF2BC8">
        <w:rPr>
          <w:rFonts w:ascii="Times New Roman" w:hAnsi="Times New Roman" w:cs="BrowalliaUPC"/>
          <w:sz w:val="28"/>
        </w:rPr>
        <w:t xml:space="preserve"> </w:t>
      </w:r>
      <w:r w:rsidRPr="00AF2BC8">
        <w:rPr>
          <w:rFonts w:ascii="Times New Roman" w:hAnsi="Times New Roman" w:cs="Arial"/>
          <w:sz w:val="28"/>
        </w:rPr>
        <w:t>возможности</w:t>
      </w:r>
      <w:r w:rsidRPr="00AF2BC8">
        <w:rPr>
          <w:rFonts w:ascii="Times New Roman" w:hAnsi="Times New Roman" w:cs="BrowalliaUPC"/>
          <w:sz w:val="28"/>
        </w:rPr>
        <w:t xml:space="preserve"> </w:t>
      </w:r>
      <w:r w:rsidRPr="00AF2BC8">
        <w:rPr>
          <w:rFonts w:ascii="Times New Roman" w:hAnsi="Times New Roman" w:cs="Arial"/>
          <w:sz w:val="28"/>
        </w:rPr>
        <w:t>такого</w:t>
      </w:r>
      <w:r w:rsidRPr="00AF2BC8">
        <w:rPr>
          <w:rFonts w:ascii="Times New Roman" w:hAnsi="Times New Roman" w:cs="BrowalliaUPC"/>
          <w:sz w:val="28"/>
        </w:rPr>
        <w:t xml:space="preserve"> </w:t>
      </w:r>
      <w:r w:rsidRPr="00AF2BC8">
        <w:rPr>
          <w:rFonts w:ascii="Times New Roman" w:hAnsi="Times New Roman" w:cs="Arial"/>
          <w:sz w:val="28"/>
        </w:rPr>
        <w:t>перевода</w:t>
      </w:r>
      <w:r w:rsidRPr="00AF2BC8">
        <w:rPr>
          <w:rFonts w:ascii="Times New Roman" w:hAnsi="Times New Roman" w:cs="BrowalliaUPC"/>
          <w:sz w:val="28"/>
        </w:rPr>
        <w:t xml:space="preserve"> </w:t>
      </w:r>
      <w:r w:rsidRPr="00AF2BC8">
        <w:rPr>
          <w:rFonts w:ascii="Times New Roman" w:hAnsi="Times New Roman" w:cs="Arial"/>
          <w:sz w:val="28"/>
        </w:rPr>
        <w:t>в</w:t>
      </w:r>
      <w:r w:rsidRPr="00AF2BC8">
        <w:rPr>
          <w:rFonts w:ascii="Times New Roman" w:hAnsi="Times New Roman" w:cs="BrowalliaUPC"/>
          <w:sz w:val="28"/>
        </w:rPr>
        <w:t xml:space="preserve"> </w:t>
      </w:r>
      <w:r w:rsidRPr="00AF2BC8">
        <w:rPr>
          <w:rFonts w:ascii="Times New Roman" w:hAnsi="Times New Roman" w:cs="Arial"/>
          <w:sz w:val="28"/>
        </w:rPr>
        <w:t>орган</w:t>
      </w:r>
      <w:r w:rsidRPr="00AF2BC8">
        <w:rPr>
          <w:rFonts w:ascii="Times New Roman" w:hAnsi="Times New Roman" w:cs="BrowalliaUPC"/>
          <w:sz w:val="28"/>
        </w:rPr>
        <w:t xml:space="preserve"> </w:t>
      </w:r>
      <w:r w:rsidRPr="00AF2BC8">
        <w:rPr>
          <w:rFonts w:ascii="Times New Roman" w:hAnsi="Times New Roman" w:cs="Arial"/>
          <w:sz w:val="28"/>
        </w:rPr>
        <w:t>местного</w:t>
      </w:r>
      <w:r w:rsidRPr="00AF2BC8">
        <w:rPr>
          <w:rFonts w:ascii="Times New Roman" w:hAnsi="Times New Roman" w:cs="BrowalliaUPC"/>
          <w:sz w:val="28"/>
        </w:rPr>
        <w:t xml:space="preserve"> </w:t>
      </w:r>
      <w:r w:rsidRPr="00AF2BC8">
        <w:rPr>
          <w:rFonts w:ascii="Times New Roman" w:hAnsi="Times New Roman" w:cs="Arial"/>
          <w:sz w:val="28"/>
        </w:rPr>
        <w:t>самоуправления</w:t>
      </w:r>
      <w:r w:rsidRPr="00AF2BC8">
        <w:rPr>
          <w:rFonts w:ascii="Times New Roman" w:hAnsi="Times New Roman" w:cs="BrowalliaUPC"/>
          <w:sz w:val="28"/>
        </w:rPr>
        <w:t xml:space="preserve">, </w:t>
      </w:r>
      <w:r w:rsidRPr="00AF2BC8">
        <w:rPr>
          <w:rFonts w:ascii="Times New Roman" w:hAnsi="Times New Roman" w:cs="Arial"/>
          <w:sz w:val="28"/>
        </w:rPr>
        <w:t>полномочном</w:t>
      </w:r>
      <w:r w:rsidRPr="00AF2BC8">
        <w:rPr>
          <w:rFonts w:ascii="Times New Roman" w:hAnsi="Times New Roman" w:cs="BrowalliaUPC"/>
          <w:sz w:val="28"/>
        </w:rPr>
        <w:t xml:space="preserve"> </w:t>
      </w:r>
      <w:r w:rsidRPr="00AF2BC8">
        <w:rPr>
          <w:rFonts w:ascii="Times New Roman" w:hAnsi="Times New Roman" w:cs="Arial"/>
          <w:sz w:val="28"/>
        </w:rPr>
        <w:t>принимать</w:t>
      </w:r>
      <w:r w:rsidRPr="00AF2BC8">
        <w:rPr>
          <w:rFonts w:ascii="Times New Roman" w:hAnsi="Times New Roman" w:cs="BrowalliaUPC"/>
          <w:sz w:val="28"/>
        </w:rPr>
        <w:t xml:space="preserve"> </w:t>
      </w:r>
      <w:r w:rsidRPr="00AF2BC8">
        <w:rPr>
          <w:rFonts w:ascii="Times New Roman" w:hAnsi="Times New Roman" w:cs="Arial"/>
          <w:sz w:val="28"/>
        </w:rPr>
        <w:t>решения</w:t>
      </w:r>
      <w:r w:rsidRPr="00AF2BC8">
        <w:rPr>
          <w:rFonts w:ascii="Times New Roman" w:hAnsi="Times New Roman" w:cs="BrowalliaUPC"/>
          <w:sz w:val="28"/>
        </w:rPr>
        <w:t xml:space="preserve"> </w:t>
      </w:r>
      <w:r w:rsidRPr="00AF2BC8">
        <w:rPr>
          <w:rFonts w:ascii="Times New Roman" w:hAnsi="Times New Roman" w:cs="Arial"/>
          <w:sz w:val="28"/>
        </w:rPr>
        <w:t>о</w:t>
      </w:r>
      <w:r w:rsidRPr="00AF2BC8">
        <w:rPr>
          <w:rFonts w:ascii="Times New Roman" w:hAnsi="Times New Roman" w:cs="BrowalliaUPC"/>
          <w:sz w:val="28"/>
        </w:rPr>
        <w:t xml:space="preserve"> </w:t>
      </w:r>
      <w:r w:rsidRPr="00AF2BC8">
        <w:rPr>
          <w:rFonts w:ascii="Times New Roman" w:hAnsi="Times New Roman" w:cs="Arial"/>
          <w:sz w:val="28"/>
        </w:rPr>
        <w:t>переводе</w:t>
      </w:r>
      <w:r w:rsidRPr="00AF2BC8">
        <w:rPr>
          <w:rFonts w:ascii="Times New Roman" w:hAnsi="Times New Roman" w:cs="BrowalliaUPC"/>
          <w:sz w:val="28"/>
        </w:rPr>
        <w:t xml:space="preserve"> </w:t>
      </w:r>
      <w:r w:rsidRPr="00AF2BC8">
        <w:rPr>
          <w:rFonts w:ascii="Times New Roman" w:hAnsi="Times New Roman" w:cs="Arial"/>
          <w:sz w:val="28"/>
        </w:rPr>
        <w:t>помещений</w:t>
      </w:r>
      <w:r w:rsidRPr="00AF2BC8">
        <w:rPr>
          <w:rFonts w:ascii="Times New Roman" w:hAnsi="Times New Roman" w:cs="BrowalliaUPC"/>
          <w:sz w:val="28"/>
        </w:rPr>
        <w:t xml:space="preserve">. </w:t>
      </w:r>
      <w:r w:rsidRPr="00AF2BC8">
        <w:rPr>
          <w:rFonts w:ascii="Times New Roman" w:hAnsi="Times New Roman" w:cs="Arial"/>
          <w:sz w:val="28"/>
        </w:rPr>
        <w:t>Случаи</w:t>
      </w:r>
      <w:r w:rsidRPr="00AF2BC8">
        <w:rPr>
          <w:rFonts w:ascii="Times New Roman" w:hAnsi="Times New Roman" w:cs="BrowalliaUPC"/>
          <w:sz w:val="28"/>
        </w:rPr>
        <w:t xml:space="preserve"> </w:t>
      </w:r>
      <w:r w:rsidRPr="00AF2BC8">
        <w:rPr>
          <w:rFonts w:ascii="Times New Roman" w:hAnsi="Times New Roman" w:cs="Arial"/>
          <w:sz w:val="28"/>
        </w:rPr>
        <w:t>самовольного</w:t>
      </w:r>
      <w:r w:rsidRPr="00AF2BC8">
        <w:rPr>
          <w:rFonts w:ascii="Times New Roman" w:hAnsi="Times New Roman" w:cs="BrowalliaUPC"/>
          <w:sz w:val="28"/>
        </w:rPr>
        <w:t xml:space="preserve"> </w:t>
      </w:r>
      <w:r w:rsidRPr="00AF2BC8">
        <w:rPr>
          <w:rFonts w:ascii="Times New Roman" w:hAnsi="Times New Roman" w:cs="Arial"/>
          <w:sz w:val="28"/>
        </w:rPr>
        <w:t>переустройства</w:t>
      </w:r>
      <w:r w:rsidRPr="00AF2BC8">
        <w:rPr>
          <w:rFonts w:ascii="Times New Roman" w:hAnsi="Times New Roman" w:cs="BrowalliaUPC"/>
          <w:sz w:val="28"/>
        </w:rPr>
        <w:t xml:space="preserve"> </w:t>
      </w:r>
      <w:r w:rsidRPr="00AF2BC8">
        <w:rPr>
          <w:rFonts w:ascii="Times New Roman" w:hAnsi="Times New Roman" w:cs="Arial"/>
          <w:sz w:val="28"/>
        </w:rPr>
        <w:t>жилого</w:t>
      </w:r>
      <w:r w:rsidRPr="00AF2BC8">
        <w:rPr>
          <w:rFonts w:ascii="Times New Roman" w:hAnsi="Times New Roman" w:cs="BrowalliaUPC"/>
          <w:sz w:val="28"/>
        </w:rPr>
        <w:t xml:space="preserve"> </w:t>
      </w:r>
      <w:r w:rsidRPr="00AF2BC8">
        <w:rPr>
          <w:rFonts w:ascii="Times New Roman" w:hAnsi="Times New Roman" w:cs="Arial"/>
          <w:sz w:val="28"/>
        </w:rPr>
        <w:t>помещения</w:t>
      </w:r>
      <w:r w:rsidRPr="00AF2BC8">
        <w:rPr>
          <w:rFonts w:ascii="Times New Roman" w:hAnsi="Times New Roman" w:cs="BrowalliaUPC"/>
          <w:sz w:val="28"/>
        </w:rPr>
        <w:t xml:space="preserve"> </w:t>
      </w:r>
      <w:r w:rsidRPr="00AF2BC8">
        <w:rPr>
          <w:rFonts w:ascii="Times New Roman" w:hAnsi="Times New Roman" w:cs="Arial"/>
          <w:sz w:val="28"/>
        </w:rPr>
        <w:t>для</w:t>
      </w:r>
      <w:r w:rsidRPr="00AF2BC8">
        <w:rPr>
          <w:rFonts w:ascii="Times New Roman" w:hAnsi="Times New Roman" w:cs="BrowalliaUPC"/>
          <w:sz w:val="28"/>
        </w:rPr>
        <w:t xml:space="preserve"> </w:t>
      </w:r>
      <w:r w:rsidRPr="00AF2BC8">
        <w:rPr>
          <w:rFonts w:ascii="Times New Roman" w:hAnsi="Times New Roman" w:cs="Arial"/>
          <w:sz w:val="28"/>
        </w:rPr>
        <w:t>дальнейшего</w:t>
      </w:r>
      <w:r w:rsidRPr="00AF2BC8">
        <w:rPr>
          <w:rFonts w:ascii="Times New Roman" w:hAnsi="Times New Roman" w:cs="BrowalliaUPC"/>
          <w:sz w:val="28"/>
        </w:rPr>
        <w:t xml:space="preserve"> </w:t>
      </w:r>
      <w:r w:rsidRPr="00AF2BC8">
        <w:rPr>
          <w:rFonts w:ascii="Times New Roman" w:hAnsi="Times New Roman" w:cs="Arial"/>
          <w:sz w:val="28"/>
        </w:rPr>
        <w:t>его</w:t>
      </w:r>
      <w:r w:rsidRPr="00AF2BC8">
        <w:rPr>
          <w:rFonts w:ascii="Times New Roman" w:hAnsi="Times New Roman" w:cs="BrowalliaUPC"/>
          <w:sz w:val="28"/>
        </w:rPr>
        <w:t xml:space="preserve"> </w:t>
      </w:r>
      <w:r w:rsidRPr="00AF2BC8">
        <w:rPr>
          <w:rFonts w:ascii="Times New Roman" w:hAnsi="Times New Roman" w:cs="Arial"/>
          <w:sz w:val="28"/>
        </w:rPr>
        <w:t>перевода</w:t>
      </w:r>
      <w:r w:rsidRPr="00AF2BC8">
        <w:rPr>
          <w:rFonts w:ascii="Times New Roman" w:hAnsi="Times New Roman" w:cs="BrowalliaUPC"/>
          <w:sz w:val="28"/>
        </w:rPr>
        <w:t xml:space="preserve"> </w:t>
      </w:r>
      <w:r w:rsidRPr="00AF2BC8">
        <w:rPr>
          <w:rFonts w:ascii="Times New Roman" w:hAnsi="Times New Roman" w:cs="Arial"/>
          <w:sz w:val="28"/>
        </w:rPr>
        <w:t>в</w:t>
      </w:r>
      <w:r w:rsidRPr="00AF2BC8">
        <w:rPr>
          <w:rFonts w:ascii="Times New Roman" w:hAnsi="Times New Roman" w:cs="BrowalliaUPC"/>
          <w:sz w:val="28"/>
        </w:rPr>
        <w:t xml:space="preserve"> </w:t>
      </w:r>
      <w:r w:rsidRPr="00AF2BC8">
        <w:rPr>
          <w:rFonts w:ascii="Times New Roman" w:hAnsi="Times New Roman" w:cs="Arial"/>
          <w:sz w:val="28"/>
        </w:rPr>
        <w:t>нежилое</w:t>
      </w:r>
      <w:r w:rsidRPr="00AF2BC8">
        <w:rPr>
          <w:rFonts w:ascii="Times New Roman" w:hAnsi="Times New Roman" w:cs="BrowalliaUPC"/>
          <w:sz w:val="28"/>
        </w:rPr>
        <w:t xml:space="preserve">, </w:t>
      </w:r>
      <w:r w:rsidRPr="00AF2BC8">
        <w:rPr>
          <w:rFonts w:ascii="Times New Roman" w:hAnsi="Times New Roman" w:cs="Arial"/>
          <w:sz w:val="28"/>
        </w:rPr>
        <w:t>на</w:t>
      </w:r>
      <w:r w:rsidRPr="00AF2BC8">
        <w:rPr>
          <w:rFonts w:ascii="Times New Roman" w:hAnsi="Times New Roman" w:cs="BrowalliaUPC"/>
          <w:sz w:val="28"/>
        </w:rPr>
        <w:t xml:space="preserve"> </w:t>
      </w:r>
      <w:r w:rsidRPr="00AF2BC8">
        <w:rPr>
          <w:rFonts w:ascii="Times New Roman" w:hAnsi="Times New Roman" w:cs="Arial"/>
          <w:sz w:val="28"/>
        </w:rPr>
        <w:t>практике</w:t>
      </w:r>
      <w:r w:rsidRPr="00AF2BC8">
        <w:rPr>
          <w:rFonts w:ascii="Times New Roman" w:hAnsi="Times New Roman" w:cs="BrowalliaUPC"/>
          <w:sz w:val="28"/>
        </w:rPr>
        <w:t xml:space="preserve"> </w:t>
      </w:r>
      <w:r w:rsidRPr="00AF2BC8">
        <w:rPr>
          <w:rFonts w:ascii="Times New Roman" w:hAnsi="Times New Roman" w:cs="Arial"/>
          <w:sz w:val="28"/>
        </w:rPr>
        <w:t>встречаются</w:t>
      </w:r>
      <w:r w:rsidRPr="00AF2BC8">
        <w:rPr>
          <w:rFonts w:ascii="Times New Roman" w:hAnsi="Times New Roman" w:cs="BrowalliaUPC"/>
          <w:sz w:val="28"/>
        </w:rPr>
        <w:t xml:space="preserve"> </w:t>
      </w:r>
      <w:r w:rsidRPr="00AF2BC8">
        <w:rPr>
          <w:rFonts w:ascii="Times New Roman" w:hAnsi="Times New Roman" w:cs="Arial"/>
          <w:sz w:val="28"/>
        </w:rPr>
        <w:t>довольно</w:t>
      </w:r>
      <w:r w:rsidRPr="00AF2BC8">
        <w:rPr>
          <w:rFonts w:ascii="Times New Roman" w:hAnsi="Times New Roman" w:cs="BrowalliaUPC"/>
          <w:sz w:val="28"/>
        </w:rPr>
        <w:t xml:space="preserve"> </w:t>
      </w:r>
      <w:r w:rsidRPr="00AF2BC8">
        <w:rPr>
          <w:rFonts w:ascii="Times New Roman" w:hAnsi="Times New Roman" w:cs="Arial"/>
          <w:sz w:val="28"/>
        </w:rPr>
        <w:t>часто</w:t>
      </w:r>
      <w:r w:rsidRPr="00AF2BC8">
        <w:rPr>
          <w:rFonts w:ascii="Times New Roman" w:hAnsi="Times New Roman" w:cs="BrowalliaUPC"/>
          <w:sz w:val="28"/>
        </w:rPr>
        <w:t xml:space="preserve">, </w:t>
      </w:r>
      <w:r w:rsidRPr="00AF2BC8">
        <w:rPr>
          <w:rFonts w:ascii="Times New Roman" w:hAnsi="Times New Roman" w:cs="Arial"/>
          <w:sz w:val="28"/>
        </w:rPr>
        <w:t>но</w:t>
      </w:r>
      <w:r w:rsidRPr="00AF2BC8">
        <w:rPr>
          <w:rFonts w:ascii="Times New Roman" w:hAnsi="Times New Roman" w:cs="BrowalliaUPC"/>
          <w:sz w:val="28"/>
        </w:rPr>
        <w:t xml:space="preserve"> </w:t>
      </w:r>
      <w:r w:rsidRPr="00AF2BC8">
        <w:rPr>
          <w:rFonts w:ascii="Times New Roman" w:hAnsi="Times New Roman" w:cs="Arial"/>
          <w:sz w:val="28"/>
        </w:rPr>
        <w:t>как</w:t>
      </w:r>
      <w:r w:rsidRPr="00AF2BC8">
        <w:rPr>
          <w:rFonts w:ascii="Times New Roman" w:hAnsi="Times New Roman" w:cs="BrowalliaUPC"/>
          <w:sz w:val="28"/>
        </w:rPr>
        <w:t xml:space="preserve"> </w:t>
      </w:r>
      <w:r w:rsidRPr="00AF2BC8">
        <w:rPr>
          <w:rFonts w:ascii="Times New Roman" w:hAnsi="Times New Roman" w:cs="Arial"/>
          <w:sz w:val="28"/>
        </w:rPr>
        <w:t>выяснилось</w:t>
      </w:r>
      <w:r w:rsidRPr="00AF2BC8">
        <w:rPr>
          <w:rFonts w:ascii="Times New Roman" w:hAnsi="Times New Roman" w:cs="BrowalliaUPC"/>
          <w:sz w:val="28"/>
        </w:rPr>
        <w:t xml:space="preserve"> </w:t>
      </w:r>
      <w:r w:rsidRPr="00AF2BC8">
        <w:rPr>
          <w:rFonts w:ascii="Times New Roman" w:hAnsi="Times New Roman" w:cs="Arial"/>
          <w:sz w:val="28"/>
        </w:rPr>
        <w:t>это</w:t>
      </w:r>
      <w:r w:rsidRPr="00AF2BC8">
        <w:rPr>
          <w:rFonts w:ascii="Times New Roman" w:hAnsi="Times New Roman" w:cs="BrowalliaUPC"/>
          <w:sz w:val="28"/>
        </w:rPr>
        <w:t xml:space="preserve"> </w:t>
      </w:r>
      <w:r w:rsidRPr="00AF2BC8">
        <w:rPr>
          <w:rFonts w:ascii="Times New Roman" w:hAnsi="Times New Roman" w:cs="Arial"/>
          <w:sz w:val="28"/>
        </w:rPr>
        <w:t>не</w:t>
      </w:r>
      <w:r w:rsidRPr="00AF2BC8">
        <w:rPr>
          <w:rFonts w:ascii="Times New Roman" w:hAnsi="Times New Roman" w:cs="BrowalliaUPC"/>
          <w:sz w:val="28"/>
        </w:rPr>
        <w:t xml:space="preserve"> </w:t>
      </w:r>
      <w:r w:rsidRPr="00AF2BC8">
        <w:rPr>
          <w:rFonts w:ascii="Times New Roman" w:hAnsi="Times New Roman" w:cs="Arial"/>
          <w:sz w:val="28"/>
        </w:rPr>
        <w:t>способ</w:t>
      </w:r>
      <w:r w:rsidRPr="00AF2BC8">
        <w:rPr>
          <w:rFonts w:ascii="Times New Roman" w:hAnsi="Times New Roman" w:cs="BrowalliaUPC"/>
          <w:sz w:val="28"/>
        </w:rPr>
        <w:t xml:space="preserve"> </w:t>
      </w:r>
      <w:r w:rsidRPr="00AF2BC8">
        <w:rPr>
          <w:rFonts w:ascii="Times New Roman" w:hAnsi="Times New Roman" w:cs="Arial"/>
          <w:sz w:val="28"/>
        </w:rPr>
        <w:t>сэкономить</w:t>
      </w:r>
      <w:r w:rsidRPr="00AF2BC8">
        <w:rPr>
          <w:rFonts w:ascii="Times New Roman" w:hAnsi="Times New Roman" w:cs="BrowalliaUPC"/>
          <w:sz w:val="28"/>
        </w:rPr>
        <w:t xml:space="preserve"> </w:t>
      </w:r>
      <w:r w:rsidRPr="00AF2BC8">
        <w:rPr>
          <w:rFonts w:ascii="Times New Roman" w:hAnsi="Times New Roman" w:cs="Arial"/>
          <w:sz w:val="28"/>
        </w:rPr>
        <w:t>время</w:t>
      </w:r>
      <w:r w:rsidRPr="00AF2BC8">
        <w:rPr>
          <w:rFonts w:ascii="Times New Roman" w:hAnsi="Times New Roman" w:cs="BrowalliaUPC"/>
          <w:sz w:val="28"/>
        </w:rPr>
        <w:t xml:space="preserve">, </w:t>
      </w:r>
      <w:r w:rsidRPr="00AF2BC8">
        <w:rPr>
          <w:rFonts w:ascii="Times New Roman" w:hAnsi="Times New Roman" w:cs="Arial"/>
          <w:sz w:val="28"/>
        </w:rPr>
        <w:t>а</w:t>
      </w:r>
      <w:r w:rsidRPr="00AF2BC8">
        <w:rPr>
          <w:rFonts w:ascii="Times New Roman" w:hAnsi="Times New Roman" w:cs="BrowalliaUPC"/>
          <w:sz w:val="28"/>
        </w:rPr>
        <w:t xml:space="preserve"> </w:t>
      </w:r>
      <w:r w:rsidRPr="00AF2BC8">
        <w:rPr>
          <w:rFonts w:ascii="Times New Roman" w:hAnsi="Times New Roman" w:cs="Arial"/>
          <w:sz w:val="28"/>
        </w:rPr>
        <w:t>тем</w:t>
      </w:r>
      <w:r w:rsidRPr="00AF2BC8">
        <w:rPr>
          <w:rFonts w:ascii="Times New Roman" w:hAnsi="Times New Roman" w:cs="BrowalliaUPC"/>
          <w:sz w:val="28"/>
        </w:rPr>
        <w:t xml:space="preserve"> </w:t>
      </w:r>
      <w:r w:rsidRPr="00AF2BC8">
        <w:rPr>
          <w:rFonts w:ascii="Times New Roman" w:hAnsi="Times New Roman" w:cs="Arial"/>
          <w:sz w:val="28"/>
        </w:rPr>
        <w:t>более</w:t>
      </w:r>
      <w:r w:rsidRPr="00AF2BC8">
        <w:rPr>
          <w:rFonts w:ascii="Times New Roman" w:hAnsi="Times New Roman" w:cs="BrowalliaUPC"/>
          <w:sz w:val="28"/>
        </w:rPr>
        <w:t xml:space="preserve"> </w:t>
      </w:r>
      <w:r w:rsidRPr="00AF2BC8">
        <w:rPr>
          <w:rFonts w:ascii="Times New Roman" w:hAnsi="Times New Roman" w:cs="Arial"/>
          <w:sz w:val="28"/>
        </w:rPr>
        <w:t>денежные</w:t>
      </w:r>
      <w:r w:rsidRPr="00AF2BC8">
        <w:rPr>
          <w:rFonts w:ascii="Times New Roman" w:hAnsi="Times New Roman" w:cs="BrowalliaUPC"/>
          <w:sz w:val="28"/>
        </w:rPr>
        <w:t xml:space="preserve"> </w:t>
      </w:r>
      <w:r w:rsidRPr="00AF2BC8">
        <w:rPr>
          <w:rFonts w:ascii="Times New Roman" w:hAnsi="Times New Roman" w:cs="Arial"/>
          <w:sz w:val="28"/>
        </w:rPr>
        <w:t>средства</w:t>
      </w:r>
      <w:r w:rsidRPr="00AF2BC8">
        <w:rPr>
          <w:rFonts w:ascii="Times New Roman" w:hAnsi="Times New Roman" w:cs="BrowalliaUPC"/>
          <w:sz w:val="28"/>
        </w:rPr>
        <w:t xml:space="preserve">. </w:t>
      </w:r>
      <w:r w:rsidRPr="00AF2BC8">
        <w:rPr>
          <w:rFonts w:ascii="Times New Roman" w:hAnsi="Times New Roman" w:cs="Arial"/>
          <w:sz w:val="28"/>
        </w:rPr>
        <w:t>При</w:t>
      </w:r>
      <w:r w:rsidRPr="00AF2BC8">
        <w:rPr>
          <w:rFonts w:ascii="Times New Roman" w:hAnsi="Times New Roman" w:cs="BrowalliaUPC"/>
          <w:sz w:val="28"/>
        </w:rPr>
        <w:t xml:space="preserve"> </w:t>
      </w:r>
      <w:r w:rsidRPr="00AF2BC8">
        <w:rPr>
          <w:rFonts w:ascii="Times New Roman" w:hAnsi="Times New Roman" w:cs="Arial"/>
          <w:sz w:val="28"/>
        </w:rPr>
        <w:t>проведении</w:t>
      </w:r>
      <w:r w:rsidRPr="00AF2BC8">
        <w:rPr>
          <w:rFonts w:ascii="Times New Roman" w:hAnsi="Times New Roman" w:cs="BrowalliaUPC"/>
          <w:sz w:val="28"/>
        </w:rPr>
        <w:t xml:space="preserve"> </w:t>
      </w:r>
      <w:r w:rsidRPr="00AF2BC8">
        <w:rPr>
          <w:rFonts w:ascii="Times New Roman" w:hAnsi="Times New Roman" w:cs="Arial"/>
          <w:sz w:val="28"/>
        </w:rPr>
        <w:t>работ</w:t>
      </w:r>
      <w:r w:rsidRPr="00AF2BC8">
        <w:rPr>
          <w:rFonts w:ascii="Times New Roman" w:hAnsi="Times New Roman" w:cs="BrowalliaUPC"/>
          <w:sz w:val="28"/>
        </w:rPr>
        <w:t xml:space="preserve"> </w:t>
      </w:r>
      <w:r w:rsidRPr="00AF2BC8">
        <w:rPr>
          <w:rFonts w:ascii="Times New Roman" w:hAnsi="Times New Roman" w:cs="Arial"/>
          <w:sz w:val="28"/>
        </w:rPr>
        <w:t>по</w:t>
      </w:r>
      <w:r w:rsidRPr="00AF2BC8">
        <w:rPr>
          <w:rFonts w:ascii="Times New Roman" w:hAnsi="Times New Roman" w:cs="BrowalliaUPC"/>
          <w:sz w:val="28"/>
        </w:rPr>
        <w:t xml:space="preserve"> </w:t>
      </w:r>
      <w:r w:rsidRPr="00AF2BC8">
        <w:rPr>
          <w:rFonts w:ascii="Times New Roman" w:hAnsi="Times New Roman" w:cs="Arial"/>
          <w:sz w:val="28"/>
        </w:rPr>
        <w:t>реконструкции</w:t>
      </w:r>
      <w:r w:rsidRPr="00AF2BC8">
        <w:rPr>
          <w:rFonts w:ascii="Times New Roman" w:hAnsi="Times New Roman" w:cs="BrowalliaUPC"/>
          <w:sz w:val="28"/>
        </w:rPr>
        <w:t xml:space="preserve"> </w:t>
      </w:r>
      <w:r w:rsidRPr="00AF2BC8">
        <w:rPr>
          <w:rFonts w:ascii="Times New Roman" w:hAnsi="Times New Roman" w:cs="Arial"/>
          <w:sz w:val="28"/>
        </w:rPr>
        <w:t>или</w:t>
      </w:r>
      <w:r w:rsidRPr="00AF2BC8">
        <w:rPr>
          <w:rFonts w:ascii="Times New Roman" w:hAnsi="Times New Roman" w:cs="BrowalliaUPC"/>
          <w:sz w:val="28"/>
        </w:rPr>
        <w:t xml:space="preserve"> </w:t>
      </w:r>
      <w:r w:rsidRPr="00AF2BC8">
        <w:rPr>
          <w:rFonts w:ascii="Times New Roman" w:hAnsi="Times New Roman" w:cs="Arial"/>
          <w:sz w:val="28"/>
        </w:rPr>
        <w:t>перепланировки</w:t>
      </w:r>
      <w:r w:rsidRPr="00AF2BC8">
        <w:rPr>
          <w:rFonts w:ascii="Times New Roman" w:hAnsi="Times New Roman" w:cs="BrowalliaUPC"/>
          <w:sz w:val="28"/>
        </w:rPr>
        <w:t xml:space="preserve"> </w:t>
      </w:r>
      <w:r w:rsidRPr="00AF2BC8">
        <w:rPr>
          <w:rFonts w:ascii="Times New Roman" w:hAnsi="Times New Roman" w:cs="Arial"/>
          <w:sz w:val="28"/>
        </w:rPr>
        <w:t>жилого</w:t>
      </w:r>
      <w:r w:rsidRPr="00AF2BC8">
        <w:rPr>
          <w:rFonts w:ascii="Times New Roman" w:hAnsi="Times New Roman" w:cs="BrowalliaUPC"/>
          <w:sz w:val="28"/>
        </w:rPr>
        <w:t xml:space="preserve"> </w:t>
      </w:r>
      <w:r w:rsidRPr="00AF2BC8">
        <w:rPr>
          <w:rFonts w:ascii="Times New Roman" w:hAnsi="Times New Roman" w:cs="Arial"/>
          <w:sz w:val="28"/>
        </w:rPr>
        <w:t>помещения</w:t>
      </w:r>
      <w:r w:rsidRPr="00AF2BC8">
        <w:rPr>
          <w:rFonts w:ascii="Times New Roman" w:hAnsi="Times New Roman" w:cs="BrowalliaUPC"/>
          <w:sz w:val="28"/>
        </w:rPr>
        <w:t xml:space="preserve"> </w:t>
      </w:r>
      <w:r w:rsidRPr="00AF2BC8">
        <w:rPr>
          <w:rFonts w:ascii="Times New Roman" w:hAnsi="Times New Roman" w:cs="Arial"/>
          <w:sz w:val="28"/>
        </w:rPr>
        <w:t>связанных</w:t>
      </w:r>
      <w:r w:rsidRPr="00AF2BC8">
        <w:rPr>
          <w:rFonts w:ascii="Times New Roman" w:hAnsi="Times New Roman" w:cs="BrowalliaUPC"/>
          <w:sz w:val="28"/>
        </w:rPr>
        <w:t xml:space="preserve"> </w:t>
      </w:r>
      <w:r w:rsidRPr="00AF2BC8">
        <w:rPr>
          <w:rFonts w:ascii="Times New Roman" w:hAnsi="Times New Roman" w:cs="Arial"/>
          <w:sz w:val="28"/>
        </w:rPr>
        <w:t>с</w:t>
      </w:r>
      <w:r w:rsidRPr="00AF2BC8">
        <w:rPr>
          <w:rFonts w:ascii="Times New Roman" w:hAnsi="Times New Roman" w:cs="BrowalliaUPC"/>
          <w:sz w:val="28"/>
        </w:rPr>
        <w:t xml:space="preserve"> </w:t>
      </w:r>
      <w:r w:rsidRPr="00AF2BC8">
        <w:rPr>
          <w:rFonts w:ascii="Times New Roman" w:hAnsi="Times New Roman" w:cs="Arial"/>
          <w:sz w:val="28"/>
        </w:rPr>
        <w:t>его</w:t>
      </w:r>
      <w:r w:rsidRPr="00AF2BC8">
        <w:rPr>
          <w:rFonts w:ascii="Times New Roman" w:hAnsi="Times New Roman" w:cs="BrowalliaUPC"/>
          <w:sz w:val="28"/>
        </w:rPr>
        <w:t xml:space="preserve"> </w:t>
      </w:r>
      <w:r w:rsidRPr="00AF2BC8">
        <w:rPr>
          <w:rFonts w:ascii="Times New Roman" w:hAnsi="Times New Roman" w:cs="Arial"/>
          <w:sz w:val="28"/>
        </w:rPr>
        <w:t>дальнейшим</w:t>
      </w:r>
      <w:r w:rsidRPr="00AF2BC8">
        <w:rPr>
          <w:rFonts w:ascii="Times New Roman" w:hAnsi="Times New Roman" w:cs="BrowalliaUPC"/>
          <w:sz w:val="28"/>
        </w:rPr>
        <w:t xml:space="preserve"> </w:t>
      </w:r>
      <w:r w:rsidRPr="00AF2BC8">
        <w:rPr>
          <w:rFonts w:ascii="Times New Roman" w:hAnsi="Times New Roman" w:cs="Arial"/>
          <w:sz w:val="28"/>
        </w:rPr>
        <w:t>переводом</w:t>
      </w:r>
      <w:r w:rsidRPr="00AF2BC8">
        <w:rPr>
          <w:rFonts w:ascii="Times New Roman" w:hAnsi="Times New Roman" w:cs="BrowalliaUPC"/>
          <w:sz w:val="28"/>
        </w:rPr>
        <w:t xml:space="preserve"> </w:t>
      </w:r>
      <w:r w:rsidRPr="00AF2BC8">
        <w:rPr>
          <w:rFonts w:ascii="Times New Roman" w:hAnsi="Times New Roman" w:cs="Arial"/>
          <w:sz w:val="28"/>
        </w:rPr>
        <w:t>в</w:t>
      </w:r>
      <w:r w:rsidRPr="00AF2BC8">
        <w:rPr>
          <w:rFonts w:ascii="Times New Roman" w:hAnsi="Times New Roman" w:cs="BrowalliaUPC"/>
          <w:sz w:val="28"/>
        </w:rPr>
        <w:t xml:space="preserve"> </w:t>
      </w:r>
      <w:r w:rsidRPr="00AF2BC8">
        <w:rPr>
          <w:rFonts w:ascii="Times New Roman" w:hAnsi="Times New Roman" w:cs="Arial"/>
          <w:sz w:val="28"/>
        </w:rPr>
        <w:t>нежилое</w:t>
      </w:r>
      <w:r w:rsidRPr="00AF2BC8">
        <w:rPr>
          <w:rFonts w:ascii="Times New Roman" w:hAnsi="Times New Roman" w:cs="BrowalliaUPC"/>
          <w:sz w:val="28"/>
        </w:rPr>
        <w:t xml:space="preserve"> </w:t>
      </w:r>
      <w:r w:rsidRPr="00AF2BC8">
        <w:rPr>
          <w:rFonts w:ascii="Times New Roman" w:hAnsi="Times New Roman" w:cs="Arial"/>
          <w:sz w:val="28"/>
        </w:rPr>
        <w:t>помещение</w:t>
      </w:r>
      <w:r w:rsidRPr="00AF2BC8">
        <w:rPr>
          <w:rFonts w:ascii="Times New Roman" w:hAnsi="Times New Roman" w:cs="BrowalliaUPC"/>
          <w:sz w:val="28"/>
        </w:rPr>
        <w:t xml:space="preserve">, </w:t>
      </w:r>
      <w:r w:rsidRPr="00AF2BC8">
        <w:rPr>
          <w:rFonts w:ascii="Times New Roman" w:hAnsi="Times New Roman" w:cs="Arial"/>
          <w:sz w:val="28"/>
        </w:rPr>
        <w:t>лучше</w:t>
      </w:r>
      <w:r w:rsidRPr="00AF2BC8">
        <w:rPr>
          <w:rFonts w:ascii="Times New Roman" w:hAnsi="Times New Roman" w:cs="BrowalliaUPC"/>
          <w:sz w:val="28"/>
        </w:rPr>
        <w:t xml:space="preserve"> </w:t>
      </w:r>
      <w:r w:rsidRPr="00AF2BC8">
        <w:rPr>
          <w:rFonts w:ascii="Times New Roman" w:hAnsi="Times New Roman" w:cs="Arial"/>
          <w:sz w:val="28"/>
        </w:rPr>
        <w:t>привлечь</w:t>
      </w:r>
      <w:r w:rsidRPr="00AF2BC8">
        <w:rPr>
          <w:rFonts w:ascii="Times New Roman" w:hAnsi="Times New Roman" w:cs="BrowalliaUPC"/>
          <w:sz w:val="28"/>
        </w:rPr>
        <w:t xml:space="preserve"> </w:t>
      </w:r>
      <w:r w:rsidRPr="00AF2BC8">
        <w:rPr>
          <w:rFonts w:ascii="Times New Roman" w:hAnsi="Times New Roman" w:cs="Arial"/>
          <w:sz w:val="28"/>
        </w:rPr>
        <w:t>специалистов</w:t>
      </w:r>
      <w:r w:rsidRPr="00AF2BC8">
        <w:rPr>
          <w:rFonts w:ascii="Times New Roman" w:hAnsi="Times New Roman" w:cs="BrowalliaUPC"/>
          <w:sz w:val="28"/>
        </w:rPr>
        <w:t xml:space="preserve"> </w:t>
      </w:r>
      <w:r w:rsidRPr="00AF2BC8">
        <w:rPr>
          <w:rFonts w:ascii="Times New Roman" w:hAnsi="Times New Roman" w:cs="Arial"/>
          <w:sz w:val="28"/>
        </w:rPr>
        <w:t>из</w:t>
      </w:r>
      <w:r w:rsidRPr="00AF2BC8">
        <w:rPr>
          <w:rFonts w:ascii="Times New Roman" w:hAnsi="Times New Roman" w:cs="BrowalliaUPC"/>
          <w:sz w:val="28"/>
        </w:rPr>
        <w:t xml:space="preserve"> </w:t>
      </w:r>
      <w:r w:rsidRPr="00AF2BC8">
        <w:rPr>
          <w:rFonts w:ascii="Times New Roman" w:hAnsi="Times New Roman" w:cs="Arial"/>
          <w:sz w:val="28"/>
        </w:rPr>
        <w:t>этой</w:t>
      </w:r>
      <w:r w:rsidRPr="00AF2BC8">
        <w:rPr>
          <w:rFonts w:ascii="Times New Roman" w:hAnsi="Times New Roman" w:cs="BrowalliaUPC"/>
          <w:sz w:val="28"/>
        </w:rPr>
        <w:t xml:space="preserve"> </w:t>
      </w:r>
      <w:r w:rsidRPr="00AF2BC8">
        <w:rPr>
          <w:rFonts w:ascii="Times New Roman" w:hAnsi="Times New Roman" w:cs="Arial"/>
          <w:sz w:val="28"/>
        </w:rPr>
        <w:t>области</w:t>
      </w:r>
      <w:r w:rsidRPr="00AF2BC8">
        <w:rPr>
          <w:rFonts w:ascii="Times New Roman" w:hAnsi="Times New Roman" w:cs="BrowalliaUPC"/>
          <w:sz w:val="28"/>
        </w:rPr>
        <w:t xml:space="preserve">. </w:t>
      </w:r>
      <w:r w:rsidRPr="00AF2BC8">
        <w:rPr>
          <w:rFonts w:ascii="Times New Roman" w:hAnsi="Times New Roman" w:cs="Arial"/>
          <w:sz w:val="28"/>
        </w:rPr>
        <w:t>Практика</w:t>
      </w:r>
      <w:r w:rsidRPr="00AF2BC8">
        <w:rPr>
          <w:rFonts w:ascii="Times New Roman" w:hAnsi="Times New Roman" w:cs="BrowalliaUPC"/>
          <w:sz w:val="28"/>
        </w:rPr>
        <w:t xml:space="preserve"> </w:t>
      </w:r>
      <w:r w:rsidRPr="00AF2BC8">
        <w:rPr>
          <w:rFonts w:ascii="Times New Roman" w:hAnsi="Times New Roman" w:cs="Arial"/>
          <w:sz w:val="28"/>
        </w:rPr>
        <w:t>показывает</w:t>
      </w:r>
      <w:r w:rsidRPr="00AF2BC8">
        <w:rPr>
          <w:rFonts w:ascii="Times New Roman" w:hAnsi="Times New Roman" w:cs="BrowalliaUPC"/>
          <w:sz w:val="28"/>
        </w:rPr>
        <w:t xml:space="preserve">, </w:t>
      </w:r>
      <w:r w:rsidRPr="00AF2BC8">
        <w:rPr>
          <w:rFonts w:ascii="Times New Roman" w:hAnsi="Times New Roman" w:cs="Arial"/>
          <w:sz w:val="28"/>
        </w:rPr>
        <w:t>что</w:t>
      </w:r>
      <w:r w:rsidRPr="00AF2BC8">
        <w:rPr>
          <w:rFonts w:ascii="Times New Roman" w:hAnsi="Times New Roman" w:cs="BrowalliaUPC"/>
          <w:sz w:val="28"/>
        </w:rPr>
        <w:t xml:space="preserve"> </w:t>
      </w:r>
      <w:r w:rsidRPr="00AF2BC8">
        <w:rPr>
          <w:rFonts w:ascii="Times New Roman" w:hAnsi="Times New Roman" w:cs="Arial"/>
          <w:sz w:val="28"/>
        </w:rPr>
        <w:t>органы</w:t>
      </w:r>
      <w:r w:rsidRPr="00AF2BC8">
        <w:rPr>
          <w:rFonts w:ascii="Times New Roman" w:hAnsi="Times New Roman" w:cs="BrowalliaUPC"/>
          <w:sz w:val="28"/>
        </w:rPr>
        <w:t xml:space="preserve"> </w:t>
      </w:r>
      <w:r w:rsidRPr="00AF2BC8">
        <w:rPr>
          <w:rFonts w:ascii="Times New Roman" w:hAnsi="Times New Roman" w:cs="Arial"/>
          <w:sz w:val="28"/>
        </w:rPr>
        <w:t>местного</w:t>
      </w:r>
      <w:r w:rsidRPr="00AF2BC8">
        <w:rPr>
          <w:rFonts w:ascii="Times New Roman" w:hAnsi="Times New Roman" w:cs="BrowalliaUPC"/>
          <w:sz w:val="28"/>
        </w:rPr>
        <w:t xml:space="preserve"> </w:t>
      </w:r>
      <w:r w:rsidRPr="00AF2BC8">
        <w:rPr>
          <w:rFonts w:ascii="Times New Roman" w:hAnsi="Times New Roman" w:cs="Arial"/>
          <w:sz w:val="28"/>
        </w:rPr>
        <w:t>самоуправления</w:t>
      </w:r>
      <w:r w:rsidRPr="00AF2BC8">
        <w:rPr>
          <w:rFonts w:ascii="Times New Roman" w:hAnsi="Times New Roman" w:cs="BrowalliaUPC"/>
          <w:sz w:val="28"/>
        </w:rPr>
        <w:t xml:space="preserve"> </w:t>
      </w:r>
      <w:r w:rsidRPr="00AF2BC8">
        <w:rPr>
          <w:rFonts w:ascii="Times New Roman" w:hAnsi="Times New Roman" w:cs="Arial"/>
          <w:sz w:val="28"/>
        </w:rPr>
        <w:t>не</w:t>
      </w:r>
      <w:r w:rsidRPr="00AF2BC8">
        <w:rPr>
          <w:rFonts w:ascii="Times New Roman" w:hAnsi="Times New Roman" w:cs="BrowalliaUPC"/>
          <w:sz w:val="28"/>
        </w:rPr>
        <w:t xml:space="preserve"> </w:t>
      </w:r>
      <w:r w:rsidRPr="00AF2BC8">
        <w:rPr>
          <w:rFonts w:ascii="Times New Roman" w:hAnsi="Times New Roman" w:cs="Arial"/>
          <w:sz w:val="28"/>
        </w:rPr>
        <w:t>стремятся</w:t>
      </w:r>
      <w:r w:rsidRPr="00AF2BC8">
        <w:rPr>
          <w:rFonts w:ascii="Times New Roman" w:hAnsi="Times New Roman" w:cs="BrowalliaUPC"/>
          <w:sz w:val="28"/>
        </w:rPr>
        <w:t xml:space="preserve"> </w:t>
      </w:r>
      <w:r w:rsidRPr="00AF2BC8">
        <w:rPr>
          <w:rFonts w:ascii="Times New Roman" w:hAnsi="Times New Roman" w:cs="Arial"/>
          <w:sz w:val="28"/>
        </w:rPr>
        <w:t>идти</w:t>
      </w:r>
      <w:r w:rsidRPr="00AF2BC8">
        <w:rPr>
          <w:rFonts w:ascii="Times New Roman" w:hAnsi="Times New Roman" w:cs="BrowalliaUPC"/>
          <w:sz w:val="28"/>
        </w:rPr>
        <w:t xml:space="preserve"> </w:t>
      </w:r>
      <w:r w:rsidRPr="00AF2BC8">
        <w:rPr>
          <w:rFonts w:ascii="Times New Roman" w:hAnsi="Times New Roman" w:cs="Arial"/>
          <w:sz w:val="28"/>
        </w:rPr>
        <w:t>навстречу</w:t>
      </w:r>
      <w:r w:rsidRPr="00AF2BC8">
        <w:rPr>
          <w:rFonts w:ascii="Times New Roman" w:hAnsi="Times New Roman" w:cs="BrowalliaUPC"/>
          <w:sz w:val="28"/>
        </w:rPr>
        <w:t xml:space="preserve"> </w:t>
      </w:r>
      <w:r w:rsidRPr="00AF2BC8">
        <w:rPr>
          <w:rFonts w:ascii="Times New Roman" w:hAnsi="Times New Roman" w:cs="Arial"/>
          <w:sz w:val="28"/>
        </w:rPr>
        <w:t>лицам</w:t>
      </w:r>
      <w:r w:rsidRPr="00AF2BC8">
        <w:rPr>
          <w:rFonts w:ascii="Times New Roman" w:hAnsi="Times New Roman" w:cs="BrowalliaUPC"/>
          <w:sz w:val="28"/>
        </w:rPr>
        <w:t xml:space="preserve"> </w:t>
      </w:r>
      <w:r w:rsidRPr="00AF2BC8">
        <w:rPr>
          <w:rFonts w:ascii="Times New Roman" w:hAnsi="Times New Roman" w:cs="Arial"/>
          <w:sz w:val="28"/>
        </w:rPr>
        <w:t>осуществляющим</w:t>
      </w:r>
      <w:r w:rsidRPr="00AF2BC8">
        <w:rPr>
          <w:rFonts w:ascii="Times New Roman" w:hAnsi="Times New Roman" w:cs="BrowalliaUPC"/>
          <w:sz w:val="28"/>
        </w:rPr>
        <w:t xml:space="preserve"> </w:t>
      </w:r>
      <w:r w:rsidRPr="00AF2BC8">
        <w:rPr>
          <w:rFonts w:ascii="Times New Roman" w:hAnsi="Times New Roman" w:cs="Arial"/>
          <w:sz w:val="28"/>
        </w:rPr>
        <w:t>перевод</w:t>
      </w:r>
      <w:r w:rsidRPr="00AF2BC8">
        <w:rPr>
          <w:rFonts w:ascii="Times New Roman" w:hAnsi="Times New Roman" w:cs="BrowalliaUPC"/>
          <w:sz w:val="28"/>
        </w:rPr>
        <w:t xml:space="preserve">. </w:t>
      </w:r>
      <w:r w:rsidRPr="00AF2BC8">
        <w:rPr>
          <w:rFonts w:ascii="Times New Roman" w:hAnsi="Times New Roman" w:cs="Arial"/>
          <w:sz w:val="28"/>
        </w:rPr>
        <w:t>Данная</w:t>
      </w:r>
      <w:r w:rsidRPr="00AF2BC8">
        <w:rPr>
          <w:rFonts w:ascii="Times New Roman" w:hAnsi="Times New Roman" w:cs="BrowalliaUPC"/>
          <w:sz w:val="28"/>
        </w:rPr>
        <w:t xml:space="preserve"> </w:t>
      </w:r>
      <w:r w:rsidRPr="00AF2BC8">
        <w:rPr>
          <w:rFonts w:ascii="Times New Roman" w:hAnsi="Times New Roman" w:cs="Arial"/>
          <w:sz w:val="28"/>
        </w:rPr>
        <w:t>процедура</w:t>
      </w:r>
      <w:r w:rsidRPr="00AF2BC8">
        <w:rPr>
          <w:rFonts w:ascii="Times New Roman" w:hAnsi="Times New Roman" w:cs="BrowalliaUPC"/>
          <w:sz w:val="28"/>
        </w:rPr>
        <w:t xml:space="preserve"> </w:t>
      </w:r>
      <w:r w:rsidRPr="00AF2BC8">
        <w:rPr>
          <w:rFonts w:ascii="Times New Roman" w:hAnsi="Times New Roman" w:cs="Arial"/>
          <w:sz w:val="28"/>
        </w:rPr>
        <w:t>на</w:t>
      </w:r>
      <w:r w:rsidRPr="00AF2BC8">
        <w:rPr>
          <w:rFonts w:ascii="Times New Roman" w:hAnsi="Times New Roman" w:cs="BrowalliaUPC"/>
          <w:sz w:val="28"/>
        </w:rPr>
        <w:t xml:space="preserve"> </w:t>
      </w:r>
      <w:r w:rsidRPr="00AF2BC8">
        <w:rPr>
          <w:rFonts w:ascii="Times New Roman" w:hAnsi="Times New Roman" w:cs="Arial"/>
          <w:sz w:val="28"/>
        </w:rPr>
        <w:t>первый</w:t>
      </w:r>
      <w:r w:rsidRPr="00AF2BC8">
        <w:rPr>
          <w:rFonts w:ascii="Times New Roman" w:hAnsi="Times New Roman" w:cs="BrowalliaUPC"/>
          <w:sz w:val="28"/>
        </w:rPr>
        <w:t xml:space="preserve"> </w:t>
      </w:r>
      <w:r w:rsidRPr="00AF2BC8">
        <w:rPr>
          <w:rFonts w:ascii="Times New Roman" w:hAnsi="Times New Roman" w:cs="Arial"/>
          <w:sz w:val="28"/>
        </w:rPr>
        <w:t>взгляд</w:t>
      </w:r>
      <w:r w:rsidRPr="00AF2BC8">
        <w:rPr>
          <w:rFonts w:ascii="Times New Roman" w:hAnsi="Times New Roman" w:cs="BrowalliaUPC"/>
          <w:sz w:val="28"/>
        </w:rPr>
        <w:t xml:space="preserve"> </w:t>
      </w:r>
      <w:r w:rsidRPr="00AF2BC8">
        <w:rPr>
          <w:rFonts w:ascii="Times New Roman" w:hAnsi="Times New Roman" w:cs="Arial"/>
          <w:sz w:val="28"/>
        </w:rPr>
        <w:t>не</w:t>
      </w:r>
      <w:r w:rsidRPr="00AF2BC8">
        <w:rPr>
          <w:rFonts w:ascii="Times New Roman" w:hAnsi="Times New Roman" w:cs="BrowalliaUPC"/>
          <w:sz w:val="28"/>
        </w:rPr>
        <w:t xml:space="preserve"> </w:t>
      </w:r>
      <w:r w:rsidRPr="00AF2BC8">
        <w:rPr>
          <w:rFonts w:ascii="Times New Roman" w:hAnsi="Times New Roman" w:cs="Arial"/>
          <w:sz w:val="28"/>
        </w:rPr>
        <w:t>так</w:t>
      </w:r>
      <w:r w:rsidRPr="00AF2BC8">
        <w:rPr>
          <w:rFonts w:ascii="Times New Roman" w:hAnsi="Times New Roman" w:cs="BrowalliaUPC"/>
          <w:sz w:val="28"/>
        </w:rPr>
        <w:t xml:space="preserve"> </w:t>
      </w:r>
      <w:r w:rsidRPr="00AF2BC8">
        <w:rPr>
          <w:rFonts w:ascii="Times New Roman" w:hAnsi="Times New Roman" w:cs="Arial"/>
          <w:sz w:val="28"/>
        </w:rPr>
        <w:t>проста</w:t>
      </w:r>
      <w:r w:rsidRPr="00AF2BC8">
        <w:rPr>
          <w:rFonts w:ascii="Times New Roman" w:hAnsi="Times New Roman" w:cs="BrowalliaUPC"/>
          <w:sz w:val="28"/>
        </w:rPr>
        <w:t xml:space="preserve">, </w:t>
      </w:r>
      <w:r w:rsidRPr="00AF2BC8">
        <w:rPr>
          <w:rFonts w:ascii="Times New Roman" w:hAnsi="Times New Roman" w:cs="Arial"/>
          <w:sz w:val="28"/>
        </w:rPr>
        <w:t>как</w:t>
      </w:r>
      <w:r w:rsidRPr="00AF2BC8">
        <w:rPr>
          <w:rFonts w:ascii="Times New Roman" w:hAnsi="Times New Roman" w:cs="BrowalliaUPC"/>
          <w:sz w:val="28"/>
        </w:rPr>
        <w:t xml:space="preserve"> </w:t>
      </w:r>
      <w:r w:rsidRPr="00AF2BC8">
        <w:rPr>
          <w:rFonts w:ascii="Times New Roman" w:hAnsi="Times New Roman" w:cs="Arial"/>
          <w:sz w:val="28"/>
        </w:rPr>
        <w:t>может</w:t>
      </w:r>
      <w:r w:rsidRPr="00AF2BC8">
        <w:rPr>
          <w:rFonts w:ascii="Times New Roman" w:hAnsi="Times New Roman" w:cs="BrowalliaUPC"/>
          <w:sz w:val="28"/>
        </w:rPr>
        <w:t xml:space="preserve"> </w:t>
      </w:r>
      <w:r w:rsidRPr="00AF2BC8">
        <w:rPr>
          <w:rFonts w:ascii="Times New Roman" w:hAnsi="Times New Roman" w:cs="Arial"/>
          <w:sz w:val="28"/>
        </w:rPr>
        <w:t>показаться</w:t>
      </w:r>
      <w:r w:rsidRPr="00AF2BC8">
        <w:rPr>
          <w:rFonts w:ascii="Times New Roman" w:hAnsi="Times New Roman" w:cs="BrowalliaUPC"/>
          <w:sz w:val="28"/>
        </w:rPr>
        <w:t xml:space="preserve">, </w:t>
      </w:r>
      <w:r w:rsidRPr="00AF2BC8">
        <w:rPr>
          <w:rFonts w:ascii="Times New Roman" w:hAnsi="Times New Roman" w:cs="Arial"/>
          <w:sz w:val="28"/>
        </w:rPr>
        <w:t>поскольку</w:t>
      </w:r>
      <w:r w:rsidRPr="00AF2BC8">
        <w:rPr>
          <w:rFonts w:ascii="Times New Roman" w:hAnsi="Times New Roman" w:cs="BrowalliaUPC"/>
          <w:sz w:val="28"/>
        </w:rPr>
        <w:t xml:space="preserve"> </w:t>
      </w:r>
      <w:r w:rsidRPr="00AF2BC8">
        <w:rPr>
          <w:rFonts w:ascii="Times New Roman" w:hAnsi="Times New Roman" w:cs="Arial"/>
          <w:sz w:val="28"/>
        </w:rPr>
        <w:t>требует</w:t>
      </w:r>
      <w:r w:rsidRPr="00AF2BC8">
        <w:rPr>
          <w:rFonts w:ascii="Times New Roman" w:hAnsi="Times New Roman" w:cs="BrowalliaUPC"/>
          <w:sz w:val="28"/>
        </w:rPr>
        <w:t xml:space="preserve"> </w:t>
      </w:r>
      <w:r w:rsidRPr="00AF2BC8">
        <w:rPr>
          <w:rFonts w:ascii="Times New Roman" w:hAnsi="Times New Roman" w:cs="Arial"/>
          <w:sz w:val="28"/>
        </w:rPr>
        <w:t>огромного</w:t>
      </w:r>
      <w:r w:rsidRPr="00AF2BC8">
        <w:rPr>
          <w:rFonts w:ascii="Times New Roman" w:hAnsi="Times New Roman" w:cs="BrowalliaUPC"/>
          <w:sz w:val="28"/>
        </w:rPr>
        <w:t xml:space="preserve"> </w:t>
      </w:r>
      <w:r w:rsidRPr="00AF2BC8">
        <w:rPr>
          <w:rFonts w:ascii="Times New Roman" w:hAnsi="Times New Roman" w:cs="Arial"/>
          <w:sz w:val="28"/>
        </w:rPr>
        <w:t>количества</w:t>
      </w:r>
      <w:r w:rsidRPr="00AF2BC8">
        <w:rPr>
          <w:rFonts w:ascii="Times New Roman" w:hAnsi="Times New Roman" w:cs="BrowalliaUPC"/>
          <w:sz w:val="28"/>
        </w:rPr>
        <w:t xml:space="preserve"> </w:t>
      </w:r>
      <w:r w:rsidRPr="00AF2BC8">
        <w:rPr>
          <w:rFonts w:ascii="Times New Roman" w:hAnsi="Times New Roman" w:cs="Arial"/>
          <w:sz w:val="28"/>
        </w:rPr>
        <w:t>времени</w:t>
      </w:r>
      <w:r w:rsidRPr="00AF2BC8">
        <w:rPr>
          <w:rFonts w:ascii="Times New Roman" w:hAnsi="Times New Roman" w:cs="BrowalliaUPC"/>
          <w:sz w:val="28"/>
        </w:rPr>
        <w:t xml:space="preserve">. </w:t>
      </w:r>
      <w:r w:rsidRPr="00AF2BC8">
        <w:rPr>
          <w:rFonts w:ascii="Times New Roman" w:hAnsi="Times New Roman" w:cs="Arial"/>
          <w:sz w:val="28"/>
        </w:rPr>
        <w:t>Для</w:t>
      </w:r>
      <w:r w:rsidRPr="00AF2BC8">
        <w:rPr>
          <w:rFonts w:ascii="Times New Roman" w:hAnsi="Times New Roman" w:cs="BrowalliaUPC"/>
          <w:sz w:val="28"/>
        </w:rPr>
        <w:t xml:space="preserve"> </w:t>
      </w:r>
      <w:r w:rsidRPr="00AF2BC8">
        <w:rPr>
          <w:rFonts w:ascii="Times New Roman" w:hAnsi="Times New Roman" w:cs="Arial"/>
          <w:sz w:val="28"/>
        </w:rPr>
        <w:t>успешного</w:t>
      </w:r>
      <w:r w:rsidRPr="00AF2BC8">
        <w:rPr>
          <w:rFonts w:ascii="Times New Roman" w:hAnsi="Times New Roman" w:cs="BrowalliaUPC"/>
          <w:sz w:val="28"/>
        </w:rPr>
        <w:t xml:space="preserve"> </w:t>
      </w:r>
      <w:r w:rsidRPr="00AF2BC8">
        <w:rPr>
          <w:rFonts w:ascii="Times New Roman" w:hAnsi="Times New Roman" w:cs="Arial"/>
          <w:sz w:val="28"/>
        </w:rPr>
        <w:t>осуществления</w:t>
      </w:r>
      <w:r w:rsidRPr="00AF2BC8">
        <w:rPr>
          <w:rFonts w:ascii="Times New Roman" w:hAnsi="Times New Roman" w:cs="BrowalliaUPC"/>
          <w:sz w:val="28"/>
        </w:rPr>
        <w:t xml:space="preserve"> </w:t>
      </w:r>
      <w:r w:rsidRPr="00AF2BC8">
        <w:rPr>
          <w:rFonts w:ascii="Times New Roman" w:hAnsi="Times New Roman" w:cs="Arial"/>
          <w:sz w:val="28"/>
        </w:rPr>
        <w:t>процедуры</w:t>
      </w:r>
      <w:r w:rsidRPr="00AF2BC8">
        <w:rPr>
          <w:rFonts w:ascii="Times New Roman" w:hAnsi="Times New Roman" w:cs="BrowalliaUPC"/>
          <w:sz w:val="28"/>
        </w:rPr>
        <w:t xml:space="preserve"> </w:t>
      </w:r>
      <w:r w:rsidRPr="00AF2BC8">
        <w:rPr>
          <w:rFonts w:ascii="Times New Roman" w:hAnsi="Times New Roman" w:cs="Arial"/>
          <w:sz w:val="28"/>
        </w:rPr>
        <w:t>перевода</w:t>
      </w:r>
      <w:r w:rsidRPr="00AF2BC8">
        <w:rPr>
          <w:rFonts w:ascii="Times New Roman" w:hAnsi="Times New Roman" w:cs="BrowalliaUPC"/>
          <w:sz w:val="28"/>
        </w:rPr>
        <w:t xml:space="preserve"> </w:t>
      </w:r>
      <w:r w:rsidRPr="00AF2BC8">
        <w:rPr>
          <w:rFonts w:ascii="Times New Roman" w:hAnsi="Times New Roman" w:cs="Arial"/>
          <w:sz w:val="28"/>
        </w:rPr>
        <w:t>помимо</w:t>
      </w:r>
      <w:r w:rsidRPr="00AF2BC8">
        <w:rPr>
          <w:rFonts w:ascii="Times New Roman" w:hAnsi="Times New Roman" w:cs="BrowalliaUPC"/>
          <w:sz w:val="28"/>
        </w:rPr>
        <w:t xml:space="preserve"> </w:t>
      </w:r>
      <w:r w:rsidRPr="00AF2BC8">
        <w:rPr>
          <w:rFonts w:ascii="Times New Roman" w:hAnsi="Times New Roman" w:cs="Arial"/>
          <w:sz w:val="28"/>
        </w:rPr>
        <w:t>заявленных</w:t>
      </w:r>
      <w:r w:rsidRPr="00AF2BC8">
        <w:rPr>
          <w:rFonts w:ascii="Times New Roman" w:hAnsi="Times New Roman" w:cs="BrowalliaUPC"/>
          <w:sz w:val="28"/>
        </w:rPr>
        <w:t xml:space="preserve"> </w:t>
      </w:r>
      <w:r w:rsidRPr="00AF2BC8">
        <w:rPr>
          <w:rFonts w:ascii="Times New Roman" w:hAnsi="Times New Roman" w:cs="Arial"/>
          <w:sz w:val="28"/>
        </w:rPr>
        <w:t>законодателем</w:t>
      </w:r>
      <w:r w:rsidRPr="00AF2BC8">
        <w:rPr>
          <w:rFonts w:ascii="Times New Roman" w:hAnsi="Times New Roman" w:cs="BrowalliaUPC"/>
          <w:sz w:val="28"/>
        </w:rPr>
        <w:t xml:space="preserve"> </w:t>
      </w:r>
      <w:r w:rsidRPr="00AF2BC8">
        <w:rPr>
          <w:rFonts w:ascii="Times New Roman" w:hAnsi="Times New Roman" w:cs="Arial"/>
          <w:sz w:val="28"/>
        </w:rPr>
        <w:t>требований</w:t>
      </w:r>
      <w:r w:rsidRPr="00AF2BC8">
        <w:rPr>
          <w:rFonts w:ascii="Times New Roman" w:hAnsi="Times New Roman" w:cs="BrowalliaUPC"/>
          <w:sz w:val="28"/>
        </w:rPr>
        <w:t xml:space="preserve"> </w:t>
      </w:r>
      <w:r w:rsidRPr="00AF2BC8">
        <w:rPr>
          <w:rFonts w:ascii="Times New Roman" w:hAnsi="Times New Roman" w:cs="Arial"/>
          <w:sz w:val="28"/>
        </w:rPr>
        <w:t>потребуется</w:t>
      </w:r>
      <w:r w:rsidRPr="00AF2BC8">
        <w:rPr>
          <w:rFonts w:ascii="Times New Roman" w:hAnsi="Times New Roman" w:cs="BrowalliaUPC"/>
          <w:sz w:val="28"/>
        </w:rPr>
        <w:t xml:space="preserve"> </w:t>
      </w:r>
      <w:r w:rsidRPr="00AF2BC8">
        <w:rPr>
          <w:rFonts w:ascii="Times New Roman" w:hAnsi="Times New Roman" w:cs="Arial"/>
          <w:sz w:val="28"/>
        </w:rPr>
        <w:t>также</w:t>
      </w:r>
      <w:r w:rsidRPr="00AF2BC8">
        <w:rPr>
          <w:rFonts w:ascii="Times New Roman" w:hAnsi="Times New Roman" w:cs="BrowalliaUPC"/>
          <w:sz w:val="28"/>
        </w:rPr>
        <w:t xml:space="preserve"> </w:t>
      </w:r>
      <w:r w:rsidRPr="00AF2BC8">
        <w:rPr>
          <w:rFonts w:ascii="Times New Roman" w:hAnsi="Times New Roman" w:cs="Arial"/>
          <w:sz w:val="28"/>
        </w:rPr>
        <w:t>согласие</w:t>
      </w:r>
      <w:r w:rsidRPr="00AF2BC8">
        <w:rPr>
          <w:rFonts w:ascii="Times New Roman" w:hAnsi="Times New Roman" w:cs="BrowalliaUPC"/>
          <w:sz w:val="28"/>
        </w:rPr>
        <w:t xml:space="preserve"> </w:t>
      </w:r>
      <w:r w:rsidRPr="00AF2BC8">
        <w:rPr>
          <w:rFonts w:ascii="Times New Roman" w:hAnsi="Times New Roman" w:cs="Arial"/>
          <w:sz w:val="28"/>
        </w:rPr>
        <w:t>собственников</w:t>
      </w:r>
      <w:r w:rsidRPr="00AF2BC8">
        <w:rPr>
          <w:rFonts w:ascii="Times New Roman" w:hAnsi="Times New Roman" w:cs="BrowalliaUPC"/>
          <w:sz w:val="28"/>
        </w:rPr>
        <w:t xml:space="preserve"> </w:t>
      </w:r>
      <w:r w:rsidRPr="00AF2BC8">
        <w:rPr>
          <w:rFonts w:ascii="Times New Roman" w:hAnsi="Times New Roman" w:cs="Arial"/>
          <w:sz w:val="28"/>
        </w:rPr>
        <w:t>жилья</w:t>
      </w:r>
      <w:r w:rsidRPr="00AF2BC8">
        <w:rPr>
          <w:rFonts w:ascii="Times New Roman" w:hAnsi="Times New Roman" w:cs="BrowalliaUPC"/>
          <w:sz w:val="28"/>
        </w:rPr>
        <w:t xml:space="preserve">. </w:t>
      </w:r>
      <w:r w:rsidRPr="00AF2BC8">
        <w:rPr>
          <w:rFonts w:ascii="Times New Roman" w:hAnsi="Times New Roman" w:cs="Arial"/>
          <w:sz w:val="28"/>
        </w:rPr>
        <w:t>При</w:t>
      </w:r>
      <w:r w:rsidRPr="00AF2BC8">
        <w:rPr>
          <w:rFonts w:ascii="Times New Roman" w:hAnsi="Times New Roman" w:cs="BrowalliaUPC"/>
          <w:sz w:val="28"/>
        </w:rPr>
        <w:t xml:space="preserve"> </w:t>
      </w:r>
      <w:r w:rsidRPr="00AF2BC8">
        <w:rPr>
          <w:rFonts w:ascii="Times New Roman" w:hAnsi="Times New Roman" w:cs="Arial"/>
          <w:sz w:val="28"/>
        </w:rPr>
        <w:t>проведении</w:t>
      </w:r>
      <w:r w:rsidRPr="00AF2BC8">
        <w:rPr>
          <w:rFonts w:ascii="Times New Roman" w:hAnsi="Times New Roman" w:cs="BrowalliaUPC"/>
          <w:sz w:val="28"/>
        </w:rPr>
        <w:t xml:space="preserve"> </w:t>
      </w:r>
      <w:r w:rsidRPr="00AF2BC8">
        <w:rPr>
          <w:rFonts w:ascii="Times New Roman" w:hAnsi="Times New Roman" w:cs="Arial"/>
          <w:sz w:val="28"/>
        </w:rPr>
        <w:t>процедуры</w:t>
      </w:r>
      <w:r w:rsidRPr="00AF2BC8">
        <w:rPr>
          <w:rFonts w:ascii="Times New Roman" w:hAnsi="Times New Roman" w:cs="BrowalliaUPC"/>
          <w:sz w:val="28"/>
        </w:rPr>
        <w:t xml:space="preserve"> </w:t>
      </w:r>
      <w:r w:rsidRPr="00AF2BC8">
        <w:rPr>
          <w:rFonts w:ascii="Times New Roman" w:hAnsi="Times New Roman" w:cs="Arial"/>
          <w:sz w:val="28"/>
        </w:rPr>
        <w:t>перевода</w:t>
      </w:r>
      <w:r w:rsidRPr="00AF2BC8">
        <w:rPr>
          <w:rFonts w:ascii="Times New Roman" w:hAnsi="Times New Roman" w:cs="BrowalliaUPC"/>
          <w:sz w:val="28"/>
        </w:rPr>
        <w:t xml:space="preserve"> </w:t>
      </w:r>
      <w:r w:rsidRPr="00AF2BC8">
        <w:rPr>
          <w:rFonts w:ascii="Times New Roman" w:hAnsi="Times New Roman" w:cs="Arial"/>
          <w:sz w:val="28"/>
        </w:rPr>
        <w:t>все</w:t>
      </w:r>
      <w:r w:rsidRPr="00AF2BC8">
        <w:rPr>
          <w:rFonts w:ascii="Times New Roman" w:hAnsi="Times New Roman" w:cs="BrowalliaUPC"/>
          <w:sz w:val="28"/>
        </w:rPr>
        <w:t xml:space="preserve"> </w:t>
      </w:r>
      <w:r w:rsidRPr="00AF2BC8">
        <w:rPr>
          <w:rFonts w:ascii="Times New Roman" w:hAnsi="Times New Roman" w:cs="Arial"/>
          <w:sz w:val="28"/>
        </w:rPr>
        <w:t>же</w:t>
      </w:r>
      <w:r w:rsidRPr="00AF2BC8">
        <w:rPr>
          <w:rFonts w:ascii="Times New Roman" w:hAnsi="Times New Roman" w:cs="BrowalliaUPC"/>
          <w:sz w:val="28"/>
        </w:rPr>
        <w:t xml:space="preserve"> </w:t>
      </w:r>
      <w:r w:rsidRPr="00AF2BC8">
        <w:rPr>
          <w:rFonts w:ascii="Times New Roman" w:hAnsi="Times New Roman" w:cs="Arial"/>
          <w:sz w:val="28"/>
        </w:rPr>
        <w:t>следует</w:t>
      </w:r>
      <w:r w:rsidRPr="00AF2BC8">
        <w:rPr>
          <w:rFonts w:ascii="Times New Roman" w:hAnsi="Times New Roman" w:cs="BrowalliaUPC"/>
          <w:sz w:val="28"/>
        </w:rPr>
        <w:t xml:space="preserve"> </w:t>
      </w:r>
      <w:r w:rsidRPr="00AF2BC8">
        <w:rPr>
          <w:rFonts w:ascii="Times New Roman" w:hAnsi="Times New Roman" w:cs="Arial"/>
          <w:sz w:val="28"/>
        </w:rPr>
        <w:t>привлекать</w:t>
      </w:r>
      <w:r w:rsidRPr="00AF2BC8">
        <w:rPr>
          <w:rFonts w:ascii="Times New Roman" w:hAnsi="Times New Roman" w:cs="BrowalliaUPC"/>
          <w:sz w:val="28"/>
        </w:rPr>
        <w:t xml:space="preserve"> </w:t>
      </w:r>
      <w:r w:rsidRPr="00AF2BC8">
        <w:rPr>
          <w:rFonts w:ascii="Times New Roman" w:hAnsi="Times New Roman" w:cs="Arial"/>
          <w:sz w:val="28"/>
        </w:rPr>
        <w:t>дополнительных</w:t>
      </w:r>
      <w:r w:rsidRPr="00AF2BC8">
        <w:rPr>
          <w:rFonts w:ascii="Times New Roman" w:hAnsi="Times New Roman" w:cs="BrowalliaUPC"/>
          <w:sz w:val="28"/>
        </w:rPr>
        <w:t xml:space="preserve"> </w:t>
      </w:r>
      <w:r w:rsidRPr="00AF2BC8">
        <w:rPr>
          <w:rFonts w:ascii="Times New Roman" w:hAnsi="Times New Roman" w:cs="Arial"/>
          <w:sz w:val="28"/>
        </w:rPr>
        <w:lastRenderedPageBreak/>
        <w:t>специалистов</w:t>
      </w:r>
      <w:r w:rsidRPr="00AF2BC8">
        <w:rPr>
          <w:rFonts w:ascii="Times New Roman" w:hAnsi="Times New Roman" w:cs="BrowalliaUPC"/>
          <w:sz w:val="28"/>
        </w:rPr>
        <w:t xml:space="preserve"> </w:t>
      </w:r>
      <w:r w:rsidRPr="00AF2BC8">
        <w:rPr>
          <w:rFonts w:ascii="Times New Roman" w:hAnsi="Times New Roman" w:cs="Arial"/>
          <w:sz w:val="28"/>
        </w:rPr>
        <w:t>и</w:t>
      </w:r>
      <w:r w:rsidRPr="00AF2BC8">
        <w:rPr>
          <w:rFonts w:ascii="Times New Roman" w:hAnsi="Times New Roman" w:cs="BrowalliaUPC"/>
          <w:sz w:val="28"/>
        </w:rPr>
        <w:t xml:space="preserve"> </w:t>
      </w:r>
      <w:r w:rsidRPr="00AF2BC8">
        <w:rPr>
          <w:rFonts w:ascii="Times New Roman" w:hAnsi="Times New Roman" w:cs="Arial"/>
          <w:sz w:val="28"/>
        </w:rPr>
        <w:t>заранее</w:t>
      </w:r>
      <w:r w:rsidRPr="00AF2BC8">
        <w:rPr>
          <w:rFonts w:ascii="Times New Roman" w:hAnsi="Times New Roman" w:cs="BrowalliaUPC"/>
          <w:sz w:val="28"/>
        </w:rPr>
        <w:t xml:space="preserve"> </w:t>
      </w:r>
      <w:r w:rsidRPr="00AF2BC8">
        <w:rPr>
          <w:rFonts w:ascii="Times New Roman" w:hAnsi="Times New Roman" w:cs="Arial"/>
          <w:sz w:val="28"/>
        </w:rPr>
        <w:t>получать</w:t>
      </w:r>
      <w:r w:rsidRPr="00AF2BC8">
        <w:rPr>
          <w:rFonts w:ascii="Times New Roman" w:hAnsi="Times New Roman" w:cs="BrowalliaUPC"/>
          <w:sz w:val="28"/>
        </w:rPr>
        <w:t xml:space="preserve"> </w:t>
      </w:r>
      <w:r w:rsidRPr="00AF2BC8">
        <w:rPr>
          <w:rFonts w:ascii="Times New Roman" w:hAnsi="Times New Roman" w:cs="Arial"/>
          <w:sz w:val="28"/>
        </w:rPr>
        <w:t>консультацию</w:t>
      </w:r>
      <w:r w:rsidRPr="00AF2BC8">
        <w:rPr>
          <w:rFonts w:ascii="Times New Roman" w:hAnsi="Times New Roman" w:cs="BrowalliaUPC"/>
          <w:sz w:val="28"/>
        </w:rPr>
        <w:t xml:space="preserve"> </w:t>
      </w:r>
      <w:r w:rsidRPr="00AF2BC8">
        <w:rPr>
          <w:rFonts w:ascii="Times New Roman" w:hAnsi="Times New Roman" w:cs="Arial"/>
          <w:sz w:val="28"/>
        </w:rPr>
        <w:t>органов</w:t>
      </w:r>
      <w:r w:rsidRPr="00AF2BC8">
        <w:rPr>
          <w:rFonts w:ascii="Times New Roman" w:hAnsi="Times New Roman" w:cs="BrowalliaUPC"/>
          <w:sz w:val="28"/>
        </w:rPr>
        <w:t xml:space="preserve"> </w:t>
      </w:r>
      <w:r w:rsidRPr="00AF2BC8">
        <w:rPr>
          <w:rFonts w:ascii="Times New Roman" w:hAnsi="Times New Roman" w:cs="Arial"/>
          <w:sz w:val="28"/>
        </w:rPr>
        <w:t>местного</w:t>
      </w:r>
      <w:r w:rsidRPr="00AF2BC8">
        <w:rPr>
          <w:rFonts w:ascii="Times New Roman" w:hAnsi="Times New Roman" w:cs="BrowalliaUPC"/>
          <w:sz w:val="28"/>
        </w:rPr>
        <w:t xml:space="preserve"> </w:t>
      </w:r>
      <w:r w:rsidRPr="00AF2BC8">
        <w:rPr>
          <w:rFonts w:ascii="Times New Roman" w:hAnsi="Times New Roman" w:cs="Arial"/>
          <w:sz w:val="28"/>
        </w:rPr>
        <w:t>самоуправления</w:t>
      </w:r>
      <w:r w:rsidRPr="00AF2BC8">
        <w:rPr>
          <w:rFonts w:ascii="Times New Roman" w:hAnsi="Times New Roman" w:cs="BrowalliaUPC"/>
          <w:sz w:val="28"/>
        </w:rPr>
        <w:t xml:space="preserve"> </w:t>
      </w:r>
      <w:r w:rsidRPr="00AF2BC8">
        <w:rPr>
          <w:rFonts w:ascii="Times New Roman" w:hAnsi="Times New Roman" w:cs="Arial"/>
          <w:sz w:val="28"/>
        </w:rPr>
        <w:t>о</w:t>
      </w:r>
      <w:r w:rsidRPr="00AF2BC8">
        <w:rPr>
          <w:rFonts w:ascii="Times New Roman" w:hAnsi="Times New Roman" w:cs="BrowalliaUPC"/>
          <w:sz w:val="28"/>
        </w:rPr>
        <w:t xml:space="preserve"> </w:t>
      </w:r>
      <w:r w:rsidRPr="00AF2BC8">
        <w:rPr>
          <w:rFonts w:ascii="Times New Roman" w:hAnsi="Times New Roman" w:cs="Arial"/>
          <w:sz w:val="28"/>
        </w:rPr>
        <w:t>переводе</w:t>
      </w:r>
      <w:r w:rsidRPr="00AF2BC8">
        <w:rPr>
          <w:rFonts w:ascii="Times New Roman" w:hAnsi="Times New Roman" w:cs="BrowalliaUPC"/>
          <w:sz w:val="28"/>
        </w:rPr>
        <w:t xml:space="preserve"> </w:t>
      </w:r>
      <w:r w:rsidRPr="00AF2BC8">
        <w:rPr>
          <w:rFonts w:ascii="Times New Roman" w:hAnsi="Times New Roman" w:cs="Arial"/>
          <w:sz w:val="28"/>
        </w:rPr>
        <w:t>конкретного</w:t>
      </w:r>
      <w:r w:rsidRPr="00AF2BC8">
        <w:rPr>
          <w:rFonts w:ascii="Times New Roman" w:hAnsi="Times New Roman" w:cs="BrowalliaUPC"/>
          <w:sz w:val="28"/>
        </w:rPr>
        <w:t xml:space="preserve"> </w:t>
      </w:r>
      <w:r w:rsidRPr="00AF2BC8">
        <w:rPr>
          <w:rFonts w:ascii="Times New Roman" w:hAnsi="Times New Roman" w:cs="Arial"/>
          <w:sz w:val="28"/>
        </w:rPr>
        <w:t>помещения</w:t>
      </w:r>
      <w:r w:rsidRPr="00AF2BC8">
        <w:rPr>
          <w:rFonts w:ascii="Times New Roman" w:hAnsi="Times New Roman" w:cs="BrowalliaUPC"/>
          <w:sz w:val="28"/>
        </w:rPr>
        <w:t xml:space="preserve">. </w:t>
      </w:r>
      <w:r w:rsidRPr="00AF2BC8">
        <w:rPr>
          <w:rFonts w:ascii="Times New Roman" w:hAnsi="Times New Roman" w:cs="Arial"/>
          <w:sz w:val="28"/>
        </w:rPr>
        <w:t>В</w:t>
      </w:r>
      <w:r w:rsidRPr="00AF2BC8">
        <w:rPr>
          <w:rFonts w:ascii="Times New Roman" w:hAnsi="Times New Roman" w:cs="BrowalliaUPC"/>
          <w:sz w:val="28"/>
        </w:rPr>
        <w:t xml:space="preserve"> </w:t>
      </w:r>
      <w:r w:rsidRPr="00AF2BC8">
        <w:rPr>
          <w:rFonts w:ascii="Times New Roman" w:hAnsi="Times New Roman" w:cs="Arial"/>
          <w:sz w:val="28"/>
        </w:rPr>
        <w:t>ходе</w:t>
      </w:r>
      <w:r w:rsidRPr="00AF2BC8">
        <w:rPr>
          <w:rFonts w:ascii="Times New Roman" w:hAnsi="Times New Roman" w:cs="BrowalliaUPC"/>
          <w:sz w:val="28"/>
        </w:rPr>
        <w:t xml:space="preserve"> </w:t>
      </w:r>
      <w:r w:rsidRPr="00AF2BC8">
        <w:rPr>
          <w:rFonts w:ascii="Times New Roman" w:hAnsi="Times New Roman" w:cs="Arial"/>
          <w:sz w:val="28"/>
        </w:rPr>
        <w:t>выполнения</w:t>
      </w:r>
      <w:r w:rsidRPr="00AF2BC8">
        <w:rPr>
          <w:rFonts w:ascii="Times New Roman" w:hAnsi="Times New Roman" w:cs="BrowalliaUPC"/>
          <w:sz w:val="28"/>
        </w:rPr>
        <w:t xml:space="preserve"> </w:t>
      </w:r>
      <w:r>
        <w:rPr>
          <w:rFonts w:ascii="Times New Roman" w:hAnsi="Times New Roman" w:cs="Arial"/>
          <w:sz w:val="28"/>
        </w:rPr>
        <w:t>курсовой</w:t>
      </w:r>
      <w:r>
        <w:rPr>
          <w:rFonts w:ascii="Times New Roman" w:hAnsi="Times New Roman" w:cs="BrowalliaUPC"/>
          <w:sz w:val="28"/>
        </w:rPr>
        <w:t xml:space="preserve"> </w:t>
      </w:r>
      <w:r w:rsidRPr="00AF2BC8">
        <w:rPr>
          <w:rFonts w:ascii="Times New Roman" w:hAnsi="Times New Roman" w:cs="Arial"/>
          <w:sz w:val="28"/>
        </w:rPr>
        <w:t>работы</w:t>
      </w:r>
      <w:r w:rsidRPr="00AF2BC8">
        <w:rPr>
          <w:rFonts w:ascii="Times New Roman" w:hAnsi="Times New Roman" w:cs="BrowalliaUPC"/>
          <w:sz w:val="28"/>
        </w:rPr>
        <w:t xml:space="preserve"> </w:t>
      </w:r>
      <w:r w:rsidRPr="00AF2BC8">
        <w:rPr>
          <w:rFonts w:ascii="Times New Roman" w:hAnsi="Times New Roman" w:cs="Arial"/>
          <w:sz w:val="28"/>
        </w:rPr>
        <w:t>была</w:t>
      </w:r>
      <w:r w:rsidRPr="00AF2BC8">
        <w:rPr>
          <w:rFonts w:ascii="Times New Roman" w:hAnsi="Times New Roman" w:cs="BrowalliaUPC"/>
          <w:sz w:val="28"/>
        </w:rPr>
        <w:t xml:space="preserve"> </w:t>
      </w:r>
      <w:r w:rsidRPr="00AF2BC8">
        <w:rPr>
          <w:rFonts w:ascii="Times New Roman" w:hAnsi="Times New Roman" w:cs="Arial"/>
          <w:sz w:val="28"/>
        </w:rPr>
        <w:t>достигнута</w:t>
      </w:r>
      <w:r w:rsidRPr="00AF2BC8">
        <w:rPr>
          <w:rFonts w:ascii="Times New Roman" w:hAnsi="Times New Roman" w:cs="BrowalliaUPC"/>
          <w:sz w:val="28"/>
        </w:rPr>
        <w:t xml:space="preserve"> </w:t>
      </w:r>
      <w:r w:rsidRPr="00AF2BC8">
        <w:rPr>
          <w:rFonts w:ascii="Times New Roman" w:hAnsi="Times New Roman" w:cs="Arial"/>
          <w:sz w:val="28"/>
        </w:rPr>
        <w:t>поставленная</w:t>
      </w:r>
      <w:r w:rsidRPr="00AF2BC8">
        <w:rPr>
          <w:rFonts w:ascii="Times New Roman" w:hAnsi="Times New Roman" w:cs="BrowalliaUPC"/>
          <w:sz w:val="28"/>
        </w:rPr>
        <w:t xml:space="preserve"> </w:t>
      </w:r>
      <w:r w:rsidRPr="00AF2BC8">
        <w:rPr>
          <w:rFonts w:ascii="Times New Roman" w:hAnsi="Times New Roman" w:cs="Arial"/>
          <w:sz w:val="28"/>
        </w:rPr>
        <w:t>цель</w:t>
      </w:r>
      <w:r w:rsidRPr="00AF2BC8">
        <w:rPr>
          <w:rFonts w:ascii="Times New Roman" w:hAnsi="Times New Roman" w:cs="BrowalliaUPC"/>
          <w:sz w:val="28"/>
        </w:rPr>
        <w:t xml:space="preserve">, </w:t>
      </w:r>
      <w:r w:rsidRPr="00AF2BC8">
        <w:rPr>
          <w:rFonts w:ascii="Times New Roman" w:hAnsi="Times New Roman" w:cs="Arial"/>
          <w:sz w:val="28"/>
        </w:rPr>
        <w:t>и</w:t>
      </w:r>
      <w:r w:rsidRPr="00AF2BC8">
        <w:rPr>
          <w:rFonts w:ascii="Times New Roman" w:hAnsi="Times New Roman" w:cs="BrowalliaUPC"/>
          <w:sz w:val="28"/>
        </w:rPr>
        <w:t xml:space="preserve"> </w:t>
      </w:r>
      <w:r w:rsidRPr="00AF2BC8">
        <w:rPr>
          <w:rFonts w:ascii="Times New Roman" w:hAnsi="Times New Roman" w:cs="Arial"/>
          <w:sz w:val="28"/>
        </w:rPr>
        <w:t>выполнены</w:t>
      </w:r>
      <w:r w:rsidRPr="00AF2BC8">
        <w:rPr>
          <w:rFonts w:ascii="Times New Roman" w:hAnsi="Times New Roman" w:cs="BrowalliaUPC"/>
          <w:sz w:val="28"/>
        </w:rPr>
        <w:t xml:space="preserve"> </w:t>
      </w:r>
      <w:r w:rsidRPr="00AF2BC8">
        <w:rPr>
          <w:rFonts w:ascii="Times New Roman" w:hAnsi="Times New Roman" w:cs="Arial"/>
          <w:sz w:val="28"/>
        </w:rPr>
        <w:t>необходимые</w:t>
      </w:r>
      <w:r w:rsidRPr="00AF2BC8">
        <w:rPr>
          <w:rFonts w:ascii="Times New Roman" w:hAnsi="Times New Roman" w:cs="BrowalliaUPC"/>
          <w:sz w:val="28"/>
        </w:rPr>
        <w:t xml:space="preserve"> </w:t>
      </w:r>
      <w:r w:rsidRPr="00AF2BC8">
        <w:rPr>
          <w:rFonts w:ascii="Times New Roman" w:hAnsi="Times New Roman" w:cs="Arial"/>
          <w:sz w:val="28"/>
        </w:rPr>
        <w:t>задачи</w:t>
      </w:r>
      <w:r w:rsidRPr="00AF2BC8">
        <w:rPr>
          <w:rFonts w:ascii="Times New Roman" w:hAnsi="Times New Roman" w:cs="BrowalliaUPC"/>
          <w:sz w:val="28"/>
        </w:rPr>
        <w:t xml:space="preserve">. </w:t>
      </w:r>
      <w:r w:rsidRPr="00AF2BC8">
        <w:rPr>
          <w:rFonts w:ascii="Times New Roman" w:hAnsi="Times New Roman" w:cs="Arial"/>
          <w:sz w:val="28"/>
        </w:rPr>
        <w:t>На</w:t>
      </w:r>
      <w:r w:rsidRPr="00AF2BC8">
        <w:rPr>
          <w:rFonts w:ascii="Times New Roman" w:hAnsi="Times New Roman" w:cs="BrowalliaUPC"/>
          <w:sz w:val="28"/>
        </w:rPr>
        <w:t xml:space="preserve"> </w:t>
      </w:r>
      <w:r w:rsidRPr="00AF2BC8">
        <w:rPr>
          <w:rFonts w:ascii="Times New Roman" w:hAnsi="Times New Roman" w:cs="Arial"/>
          <w:sz w:val="28"/>
        </w:rPr>
        <w:t>сегодняшний</w:t>
      </w:r>
      <w:r w:rsidRPr="00AF2BC8">
        <w:rPr>
          <w:rFonts w:ascii="Times New Roman" w:hAnsi="Times New Roman" w:cs="BrowalliaUPC"/>
          <w:sz w:val="28"/>
        </w:rPr>
        <w:t xml:space="preserve"> </w:t>
      </w:r>
      <w:r w:rsidRPr="00AF2BC8">
        <w:rPr>
          <w:rFonts w:ascii="Times New Roman" w:hAnsi="Times New Roman" w:cs="Arial"/>
          <w:sz w:val="28"/>
        </w:rPr>
        <w:t>день</w:t>
      </w:r>
      <w:r w:rsidRPr="00AF2BC8">
        <w:rPr>
          <w:rFonts w:ascii="Times New Roman" w:hAnsi="Times New Roman" w:cs="BrowalliaUPC"/>
          <w:sz w:val="28"/>
        </w:rPr>
        <w:t xml:space="preserve"> </w:t>
      </w:r>
      <w:r w:rsidRPr="00AF2BC8">
        <w:rPr>
          <w:rFonts w:ascii="Times New Roman" w:hAnsi="Times New Roman" w:cs="Arial"/>
          <w:sz w:val="28"/>
        </w:rPr>
        <w:t>процедура</w:t>
      </w:r>
      <w:r w:rsidRPr="00AF2BC8">
        <w:rPr>
          <w:rFonts w:ascii="Times New Roman" w:hAnsi="Times New Roman" w:cs="BrowalliaUPC"/>
          <w:sz w:val="28"/>
        </w:rPr>
        <w:t xml:space="preserve"> </w:t>
      </w:r>
      <w:r w:rsidRPr="00AF2BC8">
        <w:rPr>
          <w:rFonts w:ascii="Times New Roman" w:hAnsi="Times New Roman" w:cs="Arial"/>
          <w:sz w:val="28"/>
        </w:rPr>
        <w:t>перевода</w:t>
      </w:r>
      <w:r w:rsidRPr="00AF2BC8">
        <w:rPr>
          <w:rFonts w:ascii="Times New Roman" w:hAnsi="Times New Roman" w:cs="BrowalliaUPC"/>
          <w:sz w:val="28"/>
        </w:rPr>
        <w:t xml:space="preserve"> </w:t>
      </w:r>
      <w:r w:rsidRPr="00AF2BC8">
        <w:rPr>
          <w:rFonts w:ascii="Times New Roman" w:hAnsi="Times New Roman" w:cs="Arial"/>
          <w:sz w:val="28"/>
        </w:rPr>
        <w:t>жилого</w:t>
      </w:r>
      <w:r w:rsidRPr="00AF2BC8">
        <w:rPr>
          <w:rFonts w:ascii="Times New Roman" w:hAnsi="Times New Roman" w:cs="BrowalliaUPC"/>
          <w:sz w:val="28"/>
        </w:rPr>
        <w:t xml:space="preserve"> </w:t>
      </w:r>
      <w:r w:rsidRPr="00AF2BC8">
        <w:rPr>
          <w:rFonts w:ascii="Times New Roman" w:hAnsi="Times New Roman" w:cs="Arial"/>
          <w:sz w:val="28"/>
        </w:rPr>
        <w:t>помещения</w:t>
      </w:r>
      <w:r w:rsidRPr="00AF2BC8">
        <w:rPr>
          <w:rFonts w:ascii="Times New Roman" w:hAnsi="Times New Roman" w:cs="BrowalliaUPC"/>
          <w:sz w:val="28"/>
        </w:rPr>
        <w:t xml:space="preserve"> </w:t>
      </w:r>
      <w:r w:rsidRPr="00AF2BC8">
        <w:rPr>
          <w:rFonts w:ascii="Times New Roman" w:hAnsi="Times New Roman" w:cs="Arial"/>
          <w:sz w:val="28"/>
        </w:rPr>
        <w:t>в</w:t>
      </w:r>
      <w:r w:rsidRPr="00AF2BC8">
        <w:rPr>
          <w:rFonts w:ascii="Times New Roman" w:hAnsi="Times New Roman" w:cs="BrowalliaUPC"/>
          <w:sz w:val="28"/>
        </w:rPr>
        <w:t xml:space="preserve"> </w:t>
      </w:r>
      <w:r w:rsidRPr="00AF2BC8">
        <w:rPr>
          <w:rFonts w:ascii="Times New Roman" w:hAnsi="Times New Roman" w:cs="Arial"/>
          <w:sz w:val="28"/>
        </w:rPr>
        <w:t>нежилое</w:t>
      </w:r>
      <w:r w:rsidRPr="00AF2BC8">
        <w:rPr>
          <w:rFonts w:ascii="Times New Roman" w:hAnsi="Times New Roman" w:cs="BrowalliaUPC"/>
          <w:sz w:val="28"/>
        </w:rPr>
        <w:t xml:space="preserve"> </w:t>
      </w:r>
      <w:r w:rsidRPr="00AF2BC8">
        <w:rPr>
          <w:rFonts w:ascii="Times New Roman" w:hAnsi="Times New Roman" w:cs="Arial"/>
          <w:sz w:val="28"/>
        </w:rPr>
        <w:t>помещение</w:t>
      </w:r>
      <w:r w:rsidRPr="00AF2BC8">
        <w:rPr>
          <w:rFonts w:ascii="Times New Roman" w:hAnsi="Times New Roman" w:cs="BrowalliaUPC"/>
          <w:sz w:val="28"/>
        </w:rPr>
        <w:t xml:space="preserve"> </w:t>
      </w:r>
      <w:r w:rsidRPr="00AF2BC8">
        <w:rPr>
          <w:rFonts w:ascii="Times New Roman" w:hAnsi="Times New Roman" w:cs="Arial"/>
          <w:sz w:val="28"/>
        </w:rPr>
        <w:t>является</w:t>
      </w:r>
      <w:r w:rsidRPr="00AF2BC8">
        <w:rPr>
          <w:rFonts w:ascii="Times New Roman" w:hAnsi="Times New Roman" w:cs="BrowalliaUPC"/>
          <w:sz w:val="28"/>
        </w:rPr>
        <w:t xml:space="preserve"> </w:t>
      </w:r>
      <w:r w:rsidRPr="00AF2BC8">
        <w:rPr>
          <w:rFonts w:ascii="Times New Roman" w:hAnsi="Times New Roman" w:cs="Arial"/>
          <w:sz w:val="28"/>
        </w:rPr>
        <w:t>не</w:t>
      </w:r>
      <w:r w:rsidRPr="00AF2BC8">
        <w:rPr>
          <w:rFonts w:ascii="Times New Roman" w:hAnsi="Times New Roman" w:cs="BrowalliaUPC"/>
          <w:sz w:val="28"/>
        </w:rPr>
        <w:t xml:space="preserve"> </w:t>
      </w:r>
      <w:r w:rsidRPr="00AF2BC8">
        <w:rPr>
          <w:rFonts w:ascii="Times New Roman" w:hAnsi="Times New Roman" w:cs="Arial"/>
          <w:sz w:val="28"/>
        </w:rPr>
        <w:t>просто</w:t>
      </w:r>
      <w:r w:rsidRPr="00AF2BC8">
        <w:rPr>
          <w:rFonts w:ascii="Times New Roman" w:hAnsi="Times New Roman" w:cs="BrowalliaUPC"/>
          <w:sz w:val="28"/>
        </w:rPr>
        <w:t xml:space="preserve"> </w:t>
      </w:r>
      <w:r w:rsidRPr="00AF2BC8">
        <w:rPr>
          <w:rFonts w:ascii="Times New Roman" w:hAnsi="Times New Roman" w:cs="Arial"/>
          <w:sz w:val="28"/>
        </w:rPr>
        <w:t>способом</w:t>
      </w:r>
      <w:r w:rsidRPr="00AF2BC8">
        <w:rPr>
          <w:rFonts w:ascii="Times New Roman" w:hAnsi="Times New Roman" w:cs="BrowalliaUPC"/>
          <w:sz w:val="28"/>
        </w:rPr>
        <w:t xml:space="preserve"> </w:t>
      </w:r>
      <w:r w:rsidRPr="00AF2BC8">
        <w:rPr>
          <w:rFonts w:ascii="Times New Roman" w:hAnsi="Times New Roman" w:cs="Arial"/>
          <w:sz w:val="28"/>
        </w:rPr>
        <w:t>получения</w:t>
      </w:r>
      <w:r w:rsidRPr="00AF2BC8">
        <w:rPr>
          <w:rFonts w:ascii="Times New Roman" w:hAnsi="Times New Roman" w:cs="BrowalliaUPC"/>
          <w:sz w:val="28"/>
        </w:rPr>
        <w:t xml:space="preserve"> </w:t>
      </w:r>
      <w:r w:rsidRPr="00AF2BC8">
        <w:rPr>
          <w:rFonts w:ascii="Times New Roman" w:hAnsi="Times New Roman" w:cs="Arial"/>
          <w:sz w:val="28"/>
        </w:rPr>
        <w:t>коммерческой</w:t>
      </w:r>
      <w:r w:rsidRPr="00AF2BC8">
        <w:rPr>
          <w:rFonts w:ascii="Times New Roman" w:hAnsi="Times New Roman" w:cs="BrowalliaUPC"/>
          <w:sz w:val="28"/>
        </w:rPr>
        <w:t xml:space="preserve"> </w:t>
      </w:r>
      <w:r w:rsidRPr="00AF2BC8">
        <w:rPr>
          <w:rFonts w:ascii="Times New Roman" w:hAnsi="Times New Roman" w:cs="Arial"/>
          <w:sz w:val="28"/>
        </w:rPr>
        <w:t>выгоды</w:t>
      </w:r>
      <w:r w:rsidRPr="00AF2BC8">
        <w:rPr>
          <w:rFonts w:ascii="Times New Roman" w:hAnsi="Times New Roman" w:cs="BrowalliaUPC"/>
          <w:sz w:val="28"/>
        </w:rPr>
        <w:t xml:space="preserve">, </w:t>
      </w:r>
      <w:r w:rsidRPr="00AF2BC8">
        <w:rPr>
          <w:rFonts w:ascii="Times New Roman" w:hAnsi="Times New Roman" w:cs="Arial"/>
          <w:sz w:val="28"/>
        </w:rPr>
        <w:t>но</w:t>
      </w:r>
      <w:r w:rsidRPr="00AF2BC8">
        <w:rPr>
          <w:rFonts w:ascii="Times New Roman" w:hAnsi="Times New Roman" w:cs="BrowalliaUPC"/>
          <w:sz w:val="28"/>
        </w:rPr>
        <w:t xml:space="preserve"> </w:t>
      </w:r>
      <w:r w:rsidRPr="00AF2BC8">
        <w:rPr>
          <w:rFonts w:ascii="Times New Roman" w:hAnsi="Times New Roman" w:cs="Arial"/>
          <w:sz w:val="28"/>
        </w:rPr>
        <w:t>и</w:t>
      </w:r>
      <w:r w:rsidRPr="00AF2BC8">
        <w:rPr>
          <w:rFonts w:ascii="Times New Roman" w:hAnsi="Times New Roman" w:cs="BrowalliaUPC"/>
          <w:sz w:val="28"/>
        </w:rPr>
        <w:t xml:space="preserve"> </w:t>
      </w:r>
      <w:r w:rsidRPr="00AF2BC8">
        <w:rPr>
          <w:rFonts w:ascii="Times New Roman" w:hAnsi="Times New Roman" w:cs="Arial"/>
          <w:sz w:val="28"/>
        </w:rPr>
        <w:t>способом</w:t>
      </w:r>
      <w:r w:rsidRPr="00AF2BC8">
        <w:rPr>
          <w:rFonts w:ascii="Times New Roman" w:hAnsi="Times New Roman" w:cs="BrowalliaUPC"/>
          <w:sz w:val="28"/>
        </w:rPr>
        <w:t xml:space="preserve"> </w:t>
      </w:r>
      <w:r w:rsidRPr="00AF2BC8">
        <w:rPr>
          <w:rFonts w:ascii="Times New Roman" w:hAnsi="Times New Roman" w:cs="Arial"/>
          <w:sz w:val="28"/>
        </w:rPr>
        <w:t>улучшения</w:t>
      </w:r>
      <w:r w:rsidRPr="00AF2BC8">
        <w:rPr>
          <w:rFonts w:ascii="Times New Roman" w:hAnsi="Times New Roman" w:cs="BrowalliaUPC"/>
          <w:sz w:val="28"/>
        </w:rPr>
        <w:t xml:space="preserve"> </w:t>
      </w:r>
      <w:r w:rsidRPr="00AF2BC8">
        <w:rPr>
          <w:rFonts w:ascii="Times New Roman" w:hAnsi="Times New Roman" w:cs="Arial"/>
          <w:sz w:val="28"/>
        </w:rPr>
        <w:t>жилищных</w:t>
      </w:r>
      <w:r w:rsidRPr="00AF2BC8">
        <w:rPr>
          <w:rFonts w:ascii="Times New Roman" w:hAnsi="Times New Roman" w:cs="BrowalliaUPC"/>
          <w:sz w:val="28"/>
        </w:rPr>
        <w:t xml:space="preserve"> </w:t>
      </w:r>
      <w:r w:rsidRPr="00AF2BC8">
        <w:rPr>
          <w:rFonts w:ascii="Times New Roman" w:hAnsi="Times New Roman" w:cs="Arial"/>
          <w:sz w:val="28"/>
        </w:rPr>
        <w:t>условий</w:t>
      </w:r>
      <w:r w:rsidRPr="00AF2BC8">
        <w:rPr>
          <w:rFonts w:ascii="Times New Roman" w:hAnsi="Times New Roman" w:cs="BrowalliaUPC"/>
          <w:sz w:val="28"/>
        </w:rPr>
        <w:t xml:space="preserve"> </w:t>
      </w:r>
      <w:r w:rsidRPr="00AF2BC8">
        <w:rPr>
          <w:rFonts w:ascii="Times New Roman" w:hAnsi="Times New Roman" w:cs="Arial"/>
          <w:sz w:val="28"/>
        </w:rPr>
        <w:t>граждан</w:t>
      </w:r>
      <w:r w:rsidRPr="00AF2BC8">
        <w:rPr>
          <w:rFonts w:ascii="Times New Roman" w:hAnsi="Times New Roman" w:cs="BrowalliaUPC"/>
          <w:sz w:val="28"/>
        </w:rPr>
        <w:t xml:space="preserve">. </w:t>
      </w:r>
      <w:r w:rsidRPr="00AF2BC8">
        <w:rPr>
          <w:rFonts w:ascii="Times New Roman" w:hAnsi="Times New Roman" w:cs="Arial"/>
          <w:sz w:val="28"/>
        </w:rPr>
        <w:t>Квартиры</w:t>
      </w:r>
      <w:r w:rsidRPr="00AF2BC8">
        <w:rPr>
          <w:rFonts w:ascii="Times New Roman" w:hAnsi="Times New Roman" w:cs="BrowalliaUPC"/>
          <w:sz w:val="28"/>
        </w:rPr>
        <w:t xml:space="preserve">, </w:t>
      </w:r>
      <w:r w:rsidRPr="00AF2BC8">
        <w:rPr>
          <w:rFonts w:ascii="Times New Roman" w:hAnsi="Times New Roman" w:cs="Arial"/>
          <w:sz w:val="28"/>
        </w:rPr>
        <w:t>расположенные</w:t>
      </w:r>
      <w:r w:rsidRPr="00AF2BC8">
        <w:rPr>
          <w:rFonts w:ascii="Times New Roman" w:hAnsi="Times New Roman" w:cs="BrowalliaUPC"/>
          <w:sz w:val="28"/>
        </w:rPr>
        <w:t xml:space="preserve"> </w:t>
      </w:r>
      <w:r w:rsidRPr="00AF2BC8">
        <w:rPr>
          <w:rFonts w:ascii="Times New Roman" w:hAnsi="Times New Roman" w:cs="Arial"/>
          <w:sz w:val="28"/>
        </w:rPr>
        <w:t>на</w:t>
      </w:r>
      <w:r w:rsidRPr="00AF2BC8">
        <w:rPr>
          <w:rFonts w:ascii="Times New Roman" w:hAnsi="Times New Roman" w:cs="BrowalliaUPC"/>
          <w:sz w:val="28"/>
        </w:rPr>
        <w:t xml:space="preserve"> </w:t>
      </w:r>
      <w:r w:rsidRPr="00AF2BC8">
        <w:rPr>
          <w:rFonts w:ascii="Times New Roman" w:hAnsi="Times New Roman" w:cs="Arial"/>
          <w:sz w:val="28"/>
        </w:rPr>
        <w:t>первом</w:t>
      </w:r>
      <w:r w:rsidRPr="00AF2BC8">
        <w:rPr>
          <w:rFonts w:ascii="Times New Roman" w:hAnsi="Times New Roman" w:cs="BrowalliaUPC"/>
          <w:sz w:val="28"/>
        </w:rPr>
        <w:t xml:space="preserve"> </w:t>
      </w:r>
      <w:r w:rsidRPr="00AF2BC8">
        <w:rPr>
          <w:rFonts w:ascii="Times New Roman" w:hAnsi="Times New Roman" w:cs="Arial"/>
          <w:sz w:val="28"/>
        </w:rPr>
        <w:t>этаже</w:t>
      </w:r>
      <w:r w:rsidRPr="00AF2BC8">
        <w:rPr>
          <w:rFonts w:ascii="Times New Roman" w:hAnsi="Times New Roman" w:cs="BrowalliaUPC"/>
          <w:sz w:val="28"/>
        </w:rPr>
        <w:t xml:space="preserve"> </w:t>
      </w:r>
      <w:r w:rsidRPr="00AF2BC8">
        <w:rPr>
          <w:rFonts w:ascii="Times New Roman" w:hAnsi="Times New Roman" w:cs="Arial"/>
          <w:sz w:val="28"/>
        </w:rPr>
        <w:t>пригодны</w:t>
      </w:r>
      <w:r w:rsidRPr="00AF2BC8">
        <w:rPr>
          <w:rFonts w:ascii="Times New Roman" w:hAnsi="Times New Roman" w:cs="BrowalliaUPC"/>
          <w:sz w:val="28"/>
        </w:rPr>
        <w:t xml:space="preserve"> </w:t>
      </w:r>
      <w:r w:rsidRPr="00AF2BC8">
        <w:rPr>
          <w:rFonts w:ascii="Times New Roman" w:hAnsi="Times New Roman" w:cs="Arial"/>
          <w:sz w:val="28"/>
        </w:rPr>
        <w:t>скорее</w:t>
      </w:r>
      <w:r w:rsidRPr="00AF2BC8">
        <w:rPr>
          <w:rFonts w:ascii="Times New Roman" w:hAnsi="Times New Roman" w:cs="BrowalliaUPC"/>
          <w:sz w:val="28"/>
        </w:rPr>
        <w:t xml:space="preserve"> </w:t>
      </w:r>
      <w:r w:rsidRPr="00AF2BC8">
        <w:rPr>
          <w:rFonts w:ascii="Times New Roman" w:hAnsi="Times New Roman" w:cs="Arial"/>
          <w:sz w:val="28"/>
        </w:rPr>
        <w:t>для</w:t>
      </w:r>
      <w:r w:rsidRPr="00AF2BC8">
        <w:rPr>
          <w:rFonts w:ascii="Times New Roman" w:hAnsi="Times New Roman" w:cs="BrowalliaUPC"/>
          <w:sz w:val="28"/>
        </w:rPr>
        <w:t xml:space="preserve"> </w:t>
      </w:r>
      <w:r w:rsidRPr="00AF2BC8">
        <w:rPr>
          <w:rFonts w:ascii="Times New Roman" w:hAnsi="Times New Roman" w:cs="Arial"/>
          <w:sz w:val="28"/>
        </w:rPr>
        <w:t>размещения</w:t>
      </w:r>
      <w:r w:rsidRPr="00AF2BC8">
        <w:rPr>
          <w:rFonts w:ascii="Times New Roman" w:hAnsi="Times New Roman" w:cs="BrowalliaUPC"/>
          <w:sz w:val="28"/>
        </w:rPr>
        <w:t xml:space="preserve"> </w:t>
      </w:r>
      <w:r w:rsidRPr="00AF2BC8">
        <w:rPr>
          <w:rFonts w:ascii="Times New Roman" w:hAnsi="Times New Roman" w:cs="Arial"/>
          <w:sz w:val="28"/>
        </w:rPr>
        <w:t>в</w:t>
      </w:r>
      <w:r w:rsidRPr="00AF2BC8">
        <w:rPr>
          <w:rFonts w:ascii="Times New Roman" w:hAnsi="Times New Roman" w:cs="BrowalliaUPC"/>
          <w:sz w:val="28"/>
        </w:rPr>
        <w:t xml:space="preserve"> </w:t>
      </w:r>
      <w:r w:rsidRPr="00AF2BC8">
        <w:rPr>
          <w:rFonts w:ascii="Times New Roman" w:hAnsi="Times New Roman" w:cs="Arial"/>
          <w:sz w:val="28"/>
        </w:rPr>
        <w:t>них</w:t>
      </w:r>
      <w:r w:rsidRPr="00AF2BC8">
        <w:rPr>
          <w:rFonts w:ascii="Times New Roman" w:hAnsi="Times New Roman" w:cs="BrowalliaUPC"/>
          <w:sz w:val="28"/>
        </w:rPr>
        <w:t xml:space="preserve"> </w:t>
      </w:r>
      <w:r w:rsidRPr="00AF2BC8">
        <w:rPr>
          <w:rFonts w:ascii="Times New Roman" w:hAnsi="Times New Roman" w:cs="Arial"/>
          <w:sz w:val="28"/>
        </w:rPr>
        <w:t>коммерческих</w:t>
      </w:r>
      <w:r w:rsidRPr="00AF2BC8">
        <w:rPr>
          <w:rFonts w:ascii="Times New Roman" w:hAnsi="Times New Roman" w:cs="BrowalliaUPC"/>
          <w:sz w:val="28"/>
        </w:rPr>
        <w:t xml:space="preserve"> </w:t>
      </w:r>
      <w:r w:rsidRPr="00AF2BC8">
        <w:rPr>
          <w:rFonts w:ascii="Times New Roman" w:hAnsi="Times New Roman" w:cs="Arial"/>
          <w:sz w:val="28"/>
        </w:rPr>
        <w:t>объектов</w:t>
      </w:r>
      <w:r w:rsidRPr="00AF2BC8">
        <w:rPr>
          <w:rFonts w:ascii="Times New Roman" w:hAnsi="Times New Roman" w:cs="BrowalliaUPC"/>
          <w:sz w:val="28"/>
        </w:rPr>
        <w:t xml:space="preserve">, </w:t>
      </w:r>
      <w:r w:rsidRPr="00AF2BC8">
        <w:rPr>
          <w:rFonts w:ascii="Times New Roman" w:hAnsi="Times New Roman" w:cs="Arial"/>
          <w:sz w:val="28"/>
        </w:rPr>
        <w:t>нежели</w:t>
      </w:r>
      <w:r w:rsidRPr="00AF2BC8">
        <w:rPr>
          <w:rFonts w:ascii="Times New Roman" w:hAnsi="Times New Roman" w:cs="BrowalliaUPC"/>
          <w:sz w:val="28"/>
        </w:rPr>
        <w:t xml:space="preserve"> </w:t>
      </w:r>
      <w:r w:rsidRPr="00AF2BC8">
        <w:rPr>
          <w:rFonts w:ascii="Times New Roman" w:hAnsi="Times New Roman" w:cs="Arial"/>
          <w:sz w:val="28"/>
        </w:rPr>
        <w:t>для</w:t>
      </w:r>
      <w:r w:rsidRPr="00AF2BC8">
        <w:rPr>
          <w:rFonts w:ascii="Times New Roman" w:hAnsi="Times New Roman" w:cs="BrowalliaUPC"/>
          <w:sz w:val="28"/>
        </w:rPr>
        <w:t xml:space="preserve"> </w:t>
      </w:r>
      <w:r w:rsidRPr="00AF2BC8">
        <w:rPr>
          <w:rFonts w:ascii="Times New Roman" w:hAnsi="Times New Roman" w:cs="Arial"/>
          <w:sz w:val="28"/>
        </w:rPr>
        <w:t>проживания</w:t>
      </w:r>
      <w:r w:rsidRPr="00AF2BC8">
        <w:rPr>
          <w:rFonts w:ascii="Times New Roman" w:hAnsi="Times New Roman" w:cs="BrowalliaUPC"/>
          <w:sz w:val="28"/>
        </w:rPr>
        <w:t xml:space="preserve"> </w:t>
      </w:r>
      <w:r w:rsidRPr="00AF2BC8">
        <w:rPr>
          <w:rFonts w:ascii="Times New Roman" w:hAnsi="Times New Roman" w:cs="Arial"/>
          <w:sz w:val="28"/>
        </w:rPr>
        <w:t>в</w:t>
      </w:r>
      <w:r w:rsidRPr="00AF2BC8">
        <w:rPr>
          <w:rFonts w:ascii="Times New Roman" w:hAnsi="Times New Roman" w:cs="BrowalliaUPC"/>
          <w:sz w:val="28"/>
        </w:rPr>
        <w:t xml:space="preserve"> </w:t>
      </w:r>
      <w:r w:rsidRPr="00AF2BC8">
        <w:rPr>
          <w:rFonts w:ascii="Times New Roman" w:hAnsi="Times New Roman" w:cs="Arial"/>
          <w:sz w:val="28"/>
        </w:rPr>
        <w:t>них</w:t>
      </w:r>
      <w:r w:rsidRPr="00AF2BC8">
        <w:rPr>
          <w:rFonts w:ascii="Times New Roman" w:hAnsi="Times New Roman" w:cs="BrowalliaUPC"/>
          <w:sz w:val="28"/>
        </w:rPr>
        <w:t xml:space="preserve"> </w:t>
      </w:r>
      <w:r w:rsidRPr="00AF2BC8">
        <w:rPr>
          <w:rFonts w:ascii="Times New Roman" w:hAnsi="Times New Roman" w:cs="Arial"/>
          <w:sz w:val="28"/>
        </w:rPr>
        <w:t>граждан</w:t>
      </w:r>
      <w:r w:rsidRPr="00AF2BC8">
        <w:rPr>
          <w:rFonts w:ascii="Times New Roman" w:hAnsi="Times New Roman" w:cs="BrowalliaUPC"/>
          <w:sz w:val="28"/>
        </w:rPr>
        <w:t xml:space="preserve">. </w:t>
      </w:r>
      <w:r w:rsidRPr="00AF2BC8">
        <w:rPr>
          <w:rFonts w:ascii="Times New Roman" w:hAnsi="Times New Roman" w:cs="Arial"/>
          <w:sz w:val="28"/>
        </w:rPr>
        <w:t>Одним</w:t>
      </w:r>
      <w:r w:rsidRPr="00AF2BC8">
        <w:rPr>
          <w:rFonts w:ascii="Times New Roman" w:hAnsi="Times New Roman" w:cs="BrowalliaUPC"/>
          <w:sz w:val="28"/>
        </w:rPr>
        <w:t xml:space="preserve"> </w:t>
      </w:r>
      <w:r w:rsidRPr="00AF2BC8">
        <w:rPr>
          <w:rFonts w:ascii="Times New Roman" w:hAnsi="Times New Roman" w:cs="Arial"/>
          <w:sz w:val="28"/>
        </w:rPr>
        <w:t>из</w:t>
      </w:r>
      <w:r w:rsidRPr="00AF2BC8">
        <w:rPr>
          <w:rFonts w:ascii="Times New Roman" w:hAnsi="Times New Roman" w:cs="BrowalliaUPC"/>
          <w:sz w:val="28"/>
        </w:rPr>
        <w:t xml:space="preserve"> </w:t>
      </w:r>
      <w:r w:rsidRPr="00AF2BC8">
        <w:rPr>
          <w:rFonts w:ascii="Times New Roman" w:hAnsi="Times New Roman" w:cs="Arial"/>
          <w:sz w:val="28"/>
        </w:rPr>
        <w:t>положительных</w:t>
      </w:r>
      <w:r w:rsidRPr="00AF2BC8">
        <w:rPr>
          <w:rFonts w:ascii="Times New Roman" w:hAnsi="Times New Roman" w:cs="BrowalliaUPC"/>
          <w:sz w:val="28"/>
        </w:rPr>
        <w:t xml:space="preserve"> </w:t>
      </w:r>
      <w:r w:rsidRPr="00AF2BC8">
        <w:rPr>
          <w:rFonts w:ascii="Times New Roman" w:hAnsi="Times New Roman" w:cs="Arial"/>
          <w:sz w:val="28"/>
        </w:rPr>
        <w:t>моментов</w:t>
      </w:r>
      <w:r w:rsidRPr="00AF2BC8">
        <w:rPr>
          <w:rFonts w:ascii="Times New Roman" w:hAnsi="Times New Roman" w:cs="BrowalliaUPC"/>
          <w:sz w:val="28"/>
        </w:rPr>
        <w:t xml:space="preserve"> </w:t>
      </w:r>
      <w:r w:rsidRPr="00AF2BC8">
        <w:rPr>
          <w:rFonts w:ascii="Times New Roman" w:hAnsi="Times New Roman" w:cs="Arial"/>
          <w:sz w:val="28"/>
        </w:rPr>
        <w:t>является</w:t>
      </w:r>
      <w:r w:rsidRPr="00AF2BC8">
        <w:rPr>
          <w:rFonts w:ascii="Times New Roman" w:hAnsi="Times New Roman" w:cs="BrowalliaUPC"/>
          <w:sz w:val="28"/>
        </w:rPr>
        <w:t xml:space="preserve"> </w:t>
      </w:r>
      <w:r w:rsidRPr="00AF2BC8">
        <w:rPr>
          <w:rFonts w:ascii="Times New Roman" w:hAnsi="Times New Roman" w:cs="Arial"/>
          <w:sz w:val="28"/>
        </w:rPr>
        <w:t>размещение</w:t>
      </w:r>
      <w:r w:rsidRPr="00AF2BC8">
        <w:rPr>
          <w:rFonts w:ascii="Times New Roman" w:hAnsi="Times New Roman" w:cs="BrowalliaUPC"/>
          <w:sz w:val="28"/>
        </w:rPr>
        <w:t xml:space="preserve"> </w:t>
      </w:r>
      <w:r w:rsidRPr="00AF2BC8">
        <w:rPr>
          <w:rFonts w:ascii="Times New Roman" w:hAnsi="Times New Roman" w:cs="Arial"/>
          <w:sz w:val="28"/>
        </w:rPr>
        <w:t>в</w:t>
      </w:r>
      <w:r w:rsidRPr="00AF2BC8">
        <w:rPr>
          <w:rFonts w:ascii="Times New Roman" w:hAnsi="Times New Roman" w:cs="BrowalliaUPC"/>
          <w:sz w:val="28"/>
        </w:rPr>
        <w:t xml:space="preserve"> </w:t>
      </w:r>
      <w:r w:rsidRPr="00AF2BC8">
        <w:rPr>
          <w:rFonts w:ascii="Times New Roman" w:hAnsi="Times New Roman" w:cs="Arial"/>
          <w:sz w:val="28"/>
        </w:rPr>
        <w:t>шаговой</w:t>
      </w:r>
      <w:r w:rsidRPr="00AF2BC8">
        <w:rPr>
          <w:rFonts w:ascii="Times New Roman" w:hAnsi="Times New Roman" w:cs="BrowalliaUPC"/>
          <w:sz w:val="28"/>
        </w:rPr>
        <w:t xml:space="preserve"> </w:t>
      </w:r>
      <w:r w:rsidRPr="00AF2BC8">
        <w:rPr>
          <w:rFonts w:ascii="Times New Roman" w:hAnsi="Times New Roman" w:cs="Arial"/>
          <w:sz w:val="28"/>
        </w:rPr>
        <w:t>доступности</w:t>
      </w:r>
      <w:r w:rsidRPr="00AF2BC8">
        <w:rPr>
          <w:rFonts w:ascii="Times New Roman" w:hAnsi="Times New Roman" w:cs="BrowalliaUPC"/>
          <w:sz w:val="28"/>
        </w:rPr>
        <w:t xml:space="preserve"> </w:t>
      </w:r>
      <w:r w:rsidRPr="00AF2BC8">
        <w:rPr>
          <w:rFonts w:ascii="Times New Roman" w:hAnsi="Times New Roman" w:cs="Arial"/>
          <w:sz w:val="28"/>
        </w:rPr>
        <w:t>необходимых</w:t>
      </w:r>
      <w:r w:rsidRPr="00AF2BC8">
        <w:rPr>
          <w:rFonts w:ascii="Times New Roman" w:hAnsi="Times New Roman" w:cs="BrowalliaUPC"/>
          <w:sz w:val="28"/>
        </w:rPr>
        <w:t xml:space="preserve"> </w:t>
      </w:r>
      <w:r w:rsidRPr="00AF2BC8">
        <w:rPr>
          <w:rFonts w:ascii="Times New Roman" w:hAnsi="Times New Roman" w:cs="Arial"/>
          <w:sz w:val="28"/>
        </w:rPr>
        <w:t>для</w:t>
      </w:r>
      <w:r w:rsidRPr="00AF2BC8">
        <w:rPr>
          <w:rFonts w:ascii="Times New Roman" w:hAnsi="Times New Roman" w:cs="BrowalliaUPC"/>
          <w:sz w:val="28"/>
        </w:rPr>
        <w:t xml:space="preserve"> </w:t>
      </w:r>
      <w:r w:rsidRPr="00AF2BC8">
        <w:rPr>
          <w:rFonts w:ascii="Times New Roman" w:hAnsi="Times New Roman" w:cs="Arial"/>
          <w:sz w:val="28"/>
        </w:rPr>
        <w:t>граждан</w:t>
      </w:r>
      <w:r w:rsidRPr="00AF2BC8">
        <w:rPr>
          <w:rFonts w:ascii="Times New Roman" w:hAnsi="Times New Roman" w:cs="BrowalliaUPC"/>
          <w:sz w:val="28"/>
        </w:rPr>
        <w:t xml:space="preserve"> </w:t>
      </w:r>
      <w:r w:rsidRPr="00AF2BC8">
        <w:rPr>
          <w:rFonts w:ascii="Times New Roman" w:hAnsi="Times New Roman" w:cs="Arial"/>
          <w:sz w:val="28"/>
        </w:rPr>
        <w:t>объектов</w:t>
      </w:r>
      <w:r w:rsidRPr="00AF2BC8">
        <w:rPr>
          <w:rFonts w:ascii="Times New Roman" w:hAnsi="Times New Roman" w:cs="BrowalliaUPC"/>
          <w:sz w:val="28"/>
        </w:rPr>
        <w:t xml:space="preserve"> </w:t>
      </w:r>
      <w:r w:rsidRPr="00AF2BC8">
        <w:rPr>
          <w:rFonts w:ascii="Times New Roman" w:hAnsi="Times New Roman" w:cs="Arial"/>
          <w:sz w:val="28"/>
        </w:rPr>
        <w:t>услуг</w:t>
      </w:r>
      <w:r w:rsidRPr="00AF2BC8">
        <w:rPr>
          <w:rFonts w:ascii="Times New Roman" w:hAnsi="Times New Roman" w:cs="BrowalliaUPC"/>
          <w:sz w:val="28"/>
        </w:rPr>
        <w:t xml:space="preserve"> </w:t>
      </w:r>
      <w:r w:rsidRPr="00AF2BC8">
        <w:rPr>
          <w:rFonts w:ascii="Times New Roman" w:hAnsi="Times New Roman" w:cs="Arial"/>
          <w:sz w:val="28"/>
        </w:rPr>
        <w:t>и</w:t>
      </w:r>
      <w:r w:rsidRPr="00AF2BC8">
        <w:rPr>
          <w:rFonts w:ascii="Times New Roman" w:hAnsi="Times New Roman" w:cs="BrowalliaUPC"/>
          <w:sz w:val="28"/>
        </w:rPr>
        <w:t xml:space="preserve"> </w:t>
      </w:r>
      <w:r w:rsidRPr="00AF2BC8">
        <w:rPr>
          <w:rFonts w:ascii="Times New Roman" w:hAnsi="Times New Roman" w:cs="Arial"/>
          <w:sz w:val="28"/>
        </w:rPr>
        <w:t>сервиса</w:t>
      </w:r>
      <w:r w:rsidRPr="00AF2BC8">
        <w:rPr>
          <w:rFonts w:ascii="Times New Roman" w:hAnsi="Times New Roman"/>
          <w:sz w:val="28"/>
        </w:rPr>
        <w:t>.</w:t>
      </w:r>
    </w:p>
    <w:p w:rsidR="00EE7579" w:rsidRDefault="00EE7579" w:rsidP="00E91226">
      <w:pPr>
        <w:spacing w:after="0" w:line="360" w:lineRule="auto"/>
        <w:ind w:firstLine="709"/>
        <w:jc w:val="center"/>
        <w:rPr>
          <w:rFonts w:ascii="Times New Roman" w:hAnsi="Times New Roman"/>
          <w:sz w:val="28"/>
        </w:rPr>
      </w:pPr>
    </w:p>
    <w:p w:rsidR="00C540B3" w:rsidRDefault="00C540B3" w:rsidP="00E91226">
      <w:pPr>
        <w:spacing w:after="0" w:line="360" w:lineRule="auto"/>
        <w:ind w:firstLine="709"/>
        <w:jc w:val="center"/>
        <w:rPr>
          <w:rFonts w:ascii="Times New Roman" w:hAnsi="Times New Roman"/>
          <w:sz w:val="28"/>
        </w:rPr>
        <w:sectPr w:rsidR="00C540B3">
          <w:pgSz w:w="11906" w:h="16838"/>
          <w:pgMar w:top="1134" w:right="850" w:bottom="1134" w:left="1701" w:header="708" w:footer="708" w:gutter="0"/>
          <w:cols w:space="708"/>
          <w:docGrid w:linePitch="360"/>
        </w:sectPr>
      </w:pPr>
    </w:p>
    <w:p w:rsidR="00C540B3" w:rsidRDefault="00C540B3" w:rsidP="00C540B3">
      <w:pPr>
        <w:spacing w:after="0" w:line="360" w:lineRule="auto"/>
        <w:jc w:val="center"/>
        <w:rPr>
          <w:rFonts w:ascii="Times New Roman" w:hAnsi="Times New Roman"/>
          <w:b/>
          <w:sz w:val="28"/>
        </w:rPr>
      </w:pPr>
      <w:r w:rsidRPr="00C540B3">
        <w:rPr>
          <w:rFonts w:ascii="Times New Roman" w:hAnsi="Times New Roman"/>
          <w:b/>
          <w:sz w:val="28"/>
        </w:rPr>
        <w:lastRenderedPageBreak/>
        <w:t xml:space="preserve">Список использованной </w:t>
      </w:r>
      <w:r>
        <w:rPr>
          <w:rFonts w:ascii="Times New Roman" w:hAnsi="Times New Roman"/>
          <w:b/>
          <w:sz w:val="28"/>
        </w:rPr>
        <w:t>литературы</w:t>
      </w:r>
    </w:p>
    <w:p w:rsidR="00C540B3" w:rsidRDefault="00C540B3" w:rsidP="00C540B3">
      <w:pPr>
        <w:spacing w:after="0" w:line="360" w:lineRule="auto"/>
        <w:jc w:val="center"/>
        <w:rPr>
          <w:rFonts w:ascii="Times New Roman" w:hAnsi="Times New Roman"/>
          <w:b/>
          <w:sz w:val="28"/>
        </w:rPr>
      </w:pPr>
    </w:p>
    <w:p w:rsidR="00B807F3" w:rsidRPr="00B807F3" w:rsidRDefault="00B807F3" w:rsidP="0058706D">
      <w:pPr>
        <w:pStyle w:val="ListParagraph"/>
        <w:numPr>
          <w:ilvl w:val="0"/>
          <w:numId w:val="1"/>
        </w:numPr>
        <w:spacing w:after="0" w:line="360" w:lineRule="auto"/>
        <w:ind w:left="360"/>
        <w:jc w:val="both"/>
        <w:rPr>
          <w:rFonts w:ascii="Times New Roman" w:hAnsi="Times New Roman"/>
          <w:color w:val="000000"/>
          <w:sz w:val="28"/>
          <w:szCs w:val="28"/>
        </w:rPr>
      </w:pPr>
      <w:r>
        <w:rPr>
          <w:rFonts w:ascii="Times New Roman" w:hAnsi="Times New Roman"/>
          <w:sz w:val="28"/>
        </w:rPr>
        <w:t xml:space="preserve">Андрианов, </w:t>
      </w:r>
      <w:r w:rsidRPr="00B807F3">
        <w:rPr>
          <w:rFonts w:ascii="Times New Roman" w:hAnsi="Times New Roman"/>
          <w:sz w:val="28"/>
        </w:rPr>
        <w:t>Н. Перевод квартиры в магазин. В интересах бизнеса</w:t>
      </w:r>
      <w:r>
        <w:rPr>
          <w:rFonts w:ascii="Times New Roman" w:hAnsi="Times New Roman"/>
          <w:sz w:val="28"/>
        </w:rPr>
        <w:t xml:space="preserve"> /</w:t>
      </w:r>
      <w:r w:rsidRPr="00B807F3">
        <w:rPr>
          <w:rFonts w:ascii="Times New Roman" w:hAnsi="Times New Roman"/>
          <w:sz w:val="28"/>
        </w:rPr>
        <w:t xml:space="preserve"> </w:t>
      </w:r>
      <w:r>
        <w:rPr>
          <w:rFonts w:ascii="Times New Roman" w:hAnsi="Times New Roman"/>
          <w:sz w:val="28"/>
        </w:rPr>
        <w:t xml:space="preserve">Н. Андрианов, Т.В. Азарова </w:t>
      </w:r>
      <w:r w:rsidRPr="00B807F3">
        <w:rPr>
          <w:rFonts w:ascii="Times New Roman" w:hAnsi="Times New Roman"/>
          <w:sz w:val="28"/>
        </w:rPr>
        <w:t xml:space="preserve">// ЭЖ-Юрист. </w:t>
      </w:r>
      <w:r w:rsidRPr="00E7014B">
        <w:rPr>
          <w:rFonts w:ascii="Times New Roman" w:hAnsi="Times New Roman"/>
          <w:sz w:val="28"/>
          <w:szCs w:val="28"/>
        </w:rPr>
        <w:t xml:space="preserve">– </w:t>
      </w:r>
      <w:r w:rsidRPr="00B807F3">
        <w:rPr>
          <w:rFonts w:ascii="Times New Roman" w:hAnsi="Times New Roman"/>
          <w:sz w:val="28"/>
        </w:rPr>
        <w:t xml:space="preserve">2015. </w:t>
      </w:r>
      <w:r w:rsidRPr="00E7014B">
        <w:rPr>
          <w:rFonts w:ascii="Times New Roman" w:hAnsi="Times New Roman"/>
          <w:sz w:val="28"/>
          <w:szCs w:val="28"/>
        </w:rPr>
        <w:t xml:space="preserve">– </w:t>
      </w:r>
      <w:r w:rsidRPr="00B807F3">
        <w:rPr>
          <w:rFonts w:ascii="Times New Roman" w:hAnsi="Times New Roman"/>
          <w:sz w:val="28"/>
        </w:rPr>
        <w:t xml:space="preserve">№ 7. </w:t>
      </w:r>
      <w:r w:rsidRPr="00E7014B">
        <w:rPr>
          <w:rFonts w:ascii="Times New Roman" w:hAnsi="Times New Roman"/>
          <w:sz w:val="28"/>
          <w:szCs w:val="28"/>
        </w:rPr>
        <w:t xml:space="preserve">– </w:t>
      </w:r>
      <w:r w:rsidRPr="00B807F3">
        <w:rPr>
          <w:rFonts w:ascii="Times New Roman" w:hAnsi="Times New Roman"/>
          <w:sz w:val="28"/>
        </w:rPr>
        <w:t>С. 5.</w:t>
      </w:r>
    </w:p>
    <w:p w:rsidR="00B807F3" w:rsidRPr="00B807F3" w:rsidRDefault="00B807F3" w:rsidP="0058706D">
      <w:pPr>
        <w:pStyle w:val="ListParagraph"/>
        <w:numPr>
          <w:ilvl w:val="0"/>
          <w:numId w:val="1"/>
        </w:numPr>
        <w:spacing w:after="0" w:line="360" w:lineRule="auto"/>
        <w:ind w:left="360"/>
        <w:jc w:val="both"/>
        <w:rPr>
          <w:rFonts w:ascii="Times New Roman" w:hAnsi="Times New Roman"/>
          <w:color w:val="000000"/>
          <w:sz w:val="28"/>
          <w:szCs w:val="28"/>
        </w:rPr>
      </w:pPr>
      <w:r w:rsidRPr="00B807F3">
        <w:rPr>
          <w:rFonts w:ascii="Times New Roman" w:hAnsi="Times New Roman"/>
          <w:sz w:val="28"/>
        </w:rPr>
        <w:t xml:space="preserve"> Балтутите</w:t>
      </w:r>
      <w:r>
        <w:rPr>
          <w:rFonts w:ascii="Times New Roman" w:hAnsi="Times New Roman"/>
          <w:sz w:val="28"/>
        </w:rPr>
        <w:t>,</w:t>
      </w:r>
      <w:r w:rsidRPr="00B807F3">
        <w:rPr>
          <w:rFonts w:ascii="Times New Roman" w:hAnsi="Times New Roman"/>
          <w:sz w:val="28"/>
        </w:rPr>
        <w:t xml:space="preserve"> И.В., Витвицкая</w:t>
      </w:r>
      <w:r>
        <w:rPr>
          <w:rFonts w:ascii="Times New Roman" w:hAnsi="Times New Roman"/>
          <w:sz w:val="28"/>
        </w:rPr>
        <w:t>,</w:t>
      </w:r>
      <w:r w:rsidRPr="00B807F3">
        <w:rPr>
          <w:rFonts w:ascii="Times New Roman" w:hAnsi="Times New Roman"/>
          <w:sz w:val="28"/>
        </w:rPr>
        <w:t xml:space="preserve"> В.Р. Перевод жилого помещения в нежилое и нежилого помещения в жилое: проблемы реализации</w:t>
      </w:r>
      <w:r>
        <w:rPr>
          <w:rFonts w:ascii="Times New Roman" w:hAnsi="Times New Roman"/>
          <w:sz w:val="28"/>
        </w:rPr>
        <w:t xml:space="preserve"> /</w:t>
      </w:r>
      <w:r w:rsidRPr="00B807F3">
        <w:rPr>
          <w:rFonts w:ascii="Times New Roman" w:hAnsi="Times New Roman"/>
          <w:sz w:val="28"/>
        </w:rPr>
        <w:t xml:space="preserve"> </w:t>
      </w:r>
      <w:r>
        <w:rPr>
          <w:rFonts w:ascii="Times New Roman" w:hAnsi="Times New Roman"/>
          <w:sz w:val="28"/>
        </w:rPr>
        <w:t xml:space="preserve">И.В. </w:t>
      </w:r>
      <w:r w:rsidRPr="00B807F3">
        <w:rPr>
          <w:rFonts w:ascii="Times New Roman" w:hAnsi="Times New Roman"/>
          <w:sz w:val="28"/>
        </w:rPr>
        <w:t>Балтутите</w:t>
      </w:r>
      <w:r>
        <w:rPr>
          <w:rFonts w:ascii="Times New Roman" w:hAnsi="Times New Roman"/>
          <w:sz w:val="28"/>
        </w:rPr>
        <w:t>,</w:t>
      </w:r>
      <w:r w:rsidRPr="00B807F3">
        <w:rPr>
          <w:rFonts w:ascii="Times New Roman" w:hAnsi="Times New Roman"/>
          <w:sz w:val="28"/>
        </w:rPr>
        <w:t xml:space="preserve"> В.Р. Витвицкая // Законы России: опыт, анализ, практика. </w:t>
      </w:r>
      <w:r w:rsidRPr="00E7014B">
        <w:rPr>
          <w:rFonts w:ascii="Times New Roman" w:hAnsi="Times New Roman"/>
          <w:sz w:val="28"/>
          <w:szCs w:val="28"/>
        </w:rPr>
        <w:t>–</w:t>
      </w:r>
      <w:r w:rsidRPr="00B807F3">
        <w:rPr>
          <w:rFonts w:ascii="Times New Roman" w:hAnsi="Times New Roman"/>
          <w:sz w:val="28"/>
        </w:rPr>
        <w:t xml:space="preserve">2017. </w:t>
      </w:r>
      <w:r w:rsidRPr="00E7014B">
        <w:rPr>
          <w:rFonts w:ascii="Times New Roman" w:hAnsi="Times New Roman"/>
          <w:sz w:val="28"/>
          <w:szCs w:val="28"/>
        </w:rPr>
        <w:t>–</w:t>
      </w:r>
      <w:r w:rsidRPr="00B807F3">
        <w:rPr>
          <w:rFonts w:ascii="Times New Roman" w:hAnsi="Times New Roman"/>
          <w:sz w:val="28"/>
        </w:rPr>
        <w:t>№ 1.</w:t>
      </w:r>
      <w:r w:rsidRPr="00B807F3">
        <w:rPr>
          <w:rFonts w:ascii="Times New Roman" w:hAnsi="Times New Roman"/>
          <w:sz w:val="28"/>
          <w:szCs w:val="28"/>
        </w:rPr>
        <w:t xml:space="preserve"> </w:t>
      </w:r>
      <w:r w:rsidRPr="00E7014B">
        <w:rPr>
          <w:rFonts w:ascii="Times New Roman" w:hAnsi="Times New Roman"/>
          <w:sz w:val="28"/>
          <w:szCs w:val="28"/>
        </w:rPr>
        <w:t>–</w:t>
      </w:r>
      <w:r w:rsidRPr="00B807F3">
        <w:rPr>
          <w:rFonts w:ascii="Times New Roman" w:hAnsi="Times New Roman"/>
          <w:sz w:val="28"/>
        </w:rPr>
        <w:t xml:space="preserve"> С. 39 - 43.</w:t>
      </w:r>
    </w:p>
    <w:p w:rsidR="00B807F3" w:rsidRPr="00B807F3" w:rsidRDefault="00B807F3" w:rsidP="0058706D">
      <w:pPr>
        <w:pStyle w:val="ListParagraph"/>
        <w:numPr>
          <w:ilvl w:val="0"/>
          <w:numId w:val="1"/>
        </w:numPr>
        <w:spacing w:after="0" w:line="360" w:lineRule="auto"/>
        <w:ind w:left="360"/>
        <w:jc w:val="both"/>
        <w:rPr>
          <w:rFonts w:ascii="Times New Roman" w:hAnsi="Times New Roman"/>
          <w:color w:val="000000"/>
          <w:sz w:val="28"/>
          <w:szCs w:val="28"/>
        </w:rPr>
      </w:pPr>
      <w:r w:rsidRPr="00B807F3">
        <w:rPr>
          <w:rFonts w:ascii="Times New Roman" w:hAnsi="Times New Roman"/>
          <w:sz w:val="28"/>
        </w:rPr>
        <w:t>Бычков</w:t>
      </w:r>
      <w:r>
        <w:rPr>
          <w:rFonts w:ascii="Times New Roman" w:hAnsi="Times New Roman"/>
          <w:sz w:val="28"/>
        </w:rPr>
        <w:t>,</w:t>
      </w:r>
      <w:r w:rsidRPr="00B807F3">
        <w:rPr>
          <w:rFonts w:ascii="Times New Roman" w:hAnsi="Times New Roman"/>
          <w:sz w:val="28"/>
        </w:rPr>
        <w:t xml:space="preserve"> А.И. Квартирный вопрос. Приобретение, реализация и защита права собственности на квартиру. М.: Инфотропик Медиа, </w:t>
      </w:r>
      <w:r w:rsidRPr="00E7014B">
        <w:rPr>
          <w:rFonts w:ascii="Times New Roman" w:hAnsi="Times New Roman"/>
          <w:sz w:val="28"/>
          <w:szCs w:val="28"/>
        </w:rPr>
        <w:t>–</w:t>
      </w:r>
      <w:r>
        <w:rPr>
          <w:rFonts w:ascii="Times New Roman" w:hAnsi="Times New Roman"/>
          <w:sz w:val="28"/>
          <w:szCs w:val="28"/>
          <w:lang w:val="en-US"/>
        </w:rPr>
        <w:t xml:space="preserve"> </w:t>
      </w:r>
      <w:r w:rsidRPr="00B807F3">
        <w:rPr>
          <w:rFonts w:ascii="Times New Roman" w:hAnsi="Times New Roman"/>
          <w:sz w:val="28"/>
        </w:rPr>
        <w:t xml:space="preserve">2016. </w:t>
      </w:r>
      <w:r w:rsidRPr="00E7014B">
        <w:rPr>
          <w:rFonts w:ascii="Times New Roman" w:hAnsi="Times New Roman"/>
          <w:sz w:val="28"/>
          <w:szCs w:val="28"/>
        </w:rPr>
        <w:t>–</w:t>
      </w:r>
      <w:r>
        <w:rPr>
          <w:rFonts w:ascii="Times New Roman" w:hAnsi="Times New Roman"/>
          <w:sz w:val="28"/>
          <w:szCs w:val="28"/>
          <w:lang w:val="en-US"/>
        </w:rPr>
        <w:t xml:space="preserve"> </w:t>
      </w:r>
      <w:r w:rsidRPr="00B807F3">
        <w:rPr>
          <w:rFonts w:ascii="Times New Roman" w:hAnsi="Times New Roman"/>
          <w:sz w:val="28"/>
        </w:rPr>
        <w:t>316 с.</w:t>
      </w:r>
    </w:p>
    <w:p w:rsidR="00B807F3" w:rsidRPr="00B807F3" w:rsidRDefault="00B807F3" w:rsidP="0058706D">
      <w:pPr>
        <w:pStyle w:val="ListParagraph"/>
        <w:numPr>
          <w:ilvl w:val="0"/>
          <w:numId w:val="1"/>
        </w:numPr>
        <w:spacing w:after="0" w:line="360" w:lineRule="auto"/>
        <w:ind w:left="360"/>
        <w:jc w:val="both"/>
        <w:rPr>
          <w:rFonts w:ascii="Times New Roman" w:hAnsi="Times New Roman"/>
          <w:sz w:val="28"/>
          <w:szCs w:val="28"/>
        </w:rPr>
      </w:pPr>
      <w:r w:rsidRPr="00B807F3">
        <w:rPr>
          <w:rFonts w:ascii="Times New Roman" w:hAnsi="Times New Roman"/>
          <w:color w:val="000000"/>
          <w:sz w:val="28"/>
          <w:szCs w:val="23"/>
        </w:rPr>
        <w:t>Городов</w:t>
      </w:r>
      <w:r>
        <w:rPr>
          <w:rFonts w:ascii="Times New Roman" w:hAnsi="Times New Roman"/>
          <w:color w:val="000000"/>
          <w:sz w:val="28"/>
          <w:szCs w:val="23"/>
        </w:rPr>
        <w:t>,</w:t>
      </w:r>
      <w:r w:rsidRPr="00B807F3">
        <w:rPr>
          <w:rFonts w:ascii="Times New Roman" w:hAnsi="Times New Roman"/>
          <w:color w:val="000000"/>
          <w:sz w:val="28"/>
          <w:szCs w:val="23"/>
        </w:rPr>
        <w:t xml:space="preserve"> О.А., Губаева</w:t>
      </w:r>
      <w:r>
        <w:rPr>
          <w:rFonts w:ascii="Times New Roman" w:hAnsi="Times New Roman"/>
          <w:color w:val="000000"/>
          <w:sz w:val="28"/>
          <w:szCs w:val="23"/>
        </w:rPr>
        <w:t>,</w:t>
      </w:r>
      <w:r w:rsidRPr="00B807F3">
        <w:rPr>
          <w:rFonts w:ascii="Times New Roman" w:hAnsi="Times New Roman"/>
          <w:color w:val="000000"/>
          <w:sz w:val="28"/>
          <w:szCs w:val="23"/>
        </w:rPr>
        <w:t xml:space="preserve"> А.К., Долгополый М.Н. и др. Комментарий к Жилищному кодексу Российской Федерации (постатейный) / Под ред. О.А. Городова. </w:t>
      </w:r>
      <w:r w:rsidRPr="00E7014B">
        <w:rPr>
          <w:rFonts w:ascii="Times New Roman" w:hAnsi="Times New Roman"/>
          <w:sz w:val="28"/>
          <w:szCs w:val="28"/>
        </w:rPr>
        <w:t>–</w:t>
      </w:r>
      <w:r>
        <w:rPr>
          <w:rFonts w:ascii="Times New Roman" w:hAnsi="Times New Roman"/>
          <w:sz w:val="28"/>
          <w:szCs w:val="28"/>
        </w:rPr>
        <w:t xml:space="preserve"> </w:t>
      </w:r>
      <w:r w:rsidRPr="00B807F3">
        <w:rPr>
          <w:rFonts w:ascii="Times New Roman" w:hAnsi="Times New Roman"/>
          <w:color w:val="000000"/>
          <w:sz w:val="28"/>
          <w:szCs w:val="23"/>
        </w:rPr>
        <w:t xml:space="preserve">М., </w:t>
      </w:r>
      <w:r w:rsidRPr="00E7014B">
        <w:rPr>
          <w:rFonts w:ascii="Times New Roman" w:hAnsi="Times New Roman"/>
          <w:sz w:val="28"/>
          <w:szCs w:val="28"/>
        </w:rPr>
        <w:t>–</w:t>
      </w:r>
      <w:r>
        <w:rPr>
          <w:rFonts w:ascii="Times New Roman" w:hAnsi="Times New Roman"/>
          <w:sz w:val="28"/>
          <w:szCs w:val="28"/>
        </w:rPr>
        <w:t xml:space="preserve"> </w:t>
      </w:r>
      <w:r w:rsidRPr="00B807F3">
        <w:rPr>
          <w:rFonts w:ascii="Times New Roman" w:hAnsi="Times New Roman"/>
          <w:color w:val="000000"/>
          <w:sz w:val="28"/>
          <w:szCs w:val="23"/>
        </w:rPr>
        <w:t>2012.</w:t>
      </w:r>
      <w:r>
        <w:rPr>
          <w:rFonts w:ascii="Times New Roman" w:hAnsi="Times New Roman"/>
          <w:color w:val="000000"/>
          <w:sz w:val="28"/>
          <w:szCs w:val="23"/>
        </w:rPr>
        <w:t xml:space="preserve"> </w:t>
      </w:r>
      <w:r w:rsidRPr="00E7014B">
        <w:rPr>
          <w:rFonts w:ascii="Times New Roman" w:hAnsi="Times New Roman"/>
          <w:sz w:val="28"/>
          <w:szCs w:val="28"/>
        </w:rPr>
        <w:t>–</w:t>
      </w:r>
      <w:r>
        <w:rPr>
          <w:rFonts w:ascii="Times New Roman" w:hAnsi="Times New Roman"/>
          <w:sz w:val="28"/>
          <w:szCs w:val="28"/>
        </w:rPr>
        <w:t xml:space="preserve"> 360 с.</w:t>
      </w:r>
    </w:p>
    <w:p w:rsidR="00C540B3" w:rsidRPr="00B807F3" w:rsidRDefault="0020598A" w:rsidP="0058706D">
      <w:pPr>
        <w:pStyle w:val="ListParagraph"/>
        <w:numPr>
          <w:ilvl w:val="0"/>
          <w:numId w:val="1"/>
        </w:numPr>
        <w:spacing w:after="0" w:line="360" w:lineRule="auto"/>
        <w:ind w:left="360"/>
        <w:jc w:val="both"/>
        <w:rPr>
          <w:rFonts w:ascii="Times New Roman" w:hAnsi="Times New Roman"/>
          <w:sz w:val="28"/>
          <w:szCs w:val="28"/>
        </w:rPr>
      </w:pPr>
      <w:r w:rsidRPr="0020598A">
        <w:rPr>
          <w:rFonts w:ascii="Times New Roman" w:hAnsi="Times New Roman"/>
          <w:color w:val="000000"/>
          <w:sz w:val="28"/>
        </w:rPr>
        <w:t xml:space="preserve">Градостроительный кодекс Российской Федерации от 29.12.2004 № 190-ФЗ (ред. от 07.03.2017) </w:t>
      </w:r>
      <w:r w:rsidR="00B807F3">
        <w:rPr>
          <w:rFonts w:ascii="Times New Roman" w:hAnsi="Times New Roman"/>
          <w:color w:val="000000"/>
          <w:sz w:val="28"/>
        </w:rPr>
        <w:t xml:space="preserve">( с изм. и доп., вступ, в силу с 10.01.2021) </w:t>
      </w:r>
      <w:r w:rsidR="00B807F3" w:rsidRPr="00E7014B">
        <w:rPr>
          <w:rFonts w:ascii="Times New Roman" w:hAnsi="Times New Roman"/>
          <w:sz w:val="28"/>
          <w:szCs w:val="28"/>
        </w:rPr>
        <w:t>[электронный документ]</w:t>
      </w:r>
      <w:r w:rsidR="00B807F3" w:rsidRPr="00B807F3">
        <w:rPr>
          <w:rFonts w:ascii="Times New Roman" w:hAnsi="Times New Roman"/>
          <w:color w:val="000000"/>
          <w:sz w:val="28"/>
        </w:rPr>
        <w:t xml:space="preserve"> </w:t>
      </w:r>
      <w:r w:rsidR="00B807F3" w:rsidRPr="0020598A">
        <w:rPr>
          <w:rFonts w:ascii="Times New Roman" w:hAnsi="Times New Roman"/>
          <w:color w:val="000000"/>
          <w:sz w:val="28"/>
        </w:rPr>
        <w:t xml:space="preserve">// </w:t>
      </w:r>
      <w:r w:rsidR="00B807F3" w:rsidRPr="00E7014B">
        <w:rPr>
          <w:rFonts w:ascii="Times New Roman" w:hAnsi="Times New Roman"/>
          <w:sz w:val="28"/>
          <w:szCs w:val="28"/>
        </w:rPr>
        <w:t xml:space="preserve"> СПС «Консультант Плюс». Режим доступа: </w:t>
      </w:r>
      <w:hyperlink r:id="rId11" w:history="1">
        <w:r w:rsidR="00B807F3" w:rsidRPr="00E7014B">
          <w:rPr>
            <w:rStyle w:val="a6"/>
            <w:rFonts w:ascii="Times New Roman" w:hAnsi="Times New Roman"/>
            <w:sz w:val="28"/>
            <w:szCs w:val="28"/>
          </w:rPr>
          <w:t>http://www.consul</w:t>
        </w:r>
        <w:r w:rsidR="00B807F3">
          <w:rPr>
            <w:rStyle w:val="a6"/>
            <w:rFonts w:ascii="Times New Roman" w:hAnsi="Times New Roman"/>
            <w:sz w:val="28"/>
            <w:szCs w:val="28"/>
          </w:rPr>
          <w:t>tant.ru/document/cons_doc_LAW_53</w:t>
        </w:r>
        <w:r w:rsidR="00B807F3" w:rsidRPr="00E7014B">
          <w:rPr>
            <w:rStyle w:val="a6"/>
            <w:rFonts w:ascii="Times New Roman" w:hAnsi="Times New Roman"/>
            <w:sz w:val="28"/>
            <w:szCs w:val="28"/>
          </w:rPr>
          <w:t>42/</w:t>
        </w:r>
      </w:hyperlink>
      <w:r w:rsidR="00B807F3">
        <w:rPr>
          <w:rFonts w:ascii="Times New Roman" w:hAnsi="Times New Roman"/>
          <w:sz w:val="28"/>
          <w:szCs w:val="28"/>
        </w:rPr>
        <w:t xml:space="preserve"> (дата обращения: 22</w:t>
      </w:r>
      <w:r w:rsidR="00B807F3" w:rsidRPr="00E7014B">
        <w:rPr>
          <w:rFonts w:ascii="Times New Roman" w:hAnsi="Times New Roman"/>
          <w:sz w:val="28"/>
          <w:szCs w:val="28"/>
        </w:rPr>
        <w:t>.04. 21).</w:t>
      </w:r>
    </w:p>
    <w:p w:rsidR="00480B1D" w:rsidRPr="00B807F3" w:rsidRDefault="00480B1D" w:rsidP="0058706D">
      <w:pPr>
        <w:pStyle w:val="ListParagraph"/>
        <w:numPr>
          <w:ilvl w:val="0"/>
          <w:numId w:val="1"/>
        </w:numPr>
        <w:spacing w:after="0" w:line="360" w:lineRule="auto"/>
        <w:ind w:left="360"/>
        <w:jc w:val="both"/>
        <w:rPr>
          <w:rFonts w:ascii="Times New Roman" w:hAnsi="Times New Roman"/>
          <w:color w:val="000000"/>
          <w:sz w:val="28"/>
          <w:szCs w:val="28"/>
        </w:rPr>
      </w:pPr>
      <w:r w:rsidRPr="0020598A">
        <w:rPr>
          <w:rFonts w:ascii="Times New Roman" w:hAnsi="Times New Roman"/>
          <w:color w:val="000000"/>
          <w:sz w:val="28"/>
          <w:szCs w:val="28"/>
        </w:rPr>
        <w:t>Гражданск</w:t>
      </w:r>
      <w:r w:rsidR="00B807F3">
        <w:rPr>
          <w:rFonts w:ascii="Times New Roman" w:hAnsi="Times New Roman"/>
          <w:color w:val="000000"/>
          <w:sz w:val="28"/>
          <w:szCs w:val="28"/>
        </w:rPr>
        <w:t xml:space="preserve">ий кодекс Российской Федерации </w:t>
      </w:r>
      <w:r w:rsidRPr="0020598A">
        <w:rPr>
          <w:rFonts w:ascii="Times New Roman" w:hAnsi="Times New Roman"/>
          <w:color w:val="000000"/>
          <w:sz w:val="28"/>
          <w:szCs w:val="28"/>
        </w:rPr>
        <w:t xml:space="preserve">от 30.11.1994 № 51-ФЗ (ред. от 03.08.2018) </w:t>
      </w:r>
      <w:r w:rsidR="00B807F3">
        <w:rPr>
          <w:rFonts w:ascii="Times New Roman" w:hAnsi="Times New Roman"/>
          <w:color w:val="000000"/>
          <w:sz w:val="28"/>
        </w:rPr>
        <w:t xml:space="preserve">( с изм. и доп., вступ, в силу с 10.01.2021) </w:t>
      </w:r>
      <w:r w:rsidR="00B807F3" w:rsidRPr="00E7014B">
        <w:rPr>
          <w:rFonts w:ascii="Times New Roman" w:hAnsi="Times New Roman"/>
          <w:sz w:val="28"/>
          <w:szCs w:val="28"/>
        </w:rPr>
        <w:t>[электронный документ]</w:t>
      </w:r>
      <w:r w:rsidR="00B807F3" w:rsidRPr="00B807F3">
        <w:rPr>
          <w:rFonts w:ascii="Times New Roman" w:hAnsi="Times New Roman"/>
          <w:color w:val="000000"/>
          <w:sz w:val="28"/>
        </w:rPr>
        <w:t xml:space="preserve"> </w:t>
      </w:r>
      <w:r w:rsidR="00B807F3" w:rsidRPr="0020598A">
        <w:rPr>
          <w:rFonts w:ascii="Times New Roman" w:hAnsi="Times New Roman"/>
          <w:color w:val="000000"/>
          <w:sz w:val="28"/>
        </w:rPr>
        <w:t xml:space="preserve">// </w:t>
      </w:r>
      <w:r w:rsidR="00B807F3" w:rsidRPr="00E7014B">
        <w:rPr>
          <w:rFonts w:ascii="Times New Roman" w:hAnsi="Times New Roman"/>
          <w:sz w:val="28"/>
          <w:szCs w:val="28"/>
        </w:rPr>
        <w:t xml:space="preserve"> СПС «Консультант Плюс». Режим доступа: </w:t>
      </w:r>
      <w:hyperlink r:id="rId12" w:history="1">
        <w:r w:rsidR="00B807F3" w:rsidRPr="00E7014B">
          <w:rPr>
            <w:rStyle w:val="a6"/>
            <w:rFonts w:ascii="Times New Roman" w:hAnsi="Times New Roman"/>
            <w:sz w:val="28"/>
            <w:szCs w:val="28"/>
          </w:rPr>
          <w:t>http://www.consul</w:t>
        </w:r>
        <w:r w:rsidR="00B807F3">
          <w:rPr>
            <w:rStyle w:val="a6"/>
            <w:rFonts w:ascii="Times New Roman" w:hAnsi="Times New Roman"/>
            <w:sz w:val="28"/>
            <w:szCs w:val="28"/>
          </w:rPr>
          <w:t>tant.ru/document/cons_doc_LAW_51</w:t>
        </w:r>
        <w:r w:rsidR="00B807F3" w:rsidRPr="00E7014B">
          <w:rPr>
            <w:rStyle w:val="a6"/>
            <w:rFonts w:ascii="Times New Roman" w:hAnsi="Times New Roman"/>
            <w:sz w:val="28"/>
            <w:szCs w:val="28"/>
          </w:rPr>
          <w:t>42/</w:t>
        </w:r>
      </w:hyperlink>
      <w:r w:rsidR="00B807F3">
        <w:rPr>
          <w:rFonts w:ascii="Times New Roman" w:hAnsi="Times New Roman"/>
          <w:sz w:val="28"/>
          <w:szCs w:val="28"/>
        </w:rPr>
        <w:t xml:space="preserve"> (дата обращения: 28</w:t>
      </w:r>
      <w:r w:rsidR="00B807F3" w:rsidRPr="00E7014B">
        <w:rPr>
          <w:rFonts w:ascii="Times New Roman" w:hAnsi="Times New Roman"/>
          <w:sz w:val="28"/>
          <w:szCs w:val="28"/>
        </w:rPr>
        <w:t>.04. 21).</w:t>
      </w:r>
    </w:p>
    <w:p w:rsidR="00B807F3" w:rsidRPr="00B807F3" w:rsidRDefault="00B807F3" w:rsidP="0058706D">
      <w:pPr>
        <w:pStyle w:val="ListParagraph"/>
        <w:numPr>
          <w:ilvl w:val="0"/>
          <w:numId w:val="1"/>
        </w:numPr>
        <w:spacing w:after="0" w:line="360" w:lineRule="auto"/>
        <w:ind w:left="360"/>
        <w:jc w:val="both"/>
        <w:rPr>
          <w:rFonts w:ascii="Times New Roman" w:hAnsi="Times New Roman"/>
          <w:color w:val="000000"/>
          <w:sz w:val="28"/>
          <w:szCs w:val="28"/>
        </w:rPr>
      </w:pPr>
      <w:r w:rsidRPr="00B807F3">
        <w:rPr>
          <w:rFonts w:ascii="Times New Roman" w:hAnsi="Times New Roman"/>
          <w:sz w:val="28"/>
        </w:rPr>
        <w:t>Денисенко</w:t>
      </w:r>
      <w:r>
        <w:rPr>
          <w:rFonts w:ascii="Times New Roman" w:hAnsi="Times New Roman"/>
          <w:sz w:val="28"/>
        </w:rPr>
        <w:t>,</w:t>
      </w:r>
      <w:r w:rsidRPr="00B807F3">
        <w:rPr>
          <w:rFonts w:ascii="Times New Roman" w:hAnsi="Times New Roman"/>
          <w:sz w:val="28"/>
        </w:rPr>
        <w:t xml:space="preserve"> Е. Перевод квартиры в магазин. Условия и процедура</w:t>
      </w:r>
      <w:r>
        <w:rPr>
          <w:rFonts w:ascii="Times New Roman" w:hAnsi="Times New Roman"/>
          <w:sz w:val="28"/>
        </w:rPr>
        <w:t xml:space="preserve"> / </w:t>
      </w:r>
      <w:r w:rsidRPr="00B807F3">
        <w:rPr>
          <w:rFonts w:ascii="Times New Roman" w:hAnsi="Times New Roman"/>
          <w:sz w:val="28"/>
        </w:rPr>
        <w:t>Е. Денисенко // ЭЖ</w:t>
      </w:r>
      <w:r>
        <w:rPr>
          <w:rFonts w:ascii="Times New Roman" w:hAnsi="Times New Roman"/>
          <w:sz w:val="28"/>
        </w:rPr>
        <w:t>-</w:t>
      </w:r>
      <w:r w:rsidRPr="00B807F3">
        <w:rPr>
          <w:rFonts w:ascii="Times New Roman" w:hAnsi="Times New Roman"/>
          <w:sz w:val="28"/>
        </w:rPr>
        <w:t xml:space="preserve">Юрист. </w:t>
      </w:r>
      <w:r w:rsidRPr="00E7014B">
        <w:rPr>
          <w:rFonts w:ascii="Times New Roman" w:hAnsi="Times New Roman"/>
          <w:sz w:val="28"/>
          <w:szCs w:val="28"/>
        </w:rPr>
        <w:t>–</w:t>
      </w:r>
      <w:r w:rsidRPr="00B807F3">
        <w:rPr>
          <w:rFonts w:ascii="Times New Roman" w:hAnsi="Times New Roman"/>
          <w:sz w:val="28"/>
          <w:szCs w:val="28"/>
        </w:rPr>
        <w:t xml:space="preserve"> </w:t>
      </w:r>
      <w:r w:rsidRPr="00B807F3">
        <w:rPr>
          <w:rFonts w:ascii="Times New Roman" w:hAnsi="Times New Roman"/>
          <w:sz w:val="28"/>
        </w:rPr>
        <w:t xml:space="preserve">2015. </w:t>
      </w:r>
      <w:r w:rsidRPr="00E7014B">
        <w:rPr>
          <w:rFonts w:ascii="Times New Roman" w:hAnsi="Times New Roman"/>
          <w:sz w:val="28"/>
          <w:szCs w:val="28"/>
        </w:rPr>
        <w:t>–</w:t>
      </w:r>
      <w:r w:rsidRPr="00B807F3">
        <w:rPr>
          <w:rFonts w:ascii="Times New Roman" w:hAnsi="Times New Roman"/>
          <w:sz w:val="28"/>
          <w:szCs w:val="28"/>
        </w:rPr>
        <w:t xml:space="preserve"> </w:t>
      </w:r>
      <w:r w:rsidRPr="00B807F3">
        <w:rPr>
          <w:rFonts w:ascii="Times New Roman" w:hAnsi="Times New Roman"/>
          <w:sz w:val="28"/>
        </w:rPr>
        <w:t xml:space="preserve">№ 7. </w:t>
      </w:r>
      <w:r w:rsidRPr="00E7014B">
        <w:rPr>
          <w:rFonts w:ascii="Times New Roman" w:hAnsi="Times New Roman"/>
          <w:sz w:val="28"/>
          <w:szCs w:val="28"/>
        </w:rPr>
        <w:t>–</w:t>
      </w:r>
      <w:r w:rsidRPr="00B807F3">
        <w:rPr>
          <w:rFonts w:ascii="Times New Roman" w:hAnsi="Times New Roman"/>
          <w:sz w:val="28"/>
          <w:szCs w:val="28"/>
        </w:rPr>
        <w:t xml:space="preserve"> </w:t>
      </w:r>
      <w:r w:rsidRPr="00B807F3">
        <w:rPr>
          <w:rFonts w:ascii="Times New Roman" w:hAnsi="Times New Roman"/>
          <w:sz w:val="28"/>
        </w:rPr>
        <w:t>С. 10.</w:t>
      </w:r>
    </w:p>
    <w:p w:rsidR="00B807F3" w:rsidRDefault="00B807F3" w:rsidP="0058706D">
      <w:pPr>
        <w:pStyle w:val="ListParagraph"/>
        <w:numPr>
          <w:ilvl w:val="0"/>
          <w:numId w:val="1"/>
        </w:numPr>
        <w:spacing w:after="0" w:line="360" w:lineRule="auto"/>
        <w:ind w:left="360"/>
        <w:jc w:val="both"/>
        <w:rPr>
          <w:rFonts w:ascii="Times New Roman" w:hAnsi="Times New Roman"/>
          <w:sz w:val="28"/>
          <w:szCs w:val="28"/>
        </w:rPr>
      </w:pPr>
      <w:r w:rsidRPr="00E7014B">
        <w:rPr>
          <w:rFonts w:ascii="Times New Roman" w:hAnsi="Times New Roman"/>
          <w:sz w:val="28"/>
          <w:szCs w:val="28"/>
        </w:rPr>
        <w:t xml:space="preserve">Жилищный кодекс Российской Федерации от 29 декабря 2004 года № 188-ФЗ </w:t>
      </w:r>
      <w:r w:rsidRPr="00E7014B">
        <w:rPr>
          <w:rFonts w:ascii="Times New Roman" w:hAnsi="Times New Roman"/>
          <w:color w:val="000000"/>
          <w:sz w:val="28"/>
          <w:szCs w:val="28"/>
        </w:rPr>
        <w:t>(ред. от 30.12.2020) (с изм. и доп., вступ. в силу с 02.01.2021)</w:t>
      </w:r>
      <w:r w:rsidRPr="00E7014B">
        <w:rPr>
          <w:rFonts w:ascii="Times New Roman" w:hAnsi="Times New Roman"/>
          <w:sz w:val="28"/>
          <w:szCs w:val="28"/>
        </w:rPr>
        <w:t xml:space="preserve"> [электронный документ] // СПС «Консультант Плюс». Режим доступа: </w:t>
      </w:r>
      <w:hyperlink r:id="rId13" w:history="1">
        <w:r w:rsidRPr="00E7014B">
          <w:rPr>
            <w:rStyle w:val="a6"/>
            <w:rFonts w:ascii="Times New Roman" w:hAnsi="Times New Roman"/>
            <w:sz w:val="28"/>
            <w:szCs w:val="28"/>
          </w:rPr>
          <w:t>http://www.consultant.ru/document/cons_doc_LAW_5142/</w:t>
        </w:r>
      </w:hyperlink>
      <w:r w:rsidRPr="00E7014B">
        <w:rPr>
          <w:rFonts w:ascii="Times New Roman" w:hAnsi="Times New Roman"/>
          <w:sz w:val="28"/>
          <w:szCs w:val="28"/>
        </w:rPr>
        <w:t xml:space="preserve"> (дата обращения: 25.04. 21).</w:t>
      </w:r>
    </w:p>
    <w:p w:rsidR="00B807F3" w:rsidRPr="00B807F3" w:rsidRDefault="00B807F3" w:rsidP="0058706D">
      <w:pPr>
        <w:pStyle w:val="ListParagraph"/>
        <w:numPr>
          <w:ilvl w:val="0"/>
          <w:numId w:val="1"/>
        </w:numPr>
        <w:spacing w:after="0" w:line="360" w:lineRule="auto"/>
        <w:ind w:left="360"/>
        <w:jc w:val="both"/>
        <w:rPr>
          <w:rFonts w:ascii="Times New Roman" w:hAnsi="Times New Roman"/>
          <w:sz w:val="28"/>
          <w:szCs w:val="28"/>
        </w:rPr>
      </w:pPr>
      <w:r>
        <w:rPr>
          <w:rFonts w:ascii="Times New Roman" w:hAnsi="Times New Roman"/>
          <w:color w:val="000000"/>
          <w:sz w:val="28"/>
          <w:szCs w:val="23"/>
        </w:rPr>
        <w:lastRenderedPageBreak/>
        <w:t>Жураев, М.</w:t>
      </w:r>
      <w:r w:rsidRPr="00B807F3">
        <w:rPr>
          <w:rFonts w:ascii="Times New Roman" w:hAnsi="Times New Roman"/>
          <w:color w:val="000000"/>
          <w:sz w:val="28"/>
          <w:szCs w:val="23"/>
        </w:rPr>
        <w:t>Х. Перевод жилого помещения в нежил</w:t>
      </w:r>
      <w:r>
        <w:rPr>
          <w:rFonts w:ascii="Times New Roman" w:hAnsi="Times New Roman"/>
          <w:color w:val="000000"/>
          <w:sz w:val="28"/>
          <w:szCs w:val="23"/>
        </w:rPr>
        <w:t>ое / М.</w:t>
      </w:r>
      <w:r w:rsidRPr="00B807F3">
        <w:rPr>
          <w:rFonts w:ascii="Times New Roman" w:hAnsi="Times New Roman"/>
          <w:color w:val="000000"/>
          <w:sz w:val="28"/>
          <w:szCs w:val="23"/>
        </w:rPr>
        <w:t xml:space="preserve">Х. </w:t>
      </w:r>
      <w:r>
        <w:rPr>
          <w:rFonts w:ascii="Times New Roman" w:hAnsi="Times New Roman"/>
          <w:color w:val="000000"/>
          <w:sz w:val="28"/>
          <w:szCs w:val="23"/>
        </w:rPr>
        <w:t xml:space="preserve"> Жураев // Молодой ученый. </w:t>
      </w:r>
      <w:r w:rsidRPr="00E7014B">
        <w:rPr>
          <w:rFonts w:ascii="Times New Roman" w:hAnsi="Times New Roman"/>
          <w:sz w:val="28"/>
          <w:szCs w:val="28"/>
        </w:rPr>
        <w:t>–</w:t>
      </w:r>
      <w:r>
        <w:rPr>
          <w:rFonts w:ascii="Times New Roman" w:hAnsi="Times New Roman"/>
          <w:color w:val="000000"/>
          <w:sz w:val="28"/>
          <w:szCs w:val="23"/>
        </w:rPr>
        <w:t xml:space="preserve"> 2016. </w:t>
      </w:r>
      <w:r w:rsidRPr="00E7014B">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0000"/>
          <w:sz w:val="28"/>
          <w:szCs w:val="23"/>
        </w:rPr>
        <w:t xml:space="preserve">№8.1. </w:t>
      </w:r>
      <w:r w:rsidRPr="00E7014B">
        <w:rPr>
          <w:rFonts w:ascii="Times New Roman" w:hAnsi="Times New Roman"/>
          <w:sz w:val="28"/>
          <w:szCs w:val="28"/>
        </w:rPr>
        <w:t>–</w:t>
      </w:r>
      <w:r w:rsidRPr="00B807F3">
        <w:rPr>
          <w:rFonts w:ascii="Times New Roman" w:hAnsi="Times New Roman"/>
          <w:color w:val="000000"/>
          <w:sz w:val="28"/>
          <w:szCs w:val="23"/>
        </w:rPr>
        <w:t xml:space="preserve"> С. 32-34.</w:t>
      </w:r>
    </w:p>
    <w:p w:rsidR="0020598A" w:rsidRPr="0020598A" w:rsidRDefault="00B807F3" w:rsidP="0058706D">
      <w:pPr>
        <w:pStyle w:val="ListParagraph"/>
        <w:numPr>
          <w:ilvl w:val="0"/>
          <w:numId w:val="1"/>
        </w:numPr>
        <w:spacing w:after="0" w:line="360" w:lineRule="auto"/>
        <w:ind w:left="360"/>
        <w:jc w:val="both"/>
        <w:rPr>
          <w:rFonts w:ascii="Times New Roman" w:hAnsi="Times New Roman"/>
          <w:color w:val="000000"/>
          <w:sz w:val="28"/>
          <w:szCs w:val="28"/>
        </w:rPr>
      </w:pPr>
      <w:r>
        <w:rPr>
          <w:rFonts w:ascii="Times New Roman" w:hAnsi="Times New Roman"/>
          <w:color w:val="000000"/>
          <w:sz w:val="28"/>
        </w:rPr>
        <w:t xml:space="preserve"> </w:t>
      </w:r>
      <w:r w:rsidR="0020598A" w:rsidRPr="0020598A">
        <w:rPr>
          <w:rFonts w:ascii="Times New Roman" w:hAnsi="Times New Roman"/>
          <w:color w:val="000000"/>
          <w:sz w:val="28"/>
        </w:rPr>
        <w:t>Кодекс Российской Федерации об административных правонарушениях от 30.12.2001 № 195-ФЗ (ред. от 17.04.2017) (</w:t>
      </w:r>
      <w:r>
        <w:rPr>
          <w:rFonts w:ascii="Times New Roman" w:hAnsi="Times New Roman"/>
          <w:color w:val="000000"/>
          <w:sz w:val="28"/>
        </w:rPr>
        <w:t>с изм. и доп., вступ. в силу с 20.04.2021</w:t>
      </w:r>
      <w:r w:rsidR="0020598A" w:rsidRPr="0020598A">
        <w:rPr>
          <w:rFonts w:ascii="Times New Roman" w:hAnsi="Times New Roman"/>
          <w:color w:val="000000"/>
          <w:sz w:val="28"/>
        </w:rPr>
        <w:t xml:space="preserve">) // </w:t>
      </w:r>
      <w:r w:rsidRPr="00E7014B">
        <w:rPr>
          <w:rFonts w:ascii="Times New Roman" w:hAnsi="Times New Roman"/>
          <w:sz w:val="28"/>
          <w:szCs w:val="28"/>
        </w:rPr>
        <w:t xml:space="preserve">[электронный документ] // СПС «Консультант Плюс». Режим доступа: </w:t>
      </w:r>
      <w:hyperlink r:id="rId14" w:history="1">
        <w:r w:rsidRPr="00E7014B">
          <w:rPr>
            <w:rStyle w:val="a6"/>
            <w:rFonts w:ascii="Times New Roman" w:hAnsi="Times New Roman"/>
            <w:sz w:val="28"/>
            <w:szCs w:val="28"/>
          </w:rPr>
          <w:t>http://www.consulta</w:t>
        </w:r>
        <w:r>
          <w:rPr>
            <w:rStyle w:val="a6"/>
            <w:rFonts w:ascii="Times New Roman" w:hAnsi="Times New Roman"/>
            <w:sz w:val="28"/>
            <w:szCs w:val="28"/>
          </w:rPr>
          <w:t>nt.ru/document/cons_doc_LAW_34661</w:t>
        </w:r>
        <w:r w:rsidRPr="00E7014B">
          <w:rPr>
            <w:rStyle w:val="a6"/>
            <w:rFonts w:ascii="Times New Roman" w:hAnsi="Times New Roman"/>
            <w:sz w:val="28"/>
            <w:szCs w:val="28"/>
          </w:rPr>
          <w:t>/</w:t>
        </w:r>
      </w:hyperlink>
      <w:r>
        <w:rPr>
          <w:rFonts w:ascii="Times New Roman" w:hAnsi="Times New Roman"/>
          <w:sz w:val="28"/>
          <w:szCs w:val="28"/>
        </w:rPr>
        <w:t xml:space="preserve"> (дата обращения: 21</w:t>
      </w:r>
      <w:r w:rsidRPr="00E7014B">
        <w:rPr>
          <w:rFonts w:ascii="Times New Roman" w:hAnsi="Times New Roman"/>
          <w:sz w:val="28"/>
          <w:szCs w:val="28"/>
        </w:rPr>
        <w:t>.04. 21).</w:t>
      </w:r>
    </w:p>
    <w:p w:rsidR="0020598A" w:rsidRDefault="00B807F3" w:rsidP="0058706D">
      <w:pPr>
        <w:pStyle w:val="ListParagraph"/>
        <w:numPr>
          <w:ilvl w:val="0"/>
          <w:numId w:val="1"/>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E7014B">
        <w:rPr>
          <w:rFonts w:ascii="Times New Roman" w:hAnsi="Times New Roman"/>
          <w:sz w:val="28"/>
          <w:szCs w:val="28"/>
        </w:rPr>
        <w:t>Конституция Российской Федерации (принята всен</w:t>
      </w:r>
      <w:r>
        <w:rPr>
          <w:rFonts w:ascii="Times New Roman" w:hAnsi="Times New Roman"/>
          <w:sz w:val="28"/>
          <w:szCs w:val="28"/>
        </w:rPr>
        <w:t xml:space="preserve">ародным голосованием 12.12.1993 </w:t>
      </w:r>
      <w:r w:rsidRPr="00E7014B">
        <w:rPr>
          <w:rFonts w:ascii="Times New Roman" w:hAnsi="Times New Roman"/>
          <w:sz w:val="28"/>
          <w:szCs w:val="28"/>
        </w:rPr>
        <w:t xml:space="preserve">с изменениями, одобренными в ходе общероссийского голосования 01.07.2020) [электронный ресурс] // СПС «Консультант Плюс». Режим доступа: </w:t>
      </w:r>
      <w:hyperlink r:id="rId15" w:history="1">
        <w:r w:rsidRPr="00E7014B">
          <w:rPr>
            <w:rStyle w:val="a6"/>
            <w:rFonts w:ascii="Times New Roman" w:hAnsi="Times New Roman"/>
            <w:sz w:val="28"/>
            <w:szCs w:val="28"/>
          </w:rPr>
          <w:t>http://www.consultant.ru/document/cons_doc_LAW_28399/</w:t>
        </w:r>
      </w:hyperlink>
      <w:r w:rsidRPr="00E7014B">
        <w:rPr>
          <w:rFonts w:ascii="Times New Roman" w:hAnsi="Times New Roman"/>
          <w:sz w:val="28"/>
          <w:szCs w:val="28"/>
        </w:rPr>
        <w:t xml:space="preserve"> (дата обращения: 23.04.21).</w:t>
      </w:r>
    </w:p>
    <w:p w:rsidR="00B807F3" w:rsidRPr="00B807F3" w:rsidRDefault="00B807F3" w:rsidP="0058706D">
      <w:pPr>
        <w:pStyle w:val="ListParagraph"/>
        <w:numPr>
          <w:ilvl w:val="0"/>
          <w:numId w:val="1"/>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B807F3">
        <w:rPr>
          <w:rFonts w:ascii="Times New Roman" w:hAnsi="Times New Roman"/>
          <w:sz w:val="28"/>
        </w:rPr>
        <w:t>Крашенинников</w:t>
      </w:r>
      <w:r>
        <w:rPr>
          <w:rFonts w:ascii="Times New Roman" w:hAnsi="Times New Roman"/>
          <w:sz w:val="28"/>
        </w:rPr>
        <w:t>,</w:t>
      </w:r>
      <w:r w:rsidRPr="00B807F3">
        <w:rPr>
          <w:rFonts w:ascii="Times New Roman" w:hAnsi="Times New Roman"/>
          <w:sz w:val="28"/>
        </w:rPr>
        <w:t xml:space="preserve"> П.В. Жилищное право. 9-е изд., перераб. и доп. </w:t>
      </w:r>
      <w:r w:rsidRPr="00B807F3">
        <w:rPr>
          <w:rFonts w:ascii="Times New Roman" w:hAnsi="Times New Roman"/>
          <w:color w:val="000000"/>
          <w:sz w:val="28"/>
          <w:szCs w:val="23"/>
        </w:rPr>
        <w:t xml:space="preserve">– </w:t>
      </w:r>
      <w:r w:rsidRPr="00B807F3">
        <w:rPr>
          <w:rFonts w:ascii="Times New Roman" w:hAnsi="Times New Roman"/>
          <w:sz w:val="28"/>
        </w:rPr>
        <w:t xml:space="preserve">М.: Статут, </w:t>
      </w:r>
      <w:r w:rsidRPr="00B807F3">
        <w:rPr>
          <w:rFonts w:ascii="Times New Roman" w:hAnsi="Times New Roman"/>
          <w:color w:val="000000"/>
          <w:sz w:val="28"/>
          <w:szCs w:val="23"/>
        </w:rPr>
        <w:t xml:space="preserve">– </w:t>
      </w:r>
      <w:r w:rsidRPr="00B807F3">
        <w:rPr>
          <w:rFonts w:ascii="Times New Roman" w:hAnsi="Times New Roman"/>
          <w:sz w:val="28"/>
        </w:rPr>
        <w:t>2016.</w:t>
      </w:r>
      <w:r w:rsidRPr="00B807F3">
        <w:rPr>
          <w:rFonts w:ascii="Times New Roman" w:hAnsi="Times New Roman"/>
          <w:color w:val="000000"/>
          <w:sz w:val="28"/>
          <w:szCs w:val="23"/>
        </w:rPr>
        <w:t xml:space="preserve"> –</w:t>
      </w:r>
      <w:r w:rsidRPr="00B807F3">
        <w:rPr>
          <w:rFonts w:ascii="Times New Roman" w:hAnsi="Times New Roman"/>
          <w:sz w:val="28"/>
        </w:rPr>
        <w:t xml:space="preserve"> 384 с.</w:t>
      </w:r>
    </w:p>
    <w:p w:rsidR="00B807F3" w:rsidRPr="00B807F3" w:rsidRDefault="00B807F3" w:rsidP="0058706D">
      <w:pPr>
        <w:pStyle w:val="ListParagraph"/>
        <w:numPr>
          <w:ilvl w:val="0"/>
          <w:numId w:val="1"/>
        </w:numPr>
        <w:spacing w:after="0" w:line="360" w:lineRule="auto"/>
        <w:ind w:left="360"/>
        <w:jc w:val="both"/>
        <w:rPr>
          <w:rFonts w:ascii="Times New Roman" w:hAnsi="Times New Roman"/>
          <w:sz w:val="28"/>
          <w:szCs w:val="28"/>
        </w:rPr>
      </w:pPr>
      <w:r w:rsidRPr="00B807F3">
        <w:rPr>
          <w:rFonts w:ascii="Times New Roman" w:hAnsi="Times New Roman"/>
          <w:sz w:val="28"/>
        </w:rPr>
        <w:t xml:space="preserve"> Лейба</w:t>
      </w:r>
      <w:r>
        <w:rPr>
          <w:rFonts w:ascii="Times New Roman" w:hAnsi="Times New Roman"/>
          <w:sz w:val="28"/>
        </w:rPr>
        <w:t>,</w:t>
      </w:r>
      <w:r w:rsidRPr="00B807F3">
        <w:rPr>
          <w:rFonts w:ascii="Times New Roman" w:hAnsi="Times New Roman"/>
          <w:sz w:val="28"/>
        </w:rPr>
        <w:t xml:space="preserve"> А. Практика ошибок при юридическом аудите (экспертизе) документов на приобретение жилого помещения </w:t>
      </w:r>
      <w:r>
        <w:rPr>
          <w:rFonts w:ascii="Times New Roman" w:hAnsi="Times New Roman"/>
          <w:sz w:val="28"/>
        </w:rPr>
        <w:t xml:space="preserve">/ </w:t>
      </w:r>
      <w:r w:rsidRPr="00B807F3">
        <w:rPr>
          <w:rFonts w:ascii="Times New Roman" w:hAnsi="Times New Roman"/>
          <w:sz w:val="28"/>
        </w:rPr>
        <w:t>А</w:t>
      </w:r>
      <w:r>
        <w:rPr>
          <w:rFonts w:ascii="Times New Roman" w:hAnsi="Times New Roman"/>
          <w:sz w:val="28"/>
        </w:rPr>
        <w:t>.</w:t>
      </w:r>
      <w:r w:rsidRPr="00B807F3">
        <w:rPr>
          <w:rFonts w:ascii="Times New Roman" w:hAnsi="Times New Roman"/>
          <w:sz w:val="28"/>
        </w:rPr>
        <w:t xml:space="preserve"> Лейба // Жилищное право. </w:t>
      </w:r>
      <w:r w:rsidRPr="00B807F3">
        <w:rPr>
          <w:rFonts w:ascii="Times New Roman" w:hAnsi="Times New Roman"/>
          <w:color w:val="000000"/>
          <w:sz w:val="28"/>
          <w:szCs w:val="23"/>
        </w:rPr>
        <w:t xml:space="preserve">– </w:t>
      </w:r>
      <w:r w:rsidRPr="00B807F3">
        <w:rPr>
          <w:rFonts w:ascii="Times New Roman" w:hAnsi="Times New Roman"/>
          <w:sz w:val="28"/>
        </w:rPr>
        <w:t xml:space="preserve">2014. </w:t>
      </w:r>
      <w:r w:rsidRPr="00B807F3">
        <w:rPr>
          <w:rFonts w:ascii="Times New Roman" w:hAnsi="Times New Roman"/>
          <w:color w:val="000000"/>
          <w:sz w:val="28"/>
          <w:szCs w:val="23"/>
        </w:rPr>
        <w:t xml:space="preserve">– </w:t>
      </w:r>
      <w:r w:rsidRPr="00B807F3">
        <w:rPr>
          <w:rFonts w:ascii="Times New Roman" w:hAnsi="Times New Roman"/>
          <w:sz w:val="28"/>
        </w:rPr>
        <w:t xml:space="preserve">№ 4. </w:t>
      </w:r>
      <w:r w:rsidRPr="00B807F3">
        <w:rPr>
          <w:rFonts w:ascii="Times New Roman" w:hAnsi="Times New Roman"/>
          <w:color w:val="000000"/>
          <w:sz w:val="28"/>
          <w:szCs w:val="23"/>
        </w:rPr>
        <w:t xml:space="preserve">– </w:t>
      </w:r>
      <w:r w:rsidRPr="00B807F3">
        <w:rPr>
          <w:rFonts w:ascii="Times New Roman" w:hAnsi="Times New Roman"/>
          <w:sz w:val="28"/>
        </w:rPr>
        <w:t>С. 35 - 46.</w:t>
      </w:r>
    </w:p>
    <w:p w:rsidR="00B807F3" w:rsidRPr="00B807F3" w:rsidRDefault="00B807F3" w:rsidP="0058706D">
      <w:pPr>
        <w:pStyle w:val="ListParagraph"/>
        <w:numPr>
          <w:ilvl w:val="0"/>
          <w:numId w:val="1"/>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B807F3">
        <w:rPr>
          <w:rFonts w:ascii="Times New Roman" w:hAnsi="Times New Roman"/>
          <w:color w:val="000000"/>
          <w:sz w:val="28"/>
          <w:szCs w:val="23"/>
        </w:rPr>
        <w:t>Макеев</w:t>
      </w:r>
      <w:r>
        <w:rPr>
          <w:rFonts w:ascii="Times New Roman" w:hAnsi="Times New Roman"/>
          <w:color w:val="000000"/>
          <w:sz w:val="28"/>
          <w:szCs w:val="23"/>
        </w:rPr>
        <w:t>,</w:t>
      </w:r>
      <w:r w:rsidRPr="00B807F3">
        <w:rPr>
          <w:rFonts w:ascii="Times New Roman" w:hAnsi="Times New Roman"/>
          <w:color w:val="000000"/>
          <w:sz w:val="28"/>
          <w:szCs w:val="23"/>
        </w:rPr>
        <w:t xml:space="preserve"> П. В. О проблемах реализации положений Жилищного кодекса Российской Федерации при переводе жилого помещени</w:t>
      </w:r>
      <w:r>
        <w:rPr>
          <w:rFonts w:ascii="Times New Roman" w:hAnsi="Times New Roman"/>
          <w:color w:val="000000"/>
          <w:sz w:val="28"/>
          <w:szCs w:val="23"/>
        </w:rPr>
        <w:t xml:space="preserve">я в нежилое / </w:t>
      </w:r>
      <w:r w:rsidRPr="00B807F3">
        <w:rPr>
          <w:rFonts w:ascii="Times New Roman" w:hAnsi="Times New Roman"/>
          <w:color w:val="000000"/>
          <w:sz w:val="28"/>
          <w:szCs w:val="23"/>
        </w:rPr>
        <w:t xml:space="preserve">П. В. </w:t>
      </w:r>
      <w:r>
        <w:rPr>
          <w:rFonts w:ascii="Times New Roman" w:hAnsi="Times New Roman"/>
          <w:color w:val="000000"/>
          <w:sz w:val="28"/>
          <w:szCs w:val="23"/>
        </w:rPr>
        <w:t xml:space="preserve"> </w:t>
      </w:r>
      <w:r w:rsidRPr="00B807F3">
        <w:rPr>
          <w:rFonts w:ascii="Times New Roman" w:hAnsi="Times New Roman"/>
          <w:color w:val="000000"/>
          <w:sz w:val="28"/>
          <w:szCs w:val="23"/>
        </w:rPr>
        <w:t>Макеев</w:t>
      </w:r>
      <w:r>
        <w:rPr>
          <w:rFonts w:ascii="Times New Roman" w:hAnsi="Times New Roman"/>
          <w:color w:val="000000"/>
          <w:sz w:val="28"/>
          <w:szCs w:val="23"/>
        </w:rPr>
        <w:t xml:space="preserve"> // Жилищное право. </w:t>
      </w:r>
      <w:r w:rsidRPr="00E7014B">
        <w:rPr>
          <w:rFonts w:ascii="Times New Roman" w:hAnsi="Times New Roman"/>
          <w:sz w:val="28"/>
          <w:szCs w:val="28"/>
        </w:rPr>
        <w:t>–</w:t>
      </w:r>
      <w:r w:rsidRPr="00B807F3">
        <w:rPr>
          <w:rFonts w:ascii="Times New Roman" w:hAnsi="Times New Roman"/>
          <w:color w:val="000000"/>
          <w:sz w:val="28"/>
          <w:szCs w:val="23"/>
        </w:rPr>
        <w:t xml:space="preserve"> 2009. – № 12. – С. 67</w:t>
      </w:r>
      <w:r>
        <w:rPr>
          <w:rFonts w:ascii="Times New Roman" w:hAnsi="Times New Roman"/>
          <w:color w:val="000000"/>
          <w:sz w:val="28"/>
          <w:szCs w:val="23"/>
        </w:rPr>
        <w:t>-</w:t>
      </w:r>
      <w:r w:rsidRPr="00B807F3">
        <w:rPr>
          <w:rFonts w:ascii="Times New Roman" w:hAnsi="Times New Roman"/>
          <w:color w:val="000000"/>
          <w:sz w:val="28"/>
          <w:szCs w:val="23"/>
        </w:rPr>
        <w:t>74.</w:t>
      </w:r>
    </w:p>
    <w:p w:rsidR="00B807F3" w:rsidRPr="00B807F3" w:rsidRDefault="00B807F3" w:rsidP="0058706D">
      <w:pPr>
        <w:pStyle w:val="ListParagraph"/>
        <w:numPr>
          <w:ilvl w:val="0"/>
          <w:numId w:val="1"/>
        </w:numPr>
        <w:spacing w:after="0" w:line="360" w:lineRule="auto"/>
        <w:ind w:left="360"/>
        <w:jc w:val="both"/>
        <w:rPr>
          <w:rFonts w:ascii="Times New Roman" w:hAnsi="Times New Roman"/>
          <w:sz w:val="28"/>
          <w:szCs w:val="28"/>
        </w:rPr>
      </w:pPr>
      <w:r>
        <w:rPr>
          <w:rFonts w:ascii="Times New Roman" w:hAnsi="Times New Roman"/>
          <w:color w:val="000000"/>
          <w:sz w:val="28"/>
          <w:szCs w:val="23"/>
        </w:rPr>
        <w:t xml:space="preserve"> </w:t>
      </w:r>
      <w:r w:rsidRPr="00B807F3">
        <w:rPr>
          <w:rFonts w:ascii="Times New Roman" w:hAnsi="Times New Roman"/>
          <w:sz w:val="28"/>
        </w:rPr>
        <w:t>Макеев</w:t>
      </w:r>
      <w:r>
        <w:rPr>
          <w:rFonts w:ascii="Times New Roman" w:hAnsi="Times New Roman"/>
          <w:sz w:val="28"/>
        </w:rPr>
        <w:t>,</w:t>
      </w:r>
      <w:r w:rsidRPr="00B807F3">
        <w:rPr>
          <w:rFonts w:ascii="Times New Roman" w:hAnsi="Times New Roman"/>
          <w:sz w:val="28"/>
        </w:rPr>
        <w:t xml:space="preserve"> П.В. Об изменении правового режима жилого помещения в связи с непригодностью его для постоянного проживания граждан</w:t>
      </w:r>
      <w:r>
        <w:rPr>
          <w:rFonts w:ascii="Times New Roman" w:hAnsi="Times New Roman"/>
          <w:sz w:val="28"/>
        </w:rPr>
        <w:t xml:space="preserve"> </w:t>
      </w:r>
      <w:r>
        <w:rPr>
          <w:rFonts w:ascii="Times New Roman" w:hAnsi="Times New Roman"/>
          <w:color w:val="000000"/>
          <w:sz w:val="28"/>
          <w:szCs w:val="23"/>
        </w:rPr>
        <w:t xml:space="preserve">/ </w:t>
      </w:r>
      <w:r w:rsidRPr="00B807F3">
        <w:rPr>
          <w:rFonts w:ascii="Times New Roman" w:hAnsi="Times New Roman"/>
          <w:color w:val="000000"/>
          <w:sz w:val="28"/>
          <w:szCs w:val="23"/>
        </w:rPr>
        <w:t xml:space="preserve">П. В. </w:t>
      </w:r>
      <w:r>
        <w:rPr>
          <w:rFonts w:ascii="Times New Roman" w:hAnsi="Times New Roman"/>
          <w:color w:val="000000"/>
          <w:sz w:val="28"/>
          <w:szCs w:val="23"/>
        </w:rPr>
        <w:t xml:space="preserve"> </w:t>
      </w:r>
      <w:r w:rsidRPr="00B807F3">
        <w:rPr>
          <w:rFonts w:ascii="Times New Roman" w:hAnsi="Times New Roman"/>
          <w:color w:val="000000"/>
          <w:sz w:val="28"/>
          <w:szCs w:val="23"/>
        </w:rPr>
        <w:t>Макеев</w:t>
      </w:r>
      <w:r w:rsidRPr="00B807F3">
        <w:rPr>
          <w:rFonts w:ascii="Times New Roman" w:hAnsi="Times New Roman"/>
          <w:sz w:val="28"/>
        </w:rPr>
        <w:t xml:space="preserve"> // Гражданин и право. </w:t>
      </w:r>
      <w:r w:rsidRPr="00B807F3">
        <w:rPr>
          <w:rFonts w:ascii="Times New Roman" w:hAnsi="Times New Roman"/>
          <w:color w:val="000000"/>
          <w:sz w:val="28"/>
          <w:szCs w:val="23"/>
        </w:rPr>
        <w:t xml:space="preserve">– </w:t>
      </w:r>
      <w:r>
        <w:rPr>
          <w:rFonts w:ascii="Times New Roman" w:hAnsi="Times New Roman"/>
          <w:color w:val="000000"/>
          <w:sz w:val="28"/>
          <w:szCs w:val="23"/>
        </w:rPr>
        <w:t xml:space="preserve"> </w:t>
      </w:r>
      <w:r w:rsidRPr="00B807F3">
        <w:rPr>
          <w:rFonts w:ascii="Times New Roman" w:hAnsi="Times New Roman"/>
          <w:sz w:val="28"/>
        </w:rPr>
        <w:t xml:space="preserve">2014. </w:t>
      </w:r>
      <w:r w:rsidRPr="00B807F3">
        <w:rPr>
          <w:rFonts w:ascii="Times New Roman" w:hAnsi="Times New Roman"/>
          <w:color w:val="000000"/>
          <w:sz w:val="28"/>
          <w:szCs w:val="23"/>
        </w:rPr>
        <w:t xml:space="preserve">– </w:t>
      </w:r>
      <w:r w:rsidRPr="00B807F3">
        <w:rPr>
          <w:rFonts w:ascii="Times New Roman" w:hAnsi="Times New Roman"/>
          <w:sz w:val="28"/>
        </w:rPr>
        <w:t xml:space="preserve">№ 7. </w:t>
      </w:r>
      <w:r w:rsidRPr="00B807F3">
        <w:rPr>
          <w:rFonts w:ascii="Times New Roman" w:hAnsi="Times New Roman"/>
          <w:color w:val="000000"/>
          <w:sz w:val="28"/>
          <w:szCs w:val="23"/>
        </w:rPr>
        <w:t xml:space="preserve">– </w:t>
      </w:r>
      <w:r w:rsidRPr="00B807F3">
        <w:rPr>
          <w:rFonts w:ascii="Times New Roman" w:hAnsi="Times New Roman"/>
          <w:sz w:val="28"/>
        </w:rPr>
        <w:t>С. 53 - 57.</w:t>
      </w:r>
    </w:p>
    <w:p w:rsidR="00B807F3" w:rsidRPr="00B807F3" w:rsidRDefault="00B807F3" w:rsidP="0058706D">
      <w:pPr>
        <w:pStyle w:val="ListParagraph"/>
        <w:numPr>
          <w:ilvl w:val="0"/>
          <w:numId w:val="1"/>
        </w:numPr>
        <w:spacing w:after="0" w:line="360" w:lineRule="auto"/>
        <w:ind w:left="360"/>
        <w:jc w:val="both"/>
        <w:rPr>
          <w:rFonts w:ascii="Times New Roman" w:hAnsi="Times New Roman"/>
          <w:sz w:val="28"/>
          <w:szCs w:val="28"/>
        </w:rPr>
      </w:pPr>
      <w:r>
        <w:rPr>
          <w:rFonts w:ascii="Times New Roman" w:hAnsi="Times New Roman"/>
          <w:sz w:val="28"/>
        </w:rPr>
        <w:t xml:space="preserve"> </w:t>
      </w:r>
      <w:r w:rsidRPr="00B807F3">
        <w:rPr>
          <w:rFonts w:ascii="Times New Roman" w:hAnsi="Times New Roman"/>
          <w:sz w:val="28"/>
        </w:rPr>
        <w:t>Мачавариани</w:t>
      </w:r>
      <w:r>
        <w:rPr>
          <w:rFonts w:ascii="Times New Roman" w:hAnsi="Times New Roman"/>
          <w:sz w:val="28"/>
        </w:rPr>
        <w:t>,</w:t>
      </w:r>
      <w:r w:rsidRPr="00B807F3">
        <w:rPr>
          <w:rFonts w:ascii="Times New Roman" w:hAnsi="Times New Roman"/>
          <w:sz w:val="28"/>
        </w:rPr>
        <w:t xml:space="preserve"> И. Перевод квартиры в магазин. Механизм и законодательное регулирование </w:t>
      </w:r>
      <w:r>
        <w:rPr>
          <w:rFonts w:ascii="Times New Roman" w:hAnsi="Times New Roman"/>
          <w:sz w:val="28"/>
        </w:rPr>
        <w:t xml:space="preserve">/ </w:t>
      </w:r>
      <w:r w:rsidRPr="00B807F3">
        <w:rPr>
          <w:rFonts w:ascii="Times New Roman" w:hAnsi="Times New Roman"/>
          <w:sz w:val="28"/>
        </w:rPr>
        <w:t xml:space="preserve">И. Мачавариани // ЭЖ-Юрист. </w:t>
      </w:r>
      <w:r w:rsidRPr="00B807F3">
        <w:rPr>
          <w:rFonts w:ascii="Times New Roman" w:hAnsi="Times New Roman"/>
          <w:color w:val="000000"/>
          <w:sz w:val="28"/>
          <w:szCs w:val="23"/>
        </w:rPr>
        <w:t xml:space="preserve">– </w:t>
      </w:r>
      <w:r w:rsidRPr="00B807F3">
        <w:rPr>
          <w:rFonts w:ascii="Times New Roman" w:hAnsi="Times New Roman"/>
          <w:sz w:val="28"/>
        </w:rPr>
        <w:t xml:space="preserve">2015. </w:t>
      </w:r>
      <w:r w:rsidRPr="00B807F3">
        <w:rPr>
          <w:rFonts w:ascii="Times New Roman" w:hAnsi="Times New Roman"/>
          <w:color w:val="000000"/>
          <w:sz w:val="28"/>
          <w:szCs w:val="23"/>
        </w:rPr>
        <w:t xml:space="preserve">– </w:t>
      </w:r>
      <w:r w:rsidRPr="00B807F3">
        <w:rPr>
          <w:rFonts w:ascii="Times New Roman" w:hAnsi="Times New Roman"/>
          <w:sz w:val="28"/>
        </w:rPr>
        <w:t xml:space="preserve">№ 7. </w:t>
      </w:r>
      <w:r w:rsidRPr="00B807F3">
        <w:rPr>
          <w:rFonts w:ascii="Times New Roman" w:hAnsi="Times New Roman"/>
          <w:color w:val="000000"/>
          <w:sz w:val="28"/>
          <w:szCs w:val="23"/>
        </w:rPr>
        <w:t xml:space="preserve">– </w:t>
      </w:r>
      <w:r w:rsidRPr="00B807F3">
        <w:rPr>
          <w:rFonts w:ascii="Times New Roman" w:hAnsi="Times New Roman"/>
          <w:sz w:val="28"/>
        </w:rPr>
        <w:t>С. 4.</w:t>
      </w:r>
    </w:p>
    <w:p w:rsidR="00B807F3" w:rsidRPr="00B807F3" w:rsidRDefault="00B807F3" w:rsidP="0058706D">
      <w:pPr>
        <w:pStyle w:val="ListParagraph"/>
        <w:numPr>
          <w:ilvl w:val="0"/>
          <w:numId w:val="1"/>
        </w:numPr>
        <w:spacing w:after="0" w:line="360" w:lineRule="auto"/>
        <w:ind w:left="360"/>
        <w:jc w:val="both"/>
        <w:rPr>
          <w:rFonts w:ascii="Times New Roman" w:hAnsi="Times New Roman"/>
          <w:sz w:val="28"/>
          <w:szCs w:val="28"/>
        </w:rPr>
      </w:pPr>
      <w:r>
        <w:rPr>
          <w:rFonts w:ascii="Times New Roman" w:hAnsi="Times New Roman"/>
          <w:sz w:val="28"/>
        </w:rPr>
        <w:t xml:space="preserve"> </w:t>
      </w:r>
      <w:r w:rsidRPr="00B807F3">
        <w:rPr>
          <w:rFonts w:ascii="Times New Roman" w:hAnsi="Times New Roman"/>
          <w:sz w:val="28"/>
        </w:rPr>
        <w:t>Никифорова</w:t>
      </w:r>
      <w:r>
        <w:rPr>
          <w:rFonts w:ascii="Times New Roman" w:hAnsi="Times New Roman"/>
          <w:sz w:val="28"/>
        </w:rPr>
        <w:t>,</w:t>
      </w:r>
      <w:r w:rsidRPr="00B807F3">
        <w:rPr>
          <w:rFonts w:ascii="Times New Roman" w:hAnsi="Times New Roman"/>
          <w:sz w:val="28"/>
        </w:rPr>
        <w:t xml:space="preserve"> Е.И. Перевод жилого помещения в нежилое помещение и нежилого помещения в жилое. </w:t>
      </w:r>
      <w:r w:rsidRPr="00B807F3">
        <w:rPr>
          <w:rFonts w:ascii="Times New Roman" w:hAnsi="Times New Roman"/>
          <w:color w:val="000000"/>
          <w:sz w:val="28"/>
          <w:szCs w:val="23"/>
        </w:rPr>
        <w:t>–</w:t>
      </w:r>
      <w:r>
        <w:rPr>
          <w:rFonts w:ascii="Times New Roman" w:hAnsi="Times New Roman"/>
          <w:color w:val="000000"/>
          <w:sz w:val="28"/>
          <w:szCs w:val="23"/>
        </w:rPr>
        <w:t xml:space="preserve"> М.: Наука.</w:t>
      </w:r>
      <w:r w:rsidRPr="00B807F3">
        <w:rPr>
          <w:rFonts w:ascii="Times New Roman" w:hAnsi="Times New Roman"/>
          <w:color w:val="000000"/>
          <w:sz w:val="28"/>
          <w:szCs w:val="23"/>
        </w:rPr>
        <w:t xml:space="preserve">– </w:t>
      </w:r>
      <w:r>
        <w:rPr>
          <w:rFonts w:ascii="Times New Roman" w:hAnsi="Times New Roman"/>
          <w:sz w:val="28"/>
        </w:rPr>
        <w:t>2009</w:t>
      </w:r>
      <w:r w:rsidRPr="00B807F3">
        <w:rPr>
          <w:rFonts w:ascii="Times New Roman" w:hAnsi="Times New Roman"/>
          <w:sz w:val="28"/>
        </w:rPr>
        <w:t xml:space="preserve">. </w:t>
      </w:r>
      <w:r w:rsidRPr="00B807F3">
        <w:rPr>
          <w:rFonts w:ascii="Times New Roman" w:hAnsi="Times New Roman"/>
          <w:color w:val="000000"/>
          <w:sz w:val="28"/>
          <w:szCs w:val="23"/>
        </w:rPr>
        <w:t xml:space="preserve">– </w:t>
      </w:r>
      <w:r w:rsidRPr="00B807F3">
        <w:rPr>
          <w:rFonts w:ascii="Times New Roman" w:hAnsi="Times New Roman"/>
          <w:sz w:val="28"/>
        </w:rPr>
        <w:t xml:space="preserve">№ 9. </w:t>
      </w:r>
      <w:r w:rsidRPr="00B807F3">
        <w:rPr>
          <w:rFonts w:ascii="Times New Roman" w:hAnsi="Times New Roman"/>
          <w:color w:val="000000"/>
          <w:sz w:val="28"/>
          <w:szCs w:val="23"/>
        </w:rPr>
        <w:t xml:space="preserve">– </w:t>
      </w:r>
      <w:r w:rsidRPr="00B807F3">
        <w:rPr>
          <w:rFonts w:ascii="Times New Roman" w:hAnsi="Times New Roman"/>
          <w:sz w:val="28"/>
        </w:rPr>
        <w:t>С. 33.</w:t>
      </w:r>
    </w:p>
    <w:p w:rsidR="00B807F3" w:rsidRPr="00B807F3" w:rsidRDefault="00B807F3" w:rsidP="0058706D">
      <w:pPr>
        <w:pStyle w:val="ListParagraph"/>
        <w:numPr>
          <w:ilvl w:val="0"/>
          <w:numId w:val="1"/>
        </w:numPr>
        <w:spacing w:after="0" w:line="360" w:lineRule="auto"/>
        <w:ind w:left="360"/>
        <w:jc w:val="both"/>
        <w:rPr>
          <w:rFonts w:ascii="Times New Roman" w:hAnsi="Times New Roman"/>
          <w:sz w:val="28"/>
          <w:szCs w:val="28"/>
        </w:rPr>
      </w:pPr>
      <w:r>
        <w:rPr>
          <w:rFonts w:ascii="Times New Roman" w:hAnsi="Times New Roman"/>
          <w:sz w:val="28"/>
        </w:rPr>
        <w:lastRenderedPageBreak/>
        <w:t xml:space="preserve"> </w:t>
      </w:r>
      <w:r w:rsidRPr="00B807F3">
        <w:rPr>
          <w:rFonts w:ascii="Times New Roman" w:hAnsi="Times New Roman"/>
          <w:sz w:val="28"/>
        </w:rPr>
        <w:t>Пац</w:t>
      </w:r>
      <w:r>
        <w:rPr>
          <w:rFonts w:ascii="Times New Roman" w:hAnsi="Times New Roman"/>
          <w:sz w:val="28"/>
        </w:rPr>
        <w:t>,</w:t>
      </w:r>
      <w:r w:rsidRPr="00B807F3">
        <w:rPr>
          <w:rFonts w:ascii="Times New Roman" w:hAnsi="Times New Roman"/>
          <w:sz w:val="28"/>
        </w:rPr>
        <w:t xml:space="preserve"> С. Перевод квартиры в магазин. Неясности с документами </w:t>
      </w:r>
      <w:r>
        <w:rPr>
          <w:rFonts w:ascii="Times New Roman" w:hAnsi="Times New Roman"/>
          <w:sz w:val="28"/>
        </w:rPr>
        <w:t xml:space="preserve">/ </w:t>
      </w:r>
      <w:r w:rsidRPr="00B807F3">
        <w:rPr>
          <w:rFonts w:ascii="Times New Roman" w:hAnsi="Times New Roman"/>
          <w:sz w:val="28"/>
        </w:rPr>
        <w:t>С. Пац // ЭЖ</w:t>
      </w:r>
      <w:r w:rsidR="004D3074">
        <w:rPr>
          <w:rFonts w:ascii="Times New Roman" w:hAnsi="Times New Roman"/>
          <w:sz w:val="28"/>
        </w:rPr>
        <w:t>-</w:t>
      </w:r>
      <w:r w:rsidRPr="00B807F3">
        <w:rPr>
          <w:rFonts w:ascii="Times New Roman" w:hAnsi="Times New Roman"/>
          <w:sz w:val="28"/>
        </w:rPr>
        <w:t xml:space="preserve">Юрист. </w:t>
      </w:r>
      <w:r w:rsidRPr="00B807F3">
        <w:rPr>
          <w:rFonts w:ascii="Times New Roman" w:hAnsi="Times New Roman"/>
          <w:color w:val="000000"/>
          <w:sz w:val="28"/>
          <w:szCs w:val="23"/>
        </w:rPr>
        <w:t xml:space="preserve">– </w:t>
      </w:r>
      <w:r w:rsidRPr="00B807F3">
        <w:rPr>
          <w:rFonts w:ascii="Times New Roman" w:hAnsi="Times New Roman"/>
          <w:sz w:val="28"/>
        </w:rPr>
        <w:t xml:space="preserve">2015. </w:t>
      </w:r>
      <w:r w:rsidRPr="00B807F3">
        <w:rPr>
          <w:rFonts w:ascii="Times New Roman" w:hAnsi="Times New Roman"/>
          <w:color w:val="000000"/>
          <w:sz w:val="28"/>
          <w:szCs w:val="23"/>
        </w:rPr>
        <w:t xml:space="preserve">– </w:t>
      </w:r>
      <w:r w:rsidRPr="00B807F3">
        <w:rPr>
          <w:rFonts w:ascii="Times New Roman" w:hAnsi="Times New Roman"/>
          <w:sz w:val="28"/>
        </w:rPr>
        <w:t xml:space="preserve">№ 7. </w:t>
      </w:r>
      <w:r w:rsidRPr="00B807F3">
        <w:rPr>
          <w:rFonts w:ascii="Times New Roman" w:hAnsi="Times New Roman"/>
          <w:color w:val="000000"/>
          <w:sz w:val="28"/>
          <w:szCs w:val="23"/>
        </w:rPr>
        <w:t xml:space="preserve">– </w:t>
      </w:r>
      <w:r w:rsidRPr="00B807F3">
        <w:rPr>
          <w:rFonts w:ascii="Times New Roman" w:hAnsi="Times New Roman"/>
          <w:sz w:val="28"/>
        </w:rPr>
        <w:t>С. 10.</w:t>
      </w:r>
    </w:p>
    <w:p w:rsidR="0020598A" w:rsidRPr="00B807F3" w:rsidRDefault="00B807F3" w:rsidP="0058706D">
      <w:pPr>
        <w:pStyle w:val="ListParagraph"/>
        <w:numPr>
          <w:ilvl w:val="0"/>
          <w:numId w:val="1"/>
        </w:numPr>
        <w:spacing w:after="0" w:line="360" w:lineRule="auto"/>
        <w:ind w:left="360"/>
        <w:jc w:val="both"/>
        <w:rPr>
          <w:rFonts w:ascii="Times New Roman" w:hAnsi="Times New Roman"/>
          <w:color w:val="000000"/>
          <w:sz w:val="28"/>
          <w:szCs w:val="28"/>
        </w:rPr>
      </w:pPr>
      <w:r>
        <w:rPr>
          <w:rFonts w:ascii="Times New Roman" w:hAnsi="Times New Roman"/>
          <w:color w:val="000000"/>
          <w:sz w:val="28"/>
        </w:rPr>
        <w:t xml:space="preserve"> </w:t>
      </w:r>
      <w:r w:rsidR="0020598A" w:rsidRPr="0020598A">
        <w:rPr>
          <w:rFonts w:ascii="Times New Roman" w:hAnsi="Times New Roman"/>
          <w:color w:val="000000"/>
          <w:sz w:val="28"/>
        </w:rPr>
        <w:t>Постановление Правительства РФ от 28.</w:t>
      </w:r>
      <w:r>
        <w:rPr>
          <w:rFonts w:ascii="Times New Roman" w:hAnsi="Times New Roman"/>
          <w:color w:val="000000"/>
          <w:sz w:val="28"/>
        </w:rPr>
        <w:t>01.2006 № 47 (ред. от 27.07.2020</w:t>
      </w:r>
      <w:r w:rsidR="0020598A" w:rsidRPr="0020598A">
        <w:rPr>
          <w:rFonts w:ascii="Times New Roman" w:hAnsi="Times New Roman"/>
          <w:color w:val="000000"/>
          <w:sz w:val="28"/>
        </w:rPr>
        <w:t>)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w:t>
      </w:r>
      <w:r>
        <w:rPr>
          <w:rFonts w:ascii="Times New Roman" w:hAnsi="Times New Roman"/>
          <w:color w:val="000000"/>
          <w:sz w:val="28"/>
        </w:rPr>
        <w:t xml:space="preserve">щим сносу или реконструкции» </w:t>
      </w:r>
      <w:r w:rsidRPr="009C6C0D">
        <w:rPr>
          <w:rFonts w:ascii="Times New Roman" w:hAnsi="Times New Roman"/>
          <w:color w:val="000000"/>
          <w:sz w:val="28"/>
          <w:szCs w:val="28"/>
        </w:rPr>
        <w:t>[</w:t>
      </w:r>
      <w:r>
        <w:rPr>
          <w:rFonts w:ascii="Times New Roman" w:hAnsi="Times New Roman"/>
          <w:color w:val="000000"/>
          <w:sz w:val="28"/>
          <w:szCs w:val="28"/>
        </w:rPr>
        <w:t>электронный документ</w:t>
      </w:r>
      <w:r w:rsidRPr="009C6C0D">
        <w:rPr>
          <w:rFonts w:ascii="Times New Roman" w:hAnsi="Times New Roman"/>
          <w:color w:val="000000"/>
          <w:sz w:val="28"/>
          <w:szCs w:val="28"/>
        </w:rPr>
        <w:t xml:space="preserve">] </w:t>
      </w:r>
      <w:r>
        <w:rPr>
          <w:rFonts w:ascii="Times New Roman" w:hAnsi="Times New Roman"/>
          <w:color w:val="000000"/>
          <w:sz w:val="28"/>
          <w:szCs w:val="28"/>
        </w:rPr>
        <w:t xml:space="preserve">// СПС «Консультант Плюс». Режим доступа: </w:t>
      </w:r>
      <w:hyperlink r:id="rId16" w:history="1">
        <w:r w:rsidRPr="007B12B1">
          <w:rPr>
            <w:rStyle w:val="a6"/>
            <w:rFonts w:ascii="Times New Roman" w:hAnsi="Times New Roman"/>
            <w:sz w:val="28"/>
            <w:szCs w:val="28"/>
          </w:rPr>
          <w:t>http://www.consultant</w:t>
        </w:r>
        <w:r>
          <w:rPr>
            <w:rStyle w:val="a6"/>
            <w:rFonts w:ascii="Times New Roman" w:hAnsi="Times New Roman"/>
            <w:sz w:val="28"/>
            <w:szCs w:val="28"/>
          </w:rPr>
          <w:t>.ru/document/cons_doc_LAW_58136</w:t>
        </w:r>
        <w:r w:rsidRPr="007B12B1">
          <w:rPr>
            <w:rStyle w:val="a6"/>
            <w:rFonts w:ascii="Times New Roman" w:hAnsi="Times New Roman"/>
            <w:sz w:val="28"/>
            <w:szCs w:val="28"/>
          </w:rPr>
          <w:t>/</w:t>
        </w:r>
      </w:hyperlink>
      <w:r>
        <w:rPr>
          <w:rFonts w:ascii="Times New Roman" w:hAnsi="Times New Roman"/>
          <w:color w:val="000000"/>
          <w:sz w:val="28"/>
          <w:szCs w:val="28"/>
        </w:rPr>
        <w:t xml:space="preserve"> (дата обращения: 23.04.2021).</w:t>
      </w:r>
    </w:p>
    <w:p w:rsidR="00B807F3" w:rsidRPr="00B807F3" w:rsidRDefault="00B807F3" w:rsidP="0058706D">
      <w:pPr>
        <w:pStyle w:val="ListParagraph"/>
        <w:numPr>
          <w:ilvl w:val="0"/>
          <w:numId w:val="1"/>
        </w:numPr>
        <w:spacing w:after="0" w:line="360" w:lineRule="auto"/>
        <w:ind w:left="360"/>
        <w:jc w:val="both"/>
        <w:rPr>
          <w:rFonts w:ascii="Times New Roman" w:hAnsi="Times New Roman"/>
          <w:color w:val="000000"/>
          <w:sz w:val="28"/>
          <w:szCs w:val="28"/>
        </w:rPr>
      </w:pPr>
      <w:r w:rsidRPr="00B807F3">
        <w:rPr>
          <w:rFonts w:ascii="Times New Roman" w:hAnsi="Times New Roman"/>
          <w:color w:val="000000"/>
          <w:sz w:val="28"/>
          <w:szCs w:val="28"/>
        </w:rPr>
        <w:t xml:space="preserve"> </w:t>
      </w:r>
      <w:r w:rsidRPr="00B807F3">
        <w:rPr>
          <w:rFonts w:ascii="Times New Roman" w:hAnsi="Times New Roman"/>
          <w:sz w:val="28"/>
        </w:rPr>
        <w:t>Прихожан</w:t>
      </w:r>
      <w:r>
        <w:rPr>
          <w:rFonts w:ascii="Times New Roman" w:hAnsi="Times New Roman"/>
          <w:sz w:val="28"/>
        </w:rPr>
        <w:t>,</w:t>
      </w:r>
      <w:r w:rsidRPr="00B807F3">
        <w:rPr>
          <w:rFonts w:ascii="Times New Roman" w:hAnsi="Times New Roman"/>
          <w:sz w:val="28"/>
        </w:rPr>
        <w:t xml:space="preserve"> М. Из жилого в нежилое </w:t>
      </w:r>
      <w:r>
        <w:rPr>
          <w:rFonts w:ascii="Times New Roman" w:hAnsi="Times New Roman"/>
          <w:sz w:val="28"/>
        </w:rPr>
        <w:t xml:space="preserve">/ </w:t>
      </w:r>
      <w:r w:rsidRPr="00B807F3">
        <w:rPr>
          <w:rFonts w:ascii="Times New Roman" w:hAnsi="Times New Roman"/>
          <w:sz w:val="28"/>
        </w:rPr>
        <w:t>М. Прихожан</w:t>
      </w:r>
      <w:r>
        <w:rPr>
          <w:rFonts w:ascii="Times New Roman" w:hAnsi="Times New Roman"/>
          <w:sz w:val="28"/>
        </w:rPr>
        <w:t xml:space="preserve"> </w:t>
      </w:r>
      <w:r w:rsidRPr="00B807F3">
        <w:rPr>
          <w:rFonts w:ascii="Times New Roman" w:hAnsi="Times New Roman"/>
          <w:sz w:val="28"/>
        </w:rPr>
        <w:t xml:space="preserve">// ЭЖ-Юрист. </w:t>
      </w:r>
      <w:r w:rsidRPr="00B807F3">
        <w:rPr>
          <w:rFonts w:ascii="Times New Roman" w:hAnsi="Times New Roman"/>
          <w:color w:val="000000"/>
          <w:sz w:val="28"/>
          <w:szCs w:val="23"/>
        </w:rPr>
        <w:t xml:space="preserve">– </w:t>
      </w:r>
      <w:r w:rsidRPr="00B807F3">
        <w:rPr>
          <w:rFonts w:ascii="Times New Roman" w:hAnsi="Times New Roman"/>
          <w:sz w:val="28"/>
        </w:rPr>
        <w:t xml:space="preserve">2016. </w:t>
      </w:r>
      <w:r w:rsidRPr="00B807F3">
        <w:rPr>
          <w:rFonts w:ascii="Times New Roman" w:hAnsi="Times New Roman"/>
          <w:color w:val="000000"/>
          <w:sz w:val="28"/>
          <w:szCs w:val="23"/>
        </w:rPr>
        <w:t xml:space="preserve">– </w:t>
      </w:r>
      <w:r w:rsidRPr="00B807F3">
        <w:rPr>
          <w:rFonts w:ascii="Times New Roman" w:hAnsi="Times New Roman"/>
          <w:sz w:val="28"/>
        </w:rPr>
        <w:t xml:space="preserve">№ 14. </w:t>
      </w:r>
      <w:r w:rsidRPr="00B807F3">
        <w:rPr>
          <w:rFonts w:ascii="Times New Roman" w:hAnsi="Times New Roman"/>
          <w:color w:val="000000"/>
          <w:sz w:val="28"/>
          <w:szCs w:val="23"/>
        </w:rPr>
        <w:t xml:space="preserve">– </w:t>
      </w:r>
      <w:r w:rsidRPr="00B807F3">
        <w:rPr>
          <w:rFonts w:ascii="Times New Roman" w:hAnsi="Times New Roman"/>
          <w:sz w:val="28"/>
        </w:rPr>
        <w:t>С. 16.</w:t>
      </w:r>
    </w:p>
    <w:p w:rsidR="00B807F3" w:rsidRPr="00B807F3" w:rsidRDefault="00B807F3" w:rsidP="0058706D">
      <w:pPr>
        <w:pStyle w:val="ListParagraph"/>
        <w:numPr>
          <w:ilvl w:val="0"/>
          <w:numId w:val="1"/>
        </w:numPr>
        <w:spacing w:after="0" w:line="360" w:lineRule="auto"/>
        <w:ind w:left="360"/>
        <w:jc w:val="both"/>
        <w:rPr>
          <w:rFonts w:ascii="Times New Roman" w:hAnsi="Times New Roman"/>
          <w:color w:val="000000"/>
          <w:sz w:val="28"/>
          <w:szCs w:val="28"/>
        </w:rPr>
      </w:pPr>
      <w:r>
        <w:rPr>
          <w:rFonts w:ascii="Times New Roman" w:hAnsi="Times New Roman"/>
          <w:color w:val="000000"/>
          <w:sz w:val="28"/>
          <w:szCs w:val="28"/>
        </w:rPr>
        <w:t xml:space="preserve"> Слокотович, А.Н. Перевод помещений в нежилой фонд: основные вопросы и проблемы </w:t>
      </w:r>
      <w:r w:rsidRPr="009C6C0D">
        <w:rPr>
          <w:rFonts w:ascii="Times New Roman" w:hAnsi="Times New Roman"/>
          <w:color w:val="000000"/>
          <w:sz w:val="28"/>
          <w:szCs w:val="28"/>
        </w:rPr>
        <w:t>[</w:t>
      </w:r>
      <w:r>
        <w:rPr>
          <w:rFonts w:ascii="Times New Roman" w:hAnsi="Times New Roman"/>
          <w:color w:val="000000"/>
          <w:sz w:val="28"/>
          <w:szCs w:val="28"/>
        </w:rPr>
        <w:t>электронный ресурс</w:t>
      </w:r>
      <w:r w:rsidRPr="009C6C0D">
        <w:rPr>
          <w:rFonts w:ascii="Times New Roman" w:hAnsi="Times New Roman"/>
          <w:color w:val="000000"/>
          <w:sz w:val="28"/>
          <w:szCs w:val="28"/>
        </w:rPr>
        <w:t>]</w:t>
      </w:r>
      <w:r>
        <w:rPr>
          <w:rFonts w:ascii="Times New Roman" w:hAnsi="Times New Roman"/>
          <w:color w:val="000000"/>
          <w:sz w:val="28"/>
          <w:szCs w:val="28"/>
        </w:rPr>
        <w:t xml:space="preserve"> / А.Н. Слокотович // КиберЛенинка. </w:t>
      </w:r>
      <w:r w:rsidRPr="00B807F3">
        <w:rPr>
          <w:rFonts w:ascii="Times New Roman" w:hAnsi="Times New Roman"/>
          <w:color w:val="000000"/>
          <w:sz w:val="28"/>
          <w:szCs w:val="23"/>
        </w:rPr>
        <w:t>–</w:t>
      </w:r>
      <w:r>
        <w:rPr>
          <w:rFonts w:ascii="Times New Roman" w:hAnsi="Times New Roman"/>
          <w:color w:val="000000"/>
          <w:sz w:val="28"/>
          <w:szCs w:val="23"/>
        </w:rPr>
        <w:t xml:space="preserve"> </w:t>
      </w:r>
      <w:hyperlink r:id="rId17" w:history="1">
        <w:r w:rsidRPr="00B807F3">
          <w:rPr>
            <w:rStyle w:val="a6"/>
            <w:rFonts w:ascii="Times New Roman" w:hAnsi="Times New Roman"/>
            <w:sz w:val="28"/>
            <w:szCs w:val="23"/>
          </w:rPr>
          <w:t>https://cyberleninka.ru/article/n/pravovoe-regulirovanie-perevoda-zhilogo-pomescheniya-v-nezhiloe/viewer</w:t>
        </w:r>
      </w:hyperlink>
    </w:p>
    <w:p w:rsidR="00B807F3" w:rsidRPr="00B807F3" w:rsidRDefault="00B807F3" w:rsidP="0058706D">
      <w:pPr>
        <w:pStyle w:val="ListParagraph"/>
        <w:numPr>
          <w:ilvl w:val="0"/>
          <w:numId w:val="1"/>
        </w:numPr>
        <w:spacing w:after="0" w:line="360" w:lineRule="auto"/>
        <w:ind w:left="360"/>
        <w:jc w:val="both"/>
        <w:rPr>
          <w:rFonts w:ascii="Times New Roman" w:hAnsi="Times New Roman"/>
          <w:color w:val="000000"/>
          <w:sz w:val="28"/>
          <w:szCs w:val="28"/>
        </w:rPr>
      </w:pPr>
      <w:r>
        <w:rPr>
          <w:rFonts w:ascii="Times New Roman" w:hAnsi="Times New Roman"/>
          <w:color w:val="000000"/>
          <w:sz w:val="28"/>
          <w:szCs w:val="23"/>
        </w:rPr>
        <w:t xml:space="preserve"> </w:t>
      </w:r>
      <w:r w:rsidRPr="00B807F3">
        <w:rPr>
          <w:rFonts w:ascii="Times New Roman" w:hAnsi="Times New Roman"/>
          <w:sz w:val="28"/>
        </w:rPr>
        <w:t>Сорокина</w:t>
      </w:r>
      <w:r>
        <w:rPr>
          <w:rFonts w:ascii="Times New Roman" w:hAnsi="Times New Roman"/>
          <w:sz w:val="28"/>
        </w:rPr>
        <w:t>,</w:t>
      </w:r>
      <w:r w:rsidRPr="00B807F3">
        <w:rPr>
          <w:rFonts w:ascii="Times New Roman" w:hAnsi="Times New Roman"/>
          <w:sz w:val="28"/>
        </w:rPr>
        <w:t xml:space="preserve"> Ю. Особенности перевода жилых помещений в нежилые: подводные камни </w:t>
      </w:r>
      <w:r>
        <w:rPr>
          <w:rFonts w:ascii="Times New Roman" w:hAnsi="Times New Roman"/>
          <w:sz w:val="28"/>
        </w:rPr>
        <w:t xml:space="preserve">/ </w:t>
      </w:r>
      <w:r w:rsidRPr="00B807F3">
        <w:rPr>
          <w:rFonts w:ascii="Times New Roman" w:hAnsi="Times New Roman"/>
          <w:sz w:val="28"/>
        </w:rPr>
        <w:t>Ю. Сорокина</w:t>
      </w:r>
      <w:r>
        <w:rPr>
          <w:rFonts w:ascii="Times New Roman" w:hAnsi="Times New Roman"/>
          <w:sz w:val="28"/>
        </w:rPr>
        <w:t xml:space="preserve"> </w:t>
      </w:r>
      <w:r w:rsidRPr="00B807F3">
        <w:rPr>
          <w:rFonts w:ascii="Times New Roman" w:hAnsi="Times New Roman"/>
          <w:sz w:val="28"/>
        </w:rPr>
        <w:t xml:space="preserve">// Жилищное право. </w:t>
      </w:r>
      <w:r w:rsidRPr="00B807F3">
        <w:rPr>
          <w:rFonts w:ascii="Times New Roman" w:hAnsi="Times New Roman"/>
          <w:color w:val="000000"/>
          <w:sz w:val="28"/>
          <w:szCs w:val="23"/>
        </w:rPr>
        <w:t xml:space="preserve">– </w:t>
      </w:r>
      <w:r w:rsidRPr="00B807F3">
        <w:rPr>
          <w:rFonts w:ascii="Times New Roman" w:hAnsi="Times New Roman"/>
          <w:sz w:val="28"/>
        </w:rPr>
        <w:t xml:space="preserve">2014. </w:t>
      </w:r>
      <w:r w:rsidRPr="00B807F3">
        <w:rPr>
          <w:rFonts w:ascii="Times New Roman" w:hAnsi="Times New Roman"/>
          <w:color w:val="000000"/>
          <w:sz w:val="28"/>
          <w:szCs w:val="23"/>
        </w:rPr>
        <w:t xml:space="preserve">– </w:t>
      </w:r>
      <w:r w:rsidRPr="00B807F3">
        <w:rPr>
          <w:rFonts w:ascii="Times New Roman" w:hAnsi="Times New Roman"/>
          <w:sz w:val="28"/>
        </w:rPr>
        <w:t xml:space="preserve">№ 2. </w:t>
      </w:r>
      <w:r w:rsidRPr="00B807F3">
        <w:rPr>
          <w:rFonts w:ascii="Times New Roman" w:hAnsi="Times New Roman"/>
          <w:color w:val="000000"/>
          <w:sz w:val="28"/>
          <w:szCs w:val="23"/>
        </w:rPr>
        <w:t xml:space="preserve">– </w:t>
      </w:r>
      <w:r w:rsidRPr="00B807F3">
        <w:rPr>
          <w:rFonts w:ascii="Times New Roman" w:hAnsi="Times New Roman"/>
          <w:sz w:val="28"/>
        </w:rPr>
        <w:t>С. 21 - 39.</w:t>
      </w:r>
    </w:p>
    <w:p w:rsidR="00B807F3" w:rsidRPr="00B807F3" w:rsidRDefault="00B807F3" w:rsidP="0058706D">
      <w:pPr>
        <w:pStyle w:val="ListParagraph"/>
        <w:numPr>
          <w:ilvl w:val="0"/>
          <w:numId w:val="1"/>
        </w:numPr>
        <w:spacing w:after="0" w:line="360" w:lineRule="auto"/>
        <w:ind w:left="360"/>
        <w:jc w:val="both"/>
        <w:rPr>
          <w:rFonts w:ascii="Times New Roman" w:hAnsi="Times New Roman"/>
          <w:color w:val="000000"/>
          <w:sz w:val="28"/>
          <w:szCs w:val="28"/>
        </w:rPr>
      </w:pPr>
      <w:r w:rsidRPr="00B807F3">
        <w:rPr>
          <w:rFonts w:ascii="Times New Roman" w:hAnsi="Times New Roman"/>
          <w:color w:val="000000"/>
          <w:sz w:val="28"/>
          <w:szCs w:val="23"/>
        </w:rPr>
        <w:t xml:space="preserve"> </w:t>
      </w:r>
      <w:r w:rsidRPr="00B807F3">
        <w:rPr>
          <w:rFonts w:ascii="Times New Roman" w:hAnsi="Times New Roman"/>
          <w:sz w:val="28"/>
        </w:rPr>
        <w:t>Русин</w:t>
      </w:r>
      <w:r>
        <w:rPr>
          <w:rFonts w:ascii="Times New Roman" w:hAnsi="Times New Roman"/>
          <w:sz w:val="28"/>
        </w:rPr>
        <w:t>,</w:t>
      </w:r>
      <w:r w:rsidRPr="00B807F3">
        <w:rPr>
          <w:rFonts w:ascii="Times New Roman" w:hAnsi="Times New Roman"/>
          <w:sz w:val="28"/>
        </w:rPr>
        <w:t xml:space="preserve"> А.А. Из нежилого в жилое! Перевод нежилого помещения в жилое помещение: анализ судебной практики</w:t>
      </w:r>
      <w:r>
        <w:rPr>
          <w:rFonts w:ascii="Times New Roman" w:hAnsi="Times New Roman"/>
          <w:sz w:val="28"/>
        </w:rPr>
        <w:t xml:space="preserve"> /</w:t>
      </w:r>
      <w:r w:rsidRPr="00B807F3">
        <w:rPr>
          <w:rFonts w:ascii="Times New Roman" w:hAnsi="Times New Roman"/>
          <w:sz w:val="28"/>
        </w:rPr>
        <w:t xml:space="preserve"> А.А. Русин</w:t>
      </w:r>
      <w:r>
        <w:rPr>
          <w:rFonts w:ascii="Times New Roman" w:hAnsi="Times New Roman"/>
          <w:sz w:val="28"/>
        </w:rPr>
        <w:t xml:space="preserve"> </w:t>
      </w:r>
      <w:r w:rsidRPr="00B807F3">
        <w:rPr>
          <w:rFonts w:ascii="Times New Roman" w:hAnsi="Times New Roman"/>
          <w:sz w:val="28"/>
        </w:rPr>
        <w:t xml:space="preserve">// Жилищное право. </w:t>
      </w:r>
      <w:r w:rsidRPr="00B807F3">
        <w:rPr>
          <w:rFonts w:ascii="Times New Roman" w:hAnsi="Times New Roman"/>
          <w:color w:val="000000"/>
          <w:sz w:val="28"/>
          <w:szCs w:val="23"/>
        </w:rPr>
        <w:t>–</w:t>
      </w:r>
      <w:r w:rsidRPr="00B807F3">
        <w:rPr>
          <w:rFonts w:ascii="Times New Roman" w:hAnsi="Times New Roman"/>
          <w:sz w:val="28"/>
        </w:rPr>
        <w:t xml:space="preserve">2012. </w:t>
      </w:r>
      <w:r w:rsidRPr="00B807F3">
        <w:rPr>
          <w:rFonts w:ascii="Times New Roman" w:hAnsi="Times New Roman"/>
          <w:color w:val="000000"/>
          <w:sz w:val="28"/>
          <w:szCs w:val="23"/>
        </w:rPr>
        <w:t>–</w:t>
      </w:r>
      <w:r>
        <w:rPr>
          <w:rFonts w:ascii="Times New Roman" w:hAnsi="Times New Roman"/>
          <w:color w:val="000000"/>
          <w:sz w:val="28"/>
          <w:szCs w:val="23"/>
        </w:rPr>
        <w:t xml:space="preserve"> </w:t>
      </w:r>
      <w:r w:rsidRPr="00B807F3">
        <w:rPr>
          <w:rFonts w:ascii="Times New Roman" w:hAnsi="Times New Roman"/>
          <w:sz w:val="28"/>
        </w:rPr>
        <w:t>№ 9.</w:t>
      </w:r>
      <w:r w:rsidRPr="00B807F3">
        <w:rPr>
          <w:rFonts w:ascii="Times New Roman" w:hAnsi="Times New Roman"/>
          <w:color w:val="000000"/>
          <w:sz w:val="28"/>
          <w:szCs w:val="23"/>
        </w:rPr>
        <w:t xml:space="preserve"> –</w:t>
      </w:r>
      <w:r w:rsidRPr="00B807F3">
        <w:rPr>
          <w:rFonts w:ascii="Times New Roman" w:hAnsi="Times New Roman"/>
          <w:sz w:val="28"/>
        </w:rPr>
        <w:t xml:space="preserve"> С. 65 - 76.</w:t>
      </w:r>
    </w:p>
    <w:p w:rsidR="0020598A" w:rsidRPr="0020598A" w:rsidRDefault="009A762E" w:rsidP="0058706D">
      <w:pPr>
        <w:pStyle w:val="ListParagraph"/>
        <w:numPr>
          <w:ilvl w:val="0"/>
          <w:numId w:val="1"/>
        </w:numPr>
        <w:spacing w:after="0" w:line="360" w:lineRule="auto"/>
        <w:ind w:left="360"/>
        <w:jc w:val="both"/>
        <w:rPr>
          <w:rFonts w:ascii="Times New Roman" w:hAnsi="Times New Roman"/>
          <w:color w:val="000000"/>
          <w:sz w:val="28"/>
          <w:szCs w:val="28"/>
        </w:rPr>
      </w:pPr>
      <w:r>
        <w:rPr>
          <w:rFonts w:ascii="Times New Roman" w:hAnsi="Times New Roman"/>
          <w:color w:val="000000"/>
          <w:sz w:val="28"/>
        </w:rPr>
        <w:t xml:space="preserve"> </w:t>
      </w:r>
      <w:r w:rsidR="0020598A" w:rsidRPr="0020598A">
        <w:rPr>
          <w:rFonts w:ascii="Times New Roman" w:hAnsi="Times New Roman"/>
          <w:color w:val="000000"/>
          <w:sz w:val="28"/>
        </w:rPr>
        <w:t>Федеральный закон от 13.07.2015 № 218-ФЗ (ред. от 03.07.2016) «О государственной регистрации недвижимости» (с изм. и доп., вступ</w:t>
      </w:r>
      <w:r w:rsidR="00B807F3">
        <w:rPr>
          <w:rFonts w:ascii="Times New Roman" w:hAnsi="Times New Roman"/>
          <w:color w:val="000000"/>
          <w:sz w:val="28"/>
        </w:rPr>
        <w:t>. в силу с 02.01.2021</w:t>
      </w:r>
      <w:r w:rsidR="008F2BB4">
        <w:rPr>
          <w:rFonts w:ascii="Times New Roman" w:hAnsi="Times New Roman"/>
          <w:color w:val="000000"/>
          <w:sz w:val="28"/>
        </w:rPr>
        <w:t>)</w:t>
      </w:r>
      <w:r w:rsidR="00B807F3" w:rsidRPr="00E7014B">
        <w:rPr>
          <w:rFonts w:ascii="Times New Roman" w:hAnsi="Times New Roman"/>
          <w:color w:val="000000"/>
          <w:sz w:val="28"/>
          <w:szCs w:val="28"/>
        </w:rPr>
        <w:t xml:space="preserve"> </w:t>
      </w:r>
      <w:r w:rsidR="00B807F3" w:rsidRPr="009C6C0D">
        <w:rPr>
          <w:rFonts w:ascii="Times New Roman" w:hAnsi="Times New Roman"/>
          <w:color w:val="000000"/>
          <w:sz w:val="28"/>
          <w:szCs w:val="28"/>
        </w:rPr>
        <w:t>[</w:t>
      </w:r>
      <w:r w:rsidR="00B807F3">
        <w:rPr>
          <w:rFonts w:ascii="Times New Roman" w:hAnsi="Times New Roman"/>
          <w:color w:val="000000"/>
          <w:sz w:val="28"/>
          <w:szCs w:val="28"/>
        </w:rPr>
        <w:t>электронный документ</w:t>
      </w:r>
      <w:r w:rsidR="00B807F3" w:rsidRPr="009C6C0D">
        <w:rPr>
          <w:rFonts w:ascii="Times New Roman" w:hAnsi="Times New Roman"/>
          <w:color w:val="000000"/>
          <w:sz w:val="28"/>
          <w:szCs w:val="28"/>
        </w:rPr>
        <w:t>]</w:t>
      </w:r>
      <w:r w:rsidR="00B807F3">
        <w:rPr>
          <w:rFonts w:ascii="Times New Roman" w:hAnsi="Times New Roman"/>
          <w:color w:val="000000"/>
          <w:sz w:val="28"/>
          <w:szCs w:val="28"/>
        </w:rPr>
        <w:t xml:space="preserve"> // СПС «Консультант Плюс». Режим доступа: </w:t>
      </w:r>
      <w:r w:rsidR="00B807F3" w:rsidRPr="00E7014B">
        <w:rPr>
          <w:rFonts w:ascii="Times New Roman" w:hAnsi="Times New Roman"/>
          <w:color w:val="000000"/>
          <w:sz w:val="28"/>
          <w:szCs w:val="28"/>
        </w:rPr>
        <w:t>http://www.consultant</w:t>
      </w:r>
      <w:r w:rsidR="00B807F3">
        <w:rPr>
          <w:rFonts w:ascii="Times New Roman" w:hAnsi="Times New Roman"/>
          <w:color w:val="000000"/>
          <w:sz w:val="28"/>
          <w:szCs w:val="28"/>
        </w:rPr>
        <w:t>.ru/document/cons_doc_LAW_18266</w:t>
      </w:r>
      <w:r w:rsidR="00B807F3" w:rsidRPr="00E7014B">
        <w:rPr>
          <w:rFonts w:ascii="Times New Roman" w:hAnsi="Times New Roman"/>
          <w:color w:val="000000"/>
          <w:sz w:val="28"/>
          <w:szCs w:val="28"/>
        </w:rPr>
        <w:t xml:space="preserve">/ </w:t>
      </w:r>
      <w:r w:rsidR="00B807F3">
        <w:rPr>
          <w:rFonts w:ascii="Times New Roman" w:hAnsi="Times New Roman"/>
          <w:color w:val="000000"/>
          <w:sz w:val="28"/>
          <w:szCs w:val="28"/>
        </w:rPr>
        <w:t>(дата обращения: 21.04.2021).</w:t>
      </w:r>
    </w:p>
    <w:p w:rsidR="00B807F3" w:rsidRDefault="009A762E" w:rsidP="0058706D">
      <w:pPr>
        <w:pStyle w:val="ListParagraph"/>
        <w:numPr>
          <w:ilvl w:val="0"/>
          <w:numId w:val="1"/>
        </w:numPr>
        <w:spacing w:after="0" w:line="360" w:lineRule="auto"/>
        <w:ind w:left="360"/>
        <w:jc w:val="both"/>
        <w:rPr>
          <w:rFonts w:ascii="Times New Roman" w:hAnsi="Times New Roman"/>
          <w:sz w:val="28"/>
          <w:szCs w:val="28"/>
        </w:rPr>
      </w:pPr>
      <w:r>
        <w:rPr>
          <w:rFonts w:ascii="Times New Roman" w:hAnsi="Times New Roman"/>
          <w:color w:val="000000"/>
          <w:sz w:val="28"/>
        </w:rPr>
        <w:t xml:space="preserve"> </w:t>
      </w:r>
      <w:r w:rsidR="0020598A" w:rsidRPr="0020598A">
        <w:rPr>
          <w:rFonts w:ascii="Times New Roman" w:hAnsi="Times New Roman"/>
          <w:color w:val="000000"/>
          <w:sz w:val="28"/>
        </w:rPr>
        <w:t>Федеральный закон от</w:t>
      </w:r>
      <w:r w:rsidR="00B807F3">
        <w:rPr>
          <w:rFonts w:ascii="Times New Roman" w:hAnsi="Times New Roman"/>
          <w:color w:val="000000"/>
          <w:sz w:val="28"/>
        </w:rPr>
        <w:t xml:space="preserve"> 06.10.2003 № 131-ФЗ (ред. от 23.03.2021</w:t>
      </w:r>
      <w:r w:rsidR="0020598A" w:rsidRPr="0020598A">
        <w:rPr>
          <w:rFonts w:ascii="Times New Roman" w:hAnsi="Times New Roman"/>
          <w:color w:val="000000"/>
          <w:sz w:val="28"/>
        </w:rPr>
        <w:t xml:space="preserve">) «Об общих принципах организации местного самоуправления в Российской Федерации» </w:t>
      </w:r>
      <w:r w:rsidR="00B807F3" w:rsidRPr="00E7014B">
        <w:rPr>
          <w:rFonts w:ascii="Times New Roman" w:hAnsi="Times New Roman"/>
          <w:color w:val="000000"/>
          <w:sz w:val="28"/>
          <w:szCs w:val="28"/>
        </w:rPr>
        <w:t xml:space="preserve">(последняя редакция) </w:t>
      </w:r>
      <w:r w:rsidR="00B807F3" w:rsidRPr="009C6C0D">
        <w:rPr>
          <w:rFonts w:ascii="Times New Roman" w:hAnsi="Times New Roman"/>
          <w:color w:val="000000"/>
          <w:sz w:val="28"/>
          <w:szCs w:val="28"/>
        </w:rPr>
        <w:t>[</w:t>
      </w:r>
      <w:r w:rsidR="00B807F3">
        <w:rPr>
          <w:rFonts w:ascii="Times New Roman" w:hAnsi="Times New Roman"/>
          <w:color w:val="000000"/>
          <w:sz w:val="28"/>
          <w:szCs w:val="28"/>
        </w:rPr>
        <w:t>электронный документ</w:t>
      </w:r>
      <w:r w:rsidR="00B807F3" w:rsidRPr="009C6C0D">
        <w:rPr>
          <w:rFonts w:ascii="Times New Roman" w:hAnsi="Times New Roman"/>
          <w:color w:val="000000"/>
          <w:sz w:val="28"/>
          <w:szCs w:val="28"/>
        </w:rPr>
        <w:t>]</w:t>
      </w:r>
      <w:r w:rsidR="00B807F3">
        <w:rPr>
          <w:rFonts w:ascii="Times New Roman" w:hAnsi="Times New Roman"/>
          <w:color w:val="000000"/>
          <w:sz w:val="28"/>
          <w:szCs w:val="28"/>
        </w:rPr>
        <w:t xml:space="preserve"> // СПС «Консультант Плюс». Режим доступа: </w:t>
      </w:r>
      <w:r w:rsidR="00B807F3" w:rsidRPr="00E7014B">
        <w:rPr>
          <w:rFonts w:ascii="Times New Roman" w:hAnsi="Times New Roman"/>
          <w:color w:val="000000"/>
          <w:sz w:val="28"/>
          <w:szCs w:val="28"/>
        </w:rPr>
        <w:lastRenderedPageBreak/>
        <w:t>http://www.consultan</w:t>
      </w:r>
      <w:r w:rsidR="00B807F3">
        <w:rPr>
          <w:rFonts w:ascii="Times New Roman" w:hAnsi="Times New Roman"/>
          <w:color w:val="000000"/>
          <w:sz w:val="28"/>
          <w:szCs w:val="28"/>
        </w:rPr>
        <w:t>t.ru/document/cons_doc_LAW_44571</w:t>
      </w:r>
      <w:r w:rsidR="00B807F3" w:rsidRPr="00E7014B">
        <w:rPr>
          <w:rFonts w:ascii="Times New Roman" w:hAnsi="Times New Roman"/>
          <w:color w:val="000000"/>
          <w:sz w:val="28"/>
          <w:szCs w:val="28"/>
        </w:rPr>
        <w:t xml:space="preserve">/ </w:t>
      </w:r>
      <w:r w:rsidR="00B807F3">
        <w:rPr>
          <w:rFonts w:ascii="Times New Roman" w:hAnsi="Times New Roman"/>
          <w:color w:val="000000"/>
          <w:sz w:val="28"/>
          <w:szCs w:val="28"/>
        </w:rPr>
        <w:t xml:space="preserve">(дата обращения: 19.04.2021). </w:t>
      </w:r>
    </w:p>
    <w:p w:rsidR="00224CBE" w:rsidRDefault="00B807F3" w:rsidP="0058706D">
      <w:pPr>
        <w:pStyle w:val="ListParagraph"/>
        <w:numPr>
          <w:ilvl w:val="0"/>
          <w:numId w:val="1"/>
        </w:numPr>
        <w:spacing w:after="0" w:line="360" w:lineRule="auto"/>
        <w:ind w:left="360"/>
        <w:jc w:val="both"/>
        <w:rPr>
          <w:rFonts w:ascii="Times New Roman" w:hAnsi="Times New Roman"/>
          <w:sz w:val="28"/>
          <w:szCs w:val="28"/>
        </w:rPr>
      </w:pPr>
      <w:r>
        <w:rPr>
          <w:rFonts w:ascii="Times New Roman" w:hAnsi="Times New Roman"/>
          <w:color w:val="000000"/>
          <w:sz w:val="23"/>
          <w:szCs w:val="23"/>
        </w:rPr>
        <w:t xml:space="preserve"> </w:t>
      </w:r>
      <w:r w:rsidRPr="00B807F3">
        <w:rPr>
          <w:rFonts w:ascii="Times New Roman" w:hAnsi="Times New Roman"/>
          <w:color w:val="000000"/>
          <w:sz w:val="28"/>
          <w:szCs w:val="23"/>
        </w:rPr>
        <w:t>Шевчук</w:t>
      </w:r>
      <w:r>
        <w:rPr>
          <w:rFonts w:ascii="Times New Roman" w:hAnsi="Times New Roman"/>
          <w:color w:val="000000"/>
          <w:sz w:val="28"/>
          <w:szCs w:val="23"/>
        </w:rPr>
        <w:t>,</w:t>
      </w:r>
      <w:r w:rsidRPr="00B807F3">
        <w:rPr>
          <w:rFonts w:ascii="Times New Roman" w:hAnsi="Times New Roman"/>
          <w:color w:val="000000"/>
          <w:sz w:val="28"/>
          <w:szCs w:val="23"/>
        </w:rPr>
        <w:t xml:space="preserve"> Д. А. Правовые аспекты перевода поме</w:t>
      </w:r>
      <w:r>
        <w:rPr>
          <w:rFonts w:ascii="Times New Roman" w:hAnsi="Times New Roman"/>
          <w:color w:val="000000"/>
          <w:sz w:val="28"/>
          <w:szCs w:val="23"/>
        </w:rPr>
        <w:t>щения из жилого фонда в нежилой /</w:t>
      </w:r>
      <w:r w:rsidRPr="00B807F3">
        <w:rPr>
          <w:rFonts w:ascii="Times New Roman" w:hAnsi="Times New Roman"/>
          <w:color w:val="000000"/>
          <w:sz w:val="28"/>
          <w:szCs w:val="23"/>
        </w:rPr>
        <w:t xml:space="preserve"> Д. А.  Шевчук // Право и экономика. – 2009. – № 9. – C. </w:t>
      </w:r>
      <w:r>
        <w:rPr>
          <w:rFonts w:ascii="Times New Roman" w:hAnsi="Times New Roman"/>
          <w:color w:val="000000"/>
          <w:sz w:val="28"/>
          <w:szCs w:val="23"/>
        </w:rPr>
        <w:t>14-</w:t>
      </w:r>
      <w:r w:rsidRPr="00B807F3">
        <w:rPr>
          <w:rFonts w:ascii="Times New Roman" w:hAnsi="Times New Roman"/>
          <w:color w:val="000000"/>
          <w:sz w:val="28"/>
          <w:szCs w:val="23"/>
        </w:rPr>
        <w:t>16.</w:t>
      </w:r>
    </w:p>
    <w:p w:rsidR="0058706D" w:rsidRPr="00B807F3" w:rsidRDefault="0058706D" w:rsidP="0058706D">
      <w:pPr>
        <w:pStyle w:val="ListParagraph"/>
        <w:numPr>
          <w:ilvl w:val="0"/>
          <w:numId w:val="1"/>
        </w:numPr>
        <w:spacing w:after="0" w:line="360" w:lineRule="auto"/>
        <w:ind w:left="360"/>
        <w:jc w:val="both"/>
        <w:rPr>
          <w:rFonts w:ascii="Times New Roman" w:hAnsi="Times New Roman"/>
          <w:sz w:val="28"/>
          <w:szCs w:val="28"/>
        </w:rPr>
        <w:sectPr w:rsidR="0058706D" w:rsidRPr="00B807F3">
          <w:pgSz w:w="11906" w:h="16838"/>
          <w:pgMar w:top="1134" w:right="850" w:bottom="1134" w:left="1701" w:header="708" w:footer="708" w:gutter="0"/>
          <w:cols w:space="708"/>
          <w:docGrid w:linePitch="360"/>
        </w:sectPr>
      </w:pPr>
    </w:p>
    <w:p w:rsidR="00C71E53" w:rsidRPr="004C5B84" w:rsidRDefault="00C71E53" w:rsidP="0058706D">
      <w:pPr>
        <w:spacing w:after="0" w:line="360" w:lineRule="auto"/>
        <w:rPr>
          <w:rFonts w:ascii="Times New Roman" w:hAnsi="Times New Roman"/>
          <w:sz w:val="28"/>
          <w:szCs w:val="28"/>
        </w:rPr>
      </w:pPr>
    </w:p>
    <w:sectPr w:rsidR="00C71E53" w:rsidRPr="004C5B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6A9" w:rsidRDefault="00A746A9">
      <w:r>
        <w:separator/>
      </w:r>
    </w:p>
  </w:endnote>
  <w:endnote w:type="continuationSeparator" w:id="0">
    <w:p w:rsidR="00A746A9" w:rsidRDefault="00A7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rowalliaUPC">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26" w:rsidRDefault="00E91226" w:rsidP="00556C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1226" w:rsidRDefault="00E9122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26" w:rsidRDefault="00E91226" w:rsidP="00556C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B08E4">
      <w:rPr>
        <w:rStyle w:val="a5"/>
        <w:noProof/>
      </w:rPr>
      <w:t>31</w:t>
    </w:r>
    <w:r>
      <w:rPr>
        <w:rStyle w:val="a5"/>
      </w:rPr>
      <w:fldChar w:fldCharType="end"/>
    </w:r>
  </w:p>
  <w:p w:rsidR="00E91226" w:rsidRDefault="00E912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6A9" w:rsidRDefault="00A746A9">
      <w:r>
        <w:separator/>
      </w:r>
    </w:p>
  </w:footnote>
  <w:footnote w:type="continuationSeparator" w:id="0">
    <w:p w:rsidR="00A746A9" w:rsidRDefault="00A746A9">
      <w:r>
        <w:continuationSeparator/>
      </w:r>
    </w:p>
  </w:footnote>
  <w:footnote w:id="1">
    <w:p w:rsidR="00D57400" w:rsidRDefault="00D57400" w:rsidP="00224CBE">
      <w:pPr>
        <w:pStyle w:val="a7"/>
        <w:spacing w:after="0" w:line="240" w:lineRule="auto"/>
        <w:jc w:val="both"/>
      </w:pPr>
      <w:r>
        <w:rPr>
          <w:rStyle w:val="a8"/>
        </w:rPr>
        <w:footnoteRef/>
      </w:r>
      <w:r>
        <w:t xml:space="preserve"> </w:t>
      </w:r>
      <w:r w:rsidRPr="00D57400">
        <w:rPr>
          <w:rFonts w:ascii="Times New Roman" w:hAnsi="Times New Roman"/>
          <w:sz w:val="24"/>
          <w:szCs w:val="28"/>
        </w:rPr>
        <w:t xml:space="preserve">Жилищный кодекс Российской Федерации от 29 декабря 2004 года № 188-ФЗ </w:t>
      </w:r>
      <w:r w:rsidRPr="00D57400">
        <w:rPr>
          <w:rFonts w:ascii="Times New Roman" w:hAnsi="Times New Roman"/>
          <w:color w:val="000000"/>
          <w:sz w:val="24"/>
          <w:szCs w:val="28"/>
        </w:rPr>
        <w:t>(ред. от 30.12.2020) (с изм. и доп., вступ. в силу с 02.01.2021)</w:t>
      </w:r>
      <w:r>
        <w:rPr>
          <w:rFonts w:ascii="Times New Roman" w:hAnsi="Times New Roman"/>
          <w:color w:val="000000"/>
          <w:sz w:val="24"/>
          <w:szCs w:val="28"/>
        </w:rPr>
        <w:t>.</w:t>
      </w:r>
    </w:p>
  </w:footnote>
  <w:footnote w:id="2">
    <w:p w:rsidR="001A1127" w:rsidRDefault="001A1127" w:rsidP="00224CBE">
      <w:pPr>
        <w:pStyle w:val="a7"/>
        <w:spacing w:after="0" w:line="240" w:lineRule="auto"/>
        <w:jc w:val="both"/>
      </w:pPr>
      <w:r>
        <w:rPr>
          <w:rStyle w:val="a8"/>
        </w:rPr>
        <w:footnoteRef/>
      </w:r>
      <w:r>
        <w:t xml:space="preserve"> </w:t>
      </w:r>
      <w:r w:rsidRPr="001A1127">
        <w:rPr>
          <w:rFonts w:ascii="Times New Roman" w:hAnsi="Times New Roman"/>
          <w:color w:val="000000"/>
          <w:sz w:val="24"/>
          <w:szCs w:val="28"/>
        </w:rPr>
        <w:t xml:space="preserve">Гражданский кодекс Российской Федерации от 30.11.1994 № 51-ФЗ (ред. от 03.08.2018) </w:t>
      </w:r>
      <w:r w:rsidRPr="001A1127">
        <w:rPr>
          <w:rFonts w:ascii="Times New Roman" w:hAnsi="Times New Roman"/>
          <w:color w:val="000000"/>
          <w:sz w:val="24"/>
        </w:rPr>
        <w:t>( с изм. и доп., вступ, в силу с 10.01.2021).</w:t>
      </w:r>
    </w:p>
  </w:footnote>
  <w:footnote w:id="3">
    <w:p w:rsidR="004D367B" w:rsidRDefault="004D367B" w:rsidP="00224CBE">
      <w:pPr>
        <w:pStyle w:val="a7"/>
        <w:spacing w:after="0" w:line="240" w:lineRule="auto"/>
        <w:jc w:val="both"/>
      </w:pPr>
      <w:r>
        <w:rPr>
          <w:rStyle w:val="a8"/>
        </w:rPr>
        <w:footnoteRef/>
      </w:r>
      <w:r>
        <w:t xml:space="preserve"> </w:t>
      </w:r>
      <w:r w:rsidRPr="004D367B">
        <w:rPr>
          <w:rFonts w:ascii="Times New Roman" w:hAnsi="Times New Roman"/>
          <w:color w:val="000000"/>
          <w:sz w:val="24"/>
        </w:rPr>
        <w:t>Постановление Правительства РФ от 28.01.2006 № 47 (ред. от 27.07.2020)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olor w:val="000000"/>
          <w:sz w:val="24"/>
        </w:rPr>
        <w:t>.</w:t>
      </w:r>
    </w:p>
  </w:footnote>
  <w:footnote w:id="4">
    <w:p w:rsidR="00D57400" w:rsidRDefault="00D57400" w:rsidP="00224CBE">
      <w:pPr>
        <w:pStyle w:val="a7"/>
        <w:spacing w:after="0" w:line="240" w:lineRule="auto"/>
        <w:jc w:val="both"/>
      </w:pPr>
      <w:r>
        <w:rPr>
          <w:rStyle w:val="a8"/>
        </w:rPr>
        <w:footnoteRef/>
      </w:r>
      <w:r>
        <w:t xml:space="preserve"> </w:t>
      </w:r>
      <w:r w:rsidRPr="00D57400">
        <w:rPr>
          <w:rFonts w:ascii="Times New Roman" w:hAnsi="Times New Roman"/>
          <w:sz w:val="24"/>
          <w:szCs w:val="28"/>
        </w:rPr>
        <w:t xml:space="preserve">Жилищный кодекс Российской Федерации от 29 декабря 2004 года № 188-ФЗ </w:t>
      </w:r>
      <w:r w:rsidRPr="00D57400">
        <w:rPr>
          <w:rFonts w:ascii="Times New Roman" w:hAnsi="Times New Roman"/>
          <w:color w:val="000000"/>
          <w:sz w:val="24"/>
          <w:szCs w:val="28"/>
        </w:rPr>
        <w:t>(ред. от 30.12.2020) (с изм. и доп., вступ. в силу с 02.01.2021)</w:t>
      </w:r>
      <w:r>
        <w:rPr>
          <w:rFonts w:ascii="Times New Roman" w:hAnsi="Times New Roman"/>
          <w:color w:val="000000"/>
          <w:sz w:val="24"/>
          <w:szCs w:val="28"/>
        </w:rPr>
        <w:t>.</w:t>
      </w:r>
    </w:p>
  </w:footnote>
  <w:footnote w:id="5">
    <w:p w:rsidR="001A1127" w:rsidRDefault="001A1127" w:rsidP="00224CBE">
      <w:pPr>
        <w:pStyle w:val="a7"/>
        <w:spacing w:after="0" w:line="240" w:lineRule="auto"/>
        <w:jc w:val="both"/>
      </w:pPr>
      <w:r>
        <w:rPr>
          <w:rStyle w:val="a8"/>
        </w:rPr>
        <w:footnoteRef/>
      </w:r>
      <w:r>
        <w:t xml:space="preserve"> </w:t>
      </w:r>
      <w:r w:rsidRPr="004D367B">
        <w:rPr>
          <w:rFonts w:ascii="Times New Roman" w:hAnsi="Times New Roman"/>
          <w:color w:val="000000"/>
          <w:sz w:val="24"/>
          <w:szCs w:val="28"/>
        </w:rPr>
        <w:t xml:space="preserve">Гражданский кодекс Российской Федерации от 30.11.1994 № 51-ФЗ (ред. от 03.08.2018) </w:t>
      </w:r>
      <w:r w:rsidR="00224CBE">
        <w:rPr>
          <w:rFonts w:ascii="Times New Roman" w:hAnsi="Times New Roman"/>
          <w:color w:val="000000"/>
          <w:sz w:val="24"/>
        </w:rPr>
        <w:t>( с изм. и доп., вступ.</w:t>
      </w:r>
      <w:r w:rsidRPr="004D367B">
        <w:rPr>
          <w:rFonts w:ascii="Times New Roman" w:hAnsi="Times New Roman"/>
          <w:color w:val="000000"/>
          <w:sz w:val="24"/>
        </w:rPr>
        <w:t xml:space="preserve"> в силу с 10.01.2021)</w:t>
      </w:r>
      <w:r w:rsidR="004D367B" w:rsidRPr="004D367B">
        <w:rPr>
          <w:rFonts w:ascii="Times New Roman" w:hAnsi="Times New Roman"/>
          <w:color w:val="000000"/>
          <w:sz w:val="24"/>
        </w:rPr>
        <w:t>.</w:t>
      </w:r>
    </w:p>
  </w:footnote>
  <w:footnote w:id="6">
    <w:p w:rsidR="00D57400" w:rsidRPr="004D3074" w:rsidRDefault="00D57400" w:rsidP="004D3074">
      <w:pPr>
        <w:pStyle w:val="ListParagraph"/>
        <w:spacing w:after="0" w:line="240" w:lineRule="auto"/>
        <w:ind w:left="0"/>
        <w:jc w:val="both"/>
        <w:rPr>
          <w:rFonts w:ascii="Times New Roman" w:hAnsi="Times New Roman"/>
          <w:color w:val="000000"/>
          <w:sz w:val="28"/>
          <w:szCs w:val="28"/>
        </w:rPr>
      </w:pPr>
      <w:r>
        <w:rPr>
          <w:rStyle w:val="a8"/>
        </w:rPr>
        <w:footnoteRef/>
      </w:r>
      <w:r>
        <w:t xml:space="preserve"> </w:t>
      </w:r>
      <w:r w:rsidRPr="00D57400">
        <w:t xml:space="preserve">Андрианов, Н. Перевод квартиры в магазин. В интересах бизнеса / Н. Андрианов, Т.В. Азарова // ЭЖ-Юрист. </w:t>
      </w:r>
      <w:r w:rsidRPr="00D57400">
        <w:rPr>
          <w:szCs w:val="28"/>
        </w:rPr>
        <w:t xml:space="preserve">– </w:t>
      </w:r>
      <w:r w:rsidRPr="00D57400">
        <w:t xml:space="preserve">2015. </w:t>
      </w:r>
      <w:r w:rsidRPr="00D57400">
        <w:rPr>
          <w:szCs w:val="28"/>
        </w:rPr>
        <w:t xml:space="preserve">– </w:t>
      </w:r>
      <w:r w:rsidRPr="00D57400">
        <w:t xml:space="preserve">№ 7. </w:t>
      </w:r>
      <w:r w:rsidRPr="00D57400">
        <w:rPr>
          <w:szCs w:val="28"/>
        </w:rPr>
        <w:t xml:space="preserve">– </w:t>
      </w:r>
      <w:r w:rsidRPr="00D57400">
        <w:t>С. 5.</w:t>
      </w:r>
    </w:p>
  </w:footnote>
  <w:footnote w:id="7">
    <w:p w:rsidR="008F2BB4" w:rsidRDefault="008F2BB4" w:rsidP="008F2BB4">
      <w:pPr>
        <w:pStyle w:val="a7"/>
        <w:spacing w:after="0" w:line="240" w:lineRule="auto"/>
        <w:jc w:val="both"/>
      </w:pPr>
      <w:r>
        <w:rPr>
          <w:rStyle w:val="a8"/>
        </w:rPr>
        <w:footnoteRef/>
      </w:r>
      <w:r>
        <w:t xml:space="preserve"> </w:t>
      </w:r>
      <w:r w:rsidRPr="008F2BB4">
        <w:rPr>
          <w:rFonts w:ascii="Times New Roman" w:hAnsi="Times New Roman"/>
          <w:sz w:val="24"/>
        </w:rPr>
        <w:t xml:space="preserve">Крашенинников, П.В. Жилищное право. 9-е изд., перераб. и доп. </w:t>
      </w:r>
      <w:r w:rsidRPr="008F2BB4">
        <w:rPr>
          <w:rFonts w:ascii="Times New Roman" w:hAnsi="Times New Roman"/>
          <w:color w:val="000000"/>
          <w:sz w:val="24"/>
          <w:szCs w:val="23"/>
        </w:rPr>
        <w:t xml:space="preserve">– </w:t>
      </w:r>
      <w:r w:rsidRPr="008F2BB4">
        <w:rPr>
          <w:rFonts w:ascii="Times New Roman" w:hAnsi="Times New Roman"/>
          <w:sz w:val="24"/>
        </w:rPr>
        <w:t xml:space="preserve">М.: Статут, </w:t>
      </w:r>
      <w:r w:rsidRPr="008F2BB4">
        <w:rPr>
          <w:rFonts w:ascii="Times New Roman" w:hAnsi="Times New Roman"/>
          <w:color w:val="000000"/>
          <w:sz w:val="24"/>
          <w:szCs w:val="23"/>
        </w:rPr>
        <w:t xml:space="preserve">– </w:t>
      </w:r>
      <w:r w:rsidRPr="008F2BB4">
        <w:rPr>
          <w:rFonts w:ascii="Times New Roman" w:hAnsi="Times New Roman"/>
          <w:sz w:val="24"/>
        </w:rPr>
        <w:t>2016.</w:t>
      </w:r>
      <w:r w:rsidRPr="008F2BB4">
        <w:rPr>
          <w:rFonts w:ascii="Times New Roman" w:hAnsi="Times New Roman"/>
          <w:color w:val="000000"/>
          <w:sz w:val="24"/>
          <w:szCs w:val="23"/>
        </w:rPr>
        <w:t xml:space="preserve"> –</w:t>
      </w:r>
      <w:r w:rsidRPr="008F2BB4">
        <w:rPr>
          <w:rFonts w:ascii="Times New Roman" w:hAnsi="Times New Roman"/>
          <w:sz w:val="24"/>
        </w:rPr>
        <w:t xml:space="preserve"> </w:t>
      </w:r>
      <w:r w:rsidR="004D3074">
        <w:rPr>
          <w:rFonts w:ascii="Times New Roman" w:hAnsi="Times New Roman"/>
          <w:sz w:val="24"/>
        </w:rPr>
        <w:t>С. 302</w:t>
      </w:r>
      <w:r w:rsidRPr="008F2BB4">
        <w:rPr>
          <w:rFonts w:ascii="Times New Roman" w:hAnsi="Times New Roman"/>
          <w:sz w:val="24"/>
        </w:rPr>
        <w:t>.</w:t>
      </w:r>
    </w:p>
  </w:footnote>
  <w:footnote w:id="8">
    <w:p w:rsidR="004D367B" w:rsidRDefault="004D367B" w:rsidP="004D3074">
      <w:pPr>
        <w:pStyle w:val="a7"/>
        <w:spacing w:after="0" w:line="240" w:lineRule="auto"/>
        <w:jc w:val="both"/>
      </w:pPr>
      <w:r>
        <w:rPr>
          <w:rStyle w:val="a8"/>
        </w:rPr>
        <w:footnoteRef/>
      </w:r>
      <w:r>
        <w:t xml:space="preserve"> </w:t>
      </w:r>
      <w:r w:rsidRPr="004D367B">
        <w:rPr>
          <w:rFonts w:ascii="Times New Roman" w:hAnsi="Times New Roman"/>
          <w:color w:val="000000"/>
          <w:sz w:val="24"/>
          <w:szCs w:val="28"/>
        </w:rPr>
        <w:t xml:space="preserve">Гражданский кодекс Российской Федерации от 30.11.1994 № 51-ФЗ (ред. от 03.08.2018) </w:t>
      </w:r>
      <w:r w:rsidRPr="004D367B">
        <w:rPr>
          <w:rFonts w:ascii="Times New Roman" w:hAnsi="Times New Roman"/>
          <w:color w:val="000000"/>
          <w:sz w:val="24"/>
        </w:rPr>
        <w:t>( с изм. и доп., вступ, в силу с 10.01.2021).</w:t>
      </w:r>
    </w:p>
  </w:footnote>
  <w:footnote w:id="9">
    <w:p w:rsidR="004D3074" w:rsidRDefault="004D3074" w:rsidP="004D3074">
      <w:pPr>
        <w:pStyle w:val="a7"/>
        <w:spacing w:after="0" w:line="240" w:lineRule="auto"/>
        <w:jc w:val="both"/>
      </w:pPr>
      <w:r>
        <w:rPr>
          <w:rStyle w:val="a8"/>
        </w:rPr>
        <w:footnoteRef/>
      </w:r>
      <w:r>
        <w:t xml:space="preserve"> </w:t>
      </w:r>
      <w:r w:rsidRPr="004D3074">
        <w:rPr>
          <w:rFonts w:ascii="Times New Roman" w:hAnsi="Times New Roman"/>
          <w:color w:val="000000"/>
          <w:sz w:val="24"/>
          <w:szCs w:val="23"/>
        </w:rPr>
        <w:t xml:space="preserve">Шевчук, Д. А. Правовые аспекты перевода помещения из жилого фонда в нежилой / Д. А.  Шевчук // Право и экономика. – 2009. – № 9. – C. </w:t>
      </w:r>
      <w:r>
        <w:rPr>
          <w:rFonts w:ascii="Times New Roman" w:hAnsi="Times New Roman"/>
          <w:color w:val="000000"/>
          <w:sz w:val="24"/>
          <w:szCs w:val="23"/>
        </w:rPr>
        <w:t>15</w:t>
      </w:r>
      <w:r w:rsidRPr="00B807F3">
        <w:rPr>
          <w:rFonts w:ascii="Times New Roman" w:hAnsi="Times New Roman"/>
          <w:color w:val="000000"/>
          <w:sz w:val="28"/>
          <w:szCs w:val="23"/>
        </w:rPr>
        <w:t>.</w:t>
      </w:r>
    </w:p>
  </w:footnote>
  <w:footnote w:id="10">
    <w:p w:rsidR="004D3074" w:rsidRPr="004D3074" w:rsidRDefault="004D3074" w:rsidP="00224CBE">
      <w:pPr>
        <w:pStyle w:val="ListParagraph"/>
        <w:spacing w:after="0" w:line="240" w:lineRule="auto"/>
        <w:ind w:left="0"/>
        <w:jc w:val="both"/>
        <w:rPr>
          <w:rFonts w:ascii="Times New Roman" w:hAnsi="Times New Roman"/>
          <w:sz w:val="24"/>
          <w:szCs w:val="28"/>
        </w:rPr>
      </w:pPr>
      <w:r w:rsidRPr="004D3074">
        <w:rPr>
          <w:rStyle w:val="a8"/>
          <w:rFonts w:ascii="Times New Roman" w:hAnsi="Times New Roman"/>
          <w:sz w:val="24"/>
        </w:rPr>
        <w:footnoteRef/>
      </w:r>
      <w:r w:rsidRPr="004D3074">
        <w:rPr>
          <w:rFonts w:ascii="Times New Roman" w:hAnsi="Times New Roman"/>
          <w:sz w:val="24"/>
        </w:rPr>
        <w:t xml:space="preserve"> Никифорова, Е.И. Перевод жилого помещения в нежилое помещение и нежилого помещения в жилое. </w:t>
      </w:r>
      <w:r w:rsidRPr="004D3074">
        <w:rPr>
          <w:rFonts w:ascii="Times New Roman" w:hAnsi="Times New Roman"/>
          <w:color w:val="000000"/>
          <w:sz w:val="24"/>
          <w:szCs w:val="23"/>
        </w:rPr>
        <w:t xml:space="preserve">– М.: Наука.– </w:t>
      </w:r>
      <w:r w:rsidRPr="004D3074">
        <w:rPr>
          <w:rFonts w:ascii="Times New Roman" w:hAnsi="Times New Roman"/>
          <w:sz w:val="24"/>
        </w:rPr>
        <w:t xml:space="preserve">2009. </w:t>
      </w:r>
      <w:r w:rsidRPr="004D3074">
        <w:rPr>
          <w:rFonts w:ascii="Times New Roman" w:hAnsi="Times New Roman"/>
          <w:color w:val="000000"/>
          <w:sz w:val="24"/>
          <w:szCs w:val="23"/>
        </w:rPr>
        <w:t xml:space="preserve">– </w:t>
      </w:r>
      <w:r w:rsidRPr="004D3074">
        <w:rPr>
          <w:rFonts w:ascii="Times New Roman" w:hAnsi="Times New Roman"/>
          <w:sz w:val="24"/>
        </w:rPr>
        <w:t xml:space="preserve">№ 9. </w:t>
      </w:r>
      <w:r w:rsidRPr="004D3074">
        <w:rPr>
          <w:rFonts w:ascii="Times New Roman" w:hAnsi="Times New Roman"/>
          <w:color w:val="000000"/>
          <w:sz w:val="24"/>
          <w:szCs w:val="23"/>
        </w:rPr>
        <w:t xml:space="preserve">– </w:t>
      </w:r>
      <w:r w:rsidRPr="004D3074">
        <w:rPr>
          <w:rFonts w:ascii="Times New Roman" w:hAnsi="Times New Roman"/>
          <w:sz w:val="24"/>
        </w:rPr>
        <w:t>С. 33.</w:t>
      </w:r>
    </w:p>
    <w:p w:rsidR="004D3074" w:rsidRDefault="004D3074">
      <w:pPr>
        <w:pStyle w:val="a7"/>
      </w:pPr>
    </w:p>
  </w:footnote>
  <w:footnote w:id="11">
    <w:p w:rsidR="00930B07" w:rsidRDefault="00930B07" w:rsidP="00224CBE">
      <w:pPr>
        <w:pStyle w:val="a7"/>
        <w:spacing w:after="0" w:line="240" w:lineRule="auto"/>
        <w:jc w:val="both"/>
      </w:pPr>
      <w:r>
        <w:rPr>
          <w:rStyle w:val="a8"/>
        </w:rPr>
        <w:footnoteRef/>
      </w:r>
      <w:r>
        <w:t xml:space="preserve"> </w:t>
      </w:r>
      <w:r w:rsidRPr="00D57400">
        <w:rPr>
          <w:rFonts w:ascii="Times New Roman" w:hAnsi="Times New Roman"/>
          <w:sz w:val="24"/>
          <w:szCs w:val="28"/>
        </w:rPr>
        <w:t xml:space="preserve">Жилищный кодекс Российской Федерации от 29 декабря 2004 года № 188-ФЗ </w:t>
      </w:r>
      <w:r w:rsidRPr="00D57400">
        <w:rPr>
          <w:rFonts w:ascii="Times New Roman" w:hAnsi="Times New Roman"/>
          <w:color w:val="000000"/>
          <w:sz w:val="24"/>
          <w:szCs w:val="28"/>
        </w:rPr>
        <w:t>(ред. от 30.12.2020) (с изм. и доп., вступ. в силу с 02.01.2021)</w:t>
      </w:r>
      <w:r>
        <w:rPr>
          <w:rFonts w:ascii="Times New Roman" w:hAnsi="Times New Roman"/>
          <w:color w:val="000000"/>
          <w:sz w:val="24"/>
          <w:szCs w:val="28"/>
        </w:rPr>
        <w:t>.</w:t>
      </w:r>
    </w:p>
  </w:footnote>
  <w:footnote w:id="12">
    <w:p w:rsidR="001A1127" w:rsidRDefault="001A1127" w:rsidP="00224CBE">
      <w:pPr>
        <w:pStyle w:val="a7"/>
        <w:spacing w:after="0" w:line="240" w:lineRule="auto"/>
        <w:jc w:val="both"/>
      </w:pPr>
      <w:r>
        <w:rPr>
          <w:rStyle w:val="a8"/>
        </w:rPr>
        <w:footnoteRef/>
      </w:r>
      <w:r>
        <w:t xml:space="preserve"> </w:t>
      </w:r>
      <w:r w:rsidRPr="001A1127">
        <w:rPr>
          <w:rFonts w:ascii="Times New Roman" w:hAnsi="Times New Roman"/>
          <w:color w:val="000000"/>
          <w:sz w:val="24"/>
        </w:rPr>
        <w:t>Градостроительный кодекс Российской Федерации от 29.12.2004 № 190-ФЗ (ред. от 07.03.2017) ( с изм. и доп., вступ, в силу с 10.01.2021).</w:t>
      </w:r>
    </w:p>
  </w:footnote>
  <w:footnote w:id="13">
    <w:p w:rsidR="008F2BB4" w:rsidRPr="00B807F3" w:rsidRDefault="008F2BB4" w:rsidP="00224CBE">
      <w:pPr>
        <w:pStyle w:val="ListParagraph"/>
        <w:spacing w:after="0" w:line="240" w:lineRule="auto"/>
        <w:ind w:left="0"/>
        <w:jc w:val="both"/>
        <w:rPr>
          <w:rFonts w:ascii="Times New Roman" w:hAnsi="Times New Roman"/>
          <w:color w:val="000000"/>
          <w:sz w:val="28"/>
          <w:szCs w:val="28"/>
        </w:rPr>
      </w:pPr>
      <w:r>
        <w:rPr>
          <w:rStyle w:val="a8"/>
        </w:rPr>
        <w:footnoteRef/>
      </w:r>
      <w:r>
        <w:t xml:space="preserve"> </w:t>
      </w:r>
      <w:r w:rsidRPr="008F2BB4">
        <w:rPr>
          <w:rFonts w:ascii="Times New Roman" w:hAnsi="Times New Roman"/>
          <w:sz w:val="24"/>
        </w:rPr>
        <w:t xml:space="preserve">Денисенко, Е. Перевод квартиры в магазин. Условия и процедура / Е. Денисенко // ЭЖ-Юрист. </w:t>
      </w:r>
      <w:r w:rsidRPr="008F2BB4">
        <w:rPr>
          <w:rFonts w:ascii="Times New Roman" w:hAnsi="Times New Roman"/>
          <w:sz w:val="24"/>
          <w:szCs w:val="28"/>
        </w:rPr>
        <w:t xml:space="preserve">– </w:t>
      </w:r>
      <w:r w:rsidRPr="008F2BB4">
        <w:rPr>
          <w:rFonts w:ascii="Times New Roman" w:hAnsi="Times New Roman"/>
          <w:sz w:val="24"/>
        </w:rPr>
        <w:t xml:space="preserve">2015. </w:t>
      </w:r>
      <w:r w:rsidRPr="008F2BB4">
        <w:rPr>
          <w:rFonts w:ascii="Times New Roman" w:hAnsi="Times New Roman"/>
          <w:sz w:val="24"/>
          <w:szCs w:val="28"/>
        </w:rPr>
        <w:t xml:space="preserve">– </w:t>
      </w:r>
      <w:r w:rsidRPr="008F2BB4">
        <w:rPr>
          <w:rFonts w:ascii="Times New Roman" w:hAnsi="Times New Roman"/>
          <w:sz w:val="24"/>
        </w:rPr>
        <w:t xml:space="preserve">№ 7. </w:t>
      </w:r>
      <w:r w:rsidRPr="008F2BB4">
        <w:rPr>
          <w:rFonts w:ascii="Times New Roman" w:hAnsi="Times New Roman"/>
          <w:sz w:val="24"/>
          <w:szCs w:val="28"/>
        </w:rPr>
        <w:t xml:space="preserve">– </w:t>
      </w:r>
      <w:r w:rsidRPr="008F2BB4">
        <w:rPr>
          <w:rFonts w:ascii="Times New Roman" w:hAnsi="Times New Roman"/>
          <w:sz w:val="24"/>
        </w:rPr>
        <w:t>С. 10.</w:t>
      </w:r>
    </w:p>
    <w:p w:rsidR="008F2BB4" w:rsidRDefault="008F2BB4">
      <w:pPr>
        <w:pStyle w:val="a7"/>
      </w:pPr>
    </w:p>
  </w:footnote>
  <w:footnote w:id="14">
    <w:p w:rsidR="00930B07" w:rsidRDefault="00930B07" w:rsidP="004D3074">
      <w:pPr>
        <w:pStyle w:val="a7"/>
        <w:spacing w:after="0" w:line="240" w:lineRule="auto"/>
        <w:jc w:val="both"/>
      </w:pPr>
      <w:r>
        <w:rPr>
          <w:rStyle w:val="a8"/>
        </w:rPr>
        <w:footnoteRef/>
      </w:r>
      <w:r>
        <w:t xml:space="preserve"> </w:t>
      </w:r>
      <w:r w:rsidRPr="00D57400">
        <w:rPr>
          <w:rFonts w:ascii="Times New Roman" w:hAnsi="Times New Roman"/>
          <w:sz w:val="24"/>
          <w:szCs w:val="28"/>
        </w:rPr>
        <w:t xml:space="preserve">Жилищный кодекс Российской Федерации от 29 декабря 2004 года № 188-ФЗ </w:t>
      </w:r>
      <w:r w:rsidRPr="00D57400">
        <w:rPr>
          <w:rFonts w:ascii="Times New Roman" w:hAnsi="Times New Roman"/>
          <w:color w:val="000000"/>
          <w:sz w:val="24"/>
          <w:szCs w:val="28"/>
        </w:rPr>
        <w:t>(ред. от 30.12.2020) (с изм. и доп., вступ. в силу с 02.01.2021)</w:t>
      </w:r>
      <w:r>
        <w:rPr>
          <w:rFonts w:ascii="Times New Roman" w:hAnsi="Times New Roman"/>
          <w:color w:val="000000"/>
          <w:sz w:val="24"/>
          <w:szCs w:val="28"/>
        </w:rPr>
        <w:t>.</w:t>
      </w:r>
    </w:p>
  </w:footnote>
  <w:footnote w:id="15">
    <w:p w:rsidR="004D3074" w:rsidRDefault="004D3074" w:rsidP="004D3074">
      <w:pPr>
        <w:pStyle w:val="a7"/>
        <w:spacing w:after="0" w:line="240" w:lineRule="auto"/>
        <w:jc w:val="both"/>
      </w:pPr>
      <w:r>
        <w:rPr>
          <w:rStyle w:val="a8"/>
        </w:rPr>
        <w:footnoteRef/>
      </w:r>
      <w:r>
        <w:t xml:space="preserve"> </w:t>
      </w:r>
      <w:r w:rsidRPr="004D3074">
        <w:rPr>
          <w:rFonts w:ascii="Times New Roman" w:hAnsi="Times New Roman"/>
          <w:sz w:val="24"/>
        </w:rPr>
        <w:t>Пац, С. Перевод квартиры в магазин. Неясности с документами / С. Пац // ЭЖ</w:t>
      </w:r>
      <w:r>
        <w:rPr>
          <w:rFonts w:ascii="Times New Roman" w:hAnsi="Times New Roman"/>
          <w:sz w:val="24"/>
        </w:rPr>
        <w:t>-</w:t>
      </w:r>
      <w:r w:rsidRPr="004D3074">
        <w:rPr>
          <w:rFonts w:ascii="Times New Roman" w:hAnsi="Times New Roman"/>
          <w:sz w:val="24"/>
        </w:rPr>
        <w:t xml:space="preserve">Юрист. </w:t>
      </w:r>
      <w:r w:rsidRPr="004D3074">
        <w:rPr>
          <w:rFonts w:ascii="Times New Roman" w:hAnsi="Times New Roman"/>
          <w:color w:val="000000"/>
          <w:sz w:val="24"/>
          <w:szCs w:val="23"/>
        </w:rPr>
        <w:t xml:space="preserve">– </w:t>
      </w:r>
      <w:r w:rsidRPr="004D3074">
        <w:rPr>
          <w:rFonts w:ascii="Times New Roman" w:hAnsi="Times New Roman"/>
          <w:sz w:val="24"/>
        </w:rPr>
        <w:t xml:space="preserve">2015. </w:t>
      </w:r>
      <w:r w:rsidRPr="004D3074">
        <w:rPr>
          <w:rFonts w:ascii="Times New Roman" w:hAnsi="Times New Roman"/>
          <w:color w:val="000000"/>
          <w:sz w:val="24"/>
          <w:szCs w:val="23"/>
        </w:rPr>
        <w:t xml:space="preserve">– </w:t>
      </w:r>
      <w:r w:rsidRPr="004D3074">
        <w:rPr>
          <w:rFonts w:ascii="Times New Roman" w:hAnsi="Times New Roman"/>
          <w:sz w:val="24"/>
        </w:rPr>
        <w:t xml:space="preserve">№ 7. </w:t>
      </w:r>
      <w:r w:rsidRPr="004D3074">
        <w:rPr>
          <w:rFonts w:ascii="Times New Roman" w:hAnsi="Times New Roman"/>
          <w:color w:val="000000"/>
          <w:sz w:val="24"/>
          <w:szCs w:val="23"/>
        </w:rPr>
        <w:t xml:space="preserve">– </w:t>
      </w:r>
      <w:r w:rsidRPr="004D3074">
        <w:rPr>
          <w:rFonts w:ascii="Times New Roman" w:hAnsi="Times New Roman"/>
          <w:sz w:val="24"/>
        </w:rPr>
        <w:t>С. 10.</w:t>
      </w:r>
    </w:p>
  </w:footnote>
  <w:footnote w:id="16">
    <w:p w:rsidR="00930B07" w:rsidRPr="00224CBE" w:rsidRDefault="00930B07" w:rsidP="00224CBE">
      <w:pPr>
        <w:pStyle w:val="a7"/>
        <w:spacing w:after="0" w:line="240" w:lineRule="auto"/>
        <w:jc w:val="both"/>
        <w:rPr>
          <w:rFonts w:ascii="Times New Roman" w:hAnsi="Times New Roman"/>
          <w:sz w:val="24"/>
        </w:rPr>
      </w:pPr>
      <w:r w:rsidRPr="00224CBE">
        <w:rPr>
          <w:rStyle w:val="a8"/>
          <w:rFonts w:ascii="Times New Roman" w:hAnsi="Times New Roman"/>
          <w:sz w:val="24"/>
        </w:rPr>
        <w:footnoteRef/>
      </w:r>
      <w:r w:rsidRPr="00224CBE">
        <w:rPr>
          <w:rFonts w:ascii="Times New Roman" w:hAnsi="Times New Roman"/>
          <w:sz w:val="24"/>
        </w:rPr>
        <w:t xml:space="preserve"> </w:t>
      </w:r>
      <w:r w:rsidRPr="00224CBE">
        <w:rPr>
          <w:rFonts w:ascii="Times New Roman" w:hAnsi="Times New Roman"/>
          <w:sz w:val="24"/>
          <w:szCs w:val="28"/>
        </w:rPr>
        <w:t xml:space="preserve">Жилищный кодекс Российской Федерации от 29 декабря 2004 года № 188-ФЗ </w:t>
      </w:r>
      <w:r w:rsidRPr="00224CBE">
        <w:rPr>
          <w:rFonts w:ascii="Times New Roman" w:hAnsi="Times New Roman"/>
          <w:color w:val="000000"/>
          <w:sz w:val="24"/>
          <w:szCs w:val="28"/>
        </w:rPr>
        <w:t>(ред. от 30.12.2020) (с изм. и доп., вступ. в силу с 02.01.2021).</w:t>
      </w:r>
    </w:p>
  </w:footnote>
  <w:footnote w:id="17">
    <w:p w:rsidR="008F2BB4" w:rsidRPr="00224CBE" w:rsidRDefault="008F2BB4" w:rsidP="00224CBE">
      <w:pPr>
        <w:pStyle w:val="a7"/>
        <w:spacing w:after="0" w:line="240" w:lineRule="auto"/>
        <w:jc w:val="both"/>
        <w:rPr>
          <w:rFonts w:ascii="Times New Roman" w:hAnsi="Times New Roman"/>
          <w:sz w:val="24"/>
        </w:rPr>
      </w:pPr>
      <w:r w:rsidRPr="00224CBE">
        <w:rPr>
          <w:rStyle w:val="a8"/>
          <w:rFonts w:ascii="Times New Roman" w:hAnsi="Times New Roman"/>
          <w:sz w:val="24"/>
        </w:rPr>
        <w:footnoteRef/>
      </w:r>
      <w:r w:rsidRPr="00224CBE">
        <w:rPr>
          <w:rFonts w:ascii="Times New Roman" w:hAnsi="Times New Roman"/>
          <w:sz w:val="24"/>
        </w:rPr>
        <w:t xml:space="preserve"> Балтутите, И.В., Витвицкая, В.Р. Перевод жилого помещения в нежилое и нежилого помещения в жилое: проблемы реализации / И.В. Балтутите, В.Р. Витвицкая // Законы России: опыт, анализ, практика. </w:t>
      </w:r>
      <w:r w:rsidRPr="00224CBE">
        <w:rPr>
          <w:rFonts w:ascii="Times New Roman" w:hAnsi="Times New Roman"/>
          <w:sz w:val="24"/>
          <w:szCs w:val="28"/>
        </w:rPr>
        <w:t>–</w:t>
      </w:r>
      <w:r w:rsidRPr="00224CBE">
        <w:rPr>
          <w:rFonts w:ascii="Times New Roman" w:hAnsi="Times New Roman"/>
          <w:sz w:val="24"/>
        </w:rPr>
        <w:t xml:space="preserve">2017. </w:t>
      </w:r>
      <w:r w:rsidRPr="00224CBE">
        <w:rPr>
          <w:rFonts w:ascii="Times New Roman" w:hAnsi="Times New Roman"/>
          <w:sz w:val="24"/>
          <w:szCs w:val="28"/>
        </w:rPr>
        <w:t>–</w:t>
      </w:r>
      <w:r w:rsidRPr="00224CBE">
        <w:rPr>
          <w:rFonts w:ascii="Times New Roman" w:hAnsi="Times New Roman"/>
          <w:sz w:val="24"/>
        </w:rPr>
        <w:t>№ 1.</w:t>
      </w:r>
      <w:r w:rsidRPr="00224CBE">
        <w:rPr>
          <w:rFonts w:ascii="Times New Roman" w:hAnsi="Times New Roman"/>
          <w:sz w:val="24"/>
          <w:szCs w:val="28"/>
        </w:rPr>
        <w:t xml:space="preserve"> –</w:t>
      </w:r>
      <w:r w:rsidRPr="00224CBE">
        <w:rPr>
          <w:rFonts w:ascii="Times New Roman" w:hAnsi="Times New Roman"/>
          <w:sz w:val="24"/>
        </w:rPr>
        <w:t xml:space="preserve"> С.  40.</w:t>
      </w:r>
    </w:p>
  </w:footnote>
  <w:footnote w:id="18">
    <w:p w:rsidR="00930B07" w:rsidRDefault="00930B07" w:rsidP="00224CBE">
      <w:pPr>
        <w:pStyle w:val="a7"/>
        <w:spacing w:after="0" w:line="240" w:lineRule="auto"/>
        <w:jc w:val="both"/>
      </w:pPr>
      <w:r w:rsidRPr="00224CBE">
        <w:rPr>
          <w:rStyle w:val="a8"/>
          <w:rFonts w:ascii="Times New Roman" w:hAnsi="Times New Roman"/>
          <w:sz w:val="24"/>
        </w:rPr>
        <w:footnoteRef/>
      </w:r>
      <w:r w:rsidRPr="00224CBE">
        <w:rPr>
          <w:rFonts w:ascii="Times New Roman" w:hAnsi="Times New Roman"/>
          <w:sz w:val="24"/>
        </w:rPr>
        <w:t xml:space="preserve"> </w:t>
      </w:r>
      <w:r w:rsidRPr="00224CBE">
        <w:rPr>
          <w:rFonts w:ascii="Times New Roman" w:hAnsi="Times New Roman"/>
          <w:sz w:val="24"/>
          <w:szCs w:val="28"/>
        </w:rPr>
        <w:t xml:space="preserve">Жилищный кодекс Российской Федерации от 29 декабря 2004 года № 188-ФЗ </w:t>
      </w:r>
      <w:r w:rsidRPr="00224CBE">
        <w:rPr>
          <w:rFonts w:ascii="Times New Roman" w:hAnsi="Times New Roman"/>
          <w:color w:val="000000"/>
          <w:sz w:val="24"/>
          <w:szCs w:val="28"/>
        </w:rPr>
        <w:t>(ред. от 30.12.2020) (с изм. и доп., вступ. в силу с 02.01.2021).</w:t>
      </w:r>
    </w:p>
  </w:footnote>
  <w:footnote w:id="19">
    <w:p w:rsidR="008F2BB4" w:rsidRPr="00224CBE" w:rsidRDefault="008F2BB4" w:rsidP="00224CBE">
      <w:pPr>
        <w:pStyle w:val="a7"/>
        <w:spacing w:after="0" w:line="240" w:lineRule="auto"/>
        <w:jc w:val="both"/>
        <w:rPr>
          <w:rFonts w:ascii="Times New Roman" w:hAnsi="Times New Roman"/>
          <w:sz w:val="24"/>
        </w:rPr>
      </w:pPr>
      <w:r w:rsidRPr="00224CBE">
        <w:rPr>
          <w:rStyle w:val="a8"/>
          <w:rFonts w:ascii="Times New Roman" w:hAnsi="Times New Roman"/>
          <w:sz w:val="24"/>
        </w:rPr>
        <w:footnoteRef/>
      </w:r>
      <w:r w:rsidRPr="00224CBE">
        <w:rPr>
          <w:rFonts w:ascii="Times New Roman" w:hAnsi="Times New Roman"/>
          <w:sz w:val="24"/>
        </w:rPr>
        <w:t xml:space="preserve"> </w:t>
      </w:r>
      <w:r w:rsidRPr="00224CBE">
        <w:rPr>
          <w:rFonts w:ascii="Times New Roman" w:hAnsi="Times New Roman"/>
          <w:color w:val="000000"/>
          <w:sz w:val="24"/>
        </w:rPr>
        <w:t xml:space="preserve">Федеральный закон от 06.10.2003 № 131-ФЗ (ред. от 23.03.2021) «Об общих принципах организации местного самоуправления в Российской Федерации» </w:t>
      </w:r>
      <w:r w:rsidRPr="00224CBE">
        <w:rPr>
          <w:rFonts w:ascii="Times New Roman" w:hAnsi="Times New Roman"/>
          <w:color w:val="000000"/>
          <w:sz w:val="24"/>
          <w:szCs w:val="28"/>
        </w:rPr>
        <w:t>(последняя редакция).</w:t>
      </w:r>
    </w:p>
  </w:footnote>
  <w:footnote w:id="20">
    <w:p w:rsidR="004D3074" w:rsidRDefault="004D3074" w:rsidP="00224CBE">
      <w:pPr>
        <w:pStyle w:val="a7"/>
        <w:spacing w:after="0" w:line="240" w:lineRule="auto"/>
        <w:jc w:val="both"/>
      </w:pPr>
      <w:r>
        <w:rPr>
          <w:rStyle w:val="a8"/>
        </w:rPr>
        <w:footnoteRef/>
      </w:r>
      <w:r>
        <w:t xml:space="preserve"> </w:t>
      </w:r>
      <w:r w:rsidRPr="004D3074">
        <w:rPr>
          <w:rFonts w:ascii="Times New Roman" w:hAnsi="Times New Roman"/>
          <w:sz w:val="24"/>
        </w:rPr>
        <w:t xml:space="preserve">Макеев, П.В. Об изменении правового режима жилого помещения в связи с непригодностью его для постоянного проживания граждан </w:t>
      </w:r>
      <w:r w:rsidRPr="004D3074">
        <w:rPr>
          <w:rFonts w:ascii="Times New Roman" w:hAnsi="Times New Roman"/>
          <w:color w:val="000000"/>
          <w:sz w:val="24"/>
          <w:szCs w:val="23"/>
        </w:rPr>
        <w:t>/ П. В.  Макеев</w:t>
      </w:r>
      <w:r w:rsidRPr="004D3074">
        <w:rPr>
          <w:rFonts w:ascii="Times New Roman" w:hAnsi="Times New Roman"/>
          <w:sz w:val="24"/>
        </w:rPr>
        <w:t xml:space="preserve"> // Гражданин и право. </w:t>
      </w:r>
      <w:r w:rsidRPr="004D3074">
        <w:rPr>
          <w:rFonts w:ascii="Times New Roman" w:hAnsi="Times New Roman"/>
          <w:color w:val="000000"/>
          <w:sz w:val="24"/>
          <w:szCs w:val="23"/>
        </w:rPr>
        <w:t xml:space="preserve">–  </w:t>
      </w:r>
      <w:r w:rsidRPr="004D3074">
        <w:rPr>
          <w:rFonts w:ascii="Times New Roman" w:hAnsi="Times New Roman"/>
          <w:sz w:val="24"/>
        </w:rPr>
        <w:t xml:space="preserve">2014. </w:t>
      </w:r>
      <w:r w:rsidRPr="004D3074">
        <w:rPr>
          <w:rFonts w:ascii="Times New Roman" w:hAnsi="Times New Roman"/>
          <w:color w:val="000000"/>
          <w:sz w:val="24"/>
          <w:szCs w:val="23"/>
        </w:rPr>
        <w:t xml:space="preserve">– </w:t>
      </w:r>
      <w:r w:rsidRPr="004D3074">
        <w:rPr>
          <w:rFonts w:ascii="Times New Roman" w:hAnsi="Times New Roman"/>
          <w:sz w:val="24"/>
        </w:rPr>
        <w:t xml:space="preserve">№ 7. </w:t>
      </w:r>
      <w:r w:rsidRPr="004D3074">
        <w:rPr>
          <w:rFonts w:ascii="Times New Roman" w:hAnsi="Times New Roman"/>
          <w:color w:val="000000"/>
          <w:sz w:val="24"/>
          <w:szCs w:val="23"/>
        </w:rPr>
        <w:t xml:space="preserve">– </w:t>
      </w:r>
      <w:r>
        <w:rPr>
          <w:rFonts w:ascii="Times New Roman" w:hAnsi="Times New Roman"/>
          <w:sz w:val="24"/>
        </w:rPr>
        <w:t>С. 55</w:t>
      </w:r>
      <w:r w:rsidRPr="004D3074">
        <w:rPr>
          <w:rFonts w:ascii="Times New Roman" w:hAnsi="Times New Roman"/>
          <w:sz w:val="24"/>
        </w:rPr>
        <w:t>.</w:t>
      </w:r>
    </w:p>
  </w:footnote>
  <w:footnote w:id="21">
    <w:p w:rsidR="004D367B" w:rsidRDefault="004D367B" w:rsidP="00224CBE">
      <w:pPr>
        <w:pStyle w:val="a7"/>
        <w:spacing w:after="0" w:line="240" w:lineRule="auto"/>
        <w:jc w:val="both"/>
      </w:pPr>
      <w:r>
        <w:rPr>
          <w:rStyle w:val="a8"/>
        </w:rPr>
        <w:footnoteRef/>
      </w:r>
      <w:r>
        <w:t xml:space="preserve"> </w:t>
      </w:r>
      <w:r w:rsidRPr="004D367B">
        <w:rPr>
          <w:rFonts w:ascii="Times New Roman" w:hAnsi="Times New Roman"/>
          <w:color w:val="000000"/>
          <w:sz w:val="24"/>
        </w:rPr>
        <w:t>Кодекс Российской Федерации об административных правонарушениях от 30.12.2001 № 195-ФЗ (ред. от 17.04.2017) (с изм. и доп., вступ. в силу с 20.04.2021).</w:t>
      </w:r>
    </w:p>
  </w:footnote>
  <w:footnote w:id="22">
    <w:p w:rsidR="008F2BB4" w:rsidRPr="00B807F3" w:rsidRDefault="008F2BB4" w:rsidP="00224CBE">
      <w:pPr>
        <w:pStyle w:val="ListParagraph"/>
        <w:spacing w:after="0" w:line="240" w:lineRule="auto"/>
        <w:ind w:left="0"/>
        <w:jc w:val="both"/>
        <w:rPr>
          <w:rFonts w:ascii="Times New Roman" w:hAnsi="Times New Roman"/>
          <w:sz w:val="28"/>
          <w:szCs w:val="28"/>
        </w:rPr>
      </w:pPr>
      <w:r>
        <w:rPr>
          <w:rStyle w:val="a8"/>
        </w:rPr>
        <w:footnoteRef/>
      </w:r>
      <w:r>
        <w:t xml:space="preserve"> </w:t>
      </w:r>
      <w:r w:rsidRPr="008F2BB4">
        <w:rPr>
          <w:rFonts w:ascii="Times New Roman" w:hAnsi="Times New Roman"/>
          <w:color w:val="000000"/>
          <w:sz w:val="24"/>
          <w:szCs w:val="23"/>
        </w:rPr>
        <w:t xml:space="preserve">Городов, О.А., Губаева, А.К., Долгополый М.Н. и др. Комментарий к Жилищному кодексу Российской Федерации (постатейный) / Под ред. О.А. Городова. </w:t>
      </w:r>
      <w:r w:rsidRPr="008F2BB4">
        <w:rPr>
          <w:rFonts w:ascii="Times New Roman" w:hAnsi="Times New Roman"/>
          <w:sz w:val="24"/>
          <w:szCs w:val="28"/>
        </w:rPr>
        <w:t xml:space="preserve">– </w:t>
      </w:r>
      <w:r w:rsidRPr="008F2BB4">
        <w:rPr>
          <w:rFonts w:ascii="Times New Roman" w:hAnsi="Times New Roman"/>
          <w:color w:val="000000"/>
          <w:sz w:val="24"/>
          <w:szCs w:val="23"/>
        </w:rPr>
        <w:t xml:space="preserve">М., </w:t>
      </w:r>
      <w:r w:rsidRPr="008F2BB4">
        <w:rPr>
          <w:rFonts w:ascii="Times New Roman" w:hAnsi="Times New Roman"/>
          <w:sz w:val="24"/>
          <w:szCs w:val="28"/>
        </w:rPr>
        <w:t xml:space="preserve">– </w:t>
      </w:r>
      <w:r w:rsidRPr="008F2BB4">
        <w:rPr>
          <w:rFonts w:ascii="Times New Roman" w:hAnsi="Times New Roman"/>
          <w:color w:val="000000"/>
          <w:sz w:val="24"/>
          <w:szCs w:val="23"/>
        </w:rPr>
        <w:t xml:space="preserve">2012. </w:t>
      </w:r>
      <w:r w:rsidRPr="008F2BB4">
        <w:rPr>
          <w:rFonts w:ascii="Times New Roman" w:hAnsi="Times New Roman"/>
          <w:sz w:val="24"/>
          <w:szCs w:val="28"/>
        </w:rPr>
        <w:t>–</w:t>
      </w:r>
      <w:r>
        <w:rPr>
          <w:rFonts w:ascii="Times New Roman" w:hAnsi="Times New Roman"/>
          <w:sz w:val="24"/>
          <w:szCs w:val="28"/>
        </w:rPr>
        <w:t xml:space="preserve"> С. 254</w:t>
      </w:r>
      <w:r w:rsidRPr="008F2BB4">
        <w:rPr>
          <w:rFonts w:ascii="Times New Roman" w:hAnsi="Times New Roman"/>
          <w:sz w:val="24"/>
          <w:szCs w:val="28"/>
        </w:rPr>
        <w:t>.</w:t>
      </w:r>
    </w:p>
    <w:p w:rsidR="008F2BB4" w:rsidRDefault="008F2BB4">
      <w:pPr>
        <w:pStyle w:val="a7"/>
      </w:pPr>
    </w:p>
  </w:footnote>
  <w:footnote w:id="23">
    <w:p w:rsidR="004D3074" w:rsidRDefault="004D3074" w:rsidP="00224CBE">
      <w:pPr>
        <w:pStyle w:val="a7"/>
        <w:spacing w:after="0" w:line="240" w:lineRule="auto"/>
        <w:jc w:val="both"/>
      </w:pPr>
      <w:r>
        <w:rPr>
          <w:rStyle w:val="a8"/>
        </w:rPr>
        <w:footnoteRef/>
      </w:r>
      <w:r>
        <w:t xml:space="preserve"> </w:t>
      </w:r>
      <w:r w:rsidRPr="004D3074">
        <w:rPr>
          <w:rFonts w:ascii="Times New Roman" w:hAnsi="Times New Roman"/>
          <w:sz w:val="24"/>
        </w:rPr>
        <w:t xml:space="preserve">Русин, А.А. Из нежилого в жилое! Перевод нежилого помещения в жилое помещение: анализ судебной практики / А.А. Русин // Жилищное право. </w:t>
      </w:r>
      <w:r w:rsidRPr="004D3074">
        <w:rPr>
          <w:rFonts w:ascii="Times New Roman" w:hAnsi="Times New Roman"/>
          <w:color w:val="000000"/>
          <w:sz w:val="24"/>
          <w:szCs w:val="23"/>
        </w:rPr>
        <w:t>–</w:t>
      </w:r>
      <w:r w:rsidRPr="004D3074">
        <w:rPr>
          <w:rFonts w:ascii="Times New Roman" w:hAnsi="Times New Roman"/>
          <w:sz w:val="24"/>
        </w:rPr>
        <w:t xml:space="preserve">2012. </w:t>
      </w:r>
      <w:r w:rsidRPr="004D3074">
        <w:rPr>
          <w:rFonts w:ascii="Times New Roman" w:hAnsi="Times New Roman"/>
          <w:color w:val="000000"/>
          <w:sz w:val="24"/>
          <w:szCs w:val="23"/>
        </w:rPr>
        <w:t xml:space="preserve">– </w:t>
      </w:r>
      <w:r w:rsidRPr="004D3074">
        <w:rPr>
          <w:rFonts w:ascii="Times New Roman" w:hAnsi="Times New Roman"/>
          <w:sz w:val="24"/>
        </w:rPr>
        <w:t>№ 9.</w:t>
      </w:r>
      <w:r w:rsidRPr="004D3074">
        <w:rPr>
          <w:rFonts w:ascii="Times New Roman" w:hAnsi="Times New Roman"/>
          <w:color w:val="000000"/>
          <w:sz w:val="24"/>
          <w:szCs w:val="23"/>
        </w:rPr>
        <w:t xml:space="preserve"> –</w:t>
      </w:r>
      <w:r>
        <w:rPr>
          <w:rFonts w:ascii="Times New Roman" w:hAnsi="Times New Roman"/>
          <w:sz w:val="24"/>
        </w:rPr>
        <w:t xml:space="preserve"> С. 69</w:t>
      </w:r>
      <w:r w:rsidRPr="004D3074">
        <w:rPr>
          <w:rFonts w:ascii="Times New Roman" w:hAnsi="Times New Roman"/>
          <w:sz w:val="24"/>
        </w:rPr>
        <w:t>.</w:t>
      </w:r>
    </w:p>
  </w:footnote>
  <w:footnote w:id="24">
    <w:p w:rsidR="004D367B" w:rsidRDefault="004D367B" w:rsidP="00224CBE">
      <w:pPr>
        <w:pStyle w:val="a7"/>
        <w:spacing w:after="0" w:line="240" w:lineRule="auto"/>
      </w:pPr>
      <w:r>
        <w:rPr>
          <w:rStyle w:val="a8"/>
        </w:rPr>
        <w:footnoteRef/>
      </w:r>
      <w:r>
        <w:t xml:space="preserve"> </w:t>
      </w:r>
      <w:r w:rsidRPr="004D367B">
        <w:rPr>
          <w:rFonts w:ascii="Times New Roman" w:hAnsi="Times New Roman"/>
          <w:sz w:val="24"/>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r>
        <w:rPr>
          <w:rFonts w:ascii="Times New Roman" w:hAnsi="Times New Roman"/>
          <w:sz w:val="24"/>
          <w:szCs w:val="28"/>
        </w:rPr>
        <w:t>.</w:t>
      </w:r>
    </w:p>
  </w:footnote>
  <w:footnote w:id="25">
    <w:p w:rsidR="008F2BB4" w:rsidRDefault="008F2BB4" w:rsidP="00224CBE">
      <w:pPr>
        <w:pStyle w:val="a7"/>
        <w:spacing w:after="0" w:line="240" w:lineRule="auto"/>
        <w:jc w:val="both"/>
      </w:pPr>
      <w:r>
        <w:rPr>
          <w:rStyle w:val="a8"/>
        </w:rPr>
        <w:footnoteRef/>
      </w:r>
      <w:r>
        <w:t xml:space="preserve"> </w:t>
      </w:r>
      <w:r w:rsidRPr="008F2BB4">
        <w:rPr>
          <w:rFonts w:ascii="Times New Roman" w:hAnsi="Times New Roman"/>
          <w:color w:val="000000"/>
          <w:sz w:val="24"/>
        </w:rPr>
        <w:t>Федеральный закон от 13.07.2015 № 218-ФЗ (ред. от 03.07.2016) «О государственной регистрации недвижимости» (с изм. и доп., вступ. в силу с 02.01.2021)</w:t>
      </w:r>
    </w:p>
  </w:footnote>
  <w:footnote w:id="26">
    <w:p w:rsidR="004D3074" w:rsidRDefault="004D3074" w:rsidP="00224CBE">
      <w:pPr>
        <w:pStyle w:val="a7"/>
        <w:spacing w:after="0" w:line="240" w:lineRule="auto"/>
        <w:jc w:val="both"/>
      </w:pPr>
      <w:r>
        <w:rPr>
          <w:rStyle w:val="a8"/>
        </w:rPr>
        <w:footnoteRef/>
      </w:r>
      <w:r>
        <w:t xml:space="preserve"> </w:t>
      </w:r>
      <w:r w:rsidRPr="004D3074">
        <w:rPr>
          <w:rFonts w:ascii="Times New Roman" w:hAnsi="Times New Roman"/>
          <w:sz w:val="24"/>
        </w:rPr>
        <w:t xml:space="preserve">Сорокина, Ю. Особенности перевода жилых помещений в нежилые: подводные камни / Ю. Сорокина // Жилищное право. </w:t>
      </w:r>
      <w:r w:rsidRPr="004D3074">
        <w:rPr>
          <w:rFonts w:ascii="Times New Roman" w:hAnsi="Times New Roman"/>
          <w:color w:val="000000"/>
          <w:sz w:val="24"/>
          <w:szCs w:val="23"/>
        </w:rPr>
        <w:t xml:space="preserve">– </w:t>
      </w:r>
      <w:r w:rsidRPr="004D3074">
        <w:rPr>
          <w:rFonts w:ascii="Times New Roman" w:hAnsi="Times New Roman"/>
          <w:sz w:val="24"/>
        </w:rPr>
        <w:t xml:space="preserve">2014. </w:t>
      </w:r>
      <w:r w:rsidRPr="004D3074">
        <w:rPr>
          <w:rFonts w:ascii="Times New Roman" w:hAnsi="Times New Roman"/>
          <w:color w:val="000000"/>
          <w:sz w:val="24"/>
          <w:szCs w:val="23"/>
        </w:rPr>
        <w:t xml:space="preserve">– </w:t>
      </w:r>
      <w:r w:rsidRPr="004D3074">
        <w:rPr>
          <w:rFonts w:ascii="Times New Roman" w:hAnsi="Times New Roman"/>
          <w:sz w:val="24"/>
        </w:rPr>
        <w:t xml:space="preserve">№ 2. </w:t>
      </w:r>
      <w:r w:rsidRPr="004D3074">
        <w:rPr>
          <w:rFonts w:ascii="Times New Roman" w:hAnsi="Times New Roman"/>
          <w:color w:val="000000"/>
          <w:sz w:val="24"/>
          <w:szCs w:val="23"/>
        </w:rPr>
        <w:t xml:space="preserve">– </w:t>
      </w:r>
      <w:r>
        <w:rPr>
          <w:rFonts w:ascii="Times New Roman" w:hAnsi="Times New Roman"/>
          <w:sz w:val="24"/>
        </w:rPr>
        <w:t>С. 25</w:t>
      </w:r>
      <w:r w:rsidRPr="004D3074">
        <w:rPr>
          <w:rFonts w:ascii="Times New Roman" w:hAnsi="Times New Roman"/>
          <w:sz w:val="24"/>
        </w:rPr>
        <w:t>.</w:t>
      </w:r>
    </w:p>
  </w:footnote>
  <w:footnote w:id="27">
    <w:p w:rsidR="004D3074" w:rsidRDefault="004D3074" w:rsidP="00224CBE">
      <w:pPr>
        <w:pStyle w:val="a7"/>
        <w:spacing w:after="0" w:line="240" w:lineRule="auto"/>
        <w:jc w:val="both"/>
      </w:pPr>
      <w:r>
        <w:rPr>
          <w:rStyle w:val="a8"/>
        </w:rPr>
        <w:footnoteRef/>
      </w:r>
      <w:r>
        <w:t xml:space="preserve"> </w:t>
      </w:r>
      <w:r w:rsidRPr="004D3074">
        <w:rPr>
          <w:rFonts w:ascii="Times New Roman" w:hAnsi="Times New Roman"/>
          <w:sz w:val="22"/>
        </w:rPr>
        <w:t xml:space="preserve">Лейба, А. Практика ошибок при юридическом аудите (экспертизе) документов на приобретение жилого помещения / А. Лейба // Жилищное право. </w:t>
      </w:r>
      <w:r w:rsidRPr="004D3074">
        <w:rPr>
          <w:rFonts w:ascii="Times New Roman" w:hAnsi="Times New Roman"/>
          <w:color w:val="000000"/>
          <w:sz w:val="22"/>
          <w:szCs w:val="23"/>
        </w:rPr>
        <w:t xml:space="preserve">– </w:t>
      </w:r>
      <w:r w:rsidRPr="004D3074">
        <w:rPr>
          <w:rFonts w:ascii="Times New Roman" w:hAnsi="Times New Roman"/>
          <w:sz w:val="22"/>
        </w:rPr>
        <w:t xml:space="preserve">2014. </w:t>
      </w:r>
      <w:r w:rsidRPr="004D3074">
        <w:rPr>
          <w:rFonts w:ascii="Times New Roman" w:hAnsi="Times New Roman"/>
          <w:color w:val="000000"/>
          <w:sz w:val="22"/>
          <w:szCs w:val="23"/>
        </w:rPr>
        <w:t xml:space="preserve">– </w:t>
      </w:r>
      <w:r w:rsidRPr="004D3074">
        <w:rPr>
          <w:rFonts w:ascii="Times New Roman" w:hAnsi="Times New Roman"/>
          <w:sz w:val="22"/>
        </w:rPr>
        <w:t xml:space="preserve">№ 4. </w:t>
      </w:r>
      <w:r w:rsidRPr="004D3074">
        <w:rPr>
          <w:rFonts w:ascii="Times New Roman" w:hAnsi="Times New Roman"/>
          <w:color w:val="000000"/>
          <w:sz w:val="22"/>
          <w:szCs w:val="23"/>
        </w:rPr>
        <w:t xml:space="preserve">– </w:t>
      </w:r>
      <w:r>
        <w:rPr>
          <w:rFonts w:ascii="Times New Roman" w:hAnsi="Times New Roman"/>
          <w:sz w:val="22"/>
        </w:rPr>
        <w:t>С. 37</w:t>
      </w:r>
      <w:r w:rsidRPr="004D3074">
        <w:rPr>
          <w:rFonts w:ascii="Times New Roman" w:hAnsi="Times New Roman"/>
          <w:sz w:val="22"/>
        </w:rPr>
        <w:t>.</w:t>
      </w:r>
    </w:p>
  </w:footnote>
  <w:footnote w:id="28">
    <w:p w:rsidR="008F2BB4" w:rsidRPr="00B807F3" w:rsidRDefault="008F2BB4" w:rsidP="00224CBE">
      <w:pPr>
        <w:pStyle w:val="ListParagraph"/>
        <w:spacing w:after="0" w:line="240" w:lineRule="auto"/>
        <w:ind w:left="0"/>
        <w:jc w:val="both"/>
        <w:rPr>
          <w:rFonts w:ascii="Times New Roman" w:hAnsi="Times New Roman"/>
          <w:color w:val="000000"/>
          <w:sz w:val="28"/>
          <w:szCs w:val="28"/>
        </w:rPr>
      </w:pPr>
      <w:r>
        <w:rPr>
          <w:rStyle w:val="a8"/>
        </w:rPr>
        <w:footnoteRef/>
      </w:r>
      <w:r>
        <w:t xml:space="preserve"> </w:t>
      </w:r>
      <w:r w:rsidRPr="008F2BB4">
        <w:rPr>
          <w:rFonts w:ascii="Times New Roman" w:hAnsi="Times New Roman"/>
          <w:sz w:val="24"/>
        </w:rPr>
        <w:t xml:space="preserve">Бычков, А.И. Квартирный вопрос. Приобретение, реализация и защита права собственности на квартиру. М.: Инфотропик Медиа, </w:t>
      </w:r>
      <w:r w:rsidRPr="008F2BB4">
        <w:rPr>
          <w:rFonts w:ascii="Times New Roman" w:hAnsi="Times New Roman"/>
          <w:sz w:val="24"/>
          <w:szCs w:val="28"/>
        </w:rPr>
        <w:t>–</w:t>
      </w:r>
      <w:r w:rsidRPr="008F2BB4">
        <w:rPr>
          <w:rFonts w:ascii="Times New Roman" w:hAnsi="Times New Roman"/>
          <w:sz w:val="24"/>
          <w:szCs w:val="28"/>
          <w:lang w:val="en-US"/>
        </w:rPr>
        <w:t xml:space="preserve"> </w:t>
      </w:r>
      <w:r w:rsidRPr="008F2BB4">
        <w:rPr>
          <w:rFonts w:ascii="Times New Roman" w:hAnsi="Times New Roman"/>
          <w:sz w:val="24"/>
        </w:rPr>
        <w:t xml:space="preserve">2016. </w:t>
      </w:r>
      <w:r w:rsidRPr="008F2BB4">
        <w:rPr>
          <w:rFonts w:ascii="Times New Roman" w:hAnsi="Times New Roman"/>
          <w:sz w:val="24"/>
          <w:szCs w:val="28"/>
        </w:rPr>
        <w:t>–</w:t>
      </w:r>
      <w:r w:rsidRPr="008F2BB4">
        <w:rPr>
          <w:rFonts w:ascii="Times New Roman" w:hAnsi="Times New Roman"/>
          <w:sz w:val="24"/>
          <w:szCs w:val="28"/>
          <w:lang w:val="en-US"/>
        </w:rPr>
        <w:t xml:space="preserve"> </w:t>
      </w:r>
      <w:r>
        <w:rPr>
          <w:rFonts w:ascii="Times New Roman" w:hAnsi="Times New Roman"/>
          <w:sz w:val="24"/>
        </w:rPr>
        <w:t>С. 218</w:t>
      </w:r>
      <w:r w:rsidRPr="008F2BB4">
        <w:rPr>
          <w:rFonts w:ascii="Times New Roman" w:hAnsi="Times New Roman"/>
          <w:sz w:val="24"/>
        </w:rPr>
        <w:t>.</w:t>
      </w:r>
    </w:p>
    <w:p w:rsidR="008F2BB4" w:rsidRDefault="008F2BB4">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45C8"/>
    <w:multiLevelType w:val="hybridMultilevel"/>
    <w:tmpl w:val="4586A9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835024"/>
    <w:multiLevelType w:val="hybridMultilevel"/>
    <w:tmpl w:val="9C3AFB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5AC1C63"/>
    <w:multiLevelType w:val="hybridMultilevel"/>
    <w:tmpl w:val="058E7622"/>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84"/>
    <w:rsid w:val="0001377D"/>
    <w:rsid w:val="001A1127"/>
    <w:rsid w:val="001C16F3"/>
    <w:rsid w:val="0020598A"/>
    <w:rsid w:val="00214714"/>
    <w:rsid w:val="00224CBE"/>
    <w:rsid w:val="00252548"/>
    <w:rsid w:val="003D79DC"/>
    <w:rsid w:val="00480B1D"/>
    <w:rsid w:val="004A784A"/>
    <w:rsid w:val="004C5B84"/>
    <w:rsid w:val="004D293B"/>
    <w:rsid w:val="004D3074"/>
    <w:rsid w:val="004D367B"/>
    <w:rsid w:val="00556CED"/>
    <w:rsid w:val="0058706D"/>
    <w:rsid w:val="006A55CA"/>
    <w:rsid w:val="006B08E4"/>
    <w:rsid w:val="007302F2"/>
    <w:rsid w:val="00751AE7"/>
    <w:rsid w:val="007B439C"/>
    <w:rsid w:val="008F2BB4"/>
    <w:rsid w:val="00930B07"/>
    <w:rsid w:val="009A762E"/>
    <w:rsid w:val="009C2350"/>
    <w:rsid w:val="00A52FCC"/>
    <w:rsid w:val="00A72622"/>
    <w:rsid w:val="00A746A9"/>
    <w:rsid w:val="00A7528E"/>
    <w:rsid w:val="00B27223"/>
    <w:rsid w:val="00B31EB9"/>
    <w:rsid w:val="00B807F3"/>
    <w:rsid w:val="00BE1C2B"/>
    <w:rsid w:val="00C2029D"/>
    <w:rsid w:val="00C540B3"/>
    <w:rsid w:val="00C71E53"/>
    <w:rsid w:val="00C77926"/>
    <w:rsid w:val="00CF5B72"/>
    <w:rsid w:val="00D30D6C"/>
    <w:rsid w:val="00D57400"/>
    <w:rsid w:val="00E90ED3"/>
    <w:rsid w:val="00E91226"/>
    <w:rsid w:val="00EA4254"/>
    <w:rsid w:val="00EE7579"/>
    <w:rsid w:val="00F65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B84"/>
    <w:pPr>
      <w:spacing w:after="200" w:line="276" w:lineRule="auto"/>
    </w:pPr>
    <w:rPr>
      <w:rFonts w:ascii="Calibri" w:hAnsi="Calibri"/>
      <w:sz w:val="22"/>
      <w:szCs w:val="22"/>
    </w:rPr>
  </w:style>
  <w:style w:type="paragraph" w:styleId="1">
    <w:name w:val="heading 1"/>
    <w:basedOn w:val="a"/>
    <w:next w:val="a"/>
    <w:qFormat/>
    <w:rsid w:val="004C5B84"/>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OCHeading">
    <w:name w:val="TOC Heading"/>
    <w:basedOn w:val="1"/>
    <w:next w:val="a"/>
    <w:rsid w:val="004C5B84"/>
    <w:pPr>
      <w:keepLines/>
      <w:spacing w:before="480" w:after="0"/>
      <w:outlineLvl w:val="9"/>
    </w:pPr>
    <w:rPr>
      <w:rFonts w:ascii="Cambria" w:eastAsia="Calibri" w:hAnsi="Cambria" w:cs="Times New Roman"/>
      <w:color w:val="365F91"/>
      <w:kern w:val="0"/>
      <w:sz w:val="28"/>
      <w:szCs w:val="28"/>
      <w:lang w:eastAsia="en-US"/>
    </w:rPr>
  </w:style>
  <w:style w:type="paragraph" w:styleId="2">
    <w:name w:val="toc 2"/>
    <w:basedOn w:val="a"/>
    <w:next w:val="a"/>
    <w:autoRedefine/>
    <w:rsid w:val="009C2350"/>
    <w:pPr>
      <w:tabs>
        <w:tab w:val="right" w:leader="dot" w:pos="9354"/>
      </w:tabs>
      <w:spacing w:after="0" w:line="360" w:lineRule="auto"/>
      <w:jc w:val="center"/>
    </w:pPr>
    <w:rPr>
      <w:rFonts w:ascii="Times New Roman" w:eastAsia="Calibri" w:hAnsi="Times New Roman"/>
      <w:b/>
      <w:sz w:val="28"/>
      <w:lang w:eastAsia="en-US"/>
    </w:rPr>
  </w:style>
  <w:style w:type="paragraph" w:styleId="10">
    <w:name w:val="toc 1"/>
    <w:basedOn w:val="a"/>
    <w:next w:val="a"/>
    <w:autoRedefine/>
    <w:rsid w:val="004C5B84"/>
    <w:pPr>
      <w:spacing w:after="100"/>
    </w:pPr>
    <w:rPr>
      <w:rFonts w:eastAsia="Calibri"/>
      <w:lang w:eastAsia="en-US"/>
    </w:rPr>
  </w:style>
  <w:style w:type="paragraph" w:styleId="a3">
    <w:name w:val="Normal (Web)"/>
    <w:basedOn w:val="a"/>
    <w:rsid w:val="00C2029D"/>
    <w:pPr>
      <w:spacing w:before="100" w:beforeAutospacing="1" w:after="100" w:afterAutospacing="1" w:line="240" w:lineRule="auto"/>
    </w:pPr>
    <w:rPr>
      <w:rFonts w:ascii="Times New Roman" w:hAnsi="Times New Roman"/>
      <w:sz w:val="24"/>
      <w:szCs w:val="24"/>
    </w:rPr>
  </w:style>
  <w:style w:type="paragraph" w:styleId="a4">
    <w:name w:val="footer"/>
    <w:basedOn w:val="a"/>
    <w:rsid w:val="00556CED"/>
    <w:pPr>
      <w:tabs>
        <w:tab w:val="center" w:pos="4677"/>
        <w:tab w:val="right" w:pos="9355"/>
      </w:tabs>
    </w:pPr>
  </w:style>
  <w:style w:type="character" w:styleId="a5">
    <w:name w:val="page number"/>
    <w:basedOn w:val="a0"/>
    <w:rsid w:val="00556CED"/>
  </w:style>
  <w:style w:type="paragraph" w:customStyle="1" w:styleId="ListParagraph">
    <w:name w:val="List Paragraph"/>
    <w:basedOn w:val="a"/>
    <w:rsid w:val="00480B1D"/>
    <w:pPr>
      <w:ind w:left="720"/>
      <w:contextualSpacing/>
    </w:pPr>
    <w:rPr>
      <w:lang w:eastAsia="en-US"/>
    </w:rPr>
  </w:style>
  <w:style w:type="character" w:styleId="a6">
    <w:name w:val="Hyperlink"/>
    <w:basedOn w:val="a0"/>
    <w:rsid w:val="00B807F3"/>
    <w:rPr>
      <w:rFonts w:cs="Times New Roman"/>
      <w:color w:val="0563C1"/>
      <w:u w:val="single"/>
    </w:rPr>
  </w:style>
  <w:style w:type="paragraph" w:styleId="a7">
    <w:name w:val="footnote text"/>
    <w:basedOn w:val="a"/>
    <w:semiHidden/>
    <w:rsid w:val="00D57400"/>
    <w:rPr>
      <w:sz w:val="20"/>
      <w:szCs w:val="20"/>
    </w:rPr>
  </w:style>
  <w:style w:type="character" w:styleId="a8">
    <w:name w:val="footnote reference"/>
    <w:basedOn w:val="a0"/>
    <w:semiHidden/>
    <w:rsid w:val="00D574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B84"/>
    <w:pPr>
      <w:spacing w:after="200" w:line="276" w:lineRule="auto"/>
    </w:pPr>
    <w:rPr>
      <w:rFonts w:ascii="Calibri" w:hAnsi="Calibri"/>
      <w:sz w:val="22"/>
      <w:szCs w:val="22"/>
    </w:rPr>
  </w:style>
  <w:style w:type="paragraph" w:styleId="1">
    <w:name w:val="heading 1"/>
    <w:basedOn w:val="a"/>
    <w:next w:val="a"/>
    <w:qFormat/>
    <w:rsid w:val="004C5B84"/>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OCHeading">
    <w:name w:val="TOC Heading"/>
    <w:basedOn w:val="1"/>
    <w:next w:val="a"/>
    <w:rsid w:val="004C5B84"/>
    <w:pPr>
      <w:keepLines/>
      <w:spacing w:before="480" w:after="0"/>
      <w:outlineLvl w:val="9"/>
    </w:pPr>
    <w:rPr>
      <w:rFonts w:ascii="Cambria" w:eastAsia="Calibri" w:hAnsi="Cambria" w:cs="Times New Roman"/>
      <w:color w:val="365F91"/>
      <w:kern w:val="0"/>
      <w:sz w:val="28"/>
      <w:szCs w:val="28"/>
      <w:lang w:eastAsia="en-US"/>
    </w:rPr>
  </w:style>
  <w:style w:type="paragraph" w:styleId="2">
    <w:name w:val="toc 2"/>
    <w:basedOn w:val="a"/>
    <w:next w:val="a"/>
    <w:autoRedefine/>
    <w:rsid w:val="009C2350"/>
    <w:pPr>
      <w:tabs>
        <w:tab w:val="right" w:leader="dot" w:pos="9354"/>
      </w:tabs>
      <w:spacing w:after="0" w:line="360" w:lineRule="auto"/>
      <w:jc w:val="center"/>
    </w:pPr>
    <w:rPr>
      <w:rFonts w:ascii="Times New Roman" w:eastAsia="Calibri" w:hAnsi="Times New Roman"/>
      <w:b/>
      <w:sz w:val="28"/>
      <w:lang w:eastAsia="en-US"/>
    </w:rPr>
  </w:style>
  <w:style w:type="paragraph" w:styleId="10">
    <w:name w:val="toc 1"/>
    <w:basedOn w:val="a"/>
    <w:next w:val="a"/>
    <w:autoRedefine/>
    <w:rsid w:val="004C5B84"/>
    <w:pPr>
      <w:spacing w:after="100"/>
    </w:pPr>
    <w:rPr>
      <w:rFonts w:eastAsia="Calibri"/>
      <w:lang w:eastAsia="en-US"/>
    </w:rPr>
  </w:style>
  <w:style w:type="paragraph" w:styleId="a3">
    <w:name w:val="Normal (Web)"/>
    <w:basedOn w:val="a"/>
    <w:rsid w:val="00C2029D"/>
    <w:pPr>
      <w:spacing w:before="100" w:beforeAutospacing="1" w:after="100" w:afterAutospacing="1" w:line="240" w:lineRule="auto"/>
    </w:pPr>
    <w:rPr>
      <w:rFonts w:ascii="Times New Roman" w:hAnsi="Times New Roman"/>
      <w:sz w:val="24"/>
      <w:szCs w:val="24"/>
    </w:rPr>
  </w:style>
  <w:style w:type="paragraph" w:styleId="a4">
    <w:name w:val="footer"/>
    <w:basedOn w:val="a"/>
    <w:rsid w:val="00556CED"/>
    <w:pPr>
      <w:tabs>
        <w:tab w:val="center" w:pos="4677"/>
        <w:tab w:val="right" w:pos="9355"/>
      </w:tabs>
    </w:pPr>
  </w:style>
  <w:style w:type="character" w:styleId="a5">
    <w:name w:val="page number"/>
    <w:basedOn w:val="a0"/>
    <w:rsid w:val="00556CED"/>
  </w:style>
  <w:style w:type="paragraph" w:customStyle="1" w:styleId="ListParagraph">
    <w:name w:val="List Paragraph"/>
    <w:basedOn w:val="a"/>
    <w:rsid w:val="00480B1D"/>
    <w:pPr>
      <w:ind w:left="720"/>
      <w:contextualSpacing/>
    </w:pPr>
    <w:rPr>
      <w:lang w:eastAsia="en-US"/>
    </w:rPr>
  </w:style>
  <w:style w:type="character" w:styleId="a6">
    <w:name w:val="Hyperlink"/>
    <w:basedOn w:val="a0"/>
    <w:rsid w:val="00B807F3"/>
    <w:rPr>
      <w:rFonts w:cs="Times New Roman"/>
      <w:color w:val="0563C1"/>
      <w:u w:val="single"/>
    </w:rPr>
  </w:style>
  <w:style w:type="paragraph" w:styleId="a7">
    <w:name w:val="footnote text"/>
    <w:basedOn w:val="a"/>
    <w:semiHidden/>
    <w:rsid w:val="00D57400"/>
    <w:rPr>
      <w:sz w:val="20"/>
      <w:szCs w:val="20"/>
    </w:rPr>
  </w:style>
  <w:style w:type="character" w:styleId="a8">
    <w:name w:val="footnote reference"/>
    <w:basedOn w:val="a0"/>
    <w:semiHidden/>
    <w:rsid w:val="00D574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514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5142/" TargetMode="External"/><Relationship Id="rId17" Type="http://schemas.openxmlformats.org/officeDocument/2006/relationships/hyperlink" Target="https://cyberleninka.ru/article/n/pravovoe-regulirovanie-perevoda-zhilogo-pomescheniya-v-nezhiloe/viewer" TargetMode="External"/><Relationship Id="rId2" Type="http://schemas.openxmlformats.org/officeDocument/2006/relationships/styles" Target="styles.xml"/><Relationship Id="rId16" Type="http://schemas.openxmlformats.org/officeDocument/2006/relationships/hyperlink" Target="http://www.consultant.ru/document/cons_doc_LAW_32214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5142/" TargetMode="External"/><Relationship Id="rId5" Type="http://schemas.openxmlformats.org/officeDocument/2006/relationships/webSettings" Target="webSettings.xml"/><Relationship Id="rId15" Type="http://schemas.openxmlformats.org/officeDocument/2006/relationships/hyperlink" Target="http://www.consultant.ru/document/cons_doc_LAW_28399/"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6640</Words>
  <Characters>37850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vt:lpstr>
    </vt:vector>
  </TitlesOfParts>
  <Company/>
  <LinksUpToDate>false</LinksUpToDate>
  <CharactersWithSpaces>44402</CharactersWithSpaces>
  <SharedDoc>false</SharedDoc>
  <HLinks>
    <vt:vector size="42" baseType="variant">
      <vt:variant>
        <vt:i4>1769475</vt:i4>
      </vt:variant>
      <vt:variant>
        <vt:i4>18</vt:i4>
      </vt:variant>
      <vt:variant>
        <vt:i4>0</vt:i4>
      </vt:variant>
      <vt:variant>
        <vt:i4>5</vt:i4>
      </vt:variant>
      <vt:variant>
        <vt:lpwstr>https://cyberleninka.ru/article/n/pravovoe-regulirovanie-perevoda-zhilogo-pomescheniya-v-nezhiloe/viewer</vt:lpwstr>
      </vt:variant>
      <vt:variant>
        <vt:lpwstr/>
      </vt:variant>
      <vt:variant>
        <vt:i4>2293768</vt:i4>
      </vt:variant>
      <vt:variant>
        <vt:i4>15</vt:i4>
      </vt:variant>
      <vt:variant>
        <vt:i4>0</vt:i4>
      </vt:variant>
      <vt:variant>
        <vt:i4>5</vt:i4>
      </vt:variant>
      <vt:variant>
        <vt:lpwstr>http://www.consultant.ru/document/cons_doc_LAW_322144/</vt:lpwstr>
      </vt:variant>
      <vt:variant>
        <vt:lpwstr/>
      </vt:variant>
      <vt:variant>
        <vt:i4>65598</vt:i4>
      </vt:variant>
      <vt:variant>
        <vt:i4>12</vt:i4>
      </vt:variant>
      <vt:variant>
        <vt:i4>0</vt:i4>
      </vt:variant>
      <vt:variant>
        <vt:i4>5</vt:i4>
      </vt:variant>
      <vt:variant>
        <vt:lpwstr>http://www.consultant.ru/document/cons_doc_LAW_28399/</vt:lpwstr>
      </vt:variant>
      <vt:variant>
        <vt:lpwstr/>
      </vt:variant>
      <vt:variant>
        <vt:i4>1507388</vt:i4>
      </vt:variant>
      <vt:variant>
        <vt:i4>9</vt:i4>
      </vt:variant>
      <vt:variant>
        <vt:i4>0</vt:i4>
      </vt:variant>
      <vt:variant>
        <vt:i4>5</vt:i4>
      </vt:variant>
      <vt:variant>
        <vt:lpwstr>http://www.consultant.ru/document/cons_doc_LAW_5142/</vt:lpwstr>
      </vt:variant>
      <vt:variant>
        <vt:lpwstr/>
      </vt:variant>
      <vt:variant>
        <vt:i4>1507388</vt:i4>
      </vt:variant>
      <vt:variant>
        <vt:i4>6</vt:i4>
      </vt:variant>
      <vt:variant>
        <vt:i4>0</vt:i4>
      </vt:variant>
      <vt:variant>
        <vt:i4>5</vt:i4>
      </vt:variant>
      <vt:variant>
        <vt:lpwstr>http://www.consultant.ru/document/cons_doc_LAW_5142/</vt:lpwstr>
      </vt:variant>
      <vt:variant>
        <vt:lpwstr/>
      </vt:variant>
      <vt:variant>
        <vt:i4>1507388</vt:i4>
      </vt:variant>
      <vt:variant>
        <vt:i4>3</vt:i4>
      </vt:variant>
      <vt:variant>
        <vt:i4>0</vt:i4>
      </vt:variant>
      <vt:variant>
        <vt:i4>5</vt:i4>
      </vt:variant>
      <vt:variant>
        <vt:lpwstr>http://www.consultant.ru/document/cons_doc_LAW_5142/</vt:lpwstr>
      </vt:variant>
      <vt:variant>
        <vt:lpwstr/>
      </vt:variant>
      <vt:variant>
        <vt:i4>1507388</vt:i4>
      </vt:variant>
      <vt:variant>
        <vt:i4>0</vt:i4>
      </vt:variant>
      <vt:variant>
        <vt:i4>0</vt:i4>
      </vt:variant>
      <vt:variant>
        <vt:i4>5</vt:i4>
      </vt:variant>
      <vt:variant>
        <vt:lpwstr>http://www.consultant.ru/document/cons_doc_LAW_5142/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dc:title>
  <dc:creator>таня</dc:creator>
  <cp:lastModifiedBy>Dmitry V Stolpovskih</cp:lastModifiedBy>
  <cp:revision>2</cp:revision>
  <dcterms:created xsi:type="dcterms:W3CDTF">2021-05-11T03:51:00Z</dcterms:created>
  <dcterms:modified xsi:type="dcterms:W3CDTF">2021-05-11T03:51:00Z</dcterms:modified>
</cp:coreProperties>
</file>