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66" w:rsidRPr="002C48BC" w:rsidRDefault="00E02B66" w:rsidP="009F6C69">
      <w:pPr>
        <w:spacing w:line="360" w:lineRule="auto"/>
        <w:ind w:firstLine="567"/>
        <w:jc w:val="center"/>
        <w:rPr>
          <w:rFonts w:ascii="Times New Roman" w:hAnsi="Times New Roman" w:cs="Times New Roman"/>
          <w:sz w:val="28"/>
        </w:rPr>
      </w:pPr>
      <w:bookmarkStart w:id="0" w:name="_GoBack"/>
      <w:bookmarkEnd w:id="0"/>
      <w:r w:rsidRPr="002C48BC">
        <w:rPr>
          <w:rFonts w:ascii="Times New Roman" w:hAnsi="Times New Roman" w:cs="Times New Roman"/>
          <w:sz w:val="28"/>
        </w:rPr>
        <w:t>ВВЕДЕНИЕ</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Конституцией РФ закрепляются гарантии прав и свобод человека и гражданина в соответствии с  международным правом и общепризнанными моральными принципами. Любой гражданин имеет право на свободу и личную неприкосновенность и не должен подвергаться обращению или наказанию умаляющему человеческое достоинство.</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На фоне преступлений против здоровья стоят особняком побои (ст. 226 УК РФ) и истязания (ст. 117 УК РФ), выделяются они тем, что не влекут за собой причинение вреда здоровью определенной тяжести, однако сопровождаются причинением жертве особого дискомфорта, мучений, физических и психических страданий.</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Практика реализации данных норм происходит относительно редко, однако такие преступления все равно имеют место быть, особенно в семейно-бытовой сфере, где так или иначе совершаются преступления с особой жестокостью, садизмом, издевательством или мучениями для потерпевшего, включая жесткое обращение с несовершеннолетними.</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Недоработанность норм, содержащих ответственность за побои, а так же то что законодательно не закреплены такие понятия как «физическое и психическое насилие», «иные насильственные действия»,  их оценочный характер, неясность и неоднозначность в понимании последствий данных преступлений, усложняют процесс определения побоев и истязания, способствуют появлению ошибок, формализм и подход по шаблону со стороны правоприменителя. Кроме всего прочего в ответ на сообщения из медицинских учреждений, констатирующих причинение вреда здоровью, преимущественно выносятся постоновления об отказе в возбуждении уголовного дела за неимением заявления со стороны потерпевшего.</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Все вышеперечисленное не дает представления о реальной картине существующей действительности и статистике преступлений, которые в </w:t>
      </w:r>
      <w:r w:rsidRPr="002C48BC">
        <w:rPr>
          <w:rFonts w:ascii="Times New Roman" w:hAnsi="Times New Roman" w:cs="Times New Roman"/>
          <w:sz w:val="28"/>
        </w:rPr>
        <w:lastRenderedPageBreak/>
        <w:t>соответствии с нормами уголовного права не сопряжены с причинением вреда здоровью определенной степени тяжести, однако вызывающие физические и психические страдания</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Объектом  исследования является совокупность общественных отношений, гарантирующих охрану здоровья и личную неприкосновенность человека. В качестве предмета используются нормы действующих законов об ответственности за побои и истязания.</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Актуальность темы выражается в недоработанности норм, содержащих ответственность за побои, а так же то что законодательно не закреплены такие понятия как «физическое и психическое насилие», «иные насильственные действия»,  их оценочный характер, неясность и неоднозначность в понимании последствий данных преступлений</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Целью курсовой работы является выявление понятия побоев, истязаний и мучений, а также определение их общих и отличительных признаков.</w:t>
      </w:r>
    </w:p>
    <w:p w:rsidR="00E02B66" w:rsidRPr="002C48BC" w:rsidRDefault="00E02B66"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Для достижения цели поставлены задачи: дать общую характеристику и определить правовую природу преступления против здоровья; дать понятие побоев и истязания; определить их общие и отличительные признаки.</w:t>
      </w:r>
    </w:p>
    <w:p w:rsidR="00E02B66" w:rsidRPr="003B4C42" w:rsidRDefault="00E02B66" w:rsidP="009F6C69">
      <w:pPr>
        <w:spacing w:line="360" w:lineRule="auto"/>
        <w:ind w:firstLine="567"/>
        <w:rPr>
          <w:rFonts w:ascii="Times New Roman" w:hAnsi="Times New Roman" w:cs="Times New Roman"/>
          <w:sz w:val="28"/>
        </w:rPr>
      </w:pPr>
      <w:r w:rsidRPr="003B4C42">
        <w:rPr>
          <w:rFonts w:ascii="Times New Roman" w:hAnsi="Times New Roman" w:cs="Times New Roman"/>
          <w:sz w:val="28"/>
        </w:rPr>
        <w:t>Теоритическую основу исследования  составили труды таких авторов</w:t>
      </w:r>
      <w:r w:rsidR="002C48BC" w:rsidRPr="003B4C42">
        <w:rPr>
          <w:rFonts w:ascii="Times New Roman" w:hAnsi="Times New Roman" w:cs="Times New Roman"/>
          <w:sz w:val="28"/>
        </w:rPr>
        <w:t xml:space="preserve"> как Альшевский В.В.</w:t>
      </w:r>
      <w:r w:rsidR="003B4C42" w:rsidRPr="003B4C42">
        <w:rPr>
          <w:rFonts w:ascii="Times New Roman" w:hAnsi="Times New Roman" w:cs="Times New Roman"/>
          <w:sz w:val="28"/>
        </w:rPr>
        <w:t xml:space="preserve">, </w:t>
      </w:r>
      <w:r w:rsidR="002C48BC" w:rsidRPr="003B4C42">
        <w:rPr>
          <w:rFonts w:ascii="Times New Roman" w:hAnsi="Times New Roman" w:cs="Times New Roman"/>
          <w:sz w:val="28"/>
        </w:rPr>
        <w:t xml:space="preserve">Булавин Е.Д. </w:t>
      </w:r>
      <w:r w:rsidR="003B4C42" w:rsidRPr="003B4C42">
        <w:rPr>
          <w:rFonts w:ascii="Times New Roman" w:hAnsi="Times New Roman" w:cs="Times New Roman"/>
          <w:sz w:val="28"/>
        </w:rPr>
        <w:t xml:space="preserve">, </w:t>
      </w:r>
      <w:r w:rsidR="002C48BC" w:rsidRPr="003B4C42">
        <w:rPr>
          <w:rFonts w:ascii="Times New Roman" w:hAnsi="Times New Roman" w:cs="Times New Roman"/>
          <w:sz w:val="28"/>
        </w:rPr>
        <w:t xml:space="preserve">Векленко В., Галюкова М. </w:t>
      </w:r>
      <w:r w:rsidR="003B4C42" w:rsidRPr="003B4C42">
        <w:rPr>
          <w:rFonts w:ascii="Times New Roman" w:hAnsi="Times New Roman" w:cs="Times New Roman"/>
          <w:sz w:val="28"/>
        </w:rPr>
        <w:t xml:space="preserve">, Гаджиева А., </w:t>
      </w:r>
      <w:r w:rsidR="002C48BC" w:rsidRPr="003B4C42">
        <w:rPr>
          <w:rFonts w:ascii="Times New Roman" w:hAnsi="Times New Roman" w:cs="Times New Roman"/>
          <w:sz w:val="28"/>
        </w:rPr>
        <w:t>Щахшаева А.</w:t>
      </w:r>
      <w:r w:rsidR="003B4C42" w:rsidRPr="003B4C42">
        <w:rPr>
          <w:rFonts w:ascii="Times New Roman" w:hAnsi="Times New Roman" w:cs="Times New Roman"/>
          <w:sz w:val="28"/>
        </w:rPr>
        <w:t xml:space="preserve">, </w:t>
      </w:r>
      <w:r w:rsidR="002C48BC" w:rsidRPr="003B4C42">
        <w:rPr>
          <w:rFonts w:ascii="Times New Roman" w:hAnsi="Times New Roman" w:cs="Times New Roman"/>
          <w:sz w:val="28"/>
        </w:rPr>
        <w:t>Галюкова М.И.</w:t>
      </w:r>
      <w:r w:rsidR="003B4C42">
        <w:rPr>
          <w:rFonts w:ascii="Times New Roman" w:hAnsi="Times New Roman" w:cs="Times New Roman"/>
          <w:sz w:val="28"/>
        </w:rPr>
        <w:t>,</w:t>
      </w:r>
      <w:r w:rsidR="002C48BC" w:rsidRPr="003B4C42">
        <w:rPr>
          <w:rFonts w:ascii="Times New Roman" w:hAnsi="Times New Roman" w:cs="Times New Roman"/>
          <w:sz w:val="28"/>
        </w:rPr>
        <w:t xml:space="preserve"> Шаргородский М.Д. </w:t>
      </w:r>
      <w:r w:rsidR="003B4C42">
        <w:rPr>
          <w:rFonts w:ascii="Times New Roman" w:hAnsi="Times New Roman" w:cs="Times New Roman"/>
          <w:sz w:val="28"/>
        </w:rPr>
        <w:t>и др.</w:t>
      </w:r>
    </w:p>
    <w:p w:rsidR="005E5EEA" w:rsidRPr="003B4C42" w:rsidRDefault="003B4C42" w:rsidP="009F6C69">
      <w:pPr>
        <w:spacing w:line="360" w:lineRule="auto"/>
        <w:ind w:firstLine="567"/>
        <w:jc w:val="both"/>
        <w:rPr>
          <w:rFonts w:ascii="Times New Roman" w:hAnsi="Times New Roman" w:cs="Times New Roman"/>
          <w:sz w:val="28"/>
        </w:rPr>
      </w:pPr>
      <w:r>
        <w:rPr>
          <w:rFonts w:ascii="Times New Roman" w:hAnsi="Times New Roman" w:cs="Times New Roman"/>
          <w:sz w:val="28"/>
        </w:rPr>
        <w:t>Курсовая</w:t>
      </w:r>
      <w:r w:rsidR="00E02B66" w:rsidRPr="003B4C42">
        <w:rPr>
          <w:rFonts w:ascii="Times New Roman" w:hAnsi="Times New Roman" w:cs="Times New Roman"/>
          <w:sz w:val="28"/>
        </w:rPr>
        <w:t xml:space="preserve"> работа включает в себя введение, три </w:t>
      </w:r>
      <w:r>
        <w:rPr>
          <w:rFonts w:ascii="Times New Roman" w:hAnsi="Times New Roman" w:cs="Times New Roman"/>
          <w:sz w:val="28"/>
        </w:rPr>
        <w:t>главы</w:t>
      </w:r>
      <w:r w:rsidR="00E02B66" w:rsidRPr="003B4C42">
        <w:rPr>
          <w:rFonts w:ascii="Times New Roman" w:hAnsi="Times New Roman" w:cs="Times New Roman"/>
          <w:sz w:val="28"/>
        </w:rPr>
        <w:t>, заключение, список использованн</w:t>
      </w:r>
      <w:r w:rsidR="00C112E8">
        <w:rPr>
          <w:rFonts w:ascii="Times New Roman" w:hAnsi="Times New Roman" w:cs="Times New Roman"/>
          <w:sz w:val="28"/>
        </w:rPr>
        <w:t>ых источников и приложения.</w:t>
      </w:r>
    </w:p>
    <w:p w:rsidR="00E02B66" w:rsidRPr="002C48BC" w:rsidRDefault="005E5EEA" w:rsidP="009F6C69">
      <w:pPr>
        <w:spacing w:line="360" w:lineRule="auto"/>
        <w:ind w:firstLine="567"/>
        <w:rPr>
          <w:rFonts w:ascii="Times New Roman" w:hAnsi="Times New Roman" w:cs="Times New Roman"/>
          <w:sz w:val="24"/>
        </w:rPr>
      </w:pPr>
      <w:r w:rsidRPr="002C48BC">
        <w:rPr>
          <w:rFonts w:ascii="Times New Roman" w:hAnsi="Times New Roman" w:cs="Times New Roman"/>
          <w:sz w:val="24"/>
        </w:rPr>
        <w:br w:type="page"/>
      </w:r>
    </w:p>
    <w:p w:rsidR="009D61B3" w:rsidRPr="002C48BC" w:rsidRDefault="009D61B3" w:rsidP="009F6C69">
      <w:pPr>
        <w:spacing w:line="360" w:lineRule="auto"/>
        <w:ind w:firstLine="567"/>
        <w:jc w:val="center"/>
        <w:rPr>
          <w:rFonts w:ascii="Times New Roman" w:hAnsi="Times New Roman" w:cs="Times New Roman"/>
          <w:sz w:val="28"/>
        </w:rPr>
      </w:pPr>
      <w:r w:rsidRPr="002C48BC">
        <w:rPr>
          <w:rFonts w:ascii="Times New Roman" w:hAnsi="Times New Roman" w:cs="Times New Roman"/>
          <w:sz w:val="28"/>
        </w:rPr>
        <w:lastRenderedPageBreak/>
        <w:t>1</w:t>
      </w:r>
      <w:r w:rsidR="00095904">
        <w:rPr>
          <w:rFonts w:ascii="Times New Roman" w:hAnsi="Times New Roman" w:cs="Times New Roman"/>
          <w:sz w:val="28"/>
        </w:rPr>
        <w:t>. ПРЕСТУПЛЕНИЯ ПРОТИВ ЗДОРОВЬЯ, ПОБОИ, ИСТЯЗАНИЯ И МУЧЕНИЯ</w:t>
      </w:r>
    </w:p>
    <w:p w:rsidR="00B06A39" w:rsidRPr="002C48BC" w:rsidRDefault="009D61B3" w:rsidP="009F6C69">
      <w:pPr>
        <w:spacing w:line="360" w:lineRule="auto"/>
        <w:ind w:firstLine="567"/>
        <w:jc w:val="center"/>
        <w:rPr>
          <w:rFonts w:ascii="Times New Roman" w:hAnsi="Times New Roman" w:cs="Times New Roman"/>
          <w:sz w:val="32"/>
        </w:rPr>
      </w:pPr>
      <w:r w:rsidRPr="002C48BC">
        <w:rPr>
          <w:rFonts w:ascii="Times New Roman" w:hAnsi="Times New Roman" w:cs="Times New Roman"/>
          <w:sz w:val="28"/>
        </w:rPr>
        <w:t>1.1 Преступления против здоровья. Общая характеристика</w:t>
      </w:r>
    </w:p>
    <w:p w:rsidR="00F968A8" w:rsidRPr="002C48BC" w:rsidRDefault="00F968A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Общим для данной категории преступлений является то, что УК РФ отказался от использования традиционного для российского законодательства понятия «телесные повреждения», заменив его на «вред здоровью», при этом понятие «вред здоровью человека» в уголовном законе не раскрывается.</w:t>
      </w:r>
    </w:p>
    <w:p w:rsidR="00F968A8" w:rsidRPr="002C48BC" w:rsidRDefault="00F968A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К преступлениям против здоровья законодатель относит и такие деяния, которые непосредственно не причиняют вреда здоровью, непосредственно на него не воздействуют, но ставят в опасное состояние именно здоровье и жизнь человека. К таким преступлениям относятся угроза убийством или причинением тяжкого вреда здоровью (ст. 119 УК РФ); принуждение к изъятию органов или тканей человека для трансплантации (ст. 120 УК РФ); незаконное производство аборта (ст. 123 УК РФ); неоказание помощи больному (ст. 124 УК РФ); оставление в опасности (ст. 125 УК РФ). В юридической литературе стало традицией рассматривать данную группу преступлений за пределами преступлений против здоровья, порой не давая этому какого-либо обоснования, оставляя без анализа и упоминания объект преступлений, а если и называя, то лишь как право на здоровье человека.</w:t>
      </w:r>
    </w:p>
    <w:p w:rsidR="00F968A8" w:rsidRPr="002C48BC" w:rsidRDefault="00F968A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С такой позицией вряд ли можно согласиться. Преступления этой группы носят смешанный характер, поскольку при их совершении опасности подвергаются как жизнь, так и здоровье человека в равной мере. Окончательный результат преступлений может быть различным: при изъятии органов, например, могут наступить и смерть человека, и вред здоровью различной степени тяжести; угроза убийством может окончиться и причинением вреда здоровью вплоть до психических расстройств, и телесным повреждением. Поэтому вполне обоснованно названную группу преступлений следует относить к преступлениям против здоровья, что находит </w:t>
      </w:r>
      <w:r w:rsidRPr="002C48BC">
        <w:rPr>
          <w:rFonts w:ascii="Times New Roman" w:hAnsi="Times New Roman" w:cs="Times New Roman"/>
          <w:sz w:val="28"/>
        </w:rPr>
        <w:lastRenderedPageBreak/>
        <w:t>подтверждение в законодательстве. Такая позиция получила поддержку и в юридической литературе.</w:t>
      </w:r>
    </w:p>
    <w:p w:rsidR="00EC096C" w:rsidRPr="002C48BC" w:rsidRDefault="00F968A8" w:rsidP="009F6C69">
      <w:pPr>
        <w:spacing w:line="360" w:lineRule="auto"/>
        <w:ind w:firstLine="567"/>
        <w:jc w:val="both"/>
        <w:rPr>
          <w:rFonts w:ascii="Times New Roman" w:hAnsi="Times New Roman" w:cs="Times New Roman"/>
          <w:i/>
          <w:sz w:val="28"/>
        </w:rPr>
      </w:pPr>
      <w:r w:rsidRPr="002C48BC">
        <w:rPr>
          <w:rFonts w:ascii="Times New Roman" w:hAnsi="Times New Roman" w:cs="Times New Roman"/>
          <w:sz w:val="28"/>
        </w:rPr>
        <w:t>Таким образом, в уголовно-правовом смысле причинение вреда здоровью другого человека можно определить как противоправное умышленное или неосторожное деяние, заключающееся в нарушении анатомической целостности или физиологических функций тканей и органов человека или организма в целом, либо причиняющее ему физическую боль, а также ставящее в опасность здоровье человека.</w:t>
      </w:r>
    </w:p>
    <w:p w:rsidR="00F968A8" w:rsidRPr="002C48BC" w:rsidRDefault="00EC096C"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Здоровье человека - определенное физиологическое (соматическое и психическое) состояние организма, при котором все его составляющие функционируют нормально. В данном состоянии и предполагается сохранение в норме анатомической целостности органов и тканей, их физиологических функций, отсутствие заболеваний и патологических состояний.</w:t>
      </w:r>
    </w:p>
    <w:p w:rsidR="00A667FC" w:rsidRPr="002C48BC" w:rsidRDefault="00A667FC"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t xml:space="preserve">Юридическое содержание термина «здоровье» в уголовном законодательстве не раскрывается, что влечет разнообразные его толкования теоретиками данной и смежных отраслей права. Так, А.С. Никифоров здоровье понимает как общее нормальное состояние человеческого организма в целом, выражающееся в правильном его функционировании. О.М. Иванова определяет здоровье как «состояние человеческого организма, при котором нормально функционируют все его части, органы и системы». Данные определения, к сожалению, страдают односторонностью, связанной с физико-психической характеристикой человека, не учитывающей его социальной сущности. Представляется, что юридический подход к определению понятия здоровья (и, соответственно вреда здоровью) должен быть неразрывно связан с медицинским аспектом, включающим исследование физического, душевного и социального состояния человека как единого целого. Термины «здоровье» и «вред здоровью» имеют сложное медико-юридическое содержание, что должно быть четко прописано в уголовном законодательстве. </w:t>
      </w:r>
    </w:p>
    <w:p w:rsidR="00A667FC" w:rsidRPr="002C48BC" w:rsidRDefault="00A667FC"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lastRenderedPageBreak/>
        <w:t xml:space="preserve">На основании изложенного заслуживает внимания определение здоровья, данное В.В. Альшевским: «Здоровье - это составляющая социального благополучия человека, которая имела место до совершения расследуемого деяния и объективно проявлялась определенным физическим и душевным состоянием». В отличие от медицинского определения, приведенного в Уставе ВОЗ, данная юридическая формулировка учитывает как медицинские критерии - социальное благополучие, физическое, душевное состояние, так и уголовно значимые характеристики, касающиеся указания не на состояние «полного физического, душевного, социального благополучия», а лишь на то состояние, в котором пребывал организм человека до совершенного в отношении него преступного деяния. И это замечание справедливо, ибо идеальное состояние здоровья - явление крайне редкое, поэтому уголовный закон охраняет наличное состояние здоровья человека, которое имело место до совершения общественно-опасного посягательства. </w:t>
      </w:r>
    </w:p>
    <w:p w:rsidR="00EC096C" w:rsidRPr="002C48BC" w:rsidRDefault="00EC096C"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t>Преступления против здоровья, предусмотренные Уголовным кодексом РФ, можно подразделить на четыре группы:</w:t>
      </w:r>
    </w:p>
    <w:p w:rsidR="00EC096C" w:rsidRPr="002C48BC" w:rsidRDefault="00EC096C"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t>- причинение вреда здоровью различной степени тяжести (ст. 111-115, 118 УК РФ);</w:t>
      </w:r>
    </w:p>
    <w:p w:rsidR="00EC096C" w:rsidRPr="002C48BC" w:rsidRDefault="00EC096C"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t>- побои и истязание (ст. 116, 117 УК РФ) как преступления, сопряженные с совершением неоднократных насильственных действий;</w:t>
      </w:r>
    </w:p>
    <w:p w:rsidR="00EC096C" w:rsidRPr="002C48BC" w:rsidRDefault="00EC096C"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t>- преступления, не сопряженные с насилием, но ставящие в опасность здоровье человека (ст. 121, 122 УК РФ);</w:t>
      </w:r>
    </w:p>
    <w:p w:rsidR="00EC096C" w:rsidRPr="002C48BC" w:rsidRDefault="00EC096C"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t>- преступления, ставящие в опасность жизнь и здоровье человека (ст. 119-120, 123-125 УК РФ).</w:t>
      </w:r>
    </w:p>
    <w:p w:rsidR="00EC096C" w:rsidRPr="002C48BC" w:rsidRDefault="00EC096C"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Родовым объектом анализируемых преступлений, а также и непосредственным, является здоровье другого человека как определенное физиологическое состояние организма конкретного лица, каким бы оно ни </w:t>
      </w:r>
      <w:r w:rsidRPr="002C48BC">
        <w:rPr>
          <w:rFonts w:ascii="Times New Roman" w:hAnsi="Times New Roman" w:cs="Times New Roman"/>
          <w:sz w:val="28"/>
        </w:rPr>
        <w:lastRenderedPageBreak/>
        <w:t>было. Поэтому посягательство на любое здоровье человека, влекущее ухудшение его состояния, следует рассматривать как преступление против здоровья. При этом не имеют значения возраст потерпевшего, наличие у него каких-либо биологических качеств (заболеваний, расстройств), учитывается фактическое состояние здоровья потерпевшего в данное время.</w:t>
      </w:r>
    </w:p>
    <w:p w:rsidR="00CF0EAC" w:rsidRPr="002C48BC" w:rsidRDefault="00EC096C"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Итак, ясно, что д</w:t>
      </w:r>
      <w:r w:rsidR="00CF0EAC" w:rsidRPr="002C48BC">
        <w:rPr>
          <w:rFonts w:ascii="Times New Roman" w:hAnsi="Times New Roman" w:cs="Times New Roman"/>
          <w:sz w:val="28"/>
        </w:rPr>
        <w:t>ля данной группы преступлений объектом является здоровье других людей. В то время как нанесение вреда своему здоровью не преследуется по закону. Исключением является членовредительство (нанесение себе какого-либо увечья, повреждения) с целью уклонения от исполнения обязанностей военной службы (ст. 339 УК РФ). Конституцией РФ установлено (ч. 1 ст. 41), что каждый человек имеет право на охрану здоровья.</w:t>
      </w:r>
    </w:p>
    <w:p w:rsidR="009D61B3" w:rsidRPr="002C48BC" w:rsidRDefault="009D61B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Объективная сторона слагается из: а) действия или бездействия, </w:t>
      </w:r>
      <w:r w:rsidR="00E02B66" w:rsidRPr="002C48BC">
        <w:rPr>
          <w:rFonts w:ascii="Times New Roman" w:hAnsi="Times New Roman" w:cs="Times New Roman"/>
          <w:sz w:val="28"/>
        </w:rPr>
        <w:t>проявляющегося в виде процесса</w:t>
      </w:r>
      <w:r w:rsidR="006318B3" w:rsidRPr="002C48BC">
        <w:rPr>
          <w:rFonts w:ascii="Times New Roman" w:hAnsi="Times New Roman" w:cs="Times New Roman"/>
          <w:sz w:val="28"/>
        </w:rPr>
        <w:t>нанесения</w:t>
      </w:r>
      <w:r w:rsidRPr="002C48BC">
        <w:rPr>
          <w:rFonts w:ascii="Times New Roman" w:hAnsi="Times New Roman" w:cs="Times New Roman"/>
          <w:sz w:val="28"/>
        </w:rPr>
        <w:t xml:space="preserve"> вреда здоровью другого лица, б) фактически наступившего вреда здоровью и в) причинно-следственной связи между деянием и наступившими последствиями. Таким образом, составы преступлений против здоровья </w:t>
      </w:r>
      <w:r w:rsidR="006318B3" w:rsidRPr="002C48BC">
        <w:rPr>
          <w:rFonts w:ascii="Times New Roman" w:hAnsi="Times New Roman" w:cs="Times New Roman"/>
          <w:sz w:val="28"/>
        </w:rPr>
        <w:t>построены</w:t>
      </w:r>
      <w:r w:rsidRPr="002C48BC">
        <w:rPr>
          <w:rFonts w:ascii="Times New Roman" w:hAnsi="Times New Roman" w:cs="Times New Roman"/>
          <w:sz w:val="28"/>
        </w:rPr>
        <w:t xml:space="preserve"> по типу материальных: обязательным их признаком выступают преступные последствия - вред здоровью другого человека.</w:t>
      </w:r>
    </w:p>
    <w:p w:rsidR="00EC096C" w:rsidRPr="002C48BC" w:rsidRDefault="00EC096C"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Это означает, что обязательными признаками объективной стороны преступлений против здоровья являются указанные в законе преступные последствия в виде вреда здоровью и причинная связь между действиями (бездействием) и последствием.</w:t>
      </w:r>
    </w:p>
    <w:p w:rsidR="006318B3" w:rsidRPr="002C48BC" w:rsidRDefault="006318B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В качестве вреда здоровью понимаются</w:t>
      </w:r>
      <w:r w:rsidR="009D61B3" w:rsidRPr="002C48BC">
        <w:rPr>
          <w:rFonts w:ascii="Times New Roman" w:hAnsi="Times New Roman" w:cs="Times New Roman"/>
          <w:sz w:val="28"/>
        </w:rPr>
        <w:t>: а) телесные повреждения, б) заболевания</w:t>
      </w:r>
      <w:r w:rsidRPr="002C48BC">
        <w:rPr>
          <w:rFonts w:ascii="Times New Roman" w:hAnsi="Times New Roman" w:cs="Times New Roman"/>
          <w:sz w:val="28"/>
        </w:rPr>
        <w:t>,</w:t>
      </w:r>
      <w:r w:rsidR="009D61B3" w:rsidRPr="002C48BC">
        <w:rPr>
          <w:rFonts w:ascii="Times New Roman" w:hAnsi="Times New Roman" w:cs="Times New Roman"/>
          <w:sz w:val="28"/>
        </w:rPr>
        <w:t xml:space="preserve"> либо патологические состояния: "Под вредом, причиненным здоровью человека, понимается нарушение анатомической целостности и физиологической функции органов и тканей человека в результате воздействия физических, химических, биологических и психических факторов внешней среды" (п. 2). В этом свете понятно, почему действующий УК РФ отказался от обозначения "телесное повреждение", которым оперировал УК РСФСР 1960 г. </w:t>
      </w:r>
      <w:r w:rsidR="009D61B3" w:rsidRPr="002C48BC">
        <w:rPr>
          <w:rFonts w:ascii="Times New Roman" w:hAnsi="Times New Roman" w:cs="Times New Roman"/>
          <w:sz w:val="28"/>
        </w:rPr>
        <w:lastRenderedPageBreak/>
        <w:t>("тяжкое телесное повреждение", "легкое телесное повреждение" и т.д.), заменив его иным - "причинение вреда здоровью". Последнее обозначение более полно охватывает возможные виды вреда такому объекту, как здоровье.</w:t>
      </w:r>
    </w:p>
    <w:p w:rsidR="00EC096C" w:rsidRPr="002C48BC" w:rsidRDefault="00EC096C"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Причинение вреда здоровью всегда есть результат противоправного деяния, прямо указанного в законе как преступление. Причинение вреда здоровью в состоянии необходимой обороны, крайней необходимости, при задержании лица, совершившего преступление, а также в условиях обоснованного риска, при отсутствии признаков превышения допустимых пределов всех этих мер правомерно и не влечет уголовной ответственности. Не является преступлением также причинение вреда здоровью другого человека в процессе спортивных состязаний, если при этом были соблюдены все установленные для данного вида спорта правила и меры безопасности. Если причинение вреда здоровью связано с умышленным нарушением правил с целью совершить преступление, то ответственность наступает на общих основаниях. С субъективной стороны причинение вреда здоровью по большинству составов характеризуется умышленной формой вины, однако возможно и по неосторожности. При этом умысел может быть как прямым, так и косвенным, когда виновный сознает, что в результате его действий причиняется вред здоровью другого человека, и желает этого либо сознательно допускает. Умысел при причинении вреда здоровью по разновидности может быть конкретизированным и неконкретизированным. При конкретизированном умысле ответственность определяется направленностью умысла, например, если виновный желал причинить тяжкий вред здоровью, а причинил средней тяжести вред, ответственность должна наступать как за покушение на причинение тяжкого вреда здоровью. При неконкретизированном умысле ответственность наступает за фактически причиненный вред.</w:t>
      </w:r>
    </w:p>
    <w:p w:rsidR="0093410B" w:rsidRPr="002C48BC" w:rsidRDefault="0093410B" w:rsidP="009F6C69">
      <w:pPr>
        <w:pStyle w:val="a7"/>
        <w:spacing w:line="360" w:lineRule="auto"/>
        <w:ind w:firstLine="567"/>
        <w:rPr>
          <w:rFonts w:eastAsiaTheme="minorHAnsi"/>
          <w:sz w:val="28"/>
          <w:szCs w:val="22"/>
          <w:lang w:eastAsia="en-US"/>
        </w:rPr>
      </w:pPr>
      <w:r w:rsidRPr="002C48BC">
        <w:rPr>
          <w:rFonts w:eastAsiaTheme="minorHAnsi"/>
          <w:sz w:val="28"/>
          <w:szCs w:val="22"/>
          <w:lang w:eastAsia="en-US"/>
        </w:rPr>
        <w:t xml:space="preserve">Субъективная сторона отдельных преступлений характеризуется различными мотивами и целями, с помощью которых те или иные составы </w:t>
      </w:r>
      <w:r w:rsidRPr="002C48BC">
        <w:rPr>
          <w:rFonts w:eastAsiaTheme="minorHAnsi"/>
          <w:sz w:val="28"/>
          <w:szCs w:val="22"/>
          <w:lang w:eastAsia="en-US"/>
        </w:rPr>
        <w:lastRenderedPageBreak/>
        <w:t>превращаются в квалифицированные, например, п. «д», «е», «ж» ч. 2 ст. 111 УК РФ, п. «д», «е» ч. 2 ст. 112 УК РФ, п. «з» ч. 2 ст. 117 УК РФ.</w:t>
      </w:r>
    </w:p>
    <w:p w:rsidR="006318B3" w:rsidRPr="002C48BC" w:rsidRDefault="0093410B" w:rsidP="009F6C69">
      <w:pPr>
        <w:pStyle w:val="a7"/>
        <w:spacing w:line="360" w:lineRule="auto"/>
        <w:ind w:firstLine="567"/>
      </w:pPr>
      <w:r w:rsidRPr="002C48BC">
        <w:rPr>
          <w:rFonts w:eastAsiaTheme="minorHAnsi"/>
          <w:sz w:val="28"/>
          <w:szCs w:val="22"/>
          <w:lang w:eastAsia="en-US"/>
        </w:rPr>
        <w:t>Субъектом преступлений против здоровья является физическое вменяемое лицо, достигшее возраста, установленного законом за конкретные преступления. Так, субъектом причинения тяжкого вреда (ст. 111 УК РФ) и средней тяжести вреда здоровью (ст. 112 УК РФ) может быть лицо, достигшее 14-летнего возраста (ч. 2 ст. 20 УК РФ), а за остальные преступления против здоровья ответственность наступает с 16 лет.</w:t>
      </w:r>
      <w:r w:rsidRPr="002C48BC">
        <w:t xml:space="preserve"> </w:t>
      </w:r>
      <w:r w:rsidR="006318B3" w:rsidRPr="002C48BC">
        <w:rPr>
          <w:sz w:val="28"/>
        </w:rPr>
        <w:br w:type="page"/>
      </w:r>
    </w:p>
    <w:p w:rsidR="00B0039F" w:rsidRPr="002C48BC" w:rsidRDefault="006318B3" w:rsidP="009F6C69">
      <w:pPr>
        <w:spacing w:line="360" w:lineRule="auto"/>
        <w:ind w:firstLine="567"/>
        <w:jc w:val="center"/>
        <w:rPr>
          <w:rFonts w:ascii="Times New Roman" w:hAnsi="Times New Roman" w:cs="Times New Roman"/>
          <w:sz w:val="28"/>
        </w:rPr>
      </w:pPr>
      <w:r w:rsidRPr="002C48BC">
        <w:rPr>
          <w:rFonts w:ascii="Times New Roman" w:hAnsi="Times New Roman" w:cs="Times New Roman"/>
          <w:sz w:val="28"/>
        </w:rPr>
        <w:lastRenderedPageBreak/>
        <w:t>1.2 Побои</w:t>
      </w:r>
    </w:p>
    <w:p w:rsidR="006318B3" w:rsidRPr="002C48BC" w:rsidRDefault="006318B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Побои (ст. 116 УКРФ) - это нанесение потерпевшему многократных ударов, следствием которых могут быть царапины, поверхностные ссадины на коже, небольшие ранки, кровоподтеки. Они причиняют физическую боль, но не влекут последствий, указанных в</w:t>
      </w:r>
      <w:r w:rsidR="00C546F8" w:rsidRPr="002C48BC">
        <w:rPr>
          <w:rFonts w:ascii="Times New Roman" w:hAnsi="Times New Roman" w:cs="Times New Roman"/>
          <w:sz w:val="28"/>
        </w:rPr>
        <w:t xml:space="preserve"> статьях 111, 112 или 115 УК РФ</w:t>
      </w:r>
    </w:p>
    <w:p w:rsidR="00C546F8" w:rsidRPr="002C48BC" w:rsidRDefault="006318B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Побои следует понимать как насилие не опасное для жизни или здоровья,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Нанесение побоев или совершение иных насильственных действий, причинивших физическую боль, но не повлекших последствий в виде кратковременного расстройства здоровья или незначительной стойкой утраты общей трудоспособности рассматривается как преступление против безопасности здоровья граждан, предусмотренное ст. 116 УК РФ.</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В соответствии с приказом Министерства здравоохранения и социального развития РФ от 24 апреля 2008 г. N 194н "Об утверждении Медицинских критериев определения степени тяжести вреда, причиненного здоровью человека", побои</w:t>
      </w:r>
      <w:r w:rsidR="0093410B" w:rsidRPr="002C48BC">
        <w:rPr>
          <w:rFonts w:ascii="Times New Roman" w:hAnsi="Times New Roman" w:cs="Times New Roman"/>
          <w:sz w:val="28"/>
        </w:rPr>
        <w:t xml:space="preserve"> </w:t>
      </w:r>
      <w:r w:rsidRPr="002C48BC">
        <w:rPr>
          <w:rFonts w:ascii="Times New Roman" w:hAnsi="Times New Roman" w:cs="Times New Roman"/>
          <w:sz w:val="28"/>
        </w:rPr>
        <w:t>- это действия, характеризующиеся многократным нанесением ударов. В результате побоев могут возникнуть телесные повреждения, характеризующиеся как вред здоровью (тяжкий, средней тяжести или легкий). В таком случае содеянное квалифицируется не как побои, а как вред здоровью соответствующей тяжести. Однако побои могут и не оставить после себя никаких явно выраженных повреждений. Побои могут выразиться, например, в нанесении ссадин, кровоподтеков, небольших поверхностных ранений, не влекущих за собой кратковременного расстройства здоровья или незначительной стойкой утраты трудоспособности. Именно по этому критерию следует отличать побои от причинения легкого вреда здоровью.</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lastRenderedPageBreak/>
        <w:t>Уголовно наказуемыми являются также иные насильственные действия, причинившие потерпевшему физическую боль. К таким действиям относят щипание, сечение, выкручивание рук и т. п.</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Побои и иные насильственные действия могут нарушить анатомическую целостность или физиологические функции органов и тканей человеческого организма, а могут и не нарушать их.</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Если после побоев и иных насильственных действий на теле потерпевшего остаются повреждения, их оценивают как причинение вреда здоровью (легкого, средней тяжести, тяжкого) и квалифицируют как более тяжкое преступление.</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Как побои следует квалифицировать действия, повлекшие расстройство здоровья потерпевшего, длившееся непродолжительное время (не более 6 дней).</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Обязательный признак состава преступления - причинение физической боли потерпевшему. Психические страдания на квалификацию не влияют.</w:t>
      </w:r>
    </w:p>
    <w:p w:rsidR="00C546F8" w:rsidRPr="002C48BC" w:rsidRDefault="00C546F8"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Преступление совершается с прямым или косвенным умыслом, чаще с неконкретизированным умыслом.</w:t>
      </w:r>
    </w:p>
    <w:p w:rsidR="00B0039F" w:rsidRPr="002C48BC" w:rsidRDefault="00B0039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Юристы России рассматривают побои, как нанесение потерпевшему многократных ударов или его непосредственное избиение. Согласно этому понятию единичное нанесение удара, не может быть квалифицированно, как побои. В статье 116 УК РФ сказано, что побои – это совершение насильственных действий в отношении человека, которые причиняют ему физическую боль, но не влекут за собой незначительную стойкую утрату общей трудоспособности или кратковременное расстройство здоровья. Данные последствия присущи другой статье Уголовного кодекса, а именно 115 «Умышленное причинение легкого вреда здоровью».</w:t>
      </w:r>
    </w:p>
    <w:p w:rsidR="00B0039F" w:rsidRPr="002C48BC" w:rsidRDefault="00B0039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Современное законодательство к статье 116 УК РФ относит не только нанесение побоев, но и совершение других насильственных действий, </w:t>
      </w:r>
      <w:r w:rsidRPr="002C48BC">
        <w:rPr>
          <w:rFonts w:ascii="Times New Roman" w:hAnsi="Times New Roman" w:cs="Times New Roman"/>
          <w:sz w:val="28"/>
        </w:rPr>
        <w:lastRenderedPageBreak/>
        <w:t xml:space="preserve">например, сечение потерпевшего, щипание, сдавливание, вырывание волос и другое, все, что может причинить физическую боль. Результатами побоев являются ссадины, </w:t>
      </w:r>
      <w:r w:rsidR="00A667FC" w:rsidRPr="002C48BC">
        <w:rPr>
          <w:rFonts w:ascii="Times New Roman" w:hAnsi="Times New Roman" w:cs="Times New Roman"/>
          <w:sz w:val="28"/>
        </w:rPr>
        <w:t>синяки, ушибы</w:t>
      </w:r>
      <w:r w:rsidRPr="002C48BC">
        <w:rPr>
          <w:rFonts w:ascii="Times New Roman" w:hAnsi="Times New Roman" w:cs="Times New Roman"/>
          <w:sz w:val="28"/>
        </w:rPr>
        <w:t>, небольшие раны. Также, побои могут не оставить никаких видимых следов или повреждений. К побоям не могут быть отнесены повреждения, повлекшие за собой расстройство здоровья на срок более 6 дней. Обязательное условие квалификации преступления, как нанесение побоев – это умышленность. При отсутствии умышленных действий преступление будет переквалифицировано, в причинение вреда здоровью по неосторожности.</w:t>
      </w:r>
    </w:p>
    <w:p w:rsidR="00B0039F" w:rsidRPr="002C48BC" w:rsidRDefault="00B0039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Цель побоев – это стремление причинить физическую боль определенному лицу. Мотивы данного преступления: обида, ревность, месть, неприязнь.</w:t>
      </w:r>
    </w:p>
    <w:p w:rsidR="00B0039F" w:rsidRPr="002C48BC" w:rsidRDefault="00B0039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Побои могут быть способом совершения другого преступления, такого как, причинение телесных повреждений и истязание. В таком случае они будут квалифицированны по статьям 111, 112 и 117 УК РФ. Возраст, после достижения, которого наступает уголовная ответственность за побои – 16 лет.</w:t>
      </w:r>
    </w:p>
    <w:p w:rsidR="00C546F8" w:rsidRPr="002C48BC" w:rsidRDefault="00B0039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Наказание за нанесение побоев: штраф в размере до 100 минимальных размеров оплаты труда; штраф в размере заработной платы или другого дохода осужденного за период до  месяца; обязательные работы на срок от 120 до 180 часов; исправительные работы на срок до 6 месяцев; арест на срок до 3 месяцев.</w:t>
      </w:r>
    </w:p>
    <w:p w:rsidR="00B0039F" w:rsidRPr="002C48BC" w:rsidRDefault="00B0039F" w:rsidP="009F6C69">
      <w:pPr>
        <w:spacing w:line="360" w:lineRule="auto"/>
        <w:ind w:firstLine="567"/>
        <w:rPr>
          <w:rFonts w:ascii="Times New Roman" w:hAnsi="Times New Roman" w:cs="Times New Roman"/>
          <w:sz w:val="32"/>
        </w:rPr>
      </w:pPr>
    </w:p>
    <w:p w:rsidR="00A667FC" w:rsidRPr="002C48BC" w:rsidRDefault="00A667FC" w:rsidP="009F6C69">
      <w:pPr>
        <w:spacing w:line="360" w:lineRule="auto"/>
        <w:ind w:firstLine="567"/>
        <w:rPr>
          <w:rFonts w:ascii="Times New Roman" w:hAnsi="Times New Roman" w:cs="Times New Roman"/>
          <w:sz w:val="32"/>
        </w:rPr>
      </w:pPr>
      <w:r w:rsidRPr="002C48BC">
        <w:rPr>
          <w:rFonts w:ascii="Times New Roman" w:hAnsi="Times New Roman" w:cs="Times New Roman"/>
          <w:sz w:val="32"/>
        </w:rPr>
        <w:br w:type="page"/>
      </w:r>
    </w:p>
    <w:p w:rsidR="00B0039F" w:rsidRPr="002C48BC" w:rsidRDefault="00C546F8" w:rsidP="009F6C69">
      <w:pPr>
        <w:spacing w:line="360" w:lineRule="auto"/>
        <w:ind w:firstLine="567"/>
        <w:jc w:val="center"/>
        <w:rPr>
          <w:rFonts w:ascii="Times New Roman" w:hAnsi="Times New Roman" w:cs="Times New Roman"/>
          <w:sz w:val="28"/>
        </w:rPr>
      </w:pPr>
      <w:r w:rsidRPr="002C48BC">
        <w:rPr>
          <w:rFonts w:ascii="Times New Roman" w:hAnsi="Times New Roman" w:cs="Times New Roman"/>
          <w:sz w:val="28"/>
        </w:rPr>
        <w:lastRenderedPageBreak/>
        <w:t>1.3 Истязания</w:t>
      </w:r>
      <w:r w:rsidR="00DC36C3" w:rsidRPr="002C48BC">
        <w:rPr>
          <w:rFonts w:ascii="Times New Roman" w:hAnsi="Times New Roman" w:cs="Times New Roman"/>
          <w:sz w:val="28"/>
        </w:rPr>
        <w:t xml:space="preserve"> и мучения</w:t>
      </w:r>
    </w:p>
    <w:p w:rsidR="006318B3" w:rsidRPr="002C48BC" w:rsidRDefault="006318B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Истязание это преступление представляет собой специфический способ причинения вреда здоровью. Он состоит в причинении физических или психических страданий потерпевшему путем систематического нанесения побоев либо иными насильственными действиями</w:t>
      </w:r>
      <w:r w:rsidR="0095536C" w:rsidRPr="002C48BC">
        <w:rPr>
          <w:rFonts w:ascii="Times New Roman" w:hAnsi="Times New Roman" w:cs="Times New Roman"/>
          <w:sz w:val="28"/>
        </w:rPr>
        <w:t xml:space="preserve"> (длительное причинение боли щипанием, сечением, причинением множественных, в т. ч. небольших повреждений тупыми или острыми предметами, воздействием термических факторов и другие аналогичные действия).</w:t>
      </w:r>
      <w:r w:rsidRPr="002C48BC">
        <w:rPr>
          <w:rFonts w:ascii="Times New Roman" w:hAnsi="Times New Roman" w:cs="Times New Roman"/>
          <w:sz w:val="28"/>
        </w:rPr>
        <w:t>, если оно не повлекло последствий, указанных в ст. 111 и 112 УК РФ.</w:t>
      </w:r>
    </w:p>
    <w:p w:rsidR="0095536C" w:rsidRPr="002C48BC" w:rsidRDefault="0095536C"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Своевременное выявление фактов истязания и эффективное реагирование на них может предотвратить совершение более тяжких преступлений. По своей природе истязание преимущественно является бытовым преступлением</w:t>
      </w:r>
      <w:r w:rsidRPr="002C48BC">
        <w:rPr>
          <w:rFonts w:ascii="Times New Roman" w:hAnsi="Times New Roman" w:cs="Times New Roman"/>
          <w:sz w:val="28"/>
        </w:rPr>
        <w:footnoteReference w:customMarkFollows="1" w:id="1"/>
        <w:t>[3], что обусловливает как высокий уровень латентности, так и специфику механизма причинения вреда. Рассматривая быт как уклад обыденной жизни, состоящий из множества фрагментов, соединённых между собой горизонтальными и вертикальными связями, можно обнаружить, что истязание как способ насильственного взаимодействия наиболее свойствен семейно-родственным и личностно-бытовым отношениям.</w:t>
      </w:r>
    </w:p>
    <w:p w:rsidR="0095536C" w:rsidRPr="002C48BC" w:rsidRDefault="0095536C"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Одним из способов истязания является причинение физических или психических страданий путем систематического нанесения побоев. Под систематичностью криминальных деяний в уголовном праве понимается совершение противоправных актов не менее трех раз. Трактовка признака "систематичность нанесения побоев" вызывает у практических работников большие сложности. Применительно к истязанию систематичность нанесения побоев означает не просто многократность периодически совершаемых насильственных действий, но их взаимосвязь, внутреннее единство, образующие определенную линию поведения виновного в отношении одной и </w:t>
      </w:r>
      <w:r w:rsidRPr="002C48BC">
        <w:rPr>
          <w:rFonts w:ascii="Times New Roman" w:hAnsi="Times New Roman" w:cs="Times New Roman"/>
          <w:sz w:val="28"/>
        </w:rPr>
        <w:lastRenderedPageBreak/>
        <w:t>той же жертвы, при которой последней причиняется не только физическая боль, но и психические страдания, она унижается, над ней глумятся. Поэтому не всякое насилие, даже совершаемое три раза и более, может квалифицироваться как истязание.</w:t>
      </w:r>
    </w:p>
    <w:p w:rsidR="0095536C" w:rsidRPr="002C48BC" w:rsidRDefault="0095536C"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Другим способом истязания являются иные насильственные действия, причиняющие физические или психические страдания путем длительного лишения пищи, питья или тепла, либо помещения или оставления жертвы во вредных для здоровья условиях, а равно действия, связанные с многократным или длительным причинением боли, — щипание, сечение, укусы, причинение множественных, но небольших повреждений тупыми и остроколющими предметами, воздействие термических факторов и т. п. (см. п. 51 Правил судебно-медицинской экспертизы тяжести вреда здоровью).</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Единичные, однократные случаи насилия при определенных условиях могут рассматриваться как истязание, если они характеризуются интенсивным и продолжительным воздействием на человеческий организм и потерпевшему причиняются при этом особые физические или психические страдания.</w:t>
      </w:r>
    </w:p>
    <w:p w:rsidR="00ED6AA3" w:rsidRPr="002C48BC" w:rsidRDefault="00ED6AA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Следует иметь в виду, что и единичные, однократные случаи насилия при определенных условиях могут рассматриваться как истязание, если они характеризуются интенсивным и продолжительным воздействием на человеческий организм и потерпевшему причиняются при этом особые физические или психические страдания ("поджаривание" на костре, причинение множественных ожогов раскаленным металлическим предметом или электрическим током, втыкание иголок под ногти, защемление пальцев щипцами, избиение плетью, розгами, вырывание волос и иные аналогичные действия).</w:t>
      </w:r>
    </w:p>
    <w:p w:rsidR="00ED6AA3" w:rsidRPr="002C48BC" w:rsidRDefault="00ED6AA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Для наступления ответственности по ст. 117 УК РФ необходимо, чтобы перечисленные выше действия причинили потерпевшему физические и (или) психические страдания.</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lastRenderedPageBreak/>
        <w:t>Обязательный признак состава преступления - причинение указанными</w:t>
      </w:r>
      <w:r w:rsidR="0095536C" w:rsidRPr="002C48BC">
        <w:rPr>
          <w:rFonts w:ascii="Times New Roman" w:hAnsi="Times New Roman" w:cs="Times New Roman"/>
          <w:sz w:val="28"/>
        </w:rPr>
        <w:t xml:space="preserve"> дейст</w:t>
      </w:r>
      <w:r w:rsidRPr="002C48BC">
        <w:rPr>
          <w:rFonts w:ascii="Times New Roman" w:hAnsi="Times New Roman" w:cs="Times New Roman"/>
          <w:sz w:val="28"/>
        </w:rPr>
        <w:t>виями потерпевшему физического и (или) психического страдания.Истязание совершается с прямым умыслом.</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Субъект преступления - вменяемое, достигшее 16-летнего возраста лицо. За истязание предусмотрена более строгая ответственность, если оно совершено:</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а) в отношении двух или более лиц;</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б) в отношении лица или его близких в связи с осуществлением данным лицом служебной деятельности или выполнением общественного долга;</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в) в отношении женщины, заведомо для виновного находящейся в состоянии беременности;</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д) с применением пытки;</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е) группой лиц, группой лиц по предварительному сговору или организованной группой;</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ж) по найму;</w:t>
      </w:r>
    </w:p>
    <w:p w:rsidR="00B5177F"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з) по мотиву национальной, расовой, религиозной ненависти или вражды.</w:t>
      </w:r>
    </w:p>
    <w:p w:rsidR="006318B3" w:rsidRPr="002C48BC" w:rsidRDefault="00B5177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Истязание квалифицируется как совершенное в отношении несовершеннолетнего, если виновный достоверно (заведомо) знал, что потерпевший является несовершеннолетним. </w:t>
      </w:r>
    </w:p>
    <w:p w:rsidR="00ED6AA3" w:rsidRPr="002C48BC" w:rsidRDefault="00ED6AA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Материальная зависимость жертвы от виновного может быть обусловлена полным и частичным иждивением, ситуацией, когда от виновного зависит улучшение или ухудшение материального положения потерпевшего, </w:t>
      </w:r>
      <w:r w:rsidRPr="002C48BC">
        <w:rPr>
          <w:rFonts w:ascii="Times New Roman" w:hAnsi="Times New Roman" w:cs="Times New Roman"/>
          <w:sz w:val="28"/>
        </w:rPr>
        <w:lastRenderedPageBreak/>
        <w:t>зависимостью должника от кредитора и т. п. Иную зависимость могут образовать, например, брачные отношения, взаимоотношения работника с работодателем, служебная зависимость подчиненного от начальника, спортсмена от тренера.</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Из текста ст. 117 УК следует, что ею охватываются только последствия, указанные в ст. 115 и 116 УК (т. е. причинение легкого вреда здоровью и побоев). Дополнительная квалификация содеянного по ст. 115 и 116 в таких случаях является излишней.</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Если в результате истязания причиняется тяжкий или средней тяжести вред здоровью потерпевшего, содеянное охватывается составами преступлений, предусмотренных соответственно ст. 111 и 112 УК, и должно квалифицироваться только по этим статьям.</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Субъективная сторона данного преступления характеризуется виной в виде прямого умысла. Виновный сознает, что путем систематического нанесения побоев или иными насильственными действиями причиняет потерпевшему физические или психические страдания, и желает этого.</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Мотивы преступления разнообразны: месть, вражда, неприязненные отношения и т. п.</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 xml:space="preserve">Квалифицированный вид рассматриваемого преступления (ч. 2 ст. 117 УК РФ) имеет место в случае совершения истязания: а) в отношении двух или более лиц; б) в отношении лица или его близких в связи с осуществлением данным лицом служебной деятельности или выполнением общественного долга; в) в отношении женщины, заведомо для виновного находящейся в состоянии беременности;г)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 д) с применением пытки; е) группой лиц, группой лиц по предварительному сговору или организованной группой; </w:t>
      </w:r>
      <w:r w:rsidRPr="002C48BC">
        <w:rPr>
          <w:rFonts w:ascii="Times New Roman" w:hAnsi="Times New Roman" w:cs="Times New Roman"/>
          <w:sz w:val="28"/>
        </w:rPr>
        <w:lastRenderedPageBreak/>
        <w:t>ж) по найму; з) по мотиву национальной, расовой, религиозной ненависти или вражды.</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По п. "г" ч. 2 ст. 117 УК квалифицируются также действия виновного, если он истязает человека, похищенного либо захваченного в качестве заложника.</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Под истязанием с применением пытки понимаются случаи, когда для причинения физических или психических страданий потерпевшему используются особо изощренные способы воздействия на человеческий организм и в результате этого причиняется сильная боль или страдание, физическое или нравственное. Например, пытки раскаленным железом, электрическим током, окунанием в кипящую жидкость и пр.</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Решение вопроса, имело место в данном случае истязание или нет, в компетенцию судебно-медицинской экспертизы не входит. Вопрос это юридический, и решают его органы дознания, следствия и суд.</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По делам данной категории в правоприменительной деятельности особое внимание обращается лишь на установление факта "систематичности" побоев при истязании. При этом следственная и судебная практика исходит из необходимости наличия не менее трех актов медицинского освидетельствования, полученных потерпевшим в бюро судебно-медицинской экспертизы. Вряд ли это правильно. Факты истязаний могут, в частности, быть установлены и на основе показаний свидетелей, к тому же, как было показано выше, и единичные случаи насилия при определенных условиях могут рассматриваться как истязания.</w:t>
      </w:r>
    </w:p>
    <w:p w:rsidR="00147F61" w:rsidRPr="002C48BC" w:rsidRDefault="00147F61"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Иногда на практике наблюдаются и факты "искусственного создания" рассматриваемых преступлений. Опрос свидетельствует, что под видом активизации борьбы с бытовыми преступлениями имеют место случаи неправильной юридической оценки действий виновного, причинившего потерпевшему не истязания, а лишь побои либо легкий вред его здоровью. Это, конечно, недопустимо.</w:t>
      </w:r>
    </w:p>
    <w:p w:rsidR="00DC36C3" w:rsidRPr="002C48BC" w:rsidRDefault="00ED6AA3" w:rsidP="009F6C69">
      <w:pPr>
        <w:spacing w:before="100" w:beforeAutospacing="1" w:after="100" w:afterAutospacing="1" w:line="360" w:lineRule="auto"/>
        <w:ind w:firstLine="567"/>
        <w:jc w:val="both"/>
        <w:rPr>
          <w:rFonts w:ascii="Times New Roman" w:eastAsia="Times New Roman" w:hAnsi="Times New Roman" w:cs="Times New Roman"/>
          <w:sz w:val="28"/>
          <w:szCs w:val="24"/>
          <w:lang w:eastAsia="ru-RU"/>
        </w:rPr>
      </w:pPr>
      <w:r w:rsidRPr="002C48BC">
        <w:rPr>
          <w:rFonts w:ascii="Times New Roman" w:eastAsia="Times New Roman" w:hAnsi="Times New Roman" w:cs="Times New Roman"/>
          <w:sz w:val="28"/>
          <w:szCs w:val="24"/>
          <w:lang w:eastAsia="ru-RU"/>
        </w:rPr>
        <w:lastRenderedPageBreak/>
        <w:t>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УК РФ наказывается ограничением свободы на срок до трех лет, либо принудительными работами на срок до трех лет, либо лишением свободы на тот же срок.</w:t>
      </w:r>
    </w:p>
    <w:p w:rsidR="002617EB" w:rsidRPr="002C48BC" w:rsidRDefault="002617EB" w:rsidP="009F6C69">
      <w:pPr>
        <w:spacing w:line="360" w:lineRule="auto"/>
        <w:rPr>
          <w:rFonts w:ascii="Times New Roman" w:eastAsia="Times New Roman" w:hAnsi="Times New Roman" w:cs="Times New Roman"/>
          <w:sz w:val="32"/>
          <w:szCs w:val="24"/>
          <w:lang w:eastAsia="ru-RU"/>
        </w:rPr>
      </w:pPr>
      <w:r w:rsidRPr="002C48BC">
        <w:rPr>
          <w:rFonts w:ascii="Times New Roman" w:eastAsia="Times New Roman" w:hAnsi="Times New Roman" w:cs="Times New Roman"/>
          <w:sz w:val="32"/>
          <w:szCs w:val="24"/>
          <w:lang w:eastAsia="ru-RU"/>
        </w:rPr>
        <w:br w:type="page"/>
      </w:r>
    </w:p>
    <w:p w:rsidR="00DC36C3" w:rsidRPr="002C48BC" w:rsidRDefault="00DC36C3" w:rsidP="009F6C69">
      <w:pPr>
        <w:spacing w:line="360" w:lineRule="auto"/>
        <w:ind w:firstLine="567"/>
        <w:jc w:val="center"/>
        <w:rPr>
          <w:rFonts w:ascii="Times New Roman" w:hAnsi="Times New Roman" w:cs="Times New Roman"/>
          <w:sz w:val="24"/>
        </w:rPr>
      </w:pPr>
      <w:r w:rsidRPr="002C48BC">
        <w:rPr>
          <w:rFonts w:ascii="Times New Roman" w:eastAsia="Times New Roman" w:hAnsi="Times New Roman" w:cs="Times New Roman"/>
          <w:sz w:val="28"/>
          <w:szCs w:val="24"/>
          <w:lang w:eastAsia="ru-RU"/>
        </w:rPr>
        <w:lastRenderedPageBreak/>
        <w:t>2. ОБЩИЕ И ОТЛИЧИТЕЛЬНЫЕ ПРИЗНАКИ</w:t>
      </w:r>
    </w:p>
    <w:p w:rsidR="00DC36C3" w:rsidRPr="002C48BC" w:rsidRDefault="00DC36C3" w:rsidP="009F6C69">
      <w:pPr>
        <w:spacing w:line="360" w:lineRule="auto"/>
        <w:ind w:firstLine="567"/>
        <w:jc w:val="center"/>
        <w:rPr>
          <w:rFonts w:ascii="Times New Roman" w:hAnsi="Times New Roman" w:cs="Times New Roman"/>
          <w:sz w:val="28"/>
        </w:rPr>
      </w:pPr>
      <w:r w:rsidRPr="002C48BC">
        <w:rPr>
          <w:rFonts w:ascii="Times New Roman" w:hAnsi="Times New Roman" w:cs="Times New Roman"/>
          <w:sz w:val="28"/>
        </w:rPr>
        <w:t>2.1 Общие признаки</w:t>
      </w:r>
    </w:p>
    <w:p w:rsidR="006318B3" w:rsidRPr="002C48BC" w:rsidRDefault="006318B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Статьи 116 и 117 входят в главу 16 Уголовного кодекса РФ, которая называет общий объект преступлений, уголовно - правовых норм, входящих в эту главу, - это общественные отношения, охраняющие права и свободы личности. Основным непосредственным объектом побоев и истязания является безопасность здоровья человека, дополнительными - свобода и физическая (телесная) неприкосновенность личности, факультативными - честь и достоинство и (при истязании) здоровье личности.</w:t>
      </w:r>
    </w:p>
    <w:p w:rsidR="000E27F3" w:rsidRPr="002C48BC" w:rsidRDefault="006318B3" w:rsidP="009F6C69">
      <w:pPr>
        <w:spacing w:line="360" w:lineRule="auto"/>
        <w:ind w:firstLine="567"/>
        <w:jc w:val="both"/>
        <w:rPr>
          <w:rFonts w:ascii="Times New Roman" w:hAnsi="Times New Roman" w:cs="Times New Roman"/>
          <w:i/>
          <w:sz w:val="28"/>
        </w:rPr>
      </w:pPr>
      <w:r w:rsidRPr="002C48BC">
        <w:rPr>
          <w:rFonts w:ascii="Times New Roman" w:hAnsi="Times New Roman" w:cs="Times New Roman"/>
          <w:sz w:val="28"/>
        </w:rPr>
        <w:t xml:space="preserve">Составы преступлений против здоровья человека относятся к категории материальных, так как их объективная сторона предполагает наряду с наличием общественно опасного действия или бездействия наступление определенных вредных последствий. Последствием подобного преступления выступает тот вред, который причиняется виновными действиями субъекта здоровью потерпевшего. </w:t>
      </w:r>
    </w:p>
    <w:p w:rsidR="000E27F3" w:rsidRPr="002C48BC" w:rsidRDefault="000E27F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Общее в объективной стороне между 116 и 117 УК РФ в том, что эти преступления являются общественно опасными и противоправными. При побоях и истязаниях причиняются побои, систематические физические или психические страдания без вреда здоровью.</w:t>
      </w:r>
      <w:r w:rsidRPr="002C48BC">
        <w:t xml:space="preserve"> </w:t>
      </w:r>
    </w:p>
    <w:p w:rsidR="000E27F3" w:rsidRPr="002C48BC" w:rsidRDefault="000E27F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За побои и за истязания ответственность за побои и истязания наступает с 16 лет, т.к. они не несут тяжких последствий.</w:t>
      </w:r>
    </w:p>
    <w:p w:rsidR="000E27F3" w:rsidRPr="002C48BC" w:rsidRDefault="000E27F3"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Истязания напрямую привязаны к ст.111,112 УК РФ, потому что, если в результате систематического нанесения побоев либо иных насильственных действий наступит тяжкий вред либо вред средней тяжести, то истязания следует квалифицировать только по этим статьям (п. «б» ч.2 ст.111 и п. «в» ч.2 ст.112 УК РФ).</w:t>
      </w:r>
      <w:r w:rsidRPr="002C48BC">
        <w:t xml:space="preserve"> </w:t>
      </w:r>
      <w:r w:rsidRPr="002C48BC">
        <w:rPr>
          <w:rFonts w:ascii="Times New Roman" w:hAnsi="Times New Roman" w:cs="Times New Roman"/>
          <w:sz w:val="28"/>
        </w:rPr>
        <w:t xml:space="preserve">Такая же привязка и в отношении с побоями. В тех случаях, если побои и иные насильственные действия влекут за собой более тяжкие последствия в виде причинения вреда здоровью различной степени тяжести, то </w:t>
      </w:r>
      <w:r w:rsidRPr="002C48BC">
        <w:rPr>
          <w:rFonts w:ascii="Times New Roman" w:hAnsi="Times New Roman" w:cs="Times New Roman"/>
          <w:sz w:val="28"/>
        </w:rPr>
        <w:lastRenderedPageBreak/>
        <w:t>надлежит квалифицировать деяния соответственно по ст.111,112 или 115 УК РФ. Побои же в подобных случаях выступают в качестве способов совершения более тяжких, чем они сами, преступлений.</w:t>
      </w:r>
    </w:p>
    <w:p w:rsidR="00F26043" w:rsidRPr="002C48BC" w:rsidRDefault="00F41EA4"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Следует отметить что, побои и истязания не имеют привилегированных видов.</w:t>
      </w:r>
      <w:r w:rsidR="00F26043" w:rsidRPr="002C48BC">
        <w:rPr>
          <w:rFonts w:ascii="Times New Roman" w:hAnsi="Times New Roman" w:cs="Times New Roman"/>
          <w:sz w:val="28"/>
        </w:rPr>
        <w:t xml:space="preserve"> Кроме того, при побоях и истязании, действие субъекта всегда виновно, противоправно и общественно-опасно, за исключением случаев аффектированных побоев.</w:t>
      </w:r>
    </w:p>
    <w:p w:rsidR="00DB5D90" w:rsidRPr="002C48BC" w:rsidRDefault="00DB5D90"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Мотивы деяний</w:t>
      </w:r>
      <w:r w:rsidR="0006113F" w:rsidRPr="002C48BC">
        <w:rPr>
          <w:rFonts w:ascii="Times New Roman" w:hAnsi="Times New Roman" w:cs="Times New Roman"/>
          <w:sz w:val="28"/>
        </w:rPr>
        <w:t>, предусмотренных ст.116,117</w:t>
      </w:r>
      <w:r w:rsidRPr="002C48BC">
        <w:rPr>
          <w:rFonts w:ascii="Times New Roman" w:hAnsi="Times New Roman" w:cs="Times New Roman"/>
          <w:sz w:val="28"/>
        </w:rPr>
        <w:t xml:space="preserve"> УК РФ разнообразны и порой совпадают. Это, и месть, и ревность, и неприязненные отношения.</w:t>
      </w:r>
    </w:p>
    <w:p w:rsidR="0006113F" w:rsidRPr="002C48BC" w:rsidRDefault="0006113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Субъективная сторона преступлений, предусмотренных ст.116,117 УК РФ - одинакова в той части, что характеризуется умышленной виной в форме прямого умысла. Мотив принуждения к изъятию органов или тканей человека для трансплантации обычно совпадает с мотивами побоев и истязания в плане корысти.</w:t>
      </w:r>
    </w:p>
    <w:p w:rsidR="002617EB" w:rsidRPr="002C48BC" w:rsidRDefault="002617EB" w:rsidP="009F6C69">
      <w:pPr>
        <w:spacing w:line="360" w:lineRule="auto"/>
        <w:rPr>
          <w:rFonts w:ascii="Times New Roman" w:hAnsi="Times New Roman" w:cs="Times New Roman"/>
          <w:sz w:val="32"/>
        </w:rPr>
      </w:pPr>
      <w:r w:rsidRPr="002C48BC">
        <w:rPr>
          <w:rFonts w:ascii="Times New Roman" w:hAnsi="Times New Roman" w:cs="Times New Roman"/>
          <w:sz w:val="32"/>
        </w:rPr>
        <w:br w:type="page"/>
      </w:r>
    </w:p>
    <w:p w:rsidR="00DB5D90" w:rsidRPr="002C48BC" w:rsidRDefault="00DB5D90" w:rsidP="009F6C69">
      <w:pPr>
        <w:spacing w:line="360" w:lineRule="auto"/>
        <w:ind w:firstLine="567"/>
        <w:jc w:val="center"/>
        <w:rPr>
          <w:rFonts w:ascii="Times New Roman" w:hAnsi="Times New Roman" w:cs="Times New Roman"/>
          <w:sz w:val="28"/>
        </w:rPr>
      </w:pPr>
      <w:r w:rsidRPr="002C48BC">
        <w:rPr>
          <w:rFonts w:ascii="Times New Roman" w:hAnsi="Times New Roman" w:cs="Times New Roman"/>
          <w:sz w:val="28"/>
        </w:rPr>
        <w:lastRenderedPageBreak/>
        <w:t>2.2 Отличительные признаки</w:t>
      </w:r>
    </w:p>
    <w:p w:rsidR="0006113F" w:rsidRPr="002C48BC" w:rsidRDefault="00DB5D90"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Отличие побоев от ст. 117 УК РФ в том, что они являются основным (простым) составом - то есть содержат совокупность объективных и субъективных признаков, которые всегда имеют место при совершении побоев и не предусматривают дополнительных признаков, повышающих или понижающих уровень общественной опасности содеянного.</w:t>
      </w:r>
      <w:r w:rsidR="0006113F" w:rsidRPr="002C48BC">
        <w:t xml:space="preserve"> </w:t>
      </w:r>
    </w:p>
    <w:p w:rsidR="000E27F3" w:rsidRPr="002C48BC" w:rsidRDefault="0006113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В объективной стороне, истязания имеют несколько расширенные аспекты преступления, чем побои. Это легко доказывается, если посмотреть на диспозицию статей преступлений, предусмотренных ст.116,117 УК РФ. Так, при побоях, объективная сторона состоит в нанесении побоев и иных насильственных действий, причиняющих физическую боль. В истязаниях объективная сторона состоит не просто в побоях иных насильственных действиях, а в их систематическом нанесении.</w:t>
      </w:r>
    </w:p>
    <w:p w:rsidR="0006113F" w:rsidRPr="002C48BC" w:rsidRDefault="0006113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В ст. 116 УК РФ побои - это одномоментный акт, а в ст.117 УК РФ побои - это систематическое применение противоправных актов (не менее трёх раз). Тоже касается и иных насильственных действий. Они и при побоях, и при истязаниях могут быть одинаковыми, но если выкручивание рук в ст.116 УК РФ - это одномоментный акт, то в ст.117 УК РФ - систематический. Отличительной чертой объективной стороны этих преступлений является то, что при побоях потерпевший может испытывать помимо физической боли ещё и психические страдания, но это самостоятельного влияния на правовую оценку не оказывает. Наоборот, при истязаниях обязательными признаками объективной стороны, влияющими на правовую оценку содеянного, будут и физические, и психические страдания.</w:t>
      </w:r>
    </w:p>
    <w:p w:rsidR="0006113F" w:rsidRPr="002C48BC" w:rsidRDefault="0006113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Отличительной особенностью побоев от истязаний является то, что уголовные дела по ст.116 УК РФ возбуждаются только по жалобе потерпевшего (частное обвинение), а по ст.117 УК РФ - обязательно государственное обвинение.</w:t>
      </w:r>
    </w:p>
    <w:p w:rsidR="0006113F" w:rsidRPr="002C48BC" w:rsidRDefault="0006113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lastRenderedPageBreak/>
        <w:t>Ещё одной отличительной особенностью истязания от побоев является наличие квалифицирующих признаков, отягчающих ответственность за деяния, предусмотренные ст.117 УК РФ.</w:t>
      </w:r>
    </w:p>
    <w:p w:rsidR="0006113F" w:rsidRPr="002C48BC" w:rsidRDefault="0006113F" w:rsidP="009F6C69">
      <w:pPr>
        <w:spacing w:line="360" w:lineRule="auto"/>
        <w:ind w:firstLine="567"/>
        <w:jc w:val="both"/>
        <w:rPr>
          <w:rFonts w:ascii="Times New Roman" w:hAnsi="Times New Roman" w:cs="Times New Roman"/>
          <w:sz w:val="28"/>
        </w:rPr>
      </w:pPr>
      <w:r w:rsidRPr="002C48BC">
        <w:rPr>
          <w:rFonts w:ascii="Times New Roman" w:hAnsi="Times New Roman" w:cs="Times New Roman"/>
          <w:sz w:val="28"/>
        </w:rPr>
        <w:t>Субъективная сторона преступлений, предусмотренных ст.116,117 УК РФ одинакова. Она характеризуется виной в форме прямого или косвенного умыслов. Умысел может быть неконкретизированным. Целями побоев и истязаний является причинение физической боли потерпевшему. Правда истязания трактуются здесь шире, как не просто физической боли, но и психических страданий. Мотивы и в ст.116 и 117 УК РФ практически одинаковы: месть, вражда, неприязненные отношения.</w:t>
      </w:r>
    </w:p>
    <w:p w:rsidR="002617EB" w:rsidRPr="002C48BC" w:rsidRDefault="002617EB" w:rsidP="009F6C69">
      <w:pPr>
        <w:spacing w:line="360" w:lineRule="auto"/>
        <w:rPr>
          <w:rFonts w:ascii="Times New Roman" w:hAnsi="Times New Roman" w:cs="Times New Roman"/>
          <w:sz w:val="32"/>
        </w:rPr>
      </w:pPr>
      <w:r w:rsidRPr="002C48BC">
        <w:rPr>
          <w:rFonts w:ascii="Times New Roman" w:hAnsi="Times New Roman" w:cs="Times New Roman"/>
          <w:sz w:val="32"/>
        </w:rPr>
        <w:br w:type="page"/>
      </w:r>
    </w:p>
    <w:p w:rsidR="00ED6AA3" w:rsidRPr="002C48BC" w:rsidRDefault="00ED6AA3" w:rsidP="009F6C69">
      <w:pPr>
        <w:spacing w:line="360" w:lineRule="auto"/>
        <w:ind w:firstLine="567"/>
        <w:jc w:val="center"/>
        <w:rPr>
          <w:rFonts w:ascii="Times New Roman" w:hAnsi="Times New Roman" w:cs="Times New Roman"/>
          <w:sz w:val="28"/>
        </w:rPr>
      </w:pPr>
      <w:r w:rsidRPr="002C48BC">
        <w:rPr>
          <w:rFonts w:ascii="Times New Roman" w:hAnsi="Times New Roman" w:cs="Times New Roman"/>
          <w:sz w:val="28"/>
        </w:rPr>
        <w:lastRenderedPageBreak/>
        <w:t>ЗАКЛЮЧЕНИЕ</w:t>
      </w:r>
    </w:p>
    <w:p w:rsidR="00F40BC2" w:rsidRPr="002C48BC" w:rsidRDefault="00F40BC2" w:rsidP="009F6C69">
      <w:pPr>
        <w:spacing w:line="360" w:lineRule="auto"/>
        <w:ind w:firstLine="567"/>
        <w:jc w:val="both"/>
        <w:rPr>
          <w:rFonts w:ascii="Times New Roman" w:eastAsia="Times New Roman" w:hAnsi="Times New Roman" w:cs="Times New Roman"/>
          <w:sz w:val="28"/>
          <w:szCs w:val="24"/>
          <w:lang w:eastAsia="ru-RU"/>
        </w:rPr>
      </w:pPr>
      <w:r w:rsidRPr="002C48BC">
        <w:rPr>
          <w:rFonts w:ascii="Times New Roman" w:eastAsia="Times New Roman" w:hAnsi="Times New Roman" w:cs="Times New Roman"/>
          <w:sz w:val="28"/>
          <w:szCs w:val="24"/>
          <w:lang w:eastAsia="ru-RU"/>
        </w:rPr>
        <w:t>Анализ норм, предусмотренных в главе 16 «Преступления против жизни и здоровья», показал, что побои и истязания отличаются от всех других тем, что они не являются уголовно-наказуемыми видами вреда здоровью и не относятся к преступлениям, ставящим в опасность жизнь и здоровье, а являются особыми унижающими честь и достоинство способами воздействия на телесную неприкосновенность человека.</w:t>
      </w:r>
    </w:p>
    <w:p w:rsidR="008D34FA" w:rsidRPr="002C48BC" w:rsidRDefault="008D34FA" w:rsidP="009F6C69">
      <w:pPr>
        <w:spacing w:line="360" w:lineRule="auto"/>
        <w:ind w:firstLine="567"/>
        <w:jc w:val="both"/>
        <w:rPr>
          <w:rFonts w:ascii="Times New Roman" w:eastAsia="Times New Roman" w:hAnsi="Times New Roman" w:cs="Times New Roman"/>
          <w:sz w:val="28"/>
          <w:szCs w:val="24"/>
          <w:lang w:eastAsia="ru-RU"/>
        </w:rPr>
      </w:pPr>
      <w:r w:rsidRPr="002C48BC">
        <w:rPr>
          <w:rFonts w:ascii="Times New Roman" w:eastAsia="Times New Roman" w:hAnsi="Times New Roman" w:cs="Times New Roman"/>
          <w:sz w:val="28"/>
          <w:szCs w:val="24"/>
          <w:lang w:eastAsia="ru-RU"/>
        </w:rPr>
        <w:t>На основе системно-структурного и функционального анализа общественных отношений, обеспечивающих личную неприкосновенность, а также сравнительного анализа ценности всех общественных отношений, выступающих непосредственными объектами побоев и истязания, делается вывод о том, что основным непосредственным объектом побоев и истязания, является честь и достоинство человека. Дополнительным непосредственным объектом этих преступлений является неприкосновенность личности. Факультативным непосредственным объектом побоев и истязания, то есть таким, которому не во всех случаях совершения этих преступлений причиняется вред, является здоровье человека. Именно посягательство на честь и достоинство определяет сущность данных преступлений. Преступления, предусмотренные ст. 116 «Побои» УК РФ и ст. 117 «Истязание» УК РФ являются особыми унижающими честь и достоинство способами воздействия на телесную неприкосновенность человека.</w:t>
      </w:r>
    </w:p>
    <w:p w:rsidR="008D34FA" w:rsidRPr="002C48BC" w:rsidRDefault="008D34FA" w:rsidP="009F6C69">
      <w:pPr>
        <w:spacing w:line="360" w:lineRule="auto"/>
        <w:ind w:firstLine="567"/>
        <w:jc w:val="both"/>
        <w:rPr>
          <w:rFonts w:ascii="Times New Roman" w:eastAsia="Times New Roman" w:hAnsi="Times New Roman" w:cs="Times New Roman"/>
          <w:sz w:val="28"/>
          <w:szCs w:val="24"/>
          <w:lang w:eastAsia="ru-RU"/>
        </w:rPr>
      </w:pPr>
      <w:r w:rsidRPr="002C48BC">
        <w:rPr>
          <w:rFonts w:ascii="Times New Roman" w:eastAsia="Times New Roman" w:hAnsi="Times New Roman" w:cs="Times New Roman"/>
          <w:sz w:val="28"/>
          <w:szCs w:val="24"/>
          <w:lang w:eastAsia="ru-RU"/>
        </w:rPr>
        <w:t>Рассматриваемая группа преступлений имеет достаточно высокий уровень латентности и цифры статистики не соответствуют действительной криминальной обстановке. В последние годы разные факторы латентности действовали применительно к преступности против личности все более интенсивно и концентрированно.</w:t>
      </w:r>
    </w:p>
    <w:p w:rsidR="008D34FA" w:rsidRPr="002C48BC" w:rsidRDefault="00ED6AA3" w:rsidP="009F6C69">
      <w:pPr>
        <w:pStyle w:val="a7"/>
        <w:spacing w:line="360" w:lineRule="auto"/>
        <w:ind w:firstLine="567"/>
        <w:jc w:val="both"/>
        <w:rPr>
          <w:sz w:val="28"/>
        </w:rPr>
      </w:pPr>
      <w:r w:rsidRPr="002C48BC">
        <w:rPr>
          <w:sz w:val="28"/>
        </w:rPr>
        <w:t xml:space="preserve">В уголовно-правовом смысле причинение вреда здоровью другого человека можно определить как противоправное умышленное или неосторожное деяние, заключающееся в нарушении анатомической </w:t>
      </w:r>
      <w:r w:rsidRPr="002C48BC">
        <w:rPr>
          <w:sz w:val="28"/>
        </w:rPr>
        <w:lastRenderedPageBreak/>
        <w:t>целостности или физиологических функций тканей и органов человека или организма в целом, либо причиняющее ему физическую боль, а также ставящее в опасность здоровье человека.</w:t>
      </w:r>
    </w:p>
    <w:p w:rsidR="00ED6AA3" w:rsidRPr="002C48BC" w:rsidRDefault="00ED6AA3" w:rsidP="009F6C69">
      <w:pPr>
        <w:pStyle w:val="a7"/>
        <w:spacing w:line="360" w:lineRule="auto"/>
        <w:ind w:firstLine="567"/>
        <w:jc w:val="both"/>
        <w:rPr>
          <w:sz w:val="28"/>
        </w:rPr>
      </w:pPr>
      <w:r w:rsidRPr="002C48BC">
        <w:rPr>
          <w:sz w:val="28"/>
        </w:rPr>
        <w:t xml:space="preserve">Составы преступлений против здоровья человека относятся к категории материальных, так как их объективная сторона предполагает наряду с наличием общественно опасного действия или бездействия наступление определенных вредных последствий. Последствием подобного преступления выступает тот вред, который причиняется виновными действиями субъекта здоровью потерпевшего. Нельзя согласиться с тем, что некоторые составы преступлений против здоровья человека (связанные, например, с потерей руки, ноги, зрения и т.п.) считал материальными, другие же (например, нанесение удара, причинение раны) рассматривал как формальные. Ведь и при потере ноги, руки, зрения, и при ударе или нанесении раны здоровью потерпевшего причиняется вред, который и является в каждом случае последствием рассматриваемых преступлений. </w:t>
      </w:r>
    </w:p>
    <w:p w:rsidR="00ED6AA3" w:rsidRPr="002C48BC" w:rsidRDefault="00ED6AA3" w:rsidP="009F6C69">
      <w:pPr>
        <w:pStyle w:val="a7"/>
        <w:spacing w:line="360" w:lineRule="auto"/>
        <w:ind w:firstLine="567"/>
        <w:jc w:val="both"/>
        <w:rPr>
          <w:sz w:val="28"/>
        </w:rPr>
      </w:pPr>
      <w:r w:rsidRPr="002C48BC">
        <w:rPr>
          <w:sz w:val="28"/>
        </w:rPr>
        <w:t>Если же вреда здоровью потерпевшего не причинено (допустим, при оскорблении действием), нет и состава преступления против здоровья человека. В противном случае виновное лицо будет нести уголовную ответственность.</w:t>
      </w:r>
    </w:p>
    <w:p w:rsidR="008D34FA" w:rsidRPr="002C48BC" w:rsidRDefault="00F41EA4" w:rsidP="009F6C69">
      <w:pPr>
        <w:pStyle w:val="a7"/>
        <w:spacing w:line="360" w:lineRule="auto"/>
        <w:ind w:firstLine="567"/>
        <w:jc w:val="both"/>
        <w:rPr>
          <w:sz w:val="32"/>
        </w:rPr>
      </w:pPr>
      <w:r w:rsidRPr="002C48BC">
        <w:rPr>
          <w:sz w:val="32"/>
        </w:rPr>
        <w:br/>
      </w:r>
    </w:p>
    <w:p w:rsidR="008D34FA" w:rsidRPr="002C48BC" w:rsidRDefault="008D34FA" w:rsidP="009F6C69">
      <w:pPr>
        <w:pStyle w:val="a7"/>
        <w:spacing w:line="360" w:lineRule="auto"/>
        <w:ind w:firstLine="567"/>
        <w:jc w:val="both"/>
        <w:rPr>
          <w:sz w:val="32"/>
        </w:rPr>
      </w:pPr>
    </w:p>
    <w:p w:rsidR="008D34FA" w:rsidRPr="002C48BC" w:rsidRDefault="008D34FA" w:rsidP="009F6C69">
      <w:pPr>
        <w:pStyle w:val="a7"/>
        <w:spacing w:line="360" w:lineRule="auto"/>
        <w:ind w:firstLine="567"/>
        <w:jc w:val="both"/>
        <w:rPr>
          <w:sz w:val="32"/>
        </w:rPr>
      </w:pPr>
    </w:p>
    <w:p w:rsidR="008D34FA" w:rsidRDefault="008D34FA" w:rsidP="009F6C69">
      <w:pPr>
        <w:pStyle w:val="a7"/>
        <w:spacing w:line="360" w:lineRule="auto"/>
        <w:ind w:firstLine="567"/>
        <w:jc w:val="both"/>
        <w:rPr>
          <w:sz w:val="32"/>
        </w:rPr>
      </w:pPr>
    </w:p>
    <w:p w:rsidR="009F6C69" w:rsidRPr="002C48BC" w:rsidRDefault="009F6C69" w:rsidP="009F6C69">
      <w:pPr>
        <w:pStyle w:val="a7"/>
        <w:spacing w:line="360" w:lineRule="auto"/>
        <w:ind w:firstLine="567"/>
        <w:jc w:val="both"/>
        <w:rPr>
          <w:sz w:val="32"/>
        </w:rPr>
      </w:pPr>
    </w:p>
    <w:p w:rsidR="008D34FA" w:rsidRPr="002C48BC" w:rsidRDefault="008D34FA" w:rsidP="009F6C69">
      <w:pPr>
        <w:pStyle w:val="a7"/>
        <w:spacing w:line="360" w:lineRule="auto"/>
        <w:ind w:firstLine="567"/>
        <w:jc w:val="both"/>
        <w:rPr>
          <w:sz w:val="32"/>
        </w:rPr>
      </w:pPr>
    </w:p>
    <w:p w:rsidR="00ED6AA3" w:rsidRPr="002C48BC" w:rsidRDefault="00F41EA4" w:rsidP="009F6C69">
      <w:pPr>
        <w:pStyle w:val="a7"/>
        <w:spacing w:line="360" w:lineRule="auto"/>
        <w:ind w:firstLine="567"/>
        <w:jc w:val="center"/>
        <w:rPr>
          <w:sz w:val="28"/>
        </w:rPr>
      </w:pPr>
      <w:r w:rsidRPr="002C48BC">
        <w:rPr>
          <w:sz w:val="28"/>
        </w:rPr>
        <w:lastRenderedPageBreak/>
        <w:t>СПИСОК ИСПОЛЬЗОВАНН</w:t>
      </w:r>
      <w:r w:rsidR="002617EB" w:rsidRPr="002C48BC">
        <w:rPr>
          <w:sz w:val="28"/>
        </w:rPr>
        <w:t>ЫХ ИСТОЧНИКОВ</w:t>
      </w:r>
      <w:r w:rsidRPr="002C48BC">
        <w:rPr>
          <w:sz w:val="28"/>
        </w:rPr>
        <w:t>:</w:t>
      </w:r>
    </w:p>
    <w:p w:rsidR="002617EB" w:rsidRPr="002C48BC" w:rsidRDefault="002617EB" w:rsidP="009F6C69">
      <w:pPr>
        <w:spacing w:before="100" w:beforeAutospacing="1" w:after="100" w:afterAutospacing="1" w:line="360" w:lineRule="auto"/>
        <w:ind w:firstLine="567"/>
        <w:jc w:val="center"/>
        <w:rPr>
          <w:rFonts w:ascii="Times New Roman" w:hAnsi="Times New Roman" w:cs="Times New Roman"/>
          <w:sz w:val="28"/>
        </w:rPr>
      </w:pPr>
      <w:r w:rsidRPr="002C48BC">
        <w:rPr>
          <w:rFonts w:ascii="Times New Roman" w:hAnsi="Times New Roman" w:cs="Times New Roman"/>
          <w:sz w:val="28"/>
        </w:rPr>
        <w:t>Нормативные правовые акты:</w:t>
      </w:r>
    </w:p>
    <w:p w:rsidR="008D34FA" w:rsidRPr="002C48BC" w:rsidRDefault="008D34FA"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05.02.2014 N 6-ФКЗ, от 02.07.2014 N 7-ФКЗ) Российская газета. - 2014. - 5 апреля.</w:t>
      </w:r>
    </w:p>
    <w:p w:rsidR="008D34FA" w:rsidRPr="002C48BC" w:rsidRDefault="008D34FA"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2. Конвенция против пыток и других жестоких, бесчеловечных или унижающих достоинство видов обращения// Российская юстиция. № 4. С.20;</w:t>
      </w:r>
    </w:p>
    <w:p w:rsidR="008D34FA" w:rsidRPr="002C48BC" w:rsidRDefault="008D34FA"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3. "Уголовный кодекс Российской Федерации" от 13.06.1996 N 63-ФЗ (ред. от 30.03.2015) (с изм. и доп., от 07.04.2015) // Российская газета. - 2014. - 5 апреля.</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4</w:t>
      </w:r>
      <w:r w:rsidR="008D34FA" w:rsidRPr="002C48BC">
        <w:rPr>
          <w:rFonts w:ascii="Times New Roman" w:hAnsi="Times New Roman" w:cs="Times New Roman"/>
          <w:sz w:val="28"/>
        </w:rPr>
        <w:t>. Федеральный закон от 08.12.2003 N 162-ФЗ (ред. от 07.04.2010) "О внесении изменений и дополнений в Уголовный кодекс Российской Федерации" // Российская газета. - 2014. - 5 апреля.</w:t>
      </w:r>
    </w:p>
    <w:p w:rsidR="008D34FA" w:rsidRPr="002C48BC" w:rsidRDefault="008D34FA"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5. Об утверждении правил определения степени тяжести вреда, причиненного здоровью человека: Постановление Правительства РФ от 17.08.2007 г. № 522// Собрание законодательства Российской Федерации _ 2007. _№ 35;</w:t>
      </w:r>
    </w:p>
    <w:p w:rsidR="002C48BC" w:rsidRPr="002C48BC" w:rsidRDefault="002C48BC" w:rsidP="009F6C69">
      <w:pPr>
        <w:spacing w:line="360" w:lineRule="auto"/>
        <w:rPr>
          <w:rFonts w:ascii="Times New Roman" w:hAnsi="Times New Roman" w:cs="Times New Roman"/>
          <w:sz w:val="28"/>
        </w:rPr>
      </w:pPr>
      <w:r w:rsidRPr="002C48BC">
        <w:rPr>
          <w:rFonts w:ascii="Times New Roman" w:hAnsi="Times New Roman" w:cs="Times New Roman"/>
          <w:sz w:val="28"/>
        </w:rPr>
        <w:br w:type="page"/>
      </w:r>
    </w:p>
    <w:p w:rsidR="002617EB" w:rsidRPr="002C48BC" w:rsidRDefault="002617EB" w:rsidP="009F6C69">
      <w:pPr>
        <w:spacing w:before="100" w:beforeAutospacing="1" w:after="100" w:afterAutospacing="1" w:line="360" w:lineRule="auto"/>
        <w:ind w:firstLine="567"/>
        <w:jc w:val="center"/>
        <w:rPr>
          <w:rFonts w:ascii="Times New Roman" w:hAnsi="Times New Roman" w:cs="Times New Roman"/>
          <w:sz w:val="28"/>
        </w:rPr>
      </w:pPr>
      <w:r w:rsidRPr="002C48BC">
        <w:rPr>
          <w:rFonts w:ascii="Times New Roman" w:hAnsi="Times New Roman" w:cs="Times New Roman"/>
          <w:sz w:val="28"/>
        </w:rPr>
        <w:lastRenderedPageBreak/>
        <w:t>Юридическая литература:</w:t>
      </w:r>
    </w:p>
    <w:p w:rsidR="008D34FA" w:rsidRPr="002C48BC" w:rsidRDefault="008D34FA"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1. Булавин Е.Д. Уголовно-правовая характеристика истязания: лекция. - М.: Илекса, 2008;</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2</w:t>
      </w:r>
      <w:r w:rsidR="008D34FA" w:rsidRPr="002C48BC">
        <w:rPr>
          <w:rFonts w:ascii="Times New Roman" w:hAnsi="Times New Roman" w:cs="Times New Roman"/>
          <w:sz w:val="28"/>
        </w:rPr>
        <w:t>. Векленко В., Галюкова М. Истязание и пытка: уголовно-правовой анализ// Уголовное право. 2007. № 4;</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3</w:t>
      </w:r>
      <w:r w:rsidR="008D34FA" w:rsidRPr="002C48BC">
        <w:rPr>
          <w:rFonts w:ascii="Times New Roman" w:hAnsi="Times New Roman" w:cs="Times New Roman"/>
          <w:sz w:val="28"/>
        </w:rPr>
        <w:t>. Гаджиева А., Щахшаева А. Систематичность нанесения побоев или иных насильственных действий в системе признаков истязания// Уголовное право, 2008. № 1;</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sidRPr="002C48BC">
        <w:rPr>
          <w:rFonts w:ascii="Times New Roman" w:hAnsi="Times New Roman" w:cs="Times New Roman"/>
          <w:sz w:val="28"/>
        </w:rPr>
        <w:t>4</w:t>
      </w:r>
      <w:r w:rsidR="008D34FA" w:rsidRPr="002C48BC">
        <w:rPr>
          <w:rFonts w:ascii="Times New Roman" w:hAnsi="Times New Roman" w:cs="Times New Roman"/>
          <w:sz w:val="28"/>
        </w:rPr>
        <w:t>. Галюкова М.И. Побои и истязание: уголовно-правовая и криминологическая характеристика. - Челябинск: ООО «Энциклопедия», 2007;</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5</w:t>
      </w:r>
      <w:r w:rsidR="008D34FA" w:rsidRPr="002C48BC">
        <w:rPr>
          <w:rFonts w:ascii="Times New Roman" w:hAnsi="Times New Roman" w:cs="Times New Roman"/>
          <w:sz w:val="28"/>
        </w:rPr>
        <w:t>. Комментарий к уголовно-процессуальному кодексу Российской Федерации (постатейный) / Отв. ред. Петрухин И.Л. М., ТК Велби. 2008;</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6</w:t>
      </w:r>
      <w:r w:rsidR="008D34FA" w:rsidRPr="002C48BC">
        <w:rPr>
          <w:rFonts w:ascii="Times New Roman" w:hAnsi="Times New Roman" w:cs="Times New Roman"/>
          <w:sz w:val="28"/>
        </w:rPr>
        <w:t>. Курс уголовного права. Особенная часть. / Под ред. Кузнецовой Н.Ф., Тяжковой И.М. М., Зерцало-М. 2007;</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7</w:t>
      </w:r>
      <w:r w:rsidR="008D34FA" w:rsidRPr="002C48BC">
        <w:rPr>
          <w:rFonts w:ascii="Times New Roman" w:hAnsi="Times New Roman" w:cs="Times New Roman"/>
          <w:sz w:val="28"/>
        </w:rPr>
        <w:t>. Настольная книга судьи по уголовным делам / Отв. ред. Рарог А.И. М., ТК Велби. 2008;</w:t>
      </w:r>
    </w:p>
    <w:p w:rsidR="008D34FA"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8</w:t>
      </w:r>
      <w:r w:rsidR="008D34FA" w:rsidRPr="002C48BC">
        <w:rPr>
          <w:rFonts w:ascii="Times New Roman" w:hAnsi="Times New Roman" w:cs="Times New Roman"/>
          <w:sz w:val="28"/>
        </w:rPr>
        <w:t>. Некоторые проблемы уголовной ответственности за побои // Следователь. Федеральное издание. № 7 (123) Шагвалиев Р.М.2008 г. Москва;</w:t>
      </w:r>
    </w:p>
    <w:p w:rsidR="002C48BC"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9</w:t>
      </w:r>
      <w:r w:rsidRPr="002C48BC">
        <w:rPr>
          <w:rFonts w:ascii="Times New Roman" w:hAnsi="Times New Roman" w:cs="Times New Roman"/>
          <w:sz w:val="28"/>
        </w:rPr>
        <w:t>. О роли судебно-медицинского эксперта-организатора в экспертной комиссии / Альшевский В.В. Толмачев И.А.Толмачев И.А. // Судебно-медицинская экспертиза. — 2012 — №2. — С. 59-61.</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10</w:t>
      </w:r>
      <w:r w:rsidR="008D34FA" w:rsidRPr="002C48BC">
        <w:rPr>
          <w:rFonts w:ascii="Times New Roman" w:hAnsi="Times New Roman" w:cs="Times New Roman"/>
          <w:sz w:val="28"/>
        </w:rPr>
        <w:t>. Постатейный комментарий к Уголовному Кодексу Российской Федерации. Под ред. Н.А. Громова. - М.: ГроссМедиа, 2007;</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lastRenderedPageBreak/>
        <w:t>11</w:t>
      </w:r>
      <w:r w:rsidR="008D34FA" w:rsidRPr="002C48BC">
        <w:rPr>
          <w:rFonts w:ascii="Times New Roman" w:hAnsi="Times New Roman" w:cs="Times New Roman"/>
          <w:sz w:val="28"/>
        </w:rPr>
        <w:t>. В.П. Ревин. Уголовное право. Особенная часть. Учебник Юстицинфор.2009;</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12</w:t>
      </w:r>
      <w:r w:rsidR="008D34FA" w:rsidRPr="002C48BC">
        <w:rPr>
          <w:rFonts w:ascii="Times New Roman" w:hAnsi="Times New Roman" w:cs="Times New Roman"/>
          <w:sz w:val="28"/>
        </w:rPr>
        <w:t>. Уголовное право. Часть общая. Часть особенная. Учебник. Под общей редакцией проф. Л. Д. Гаухмана, проф. Л.М. Колодкина, д.ю.н., проф. С.В. Максимова. - М.: Юриспруденция, 2009;</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13</w:t>
      </w:r>
      <w:r w:rsidR="008D34FA" w:rsidRPr="002C48BC">
        <w:rPr>
          <w:rFonts w:ascii="Times New Roman" w:hAnsi="Times New Roman" w:cs="Times New Roman"/>
          <w:sz w:val="28"/>
        </w:rPr>
        <w:t>. Уголовное право. Особенная часть / Под ред. д.ю.н., проф. Л.В. Иногамовой-Хегай, д.ю.н., проф. А.И. Рарога, д.ю.н., проф. А.И. Чучаева. - М.: Юридическая фирма «КОНТРАКТ»: ИНФРА-М, 2008;</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14</w:t>
      </w:r>
      <w:r w:rsidR="008D34FA" w:rsidRPr="002C48BC">
        <w:rPr>
          <w:rFonts w:ascii="Times New Roman" w:hAnsi="Times New Roman" w:cs="Times New Roman"/>
          <w:sz w:val="28"/>
        </w:rPr>
        <w:t>. Шарапов Р.Д. Физическое насилие в уголовном праве. СПб., Юридический центр Пресс. 2008;</w:t>
      </w:r>
    </w:p>
    <w:p w:rsidR="008D34FA" w:rsidRPr="002C48BC"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15</w:t>
      </w:r>
      <w:r w:rsidR="008D34FA" w:rsidRPr="002C48BC">
        <w:rPr>
          <w:rFonts w:ascii="Times New Roman" w:hAnsi="Times New Roman" w:cs="Times New Roman"/>
          <w:sz w:val="28"/>
        </w:rPr>
        <w:t>. Шаргородский М.Д. Ответственность за преступл</w:t>
      </w:r>
      <w:r w:rsidRPr="002C48BC">
        <w:rPr>
          <w:rFonts w:ascii="Times New Roman" w:hAnsi="Times New Roman" w:cs="Times New Roman"/>
          <w:sz w:val="28"/>
        </w:rPr>
        <w:t>ения против личности. Л., 1953;</w:t>
      </w:r>
    </w:p>
    <w:p w:rsidR="009F6C69" w:rsidRDefault="002C48BC" w:rsidP="009F6C69">
      <w:pPr>
        <w:spacing w:before="100" w:beforeAutospacing="1" w:after="100" w:afterAutospacing="1" w:line="360" w:lineRule="auto"/>
        <w:ind w:firstLine="567"/>
        <w:rPr>
          <w:rFonts w:ascii="Times New Roman" w:hAnsi="Times New Roman" w:cs="Times New Roman"/>
          <w:sz w:val="28"/>
        </w:rPr>
      </w:pPr>
      <w:r>
        <w:rPr>
          <w:rFonts w:ascii="Times New Roman" w:hAnsi="Times New Roman" w:cs="Times New Roman"/>
          <w:sz w:val="28"/>
        </w:rPr>
        <w:t>16</w:t>
      </w:r>
      <w:r w:rsidR="008D34FA" w:rsidRPr="002C48BC">
        <w:rPr>
          <w:rFonts w:ascii="Times New Roman" w:hAnsi="Times New Roman" w:cs="Times New Roman"/>
          <w:sz w:val="28"/>
        </w:rPr>
        <w:t>. Шагвалиев Р.М. Актуальные вопросы уголовной ответственности за истязание // Следователь. Федеральное издание. № 5 (133) : Москва 2009 г.;</w:t>
      </w:r>
    </w:p>
    <w:p w:rsidR="009F6C69" w:rsidRDefault="009F6C69" w:rsidP="009F6C69">
      <w:pPr>
        <w:spacing w:line="360" w:lineRule="auto"/>
        <w:rPr>
          <w:rFonts w:ascii="Times New Roman" w:hAnsi="Times New Roman" w:cs="Times New Roman"/>
          <w:sz w:val="28"/>
        </w:rPr>
      </w:pPr>
      <w:r>
        <w:rPr>
          <w:rFonts w:ascii="Times New Roman" w:hAnsi="Times New Roman" w:cs="Times New Roman"/>
          <w:sz w:val="28"/>
        </w:rPr>
        <w:br w:type="page"/>
      </w:r>
    </w:p>
    <w:p w:rsidR="009F6C69" w:rsidRDefault="009F6C69" w:rsidP="009F6C69">
      <w:pPr>
        <w:spacing w:before="100" w:beforeAutospacing="1" w:after="100" w:afterAutospacing="1" w:line="360" w:lineRule="auto"/>
        <w:ind w:firstLine="567"/>
        <w:jc w:val="right"/>
        <w:rPr>
          <w:rFonts w:ascii="Times New Roman" w:hAnsi="Times New Roman" w:cs="Times New Roman"/>
          <w:sz w:val="28"/>
        </w:rPr>
      </w:pPr>
      <w:r>
        <w:rPr>
          <w:rFonts w:ascii="Times New Roman" w:hAnsi="Times New Roman" w:cs="Times New Roman"/>
          <w:sz w:val="28"/>
        </w:rPr>
        <w:lastRenderedPageBreak/>
        <w:t>Приложение 1</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Органами предварительного расследования &lt;ФИО3&gt; обвиняется в совершении преступления, предусмотренного ч. 1 ст. 117 УК РФ</w:t>
      </w:r>
      <w:r>
        <w:rPr>
          <w:rFonts w:ascii="Times New Roman" w:hAnsi="Times New Roman" w:cs="Times New Roman"/>
          <w:sz w:val="28"/>
        </w:rPr>
        <w:t xml:space="preserve"> при следующих обстоятельствах.</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&lt;ДАТА4&gt; около 17 часов &lt;ФИО3&gt;, находясь в состоянии алкогольного опьянения в зальной комнате в доме по адресу: УР, &lt;АДРЕС&gt; район, д. Верхний Бемыж, ул. &lt;АДРЕС&gt;, д. 19 действуя умышленно осознавая общественную опасность своих преступных действий, предвидя возможность наступления общественно опасных последствий в виде причинения физических и нравственных страданий своей жене &lt;ФИО2&gt; и желая их наступления, вытащив с кресла деревянный подлокотник, подошел к жене, которая сидела на диване и нанес им один удар в надлопаточную область справа, не менее двух ударов в область левого бедра, один удар в область правого и левого коленного сустава, один удар в область левой голени, причиняя своими действиями сильную физическ</w:t>
      </w:r>
      <w:r>
        <w:rPr>
          <w:rFonts w:ascii="Times New Roman" w:hAnsi="Times New Roman" w:cs="Times New Roman"/>
          <w:sz w:val="28"/>
        </w:rPr>
        <w:t>ую боль и телесное повреждение.</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Продолжая свои преступные действия, направленные на истязание, &lt;ФИО3&gt;&lt;ДАТА5&gt; около 22 часов, находясь в состоянии алкогольного опьянения в зальной комнате в доме по адресу: УР, &lt;АДРЕС&gt; район, д. Верхний Бемыж, ул. &lt;АДРЕС&gt;, д. 19, действуя умышленно, из личной неприязни, подойдя к дивану, где сидела &lt;ФИО2&gt;, схватил ее правой рукой за грудь и стал ее сдавливать, причиняя ей сильную физическ</w:t>
      </w:r>
      <w:r>
        <w:rPr>
          <w:rFonts w:ascii="Times New Roman" w:hAnsi="Times New Roman" w:cs="Times New Roman"/>
          <w:sz w:val="28"/>
        </w:rPr>
        <w:t>ую боль и телесное повреждение.</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 xml:space="preserve">Продолжая реализовывать свой преступный умысел на истязание, &lt;ФИО3&gt;&lt;ДАТА6&gt; около 17 часов, находясь в состоянии алкогольного опьянения в зальной комнате в доме по адресу: УР, &lt;АДРЕС&gt; район, д. Верхний Бемыж, ул. &lt;АДРЕС&gt;, д. 19, действуя умышленно, из личной неприязни, в ходе возникшего скандала с &lt;ФИО2&gt; схватил ее за волосы и уронил на пол. После чего &lt;ФИО3&gt; взял с кресла деревянный подлокотник и </w:t>
      </w:r>
      <w:r w:rsidRPr="009F6C69">
        <w:rPr>
          <w:rFonts w:ascii="Times New Roman" w:hAnsi="Times New Roman" w:cs="Times New Roman"/>
          <w:sz w:val="28"/>
        </w:rPr>
        <w:lastRenderedPageBreak/>
        <w:t>подойдя к жене, нанес ей не менее четырех ударов в область правого плеча, причинив сильную физическую боль и телесные повреждения.</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Своими преступными действиями &lt;ФИО2&gt; причинил &lt;ФИО2&gt; сильную физическую боль и телесные повреждения характера: кровоподтек в области левой молочной железы, четыре кровоподтека в области правого плеча, кровоподтеки в области нижних конечностей, кровоподтек подлопаточной области справа, которые согласно заключения судебно-медицинского эксперта &lt;НОМЕР&gt; от &lt;ДАТА7&gt; расцениваются ка</w:t>
      </w:r>
      <w:r>
        <w:rPr>
          <w:rFonts w:ascii="Times New Roman" w:hAnsi="Times New Roman" w:cs="Times New Roman"/>
          <w:sz w:val="28"/>
        </w:rPr>
        <w:t>к не причинившие вред здоровью.</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В ходе судебного разбирательства по настоящему делу потерпевшая &lt;ФИО2&gt; заявила ходатайство о прекращении уголовного дела в отношении &lt;ФИО3&gt; в связи с примирением, при этом потерпевшая &lt;ФИО3&gt; указала, что претензий к подсудимому не имеет, причиненный ей вред з</w:t>
      </w:r>
      <w:r>
        <w:rPr>
          <w:rFonts w:ascii="Times New Roman" w:hAnsi="Times New Roman" w:cs="Times New Roman"/>
          <w:sz w:val="28"/>
        </w:rPr>
        <w:t>аглажен.</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Подсудимому разъяснены основания прекращения уголовного дела в соответствии со ст.25 УПК РФ и право возражать против прекращения уголовного преследования, предусмотренное ч.2 ст.27 УПК РФ. При этом &lt;ФИО3&gt; поддержал заявление потерпевшей о прекращении уголовного дела, просил его удовлетворить, подтвердил факт примирения с потерпевшей, согласен на прекращение уголовного дела по основаниям, предусмотренным ст. 25 УПК РФ. Доводы подсуд</w:t>
      </w:r>
      <w:r>
        <w:rPr>
          <w:rFonts w:ascii="Times New Roman" w:hAnsi="Times New Roman" w:cs="Times New Roman"/>
          <w:sz w:val="28"/>
        </w:rPr>
        <w:t>имого поддержал защитник &lt;ФИО4&gt;</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Выслушав мнение подсудимого, защитника, потерпевшей, государственного обвинителя, полагавшего возможным прекратить уголовное д</w:t>
      </w:r>
      <w:r>
        <w:rPr>
          <w:rFonts w:ascii="Times New Roman" w:hAnsi="Times New Roman" w:cs="Times New Roman"/>
          <w:sz w:val="28"/>
        </w:rPr>
        <w:t>ело, суд приходит к следующему.</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По смыслу закона прекращение уголовного дела в связи с примирением сторон возможно по всем делам, где имеется потерпевший, при соблюдении условий, предусмотренных ст.</w:t>
      </w:r>
      <w:r>
        <w:rPr>
          <w:rFonts w:ascii="Times New Roman" w:hAnsi="Times New Roman" w:cs="Times New Roman"/>
          <w:sz w:val="28"/>
        </w:rPr>
        <w:t>ст.15, 76 УК РФ и ст.25 УПК РФ.</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 xml:space="preserve">Под заглаживанием причиненного вреда понимается возмещение любого вида вреда, причиненного потерпевшему преступлением. Это может быть </w:t>
      </w:r>
      <w:r w:rsidRPr="009F6C69">
        <w:rPr>
          <w:rFonts w:ascii="Times New Roman" w:hAnsi="Times New Roman" w:cs="Times New Roman"/>
          <w:sz w:val="28"/>
        </w:rPr>
        <w:lastRenderedPageBreak/>
        <w:t>выражено в денежной компенсации, в восстановлении имущества, которое было уничтожено или повреждено, оплате лекарств или лечения потерпевшего, принесении извинений. При этом определяющим для суда должно быть мнение потерпевшего о том, что причиненный ему вред заглажен. Если потерпевший не имеет никаких материальных или моральных претензий к виновному лицу, считает, что причиненный ему вред полностью возмещен, то прекращение дела возможно независи</w:t>
      </w:r>
      <w:r>
        <w:rPr>
          <w:rFonts w:ascii="Times New Roman" w:hAnsi="Times New Roman" w:cs="Times New Roman"/>
          <w:sz w:val="28"/>
        </w:rPr>
        <w:t>мо от способа возмещения вреда.</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В соответствии со ст.ст.25, 239 УПК РФ, судья на основании заявления потерпевшего или его законного представителя вправе прекратить уголовное дело в отношении лица, обвиняемого в совершении преступления небольшой и средней тяжести, в случаях, предусмотренных статьей 76 УК РФ, если лицо примирилось с потерпевшим и загладило причиненный ем</w:t>
      </w:r>
      <w:r>
        <w:rPr>
          <w:rFonts w:ascii="Times New Roman" w:hAnsi="Times New Roman" w:cs="Times New Roman"/>
          <w:sz w:val="28"/>
        </w:rPr>
        <w:t>у вред.</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w:t>
      </w:r>
      <w:r>
        <w:rPr>
          <w:rFonts w:ascii="Times New Roman" w:hAnsi="Times New Roman" w:cs="Times New Roman"/>
          <w:sz w:val="28"/>
        </w:rPr>
        <w:t>м и загладило причиненный вред.</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Как установлено в судебном заседании, подсудимый &lt;ФИО3&gt; судимости не имеет, к уголовной ответственности привлекается впервые, преступление, предусмотренное ч. 1 ст. 117 УК РФ относится к категории преступлений небольшой тяжести, причиненный преступлением вред загладил путем принесения извинений потерпевшей, иных претенз</w:t>
      </w:r>
      <w:r>
        <w:rPr>
          <w:rFonts w:ascii="Times New Roman" w:hAnsi="Times New Roman" w:cs="Times New Roman"/>
          <w:sz w:val="28"/>
        </w:rPr>
        <w:t>ий потерпевшая &lt;ФИО2&gt; не имеет.</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Таким образом, в соответствии со статьями 15 и 76 УК РФ, ст.25 и ст.27 ч.2 УПК РФ, имеются основания для прекращения уголовного дела в отношении &lt;ФИО3&gt; на основании заявления потерпевшей в связи с примирением сторон, поскольку, все предусмотренные законом условия для при</w:t>
      </w:r>
      <w:r>
        <w:rPr>
          <w:rFonts w:ascii="Times New Roman" w:hAnsi="Times New Roman" w:cs="Times New Roman"/>
          <w:sz w:val="28"/>
        </w:rPr>
        <w:t>нятия такого решения соблюдены.</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lastRenderedPageBreak/>
        <w:t>Граж</w:t>
      </w:r>
      <w:r>
        <w:rPr>
          <w:rFonts w:ascii="Times New Roman" w:hAnsi="Times New Roman" w:cs="Times New Roman"/>
          <w:sz w:val="28"/>
        </w:rPr>
        <w:t>данский иск по делу не заявлен.</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Судьба вещественных доказательств разрешается судо</w:t>
      </w:r>
      <w:r>
        <w:rPr>
          <w:rFonts w:ascii="Times New Roman" w:hAnsi="Times New Roman" w:cs="Times New Roman"/>
          <w:sz w:val="28"/>
        </w:rPr>
        <w:t>м по правилам ч.3 ст.81 УПК РФ.</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На основании изложенного, руковод</w:t>
      </w:r>
      <w:r>
        <w:rPr>
          <w:rFonts w:ascii="Times New Roman" w:hAnsi="Times New Roman" w:cs="Times New Roman"/>
          <w:sz w:val="28"/>
        </w:rPr>
        <w:t>ствуясь ст. 25, 254 УПК РФ, суд</w:t>
      </w:r>
    </w:p>
    <w:p w:rsidR="009F6C69" w:rsidRPr="009F6C69" w:rsidRDefault="009F6C69" w:rsidP="00C112E8">
      <w:pPr>
        <w:spacing w:before="100" w:beforeAutospacing="1" w:after="100" w:afterAutospacing="1" w:line="360" w:lineRule="auto"/>
        <w:ind w:firstLine="567"/>
        <w:jc w:val="center"/>
        <w:rPr>
          <w:rFonts w:ascii="Times New Roman" w:hAnsi="Times New Roman" w:cs="Times New Roman"/>
          <w:sz w:val="28"/>
        </w:rPr>
      </w:pPr>
      <w:r>
        <w:rPr>
          <w:rFonts w:ascii="Times New Roman" w:hAnsi="Times New Roman" w:cs="Times New Roman"/>
          <w:sz w:val="28"/>
        </w:rPr>
        <w:t>постановил:</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Прекратить уголовное дело в отношении &lt;ФИО3&gt; по ч.1 ст.117 УК РФ, на основании ст. 25 УПК Р</w:t>
      </w:r>
      <w:r>
        <w:rPr>
          <w:rFonts w:ascii="Times New Roman" w:hAnsi="Times New Roman" w:cs="Times New Roman"/>
          <w:sz w:val="28"/>
        </w:rPr>
        <w:t>Ф в связи с примирением сторон.</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 xml:space="preserve">Меру пресечения &lt;ФИО3&gt; в виде подписки о невыезде и </w:t>
      </w:r>
      <w:r>
        <w:rPr>
          <w:rFonts w:ascii="Times New Roman" w:hAnsi="Times New Roman" w:cs="Times New Roman"/>
          <w:sz w:val="28"/>
        </w:rPr>
        <w:t>надлежащем поведении отменить.</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Граж</w:t>
      </w:r>
      <w:r>
        <w:rPr>
          <w:rFonts w:ascii="Times New Roman" w:hAnsi="Times New Roman" w:cs="Times New Roman"/>
          <w:sz w:val="28"/>
        </w:rPr>
        <w:t>данский иск по делу не заявлен.</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Вещественное доказательство: деревянный подлокотник - в</w:t>
      </w:r>
      <w:r>
        <w:rPr>
          <w:rFonts w:ascii="Times New Roman" w:hAnsi="Times New Roman" w:cs="Times New Roman"/>
          <w:sz w:val="28"/>
        </w:rPr>
        <w:t>ернуть по принадлежности &lt;ФИО3&gt;</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Настоящее постановление может быть обжаловано в &lt;АДРЕС&gt; районный суд УР в течение 10 суток со дня его вынесения путем подачи жалобы через суде</w:t>
      </w:r>
      <w:r>
        <w:rPr>
          <w:rFonts w:ascii="Times New Roman" w:hAnsi="Times New Roman" w:cs="Times New Roman"/>
          <w:sz w:val="28"/>
        </w:rPr>
        <w:t>бный участок &lt;АДРЕС&gt; района УР.</w:t>
      </w:r>
    </w:p>
    <w:p w:rsidR="009F6C69" w:rsidRDefault="009F6C69" w:rsidP="009F6C69">
      <w:pPr>
        <w:spacing w:before="100" w:beforeAutospacing="1" w:after="100" w:afterAutospacing="1" w:line="360" w:lineRule="auto"/>
        <w:ind w:firstLine="567"/>
        <w:jc w:val="both"/>
        <w:rPr>
          <w:rFonts w:ascii="Times New Roman" w:hAnsi="Times New Roman" w:cs="Times New Roman"/>
          <w:sz w:val="28"/>
        </w:rPr>
      </w:pPr>
      <w:r w:rsidRPr="009F6C69">
        <w:rPr>
          <w:rFonts w:ascii="Times New Roman" w:hAnsi="Times New Roman" w:cs="Times New Roman"/>
          <w:sz w:val="28"/>
        </w:rPr>
        <w:t>Мировой судья Е.Л. Столбова</w:t>
      </w:r>
    </w:p>
    <w:p w:rsidR="009F6C69" w:rsidRDefault="009F6C69">
      <w:pPr>
        <w:rPr>
          <w:rFonts w:ascii="Times New Roman" w:hAnsi="Times New Roman" w:cs="Times New Roman"/>
          <w:sz w:val="28"/>
        </w:rPr>
      </w:pPr>
      <w:r>
        <w:rPr>
          <w:rFonts w:ascii="Times New Roman" w:hAnsi="Times New Roman" w:cs="Times New Roman"/>
          <w:sz w:val="28"/>
        </w:rPr>
        <w:br w:type="page"/>
      </w:r>
    </w:p>
    <w:p w:rsidR="009F6C69" w:rsidRDefault="009F6C69" w:rsidP="009F6C69">
      <w:pPr>
        <w:spacing w:before="100" w:beforeAutospacing="1" w:after="100" w:afterAutospacing="1"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9F6C69">
        <w:rPr>
          <w:rFonts w:ascii="Times New Roman" w:hAnsi="Times New Roman" w:cs="Times New Roman"/>
          <w:sz w:val="28"/>
          <w:szCs w:val="28"/>
        </w:rPr>
        <w:t>рганом следствия Бурганов Р.Р. обвиняется в нанесении побоев и совершении иных насильственных действий, причинивших физическую боль и телесные повреждения, в отношении своей сожительницы Гавриловой Л.Ю., имевших место &lt;ДАТА5&gt; в период времени с 17 часов 30 минут до 18 часов 50 минут по адресу: г. &lt;АДРЕС&gt;, при обстоятельствах, изложенных в обвинительном акте.</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Кроме того, Бурганов Р.Р. обвиняется в совершении насильственных действий, причинивших физическую боль и телесные повреждения, в отношении своей матери Бургановой И.А., имевших место &lt;ДАТА6&gt; в период времени с 17 часов 10 минут до 17 часов 30 минут по адресу: г. &lt;АДРЕС&gt;, при обстоятельствах, изложенных в обвинительном акте.</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В судебном заседании защитник Чернецева В.В. заявила ходатайство о прекращении уголовного дела в связи с принятием уголовного закона, устраняющего преступность и наказуемость деяний Бурганова Р.Р. Подсудимый Бурганов Р.Р. поддержал ходатайство защитника. Потерпевшая Гаврилова Л.Ю., государственный обвинитель Барышникова Н.А. не возражали против прекращения уголовного дела. Потерпевшая Бурганова И.А. в судебноезаседание не явилась, о времени и месте судебного заседания извещалась судом надлежащим образом.</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Выслушав мнения участников процесса по заявленному ходатайству, изучив материалы дела, суд приходит к следующим выводам.</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 xml:space="preserve">В соответствии с ч.1 ст.10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w:t>
      </w:r>
      <w:r w:rsidRPr="009F6C69">
        <w:rPr>
          <w:rFonts w:ascii="Times New Roman" w:hAnsi="Times New Roman" w:cs="Times New Roman"/>
          <w:sz w:val="28"/>
          <w:szCs w:val="28"/>
        </w:rPr>
        <w:lastRenderedPageBreak/>
        <w:t>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В силу ч.2 ст.24 УПК РФ уголовное дело подлежит прекращению по основанию, предусмотренному п.2 ч.1 данной статьи, в случае, когда до вступления приговора в законную силу преступность и наказуемость этого деяния были устранены новым уголовным законом.</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 xml:space="preserve">Статья 116 УК РФ (в редакции Федерального закона от 03 июля 2016 года № 323-ФЗ), предусматривала уголовную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в отношении близких лиц, а равно из хулиганских побуждений,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Согласно примечанию к этой норме, под близкими лицами в данной статье понимаются близкие родственники (супруг, супруга, родители, дети, усыновители, усыновленные (удочеренные) дети, родные братья и сестры, дедушки, бабушки, внуки) опекуны, попечители, а также лица, состоящие в свойстве с лицом, совершившим деяние, предусмотренное данной статьей, или лица, ведущие с ним общее хозяйство. Федеральным законом от 07 февраля 2017 года N 8-ФЗ «О внесении изменения в статью 116 Уголовного кодекса Российской Федерации», ст.116 УК РФ изложена в новой редакции, согласно которой состав уголовно наказуемого деяния, образуют действия в виде нанесения побоев или иных насильственных действий, причинивших физическую боль, но не повлекших последствий, указанных в ст.115 УК РФ,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Таким образом, принятием </w:t>
      </w:r>
      <w:r w:rsidRPr="009F6C69">
        <w:rPr>
          <w:rFonts w:ascii="Times New Roman" w:hAnsi="Times New Roman" w:cs="Times New Roman"/>
          <w:sz w:val="28"/>
          <w:szCs w:val="28"/>
        </w:rPr>
        <w:lastRenderedPageBreak/>
        <w:t>указанного Федерального закона преступность и наказуемость деяний, вмененных Бурганову Р.Р.,устранена, в связи с чем, производство по настоящему уголовному делу подлежит прекращению на основании п.2 ч.1 ст.24 УПК РФ за отсутствием в деянии состава преступления.</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На основании изложенного, руководствуясь ст. ст. 24, 254 УПК РФ, мировой судья,</w:t>
      </w:r>
    </w:p>
    <w:p w:rsidR="009F6C69" w:rsidRPr="009F6C69" w:rsidRDefault="009F6C69" w:rsidP="009F6C69">
      <w:pPr>
        <w:spacing w:before="100" w:beforeAutospacing="1" w:after="100" w:afterAutospacing="1" w:line="360" w:lineRule="auto"/>
        <w:ind w:firstLine="567"/>
        <w:jc w:val="center"/>
        <w:rPr>
          <w:rFonts w:ascii="Times New Roman" w:hAnsi="Times New Roman" w:cs="Times New Roman"/>
          <w:sz w:val="28"/>
          <w:szCs w:val="28"/>
        </w:rPr>
      </w:pPr>
      <w:r w:rsidRPr="009F6C69">
        <w:rPr>
          <w:rFonts w:ascii="Times New Roman" w:hAnsi="Times New Roman" w:cs="Times New Roman"/>
          <w:sz w:val="28"/>
          <w:szCs w:val="28"/>
        </w:rPr>
        <w:t>постановил:</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уголовное дело по обвинению &lt;ФИО1&gt; в совершении преступлений, предусмотренных ст.116, ст.116 УК РФ, прекратить на основании п.2 ч.1 ст.24 УПК РФ в связи с отсутствием в деянии состава преступления.</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Меру пресечения &lt;ФИО1&gt; в виде подписки о невыезде и надлежащем поведении - отменить.</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Гражданский иск не заявлен.</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Вещественных доказательств по делу нет.</w:t>
      </w:r>
    </w:p>
    <w:p w:rsidR="009F6C69" w:rsidRPr="009F6C69" w:rsidRDefault="009F6C69" w:rsidP="009F6C69">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Постановление может быть обжаловано в течение 10 суток со дня его вынесения в Индустриальный районный суд г. Ижевска Удмуртской Республики путем подачи жалобы мировому судье.</w:t>
      </w:r>
    </w:p>
    <w:p w:rsidR="00C112E8" w:rsidRDefault="009F6C69" w:rsidP="00C112E8">
      <w:pPr>
        <w:spacing w:before="100" w:beforeAutospacing="1" w:after="100" w:afterAutospacing="1" w:line="360" w:lineRule="auto"/>
        <w:ind w:firstLine="567"/>
        <w:jc w:val="both"/>
        <w:rPr>
          <w:rFonts w:ascii="Times New Roman" w:hAnsi="Times New Roman" w:cs="Times New Roman"/>
          <w:sz w:val="28"/>
          <w:szCs w:val="28"/>
        </w:rPr>
      </w:pPr>
      <w:r w:rsidRPr="009F6C69">
        <w:rPr>
          <w:rFonts w:ascii="Times New Roman" w:hAnsi="Times New Roman" w:cs="Times New Roman"/>
          <w:sz w:val="28"/>
          <w:szCs w:val="28"/>
        </w:rPr>
        <w:t>Мировой судья Э.С. Шелудько</w:t>
      </w:r>
    </w:p>
    <w:p w:rsidR="00C112E8" w:rsidRDefault="00C112E8">
      <w:pPr>
        <w:rPr>
          <w:rFonts w:ascii="Times New Roman" w:hAnsi="Times New Roman" w:cs="Times New Roman"/>
          <w:sz w:val="28"/>
          <w:szCs w:val="28"/>
        </w:rPr>
      </w:pPr>
      <w:r>
        <w:rPr>
          <w:rFonts w:ascii="Times New Roman" w:hAnsi="Times New Roman" w:cs="Times New Roman"/>
          <w:sz w:val="28"/>
          <w:szCs w:val="28"/>
        </w:rPr>
        <w:br w:type="page"/>
      </w:r>
    </w:p>
    <w:p w:rsidR="00C112E8" w:rsidRDefault="00C112E8" w:rsidP="00C112E8">
      <w:pPr>
        <w:spacing w:before="100" w:beforeAutospacing="1" w:after="100" w:afterAutospacing="1"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Органом дознания подсудимый Юферев А.В. обвиняется в совершении двух умышленных преступлений небольшой тяжести против жизни и здоровья, предусмотренных ч.1 ст.117 и ч.1 ст.119 УК РФ.</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В судебном заседании потерпевшая Юферева А.Г. представила письменное заявление с просьбой прекратить уголовное дело в отношении Юферева А.В. в связи с примирением сторон, пояснила, что Юферев А.В. почти сразу же после произошедшего извинился перед ней, претензий к нему нет, этого достаточно для примирения, на протяжении длительного времени он уже не употребляет спиртного, ведут с ним совместное хозяйство, не желает привлекать его к уголовной ответственности.</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В связи с поступившим заявлением от потерпевшей подсудимому Юфереву А.В. разъяснено право возражать против прекращения уголовного дела в связи с примирением сторон, т.к. данное основание не является реабилитирующим. Подсудимый заявил о согласии с прекращением дела по указанному основанию, данное разъяснение ему понятно.</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Государственный обвинитель А.С. Наговицына возражала против прекращения уголовного дела за примирением сторон в связи с тем, что согласно имеющейся в деле характеристики с места жительства Юферев может употреблять спиртное по несколько дней, в состоянии опьянения бывает агрессивным, агрессия проявляется в отношении жены (л.д.60), а также Юферев состоит на учете у врача-нарколога с диагнозом «&lt;ОБЕЗЛИЧЕНО&gt;.» (л.д.64). Указанное свидетельствует о том, что Юферев способен вновь совершить противоправное деяние.</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 xml:space="preserve">Защитник подсудимого по назначению адвокат Костицын А.И. возражений против прекращения уголовного дела в отношении своего подзащитного в связи с примирением сторон не имеет, полагает, что имеются законные </w:t>
      </w:r>
      <w:r w:rsidRPr="00C112E8">
        <w:rPr>
          <w:rFonts w:ascii="Times New Roman" w:hAnsi="Times New Roman" w:cs="Times New Roman"/>
          <w:sz w:val="28"/>
          <w:szCs w:val="28"/>
        </w:rPr>
        <w:lastRenderedPageBreak/>
        <w:t>основания для прекращения уголовного дела, приведенные государственным обвинителем доводы не являются достаточным основанием для отказа в удовлетворении заявления потерпевшей, поскольку Юферев ранее не судим, проживают со своей женой совместно, ведут общее хозяйство, оба являются пенсионерами, Юферев в течение длительного времени сам не употребляет спиртного, извинился перед женой, ей этого достаточно, она не желает привлекать его к уголовной ответственности, считает, что причиненный вред муж ей возместил в полном объеме, характеристика с места жительства не содержит отрицательно характеризующих данных Юферева.</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Выслушав мнение участников процесса, изучив материалы уголовного дела, мировой судья приходит к следующему выводу.</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В соответствии со ст.25 УПК РФ суд вправе на основании заявления потерпевшего или его законного представителя прекратить уголовное дело в отношении лица,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В соответствии со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Оба преступления, в совершении которых обвиняется Юферев А.В., согласно ст.15 УК РФ, относятся к категории преступлений небольшой тяжести. Потерпевшая по делу заявила о заглаживании подсудимым причиненного ей преступлениями вреда, отсутствии претензий к нему, примирении с ним, не желает привлекать его к уголовной ответственности. На момент совершения рассматриваемых преступлений подсудимый Юферев А.В. являлся не судимым, т.е. является лицом, впервые совершившим преступление небольшой тяжести.</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lastRenderedPageBreak/>
        <w:t>Таким образом, в судебном заседании установлено, что указанные выше условия (ст.25 УПК РФ и ст.76 УК РФ) для прекращения уголовного дела в связи с примирением сторон соблюдены.</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Возражение государственного обвинителя против прекращения уголовного дела заслуживает внимания, однако при разрешении вопроса о примирении мировой судья в первую очередь исходит из указанных выше норм закона, предусматривающих условия для принятия решения о прекращении уголовного дела за примирением сторон, ясно выраженного в судебном заседании мнения потерпевшей. Исследованные в судебном заседании характеризующие подсудимого данные (характеристика с места жительства, справка ЦРБ) не препятствуют разрешению вопроса по существу и не являются безусловными доказательствами возможного противоправного поведения Юферева в будущем, ранее Юферев к административной и уголовной ответственности не привлекался.</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При таких обстоятельствах, препятствий для прекращения уголовного дела в отношении подсудимого Юферева А.В. в связи с примирением сторон по данному уголовному делу мировой судья не усматривает.</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На основании изложенного и руководствуясь ст.ст.25, 254 УПК РФ, ст.76 УК РФ, мировой судья</w:t>
      </w:r>
    </w:p>
    <w:p w:rsidR="00C112E8" w:rsidRPr="00C112E8" w:rsidRDefault="00C112E8" w:rsidP="00C112E8">
      <w:pPr>
        <w:spacing w:before="100" w:beforeAutospacing="1" w:after="100" w:afterAutospacing="1" w:line="360" w:lineRule="auto"/>
        <w:ind w:firstLine="567"/>
        <w:jc w:val="center"/>
        <w:rPr>
          <w:rFonts w:ascii="Times New Roman" w:hAnsi="Times New Roman" w:cs="Times New Roman"/>
          <w:sz w:val="28"/>
          <w:szCs w:val="28"/>
        </w:rPr>
      </w:pPr>
      <w:r w:rsidRPr="00C112E8">
        <w:rPr>
          <w:rFonts w:ascii="Times New Roman" w:hAnsi="Times New Roman" w:cs="Times New Roman"/>
          <w:sz w:val="28"/>
          <w:szCs w:val="28"/>
        </w:rPr>
        <w:t>Постановил</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Прекратить уголовное дело в отношении Юферева А.В.1, &lt;ДАТА2&gt; рождения, уроженца &lt;АДРЕС&gt;, имеющего регистрацию по месту жительства и проживающего по адресу: &lt;АДРЕС&gt;, по обвинению его в совершении преступлений, предусмотренных ч.1 ст.117, ч.1 ст.119 Уголовного кодекса Российской Федерации, в связи с примирением с потерпевшей и заглаживанием причиненного вреда, в соответствии со ст.25 УПК РФ.</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lastRenderedPageBreak/>
        <w:t>Меру пресечения в отношении подсудимого в виде подписки о невыезде и надлежащем поведении по вступлении постановления в законную силу отменить.</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Вещественных доказательств по делу нет.</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Гражданский иск по делу не заявлен.</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Настоящее постановление может быть обжаловано в Балезинский районный суд Удмуртской Республики в течение 10 суток со дня провозглашения через судебный участок № 2 Балезинского района Удмуртской Республики.</w:t>
      </w:r>
    </w:p>
    <w:p w:rsidR="00C112E8" w:rsidRPr="00C112E8" w:rsidRDefault="00C112E8" w:rsidP="00C112E8">
      <w:pPr>
        <w:spacing w:before="100" w:beforeAutospacing="1" w:after="100" w:afterAutospacing="1" w:line="360" w:lineRule="auto"/>
        <w:ind w:firstLine="567"/>
        <w:jc w:val="both"/>
        <w:rPr>
          <w:rFonts w:ascii="Times New Roman" w:hAnsi="Times New Roman" w:cs="Times New Roman"/>
          <w:sz w:val="28"/>
          <w:szCs w:val="28"/>
        </w:rPr>
      </w:pPr>
      <w:r w:rsidRPr="00C112E8">
        <w:rPr>
          <w:rFonts w:ascii="Times New Roman" w:hAnsi="Times New Roman" w:cs="Times New Roman"/>
          <w:sz w:val="28"/>
          <w:szCs w:val="28"/>
        </w:rPr>
        <w:t>Мировой судья А.С. Груздев</w:t>
      </w:r>
    </w:p>
    <w:p w:rsidR="00C112E8" w:rsidRPr="00C112E8" w:rsidRDefault="00C112E8">
      <w:pPr>
        <w:spacing w:before="100" w:beforeAutospacing="1" w:after="100" w:afterAutospacing="1" w:line="360" w:lineRule="auto"/>
        <w:ind w:firstLine="567"/>
        <w:jc w:val="both"/>
        <w:rPr>
          <w:rFonts w:ascii="Times New Roman" w:hAnsi="Times New Roman" w:cs="Times New Roman"/>
          <w:sz w:val="28"/>
          <w:szCs w:val="28"/>
        </w:rPr>
      </w:pPr>
    </w:p>
    <w:sectPr w:rsidR="00C112E8" w:rsidRPr="00C112E8" w:rsidSect="002617EB">
      <w:footerReference w:type="default" r:id="rId7"/>
      <w:pgSz w:w="11906" w:h="16838"/>
      <w:pgMar w:top="851" w:right="566" w:bottom="1135"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CD" w:rsidRDefault="00C352CD" w:rsidP="00AB1757">
      <w:pPr>
        <w:spacing w:after="0" w:line="240" w:lineRule="auto"/>
      </w:pPr>
      <w:r>
        <w:separator/>
      </w:r>
    </w:p>
  </w:endnote>
  <w:endnote w:type="continuationSeparator" w:id="0">
    <w:p w:rsidR="00C352CD" w:rsidRDefault="00C352CD" w:rsidP="00AB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61152"/>
      <w:docPartObj>
        <w:docPartGallery w:val="Page Numbers (Bottom of Page)"/>
        <w:docPartUnique/>
      </w:docPartObj>
    </w:sdtPr>
    <w:sdtEndPr/>
    <w:sdtContent>
      <w:p w:rsidR="00AB1757" w:rsidRDefault="007F0FFC">
        <w:pPr>
          <w:pStyle w:val="a5"/>
          <w:jc w:val="center"/>
        </w:pPr>
        <w:r>
          <w:fldChar w:fldCharType="begin"/>
        </w:r>
        <w:r w:rsidR="00AB1757">
          <w:instrText>PAGE   \* MERGEFORMAT</w:instrText>
        </w:r>
        <w:r>
          <w:fldChar w:fldCharType="separate"/>
        </w:r>
        <w:r w:rsidR="00222B88">
          <w:rPr>
            <w:noProof/>
          </w:rPr>
          <w:t>3</w:t>
        </w:r>
        <w:r>
          <w:fldChar w:fldCharType="end"/>
        </w:r>
      </w:p>
    </w:sdtContent>
  </w:sdt>
  <w:p w:rsidR="00AB1757" w:rsidRDefault="00AB17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CD" w:rsidRDefault="00C352CD" w:rsidP="00AB1757">
      <w:pPr>
        <w:spacing w:after="0" w:line="240" w:lineRule="auto"/>
      </w:pPr>
      <w:r>
        <w:separator/>
      </w:r>
    </w:p>
  </w:footnote>
  <w:footnote w:type="continuationSeparator" w:id="0">
    <w:p w:rsidR="00C352CD" w:rsidRDefault="00C352CD" w:rsidP="00AB1757">
      <w:pPr>
        <w:spacing w:after="0" w:line="240" w:lineRule="auto"/>
      </w:pPr>
      <w:r>
        <w:continuationSeparator/>
      </w:r>
    </w:p>
  </w:footnote>
  <w:footnote w:id="1">
    <w:p w:rsidR="0095536C" w:rsidRDefault="0095536C" w:rsidP="009553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1FF7"/>
    <w:rsid w:val="0006113F"/>
    <w:rsid w:val="00095904"/>
    <w:rsid w:val="000E27F3"/>
    <w:rsid w:val="00147F61"/>
    <w:rsid w:val="00215B1A"/>
    <w:rsid w:val="00222B88"/>
    <w:rsid w:val="002617EB"/>
    <w:rsid w:val="00276DC9"/>
    <w:rsid w:val="002C48BC"/>
    <w:rsid w:val="003B4C42"/>
    <w:rsid w:val="005E5EEA"/>
    <w:rsid w:val="00603BFE"/>
    <w:rsid w:val="006318B3"/>
    <w:rsid w:val="0071640B"/>
    <w:rsid w:val="00721FF7"/>
    <w:rsid w:val="007408D1"/>
    <w:rsid w:val="007F0FFC"/>
    <w:rsid w:val="008D34FA"/>
    <w:rsid w:val="008F541D"/>
    <w:rsid w:val="0093410B"/>
    <w:rsid w:val="00946A9E"/>
    <w:rsid w:val="0095536C"/>
    <w:rsid w:val="00987408"/>
    <w:rsid w:val="009C40EC"/>
    <w:rsid w:val="009D10F5"/>
    <w:rsid w:val="009D61B3"/>
    <w:rsid w:val="009F6C69"/>
    <w:rsid w:val="00A667FC"/>
    <w:rsid w:val="00AB1757"/>
    <w:rsid w:val="00B0039F"/>
    <w:rsid w:val="00B06A39"/>
    <w:rsid w:val="00B5177F"/>
    <w:rsid w:val="00C112E8"/>
    <w:rsid w:val="00C352CD"/>
    <w:rsid w:val="00C546F8"/>
    <w:rsid w:val="00CF0EAC"/>
    <w:rsid w:val="00DB5D90"/>
    <w:rsid w:val="00DC36C3"/>
    <w:rsid w:val="00E02B66"/>
    <w:rsid w:val="00EC096C"/>
    <w:rsid w:val="00ED6AA3"/>
    <w:rsid w:val="00F26043"/>
    <w:rsid w:val="00F40BC2"/>
    <w:rsid w:val="00F41EA4"/>
    <w:rsid w:val="00F94EB3"/>
    <w:rsid w:val="00F968A8"/>
    <w:rsid w:val="00FC5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28B6D-FBA9-4E43-9E42-F27C84C4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1757"/>
  </w:style>
  <w:style w:type="paragraph" w:styleId="a5">
    <w:name w:val="footer"/>
    <w:basedOn w:val="a"/>
    <w:link w:val="a6"/>
    <w:uiPriority w:val="99"/>
    <w:unhideWhenUsed/>
    <w:rsid w:val="00AB17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1757"/>
  </w:style>
  <w:style w:type="paragraph" w:styleId="a7">
    <w:name w:val="Normal (Web)"/>
    <w:basedOn w:val="a"/>
    <w:uiPriority w:val="99"/>
    <w:unhideWhenUsed/>
    <w:rsid w:val="00F96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667FC"/>
    <w:rPr>
      <w:color w:val="0000FF"/>
      <w:u w:val="single"/>
    </w:rPr>
  </w:style>
  <w:style w:type="paragraph" w:styleId="a9">
    <w:name w:val="List Paragraph"/>
    <w:basedOn w:val="a"/>
    <w:uiPriority w:val="34"/>
    <w:qFormat/>
    <w:rsid w:val="008D3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066">
      <w:bodyDiv w:val="1"/>
      <w:marLeft w:val="0"/>
      <w:marRight w:val="0"/>
      <w:marTop w:val="0"/>
      <w:marBottom w:val="0"/>
      <w:divBdr>
        <w:top w:val="none" w:sz="0" w:space="0" w:color="auto"/>
        <w:left w:val="none" w:sz="0" w:space="0" w:color="auto"/>
        <w:bottom w:val="none" w:sz="0" w:space="0" w:color="auto"/>
        <w:right w:val="none" w:sz="0" w:space="0" w:color="auto"/>
      </w:divBdr>
    </w:div>
    <w:div w:id="551624690">
      <w:bodyDiv w:val="1"/>
      <w:marLeft w:val="0"/>
      <w:marRight w:val="0"/>
      <w:marTop w:val="0"/>
      <w:marBottom w:val="0"/>
      <w:divBdr>
        <w:top w:val="none" w:sz="0" w:space="0" w:color="auto"/>
        <w:left w:val="none" w:sz="0" w:space="0" w:color="auto"/>
        <w:bottom w:val="none" w:sz="0" w:space="0" w:color="auto"/>
        <w:right w:val="none" w:sz="0" w:space="0" w:color="auto"/>
      </w:divBdr>
    </w:div>
    <w:div w:id="763961383">
      <w:bodyDiv w:val="1"/>
      <w:marLeft w:val="0"/>
      <w:marRight w:val="0"/>
      <w:marTop w:val="0"/>
      <w:marBottom w:val="0"/>
      <w:divBdr>
        <w:top w:val="none" w:sz="0" w:space="0" w:color="auto"/>
        <w:left w:val="none" w:sz="0" w:space="0" w:color="auto"/>
        <w:bottom w:val="none" w:sz="0" w:space="0" w:color="auto"/>
        <w:right w:val="none" w:sz="0" w:space="0" w:color="auto"/>
      </w:divBdr>
    </w:div>
    <w:div w:id="858199607">
      <w:bodyDiv w:val="1"/>
      <w:marLeft w:val="0"/>
      <w:marRight w:val="0"/>
      <w:marTop w:val="0"/>
      <w:marBottom w:val="0"/>
      <w:divBdr>
        <w:top w:val="none" w:sz="0" w:space="0" w:color="auto"/>
        <w:left w:val="none" w:sz="0" w:space="0" w:color="auto"/>
        <w:bottom w:val="none" w:sz="0" w:space="0" w:color="auto"/>
        <w:right w:val="none" w:sz="0" w:space="0" w:color="auto"/>
      </w:divBdr>
    </w:div>
    <w:div w:id="1378626410">
      <w:bodyDiv w:val="1"/>
      <w:marLeft w:val="0"/>
      <w:marRight w:val="0"/>
      <w:marTop w:val="0"/>
      <w:marBottom w:val="0"/>
      <w:divBdr>
        <w:top w:val="none" w:sz="0" w:space="0" w:color="auto"/>
        <w:left w:val="none" w:sz="0" w:space="0" w:color="auto"/>
        <w:bottom w:val="none" w:sz="0" w:space="0" w:color="auto"/>
        <w:right w:val="none" w:sz="0" w:space="0" w:color="auto"/>
      </w:divBdr>
    </w:div>
    <w:div w:id="1590312188">
      <w:bodyDiv w:val="1"/>
      <w:marLeft w:val="0"/>
      <w:marRight w:val="0"/>
      <w:marTop w:val="0"/>
      <w:marBottom w:val="0"/>
      <w:divBdr>
        <w:top w:val="none" w:sz="0" w:space="0" w:color="auto"/>
        <w:left w:val="none" w:sz="0" w:space="0" w:color="auto"/>
        <w:bottom w:val="none" w:sz="0" w:space="0" w:color="auto"/>
        <w:right w:val="none" w:sz="0" w:space="0" w:color="auto"/>
      </w:divBdr>
    </w:div>
    <w:div w:id="1715302853">
      <w:bodyDiv w:val="1"/>
      <w:marLeft w:val="0"/>
      <w:marRight w:val="0"/>
      <w:marTop w:val="0"/>
      <w:marBottom w:val="0"/>
      <w:divBdr>
        <w:top w:val="none" w:sz="0" w:space="0" w:color="auto"/>
        <w:left w:val="none" w:sz="0" w:space="0" w:color="auto"/>
        <w:bottom w:val="none" w:sz="0" w:space="0" w:color="auto"/>
        <w:right w:val="none" w:sz="0" w:space="0" w:color="auto"/>
      </w:divBdr>
    </w:div>
    <w:div w:id="17422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D795-4690-458E-86E9-080C7275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7953</Words>
  <Characters>45334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dc:creator>
  <cp:keywords/>
  <dc:description/>
  <cp:lastModifiedBy>stolpovskih</cp:lastModifiedBy>
  <cp:revision>2</cp:revision>
  <dcterms:created xsi:type="dcterms:W3CDTF">2017-05-19T06:38:00Z</dcterms:created>
  <dcterms:modified xsi:type="dcterms:W3CDTF">2017-05-19T06:38:00Z</dcterms:modified>
</cp:coreProperties>
</file>