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854"/>
      </w:tblGrid>
      <w:tr w:rsidR="0096576A" w:rsidTr="0096576A">
        <w:trPr>
          <w:trHeight w:val="2880"/>
          <w:jc w:val="center"/>
        </w:trPr>
        <w:tc>
          <w:tcPr>
            <w:tcW w:w="5000" w:type="pct"/>
          </w:tcPr>
          <w:p w:rsidR="0096576A" w:rsidRPr="00AE29AA" w:rsidRDefault="0096576A" w:rsidP="0096576A">
            <w:pPr>
              <w:jc w:val="center"/>
              <w:rPr>
                <w:rFonts w:ascii="Times New Roman" w:hAnsi="Times New Roman"/>
                <w:sz w:val="32"/>
                <w:szCs w:val="32"/>
              </w:rPr>
            </w:pPr>
            <w:bookmarkStart w:id="0" w:name="_GoBack"/>
            <w:bookmarkEnd w:id="0"/>
            <w:r w:rsidRPr="00AE29AA">
              <w:rPr>
                <w:rFonts w:ascii="Times New Roman" w:hAnsi="Times New Roman"/>
                <w:sz w:val="32"/>
                <w:szCs w:val="32"/>
              </w:rPr>
              <w:t>ЯРОСЛАВСКИЙ ГРАДОСТРОИТЕЛЬНЫЙ КОЛЛЕДЖ</w:t>
            </w:r>
          </w:p>
          <w:p w:rsidR="0096576A" w:rsidRPr="00AE29AA" w:rsidRDefault="0096576A" w:rsidP="0096576A">
            <w:pPr>
              <w:jc w:val="center"/>
              <w:rPr>
                <w:rFonts w:ascii="Times New Roman" w:hAnsi="Times New Roman"/>
                <w:sz w:val="32"/>
                <w:szCs w:val="32"/>
              </w:rPr>
            </w:pPr>
            <w:r w:rsidRPr="00AE29AA">
              <w:rPr>
                <w:rFonts w:ascii="Times New Roman" w:hAnsi="Times New Roman"/>
                <w:sz w:val="32"/>
                <w:szCs w:val="32"/>
              </w:rPr>
              <w:t>ЗАОЧНОЕ ОТДЕЛЕНИЕ</w:t>
            </w:r>
          </w:p>
          <w:p w:rsidR="0096576A" w:rsidRPr="00B8380F" w:rsidRDefault="0096576A" w:rsidP="0096576A">
            <w:pPr>
              <w:pStyle w:val="a4"/>
              <w:spacing w:line="276" w:lineRule="auto"/>
              <w:jc w:val="center"/>
              <w:rPr>
                <w:caps/>
                <w:sz w:val="28"/>
                <w:szCs w:val="28"/>
              </w:rPr>
            </w:pPr>
          </w:p>
        </w:tc>
      </w:tr>
      <w:tr w:rsidR="0096576A" w:rsidTr="0096576A">
        <w:trPr>
          <w:trHeight w:val="1440"/>
          <w:jc w:val="center"/>
        </w:trPr>
        <w:tc>
          <w:tcPr>
            <w:tcW w:w="5000" w:type="pct"/>
            <w:tcBorders>
              <w:top w:val="nil"/>
              <w:left w:val="nil"/>
              <w:bottom w:val="single" w:sz="4" w:space="0" w:color="FFFFFF"/>
              <w:right w:val="nil"/>
            </w:tcBorders>
            <w:vAlign w:val="center"/>
          </w:tcPr>
          <w:p w:rsidR="0096576A" w:rsidRDefault="0096576A" w:rsidP="0096576A">
            <w:pPr>
              <w:pStyle w:val="a4"/>
              <w:spacing w:line="276" w:lineRule="auto"/>
              <w:jc w:val="center"/>
              <w:rPr>
                <w:b/>
                <w:sz w:val="36"/>
                <w:szCs w:val="36"/>
              </w:rPr>
            </w:pPr>
            <w:r>
              <w:rPr>
                <w:b/>
                <w:sz w:val="36"/>
                <w:szCs w:val="36"/>
              </w:rPr>
              <w:t xml:space="preserve">КУРСОВАЯ РАБОТА </w:t>
            </w:r>
          </w:p>
          <w:p w:rsidR="0096576A" w:rsidRDefault="0096576A" w:rsidP="0096576A">
            <w:pPr>
              <w:pStyle w:val="a4"/>
              <w:spacing w:line="276" w:lineRule="auto"/>
              <w:jc w:val="center"/>
              <w:rPr>
                <w:b/>
                <w:sz w:val="36"/>
                <w:szCs w:val="36"/>
              </w:rPr>
            </w:pPr>
            <w:r>
              <w:rPr>
                <w:b/>
                <w:sz w:val="36"/>
                <w:szCs w:val="36"/>
              </w:rPr>
              <w:t xml:space="preserve">ПО МДК 01.01 </w:t>
            </w:r>
          </w:p>
          <w:p w:rsidR="0096576A" w:rsidRDefault="0096576A" w:rsidP="0096576A">
            <w:pPr>
              <w:pStyle w:val="a4"/>
              <w:spacing w:line="276" w:lineRule="auto"/>
              <w:jc w:val="center"/>
              <w:rPr>
                <w:b/>
                <w:sz w:val="36"/>
                <w:szCs w:val="36"/>
              </w:rPr>
            </w:pPr>
            <w:r>
              <w:rPr>
                <w:b/>
                <w:sz w:val="36"/>
                <w:szCs w:val="36"/>
              </w:rPr>
              <w:t>«ПРАВО СОЦИАЛЬНОГО ОБЕСПЕЧЕНИЯ»</w:t>
            </w:r>
          </w:p>
          <w:p w:rsidR="0096576A" w:rsidRDefault="0096576A" w:rsidP="0096576A">
            <w:pPr>
              <w:pStyle w:val="a4"/>
              <w:spacing w:line="276" w:lineRule="auto"/>
              <w:jc w:val="center"/>
              <w:rPr>
                <w:b/>
                <w:sz w:val="36"/>
                <w:szCs w:val="36"/>
              </w:rPr>
            </w:pPr>
            <w:r>
              <w:rPr>
                <w:b/>
                <w:sz w:val="36"/>
                <w:szCs w:val="36"/>
              </w:rPr>
              <w:t>НА ТЕМУ</w:t>
            </w:r>
          </w:p>
          <w:p w:rsidR="0096576A" w:rsidRDefault="0096576A" w:rsidP="0096576A">
            <w:pPr>
              <w:pStyle w:val="a4"/>
              <w:spacing w:line="276" w:lineRule="auto"/>
              <w:jc w:val="center"/>
              <w:rPr>
                <w:rFonts w:ascii="Cambria" w:hAnsi="Cambria"/>
                <w:sz w:val="80"/>
                <w:szCs w:val="80"/>
              </w:rPr>
            </w:pPr>
            <w:r>
              <w:rPr>
                <w:b/>
                <w:sz w:val="36"/>
                <w:szCs w:val="36"/>
              </w:rPr>
              <w:t>«</w:t>
            </w:r>
            <w:r w:rsidR="006E1490">
              <w:rPr>
                <w:b/>
                <w:sz w:val="36"/>
                <w:szCs w:val="36"/>
              </w:rPr>
              <w:t>ПОНЯТИЕ И КЛАССИФИКАЦИЯ ПОСОБИЙ</w:t>
            </w:r>
            <w:r>
              <w:rPr>
                <w:b/>
                <w:sz w:val="36"/>
                <w:szCs w:val="36"/>
              </w:rPr>
              <w:t>»</w:t>
            </w:r>
          </w:p>
        </w:tc>
      </w:tr>
      <w:tr w:rsidR="0096576A" w:rsidTr="0096576A">
        <w:trPr>
          <w:trHeight w:val="720"/>
          <w:jc w:val="center"/>
        </w:trPr>
        <w:tc>
          <w:tcPr>
            <w:tcW w:w="5000" w:type="pct"/>
            <w:tcBorders>
              <w:top w:val="single" w:sz="4" w:space="0" w:color="FFFFFF"/>
              <w:left w:val="nil"/>
              <w:bottom w:val="nil"/>
              <w:right w:val="nil"/>
            </w:tcBorders>
            <w:vAlign w:val="center"/>
          </w:tcPr>
          <w:p w:rsidR="0096576A" w:rsidRDefault="0096576A" w:rsidP="0096576A">
            <w:pPr>
              <w:pStyle w:val="a4"/>
              <w:spacing w:line="276" w:lineRule="auto"/>
              <w:jc w:val="center"/>
              <w:rPr>
                <w:rFonts w:ascii="Cambria" w:hAnsi="Cambria"/>
                <w:sz w:val="44"/>
                <w:szCs w:val="44"/>
              </w:rPr>
            </w:pPr>
          </w:p>
          <w:p w:rsidR="0096576A" w:rsidRDefault="0096576A" w:rsidP="0096576A">
            <w:pPr>
              <w:pStyle w:val="a4"/>
              <w:spacing w:line="276" w:lineRule="auto"/>
              <w:jc w:val="center"/>
              <w:rPr>
                <w:rFonts w:ascii="Cambria" w:hAnsi="Cambria"/>
                <w:sz w:val="44"/>
                <w:szCs w:val="44"/>
              </w:rPr>
            </w:pPr>
          </w:p>
          <w:p w:rsidR="0096576A" w:rsidRDefault="0096576A" w:rsidP="0096576A">
            <w:pPr>
              <w:pStyle w:val="a4"/>
              <w:spacing w:line="276" w:lineRule="auto"/>
              <w:jc w:val="center"/>
              <w:rPr>
                <w:rFonts w:ascii="Cambria" w:hAnsi="Cambria"/>
                <w:sz w:val="44"/>
                <w:szCs w:val="44"/>
              </w:rPr>
            </w:pPr>
          </w:p>
        </w:tc>
      </w:tr>
      <w:tr w:rsidR="0096576A" w:rsidRPr="00B8380F" w:rsidTr="0096576A">
        <w:trPr>
          <w:trHeight w:val="360"/>
          <w:jc w:val="center"/>
        </w:trPr>
        <w:tc>
          <w:tcPr>
            <w:tcW w:w="5000" w:type="pct"/>
            <w:vAlign w:val="center"/>
          </w:tcPr>
          <w:p w:rsidR="0096576A" w:rsidRPr="00B8380F" w:rsidRDefault="0096576A" w:rsidP="0096576A">
            <w:pPr>
              <w:pStyle w:val="a4"/>
              <w:spacing w:line="360" w:lineRule="auto"/>
              <w:jc w:val="right"/>
              <w:rPr>
                <w:sz w:val="28"/>
                <w:szCs w:val="28"/>
              </w:rPr>
            </w:pPr>
            <w:r w:rsidRPr="002B1713">
              <w:rPr>
                <w:sz w:val="28"/>
                <w:szCs w:val="28"/>
              </w:rPr>
              <w:t>Выполнил студент гр. Ю</w:t>
            </w:r>
            <w:r>
              <w:rPr>
                <w:sz w:val="28"/>
                <w:szCs w:val="28"/>
              </w:rPr>
              <w:t>З-1</w:t>
            </w:r>
            <w:r w:rsidRPr="002B1713">
              <w:rPr>
                <w:sz w:val="28"/>
                <w:szCs w:val="28"/>
              </w:rPr>
              <w:t>1</w:t>
            </w:r>
          </w:p>
          <w:p w:rsidR="0096576A" w:rsidRPr="002B1713" w:rsidRDefault="0096576A" w:rsidP="0096576A">
            <w:pPr>
              <w:pStyle w:val="a4"/>
              <w:tabs>
                <w:tab w:val="left" w:pos="8647"/>
              </w:tabs>
              <w:spacing w:line="360" w:lineRule="auto"/>
              <w:jc w:val="right"/>
              <w:rPr>
                <w:sz w:val="28"/>
                <w:szCs w:val="28"/>
                <w:u w:val="single"/>
              </w:rPr>
            </w:pPr>
            <w:r>
              <w:rPr>
                <w:sz w:val="28"/>
                <w:szCs w:val="28"/>
                <w:u w:val="single"/>
              </w:rPr>
              <w:t>Грачев А.В</w:t>
            </w:r>
            <w:r w:rsidRPr="002B1713">
              <w:rPr>
                <w:sz w:val="28"/>
                <w:szCs w:val="28"/>
                <w:u w:val="single"/>
              </w:rPr>
              <w:t>.</w:t>
            </w:r>
          </w:p>
          <w:p w:rsidR="0096576A" w:rsidRPr="002B1713" w:rsidRDefault="0096576A" w:rsidP="0096576A">
            <w:pPr>
              <w:pStyle w:val="a4"/>
              <w:tabs>
                <w:tab w:val="left" w:pos="8647"/>
              </w:tabs>
              <w:spacing w:line="360" w:lineRule="auto"/>
              <w:jc w:val="right"/>
              <w:rPr>
                <w:sz w:val="28"/>
                <w:szCs w:val="28"/>
              </w:rPr>
            </w:pPr>
            <w:r w:rsidRPr="002B1713">
              <w:rPr>
                <w:sz w:val="28"/>
                <w:szCs w:val="28"/>
              </w:rPr>
              <w:t>Проверил преподаватель:</w:t>
            </w:r>
          </w:p>
          <w:p w:rsidR="0096576A" w:rsidRPr="002B1713" w:rsidRDefault="0096576A" w:rsidP="0096576A">
            <w:pPr>
              <w:pStyle w:val="a4"/>
              <w:spacing w:line="360" w:lineRule="auto"/>
              <w:jc w:val="right"/>
              <w:rPr>
                <w:sz w:val="28"/>
                <w:szCs w:val="28"/>
                <w:u w:val="single"/>
              </w:rPr>
            </w:pPr>
            <w:r>
              <w:rPr>
                <w:sz w:val="28"/>
                <w:szCs w:val="28"/>
                <w:u w:val="single"/>
              </w:rPr>
              <w:t>Рустамова А.В</w:t>
            </w:r>
            <w:r w:rsidRPr="002B1713">
              <w:rPr>
                <w:sz w:val="28"/>
                <w:szCs w:val="28"/>
                <w:u w:val="single"/>
              </w:rPr>
              <w:t>.</w:t>
            </w:r>
          </w:p>
        </w:tc>
      </w:tr>
      <w:tr w:rsidR="0096576A" w:rsidTr="0096576A">
        <w:trPr>
          <w:trHeight w:val="360"/>
          <w:jc w:val="center"/>
        </w:trPr>
        <w:tc>
          <w:tcPr>
            <w:tcW w:w="5000" w:type="pct"/>
            <w:vAlign w:val="center"/>
          </w:tcPr>
          <w:p w:rsidR="0096576A" w:rsidRPr="002B1713" w:rsidRDefault="0096576A" w:rsidP="0096576A">
            <w:pPr>
              <w:pStyle w:val="a4"/>
              <w:spacing w:line="276" w:lineRule="auto"/>
              <w:jc w:val="center"/>
              <w:rPr>
                <w:b/>
                <w:bCs/>
              </w:rPr>
            </w:pPr>
          </w:p>
        </w:tc>
      </w:tr>
      <w:tr w:rsidR="0096576A" w:rsidTr="0096576A">
        <w:trPr>
          <w:trHeight w:val="360"/>
          <w:jc w:val="center"/>
        </w:trPr>
        <w:tc>
          <w:tcPr>
            <w:tcW w:w="5000" w:type="pct"/>
            <w:vAlign w:val="center"/>
          </w:tcPr>
          <w:p w:rsidR="0096576A" w:rsidRPr="002B1713" w:rsidRDefault="0096576A" w:rsidP="0096576A">
            <w:pPr>
              <w:pStyle w:val="a4"/>
              <w:spacing w:line="276" w:lineRule="auto"/>
              <w:jc w:val="center"/>
              <w:rPr>
                <w:b/>
                <w:bCs/>
              </w:rPr>
            </w:pPr>
          </w:p>
        </w:tc>
      </w:tr>
    </w:tbl>
    <w:p w:rsidR="0096576A" w:rsidRPr="00B8380F" w:rsidRDefault="0096576A" w:rsidP="0096576A">
      <w:pPr>
        <w:rPr>
          <w:rFonts w:ascii="Times New Roman" w:hAnsi="Times New Roman"/>
          <w:sz w:val="28"/>
          <w:szCs w:val="28"/>
        </w:rPr>
      </w:pPr>
      <w:r w:rsidRPr="00B8380F">
        <w:rPr>
          <w:rFonts w:ascii="Times New Roman" w:hAnsi="Times New Roman"/>
          <w:sz w:val="28"/>
          <w:szCs w:val="28"/>
        </w:rPr>
        <w:t>Дата сдачи:___________</w:t>
      </w:r>
    </w:p>
    <w:p w:rsidR="0096576A" w:rsidRPr="00B8380F" w:rsidRDefault="0096576A" w:rsidP="0096576A">
      <w:pPr>
        <w:rPr>
          <w:rFonts w:ascii="Times New Roman" w:hAnsi="Times New Roman"/>
          <w:sz w:val="28"/>
          <w:szCs w:val="28"/>
        </w:rPr>
      </w:pPr>
      <w:r w:rsidRPr="00B8380F">
        <w:rPr>
          <w:rFonts w:ascii="Times New Roman" w:hAnsi="Times New Roman"/>
          <w:sz w:val="28"/>
          <w:szCs w:val="28"/>
        </w:rPr>
        <w:t>Дата защиты__________</w:t>
      </w:r>
    </w:p>
    <w:p w:rsidR="0096576A" w:rsidRPr="00B8380F" w:rsidRDefault="0096576A" w:rsidP="0096576A">
      <w:pPr>
        <w:rPr>
          <w:rFonts w:ascii="Times New Roman" w:hAnsi="Times New Roman"/>
          <w:sz w:val="28"/>
          <w:szCs w:val="28"/>
        </w:rPr>
      </w:pPr>
      <w:r w:rsidRPr="00B8380F">
        <w:rPr>
          <w:rFonts w:ascii="Times New Roman" w:hAnsi="Times New Roman"/>
          <w:sz w:val="28"/>
          <w:szCs w:val="28"/>
        </w:rPr>
        <w:t>Оценка:______________</w:t>
      </w:r>
    </w:p>
    <w:p w:rsidR="0096576A" w:rsidRDefault="0096576A" w:rsidP="0096576A"/>
    <w:p w:rsidR="0096576A" w:rsidRDefault="0096576A" w:rsidP="0096576A"/>
    <w:p w:rsidR="0096576A" w:rsidRDefault="0096576A" w:rsidP="0096576A"/>
    <w:p w:rsidR="0096576A" w:rsidRDefault="0096576A" w:rsidP="0096576A"/>
    <w:tbl>
      <w:tblPr>
        <w:tblpPr w:leftFromText="187" w:rightFromText="187" w:bottomFromText="200" w:horzAnchor="margin" w:tblpXSpec="center" w:tblpYSpec="bottom"/>
        <w:tblW w:w="5000" w:type="pct"/>
        <w:tblLook w:val="04A0" w:firstRow="1" w:lastRow="0" w:firstColumn="1" w:lastColumn="0" w:noHBand="0" w:noVBand="1"/>
      </w:tblPr>
      <w:tblGrid>
        <w:gridCol w:w="9854"/>
      </w:tblGrid>
      <w:tr w:rsidR="0096576A" w:rsidTr="0096576A">
        <w:tc>
          <w:tcPr>
            <w:tcW w:w="5000" w:type="pct"/>
          </w:tcPr>
          <w:p w:rsidR="0096576A" w:rsidRDefault="0096576A" w:rsidP="0096576A">
            <w:pPr>
              <w:pStyle w:val="a4"/>
              <w:spacing w:line="276" w:lineRule="auto"/>
              <w:jc w:val="center"/>
              <w:rPr>
                <w:sz w:val="28"/>
                <w:szCs w:val="28"/>
              </w:rPr>
            </w:pPr>
            <w:r w:rsidRPr="002B1713">
              <w:rPr>
                <w:sz w:val="28"/>
                <w:szCs w:val="28"/>
              </w:rPr>
              <w:t>Ярославль 201</w:t>
            </w:r>
            <w:r w:rsidR="002112A7">
              <w:rPr>
                <w:sz w:val="28"/>
                <w:szCs w:val="28"/>
              </w:rPr>
              <w:t>6</w:t>
            </w:r>
            <w:r w:rsidRPr="002B1713">
              <w:rPr>
                <w:sz w:val="28"/>
                <w:szCs w:val="28"/>
              </w:rPr>
              <w:t xml:space="preserve"> год</w:t>
            </w:r>
          </w:p>
          <w:p w:rsidR="0096576A" w:rsidRPr="002B1713" w:rsidRDefault="0096576A" w:rsidP="0096576A">
            <w:pPr>
              <w:pStyle w:val="ConsNormal"/>
              <w:widowControl/>
              <w:spacing w:line="276" w:lineRule="auto"/>
              <w:ind w:left="720" w:right="0" w:firstLine="0"/>
              <w:jc w:val="both"/>
              <w:rPr>
                <w:sz w:val="28"/>
                <w:szCs w:val="28"/>
              </w:rPr>
            </w:pPr>
          </w:p>
        </w:tc>
      </w:tr>
    </w:tbl>
    <w:p w:rsidR="00F07E39" w:rsidRPr="004E5417" w:rsidRDefault="00F07E39" w:rsidP="00F07E39">
      <w:pPr>
        <w:pStyle w:val="a5"/>
        <w:tabs>
          <w:tab w:val="left" w:pos="720"/>
          <w:tab w:val="left" w:pos="3300"/>
        </w:tabs>
        <w:spacing w:after="380" w:afterAutospacing="0"/>
        <w:jc w:val="center"/>
        <w:rPr>
          <w:b/>
          <w:bCs/>
          <w:caps/>
          <w:sz w:val="28"/>
          <w:szCs w:val="28"/>
        </w:rPr>
      </w:pPr>
      <w:r w:rsidRPr="004E5417">
        <w:rPr>
          <w:b/>
          <w:bCs/>
          <w:caps/>
          <w:sz w:val="28"/>
          <w:szCs w:val="28"/>
        </w:rPr>
        <w:lastRenderedPageBreak/>
        <w:t>Содержание</w:t>
      </w:r>
    </w:p>
    <w:p w:rsidR="00F07E39" w:rsidRPr="004E5417" w:rsidRDefault="00F07E39" w:rsidP="005C5D4C">
      <w:pPr>
        <w:pStyle w:val="a5"/>
        <w:numPr>
          <w:ilvl w:val="0"/>
          <w:numId w:val="4"/>
        </w:numPr>
        <w:tabs>
          <w:tab w:val="num" w:pos="360"/>
          <w:tab w:val="left" w:pos="3300"/>
        </w:tabs>
        <w:spacing w:after="380" w:afterAutospacing="0"/>
        <w:ind w:left="0" w:firstLine="0"/>
        <w:jc w:val="both"/>
        <w:rPr>
          <w:bCs/>
          <w:sz w:val="28"/>
          <w:szCs w:val="28"/>
        </w:rPr>
      </w:pPr>
      <w:r>
        <w:rPr>
          <w:sz w:val="28"/>
          <w:szCs w:val="28"/>
        </w:rPr>
        <w:t>Введение</w:t>
      </w:r>
      <w:r w:rsidR="00A6143B">
        <w:rPr>
          <w:sz w:val="28"/>
          <w:szCs w:val="28"/>
        </w:rPr>
        <w:t>……………</w:t>
      </w:r>
      <w:r w:rsidR="00AE72FD">
        <w:rPr>
          <w:sz w:val="28"/>
          <w:szCs w:val="28"/>
        </w:rPr>
        <w:t xml:space="preserve"> </w:t>
      </w:r>
      <w:r>
        <w:rPr>
          <w:sz w:val="28"/>
          <w:szCs w:val="28"/>
        </w:rPr>
        <w:t>……………</w:t>
      </w:r>
      <w:r w:rsidR="00DE7A47">
        <w:rPr>
          <w:sz w:val="28"/>
          <w:szCs w:val="28"/>
        </w:rPr>
        <w:t>…………………..</w:t>
      </w:r>
      <w:r>
        <w:rPr>
          <w:sz w:val="28"/>
          <w:szCs w:val="28"/>
        </w:rPr>
        <w:t>…..</w:t>
      </w:r>
      <w:r>
        <w:rPr>
          <w:bCs/>
          <w:sz w:val="28"/>
          <w:szCs w:val="28"/>
        </w:rPr>
        <w:t>…………………….</w:t>
      </w:r>
      <w:r w:rsidRPr="004E5417">
        <w:rPr>
          <w:bCs/>
          <w:sz w:val="28"/>
          <w:szCs w:val="28"/>
        </w:rPr>
        <w:t>…3</w:t>
      </w:r>
    </w:p>
    <w:p w:rsidR="00F07E39" w:rsidRDefault="009246B3" w:rsidP="005C5D4C">
      <w:pPr>
        <w:pStyle w:val="a5"/>
        <w:numPr>
          <w:ilvl w:val="0"/>
          <w:numId w:val="4"/>
        </w:numPr>
        <w:tabs>
          <w:tab w:val="num" w:pos="360"/>
          <w:tab w:val="left" w:pos="3300"/>
        </w:tabs>
        <w:spacing w:before="0" w:beforeAutospacing="0" w:after="0" w:afterAutospacing="0"/>
        <w:ind w:left="0" w:firstLine="0"/>
        <w:jc w:val="both"/>
        <w:rPr>
          <w:sz w:val="28"/>
          <w:szCs w:val="28"/>
        </w:rPr>
      </w:pPr>
      <w:r>
        <w:rPr>
          <w:sz w:val="28"/>
          <w:szCs w:val="28"/>
        </w:rPr>
        <w:t xml:space="preserve">Глава первая. Понятие и общая </w:t>
      </w:r>
      <w:r w:rsidR="00570915">
        <w:rPr>
          <w:sz w:val="28"/>
          <w:szCs w:val="28"/>
        </w:rPr>
        <w:t>классификация</w:t>
      </w:r>
      <w:r>
        <w:rPr>
          <w:sz w:val="28"/>
          <w:szCs w:val="28"/>
        </w:rPr>
        <w:t xml:space="preserve"> пособий…………………</w:t>
      </w:r>
      <w:r w:rsidR="007033CF">
        <w:rPr>
          <w:sz w:val="28"/>
          <w:szCs w:val="28"/>
        </w:rPr>
        <w:t>..</w:t>
      </w:r>
      <w:r>
        <w:rPr>
          <w:sz w:val="28"/>
          <w:szCs w:val="28"/>
        </w:rPr>
        <w:t>…</w:t>
      </w:r>
      <w:r w:rsidR="007033CF">
        <w:rPr>
          <w:sz w:val="28"/>
          <w:szCs w:val="28"/>
        </w:rPr>
        <w:t>5</w:t>
      </w:r>
    </w:p>
    <w:p w:rsidR="009246B3" w:rsidRPr="00ED15E6" w:rsidRDefault="009246B3" w:rsidP="005C5D4C">
      <w:pPr>
        <w:pStyle w:val="a5"/>
        <w:tabs>
          <w:tab w:val="left" w:pos="3300"/>
        </w:tabs>
        <w:spacing w:before="0" w:beforeAutospacing="0" w:after="0" w:afterAutospacing="0"/>
        <w:jc w:val="both"/>
        <w:rPr>
          <w:sz w:val="28"/>
          <w:szCs w:val="28"/>
        </w:rPr>
      </w:pPr>
      <w:r w:rsidRPr="00ED15E6">
        <w:rPr>
          <w:sz w:val="28"/>
          <w:szCs w:val="28"/>
        </w:rPr>
        <w:t xml:space="preserve">§1 </w:t>
      </w:r>
      <w:r w:rsidR="00FB4F34" w:rsidRPr="00ED15E6">
        <w:rPr>
          <w:sz w:val="28"/>
          <w:szCs w:val="28"/>
        </w:rPr>
        <w:t>Понятие социального пособия…………………….</w:t>
      </w:r>
      <w:r w:rsidRPr="00ED15E6">
        <w:rPr>
          <w:sz w:val="28"/>
          <w:szCs w:val="28"/>
        </w:rPr>
        <w:t>………………………</w:t>
      </w:r>
      <w:r w:rsidR="007033CF">
        <w:rPr>
          <w:sz w:val="28"/>
          <w:szCs w:val="28"/>
        </w:rPr>
        <w:t>..</w:t>
      </w:r>
      <w:r w:rsidRPr="00ED15E6">
        <w:rPr>
          <w:sz w:val="28"/>
          <w:szCs w:val="28"/>
        </w:rPr>
        <w:t>…...</w:t>
      </w:r>
      <w:r w:rsidR="007033CF">
        <w:rPr>
          <w:sz w:val="28"/>
          <w:szCs w:val="28"/>
        </w:rPr>
        <w:t>5</w:t>
      </w:r>
    </w:p>
    <w:p w:rsidR="009246B3" w:rsidRPr="00ED15E6" w:rsidRDefault="009246B3" w:rsidP="005C5D4C">
      <w:pPr>
        <w:pStyle w:val="a5"/>
        <w:tabs>
          <w:tab w:val="left" w:pos="3300"/>
        </w:tabs>
        <w:spacing w:before="0" w:beforeAutospacing="0" w:after="0" w:afterAutospacing="0"/>
        <w:jc w:val="both"/>
        <w:rPr>
          <w:sz w:val="28"/>
          <w:szCs w:val="28"/>
        </w:rPr>
      </w:pPr>
      <w:r w:rsidRPr="00ED15E6">
        <w:rPr>
          <w:sz w:val="28"/>
          <w:szCs w:val="28"/>
        </w:rPr>
        <w:t xml:space="preserve">§2 Классификация </w:t>
      </w:r>
      <w:r w:rsidR="00FB4F34" w:rsidRPr="00ED15E6">
        <w:rPr>
          <w:sz w:val="28"/>
          <w:szCs w:val="28"/>
        </w:rPr>
        <w:t>социальных пособий ……….</w:t>
      </w:r>
      <w:r w:rsidRPr="00ED15E6">
        <w:rPr>
          <w:sz w:val="28"/>
          <w:szCs w:val="28"/>
        </w:rPr>
        <w:t xml:space="preserve"> ……………………………</w:t>
      </w:r>
      <w:r w:rsidR="007033CF">
        <w:rPr>
          <w:sz w:val="28"/>
          <w:szCs w:val="28"/>
        </w:rPr>
        <w:t>...</w:t>
      </w:r>
      <w:r w:rsidRPr="00ED15E6">
        <w:rPr>
          <w:sz w:val="28"/>
          <w:szCs w:val="28"/>
        </w:rPr>
        <w:t>….</w:t>
      </w:r>
      <w:r w:rsidR="004A7B58">
        <w:rPr>
          <w:sz w:val="28"/>
          <w:szCs w:val="28"/>
        </w:rPr>
        <w:t>7</w:t>
      </w:r>
    </w:p>
    <w:p w:rsidR="00DE7A47" w:rsidRPr="009246B3" w:rsidRDefault="00DE7A47" w:rsidP="005C5D4C">
      <w:pPr>
        <w:pStyle w:val="a5"/>
        <w:tabs>
          <w:tab w:val="left" w:pos="3300"/>
        </w:tabs>
        <w:spacing w:before="0" w:beforeAutospacing="0" w:after="0" w:afterAutospacing="0"/>
        <w:jc w:val="both"/>
        <w:rPr>
          <w:sz w:val="28"/>
          <w:szCs w:val="28"/>
        </w:rPr>
      </w:pPr>
    </w:p>
    <w:p w:rsidR="00F07E39" w:rsidRDefault="00DE7A47" w:rsidP="005C5D4C">
      <w:pPr>
        <w:pStyle w:val="a5"/>
        <w:numPr>
          <w:ilvl w:val="0"/>
          <w:numId w:val="4"/>
        </w:numPr>
        <w:tabs>
          <w:tab w:val="num" w:pos="360"/>
          <w:tab w:val="left" w:pos="3300"/>
          <w:tab w:val="left" w:pos="8820"/>
        </w:tabs>
        <w:spacing w:before="0" w:beforeAutospacing="0" w:after="0" w:afterAutospacing="0"/>
        <w:ind w:left="0" w:firstLine="0"/>
        <w:jc w:val="both"/>
        <w:rPr>
          <w:sz w:val="28"/>
          <w:szCs w:val="28"/>
        </w:rPr>
      </w:pPr>
      <w:r>
        <w:rPr>
          <w:sz w:val="28"/>
          <w:szCs w:val="28"/>
        </w:rPr>
        <w:t>Глава вторая. Основные виды пособий..</w:t>
      </w:r>
      <w:r w:rsidR="00F07E39">
        <w:rPr>
          <w:sz w:val="28"/>
          <w:szCs w:val="28"/>
        </w:rPr>
        <w:t>……………………………………</w:t>
      </w:r>
      <w:r w:rsidR="007033CF">
        <w:rPr>
          <w:sz w:val="28"/>
          <w:szCs w:val="28"/>
        </w:rPr>
        <w:t>..</w:t>
      </w:r>
      <w:r w:rsidR="00F07E39">
        <w:rPr>
          <w:sz w:val="28"/>
          <w:szCs w:val="28"/>
        </w:rPr>
        <w:t>…</w:t>
      </w:r>
      <w:r w:rsidR="004A7B58">
        <w:rPr>
          <w:sz w:val="28"/>
          <w:szCs w:val="28"/>
        </w:rPr>
        <w:t>9</w:t>
      </w:r>
    </w:p>
    <w:p w:rsidR="00DE7A47" w:rsidRDefault="00DE7A47" w:rsidP="005C5D4C">
      <w:pPr>
        <w:pStyle w:val="a5"/>
        <w:tabs>
          <w:tab w:val="left" w:pos="3300"/>
          <w:tab w:val="left" w:pos="8820"/>
        </w:tabs>
        <w:spacing w:before="0" w:beforeAutospacing="0" w:after="0" w:afterAutospacing="0"/>
        <w:jc w:val="both"/>
        <w:rPr>
          <w:sz w:val="28"/>
          <w:szCs w:val="28"/>
        </w:rPr>
      </w:pPr>
      <w:r>
        <w:rPr>
          <w:sz w:val="28"/>
          <w:szCs w:val="28"/>
        </w:rPr>
        <w:t>§1 Пособия при рождении ребенка……………………………………………</w:t>
      </w:r>
      <w:r w:rsidR="007033CF">
        <w:rPr>
          <w:sz w:val="28"/>
          <w:szCs w:val="28"/>
        </w:rPr>
        <w:t>..</w:t>
      </w:r>
      <w:r>
        <w:rPr>
          <w:sz w:val="28"/>
          <w:szCs w:val="28"/>
        </w:rPr>
        <w:t>…..</w:t>
      </w:r>
      <w:r w:rsidR="004A7B58">
        <w:rPr>
          <w:sz w:val="28"/>
          <w:szCs w:val="28"/>
        </w:rPr>
        <w:t>9</w:t>
      </w:r>
    </w:p>
    <w:p w:rsidR="00DE7A47" w:rsidRDefault="00DE7A47" w:rsidP="005C5D4C">
      <w:pPr>
        <w:pStyle w:val="a5"/>
        <w:tabs>
          <w:tab w:val="left" w:pos="3300"/>
          <w:tab w:val="left" w:pos="8820"/>
        </w:tabs>
        <w:spacing w:before="0" w:beforeAutospacing="0" w:after="0" w:afterAutospacing="0"/>
        <w:jc w:val="both"/>
        <w:rPr>
          <w:sz w:val="28"/>
          <w:szCs w:val="28"/>
        </w:rPr>
      </w:pPr>
      <w:r>
        <w:rPr>
          <w:sz w:val="28"/>
          <w:szCs w:val="28"/>
        </w:rPr>
        <w:t>§2 Пособия по временной нетрудоспособности………………………………….</w:t>
      </w:r>
      <w:r w:rsidR="007033CF">
        <w:rPr>
          <w:sz w:val="28"/>
          <w:szCs w:val="28"/>
        </w:rPr>
        <w:t>1</w:t>
      </w:r>
      <w:r w:rsidR="004A7B58">
        <w:rPr>
          <w:sz w:val="28"/>
          <w:szCs w:val="28"/>
        </w:rPr>
        <w:t>7</w:t>
      </w:r>
    </w:p>
    <w:p w:rsidR="00DE7A47" w:rsidRPr="003C033B" w:rsidRDefault="00DE7A47" w:rsidP="005C5D4C">
      <w:pPr>
        <w:pStyle w:val="a5"/>
        <w:tabs>
          <w:tab w:val="left" w:pos="3300"/>
          <w:tab w:val="left" w:pos="8820"/>
        </w:tabs>
        <w:spacing w:before="0" w:beforeAutospacing="0" w:after="0" w:afterAutospacing="0"/>
        <w:jc w:val="both"/>
        <w:rPr>
          <w:sz w:val="28"/>
          <w:szCs w:val="28"/>
        </w:rPr>
      </w:pPr>
      <w:r w:rsidRPr="003C033B">
        <w:rPr>
          <w:sz w:val="28"/>
          <w:szCs w:val="28"/>
        </w:rPr>
        <w:t>§3 Пособие по безработице………………………………………………………..</w:t>
      </w:r>
      <w:r w:rsidR="007033CF">
        <w:rPr>
          <w:sz w:val="28"/>
          <w:szCs w:val="28"/>
        </w:rPr>
        <w:t>2</w:t>
      </w:r>
      <w:r w:rsidR="004A7B58">
        <w:rPr>
          <w:sz w:val="28"/>
          <w:szCs w:val="28"/>
        </w:rPr>
        <w:t>7</w:t>
      </w:r>
    </w:p>
    <w:p w:rsidR="00DE7A47" w:rsidRPr="004E5417" w:rsidRDefault="00DE7A47" w:rsidP="005C5D4C">
      <w:pPr>
        <w:pStyle w:val="a5"/>
        <w:tabs>
          <w:tab w:val="left" w:pos="3300"/>
          <w:tab w:val="left" w:pos="8820"/>
        </w:tabs>
        <w:spacing w:before="0" w:beforeAutospacing="0" w:after="0" w:afterAutospacing="0"/>
        <w:jc w:val="both"/>
        <w:rPr>
          <w:sz w:val="28"/>
          <w:szCs w:val="28"/>
        </w:rPr>
      </w:pPr>
      <w:r>
        <w:rPr>
          <w:sz w:val="28"/>
          <w:szCs w:val="28"/>
        </w:rPr>
        <w:t>§4 Социальное пособие на погребение…………………………………………....</w:t>
      </w:r>
      <w:r w:rsidR="007033CF">
        <w:rPr>
          <w:sz w:val="28"/>
          <w:szCs w:val="28"/>
        </w:rPr>
        <w:t>3</w:t>
      </w:r>
      <w:r w:rsidR="004A7B58">
        <w:rPr>
          <w:sz w:val="28"/>
          <w:szCs w:val="28"/>
        </w:rPr>
        <w:t>1</w:t>
      </w:r>
    </w:p>
    <w:p w:rsidR="00F07E39" w:rsidRDefault="00F07E39" w:rsidP="005C5D4C">
      <w:pPr>
        <w:pStyle w:val="a5"/>
        <w:numPr>
          <w:ilvl w:val="0"/>
          <w:numId w:val="4"/>
        </w:numPr>
        <w:tabs>
          <w:tab w:val="num" w:pos="360"/>
          <w:tab w:val="left" w:pos="3300"/>
        </w:tabs>
        <w:spacing w:after="380" w:afterAutospacing="0"/>
        <w:ind w:left="0" w:firstLine="0"/>
        <w:jc w:val="both"/>
        <w:rPr>
          <w:bCs/>
          <w:sz w:val="28"/>
          <w:szCs w:val="28"/>
        </w:rPr>
      </w:pPr>
      <w:r>
        <w:rPr>
          <w:bCs/>
          <w:sz w:val="28"/>
          <w:szCs w:val="28"/>
        </w:rPr>
        <w:t>Заключение</w:t>
      </w:r>
      <w:r w:rsidRPr="004E5417">
        <w:rPr>
          <w:bCs/>
          <w:sz w:val="28"/>
          <w:szCs w:val="28"/>
        </w:rPr>
        <w:t>……………….</w:t>
      </w:r>
      <w:r>
        <w:rPr>
          <w:bCs/>
          <w:sz w:val="28"/>
          <w:szCs w:val="28"/>
        </w:rPr>
        <w:t>…………</w:t>
      </w:r>
      <w:r w:rsidR="00003995">
        <w:rPr>
          <w:bCs/>
          <w:sz w:val="28"/>
          <w:szCs w:val="28"/>
        </w:rPr>
        <w:t>………………………………….</w:t>
      </w:r>
      <w:r>
        <w:rPr>
          <w:bCs/>
          <w:sz w:val="28"/>
          <w:szCs w:val="28"/>
        </w:rPr>
        <w:t>.......…</w:t>
      </w:r>
      <w:r w:rsidRPr="004E5417">
        <w:rPr>
          <w:bCs/>
          <w:sz w:val="28"/>
          <w:szCs w:val="28"/>
        </w:rPr>
        <w:t>..</w:t>
      </w:r>
      <w:r w:rsidR="007033CF">
        <w:rPr>
          <w:bCs/>
          <w:sz w:val="28"/>
          <w:szCs w:val="28"/>
        </w:rPr>
        <w:t>3</w:t>
      </w:r>
      <w:r w:rsidR="004A7B58">
        <w:rPr>
          <w:bCs/>
          <w:sz w:val="28"/>
          <w:szCs w:val="28"/>
        </w:rPr>
        <w:t>3</w:t>
      </w:r>
    </w:p>
    <w:p w:rsidR="00F07E39" w:rsidRDefault="00F07E39" w:rsidP="005C5D4C">
      <w:pPr>
        <w:pStyle w:val="a5"/>
        <w:numPr>
          <w:ilvl w:val="0"/>
          <w:numId w:val="4"/>
        </w:numPr>
        <w:tabs>
          <w:tab w:val="num" w:pos="360"/>
          <w:tab w:val="left" w:pos="3300"/>
        </w:tabs>
        <w:spacing w:after="380" w:afterAutospacing="0"/>
        <w:ind w:left="0" w:firstLine="0"/>
        <w:jc w:val="both"/>
        <w:rPr>
          <w:bCs/>
          <w:sz w:val="28"/>
          <w:szCs w:val="28"/>
        </w:rPr>
      </w:pPr>
      <w:r>
        <w:rPr>
          <w:bCs/>
          <w:sz w:val="28"/>
          <w:szCs w:val="28"/>
        </w:rPr>
        <w:t>Список литературы…………………………</w:t>
      </w:r>
      <w:r w:rsidR="00003995">
        <w:rPr>
          <w:bCs/>
          <w:sz w:val="28"/>
          <w:szCs w:val="28"/>
        </w:rPr>
        <w:t>………………………….</w:t>
      </w:r>
      <w:r>
        <w:rPr>
          <w:bCs/>
          <w:sz w:val="28"/>
          <w:szCs w:val="28"/>
        </w:rPr>
        <w:t>………..</w:t>
      </w:r>
      <w:r w:rsidR="007033CF">
        <w:rPr>
          <w:bCs/>
          <w:sz w:val="28"/>
          <w:szCs w:val="28"/>
        </w:rPr>
        <w:t>3</w:t>
      </w:r>
      <w:r w:rsidR="004A7B58">
        <w:rPr>
          <w:bCs/>
          <w:sz w:val="28"/>
          <w:szCs w:val="28"/>
        </w:rPr>
        <w:t>4</w:t>
      </w:r>
    </w:p>
    <w:p w:rsidR="00F07E39" w:rsidRPr="004E5417" w:rsidRDefault="00F07E39" w:rsidP="005C5D4C">
      <w:pPr>
        <w:pStyle w:val="a5"/>
        <w:tabs>
          <w:tab w:val="left" w:pos="3300"/>
        </w:tabs>
        <w:spacing w:after="380" w:afterAutospacing="0"/>
        <w:jc w:val="both"/>
        <w:rPr>
          <w:bCs/>
          <w:sz w:val="28"/>
          <w:szCs w:val="28"/>
        </w:rPr>
      </w:pPr>
    </w:p>
    <w:p w:rsidR="00E61902" w:rsidRDefault="00E61902" w:rsidP="005C5D4C">
      <w:pPr>
        <w:jc w:val="both"/>
      </w:pPr>
    </w:p>
    <w:p w:rsidR="00502DD8" w:rsidRDefault="00502DD8" w:rsidP="005C5D4C">
      <w:pPr>
        <w:jc w:val="both"/>
      </w:pPr>
    </w:p>
    <w:p w:rsidR="00502DD8" w:rsidRDefault="00502DD8" w:rsidP="005C5D4C">
      <w:pPr>
        <w:jc w:val="both"/>
      </w:pPr>
    </w:p>
    <w:p w:rsidR="00502DD8" w:rsidRDefault="00502DD8" w:rsidP="00BE4EB1"/>
    <w:p w:rsidR="00502DD8" w:rsidRDefault="00502DD8" w:rsidP="00BE4EB1"/>
    <w:p w:rsidR="00502DD8" w:rsidRDefault="00502DD8" w:rsidP="00BE4EB1"/>
    <w:p w:rsidR="00502DD8" w:rsidRDefault="00502DD8" w:rsidP="00BE4EB1"/>
    <w:p w:rsidR="00502DD8" w:rsidRDefault="00502DD8" w:rsidP="00BE4EB1"/>
    <w:p w:rsidR="00502DD8" w:rsidRDefault="00502DD8" w:rsidP="00BE4EB1"/>
    <w:p w:rsidR="00502DD8" w:rsidRDefault="00502DD8" w:rsidP="00BE4EB1"/>
    <w:p w:rsidR="00502DD8" w:rsidRDefault="00502DD8" w:rsidP="00BE4EB1"/>
    <w:p w:rsidR="005C5D4C" w:rsidRDefault="005C5D4C" w:rsidP="00BE4EB1"/>
    <w:p w:rsidR="005C5D4C" w:rsidRDefault="005C5D4C" w:rsidP="00BE4EB1"/>
    <w:p w:rsidR="00502DD8" w:rsidRDefault="00502DD8" w:rsidP="00BE4EB1"/>
    <w:p w:rsidR="00502DD8" w:rsidRDefault="00502DD8" w:rsidP="00BE4EB1"/>
    <w:p w:rsidR="00502DD8" w:rsidRDefault="00502DD8" w:rsidP="002C753E">
      <w:pPr>
        <w:ind w:left="360"/>
        <w:jc w:val="both"/>
        <w:rPr>
          <w:rFonts w:ascii="Times New Roman" w:hAnsi="Times New Roman"/>
          <w:b/>
          <w:sz w:val="28"/>
          <w:szCs w:val="28"/>
        </w:rPr>
      </w:pPr>
      <w:r w:rsidRPr="00502DD8">
        <w:rPr>
          <w:rFonts w:ascii="Times New Roman" w:hAnsi="Times New Roman"/>
          <w:b/>
          <w:sz w:val="28"/>
          <w:szCs w:val="28"/>
        </w:rPr>
        <w:lastRenderedPageBreak/>
        <w:t>В</w:t>
      </w:r>
      <w:r w:rsidR="002E713F">
        <w:rPr>
          <w:rFonts w:ascii="Times New Roman" w:hAnsi="Times New Roman"/>
          <w:b/>
          <w:sz w:val="28"/>
          <w:szCs w:val="28"/>
        </w:rPr>
        <w:t>ведение</w:t>
      </w:r>
    </w:p>
    <w:p w:rsidR="00C45477" w:rsidRDefault="00C45477" w:rsidP="002C753E">
      <w:pPr>
        <w:ind w:left="360"/>
        <w:jc w:val="both"/>
        <w:rPr>
          <w:rFonts w:ascii="Times New Roman" w:hAnsi="Times New Roman"/>
          <w:b/>
          <w:sz w:val="28"/>
          <w:szCs w:val="28"/>
        </w:rPr>
      </w:pPr>
    </w:p>
    <w:p w:rsidR="00704CDC" w:rsidRPr="0093527B" w:rsidRDefault="00704CDC" w:rsidP="009A4688">
      <w:pPr>
        <w:spacing w:after="0" w:line="360" w:lineRule="auto"/>
        <w:ind w:firstLine="709"/>
        <w:jc w:val="both"/>
        <w:rPr>
          <w:rFonts w:ascii="Times New Roman" w:hAnsi="Times New Roman"/>
          <w:sz w:val="28"/>
          <w:szCs w:val="28"/>
        </w:rPr>
      </w:pPr>
      <w:r w:rsidRPr="0093527B">
        <w:rPr>
          <w:rFonts w:ascii="Times New Roman" w:hAnsi="Times New Roman"/>
          <w:sz w:val="28"/>
          <w:szCs w:val="28"/>
        </w:rPr>
        <w:t>Возникновение и развитие организации и порядка выплат определенным категориям граждан денежных пособий тесно взаимосвязано с процессом становления и совершенствования российской системы пенсионного обеспечения. В соответствии с Конституцией Р</w:t>
      </w:r>
      <w:r w:rsidR="005E6963">
        <w:rPr>
          <w:rFonts w:ascii="Times New Roman" w:hAnsi="Times New Roman"/>
          <w:sz w:val="28"/>
          <w:szCs w:val="28"/>
        </w:rPr>
        <w:t xml:space="preserve">оссийской </w:t>
      </w:r>
      <w:r w:rsidRPr="0093527B">
        <w:rPr>
          <w:rFonts w:ascii="Times New Roman" w:hAnsi="Times New Roman"/>
          <w:sz w:val="28"/>
          <w:szCs w:val="28"/>
        </w:rPr>
        <w:t>Ф</w:t>
      </w:r>
      <w:r w:rsidR="005E6963">
        <w:rPr>
          <w:rFonts w:ascii="Times New Roman" w:hAnsi="Times New Roman"/>
          <w:sz w:val="28"/>
          <w:szCs w:val="28"/>
        </w:rPr>
        <w:t>едерации</w:t>
      </w:r>
      <w:r w:rsidRPr="0093527B">
        <w:rPr>
          <w:rFonts w:ascii="Times New Roman" w:hAnsi="Times New Roman"/>
          <w:sz w:val="28"/>
          <w:szCs w:val="28"/>
        </w:rPr>
        <w:t xml:space="preserve"> социальные пособия устанавливаются законом (ст. 39). </w:t>
      </w:r>
    </w:p>
    <w:p w:rsidR="00713BCE" w:rsidRPr="009A4688" w:rsidRDefault="009A4688" w:rsidP="009A4688">
      <w:pPr>
        <w:spacing w:after="0" w:line="360" w:lineRule="auto"/>
        <w:ind w:firstLine="709"/>
        <w:jc w:val="both"/>
        <w:rPr>
          <w:rFonts w:ascii="Times New Roman" w:hAnsi="Times New Roman"/>
          <w:sz w:val="28"/>
          <w:szCs w:val="28"/>
        </w:rPr>
      </w:pPr>
      <w:r w:rsidRPr="009A4688">
        <w:rPr>
          <w:rFonts w:ascii="Times New Roman" w:hAnsi="Times New Roman"/>
          <w:sz w:val="28"/>
          <w:szCs w:val="28"/>
        </w:rPr>
        <w:t>Система государственных пособий в России в последние годы претерпела значительные изменения, обусловленные социально-экономическими преобразованиями в стране, приведшими в глубоким переменам во всех сферах общественной жизни.</w:t>
      </w:r>
    </w:p>
    <w:p w:rsidR="008A1C62" w:rsidRDefault="009A4688" w:rsidP="009A4688">
      <w:pPr>
        <w:spacing w:after="0" w:line="360" w:lineRule="auto"/>
        <w:ind w:firstLine="709"/>
        <w:jc w:val="both"/>
        <w:rPr>
          <w:rFonts w:ascii="Times New Roman" w:hAnsi="Times New Roman"/>
          <w:sz w:val="28"/>
          <w:szCs w:val="28"/>
        </w:rPr>
      </w:pPr>
      <w:r w:rsidRPr="009A4688">
        <w:rPr>
          <w:rFonts w:ascii="Times New Roman" w:hAnsi="Times New Roman"/>
          <w:sz w:val="28"/>
          <w:szCs w:val="28"/>
        </w:rPr>
        <w:t>Несмотря на сложные экономические условия</w:t>
      </w:r>
      <w:r w:rsidR="008A1C62">
        <w:rPr>
          <w:rFonts w:ascii="Times New Roman" w:hAnsi="Times New Roman"/>
          <w:sz w:val="28"/>
          <w:szCs w:val="28"/>
        </w:rPr>
        <w:t>,</w:t>
      </w:r>
      <w:r w:rsidRPr="009A4688">
        <w:rPr>
          <w:rFonts w:ascii="Times New Roman" w:hAnsi="Times New Roman"/>
          <w:sz w:val="28"/>
          <w:szCs w:val="28"/>
        </w:rPr>
        <w:t xml:space="preserve"> государством принимались и принимаются меры, направленные на смягчение отрицательных последствий инфляции, безработицы, а также на частичную компенсацию потерь наиболее нуждающимся группам населения с целью усиления социальной поддержки семей с детьми, инвалидов, лиц, потерявших работу и других категорий граждан. </w:t>
      </w:r>
    </w:p>
    <w:p w:rsidR="009A4688" w:rsidRPr="009A4688" w:rsidRDefault="009A4688" w:rsidP="009A4688">
      <w:pPr>
        <w:spacing w:after="0" w:line="360" w:lineRule="auto"/>
        <w:ind w:firstLine="709"/>
        <w:jc w:val="both"/>
        <w:rPr>
          <w:rFonts w:ascii="Times New Roman" w:hAnsi="Times New Roman"/>
          <w:sz w:val="28"/>
          <w:szCs w:val="28"/>
        </w:rPr>
      </w:pPr>
      <w:r w:rsidRPr="009A4688">
        <w:rPr>
          <w:rFonts w:ascii="Times New Roman" w:hAnsi="Times New Roman"/>
          <w:sz w:val="28"/>
          <w:szCs w:val="28"/>
        </w:rPr>
        <w:t>Однако, действия со стороны государства, к сожалению, не могут полностью преодолеть кризис в социальной сфере, поскольку вплоть до недавнего времени эффективность большинства социальных программ оставалась крайне низкой, а выделяемые из бюджета средства не всегда доходили до своих адресатов.</w:t>
      </w:r>
    </w:p>
    <w:p w:rsidR="009A4688" w:rsidRDefault="009A4688" w:rsidP="007B3D09">
      <w:pPr>
        <w:spacing w:after="0" w:line="360" w:lineRule="auto"/>
        <w:ind w:firstLine="709"/>
        <w:jc w:val="both"/>
        <w:rPr>
          <w:rFonts w:ascii="Times New Roman" w:hAnsi="Times New Roman"/>
          <w:sz w:val="28"/>
          <w:szCs w:val="28"/>
        </w:rPr>
      </w:pPr>
      <w:r w:rsidRPr="002662E8">
        <w:rPr>
          <w:rFonts w:ascii="Times New Roman" w:hAnsi="Times New Roman"/>
          <w:sz w:val="28"/>
          <w:szCs w:val="28"/>
        </w:rPr>
        <w:t>В настоящий момент</w:t>
      </w:r>
      <w:r w:rsidR="00335CC4" w:rsidRPr="002662E8">
        <w:rPr>
          <w:rFonts w:ascii="Times New Roman" w:hAnsi="Times New Roman"/>
          <w:sz w:val="28"/>
          <w:szCs w:val="28"/>
        </w:rPr>
        <w:t xml:space="preserve"> назрела необходимость внесения изменений с государственную социальную политику, с целью выработки новых действенных механизмов, обеспечивающих более рациональное использование финансовых средств, выделяемых на социальную защиту граждан</w:t>
      </w:r>
      <w:r w:rsidR="004068B0" w:rsidRPr="002662E8">
        <w:rPr>
          <w:rFonts w:ascii="Times New Roman" w:hAnsi="Times New Roman"/>
          <w:sz w:val="28"/>
          <w:szCs w:val="28"/>
        </w:rPr>
        <w:t>.</w:t>
      </w:r>
    </w:p>
    <w:p w:rsidR="007B3D09" w:rsidRDefault="007B3D09" w:rsidP="007B3D0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Одним из наиболее распространенных видов денежных выплат, которые получают российские граждане, являются пособия по социальному обеспечению. Они предоставляются при наступлении разнообразных случаев, а </w:t>
      </w:r>
      <w:r>
        <w:rPr>
          <w:rFonts w:ascii="Times New Roman" w:hAnsi="Times New Roman"/>
          <w:sz w:val="28"/>
          <w:szCs w:val="28"/>
        </w:rPr>
        <w:lastRenderedPageBreak/>
        <w:t>именно: болезнь работника или безработица, беременность и роды работающих женщин, рождение ребенка и необходимость ухода за ним, смерть человека и др.</w:t>
      </w:r>
    </w:p>
    <w:p w:rsidR="002769A4" w:rsidRPr="002662E8" w:rsidRDefault="002769A4" w:rsidP="007B3D09">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нет общего универсального определения пособия, как нет и единого законодательного акта о нем.</w:t>
      </w:r>
    </w:p>
    <w:p w:rsidR="004068B0" w:rsidRPr="002662E8" w:rsidRDefault="004068B0" w:rsidP="002662E8">
      <w:pPr>
        <w:spacing w:line="360" w:lineRule="auto"/>
        <w:ind w:firstLine="709"/>
        <w:jc w:val="both"/>
        <w:rPr>
          <w:rFonts w:ascii="Times New Roman" w:hAnsi="Times New Roman"/>
          <w:sz w:val="28"/>
          <w:szCs w:val="28"/>
        </w:rPr>
      </w:pPr>
      <w:r w:rsidRPr="002662E8">
        <w:rPr>
          <w:rFonts w:ascii="Times New Roman" w:hAnsi="Times New Roman"/>
          <w:sz w:val="28"/>
          <w:szCs w:val="28"/>
        </w:rPr>
        <w:t xml:space="preserve">Целью </w:t>
      </w:r>
      <w:r w:rsidR="008A1C62">
        <w:rPr>
          <w:rFonts w:ascii="Times New Roman" w:hAnsi="Times New Roman"/>
          <w:sz w:val="28"/>
          <w:szCs w:val="28"/>
        </w:rPr>
        <w:t xml:space="preserve">данной </w:t>
      </w:r>
      <w:r w:rsidRPr="002662E8">
        <w:rPr>
          <w:rFonts w:ascii="Times New Roman" w:hAnsi="Times New Roman"/>
          <w:sz w:val="28"/>
          <w:szCs w:val="28"/>
        </w:rPr>
        <w:t>работы является исследование института Права социального обеспечения – социальные пособия.</w:t>
      </w:r>
    </w:p>
    <w:p w:rsidR="004068B0" w:rsidRPr="002662E8" w:rsidRDefault="004068B0" w:rsidP="002662E8">
      <w:pPr>
        <w:spacing w:line="360" w:lineRule="auto"/>
        <w:ind w:firstLine="709"/>
        <w:jc w:val="both"/>
        <w:rPr>
          <w:rFonts w:ascii="Times New Roman" w:hAnsi="Times New Roman"/>
          <w:sz w:val="28"/>
          <w:szCs w:val="28"/>
        </w:rPr>
      </w:pPr>
      <w:r w:rsidRPr="002662E8">
        <w:rPr>
          <w:rFonts w:ascii="Times New Roman" w:hAnsi="Times New Roman"/>
          <w:sz w:val="28"/>
          <w:szCs w:val="28"/>
        </w:rPr>
        <w:t>Задачи исследования:</w:t>
      </w:r>
    </w:p>
    <w:p w:rsidR="004068B0" w:rsidRDefault="004068B0" w:rsidP="002662E8">
      <w:pPr>
        <w:numPr>
          <w:ilvl w:val="0"/>
          <w:numId w:val="6"/>
        </w:numPr>
        <w:spacing w:line="360" w:lineRule="auto"/>
        <w:ind w:left="0" w:firstLine="709"/>
        <w:jc w:val="both"/>
        <w:rPr>
          <w:rFonts w:ascii="Times New Roman" w:hAnsi="Times New Roman"/>
          <w:sz w:val="28"/>
          <w:szCs w:val="28"/>
        </w:rPr>
      </w:pPr>
      <w:r w:rsidRPr="002662E8">
        <w:rPr>
          <w:rFonts w:ascii="Times New Roman" w:hAnsi="Times New Roman"/>
          <w:sz w:val="28"/>
          <w:szCs w:val="28"/>
        </w:rPr>
        <w:t>дать общ</w:t>
      </w:r>
      <w:r w:rsidR="002769A4">
        <w:rPr>
          <w:rFonts w:ascii="Times New Roman" w:hAnsi="Times New Roman"/>
          <w:sz w:val="28"/>
          <w:szCs w:val="28"/>
        </w:rPr>
        <w:t>ее</w:t>
      </w:r>
      <w:r w:rsidRPr="002662E8">
        <w:rPr>
          <w:rFonts w:ascii="Times New Roman" w:hAnsi="Times New Roman"/>
          <w:sz w:val="28"/>
          <w:szCs w:val="28"/>
        </w:rPr>
        <w:t xml:space="preserve"> </w:t>
      </w:r>
      <w:r w:rsidR="002769A4">
        <w:rPr>
          <w:rFonts w:ascii="Times New Roman" w:hAnsi="Times New Roman"/>
          <w:sz w:val="28"/>
          <w:szCs w:val="28"/>
        </w:rPr>
        <w:t>понятие</w:t>
      </w:r>
      <w:r w:rsidRPr="002662E8">
        <w:rPr>
          <w:rFonts w:ascii="Times New Roman" w:hAnsi="Times New Roman"/>
          <w:sz w:val="28"/>
          <w:szCs w:val="28"/>
        </w:rPr>
        <w:t xml:space="preserve"> социальн</w:t>
      </w:r>
      <w:r w:rsidR="002769A4">
        <w:rPr>
          <w:rFonts w:ascii="Times New Roman" w:hAnsi="Times New Roman"/>
          <w:sz w:val="28"/>
          <w:szCs w:val="28"/>
        </w:rPr>
        <w:t>ого</w:t>
      </w:r>
      <w:r w:rsidRPr="002662E8">
        <w:rPr>
          <w:rFonts w:ascii="Times New Roman" w:hAnsi="Times New Roman"/>
          <w:sz w:val="28"/>
          <w:szCs w:val="28"/>
        </w:rPr>
        <w:t xml:space="preserve"> пособи</w:t>
      </w:r>
      <w:r w:rsidR="002769A4">
        <w:rPr>
          <w:rFonts w:ascii="Times New Roman" w:hAnsi="Times New Roman"/>
          <w:sz w:val="28"/>
          <w:szCs w:val="28"/>
        </w:rPr>
        <w:t>я</w:t>
      </w:r>
    </w:p>
    <w:p w:rsidR="002769A4" w:rsidRPr="002662E8" w:rsidRDefault="002769A4" w:rsidP="002662E8">
      <w:pPr>
        <w:numPr>
          <w:ilvl w:val="0"/>
          <w:numId w:val="6"/>
        </w:numPr>
        <w:spacing w:line="360" w:lineRule="auto"/>
        <w:ind w:left="0" w:firstLine="709"/>
        <w:jc w:val="both"/>
        <w:rPr>
          <w:rFonts w:ascii="Times New Roman" w:hAnsi="Times New Roman"/>
          <w:sz w:val="28"/>
          <w:szCs w:val="28"/>
        </w:rPr>
      </w:pPr>
      <w:r>
        <w:rPr>
          <w:rFonts w:ascii="Times New Roman" w:hAnsi="Times New Roman"/>
          <w:sz w:val="28"/>
          <w:szCs w:val="28"/>
        </w:rPr>
        <w:t>изучить классификацию социальных пособий</w:t>
      </w:r>
    </w:p>
    <w:p w:rsidR="004068B0" w:rsidRDefault="004068B0" w:rsidP="002662E8">
      <w:pPr>
        <w:numPr>
          <w:ilvl w:val="0"/>
          <w:numId w:val="6"/>
        </w:numPr>
        <w:spacing w:line="360" w:lineRule="auto"/>
        <w:ind w:left="0" w:firstLine="709"/>
        <w:jc w:val="both"/>
        <w:rPr>
          <w:rFonts w:ascii="Times New Roman" w:hAnsi="Times New Roman"/>
          <w:sz w:val="28"/>
          <w:szCs w:val="28"/>
        </w:rPr>
      </w:pPr>
      <w:r w:rsidRPr="002662E8">
        <w:rPr>
          <w:rFonts w:ascii="Times New Roman" w:hAnsi="Times New Roman"/>
          <w:sz w:val="28"/>
          <w:szCs w:val="28"/>
        </w:rPr>
        <w:t>рассмотреть примеры нескольких конкретных</w:t>
      </w:r>
      <w:r w:rsidR="002769A4">
        <w:rPr>
          <w:rFonts w:ascii="Times New Roman" w:hAnsi="Times New Roman"/>
          <w:sz w:val="28"/>
          <w:szCs w:val="28"/>
        </w:rPr>
        <w:t xml:space="preserve"> видов</w:t>
      </w:r>
      <w:r w:rsidRPr="002662E8">
        <w:rPr>
          <w:rFonts w:ascii="Times New Roman" w:hAnsi="Times New Roman"/>
          <w:sz w:val="28"/>
          <w:szCs w:val="28"/>
        </w:rPr>
        <w:t xml:space="preserve"> пособий</w:t>
      </w: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8A1C62" w:rsidRDefault="008A1C62" w:rsidP="008A1C62">
      <w:pPr>
        <w:spacing w:line="360" w:lineRule="auto"/>
        <w:jc w:val="both"/>
        <w:rPr>
          <w:rFonts w:ascii="Times New Roman" w:hAnsi="Times New Roman"/>
          <w:sz w:val="28"/>
          <w:szCs w:val="28"/>
        </w:rPr>
      </w:pPr>
    </w:p>
    <w:p w:rsidR="000D049F" w:rsidRDefault="000D049F" w:rsidP="005C3DBE">
      <w:pPr>
        <w:jc w:val="both"/>
        <w:outlineLvl w:val="0"/>
        <w:rPr>
          <w:rFonts w:ascii="Times New Roman" w:hAnsi="Times New Roman"/>
          <w:b/>
          <w:sz w:val="28"/>
          <w:szCs w:val="28"/>
        </w:rPr>
      </w:pPr>
      <w:r w:rsidRPr="000D049F">
        <w:rPr>
          <w:rFonts w:ascii="Times New Roman" w:hAnsi="Times New Roman"/>
          <w:b/>
          <w:sz w:val="28"/>
          <w:szCs w:val="28"/>
        </w:rPr>
        <w:t xml:space="preserve">Глава первая. Понятие и общая </w:t>
      </w:r>
      <w:r w:rsidR="00D65CBE">
        <w:rPr>
          <w:rFonts w:ascii="Times New Roman" w:hAnsi="Times New Roman"/>
          <w:b/>
          <w:sz w:val="28"/>
          <w:szCs w:val="28"/>
        </w:rPr>
        <w:t>классификация</w:t>
      </w:r>
      <w:r w:rsidRPr="000D049F">
        <w:rPr>
          <w:rFonts w:ascii="Times New Roman" w:hAnsi="Times New Roman"/>
          <w:b/>
          <w:sz w:val="28"/>
          <w:szCs w:val="28"/>
        </w:rPr>
        <w:t xml:space="preserve"> пособий</w:t>
      </w:r>
    </w:p>
    <w:p w:rsidR="00C575FC" w:rsidRDefault="00C575FC" w:rsidP="00C575FC">
      <w:pPr>
        <w:pStyle w:val="a5"/>
        <w:tabs>
          <w:tab w:val="left" w:pos="3300"/>
        </w:tabs>
        <w:spacing w:before="0" w:beforeAutospacing="0" w:after="0" w:afterAutospacing="0"/>
        <w:jc w:val="both"/>
        <w:rPr>
          <w:b/>
          <w:sz w:val="28"/>
          <w:szCs w:val="28"/>
        </w:rPr>
      </w:pPr>
      <w:r w:rsidRPr="00ED15E6">
        <w:rPr>
          <w:b/>
          <w:sz w:val="28"/>
          <w:szCs w:val="28"/>
        </w:rPr>
        <w:t>§1 Понятие социального пособия</w:t>
      </w:r>
    </w:p>
    <w:p w:rsidR="00C45477" w:rsidRPr="00ED15E6" w:rsidRDefault="00C45477" w:rsidP="00C575FC">
      <w:pPr>
        <w:pStyle w:val="a5"/>
        <w:tabs>
          <w:tab w:val="left" w:pos="3300"/>
        </w:tabs>
        <w:spacing w:before="0" w:beforeAutospacing="0" w:after="0" w:afterAutospacing="0"/>
        <w:jc w:val="both"/>
        <w:rPr>
          <w:b/>
          <w:sz w:val="28"/>
          <w:szCs w:val="28"/>
        </w:rPr>
      </w:pPr>
    </w:p>
    <w:p w:rsidR="00232942" w:rsidRDefault="00232942" w:rsidP="00D540DF">
      <w:pPr>
        <w:spacing w:after="0" w:line="360" w:lineRule="auto"/>
        <w:ind w:firstLine="709"/>
        <w:jc w:val="both"/>
        <w:rPr>
          <w:rFonts w:ascii="Times New Roman" w:hAnsi="Times New Roman"/>
          <w:sz w:val="28"/>
          <w:szCs w:val="28"/>
        </w:rPr>
      </w:pPr>
    </w:p>
    <w:p w:rsidR="009E506D" w:rsidRDefault="009E506D" w:rsidP="00D540DF">
      <w:pPr>
        <w:spacing w:after="0" w:line="360" w:lineRule="auto"/>
        <w:ind w:firstLine="709"/>
        <w:jc w:val="both"/>
        <w:rPr>
          <w:rFonts w:ascii="Times New Roman" w:hAnsi="Times New Roman"/>
          <w:sz w:val="28"/>
          <w:szCs w:val="28"/>
        </w:rPr>
      </w:pPr>
      <w:r>
        <w:rPr>
          <w:rFonts w:ascii="Times New Roman" w:hAnsi="Times New Roman"/>
          <w:sz w:val="28"/>
          <w:szCs w:val="28"/>
        </w:rPr>
        <w:t>В связи с проведенной в 2005г. монетизацией льгот, которая должна способствовать более рациональному использованию финансовых средств, выделяемых на социальную защиту, и повышению адресности социального обеспечения, система пособий разделилась на две большие группы:</w:t>
      </w:r>
    </w:p>
    <w:p w:rsidR="009E506D" w:rsidRDefault="009E506D" w:rsidP="00D540DF">
      <w:pPr>
        <w:spacing w:after="0" w:line="360" w:lineRule="auto"/>
        <w:ind w:firstLine="709"/>
        <w:jc w:val="both"/>
        <w:rPr>
          <w:rFonts w:ascii="Times New Roman" w:hAnsi="Times New Roman"/>
          <w:sz w:val="28"/>
          <w:szCs w:val="28"/>
        </w:rPr>
      </w:pPr>
      <w:r>
        <w:rPr>
          <w:rFonts w:ascii="Times New Roman" w:hAnsi="Times New Roman"/>
          <w:sz w:val="28"/>
          <w:szCs w:val="28"/>
        </w:rPr>
        <w:t>1. пособия по социальному страхованию</w:t>
      </w:r>
    </w:p>
    <w:p w:rsidR="009E506D" w:rsidRDefault="009E506D" w:rsidP="00D540DF">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пособия как меры социальной поддержки. </w:t>
      </w:r>
    </w:p>
    <w:p w:rsidR="009E506D" w:rsidRDefault="00DB401F"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Пособия представляют собой безвозмездные денежные выплаты, назначаемые гражданам в целях предоставления им содержания на время отсутствия заработка или </w:t>
      </w:r>
      <w:r w:rsidR="00362E61" w:rsidRPr="0093527B">
        <w:rPr>
          <w:rFonts w:ascii="Times New Roman" w:hAnsi="Times New Roman"/>
          <w:sz w:val="28"/>
          <w:szCs w:val="28"/>
        </w:rPr>
        <w:t>оказания дополнительной матери</w:t>
      </w:r>
      <w:r w:rsidRPr="0093527B">
        <w:rPr>
          <w:rFonts w:ascii="Times New Roman" w:hAnsi="Times New Roman"/>
          <w:sz w:val="28"/>
          <w:szCs w:val="28"/>
        </w:rPr>
        <w:t>альной помощи в случаях, предусмотренных законодательством.</w:t>
      </w:r>
    </w:p>
    <w:p w:rsidR="00362E61" w:rsidRPr="0093527B" w:rsidRDefault="00DB401F"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 Социальные пособия отличаются от пенсий по основаниям их назначения, исходя из жизненных обстоятельств. Если пенсии предоставляются неработающим гражданам, то пособия могут выплачиваться как неработающим, так и работающим лицам. </w:t>
      </w:r>
    </w:p>
    <w:p w:rsidR="00362E61" w:rsidRPr="0093527B" w:rsidRDefault="00DB401F"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Выплата пенсий носит, как правило, длительный характер, а пособий — относительно непродолжительное время. </w:t>
      </w:r>
    </w:p>
    <w:p w:rsidR="00EF7B56" w:rsidRDefault="00DB401F"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Пособия — одна из форм социального обеспечения</w:t>
      </w:r>
      <w:r w:rsidR="009735A8" w:rsidRPr="0093527B">
        <w:rPr>
          <w:rStyle w:val="a7"/>
          <w:rFonts w:ascii="Times New Roman" w:hAnsi="Times New Roman"/>
          <w:sz w:val="28"/>
          <w:szCs w:val="28"/>
        </w:rPr>
        <w:footnoteReference w:id="1"/>
      </w:r>
      <w:r w:rsidRPr="0093527B">
        <w:rPr>
          <w:rFonts w:ascii="Times New Roman" w:hAnsi="Times New Roman"/>
          <w:sz w:val="28"/>
          <w:szCs w:val="28"/>
        </w:rPr>
        <w:t>, регулярные или единовременные выплаты из средств социального страхования или государственного бюджета нуждающихся в этом определенных категорий населения.</w:t>
      </w:r>
    </w:p>
    <w:p w:rsidR="00C575FC" w:rsidRDefault="00232942" w:rsidP="00D540DF">
      <w:pPr>
        <w:spacing w:after="0" w:line="360" w:lineRule="auto"/>
        <w:ind w:firstLine="709"/>
        <w:jc w:val="both"/>
        <w:rPr>
          <w:rFonts w:ascii="Times New Roman" w:hAnsi="Times New Roman"/>
          <w:sz w:val="28"/>
          <w:szCs w:val="28"/>
        </w:rPr>
      </w:pPr>
      <w:r>
        <w:rPr>
          <w:rFonts w:ascii="Times New Roman" w:hAnsi="Times New Roman"/>
          <w:sz w:val="28"/>
          <w:szCs w:val="28"/>
        </w:rPr>
        <w:t>Можно выделить следующие основные признаки пособия:</w:t>
      </w:r>
    </w:p>
    <w:p w:rsidR="00232942" w:rsidRDefault="00232942"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денежная форма предоставления</w:t>
      </w:r>
    </w:p>
    <w:p w:rsidR="00232942" w:rsidRDefault="00232942"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гарантированность осуществления</w:t>
      </w:r>
    </w:p>
    <w:p w:rsidR="00232942" w:rsidRDefault="00232942"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целевое предназначение</w:t>
      </w:r>
    </w:p>
    <w:p w:rsidR="00232942" w:rsidRDefault="00232942"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основания предоставления</w:t>
      </w:r>
    </w:p>
    <w:p w:rsidR="00232942" w:rsidRDefault="00232942"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продолжительность выплаты </w:t>
      </w:r>
    </w:p>
    <w:p w:rsidR="00232942" w:rsidRDefault="00232942"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законодательная закрепленность</w:t>
      </w:r>
    </w:p>
    <w:p w:rsidR="00232942" w:rsidRDefault="00232942"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финансовые источники</w:t>
      </w:r>
    </w:p>
    <w:p w:rsidR="00232942" w:rsidRDefault="00232942"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алиментарный характер отдельных видов пособий</w:t>
      </w:r>
    </w:p>
    <w:p w:rsidR="00232942" w:rsidRDefault="00232942"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зависимость права на пособие или иной общественно полезной деятельности</w:t>
      </w:r>
    </w:p>
    <w:p w:rsidR="00735636" w:rsidRDefault="00735636"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категории граждан – получателей пособий</w:t>
      </w:r>
    </w:p>
    <w:p w:rsidR="00735636" w:rsidRDefault="00735636" w:rsidP="00232942">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порядок определения размера пособий и др</w:t>
      </w:r>
      <w:r w:rsidR="002A4B07">
        <w:rPr>
          <w:rStyle w:val="a7"/>
          <w:rFonts w:ascii="Times New Roman" w:hAnsi="Times New Roman"/>
          <w:sz w:val="28"/>
          <w:szCs w:val="28"/>
        </w:rPr>
        <w:footnoteReference w:id="2"/>
      </w:r>
      <w:r>
        <w:rPr>
          <w:rFonts w:ascii="Times New Roman" w:hAnsi="Times New Roman"/>
          <w:sz w:val="28"/>
          <w:szCs w:val="28"/>
        </w:rPr>
        <w:t>.</w:t>
      </w:r>
    </w:p>
    <w:p w:rsidR="00735636" w:rsidRDefault="00735636"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064AEF" w:rsidRDefault="00064AEF" w:rsidP="00735636">
      <w:pPr>
        <w:spacing w:after="0" w:line="360" w:lineRule="auto"/>
        <w:ind w:left="1069"/>
        <w:jc w:val="both"/>
        <w:rPr>
          <w:rFonts w:ascii="Times New Roman" w:hAnsi="Times New Roman"/>
          <w:sz w:val="28"/>
          <w:szCs w:val="28"/>
        </w:rPr>
      </w:pPr>
    </w:p>
    <w:p w:rsidR="00C575FC" w:rsidRDefault="00C575FC" w:rsidP="00C575FC">
      <w:pPr>
        <w:jc w:val="both"/>
        <w:outlineLvl w:val="0"/>
        <w:rPr>
          <w:rFonts w:ascii="Times New Roman" w:hAnsi="Times New Roman"/>
          <w:b/>
          <w:sz w:val="28"/>
          <w:szCs w:val="28"/>
        </w:rPr>
      </w:pPr>
      <w:r w:rsidRPr="00ED15E6">
        <w:rPr>
          <w:rFonts w:ascii="Times New Roman" w:hAnsi="Times New Roman"/>
          <w:b/>
          <w:sz w:val="28"/>
          <w:szCs w:val="28"/>
        </w:rPr>
        <w:t>§2 Классификация социальных пособий</w:t>
      </w:r>
    </w:p>
    <w:p w:rsidR="00C45477" w:rsidRPr="00ED15E6" w:rsidRDefault="00C45477" w:rsidP="00C575FC">
      <w:pPr>
        <w:jc w:val="both"/>
        <w:outlineLvl w:val="0"/>
        <w:rPr>
          <w:rFonts w:ascii="Times New Roman" w:hAnsi="Times New Roman"/>
          <w:b/>
          <w:sz w:val="28"/>
          <w:szCs w:val="28"/>
        </w:rPr>
      </w:pP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Социальные пособия можно классифи</w:t>
      </w:r>
      <w:r w:rsidR="00362E61" w:rsidRPr="0093527B">
        <w:rPr>
          <w:rFonts w:ascii="Times New Roman" w:hAnsi="Times New Roman"/>
          <w:sz w:val="28"/>
          <w:szCs w:val="28"/>
        </w:rPr>
        <w:t>цировать по следующим признакам:</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1. По целевому назначению:</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а) пособия, предоставляемые в связи с необходимостью полного или частичного восполнения утраченного по уважительной причине заработка (например, временной нетрудоспособности, наступление безработицы);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б) пособия, выплачиваемые в целях предоставления возможности совершения разовых дополнительных расходов (рождение ребенка).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2. По времени выплаты: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а) периодические — в течение оп</w:t>
      </w:r>
      <w:r w:rsidR="00362E61" w:rsidRPr="0093527B">
        <w:rPr>
          <w:rFonts w:ascii="Times New Roman" w:hAnsi="Times New Roman"/>
          <w:sz w:val="28"/>
          <w:szCs w:val="28"/>
        </w:rPr>
        <w:t>ределенного периода (по беремен</w:t>
      </w:r>
      <w:r w:rsidRPr="0093527B">
        <w:rPr>
          <w:rFonts w:ascii="Times New Roman" w:hAnsi="Times New Roman"/>
          <w:sz w:val="28"/>
          <w:szCs w:val="28"/>
        </w:rPr>
        <w:t>ности и родам);</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б) ежемесячные (на время по уходу за ребенком до полутора лет);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в) единовременные (на погребение).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3. По источнику выплаты: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а) пособия, представляемых из средств бюджетов всех уровней (гражданам, пострадавшим в ходе п</w:t>
      </w:r>
      <w:r w:rsidR="00362E61" w:rsidRPr="0093527B">
        <w:rPr>
          <w:rFonts w:ascii="Times New Roman" w:hAnsi="Times New Roman"/>
          <w:sz w:val="28"/>
          <w:szCs w:val="28"/>
        </w:rPr>
        <w:t>ривлечения их к борьбе с терро</w:t>
      </w:r>
      <w:r w:rsidRPr="0093527B">
        <w:rPr>
          <w:rFonts w:ascii="Times New Roman" w:hAnsi="Times New Roman"/>
          <w:sz w:val="28"/>
          <w:szCs w:val="28"/>
        </w:rPr>
        <w:t xml:space="preserve">ризмом);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б) пособия, выплачиваемые из средств ФСС РФ либо ПФР (пособия по временной нетрудоспособности застрахованного лица).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4. По кругу лиц, имеющих п</w:t>
      </w:r>
      <w:r w:rsidR="00362E61" w:rsidRPr="0093527B">
        <w:rPr>
          <w:rFonts w:ascii="Times New Roman" w:hAnsi="Times New Roman"/>
          <w:sz w:val="28"/>
          <w:szCs w:val="28"/>
        </w:rPr>
        <w:t>раво на получение социальных по</w:t>
      </w:r>
      <w:r w:rsidRPr="0093527B">
        <w:rPr>
          <w:rFonts w:ascii="Times New Roman" w:hAnsi="Times New Roman"/>
          <w:sz w:val="28"/>
          <w:szCs w:val="28"/>
        </w:rPr>
        <w:t xml:space="preserve">собий: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а) пособия гражданам, имеющим детей;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б) пособия временно нетрудоспособным гражданам;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в) пособия безработным гражданам; </w:t>
      </w:r>
    </w:p>
    <w:p w:rsidR="00362E61" w:rsidRPr="0093527B" w:rsidRDefault="008C688D" w:rsidP="00D540DF">
      <w:pPr>
        <w:spacing w:after="0" w:line="360" w:lineRule="auto"/>
        <w:ind w:firstLine="709"/>
        <w:jc w:val="both"/>
        <w:rPr>
          <w:rFonts w:ascii="Times New Roman" w:hAnsi="Times New Roman"/>
          <w:sz w:val="28"/>
          <w:szCs w:val="28"/>
        </w:rPr>
      </w:pPr>
      <w:r w:rsidRPr="0093527B">
        <w:rPr>
          <w:rFonts w:ascii="Times New Roman" w:hAnsi="Times New Roman"/>
          <w:sz w:val="28"/>
          <w:szCs w:val="28"/>
        </w:rPr>
        <w:t xml:space="preserve">г) пособия иным отдельным категориям граждан. </w:t>
      </w:r>
    </w:p>
    <w:p w:rsidR="009E506D" w:rsidRPr="009E506D" w:rsidRDefault="009E506D" w:rsidP="00862221">
      <w:pPr>
        <w:pStyle w:val="1"/>
        <w:shd w:val="clear" w:color="auto" w:fill="FFFFFF"/>
        <w:spacing w:before="0" w:after="0" w:line="360" w:lineRule="auto"/>
        <w:ind w:firstLine="709"/>
        <w:jc w:val="both"/>
        <w:rPr>
          <w:rFonts w:ascii="Times New Roman" w:hAnsi="Times New Roman" w:cs="Times New Roman"/>
          <w:b w:val="0"/>
          <w:sz w:val="28"/>
          <w:szCs w:val="28"/>
        </w:rPr>
      </w:pPr>
      <w:r w:rsidRPr="009E506D">
        <w:rPr>
          <w:rFonts w:ascii="Times New Roman" w:hAnsi="Times New Roman" w:cs="Times New Roman"/>
          <w:b w:val="0"/>
          <w:sz w:val="28"/>
          <w:szCs w:val="28"/>
        </w:rPr>
        <w:t>Согласно ст.8 Федерального закона от 16.07.1999 N 165-ФЗ "Об основах обязательного социального страхования"</w:t>
      </w:r>
      <w:r>
        <w:rPr>
          <w:rFonts w:ascii="Times New Roman" w:hAnsi="Times New Roman" w:cs="Times New Roman"/>
          <w:b w:val="0"/>
          <w:sz w:val="28"/>
          <w:szCs w:val="28"/>
        </w:rPr>
        <w:t xml:space="preserve"> </w:t>
      </w:r>
      <w:r w:rsidRPr="009E506D">
        <w:rPr>
          <w:rFonts w:ascii="Times New Roman" w:hAnsi="Times New Roman" w:cs="Times New Roman"/>
          <w:b w:val="0"/>
          <w:color w:val="000000"/>
          <w:sz w:val="28"/>
          <w:szCs w:val="28"/>
          <w:shd w:val="clear" w:color="auto" w:fill="FFFFFF"/>
        </w:rPr>
        <w:t>страховым обеспечением по отдельным видам обязательного социального страхования являются:</w:t>
      </w:r>
    </w:p>
    <w:p w:rsidR="009E506D" w:rsidRPr="009E506D" w:rsidRDefault="009E506D" w:rsidP="0086222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E506D">
        <w:rPr>
          <w:rStyle w:val="blk"/>
          <w:rFonts w:ascii="Times New Roman" w:hAnsi="Times New Roman"/>
          <w:color w:val="000000"/>
          <w:sz w:val="28"/>
          <w:szCs w:val="28"/>
        </w:rPr>
        <w:t> </w:t>
      </w:r>
      <w:r w:rsidRPr="009E506D">
        <w:rPr>
          <w:rFonts w:ascii="Times New Roman" w:eastAsia="Times New Roman" w:hAnsi="Times New Roman"/>
          <w:color w:val="000000"/>
          <w:sz w:val="28"/>
          <w:szCs w:val="28"/>
          <w:lang w:eastAsia="ru-RU"/>
        </w:rPr>
        <w:t>1) оплата медицинской организации расходов, связанных с предоставлением застрахованному лицу необходимой медицинской помощи;</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1" w:name="dst100074"/>
      <w:bookmarkEnd w:id="1"/>
      <w:r w:rsidRPr="009E506D">
        <w:rPr>
          <w:rFonts w:ascii="Times New Roman" w:eastAsia="Times New Roman" w:hAnsi="Times New Roman"/>
          <w:sz w:val="28"/>
          <w:szCs w:val="28"/>
          <w:lang w:eastAsia="ru-RU"/>
        </w:rPr>
        <w:t>2) </w:t>
      </w:r>
      <w:hyperlink r:id="rId7" w:anchor="dst100047" w:history="1">
        <w:r w:rsidRPr="009E506D">
          <w:rPr>
            <w:rFonts w:ascii="Times New Roman" w:eastAsia="Times New Roman" w:hAnsi="Times New Roman"/>
            <w:sz w:val="28"/>
            <w:szCs w:val="28"/>
            <w:lang w:eastAsia="ru-RU"/>
          </w:rPr>
          <w:t>пенсия</w:t>
        </w:r>
      </w:hyperlink>
      <w:r w:rsidRPr="009E506D">
        <w:rPr>
          <w:rFonts w:ascii="Times New Roman" w:eastAsia="Times New Roman" w:hAnsi="Times New Roman"/>
          <w:sz w:val="28"/>
          <w:szCs w:val="28"/>
          <w:lang w:eastAsia="ru-RU"/>
        </w:rPr>
        <w:t> по старости;</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2" w:name="dst100075"/>
      <w:bookmarkEnd w:id="2"/>
      <w:r w:rsidRPr="009E506D">
        <w:rPr>
          <w:rFonts w:ascii="Times New Roman" w:eastAsia="Times New Roman" w:hAnsi="Times New Roman"/>
          <w:sz w:val="28"/>
          <w:szCs w:val="28"/>
          <w:lang w:eastAsia="ru-RU"/>
        </w:rPr>
        <w:t>3) </w:t>
      </w:r>
      <w:hyperlink r:id="rId8" w:anchor="dst100051" w:history="1">
        <w:r w:rsidRPr="009E506D">
          <w:rPr>
            <w:rFonts w:ascii="Times New Roman" w:eastAsia="Times New Roman" w:hAnsi="Times New Roman"/>
            <w:sz w:val="28"/>
            <w:szCs w:val="28"/>
            <w:lang w:eastAsia="ru-RU"/>
          </w:rPr>
          <w:t>пенсия</w:t>
        </w:r>
      </w:hyperlink>
      <w:r w:rsidRPr="009E506D">
        <w:rPr>
          <w:rFonts w:ascii="Times New Roman" w:eastAsia="Times New Roman" w:hAnsi="Times New Roman"/>
          <w:sz w:val="28"/>
          <w:szCs w:val="28"/>
          <w:lang w:eastAsia="ru-RU"/>
        </w:rPr>
        <w:t> по инвалидности;</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3" w:name="dst100076"/>
      <w:bookmarkEnd w:id="3"/>
      <w:r w:rsidRPr="009E506D">
        <w:rPr>
          <w:rFonts w:ascii="Times New Roman" w:eastAsia="Times New Roman" w:hAnsi="Times New Roman"/>
          <w:sz w:val="28"/>
          <w:szCs w:val="28"/>
          <w:lang w:eastAsia="ru-RU"/>
        </w:rPr>
        <w:t>4) </w:t>
      </w:r>
      <w:hyperlink r:id="rId9" w:anchor="dst100055" w:history="1">
        <w:r w:rsidRPr="009E506D">
          <w:rPr>
            <w:rFonts w:ascii="Times New Roman" w:eastAsia="Times New Roman" w:hAnsi="Times New Roman"/>
            <w:sz w:val="28"/>
            <w:szCs w:val="28"/>
            <w:lang w:eastAsia="ru-RU"/>
          </w:rPr>
          <w:t>пенсия</w:t>
        </w:r>
      </w:hyperlink>
      <w:r w:rsidRPr="009E506D">
        <w:rPr>
          <w:rFonts w:ascii="Times New Roman" w:eastAsia="Times New Roman" w:hAnsi="Times New Roman"/>
          <w:sz w:val="28"/>
          <w:szCs w:val="28"/>
          <w:lang w:eastAsia="ru-RU"/>
        </w:rPr>
        <w:t> по случаю потери кормильца;</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4" w:name="dst100077"/>
      <w:bookmarkEnd w:id="4"/>
      <w:r w:rsidRPr="009E506D">
        <w:rPr>
          <w:rFonts w:ascii="Times New Roman" w:eastAsia="Times New Roman" w:hAnsi="Times New Roman"/>
          <w:sz w:val="28"/>
          <w:szCs w:val="28"/>
          <w:lang w:eastAsia="ru-RU"/>
        </w:rPr>
        <w:t>5) </w:t>
      </w:r>
      <w:hyperlink r:id="rId10" w:anchor="dst100029" w:history="1">
        <w:r w:rsidRPr="009E506D">
          <w:rPr>
            <w:rFonts w:ascii="Times New Roman" w:eastAsia="Times New Roman" w:hAnsi="Times New Roman"/>
            <w:sz w:val="28"/>
            <w:szCs w:val="28"/>
            <w:lang w:eastAsia="ru-RU"/>
          </w:rPr>
          <w:t>пособие</w:t>
        </w:r>
      </w:hyperlink>
      <w:r w:rsidRPr="009E506D">
        <w:rPr>
          <w:rFonts w:ascii="Times New Roman" w:eastAsia="Times New Roman" w:hAnsi="Times New Roman"/>
          <w:sz w:val="28"/>
          <w:szCs w:val="28"/>
          <w:lang w:eastAsia="ru-RU"/>
        </w:rPr>
        <w:t> по временной нетрудоспособности;</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5" w:name="dst100248"/>
      <w:bookmarkEnd w:id="5"/>
      <w:r w:rsidRPr="009E506D">
        <w:rPr>
          <w:rFonts w:ascii="Times New Roman" w:eastAsia="Times New Roman" w:hAnsi="Times New Roman"/>
          <w:sz w:val="28"/>
          <w:szCs w:val="28"/>
          <w:lang w:eastAsia="ru-RU"/>
        </w:rPr>
        <w:t>6) страховые </w:t>
      </w:r>
      <w:hyperlink r:id="rId11" w:anchor="dst100095" w:history="1">
        <w:r w:rsidRPr="009E506D">
          <w:rPr>
            <w:rFonts w:ascii="Times New Roman" w:eastAsia="Times New Roman" w:hAnsi="Times New Roman"/>
            <w:sz w:val="28"/>
            <w:szCs w:val="28"/>
            <w:lang w:eastAsia="ru-RU"/>
          </w:rPr>
          <w:t>выплаты</w:t>
        </w:r>
      </w:hyperlink>
      <w:r w:rsidRPr="009E506D">
        <w:rPr>
          <w:rFonts w:ascii="Times New Roman" w:eastAsia="Times New Roman" w:hAnsi="Times New Roman"/>
          <w:sz w:val="28"/>
          <w:szCs w:val="28"/>
          <w:lang w:eastAsia="ru-RU"/>
        </w:rPr>
        <w:t>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6" w:name="dst100079"/>
      <w:bookmarkEnd w:id="6"/>
      <w:r w:rsidRPr="009E506D">
        <w:rPr>
          <w:rFonts w:ascii="Times New Roman" w:eastAsia="Times New Roman" w:hAnsi="Times New Roman"/>
          <w:sz w:val="28"/>
          <w:szCs w:val="28"/>
          <w:lang w:eastAsia="ru-RU"/>
        </w:rPr>
        <w:t>7) </w:t>
      </w:r>
      <w:hyperlink r:id="rId12" w:anchor="dst100042" w:history="1">
        <w:r w:rsidRPr="009E506D">
          <w:rPr>
            <w:rFonts w:ascii="Times New Roman" w:eastAsia="Times New Roman" w:hAnsi="Times New Roman"/>
            <w:sz w:val="28"/>
            <w:szCs w:val="28"/>
            <w:lang w:eastAsia="ru-RU"/>
          </w:rPr>
          <w:t>пособие</w:t>
        </w:r>
      </w:hyperlink>
      <w:r w:rsidRPr="009E506D">
        <w:rPr>
          <w:rFonts w:ascii="Times New Roman" w:eastAsia="Times New Roman" w:hAnsi="Times New Roman"/>
          <w:sz w:val="28"/>
          <w:szCs w:val="28"/>
          <w:lang w:eastAsia="ru-RU"/>
        </w:rPr>
        <w:t> по беременности и родам;</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7" w:name="dst18"/>
      <w:bookmarkEnd w:id="7"/>
      <w:r w:rsidRPr="009E506D">
        <w:rPr>
          <w:rFonts w:ascii="Times New Roman" w:eastAsia="Times New Roman" w:hAnsi="Times New Roman"/>
          <w:sz w:val="28"/>
          <w:szCs w:val="28"/>
          <w:lang w:eastAsia="ru-RU"/>
        </w:rPr>
        <w:t>8) ежемесячное </w:t>
      </w:r>
      <w:hyperlink r:id="rId13" w:anchor="dst51" w:history="1">
        <w:r w:rsidRPr="009E506D">
          <w:rPr>
            <w:rFonts w:ascii="Times New Roman" w:eastAsia="Times New Roman" w:hAnsi="Times New Roman"/>
            <w:sz w:val="28"/>
            <w:szCs w:val="28"/>
            <w:lang w:eastAsia="ru-RU"/>
          </w:rPr>
          <w:t>пособие</w:t>
        </w:r>
      </w:hyperlink>
      <w:r w:rsidRPr="009E506D">
        <w:rPr>
          <w:rFonts w:ascii="Times New Roman" w:eastAsia="Times New Roman" w:hAnsi="Times New Roman"/>
          <w:sz w:val="28"/>
          <w:szCs w:val="28"/>
          <w:lang w:eastAsia="ru-RU"/>
        </w:rPr>
        <w:t> по уходу за ребенком;</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8" w:name="dst19"/>
      <w:bookmarkEnd w:id="8"/>
      <w:r>
        <w:rPr>
          <w:rFonts w:ascii="Times New Roman" w:eastAsia="Times New Roman" w:hAnsi="Times New Roman"/>
          <w:sz w:val="28"/>
          <w:szCs w:val="28"/>
          <w:lang w:eastAsia="ru-RU"/>
        </w:rPr>
        <w:t>9)</w:t>
      </w:r>
      <w:r w:rsidR="00862221">
        <w:rPr>
          <w:rFonts w:ascii="Times New Roman" w:eastAsia="Times New Roman" w:hAnsi="Times New Roman"/>
          <w:sz w:val="28"/>
          <w:szCs w:val="28"/>
          <w:lang w:eastAsia="ru-RU"/>
        </w:rPr>
        <w:t xml:space="preserve"> </w:t>
      </w:r>
      <w:r w:rsidRPr="009E506D">
        <w:rPr>
          <w:rFonts w:ascii="Times New Roman" w:eastAsia="Times New Roman" w:hAnsi="Times New Roman"/>
          <w:sz w:val="28"/>
          <w:szCs w:val="28"/>
          <w:lang w:eastAsia="ru-RU"/>
        </w:rPr>
        <w:t>иные виды страхового обеспечения, установленные федеральными законами о конкретных видах обязательного социального страхования;</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9" w:name="dst100249"/>
      <w:bookmarkEnd w:id="9"/>
      <w:r w:rsidRPr="009E506D">
        <w:rPr>
          <w:rFonts w:ascii="Times New Roman" w:eastAsia="Times New Roman" w:hAnsi="Times New Roman"/>
          <w:sz w:val="28"/>
          <w:szCs w:val="28"/>
          <w:lang w:eastAsia="ru-RU"/>
        </w:rPr>
        <w:t>10) единовременное </w:t>
      </w:r>
      <w:hyperlink r:id="rId14" w:anchor="dst100059" w:history="1">
        <w:r w:rsidRPr="009E506D">
          <w:rPr>
            <w:rFonts w:ascii="Times New Roman" w:eastAsia="Times New Roman" w:hAnsi="Times New Roman"/>
            <w:sz w:val="28"/>
            <w:szCs w:val="28"/>
            <w:lang w:eastAsia="ru-RU"/>
          </w:rPr>
          <w:t>пособие</w:t>
        </w:r>
      </w:hyperlink>
      <w:r w:rsidRPr="009E506D">
        <w:rPr>
          <w:rFonts w:ascii="Times New Roman" w:eastAsia="Times New Roman" w:hAnsi="Times New Roman"/>
          <w:sz w:val="28"/>
          <w:szCs w:val="28"/>
          <w:lang w:eastAsia="ru-RU"/>
        </w:rPr>
        <w:t> женщинам, вставшим на учет в медицинских организациях в ранние сроки беременности;</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10" w:name="dst100083"/>
      <w:bookmarkEnd w:id="10"/>
      <w:r w:rsidRPr="009E506D">
        <w:rPr>
          <w:rFonts w:ascii="Times New Roman" w:eastAsia="Times New Roman" w:hAnsi="Times New Roman"/>
          <w:sz w:val="28"/>
          <w:szCs w:val="28"/>
          <w:lang w:eastAsia="ru-RU"/>
        </w:rPr>
        <w:t>11) единовременное </w:t>
      </w:r>
      <w:hyperlink r:id="rId15" w:anchor="dst100064" w:history="1">
        <w:r w:rsidRPr="009E506D">
          <w:rPr>
            <w:rFonts w:ascii="Times New Roman" w:eastAsia="Times New Roman" w:hAnsi="Times New Roman"/>
            <w:sz w:val="28"/>
            <w:szCs w:val="28"/>
            <w:lang w:eastAsia="ru-RU"/>
          </w:rPr>
          <w:t>пособие</w:t>
        </w:r>
      </w:hyperlink>
      <w:r w:rsidRPr="009E506D">
        <w:rPr>
          <w:rFonts w:ascii="Times New Roman" w:eastAsia="Times New Roman" w:hAnsi="Times New Roman"/>
          <w:sz w:val="28"/>
          <w:szCs w:val="28"/>
          <w:lang w:eastAsia="ru-RU"/>
        </w:rPr>
        <w:t> при рождении ребенка;</w:t>
      </w:r>
    </w:p>
    <w:p w:rsidR="009E506D" w:rsidRPr="009E506D" w:rsidRDefault="009E506D" w:rsidP="00862221">
      <w:pPr>
        <w:shd w:val="clear" w:color="auto" w:fill="FFFFFF"/>
        <w:spacing w:after="0" w:line="360" w:lineRule="auto"/>
        <w:ind w:firstLine="709"/>
        <w:jc w:val="both"/>
        <w:rPr>
          <w:rFonts w:ascii="Times New Roman" w:eastAsia="Times New Roman" w:hAnsi="Times New Roman"/>
          <w:sz w:val="28"/>
          <w:szCs w:val="28"/>
          <w:lang w:eastAsia="ru-RU"/>
        </w:rPr>
      </w:pPr>
      <w:bookmarkStart w:id="11" w:name="dst20"/>
      <w:bookmarkStart w:id="12" w:name="dst100085"/>
      <w:bookmarkEnd w:id="11"/>
      <w:bookmarkEnd w:id="12"/>
      <w:r w:rsidRPr="009E506D">
        <w:rPr>
          <w:rFonts w:ascii="Times New Roman" w:eastAsia="Times New Roman" w:hAnsi="Times New Roman"/>
          <w:sz w:val="28"/>
          <w:szCs w:val="28"/>
          <w:lang w:eastAsia="ru-RU"/>
        </w:rPr>
        <w:t>13) социальное </w:t>
      </w:r>
      <w:hyperlink r:id="rId16" w:anchor="dst100062" w:history="1">
        <w:r w:rsidRPr="009E506D">
          <w:rPr>
            <w:rFonts w:ascii="Times New Roman" w:eastAsia="Times New Roman" w:hAnsi="Times New Roman"/>
            <w:sz w:val="28"/>
            <w:szCs w:val="28"/>
            <w:lang w:eastAsia="ru-RU"/>
          </w:rPr>
          <w:t>пособие</w:t>
        </w:r>
      </w:hyperlink>
      <w:r w:rsidRPr="009E506D">
        <w:rPr>
          <w:rFonts w:ascii="Times New Roman" w:eastAsia="Times New Roman" w:hAnsi="Times New Roman"/>
          <w:sz w:val="28"/>
          <w:szCs w:val="28"/>
          <w:lang w:eastAsia="ru-RU"/>
        </w:rPr>
        <w:t> на погребение;</w:t>
      </w:r>
    </w:p>
    <w:p w:rsidR="009E506D" w:rsidRDefault="009E506D" w:rsidP="00862221">
      <w:pPr>
        <w:shd w:val="clear" w:color="auto" w:fill="FFFFFF"/>
        <w:spacing w:after="0" w:line="360" w:lineRule="auto"/>
        <w:ind w:firstLine="709"/>
        <w:jc w:val="both"/>
        <w:rPr>
          <w:rFonts w:ascii="Arial" w:hAnsi="Arial" w:cs="Arial"/>
          <w:color w:val="000000"/>
          <w:sz w:val="27"/>
          <w:szCs w:val="27"/>
        </w:rPr>
      </w:pPr>
    </w:p>
    <w:p w:rsidR="00EF7B56" w:rsidRPr="0093527B" w:rsidRDefault="00EF7B56" w:rsidP="00D540DF">
      <w:pPr>
        <w:spacing w:after="0" w:line="360" w:lineRule="auto"/>
        <w:jc w:val="both"/>
        <w:rPr>
          <w:sz w:val="28"/>
          <w:szCs w:val="28"/>
        </w:rPr>
      </w:pPr>
    </w:p>
    <w:p w:rsidR="00B33F0E" w:rsidRPr="0093527B" w:rsidRDefault="00B33F0E" w:rsidP="00D540DF">
      <w:pPr>
        <w:spacing w:after="0" w:line="360" w:lineRule="auto"/>
        <w:jc w:val="both"/>
        <w:rPr>
          <w:sz w:val="28"/>
          <w:szCs w:val="28"/>
        </w:rPr>
      </w:pPr>
    </w:p>
    <w:p w:rsidR="00B33F0E" w:rsidRDefault="00B33F0E" w:rsidP="00713BCE"/>
    <w:p w:rsidR="00B33F0E" w:rsidRDefault="00B33F0E" w:rsidP="00713BCE"/>
    <w:p w:rsidR="00B33F0E" w:rsidRDefault="00B33F0E" w:rsidP="00713BCE"/>
    <w:p w:rsidR="00B33F0E" w:rsidRDefault="00B33F0E" w:rsidP="00713BCE"/>
    <w:p w:rsidR="00B33F0E" w:rsidRDefault="00B33F0E" w:rsidP="00713BCE"/>
    <w:p w:rsidR="00A869D2" w:rsidRDefault="002E713F" w:rsidP="005C3DBE">
      <w:pPr>
        <w:pStyle w:val="a5"/>
        <w:tabs>
          <w:tab w:val="left" w:pos="3300"/>
        </w:tabs>
        <w:spacing w:before="0" w:beforeAutospacing="0" w:after="0" w:afterAutospacing="0" w:line="360" w:lineRule="auto"/>
        <w:jc w:val="both"/>
        <w:outlineLvl w:val="0"/>
        <w:rPr>
          <w:b/>
          <w:sz w:val="28"/>
          <w:szCs w:val="28"/>
        </w:rPr>
      </w:pPr>
      <w:r w:rsidRPr="000D049F">
        <w:rPr>
          <w:b/>
          <w:sz w:val="28"/>
          <w:szCs w:val="28"/>
        </w:rPr>
        <w:t xml:space="preserve">Глава </w:t>
      </w:r>
      <w:r>
        <w:rPr>
          <w:b/>
          <w:sz w:val="28"/>
          <w:szCs w:val="28"/>
        </w:rPr>
        <w:t xml:space="preserve">вторая. </w:t>
      </w:r>
      <w:r w:rsidRPr="002E713F">
        <w:rPr>
          <w:b/>
          <w:sz w:val="28"/>
          <w:szCs w:val="28"/>
        </w:rPr>
        <w:t>Основные виды пособий</w:t>
      </w:r>
    </w:p>
    <w:p w:rsidR="002E713F" w:rsidRDefault="002E713F" w:rsidP="002E713F">
      <w:pPr>
        <w:pStyle w:val="a5"/>
        <w:tabs>
          <w:tab w:val="left" w:pos="3300"/>
          <w:tab w:val="left" w:pos="8820"/>
        </w:tabs>
        <w:spacing w:before="0" w:beforeAutospacing="0" w:after="0" w:afterAutospacing="0"/>
        <w:jc w:val="both"/>
        <w:rPr>
          <w:b/>
          <w:sz w:val="28"/>
          <w:szCs w:val="28"/>
        </w:rPr>
      </w:pPr>
      <w:r w:rsidRPr="002E713F">
        <w:rPr>
          <w:b/>
          <w:sz w:val="28"/>
          <w:szCs w:val="28"/>
        </w:rPr>
        <w:t xml:space="preserve">§1 Пособия </w:t>
      </w:r>
      <w:r w:rsidR="007F6C38">
        <w:rPr>
          <w:b/>
          <w:sz w:val="28"/>
          <w:szCs w:val="28"/>
        </w:rPr>
        <w:t>гражданам, имеющим детей</w:t>
      </w:r>
    </w:p>
    <w:p w:rsidR="00C60FB4" w:rsidRDefault="00C60FB4" w:rsidP="002E713F">
      <w:pPr>
        <w:pStyle w:val="a5"/>
        <w:tabs>
          <w:tab w:val="left" w:pos="3300"/>
          <w:tab w:val="left" w:pos="8820"/>
        </w:tabs>
        <w:spacing w:before="0" w:beforeAutospacing="0" w:after="0" w:afterAutospacing="0"/>
        <w:jc w:val="both"/>
        <w:rPr>
          <w:b/>
          <w:sz w:val="28"/>
          <w:szCs w:val="28"/>
        </w:rPr>
      </w:pPr>
    </w:p>
    <w:p w:rsidR="00364666" w:rsidRDefault="00364666" w:rsidP="002E713F">
      <w:pPr>
        <w:pStyle w:val="a5"/>
        <w:tabs>
          <w:tab w:val="left" w:pos="3300"/>
          <w:tab w:val="left" w:pos="8820"/>
        </w:tabs>
        <w:spacing w:before="0" w:beforeAutospacing="0" w:after="0" w:afterAutospacing="0"/>
        <w:jc w:val="both"/>
        <w:rPr>
          <w:b/>
          <w:sz w:val="28"/>
          <w:szCs w:val="28"/>
        </w:rPr>
      </w:pPr>
    </w:p>
    <w:p w:rsidR="007F6C38" w:rsidRPr="000F3D5A" w:rsidRDefault="007F6C38"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В настоящее время в стране сложилась единая система государственных пособий гражданам, имеющим детей, в связи с их рождением и воспитанием в целях материальной поддержки материнства, отцовства и детства. Социальные правоотношения рассматриваемых видов регулируются </w:t>
      </w:r>
      <w:r w:rsidRPr="005E25F2">
        <w:rPr>
          <w:sz w:val="28"/>
          <w:szCs w:val="28"/>
        </w:rPr>
        <w:t>Федеральным законом от 19.05.1995 № 81-ФЗ</w:t>
      </w:r>
      <w:r w:rsidR="009E5D7F" w:rsidRPr="005E25F2">
        <w:rPr>
          <w:sz w:val="28"/>
          <w:szCs w:val="28"/>
        </w:rPr>
        <w:t xml:space="preserve"> </w:t>
      </w:r>
      <w:r w:rsidRPr="005E25F2">
        <w:rPr>
          <w:sz w:val="28"/>
          <w:szCs w:val="28"/>
        </w:rPr>
        <w:t>«О государственных пособиях гражданам, имеющим детей» (далее — Закон № 81-ФЗ)</w:t>
      </w:r>
      <w:r w:rsidRPr="000F3D5A">
        <w:rPr>
          <w:sz w:val="28"/>
          <w:szCs w:val="28"/>
        </w:rPr>
        <w:t xml:space="preserve"> и </w:t>
      </w:r>
      <w:r w:rsidRPr="004166F7">
        <w:rPr>
          <w:sz w:val="28"/>
          <w:szCs w:val="28"/>
        </w:rPr>
        <w:t>Федеральным законом «Об обязательном социальном страховании на случай временной нетрудоспособности и в связи с материнством».</w:t>
      </w:r>
      <w:r w:rsidRPr="000F3D5A">
        <w:rPr>
          <w:sz w:val="28"/>
          <w:szCs w:val="28"/>
        </w:rPr>
        <w:t xml:space="preserve"> Согласно указанным законодательным актам право на пособие возникает при наступлении определенных жизненных обстоятельств, имеющих значение юридических фактов</w:t>
      </w:r>
      <w:r w:rsidR="007746E6" w:rsidRPr="000F3D5A">
        <w:rPr>
          <w:sz w:val="28"/>
          <w:szCs w:val="28"/>
        </w:rPr>
        <w:t>.</w:t>
      </w:r>
    </w:p>
    <w:p w:rsidR="004166F7"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Выплата пособий производится за счет средств ФСС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лицам, подл</w:t>
      </w:r>
      <w:r w:rsidR="00C448AE" w:rsidRPr="000F3D5A">
        <w:rPr>
          <w:sz w:val="28"/>
          <w:szCs w:val="28"/>
        </w:rPr>
        <w:t>е</w:t>
      </w:r>
      <w:r w:rsidRPr="000F3D5A">
        <w:rPr>
          <w:sz w:val="28"/>
          <w:szCs w:val="28"/>
        </w:rPr>
        <w:t xml:space="preserve">жащим обязательному социальному страхованию на случай временной нетрудоспособности и в связи с материнством. Всем иным категориям граждан, имеющих детей, конкретные пособия выплачиваются за счет средств федерального бюджета и бюджетов субъектов РФ. </w:t>
      </w:r>
    </w:p>
    <w:p w:rsidR="00C448AE" w:rsidRPr="00F425D3" w:rsidRDefault="007746E6" w:rsidP="000F3D5A">
      <w:pPr>
        <w:pStyle w:val="a5"/>
        <w:tabs>
          <w:tab w:val="left" w:pos="3300"/>
          <w:tab w:val="left" w:pos="8820"/>
        </w:tabs>
        <w:spacing w:before="0" w:beforeAutospacing="0" w:after="0" w:afterAutospacing="0" w:line="360" w:lineRule="auto"/>
        <w:ind w:firstLine="709"/>
        <w:jc w:val="both"/>
        <w:rPr>
          <w:sz w:val="28"/>
          <w:szCs w:val="28"/>
          <w:u w:val="single"/>
        </w:rPr>
      </w:pPr>
      <w:r w:rsidRPr="00EB52F5">
        <w:rPr>
          <w:sz w:val="28"/>
          <w:szCs w:val="28"/>
        </w:rPr>
        <w:t>Право на пособие по беременности и родам имеют:</w:t>
      </w:r>
      <w:r w:rsidRPr="00F425D3">
        <w:rPr>
          <w:sz w:val="28"/>
          <w:szCs w:val="28"/>
          <w:u w:val="single"/>
        </w:rPr>
        <w:t xml:space="preserve"> </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а) женщины, подлежащие обязательному социальному страхованию; на случай временной нетр</w:t>
      </w:r>
      <w:r w:rsidR="00C448AE" w:rsidRPr="000F3D5A">
        <w:rPr>
          <w:sz w:val="28"/>
          <w:szCs w:val="28"/>
        </w:rPr>
        <w:t>удоспособности и в связи с мате</w:t>
      </w:r>
      <w:r w:rsidRPr="000F3D5A">
        <w:rPr>
          <w:sz w:val="28"/>
          <w:szCs w:val="28"/>
        </w:rPr>
        <w:t>ринством;</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б) женщины, уволенные в связи с ликвидацией организаций, прекращением физическими лицами деятельности в качестве индивидуальных предпринимателей — в течение 12 месяцев, предшествовавших дню признания их в установленном порядке безработными;</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в) женщины, обучающиеся по очной форме обучения в образовательных учреждениях;</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г) женщины, проходящие военную службу по контракту,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д) женщины из числа гражданского персонала воинских формирований РФ, находящихся на территориях иностранных государств, в случаях, когда выплата этого пособия предусмотрена международными договорами РФ; </w:t>
      </w:r>
    </w:p>
    <w:p w:rsidR="00F425D3"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е) женщины, указанные в предыдущих пунктах, при усыновлении ими ребенка (детей).</w:t>
      </w:r>
    </w:p>
    <w:p w:rsidR="005B2B32"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 Пособие по беременности и родам выплачивается за период отпуска по беременности и родам продолжительностью 70 календарных дней (в случае многоплодной беременности — 84 календарных дня) до родов и 70 календарных дней (в случае осложненных родов — 86 календарных дней, при рождении двух и более детей — 110 календарных дней) после родов. </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Пособие по беременности и родам выплачивается в размере: </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законом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из числа гражданского персонала воинских формирований РФ, находящимся на территориях иностранных государств в случаях, предусмотренных международным договором РФ;</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 — 300 руб. — женщинам, уволенным в связи с ликвидацией организаций, прекращением деятельности физическими лицами в качестве индивидуальных предпринимателей, прекращения полномочий нотариусами, прекращением статуса адвоката и других случаях, указанных в абз. 3 ст. 8 Закона № 81-ФЗ;</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 — стипендии, установленной образовательным учреждением (но не ниже установленного законодательством РФ размера стипендии), — женщинам, обучающимся по очной форме обучения в образовательных организациях;</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 — денежного довольствия — женщинам, проходящим военную службу по контракту, и в качестве лиц рядового и начальствующего состава в органах внутренних дел, в Государственной 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 </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Пособие по беременности и родам назначается и выплачивается за календарные дни, приходящиеся на период отпуска по беременности и родам. Работающим (проходящим службу, обучающимся по очной форме обучения) женщинам пособие по беременности и родам назначается и выплачивается по месту работы (службы, учебы).</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Пособие по беременности и родам назначается и выплачивается по последнему месту работы (службы) также в случаях, когда отпуск по беременности и родам наступил в течение месячного срока после увольнения с работы (службы) в случае:</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 — перевода мужа на работу в другую местность, переезда к месту жительства мужа;</w:t>
      </w:r>
    </w:p>
    <w:p w:rsidR="00C448AE"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 — болезни, препятствующей продолжению работы или проживанию в данной местности (в соответствии с медицинским заключ</w:t>
      </w:r>
      <w:r w:rsidR="00C448AE" w:rsidRPr="000F3D5A">
        <w:rPr>
          <w:sz w:val="28"/>
          <w:szCs w:val="28"/>
        </w:rPr>
        <w:t>е</w:t>
      </w:r>
      <w:r w:rsidRPr="000F3D5A">
        <w:rPr>
          <w:sz w:val="28"/>
          <w:szCs w:val="28"/>
        </w:rPr>
        <w:t>нием, выданным в установленном порядке);</w:t>
      </w:r>
    </w:p>
    <w:p w:rsidR="007746E6" w:rsidRPr="000F3D5A" w:rsidRDefault="007746E6"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 — необходимости ухода за больными членами семьи (при наличии медицинского заключения) или инвалидами I группы.</w:t>
      </w:r>
    </w:p>
    <w:p w:rsidR="00C448AE" w:rsidRPr="000F3D5A" w:rsidRDefault="001C5C3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Женщинам, указанным в подп. «б» пособие назначается и выплачивается органами социальной защиты населения по месту жительства. </w:t>
      </w:r>
    </w:p>
    <w:p w:rsidR="00C52D6C" w:rsidRPr="00C52D6C" w:rsidRDefault="001C5C31" w:rsidP="00C52D6C">
      <w:pPr>
        <w:spacing w:after="0" w:line="360" w:lineRule="auto"/>
        <w:ind w:firstLine="709"/>
        <w:jc w:val="both"/>
        <w:rPr>
          <w:rFonts w:ascii="Times New Roman" w:hAnsi="Times New Roman"/>
          <w:sz w:val="28"/>
          <w:szCs w:val="28"/>
        </w:rPr>
      </w:pPr>
      <w:r w:rsidRPr="00C52D6C">
        <w:rPr>
          <w:rFonts w:ascii="Times New Roman" w:hAnsi="Times New Roman"/>
          <w:sz w:val="28"/>
          <w:szCs w:val="28"/>
        </w:rPr>
        <w:t xml:space="preserve">Право на единовременное пособие дополнительно к пособию по беременности и родам имеют женщины, вставшие на учет в медицинских учреждениях в ранние сроки беременности (до 12 недель). Единовременное пособие женщинам, вставшим на учет в медицинских учреждениях в ранние сроки беременности, выплачивается в размере </w:t>
      </w:r>
      <w:r w:rsidR="00C52D6C" w:rsidRPr="00C52D6C">
        <w:rPr>
          <w:rFonts w:ascii="Times New Roman" w:hAnsi="Times New Roman"/>
          <w:sz w:val="28"/>
          <w:szCs w:val="28"/>
        </w:rPr>
        <w:t>581,73</w:t>
      </w:r>
      <w:r w:rsidRPr="00C52D6C">
        <w:rPr>
          <w:rFonts w:ascii="Times New Roman" w:hAnsi="Times New Roman"/>
          <w:sz w:val="28"/>
          <w:szCs w:val="28"/>
        </w:rPr>
        <w:t xml:space="preserve"> руб. </w:t>
      </w:r>
      <w:r w:rsidR="00C52D6C" w:rsidRPr="00C52D6C">
        <w:rPr>
          <w:rFonts w:ascii="Times New Roman" w:hAnsi="Times New Roman"/>
          <w:sz w:val="28"/>
          <w:szCs w:val="28"/>
        </w:rPr>
        <w:t xml:space="preserve">- </w:t>
      </w:r>
      <w:r w:rsidRPr="00C52D6C">
        <w:rPr>
          <w:rFonts w:ascii="Times New Roman" w:hAnsi="Times New Roman"/>
          <w:sz w:val="28"/>
          <w:szCs w:val="28"/>
        </w:rPr>
        <w:t>на 1 января 201</w:t>
      </w:r>
      <w:r w:rsidR="00C52D6C" w:rsidRPr="00C52D6C">
        <w:rPr>
          <w:rFonts w:ascii="Times New Roman" w:hAnsi="Times New Roman"/>
          <w:sz w:val="28"/>
          <w:szCs w:val="28"/>
        </w:rPr>
        <w:t>6</w:t>
      </w:r>
      <w:r w:rsidRPr="00C52D6C">
        <w:rPr>
          <w:rFonts w:ascii="Times New Roman" w:hAnsi="Times New Roman"/>
          <w:sz w:val="28"/>
          <w:szCs w:val="28"/>
        </w:rPr>
        <w:t xml:space="preserve"> г.</w:t>
      </w:r>
      <w:r w:rsidR="00C52D6C" w:rsidRPr="00C52D6C">
        <w:rPr>
          <w:rFonts w:ascii="Times New Roman" w:hAnsi="Times New Roman"/>
          <w:sz w:val="28"/>
          <w:szCs w:val="28"/>
        </w:rPr>
        <w:t xml:space="preserve"> (Основание:</w:t>
      </w:r>
      <w:r w:rsidR="00C52D6C" w:rsidRPr="00C52D6C">
        <w:rPr>
          <w:rFonts w:ascii="Times New Roman" w:eastAsia="Times New Roman" w:hAnsi="Times New Roman"/>
          <w:sz w:val="28"/>
          <w:szCs w:val="28"/>
          <w:lang w:eastAsia="ru-RU"/>
        </w:rPr>
        <w:t xml:space="preserve"> Федеральный закон от 06.04.2015 N 68-ФЗ; Постановление Правительства РФ от 28.01.2016 N 42)</w:t>
      </w:r>
    </w:p>
    <w:p w:rsidR="001C5C31" w:rsidRPr="000F3D5A" w:rsidRDefault="001C5C3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Единовременное пособие женщинам, вставшим на учет в медицинских учреждениях в ранние сроки беременности, назначается и выплачивается по месту назначения и выплаты пособия по беременности и родам. Для назначения и выплаты единовременного пособия женщинам, вставшим на учет в медицинских учреждениях в ранние сроки беременности, представляется справка из женской консультации либо другого медицинского учреждения, поставившего женщину на учет в ранние сроки беременности.</w:t>
      </w:r>
    </w:p>
    <w:p w:rsidR="005F7593" w:rsidRPr="000F3D5A" w:rsidRDefault="001C5C3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Единовременное пособие женщинам, вставшим на учет в медицинских учреждениях в ранние сроки беременности, назначается и выплачивается одновременно с пособием по беременности и родам, если справка о постановке на учет представляется одновременно с документами на пособие по беременности и родам, либо не позднее 10 дней с даты представления справки о постановке на учет в ранние сроки беременности, если указанная справка представлена позже. </w:t>
      </w:r>
    </w:p>
    <w:p w:rsidR="005F7593" w:rsidRPr="000F3D5A" w:rsidRDefault="001C5C31" w:rsidP="000F3D5A">
      <w:pPr>
        <w:pStyle w:val="a5"/>
        <w:tabs>
          <w:tab w:val="left" w:pos="3300"/>
          <w:tab w:val="left" w:pos="8820"/>
        </w:tabs>
        <w:spacing w:before="0" w:beforeAutospacing="0" w:after="0" w:afterAutospacing="0" w:line="360" w:lineRule="auto"/>
        <w:ind w:firstLine="709"/>
        <w:jc w:val="both"/>
        <w:rPr>
          <w:sz w:val="28"/>
          <w:szCs w:val="28"/>
        </w:rPr>
      </w:pPr>
      <w:r w:rsidRPr="00EB52F5">
        <w:rPr>
          <w:sz w:val="28"/>
          <w:szCs w:val="28"/>
        </w:rPr>
        <w:t>Право на единовременное пособие при рождении ребенка</w:t>
      </w:r>
      <w:r w:rsidRPr="000F3D5A">
        <w:rPr>
          <w:sz w:val="28"/>
          <w:szCs w:val="28"/>
        </w:rPr>
        <w:t xml:space="preserve"> имеет один из родителей либо лицо, его заменяющее. В случае рождения двух и более детей единовременное пособие назначается и выплачивается на каждого ребенка. Единовременное пособие при рождении ребенка выплачивается в </w:t>
      </w:r>
      <w:r w:rsidRPr="00C06018">
        <w:rPr>
          <w:sz w:val="28"/>
          <w:szCs w:val="28"/>
        </w:rPr>
        <w:t xml:space="preserve">размере </w:t>
      </w:r>
      <w:r w:rsidR="00C06018" w:rsidRPr="00C06018">
        <w:rPr>
          <w:sz w:val="28"/>
          <w:szCs w:val="28"/>
        </w:rPr>
        <w:t xml:space="preserve">15512, 65 руб. - </w:t>
      </w:r>
      <w:r w:rsidRPr="00C06018">
        <w:rPr>
          <w:sz w:val="28"/>
          <w:szCs w:val="28"/>
        </w:rPr>
        <w:t>на 1 января 201</w:t>
      </w:r>
      <w:r w:rsidR="00C06018" w:rsidRPr="00C06018">
        <w:rPr>
          <w:sz w:val="28"/>
          <w:szCs w:val="28"/>
        </w:rPr>
        <w:t>6</w:t>
      </w:r>
      <w:r w:rsidRPr="00C06018">
        <w:rPr>
          <w:sz w:val="28"/>
          <w:szCs w:val="28"/>
        </w:rPr>
        <w:t xml:space="preserve"> г.</w:t>
      </w:r>
      <w:r w:rsidR="00C06018" w:rsidRPr="00C06018">
        <w:rPr>
          <w:sz w:val="28"/>
          <w:szCs w:val="28"/>
        </w:rPr>
        <w:t xml:space="preserve"> (</w:t>
      </w:r>
      <w:r w:rsidR="00C06018">
        <w:rPr>
          <w:sz w:val="28"/>
          <w:szCs w:val="28"/>
        </w:rPr>
        <w:t xml:space="preserve">Основание: </w:t>
      </w:r>
      <w:r w:rsidR="00C06018" w:rsidRPr="00C52D6C">
        <w:rPr>
          <w:sz w:val="28"/>
          <w:szCs w:val="28"/>
        </w:rPr>
        <w:t>Федеральный закон от 06.04.2015 N 68-ФЗ; Постановление Правительства РФ от 28.01.2016 N 42</w:t>
      </w:r>
      <w:r w:rsidR="00C06018">
        <w:rPr>
          <w:sz w:val="28"/>
          <w:szCs w:val="28"/>
        </w:rPr>
        <w:t>)</w:t>
      </w:r>
      <w:r w:rsidRPr="000F3D5A">
        <w:rPr>
          <w:sz w:val="28"/>
          <w:szCs w:val="28"/>
        </w:rPr>
        <w:t>. Единовременное пособие при рождении ребенка назначается и выплачивается одному из родителей либо лицу, его заменяющему, по месту работы (службы, учебы), а если родители либо лицо, их заменяющее, не работает (не служит, не учится) — органом социальной защиты населения по месту жительства ребенка.</w:t>
      </w:r>
    </w:p>
    <w:p w:rsidR="00E80B6B" w:rsidRDefault="004241B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Право на единовременное пособие при передаче ребенка на во</w:t>
      </w:r>
      <w:r w:rsidR="005F7593" w:rsidRPr="000F3D5A">
        <w:rPr>
          <w:sz w:val="28"/>
          <w:szCs w:val="28"/>
        </w:rPr>
        <w:t>спит</w:t>
      </w:r>
      <w:r w:rsidRPr="000F3D5A">
        <w:rPr>
          <w:sz w:val="28"/>
          <w:szCs w:val="28"/>
        </w:rPr>
        <w:t xml:space="preserve">ание в семью (усыновлении, установлении опеки (попечительства) имеет один из усыновителей, опекунов (попечителей), приемных родителей. </w:t>
      </w:r>
    </w:p>
    <w:p w:rsidR="002604B1" w:rsidRPr="000F3D5A" w:rsidRDefault="002604B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Ежемесячное пособие по уходу за ребенком назначается и выплачивается соответственно по месту работы, службы, учебы либо по местожительству, а для военнослужащих, находящихся за границей, по месту службы мужа. Оно выплачивается в сроки, установленные для выдачи заработной платы, денежного довольствия, стипендии, а также выплат органами социальной защиты населения.</w:t>
      </w:r>
    </w:p>
    <w:p w:rsidR="00697A38" w:rsidRPr="000F3D5A" w:rsidRDefault="0082334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Согласно </w:t>
      </w:r>
      <w:r w:rsidRPr="00E80B6B">
        <w:rPr>
          <w:sz w:val="28"/>
          <w:szCs w:val="28"/>
        </w:rPr>
        <w:t>закону от 29.12.2006 № 255-ФЗ</w:t>
      </w:r>
      <w:r w:rsidRPr="000F3D5A">
        <w:rPr>
          <w:sz w:val="28"/>
          <w:szCs w:val="28"/>
        </w:rPr>
        <w:t xml:space="preserve"> в случае, если застрахованное лицо занято у нескольких страхователей ежемесячное пособие по уходу за ребенком выплачивается по одному месту работы (службы, иное деятельности) по выбору застрахованного лица.</w:t>
      </w:r>
    </w:p>
    <w:p w:rsidR="00697A38" w:rsidRPr="000F3D5A" w:rsidRDefault="0082334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Размер ежемесячного пособия по уходу за ребенком устанавливается в зависимости от категории лиц, имеющих право на его получение, а именно:</w:t>
      </w:r>
    </w:p>
    <w:p w:rsidR="00697A38" w:rsidRPr="000F3D5A" w:rsidRDefault="0082334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1. Неработающим (уволенным) гражданам, а равно лицам, не подлежащим обязательному социальному страхованию на случай временной нетрудоспособности и в связи с материнством (абз. 6–8 ч. 1 ст. 13 Закона) выплачивается 2718,34 руб. по уходу за первым ребенком и </w:t>
      </w:r>
      <w:r w:rsidR="00ED402F">
        <w:rPr>
          <w:sz w:val="28"/>
          <w:szCs w:val="28"/>
        </w:rPr>
        <w:t xml:space="preserve"> 5 817, 24 </w:t>
      </w:r>
      <w:r w:rsidRPr="000F3D5A">
        <w:rPr>
          <w:sz w:val="28"/>
          <w:szCs w:val="28"/>
        </w:rPr>
        <w:t xml:space="preserve">руб. по уходу за вторым и последующими детьми </w:t>
      </w:r>
      <w:r w:rsidR="00ED402F">
        <w:rPr>
          <w:sz w:val="28"/>
          <w:szCs w:val="28"/>
        </w:rPr>
        <w:t xml:space="preserve">- </w:t>
      </w:r>
      <w:r w:rsidRPr="000F3D5A">
        <w:rPr>
          <w:sz w:val="28"/>
          <w:szCs w:val="28"/>
        </w:rPr>
        <w:t xml:space="preserve">на </w:t>
      </w:r>
      <w:r w:rsidRPr="00ED402F">
        <w:rPr>
          <w:sz w:val="28"/>
          <w:szCs w:val="28"/>
        </w:rPr>
        <w:t>1 января 201</w:t>
      </w:r>
      <w:r w:rsidR="00ED402F" w:rsidRPr="00ED402F">
        <w:rPr>
          <w:sz w:val="28"/>
          <w:szCs w:val="28"/>
        </w:rPr>
        <w:t>6</w:t>
      </w:r>
      <w:r w:rsidRPr="000F3D5A">
        <w:rPr>
          <w:sz w:val="28"/>
          <w:szCs w:val="28"/>
        </w:rPr>
        <w:t xml:space="preserve"> г.</w:t>
      </w:r>
      <w:r w:rsidR="00ED402F">
        <w:rPr>
          <w:sz w:val="28"/>
          <w:szCs w:val="28"/>
        </w:rPr>
        <w:t xml:space="preserve"> (Основание: </w:t>
      </w:r>
      <w:r w:rsidR="00ED402F" w:rsidRPr="00C52D6C">
        <w:rPr>
          <w:sz w:val="28"/>
          <w:szCs w:val="28"/>
        </w:rPr>
        <w:t>Федеральный закон от 06.04.2015 N 68-ФЗ; Постановление Правительства РФ от 28.01.2016 N 42</w:t>
      </w:r>
      <w:r w:rsidR="00ED402F">
        <w:rPr>
          <w:sz w:val="28"/>
          <w:szCs w:val="28"/>
        </w:rPr>
        <w:t>)</w:t>
      </w:r>
      <w:r w:rsidRPr="000F3D5A">
        <w:rPr>
          <w:sz w:val="28"/>
          <w:szCs w:val="28"/>
        </w:rPr>
        <w:t xml:space="preserve">. </w:t>
      </w:r>
    </w:p>
    <w:p w:rsidR="00697A38" w:rsidRPr="000F3D5A" w:rsidRDefault="0082334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2. Матерям либо отцам, другим родственникам, опекунам, фактически осуществляющим уход за ребенком, подлежащим обязател</w:t>
      </w:r>
      <w:r w:rsidR="00697A38" w:rsidRPr="000F3D5A">
        <w:rPr>
          <w:sz w:val="28"/>
          <w:szCs w:val="28"/>
        </w:rPr>
        <w:t>ь</w:t>
      </w:r>
      <w:r w:rsidRPr="000F3D5A">
        <w:rPr>
          <w:sz w:val="28"/>
          <w:szCs w:val="28"/>
        </w:rPr>
        <w:t>ному социальному страхованию на случай временной нетрудоспособности и в связи с материнством, и находящимся в отпуске по уходу за ребенком (абз. 2 ч. 1 ст. 13 Закона) выплачивается 40%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предыдущем п. 11.</w:t>
      </w:r>
    </w:p>
    <w:p w:rsidR="00D02D84" w:rsidRPr="000F3D5A" w:rsidRDefault="0082334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3. 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 исполнительной системы, органов по контролю за оборотом наркотических средств и психотропных веществ, таможенных органов и находящиеся в отпуске по уходу за ребенком (абз. 3 ч. 1 ст. 13 За- кона), а также матерям либо отцам, другим родственникам, опекунам, фактически осуществляющим уход за ребенком, уволенным в период отпуска по уходу за ребенком в связи с ликвидацией организаций и другим основаниям, указанным в абз. 5 ч. 1 ст. 13 Закона выплачивается 40%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При этом минимальный размер пособия составляет 1500 руб. по уходу за первым ребенком и 3000 руб. по уходу за вторым и последующими детьми. Максимальный размер пособия по уходу за ребенком не может превышать за полный календарный месяц 6000 руб. В районах и местностях, в которых в установленном порядке применяются районные коэффициенты к заработной плате, минимальный и максимальный размеры пособия определяются с учетом этих коэффициентов.</w:t>
      </w:r>
    </w:p>
    <w:p w:rsidR="007E2A6D" w:rsidRDefault="0082334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В случае ухода за двумя и более детьми до достижения ими возраста полутора лет размер ежемесячного пособия по уходу за ребенком суммируется. При этом суммированный размер пособия, исчисленный исходя из среднего заработка (дохода, денежного довольствия), не может превышать 100% указанного заработка (дохода, денежного довольствия), но не может быть менее суммированного минимального размера пособия. В случае ухода за двумя и более детьми при определении размера ежемесячного пособия по уходу за ребенком учитываются предыдущие дети, рожденные (усыновленные) матерью данного ребенка.</w:t>
      </w:r>
    </w:p>
    <w:p w:rsidR="007E2A6D" w:rsidRDefault="0082334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и продолжает осуществлять уход за ребенком. 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ежемесячного пособия по уходу за ребенком выше, чем размер пособия по беременности и родам.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 Право на ежемесячное пособие на ребенка имеет один из родителей (усыновителей, опекунов, попечит</w:t>
      </w:r>
      <w:r w:rsidR="00D02D84" w:rsidRPr="000F3D5A">
        <w:rPr>
          <w:sz w:val="28"/>
          <w:szCs w:val="28"/>
        </w:rPr>
        <w:t>елей) на каждого ребенка, прожи</w:t>
      </w:r>
      <w:r w:rsidRPr="000F3D5A">
        <w:rPr>
          <w:sz w:val="28"/>
          <w:szCs w:val="28"/>
        </w:rPr>
        <w:t xml:space="preserve">вающего совместно с ним до достижения им возраста 16 лет, а на учащегося — до окончания обучения, но не более 18 лет, в семьях со среднедушевым доходом, размер которого не превышает величину прожиточного минимума, установленного в субъекте РФ. </w:t>
      </w:r>
    </w:p>
    <w:p w:rsidR="00D02D84" w:rsidRPr="000F3D5A" w:rsidRDefault="0082334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Особенность назначения данного вида пособия состоит в том, что отпуск и пособие по уходу за ребенком может предоставляться не только матери, но и другим лицам, фактически осуществляющим уход за этим ребенком, если они подлежат го</w:t>
      </w:r>
      <w:r w:rsidR="00D02D84" w:rsidRPr="000F3D5A">
        <w:rPr>
          <w:sz w:val="28"/>
          <w:szCs w:val="28"/>
        </w:rPr>
        <w:t>сударственному социальному стра</w:t>
      </w:r>
      <w:r w:rsidRPr="000F3D5A">
        <w:rPr>
          <w:sz w:val="28"/>
          <w:szCs w:val="28"/>
        </w:rPr>
        <w:t xml:space="preserve">хованию. </w:t>
      </w:r>
    </w:p>
    <w:p w:rsidR="00C32AD7" w:rsidRPr="000F3D5A" w:rsidRDefault="00823341" w:rsidP="000F3D5A">
      <w:pPr>
        <w:pStyle w:val="a5"/>
        <w:tabs>
          <w:tab w:val="left" w:pos="3300"/>
          <w:tab w:val="left" w:pos="8820"/>
        </w:tabs>
        <w:spacing w:before="0" w:beforeAutospacing="0" w:after="0" w:afterAutospacing="0" w:line="360" w:lineRule="auto"/>
        <w:ind w:firstLine="709"/>
        <w:jc w:val="both"/>
        <w:rPr>
          <w:sz w:val="28"/>
          <w:szCs w:val="28"/>
        </w:rPr>
      </w:pPr>
      <w:r w:rsidRPr="000F3D5A">
        <w:rPr>
          <w:sz w:val="28"/>
          <w:szCs w:val="28"/>
        </w:rPr>
        <w:t xml:space="preserve">Согласно </w:t>
      </w:r>
      <w:r w:rsidRPr="00647A1E">
        <w:rPr>
          <w:sz w:val="28"/>
          <w:szCs w:val="28"/>
        </w:rPr>
        <w:t xml:space="preserve">ст. 16 Закона № 81-ФЗ </w:t>
      </w:r>
      <w:r w:rsidRPr="000F3D5A">
        <w:rPr>
          <w:sz w:val="28"/>
          <w:szCs w:val="28"/>
        </w:rPr>
        <w:t xml:space="preserve">размер, порядок назначения и выплаты ежемесячного пособия на ребенка устанавливаются законами и иными нормативными правовыми актами субъектов РФ. Так, по законодательству Ярославской области, начиная с 1 января 2005 г., ежемесячное пособие на ребенка выплачивается в размере 200 руб. Размер данного пособия увеличивается: на детей одиноких матерей на 70%; на детей лиц, проходящих военную службу по призыву, — на 50%; на детей из многодетных семей — на 30%. Назначение и выплата гражданам такого пособия производится органами социальной защиты по месту их жительства. </w:t>
      </w:r>
    </w:p>
    <w:p w:rsidR="00E33BC7" w:rsidRDefault="00B63742" w:rsidP="000F3D5A">
      <w:pPr>
        <w:pStyle w:val="a5"/>
        <w:tabs>
          <w:tab w:val="left" w:pos="3300"/>
          <w:tab w:val="left" w:pos="8820"/>
        </w:tabs>
        <w:spacing w:before="0" w:beforeAutospacing="0" w:after="0" w:afterAutospacing="0" w:line="360" w:lineRule="auto"/>
        <w:ind w:firstLine="709"/>
        <w:jc w:val="both"/>
        <w:rPr>
          <w:sz w:val="28"/>
          <w:szCs w:val="28"/>
        </w:rPr>
      </w:pPr>
      <w:r w:rsidRPr="00A0003C">
        <w:rPr>
          <w:sz w:val="28"/>
          <w:szCs w:val="28"/>
        </w:rPr>
        <w:t>Согласно ст. 4 Федерального закона от 01.03.2008 № 18-ФЗ</w:t>
      </w:r>
      <w:r w:rsidRPr="000F3D5A">
        <w:rPr>
          <w:sz w:val="28"/>
          <w:szCs w:val="28"/>
        </w:rPr>
        <w:t xml:space="preserve"> в целях повышения отдельных видов выплат все вышеуказанные виды пособий гражданам имеющим детей, начиная с 1 января 2008 г. индексируются один раз в год, исходя из прогнозируемого уровня инфляции</w:t>
      </w:r>
      <w:r w:rsidR="007D74E8" w:rsidRPr="000F3D5A">
        <w:rPr>
          <w:rStyle w:val="a7"/>
          <w:sz w:val="28"/>
          <w:szCs w:val="28"/>
        </w:rPr>
        <w:footnoteReference w:id="3"/>
      </w:r>
      <w:r w:rsidRPr="000F3D5A">
        <w:rPr>
          <w:sz w:val="28"/>
          <w:szCs w:val="28"/>
        </w:rPr>
        <w:t>.</w:t>
      </w:r>
    </w:p>
    <w:p w:rsidR="00364666" w:rsidRDefault="00364666" w:rsidP="000F3D5A">
      <w:pPr>
        <w:pStyle w:val="a5"/>
        <w:tabs>
          <w:tab w:val="left" w:pos="3300"/>
          <w:tab w:val="left" w:pos="8820"/>
        </w:tabs>
        <w:spacing w:before="0" w:beforeAutospacing="0" w:after="0" w:afterAutospacing="0" w:line="360" w:lineRule="auto"/>
        <w:ind w:firstLine="709"/>
        <w:jc w:val="both"/>
        <w:rPr>
          <w:sz w:val="28"/>
          <w:szCs w:val="28"/>
        </w:rPr>
      </w:pPr>
    </w:p>
    <w:p w:rsidR="00364666" w:rsidRDefault="00364666" w:rsidP="000F3D5A">
      <w:pPr>
        <w:pStyle w:val="a5"/>
        <w:tabs>
          <w:tab w:val="left" w:pos="3300"/>
          <w:tab w:val="left" w:pos="8820"/>
        </w:tabs>
        <w:spacing w:before="0" w:beforeAutospacing="0" w:after="0" w:afterAutospacing="0" w:line="360" w:lineRule="auto"/>
        <w:ind w:firstLine="709"/>
        <w:jc w:val="both"/>
        <w:rPr>
          <w:sz w:val="28"/>
          <w:szCs w:val="28"/>
        </w:rPr>
      </w:pPr>
    </w:p>
    <w:p w:rsidR="00A0003C" w:rsidRDefault="00A0003C" w:rsidP="000F3D5A">
      <w:pPr>
        <w:pStyle w:val="a5"/>
        <w:tabs>
          <w:tab w:val="left" w:pos="3300"/>
          <w:tab w:val="left" w:pos="8820"/>
        </w:tabs>
        <w:spacing w:before="0" w:beforeAutospacing="0" w:after="0" w:afterAutospacing="0" w:line="360" w:lineRule="auto"/>
        <w:ind w:firstLine="709"/>
        <w:jc w:val="both"/>
        <w:rPr>
          <w:sz w:val="28"/>
          <w:szCs w:val="28"/>
        </w:rPr>
      </w:pPr>
    </w:p>
    <w:p w:rsidR="00A0003C" w:rsidRDefault="00A0003C" w:rsidP="000F3D5A">
      <w:pPr>
        <w:pStyle w:val="a5"/>
        <w:tabs>
          <w:tab w:val="left" w:pos="3300"/>
          <w:tab w:val="left" w:pos="8820"/>
        </w:tabs>
        <w:spacing w:before="0" w:beforeAutospacing="0" w:after="0" w:afterAutospacing="0" w:line="360" w:lineRule="auto"/>
        <w:ind w:firstLine="709"/>
        <w:jc w:val="both"/>
        <w:rPr>
          <w:sz w:val="28"/>
          <w:szCs w:val="28"/>
        </w:rPr>
      </w:pPr>
    </w:p>
    <w:p w:rsidR="00A0003C" w:rsidRDefault="00A0003C" w:rsidP="000F3D5A">
      <w:pPr>
        <w:pStyle w:val="a5"/>
        <w:tabs>
          <w:tab w:val="left" w:pos="3300"/>
          <w:tab w:val="left" w:pos="8820"/>
        </w:tabs>
        <w:spacing w:before="0" w:beforeAutospacing="0" w:after="0" w:afterAutospacing="0" w:line="360" w:lineRule="auto"/>
        <w:ind w:firstLine="709"/>
        <w:jc w:val="both"/>
        <w:rPr>
          <w:sz w:val="28"/>
          <w:szCs w:val="28"/>
        </w:rPr>
      </w:pPr>
    </w:p>
    <w:p w:rsidR="00A0003C" w:rsidRDefault="00A0003C" w:rsidP="000F3D5A">
      <w:pPr>
        <w:pStyle w:val="a5"/>
        <w:tabs>
          <w:tab w:val="left" w:pos="3300"/>
          <w:tab w:val="left" w:pos="8820"/>
        </w:tabs>
        <w:spacing w:before="0" w:beforeAutospacing="0" w:after="0" w:afterAutospacing="0" w:line="360" w:lineRule="auto"/>
        <w:ind w:firstLine="709"/>
        <w:jc w:val="both"/>
        <w:rPr>
          <w:sz w:val="28"/>
          <w:szCs w:val="28"/>
        </w:rPr>
      </w:pPr>
    </w:p>
    <w:p w:rsidR="00364666" w:rsidRDefault="00364666" w:rsidP="000F3D5A">
      <w:pPr>
        <w:pStyle w:val="a5"/>
        <w:tabs>
          <w:tab w:val="left" w:pos="3300"/>
          <w:tab w:val="left" w:pos="8820"/>
        </w:tabs>
        <w:spacing w:before="0" w:beforeAutospacing="0" w:after="0" w:afterAutospacing="0" w:line="360" w:lineRule="auto"/>
        <w:ind w:firstLine="709"/>
        <w:jc w:val="both"/>
        <w:rPr>
          <w:sz w:val="28"/>
          <w:szCs w:val="28"/>
        </w:rPr>
      </w:pPr>
    </w:p>
    <w:p w:rsidR="00364666" w:rsidRDefault="00364666" w:rsidP="000F3D5A">
      <w:pPr>
        <w:pStyle w:val="a5"/>
        <w:tabs>
          <w:tab w:val="left" w:pos="3300"/>
          <w:tab w:val="left" w:pos="8820"/>
        </w:tabs>
        <w:spacing w:before="0" w:beforeAutospacing="0" w:after="0" w:afterAutospacing="0" w:line="360" w:lineRule="auto"/>
        <w:ind w:firstLine="709"/>
        <w:jc w:val="both"/>
        <w:rPr>
          <w:sz w:val="28"/>
          <w:szCs w:val="28"/>
        </w:rPr>
      </w:pPr>
    </w:p>
    <w:p w:rsidR="00364666" w:rsidRDefault="00364666" w:rsidP="000F3D5A">
      <w:pPr>
        <w:pStyle w:val="a5"/>
        <w:tabs>
          <w:tab w:val="left" w:pos="3300"/>
          <w:tab w:val="left" w:pos="8820"/>
        </w:tabs>
        <w:spacing w:before="0" w:beforeAutospacing="0" w:after="0" w:afterAutospacing="0" w:line="360" w:lineRule="auto"/>
        <w:ind w:firstLine="709"/>
        <w:jc w:val="both"/>
        <w:rPr>
          <w:sz w:val="28"/>
          <w:szCs w:val="28"/>
        </w:rPr>
      </w:pPr>
    </w:p>
    <w:p w:rsidR="00364666" w:rsidRDefault="00364666" w:rsidP="000F3D5A">
      <w:pPr>
        <w:pStyle w:val="a5"/>
        <w:tabs>
          <w:tab w:val="left" w:pos="3300"/>
          <w:tab w:val="left" w:pos="8820"/>
        </w:tabs>
        <w:spacing w:before="0" w:beforeAutospacing="0" w:after="0" w:afterAutospacing="0" w:line="360" w:lineRule="auto"/>
        <w:ind w:firstLine="709"/>
        <w:jc w:val="both"/>
        <w:rPr>
          <w:sz w:val="28"/>
          <w:szCs w:val="28"/>
        </w:rPr>
      </w:pPr>
    </w:p>
    <w:p w:rsidR="00ED15E6" w:rsidRDefault="00ED15E6" w:rsidP="000F3D5A">
      <w:pPr>
        <w:pStyle w:val="a5"/>
        <w:tabs>
          <w:tab w:val="left" w:pos="3300"/>
          <w:tab w:val="left" w:pos="8820"/>
        </w:tabs>
        <w:spacing w:before="0" w:beforeAutospacing="0" w:after="0" w:afterAutospacing="0" w:line="360" w:lineRule="auto"/>
        <w:ind w:firstLine="709"/>
        <w:jc w:val="both"/>
        <w:rPr>
          <w:sz w:val="28"/>
          <w:szCs w:val="28"/>
        </w:rPr>
      </w:pPr>
    </w:p>
    <w:p w:rsidR="00ED15E6" w:rsidRDefault="00ED15E6" w:rsidP="000F3D5A">
      <w:pPr>
        <w:pStyle w:val="a5"/>
        <w:tabs>
          <w:tab w:val="left" w:pos="3300"/>
          <w:tab w:val="left" w:pos="8820"/>
        </w:tabs>
        <w:spacing w:before="0" w:beforeAutospacing="0" w:after="0" w:afterAutospacing="0" w:line="360" w:lineRule="auto"/>
        <w:ind w:firstLine="709"/>
        <w:jc w:val="both"/>
        <w:rPr>
          <w:sz w:val="28"/>
          <w:szCs w:val="28"/>
        </w:rPr>
      </w:pPr>
    </w:p>
    <w:p w:rsidR="00ED15E6" w:rsidRDefault="00ED15E6" w:rsidP="000F3D5A">
      <w:pPr>
        <w:pStyle w:val="a5"/>
        <w:tabs>
          <w:tab w:val="left" w:pos="3300"/>
          <w:tab w:val="left" w:pos="8820"/>
        </w:tabs>
        <w:spacing w:before="0" w:beforeAutospacing="0" w:after="0" w:afterAutospacing="0" w:line="360" w:lineRule="auto"/>
        <w:ind w:firstLine="709"/>
        <w:jc w:val="both"/>
        <w:rPr>
          <w:sz w:val="28"/>
          <w:szCs w:val="28"/>
        </w:rPr>
      </w:pPr>
    </w:p>
    <w:p w:rsidR="002E713F" w:rsidRDefault="002E713F" w:rsidP="009E5D7F">
      <w:pPr>
        <w:pStyle w:val="a5"/>
        <w:tabs>
          <w:tab w:val="left" w:pos="3300"/>
          <w:tab w:val="left" w:pos="8820"/>
        </w:tabs>
        <w:spacing w:before="0" w:beforeAutospacing="0" w:after="0" w:afterAutospacing="0" w:line="360" w:lineRule="auto"/>
        <w:ind w:firstLine="709"/>
        <w:jc w:val="both"/>
        <w:rPr>
          <w:b/>
          <w:sz w:val="28"/>
          <w:szCs w:val="28"/>
        </w:rPr>
      </w:pPr>
      <w:r w:rsidRPr="009E5D7F">
        <w:rPr>
          <w:b/>
          <w:sz w:val="28"/>
          <w:szCs w:val="28"/>
        </w:rPr>
        <w:t>§2 Пособия по временной нетрудоспособности</w:t>
      </w:r>
    </w:p>
    <w:p w:rsidR="00C60FB4" w:rsidRPr="009E5D7F" w:rsidRDefault="00C60FB4" w:rsidP="009E5D7F">
      <w:pPr>
        <w:pStyle w:val="a5"/>
        <w:tabs>
          <w:tab w:val="left" w:pos="3300"/>
          <w:tab w:val="left" w:pos="8820"/>
        </w:tabs>
        <w:spacing w:before="0" w:beforeAutospacing="0" w:after="0" w:afterAutospacing="0" w:line="360" w:lineRule="auto"/>
        <w:ind w:firstLine="709"/>
        <w:jc w:val="both"/>
        <w:rPr>
          <w:b/>
          <w:sz w:val="28"/>
          <w:szCs w:val="28"/>
        </w:rPr>
      </w:pPr>
    </w:p>
    <w:p w:rsidR="003A641D" w:rsidRDefault="00863252"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Пособие по временной нетрудоспособности — это один из старейших самостоятельных видов социального обеспечения, выплачиваемого гражданам за счет средств </w:t>
      </w:r>
      <w:r w:rsidR="009E5D7F">
        <w:rPr>
          <w:sz w:val="28"/>
          <w:szCs w:val="28"/>
        </w:rPr>
        <w:t>Фонда социального страхования</w:t>
      </w:r>
      <w:r w:rsidR="003A641D">
        <w:rPr>
          <w:sz w:val="28"/>
          <w:szCs w:val="28"/>
        </w:rPr>
        <w:t xml:space="preserve"> (далее –</w:t>
      </w:r>
      <w:r w:rsidR="00EB52F5">
        <w:rPr>
          <w:sz w:val="28"/>
          <w:szCs w:val="28"/>
        </w:rPr>
        <w:t xml:space="preserve"> </w:t>
      </w:r>
      <w:r w:rsidR="003A641D">
        <w:rPr>
          <w:sz w:val="28"/>
          <w:szCs w:val="28"/>
        </w:rPr>
        <w:t>ФСС)</w:t>
      </w:r>
      <w:r w:rsidRPr="009E5D7F">
        <w:rPr>
          <w:sz w:val="28"/>
          <w:szCs w:val="28"/>
        </w:rPr>
        <w:t xml:space="preserve">, работодателя в виде социальной помощи в денежной форме при временной утрате трудоспособности в целях возмещения утраченного работником заработка. </w:t>
      </w:r>
    </w:p>
    <w:p w:rsidR="003A641D" w:rsidRDefault="00863252"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Правовое регулирование условий, размеров и порядка назначения пособия по временной нетрудо</w:t>
      </w:r>
      <w:r w:rsidR="003A641D">
        <w:rPr>
          <w:sz w:val="28"/>
          <w:szCs w:val="28"/>
        </w:rPr>
        <w:t>способности было существенно об</w:t>
      </w:r>
      <w:r w:rsidRPr="009E5D7F">
        <w:rPr>
          <w:sz w:val="28"/>
          <w:szCs w:val="28"/>
        </w:rPr>
        <w:t xml:space="preserve">новлено в связи с принятием </w:t>
      </w:r>
      <w:r w:rsidRPr="00A0003C">
        <w:rPr>
          <w:sz w:val="28"/>
          <w:szCs w:val="28"/>
        </w:rPr>
        <w:t>Закона об обязательном социальном страховании на случай временной нетрудоспособности и в связи с материнством.</w:t>
      </w:r>
      <w:r w:rsidRPr="009E5D7F">
        <w:rPr>
          <w:sz w:val="28"/>
          <w:szCs w:val="28"/>
        </w:rPr>
        <w:t xml:space="preserve"> </w:t>
      </w:r>
      <w:r w:rsidRPr="00051E86">
        <w:rPr>
          <w:sz w:val="28"/>
          <w:szCs w:val="28"/>
        </w:rPr>
        <w:t>Минздравсоцразвития в своем письме от 11.01.2007 № 79-ВС «Об использовании бланков листков нетрудоспособности» разъяснило, что данным</w:t>
      </w:r>
      <w:r w:rsidRPr="009E5D7F">
        <w:rPr>
          <w:sz w:val="28"/>
          <w:szCs w:val="28"/>
        </w:rPr>
        <w:t xml:space="preserve"> Законом предусматривается ряд новых норм в части предоставления пособий по временной нетрудоспособности (определение размера пособия в зависимости от продолжительности страхового стажа, исчисление пособий в календарных днях вместо рабочих, выплата пособия по временной нетрудоспособности, по всем местам работы застрахованного лица и др.). </w:t>
      </w:r>
    </w:p>
    <w:p w:rsidR="003A641D" w:rsidRDefault="00863252"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Право на пособия по временной нетрудоспособности имеют граждане, подлежащие обязательному социальному страхованию на случай временной нетрудоспособности (далее — застрахованные лица), при соблюдении условий, предусмотренных названным Законом и иными нормативными актами. </w:t>
      </w:r>
    </w:p>
    <w:p w:rsidR="003A641D" w:rsidRDefault="00863252"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Застрахованными лицами я</w:t>
      </w:r>
      <w:r w:rsidR="003A641D">
        <w:rPr>
          <w:sz w:val="28"/>
          <w:szCs w:val="28"/>
        </w:rPr>
        <w:t>вляются граждане РФ, а также по</w:t>
      </w:r>
      <w:r w:rsidRPr="009E5D7F">
        <w:rPr>
          <w:sz w:val="28"/>
          <w:szCs w:val="28"/>
        </w:rPr>
        <w:t>стоянно или временно проживающие на территории РФ иностранные граждане и лица без гражданства:</w:t>
      </w:r>
    </w:p>
    <w:p w:rsidR="003A641D" w:rsidRDefault="00863252"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1) лица, работающие по трудовым договорам; </w:t>
      </w:r>
    </w:p>
    <w:p w:rsidR="003A641D" w:rsidRDefault="003A641D" w:rsidP="009E5D7F">
      <w:pPr>
        <w:pStyle w:val="a5"/>
        <w:tabs>
          <w:tab w:val="left" w:pos="3300"/>
          <w:tab w:val="left" w:pos="8820"/>
        </w:tabs>
        <w:spacing w:before="0" w:beforeAutospacing="0" w:after="0" w:afterAutospacing="0" w:line="360" w:lineRule="auto"/>
        <w:ind w:firstLine="709"/>
        <w:jc w:val="both"/>
        <w:rPr>
          <w:sz w:val="28"/>
          <w:szCs w:val="28"/>
        </w:rPr>
      </w:pPr>
      <w:r>
        <w:rPr>
          <w:sz w:val="28"/>
          <w:szCs w:val="28"/>
        </w:rPr>
        <w:t xml:space="preserve"> </w:t>
      </w:r>
      <w:r w:rsidR="00863252" w:rsidRPr="009E5D7F">
        <w:rPr>
          <w:sz w:val="28"/>
          <w:szCs w:val="28"/>
        </w:rPr>
        <w:t xml:space="preserve">2) государственные гражданские служащие, муниципальные служащие; </w:t>
      </w:r>
    </w:p>
    <w:p w:rsidR="003A641D" w:rsidRDefault="00863252"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3) лица, замещающие государственные должности РФ, государственные должности субъекта РФ, а также муниципальные должности, замещаемые на постоянной основе;</w:t>
      </w:r>
    </w:p>
    <w:p w:rsidR="003A641D" w:rsidRDefault="00863252"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4) члены производственного кооператива, принимающие личное трудовое участие в его деятельности;</w:t>
      </w:r>
    </w:p>
    <w:p w:rsidR="003A641D" w:rsidRDefault="00863252"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5) священнослужители;</w:t>
      </w:r>
    </w:p>
    <w:p w:rsidR="003A641D" w:rsidRDefault="006172DF"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6) лица, осужденные к лишению свободы и привлеченные к оплачиваемому труду. Адвокаты, индивидуальные предприниматели, в том числе члены крестьянских (фермерских) хозяйств, физические лица, не признаваемые индивидуальными предпринимателями, члены родовых, семейных общин малочисленных народов Севера, если они добровольно вступили в отношения по обязательному социальному страхованию на случай временной нетрудоспособности и в связи с материнством и осуществляют за себя уплату страховых взносов в ФСС.</w:t>
      </w:r>
    </w:p>
    <w:p w:rsidR="003A641D" w:rsidRDefault="006172DF"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Могут быть и иные категории лиц, которые подлежат обязательному социальному страхованию на случай временной нетрудоспособности и в связи с материнством в соответствии с иными федеральными законами, при условии уплаты ими или за них налогов и (или) страховых взносов в ФСС. </w:t>
      </w:r>
    </w:p>
    <w:p w:rsidR="003A641D" w:rsidRDefault="006172DF"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Застрахованные лица имеют право своевременно и в полном объеме получать страховое обеспечение в соответствии с законодательством РФ об обязательном социальном страховании на случай временной нетрудоспособности и в связи с материнством. Они обязаны:</w:t>
      </w:r>
    </w:p>
    <w:p w:rsidR="003A641D" w:rsidRDefault="006172DF"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1) представлять страхователю, а в случаях, установленных законодательством РФ об обязательном социальном страховании на случай временной нетрудоспособности и в связи с материнством, страховщику достоверные документы, на основании которых выпл</w:t>
      </w:r>
      <w:r w:rsidR="003A641D">
        <w:rPr>
          <w:sz w:val="28"/>
          <w:szCs w:val="28"/>
        </w:rPr>
        <w:t>ач</w:t>
      </w:r>
      <w:r w:rsidRPr="009E5D7F">
        <w:rPr>
          <w:sz w:val="28"/>
          <w:szCs w:val="28"/>
        </w:rPr>
        <w:t>ивается страховое обеспечение;</w:t>
      </w:r>
    </w:p>
    <w:p w:rsidR="003A641D" w:rsidRDefault="006172DF"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2) уведомлять страхователя (страховщика) об обстоятельствах, влияющих на условия предоставл</w:t>
      </w:r>
      <w:r w:rsidR="003A641D">
        <w:rPr>
          <w:sz w:val="28"/>
          <w:szCs w:val="28"/>
        </w:rPr>
        <w:t>ения и размер страхового обеспе</w:t>
      </w:r>
      <w:r w:rsidRPr="009E5D7F">
        <w:rPr>
          <w:sz w:val="28"/>
          <w:szCs w:val="28"/>
        </w:rPr>
        <w:t>чения, в течение 10 дней со дня их возникновения;</w:t>
      </w:r>
    </w:p>
    <w:p w:rsidR="003A641D" w:rsidRDefault="006172DF"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3) соблюдать режим лечения, определенный на период временной нетрудоспособности, и правила поведения больного в медицинских организациях;</w:t>
      </w:r>
    </w:p>
    <w:p w:rsidR="003A641D" w:rsidRDefault="006172DF"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4) выполнять иные требования, установленные законодательством РФ об обязательном социальном страховании на случай временной нетрудоспособности. </w:t>
      </w:r>
    </w:p>
    <w:p w:rsidR="00F86023" w:rsidRDefault="006172DF"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Законом об обязательном социальном страховании на случай временной нетрудоспособности и в связи с материнством определены следующие случаи обеспечения застрахованных лиц пособием по временной нетрудоспособности</w:t>
      </w:r>
      <w:r w:rsidR="00F86023">
        <w:rPr>
          <w:sz w:val="28"/>
          <w:szCs w:val="28"/>
        </w:rPr>
        <w:t>:</w:t>
      </w:r>
    </w:p>
    <w:p w:rsidR="003A641D" w:rsidRDefault="00335C56" w:rsidP="009E5D7F">
      <w:pPr>
        <w:pStyle w:val="a5"/>
        <w:tabs>
          <w:tab w:val="left" w:pos="3300"/>
          <w:tab w:val="left" w:pos="8820"/>
        </w:tabs>
        <w:spacing w:before="0" w:beforeAutospacing="0" w:after="0" w:afterAutospacing="0" w:line="360" w:lineRule="auto"/>
        <w:ind w:firstLine="709"/>
        <w:jc w:val="both"/>
        <w:rPr>
          <w:sz w:val="28"/>
          <w:szCs w:val="28"/>
        </w:rPr>
      </w:pPr>
      <w:r w:rsidRPr="00B1247C">
        <w:rPr>
          <w:sz w:val="28"/>
          <w:szCs w:val="28"/>
        </w:rPr>
        <w:t xml:space="preserve"> Пособие по временной нетрудосп</w:t>
      </w:r>
      <w:r w:rsidR="00051E86">
        <w:rPr>
          <w:sz w:val="28"/>
          <w:szCs w:val="28"/>
        </w:rPr>
        <w:t>особности в случае утраты трудо</w:t>
      </w:r>
      <w:r w:rsidRPr="00B1247C">
        <w:rPr>
          <w:sz w:val="28"/>
          <w:szCs w:val="28"/>
        </w:rPr>
        <w:t>способности вследствие заболевания или травмы</w:t>
      </w:r>
      <w:r w:rsidRPr="009E5D7F">
        <w:rPr>
          <w:sz w:val="28"/>
          <w:szCs w:val="28"/>
        </w:rPr>
        <w:t xml:space="preserve"> выплачивается за- страхованным лицам за первые три дня временной нетрудоспособности за счет средств страхователя, а за остальной период, начиная с четвертого дня временной нетрудоспособности — за счет средств ФСС. В остальных случаях застрахованным лицам (кроме тех, кто работает в организациях и у индивидуальных предпринимателей, применяющих специальные налоговые режимы) выплачиваются рассматриваемые пособия за сче</w:t>
      </w:r>
      <w:r w:rsidR="003A641D">
        <w:rPr>
          <w:sz w:val="28"/>
          <w:szCs w:val="28"/>
        </w:rPr>
        <w:t>т средств ФСС с первого дня вре</w:t>
      </w:r>
      <w:r w:rsidRPr="009E5D7F">
        <w:rPr>
          <w:sz w:val="28"/>
          <w:szCs w:val="28"/>
        </w:rPr>
        <w:t>менной нетрудоспособности. Документами, удостоверяющими временную нетрудоспособность и подтверждающими время освобождения от работы (учебы), являются: листок нетрудоспособности, справки определенной фор</w:t>
      </w:r>
      <w:r w:rsidR="00051E86">
        <w:rPr>
          <w:sz w:val="28"/>
          <w:szCs w:val="28"/>
        </w:rPr>
        <w:t>мы</w:t>
      </w:r>
      <w:r w:rsidRPr="009E5D7F">
        <w:rPr>
          <w:sz w:val="28"/>
          <w:szCs w:val="28"/>
        </w:rPr>
        <w:t>.</w:t>
      </w:r>
    </w:p>
    <w:p w:rsidR="003A641D" w:rsidRDefault="00335C56"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Говоря об условиях и продолжительности выплаты пособий по временной нетрудоспособности следует отметить, что пособия при утрате трудоспособности вследствие заболевания или травмы выплачивается застрахованному лицу за весь период временной нетрудоспособности</w:t>
      </w:r>
      <w:r w:rsidR="00A67316" w:rsidRPr="009E5D7F">
        <w:rPr>
          <w:sz w:val="28"/>
          <w:szCs w:val="28"/>
        </w:rPr>
        <w:t xml:space="preserve"> до дня восстановления трудоспособности (установления инвалидности с ограничением способности к трудовой деятельности). При этом застрахованному лицу, признанному в установленном порядке инвалидом и имеющему ограничение способности к трудовой деятельности, пособие по временной нетрудоспособности (за исключением заболевания туберкулезом) выплачивается не более четырех месяцев подряд или пяти месяцев в календ</w:t>
      </w:r>
      <w:r w:rsidR="003A641D">
        <w:rPr>
          <w:sz w:val="28"/>
          <w:szCs w:val="28"/>
        </w:rPr>
        <w:t>арном году.</w:t>
      </w:r>
    </w:p>
    <w:p w:rsidR="003A641D" w:rsidRDefault="00A67316"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Пособие по временной нетрудоспособности при необходимости осуществления ухода за больным членом </w:t>
      </w:r>
      <w:r w:rsidR="003A641D">
        <w:rPr>
          <w:sz w:val="28"/>
          <w:szCs w:val="28"/>
        </w:rPr>
        <w:t>семьи выплачивается застрахо</w:t>
      </w:r>
      <w:r w:rsidRPr="009E5D7F">
        <w:rPr>
          <w:sz w:val="28"/>
          <w:szCs w:val="28"/>
        </w:rPr>
        <w:t>ванному лицу:</w:t>
      </w:r>
    </w:p>
    <w:p w:rsidR="003A641D" w:rsidRDefault="00A67316"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1) в случае ухода за больным ребенком в возрасте до 7 лет — за весь период амбулаторного лечения или совместного пребывания с ребенком в стационарном лечебно-профилактическом учреждении, но не более чем за 60 календарных дней в календарном году по всем случаям ухода за этим ребенком, а в случае заболевания ребенка, включенного в перечень заболеваний,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 не</w:t>
      </w:r>
      <w:r w:rsidR="00967D84" w:rsidRPr="009E5D7F">
        <w:rPr>
          <w:sz w:val="28"/>
          <w:szCs w:val="28"/>
        </w:rPr>
        <w:t xml:space="preserve"> более чем за 90 календарных дней в календарном году по всем случаям ухода за этим ребенком в связи с указанным заболеванием; </w:t>
      </w:r>
    </w:p>
    <w:p w:rsidR="003A641D" w:rsidRDefault="00967D84"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2) в случае ухода за больным ребенком в возрасте от 7 до 15 лет — за период до 15 календарных дней по каждому случаю амбулаторного лечения или совместного пребывания с ребенком в стационарном лечебно-профилактическом учреждении, но не более чем за 45 календарных дней в календарном году по всем случаям ухода за этим ребенком;</w:t>
      </w:r>
    </w:p>
    <w:p w:rsidR="003A641D" w:rsidRDefault="00967D84"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3) в случае ухода за больным ребенком-инвалидом в возрасте до 15 лет — за весь период амбулаторн</w:t>
      </w:r>
      <w:r w:rsidR="003A641D">
        <w:rPr>
          <w:sz w:val="28"/>
          <w:szCs w:val="28"/>
        </w:rPr>
        <w:t>ого лечения или совместного пре</w:t>
      </w:r>
      <w:r w:rsidRPr="009E5D7F">
        <w:rPr>
          <w:sz w:val="28"/>
          <w:szCs w:val="28"/>
        </w:rPr>
        <w:t xml:space="preserve">бывания с ребенком в стационарном лечебно-профилактическом учреждении, но не более чем за 120 календарных дней в календарном году по всем случаям ухода за этим ребенком; </w:t>
      </w:r>
    </w:p>
    <w:p w:rsidR="003A641D" w:rsidRDefault="00967D84"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4) в случае ухода за больным ребенком в возрасте до 15 лет, являющимся ВИЧ-инфицированным, — за весь период совместного пребывания с ребенком в стационарном лечебно-профилактическом учреждении;</w:t>
      </w:r>
    </w:p>
    <w:p w:rsidR="003A641D" w:rsidRDefault="00967D84"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5) в случае ухода за больным ребенком в возрасте до 15 лет при его болезни, связанной с поствакцинальным осложнением, — за весь период амбулаторного лечения или совместного пребывания с ребенком в стационарном лечебно-профилактическом учреждении;</w:t>
      </w:r>
    </w:p>
    <w:p w:rsidR="003A641D" w:rsidRDefault="00967D84"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6) в остальных случаях ухода за больным членом семьи при амбулаторном лечении — не более чем за 7 календарных дней по каждому случаю заболевания, но не более чем за 30 календарных дней в календарном году по всем случаям ухода за этим членом семьи.</w:t>
      </w:r>
    </w:p>
    <w:p w:rsidR="003A641D" w:rsidRDefault="00967D84"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Пособие в случае карантина выплачивается застрахованному лицу, которое контактировало с инфекционным больным или у которого выявлено бактерионосительство, за все время его отстранения от работы в связи с карантином. Если карантину подлежат дети в возрасте до 7 лет, посещающие дошкольные образовательные учреждения, или другие члены семьи, признанные в установленном порядке недееспособными, пособие по временной нетрудоспособности выплачивается застрахованному лицу (одному из родителей, иному законному представителю или иному члену семьи) за весь период карантина. </w:t>
      </w:r>
    </w:p>
    <w:p w:rsidR="003A641D" w:rsidRDefault="00967D84"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Пособие по временной нетрудоспособности в случае осуществления протезирования по медицинским показаниям в стационарном специализированном учреждении выплачивается застрахованному лицу</w:t>
      </w:r>
      <w:r w:rsidR="003B687C" w:rsidRPr="009E5D7F">
        <w:rPr>
          <w:sz w:val="28"/>
          <w:szCs w:val="28"/>
        </w:rPr>
        <w:t xml:space="preserve"> за весь период освобождения от работы по этой причине, включая время проезда к месту протезирования и обратно.</w:t>
      </w:r>
    </w:p>
    <w:p w:rsidR="003A641D" w:rsidRDefault="003B687C"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При долечивании застрахованного лица в санаторно-курортном учреждении, расположенном на территории РФ, непосредственно после стационарного лечения пособие по временной нетрудоспособности выплачивается за период пребывания в санаторно-курортном учреждении, но не более чем за 24 календарных дня.</w:t>
      </w:r>
    </w:p>
    <w:p w:rsidR="005A7F8D" w:rsidRDefault="003B687C"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Согласно Закону об обязательном социальном страховании на случай временной нетрудоспособности и в связи с материнством назначение и выплата пособий по временной нетрудоспособности, осуществляются страхователем по месту работы (службы, иной деятельности) застрахованного лица (ст. 13 Закона). </w:t>
      </w:r>
    </w:p>
    <w:p w:rsidR="00A20726" w:rsidRDefault="003B687C"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Для назначения и выплаты пособий по временной нетрудоспособности, застрахованное лицо представляет листок нетрудоспособности, выданный медицинской организацией по форме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а для назначения и выплаты указанных пособий террито</w:t>
      </w:r>
      <w:r w:rsidR="00431C67" w:rsidRPr="009E5D7F">
        <w:rPr>
          <w:sz w:val="28"/>
          <w:szCs w:val="28"/>
        </w:rPr>
        <w:t>риальным органом страховщика и вышеуказанную справку — документы, подтверждающие страховой стаж, и вышеуказанную справку (</w:t>
      </w:r>
      <w:r w:rsidR="00431C67" w:rsidRPr="00051E86">
        <w:rPr>
          <w:sz w:val="28"/>
          <w:szCs w:val="28"/>
        </w:rPr>
        <w:t>ст. 13 Закона об обязательном социальном страховании на случай временной нетрудоспособности и в связи с материнством</w:t>
      </w:r>
      <w:r w:rsidR="00431C67" w:rsidRPr="009E5D7F">
        <w:rPr>
          <w:sz w:val="28"/>
          <w:szCs w:val="28"/>
        </w:rPr>
        <w:t xml:space="preserve">). </w:t>
      </w:r>
    </w:p>
    <w:p w:rsidR="00A20726" w:rsidRDefault="00431C67"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Пособие по временной нетрудоспособности при утрате трудоспособности вследствие заболевания или травмы, при карантине, протезировании по медицинским показаниям и долечивании в санаторно-курортных учреждениях </w:t>
      </w:r>
      <w:r w:rsidR="00A20726">
        <w:rPr>
          <w:sz w:val="28"/>
          <w:szCs w:val="28"/>
        </w:rPr>
        <w:t>непосредственно после стационар</w:t>
      </w:r>
      <w:r w:rsidRPr="009E5D7F">
        <w:rPr>
          <w:sz w:val="28"/>
          <w:szCs w:val="28"/>
        </w:rPr>
        <w:t xml:space="preserve">ного лечения выплачивается в следующем размере (ст. 7 Закона): </w:t>
      </w:r>
    </w:p>
    <w:p w:rsidR="00A20726" w:rsidRDefault="00431C67"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застрахованному лицу, имеющему страховой стаж 8 и более лет, — 100% среднего заработка;</w:t>
      </w:r>
    </w:p>
    <w:p w:rsidR="00A20726" w:rsidRDefault="00431C67"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застрахованному лицу, имеющему страховой стаж от 5 до 8 лет, — 80% среднего заработка; </w:t>
      </w:r>
    </w:p>
    <w:p w:rsidR="00A20726" w:rsidRDefault="00431C67"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застрахованному лицу, имеющему страховой стаж до 5 лет, — 60% среднего заработка.</w:t>
      </w:r>
    </w:p>
    <w:p w:rsidR="00A20726" w:rsidRDefault="00431C67"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При этом пособие по временной нетрудоспособности при утрате трудоспособности вследствие заболевания или травмы выплачивается застрахованным лицам в размере 60% среднего заработка в случае заболевания или травмы, наступивших в течение 30 календарных дней после прекращения ра</w:t>
      </w:r>
      <w:r w:rsidR="00A20726">
        <w:rPr>
          <w:sz w:val="28"/>
          <w:szCs w:val="28"/>
        </w:rPr>
        <w:t>боты по трудовому договору, слу</w:t>
      </w:r>
      <w:r w:rsidRPr="009E5D7F">
        <w:rPr>
          <w:sz w:val="28"/>
          <w:szCs w:val="28"/>
        </w:rPr>
        <w:t xml:space="preserve">жебной или иной деятельности, в течение которой они подлежало обязательному социальному страхованию. </w:t>
      </w:r>
    </w:p>
    <w:p w:rsidR="00A20726" w:rsidRDefault="00431C67"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Следует иметь в виду, что застрахованным лицам (кроме добровольно застрахованным) выплата пособия по нетрудоспособности</w:t>
      </w:r>
      <w:r w:rsidR="00844F26" w:rsidRPr="009E5D7F">
        <w:rPr>
          <w:sz w:val="28"/>
          <w:szCs w:val="28"/>
        </w:rPr>
        <w:t xml:space="preserve"> производится за первые три дня за счет страхователя, а за последующее время — за счет средств ФСС. Есть и исключение: если временная нетрудоспособность наступила до периода производственного простоя, то выплата пособия последует в том же размере, что и сохраняется зарплата, но не выше размера пособия, которое заболевший работник мог бы получить в общем порядке, Частью 1 ст. 14 Закона об обязательном социальном страховании на случай временной нетрудоспособности и в связи с материнством определено, что пособия по временной нетрудоспособности исчисляются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назначаются и выплачиваются застрахованному лицу по всем местам работы (службы, иной деятельности).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родами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 </w:t>
      </w:r>
    </w:p>
    <w:p w:rsidR="00A20726" w:rsidRDefault="007031BD"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В заключение следует отметить, что Закон об обязательном социальном страховании на случай временной нетрудоспособности и в связи с материнством не распространяется на отношения, связанные с обеспечением граждан пособиями по временной нетрудоспособности в связи с несчастным случаем на производстве или профессиональным заболева</w:t>
      </w:r>
      <w:r w:rsidR="00A20726">
        <w:rPr>
          <w:sz w:val="28"/>
          <w:szCs w:val="28"/>
        </w:rPr>
        <w:t>нием. Данные отношения регулиру</w:t>
      </w:r>
      <w:r w:rsidRPr="009E5D7F">
        <w:rPr>
          <w:sz w:val="28"/>
          <w:szCs w:val="28"/>
        </w:rPr>
        <w:t xml:space="preserve">ются </w:t>
      </w:r>
      <w:r w:rsidRPr="00C832CA">
        <w:rPr>
          <w:sz w:val="28"/>
          <w:szCs w:val="28"/>
        </w:rPr>
        <w:t>Законом об обязательно</w:t>
      </w:r>
      <w:r w:rsidR="00A20726" w:rsidRPr="00C832CA">
        <w:rPr>
          <w:sz w:val="28"/>
          <w:szCs w:val="28"/>
        </w:rPr>
        <w:t>м социальном страховании от не</w:t>
      </w:r>
      <w:r w:rsidRPr="00C832CA">
        <w:rPr>
          <w:sz w:val="28"/>
          <w:szCs w:val="28"/>
        </w:rPr>
        <w:t>счастных случаев на произво</w:t>
      </w:r>
      <w:r w:rsidR="00A20726" w:rsidRPr="00C832CA">
        <w:rPr>
          <w:sz w:val="28"/>
          <w:szCs w:val="28"/>
        </w:rPr>
        <w:t>дстве и профессиональных заболе</w:t>
      </w:r>
      <w:r w:rsidRPr="00C832CA">
        <w:rPr>
          <w:sz w:val="28"/>
          <w:szCs w:val="28"/>
        </w:rPr>
        <w:t>ваний</w:t>
      </w:r>
      <w:r w:rsidRPr="009E5D7F">
        <w:rPr>
          <w:sz w:val="28"/>
          <w:szCs w:val="28"/>
        </w:rPr>
        <w:t>.</w:t>
      </w:r>
    </w:p>
    <w:p w:rsidR="00A20726" w:rsidRDefault="007031BD"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Его особенности состоят в том, что, во-первых, субъектами рассматриваемых отношений (застрахованными лицами) являются физические лица:</w:t>
      </w:r>
    </w:p>
    <w:p w:rsidR="00A20726" w:rsidRDefault="007031BD"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 выполняющие работу на основании трудового договора (кон- тракта) заключенного со страхователем;</w:t>
      </w:r>
    </w:p>
    <w:p w:rsidR="00A20726" w:rsidRDefault="007031BD"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 осужденные к лишению свободы и привлекаемые к труду страхователем; </w:t>
      </w:r>
    </w:p>
    <w:p w:rsidR="00A20726" w:rsidRDefault="007031BD"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выполняющие работу на ос</w:t>
      </w:r>
      <w:r w:rsidR="00A20726">
        <w:rPr>
          <w:sz w:val="28"/>
          <w:szCs w:val="28"/>
        </w:rPr>
        <w:t>новании гражданско-правового до</w:t>
      </w:r>
      <w:r w:rsidRPr="009E5D7F">
        <w:rPr>
          <w:sz w:val="28"/>
          <w:szCs w:val="28"/>
        </w:rPr>
        <w:t>говора, если по нему страхователь обязан уплачива</w:t>
      </w:r>
      <w:r w:rsidR="00A20726">
        <w:rPr>
          <w:sz w:val="28"/>
          <w:szCs w:val="28"/>
        </w:rPr>
        <w:t>ть страховщику страховые взносы.</w:t>
      </w:r>
    </w:p>
    <w:p w:rsidR="00A20726" w:rsidRDefault="00A20726" w:rsidP="009E5D7F">
      <w:pPr>
        <w:pStyle w:val="a5"/>
        <w:tabs>
          <w:tab w:val="left" w:pos="3300"/>
          <w:tab w:val="left" w:pos="8820"/>
        </w:tabs>
        <w:spacing w:before="0" w:beforeAutospacing="0" w:after="0" w:afterAutospacing="0" w:line="360" w:lineRule="auto"/>
        <w:ind w:firstLine="709"/>
        <w:jc w:val="both"/>
        <w:rPr>
          <w:sz w:val="28"/>
          <w:szCs w:val="28"/>
        </w:rPr>
      </w:pPr>
      <w:r>
        <w:rPr>
          <w:sz w:val="28"/>
          <w:szCs w:val="28"/>
        </w:rPr>
        <w:t xml:space="preserve"> </w:t>
      </w:r>
      <w:r w:rsidR="007031BD" w:rsidRPr="009E5D7F">
        <w:rPr>
          <w:sz w:val="28"/>
          <w:szCs w:val="28"/>
        </w:rPr>
        <w:t xml:space="preserve"> Во-вторых, социальное обеспечение по данному обязательному страхованию производится в виде:</w:t>
      </w:r>
    </w:p>
    <w:p w:rsidR="00A20726" w:rsidRDefault="007031BD"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 пособия по временной нетрудоспособности, назначаемого в связи со страховым случаем и выплачиваемого за счет средств на</w:t>
      </w:r>
      <w:r w:rsidR="008F44E3" w:rsidRPr="009E5D7F">
        <w:rPr>
          <w:sz w:val="28"/>
          <w:szCs w:val="28"/>
        </w:rPr>
        <w:t xml:space="preserve"> обязательное социальное страхование от несчастных случаев на производстве и профессиональных заболеваний;</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 страховых выплат:</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а) единовременной страховой выплаты застрахованному либо лицам, имеющим право на получение такой выплаты в случае его смерти;</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б) ежемесячных страховых выплат застрахованному либо лицам, имеющим право на получение таких выплат в случае его смерти; </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(лечение, приобретение лекарств, изделий медицинского назначения, посторонний медицинский и бытовой уход, проезд для получения медицинской и социальной реабилитации, санаторно-курортное долечивание, изготовление протезов, обеспечение техническими средствами и т.п.). </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Страховыми случаями согласно данному закону являются: </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а) несчастный случай — событие, в результате которого застрахованное лицо получило увечье или иное повреждение здоровья при выполнении им обязанностей по трудовому договору и в иных установленных законом случаях как на территории страхователя, так и за ее пределами и которое повлекло перевод застрахованного на другую работу, временную или стойкую утрату им профессиональной трудоспособности либо его смерть;</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б) профессиональное заболева</w:t>
      </w:r>
      <w:r w:rsidR="00A20726">
        <w:rPr>
          <w:sz w:val="28"/>
          <w:szCs w:val="28"/>
        </w:rPr>
        <w:t>ние — хроническое или острое за</w:t>
      </w:r>
      <w:r w:rsidRPr="009E5D7F">
        <w:rPr>
          <w:sz w:val="28"/>
          <w:szCs w:val="28"/>
        </w:rPr>
        <w:t>болевание застрахованного, являющиеся результатом воздействия на него в рамках производственных факторов и повлекшее временную или стойкую утрату им профессиональной трудоспособности.</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 Основанием для назначения пособия по временной нетрудоспособности в связи с несчастным случаем на производстве и профессиональным заболеванием служат: </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1) листок нетрудоспособности; </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2) акт о несчастном случае на производстве по форме № Н-1 «Акт о случае профессионального заболевания»; </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 xml:space="preserve">3) иные документы, устанавливаемые ФСС. </w:t>
      </w:r>
    </w:p>
    <w:p w:rsidR="00A20726" w:rsidRDefault="008F44E3"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Пособия по временной нетрудоспособности в связи с несчастным случаем на производстве или п</w:t>
      </w:r>
      <w:r w:rsidR="00A20726">
        <w:rPr>
          <w:sz w:val="28"/>
          <w:szCs w:val="28"/>
        </w:rPr>
        <w:t>рофессиональным заболеванием вып</w:t>
      </w:r>
      <w:r w:rsidRPr="009E5D7F">
        <w:rPr>
          <w:sz w:val="28"/>
          <w:szCs w:val="28"/>
        </w:rPr>
        <w:t>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его среднего</w:t>
      </w:r>
      <w:r w:rsidR="00C47972" w:rsidRPr="009E5D7F">
        <w:rPr>
          <w:sz w:val="28"/>
          <w:szCs w:val="28"/>
        </w:rPr>
        <w:t xml:space="preserve"> заработка, исчисленного в соответствии с законодательством РФ о пособиях по временной нетрудоспособности (ст. </w:t>
      </w:r>
      <w:r w:rsidR="00C47972" w:rsidRPr="00C832CA">
        <w:rPr>
          <w:sz w:val="28"/>
          <w:szCs w:val="28"/>
        </w:rPr>
        <w:t>9 Закона об обязательном социальном страховании от несчастных случаев на производстве и профессиональных заболеваний</w:t>
      </w:r>
      <w:r w:rsidR="00C47972" w:rsidRPr="009E5D7F">
        <w:rPr>
          <w:sz w:val="28"/>
          <w:szCs w:val="28"/>
        </w:rPr>
        <w:t xml:space="preserve">). </w:t>
      </w:r>
    </w:p>
    <w:p w:rsidR="00DD7430" w:rsidRPr="009E5D7F" w:rsidRDefault="00C47972" w:rsidP="009E5D7F">
      <w:pPr>
        <w:pStyle w:val="a5"/>
        <w:tabs>
          <w:tab w:val="left" w:pos="3300"/>
          <w:tab w:val="left" w:pos="8820"/>
        </w:tabs>
        <w:spacing w:before="0" w:beforeAutospacing="0" w:after="0" w:afterAutospacing="0" w:line="360" w:lineRule="auto"/>
        <w:ind w:firstLine="709"/>
        <w:jc w:val="both"/>
        <w:rPr>
          <w:sz w:val="28"/>
          <w:szCs w:val="28"/>
        </w:rPr>
      </w:pPr>
      <w:r w:rsidRPr="009E5D7F">
        <w:rPr>
          <w:sz w:val="28"/>
          <w:szCs w:val="28"/>
        </w:rPr>
        <w:t>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год не может превышать четырехкратный максимальный размер месячной страховой выплаты, установленной ФСС (п. 12 ст. 12 Закона об обязательном социальном страховании от несчастных случаев на производстве и профессиональных заболеваний)</w:t>
      </w:r>
      <w:r w:rsidR="00316391" w:rsidRPr="009E5D7F">
        <w:rPr>
          <w:rStyle w:val="a7"/>
          <w:sz w:val="28"/>
          <w:szCs w:val="28"/>
        </w:rPr>
        <w:footnoteReference w:id="4"/>
      </w:r>
      <w:r w:rsidRPr="009E5D7F">
        <w:rPr>
          <w:sz w:val="28"/>
          <w:szCs w:val="28"/>
        </w:rPr>
        <w:t>.</w:t>
      </w:r>
    </w:p>
    <w:p w:rsidR="00D66134" w:rsidRDefault="00D66134" w:rsidP="009E5D7F">
      <w:pPr>
        <w:pStyle w:val="a5"/>
        <w:tabs>
          <w:tab w:val="left" w:pos="3300"/>
          <w:tab w:val="left" w:pos="8820"/>
        </w:tabs>
        <w:spacing w:before="0" w:beforeAutospacing="0" w:after="0" w:afterAutospacing="0" w:line="360" w:lineRule="auto"/>
        <w:ind w:firstLine="709"/>
        <w:jc w:val="both"/>
        <w:rPr>
          <w:b/>
          <w:sz w:val="28"/>
          <w:szCs w:val="28"/>
        </w:rPr>
      </w:pPr>
    </w:p>
    <w:p w:rsidR="00A20726" w:rsidRDefault="00A20726" w:rsidP="009E5D7F">
      <w:pPr>
        <w:pStyle w:val="a5"/>
        <w:tabs>
          <w:tab w:val="left" w:pos="3300"/>
          <w:tab w:val="left" w:pos="8820"/>
        </w:tabs>
        <w:spacing w:before="0" w:beforeAutospacing="0" w:after="0" w:afterAutospacing="0" w:line="360" w:lineRule="auto"/>
        <w:ind w:firstLine="709"/>
        <w:jc w:val="both"/>
        <w:rPr>
          <w:b/>
          <w:sz w:val="28"/>
          <w:szCs w:val="28"/>
        </w:rPr>
      </w:pPr>
    </w:p>
    <w:p w:rsidR="00A20726" w:rsidRDefault="00A20726" w:rsidP="009E5D7F">
      <w:pPr>
        <w:pStyle w:val="a5"/>
        <w:tabs>
          <w:tab w:val="left" w:pos="3300"/>
          <w:tab w:val="left" w:pos="8820"/>
        </w:tabs>
        <w:spacing w:before="0" w:beforeAutospacing="0" w:after="0" w:afterAutospacing="0" w:line="360" w:lineRule="auto"/>
        <w:ind w:firstLine="709"/>
        <w:jc w:val="both"/>
        <w:rPr>
          <w:b/>
          <w:sz w:val="28"/>
          <w:szCs w:val="28"/>
        </w:rPr>
      </w:pPr>
    </w:p>
    <w:p w:rsidR="00A20726" w:rsidRDefault="00A20726" w:rsidP="009E5D7F">
      <w:pPr>
        <w:pStyle w:val="a5"/>
        <w:tabs>
          <w:tab w:val="left" w:pos="3300"/>
          <w:tab w:val="left" w:pos="8820"/>
        </w:tabs>
        <w:spacing w:before="0" w:beforeAutospacing="0" w:after="0" w:afterAutospacing="0" w:line="360" w:lineRule="auto"/>
        <w:ind w:firstLine="709"/>
        <w:jc w:val="both"/>
        <w:rPr>
          <w:b/>
          <w:sz w:val="28"/>
          <w:szCs w:val="28"/>
        </w:rPr>
      </w:pPr>
    </w:p>
    <w:p w:rsidR="00A20726" w:rsidRDefault="00A20726" w:rsidP="009E5D7F">
      <w:pPr>
        <w:pStyle w:val="a5"/>
        <w:tabs>
          <w:tab w:val="left" w:pos="3300"/>
          <w:tab w:val="left" w:pos="8820"/>
        </w:tabs>
        <w:spacing w:before="0" w:beforeAutospacing="0" w:after="0" w:afterAutospacing="0" w:line="360" w:lineRule="auto"/>
        <w:ind w:firstLine="709"/>
        <w:jc w:val="both"/>
        <w:rPr>
          <w:b/>
          <w:sz w:val="28"/>
          <w:szCs w:val="28"/>
        </w:rPr>
      </w:pPr>
    </w:p>
    <w:p w:rsidR="00A20726" w:rsidRDefault="00A20726" w:rsidP="009E5D7F">
      <w:pPr>
        <w:pStyle w:val="a5"/>
        <w:tabs>
          <w:tab w:val="left" w:pos="3300"/>
          <w:tab w:val="left" w:pos="8820"/>
        </w:tabs>
        <w:spacing w:before="0" w:beforeAutospacing="0" w:after="0" w:afterAutospacing="0" w:line="360" w:lineRule="auto"/>
        <w:ind w:firstLine="709"/>
        <w:jc w:val="both"/>
        <w:rPr>
          <w:b/>
          <w:sz w:val="28"/>
          <w:szCs w:val="28"/>
        </w:rPr>
      </w:pPr>
    </w:p>
    <w:p w:rsidR="00A20726" w:rsidRDefault="00A20726" w:rsidP="009E5D7F">
      <w:pPr>
        <w:pStyle w:val="a5"/>
        <w:tabs>
          <w:tab w:val="left" w:pos="3300"/>
          <w:tab w:val="left" w:pos="8820"/>
        </w:tabs>
        <w:spacing w:before="0" w:beforeAutospacing="0" w:after="0" w:afterAutospacing="0" w:line="360" w:lineRule="auto"/>
        <w:ind w:firstLine="709"/>
        <w:jc w:val="both"/>
        <w:rPr>
          <w:b/>
          <w:sz w:val="28"/>
          <w:szCs w:val="28"/>
        </w:rPr>
      </w:pPr>
    </w:p>
    <w:p w:rsidR="00A20726" w:rsidRDefault="00A20726" w:rsidP="009E5D7F">
      <w:pPr>
        <w:pStyle w:val="a5"/>
        <w:tabs>
          <w:tab w:val="left" w:pos="3300"/>
          <w:tab w:val="left" w:pos="8820"/>
        </w:tabs>
        <w:spacing w:before="0" w:beforeAutospacing="0" w:after="0" w:afterAutospacing="0" w:line="360" w:lineRule="auto"/>
        <w:ind w:firstLine="709"/>
        <w:jc w:val="both"/>
        <w:rPr>
          <w:b/>
          <w:sz w:val="28"/>
          <w:szCs w:val="28"/>
        </w:rPr>
      </w:pPr>
    </w:p>
    <w:p w:rsidR="00A20726" w:rsidRDefault="00A20726" w:rsidP="009E5D7F">
      <w:pPr>
        <w:pStyle w:val="a5"/>
        <w:tabs>
          <w:tab w:val="left" w:pos="3300"/>
          <w:tab w:val="left" w:pos="8820"/>
        </w:tabs>
        <w:spacing w:before="0" w:beforeAutospacing="0" w:after="0" w:afterAutospacing="0" w:line="360" w:lineRule="auto"/>
        <w:ind w:firstLine="709"/>
        <w:jc w:val="both"/>
        <w:rPr>
          <w:b/>
          <w:sz w:val="28"/>
          <w:szCs w:val="28"/>
        </w:rPr>
      </w:pPr>
    </w:p>
    <w:p w:rsidR="00A20726" w:rsidRDefault="00A20726" w:rsidP="009E5D7F">
      <w:pPr>
        <w:pStyle w:val="a5"/>
        <w:tabs>
          <w:tab w:val="left" w:pos="3300"/>
          <w:tab w:val="left" w:pos="8820"/>
        </w:tabs>
        <w:spacing w:before="0" w:beforeAutospacing="0" w:after="0" w:afterAutospacing="0" w:line="360" w:lineRule="auto"/>
        <w:ind w:firstLine="709"/>
        <w:jc w:val="both"/>
        <w:rPr>
          <w:b/>
          <w:sz w:val="28"/>
          <w:szCs w:val="28"/>
        </w:rPr>
      </w:pPr>
    </w:p>
    <w:p w:rsidR="00CE7BD9" w:rsidRDefault="00CE7BD9" w:rsidP="009E5D7F">
      <w:pPr>
        <w:pStyle w:val="a5"/>
        <w:tabs>
          <w:tab w:val="left" w:pos="3300"/>
          <w:tab w:val="left" w:pos="8820"/>
        </w:tabs>
        <w:spacing w:before="0" w:beforeAutospacing="0" w:after="0" w:afterAutospacing="0" w:line="360" w:lineRule="auto"/>
        <w:ind w:firstLine="709"/>
        <w:jc w:val="both"/>
        <w:rPr>
          <w:b/>
          <w:sz w:val="28"/>
          <w:szCs w:val="28"/>
        </w:rPr>
      </w:pPr>
    </w:p>
    <w:p w:rsidR="00CE7BD9" w:rsidRDefault="00CE7BD9" w:rsidP="009E5D7F">
      <w:pPr>
        <w:pStyle w:val="a5"/>
        <w:tabs>
          <w:tab w:val="left" w:pos="3300"/>
          <w:tab w:val="left" w:pos="8820"/>
        </w:tabs>
        <w:spacing w:before="0" w:beforeAutospacing="0" w:after="0" w:afterAutospacing="0" w:line="360" w:lineRule="auto"/>
        <w:ind w:firstLine="709"/>
        <w:jc w:val="both"/>
        <w:rPr>
          <w:b/>
          <w:sz w:val="28"/>
          <w:szCs w:val="28"/>
        </w:rPr>
      </w:pPr>
    </w:p>
    <w:p w:rsidR="00CE7BD9" w:rsidRDefault="00CE7BD9" w:rsidP="009E5D7F">
      <w:pPr>
        <w:pStyle w:val="a5"/>
        <w:tabs>
          <w:tab w:val="left" w:pos="3300"/>
          <w:tab w:val="left" w:pos="8820"/>
        </w:tabs>
        <w:spacing w:before="0" w:beforeAutospacing="0" w:after="0" w:afterAutospacing="0" w:line="360" w:lineRule="auto"/>
        <w:ind w:firstLine="709"/>
        <w:jc w:val="both"/>
        <w:rPr>
          <w:b/>
          <w:sz w:val="28"/>
          <w:szCs w:val="28"/>
        </w:rPr>
      </w:pPr>
    </w:p>
    <w:p w:rsidR="00CE7BD9" w:rsidRDefault="00CE7BD9" w:rsidP="009E5D7F">
      <w:pPr>
        <w:pStyle w:val="a5"/>
        <w:tabs>
          <w:tab w:val="left" w:pos="3300"/>
          <w:tab w:val="left" w:pos="8820"/>
        </w:tabs>
        <w:spacing w:before="0" w:beforeAutospacing="0" w:after="0" w:afterAutospacing="0" w:line="360" w:lineRule="auto"/>
        <w:ind w:firstLine="709"/>
        <w:jc w:val="both"/>
        <w:rPr>
          <w:b/>
          <w:sz w:val="28"/>
          <w:szCs w:val="28"/>
        </w:rPr>
      </w:pPr>
    </w:p>
    <w:p w:rsidR="00CE7BD9" w:rsidRDefault="00CE7BD9" w:rsidP="009E5D7F">
      <w:pPr>
        <w:pStyle w:val="a5"/>
        <w:tabs>
          <w:tab w:val="left" w:pos="3300"/>
          <w:tab w:val="left" w:pos="8820"/>
        </w:tabs>
        <w:spacing w:before="0" w:beforeAutospacing="0" w:after="0" w:afterAutospacing="0" w:line="360" w:lineRule="auto"/>
        <w:ind w:firstLine="709"/>
        <w:jc w:val="both"/>
        <w:rPr>
          <w:b/>
          <w:sz w:val="28"/>
          <w:szCs w:val="28"/>
        </w:rPr>
      </w:pPr>
    </w:p>
    <w:p w:rsidR="00CE7BD9" w:rsidRDefault="00CE7BD9" w:rsidP="009E5D7F">
      <w:pPr>
        <w:pStyle w:val="a5"/>
        <w:tabs>
          <w:tab w:val="left" w:pos="3300"/>
          <w:tab w:val="left" w:pos="8820"/>
        </w:tabs>
        <w:spacing w:before="0" w:beforeAutospacing="0" w:after="0" w:afterAutospacing="0" w:line="360" w:lineRule="auto"/>
        <w:ind w:firstLine="709"/>
        <w:jc w:val="both"/>
        <w:rPr>
          <w:b/>
          <w:sz w:val="28"/>
          <w:szCs w:val="28"/>
        </w:rPr>
      </w:pPr>
    </w:p>
    <w:p w:rsidR="00CE7BD9" w:rsidRDefault="00CE7BD9" w:rsidP="009E5D7F">
      <w:pPr>
        <w:pStyle w:val="a5"/>
        <w:tabs>
          <w:tab w:val="left" w:pos="3300"/>
          <w:tab w:val="left" w:pos="8820"/>
        </w:tabs>
        <w:spacing w:before="0" w:beforeAutospacing="0" w:after="0" w:afterAutospacing="0" w:line="360" w:lineRule="auto"/>
        <w:ind w:firstLine="709"/>
        <w:jc w:val="both"/>
        <w:rPr>
          <w:b/>
          <w:sz w:val="28"/>
          <w:szCs w:val="28"/>
        </w:rPr>
      </w:pPr>
    </w:p>
    <w:p w:rsidR="00CE7BD9" w:rsidRDefault="00CE7BD9" w:rsidP="009E5D7F">
      <w:pPr>
        <w:pStyle w:val="a5"/>
        <w:tabs>
          <w:tab w:val="left" w:pos="3300"/>
          <w:tab w:val="left" w:pos="8820"/>
        </w:tabs>
        <w:spacing w:before="0" w:beforeAutospacing="0" w:after="0" w:afterAutospacing="0" w:line="360" w:lineRule="auto"/>
        <w:ind w:firstLine="709"/>
        <w:jc w:val="both"/>
        <w:rPr>
          <w:b/>
          <w:sz w:val="28"/>
          <w:szCs w:val="28"/>
        </w:rPr>
      </w:pPr>
    </w:p>
    <w:p w:rsidR="00C832CA" w:rsidRDefault="00C832CA" w:rsidP="009E5D7F">
      <w:pPr>
        <w:pStyle w:val="a5"/>
        <w:tabs>
          <w:tab w:val="left" w:pos="3300"/>
          <w:tab w:val="left" w:pos="8820"/>
        </w:tabs>
        <w:spacing w:before="0" w:beforeAutospacing="0" w:after="0" w:afterAutospacing="0" w:line="360" w:lineRule="auto"/>
        <w:ind w:firstLine="709"/>
        <w:jc w:val="both"/>
        <w:rPr>
          <w:b/>
          <w:sz w:val="28"/>
          <w:szCs w:val="28"/>
        </w:rPr>
      </w:pPr>
    </w:p>
    <w:p w:rsidR="002E713F" w:rsidRDefault="002E713F" w:rsidP="002E713F">
      <w:pPr>
        <w:pStyle w:val="a5"/>
        <w:tabs>
          <w:tab w:val="left" w:pos="3300"/>
          <w:tab w:val="left" w:pos="8820"/>
        </w:tabs>
        <w:spacing w:before="0" w:beforeAutospacing="0" w:after="0" w:afterAutospacing="0"/>
        <w:jc w:val="both"/>
        <w:rPr>
          <w:b/>
          <w:sz w:val="28"/>
          <w:szCs w:val="28"/>
        </w:rPr>
      </w:pPr>
      <w:r w:rsidRPr="002E713F">
        <w:rPr>
          <w:b/>
          <w:sz w:val="28"/>
          <w:szCs w:val="28"/>
        </w:rPr>
        <w:t>§3 Пособие по безработице</w:t>
      </w:r>
    </w:p>
    <w:p w:rsidR="00C60FB4" w:rsidRDefault="00C60FB4" w:rsidP="002E713F">
      <w:pPr>
        <w:pStyle w:val="a5"/>
        <w:tabs>
          <w:tab w:val="left" w:pos="3300"/>
          <w:tab w:val="left" w:pos="8820"/>
        </w:tabs>
        <w:spacing w:before="0" w:beforeAutospacing="0" w:after="0" w:afterAutospacing="0"/>
        <w:jc w:val="both"/>
        <w:rPr>
          <w:b/>
          <w:sz w:val="28"/>
          <w:szCs w:val="28"/>
        </w:rPr>
      </w:pPr>
    </w:p>
    <w:p w:rsidR="007D3E27" w:rsidRDefault="007D3E27" w:rsidP="002E713F">
      <w:pPr>
        <w:pStyle w:val="a5"/>
        <w:tabs>
          <w:tab w:val="left" w:pos="3300"/>
          <w:tab w:val="left" w:pos="8820"/>
        </w:tabs>
        <w:spacing w:before="0" w:beforeAutospacing="0" w:after="0" w:afterAutospacing="0"/>
        <w:jc w:val="both"/>
        <w:rPr>
          <w:b/>
          <w:sz w:val="28"/>
          <w:szCs w:val="28"/>
        </w:rPr>
      </w:pPr>
    </w:p>
    <w:p w:rsidR="00C864D5" w:rsidRPr="00C864D5" w:rsidRDefault="00C864D5" w:rsidP="00C864D5">
      <w:pPr>
        <w:spacing w:after="0" w:line="360" w:lineRule="auto"/>
        <w:ind w:firstLine="709"/>
        <w:jc w:val="both"/>
        <w:rPr>
          <w:rFonts w:ascii="Times New Roman" w:hAnsi="Times New Roman"/>
          <w:sz w:val="28"/>
          <w:szCs w:val="28"/>
        </w:rPr>
      </w:pPr>
      <w:r w:rsidRPr="00C864D5">
        <w:rPr>
          <w:rFonts w:ascii="Times New Roman" w:hAnsi="Times New Roman"/>
          <w:sz w:val="28"/>
          <w:szCs w:val="28"/>
        </w:rPr>
        <w:t>В соответствии со ст.3 ФЗ «О занятости населения в Российской Федерации»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C864D5" w:rsidRPr="00C864D5" w:rsidRDefault="00C864D5" w:rsidP="00C864D5">
      <w:pPr>
        <w:spacing w:after="0" w:line="360" w:lineRule="auto"/>
        <w:ind w:firstLine="709"/>
        <w:jc w:val="both"/>
        <w:rPr>
          <w:rFonts w:ascii="Times New Roman" w:hAnsi="Times New Roman"/>
          <w:sz w:val="28"/>
          <w:szCs w:val="28"/>
        </w:rPr>
      </w:pPr>
      <w:r w:rsidRPr="00C864D5">
        <w:rPr>
          <w:rFonts w:ascii="Times New Roman" w:hAnsi="Times New Roman"/>
          <w:sz w:val="28"/>
          <w:szCs w:val="28"/>
        </w:rPr>
        <w:t>Решение  о  назначении  пособия  по  безработице  принимается  одновременно  с  решением  о  признании  гражданина  безработным.  Пособие  начисляется  с  момента  признания лица безработным</w:t>
      </w:r>
      <w:r>
        <w:rPr>
          <w:rFonts w:ascii="Times New Roman" w:hAnsi="Times New Roman"/>
          <w:sz w:val="28"/>
          <w:szCs w:val="28"/>
        </w:rPr>
        <w:t>.</w:t>
      </w:r>
      <w:r>
        <w:rPr>
          <w:rStyle w:val="a7"/>
          <w:rFonts w:ascii="Times New Roman" w:hAnsi="Times New Roman"/>
          <w:sz w:val="28"/>
          <w:szCs w:val="28"/>
        </w:rPr>
        <w:footnoteReference w:id="5"/>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Пособие по безработице — наиболее распространенный вид государственной поддержки безработных граждан. Если другими видами социальной поддержки со стороны государства гражданин может воспользоваться лишь при наличии определенных условий, то на данный вид поддержки может рассчитывать практически каждый безработный. (Следует, правда, учитывать, что период, в течение которого выплачивается пособие, не безграничен.) Решение о назначении пособия по безработице принимается одновременно с решением о признании гражданина безработным. Размер пособия зависит от того, имел ли гражданин до признания его безработным оплачиваемую работу, периода выплаты пособия по безработице и от срока, в течение которого гражданин является безработным. (С течением времени размер пособия сокращается.) Гражданам, уволенным из организаций по любым основаниям в течение года, предшествовавшего началу безработицы, и имевшим в этот период оплачиваемую работу не менее 26 календарных недель, в первом (12-месячном) периоде выплаты пособие начисляется:</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xml:space="preserve"> • в первые три месяца безработицы — в размере 75% от их среднемесячного заработка, исчисленного за последние три месяца по последнему месту работы;</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в следующие четыре месяца — в размере 60%;</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в дальнейшем — в размере 45%.</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xml:space="preserve">Однако во всех случаях размер пособия не может превышать установленную максимальную величину пособия по безработице и быть ниже его минимальной величины. Во втором (12-месячном) периоде выплаты пособие начисляется в размере минимальной величины пособия по безработице. Размеры минимальной и максимальной величин пособия по безработице ежегодно определяются Правительством Российской Федерации. Всем другим гражданам, в том числе впервые ищущим работу (ранее не работавшим) или не имеющим профессии (специальности), пособие выплачивается в первом (6-месячном) и во втором (6-месячном) периодах выплаты — в размере минимальной величины пособия по безработице.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профессиональной подготовки, переподготовки и повышения квалификации по направлению органов службы занятости, органами службы занятости может оказываться материальная помощь. </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Выплачивается пособие по безработице, как правило, два раза в месяц при условии прохождения безработным перерегистрации в установленные службой занятости сроки. Закон предусматривает случаи сокращения размера пособия по безработице и приостановления его выплаты. Так, например, размер пособия по безработице может быть сокращен на 25% на срок до одного месяца в случае неявки без уважительных причин на переговоры о трудоустройстве с работодателем в течение трех дней со дня направления органами службы занятости или отказа без уважительных причин явиться в органы службы занятости для получения направления на работу (учебу).</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Выплата пособия по безработице может быть приостановлена на срок до трех месяцев в случаях:</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отказа в период безработицы от двух вариантов подходящей работы;</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профессии (специальности), стремящихся возобновить трудовую деятельность после длительного (более одного года) перерыва;</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явки безработного на перерегистрацию в состоянии опьянения, вызванном употреблением алкоголя, наркотических средств или других одурманивающих веществ. Порядок установления факта состояния опьянения безработного определяется уполномоченным Правительством Российской Федерации федеральным органом исполнительной власти;</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xml:space="preserve">• 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 </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нарушения безработным без уважительных причин условий и сроков его перерегистрации в качестве безработного.</w:t>
      </w:r>
      <w:r w:rsidR="00C864D5">
        <w:rPr>
          <w:sz w:val="28"/>
          <w:szCs w:val="28"/>
        </w:rPr>
        <w:t xml:space="preserve"> </w:t>
      </w:r>
      <w:r w:rsidRPr="008555FF">
        <w:rPr>
          <w:sz w:val="28"/>
          <w:szCs w:val="28"/>
        </w:rPr>
        <w:t>Приостановка выплаты пособия по безработице производится со дня, следующего за днем последней явки безработного на перерегистрацию;</w:t>
      </w:r>
    </w:p>
    <w:p w:rsidR="007D3E27" w:rsidRPr="008555FF" w:rsidRDefault="007D3E27" w:rsidP="008555FF">
      <w:pPr>
        <w:pStyle w:val="a5"/>
        <w:tabs>
          <w:tab w:val="left" w:pos="3300"/>
          <w:tab w:val="left" w:pos="8820"/>
        </w:tabs>
        <w:spacing w:before="0" w:beforeAutospacing="0" w:after="0" w:afterAutospacing="0" w:line="360" w:lineRule="auto"/>
        <w:ind w:firstLine="709"/>
        <w:jc w:val="both"/>
        <w:rPr>
          <w:b/>
          <w:sz w:val="28"/>
          <w:szCs w:val="28"/>
        </w:rPr>
      </w:pPr>
      <w:r w:rsidRPr="008555FF">
        <w:rPr>
          <w:sz w:val="28"/>
          <w:szCs w:val="28"/>
        </w:rPr>
        <w:t>• самовольного прекращения гражданином обучения по направлению органов службы занятости. Основанием для прекращения выплаты пособия по безработице является признание гражданина занятым в соответствии с Законом о занятости.</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Кроме того, выплата пособия по безработице прекращается одновременно со снятием гражданина с учета в качестве безработного в случаях:</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прохождения профессиональной подготовки, повышения квалификации или переподготовки по направлению органов службы занятости с выплатой стипендии;</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длительной (более месяца) неявки безработного в органы службы занятости без уважительных причин;</w:t>
      </w:r>
    </w:p>
    <w:p w:rsidR="00C864D5" w:rsidRDefault="007D3E27" w:rsidP="008555FF">
      <w:pPr>
        <w:pStyle w:val="a5"/>
        <w:tabs>
          <w:tab w:val="left" w:pos="3300"/>
          <w:tab w:val="left" w:pos="8820"/>
        </w:tabs>
        <w:spacing w:before="0" w:beforeAutospacing="0" w:after="0" w:afterAutospacing="0" w:line="360" w:lineRule="auto"/>
        <w:ind w:firstLine="709"/>
        <w:jc w:val="both"/>
        <w:rPr>
          <w:sz w:val="28"/>
          <w:szCs w:val="28"/>
        </w:rPr>
      </w:pPr>
      <w:r w:rsidRPr="008555FF">
        <w:rPr>
          <w:sz w:val="28"/>
          <w:szCs w:val="28"/>
        </w:rPr>
        <w:t>• переезда безработного в другую местность;</w:t>
      </w:r>
    </w:p>
    <w:p w:rsidR="007D3E27" w:rsidRPr="008555FF" w:rsidRDefault="007D3E27" w:rsidP="008555FF">
      <w:pPr>
        <w:pStyle w:val="a5"/>
        <w:tabs>
          <w:tab w:val="left" w:pos="3300"/>
          <w:tab w:val="left" w:pos="8820"/>
        </w:tabs>
        <w:spacing w:before="0" w:beforeAutospacing="0" w:after="0" w:afterAutospacing="0" w:line="360" w:lineRule="auto"/>
        <w:ind w:firstLine="709"/>
        <w:jc w:val="both"/>
        <w:rPr>
          <w:b/>
          <w:sz w:val="28"/>
          <w:szCs w:val="28"/>
        </w:rPr>
      </w:pPr>
      <w:r w:rsidRPr="008555FF">
        <w:rPr>
          <w:sz w:val="28"/>
          <w:szCs w:val="28"/>
        </w:rPr>
        <w:t>• в некоторых других случаях, предусмотренных законодательством</w:t>
      </w:r>
      <w:r w:rsidR="00AC1678" w:rsidRPr="008555FF">
        <w:rPr>
          <w:rStyle w:val="a7"/>
          <w:sz w:val="28"/>
          <w:szCs w:val="28"/>
        </w:rPr>
        <w:footnoteReference w:id="6"/>
      </w:r>
      <w:r w:rsidRPr="008555FF">
        <w:rPr>
          <w:sz w:val="28"/>
          <w:szCs w:val="28"/>
        </w:rPr>
        <w:t>.</w:t>
      </w:r>
    </w:p>
    <w:p w:rsidR="007D3E27" w:rsidRPr="008555FF" w:rsidRDefault="007D3E27" w:rsidP="008555FF">
      <w:pPr>
        <w:pStyle w:val="a5"/>
        <w:tabs>
          <w:tab w:val="left" w:pos="3300"/>
          <w:tab w:val="left" w:pos="8820"/>
        </w:tabs>
        <w:spacing w:before="0" w:beforeAutospacing="0" w:after="0" w:afterAutospacing="0" w:line="360" w:lineRule="auto"/>
        <w:ind w:firstLine="709"/>
        <w:jc w:val="both"/>
        <w:rPr>
          <w:b/>
          <w:sz w:val="28"/>
          <w:szCs w:val="28"/>
        </w:rPr>
      </w:pPr>
    </w:p>
    <w:p w:rsidR="007D3E27" w:rsidRPr="008555FF" w:rsidRDefault="007D3E27" w:rsidP="002E713F">
      <w:pPr>
        <w:pStyle w:val="a5"/>
        <w:tabs>
          <w:tab w:val="left" w:pos="3300"/>
          <w:tab w:val="left" w:pos="8820"/>
        </w:tabs>
        <w:spacing w:before="0" w:beforeAutospacing="0" w:after="0" w:afterAutospacing="0"/>
        <w:jc w:val="both"/>
        <w:rPr>
          <w:b/>
          <w:sz w:val="28"/>
          <w:szCs w:val="28"/>
        </w:rPr>
      </w:pPr>
    </w:p>
    <w:p w:rsidR="005C3DBE" w:rsidRPr="008555FF" w:rsidRDefault="005C3DBE" w:rsidP="002E713F">
      <w:pPr>
        <w:pStyle w:val="a5"/>
        <w:tabs>
          <w:tab w:val="left" w:pos="3300"/>
          <w:tab w:val="left" w:pos="8820"/>
        </w:tabs>
        <w:spacing w:before="0" w:beforeAutospacing="0" w:after="0" w:afterAutospacing="0"/>
        <w:jc w:val="both"/>
        <w:rPr>
          <w:b/>
          <w:sz w:val="28"/>
          <w:szCs w:val="28"/>
        </w:rPr>
      </w:pPr>
    </w:p>
    <w:p w:rsidR="00DD6B4C" w:rsidRPr="009C53C2" w:rsidRDefault="00DD6B4C" w:rsidP="002E713F">
      <w:pPr>
        <w:pStyle w:val="a5"/>
        <w:tabs>
          <w:tab w:val="left" w:pos="3300"/>
        </w:tabs>
        <w:spacing w:before="0" w:beforeAutospacing="0" w:after="0" w:afterAutospacing="0" w:line="360" w:lineRule="auto"/>
        <w:jc w:val="both"/>
        <w:rPr>
          <w:b/>
          <w:sz w:val="28"/>
          <w:szCs w:val="28"/>
        </w:rPr>
      </w:pPr>
    </w:p>
    <w:p w:rsidR="00DD6B4C" w:rsidRPr="009C53C2"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DD6B4C" w:rsidRDefault="00DD6B4C" w:rsidP="002E713F">
      <w:pPr>
        <w:pStyle w:val="a5"/>
        <w:tabs>
          <w:tab w:val="left" w:pos="3300"/>
        </w:tabs>
        <w:spacing w:before="0" w:beforeAutospacing="0" w:after="0" w:afterAutospacing="0" w:line="360" w:lineRule="auto"/>
        <w:jc w:val="both"/>
        <w:rPr>
          <w:b/>
          <w:sz w:val="28"/>
          <w:szCs w:val="28"/>
        </w:rPr>
      </w:pPr>
    </w:p>
    <w:p w:rsidR="002E713F" w:rsidRDefault="002E713F" w:rsidP="00A20726">
      <w:pPr>
        <w:pStyle w:val="a5"/>
        <w:tabs>
          <w:tab w:val="left" w:pos="3300"/>
        </w:tabs>
        <w:spacing w:before="0" w:beforeAutospacing="0" w:after="0" w:afterAutospacing="0" w:line="360" w:lineRule="auto"/>
        <w:ind w:firstLine="709"/>
        <w:jc w:val="both"/>
        <w:rPr>
          <w:b/>
          <w:sz w:val="28"/>
          <w:szCs w:val="28"/>
        </w:rPr>
      </w:pPr>
      <w:r w:rsidRPr="00A20726">
        <w:rPr>
          <w:b/>
          <w:sz w:val="28"/>
          <w:szCs w:val="28"/>
        </w:rPr>
        <w:t>§4 Социальное пособие на погребение</w:t>
      </w:r>
    </w:p>
    <w:p w:rsidR="00C60FB4" w:rsidRPr="00A20726" w:rsidRDefault="00C60FB4" w:rsidP="00A20726">
      <w:pPr>
        <w:pStyle w:val="a5"/>
        <w:tabs>
          <w:tab w:val="left" w:pos="3300"/>
        </w:tabs>
        <w:spacing w:before="0" w:beforeAutospacing="0" w:after="0" w:afterAutospacing="0" w:line="360" w:lineRule="auto"/>
        <w:ind w:firstLine="709"/>
        <w:jc w:val="both"/>
        <w:rPr>
          <w:b/>
          <w:sz w:val="28"/>
          <w:szCs w:val="28"/>
        </w:rPr>
      </w:pPr>
    </w:p>
    <w:p w:rsidR="0065225C" w:rsidRDefault="00C83668"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xml:space="preserve">Социальное пособие на погребение </w:t>
      </w:r>
      <w:r w:rsidRPr="000C4C7A">
        <w:rPr>
          <w:sz w:val="28"/>
          <w:szCs w:val="28"/>
        </w:rPr>
        <w:t>предусмотрено Федеральным законом от 12.01.1996 № 8-ФЗ «О погребении и похоронном деле».</w:t>
      </w:r>
      <w:r w:rsidRPr="00A20726">
        <w:rPr>
          <w:sz w:val="28"/>
          <w:szCs w:val="28"/>
        </w:rPr>
        <w:t xml:space="preserve"> Его предоставление имеет свои социальные, правовые и житейские особенности.</w:t>
      </w:r>
    </w:p>
    <w:p w:rsidR="0065225C" w:rsidRDefault="00C83668"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xml:space="preserve"> Как определено Законом, по</w:t>
      </w:r>
      <w:r w:rsidR="0065225C">
        <w:rPr>
          <w:sz w:val="28"/>
          <w:szCs w:val="28"/>
        </w:rPr>
        <w:t>гребение является обрядовым дей</w:t>
      </w:r>
      <w:r w:rsidRPr="00A20726">
        <w:rPr>
          <w:sz w:val="28"/>
          <w:szCs w:val="28"/>
        </w:rPr>
        <w:t>ствием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65225C" w:rsidRDefault="00C83668"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От</w:t>
      </w:r>
      <w:r w:rsidR="0065225C">
        <w:rPr>
          <w:sz w:val="28"/>
          <w:szCs w:val="28"/>
        </w:rPr>
        <w:t>мечена необходимость учета волеи</w:t>
      </w:r>
      <w:r w:rsidRPr="00A20726">
        <w:rPr>
          <w:sz w:val="28"/>
          <w:szCs w:val="28"/>
        </w:rPr>
        <w:t xml:space="preserve">зъявления лица о достойном отношении к его телу после смерти.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 </w:t>
      </w:r>
    </w:p>
    <w:p w:rsidR="00A869D2" w:rsidRPr="00A20726" w:rsidRDefault="00C83668"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xml:space="preserve">Установлено, что если погребение состоялось за счет средств супруга, близких родственников, иных родственников и лиц, взявших на себя эти обязанности, им выплачивается социальное пособие на погребение в размере, равном стоимости предоставляемых согласно гарантированному перечню услуг, с применением в отдельных местностях районного коэффициента к заработной плате. </w:t>
      </w:r>
    </w:p>
    <w:p w:rsidR="0059006E" w:rsidRPr="00A20726" w:rsidRDefault="0059006E"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Выплата пособия производится в день обращения на основании справки о смерти:</w:t>
      </w:r>
    </w:p>
    <w:p w:rsidR="0059006E" w:rsidRPr="00A20726" w:rsidRDefault="0059006E"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органом ПФР – на погребение умерших пенсионеров;</w:t>
      </w:r>
    </w:p>
    <w:p w:rsidR="0059006E" w:rsidRPr="00A20726" w:rsidRDefault="0059006E"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территориальным органом ФСС,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59006E" w:rsidRPr="00A20726" w:rsidRDefault="0059006E"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органом социальной защиты населения, если умерший не подлежал обязательному социальному страхованию на случай временной нетрудоспособности и в связи с материнством на день смерти.</w:t>
      </w:r>
    </w:p>
    <w:p w:rsidR="0059006E" w:rsidRPr="00A20726" w:rsidRDefault="0059006E"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Пособие не выплачивается, если были использованы гарантированные безвозмездные услуги:</w:t>
      </w:r>
    </w:p>
    <w:p w:rsidR="0059006E" w:rsidRPr="00A20726" w:rsidRDefault="0059006E"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оформление документов, необходимых для погребения;</w:t>
      </w:r>
    </w:p>
    <w:p w:rsidR="0059006E" w:rsidRPr="00A20726" w:rsidRDefault="0059006E"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предоставление и доставка гроба и других предметов, необходимых для погребения;</w:t>
      </w:r>
    </w:p>
    <w:p w:rsidR="0059006E" w:rsidRPr="00A20726" w:rsidRDefault="0059006E"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перевозка тела (останков) на кладбище (в крематорий);</w:t>
      </w:r>
    </w:p>
    <w:p w:rsidR="0059006E" w:rsidRPr="00A20726" w:rsidRDefault="0059006E" w:rsidP="00A20726">
      <w:pPr>
        <w:pStyle w:val="a5"/>
        <w:tabs>
          <w:tab w:val="left" w:pos="3300"/>
        </w:tabs>
        <w:spacing w:before="0" w:beforeAutospacing="0" w:after="0" w:afterAutospacing="0" w:line="360" w:lineRule="auto"/>
        <w:ind w:firstLine="709"/>
        <w:jc w:val="both"/>
        <w:rPr>
          <w:sz w:val="28"/>
          <w:szCs w:val="28"/>
        </w:rPr>
      </w:pPr>
      <w:r w:rsidRPr="00A20726">
        <w:rPr>
          <w:sz w:val="28"/>
          <w:szCs w:val="28"/>
        </w:rPr>
        <w:t>- погребение (кремация с последующей выдачей урны с прахом).</w:t>
      </w:r>
    </w:p>
    <w:p w:rsidR="0059006E" w:rsidRPr="000C4C7A" w:rsidRDefault="0059006E" w:rsidP="00A20726">
      <w:pPr>
        <w:pStyle w:val="a5"/>
        <w:tabs>
          <w:tab w:val="left" w:pos="3300"/>
        </w:tabs>
        <w:spacing w:before="0" w:beforeAutospacing="0" w:after="0" w:afterAutospacing="0" w:line="360" w:lineRule="auto"/>
        <w:ind w:firstLine="709"/>
        <w:jc w:val="both"/>
        <w:rPr>
          <w:b/>
          <w:sz w:val="28"/>
          <w:szCs w:val="28"/>
        </w:rPr>
      </w:pPr>
      <w:r w:rsidRPr="00A20726">
        <w:rPr>
          <w:sz w:val="28"/>
          <w:szCs w:val="28"/>
        </w:rPr>
        <w:t xml:space="preserve">Помимо рассмотренного Федерального закона имеются и иные законодательные и нормативные правовые акты, регулирующие погребение отдельных категорий граждан и выплату соответствующих пособий. В их числе </w:t>
      </w:r>
      <w:r w:rsidRPr="000C4C7A">
        <w:rPr>
          <w:sz w:val="28"/>
          <w:szCs w:val="28"/>
        </w:rPr>
        <w:t xml:space="preserve">Постановление Правительства РФ от 06.05.1994 №460 «О нормах расходов денежных средств на погребение погибших (умерших) военнослужащих, сотрудников органов внутренних дел, граждан призванных на военные сборы, и лиц, уволенных с </w:t>
      </w:r>
      <w:r w:rsidR="00BC0288" w:rsidRPr="000C4C7A">
        <w:rPr>
          <w:sz w:val="28"/>
          <w:szCs w:val="28"/>
        </w:rPr>
        <w:t>военной службы, а также на изготовление и установку надгробных памятников», Федеральный закон «О государственном регулировании в области добычи и использования угля, об особенностях социальной защиты работников угольной промышленности», регулирующий погребение погибших (умерших) шахтеров в случаях аварий в шахтах.</w:t>
      </w:r>
      <w:r w:rsidR="00BC0288" w:rsidRPr="000C4C7A">
        <w:rPr>
          <w:rStyle w:val="a7"/>
          <w:sz w:val="28"/>
          <w:szCs w:val="28"/>
        </w:rPr>
        <w:footnoteReference w:id="7"/>
      </w:r>
    </w:p>
    <w:p w:rsidR="0065225C" w:rsidRDefault="0065225C" w:rsidP="005C3DBE">
      <w:pPr>
        <w:pStyle w:val="a5"/>
        <w:tabs>
          <w:tab w:val="left" w:pos="3300"/>
        </w:tabs>
        <w:spacing w:before="0" w:beforeAutospacing="0" w:after="0" w:afterAutospacing="0" w:line="360" w:lineRule="auto"/>
        <w:jc w:val="both"/>
        <w:outlineLvl w:val="0"/>
        <w:rPr>
          <w:b/>
          <w:sz w:val="28"/>
          <w:szCs w:val="28"/>
        </w:rPr>
      </w:pPr>
    </w:p>
    <w:p w:rsidR="0065225C" w:rsidRDefault="0065225C" w:rsidP="005C3DBE">
      <w:pPr>
        <w:pStyle w:val="a5"/>
        <w:tabs>
          <w:tab w:val="left" w:pos="3300"/>
        </w:tabs>
        <w:spacing w:before="0" w:beforeAutospacing="0" w:after="0" w:afterAutospacing="0" w:line="360" w:lineRule="auto"/>
        <w:jc w:val="both"/>
        <w:outlineLvl w:val="0"/>
        <w:rPr>
          <w:b/>
          <w:sz w:val="28"/>
          <w:szCs w:val="28"/>
        </w:rPr>
      </w:pPr>
    </w:p>
    <w:p w:rsidR="00A869D2" w:rsidRDefault="00A869D2" w:rsidP="005C3DBE">
      <w:pPr>
        <w:pStyle w:val="a5"/>
        <w:tabs>
          <w:tab w:val="left" w:pos="3300"/>
        </w:tabs>
        <w:spacing w:before="0" w:beforeAutospacing="0" w:after="0" w:afterAutospacing="0" w:line="360" w:lineRule="auto"/>
        <w:jc w:val="both"/>
        <w:outlineLvl w:val="0"/>
        <w:rPr>
          <w:b/>
          <w:sz w:val="28"/>
          <w:szCs w:val="28"/>
        </w:rPr>
      </w:pPr>
      <w:r w:rsidRPr="00F47488">
        <w:rPr>
          <w:b/>
          <w:sz w:val="28"/>
          <w:szCs w:val="28"/>
        </w:rPr>
        <w:t>Заключение</w:t>
      </w:r>
    </w:p>
    <w:p w:rsidR="00C60FB4" w:rsidRPr="00F47488" w:rsidRDefault="00C60FB4" w:rsidP="005C3DBE">
      <w:pPr>
        <w:pStyle w:val="a5"/>
        <w:tabs>
          <w:tab w:val="left" w:pos="3300"/>
        </w:tabs>
        <w:spacing w:before="0" w:beforeAutospacing="0" w:after="0" w:afterAutospacing="0" w:line="360" w:lineRule="auto"/>
        <w:jc w:val="both"/>
        <w:outlineLvl w:val="0"/>
        <w:rPr>
          <w:b/>
          <w:sz w:val="28"/>
          <w:szCs w:val="28"/>
        </w:rPr>
      </w:pPr>
    </w:p>
    <w:p w:rsidR="00A869D2" w:rsidRDefault="002374F7" w:rsidP="009E220D">
      <w:pPr>
        <w:pStyle w:val="a5"/>
        <w:tabs>
          <w:tab w:val="left" w:pos="3300"/>
        </w:tabs>
        <w:spacing w:before="0" w:beforeAutospacing="0" w:after="0" w:afterAutospacing="0" w:line="360" w:lineRule="auto"/>
        <w:ind w:firstLine="709"/>
        <w:jc w:val="both"/>
        <w:rPr>
          <w:sz w:val="28"/>
          <w:szCs w:val="28"/>
        </w:rPr>
      </w:pPr>
      <w:r w:rsidRPr="002374F7">
        <w:rPr>
          <w:sz w:val="28"/>
          <w:szCs w:val="28"/>
        </w:rPr>
        <w:t>В настоящее время остро стоит вопрос</w:t>
      </w:r>
      <w:r>
        <w:rPr>
          <w:sz w:val="28"/>
          <w:szCs w:val="28"/>
        </w:rPr>
        <w:t xml:space="preserve"> о реформировании системы социальной защиты граждан России. И здесь большое значение будет играть адресность пособий и компенсационных выплат, т.е. предоставление именно тем гражданам, которые действительно в них нуждаются, а также повышение части из них до уровня прожиточного минимума.</w:t>
      </w:r>
    </w:p>
    <w:p w:rsidR="002374F7" w:rsidRDefault="002374F7" w:rsidP="009E220D">
      <w:pPr>
        <w:pStyle w:val="a5"/>
        <w:tabs>
          <w:tab w:val="left" w:pos="3300"/>
        </w:tabs>
        <w:spacing w:before="0" w:beforeAutospacing="0" w:after="0" w:afterAutospacing="0" w:line="360" w:lineRule="auto"/>
        <w:ind w:firstLine="709"/>
        <w:jc w:val="both"/>
        <w:rPr>
          <w:sz w:val="28"/>
          <w:szCs w:val="28"/>
        </w:rPr>
      </w:pPr>
      <w:r>
        <w:rPr>
          <w:sz w:val="28"/>
          <w:szCs w:val="28"/>
        </w:rPr>
        <w:t>Важнейшим направлением социальной политики (в том числе системы социальных пособий) является государственная поддержка на федеральном уровне различных субъектов Российской Федерации в области развития системы социального обслуживания: развитие нормативно-правовых основ организации и функционирования учреждений социального обслуживания; разработка научно-методических основ функционирования сети учреждений социального обслуживания; государственная поддержка развития материально-технической базы учреждений социального обслуживания.</w:t>
      </w:r>
    </w:p>
    <w:p w:rsidR="002374F7" w:rsidRDefault="002374F7" w:rsidP="009E220D">
      <w:pPr>
        <w:pStyle w:val="a5"/>
        <w:tabs>
          <w:tab w:val="left" w:pos="3300"/>
        </w:tabs>
        <w:spacing w:before="0" w:beforeAutospacing="0" w:after="0" w:afterAutospacing="0" w:line="360" w:lineRule="auto"/>
        <w:ind w:firstLine="709"/>
        <w:jc w:val="both"/>
        <w:rPr>
          <w:sz w:val="28"/>
          <w:szCs w:val="28"/>
        </w:rPr>
      </w:pPr>
      <w:r>
        <w:rPr>
          <w:sz w:val="28"/>
          <w:szCs w:val="28"/>
        </w:rPr>
        <w:t>По прежнему болезненный вопрос – достойное финансирование.</w:t>
      </w:r>
    </w:p>
    <w:p w:rsidR="002374F7" w:rsidRPr="002374F7" w:rsidRDefault="002374F7" w:rsidP="009E220D">
      <w:pPr>
        <w:pStyle w:val="a5"/>
        <w:tabs>
          <w:tab w:val="left" w:pos="3300"/>
        </w:tabs>
        <w:spacing w:before="0" w:beforeAutospacing="0" w:after="0" w:afterAutospacing="0" w:line="360" w:lineRule="auto"/>
        <w:ind w:firstLine="709"/>
        <w:jc w:val="both"/>
        <w:rPr>
          <w:sz w:val="28"/>
          <w:szCs w:val="28"/>
        </w:rPr>
      </w:pPr>
      <w:r>
        <w:rPr>
          <w:sz w:val="28"/>
          <w:szCs w:val="28"/>
        </w:rPr>
        <w:t>В целях повышения статуса работников учреждений социального обслуживания необходимо рассмотреть комплекс вопросов, связанных с улучшением оплаты труда работников социальных служб, увеличением продолжительности их отпусков и пр. Особое внимание необходимо уделить повышению квалификации специалистов по социальной работе</w:t>
      </w:r>
      <w:r w:rsidR="0006349A">
        <w:rPr>
          <w:sz w:val="28"/>
          <w:szCs w:val="28"/>
        </w:rPr>
        <w:t xml:space="preserve"> и на базе высших и средних профессиональных учебных заведений осуществлять подготовку, переподготовку и повышение квалификации социальных работников.</w:t>
      </w:r>
    </w:p>
    <w:p w:rsidR="0065225C" w:rsidRDefault="0065225C" w:rsidP="009E220D">
      <w:pPr>
        <w:pStyle w:val="a5"/>
        <w:tabs>
          <w:tab w:val="left" w:pos="3300"/>
        </w:tabs>
        <w:spacing w:before="0" w:beforeAutospacing="0" w:after="0" w:afterAutospacing="0" w:line="360" w:lineRule="auto"/>
        <w:ind w:firstLine="709"/>
        <w:jc w:val="both"/>
        <w:outlineLvl w:val="0"/>
        <w:rPr>
          <w:b/>
          <w:sz w:val="28"/>
          <w:szCs w:val="28"/>
        </w:rPr>
      </w:pPr>
    </w:p>
    <w:p w:rsidR="0065225C" w:rsidRDefault="0065225C" w:rsidP="009E220D">
      <w:pPr>
        <w:pStyle w:val="a5"/>
        <w:tabs>
          <w:tab w:val="left" w:pos="3300"/>
        </w:tabs>
        <w:spacing w:before="0" w:beforeAutospacing="0" w:after="0" w:afterAutospacing="0" w:line="360" w:lineRule="auto"/>
        <w:ind w:firstLine="709"/>
        <w:jc w:val="center"/>
        <w:outlineLvl w:val="0"/>
        <w:rPr>
          <w:b/>
          <w:sz w:val="28"/>
          <w:szCs w:val="28"/>
        </w:rPr>
      </w:pPr>
    </w:p>
    <w:p w:rsidR="0065225C" w:rsidRDefault="0065225C" w:rsidP="005C3DBE">
      <w:pPr>
        <w:pStyle w:val="a5"/>
        <w:tabs>
          <w:tab w:val="left" w:pos="3300"/>
        </w:tabs>
        <w:spacing w:before="0" w:beforeAutospacing="0" w:after="0" w:afterAutospacing="0" w:line="360" w:lineRule="auto"/>
        <w:jc w:val="center"/>
        <w:outlineLvl w:val="0"/>
        <w:rPr>
          <w:b/>
          <w:sz w:val="28"/>
          <w:szCs w:val="28"/>
        </w:rPr>
      </w:pPr>
    </w:p>
    <w:p w:rsidR="0065225C" w:rsidRDefault="0065225C" w:rsidP="005C3DBE">
      <w:pPr>
        <w:pStyle w:val="a5"/>
        <w:tabs>
          <w:tab w:val="left" w:pos="3300"/>
        </w:tabs>
        <w:spacing w:before="0" w:beforeAutospacing="0" w:after="0" w:afterAutospacing="0" w:line="360" w:lineRule="auto"/>
        <w:jc w:val="center"/>
        <w:outlineLvl w:val="0"/>
        <w:rPr>
          <w:b/>
          <w:sz w:val="28"/>
          <w:szCs w:val="28"/>
        </w:rPr>
      </w:pPr>
    </w:p>
    <w:p w:rsidR="0065225C" w:rsidRDefault="0065225C" w:rsidP="005C3DBE">
      <w:pPr>
        <w:pStyle w:val="a5"/>
        <w:tabs>
          <w:tab w:val="left" w:pos="3300"/>
        </w:tabs>
        <w:spacing w:before="0" w:beforeAutospacing="0" w:after="0" w:afterAutospacing="0" w:line="360" w:lineRule="auto"/>
        <w:jc w:val="center"/>
        <w:outlineLvl w:val="0"/>
        <w:rPr>
          <w:b/>
          <w:sz w:val="28"/>
          <w:szCs w:val="28"/>
        </w:rPr>
      </w:pPr>
    </w:p>
    <w:p w:rsidR="00EF7B56" w:rsidRDefault="007A36E6" w:rsidP="005C3DBE">
      <w:pPr>
        <w:pStyle w:val="a5"/>
        <w:tabs>
          <w:tab w:val="left" w:pos="3300"/>
        </w:tabs>
        <w:spacing w:before="0" w:beforeAutospacing="0" w:after="0" w:afterAutospacing="0" w:line="360" w:lineRule="auto"/>
        <w:jc w:val="center"/>
        <w:outlineLvl w:val="0"/>
        <w:rPr>
          <w:b/>
          <w:sz w:val="28"/>
          <w:szCs w:val="28"/>
        </w:rPr>
      </w:pPr>
      <w:r>
        <w:rPr>
          <w:b/>
          <w:sz w:val="28"/>
          <w:szCs w:val="28"/>
        </w:rPr>
        <w:t>Список литературы</w:t>
      </w:r>
    </w:p>
    <w:p w:rsidR="000C4C7A" w:rsidRPr="00CB32F1" w:rsidRDefault="000C4C7A" w:rsidP="005C3DBE">
      <w:pPr>
        <w:pStyle w:val="a5"/>
        <w:tabs>
          <w:tab w:val="left" w:pos="3300"/>
        </w:tabs>
        <w:spacing w:before="0" w:beforeAutospacing="0" w:after="0" w:afterAutospacing="0" w:line="360" w:lineRule="auto"/>
        <w:jc w:val="center"/>
        <w:outlineLvl w:val="0"/>
        <w:rPr>
          <w:b/>
          <w:sz w:val="28"/>
          <w:szCs w:val="28"/>
        </w:rPr>
      </w:pPr>
    </w:p>
    <w:p w:rsidR="00EF7B56" w:rsidRDefault="00EF7B56" w:rsidP="005C3DBE">
      <w:pPr>
        <w:jc w:val="both"/>
        <w:outlineLvl w:val="0"/>
        <w:rPr>
          <w:rFonts w:ascii="Times New Roman" w:hAnsi="Times New Roman"/>
          <w:b/>
          <w:sz w:val="28"/>
          <w:szCs w:val="28"/>
        </w:rPr>
      </w:pPr>
      <w:r w:rsidRPr="00664445">
        <w:rPr>
          <w:rFonts w:ascii="Times New Roman" w:hAnsi="Times New Roman"/>
          <w:b/>
          <w:sz w:val="28"/>
          <w:szCs w:val="28"/>
        </w:rPr>
        <w:t>Нормативно-правовые акты:</w:t>
      </w:r>
    </w:p>
    <w:p w:rsidR="002112A7" w:rsidRDefault="002112A7" w:rsidP="005F57E5">
      <w:pPr>
        <w:spacing w:after="0" w:line="360" w:lineRule="auto"/>
        <w:jc w:val="both"/>
        <w:rPr>
          <w:rFonts w:ascii="Times New Roman" w:hAnsi="Times New Roman"/>
          <w:sz w:val="28"/>
          <w:szCs w:val="28"/>
        </w:rPr>
      </w:pPr>
      <w:r w:rsidRPr="00C06018">
        <w:rPr>
          <w:rFonts w:ascii="Times New Roman" w:hAnsi="Times New Roman"/>
          <w:sz w:val="28"/>
          <w:szCs w:val="28"/>
        </w:rPr>
        <w:t>1. Конституция Российской Федерации от 12.12.1993</w:t>
      </w:r>
    </w:p>
    <w:p w:rsidR="00862221" w:rsidRPr="00862221" w:rsidRDefault="00862221" w:rsidP="005F57E5">
      <w:pPr>
        <w:spacing w:after="0" w:line="360" w:lineRule="auto"/>
        <w:jc w:val="both"/>
        <w:rPr>
          <w:rFonts w:ascii="Times New Roman" w:hAnsi="Times New Roman"/>
          <w:sz w:val="28"/>
          <w:szCs w:val="28"/>
        </w:rPr>
      </w:pPr>
      <w:r>
        <w:rPr>
          <w:rFonts w:ascii="Times New Roman" w:hAnsi="Times New Roman"/>
          <w:sz w:val="28"/>
          <w:szCs w:val="28"/>
        </w:rPr>
        <w:t xml:space="preserve">2. </w:t>
      </w:r>
      <w:r w:rsidRPr="00862221">
        <w:rPr>
          <w:rFonts w:ascii="Times New Roman" w:hAnsi="Times New Roman"/>
          <w:sz w:val="28"/>
          <w:szCs w:val="28"/>
        </w:rPr>
        <w:t>Федеральн</w:t>
      </w:r>
      <w:r>
        <w:rPr>
          <w:rFonts w:ascii="Times New Roman" w:hAnsi="Times New Roman"/>
          <w:sz w:val="28"/>
          <w:szCs w:val="28"/>
        </w:rPr>
        <w:t>ый</w:t>
      </w:r>
      <w:r w:rsidRPr="00862221">
        <w:rPr>
          <w:rFonts w:ascii="Times New Roman" w:hAnsi="Times New Roman"/>
          <w:sz w:val="28"/>
          <w:szCs w:val="28"/>
        </w:rPr>
        <w:t xml:space="preserve"> закон от 16.07.1999 N 165-ФЗ "Об основах обязательного социального страхования"</w:t>
      </w:r>
    </w:p>
    <w:p w:rsidR="003C033B" w:rsidRPr="00C06018" w:rsidRDefault="00862221" w:rsidP="005F57E5">
      <w:pPr>
        <w:spacing w:after="0" w:line="360" w:lineRule="auto"/>
        <w:jc w:val="both"/>
        <w:rPr>
          <w:rFonts w:ascii="Times New Roman" w:hAnsi="Times New Roman"/>
          <w:sz w:val="28"/>
          <w:szCs w:val="28"/>
        </w:rPr>
      </w:pPr>
      <w:r>
        <w:rPr>
          <w:rFonts w:ascii="Times New Roman" w:hAnsi="Times New Roman"/>
          <w:sz w:val="28"/>
          <w:szCs w:val="28"/>
        </w:rPr>
        <w:t>3</w:t>
      </w:r>
      <w:r w:rsidR="003C033B" w:rsidRPr="00C06018">
        <w:rPr>
          <w:rFonts w:ascii="Times New Roman" w:hAnsi="Times New Roman"/>
          <w:sz w:val="28"/>
          <w:szCs w:val="28"/>
        </w:rPr>
        <w:t>. Федеральный закон от 19.05.1995 № 81-ФЗ «О государственных пособиях гражданам, имеющим детей»</w:t>
      </w:r>
    </w:p>
    <w:p w:rsidR="005E25F2" w:rsidRPr="00C06018" w:rsidRDefault="00862221" w:rsidP="005F57E5">
      <w:pPr>
        <w:spacing w:after="0" w:line="360" w:lineRule="auto"/>
        <w:jc w:val="both"/>
        <w:rPr>
          <w:rFonts w:ascii="Times New Roman" w:hAnsi="Times New Roman"/>
          <w:sz w:val="28"/>
          <w:szCs w:val="28"/>
        </w:rPr>
      </w:pPr>
      <w:r>
        <w:rPr>
          <w:rFonts w:ascii="Times New Roman" w:hAnsi="Times New Roman"/>
          <w:sz w:val="28"/>
          <w:szCs w:val="28"/>
        </w:rPr>
        <w:t>4</w:t>
      </w:r>
      <w:r w:rsidR="005E25F2" w:rsidRPr="00C06018">
        <w:rPr>
          <w:rFonts w:ascii="Times New Roman" w:hAnsi="Times New Roman"/>
          <w:sz w:val="28"/>
          <w:szCs w:val="28"/>
        </w:rPr>
        <w:t>. Федеральный закон от 29.12.2006 №255-ФЗ «Об обязательном социальном страховании на случай временной нетрудоспособности и в связи с материнством».</w:t>
      </w:r>
    </w:p>
    <w:p w:rsidR="00543230" w:rsidRDefault="00862221" w:rsidP="005F57E5">
      <w:pPr>
        <w:pStyle w:val="2"/>
        <w:shd w:val="clear" w:color="auto" w:fill="FFFFFF"/>
        <w:spacing w:before="0" w:beforeAutospacing="0" w:after="0" w:afterAutospacing="0" w:line="360" w:lineRule="auto"/>
        <w:jc w:val="both"/>
        <w:rPr>
          <w:b w:val="0"/>
          <w:sz w:val="28"/>
          <w:szCs w:val="28"/>
        </w:rPr>
      </w:pPr>
      <w:r>
        <w:rPr>
          <w:b w:val="0"/>
          <w:sz w:val="28"/>
          <w:szCs w:val="28"/>
        </w:rPr>
        <w:t>5</w:t>
      </w:r>
      <w:r w:rsidR="00C52D6C" w:rsidRPr="00C06018">
        <w:rPr>
          <w:b w:val="0"/>
          <w:sz w:val="28"/>
          <w:szCs w:val="28"/>
        </w:rPr>
        <w:t>. Федеральный закон от 06.04.2015 N 68-ФЗ</w:t>
      </w:r>
      <w:r w:rsidR="00543230" w:rsidRPr="00C06018">
        <w:rPr>
          <w:b w:val="0"/>
          <w:sz w:val="28"/>
          <w:szCs w:val="28"/>
        </w:rPr>
        <w:t xml:space="preserve"> «О приостановлении действия положений отдельных законодательных актов Российской Федерации в части порядка индексации окладов денежного</w:t>
      </w:r>
      <w:r w:rsidR="0019291A" w:rsidRPr="00C06018">
        <w:rPr>
          <w:b w:val="0"/>
          <w:sz w:val="28"/>
          <w:szCs w:val="28"/>
        </w:rPr>
        <w:t xml:space="preserve"> содержания государственных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«О приостановлении действия части 11 статьи 50 Федерального закона «О государственной гражданской службе Российской Федерации» в связи с Федеральным законом «О федеральном бюджете на 2015 год и на плановый период 2016 и 2017 годов».</w:t>
      </w:r>
    </w:p>
    <w:p w:rsidR="00647A1E" w:rsidRDefault="00862221" w:rsidP="005F57E5">
      <w:pPr>
        <w:pStyle w:val="2"/>
        <w:shd w:val="clear" w:color="auto" w:fill="FFFFFF"/>
        <w:spacing w:before="0" w:beforeAutospacing="0" w:after="0" w:afterAutospacing="0" w:line="360" w:lineRule="auto"/>
        <w:jc w:val="both"/>
        <w:rPr>
          <w:b w:val="0"/>
          <w:sz w:val="28"/>
          <w:szCs w:val="28"/>
        </w:rPr>
      </w:pPr>
      <w:r>
        <w:rPr>
          <w:b w:val="0"/>
          <w:sz w:val="28"/>
          <w:szCs w:val="28"/>
        </w:rPr>
        <w:t>6</w:t>
      </w:r>
      <w:r w:rsidR="00647A1E" w:rsidRPr="00647A1E">
        <w:rPr>
          <w:b w:val="0"/>
          <w:sz w:val="28"/>
          <w:szCs w:val="28"/>
        </w:rPr>
        <w:t>. Федеральный закон от 01.03.2008 № 18-ФЗ «О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w:t>
      </w:r>
    </w:p>
    <w:p w:rsidR="00361A32" w:rsidRDefault="00862221" w:rsidP="005F57E5">
      <w:pPr>
        <w:pStyle w:val="2"/>
        <w:shd w:val="clear" w:color="auto" w:fill="FFFFFF"/>
        <w:spacing w:before="0" w:beforeAutospacing="0" w:after="0" w:afterAutospacing="0" w:line="360" w:lineRule="auto"/>
        <w:jc w:val="both"/>
        <w:rPr>
          <w:b w:val="0"/>
          <w:sz w:val="28"/>
          <w:szCs w:val="28"/>
        </w:rPr>
      </w:pPr>
      <w:r>
        <w:rPr>
          <w:b w:val="0"/>
          <w:sz w:val="28"/>
          <w:szCs w:val="28"/>
        </w:rPr>
        <w:t>7</w:t>
      </w:r>
      <w:r w:rsidR="00361A32" w:rsidRPr="00361A32">
        <w:rPr>
          <w:b w:val="0"/>
          <w:sz w:val="28"/>
          <w:szCs w:val="28"/>
        </w:rPr>
        <w:t>. Федеральный закон от 24.07.2008 №125-ФЗ «Об обязательном социальном страховании от несчастных случаев на производстве и профессиональных заболеваний».</w:t>
      </w:r>
    </w:p>
    <w:p w:rsidR="00C832CA" w:rsidRDefault="00862221" w:rsidP="005F57E5">
      <w:pPr>
        <w:pStyle w:val="2"/>
        <w:shd w:val="clear" w:color="auto" w:fill="FFFFFF"/>
        <w:spacing w:before="0" w:beforeAutospacing="0" w:after="0" w:afterAutospacing="0" w:line="360" w:lineRule="auto"/>
        <w:jc w:val="both"/>
        <w:rPr>
          <w:b w:val="0"/>
          <w:sz w:val="28"/>
          <w:szCs w:val="28"/>
        </w:rPr>
      </w:pPr>
      <w:r>
        <w:rPr>
          <w:b w:val="0"/>
          <w:sz w:val="28"/>
          <w:szCs w:val="28"/>
        </w:rPr>
        <w:t>8</w:t>
      </w:r>
      <w:r w:rsidR="00C832CA" w:rsidRPr="00C832CA">
        <w:rPr>
          <w:b w:val="0"/>
          <w:sz w:val="28"/>
          <w:szCs w:val="28"/>
        </w:rPr>
        <w:t>. Федеральный закон от 19.04.1991 №1032-1 «О занятости населения в Российской Федерации»</w:t>
      </w:r>
    </w:p>
    <w:p w:rsidR="003832FC" w:rsidRPr="003832FC" w:rsidRDefault="00862221" w:rsidP="005F57E5">
      <w:pPr>
        <w:pStyle w:val="2"/>
        <w:shd w:val="clear" w:color="auto" w:fill="FFFFFF"/>
        <w:spacing w:before="0" w:beforeAutospacing="0" w:after="0" w:afterAutospacing="0" w:line="360" w:lineRule="auto"/>
        <w:jc w:val="both"/>
        <w:rPr>
          <w:b w:val="0"/>
          <w:sz w:val="28"/>
          <w:szCs w:val="28"/>
        </w:rPr>
      </w:pPr>
      <w:r>
        <w:rPr>
          <w:b w:val="0"/>
          <w:sz w:val="28"/>
          <w:szCs w:val="28"/>
        </w:rPr>
        <w:t>9</w:t>
      </w:r>
      <w:r w:rsidR="003832FC" w:rsidRPr="003832FC">
        <w:rPr>
          <w:b w:val="0"/>
          <w:sz w:val="28"/>
          <w:szCs w:val="28"/>
        </w:rPr>
        <w:t>. Федеральный закон от 12.01.1996 № 8-ФЗ «О погребении и похоронном деле».</w:t>
      </w:r>
    </w:p>
    <w:p w:rsidR="00C52D6C" w:rsidRDefault="00862221" w:rsidP="005F57E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C52D6C" w:rsidRPr="00C06018">
        <w:rPr>
          <w:rFonts w:ascii="Times New Roman" w:eastAsia="Times New Roman" w:hAnsi="Times New Roman"/>
          <w:sz w:val="28"/>
          <w:szCs w:val="28"/>
          <w:lang w:eastAsia="ru-RU"/>
        </w:rPr>
        <w:t>. Постановление Правительства РФ от 28.01.2016 N 42</w:t>
      </w:r>
      <w:r w:rsidR="00C06018" w:rsidRPr="00C06018">
        <w:rPr>
          <w:rFonts w:ascii="Times New Roman" w:eastAsia="Times New Roman" w:hAnsi="Times New Roman"/>
          <w:sz w:val="28"/>
          <w:szCs w:val="28"/>
          <w:lang w:eastAsia="ru-RU"/>
        </w:rPr>
        <w:t xml:space="preserve"> «Об установлении с 01.02.2016г. размера индексации выплат, пособий и компенсаций».</w:t>
      </w:r>
    </w:p>
    <w:p w:rsidR="00A0003C" w:rsidRPr="00A0003C" w:rsidRDefault="003832FC" w:rsidP="005F57E5">
      <w:pPr>
        <w:spacing w:after="0" w:line="360" w:lineRule="auto"/>
        <w:jc w:val="both"/>
        <w:rPr>
          <w:rFonts w:ascii="Times New Roman" w:hAnsi="Times New Roman"/>
          <w:sz w:val="28"/>
          <w:szCs w:val="28"/>
        </w:rPr>
      </w:pPr>
      <w:r>
        <w:rPr>
          <w:rFonts w:ascii="Times New Roman" w:eastAsia="Times New Roman" w:hAnsi="Times New Roman"/>
          <w:sz w:val="28"/>
          <w:szCs w:val="28"/>
          <w:lang w:eastAsia="ru-RU"/>
        </w:rPr>
        <w:t>1</w:t>
      </w:r>
      <w:r w:rsidR="00862221">
        <w:rPr>
          <w:rFonts w:ascii="Times New Roman" w:eastAsia="Times New Roman" w:hAnsi="Times New Roman"/>
          <w:sz w:val="28"/>
          <w:szCs w:val="28"/>
          <w:lang w:eastAsia="ru-RU"/>
        </w:rPr>
        <w:t>1</w:t>
      </w:r>
      <w:r w:rsidR="00A0003C" w:rsidRPr="00A0003C">
        <w:rPr>
          <w:rFonts w:ascii="Times New Roman" w:eastAsia="Times New Roman" w:hAnsi="Times New Roman"/>
          <w:sz w:val="28"/>
          <w:szCs w:val="28"/>
          <w:lang w:eastAsia="ru-RU"/>
        </w:rPr>
        <w:t xml:space="preserve">. Письмо </w:t>
      </w:r>
      <w:r w:rsidR="00A0003C" w:rsidRPr="00A0003C">
        <w:rPr>
          <w:rFonts w:ascii="Times New Roman" w:hAnsi="Times New Roman"/>
          <w:sz w:val="28"/>
          <w:szCs w:val="28"/>
        </w:rPr>
        <w:t>Минздравсоцразвития от 11.01.2007 № 79-ВС «Об использовании бланков листков нетрудоспособности</w:t>
      </w:r>
      <w:r w:rsidR="00A0003C">
        <w:rPr>
          <w:rFonts w:ascii="Times New Roman" w:hAnsi="Times New Roman"/>
          <w:sz w:val="28"/>
          <w:szCs w:val="28"/>
        </w:rPr>
        <w:t>».</w:t>
      </w:r>
    </w:p>
    <w:p w:rsidR="00C06018" w:rsidRDefault="00C06018" w:rsidP="005C3DBE">
      <w:pPr>
        <w:outlineLvl w:val="0"/>
        <w:rPr>
          <w:rFonts w:ascii="Times New Roman" w:hAnsi="Times New Roman"/>
          <w:b/>
          <w:sz w:val="28"/>
          <w:szCs w:val="28"/>
        </w:rPr>
      </w:pPr>
    </w:p>
    <w:p w:rsidR="00EF7B56" w:rsidRDefault="00EF7B56" w:rsidP="005C3DBE">
      <w:pPr>
        <w:outlineLvl w:val="0"/>
        <w:rPr>
          <w:rFonts w:ascii="Times New Roman" w:hAnsi="Times New Roman"/>
          <w:b/>
          <w:sz w:val="28"/>
          <w:szCs w:val="28"/>
        </w:rPr>
      </w:pPr>
      <w:r w:rsidRPr="009A2B87">
        <w:rPr>
          <w:rFonts w:ascii="Times New Roman" w:hAnsi="Times New Roman"/>
          <w:b/>
          <w:sz w:val="28"/>
          <w:szCs w:val="28"/>
        </w:rPr>
        <w:t>Специальная литература:</w:t>
      </w:r>
    </w:p>
    <w:p w:rsidR="00B54C81" w:rsidRPr="00B54C81" w:rsidRDefault="00B54C81" w:rsidP="00B54C81">
      <w:pPr>
        <w:pStyle w:val="a6"/>
        <w:spacing w:after="0" w:line="360" w:lineRule="auto"/>
        <w:rPr>
          <w:rFonts w:ascii="Times New Roman" w:hAnsi="Times New Roman"/>
          <w:sz w:val="28"/>
          <w:szCs w:val="28"/>
        </w:rPr>
      </w:pPr>
      <w:r w:rsidRPr="00B54C81">
        <w:rPr>
          <w:rFonts w:ascii="Times New Roman" w:hAnsi="Times New Roman"/>
          <w:sz w:val="28"/>
          <w:szCs w:val="28"/>
        </w:rPr>
        <w:t>1. Галаганов В.П. Право социального обеспечения. М., 2010</w:t>
      </w:r>
    </w:p>
    <w:p w:rsidR="00B54C81" w:rsidRPr="00B54C81" w:rsidRDefault="00B54C81" w:rsidP="00B54C81">
      <w:pPr>
        <w:autoSpaceDE w:val="0"/>
        <w:autoSpaceDN w:val="0"/>
        <w:adjustRightInd w:val="0"/>
        <w:spacing w:after="0" w:line="360" w:lineRule="auto"/>
        <w:jc w:val="both"/>
        <w:rPr>
          <w:rFonts w:ascii="Times New Roman" w:hAnsi="Times New Roman"/>
          <w:sz w:val="28"/>
          <w:szCs w:val="28"/>
        </w:rPr>
      </w:pPr>
      <w:r w:rsidRPr="00B54C81">
        <w:rPr>
          <w:rFonts w:ascii="Times New Roman" w:hAnsi="Times New Roman"/>
          <w:sz w:val="28"/>
          <w:szCs w:val="28"/>
        </w:rPr>
        <w:t>2. Николаева Е.Ю. Право социального обеспечения. М., 2011</w:t>
      </w:r>
    </w:p>
    <w:p w:rsidR="00B54C81" w:rsidRPr="00B54C81" w:rsidRDefault="00B54C81" w:rsidP="00B54C81">
      <w:pPr>
        <w:spacing w:after="0" w:line="360" w:lineRule="auto"/>
        <w:rPr>
          <w:rFonts w:ascii="Times New Roman" w:hAnsi="Times New Roman"/>
          <w:sz w:val="28"/>
          <w:szCs w:val="28"/>
        </w:rPr>
      </w:pPr>
      <w:r w:rsidRPr="00B54C81">
        <w:rPr>
          <w:rFonts w:ascii="Times New Roman" w:hAnsi="Times New Roman"/>
          <w:sz w:val="28"/>
          <w:szCs w:val="28"/>
        </w:rPr>
        <w:t>3. Сидоров В.Е. Право социального обеспечения Российской Федерации. М., 2012.</w:t>
      </w:r>
    </w:p>
    <w:p w:rsidR="00B54C81" w:rsidRPr="00B54C81" w:rsidRDefault="00B54C81" w:rsidP="00B54C81">
      <w:pPr>
        <w:autoSpaceDE w:val="0"/>
        <w:autoSpaceDN w:val="0"/>
        <w:adjustRightInd w:val="0"/>
        <w:spacing w:after="0" w:line="360" w:lineRule="auto"/>
        <w:jc w:val="both"/>
        <w:rPr>
          <w:rFonts w:ascii="Times New Roman" w:hAnsi="Times New Roman"/>
          <w:sz w:val="28"/>
          <w:szCs w:val="28"/>
        </w:rPr>
      </w:pPr>
      <w:r w:rsidRPr="00B54C81">
        <w:rPr>
          <w:rFonts w:ascii="Times New Roman" w:hAnsi="Times New Roman"/>
          <w:sz w:val="28"/>
          <w:szCs w:val="28"/>
        </w:rPr>
        <w:t>4. Сидоров В.Е. Право социального обеспечения. М., 2016.</w:t>
      </w:r>
    </w:p>
    <w:p w:rsidR="00B54C81" w:rsidRPr="00B54C81" w:rsidRDefault="00B54C81" w:rsidP="00B54C81">
      <w:pPr>
        <w:pStyle w:val="a6"/>
        <w:spacing w:after="0" w:line="360" w:lineRule="auto"/>
        <w:rPr>
          <w:rFonts w:ascii="Times New Roman" w:hAnsi="Times New Roman"/>
          <w:sz w:val="28"/>
          <w:szCs w:val="28"/>
        </w:rPr>
      </w:pPr>
      <w:r w:rsidRPr="00B54C81">
        <w:rPr>
          <w:rFonts w:ascii="Times New Roman" w:hAnsi="Times New Roman"/>
          <w:sz w:val="28"/>
          <w:szCs w:val="28"/>
        </w:rPr>
        <w:t xml:space="preserve">5. Сухарев А.Я. Большой юридический словарь. М. 2006. </w:t>
      </w:r>
    </w:p>
    <w:p w:rsidR="00B54C81" w:rsidRPr="00B54C81" w:rsidRDefault="00B54C81" w:rsidP="00B54C81">
      <w:pPr>
        <w:autoSpaceDE w:val="0"/>
        <w:autoSpaceDN w:val="0"/>
        <w:adjustRightInd w:val="0"/>
        <w:spacing w:after="0" w:line="360" w:lineRule="auto"/>
        <w:jc w:val="both"/>
        <w:rPr>
          <w:rFonts w:ascii="Times New Roman" w:hAnsi="Times New Roman"/>
          <w:sz w:val="28"/>
          <w:szCs w:val="28"/>
        </w:rPr>
      </w:pPr>
      <w:r w:rsidRPr="00B54C81">
        <w:rPr>
          <w:rFonts w:ascii="Times New Roman" w:hAnsi="Times New Roman"/>
          <w:sz w:val="28"/>
          <w:szCs w:val="28"/>
        </w:rPr>
        <w:t>6. Тыщенко А.И. Правовое обеспечение профессиональной деятельности. М., 2014</w:t>
      </w:r>
    </w:p>
    <w:p w:rsidR="00B54C81" w:rsidRPr="00B54C81" w:rsidRDefault="00B54C81" w:rsidP="005C3DBE">
      <w:pPr>
        <w:outlineLvl w:val="0"/>
        <w:rPr>
          <w:rFonts w:ascii="Times New Roman" w:hAnsi="Times New Roman"/>
          <w:sz w:val="28"/>
          <w:szCs w:val="28"/>
        </w:rPr>
      </w:pPr>
    </w:p>
    <w:p w:rsidR="00B54C81" w:rsidRPr="009A2B87" w:rsidRDefault="00B54C81" w:rsidP="005C3DBE">
      <w:pPr>
        <w:outlineLvl w:val="0"/>
        <w:rPr>
          <w:rFonts w:ascii="Times New Roman" w:hAnsi="Times New Roman"/>
          <w:b/>
          <w:sz w:val="28"/>
          <w:szCs w:val="28"/>
        </w:rPr>
      </w:pPr>
    </w:p>
    <w:sectPr w:rsidR="00B54C81" w:rsidRPr="009A2B87" w:rsidSect="007A36E6">
      <w:footerReference w:type="even" r:id="rId17"/>
      <w:footerReference w:type="default" r:id="rId1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CCF" w:rsidRDefault="009A0CCF">
      <w:r>
        <w:separator/>
      </w:r>
    </w:p>
  </w:endnote>
  <w:endnote w:type="continuationSeparator" w:id="0">
    <w:p w:rsidR="009A0CCF" w:rsidRDefault="009A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81" w:rsidRDefault="00B54C81" w:rsidP="00187E6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4C81" w:rsidRDefault="00B54C81" w:rsidP="007A36E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81" w:rsidRDefault="00B54C81" w:rsidP="00187E6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85D73">
      <w:rPr>
        <w:rStyle w:val="ab"/>
        <w:noProof/>
      </w:rPr>
      <w:t>3</w:t>
    </w:r>
    <w:r>
      <w:rPr>
        <w:rStyle w:val="ab"/>
      </w:rPr>
      <w:fldChar w:fldCharType="end"/>
    </w:r>
  </w:p>
  <w:p w:rsidR="00B54C81" w:rsidRDefault="00B54C81" w:rsidP="007A36E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CCF" w:rsidRDefault="009A0CCF">
      <w:r>
        <w:separator/>
      </w:r>
    </w:p>
  </w:footnote>
  <w:footnote w:type="continuationSeparator" w:id="0">
    <w:p w:rsidR="009A0CCF" w:rsidRDefault="009A0CCF">
      <w:r>
        <w:continuationSeparator/>
      </w:r>
    </w:p>
  </w:footnote>
  <w:footnote w:id="1">
    <w:p w:rsidR="00B54C81" w:rsidRPr="00F53DC8" w:rsidRDefault="00B54C81">
      <w:pPr>
        <w:pStyle w:val="a6"/>
        <w:rPr>
          <w:rFonts w:ascii="Times New Roman" w:hAnsi="Times New Roman"/>
        </w:rPr>
      </w:pPr>
      <w:r w:rsidRPr="00F53DC8">
        <w:rPr>
          <w:rStyle w:val="a7"/>
          <w:rFonts w:ascii="Times New Roman" w:hAnsi="Times New Roman"/>
        </w:rPr>
        <w:footnoteRef/>
      </w:r>
      <w:r w:rsidRPr="00F53DC8">
        <w:rPr>
          <w:rFonts w:ascii="Times New Roman" w:hAnsi="Times New Roman"/>
        </w:rPr>
        <w:t xml:space="preserve"> Сухарев А.Я. Большой юридический словарь. М. 2006. С. 552.</w:t>
      </w:r>
    </w:p>
  </w:footnote>
  <w:footnote w:id="2">
    <w:p w:rsidR="00B54C81" w:rsidRPr="002A4B07" w:rsidRDefault="00B54C81" w:rsidP="002A4B07">
      <w:pPr>
        <w:pStyle w:val="a6"/>
        <w:spacing w:after="0" w:line="360" w:lineRule="auto"/>
        <w:rPr>
          <w:rFonts w:ascii="Times New Roman" w:hAnsi="Times New Roman"/>
        </w:rPr>
      </w:pPr>
      <w:r w:rsidRPr="002A4B07">
        <w:rPr>
          <w:rStyle w:val="a7"/>
          <w:rFonts w:ascii="Times New Roman" w:hAnsi="Times New Roman"/>
        </w:rPr>
        <w:footnoteRef/>
      </w:r>
      <w:r w:rsidRPr="002A4B07">
        <w:rPr>
          <w:rFonts w:ascii="Times New Roman" w:hAnsi="Times New Roman"/>
        </w:rPr>
        <w:t xml:space="preserve"> Галаганов В.П. Право социального обеспечения. М., 2010</w:t>
      </w:r>
    </w:p>
    <w:p w:rsidR="00B54C81" w:rsidRDefault="00B54C81">
      <w:pPr>
        <w:pStyle w:val="a6"/>
      </w:pPr>
    </w:p>
  </w:footnote>
  <w:footnote w:id="3">
    <w:p w:rsidR="00B54C81" w:rsidRPr="00BA41E8" w:rsidRDefault="00B54C81" w:rsidP="007D74E8">
      <w:pPr>
        <w:autoSpaceDE w:val="0"/>
        <w:autoSpaceDN w:val="0"/>
        <w:adjustRightInd w:val="0"/>
        <w:jc w:val="both"/>
        <w:rPr>
          <w:rFonts w:ascii="Times New Roman" w:hAnsi="Times New Roman"/>
          <w:sz w:val="20"/>
          <w:szCs w:val="20"/>
        </w:rPr>
      </w:pPr>
      <w:r w:rsidRPr="00BA41E8">
        <w:rPr>
          <w:rStyle w:val="a7"/>
          <w:rFonts w:ascii="Times New Roman" w:hAnsi="Times New Roman"/>
          <w:sz w:val="20"/>
          <w:szCs w:val="20"/>
        </w:rPr>
        <w:footnoteRef/>
      </w:r>
      <w:r w:rsidRPr="00BA41E8">
        <w:rPr>
          <w:rFonts w:ascii="Times New Roman" w:hAnsi="Times New Roman"/>
          <w:sz w:val="20"/>
          <w:szCs w:val="20"/>
        </w:rPr>
        <w:t xml:space="preserve"> Сидоров В.Е. Право социального обеспечения. М., 2016.</w:t>
      </w:r>
    </w:p>
    <w:p w:rsidR="00B54C81" w:rsidRDefault="00B54C81">
      <w:pPr>
        <w:pStyle w:val="a6"/>
      </w:pPr>
    </w:p>
  </w:footnote>
  <w:footnote w:id="4">
    <w:p w:rsidR="00B54C81" w:rsidRPr="00BA41E8" w:rsidRDefault="00B54C81" w:rsidP="00316391">
      <w:pPr>
        <w:autoSpaceDE w:val="0"/>
        <w:autoSpaceDN w:val="0"/>
        <w:adjustRightInd w:val="0"/>
        <w:jc w:val="both"/>
        <w:rPr>
          <w:rFonts w:ascii="Times New Roman" w:hAnsi="Times New Roman"/>
          <w:sz w:val="20"/>
          <w:szCs w:val="20"/>
        </w:rPr>
      </w:pPr>
      <w:r w:rsidRPr="00BA41E8">
        <w:rPr>
          <w:rStyle w:val="a7"/>
          <w:rFonts w:ascii="Times New Roman" w:hAnsi="Times New Roman"/>
          <w:sz w:val="20"/>
          <w:szCs w:val="20"/>
        </w:rPr>
        <w:footnoteRef/>
      </w:r>
      <w:r w:rsidRPr="00BA41E8">
        <w:rPr>
          <w:rFonts w:ascii="Times New Roman" w:hAnsi="Times New Roman"/>
          <w:sz w:val="20"/>
          <w:szCs w:val="20"/>
        </w:rPr>
        <w:t xml:space="preserve"> Сидоров В.Е. Право социального обеспечения. М., 2016.</w:t>
      </w:r>
    </w:p>
    <w:p w:rsidR="00B54C81" w:rsidRDefault="00B54C81">
      <w:pPr>
        <w:pStyle w:val="a6"/>
      </w:pPr>
    </w:p>
  </w:footnote>
  <w:footnote w:id="5">
    <w:p w:rsidR="00B54C81" w:rsidRPr="00C864D5" w:rsidRDefault="00B54C81" w:rsidP="00C864D5">
      <w:pPr>
        <w:autoSpaceDE w:val="0"/>
        <w:autoSpaceDN w:val="0"/>
        <w:adjustRightInd w:val="0"/>
        <w:jc w:val="both"/>
        <w:rPr>
          <w:rFonts w:ascii="Times New Roman" w:hAnsi="Times New Roman"/>
          <w:sz w:val="20"/>
          <w:szCs w:val="20"/>
        </w:rPr>
      </w:pPr>
      <w:r w:rsidRPr="00C864D5">
        <w:rPr>
          <w:rStyle w:val="a7"/>
          <w:rFonts w:ascii="Times New Roman" w:hAnsi="Times New Roman"/>
          <w:sz w:val="20"/>
          <w:szCs w:val="20"/>
        </w:rPr>
        <w:footnoteRef/>
      </w:r>
      <w:r w:rsidRPr="00C864D5">
        <w:rPr>
          <w:rFonts w:ascii="Times New Roman" w:hAnsi="Times New Roman"/>
          <w:sz w:val="20"/>
          <w:szCs w:val="20"/>
        </w:rPr>
        <w:t xml:space="preserve"> Николаева Е.Ю. Право социального обеспечения. М., 2011</w:t>
      </w:r>
    </w:p>
    <w:p w:rsidR="00B54C81" w:rsidRDefault="00B54C81">
      <w:pPr>
        <w:pStyle w:val="a6"/>
      </w:pPr>
    </w:p>
  </w:footnote>
  <w:footnote w:id="6">
    <w:p w:rsidR="00B54C81" w:rsidRPr="00AC1678" w:rsidRDefault="00B54C81">
      <w:pPr>
        <w:pStyle w:val="a6"/>
        <w:rPr>
          <w:rFonts w:ascii="Times New Roman" w:hAnsi="Times New Roman"/>
        </w:rPr>
      </w:pPr>
      <w:r w:rsidRPr="00AC1678">
        <w:rPr>
          <w:rStyle w:val="a7"/>
          <w:rFonts w:ascii="Times New Roman" w:hAnsi="Times New Roman"/>
        </w:rPr>
        <w:footnoteRef/>
      </w:r>
      <w:r w:rsidRPr="00AC1678">
        <w:rPr>
          <w:rFonts w:ascii="Times New Roman" w:hAnsi="Times New Roman"/>
        </w:rPr>
        <w:t xml:space="preserve"> Тыщенко А.И. Правовое обеспечение профессиональной деятельности. М., 2014</w:t>
      </w:r>
    </w:p>
  </w:footnote>
  <w:footnote w:id="7">
    <w:p w:rsidR="00B54C81" w:rsidRPr="00BA41E8" w:rsidRDefault="00B54C81" w:rsidP="00BC0288">
      <w:pPr>
        <w:autoSpaceDE w:val="0"/>
        <w:autoSpaceDN w:val="0"/>
        <w:adjustRightInd w:val="0"/>
        <w:jc w:val="both"/>
        <w:rPr>
          <w:rFonts w:ascii="Times New Roman" w:hAnsi="Times New Roman"/>
          <w:sz w:val="20"/>
          <w:szCs w:val="20"/>
        </w:rPr>
      </w:pPr>
      <w:r w:rsidRPr="00BA41E8">
        <w:rPr>
          <w:rStyle w:val="a7"/>
          <w:rFonts w:ascii="Times New Roman" w:hAnsi="Times New Roman"/>
          <w:sz w:val="20"/>
          <w:szCs w:val="20"/>
        </w:rPr>
        <w:footnoteRef/>
      </w:r>
      <w:r w:rsidRPr="00BA41E8">
        <w:rPr>
          <w:rFonts w:ascii="Times New Roman" w:hAnsi="Times New Roman"/>
          <w:sz w:val="20"/>
          <w:szCs w:val="20"/>
        </w:rPr>
        <w:t xml:space="preserve"> Сидоров В.Е. Право социального обеспечения. М., 2016.</w:t>
      </w:r>
    </w:p>
    <w:p w:rsidR="00B54C81" w:rsidRDefault="00B54C81">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94466"/>
    <w:multiLevelType w:val="hybridMultilevel"/>
    <w:tmpl w:val="6A6C1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F63662"/>
    <w:multiLevelType w:val="hybridMultilevel"/>
    <w:tmpl w:val="0F3608C0"/>
    <w:lvl w:ilvl="0" w:tplc="320E9056">
      <w:start w:val="1"/>
      <w:numFmt w:val="decimal"/>
      <w:lvlText w:val="%1."/>
      <w:lvlJc w:val="left"/>
      <w:pPr>
        <w:tabs>
          <w:tab w:val="num" w:pos="720"/>
        </w:tabs>
        <w:ind w:left="720" w:hanging="360"/>
      </w:pPr>
      <w:rPr>
        <w:rFonts w:hint="default"/>
      </w:rPr>
    </w:lvl>
    <w:lvl w:ilvl="1" w:tplc="BFF2499C">
      <w:numFmt w:val="none"/>
      <w:lvlText w:val=""/>
      <w:lvlJc w:val="left"/>
      <w:pPr>
        <w:tabs>
          <w:tab w:val="num" w:pos="360"/>
        </w:tabs>
      </w:pPr>
    </w:lvl>
    <w:lvl w:ilvl="2" w:tplc="430A5AF4">
      <w:numFmt w:val="none"/>
      <w:lvlText w:val=""/>
      <w:lvlJc w:val="left"/>
      <w:pPr>
        <w:tabs>
          <w:tab w:val="num" w:pos="360"/>
        </w:tabs>
      </w:pPr>
    </w:lvl>
    <w:lvl w:ilvl="3" w:tplc="B2561224">
      <w:numFmt w:val="none"/>
      <w:lvlText w:val=""/>
      <w:lvlJc w:val="left"/>
      <w:pPr>
        <w:tabs>
          <w:tab w:val="num" w:pos="360"/>
        </w:tabs>
      </w:pPr>
    </w:lvl>
    <w:lvl w:ilvl="4" w:tplc="3C68D74A">
      <w:numFmt w:val="none"/>
      <w:lvlText w:val=""/>
      <w:lvlJc w:val="left"/>
      <w:pPr>
        <w:tabs>
          <w:tab w:val="num" w:pos="360"/>
        </w:tabs>
      </w:pPr>
    </w:lvl>
    <w:lvl w:ilvl="5" w:tplc="B8B6C6D0">
      <w:numFmt w:val="none"/>
      <w:lvlText w:val=""/>
      <w:lvlJc w:val="left"/>
      <w:pPr>
        <w:tabs>
          <w:tab w:val="num" w:pos="360"/>
        </w:tabs>
      </w:pPr>
    </w:lvl>
    <w:lvl w:ilvl="6" w:tplc="B55C078C">
      <w:numFmt w:val="none"/>
      <w:lvlText w:val=""/>
      <w:lvlJc w:val="left"/>
      <w:pPr>
        <w:tabs>
          <w:tab w:val="num" w:pos="360"/>
        </w:tabs>
      </w:pPr>
    </w:lvl>
    <w:lvl w:ilvl="7" w:tplc="FDDC7F1E">
      <w:numFmt w:val="none"/>
      <w:lvlText w:val=""/>
      <w:lvlJc w:val="left"/>
      <w:pPr>
        <w:tabs>
          <w:tab w:val="num" w:pos="360"/>
        </w:tabs>
      </w:pPr>
    </w:lvl>
    <w:lvl w:ilvl="8" w:tplc="4188872A">
      <w:numFmt w:val="none"/>
      <w:lvlText w:val=""/>
      <w:lvlJc w:val="left"/>
      <w:pPr>
        <w:tabs>
          <w:tab w:val="num" w:pos="360"/>
        </w:tabs>
      </w:pPr>
    </w:lvl>
  </w:abstractNum>
  <w:abstractNum w:abstractNumId="2">
    <w:nsid w:val="26F121B6"/>
    <w:multiLevelType w:val="multilevel"/>
    <w:tmpl w:val="14F42E2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5E23ED"/>
    <w:multiLevelType w:val="hybridMultilevel"/>
    <w:tmpl w:val="7B3E6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2F5AF2"/>
    <w:multiLevelType w:val="hybridMultilevel"/>
    <w:tmpl w:val="9E7ED230"/>
    <w:lvl w:ilvl="0" w:tplc="FFFFFFF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0330BE"/>
    <w:multiLevelType w:val="hybridMultilevel"/>
    <w:tmpl w:val="59380C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8925808"/>
    <w:multiLevelType w:val="hybridMultilevel"/>
    <w:tmpl w:val="CE204224"/>
    <w:lvl w:ilvl="0" w:tplc="FFFFFFF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76A"/>
    <w:rsid w:val="00003995"/>
    <w:rsid w:val="00051E86"/>
    <w:rsid w:val="0006349A"/>
    <w:rsid w:val="00064AEF"/>
    <w:rsid w:val="000C4C7A"/>
    <w:rsid w:val="000D049F"/>
    <w:rsid w:val="000F3D5A"/>
    <w:rsid w:val="00132C96"/>
    <w:rsid w:val="00175435"/>
    <w:rsid w:val="00187E6F"/>
    <w:rsid w:val="0019291A"/>
    <w:rsid w:val="001A6A3E"/>
    <w:rsid w:val="001B7E28"/>
    <w:rsid w:val="001C5C31"/>
    <w:rsid w:val="001E2F8D"/>
    <w:rsid w:val="001E7934"/>
    <w:rsid w:val="002112A7"/>
    <w:rsid w:val="00217CB4"/>
    <w:rsid w:val="00232942"/>
    <w:rsid w:val="002329BE"/>
    <w:rsid w:val="002374F7"/>
    <w:rsid w:val="002604B1"/>
    <w:rsid w:val="002662E8"/>
    <w:rsid w:val="002769A4"/>
    <w:rsid w:val="002A4B07"/>
    <w:rsid w:val="002C3E44"/>
    <w:rsid w:val="002C753E"/>
    <w:rsid w:val="002E713F"/>
    <w:rsid w:val="002F1FED"/>
    <w:rsid w:val="002F34B3"/>
    <w:rsid w:val="00316391"/>
    <w:rsid w:val="00335C56"/>
    <w:rsid w:val="00335CC4"/>
    <w:rsid w:val="00341774"/>
    <w:rsid w:val="00361A32"/>
    <w:rsid w:val="00362E61"/>
    <w:rsid w:val="00364666"/>
    <w:rsid w:val="00370E7B"/>
    <w:rsid w:val="00381F39"/>
    <w:rsid w:val="00382C40"/>
    <w:rsid w:val="003832FC"/>
    <w:rsid w:val="00385D73"/>
    <w:rsid w:val="003A641D"/>
    <w:rsid w:val="003B687C"/>
    <w:rsid w:val="003C033B"/>
    <w:rsid w:val="004068B0"/>
    <w:rsid w:val="004166F7"/>
    <w:rsid w:val="004241B1"/>
    <w:rsid w:val="00431C67"/>
    <w:rsid w:val="00444810"/>
    <w:rsid w:val="00494F19"/>
    <w:rsid w:val="004A7B58"/>
    <w:rsid w:val="004F6216"/>
    <w:rsid w:val="00502DD8"/>
    <w:rsid w:val="00522977"/>
    <w:rsid w:val="00543230"/>
    <w:rsid w:val="005523F7"/>
    <w:rsid w:val="00562534"/>
    <w:rsid w:val="00570915"/>
    <w:rsid w:val="0059006E"/>
    <w:rsid w:val="00594D19"/>
    <w:rsid w:val="005A44E7"/>
    <w:rsid w:val="005A7F8D"/>
    <w:rsid w:val="005B2B32"/>
    <w:rsid w:val="005C3DBE"/>
    <w:rsid w:val="005C42E1"/>
    <w:rsid w:val="005C5D4C"/>
    <w:rsid w:val="005E25F2"/>
    <w:rsid w:val="005E6963"/>
    <w:rsid w:val="005F57E5"/>
    <w:rsid w:val="005F7593"/>
    <w:rsid w:val="006172DF"/>
    <w:rsid w:val="00647A1E"/>
    <w:rsid w:val="0065225C"/>
    <w:rsid w:val="00664445"/>
    <w:rsid w:val="00674603"/>
    <w:rsid w:val="00676703"/>
    <w:rsid w:val="00697A38"/>
    <w:rsid w:val="006E1490"/>
    <w:rsid w:val="007031BD"/>
    <w:rsid w:val="007033CF"/>
    <w:rsid w:val="00704CDC"/>
    <w:rsid w:val="00713BCE"/>
    <w:rsid w:val="00726843"/>
    <w:rsid w:val="00735636"/>
    <w:rsid w:val="007746E6"/>
    <w:rsid w:val="007A36E6"/>
    <w:rsid w:val="007B3D09"/>
    <w:rsid w:val="007D3E27"/>
    <w:rsid w:val="007D74E8"/>
    <w:rsid w:val="007E2A6D"/>
    <w:rsid w:val="007F6C38"/>
    <w:rsid w:val="00800BB8"/>
    <w:rsid w:val="00823341"/>
    <w:rsid w:val="00844F26"/>
    <w:rsid w:val="008555FF"/>
    <w:rsid w:val="00862221"/>
    <w:rsid w:val="00863252"/>
    <w:rsid w:val="008A1C62"/>
    <w:rsid w:val="008B5215"/>
    <w:rsid w:val="008C688D"/>
    <w:rsid w:val="008F28F8"/>
    <w:rsid w:val="008F44E3"/>
    <w:rsid w:val="009142BC"/>
    <w:rsid w:val="009246B3"/>
    <w:rsid w:val="0093527B"/>
    <w:rsid w:val="00961C54"/>
    <w:rsid w:val="009634EC"/>
    <w:rsid w:val="0096576A"/>
    <w:rsid w:val="00967D84"/>
    <w:rsid w:val="009735A8"/>
    <w:rsid w:val="009972D5"/>
    <w:rsid w:val="009A0CCF"/>
    <w:rsid w:val="009A4688"/>
    <w:rsid w:val="009C53C2"/>
    <w:rsid w:val="009E220D"/>
    <w:rsid w:val="009E506D"/>
    <w:rsid w:val="009E5D7F"/>
    <w:rsid w:val="00A0003C"/>
    <w:rsid w:val="00A06930"/>
    <w:rsid w:val="00A20726"/>
    <w:rsid w:val="00A6143B"/>
    <w:rsid w:val="00A65DE5"/>
    <w:rsid w:val="00A67316"/>
    <w:rsid w:val="00A869D2"/>
    <w:rsid w:val="00AC1678"/>
    <w:rsid w:val="00AD3134"/>
    <w:rsid w:val="00AD5525"/>
    <w:rsid w:val="00AE4224"/>
    <w:rsid w:val="00AE4555"/>
    <w:rsid w:val="00AE6833"/>
    <w:rsid w:val="00AE72FD"/>
    <w:rsid w:val="00AF2449"/>
    <w:rsid w:val="00B1230C"/>
    <w:rsid w:val="00B1247C"/>
    <w:rsid w:val="00B21E08"/>
    <w:rsid w:val="00B33F0E"/>
    <w:rsid w:val="00B54C81"/>
    <w:rsid w:val="00B63742"/>
    <w:rsid w:val="00BA41E8"/>
    <w:rsid w:val="00BC0288"/>
    <w:rsid w:val="00BE4EB1"/>
    <w:rsid w:val="00C06018"/>
    <w:rsid w:val="00C145A4"/>
    <w:rsid w:val="00C32AD7"/>
    <w:rsid w:val="00C448AE"/>
    <w:rsid w:val="00C45477"/>
    <w:rsid w:val="00C47972"/>
    <w:rsid w:val="00C52D6C"/>
    <w:rsid w:val="00C575FC"/>
    <w:rsid w:val="00C60FB4"/>
    <w:rsid w:val="00C832CA"/>
    <w:rsid w:val="00C83668"/>
    <w:rsid w:val="00C864D5"/>
    <w:rsid w:val="00CB32F1"/>
    <w:rsid w:val="00CD72BD"/>
    <w:rsid w:val="00CE7BD9"/>
    <w:rsid w:val="00D02D84"/>
    <w:rsid w:val="00D27A80"/>
    <w:rsid w:val="00D540DF"/>
    <w:rsid w:val="00D65CBE"/>
    <w:rsid w:val="00D66134"/>
    <w:rsid w:val="00D71194"/>
    <w:rsid w:val="00D7539E"/>
    <w:rsid w:val="00DB401F"/>
    <w:rsid w:val="00DC0FEF"/>
    <w:rsid w:val="00DD6B4C"/>
    <w:rsid w:val="00DD7430"/>
    <w:rsid w:val="00DE7A47"/>
    <w:rsid w:val="00DF6A08"/>
    <w:rsid w:val="00E33BC7"/>
    <w:rsid w:val="00E43FB7"/>
    <w:rsid w:val="00E53BEF"/>
    <w:rsid w:val="00E55F4E"/>
    <w:rsid w:val="00E61902"/>
    <w:rsid w:val="00E80B6B"/>
    <w:rsid w:val="00E90B6B"/>
    <w:rsid w:val="00EB52F5"/>
    <w:rsid w:val="00EC3635"/>
    <w:rsid w:val="00ED15E6"/>
    <w:rsid w:val="00ED402F"/>
    <w:rsid w:val="00EF7B56"/>
    <w:rsid w:val="00F07E39"/>
    <w:rsid w:val="00F358FA"/>
    <w:rsid w:val="00F425D3"/>
    <w:rsid w:val="00F47488"/>
    <w:rsid w:val="00F47CA7"/>
    <w:rsid w:val="00F53DC8"/>
    <w:rsid w:val="00F86023"/>
    <w:rsid w:val="00F96E17"/>
    <w:rsid w:val="00FB4F34"/>
    <w:rsid w:val="00FC227B"/>
    <w:rsid w:val="00FD5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1E89B-4F80-464D-838B-F86B1E2F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6A"/>
    <w:pPr>
      <w:spacing w:after="200" w:line="276" w:lineRule="auto"/>
    </w:pPr>
    <w:rPr>
      <w:rFonts w:ascii="Calibri" w:eastAsia="Calibri" w:hAnsi="Calibri"/>
      <w:sz w:val="22"/>
      <w:szCs w:val="22"/>
      <w:lang w:eastAsia="en-US"/>
    </w:rPr>
  </w:style>
  <w:style w:type="paragraph" w:styleId="1">
    <w:name w:val="heading 1"/>
    <w:basedOn w:val="a"/>
    <w:next w:val="a"/>
    <w:qFormat/>
    <w:rsid w:val="009E506D"/>
    <w:pPr>
      <w:keepNext/>
      <w:spacing w:before="240" w:after="60"/>
      <w:outlineLvl w:val="0"/>
    </w:pPr>
    <w:rPr>
      <w:rFonts w:ascii="Arial" w:hAnsi="Arial" w:cs="Arial"/>
      <w:b/>
      <w:bCs/>
      <w:kern w:val="32"/>
      <w:sz w:val="32"/>
      <w:szCs w:val="32"/>
    </w:rPr>
  </w:style>
  <w:style w:type="paragraph" w:styleId="2">
    <w:name w:val="heading 2"/>
    <w:basedOn w:val="a"/>
    <w:qFormat/>
    <w:rsid w:val="0054323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6576A"/>
    <w:pPr>
      <w:widowControl w:val="0"/>
      <w:suppressAutoHyphens/>
      <w:snapToGrid w:val="0"/>
    </w:pPr>
    <w:rPr>
      <w:rFonts w:eastAsia="Arial"/>
      <w:lang w:eastAsia="ar-SA"/>
    </w:rPr>
  </w:style>
  <w:style w:type="character" w:customStyle="1" w:styleId="a3">
    <w:name w:val="Без интервала Знак"/>
    <w:link w:val="a4"/>
    <w:locked/>
    <w:rsid w:val="0096576A"/>
    <w:rPr>
      <w:lang w:val="ru-RU" w:eastAsia="ru-RU" w:bidi="ar-SA"/>
    </w:rPr>
  </w:style>
  <w:style w:type="paragraph" w:styleId="a4">
    <w:name w:val="No Spacing"/>
    <w:link w:val="a3"/>
    <w:qFormat/>
    <w:rsid w:val="0096576A"/>
  </w:style>
  <w:style w:type="paragraph" w:customStyle="1" w:styleId="ConsNormal">
    <w:name w:val="ConsNormal"/>
    <w:rsid w:val="0096576A"/>
    <w:pPr>
      <w:widowControl w:val="0"/>
      <w:autoSpaceDE w:val="0"/>
      <w:autoSpaceDN w:val="0"/>
      <w:adjustRightInd w:val="0"/>
      <w:ind w:right="19772" w:firstLine="720"/>
    </w:pPr>
    <w:rPr>
      <w:rFonts w:ascii="Arial" w:hAnsi="Arial" w:cs="Arial"/>
    </w:rPr>
  </w:style>
  <w:style w:type="paragraph" w:customStyle="1" w:styleId="ConsPlusNormal">
    <w:name w:val="ConsPlusNormal"/>
    <w:rsid w:val="0096576A"/>
    <w:pPr>
      <w:widowControl w:val="0"/>
      <w:autoSpaceDE w:val="0"/>
      <w:autoSpaceDN w:val="0"/>
      <w:adjustRightInd w:val="0"/>
      <w:ind w:firstLine="720"/>
    </w:pPr>
    <w:rPr>
      <w:rFonts w:ascii="Arial" w:hAnsi="Arial" w:cs="Arial"/>
    </w:rPr>
  </w:style>
  <w:style w:type="paragraph" w:styleId="a5">
    <w:name w:val="Normal (Web)"/>
    <w:basedOn w:val="a"/>
    <w:rsid w:val="00BE4EB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semiHidden/>
    <w:rsid w:val="008B5215"/>
    <w:rPr>
      <w:sz w:val="20"/>
      <w:szCs w:val="20"/>
    </w:rPr>
  </w:style>
  <w:style w:type="character" w:styleId="a7">
    <w:name w:val="footnote reference"/>
    <w:semiHidden/>
    <w:rsid w:val="008B5215"/>
    <w:rPr>
      <w:vertAlign w:val="superscript"/>
    </w:rPr>
  </w:style>
  <w:style w:type="character" w:customStyle="1" w:styleId="blk">
    <w:name w:val="blk"/>
    <w:basedOn w:val="a0"/>
    <w:rsid w:val="002329BE"/>
  </w:style>
  <w:style w:type="paragraph" w:styleId="a8">
    <w:name w:val="Document Map"/>
    <w:basedOn w:val="a"/>
    <w:semiHidden/>
    <w:rsid w:val="005C3DBE"/>
    <w:pPr>
      <w:shd w:val="clear" w:color="auto" w:fill="000080"/>
    </w:pPr>
    <w:rPr>
      <w:rFonts w:ascii="Tahoma" w:hAnsi="Tahoma" w:cs="Tahoma"/>
      <w:sz w:val="20"/>
      <w:szCs w:val="20"/>
    </w:rPr>
  </w:style>
  <w:style w:type="character" w:customStyle="1" w:styleId="apple-converted-space">
    <w:name w:val="apple-converted-space"/>
    <w:basedOn w:val="a0"/>
    <w:rsid w:val="009E506D"/>
  </w:style>
  <w:style w:type="character" w:styleId="a9">
    <w:name w:val="Hyperlink"/>
    <w:rsid w:val="009E506D"/>
    <w:rPr>
      <w:color w:val="0000FF"/>
      <w:u w:val="single"/>
    </w:rPr>
  </w:style>
  <w:style w:type="paragraph" w:styleId="aa">
    <w:name w:val="footer"/>
    <w:basedOn w:val="a"/>
    <w:rsid w:val="007A36E6"/>
    <w:pPr>
      <w:tabs>
        <w:tab w:val="center" w:pos="4677"/>
        <w:tab w:val="right" w:pos="9355"/>
      </w:tabs>
    </w:pPr>
  </w:style>
  <w:style w:type="character" w:styleId="ab">
    <w:name w:val="page number"/>
    <w:basedOn w:val="a0"/>
    <w:rsid w:val="007A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600">
      <w:bodyDiv w:val="1"/>
      <w:marLeft w:val="0"/>
      <w:marRight w:val="0"/>
      <w:marTop w:val="0"/>
      <w:marBottom w:val="0"/>
      <w:divBdr>
        <w:top w:val="none" w:sz="0" w:space="0" w:color="auto"/>
        <w:left w:val="none" w:sz="0" w:space="0" w:color="auto"/>
        <w:bottom w:val="none" w:sz="0" w:space="0" w:color="auto"/>
        <w:right w:val="none" w:sz="0" w:space="0" w:color="auto"/>
      </w:divBdr>
    </w:div>
    <w:div w:id="684939205">
      <w:bodyDiv w:val="1"/>
      <w:marLeft w:val="0"/>
      <w:marRight w:val="0"/>
      <w:marTop w:val="0"/>
      <w:marBottom w:val="0"/>
      <w:divBdr>
        <w:top w:val="none" w:sz="0" w:space="0" w:color="auto"/>
        <w:left w:val="none" w:sz="0" w:space="0" w:color="auto"/>
        <w:bottom w:val="none" w:sz="0" w:space="0" w:color="auto"/>
        <w:right w:val="none" w:sz="0" w:space="0" w:color="auto"/>
      </w:divBdr>
    </w:div>
    <w:div w:id="899367470">
      <w:bodyDiv w:val="1"/>
      <w:marLeft w:val="0"/>
      <w:marRight w:val="0"/>
      <w:marTop w:val="0"/>
      <w:marBottom w:val="0"/>
      <w:divBdr>
        <w:top w:val="none" w:sz="0" w:space="0" w:color="auto"/>
        <w:left w:val="none" w:sz="0" w:space="0" w:color="auto"/>
        <w:bottom w:val="none" w:sz="0" w:space="0" w:color="auto"/>
        <w:right w:val="none" w:sz="0" w:space="0" w:color="auto"/>
      </w:divBdr>
      <w:divsChild>
        <w:div w:id="725571475">
          <w:marLeft w:val="60"/>
          <w:marRight w:val="60"/>
          <w:marTop w:val="100"/>
          <w:marBottom w:val="100"/>
          <w:divBdr>
            <w:top w:val="none" w:sz="0" w:space="0" w:color="auto"/>
            <w:left w:val="none" w:sz="0" w:space="0" w:color="auto"/>
            <w:bottom w:val="none" w:sz="0" w:space="0" w:color="auto"/>
            <w:right w:val="none" w:sz="0" w:space="0" w:color="auto"/>
          </w:divBdr>
        </w:div>
        <w:div w:id="1932229924">
          <w:marLeft w:val="60"/>
          <w:marRight w:val="60"/>
          <w:marTop w:val="100"/>
          <w:marBottom w:val="100"/>
          <w:divBdr>
            <w:top w:val="none" w:sz="0" w:space="0" w:color="auto"/>
            <w:left w:val="none" w:sz="0" w:space="0" w:color="auto"/>
            <w:bottom w:val="none" w:sz="0" w:space="0" w:color="auto"/>
            <w:right w:val="none" w:sz="0" w:space="0" w:color="auto"/>
          </w:divBdr>
        </w:div>
        <w:div w:id="2077974004">
          <w:marLeft w:val="60"/>
          <w:marRight w:val="60"/>
          <w:marTop w:val="100"/>
          <w:marBottom w:val="100"/>
          <w:divBdr>
            <w:top w:val="none" w:sz="0" w:space="0" w:color="auto"/>
            <w:left w:val="none" w:sz="0" w:space="0" w:color="auto"/>
            <w:bottom w:val="none" w:sz="0" w:space="0" w:color="auto"/>
            <w:right w:val="none" w:sz="0" w:space="0" w:color="auto"/>
          </w:divBdr>
        </w:div>
        <w:div w:id="2090732582">
          <w:marLeft w:val="60"/>
          <w:marRight w:val="60"/>
          <w:marTop w:val="100"/>
          <w:marBottom w:val="100"/>
          <w:divBdr>
            <w:top w:val="none" w:sz="0" w:space="0" w:color="auto"/>
            <w:left w:val="none" w:sz="0" w:space="0" w:color="auto"/>
            <w:bottom w:val="none" w:sz="0" w:space="0" w:color="auto"/>
            <w:right w:val="none" w:sz="0" w:space="0" w:color="auto"/>
          </w:divBdr>
        </w:div>
      </w:divsChild>
    </w:div>
    <w:div w:id="1203443892">
      <w:bodyDiv w:val="1"/>
      <w:marLeft w:val="0"/>
      <w:marRight w:val="0"/>
      <w:marTop w:val="0"/>
      <w:marBottom w:val="0"/>
      <w:divBdr>
        <w:top w:val="none" w:sz="0" w:space="0" w:color="auto"/>
        <w:left w:val="none" w:sz="0" w:space="0" w:color="auto"/>
        <w:bottom w:val="none" w:sz="0" w:space="0" w:color="auto"/>
        <w:right w:val="none" w:sz="0" w:space="0" w:color="auto"/>
      </w:divBdr>
      <w:divsChild>
        <w:div w:id="170990467">
          <w:marLeft w:val="60"/>
          <w:marRight w:val="60"/>
          <w:marTop w:val="100"/>
          <w:marBottom w:val="100"/>
          <w:divBdr>
            <w:top w:val="none" w:sz="0" w:space="0" w:color="auto"/>
            <w:left w:val="none" w:sz="0" w:space="0" w:color="auto"/>
            <w:bottom w:val="none" w:sz="0" w:space="0" w:color="auto"/>
            <w:right w:val="none" w:sz="0" w:space="0" w:color="auto"/>
          </w:divBdr>
        </w:div>
        <w:div w:id="245919727">
          <w:marLeft w:val="60"/>
          <w:marRight w:val="60"/>
          <w:marTop w:val="100"/>
          <w:marBottom w:val="100"/>
          <w:divBdr>
            <w:top w:val="none" w:sz="0" w:space="0" w:color="auto"/>
            <w:left w:val="none" w:sz="0" w:space="0" w:color="auto"/>
            <w:bottom w:val="none" w:sz="0" w:space="0" w:color="auto"/>
            <w:right w:val="none" w:sz="0" w:space="0" w:color="auto"/>
          </w:divBdr>
        </w:div>
        <w:div w:id="826943549">
          <w:marLeft w:val="60"/>
          <w:marRight w:val="60"/>
          <w:marTop w:val="100"/>
          <w:marBottom w:val="100"/>
          <w:divBdr>
            <w:top w:val="none" w:sz="0" w:space="0" w:color="auto"/>
            <w:left w:val="none" w:sz="0" w:space="0" w:color="auto"/>
            <w:bottom w:val="none" w:sz="0" w:space="0" w:color="auto"/>
            <w:right w:val="none" w:sz="0" w:space="0" w:color="auto"/>
          </w:divBdr>
        </w:div>
        <w:div w:id="889875661">
          <w:marLeft w:val="60"/>
          <w:marRight w:val="60"/>
          <w:marTop w:val="100"/>
          <w:marBottom w:val="100"/>
          <w:divBdr>
            <w:top w:val="none" w:sz="0" w:space="0" w:color="auto"/>
            <w:left w:val="none" w:sz="0" w:space="0" w:color="auto"/>
            <w:bottom w:val="none" w:sz="0" w:space="0" w:color="auto"/>
            <w:right w:val="none" w:sz="0" w:space="0" w:color="auto"/>
          </w:divBdr>
        </w:div>
        <w:div w:id="1171604121">
          <w:marLeft w:val="60"/>
          <w:marRight w:val="60"/>
          <w:marTop w:val="100"/>
          <w:marBottom w:val="100"/>
          <w:divBdr>
            <w:top w:val="none" w:sz="0" w:space="0" w:color="auto"/>
            <w:left w:val="none" w:sz="0" w:space="0" w:color="auto"/>
            <w:bottom w:val="none" w:sz="0" w:space="0" w:color="auto"/>
            <w:right w:val="none" w:sz="0" w:space="0" w:color="auto"/>
          </w:divBdr>
        </w:div>
        <w:div w:id="1371221724">
          <w:marLeft w:val="60"/>
          <w:marRight w:val="60"/>
          <w:marTop w:val="100"/>
          <w:marBottom w:val="100"/>
          <w:divBdr>
            <w:top w:val="none" w:sz="0" w:space="0" w:color="auto"/>
            <w:left w:val="none" w:sz="0" w:space="0" w:color="auto"/>
            <w:bottom w:val="none" w:sz="0" w:space="0" w:color="auto"/>
            <w:right w:val="none" w:sz="0" w:space="0" w:color="auto"/>
          </w:divBdr>
        </w:div>
        <w:div w:id="2028867009">
          <w:marLeft w:val="60"/>
          <w:marRight w:val="60"/>
          <w:marTop w:val="100"/>
          <w:marBottom w:val="100"/>
          <w:divBdr>
            <w:top w:val="none" w:sz="0" w:space="0" w:color="auto"/>
            <w:left w:val="none" w:sz="0" w:space="0" w:color="auto"/>
            <w:bottom w:val="none" w:sz="0" w:space="0" w:color="auto"/>
            <w:right w:val="none" w:sz="0" w:space="0" w:color="auto"/>
          </w:divBdr>
        </w:div>
      </w:divsChild>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745372016">
      <w:bodyDiv w:val="1"/>
      <w:marLeft w:val="0"/>
      <w:marRight w:val="0"/>
      <w:marTop w:val="0"/>
      <w:marBottom w:val="0"/>
      <w:divBdr>
        <w:top w:val="none" w:sz="0" w:space="0" w:color="auto"/>
        <w:left w:val="none" w:sz="0" w:space="0" w:color="auto"/>
        <w:bottom w:val="none" w:sz="0" w:space="0" w:color="auto"/>
        <w:right w:val="none" w:sz="0" w:space="0" w:color="auto"/>
      </w:divBdr>
      <w:divsChild>
        <w:div w:id="996226465">
          <w:marLeft w:val="0"/>
          <w:marRight w:val="0"/>
          <w:marTop w:val="120"/>
          <w:marBottom w:val="0"/>
          <w:divBdr>
            <w:top w:val="none" w:sz="0" w:space="0" w:color="auto"/>
            <w:left w:val="none" w:sz="0" w:space="0" w:color="auto"/>
            <w:bottom w:val="none" w:sz="0" w:space="0" w:color="auto"/>
            <w:right w:val="none" w:sz="0" w:space="0" w:color="auto"/>
          </w:divBdr>
        </w:div>
      </w:divsChild>
    </w:div>
    <w:div w:id="1868133656">
      <w:bodyDiv w:val="1"/>
      <w:marLeft w:val="0"/>
      <w:marRight w:val="0"/>
      <w:marTop w:val="0"/>
      <w:marBottom w:val="0"/>
      <w:divBdr>
        <w:top w:val="none" w:sz="0" w:space="0" w:color="auto"/>
        <w:left w:val="none" w:sz="0" w:space="0" w:color="auto"/>
        <w:bottom w:val="none" w:sz="0" w:space="0" w:color="auto"/>
        <w:right w:val="none" w:sz="0" w:space="0" w:color="auto"/>
      </w:divBdr>
      <w:divsChild>
        <w:div w:id="89552411">
          <w:marLeft w:val="0"/>
          <w:marRight w:val="0"/>
          <w:marTop w:val="120"/>
          <w:marBottom w:val="0"/>
          <w:divBdr>
            <w:top w:val="none" w:sz="0" w:space="0" w:color="auto"/>
            <w:left w:val="none" w:sz="0" w:space="0" w:color="auto"/>
            <w:bottom w:val="none" w:sz="0" w:space="0" w:color="auto"/>
            <w:right w:val="none" w:sz="0" w:space="0" w:color="auto"/>
          </w:divBdr>
        </w:div>
        <w:div w:id="322854131">
          <w:marLeft w:val="0"/>
          <w:marRight w:val="0"/>
          <w:marTop w:val="120"/>
          <w:marBottom w:val="0"/>
          <w:divBdr>
            <w:top w:val="none" w:sz="0" w:space="0" w:color="auto"/>
            <w:left w:val="none" w:sz="0" w:space="0" w:color="auto"/>
            <w:bottom w:val="none" w:sz="0" w:space="0" w:color="auto"/>
            <w:right w:val="none" w:sz="0" w:space="0" w:color="auto"/>
          </w:divBdr>
        </w:div>
        <w:div w:id="543491192">
          <w:marLeft w:val="0"/>
          <w:marRight w:val="0"/>
          <w:marTop w:val="120"/>
          <w:marBottom w:val="0"/>
          <w:divBdr>
            <w:top w:val="none" w:sz="0" w:space="0" w:color="auto"/>
            <w:left w:val="none" w:sz="0" w:space="0" w:color="auto"/>
            <w:bottom w:val="none" w:sz="0" w:space="0" w:color="auto"/>
            <w:right w:val="none" w:sz="0" w:space="0" w:color="auto"/>
          </w:divBdr>
        </w:div>
        <w:div w:id="640159407">
          <w:marLeft w:val="0"/>
          <w:marRight w:val="0"/>
          <w:marTop w:val="120"/>
          <w:marBottom w:val="0"/>
          <w:divBdr>
            <w:top w:val="none" w:sz="0" w:space="0" w:color="auto"/>
            <w:left w:val="none" w:sz="0" w:space="0" w:color="auto"/>
            <w:bottom w:val="none" w:sz="0" w:space="0" w:color="auto"/>
            <w:right w:val="none" w:sz="0" w:space="0" w:color="auto"/>
          </w:divBdr>
        </w:div>
        <w:div w:id="928079233">
          <w:marLeft w:val="0"/>
          <w:marRight w:val="0"/>
          <w:marTop w:val="120"/>
          <w:marBottom w:val="0"/>
          <w:divBdr>
            <w:top w:val="none" w:sz="0" w:space="0" w:color="auto"/>
            <w:left w:val="none" w:sz="0" w:space="0" w:color="auto"/>
            <w:bottom w:val="none" w:sz="0" w:space="0" w:color="auto"/>
            <w:right w:val="none" w:sz="0" w:space="0" w:color="auto"/>
          </w:divBdr>
        </w:div>
        <w:div w:id="965233723">
          <w:marLeft w:val="0"/>
          <w:marRight w:val="0"/>
          <w:marTop w:val="120"/>
          <w:marBottom w:val="0"/>
          <w:divBdr>
            <w:top w:val="none" w:sz="0" w:space="0" w:color="auto"/>
            <w:left w:val="none" w:sz="0" w:space="0" w:color="auto"/>
            <w:bottom w:val="none" w:sz="0" w:space="0" w:color="auto"/>
            <w:right w:val="none" w:sz="0" w:space="0" w:color="auto"/>
          </w:divBdr>
        </w:div>
        <w:div w:id="1048990851">
          <w:marLeft w:val="0"/>
          <w:marRight w:val="0"/>
          <w:marTop w:val="120"/>
          <w:marBottom w:val="0"/>
          <w:divBdr>
            <w:top w:val="none" w:sz="0" w:space="0" w:color="auto"/>
            <w:left w:val="none" w:sz="0" w:space="0" w:color="auto"/>
            <w:bottom w:val="none" w:sz="0" w:space="0" w:color="auto"/>
            <w:right w:val="none" w:sz="0" w:space="0" w:color="auto"/>
          </w:divBdr>
        </w:div>
        <w:div w:id="1159343289">
          <w:marLeft w:val="0"/>
          <w:marRight w:val="0"/>
          <w:marTop w:val="120"/>
          <w:marBottom w:val="0"/>
          <w:divBdr>
            <w:top w:val="none" w:sz="0" w:space="0" w:color="auto"/>
            <w:left w:val="none" w:sz="0" w:space="0" w:color="auto"/>
            <w:bottom w:val="none" w:sz="0" w:space="0" w:color="auto"/>
            <w:right w:val="none" w:sz="0" w:space="0" w:color="auto"/>
          </w:divBdr>
        </w:div>
        <w:div w:id="1301110624">
          <w:marLeft w:val="0"/>
          <w:marRight w:val="0"/>
          <w:marTop w:val="120"/>
          <w:marBottom w:val="0"/>
          <w:divBdr>
            <w:top w:val="none" w:sz="0" w:space="0" w:color="auto"/>
            <w:left w:val="none" w:sz="0" w:space="0" w:color="auto"/>
            <w:bottom w:val="none" w:sz="0" w:space="0" w:color="auto"/>
            <w:right w:val="none" w:sz="0" w:space="0" w:color="auto"/>
          </w:divBdr>
        </w:div>
        <w:div w:id="1664507333">
          <w:marLeft w:val="0"/>
          <w:marRight w:val="0"/>
          <w:marTop w:val="120"/>
          <w:marBottom w:val="0"/>
          <w:divBdr>
            <w:top w:val="none" w:sz="0" w:space="0" w:color="auto"/>
            <w:left w:val="none" w:sz="0" w:space="0" w:color="auto"/>
            <w:bottom w:val="none" w:sz="0" w:space="0" w:color="auto"/>
            <w:right w:val="none" w:sz="0" w:space="0" w:color="auto"/>
          </w:divBdr>
        </w:div>
        <w:div w:id="1744797503">
          <w:marLeft w:val="0"/>
          <w:marRight w:val="0"/>
          <w:marTop w:val="120"/>
          <w:marBottom w:val="0"/>
          <w:divBdr>
            <w:top w:val="none" w:sz="0" w:space="0" w:color="auto"/>
            <w:left w:val="none" w:sz="0" w:space="0" w:color="auto"/>
            <w:bottom w:val="none" w:sz="0" w:space="0" w:color="auto"/>
            <w:right w:val="none" w:sz="0" w:space="0" w:color="auto"/>
          </w:divBdr>
        </w:div>
        <w:div w:id="2054962854">
          <w:marLeft w:val="0"/>
          <w:marRight w:val="0"/>
          <w:marTop w:val="120"/>
          <w:marBottom w:val="0"/>
          <w:divBdr>
            <w:top w:val="none" w:sz="0" w:space="0" w:color="auto"/>
            <w:left w:val="none" w:sz="0" w:space="0" w:color="auto"/>
            <w:bottom w:val="none" w:sz="0" w:space="0" w:color="auto"/>
            <w:right w:val="none" w:sz="0" w:space="0" w:color="auto"/>
          </w:divBdr>
        </w:div>
        <w:div w:id="20556180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6525/2166e548481c71b26c5c65e288644f8a329a4bfc/" TargetMode="External"/><Relationship Id="rId13" Type="http://schemas.openxmlformats.org/officeDocument/2006/relationships/hyperlink" Target="http://www.consultant.ru/document/cons_doc_LAW_6659/25110bf284e89644efcba097c2813f55d0adda0b/"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nsultant.ru/document/cons_doc_LAW_156525/5dd27159773fa7fc92f129a4a779fecbdd0bafa5/" TargetMode="External"/><Relationship Id="rId12" Type="http://schemas.openxmlformats.org/officeDocument/2006/relationships/hyperlink" Target="http://www.consultant.ru/document/cons_doc_LAW_6659/8ac524b2368952ff3fa9311b07519f0087b0ed8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8919/223bd6533f3459fd02b1e6f76c7a6e2b80ad8f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9559/9a4d27fc810a5ea7b3e767efeb4f9d64c4669467/" TargetMode="External"/><Relationship Id="rId5" Type="http://schemas.openxmlformats.org/officeDocument/2006/relationships/footnotes" Target="footnotes.xml"/><Relationship Id="rId15" Type="http://schemas.openxmlformats.org/officeDocument/2006/relationships/hyperlink" Target="http://www.consultant.ru/document/cons_doc_LAW_6659/4c3cbc3c0272798717b1190cba265dc076d3408f/" TargetMode="External"/><Relationship Id="rId10" Type="http://schemas.openxmlformats.org/officeDocument/2006/relationships/hyperlink" Target="http://www.consultant.ru/document/cons_doc_LAW_64871/f7dbe8fc35645702ea66a6b7272e1091a76f32d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56525/53a2a49569b52bafa6620fb7e1f8c526011a927a/" TargetMode="External"/><Relationship Id="rId14" Type="http://schemas.openxmlformats.org/officeDocument/2006/relationships/hyperlink" Target="http://www.consultant.ru/document/cons_doc_LAW_6659/a8541eb1885ed5be8028574c608e8aa777357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7480</Words>
  <Characters>42638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ЯРОСЛАВСКИЙ ГРАДОСТРОИТЕЛЬНЫЙ КОЛЛЕДЖ</vt:lpstr>
    </vt:vector>
  </TitlesOfParts>
  <Company/>
  <LinksUpToDate>false</LinksUpToDate>
  <CharactersWithSpaces>50018</CharactersWithSpaces>
  <SharedDoc>false</SharedDoc>
  <HLinks>
    <vt:vector size="60" baseType="variant">
      <vt:variant>
        <vt:i4>786472</vt:i4>
      </vt:variant>
      <vt:variant>
        <vt:i4>27</vt:i4>
      </vt:variant>
      <vt:variant>
        <vt:i4>0</vt:i4>
      </vt:variant>
      <vt:variant>
        <vt:i4>5</vt:i4>
      </vt:variant>
      <vt:variant>
        <vt:lpwstr>http://www.consultant.ru/document/cons_doc_LAW_8919/223bd6533f3459fd02b1e6f76c7a6e2b80ad8f18/</vt:lpwstr>
      </vt:variant>
      <vt:variant>
        <vt:lpwstr>dst100062</vt:lpwstr>
      </vt:variant>
      <vt:variant>
        <vt:i4>5439605</vt:i4>
      </vt:variant>
      <vt:variant>
        <vt:i4>24</vt:i4>
      </vt:variant>
      <vt:variant>
        <vt:i4>0</vt:i4>
      </vt:variant>
      <vt:variant>
        <vt:i4>5</vt:i4>
      </vt:variant>
      <vt:variant>
        <vt:lpwstr>http://www.consultant.ru/document/cons_doc_LAW_6659/4c3cbc3c0272798717b1190cba265dc076d3408f/</vt:lpwstr>
      </vt:variant>
      <vt:variant>
        <vt:lpwstr>dst100064</vt:lpwstr>
      </vt:variant>
      <vt:variant>
        <vt:i4>6160503</vt:i4>
      </vt:variant>
      <vt:variant>
        <vt:i4>21</vt:i4>
      </vt:variant>
      <vt:variant>
        <vt:i4>0</vt:i4>
      </vt:variant>
      <vt:variant>
        <vt:i4>5</vt:i4>
      </vt:variant>
      <vt:variant>
        <vt:lpwstr>http://www.consultant.ru/document/cons_doc_LAW_6659/a8541eb1885ed5be8028574c608e8aa777357743/</vt:lpwstr>
      </vt:variant>
      <vt:variant>
        <vt:lpwstr>dst100059</vt:lpwstr>
      </vt:variant>
      <vt:variant>
        <vt:i4>852087</vt:i4>
      </vt:variant>
      <vt:variant>
        <vt:i4>18</vt:i4>
      </vt:variant>
      <vt:variant>
        <vt:i4>0</vt:i4>
      </vt:variant>
      <vt:variant>
        <vt:i4>5</vt:i4>
      </vt:variant>
      <vt:variant>
        <vt:lpwstr>http://www.consultant.ru/document/cons_doc_LAW_6659/25110bf284e89644efcba097c2813f55d0adda0b/</vt:lpwstr>
      </vt:variant>
      <vt:variant>
        <vt:lpwstr>dst51</vt:lpwstr>
      </vt:variant>
      <vt:variant>
        <vt:i4>5373992</vt:i4>
      </vt:variant>
      <vt:variant>
        <vt:i4>15</vt:i4>
      </vt:variant>
      <vt:variant>
        <vt:i4>0</vt:i4>
      </vt:variant>
      <vt:variant>
        <vt:i4>5</vt:i4>
      </vt:variant>
      <vt:variant>
        <vt:lpwstr>http://www.consultant.ru/document/cons_doc_LAW_6659/8ac524b2368952ff3fa9311b07519f0087b0ed87/</vt:lpwstr>
      </vt:variant>
      <vt:variant>
        <vt:lpwstr>dst100042</vt:lpwstr>
      </vt:variant>
      <vt:variant>
        <vt:i4>3473503</vt:i4>
      </vt:variant>
      <vt:variant>
        <vt:i4>12</vt:i4>
      </vt:variant>
      <vt:variant>
        <vt:i4>0</vt:i4>
      </vt:variant>
      <vt:variant>
        <vt:i4>5</vt:i4>
      </vt:variant>
      <vt:variant>
        <vt:lpwstr>http://www.consultant.ru/document/cons_doc_LAW_19559/9a4d27fc810a5ea7b3e767efeb4f9d64c4669467/</vt:lpwstr>
      </vt:variant>
      <vt:variant>
        <vt:lpwstr>dst100095</vt:lpwstr>
      </vt:variant>
      <vt:variant>
        <vt:i4>3145820</vt:i4>
      </vt:variant>
      <vt:variant>
        <vt:i4>9</vt:i4>
      </vt:variant>
      <vt:variant>
        <vt:i4>0</vt:i4>
      </vt:variant>
      <vt:variant>
        <vt:i4>5</vt:i4>
      </vt:variant>
      <vt:variant>
        <vt:lpwstr>http://www.consultant.ru/document/cons_doc_LAW_64871/f7dbe8fc35645702ea66a6b7272e1091a76f32d3/</vt:lpwstr>
      </vt:variant>
      <vt:variant>
        <vt:lpwstr>dst100029</vt:lpwstr>
      </vt:variant>
      <vt:variant>
        <vt:i4>3145801</vt:i4>
      </vt:variant>
      <vt:variant>
        <vt:i4>6</vt:i4>
      </vt:variant>
      <vt:variant>
        <vt:i4>0</vt:i4>
      </vt:variant>
      <vt:variant>
        <vt:i4>5</vt:i4>
      </vt:variant>
      <vt:variant>
        <vt:lpwstr>http://www.consultant.ru/document/cons_doc_LAW_156525/53a2a49569b52bafa6620fb7e1f8c526011a927a/</vt:lpwstr>
      </vt:variant>
      <vt:variant>
        <vt:lpwstr>dst100055</vt:lpwstr>
      </vt:variant>
      <vt:variant>
        <vt:i4>6815765</vt:i4>
      </vt:variant>
      <vt:variant>
        <vt:i4>3</vt:i4>
      </vt:variant>
      <vt:variant>
        <vt:i4>0</vt:i4>
      </vt:variant>
      <vt:variant>
        <vt:i4>5</vt:i4>
      </vt:variant>
      <vt:variant>
        <vt:lpwstr>http://www.consultant.ru/document/cons_doc_LAW_156525/2166e548481c71b26c5c65e288644f8a329a4bfc/</vt:lpwstr>
      </vt:variant>
      <vt:variant>
        <vt:lpwstr>dst100051</vt:lpwstr>
      </vt:variant>
      <vt:variant>
        <vt:i4>7077953</vt:i4>
      </vt:variant>
      <vt:variant>
        <vt:i4>0</vt:i4>
      </vt:variant>
      <vt:variant>
        <vt:i4>0</vt:i4>
      </vt:variant>
      <vt:variant>
        <vt:i4>5</vt:i4>
      </vt:variant>
      <vt:variant>
        <vt:lpwstr>http://www.consultant.ru/document/cons_doc_LAW_156525/5dd27159773fa7fc92f129a4a779fecbdd0bafa5/</vt:lpwstr>
      </vt:variant>
      <vt:variant>
        <vt:lpwstr>dst100047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ЯРОСЛАВСКИЙ ГРАДОСТРОИТЕЛЬНЫЙ КОЛЛЕДЖ</dc:title>
  <dc:subject/>
  <dc:creator>Наталья</dc:creator>
  <cp:keywords/>
  <dc:description/>
  <cp:lastModifiedBy>stolpovskih</cp:lastModifiedBy>
  <cp:revision>2</cp:revision>
  <dcterms:created xsi:type="dcterms:W3CDTF">2018-04-10T01:52:00Z</dcterms:created>
  <dcterms:modified xsi:type="dcterms:W3CDTF">2018-04-10T01:52:00Z</dcterms:modified>
</cp:coreProperties>
</file>