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МИНИСТЕРСТВО ОБРАЗОВАНИЯ, НАУКИ И МОЛОДЕЖИ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РЕСПУБЛИКИ КРЫМ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ГБПОУ РК «Керченский политехнический колледж»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КУРСОВАЯ РАБОТА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По МДК 01.01 Право социального обеспечения</w:t>
      </w:r>
    </w:p>
    <w:p w:rsidR="00B1546B" w:rsidRPr="00B1546B" w:rsidRDefault="00AF736D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Тема: </w:t>
      </w:r>
      <w:bookmarkStart w:id="0" w:name="_GoBack"/>
      <w:r w:rsidR="00A52787">
        <w:rPr>
          <w:rFonts w:ascii="Times New Roman" w:eastAsia="Calibri" w:hAnsi="Times New Roman"/>
          <w:b/>
          <w:sz w:val="28"/>
          <w:szCs w:val="28"/>
        </w:rPr>
        <w:t>Понятие медицинской помощи и ее виды в социальном обеспечении</w:t>
      </w:r>
      <w:bookmarkEnd w:id="0"/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 xml:space="preserve">Студентки </w:t>
      </w:r>
      <w:r w:rsidR="00F12C2D">
        <w:rPr>
          <w:rFonts w:ascii="Times New Roman" w:eastAsia="Calibri" w:hAnsi="Times New Roman"/>
          <w:sz w:val="28"/>
          <w:szCs w:val="28"/>
        </w:rPr>
        <w:t>Князюк М.А.</w:t>
      </w:r>
    </w:p>
    <w:p w:rsid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F736D" w:rsidRPr="00B1546B" w:rsidRDefault="00AF736D" w:rsidP="00B1546B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Специальность 40.02.01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ПОСО-1</w:t>
      </w:r>
      <w:r w:rsidR="00F12C2D">
        <w:rPr>
          <w:rFonts w:ascii="Times New Roman" w:eastAsia="Calibri" w:hAnsi="Times New Roman"/>
          <w:b/>
          <w:sz w:val="28"/>
          <w:szCs w:val="28"/>
        </w:rPr>
        <w:t>8 з\о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A52787">
      <w:pPr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2020</w:t>
      </w:r>
      <w:r w:rsidR="00AF736D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lastRenderedPageBreak/>
        <w:t>Министерство образования, науки и молодежи Республики Крым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ГБПОУ РК «Керченский политехнический колледж»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ЗАДАНИЕ</w:t>
      </w:r>
    </w:p>
    <w:p w:rsidR="00B1546B" w:rsidRPr="00B1546B" w:rsidRDefault="00B1546B" w:rsidP="00AF736D">
      <w:pPr>
        <w:jc w:val="both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На курсовую работу по МДК 01.01 Право и организация социального обеспеч</w:t>
      </w:r>
      <w:r w:rsidRPr="00B1546B">
        <w:rPr>
          <w:rFonts w:ascii="Times New Roman" w:eastAsia="Calibri" w:hAnsi="Times New Roman"/>
          <w:sz w:val="28"/>
          <w:szCs w:val="28"/>
        </w:rPr>
        <w:t>е</w:t>
      </w:r>
      <w:r w:rsidRPr="00B1546B">
        <w:rPr>
          <w:rFonts w:ascii="Times New Roman" w:eastAsia="Calibri" w:hAnsi="Times New Roman"/>
          <w:sz w:val="28"/>
          <w:szCs w:val="28"/>
        </w:rPr>
        <w:t>ния.</w:t>
      </w: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  <w:r w:rsidRPr="00AF736D">
        <w:rPr>
          <w:rFonts w:ascii="Times New Roman" w:eastAsia="Calibri" w:hAnsi="Times New Roman"/>
          <w:b/>
          <w:sz w:val="28"/>
          <w:szCs w:val="28"/>
        </w:rPr>
        <w:t>Студе</w:t>
      </w:r>
      <w:r w:rsidR="00AF736D" w:rsidRPr="00AF736D">
        <w:rPr>
          <w:rFonts w:ascii="Times New Roman" w:eastAsia="Calibri" w:hAnsi="Times New Roman"/>
          <w:b/>
          <w:sz w:val="28"/>
          <w:szCs w:val="28"/>
        </w:rPr>
        <w:t>нтке</w:t>
      </w:r>
      <w:r w:rsidRPr="00AF736D">
        <w:rPr>
          <w:rFonts w:ascii="Times New Roman" w:eastAsia="Calibri" w:hAnsi="Times New Roman"/>
          <w:b/>
          <w:sz w:val="28"/>
          <w:szCs w:val="28"/>
        </w:rPr>
        <w:t xml:space="preserve"> группы</w:t>
      </w:r>
      <w:r w:rsidRPr="00B1546B">
        <w:rPr>
          <w:rFonts w:ascii="Times New Roman" w:eastAsia="Calibri" w:hAnsi="Times New Roman"/>
          <w:sz w:val="28"/>
          <w:szCs w:val="28"/>
        </w:rPr>
        <w:t xml:space="preserve"> </w:t>
      </w:r>
      <w:r w:rsidRPr="00AF736D">
        <w:rPr>
          <w:rFonts w:ascii="Times New Roman" w:eastAsia="Calibri" w:hAnsi="Times New Roman"/>
          <w:sz w:val="28"/>
          <w:szCs w:val="28"/>
          <w:u w:val="single"/>
        </w:rPr>
        <w:t>ПОСО-1</w:t>
      </w:r>
      <w:r w:rsidR="00F12C2D">
        <w:rPr>
          <w:rFonts w:ascii="Times New Roman" w:eastAsia="Calibri" w:hAnsi="Times New Roman"/>
          <w:sz w:val="28"/>
          <w:szCs w:val="28"/>
          <w:u w:val="single"/>
        </w:rPr>
        <w:t>8 з</w:t>
      </w:r>
      <w:r w:rsidRPr="00AF736D">
        <w:rPr>
          <w:rFonts w:ascii="Times New Roman" w:eastAsia="Calibri" w:hAnsi="Times New Roman"/>
          <w:sz w:val="28"/>
          <w:szCs w:val="28"/>
          <w:u w:val="single"/>
        </w:rPr>
        <w:t>\</w:t>
      </w:r>
      <w:r w:rsidR="00F12C2D">
        <w:rPr>
          <w:rFonts w:ascii="Times New Roman" w:eastAsia="Calibri" w:hAnsi="Times New Roman"/>
          <w:sz w:val="28"/>
          <w:szCs w:val="28"/>
          <w:u w:val="single"/>
        </w:rPr>
        <w:t>о</w:t>
      </w:r>
      <w:r w:rsidRPr="00B1546B">
        <w:rPr>
          <w:rFonts w:ascii="Times New Roman" w:eastAsia="Calibri" w:hAnsi="Times New Roman"/>
          <w:sz w:val="28"/>
          <w:szCs w:val="28"/>
        </w:rPr>
        <w:t xml:space="preserve"> </w:t>
      </w:r>
      <w:r w:rsidRPr="00AF736D">
        <w:rPr>
          <w:rFonts w:ascii="Times New Roman" w:eastAsia="Calibri" w:hAnsi="Times New Roman"/>
          <w:b/>
          <w:sz w:val="28"/>
          <w:szCs w:val="28"/>
        </w:rPr>
        <w:t>курса</w:t>
      </w:r>
      <w:r w:rsidRPr="00B1546B">
        <w:rPr>
          <w:rFonts w:ascii="Times New Roman" w:eastAsia="Calibri" w:hAnsi="Times New Roman"/>
          <w:sz w:val="28"/>
          <w:szCs w:val="28"/>
        </w:rPr>
        <w:t xml:space="preserve"> </w:t>
      </w:r>
      <w:r w:rsidR="00F12C2D">
        <w:rPr>
          <w:rFonts w:ascii="Times New Roman" w:eastAsia="Calibri" w:hAnsi="Times New Roman"/>
          <w:sz w:val="28"/>
          <w:szCs w:val="28"/>
          <w:u w:val="single"/>
        </w:rPr>
        <w:t>2</w:t>
      </w:r>
      <w:r w:rsidR="00AF736D">
        <w:rPr>
          <w:rFonts w:ascii="Times New Roman" w:eastAsia="Calibri" w:hAnsi="Times New Roman"/>
          <w:sz w:val="28"/>
          <w:szCs w:val="28"/>
        </w:rPr>
        <w:t xml:space="preserve"> </w:t>
      </w:r>
      <w:r w:rsidR="00AF736D" w:rsidRPr="00AF736D">
        <w:rPr>
          <w:rFonts w:ascii="Times New Roman" w:eastAsia="Calibri" w:hAnsi="Times New Roman"/>
          <w:b/>
          <w:sz w:val="28"/>
          <w:szCs w:val="28"/>
        </w:rPr>
        <w:t>специальности</w:t>
      </w:r>
      <w:r w:rsidR="00AF736D">
        <w:rPr>
          <w:rFonts w:ascii="Times New Roman" w:eastAsia="Calibri" w:hAnsi="Times New Roman"/>
          <w:sz w:val="28"/>
          <w:szCs w:val="28"/>
        </w:rPr>
        <w:t xml:space="preserve"> </w:t>
      </w:r>
      <w:r w:rsidRPr="00AF736D">
        <w:rPr>
          <w:rFonts w:ascii="Times New Roman" w:eastAsia="Calibri" w:hAnsi="Times New Roman"/>
          <w:sz w:val="28"/>
          <w:szCs w:val="28"/>
          <w:u w:val="single"/>
        </w:rPr>
        <w:t>40.02.01</w:t>
      </w: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1546B" w:rsidRPr="00AF736D" w:rsidRDefault="00B1546B" w:rsidP="00AF736D">
      <w:pPr>
        <w:rPr>
          <w:rFonts w:ascii="Times New Roman" w:eastAsia="Calibri" w:hAnsi="Times New Roman"/>
          <w:b/>
          <w:sz w:val="28"/>
          <w:szCs w:val="28"/>
        </w:rPr>
      </w:pPr>
      <w:r w:rsidRPr="00AF736D">
        <w:rPr>
          <w:rFonts w:ascii="Times New Roman" w:eastAsia="Calibri" w:hAnsi="Times New Roman"/>
          <w:b/>
          <w:sz w:val="28"/>
          <w:szCs w:val="28"/>
        </w:rPr>
        <w:t xml:space="preserve">Тема: </w:t>
      </w:r>
      <w:r w:rsidR="00A52787">
        <w:rPr>
          <w:rFonts w:ascii="Times New Roman" w:eastAsia="Calibri" w:hAnsi="Times New Roman"/>
          <w:b/>
          <w:sz w:val="28"/>
          <w:szCs w:val="28"/>
        </w:rPr>
        <w:t>Понятие медицинской помощи и ее виды в социальном обеспечении</w:t>
      </w:r>
    </w:p>
    <w:p w:rsidR="00BF05D1" w:rsidRPr="00BF05D1" w:rsidRDefault="00B1546B" w:rsidP="00BF05D1">
      <w:pPr>
        <w:spacing w:after="0" w:line="360" w:lineRule="auto"/>
        <w:rPr>
          <w:rFonts w:ascii="Times New Roman" w:eastAsia="Calibri" w:hAnsi="Times New Roman"/>
          <w:b/>
          <w:sz w:val="28"/>
          <w:szCs w:val="32"/>
        </w:rPr>
      </w:pPr>
      <w:r w:rsidRPr="00BF05D1">
        <w:rPr>
          <w:rFonts w:ascii="Times New Roman" w:eastAsia="Calibri" w:hAnsi="Times New Roman"/>
          <w:b/>
          <w:sz w:val="32"/>
          <w:szCs w:val="32"/>
        </w:rPr>
        <w:t>Содержание курсовой работы:</w:t>
      </w:r>
      <w:r w:rsidR="007D2D50" w:rsidRPr="00BF05D1">
        <w:rPr>
          <w:rFonts w:ascii="Times New Roman" w:hAnsi="Times New Roman"/>
          <w:sz w:val="28"/>
          <w:szCs w:val="32"/>
        </w:rPr>
        <w:fldChar w:fldCharType="begin"/>
      </w:r>
      <w:r w:rsidR="007D2D50" w:rsidRPr="00BF05D1">
        <w:rPr>
          <w:rFonts w:ascii="Times New Roman" w:hAnsi="Times New Roman"/>
          <w:sz w:val="28"/>
          <w:szCs w:val="32"/>
        </w:rPr>
        <w:instrText xml:space="preserve"> TOC \o "1-3" \h \z \u </w:instrText>
      </w:r>
      <w:r w:rsidR="007D2D50" w:rsidRPr="00BF05D1">
        <w:rPr>
          <w:rFonts w:ascii="Times New Roman" w:hAnsi="Times New Roman"/>
          <w:sz w:val="28"/>
          <w:szCs w:val="32"/>
        </w:rPr>
        <w:fldChar w:fldCharType="separate"/>
      </w:r>
      <w:r w:rsidR="00E914DA" w:rsidRPr="00BF05D1">
        <w:rPr>
          <w:rFonts w:ascii="Times New Roman" w:hAnsi="Times New Roman"/>
          <w:sz w:val="28"/>
          <w:szCs w:val="32"/>
        </w:rPr>
        <w:fldChar w:fldCharType="begin"/>
      </w:r>
      <w:r w:rsidR="00E914DA" w:rsidRPr="00BF05D1">
        <w:rPr>
          <w:rFonts w:ascii="Times New Roman" w:hAnsi="Times New Roman"/>
          <w:sz w:val="28"/>
          <w:szCs w:val="32"/>
        </w:rPr>
        <w:instrText xml:space="preserve"> TOC \o "1-3" \h \z \u </w:instrText>
      </w:r>
      <w:r w:rsidR="00E914DA" w:rsidRPr="00BF05D1">
        <w:rPr>
          <w:rFonts w:ascii="Times New Roman" w:hAnsi="Times New Roman"/>
          <w:sz w:val="28"/>
          <w:szCs w:val="32"/>
        </w:rPr>
        <w:fldChar w:fldCharType="separate"/>
      </w:r>
    </w:p>
    <w:p w:rsidR="00BF05D1" w:rsidRPr="00BF05D1" w:rsidRDefault="00BF05D1" w:rsidP="00BF05D1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r w:rsidRPr="00BF05D1">
        <w:rPr>
          <w:rFonts w:ascii="Times New Roman" w:hAnsi="Times New Roman"/>
          <w:sz w:val="28"/>
          <w:szCs w:val="32"/>
        </w:rPr>
        <w:fldChar w:fldCharType="begin"/>
      </w:r>
      <w:r w:rsidRPr="00BF05D1">
        <w:rPr>
          <w:rFonts w:ascii="Times New Roman" w:hAnsi="Times New Roman"/>
          <w:sz w:val="28"/>
          <w:szCs w:val="32"/>
        </w:rPr>
        <w:instrText xml:space="preserve"> TOC \o "1-3" \h \z \u </w:instrText>
      </w:r>
      <w:r w:rsidRPr="00BF05D1">
        <w:rPr>
          <w:rFonts w:ascii="Times New Roman" w:hAnsi="Times New Roman"/>
          <w:sz w:val="28"/>
          <w:szCs w:val="32"/>
        </w:rPr>
        <w:fldChar w:fldCharType="separate"/>
      </w:r>
      <w:hyperlink w:anchor="_Toc25672584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Введение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3</w:t>
        </w:r>
      </w:hyperlink>
    </w:p>
    <w:p w:rsidR="00BF05D1" w:rsidRPr="00BF05D1" w:rsidRDefault="00BF05D1" w:rsidP="00BF05D1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85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Глава 1. Правовые основы охраны здоровья граждан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5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86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1.1. Общая характеристика актов, гарантирующих право граждан на охрану здоровья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5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87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1.2. Понятие медицинской помощи как части системы охраны здоровья граждан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11</w:t>
        </w:r>
      </w:hyperlink>
    </w:p>
    <w:p w:rsidR="00BF05D1" w:rsidRPr="00BF05D1" w:rsidRDefault="00BF05D1" w:rsidP="00BF05D1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88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Глава 2. Медицинская помощь в Российской Федерации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18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89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2.1. Виды медицинской помощи и их содержание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18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90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2.2. Лекарственная помощь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26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92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2.3. Санаторно-курортное лечение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29</w:t>
        </w:r>
      </w:hyperlink>
    </w:p>
    <w:p w:rsidR="00BF05D1" w:rsidRPr="00BF05D1" w:rsidRDefault="00BF05D1" w:rsidP="00BF05D1">
      <w:pPr>
        <w:pStyle w:val="2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93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Заключение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36</w:t>
        </w:r>
      </w:hyperlink>
    </w:p>
    <w:p w:rsidR="00BF05D1" w:rsidRPr="00BF05D1" w:rsidRDefault="00BF05D1" w:rsidP="00BF05D1">
      <w:pPr>
        <w:pStyle w:val="11"/>
        <w:tabs>
          <w:tab w:val="right" w:leader="dot" w:pos="9344"/>
        </w:tabs>
        <w:spacing w:after="0" w:line="360" w:lineRule="auto"/>
        <w:rPr>
          <w:rFonts w:ascii="Times New Roman" w:hAnsi="Times New Roman"/>
          <w:noProof/>
          <w:sz w:val="28"/>
          <w:szCs w:val="32"/>
          <w:lang w:eastAsia="ru-RU"/>
        </w:rPr>
      </w:pPr>
      <w:hyperlink w:anchor="_Toc25672594" w:history="1">
        <w:r w:rsidRPr="00BF05D1">
          <w:rPr>
            <w:rStyle w:val="a4"/>
            <w:rFonts w:ascii="Times New Roman" w:hAnsi="Times New Roman"/>
            <w:noProof/>
            <w:sz w:val="28"/>
            <w:szCs w:val="32"/>
          </w:rPr>
          <w:t>Библиографический список</w:t>
        </w:r>
        <w:r w:rsidRPr="00BF05D1">
          <w:rPr>
            <w:rFonts w:ascii="Times New Roman" w:hAnsi="Times New Roman"/>
            <w:noProof/>
            <w:webHidden/>
            <w:sz w:val="28"/>
            <w:szCs w:val="32"/>
          </w:rPr>
          <w:tab/>
          <w:t>38</w:t>
        </w:r>
      </w:hyperlink>
    </w:p>
    <w:p w:rsidR="00BF05D1" w:rsidRDefault="00BF05D1" w:rsidP="00BF05D1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BF05D1">
        <w:rPr>
          <w:rFonts w:ascii="Times New Roman" w:hAnsi="Times New Roman"/>
          <w:sz w:val="28"/>
          <w:szCs w:val="32"/>
        </w:rPr>
        <w:fldChar w:fldCharType="end"/>
      </w:r>
      <w:r w:rsidR="00E914DA" w:rsidRPr="00BF05D1">
        <w:rPr>
          <w:rFonts w:ascii="Times New Roman" w:hAnsi="Times New Roman"/>
          <w:sz w:val="28"/>
          <w:szCs w:val="32"/>
        </w:rPr>
        <w:fldChar w:fldCharType="end"/>
      </w:r>
      <w:r w:rsidR="007D2D50" w:rsidRPr="00BF05D1">
        <w:rPr>
          <w:rFonts w:ascii="Times New Roman" w:hAnsi="Times New Roman"/>
          <w:sz w:val="28"/>
          <w:szCs w:val="32"/>
        </w:rPr>
        <w:fldChar w:fldCharType="end"/>
      </w:r>
    </w:p>
    <w:p w:rsidR="00BF05D1" w:rsidRDefault="00BF05D1" w:rsidP="00BF05D1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B1546B" w:rsidRPr="00E914DA" w:rsidRDefault="00AF736D" w:rsidP="00BF05D1">
      <w:pPr>
        <w:spacing w:after="0" w:line="360" w:lineRule="auto"/>
      </w:pPr>
      <w:r>
        <w:rPr>
          <w:rFonts w:ascii="Times New Roman" w:eastAsia="Calibri" w:hAnsi="Times New Roman"/>
          <w:sz w:val="28"/>
          <w:szCs w:val="28"/>
        </w:rPr>
        <w:t>ОБЪЕМ КУРСОВОЙ РАБОТЫ</w:t>
      </w:r>
    </w:p>
    <w:p w:rsidR="00AF736D" w:rsidRDefault="00AF736D" w:rsidP="00AF736D">
      <w:pPr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AF736D" w:rsidP="00B1546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Пояснительная записка: </w:t>
      </w:r>
      <w:r w:rsidR="00BF05D1">
        <w:rPr>
          <w:rFonts w:ascii="Times New Roman" w:eastAsia="Calibri" w:hAnsi="Times New Roman"/>
          <w:sz w:val="28"/>
          <w:szCs w:val="28"/>
        </w:rPr>
        <w:t>39</w:t>
      </w:r>
      <w:r w:rsidR="000C52A1">
        <w:rPr>
          <w:rFonts w:ascii="Times New Roman" w:eastAsia="Calibri" w:hAnsi="Times New Roman"/>
          <w:sz w:val="28"/>
          <w:szCs w:val="28"/>
        </w:rPr>
        <w:t xml:space="preserve"> </w:t>
      </w:r>
      <w:r w:rsidR="000C52A1" w:rsidRPr="000C52A1">
        <w:rPr>
          <w:rFonts w:ascii="Times New Roman" w:eastAsia="Calibri" w:hAnsi="Times New Roman"/>
          <w:sz w:val="28"/>
          <w:szCs w:val="28"/>
        </w:rPr>
        <w:t>лист</w:t>
      </w:r>
      <w:r w:rsidR="00BF05D1">
        <w:rPr>
          <w:rFonts w:ascii="Times New Roman" w:eastAsia="Calibri" w:hAnsi="Times New Roman"/>
          <w:sz w:val="28"/>
          <w:szCs w:val="28"/>
        </w:rPr>
        <w:t>ов</w:t>
      </w:r>
      <w:r w:rsidRPr="000C52A1">
        <w:rPr>
          <w:rFonts w:ascii="Times New Roman" w:eastAsia="Calibri" w:hAnsi="Times New Roman"/>
          <w:sz w:val="28"/>
          <w:szCs w:val="28"/>
        </w:rPr>
        <w:t xml:space="preserve"> А4</w:t>
      </w:r>
    </w:p>
    <w:p w:rsidR="00AF736D" w:rsidRPr="00B1546B" w:rsidRDefault="00AF736D" w:rsidP="00AF736D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  <w:r w:rsidRPr="00B1546B">
        <w:rPr>
          <w:rFonts w:ascii="Times New Roman" w:eastAsia="Calibri" w:hAnsi="Times New Roman"/>
          <w:b/>
          <w:sz w:val="28"/>
          <w:szCs w:val="28"/>
        </w:rPr>
        <w:lastRenderedPageBreak/>
        <w:t>МИНИСТЕРСТВО ОБРАЗОВАНИЯ, НАУКИ И МОЛОДЕЖИ РЕ</w:t>
      </w:r>
      <w:r w:rsidRPr="00B1546B">
        <w:rPr>
          <w:rFonts w:ascii="Times New Roman" w:eastAsia="Calibri" w:hAnsi="Times New Roman"/>
          <w:b/>
          <w:sz w:val="28"/>
          <w:szCs w:val="28"/>
        </w:rPr>
        <w:t>С</w:t>
      </w:r>
      <w:r w:rsidRPr="00B1546B">
        <w:rPr>
          <w:rFonts w:ascii="Times New Roman" w:eastAsia="Calibri" w:hAnsi="Times New Roman"/>
          <w:b/>
          <w:sz w:val="28"/>
          <w:szCs w:val="28"/>
        </w:rPr>
        <w:t>ПУБЛИКИ КРЫМ</w:t>
      </w:r>
    </w:p>
    <w:p w:rsidR="00AF736D" w:rsidRPr="00B1546B" w:rsidRDefault="00AF736D" w:rsidP="00AF736D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t>ГБПОУ РК «Керченский политехнический колледж»</w:t>
      </w:r>
    </w:p>
    <w:p w:rsidR="00AF736D" w:rsidRDefault="00AF736D" w:rsidP="00B1546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F736D" w:rsidRDefault="00AF736D" w:rsidP="00A52787">
      <w:pPr>
        <w:rPr>
          <w:rFonts w:ascii="Times New Roman" w:eastAsia="Calibri" w:hAnsi="Times New Roman"/>
          <w:b/>
          <w:sz w:val="28"/>
          <w:szCs w:val="28"/>
        </w:rPr>
      </w:pPr>
    </w:p>
    <w:p w:rsidR="00A52787" w:rsidRDefault="00A52787" w:rsidP="00A52787">
      <w:pPr>
        <w:rPr>
          <w:rFonts w:ascii="Times New Roman" w:eastAsia="Calibri" w:hAnsi="Times New Roman"/>
          <w:b/>
          <w:sz w:val="28"/>
          <w:szCs w:val="28"/>
        </w:rPr>
      </w:pPr>
    </w:p>
    <w:p w:rsidR="00AF736D" w:rsidRDefault="00AF736D" w:rsidP="00AF736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КУРСОВАЯ РАБОТА</w:t>
      </w:r>
    </w:p>
    <w:p w:rsidR="00AF736D" w:rsidRDefault="00AF736D" w:rsidP="00AF736D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Тема: </w:t>
      </w:r>
      <w:r w:rsidR="00A52787">
        <w:rPr>
          <w:rFonts w:ascii="Times New Roman" w:eastAsia="Calibri" w:hAnsi="Times New Roman"/>
          <w:b/>
          <w:sz w:val="28"/>
          <w:szCs w:val="28"/>
        </w:rPr>
        <w:t>Понятие медицинской помощи и ее виды в социальном обеспечении</w:t>
      </w:r>
    </w:p>
    <w:p w:rsidR="00AF736D" w:rsidRDefault="00AF736D" w:rsidP="00AF736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ПОЯСНИТЕЛЬНАЯ ЗАПИСКА</w:t>
      </w:r>
    </w:p>
    <w:p w:rsidR="00AF736D" w:rsidRDefault="00AF736D" w:rsidP="00AF736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3008D1" w:rsidRDefault="00AF736D" w:rsidP="003008D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КР. МДК.01.01 40.02.01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Курсовую работу разработал(а)     _________          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                                           (подпись)           (фамилия, инициалы)</w:t>
      </w:r>
    </w:p>
    <w:p w:rsidR="003008D1" w:rsidRP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Pr="003008D1" w:rsidRDefault="003008D1" w:rsidP="003008D1">
      <w:pPr>
        <w:spacing w:after="0" w:line="240" w:lineRule="auto"/>
      </w:pPr>
      <w:r w:rsidRPr="003008D1">
        <w:rPr>
          <w:rFonts w:ascii="Times New Roman" w:eastAsia="Calibri" w:hAnsi="Times New Roman"/>
          <w:sz w:val="28"/>
          <w:szCs w:val="28"/>
        </w:rPr>
        <w:t>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</w:t>
      </w:r>
      <w:r w:rsidRPr="003008D1">
        <w:rPr>
          <w:rFonts w:ascii="Times New Roman" w:eastAsia="Calibri" w:hAnsi="Times New Roman"/>
          <w:sz w:val="24"/>
          <w:szCs w:val="28"/>
        </w:rPr>
        <w:t>(дата)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Руководитель курсовой работы     _________          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                                           (подпись)           (фамилия, инициалы)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Pr="003008D1" w:rsidRDefault="003008D1" w:rsidP="003008D1">
      <w:pPr>
        <w:spacing w:after="0" w:line="240" w:lineRule="auto"/>
      </w:pPr>
      <w:r w:rsidRPr="003008D1">
        <w:rPr>
          <w:rFonts w:ascii="Times New Roman" w:eastAsia="Calibri" w:hAnsi="Times New Roman"/>
          <w:sz w:val="28"/>
          <w:szCs w:val="28"/>
        </w:rPr>
        <w:t>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</w:t>
      </w:r>
      <w:r w:rsidRPr="003008D1">
        <w:rPr>
          <w:rFonts w:ascii="Times New Roman" w:eastAsia="Calibri" w:hAnsi="Times New Roman"/>
          <w:sz w:val="24"/>
          <w:szCs w:val="28"/>
        </w:rPr>
        <w:t>(дата)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76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Итоговая оценка          ____________ (____________________)</w:t>
      </w:r>
    </w:p>
    <w:p w:rsidR="003008D1" w:rsidRDefault="003008D1" w:rsidP="003008D1">
      <w:pPr>
        <w:spacing w:after="0" w:line="276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Члены комиссии</w:t>
      </w:r>
    </w:p>
    <w:p w:rsidR="003008D1" w:rsidRDefault="003008D1" w:rsidP="003008D1">
      <w:pPr>
        <w:spacing w:after="0" w:line="276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______________________________ ___________________________________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(подпись)                                         (фамилия и инициалы)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______________________________ ___________________________________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(подпись)                                         (фамилия и инициалы)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______________________________ ___________________________________</w:t>
      </w: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(подпись)                                         (фамилия и инициалы)</w:t>
      </w:r>
    </w:p>
    <w:p w:rsidR="003008D1" w:rsidRDefault="003008D1" w:rsidP="003008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3008D1" w:rsidRDefault="003008D1" w:rsidP="003008D1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3008D1" w:rsidRPr="003008D1" w:rsidRDefault="003008D1" w:rsidP="003008D1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</w:p>
    <w:p w:rsidR="00B1546B" w:rsidRPr="00B1546B" w:rsidRDefault="003008D1" w:rsidP="003008D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008D1">
        <w:rPr>
          <w:rFonts w:ascii="Times New Roman" w:eastAsia="Calibri" w:hAnsi="Times New Roman"/>
          <w:b/>
          <w:sz w:val="24"/>
          <w:szCs w:val="28"/>
        </w:rPr>
        <w:t>г. Керчь 2020 г.</w:t>
      </w:r>
    </w:p>
    <w:p w:rsidR="00B1546B" w:rsidRPr="00B1546B" w:rsidRDefault="00B1546B" w:rsidP="00B1546B">
      <w:pPr>
        <w:jc w:val="center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lastRenderedPageBreak/>
        <w:t>ГРАФИК ВЫПОЛЕНИЯ КУРСОВОЙ РАБОТЫ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450"/>
        <w:gridCol w:w="719"/>
        <w:gridCol w:w="719"/>
        <w:gridCol w:w="722"/>
        <w:gridCol w:w="722"/>
        <w:gridCol w:w="722"/>
        <w:gridCol w:w="722"/>
        <w:gridCol w:w="722"/>
        <w:gridCol w:w="722"/>
        <w:gridCol w:w="1163"/>
        <w:gridCol w:w="851"/>
      </w:tblGrid>
      <w:tr w:rsidR="00B1546B" w:rsidRPr="00B1546B" w:rsidTr="0087196D">
        <w:trPr>
          <w:trHeight w:val="540"/>
        </w:trPr>
        <w:tc>
          <w:tcPr>
            <w:tcW w:w="2823" w:type="dxa"/>
            <w:vMerge w:val="restart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50" w:type="dxa"/>
            <w:vMerge w:val="restart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6933" w:type="dxa"/>
            <w:gridSpan w:val="9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МЕСЯЦ И ДАТЫ ВЫПОЛНЕНИЯ</w:t>
            </w: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rPr>
          <w:trHeight w:val="358"/>
        </w:trPr>
        <w:tc>
          <w:tcPr>
            <w:tcW w:w="2823" w:type="dxa"/>
            <w:vMerge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33" w:type="dxa"/>
            <w:gridSpan w:val="9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rPr>
          <w:trHeight w:val="561"/>
        </w:trPr>
        <w:tc>
          <w:tcPr>
            <w:tcW w:w="2823" w:type="dxa"/>
            <w:vMerge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Структура курсовой работы.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Требования к офор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лению курсовой р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Оформления титул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ного листа курсовой работы.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Содержание курс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вой работы.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Введения. Задачи курсовой работы.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Оформление списка использованных и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точников.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Оформление поясн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тельной записки.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546B" w:rsidRPr="00B1546B" w:rsidTr="0087196D">
        <w:tc>
          <w:tcPr>
            <w:tcW w:w="282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Защита курсовой р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B1546B">
              <w:rPr>
                <w:rFonts w:ascii="Times New Roman" w:eastAsia="Calibri" w:hAnsi="Times New Roman"/>
                <w:sz w:val="28"/>
                <w:szCs w:val="28"/>
              </w:rPr>
              <w:t>боты.</w:t>
            </w:r>
          </w:p>
        </w:tc>
        <w:tc>
          <w:tcPr>
            <w:tcW w:w="450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546B" w:rsidRPr="00B1546B" w:rsidRDefault="00B1546B" w:rsidP="00B154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Дата выдачи задания «__»  _________ 20</w:t>
      </w:r>
    </w:p>
    <w:p w:rsidR="00B1546B" w:rsidRPr="00B1546B" w:rsidRDefault="00B1546B" w:rsidP="00B1546B">
      <w:pPr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Дата окончания работы «__» _________ 20</w:t>
      </w:r>
    </w:p>
    <w:p w:rsidR="00B1546B" w:rsidRPr="00B1546B" w:rsidRDefault="00B1546B" w:rsidP="003008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 xml:space="preserve">ПЦК </w:t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  <w:t>__________      ____________________</w:t>
      </w:r>
      <w:r w:rsidR="003008D1">
        <w:rPr>
          <w:rFonts w:ascii="Times New Roman" w:eastAsia="Calibri" w:hAnsi="Times New Roman"/>
          <w:sz w:val="28"/>
          <w:szCs w:val="28"/>
        </w:rPr>
        <w:t>_____</w:t>
      </w:r>
    </w:p>
    <w:p w:rsidR="00B1546B" w:rsidRDefault="00B1546B" w:rsidP="003008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Pr="00B1546B">
        <w:rPr>
          <w:rFonts w:ascii="Times New Roman" w:eastAsia="Calibri" w:hAnsi="Times New Roman"/>
          <w:sz w:val="28"/>
          <w:szCs w:val="28"/>
        </w:rPr>
        <w:tab/>
      </w:r>
      <w:r w:rsidR="003008D1">
        <w:rPr>
          <w:rFonts w:ascii="Times New Roman" w:eastAsia="Calibri" w:hAnsi="Times New Roman"/>
          <w:sz w:val="28"/>
          <w:szCs w:val="28"/>
        </w:rPr>
        <w:t xml:space="preserve">  (подпись) </w:t>
      </w:r>
      <w:r w:rsidR="003008D1">
        <w:rPr>
          <w:rFonts w:ascii="Times New Roman" w:eastAsia="Calibri" w:hAnsi="Times New Roman"/>
          <w:sz w:val="28"/>
          <w:szCs w:val="28"/>
        </w:rPr>
        <w:tab/>
      </w:r>
      <w:r w:rsidR="003008D1">
        <w:rPr>
          <w:rFonts w:ascii="Times New Roman" w:eastAsia="Calibri" w:hAnsi="Times New Roman"/>
          <w:sz w:val="28"/>
          <w:szCs w:val="28"/>
        </w:rPr>
        <w:tab/>
        <w:t xml:space="preserve">   (</w:t>
      </w:r>
      <w:r w:rsidRPr="00B1546B">
        <w:rPr>
          <w:rFonts w:ascii="Times New Roman" w:eastAsia="Calibri" w:hAnsi="Times New Roman"/>
          <w:sz w:val="28"/>
          <w:szCs w:val="28"/>
        </w:rPr>
        <w:t>фамилия, инициалы)</w:t>
      </w:r>
    </w:p>
    <w:p w:rsidR="003008D1" w:rsidRPr="00B1546B" w:rsidRDefault="003008D1" w:rsidP="003008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3008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Руководитель курсовой работы   ____________    ________________</w:t>
      </w:r>
      <w:r w:rsidR="003008D1">
        <w:rPr>
          <w:rFonts w:ascii="Times New Roman" w:eastAsia="Calibri" w:hAnsi="Times New Roman"/>
          <w:sz w:val="28"/>
          <w:szCs w:val="28"/>
        </w:rPr>
        <w:t>_____</w:t>
      </w:r>
    </w:p>
    <w:p w:rsidR="00B1546B" w:rsidRDefault="003008D1" w:rsidP="003008D1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</w:t>
      </w:r>
      <w:r w:rsidR="00B1546B" w:rsidRPr="00B1546B">
        <w:rPr>
          <w:rFonts w:ascii="Times New Roman" w:eastAsia="Calibri" w:hAnsi="Times New Roman"/>
          <w:sz w:val="28"/>
          <w:szCs w:val="28"/>
        </w:rPr>
        <w:t>(подпись)</w:t>
      </w:r>
      <w:r>
        <w:rPr>
          <w:rFonts w:ascii="Times New Roman" w:eastAsia="Calibri" w:hAnsi="Times New Roman"/>
          <w:sz w:val="28"/>
          <w:szCs w:val="28"/>
        </w:rPr>
        <w:t xml:space="preserve">          (</w:t>
      </w:r>
      <w:r w:rsidR="00B1546B" w:rsidRPr="00B1546B">
        <w:rPr>
          <w:rFonts w:ascii="Times New Roman" w:eastAsia="Calibri" w:hAnsi="Times New Roman"/>
          <w:sz w:val="28"/>
          <w:szCs w:val="28"/>
        </w:rPr>
        <w:t xml:space="preserve">фамилия, инициалы) </w:t>
      </w:r>
    </w:p>
    <w:p w:rsidR="003008D1" w:rsidRPr="00B1546B" w:rsidRDefault="003008D1" w:rsidP="003008D1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B1546B" w:rsidRPr="00B1546B" w:rsidRDefault="00B1546B" w:rsidP="003008D1">
      <w:pPr>
        <w:spacing w:after="0"/>
        <w:rPr>
          <w:rFonts w:ascii="Times New Roman" w:eastAsia="Calibri" w:hAnsi="Times New Roman"/>
          <w:sz w:val="28"/>
          <w:szCs w:val="28"/>
        </w:rPr>
      </w:pPr>
      <w:r w:rsidRPr="00B1546B">
        <w:rPr>
          <w:rFonts w:ascii="Times New Roman" w:eastAsia="Calibri" w:hAnsi="Times New Roman"/>
          <w:sz w:val="28"/>
          <w:szCs w:val="28"/>
        </w:rPr>
        <w:t>Задание получил  ___________</w:t>
      </w:r>
      <w:r w:rsidR="003008D1">
        <w:rPr>
          <w:rFonts w:ascii="Times New Roman" w:eastAsia="Calibri" w:hAnsi="Times New Roman"/>
          <w:sz w:val="28"/>
          <w:szCs w:val="28"/>
        </w:rPr>
        <w:t>_______</w:t>
      </w:r>
      <w:r w:rsidRPr="00B1546B">
        <w:rPr>
          <w:rFonts w:ascii="Times New Roman" w:eastAsia="Calibri" w:hAnsi="Times New Roman"/>
          <w:sz w:val="28"/>
          <w:szCs w:val="28"/>
        </w:rPr>
        <w:t xml:space="preserve">  ___________________</w:t>
      </w:r>
      <w:r w:rsidR="003008D1">
        <w:rPr>
          <w:rFonts w:ascii="Times New Roman" w:eastAsia="Calibri" w:hAnsi="Times New Roman"/>
          <w:sz w:val="28"/>
          <w:szCs w:val="28"/>
        </w:rPr>
        <w:t>__________</w:t>
      </w:r>
    </w:p>
    <w:p w:rsidR="00B1546B" w:rsidRPr="00B1546B" w:rsidRDefault="003008D1" w:rsidP="003008D1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</w:t>
      </w:r>
      <w:r w:rsidR="00B1546B" w:rsidRPr="00B1546B">
        <w:rPr>
          <w:rFonts w:ascii="Times New Roman" w:eastAsia="Calibri" w:hAnsi="Times New Roman"/>
          <w:sz w:val="28"/>
          <w:szCs w:val="28"/>
        </w:rPr>
        <w:t xml:space="preserve">(подпись студента) </w:t>
      </w:r>
      <w:r>
        <w:rPr>
          <w:rFonts w:ascii="Times New Roman" w:eastAsia="Calibri" w:hAnsi="Times New Roman"/>
          <w:sz w:val="28"/>
          <w:szCs w:val="28"/>
        </w:rPr>
        <w:t xml:space="preserve">    (</w:t>
      </w:r>
      <w:r w:rsidR="00B1546B" w:rsidRPr="00B1546B">
        <w:rPr>
          <w:rFonts w:ascii="Times New Roman" w:eastAsia="Calibri" w:hAnsi="Times New Roman"/>
          <w:sz w:val="28"/>
          <w:szCs w:val="28"/>
        </w:rPr>
        <w:t>фамилия, инициалы студента)</w:t>
      </w:r>
    </w:p>
    <w:p w:rsidR="00B1546B" w:rsidRDefault="00B1546B" w:rsidP="00C74898">
      <w:pPr>
        <w:pStyle w:val="paragraph"/>
        <w:jc w:val="center"/>
        <w:textAlignment w:val="baseline"/>
        <w:rPr>
          <w:rStyle w:val="normaltextrun1"/>
          <w:b/>
          <w:sz w:val="32"/>
          <w:szCs w:val="28"/>
        </w:rPr>
        <w:sectPr w:rsidR="00B1546B" w:rsidSect="007D2D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136" w:gutter="0"/>
          <w:cols w:space="708"/>
          <w:titlePg/>
          <w:docGrid w:linePitch="360"/>
        </w:sectPr>
      </w:pPr>
    </w:p>
    <w:p w:rsidR="00B1546B" w:rsidRPr="00B1546B" w:rsidRDefault="00B1546B" w:rsidP="00B1546B">
      <w:pPr>
        <w:spacing w:after="20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46B">
        <w:rPr>
          <w:rFonts w:ascii="Times New Roman" w:eastAsia="Calibri" w:hAnsi="Times New Roman"/>
          <w:b/>
          <w:sz w:val="28"/>
          <w:szCs w:val="28"/>
        </w:rPr>
        <w:lastRenderedPageBreak/>
        <w:t>Содержание</w:t>
      </w:r>
    </w:p>
    <w:bookmarkStart w:id="1" w:name="_Toc21436042"/>
    <w:p w:rsidR="00BF05D1" w:rsidRPr="00BF05D1" w:rsidRDefault="00BF05D1" w:rsidP="00BF05D1">
      <w:pPr>
        <w:pStyle w:val="1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672699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BF05D1" w:rsidRPr="00BF05D1" w:rsidRDefault="00BF05D1" w:rsidP="00BF05D1">
      <w:pPr>
        <w:pStyle w:val="1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0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Глава 1. Правовые основы охраны здоровья граждан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1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1.1. Общая характеристика актов, гарантирующих право граждан на охрану здоровья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2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1.2. Понятие медицинской помощи как части системы охраны здоровья граждан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11</w:t>
        </w:r>
      </w:hyperlink>
    </w:p>
    <w:p w:rsidR="00BF05D1" w:rsidRPr="00BF05D1" w:rsidRDefault="00BF05D1" w:rsidP="00BF05D1">
      <w:pPr>
        <w:pStyle w:val="1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3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Глава 2. Медицинская помощь в Российской Федерации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18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4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2.1. Виды медицинской помощи и их содержание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18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5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2.2. Лекарственная помощь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26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7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2.3. Санаторно-курортное лечение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F05D1" w:rsidRPr="00BF05D1" w:rsidRDefault="00BF05D1" w:rsidP="00BF05D1">
      <w:pPr>
        <w:pStyle w:val="2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8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36</w:t>
        </w:r>
      </w:hyperlink>
    </w:p>
    <w:p w:rsidR="00BF05D1" w:rsidRPr="00BF05D1" w:rsidRDefault="00BF05D1" w:rsidP="00BF05D1">
      <w:pPr>
        <w:pStyle w:val="11"/>
        <w:tabs>
          <w:tab w:val="right" w:leader="dot" w:pos="9913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5672709" w:history="1">
        <w:r w:rsidRPr="00BF05D1">
          <w:rPr>
            <w:rStyle w:val="a4"/>
            <w:rFonts w:ascii="Times New Roman" w:hAnsi="Times New Roman"/>
            <w:noProof/>
            <w:sz w:val="28"/>
            <w:szCs w:val="28"/>
          </w:rPr>
          <w:t>Библиографический список</w:t>
        </w:r>
        <w:r w:rsidRPr="00BF05D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38</w:t>
        </w:r>
      </w:hyperlink>
    </w:p>
    <w:p w:rsidR="00BF05D1" w:rsidRDefault="00BF05D1" w:rsidP="00BF05D1">
      <w:pPr>
        <w:spacing w:after="0"/>
      </w:pPr>
      <w:r>
        <w:fldChar w:fldCharType="end"/>
      </w:r>
    </w:p>
    <w:p w:rsidR="00E914DA" w:rsidRDefault="00E914DA"/>
    <w:p w:rsidR="00B1546B" w:rsidRDefault="000C52A1" w:rsidP="00D55BE9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br w:type="page"/>
      </w:r>
      <w:bookmarkStart w:id="2" w:name="_Toc25666907"/>
      <w:bookmarkStart w:id="3" w:name="_Toc25666968"/>
      <w:bookmarkStart w:id="4" w:name="_Toc25672584"/>
      <w:bookmarkStart w:id="5" w:name="_Toc25672699"/>
      <w:r w:rsidR="00B1546B" w:rsidRPr="00D55BE9">
        <w:rPr>
          <w:rFonts w:ascii="Times New Roman" w:hAnsi="Times New Roman"/>
          <w:sz w:val="28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031E4A" w:rsidRPr="00031E4A" w:rsidRDefault="00031E4A" w:rsidP="00031E4A">
      <w:pPr>
        <w:rPr>
          <w:lang w:eastAsia="x-none"/>
        </w:rPr>
      </w:pPr>
    </w:p>
    <w:p w:rsidR="00A52787" w:rsidRPr="00853FBD" w:rsidRDefault="00A52787" w:rsidP="00A52787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а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ховых взносов, других поступлений»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, о чем говорит статья 41 </w:t>
      </w:r>
      <w:r>
        <w:rPr>
          <w:rFonts w:ascii="Times New Roman" w:hAnsi="Times New Roman"/>
          <w:sz w:val="28"/>
          <w:szCs w:val="28"/>
        </w:rPr>
        <w:t>Конституции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</w:t>
      </w:r>
    </w:p>
    <w:p w:rsidR="00A52787" w:rsidRPr="00853FBD" w:rsidRDefault="00A52787" w:rsidP="00A52787">
      <w:pPr>
        <w:tabs>
          <w:tab w:val="left" w:pos="2910"/>
        </w:tabs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Одной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 xml:space="preserve"> из главных социальных ценностей ещё с древних времён являлось здоровье человека.  Только здоровье можно ценить как величайшее благо и богатс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т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во, ведь только с ним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 можно обеспечивать себе жизнь, как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 xml:space="preserve"> в материальном до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с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татке, так и в духовном. В Конституции Всемирной организации охраны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 здоровья указано о том, что здоровье 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че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ловека в полном порядке, когда 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физическое, д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у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шевное и социальное состояние не имеет никаких отклонений от общепринятых норм.</w:t>
      </w:r>
    </w:p>
    <w:p w:rsidR="00A52787" w:rsidRPr="00853FBD" w:rsidRDefault="00A52787" w:rsidP="00A52787">
      <w:pPr>
        <w:tabs>
          <w:tab w:val="left" w:pos="2910"/>
        </w:tabs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853FBD">
        <w:rPr>
          <w:rStyle w:val="af"/>
          <w:rFonts w:ascii="Times New Roman" w:hAnsi="Times New Roman"/>
          <w:i w:val="0"/>
          <w:sz w:val="28"/>
          <w:szCs w:val="28"/>
        </w:rPr>
        <w:t>Министерство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 здравоохранения разрабатывает 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 xml:space="preserve">Федеральные законы, уставы о том, как улучшить состояние здоровья при каких-либо дефектах и отклонениях при помощи лекарственных средств, лечении в медицинских учреждениях, а так же  реабилитации в санаторно-курортных зонах. </w:t>
      </w:r>
    </w:p>
    <w:p w:rsidR="00A52787" w:rsidRPr="00853FBD" w:rsidRDefault="00A52787" w:rsidP="00A52787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853FBD">
        <w:rPr>
          <w:rStyle w:val="af"/>
          <w:rFonts w:ascii="Times New Roman" w:hAnsi="Times New Roman"/>
          <w:i w:val="0"/>
          <w:sz w:val="28"/>
          <w:szCs w:val="28"/>
        </w:rPr>
        <w:t>В последние годы приоритетными проблемами здравоохранения являются такие, как охрана материнства и детства, становление государственного санитарного надзора и охрана окружающей среды, медицинское обеспечение в условиях нов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о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го хозяйственного механизма, рыночной экономики и медицинского страхования, внедрение принципов семейной медицины, совершенствование подготовки мед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и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цинских кадров.</w:t>
      </w:r>
    </w:p>
    <w:p w:rsidR="00A52787" w:rsidRPr="00853FBD" w:rsidRDefault="00A52787" w:rsidP="00A52787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853FBD">
        <w:rPr>
          <w:rStyle w:val="af"/>
          <w:rFonts w:ascii="Times New Roman" w:hAnsi="Times New Roman"/>
          <w:i w:val="0"/>
          <w:sz w:val="28"/>
          <w:szCs w:val="28"/>
        </w:rPr>
        <w:t>Актуальность работы заключается в том, что в современном российском обществе за последние 10-15 лет уровень жизни большинства обычных граждан существе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н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 xml:space="preserve">но понизился, значительное количество населения проживает в бедности или за чертой бедности. Государство практически перестало поддерживать социально-экономические требования своих граждан, не выполняет 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lastRenderedPageBreak/>
        <w:t>свою социальную фун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к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цию, экономика не обеспечивает адекватное обеспечение прав человека в сфере охраны здоровья и медицинской помощи.</w:t>
      </w:r>
    </w:p>
    <w:p w:rsidR="00A52787" w:rsidRPr="008F3980" w:rsidRDefault="00A52787" w:rsidP="00A527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FBD">
        <w:rPr>
          <w:rStyle w:val="af"/>
          <w:rFonts w:ascii="Times New Roman" w:hAnsi="Times New Roman"/>
          <w:i w:val="0"/>
          <w:sz w:val="28"/>
          <w:szCs w:val="28"/>
        </w:rPr>
        <w:t>Состояние российской системы охраны здоровья и медицинской помощи как ее важнейшего элемента сегодня характеризуется как кризисное. Благополучное состояние здоровья населения есть фактор устойчивого развития государства и о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б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щества. В Указе Президента Российской Федерации «О Концепции национальной безопасности Российской Федерации» от 10 января 2000 г. № 24 среди факторов национальной безопасности Российской Федерации было выделено физическое здоровье нации, угрозой которому является кризис систем здравоохранения и с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о</w:t>
      </w:r>
      <w:r w:rsidRPr="00853FBD">
        <w:rPr>
          <w:rStyle w:val="af"/>
          <w:rFonts w:ascii="Times New Roman" w:hAnsi="Times New Roman"/>
          <w:i w:val="0"/>
          <w:sz w:val="28"/>
          <w:szCs w:val="28"/>
        </w:rPr>
        <w:t>циальной защиты населения, рост потребления алкоголя и наркотических</w:t>
      </w:r>
      <w:r w:rsidRPr="008F3980">
        <w:rPr>
          <w:rFonts w:ascii="Times New Roman" w:hAnsi="Times New Roman"/>
          <w:sz w:val="28"/>
          <w:szCs w:val="28"/>
        </w:rPr>
        <w:t xml:space="preserve"> в</w:t>
      </w:r>
      <w:r w:rsidRPr="008F3980">
        <w:rPr>
          <w:rFonts w:ascii="Times New Roman" w:hAnsi="Times New Roman"/>
          <w:sz w:val="28"/>
          <w:szCs w:val="28"/>
        </w:rPr>
        <w:t>е</w:t>
      </w:r>
      <w:r w:rsidRPr="008F3980">
        <w:rPr>
          <w:rFonts w:ascii="Times New Roman" w:hAnsi="Times New Roman"/>
          <w:sz w:val="28"/>
          <w:szCs w:val="28"/>
        </w:rPr>
        <w:t>ществ.</w:t>
      </w:r>
    </w:p>
    <w:p w:rsidR="00A52787" w:rsidRPr="008F3980" w:rsidRDefault="00A52787" w:rsidP="00A527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980">
        <w:rPr>
          <w:rFonts w:ascii="Times New Roman" w:hAnsi="Times New Roman"/>
          <w:sz w:val="28"/>
          <w:szCs w:val="28"/>
        </w:rPr>
        <w:t>Задачи организации медицинской помощи населению на современном этапе заключаются в том, чтобы эффективно и экономично использовать имеющиеся ресурсы здравоохранения, увеличить доступность и повысить качество медици</w:t>
      </w:r>
      <w:r w:rsidRPr="008F3980">
        <w:rPr>
          <w:rFonts w:ascii="Times New Roman" w:hAnsi="Times New Roman"/>
          <w:sz w:val="28"/>
          <w:szCs w:val="28"/>
        </w:rPr>
        <w:t>н</w:t>
      </w:r>
      <w:r w:rsidRPr="008F3980">
        <w:rPr>
          <w:rFonts w:ascii="Times New Roman" w:hAnsi="Times New Roman"/>
          <w:sz w:val="28"/>
          <w:szCs w:val="28"/>
        </w:rPr>
        <w:t>ских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980">
        <w:rPr>
          <w:rFonts w:ascii="Times New Roman" w:hAnsi="Times New Roman"/>
          <w:sz w:val="28"/>
          <w:szCs w:val="28"/>
        </w:rPr>
        <w:t>Совершенствование организации медицинской помощи на догоспитальном и го</w:t>
      </w:r>
      <w:r w:rsidRPr="008F3980">
        <w:rPr>
          <w:rFonts w:ascii="Times New Roman" w:hAnsi="Times New Roman"/>
          <w:sz w:val="28"/>
          <w:szCs w:val="28"/>
        </w:rPr>
        <w:t>с</w:t>
      </w:r>
      <w:r w:rsidRPr="008F3980">
        <w:rPr>
          <w:rFonts w:ascii="Times New Roman" w:hAnsi="Times New Roman"/>
          <w:sz w:val="28"/>
          <w:szCs w:val="28"/>
        </w:rPr>
        <w:t>питальном этапах в течение последних лет привело к значительным изменениям в структуре амбулаторно-поликлинического и стационарного этапов оказания м</w:t>
      </w:r>
      <w:r w:rsidRPr="008F3980">
        <w:rPr>
          <w:rFonts w:ascii="Times New Roman" w:hAnsi="Times New Roman"/>
          <w:sz w:val="28"/>
          <w:szCs w:val="28"/>
        </w:rPr>
        <w:t>е</w:t>
      </w:r>
      <w:r w:rsidRPr="008F3980">
        <w:rPr>
          <w:rFonts w:ascii="Times New Roman" w:hAnsi="Times New Roman"/>
          <w:sz w:val="28"/>
          <w:szCs w:val="28"/>
        </w:rPr>
        <w:t>дицинской помощи населению.</w:t>
      </w:r>
    </w:p>
    <w:p w:rsidR="00B1546B" w:rsidRPr="00031E4A" w:rsidRDefault="00B1546B" w:rsidP="00A52787">
      <w:pPr>
        <w:pStyle w:val="1"/>
        <w:spacing w:before="0" w:after="0" w:line="360" w:lineRule="auto"/>
        <w:rPr>
          <w:rFonts w:ascii="Times New Roman" w:hAnsi="Times New Roman"/>
          <w:lang w:val="ru-RU"/>
        </w:rPr>
      </w:pPr>
      <w:r>
        <w:br w:type="page"/>
      </w:r>
      <w:bookmarkStart w:id="6" w:name="_Toc21436043"/>
      <w:bookmarkStart w:id="7" w:name="_Toc25666908"/>
      <w:bookmarkStart w:id="8" w:name="_Toc25666969"/>
      <w:bookmarkStart w:id="9" w:name="_Toc25672585"/>
      <w:bookmarkStart w:id="10" w:name="_Toc25672700"/>
      <w:r w:rsidRPr="00D55BE9">
        <w:rPr>
          <w:rFonts w:ascii="Times New Roman" w:hAnsi="Times New Roman"/>
          <w:sz w:val="28"/>
        </w:rPr>
        <w:lastRenderedPageBreak/>
        <w:t xml:space="preserve">Глава 1. </w:t>
      </w:r>
      <w:bookmarkEnd w:id="6"/>
      <w:bookmarkEnd w:id="7"/>
      <w:bookmarkEnd w:id="8"/>
      <w:r w:rsidR="00A52787">
        <w:rPr>
          <w:rFonts w:ascii="Times New Roman" w:hAnsi="Times New Roman"/>
          <w:sz w:val="28"/>
          <w:lang w:val="ru-RU"/>
        </w:rPr>
        <w:t>Правовые основы охраны здоровья граждан</w:t>
      </w:r>
      <w:bookmarkEnd w:id="9"/>
      <w:bookmarkEnd w:id="10"/>
    </w:p>
    <w:p w:rsidR="00B1546B" w:rsidRDefault="00A52787" w:rsidP="00A52787">
      <w:pPr>
        <w:pStyle w:val="2"/>
        <w:spacing w:line="360" w:lineRule="auto"/>
        <w:ind w:left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1" w:name="_Toc25672586"/>
      <w:bookmarkStart w:id="12" w:name="_Toc25672701"/>
      <w:r w:rsidRPr="00A52787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1. Общая характеристика актов, гарантирующих право граждан на охрану здоровья</w:t>
      </w:r>
      <w:bookmarkEnd w:id="11"/>
      <w:bookmarkEnd w:id="12"/>
    </w:p>
    <w:p w:rsidR="00A52787" w:rsidRPr="00A52787" w:rsidRDefault="00A52787" w:rsidP="00A52787">
      <w:pPr>
        <w:rPr>
          <w:lang w:eastAsia="x-none"/>
        </w:rPr>
      </w:pP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Исходным юридическим началом законодательства о здравоохранении является Конституция Российской Федерации и Основы Законодательства Российской Ф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 xml:space="preserve">дерации об охране здоровья граждан.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Охрана здоровья граждан - это совокупность мер политического, экономического, правового, социал</w:t>
      </w:r>
      <w:r w:rsidRPr="00A52787">
        <w:rPr>
          <w:rFonts w:ascii="Times New Roman" w:hAnsi="Times New Roman"/>
          <w:sz w:val="28"/>
          <w:szCs w:val="28"/>
        </w:rPr>
        <w:t>ь</w:t>
      </w:r>
      <w:r w:rsidRPr="00A52787">
        <w:rPr>
          <w:rFonts w:ascii="Times New Roman" w:hAnsi="Times New Roman"/>
          <w:sz w:val="28"/>
          <w:szCs w:val="28"/>
        </w:rPr>
        <w:t>ного, культурного, научного, медицинского, санитарно-гигиенического и противоэпидемического характера, направленных на сохран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ние и укрепление физического и психического здоровья каждого человека, по</w:t>
      </w:r>
      <w:r w:rsidRPr="00A52787">
        <w:rPr>
          <w:rFonts w:ascii="Times New Roman" w:hAnsi="Times New Roman"/>
          <w:sz w:val="28"/>
          <w:szCs w:val="28"/>
        </w:rPr>
        <w:t>д</w:t>
      </w:r>
      <w:r w:rsidRPr="00A52787">
        <w:rPr>
          <w:rFonts w:ascii="Times New Roman" w:hAnsi="Times New Roman"/>
          <w:sz w:val="28"/>
          <w:szCs w:val="28"/>
        </w:rPr>
        <w:t>держание его долголетней активной жизни, предоставление ему медицинской п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мощи в случае утраты здоровья.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Законодательство Российской Федерации об охране здоровья граждан состоит из соответствующих положений Конституции Российской Федерации и Констит</w:t>
      </w:r>
      <w:r w:rsidRPr="00A52787">
        <w:rPr>
          <w:rFonts w:ascii="Times New Roman" w:hAnsi="Times New Roman"/>
          <w:sz w:val="28"/>
          <w:szCs w:val="28"/>
        </w:rPr>
        <w:t>у</w:t>
      </w:r>
      <w:r w:rsidRPr="00A52787">
        <w:rPr>
          <w:rFonts w:ascii="Times New Roman" w:hAnsi="Times New Roman"/>
          <w:sz w:val="28"/>
          <w:szCs w:val="28"/>
        </w:rPr>
        <w:t>ций (уставов) субъектов Российской Федерации, Основ, иных федеральных зак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нов и федеральных нормативных правовых актов, законов и иных нормативных прав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вых актов субъектов Российской Федерации.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1.Конституция РФ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Конституции Российской Федерации (1993) отдельная статья 41 посвящена праву граждан России на охрану здоровья и медицинскую помощь: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1. «Каждый имеет право на охрану здоровья и медицинскую помощь».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Медицинская помощь в государственных и муниципальных учреждениях здрав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охранения оказывается гражданам бесплатно за счет средств соответствующего бюджета, страховых взносов, других поступл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ний.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 xml:space="preserve">2.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законом».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lastRenderedPageBreak/>
        <w:t>А именно, в соответствии с Кодексом Российской Федерации об администрати</w:t>
      </w:r>
      <w:r w:rsidRPr="00A52787">
        <w:rPr>
          <w:rFonts w:ascii="Times New Roman" w:hAnsi="Times New Roman"/>
          <w:sz w:val="28"/>
          <w:szCs w:val="28"/>
        </w:rPr>
        <w:t>в</w:t>
      </w:r>
      <w:r w:rsidRPr="00A52787">
        <w:rPr>
          <w:rFonts w:ascii="Times New Roman" w:hAnsi="Times New Roman"/>
          <w:sz w:val="28"/>
          <w:szCs w:val="28"/>
        </w:rPr>
        <w:t>ных правонарушениях: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«Сокрытие, умышленное искажение или несвоевременное сообщение полной и достоверной информации о состоянии окружающей среды и природных ресу</w:t>
      </w:r>
      <w:r w:rsidRPr="00A52787">
        <w:rPr>
          <w:rFonts w:ascii="Times New Roman" w:hAnsi="Times New Roman"/>
          <w:sz w:val="28"/>
          <w:szCs w:val="28"/>
        </w:rPr>
        <w:t>р</w:t>
      </w:r>
      <w:r w:rsidRPr="00A52787">
        <w:rPr>
          <w:rFonts w:ascii="Times New Roman" w:hAnsi="Times New Roman"/>
          <w:sz w:val="28"/>
          <w:szCs w:val="28"/>
        </w:rPr>
        <w:t>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ной обстановке, а равно искажение сведений о состоянии земель, водных объектов и других объектов окружающей среды лицами, обязанными соо</w:t>
      </w:r>
      <w:r w:rsidRPr="00A52787">
        <w:rPr>
          <w:rFonts w:ascii="Times New Roman" w:hAnsi="Times New Roman"/>
          <w:sz w:val="28"/>
          <w:szCs w:val="28"/>
        </w:rPr>
        <w:t>б</w:t>
      </w:r>
      <w:r w:rsidRPr="00A52787">
        <w:rPr>
          <w:rFonts w:ascii="Times New Roman" w:hAnsi="Times New Roman"/>
          <w:sz w:val="28"/>
          <w:szCs w:val="28"/>
        </w:rPr>
        <w:t>щать такую информацию, - влечет наложение административного штрафа на граждан в размере от пятисот до одной тысячи рублей; на должностных лиц - от о</w:t>
      </w:r>
      <w:r w:rsidRPr="00A52787">
        <w:rPr>
          <w:rFonts w:ascii="Times New Roman" w:hAnsi="Times New Roman"/>
          <w:sz w:val="28"/>
          <w:szCs w:val="28"/>
        </w:rPr>
        <w:t>д</w:t>
      </w:r>
      <w:r w:rsidRPr="00A52787">
        <w:rPr>
          <w:rFonts w:ascii="Times New Roman" w:hAnsi="Times New Roman"/>
          <w:sz w:val="28"/>
          <w:szCs w:val="28"/>
        </w:rPr>
        <w:t>ной тысячи до двух тысяч рублей; на юридических лиц - от десяти тысяч до двадцати тысяч ру</w:t>
      </w:r>
      <w:r w:rsidRPr="00A52787">
        <w:rPr>
          <w:rFonts w:ascii="Times New Roman" w:hAnsi="Times New Roman"/>
          <w:sz w:val="28"/>
          <w:szCs w:val="28"/>
        </w:rPr>
        <w:t>б</w:t>
      </w:r>
      <w:r w:rsidRPr="00A52787">
        <w:rPr>
          <w:rFonts w:ascii="Times New Roman" w:hAnsi="Times New Roman"/>
          <w:sz w:val="28"/>
          <w:szCs w:val="28"/>
        </w:rPr>
        <w:t>лей.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А также в соответствии с Уголовным кодексом Российской Федерации: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«Сокрытие или искажение информации о событиях, фактах или явлениях, со</w:t>
      </w:r>
      <w:r w:rsidRPr="00A52787">
        <w:rPr>
          <w:rFonts w:ascii="Times New Roman" w:hAnsi="Times New Roman"/>
          <w:sz w:val="28"/>
          <w:szCs w:val="28"/>
        </w:rPr>
        <w:t>з</w:t>
      </w:r>
      <w:r w:rsidRPr="00A52787">
        <w:rPr>
          <w:rFonts w:ascii="Times New Roman" w:hAnsi="Times New Roman"/>
          <w:sz w:val="28"/>
          <w:szCs w:val="28"/>
        </w:rPr>
        <w:t>дающих опасность для жизни или здоровья людей либо для окружающей среды, совершенные лицом, обязанным обеспечивать население и органы, уполномоче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ные на принятие мер по устранению такой опасности, указанной информац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>ей, - наказываются штрафом в размере до трехсот тысяч рублей или в размере зарабо</w:t>
      </w:r>
      <w:r w:rsidRPr="00A52787">
        <w:rPr>
          <w:rFonts w:ascii="Times New Roman" w:hAnsi="Times New Roman"/>
          <w:sz w:val="28"/>
          <w:szCs w:val="28"/>
        </w:rPr>
        <w:t>т</w:t>
      </w:r>
      <w:r w:rsidRPr="00A52787">
        <w:rPr>
          <w:rFonts w:ascii="Times New Roman" w:hAnsi="Times New Roman"/>
          <w:sz w:val="28"/>
          <w:szCs w:val="28"/>
        </w:rPr>
        <w:t>ной платы или иного дохода осужденного за период до двух лет либо л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>шением свободы на срок до двух лет с лишением права занимать определенные должн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сти или заниматься определенной деятельностью на срок до трех лет или без т</w:t>
      </w:r>
      <w:r w:rsidRPr="00A52787">
        <w:rPr>
          <w:rFonts w:ascii="Times New Roman" w:hAnsi="Times New Roman"/>
          <w:sz w:val="28"/>
          <w:szCs w:val="28"/>
        </w:rPr>
        <w:t>а</w:t>
      </w:r>
      <w:r w:rsidRPr="00A52787">
        <w:rPr>
          <w:rFonts w:ascii="Times New Roman" w:hAnsi="Times New Roman"/>
          <w:sz w:val="28"/>
          <w:szCs w:val="28"/>
        </w:rPr>
        <w:t>кового.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Те же деяния, если они совершены лицом, занимающим государственную дол</w:t>
      </w:r>
      <w:r w:rsidRPr="00A52787">
        <w:rPr>
          <w:rFonts w:ascii="Times New Roman" w:hAnsi="Times New Roman"/>
          <w:sz w:val="28"/>
          <w:szCs w:val="28"/>
        </w:rPr>
        <w:t>ж</w:t>
      </w:r>
      <w:r w:rsidRPr="00A52787">
        <w:rPr>
          <w:rFonts w:ascii="Times New Roman" w:hAnsi="Times New Roman"/>
          <w:sz w:val="28"/>
          <w:szCs w:val="28"/>
        </w:rPr>
        <w:t>ность Российской Федерации или государственную должность субъекта Росси</w:t>
      </w:r>
      <w:r w:rsidRPr="00A52787">
        <w:rPr>
          <w:rFonts w:ascii="Times New Roman" w:hAnsi="Times New Roman"/>
          <w:sz w:val="28"/>
          <w:szCs w:val="28"/>
        </w:rPr>
        <w:t>й</w:t>
      </w:r>
      <w:r w:rsidRPr="00A52787">
        <w:rPr>
          <w:rFonts w:ascii="Times New Roman" w:hAnsi="Times New Roman"/>
          <w:sz w:val="28"/>
          <w:szCs w:val="28"/>
        </w:rPr>
        <w:t>ской Федерации, а равно главой органа местного самоуправления либо если в р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 xml:space="preserve">зультате таких деяний причинен вред здоровью человека или наступили иные тяжкие последствия, -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</w:t>
      </w:r>
      <w:r w:rsidRPr="00A52787">
        <w:rPr>
          <w:rFonts w:ascii="Times New Roman" w:hAnsi="Times New Roman"/>
          <w:sz w:val="28"/>
          <w:szCs w:val="28"/>
        </w:rPr>
        <w:lastRenderedPageBreak/>
        <w:t>срок до пяти лет с лишением права занимать определенные должности или заниматься определе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 xml:space="preserve">ной деятельностью на срок до трех лет или без такового.»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Статья 42 Конституции гарантирует право на благоприятную окружающую среду: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«Каждый имеет право на благоприятную окружающую среду, достоверную и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формацию о ее состоянии и на возмещение ущерба, причиненного его здоровью или имуществу экологическим правонарушен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 xml:space="preserve">ем».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 xml:space="preserve">Кроме того, вопросы охраны здоровья граждан и организации здравоохранения косвенно отражены и в других статьях Конституции РФ, например, в ст. 19, 20, 21, 37, 38, 39, 40, 58 и др.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Основы законодательства РФ об охране здоровья граждан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Настоящие Основы регулируют отношения граждан, органов государственной власти и органов местн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го самоуправления,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Законы субъектов Российской Федерации, нормативные правовые акты органов местного самоуправления не должны ограничивать права граждан в области о</w:t>
      </w:r>
      <w:r w:rsidRPr="00A52787">
        <w:rPr>
          <w:rFonts w:ascii="Times New Roman" w:hAnsi="Times New Roman"/>
          <w:sz w:val="28"/>
          <w:szCs w:val="28"/>
        </w:rPr>
        <w:t>х</w:t>
      </w:r>
      <w:r w:rsidRPr="00A52787">
        <w:rPr>
          <w:rFonts w:ascii="Times New Roman" w:hAnsi="Times New Roman"/>
          <w:sz w:val="28"/>
          <w:szCs w:val="28"/>
        </w:rPr>
        <w:t>раны здоровья, установленные настоящими Основами.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Задачами законодательства Российской Федерации об охране здоровья граждан являются: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1) определение ответственности и компетенции Российской Федерации, субъе</w:t>
      </w:r>
      <w:r w:rsidRPr="00A52787">
        <w:rPr>
          <w:rFonts w:ascii="Times New Roman" w:hAnsi="Times New Roman"/>
          <w:sz w:val="28"/>
          <w:szCs w:val="28"/>
        </w:rPr>
        <w:t>к</w:t>
      </w:r>
      <w:r w:rsidRPr="00A52787">
        <w:rPr>
          <w:rFonts w:ascii="Times New Roman" w:hAnsi="Times New Roman"/>
          <w:sz w:val="28"/>
          <w:szCs w:val="28"/>
        </w:rPr>
        <w:t>тов Российской Федерации по вопросам охраны здоровья граждан, а также опр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деление ответственности и компетенции органов местного самоуправления по в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просам охраны здоровья граждан;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2) правовое регулирование в области охраны здоровья граждан деятельности предприятий, учрежд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ний и организаций;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3) определение прав граждан, отдельных групп населения в области охраны зд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ровья и установление гарантий их соблюдения;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lastRenderedPageBreak/>
        <w:t>4) определение профессиональных прав, обязанностей и ответственности медицинских и фармацевт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>ческих работников, установление гарантий их социальной поддержки.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общепризнанными при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ципами и нормами международного права, международными договорами Российской Федерации, признавая основополагающую роль охраны здоровья гра</w:t>
      </w:r>
      <w:r w:rsidRPr="00A52787">
        <w:rPr>
          <w:rFonts w:ascii="Times New Roman" w:hAnsi="Times New Roman"/>
          <w:sz w:val="28"/>
          <w:szCs w:val="28"/>
        </w:rPr>
        <w:t>ж</w:t>
      </w:r>
      <w:r w:rsidRPr="00A52787">
        <w:rPr>
          <w:rFonts w:ascii="Times New Roman" w:hAnsi="Times New Roman"/>
          <w:sz w:val="28"/>
          <w:szCs w:val="28"/>
        </w:rPr>
        <w:t>дан как неотъемлемого условия жизни общества и подтверждая ответственность гос</w:t>
      </w:r>
      <w:r w:rsidRPr="00A52787">
        <w:rPr>
          <w:rFonts w:ascii="Times New Roman" w:hAnsi="Times New Roman"/>
          <w:sz w:val="28"/>
          <w:szCs w:val="28"/>
        </w:rPr>
        <w:t>у</w:t>
      </w:r>
      <w:r w:rsidRPr="00A52787">
        <w:rPr>
          <w:rFonts w:ascii="Times New Roman" w:hAnsi="Times New Roman"/>
          <w:sz w:val="28"/>
          <w:szCs w:val="28"/>
        </w:rPr>
        <w:t>дарства за сохранение и укрепление здоровья граждан Российской Федерации, стремясь к совершенствованию правового регулирования и закрепляя пр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>оритет прав и свобод человека и гражданина в области охраны здоровья, настоящие О</w:t>
      </w:r>
      <w:r w:rsidRPr="00A52787">
        <w:rPr>
          <w:rFonts w:ascii="Times New Roman" w:hAnsi="Times New Roman"/>
          <w:sz w:val="28"/>
          <w:szCs w:val="28"/>
        </w:rPr>
        <w:t>с</w:t>
      </w:r>
      <w:r w:rsidRPr="00A52787">
        <w:rPr>
          <w:rFonts w:ascii="Times New Roman" w:hAnsi="Times New Roman"/>
          <w:sz w:val="28"/>
          <w:szCs w:val="28"/>
        </w:rPr>
        <w:t>новы устанавливают правовые, организационные и экономические при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 xml:space="preserve">ципы в области охраны здоровья граждан.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Также в статье 2 Основ законодательства РФ об охране здоровья граждан определены основные при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ципы охраны здоровья в России: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1. «Соблюдение прав человека и гражданина в области охраны здоровья и обесп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чение связанных с этими правами государственных гарантий».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2. Приоритет профилактических мер в области охраны здоровья.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3. Доступность медико-социальной помощи.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4. Социальная защищенность граждан в случае утраты здоровья.</w:t>
      </w:r>
    </w:p>
    <w:p w:rsidR="00A52787" w:rsidRPr="00A52787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5. Ответственность органов государственной власти и управления, предприятий, учреждений и организаций независимо от формы собственности должностных лиц за обеспечение прав граждан в области охраны здоровья».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Таким образом, государство гарантирует охрану здоровья каждого человека.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При этом подчеркивается, что приоритетом являются профилактические меры в области охраны здор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вья.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Государство обеспечивает и социальную защищенность граждан. Граждане им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ют право на бесплатную медицинскую помощь в государственной и муниципал</w:t>
      </w:r>
      <w:r w:rsidRPr="00A52787">
        <w:rPr>
          <w:rFonts w:ascii="Times New Roman" w:hAnsi="Times New Roman"/>
          <w:sz w:val="28"/>
          <w:szCs w:val="28"/>
        </w:rPr>
        <w:t>ь</w:t>
      </w:r>
      <w:r w:rsidRPr="00A52787">
        <w:rPr>
          <w:rFonts w:ascii="Times New Roman" w:hAnsi="Times New Roman"/>
          <w:sz w:val="28"/>
          <w:szCs w:val="28"/>
        </w:rPr>
        <w:t>ной системах здравоохранения.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lastRenderedPageBreak/>
        <w:t>Гарантированный объем бесплатной медицинской помощи обеспечивается в соответствии с программами обязательного медицинского страхования. Дополн</w:t>
      </w:r>
      <w:r w:rsidRPr="00A52787">
        <w:rPr>
          <w:rFonts w:ascii="Times New Roman" w:hAnsi="Times New Roman"/>
          <w:sz w:val="28"/>
          <w:szCs w:val="28"/>
        </w:rPr>
        <w:t>и</w:t>
      </w:r>
      <w:r w:rsidRPr="00A52787">
        <w:rPr>
          <w:rFonts w:ascii="Times New Roman" w:hAnsi="Times New Roman"/>
          <w:sz w:val="28"/>
          <w:szCs w:val="28"/>
        </w:rPr>
        <w:t>тельные медицинские услуги осуществляются на основе программ добровольн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го медицинского страхования, а также за счет средств предприятий, учреждений, личных средств граждан и иных источников. Многим группам населения предо</w:t>
      </w:r>
      <w:r w:rsidRPr="00A52787">
        <w:rPr>
          <w:rFonts w:ascii="Times New Roman" w:hAnsi="Times New Roman"/>
          <w:sz w:val="28"/>
          <w:szCs w:val="28"/>
        </w:rPr>
        <w:t>с</w:t>
      </w:r>
      <w:r w:rsidRPr="00A52787">
        <w:rPr>
          <w:rFonts w:ascii="Times New Roman" w:hAnsi="Times New Roman"/>
          <w:sz w:val="28"/>
          <w:szCs w:val="28"/>
        </w:rPr>
        <w:t>тавляются различные льготы по протезированию, лечению в санаториях, бесплатному медикаментозному обесп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чению.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случае утраты здоровья государство обеспечивает выплату пособий по време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ной нетрудоспособности, инвалидности, утери кормильца, пособия при рожд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нии, смерти и пр.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Законодательным актом предусмотрено и повышение ответственности должнос</w:t>
      </w:r>
      <w:r w:rsidRPr="00A52787">
        <w:rPr>
          <w:rFonts w:ascii="Times New Roman" w:hAnsi="Times New Roman"/>
          <w:sz w:val="28"/>
          <w:szCs w:val="28"/>
        </w:rPr>
        <w:t>т</w:t>
      </w:r>
      <w:r w:rsidRPr="00A52787">
        <w:rPr>
          <w:rFonts w:ascii="Times New Roman" w:hAnsi="Times New Roman"/>
          <w:sz w:val="28"/>
          <w:szCs w:val="28"/>
        </w:rPr>
        <w:t>ных лиц в области охраны их здоровья. Законодательство об охране здоровья р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 xml:space="preserve">гулирует отношения граждан, органов государственной власти </w:t>
      </w:r>
      <w:r w:rsidRPr="00A52787">
        <w:rPr>
          <w:sz w:val="28"/>
          <w:szCs w:val="28"/>
        </w:rPr>
        <w:t>﻿</w:t>
      </w:r>
      <w:r w:rsidRPr="00A52787">
        <w:rPr>
          <w:rFonts w:ascii="Times New Roman" w:hAnsi="Times New Roman"/>
          <w:sz w:val="28"/>
          <w:szCs w:val="28"/>
        </w:rPr>
        <w:t>и управления, х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зяйственных субъектов, субъектов всех систем здравоохранения (государстве</w:t>
      </w:r>
      <w:r w:rsidRPr="00A52787">
        <w:rPr>
          <w:rFonts w:ascii="Times New Roman" w:hAnsi="Times New Roman"/>
          <w:sz w:val="28"/>
          <w:szCs w:val="28"/>
        </w:rPr>
        <w:t>н</w:t>
      </w:r>
      <w:r w:rsidRPr="00A52787">
        <w:rPr>
          <w:rFonts w:ascii="Times New Roman" w:hAnsi="Times New Roman"/>
          <w:sz w:val="28"/>
          <w:szCs w:val="28"/>
        </w:rPr>
        <w:t>ной и частной) в области охраны здоровья граждан.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законе четко определена компетенция в области охраны здоровья граждан Ро</w:t>
      </w:r>
      <w:r w:rsidRPr="00A52787">
        <w:rPr>
          <w:rFonts w:ascii="Times New Roman" w:hAnsi="Times New Roman"/>
          <w:sz w:val="28"/>
          <w:szCs w:val="28"/>
        </w:rPr>
        <w:t>с</w:t>
      </w:r>
      <w:r w:rsidRPr="00A52787">
        <w:rPr>
          <w:rFonts w:ascii="Times New Roman" w:hAnsi="Times New Roman"/>
          <w:sz w:val="28"/>
          <w:szCs w:val="28"/>
        </w:rPr>
        <w:t>сийской Федерации, Республик в составе Российской Федерации, автономных о</w:t>
      </w:r>
      <w:r w:rsidRPr="00A52787">
        <w:rPr>
          <w:rFonts w:ascii="Times New Roman" w:hAnsi="Times New Roman"/>
          <w:sz w:val="28"/>
          <w:szCs w:val="28"/>
        </w:rPr>
        <w:t>б</w:t>
      </w:r>
      <w:r w:rsidRPr="00A52787">
        <w:rPr>
          <w:rFonts w:ascii="Times New Roman" w:hAnsi="Times New Roman"/>
          <w:sz w:val="28"/>
          <w:szCs w:val="28"/>
        </w:rPr>
        <w:t xml:space="preserve">ластей, округов, краев, областей, городов Москвы и Санкт-Петербурга, органов местного самоуправлении.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Стержневым вопросом Основ законодательства Российской Федерации об охране здоровья граждан является раздел организации охраны здоровья граждан Российской Федерации, где определены полномочия высших органов государственной власти, система финансировании здравоохранении, санита</w:t>
      </w:r>
      <w:r w:rsidRPr="00A52787">
        <w:rPr>
          <w:rFonts w:ascii="Times New Roman" w:hAnsi="Times New Roman"/>
          <w:sz w:val="28"/>
          <w:szCs w:val="28"/>
        </w:rPr>
        <w:t>р</w:t>
      </w:r>
      <w:r w:rsidRPr="00A52787">
        <w:rPr>
          <w:rFonts w:ascii="Times New Roman" w:hAnsi="Times New Roman"/>
          <w:sz w:val="28"/>
          <w:szCs w:val="28"/>
        </w:rPr>
        <w:t>но-эпидемиологического благополучия; здесь определены понятия и регламентир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ваны полномочия органов и учреждений государственной, медицинской и час</w:t>
      </w:r>
      <w:r w:rsidRPr="00A52787">
        <w:rPr>
          <w:rFonts w:ascii="Times New Roman" w:hAnsi="Times New Roman"/>
          <w:sz w:val="28"/>
          <w:szCs w:val="28"/>
        </w:rPr>
        <w:t>т</w:t>
      </w:r>
      <w:r w:rsidRPr="00A52787">
        <w:rPr>
          <w:rFonts w:ascii="Times New Roman" w:hAnsi="Times New Roman"/>
          <w:sz w:val="28"/>
          <w:szCs w:val="28"/>
        </w:rPr>
        <w:t xml:space="preserve">ной систем здравоохранения, определен порядок и условия выдачи лицензий на право их функционирования.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законе регламентируются права граждан и их государственное обеспечение.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lastRenderedPageBreak/>
        <w:t>Граждане Российской Федерации обладают неотъемлемым правом на охрану здоровья. Это право обеспечивается охраной окружающей среды, созданием благ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приятных условий труда, быта, отдыха, воспитания и обучения граждан, прои</w:t>
      </w:r>
      <w:r w:rsidRPr="00A52787">
        <w:rPr>
          <w:rFonts w:ascii="Times New Roman" w:hAnsi="Times New Roman"/>
          <w:sz w:val="28"/>
          <w:szCs w:val="28"/>
        </w:rPr>
        <w:t>з</w:t>
      </w:r>
      <w:r w:rsidRPr="00A52787">
        <w:rPr>
          <w:rFonts w:ascii="Times New Roman" w:hAnsi="Times New Roman"/>
          <w:sz w:val="28"/>
          <w:szCs w:val="28"/>
        </w:rPr>
        <w:t>водством и реализацией доброкачественных продуктов питания, а также предо</w:t>
      </w:r>
      <w:r w:rsidRPr="00A52787">
        <w:rPr>
          <w:rFonts w:ascii="Times New Roman" w:hAnsi="Times New Roman"/>
          <w:sz w:val="28"/>
          <w:szCs w:val="28"/>
        </w:rPr>
        <w:t>с</w:t>
      </w:r>
      <w:r w:rsidRPr="00A52787">
        <w:rPr>
          <w:rFonts w:ascii="Times New Roman" w:hAnsi="Times New Roman"/>
          <w:sz w:val="28"/>
          <w:szCs w:val="28"/>
        </w:rPr>
        <w:t>тавлением населению доступной медико-социальной помощи.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Гражданам Российской Федерации, находящимся за ее пределами, гарантируется право на охрану здоровья в соответствии с международными договорами Росси</w:t>
      </w:r>
      <w:r w:rsidRPr="00A52787">
        <w:rPr>
          <w:rFonts w:ascii="Times New Roman" w:hAnsi="Times New Roman"/>
          <w:sz w:val="28"/>
          <w:szCs w:val="28"/>
        </w:rPr>
        <w:t>й</w:t>
      </w:r>
      <w:r w:rsidRPr="00A52787">
        <w:rPr>
          <w:rFonts w:ascii="Times New Roman" w:hAnsi="Times New Roman"/>
          <w:sz w:val="28"/>
          <w:szCs w:val="28"/>
        </w:rPr>
        <w:t>ской Федерации.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Иностранным гражданам, находящимся на территории Российской Федерации, гарантируется право на охрану здоровья в соответствии с международными дог</w:t>
      </w:r>
      <w:r w:rsidRPr="00A52787">
        <w:rPr>
          <w:rFonts w:ascii="Times New Roman" w:hAnsi="Times New Roman"/>
          <w:sz w:val="28"/>
          <w:szCs w:val="28"/>
        </w:rPr>
        <w:t>о</w:t>
      </w:r>
      <w:r w:rsidRPr="00A52787">
        <w:rPr>
          <w:rFonts w:ascii="Times New Roman" w:hAnsi="Times New Roman"/>
          <w:sz w:val="28"/>
          <w:szCs w:val="28"/>
        </w:rPr>
        <w:t>ворами Российской Федерации.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Лица без гражданства, постоянно проживающие в Российской Федерации, и беженцы пользуются пр</w:t>
      </w:r>
      <w:r w:rsidRPr="00A52787">
        <w:rPr>
          <w:rFonts w:ascii="Times New Roman" w:hAnsi="Times New Roman"/>
          <w:sz w:val="28"/>
          <w:szCs w:val="28"/>
        </w:rPr>
        <w:t>а</w:t>
      </w:r>
      <w:r w:rsidRPr="00A52787">
        <w:rPr>
          <w:rFonts w:ascii="Times New Roman" w:hAnsi="Times New Roman"/>
          <w:sz w:val="28"/>
          <w:szCs w:val="28"/>
        </w:rPr>
        <w:t>вом на охрану здоровья наравне с гражданами Российской Федерации, если иное не предусмотрено международными договорами Росси</w:t>
      </w:r>
      <w:r w:rsidRPr="00A52787">
        <w:rPr>
          <w:rFonts w:ascii="Times New Roman" w:hAnsi="Times New Roman"/>
          <w:sz w:val="28"/>
          <w:szCs w:val="28"/>
        </w:rPr>
        <w:t>й</w:t>
      </w:r>
      <w:r w:rsidRPr="00A52787">
        <w:rPr>
          <w:rFonts w:ascii="Times New Roman" w:hAnsi="Times New Roman"/>
          <w:sz w:val="28"/>
          <w:szCs w:val="28"/>
        </w:rPr>
        <w:t>ской Федерации.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В законе установлен и порядок оказания медицинской помощи гражданам.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Граждане имеют право на регулярное получение достоверной и своевременной информации о факторах, способствующих сохранению здоровья или оказыва</w:t>
      </w:r>
      <w:r w:rsidRPr="00A52787">
        <w:rPr>
          <w:rFonts w:ascii="Times New Roman" w:hAnsi="Times New Roman"/>
          <w:sz w:val="28"/>
          <w:szCs w:val="28"/>
        </w:rPr>
        <w:t>ю</w:t>
      </w:r>
      <w:r w:rsidRPr="00A52787">
        <w:rPr>
          <w:rFonts w:ascii="Times New Roman" w:hAnsi="Times New Roman"/>
          <w:sz w:val="28"/>
          <w:szCs w:val="28"/>
        </w:rPr>
        <w:t>щих на него вредное влияние. Эта информация предоставляется органами гос</w:t>
      </w:r>
      <w:r w:rsidRPr="00A52787">
        <w:rPr>
          <w:rFonts w:ascii="Times New Roman" w:hAnsi="Times New Roman"/>
          <w:sz w:val="28"/>
          <w:szCs w:val="28"/>
        </w:rPr>
        <w:t>у</w:t>
      </w:r>
      <w:r w:rsidRPr="00A52787">
        <w:rPr>
          <w:rFonts w:ascii="Times New Roman" w:hAnsi="Times New Roman"/>
          <w:sz w:val="28"/>
          <w:szCs w:val="28"/>
        </w:rPr>
        <w:t>дарственной власти и органами местного самоуправления в соответствии с их полномочиями через средства массовой информации или непосредственно гра</w:t>
      </w:r>
      <w:r w:rsidRPr="00A52787">
        <w:rPr>
          <w:rFonts w:ascii="Times New Roman" w:hAnsi="Times New Roman"/>
          <w:sz w:val="28"/>
          <w:szCs w:val="28"/>
        </w:rPr>
        <w:t>ж</w:t>
      </w:r>
      <w:r w:rsidRPr="00A52787">
        <w:rPr>
          <w:rFonts w:ascii="Times New Roman" w:hAnsi="Times New Roman"/>
          <w:sz w:val="28"/>
          <w:szCs w:val="28"/>
        </w:rPr>
        <w:t>данам.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Примерные программы учебного курса, предмета, дисциплины по оказанию пе</w:t>
      </w:r>
      <w:r w:rsidRPr="00A52787">
        <w:rPr>
          <w:rFonts w:ascii="Times New Roman" w:hAnsi="Times New Roman"/>
          <w:sz w:val="28"/>
          <w:szCs w:val="28"/>
        </w:rPr>
        <w:t>р</w:t>
      </w:r>
      <w:r w:rsidRPr="00A52787">
        <w:rPr>
          <w:rFonts w:ascii="Times New Roman" w:hAnsi="Times New Roman"/>
          <w:sz w:val="28"/>
          <w:szCs w:val="28"/>
        </w:rPr>
        <w:t>вой помощи, а также перечень мероприятий по оказанию первой помощи разраб</w:t>
      </w:r>
      <w:r w:rsidRPr="00A52787">
        <w:rPr>
          <w:rFonts w:ascii="Times New Roman" w:hAnsi="Times New Roman"/>
          <w:sz w:val="28"/>
          <w:szCs w:val="28"/>
        </w:rPr>
        <w:t>а</w:t>
      </w:r>
      <w:r w:rsidRPr="00A52787">
        <w:rPr>
          <w:rFonts w:ascii="Times New Roman" w:hAnsi="Times New Roman"/>
          <w:sz w:val="28"/>
          <w:szCs w:val="28"/>
        </w:rPr>
        <w:t>тываются федеральным органом исполнительной власти, осуществляющим но</w:t>
      </w:r>
      <w:r w:rsidRPr="00A52787">
        <w:rPr>
          <w:rFonts w:ascii="Times New Roman" w:hAnsi="Times New Roman"/>
          <w:sz w:val="28"/>
          <w:szCs w:val="28"/>
        </w:rPr>
        <w:t>р</w:t>
      </w:r>
      <w:r w:rsidRPr="00A52787">
        <w:rPr>
          <w:rFonts w:ascii="Times New Roman" w:hAnsi="Times New Roman"/>
          <w:sz w:val="28"/>
          <w:szCs w:val="28"/>
        </w:rPr>
        <w:t xml:space="preserve">мативно-правовое регулирование в сфере здравоохранения. 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Граждане имеют право на бесплатную медицинскую помощь в государственной и муниципальной си</w:t>
      </w:r>
      <w:r w:rsidRPr="00A52787">
        <w:rPr>
          <w:rFonts w:ascii="Times New Roman" w:hAnsi="Times New Roman"/>
          <w:sz w:val="28"/>
          <w:szCs w:val="28"/>
        </w:rPr>
        <w:t>с</w:t>
      </w:r>
      <w:r w:rsidRPr="00A52787">
        <w:rPr>
          <w:rFonts w:ascii="Times New Roman" w:hAnsi="Times New Roman"/>
          <w:sz w:val="28"/>
          <w:szCs w:val="28"/>
        </w:rPr>
        <w:t xml:space="preserve">темах здравоохранения в соответствии с законодательством Российской Федерации, законодательством субъектов </w:t>
      </w:r>
      <w:r w:rsidRPr="00A52787">
        <w:rPr>
          <w:rFonts w:ascii="Times New Roman" w:hAnsi="Times New Roman"/>
          <w:sz w:val="28"/>
          <w:szCs w:val="28"/>
        </w:rPr>
        <w:lastRenderedPageBreak/>
        <w:t>Российской Федерации и нормативными правовыми актами органов местного самоуправл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ния.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Гарантированный объем бесплатной медицинской помощи предоставляется гра</w:t>
      </w:r>
      <w:r w:rsidRPr="00A52787">
        <w:rPr>
          <w:rFonts w:ascii="Times New Roman" w:hAnsi="Times New Roman"/>
          <w:sz w:val="28"/>
          <w:szCs w:val="28"/>
        </w:rPr>
        <w:t>ж</w:t>
      </w:r>
      <w:r w:rsidRPr="00A52787">
        <w:rPr>
          <w:rFonts w:ascii="Times New Roman" w:hAnsi="Times New Roman"/>
          <w:sz w:val="28"/>
          <w:szCs w:val="28"/>
        </w:rPr>
        <w:t>данам в соответствии с Программой государственных гарантий оказания гражданам Российской Федерации бесплатной м</w:t>
      </w:r>
      <w:r w:rsidRPr="00A52787">
        <w:rPr>
          <w:rFonts w:ascii="Times New Roman" w:hAnsi="Times New Roman"/>
          <w:sz w:val="28"/>
          <w:szCs w:val="28"/>
        </w:rPr>
        <w:t>е</w:t>
      </w:r>
      <w:r w:rsidRPr="00A52787">
        <w:rPr>
          <w:rFonts w:ascii="Times New Roman" w:hAnsi="Times New Roman"/>
          <w:sz w:val="28"/>
          <w:szCs w:val="28"/>
        </w:rPr>
        <w:t>дицинской помощи.</w:t>
      </w:r>
    </w:p>
    <w:p w:rsidR="00A52787" w:rsidRP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87">
        <w:rPr>
          <w:rFonts w:ascii="Times New Roman" w:hAnsi="Times New Roman"/>
          <w:sz w:val="28"/>
          <w:szCs w:val="28"/>
        </w:rPr>
        <w:t>Граждане имеют право на дополнительные медицинские и иные услуги на основе программ ДМС, а также за счет средств предприятий, учреждений и организаций, своих личных средств и иных источников, не запрещенных законодательством Российской Федерации.</w:t>
      </w:r>
    </w:p>
    <w:p w:rsidR="00D55BE9" w:rsidRDefault="00D55BE9" w:rsidP="00031E4A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1546B" w:rsidRPr="00031E4A" w:rsidRDefault="00D55BE9" w:rsidP="00D55BE9">
      <w:pPr>
        <w:pStyle w:val="2"/>
        <w:spacing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3" w:name="_Toc21436045"/>
      <w:bookmarkStart w:id="14" w:name="_Toc25666910"/>
      <w:bookmarkStart w:id="15" w:name="_Toc25666971"/>
      <w:bookmarkStart w:id="16" w:name="_Toc25672587"/>
      <w:bookmarkStart w:id="17" w:name="_Toc25672702"/>
      <w:r w:rsidRPr="00D55BE9">
        <w:rPr>
          <w:rFonts w:ascii="Times New Roman" w:hAnsi="Times New Roman"/>
          <w:color w:val="auto"/>
          <w:sz w:val="28"/>
          <w:szCs w:val="28"/>
        </w:rPr>
        <w:t xml:space="preserve">1.2. </w:t>
      </w:r>
      <w:bookmarkEnd w:id="13"/>
      <w:bookmarkEnd w:id="14"/>
      <w:bookmarkEnd w:id="15"/>
      <w:r w:rsidR="00A52787">
        <w:rPr>
          <w:rFonts w:ascii="Times New Roman" w:hAnsi="Times New Roman"/>
          <w:color w:val="auto"/>
          <w:sz w:val="28"/>
          <w:szCs w:val="28"/>
          <w:lang w:val="ru-RU"/>
        </w:rPr>
        <w:t>Понятие медицинской помощи как части системы охраны здоровья граждан</w:t>
      </w:r>
      <w:bookmarkEnd w:id="16"/>
      <w:bookmarkEnd w:id="17"/>
    </w:p>
    <w:p w:rsidR="00D55BE9" w:rsidRPr="00267E87" w:rsidRDefault="00D55BE9" w:rsidP="00D55BE9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Каждый имеет право на жизнь. Это незыблемое право человека закреплено в но</w:t>
      </w:r>
      <w:r w:rsidRPr="00C409DA">
        <w:rPr>
          <w:rFonts w:ascii="Times New Roman" w:hAnsi="Times New Roman"/>
          <w:sz w:val="28"/>
          <w:szCs w:val="28"/>
          <w:lang w:eastAsia="ru-RU"/>
        </w:rPr>
        <w:t>р</w:t>
      </w:r>
      <w:r w:rsidRPr="00C409DA">
        <w:rPr>
          <w:rFonts w:ascii="Times New Roman" w:hAnsi="Times New Roman"/>
          <w:sz w:val="28"/>
          <w:szCs w:val="28"/>
          <w:lang w:eastAsia="ru-RU"/>
        </w:rPr>
        <w:t>мах международного права, в Конституции России. С ним неразрывно связаны другие права человека и гражданина, в том числе право на охрану здоровья и м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дицинскую помощь, указанное в статье 20, 41 Конституции РФ</w:t>
      </w:r>
      <w:r w:rsidRPr="00C409DA">
        <w:rPr>
          <w:rFonts w:ascii="Times New Roman" w:hAnsi="Times New Roman"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Медицинская помощь- </w:t>
      </w:r>
      <w:r w:rsidRPr="00C409DA">
        <w:rPr>
          <w:rFonts w:ascii="Times New Roman" w:hAnsi="Times New Roman"/>
          <w:sz w:val="28"/>
          <w:szCs w:val="28"/>
          <w:lang w:eastAsia="ru-RU"/>
        </w:rPr>
        <w:t>часть более широкого понятия — охраны здоровья. Раскрывают это широкое понятие Основы законодательства Российской Ф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дерации об охране здоровья граждан. Согласно Основам, охрана здоровья — это совоку</w:t>
      </w:r>
      <w:r w:rsidRPr="00C409DA">
        <w:rPr>
          <w:rFonts w:ascii="Times New Roman" w:hAnsi="Times New Roman"/>
          <w:sz w:val="28"/>
          <w:szCs w:val="28"/>
          <w:lang w:eastAsia="ru-RU"/>
        </w:rPr>
        <w:t>п</w:t>
      </w:r>
      <w:r w:rsidRPr="00C409DA">
        <w:rPr>
          <w:rFonts w:ascii="Times New Roman" w:hAnsi="Times New Roman"/>
          <w:sz w:val="28"/>
          <w:szCs w:val="28"/>
          <w:lang w:eastAsia="ru-RU"/>
        </w:rPr>
        <w:t>ность всех мер, направленных на сохранение и укрепление физического и псих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ческого здоровья человека, поддержание его долголетней и активной жизни, пр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доставление ему медицинской помощи в случае утраты здо</w:t>
      </w:r>
      <w:r>
        <w:rPr>
          <w:rFonts w:ascii="Times New Roman" w:hAnsi="Times New Roman"/>
          <w:sz w:val="28"/>
          <w:szCs w:val="28"/>
          <w:lang w:eastAsia="ru-RU"/>
        </w:rPr>
        <w:t>ровья</w:t>
      </w:r>
      <w:r w:rsidRPr="00C409DA">
        <w:rPr>
          <w:rFonts w:ascii="Times New Roman" w:hAnsi="Times New Roman"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Система медицинской помощи, следовательно, лишь часть общей системы охр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ны здоровья населения.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Конституция РФ, подтвердив право каждого человека на охрану здоровья и мед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цинскую помощь, определила, что медицинская помощь в государственных и м</w:t>
      </w:r>
      <w:r w:rsidRPr="00C409DA">
        <w:rPr>
          <w:rFonts w:ascii="Times New Roman" w:hAnsi="Times New Roman"/>
          <w:sz w:val="28"/>
          <w:szCs w:val="28"/>
          <w:lang w:eastAsia="ru-RU"/>
        </w:rPr>
        <w:t>у</w:t>
      </w:r>
      <w:r w:rsidRPr="00C409DA">
        <w:rPr>
          <w:rFonts w:ascii="Times New Roman" w:hAnsi="Times New Roman"/>
          <w:sz w:val="28"/>
          <w:szCs w:val="28"/>
          <w:lang w:eastAsia="ru-RU"/>
        </w:rPr>
        <w:t xml:space="preserve">ниципальных учреждениях оказывается гражданам бесплатно за счет средств </w:t>
      </w: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соответствующего бюджета и страховых взносов, других поступл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ний, о чем гласит статья 41</w:t>
      </w:r>
      <w:r w:rsidRPr="00C409DA">
        <w:rPr>
          <w:rFonts w:ascii="Times New Roman" w:hAnsi="Times New Roman"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К медицинской помощи, которая оказывается указанными выше учреждениями бесплатно, в соответс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вии с Основами относятся следующие ее виды.</w:t>
      </w:r>
    </w:p>
    <w:p w:rsid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558D">
        <w:rPr>
          <w:rFonts w:ascii="Times New Roman" w:hAnsi="Times New Roman"/>
          <w:bCs/>
          <w:sz w:val="28"/>
          <w:szCs w:val="28"/>
          <w:lang w:eastAsia="ru-RU"/>
        </w:rPr>
        <w:t>Первичная медико-санитарная помощь.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Она является основным, доступным для каждого гражданина видом медицинской помощи. Такая помощь включает лечение наиболее распространенных болезней, а также травм, отравлений и др</w:t>
      </w:r>
      <w:r w:rsidRPr="00C409DA">
        <w:rPr>
          <w:rFonts w:ascii="Times New Roman" w:hAnsi="Times New Roman"/>
          <w:sz w:val="28"/>
          <w:szCs w:val="28"/>
          <w:lang w:eastAsia="ru-RU"/>
        </w:rPr>
        <w:t>у</w:t>
      </w:r>
      <w:r w:rsidRPr="00C409DA">
        <w:rPr>
          <w:rFonts w:ascii="Times New Roman" w:hAnsi="Times New Roman"/>
          <w:sz w:val="28"/>
          <w:szCs w:val="28"/>
          <w:lang w:eastAsia="ru-RU"/>
        </w:rPr>
        <w:t>гих неотложных состояний; проведение санитарно-гигиенических и противоэпидемических мероприятий, медицинской профилакт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ки важнейших заболеваний; санитарно-гигиеническое образование; проведение мер по охране семьи, материнства, отцовства и детства, других мероприятий, связанных с оказанием мед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ко-санитарной помощи гражданам по месту жительства. Первичная медико-санитарная помощь обеспечивается учреждениями муниципальной системы здр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воохранения и санитарно-эпидемиологической службы. В ее оказании могут участвовать учреждения государственной и частной систем здравоохранения на основе договоров со страховыми медицинскими организ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циями.</w:t>
      </w:r>
    </w:p>
    <w:p w:rsidR="00A52787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558D">
        <w:rPr>
          <w:rFonts w:ascii="Times New Roman" w:hAnsi="Times New Roman"/>
          <w:bCs/>
          <w:sz w:val="28"/>
          <w:szCs w:val="28"/>
          <w:lang w:eastAsia="ru-RU"/>
        </w:rPr>
        <w:t>Скорая медицинская помощь</w:t>
      </w:r>
      <w:r w:rsidRPr="00C409D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Такая помощь оказывается при состояниях, тр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бующих срочного медицинского вмешательства (при несчастных случаях, отравлениях и других состояниях, и заболеваниях). Она осуществляется безотлагател</w:t>
      </w:r>
      <w:r w:rsidRPr="00C409DA">
        <w:rPr>
          <w:rFonts w:ascii="Times New Roman" w:hAnsi="Times New Roman"/>
          <w:sz w:val="28"/>
          <w:szCs w:val="28"/>
          <w:lang w:eastAsia="ru-RU"/>
        </w:rPr>
        <w:t>ь</w:t>
      </w:r>
      <w:r w:rsidRPr="00C409DA">
        <w:rPr>
          <w:rFonts w:ascii="Times New Roman" w:hAnsi="Times New Roman"/>
          <w:sz w:val="28"/>
          <w:szCs w:val="28"/>
          <w:lang w:eastAsia="ru-RU"/>
        </w:rPr>
        <w:t>но лечебно-профилактическими учреждениями независимо от территориальной, ведомственной подчиненности и формы собственности. При этом при угрозе жизни гражданина медицинские р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ботники имеют право использовать бесплатно любой имеющийся вид транспорта для перевозки гражданина в ближайшее л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чебно-профилактическое учреждение.</w:t>
      </w:r>
    </w:p>
    <w:p w:rsidR="00A52787" w:rsidRPr="006E558D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558D">
        <w:rPr>
          <w:rFonts w:ascii="Times New Roman" w:hAnsi="Times New Roman"/>
          <w:bCs/>
          <w:sz w:val="28"/>
          <w:szCs w:val="28"/>
          <w:lang w:eastAsia="ru-RU"/>
        </w:rPr>
        <w:t>Специализированная медицинская помощь.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Подобная помощь оказывается гражданам при заболеваниях, требующих спец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альных методов диагностики и использования сложных медицинских технологий. Оказывается такая помощь врачами-специалистами в лечебно-профилактических учреждениях, получивших л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цензию на указанный вид деятельности.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Оказывается помощь и обеспечивается диспансерное наблюдение за такими гражданами в соответс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вующих лечебно-профилактических учреждениях.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Самостоятельный вид медицинской помощи, указанный в Основах, это </w:t>
      </w:r>
      <w:r w:rsidRPr="006E558D">
        <w:rPr>
          <w:rFonts w:ascii="Times New Roman" w:hAnsi="Times New Roman"/>
          <w:bCs/>
          <w:sz w:val="28"/>
          <w:szCs w:val="28"/>
          <w:lang w:eastAsia="ru-RU"/>
        </w:rPr>
        <w:t>помощь гражданам, страдающим заболеваниями, представляющими опасность для окружающих.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409DA">
        <w:rPr>
          <w:rFonts w:ascii="Times New Roman" w:hAnsi="Times New Roman"/>
          <w:sz w:val="28"/>
          <w:szCs w:val="28"/>
          <w:lang w:eastAsia="ru-RU"/>
        </w:rPr>
        <w:t>Она также именуется медико-социальной, перечень соответству</w:t>
      </w:r>
      <w:r w:rsidRPr="00C409DA">
        <w:rPr>
          <w:rFonts w:ascii="Times New Roman" w:hAnsi="Times New Roman"/>
          <w:sz w:val="28"/>
          <w:szCs w:val="28"/>
          <w:lang w:eastAsia="ru-RU"/>
        </w:rPr>
        <w:t>ю</w:t>
      </w:r>
      <w:r w:rsidRPr="00C409DA">
        <w:rPr>
          <w:rFonts w:ascii="Times New Roman" w:hAnsi="Times New Roman"/>
          <w:sz w:val="28"/>
          <w:szCs w:val="28"/>
          <w:lang w:eastAsia="ru-RU"/>
        </w:rPr>
        <w:t>щих заболеваний определяется Правительством РФ. Для отдельных категорий гра</w:t>
      </w:r>
      <w:r w:rsidRPr="00C409DA">
        <w:rPr>
          <w:rFonts w:ascii="Times New Roman" w:hAnsi="Times New Roman"/>
          <w:sz w:val="28"/>
          <w:szCs w:val="28"/>
          <w:lang w:eastAsia="ru-RU"/>
        </w:rPr>
        <w:t>ж</w:t>
      </w:r>
      <w:r w:rsidRPr="00C409DA">
        <w:rPr>
          <w:rFonts w:ascii="Times New Roman" w:hAnsi="Times New Roman"/>
          <w:sz w:val="28"/>
          <w:szCs w:val="28"/>
          <w:lang w:eastAsia="ru-RU"/>
        </w:rPr>
        <w:t>дан, страдающих такими заболеваниями, устанавливаются различные дополн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тельные льготы: сохраняется место работы при длительном заболевании, предоставляется дополнительная ж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лая площадь и т.д.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Гарантированный объем бесплатной медицинской помощи гражданам в госуда</w:t>
      </w:r>
      <w:r w:rsidRPr="00C409DA">
        <w:rPr>
          <w:rFonts w:ascii="Times New Roman" w:hAnsi="Times New Roman"/>
          <w:sz w:val="28"/>
          <w:szCs w:val="28"/>
          <w:lang w:eastAsia="ru-RU"/>
        </w:rPr>
        <w:t>р</w:t>
      </w:r>
      <w:r w:rsidRPr="00C409DA">
        <w:rPr>
          <w:rFonts w:ascii="Times New Roman" w:hAnsi="Times New Roman"/>
          <w:sz w:val="28"/>
          <w:szCs w:val="28"/>
          <w:lang w:eastAsia="ru-RU"/>
        </w:rPr>
        <w:t>ственных и муниципальных учреждениях обеспечивается в соответствии с программой обязательного медицинского страхования. Базовая программа разраб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тывается Минздравом и утверждается Правительством. На основе базовой пр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граммы в субъектах РФ утверждаются территориальные программы обязательного мед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цинского страхования. При этом объем и условия оказания медицинской помощи, которые предусмотрены в территориальной пр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грамме, не могут быть ниже установленных в базовой программе.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Виды, объем, а при необходимости и стандарты специализированной медицинской помощи и медико-социальной помощи гражданам, страдающим с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циально значимыми заболеваниями, разрабатываются Минздравом России.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Финансируется бесплатная медицинская помощь для граждан за счет средств бюджетов различных уровней, медицинского страхования, других источн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ков, не запрещенных законодательством.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Для некоторых категорий граждан предусмотрены дополнительные права в сфере охраны их здоровья, в частности оказание им бесплатной медицинской пом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щи. Так, каждая женщина в период беременности, во время и после родов обеспечив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ется бесплатной медицинской помощью в специализированных государс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венных и муниципальных учреждениях системы здравоохранения (женские консульт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ции, родильные дома и т.д.). Несовершеннолетние имеют, например, право на диспансерное наблюдение и бесплатное лечение в детской и подростковой слу</w:t>
      </w:r>
      <w:r w:rsidRPr="00C409DA">
        <w:rPr>
          <w:rFonts w:ascii="Times New Roman" w:hAnsi="Times New Roman"/>
          <w:sz w:val="28"/>
          <w:szCs w:val="28"/>
          <w:lang w:eastAsia="ru-RU"/>
        </w:rPr>
        <w:t>ж</w:t>
      </w:r>
      <w:r w:rsidRPr="00C409DA">
        <w:rPr>
          <w:rFonts w:ascii="Times New Roman" w:hAnsi="Times New Roman"/>
          <w:sz w:val="28"/>
          <w:szCs w:val="28"/>
          <w:lang w:eastAsia="ru-RU"/>
        </w:rPr>
        <w:t>бах здравоохранения.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Программа государственных гарантий обеспечения граждан Российской Федер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ции бесплатной медицинской помощью разработана и утверждена Правительс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вом РФ 11 сентября 1998 г. В эту Программу внесены изменения и дополнения, и она изложена в новой редакции 26 октября 1999 г. В ней н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сколько иначе, чем в Основах, определены виды медицинской помощи, предоставляемой населению беспла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но.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Программа включает, кроме того, базовую программу обязательного медицинск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го страхования, объемы медицинской помощи, порядок формирования п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душных нормативов финансирования здравоохранения, обеспечивающих пр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доставление гражданам гарантированных объемов медицинской помощи. В соответствии с Программой и методическими рекомендациями Минздрава и Фед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рального фонда обязательного медицинского страхования (они согласуются с Минфином) органы исполнительной власти разрабатывают и утверждают территориальные програ</w:t>
      </w:r>
      <w:r w:rsidRPr="00C409DA">
        <w:rPr>
          <w:rFonts w:ascii="Times New Roman" w:hAnsi="Times New Roman"/>
          <w:sz w:val="28"/>
          <w:szCs w:val="28"/>
          <w:lang w:eastAsia="ru-RU"/>
        </w:rPr>
        <w:t>м</w:t>
      </w:r>
      <w:r w:rsidRPr="00C409DA">
        <w:rPr>
          <w:rFonts w:ascii="Times New Roman" w:hAnsi="Times New Roman"/>
          <w:sz w:val="28"/>
          <w:szCs w:val="28"/>
          <w:lang w:eastAsia="ru-RU"/>
        </w:rPr>
        <w:t>мы. Эти территориальные программы могут предусматривать предоставление д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полнительных объемов и видов медици</w:t>
      </w:r>
      <w:r w:rsidRPr="00C409DA">
        <w:rPr>
          <w:rFonts w:ascii="Times New Roman" w:hAnsi="Times New Roman"/>
          <w:sz w:val="28"/>
          <w:szCs w:val="28"/>
          <w:lang w:eastAsia="ru-RU"/>
        </w:rPr>
        <w:t>н</w:t>
      </w:r>
      <w:r w:rsidRPr="00C409DA">
        <w:rPr>
          <w:rFonts w:ascii="Times New Roman" w:hAnsi="Times New Roman"/>
          <w:sz w:val="28"/>
          <w:szCs w:val="28"/>
          <w:lang w:eastAsia="ru-RU"/>
        </w:rPr>
        <w:t>ской помощи за счет средств субъектов РФ.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В рамках указанной Программы </w:t>
      </w:r>
      <w:r w:rsidRPr="006E558D">
        <w:rPr>
          <w:rFonts w:ascii="Times New Roman" w:hAnsi="Times New Roman"/>
          <w:bCs/>
          <w:sz w:val="28"/>
          <w:szCs w:val="28"/>
          <w:lang w:eastAsia="ru-RU"/>
        </w:rPr>
        <w:t>гражданам бесплатно предоставляются следующие три вида мед</w:t>
      </w:r>
      <w:r w:rsidRPr="006E558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E558D">
        <w:rPr>
          <w:rFonts w:ascii="Times New Roman" w:hAnsi="Times New Roman"/>
          <w:bCs/>
          <w:sz w:val="28"/>
          <w:szCs w:val="28"/>
          <w:lang w:eastAsia="ru-RU"/>
        </w:rPr>
        <w:t>цинской помощи: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1) скорая медицинская помощь при состояниях, угрожающих жизни или здор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 xml:space="preserve">вью гражданина, или окружающих его лиц, вызванных внезапными </w:t>
      </w: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заболевани</w:t>
      </w:r>
      <w:r w:rsidRPr="00C409DA">
        <w:rPr>
          <w:rFonts w:ascii="Times New Roman" w:hAnsi="Times New Roman"/>
          <w:sz w:val="28"/>
          <w:szCs w:val="28"/>
          <w:lang w:eastAsia="ru-RU"/>
        </w:rPr>
        <w:t>я</w:t>
      </w:r>
      <w:r w:rsidRPr="00C409DA">
        <w:rPr>
          <w:rFonts w:ascii="Times New Roman" w:hAnsi="Times New Roman"/>
          <w:sz w:val="28"/>
          <w:szCs w:val="28"/>
          <w:lang w:eastAsia="ru-RU"/>
        </w:rPr>
        <w:t>ми, обострениями хронических заболеваний, несчастными случаями, травмами и отравлениями, осложнениями беременности и при родах;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2) амбулаторно-поликлиническая помощь, включая проведение</w:t>
      </w:r>
      <w:r w:rsidRPr="00C409DA">
        <w:rPr>
          <w:rFonts w:ascii="Times New Roman" w:hAnsi="Times New Roman"/>
          <w:sz w:val="28"/>
          <w:szCs w:val="28"/>
          <w:lang w:eastAsia="ru-RU"/>
        </w:rPr>
        <w:br/>
        <w:t>мероприятий по профилактике (в том числе диспансерному наблюдению), диагностике и лечению з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болеваний как в поликлинике, так и</w:t>
      </w:r>
      <w:r w:rsidRPr="00C409DA">
        <w:rPr>
          <w:rFonts w:ascii="Times New Roman" w:hAnsi="Times New Roman"/>
          <w:sz w:val="28"/>
          <w:szCs w:val="28"/>
          <w:lang w:eastAsia="ru-RU"/>
        </w:rPr>
        <w:br/>
        <w:t>на дому;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3) стационарная помощь: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409DA">
        <w:rPr>
          <w:rFonts w:ascii="Times New Roman" w:hAnsi="Times New Roman"/>
          <w:sz w:val="28"/>
          <w:szCs w:val="28"/>
          <w:lang w:eastAsia="ru-RU"/>
        </w:rPr>
        <w:t>при острых заболеваниях и обострении хронических заболеваний, отравл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ниях и травмах, требующих интенсивной терапии, круглосуточного медицинского н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блюдения и изоляции по эпидемиологическим показаниям;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409DA">
        <w:rPr>
          <w:rFonts w:ascii="Times New Roman" w:hAnsi="Times New Roman"/>
          <w:sz w:val="28"/>
          <w:szCs w:val="28"/>
          <w:lang w:eastAsia="ru-RU"/>
        </w:rPr>
        <w:t>при патологии беременности, родах и абортах;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409DA">
        <w:rPr>
          <w:rFonts w:ascii="Times New Roman" w:hAnsi="Times New Roman"/>
          <w:sz w:val="28"/>
          <w:szCs w:val="28"/>
          <w:lang w:eastAsia="ru-RU"/>
        </w:rPr>
        <w:t>при плановой госпитализации с целью проведения лечения и реабилитации, тре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409DA">
        <w:rPr>
          <w:rFonts w:ascii="Times New Roman" w:hAnsi="Times New Roman"/>
          <w:sz w:val="28"/>
          <w:szCs w:val="28"/>
          <w:lang w:eastAsia="ru-RU"/>
        </w:rPr>
        <w:t>бующих круглосуточн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го медицинского наблюдения.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При оказании двух видов помощи — скорой и стационарной — осуществляется бесплатная лекарстве</w:t>
      </w:r>
      <w:r w:rsidRPr="00C409DA">
        <w:rPr>
          <w:rFonts w:ascii="Times New Roman" w:hAnsi="Times New Roman"/>
          <w:sz w:val="28"/>
          <w:szCs w:val="28"/>
          <w:lang w:eastAsia="ru-RU"/>
        </w:rPr>
        <w:t>н</w:t>
      </w:r>
      <w:r w:rsidRPr="00C409DA">
        <w:rPr>
          <w:rFonts w:ascii="Times New Roman" w:hAnsi="Times New Roman"/>
          <w:sz w:val="28"/>
          <w:szCs w:val="28"/>
          <w:lang w:eastAsia="ru-RU"/>
        </w:rPr>
        <w:t>ная помощь в соот</w:t>
      </w:r>
      <w:r>
        <w:rPr>
          <w:rFonts w:ascii="Times New Roman" w:hAnsi="Times New Roman"/>
          <w:sz w:val="28"/>
          <w:szCs w:val="28"/>
          <w:lang w:eastAsia="ru-RU"/>
        </w:rPr>
        <w:t>ветствии с законодательством РФ</w:t>
      </w:r>
      <w:r w:rsidRPr="00C409DA">
        <w:rPr>
          <w:rFonts w:ascii="Times New Roman" w:hAnsi="Times New Roman"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В рамках базовой программы обязательного медицинского страхования предоставляется амбулаторно-поликлиническая и стационарная помощь в учр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ждениях здравоохранения независимо от их организационно-правовой формы при бол</w:t>
      </w:r>
      <w:r w:rsidRPr="00C409DA">
        <w:rPr>
          <w:rFonts w:ascii="Times New Roman" w:hAnsi="Times New Roman"/>
          <w:sz w:val="28"/>
          <w:szCs w:val="28"/>
          <w:lang w:eastAsia="ru-RU"/>
        </w:rPr>
        <w:t>ь</w:t>
      </w:r>
      <w:r w:rsidRPr="00C409DA">
        <w:rPr>
          <w:rFonts w:ascii="Times New Roman" w:hAnsi="Times New Roman"/>
          <w:sz w:val="28"/>
          <w:szCs w:val="28"/>
          <w:lang w:eastAsia="ru-RU"/>
        </w:rPr>
        <w:t>шинстве заболеваний (они перечислены в Программе).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Медицинская помощь, предоставляемая населению за счет бюджетных ассигн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ваний, дифференцируется по уровню бюджетов.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За счет федерального бюджета предоставляются все виды медицинской п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мощи, которые оказываются федеральными медицинскими учреждениями, в том числе дорогостоящие виды медицинской помощи (перечень таких видов утверждается Минздравом РФ).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 xml:space="preserve">За счет бюджетов субъектов РФ и муниципальных бюджетов предоставляется, во-первых, скорая медицинская помощь, оказываемая станциями (отделениями, пунктами) скорой медицинской помощи, и, во-вторых, </w:t>
      </w: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амбулаторно-поликлиническая и стационарная помощь, которая оказывается в специализир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ванных диспансерах, больницах (отделениях, кабинетах) при определенных заб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леваниях — туберкулезе, синдроме приобретенного иммунодефицита, психич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ских расстройствах и расстройствах поведения, нарколог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ческих заболеваниях и т.д. Их перечень также содержится в Программе.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За счет средств бюджетов всех уровней осуществляется, в частности, льготное лекарственное обеспечение, а также финансирование некоторой медицинской п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мощи, которая оказывается фельдшерско-акушерскими пунктами, лепрозориями, домами ребенка и т.д.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Как видим, система оказания медицинской помощи, финансирования расх</w:t>
      </w:r>
      <w:r w:rsidRPr="00C409DA">
        <w:rPr>
          <w:rFonts w:ascii="Times New Roman" w:hAnsi="Times New Roman"/>
          <w:sz w:val="28"/>
          <w:szCs w:val="28"/>
          <w:lang w:eastAsia="ru-RU"/>
        </w:rPr>
        <w:t>о</w:t>
      </w:r>
      <w:r w:rsidRPr="00C409DA">
        <w:rPr>
          <w:rFonts w:ascii="Times New Roman" w:hAnsi="Times New Roman"/>
          <w:sz w:val="28"/>
          <w:szCs w:val="28"/>
          <w:lang w:eastAsia="ru-RU"/>
        </w:rPr>
        <w:t>дов на ее осуществление, достаточно сложна.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Объемы медицинской помощи, которая предоставляется населению субъекта РФ бесплатно, определяются исходя из нормативов объема лечебно-профилактической помощи на 1000 человек. Они рассчитываются отдельно по всем трем видам медицинской помощи. При этом по базовой программе отдел</w:t>
      </w:r>
      <w:r w:rsidRPr="00C409DA">
        <w:rPr>
          <w:rFonts w:ascii="Times New Roman" w:hAnsi="Times New Roman"/>
          <w:sz w:val="28"/>
          <w:szCs w:val="28"/>
          <w:lang w:eastAsia="ru-RU"/>
        </w:rPr>
        <w:t>ь</w:t>
      </w:r>
      <w:r w:rsidRPr="00C409DA">
        <w:rPr>
          <w:rFonts w:ascii="Times New Roman" w:hAnsi="Times New Roman"/>
          <w:sz w:val="28"/>
          <w:szCs w:val="28"/>
          <w:lang w:eastAsia="ru-RU"/>
        </w:rPr>
        <w:t>но выделяется объем по амбулаторно-поликлинической и стациона</w:t>
      </w:r>
      <w:r w:rsidRPr="00C409DA">
        <w:rPr>
          <w:rFonts w:ascii="Times New Roman" w:hAnsi="Times New Roman"/>
          <w:sz w:val="28"/>
          <w:szCs w:val="28"/>
          <w:lang w:eastAsia="ru-RU"/>
        </w:rPr>
        <w:t>р</w:t>
      </w:r>
      <w:r w:rsidRPr="00C409DA">
        <w:rPr>
          <w:rFonts w:ascii="Times New Roman" w:hAnsi="Times New Roman"/>
          <w:sz w:val="28"/>
          <w:szCs w:val="28"/>
          <w:lang w:eastAsia="ru-RU"/>
        </w:rPr>
        <w:t>ной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Программа предусматривает, как уже отмечалось, порядок формирования поду</w:t>
      </w:r>
      <w:r w:rsidRPr="00C409DA">
        <w:rPr>
          <w:rFonts w:ascii="Times New Roman" w:hAnsi="Times New Roman"/>
          <w:sz w:val="28"/>
          <w:szCs w:val="28"/>
          <w:lang w:eastAsia="ru-RU"/>
        </w:rPr>
        <w:t>ш</w:t>
      </w:r>
      <w:r w:rsidRPr="00C409DA">
        <w:rPr>
          <w:rFonts w:ascii="Times New Roman" w:hAnsi="Times New Roman"/>
          <w:sz w:val="28"/>
          <w:szCs w:val="28"/>
          <w:lang w:eastAsia="ru-RU"/>
        </w:rPr>
        <w:t>ных нормативов финансирования здравоохранения. Ими являются показатели, о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ражающие размеры средств на компенсацию затрат по предоставлению беспла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ной медицинской помощи в расчете на одного человека. По этим показателям можно судить о тенденциях в развитии здравоохранения в стране, регионах, принимать соответствующие меры к устранению сущес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венных различий в уровне медицинского обслуживания.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Обязательное медицинское страхование в России является всеобщим для населения страны. Оно осуществляется за счет страховых взносов работодат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C409DA">
        <w:rPr>
          <w:rFonts w:ascii="Times New Roman" w:hAnsi="Times New Roman"/>
          <w:sz w:val="28"/>
          <w:szCs w:val="28"/>
          <w:lang w:eastAsia="ru-RU"/>
        </w:rPr>
        <w:t>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Застрахованные, согласно закону, имеют, в частности, право на свободный выбор медицинской страховой организации, медицинского учреждения и врача (в соо</w:t>
      </w:r>
      <w:r w:rsidRPr="00C409DA">
        <w:rPr>
          <w:rFonts w:ascii="Times New Roman" w:hAnsi="Times New Roman"/>
          <w:sz w:val="28"/>
          <w:szCs w:val="28"/>
          <w:lang w:eastAsia="ru-RU"/>
        </w:rPr>
        <w:t>т</w:t>
      </w:r>
      <w:r w:rsidRPr="00C409DA">
        <w:rPr>
          <w:rFonts w:ascii="Times New Roman" w:hAnsi="Times New Roman"/>
          <w:sz w:val="28"/>
          <w:szCs w:val="28"/>
          <w:lang w:eastAsia="ru-RU"/>
        </w:rPr>
        <w:t>ветствии с договором), на получение медицинской помощи на всей территории страны, в том числе за пределами постоянного места ж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тельства.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lastRenderedPageBreak/>
        <w:t>Медицинское страхование осуществляется в форме Договора между субъе</w:t>
      </w:r>
      <w:r w:rsidRPr="00C409DA">
        <w:rPr>
          <w:rFonts w:ascii="Times New Roman" w:hAnsi="Times New Roman"/>
          <w:sz w:val="28"/>
          <w:szCs w:val="28"/>
          <w:lang w:eastAsia="ru-RU"/>
        </w:rPr>
        <w:t>к</w:t>
      </w:r>
      <w:r w:rsidRPr="00C409DA">
        <w:rPr>
          <w:rFonts w:ascii="Times New Roman" w:hAnsi="Times New Roman"/>
          <w:sz w:val="28"/>
          <w:szCs w:val="28"/>
          <w:lang w:eastAsia="ru-RU"/>
        </w:rPr>
        <w:t>тами страхования. Ими являются страхователь и медицинская организация, которая обязуется организовывать и финансировать предоставление застрахованному контингенту медицинской помощи определенного объема и кач</w:t>
      </w:r>
      <w:r w:rsidRPr="00C409DA">
        <w:rPr>
          <w:rFonts w:ascii="Times New Roman" w:hAnsi="Times New Roman"/>
          <w:sz w:val="28"/>
          <w:szCs w:val="28"/>
          <w:lang w:eastAsia="ru-RU"/>
        </w:rPr>
        <w:t>е</w:t>
      </w:r>
      <w:r w:rsidRPr="00C409DA">
        <w:rPr>
          <w:rFonts w:ascii="Times New Roman" w:hAnsi="Times New Roman"/>
          <w:sz w:val="28"/>
          <w:szCs w:val="28"/>
          <w:lang w:eastAsia="ru-RU"/>
        </w:rPr>
        <w:t>ства или иных услуг по программам медицинского страхования. Форма Договора утверждена Прав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тельством РФ.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Каждому гражданину выдается страховой медицинский полис. Он находится у з</w:t>
      </w:r>
      <w:r w:rsidRPr="00C409DA">
        <w:rPr>
          <w:rFonts w:ascii="Times New Roman" w:hAnsi="Times New Roman"/>
          <w:sz w:val="28"/>
          <w:szCs w:val="28"/>
          <w:lang w:eastAsia="ru-RU"/>
        </w:rPr>
        <w:t>а</w:t>
      </w:r>
      <w:r w:rsidRPr="00C409DA">
        <w:rPr>
          <w:rFonts w:ascii="Times New Roman" w:hAnsi="Times New Roman"/>
          <w:sz w:val="28"/>
          <w:szCs w:val="28"/>
          <w:lang w:eastAsia="ru-RU"/>
        </w:rPr>
        <w:t>страхованного и имеет силу на всей территории России.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9DA">
        <w:rPr>
          <w:rFonts w:ascii="Times New Roman" w:hAnsi="Times New Roman"/>
          <w:sz w:val="28"/>
          <w:szCs w:val="28"/>
          <w:lang w:eastAsia="ru-RU"/>
        </w:rPr>
        <w:t>Законодательством предусмотрены особые правила оказания бесплатной мед</w:t>
      </w:r>
      <w:r w:rsidRPr="00C409DA">
        <w:rPr>
          <w:rFonts w:ascii="Times New Roman" w:hAnsi="Times New Roman"/>
          <w:sz w:val="28"/>
          <w:szCs w:val="28"/>
          <w:lang w:eastAsia="ru-RU"/>
        </w:rPr>
        <w:t>и</w:t>
      </w:r>
      <w:r w:rsidRPr="00C409DA">
        <w:rPr>
          <w:rFonts w:ascii="Times New Roman" w:hAnsi="Times New Roman"/>
          <w:sz w:val="28"/>
          <w:szCs w:val="28"/>
          <w:lang w:eastAsia="ru-RU"/>
        </w:rPr>
        <w:t>цинской помощи некоторым гражданам, в частности военнослужащим, лицам младшего и начальствующего состава органов внутренних дел, членам их семей. Военнослужащим, например, такая помощь оказывается в военно-медицинских учреждениях по месту прохождения службы или жительства, а если таких учре</w:t>
      </w:r>
      <w:r w:rsidRPr="00C409DA">
        <w:rPr>
          <w:rFonts w:ascii="Times New Roman" w:hAnsi="Times New Roman"/>
          <w:sz w:val="28"/>
          <w:szCs w:val="28"/>
          <w:lang w:eastAsia="ru-RU"/>
        </w:rPr>
        <w:t>ж</w:t>
      </w:r>
      <w:r w:rsidRPr="00C409DA">
        <w:rPr>
          <w:rFonts w:ascii="Times New Roman" w:hAnsi="Times New Roman"/>
          <w:sz w:val="28"/>
          <w:szCs w:val="28"/>
          <w:lang w:eastAsia="ru-RU"/>
        </w:rPr>
        <w:t>дений нет или в них отсутствует необходимое оборудование, а также в неотло</w:t>
      </w:r>
      <w:r w:rsidRPr="00C409DA">
        <w:rPr>
          <w:rFonts w:ascii="Times New Roman" w:hAnsi="Times New Roman"/>
          <w:sz w:val="28"/>
          <w:szCs w:val="28"/>
          <w:lang w:eastAsia="ru-RU"/>
        </w:rPr>
        <w:t>ж</w:t>
      </w:r>
      <w:r w:rsidRPr="00C409DA">
        <w:rPr>
          <w:rFonts w:ascii="Times New Roman" w:hAnsi="Times New Roman"/>
          <w:sz w:val="28"/>
          <w:szCs w:val="28"/>
          <w:lang w:eastAsia="ru-RU"/>
        </w:rPr>
        <w:t>ных случаях медицинская помощь оказывается им в учреждениях государстве</w:t>
      </w:r>
      <w:r w:rsidRPr="00C409DA">
        <w:rPr>
          <w:rFonts w:ascii="Times New Roman" w:hAnsi="Times New Roman"/>
          <w:sz w:val="28"/>
          <w:szCs w:val="28"/>
          <w:lang w:eastAsia="ru-RU"/>
        </w:rPr>
        <w:t>н</w:t>
      </w:r>
      <w:r w:rsidRPr="00C409DA">
        <w:rPr>
          <w:rFonts w:ascii="Times New Roman" w:hAnsi="Times New Roman"/>
          <w:sz w:val="28"/>
          <w:szCs w:val="28"/>
          <w:lang w:eastAsia="ru-RU"/>
        </w:rPr>
        <w:t>ной или муниципальных систем здравоохранения. Право на бесплатную медици</w:t>
      </w:r>
      <w:r w:rsidRPr="00C409DA">
        <w:rPr>
          <w:rFonts w:ascii="Times New Roman" w:hAnsi="Times New Roman"/>
          <w:sz w:val="28"/>
          <w:szCs w:val="28"/>
          <w:lang w:eastAsia="ru-RU"/>
        </w:rPr>
        <w:t>н</w:t>
      </w:r>
      <w:r w:rsidRPr="00C409DA">
        <w:rPr>
          <w:rFonts w:ascii="Times New Roman" w:hAnsi="Times New Roman"/>
          <w:sz w:val="28"/>
          <w:szCs w:val="28"/>
          <w:lang w:eastAsia="ru-RU"/>
        </w:rPr>
        <w:t>скую помощь в указанных военно-медицинских учреждениях предоставлено та</w:t>
      </w:r>
      <w:r w:rsidRPr="00C409DA">
        <w:rPr>
          <w:rFonts w:ascii="Times New Roman" w:hAnsi="Times New Roman"/>
          <w:sz w:val="28"/>
          <w:szCs w:val="28"/>
          <w:lang w:eastAsia="ru-RU"/>
        </w:rPr>
        <w:t>к</w:t>
      </w:r>
      <w:r w:rsidRPr="00C409DA">
        <w:rPr>
          <w:rFonts w:ascii="Times New Roman" w:hAnsi="Times New Roman"/>
          <w:sz w:val="28"/>
          <w:szCs w:val="28"/>
          <w:lang w:eastAsia="ru-RU"/>
        </w:rPr>
        <w:t>же членам семей офицеров (супругу, несовершеннолетним детям и некоторым другим)</w:t>
      </w:r>
    </w:p>
    <w:p w:rsidR="00D55BE9" w:rsidRPr="00031E4A" w:rsidRDefault="00B1546B" w:rsidP="00A5278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br w:type="page"/>
      </w:r>
      <w:bookmarkStart w:id="18" w:name="_Toc21436046"/>
      <w:bookmarkStart w:id="19" w:name="_Toc25666911"/>
      <w:bookmarkStart w:id="20" w:name="_Toc25666972"/>
      <w:bookmarkStart w:id="21" w:name="_Toc25672588"/>
      <w:bookmarkStart w:id="22" w:name="_Toc25672703"/>
      <w:r w:rsidRPr="007D2D50">
        <w:rPr>
          <w:rFonts w:ascii="Times New Roman" w:hAnsi="Times New Roman"/>
          <w:sz w:val="28"/>
          <w:szCs w:val="28"/>
        </w:rPr>
        <w:lastRenderedPageBreak/>
        <w:t xml:space="preserve">Глава 2. </w:t>
      </w:r>
      <w:bookmarkEnd w:id="18"/>
      <w:bookmarkEnd w:id="19"/>
      <w:bookmarkEnd w:id="20"/>
      <w:r w:rsidR="00A52787">
        <w:rPr>
          <w:rFonts w:ascii="Times New Roman" w:hAnsi="Times New Roman"/>
          <w:sz w:val="28"/>
          <w:szCs w:val="28"/>
          <w:lang w:val="ru-RU"/>
        </w:rPr>
        <w:t>Медицинская помощь в Российской Федерации</w:t>
      </w:r>
      <w:bookmarkEnd w:id="21"/>
      <w:bookmarkEnd w:id="22"/>
    </w:p>
    <w:p w:rsidR="00D55BE9" w:rsidRPr="00D55BE9" w:rsidRDefault="00D55BE9" w:rsidP="00D55B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5BE9" w:rsidRPr="00031E4A" w:rsidRDefault="007D2D50" w:rsidP="007D2D50">
      <w:pPr>
        <w:pStyle w:val="2"/>
        <w:ind w:left="0" w:right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3" w:name="_Toc21436047"/>
      <w:bookmarkStart w:id="24" w:name="_Toc25666912"/>
      <w:bookmarkStart w:id="25" w:name="_Toc25666973"/>
      <w:bookmarkStart w:id="26" w:name="_Toc25672589"/>
      <w:bookmarkStart w:id="27" w:name="_Toc25672704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2.1. </w:t>
      </w:r>
      <w:bookmarkEnd w:id="23"/>
      <w:bookmarkEnd w:id="24"/>
      <w:bookmarkEnd w:id="25"/>
      <w:r w:rsidR="00A52787">
        <w:rPr>
          <w:rFonts w:ascii="Times New Roman" w:hAnsi="Times New Roman"/>
          <w:color w:val="auto"/>
          <w:sz w:val="28"/>
          <w:szCs w:val="28"/>
          <w:lang w:val="ru-RU"/>
        </w:rPr>
        <w:t>Виды медицинской помощи и их содержание</w:t>
      </w:r>
      <w:bookmarkEnd w:id="26"/>
      <w:bookmarkEnd w:id="27"/>
    </w:p>
    <w:p w:rsidR="007D2D50" w:rsidRPr="007D2D50" w:rsidRDefault="007D2D50" w:rsidP="007D2D50">
      <w:pPr>
        <w:rPr>
          <w:rFonts w:eastAsia="Calibri"/>
          <w:lang w:eastAsia="x-none"/>
        </w:rPr>
      </w:pP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Первичная медико-санитарная помощь является основным, доступным и беспла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ным для каждого гражданина видом медицинской помощи и включает в себя л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чение наиболее распространенных болезней, травм, отравлений и других состояний, требующих неотложной медицинской помощи, медицинскую проф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лактику заболеваний, осуществление мероприятий по проведению профилактических прививок и профилактических осмотров, диспансерному наблюдению женщин в период беременности, здоровых детей и лиц с хроническими заболеваниями, пр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дупреждению абортов, санитарно-гигиеническое просвещение гр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ждан, а также осуществление других мероприятий, связанных с оказанием первичной м</w:t>
      </w:r>
      <w:r w:rsidRPr="00C409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дико-</w:t>
      </w:r>
      <w:r w:rsidRPr="00C409DA">
        <w:rPr>
          <w:rFonts w:ascii="Times New Roman" w:hAnsi="Times New Roman"/>
          <w:sz w:val="28"/>
          <w:szCs w:val="28"/>
        </w:rPr>
        <w:t>санитарной помощи гражданам.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Первичная медико-санитарная помощь предоставляется гражданам в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центрах охраны репродуктивного здоровья подростков и центрах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профилактики, врачами-терапевтами участковыми, врачами-педиатрами участковыми, врачами общей практики (семейными врачами), врач</w:t>
      </w:r>
      <w:r w:rsidRPr="00C409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ми-спе</w:t>
      </w:r>
      <w:r w:rsidRPr="00C409DA">
        <w:rPr>
          <w:rFonts w:ascii="Times New Roman" w:hAnsi="Times New Roman"/>
          <w:sz w:val="28"/>
          <w:szCs w:val="28"/>
        </w:rPr>
        <w:t>циалистами, а также соответствующим средним медицинским персон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лом.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 медицинская помощь оказывается гражданам при состояниях, требующих срочного медицинского вмешательства (при несчастных случаях, травмах, отра</w:t>
      </w:r>
      <w:r w:rsidRPr="00C409DA">
        <w:rPr>
          <w:rFonts w:ascii="Times New Roman" w:hAnsi="Times New Roman"/>
          <w:sz w:val="28"/>
          <w:szCs w:val="28"/>
        </w:rPr>
        <w:t>в</w:t>
      </w:r>
      <w:r w:rsidRPr="00C409DA">
        <w:rPr>
          <w:rFonts w:ascii="Times New Roman" w:hAnsi="Times New Roman"/>
          <w:sz w:val="28"/>
          <w:szCs w:val="28"/>
        </w:rPr>
        <w:t>лениях и других состояниях, и заболеваниях), осуществляется безотлагательно лечебно-профилактическими учреждениями независимо от территориальной, в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 xml:space="preserve">домственной подчиненности и формы собственности </w:t>
      </w:r>
      <w:r w:rsidRPr="00C409DA">
        <w:rPr>
          <w:rFonts w:ascii="Times New Roman" w:hAnsi="Times New Roman"/>
          <w:sz w:val="28"/>
          <w:szCs w:val="28"/>
        </w:rPr>
        <w:lastRenderedPageBreak/>
        <w:t>медицинскими работник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ми. Данный вид медицинской помощи оказывается бесплатно всем наход</w:t>
      </w:r>
      <w:r w:rsidRPr="00C409DA">
        <w:rPr>
          <w:rFonts w:ascii="Times New Roman" w:hAnsi="Times New Roman"/>
          <w:sz w:val="28"/>
          <w:szCs w:val="28"/>
        </w:rPr>
        <w:t>я</w:t>
      </w:r>
      <w:r w:rsidRPr="00C409DA">
        <w:rPr>
          <w:rFonts w:ascii="Times New Roman" w:hAnsi="Times New Roman"/>
          <w:sz w:val="28"/>
          <w:szCs w:val="28"/>
        </w:rPr>
        <w:t>щимся на территории РФ.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Детальное правовое регулирование оказания скорой медицинской помощи осуществляется Порядком оказания скорой, в том числе скорой специализирова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ной, медицинской помощи, утвержденным приказом Минздрава России от 20.06.2013 № 388н.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оказывается в следующих усл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виях: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а) вне медицинской организации — по месту вызова бригады скорой, в том числе скорой специализированной, медицинской помощи, а также в транспортном сре</w:t>
      </w:r>
      <w:r w:rsidRPr="00C409DA">
        <w:rPr>
          <w:rFonts w:ascii="Times New Roman" w:hAnsi="Times New Roman"/>
          <w:sz w:val="28"/>
          <w:szCs w:val="28"/>
        </w:rPr>
        <w:t>д</w:t>
      </w:r>
      <w:r w:rsidRPr="00C409DA">
        <w:rPr>
          <w:rFonts w:ascii="Times New Roman" w:hAnsi="Times New Roman"/>
          <w:sz w:val="28"/>
          <w:szCs w:val="28"/>
        </w:rPr>
        <w:t>стве при медицинской эвакуации;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б) амбулаторно (в условиях, не предусматривающих круглосуточного медицинского наблюдения и л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чения);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в) стационарно (в условиях, обеспечивающих круглосуточное медицинское н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блюдение и лечение).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оказывается в следующих фо</w:t>
      </w:r>
      <w:r w:rsidRPr="00C409DA">
        <w:rPr>
          <w:rFonts w:ascii="Times New Roman" w:hAnsi="Times New Roman"/>
          <w:sz w:val="28"/>
          <w:szCs w:val="28"/>
        </w:rPr>
        <w:t>р</w:t>
      </w:r>
      <w:r w:rsidRPr="00C409DA">
        <w:rPr>
          <w:rFonts w:ascii="Times New Roman" w:hAnsi="Times New Roman"/>
          <w:sz w:val="28"/>
          <w:szCs w:val="28"/>
        </w:rPr>
        <w:t>мах: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а) экстренной — при внезапных острых заболеваниях, состояниях, обострении хронических заболев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ний, представляющих угрозу жизни пациента;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б) неотложной — при внезапных острых заболеваниях, состояниях, обострении хронических заболев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ний без явных признаков угрозы жизни пациента.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вне медицинской организации оказывается медицинскими работниками выездных бр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гад скорой медицинской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Выездные бригады скорой медицинской помощи направляются на вызов фельдшером, но приему вызовов скорой медицинской помощи и передаче их выез</w:t>
      </w:r>
      <w:r w:rsidRPr="00C409DA">
        <w:rPr>
          <w:rFonts w:ascii="Times New Roman" w:hAnsi="Times New Roman"/>
          <w:sz w:val="28"/>
          <w:szCs w:val="28"/>
        </w:rPr>
        <w:t>д</w:t>
      </w:r>
      <w:r w:rsidRPr="00C409DA">
        <w:rPr>
          <w:rFonts w:ascii="Times New Roman" w:hAnsi="Times New Roman"/>
          <w:sz w:val="28"/>
          <w:szCs w:val="28"/>
        </w:rPr>
        <w:t>ным бригадам скорой медицинской помощи или медицинской сестрой по приему в</w:t>
      </w:r>
      <w:r w:rsidRPr="00C409DA">
        <w:rPr>
          <w:rFonts w:ascii="Times New Roman" w:hAnsi="Times New Roman"/>
          <w:sz w:val="28"/>
          <w:szCs w:val="28"/>
        </w:rPr>
        <w:t>ы</w:t>
      </w:r>
      <w:r w:rsidRPr="00C409DA">
        <w:rPr>
          <w:rFonts w:ascii="Times New Roman" w:hAnsi="Times New Roman"/>
          <w:sz w:val="28"/>
          <w:szCs w:val="28"/>
        </w:rPr>
        <w:t xml:space="preserve">зовов скорой медицинской помощи и передаче их выездным бригадам </w:t>
      </w:r>
      <w:r w:rsidRPr="00C409DA">
        <w:rPr>
          <w:rFonts w:ascii="Times New Roman" w:hAnsi="Times New Roman"/>
          <w:sz w:val="28"/>
          <w:szCs w:val="28"/>
        </w:rPr>
        <w:lastRenderedPageBreak/>
        <w:t>скорой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помощи с учетом профиля выездной бригады скорой медицинской помощи и формы оказания медицинской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в амбул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торных и стационарных условиях оказывается медицинскими работниками мед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цинских организаций, оказывающих медицинскую помощь в амбулаторных и стационарных условиях.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Вызов скорой медицинской помощи осуществляется: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а) по телефону путем набора номеров "03", "103", "112" и (или) номеров телефонов медицинской орг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низации, оказывающей скорую медицинскую помощь;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б) с помощью коротких текстовых сообщений (SMS);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в) при непосредственном обращении в медицинскую организацию, оказыва</w:t>
      </w:r>
      <w:r w:rsidRPr="00C409DA">
        <w:rPr>
          <w:rFonts w:ascii="Times New Roman" w:hAnsi="Times New Roman"/>
          <w:sz w:val="28"/>
          <w:szCs w:val="28"/>
        </w:rPr>
        <w:t>ю</w:t>
      </w:r>
      <w:r w:rsidRPr="00C409DA">
        <w:rPr>
          <w:rFonts w:ascii="Times New Roman" w:hAnsi="Times New Roman"/>
          <w:sz w:val="28"/>
          <w:szCs w:val="28"/>
        </w:rPr>
        <w:t>щую скорую медицинскую помощь.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случае поступления вызова скорой медицинской помощи в экстренной форме на вызов направляется ближайшая свободная общ</w:t>
      </w:r>
      <w:r>
        <w:rPr>
          <w:rFonts w:ascii="Times New Roman" w:hAnsi="Times New Roman"/>
          <w:sz w:val="28"/>
          <w:szCs w:val="28"/>
        </w:rPr>
        <w:t>епро</w:t>
      </w:r>
      <w:r w:rsidRPr="00C409DA">
        <w:rPr>
          <w:rFonts w:ascii="Times New Roman" w:hAnsi="Times New Roman"/>
          <w:sz w:val="28"/>
          <w:szCs w:val="28"/>
        </w:rPr>
        <w:t>фильная выездная бриг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да скорой медицинской помощи или специализированная выездная бригада ск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рой медицинской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Поводами для вызова скорой медицинской помощи в экстренной форме являю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ся: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а) нарушения сознания,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б) нарушения дыхания,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в) нарушения системы кровообращения,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г) психические расстройства, сопровождающиеся действиями пациента, представляющими непосредс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венную опасность для него или других лиц;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д) внезапный болевой синдром, представляющий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) внезапные нарушения функции какого-либо органа или системы органов, пре</w:t>
      </w:r>
      <w:r w:rsidRPr="00C409DA">
        <w:rPr>
          <w:rFonts w:ascii="Times New Roman" w:hAnsi="Times New Roman"/>
          <w:sz w:val="28"/>
          <w:szCs w:val="28"/>
        </w:rPr>
        <w:t>д</w:t>
      </w:r>
      <w:r w:rsidRPr="00C409DA">
        <w:rPr>
          <w:rFonts w:ascii="Times New Roman" w:hAnsi="Times New Roman"/>
          <w:sz w:val="28"/>
          <w:szCs w:val="28"/>
        </w:rPr>
        <w:t>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ж) травмы любой этиологии,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з) термические и химические ожоги,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lastRenderedPageBreak/>
        <w:t>и) внезапные кровотечения, представляющие угрозу жизни;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к) роды, угроза прерывания беременности;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л) дежурство при угрозе возникновения чрезвычайной ситуации, оказание скорой медицинской пом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щи и медицинская эвакуация при ликвидации медико-санитарных последствий чрезвычайной ситуации.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мощи в экстренной форме.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Поводами для вызова скорой медицинской помощи в неотложной форме являю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ся: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а) внезапные острые заболевания (состояния) без явных признаков угрозы жизни, требующие срочного медицинского вмешательства;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б) внезапные обострения хронических заболеваний без явных признаков угрозы жизни, требующие срочного медицинского вмешательства;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в) констатация смерти (за исключением часов работы медицинских организаций, оказывающих мед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цинскую помощь в амбулаторных условиях).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При оказании скорой, в том числе скорой специализированной, медицинской помощи в случае необх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димости осуществляется медицинская эвакуация.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в стаци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нарных условиях оказывается медицинскими работниками стационарного отдел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ния скорой медицинской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При поступлении пациента в медицинскую организацию для оказания скорой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помощи в стационарных условиях в стационарном отделении скорой медицинской помощи осуществляется уточнение диагноза, диагностика, динам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ческое наблюдение и проведение лечебно-диагностических мероприятий на ко</w:t>
      </w:r>
      <w:r w:rsidRPr="00C409DA">
        <w:rPr>
          <w:rFonts w:ascii="Times New Roman" w:hAnsi="Times New Roman"/>
          <w:sz w:val="28"/>
          <w:szCs w:val="28"/>
        </w:rPr>
        <w:t>й</w:t>
      </w:r>
      <w:r w:rsidRPr="00C409DA">
        <w:rPr>
          <w:rFonts w:ascii="Times New Roman" w:hAnsi="Times New Roman"/>
          <w:sz w:val="28"/>
          <w:szCs w:val="28"/>
        </w:rPr>
        <w:t>ках скорой медицинской помощи суточного пребывания и, при наличии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 xml:space="preserve">ских показаний, краткосрочное лечение длительностью не </w:t>
      </w:r>
      <w:r w:rsidRPr="00C409DA">
        <w:rPr>
          <w:rFonts w:ascii="Times New Roman" w:hAnsi="Times New Roman"/>
          <w:sz w:val="28"/>
          <w:szCs w:val="28"/>
        </w:rPr>
        <w:lastRenderedPageBreak/>
        <w:t>более трех суток на койках скорой медицинской помощи краткосрочного пребывания.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При наличии медицинских показаний пациенты направляются из стационарного отделения скорой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помощи в профильные отделения медицинской организации, в составе которой создано стационарное отделение скорой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ской помощи, или в другие медицинские организации для оказания специализ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рованной, в том числе высокотехнологичной, медицинской помощи.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удаленных или труднодоступных населенных пунктах (участках населенных пунктов), вдоль автом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бильных дорог для оказания скорой, в том числе скорой специализированной, медицинской помощи могут организовываться филиалы (посты, трассовые пункты) скорой медицинской помощи, являющиеся структу</w:t>
      </w:r>
      <w:r w:rsidRPr="00C409DA">
        <w:rPr>
          <w:rFonts w:ascii="Times New Roman" w:hAnsi="Times New Roman"/>
          <w:sz w:val="28"/>
          <w:szCs w:val="28"/>
        </w:rPr>
        <w:t>р</w:t>
      </w:r>
      <w:r w:rsidRPr="00C409DA">
        <w:rPr>
          <w:rFonts w:ascii="Times New Roman" w:hAnsi="Times New Roman"/>
          <w:sz w:val="28"/>
          <w:szCs w:val="28"/>
        </w:rPr>
        <w:t>ными подразделениями медицинской организации, оказывающей скорую медицинскую п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мощь вне медицинской организации.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Специализированная, в том числе высокотехнологичная, медицинская помощь. Специализированная медицинская помощь — эго вид медицинской помощи, оказываемый гражданам при наличии у них з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болеваний, требующих специальных методов диагностики и лечения, оказываемая в медицинских организациях, имеющих лицензию на медицинскую деятельность, врачами, получившими сп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циальную подготовку в соответствующей области медицины, с использованием сложных медицинских технол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гий.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Общие вопросы оказания специализированной медицинской помощи определены Положением об организации оказания специализированной, в том числе высок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технологичной, медицинской помощи, утв. приказом Минздрава России от 02.12.2014 № 796н, который устанавливает правила организации оказания сп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циализированной, в том числе высокотехнологичной, медицинской помощи в медицинских о</w:t>
      </w:r>
      <w:r w:rsidRPr="00C409DA">
        <w:rPr>
          <w:rFonts w:ascii="Times New Roman" w:hAnsi="Times New Roman"/>
          <w:sz w:val="28"/>
          <w:szCs w:val="28"/>
        </w:rPr>
        <w:t>р</w:t>
      </w:r>
      <w:r w:rsidRPr="00C409DA">
        <w:rPr>
          <w:rFonts w:ascii="Times New Roman" w:hAnsi="Times New Roman"/>
          <w:sz w:val="28"/>
          <w:szCs w:val="28"/>
        </w:rPr>
        <w:t xml:space="preserve">ганизациях и иных организациях, осуществляющих медицинскую деятельность на территории РФ. В частности, указывается, что </w:t>
      </w:r>
      <w:r w:rsidRPr="00C409DA">
        <w:rPr>
          <w:rFonts w:ascii="Times New Roman" w:hAnsi="Times New Roman"/>
          <w:sz w:val="28"/>
          <w:szCs w:val="28"/>
        </w:rPr>
        <w:lastRenderedPageBreak/>
        <w:t>специализирова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ная, в том числе высокотехнологичная, медицинская помощь оказывается в сл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дующих условиях: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блюдения и лечения);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09DA">
        <w:rPr>
          <w:rFonts w:ascii="Times New Roman" w:hAnsi="Times New Roman"/>
          <w:sz w:val="28"/>
          <w:szCs w:val="28"/>
        </w:rPr>
        <w:t>- стационарно (в условиях, обеспечивающих круглосуточное медицинское н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блюдение и лечение).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Медицинскими показаниями для оказания специализированной, в том числе высокотехнологичной,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помощи в стационарных условиях являются:</w:t>
      </w:r>
    </w:p>
    <w:p w:rsidR="00A52787" w:rsidRPr="00C409DA" w:rsidRDefault="00A52787" w:rsidP="00A52787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C409DA">
        <w:rPr>
          <w:rFonts w:ascii="Times New Roman" w:hAnsi="Times New Roman"/>
          <w:sz w:val="28"/>
          <w:szCs w:val="28"/>
        </w:rPr>
        <w:t xml:space="preserve"> наличие или подозрение на наличие у пациента заболевания и (или) состояния, требующего оказ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ния специализированной, в том числе высокотехнологичной, медицинской помощи в экстренной или нео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ложной форме в целях диагностики и лечения;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2787" w:rsidRPr="00C409DA">
        <w:rPr>
          <w:rFonts w:ascii="Times New Roman" w:hAnsi="Times New Roman"/>
          <w:sz w:val="28"/>
          <w:szCs w:val="28"/>
        </w:rPr>
        <w:t>-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</w:t>
      </w:r>
      <w:r w:rsidR="00A52787" w:rsidRPr="00C409DA">
        <w:rPr>
          <w:rFonts w:ascii="Times New Roman" w:hAnsi="Times New Roman"/>
          <w:sz w:val="28"/>
          <w:szCs w:val="28"/>
        </w:rPr>
        <w:t>е</w:t>
      </w:r>
      <w:r w:rsidR="00A52787" w:rsidRPr="00C409DA">
        <w:rPr>
          <w:rFonts w:ascii="Times New Roman" w:hAnsi="Times New Roman"/>
          <w:sz w:val="28"/>
          <w:szCs w:val="28"/>
        </w:rPr>
        <w:t>чения, реабилитации;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52787" w:rsidRPr="00C409DA">
        <w:rPr>
          <w:rFonts w:ascii="Times New Roman" w:hAnsi="Times New Roman"/>
          <w:sz w:val="28"/>
          <w:szCs w:val="28"/>
        </w:rPr>
        <w:t xml:space="preserve">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</w:t>
      </w:r>
      <w:r w:rsidR="00A52787" w:rsidRPr="00C409DA">
        <w:rPr>
          <w:rFonts w:ascii="Times New Roman" w:hAnsi="Times New Roman"/>
          <w:sz w:val="28"/>
          <w:szCs w:val="28"/>
        </w:rPr>
        <w:t>и</w:t>
      </w:r>
      <w:r w:rsidR="00A52787" w:rsidRPr="00C409DA">
        <w:rPr>
          <w:rFonts w:ascii="Times New Roman" w:hAnsi="Times New Roman"/>
          <w:sz w:val="28"/>
          <w:szCs w:val="28"/>
        </w:rPr>
        <w:t>ям);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52787" w:rsidRPr="00C409DA">
        <w:rPr>
          <w:rFonts w:ascii="Times New Roman" w:hAnsi="Times New Roman"/>
          <w:sz w:val="28"/>
          <w:szCs w:val="28"/>
        </w:rPr>
        <w:t xml:space="preserve"> риск развития осложнений при проведении пациенту медицинских вмешательств, связанных с диа</w:t>
      </w:r>
      <w:r w:rsidR="00A52787" w:rsidRPr="00C409DA">
        <w:rPr>
          <w:rFonts w:ascii="Times New Roman" w:hAnsi="Times New Roman"/>
          <w:sz w:val="28"/>
          <w:szCs w:val="28"/>
        </w:rPr>
        <w:t>г</w:t>
      </w:r>
      <w:r w:rsidR="00A52787" w:rsidRPr="00C409DA">
        <w:rPr>
          <w:rFonts w:ascii="Times New Roman" w:hAnsi="Times New Roman"/>
          <w:sz w:val="28"/>
          <w:szCs w:val="28"/>
        </w:rPr>
        <w:t>ностикой и лечением;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2787" w:rsidRPr="00C409DA">
        <w:rPr>
          <w:rFonts w:ascii="Times New Roman" w:hAnsi="Times New Roman"/>
          <w:sz w:val="28"/>
          <w:szCs w:val="28"/>
        </w:rPr>
        <w:t>- отсутствие возможности оказания специализированной, в том числе высокоте</w:t>
      </w:r>
      <w:r w:rsidR="00A52787" w:rsidRPr="00C409DA">
        <w:rPr>
          <w:rFonts w:ascii="Times New Roman" w:hAnsi="Times New Roman"/>
          <w:sz w:val="28"/>
          <w:szCs w:val="28"/>
        </w:rPr>
        <w:t>х</w:t>
      </w:r>
      <w:r w:rsidR="00A52787" w:rsidRPr="00C409DA">
        <w:rPr>
          <w:rFonts w:ascii="Times New Roman" w:hAnsi="Times New Roman"/>
          <w:sz w:val="28"/>
          <w:szCs w:val="28"/>
        </w:rPr>
        <w:t>нологичной, медицинской помощи в условиях дневного стационара в связи с возрастом пациента (дети, престарелые гражд</w:t>
      </w:r>
      <w:r w:rsidR="00A52787" w:rsidRPr="00C409DA">
        <w:rPr>
          <w:rFonts w:ascii="Times New Roman" w:hAnsi="Times New Roman"/>
          <w:sz w:val="28"/>
          <w:szCs w:val="28"/>
        </w:rPr>
        <w:t>а</w:t>
      </w:r>
      <w:r w:rsidR="00A52787" w:rsidRPr="00C409DA">
        <w:rPr>
          <w:rFonts w:ascii="Times New Roman" w:hAnsi="Times New Roman"/>
          <w:sz w:val="28"/>
          <w:szCs w:val="28"/>
        </w:rPr>
        <w:t>не) и инвалидностью I группы.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Медицинскими показаниями для оказания специализированной, в том числе высокотехнологичной, м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дицинской помощи в условиях дневного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lastRenderedPageBreak/>
        <w:t>стационара являются наличие или подозрение на наличие у пациента заболевания и (или) состояния, требующего оказания специализированной, в том числе выс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котехнологичной, медицинской помощи в плановой форме в целях профилактики, диагностики, лечения, реабилитации.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Паллиативная медицинская помощь представляет собой комплекс медицинских вмешательств, напра</w:t>
      </w:r>
      <w:r w:rsidRPr="00C409DA">
        <w:rPr>
          <w:rFonts w:ascii="Times New Roman" w:hAnsi="Times New Roman"/>
          <w:sz w:val="28"/>
          <w:szCs w:val="28"/>
        </w:rPr>
        <w:t>в</w:t>
      </w:r>
      <w:r w:rsidRPr="00C409DA">
        <w:rPr>
          <w:rFonts w:ascii="Times New Roman" w:hAnsi="Times New Roman"/>
          <w:sz w:val="28"/>
          <w:szCs w:val="28"/>
        </w:rPr>
        <w:t>ленных на избавление от боли и облегчение других тяжелых проявлений заболевания, в целях улучш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ния качества жизни неизлечимо больных граждан. Данный вид помощи может оказываться в амбулаторных условиях и стационарных условиях медицинскими работниками, прошедшими специальное обучение.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 2015 г. в Закон об охране здоровья введены нормы, регламентирующие особе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ности медицинской помощи, оказываемой в рамках клинической апробации. Клиническая апробация — это практическое пр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сти.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Медицинская помощь в рамках клинической апробации оказывается при наличии заключений этического комитета и экспертного совета уполномоченного фед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рального органа исполнительной власти.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несовершенн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летнего пациента и пациента, признанного в установленном законом порядке недееспособным, при наличии информирова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ного добровольного согласия одного из родителей или иного законного предст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вителя, данного в порядке, установленном уполномоченным федеральным орг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ном исполнительной власти.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Оказание медицинской помощи в рамках клинической апробации запрещается с участием в качестве пациентов: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52787" w:rsidRPr="00C409DA">
        <w:rPr>
          <w:rFonts w:ascii="Times New Roman" w:hAnsi="Times New Roman"/>
          <w:sz w:val="28"/>
          <w:szCs w:val="28"/>
        </w:rPr>
        <w:t>- детей, женщин в период беременности, родов, женщин в период грудного вскармливания, за исключением случаев, если соответствующие методы предн</w:t>
      </w:r>
      <w:r w:rsidR="00A52787" w:rsidRPr="00C409DA">
        <w:rPr>
          <w:rFonts w:ascii="Times New Roman" w:hAnsi="Times New Roman"/>
          <w:sz w:val="28"/>
          <w:szCs w:val="28"/>
        </w:rPr>
        <w:t>а</w:t>
      </w:r>
      <w:r w:rsidR="00A52787" w:rsidRPr="00C409DA">
        <w:rPr>
          <w:rFonts w:ascii="Times New Roman" w:hAnsi="Times New Roman"/>
          <w:sz w:val="28"/>
          <w:szCs w:val="28"/>
        </w:rPr>
        <w:t>значены для этих пациентов, при условии принятия всех необходимых мер по и</w:t>
      </w:r>
      <w:r w:rsidR="00A52787" w:rsidRPr="00C409DA">
        <w:rPr>
          <w:rFonts w:ascii="Times New Roman" w:hAnsi="Times New Roman"/>
          <w:sz w:val="28"/>
          <w:szCs w:val="28"/>
        </w:rPr>
        <w:t>с</w:t>
      </w:r>
      <w:r w:rsidR="00A52787" w:rsidRPr="00C409DA">
        <w:rPr>
          <w:rFonts w:ascii="Times New Roman" w:hAnsi="Times New Roman"/>
          <w:sz w:val="28"/>
          <w:szCs w:val="28"/>
        </w:rPr>
        <w:t>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52787" w:rsidRPr="00C409DA">
        <w:rPr>
          <w:rFonts w:ascii="Times New Roman" w:hAnsi="Times New Roman"/>
          <w:sz w:val="28"/>
          <w:szCs w:val="28"/>
        </w:rPr>
        <w:t>военнослужащих, за исключением военнослужащих, проходящих военную службу по контракту, в сл</w:t>
      </w:r>
      <w:r w:rsidR="00A52787" w:rsidRPr="00C409DA">
        <w:rPr>
          <w:rFonts w:ascii="Times New Roman" w:hAnsi="Times New Roman"/>
          <w:sz w:val="28"/>
          <w:szCs w:val="28"/>
        </w:rPr>
        <w:t>у</w:t>
      </w:r>
      <w:r w:rsidR="00A52787" w:rsidRPr="00C409DA">
        <w:rPr>
          <w:rFonts w:ascii="Times New Roman" w:hAnsi="Times New Roman"/>
          <w:sz w:val="28"/>
          <w:szCs w:val="28"/>
        </w:rPr>
        <w:t>чае, если соответствующие методы специально разработаны для применения в условиях военных действий, чрезвычайных ситуаций, проф</w:t>
      </w:r>
      <w:r w:rsidR="00A52787" w:rsidRPr="00C409DA">
        <w:rPr>
          <w:rFonts w:ascii="Times New Roman" w:hAnsi="Times New Roman"/>
          <w:sz w:val="28"/>
          <w:szCs w:val="28"/>
        </w:rPr>
        <w:t>и</w:t>
      </w:r>
      <w:r w:rsidR="00A52787" w:rsidRPr="00C409DA">
        <w:rPr>
          <w:rFonts w:ascii="Times New Roman" w:hAnsi="Times New Roman"/>
          <w:sz w:val="28"/>
          <w:szCs w:val="28"/>
        </w:rPr>
        <w:t>лактики и лечения заболеваний и поражений, полученных в результате воздейс</w:t>
      </w:r>
      <w:r w:rsidR="00A52787" w:rsidRPr="00C409DA">
        <w:rPr>
          <w:rFonts w:ascii="Times New Roman" w:hAnsi="Times New Roman"/>
          <w:sz w:val="28"/>
          <w:szCs w:val="28"/>
        </w:rPr>
        <w:t>т</w:t>
      </w:r>
      <w:r w:rsidR="00A52787" w:rsidRPr="00C409DA">
        <w:rPr>
          <w:rFonts w:ascii="Times New Roman" w:hAnsi="Times New Roman"/>
          <w:sz w:val="28"/>
          <w:szCs w:val="28"/>
        </w:rPr>
        <w:t>вия неблагоприятных химических, биологических, радиационных факторов;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52787" w:rsidRPr="00C409DA">
        <w:rPr>
          <w:rFonts w:ascii="Times New Roman" w:hAnsi="Times New Roman"/>
          <w:sz w:val="28"/>
          <w:szCs w:val="28"/>
        </w:rPr>
        <w:t xml:space="preserve"> лиц, страдающих психическими расстройствами, за исключением случаев, если соответствующие м</w:t>
      </w:r>
      <w:r w:rsidR="00A52787" w:rsidRPr="00C409DA">
        <w:rPr>
          <w:rFonts w:ascii="Times New Roman" w:hAnsi="Times New Roman"/>
          <w:sz w:val="28"/>
          <w:szCs w:val="28"/>
        </w:rPr>
        <w:t>е</w:t>
      </w:r>
      <w:r w:rsidR="00A52787" w:rsidRPr="00C409DA">
        <w:rPr>
          <w:rFonts w:ascii="Times New Roman" w:hAnsi="Times New Roman"/>
          <w:sz w:val="28"/>
          <w:szCs w:val="28"/>
        </w:rPr>
        <w:t>тоды предназначены для лечения психических заболеваний.</w:t>
      </w:r>
    </w:p>
    <w:p w:rsidR="00A52787" w:rsidRPr="00C409DA" w:rsidRDefault="00A52787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Детально предоставление отдельных видов (по профилям) специализированной медицинской помощи регламентируются положениями, утверждаемыми Минздравсоцразвития (Минздравом) России: в час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ности,</w:t>
      </w:r>
      <w:r w:rsidR="004B3B4E">
        <w:rPr>
          <w:rFonts w:ascii="Times New Roman" w:hAnsi="Times New Roman"/>
          <w:sz w:val="28"/>
          <w:szCs w:val="28"/>
        </w:rPr>
        <w:t xml:space="preserve"> </w:t>
      </w:r>
      <w:r w:rsidRPr="00C409DA">
        <w:rPr>
          <w:rFonts w:ascii="Times New Roman" w:hAnsi="Times New Roman"/>
          <w:sz w:val="28"/>
          <w:szCs w:val="28"/>
        </w:rPr>
        <w:t>утверждены порядки: оказания медицинской помощи больным с аллергическими заболеваниями и б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лезнями, ассоциированными с иммунодефицитами; оказания медицинской помощи онкологическим больным; оказания медицинской помощи больным с бронхолегочными заболеваниями пульмонологического профиля; ок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зания медицинской помощи детям с онкологическими заболеваниями и др.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зависимости от необходимости наблюдения за пациентом медицинскую помощь можно классифиц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ровать на амбулаторную и стационарную.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Амбулаторная медицинская помощь предоставляется гражданам при заболеван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ях, травмах, отравлениях и других патологических состояниях, не требующих круглосуточного медицинского наблюдения, изоляции и использования инте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сивных методов лечения, а также при беременности и искусственном прерывании беременности на ранних сроках (абортах).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lastRenderedPageBreak/>
        <w:t>Стационарная медицинская помощь предоставляется гражданам в случаях заб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</w:t>
      </w:r>
      <w:r w:rsidRPr="00C409DA">
        <w:rPr>
          <w:rFonts w:ascii="Times New Roman" w:hAnsi="Times New Roman"/>
          <w:sz w:val="28"/>
          <w:szCs w:val="28"/>
        </w:rPr>
        <w:t>ю</w:t>
      </w:r>
      <w:r w:rsidRPr="00C409DA">
        <w:rPr>
          <w:rFonts w:ascii="Times New Roman" w:hAnsi="Times New Roman"/>
          <w:sz w:val="28"/>
          <w:szCs w:val="28"/>
        </w:rPr>
        <w:t>дения, применения интенсивных методов лечения и (или) изоляции, в том числе, но эпидемическим показан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ям.</w:t>
      </w:r>
    </w:p>
    <w:p w:rsidR="00A52787" w:rsidRPr="00C409DA" w:rsidRDefault="00A52787" w:rsidP="00A52787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Медицинская помощь оказывается в следующих формах: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52787" w:rsidRPr="00C409DA">
        <w:rPr>
          <w:rFonts w:ascii="Times New Roman" w:hAnsi="Times New Roman"/>
          <w:sz w:val="28"/>
          <w:szCs w:val="28"/>
        </w:rPr>
        <w:t>экстренная — при внезапных острых заболеваниях, состояниях, обострении хр</w:t>
      </w:r>
      <w:r w:rsidR="00A52787" w:rsidRPr="00C409DA">
        <w:rPr>
          <w:rFonts w:ascii="Times New Roman" w:hAnsi="Times New Roman"/>
          <w:sz w:val="28"/>
          <w:szCs w:val="28"/>
        </w:rPr>
        <w:t>о</w:t>
      </w:r>
      <w:r w:rsidR="00A52787" w:rsidRPr="00C409DA">
        <w:rPr>
          <w:rFonts w:ascii="Times New Roman" w:hAnsi="Times New Roman"/>
          <w:sz w:val="28"/>
          <w:szCs w:val="28"/>
        </w:rPr>
        <w:t>нических заболеваний, представляющих угрозу жизни пациента;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52787" w:rsidRPr="00C409DA">
        <w:rPr>
          <w:rFonts w:ascii="Times New Roman" w:hAnsi="Times New Roman"/>
          <w:sz w:val="28"/>
          <w:szCs w:val="28"/>
        </w:rPr>
        <w:t>неотложная — при внезапных острых заболеваниях, состояниях, обострении хронических заболев</w:t>
      </w:r>
      <w:r w:rsidR="00A52787" w:rsidRPr="00C409DA">
        <w:rPr>
          <w:rFonts w:ascii="Times New Roman" w:hAnsi="Times New Roman"/>
          <w:sz w:val="28"/>
          <w:szCs w:val="28"/>
        </w:rPr>
        <w:t>а</w:t>
      </w:r>
      <w:r w:rsidR="00A52787" w:rsidRPr="00C409DA">
        <w:rPr>
          <w:rFonts w:ascii="Times New Roman" w:hAnsi="Times New Roman"/>
          <w:sz w:val="28"/>
          <w:szCs w:val="28"/>
        </w:rPr>
        <w:t>ний без явных признаков угрозы жизни пациента;</w:t>
      </w:r>
    </w:p>
    <w:p w:rsidR="00A52787" w:rsidRPr="00C409DA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52787" w:rsidRPr="00C409DA">
        <w:rPr>
          <w:rFonts w:ascii="Times New Roman" w:hAnsi="Times New Roman"/>
          <w:sz w:val="28"/>
          <w:szCs w:val="28"/>
        </w:rPr>
        <w:t>плановая при проведении профилактических мероприятий, при заболеваниях и состояниях, не сопровождающихся угрозой жизни пациента, нс требующих эк</w:t>
      </w:r>
      <w:r w:rsidR="00A52787" w:rsidRPr="00C409DA">
        <w:rPr>
          <w:rFonts w:ascii="Times New Roman" w:hAnsi="Times New Roman"/>
          <w:sz w:val="28"/>
          <w:szCs w:val="28"/>
        </w:rPr>
        <w:t>с</w:t>
      </w:r>
      <w:r w:rsidR="00A52787" w:rsidRPr="00C409DA">
        <w:rPr>
          <w:rFonts w:ascii="Times New Roman" w:hAnsi="Times New Roman"/>
          <w:sz w:val="28"/>
          <w:szCs w:val="28"/>
        </w:rPr>
        <w:t>тренной и неотложной медицинской помощи, отсрочка оказания которой на определенное время не повлечет за собой ухудшение состояния пацие</w:t>
      </w:r>
      <w:r w:rsidR="00A52787" w:rsidRPr="00C409DA">
        <w:rPr>
          <w:rFonts w:ascii="Times New Roman" w:hAnsi="Times New Roman"/>
          <w:sz w:val="28"/>
          <w:szCs w:val="28"/>
        </w:rPr>
        <w:t>н</w:t>
      </w:r>
      <w:r w:rsidR="00A52787" w:rsidRPr="00C409DA">
        <w:rPr>
          <w:rFonts w:ascii="Times New Roman" w:hAnsi="Times New Roman"/>
          <w:sz w:val="28"/>
          <w:szCs w:val="28"/>
        </w:rPr>
        <w:t>та, угрозу его жизни и здоровью.</w:t>
      </w:r>
    </w:p>
    <w:p w:rsidR="00B1546B" w:rsidRDefault="00B1546B" w:rsidP="00031E4A">
      <w:pPr>
        <w:spacing w:after="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1546B" w:rsidRPr="00031E4A" w:rsidRDefault="007D2D50" w:rsidP="007D2D50">
      <w:pPr>
        <w:pStyle w:val="2"/>
        <w:ind w:left="0" w:righ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21436048"/>
      <w:bookmarkStart w:id="29" w:name="_Toc25666913"/>
      <w:bookmarkStart w:id="30" w:name="_Toc25666974"/>
      <w:bookmarkStart w:id="31" w:name="_Toc25672590"/>
      <w:bookmarkStart w:id="32" w:name="_Toc25672705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2.2. </w:t>
      </w:r>
      <w:bookmarkEnd w:id="28"/>
      <w:bookmarkEnd w:id="29"/>
      <w:bookmarkEnd w:id="30"/>
      <w:r w:rsidR="004B3B4E">
        <w:rPr>
          <w:rFonts w:ascii="Times New Roman" w:hAnsi="Times New Roman"/>
          <w:color w:val="auto"/>
          <w:sz w:val="28"/>
          <w:szCs w:val="28"/>
          <w:lang w:val="ru-RU"/>
        </w:rPr>
        <w:t>Лекарственная помощь</w:t>
      </w:r>
      <w:bookmarkEnd w:id="31"/>
      <w:bookmarkEnd w:id="32"/>
    </w:p>
    <w:p w:rsidR="007D2D50" w:rsidRDefault="007D2D50" w:rsidP="007D2D50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bCs/>
          <w:sz w:val="28"/>
          <w:szCs w:val="28"/>
        </w:rPr>
        <w:t>Лекарственная помощь</w:t>
      </w:r>
      <w:r w:rsidRPr="004B3B4E">
        <w:rPr>
          <w:rFonts w:ascii="Times New Roman" w:hAnsi="Times New Roman"/>
          <w:sz w:val="28"/>
          <w:szCs w:val="28"/>
        </w:rPr>
        <w:t> — это вид государственного социального обеспечения, заключающийся в бесплатном либо льготном обеспечении граждан лекарстве</w:t>
      </w:r>
      <w:r w:rsidRPr="004B3B4E">
        <w:rPr>
          <w:rFonts w:ascii="Times New Roman" w:hAnsi="Times New Roman"/>
          <w:sz w:val="28"/>
          <w:szCs w:val="28"/>
        </w:rPr>
        <w:t>н</w:t>
      </w:r>
      <w:r w:rsidRPr="004B3B4E">
        <w:rPr>
          <w:rFonts w:ascii="Times New Roman" w:hAnsi="Times New Roman"/>
          <w:sz w:val="28"/>
          <w:szCs w:val="28"/>
        </w:rPr>
        <w:t>ными средствами и препаратами.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В Российской Федерации существует несколько категорий граждан, которым пр</w:t>
      </w:r>
      <w:r w:rsidRPr="004B3B4E">
        <w:rPr>
          <w:rFonts w:ascii="Times New Roman" w:hAnsi="Times New Roman"/>
          <w:sz w:val="28"/>
          <w:szCs w:val="28"/>
        </w:rPr>
        <w:t>е</w:t>
      </w:r>
      <w:r w:rsidRPr="004B3B4E">
        <w:rPr>
          <w:rFonts w:ascii="Times New Roman" w:hAnsi="Times New Roman"/>
          <w:sz w:val="28"/>
          <w:szCs w:val="28"/>
        </w:rPr>
        <w:t>доставляются льготы: определенные группы населения; граждане, страдающие тяжелыми заболеваниями; а также при лечении в соответствующих условиях.  Правительство Российской Федерации в 1994 г. утвердило два перечня: Пер</w:t>
      </w:r>
      <w:r w:rsidRPr="004B3B4E">
        <w:rPr>
          <w:rFonts w:ascii="Times New Roman" w:hAnsi="Times New Roman"/>
          <w:sz w:val="28"/>
          <w:szCs w:val="28"/>
        </w:rPr>
        <w:t>е</w:t>
      </w:r>
      <w:r w:rsidRPr="004B3B4E">
        <w:rPr>
          <w:rFonts w:ascii="Times New Roman" w:hAnsi="Times New Roman"/>
          <w:sz w:val="28"/>
          <w:szCs w:val="28"/>
        </w:rPr>
        <w:t>чень групп населения и категорий заболеваний, при амбулаторном лечении кот</w:t>
      </w:r>
      <w:r w:rsidRPr="004B3B4E">
        <w:rPr>
          <w:rFonts w:ascii="Times New Roman" w:hAnsi="Times New Roman"/>
          <w:sz w:val="28"/>
          <w:szCs w:val="28"/>
        </w:rPr>
        <w:t>о</w:t>
      </w:r>
      <w:r w:rsidRPr="004B3B4E">
        <w:rPr>
          <w:rFonts w:ascii="Times New Roman" w:hAnsi="Times New Roman"/>
          <w:sz w:val="28"/>
          <w:szCs w:val="28"/>
        </w:rPr>
        <w:t>рых лекарственные средства и изделия медицинского назначения отпускаются по рецептам врачей бесплатно (Перечень № 1) и Перечень групп населения, при амб</w:t>
      </w:r>
      <w:r w:rsidRPr="004B3B4E">
        <w:rPr>
          <w:rFonts w:ascii="Times New Roman" w:hAnsi="Times New Roman"/>
          <w:sz w:val="28"/>
          <w:szCs w:val="28"/>
        </w:rPr>
        <w:t>у</w:t>
      </w:r>
      <w:r w:rsidRPr="004B3B4E">
        <w:rPr>
          <w:rFonts w:ascii="Times New Roman" w:hAnsi="Times New Roman"/>
          <w:sz w:val="28"/>
          <w:szCs w:val="28"/>
        </w:rPr>
        <w:t xml:space="preserve">латорном лечении которых лекарственные средства </w:t>
      </w:r>
      <w:r w:rsidRPr="004B3B4E">
        <w:rPr>
          <w:rFonts w:ascii="Times New Roman" w:hAnsi="Times New Roman"/>
          <w:sz w:val="28"/>
          <w:szCs w:val="28"/>
        </w:rPr>
        <w:lastRenderedPageBreak/>
        <w:t>отпускаются по рецептам врачей с 50-процентной скидкой (Перечень № 2). Так, Перечню № 1, право на бесплатное обеспечение лекарственными средствами имеют: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а) участники гражданской и Великой Отечественной войн;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б) участники боевых операций при защите СССР и РФ;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в) Герои Советского Союза и России;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г) полные кавалеры ордена Славы;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д) инвалиды ВОВ и лица, к ним приравненные по льготам;</w:t>
      </w:r>
    </w:p>
    <w:p w:rsid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 xml:space="preserve">е) родители и жены военнослужащих, погибших </w:t>
      </w:r>
      <w:r>
        <w:rPr>
          <w:rFonts w:ascii="Times New Roman" w:hAnsi="Times New Roman"/>
          <w:sz w:val="28"/>
          <w:szCs w:val="28"/>
        </w:rPr>
        <w:t>вследствие контузии или увечья;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ж) полученных при защите страны или при исполнении иных обязанностей военной службы, либо вследствие заболевания, связа</w:t>
      </w:r>
      <w:r w:rsidRPr="004B3B4E">
        <w:rPr>
          <w:rFonts w:ascii="Times New Roman" w:hAnsi="Times New Roman"/>
          <w:sz w:val="28"/>
          <w:szCs w:val="28"/>
        </w:rPr>
        <w:t>н</w:t>
      </w:r>
      <w:r w:rsidRPr="004B3B4E">
        <w:rPr>
          <w:rFonts w:ascii="Times New Roman" w:hAnsi="Times New Roman"/>
          <w:sz w:val="28"/>
          <w:szCs w:val="28"/>
        </w:rPr>
        <w:t>ного с пребыванием на фронте;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з) граждане, работавшие в период блокады в г. Ленинграде;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и) I группы и неработающие инвалиды II группы;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й) бывшие несовершеннолетние узники фашистских концлагерей;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к) дети первых 3 лет жизни;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л) дети из многодетных семей.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Заболевания, при которых гражданам лекарства выдаются бесплатно, делятся на две группы. При заболеваниях, относящихся к первой группе, бесплатно выдаю</w:t>
      </w:r>
      <w:r w:rsidRPr="004B3B4E">
        <w:rPr>
          <w:rFonts w:ascii="Times New Roman" w:hAnsi="Times New Roman"/>
          <w:sz w:val="28"/>
          <w:szCs w:val="28"/>
        </w:rPr>
        <w:t>т</w:t>
      </w:r>
      <w:r w:rsidRPr="004B3B4E">
        <w:rPr>
          <w:rFonts w:ascii="Times New Roman" w:hAnsi="Times New Roman"/>
          <w:sz w:val="28"/>
          <w:szCs w:val="28"/>
        </w:rPr>
        <w:t>ся все лекарства. Сюда относятся СПИД, ВИЧ-инфекционные, онкологические заболевания, лепра, психические заболевания (инвалидам I и II групп), шизофр</w:t>
      </w:r>
      <w:r w:rsidRPr="004B3B4E">
        <w:rPr>
          <w:rFonts w:ascii="Times New Roman" w:hAnsi="Times New Roman"/>
          <w:sz w:val="28"/>
          <w:szCs w:val="28"/>
        </w:rPr>
        <w:t>е</w:t>
      </w:r>
      <w:r w:rsidRPr="004B3B4E">
        <w:rPr>
          <w:rFonts w:ascii="Times New Roman" w:hAnsi="Times New Roman"/>
          <w:sz w:val="28"/>
          <w:szCs w:val="28"/>
        </w:rPr>
        <w:t>ния и эпилепсия. При заболеваниях, относящихся ко второй группе, бесплатно выдаются опр</w:t>
      </w:r>
      <w:r w:rsidRPr="004B3B4E">
        <w:rPr>
          <w:rFonts w:ascii="Times New Roman" w:hAnsi="Times New Roman"/>
          <w:sz w:val="28"/>
          <w:szCs w:val="28"/>
        </w:rPr>
        <w:t>е</w:t>
      </w:r>
      <w:r w:rsidRPr="004B3B4E">
        <w:rPr>
          <w:rFonts w:ascii="Times New Roman" w:hAnsi="Times New Roman"/>
          <w:sz w:val="28"/>
          <w:szCs w:val="28"/>
        </w:rPr>
        <w:t>деленные лекарственные средства и препараты, предназначенные для лечения соответствующего заболевания. Так, при заболевании туберкулезом бесплатно выдаются противотуберкулезные препар</w:t>
      </w:r>
      <w:r w:rsidRPr="004B3B4E">
        <w:rPr>
          <w:rFonts w:ascii="Times New Roman" w:hAnsi="Times New Roman"/>
          <w:sz w:val="28"/>
          <w:szCs w:val="28"/>
        </w:rPr>
        <w:t>а</w:t>
      </w:r>
      <w:r w:rsidRPr="004B3B4E">
        <w:rPr>
          <w:rFonts w:ascii="Times New Roman" w:hAnsi="Times New Roman"/>
          <w:sz w:val="28"/>
          <w:szCs w:val="28"/>
        </w:rPr>
        <w:t>ты, гепатопротекторы, при бронхиальной астме, инфаркте миокарда (первые шесть месяцев), рассеянном склерозе — лекарственные средства, необходимые для лечения данного заболев</w:t>
      </w:r>
      <w:r w:rsidRPr="004B3B4E">
        <w:rPr>
          <w:rFonts w:ascii="Times New Roman" w:hAnsi="Times New Roman"/>
          <w:sz w:val="28"/>
          <w:szCs w:val="28"/>
        </w:rPr>
        <w:t>а</w:t>
      </w:r>
      <w:r w:rsidRPr="004B3B4E">
        <w:rPr>
          <w:rFonts w:ascii="Times New Roman" w:hAnsi="Times New Roman"/>
          <w:sz w:val="28"/>
          <w:szCs w:val="28"/>
        </w:rPr>
        <w:t>ния, и т. д.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lastRenderedPageBreak/>
        <w:t>Право на бесплатное лекарственное обеспечение имеют все граждане, проход</w:t>
      </w:r>
      <w:r w:rsidRPr="004B3B4E">
        <w:rPr>
          <w:rFonts w:ascii="Times New Roman" w:hAnsi="Times New Roman"/>
          <w:sz w:val="28"/>
          <w:szCs w:val="28"/>
        </w:rPr>
        <w:t>я</w:t>
      </w:r>
      <w:r w:rsidRPr="004B3B4E">
        <w:rPr>
          <w:rFonts w:ascii="Times New Roman" w:hAnsi="Times New Roman"/>
          <w:sz w:val="28"/>
          <w:szCs w:val="28"/>
        </w:rPr>
        <w:t>щие лечение в стационарных условиях (больницах, госпиталях, диспансерах и т. д.), независимо от вида заболевания, продолж</w:t>
      </w:r>
      <w:r w:rsidRPr="004B3B4E">
        <w:rPr>
          <w:rFonts w:ascii="Times New Roman" w:hAnsi="Times New Roman"/>
          <w:sz w:val="28"/>
          <w:szCs w:val="28"/>
        </w:rPr>
        <w:t>и</w:t>
      </w:r>
      <w:r w:rsidRPr="004B3B4E">
        <w:rPr>
          <w:rFonts w:ascii="Times New Roman" w:hAnsi="Times New Roman"/>
          <w:sz w:val="28"/>
          <w:szCs w:val="28"/>
        </w:rPr>
        <w:t>тельности лечения и каких-либо иных обстоятельств. Бесплатная лекарственная помощь пред</w:t>
      </w:r>
      <w:r w:rsidRPr="004B3B4E">
        <w:rPr>
          <w:rFonts w:ascii="Times New Roman" w:hAnsi="Times New Roman"/>
          <w:sz w:val="28"/>
          <w:szCs w:val="28"/>
        </w:rPr>
        <w:t>у</w:t>
      </w:r>
      <w:r w:rsidRPr="004B3B4E">
        <w:rPr>
          <w:rFonts w:ascii="Times New Roman" w:hAnsi="Times New Roman"/>
          <w:sz w:val="28"/>
          <w:szCs w:val="28"/>
        </w:rPr>
        <w:t>смотрена не только для перечисленных категорий граждан. В соответствии с законодательс</w:t>
      </w:r>
      <w:r w:rsidRPr="004B3B4E">
        <w:rPr>
          <w:rFonts w:ascii="Times New Roman" w:hAnsi="Times New Roman"/>
          <w:sz w:val="28"/>
          <w:szCs w:val="28"/>
        </w:rPr>
        <w:t>т</w:t>
      </w:r>
      <w:r w:rsidRPr="004B3B4E">
        <w:rPr>
          <w:rFonts w:ascii="Times New Roman" w:hAnsi="Times New Roman"/>
          <w:sz w:val="28"/>
          <w:szCs w:val="28"/>
        </w:rPr>
        <w:t>вом она предоставляется довольно многочисленным категориям служащих определенных министерств и ведомств. Так, н</w:t>
      </w:r>
      <w:r w:rsidRPr="004B3B4E">
        <w:rPr>
          <w:rFonts w:ascii="Times New Roman" w:hAnsi="Times New Roman"/>
          <w:sz w:val="28"/>
          <w:szCs w:val="28"/>
        </w:rPr>
        <w:t>а</w:t>
      </w:r>
      <w:r w:rsidRPr="004B3B4E">
        <w:rPr>
          <w:rFonts w:ascii="Times New Roman" w:hAnsi="Times New Roman"/>
          <w:sz w:val="28"/>
          <w:szCs w:val="28"/>
        </w:rPr>
        <w:t>пример, в соответствии с Федеральным законом от 27.05.1998 N 76-ФЗ «О статусе военнослужащих», право на беспла</w:t>
      </w:r>
      <w:r w:rsidRPr="004B3B4E">
        <w:rPr>
          <w:rFonts w:ascii="Times New Roman" w:hAnsi="Times New Roman"/>
          <w:sz w:val="28"/>
          <w:szCs w:val="28"/>
        </w:rPr>
        <w:t>т</w:t>
      </w:r>
      <w:r w:rsidRPr="004B3B4E">
        <w:rPr>
          <w:rFonts w:ascii="Times New Roman" w:hAnsi="Times New Roman"/>
          <w:sz w:val="28"/>
          <w:szCs w:val="28"/>
        </w:rPr>
        <w:t>ное обеспечение лекарствами, другим медицинским имуществом по рецептам врачей имеют, например, военнослужащие и граждане, призванные на в</w:t>
      </w:r>
      <w:r w:rsidRPr="004B3B4E">
        <w:rPr>
          <w:rFonts w:ascii="Times New Roman" w:hAnsi="Times New Roman"/>
          <w:sz w:val="28"/>
          <w:szCs w:val="28"/>
        </w:rPr>
        <w:t>о</w:t>
      </w:r>
      <w:r w:rsidRPr="004B3B4E">
        <w:rPr>
          <w:rFonts w:ascii="Times New Roman" w:hAnsi="Times New Roman"/>
          <w:sz w:val="28"/>
          <w:szCs w:val="28"/>
        </w:rPr>
        <w:t>енные сборы.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Отдельным категориям граждан предоставляются льготы при обеспечении лекарствами в соотве</w:t>
      </w:r>
      <w:r w:rsidRPr="004B3B4E">
        <w:rPr>
          <w:rFonts w:ascii="Times New Roman" w:hAnsi="Times New Roman"/>
          <w:sz w:val="28"/>
          <w:szCs w:val="28"/>
        </w:rPr>
        <w:t>т</w:t>
      </w:r>
      <w:r w:rsidRPr="004B3B4E">
        <w:rPr>
          <w:rFonts w:ascii="Times New Roman" w:hAnsi="Times New Roman"/>
          <w:sz w:val="28"/>
          <w:szCs w:val="28"/>
        </w:rPr>
        <w:t>ствии с Перечнем № 2. Приобретать лекарства со скидкой в 50% от свободных цен имеют право следующие граждане: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B4E">
        <w:rPr>
          <w:rFonts w:ascii="Times New Roman" w:hAnsi="Times New Roman"/>
          <w:sz w:val="28"/>
          <w:szCs w:val="28"/>
        </w:rPr>
        <w:t>- пенсионеры, получающие пенсию в минимальном размере;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B4E">
        <w:rPr>
          <w:rFonts w:ascii="Times New Roman" w:hAnsi="Times New Roman"/>
          <w:sz w:val="28"/>
          <w:szCs w:val="28"/>
        </w:rPr>
        <w:t>- работающие инвалиды II группы и инвалиды III группы, признанные в установленном порядке безр</w:t>
      </w:r>
      <w:r w:rsidRPr="004B3B4E">
        <w:rPr>
          <w:rFonts w:ascii="Times New Roman" w:hAnsi="Times New Roman"/>
          <w:sz w:val="28"/>
          <w:szCs w:val="28"/>
        </w:rPr>
        <w:t>а</w:t>
      </w:r>
      <w:r w:rsidRPr="004B3B4E">
        <w:rPr>
          <w:rFonts w:ascii="Times New Roman" w:hAnsi="Times New Roman"/>
          <w:sz w:val="28"/>
          <w:szCs w:val="28"/>
        </w:rPr>
        <w:t>ботными;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B4E">
        <w:rPr>
          <w:rFonts w:ascii="Times New Roman" w:hAnsi="Times New Roman"/>
          <w:sz w:val="28"/>
          <w:szCs w:val="28"/>
        </w:rPr>
        <w:t>- лица, являющиеся «Почетными донорами РФ»;</w:t>
      </w:r>
    </w:p>
    <w:p w:rsidR="004B3B4E" w:rsidRPr="004B3B4E" w:rsidRDefault="004B3B4E" w:rsidP="004B3B4E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B4E">
        <w:rPr>
          <w:rFonts w:ascii="Times New Roman" w:hAnsi="Times New Roman"/>
          <w:sz w:val="28"/>
          <w:szCs w:val="28"/>
        </w:rPr>
        <w:t>- лица, принимавшие участие в работе по ликвидации последствий чернобыльской катастр</w:t>
      </w:r>
      <w:r w:rsidRPr="004B3B4E">
        <w:rPr>
          <w:rFonts w:ascii="Times New Roman" w:hAnsi="Times New Roman"/>
          <w:sz w:val="28"/>
          <w:szCs w:val="28"/>
        </w:rPr>
        <w:t>о</w:t>
      </w:r>
      <w:r w:rsidRPr="004B3B4E">
        <w:rPr>
          <w:rFonts w:ascii="Times New Roman" w:hAnsi="Times New Roman"/>
          <w:sz w:val="28"/>
          <w:szCs w:val="28"/>
        </w:rPr>
        <w:t>фы.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Ветераны ВОВ, проходящие службу в воинских частях, не входивших в состав действующей армии, и награжденные медалью «За победу над Германией в Вел</w:t>
      </w:r>
      <w:r w:rsidRPr="004B3B4E">
        <w:rPr>
          <w:rFonts w:ascii="Times New Roman" w:hAnsi="Times New Roman"/>
          <w:sz w:val="28"/>
          <w:szCs w:val="28"/>
        </w:rPr>
        <w:t>и</w:t>
      </w:r>
      <w:r w:rsidRPr="004B3B4E">
        <w:rPr>
          <w:rFonts w:ascii="Times New Roman" w:hAnsi="Times New Roman"/>
          <w:sz w:val="28"/>
          <w:szCs w:val="28"/>
        </w:rPr>
        <w:t>кой Отечественной войне 1941—1945 гг.» или медалью «За победу над Японией».</w:t>
      </w:r>
    </w:p>
    <w:p w:rsidR="004B3B4E" w:rsidRPr="004B3B4E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B4E">
        <w:rPr>
          <w:rFonts w:ascii="Times New Roman" w:hAnsi="Times New Roman"/>
          <w:sz w:val="28"/>
          <w:szCs w:val="28"/>
        </w:rPr>
        <w:t>Ветераны тыла.</w:t>
      </w:r>
    </w:p>
    <w:p w:rsidR="004B3B4E" w:rsidRDefault="004B3B4E" w:rsidP="004B3B4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33" w:name="_Toc25672591"/>
      <w:bookmarkStart w:id="34" w:name="_Toc25672706"/>
      <w:r w:rsidRPr="004B3B4E">
        <w:rPr>
          <w:rFonts w:ascii="Times New Roman" w:hAnsi="Times New Roman"/>
          <w:b w:val="0"/>
          <w:sz w:val="28"/>
          <w:szCs w:val="28"/>
        </w:rPr>
        <w:t xml:space="preserve">В настоящий момент разработана Стратегия лекарственного обеспечения населения Российской Федерации на период до 2025 года, в которой предлагается повысить доступность лекарственных средств для населения за счет расширения </w:t>
      </w:r>
      <w:r w:rsidRPr="004B3B4E">
        <w:rPr>
          <w:rFonts w:ascii="Times New Roman" w:hAnsi="Times New Roman"/>
          <w:b w:val="0"/>
          <w:sz w:val="28"/>
          <w:szCs w:val="28"/>
        </w:rPr>
        <w:lastRenderedPageBreak/>
        <w:t>объемов государственных гарантий и внедрения солидарных страховых механизмов лекарственного обеспечения.</w:t>
      </w:r>
      <w:bookmarkEnd w:id="33"/>
      <w:bookmarkEnd w:id="34"/>
    </w:p>
    <w:p w:rsidR="00031E4A" w:rsidRPr="004B3B4E" w:rsidRDefault="00031E4A" w:rsidP="004B3B4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031E4A" w:rsidRPr="00031E4A" w:rsidRDefault="004B3B4E" w:rsidP="00031E4A">
      <w:pPr>
        <w:pStyle w:val="2"/>
        <w:ind w:left="0" w:right="0"/>
        <w:jc w:val="left"/>
        <w:rPr>
          <w:rFonts w:ascii="Times New Roman" w:hAnsi="Times New Roman"/>
          <w:color w:val="auto"/>
          <w:sz w:val="28"/>
          <w:lang w:val="ru-RU"/>
        </w:rPr>
      </w:pPr>
      <w:bookmarkStart w:id="35" w:name="_Toc25672592"/>
      <w:bookmarkStart w:id="36" w:name="_Toc25672707"/>
      <w:r>
        <w:rPr>
          <w:rFonts w:ascii="Times New Roman" w:hAnsi="Times New Roman"/>
          <w:color w:val="auto"/>
          <w:sz w:val="28"/>
          <w:lang w:val="ru-RU"/>
        </w:rPr>
        <w:t>2.3. Санаторно-курортное лечение</w:t>
      </w:r>
      <w:bookmarkEnd w:id="35"/>
      <w:bookmarkEnd w:id="36"/>
    </w:p>
    <w:p w:rsidR="00031E4A" w:rsidRDefault="00031E4A" w:rsidP="00031E4A">
      <w:pPr>
        <w:pStyle w:val="2"/>
        <w:ind w:left="0" w:right="0"/>
        <w:jc w:val="left"/>
        <w:rPr>
          <w:color w:val="auto"/>
          <w:sz w:val="28"/>
          <w:lang w:val="ru-RU"/>
        </w:rPr>
      </w:pPr>
    </w:p>
    <w:p w:rsidR="004B3B4E" w:rsidRPr="000D2B65" w:rsidRDefault="004B3B4E" w:rsidP="004B3B4E">
      <w:pPr>
        <w:pStyle w:val="af2"/>
        <w:tabs>
          <w:tab w:val="left" w:pos="2910"/>
        </w:tabs>
        <w:spacing w:after="0" w:line="360" w:lineRule="auto"/>
        <w:ind w:left="0"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0D2B65">
        <w:rPr>
          <w:rStyle w:val="af"/>
          <w:rFonts w:ascii="Times New Roman" w:hAnsi="Times New Roman"/>
          <w:i w:val="0"/>
          <w:sz w:val="28"/>
          <w:szCs w:val="28"/>
        </w:rPr>
        <w:t xml:space="preserve">В современном мире, с его интенсивным ритмом жизни, забота о своем здоровье, сохранение душевного равновесия и укрепление нервной системы являются важнейшими приоритетами. </w:t>
      </w:r>
      <w:r>
        <w:rPr>
          <w:rStyle w:val="af"/>
          <w:rFonts w:ascii="Times New Roman" w:hAnsi="Times New Roman"/>
          <w:i w:val="0"/>
          <w:sz w:val="28"/>
          <w:szCs w:val="28"/>
        </w:rPr>
        <w:t>Оздоравливающая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 xml:space="preserve"> терапия, лечение, основанные на д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а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рах матушки-природы – что может быть лучше?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Целебные свойства многих природных факторов известны с древнейших времен. Первыми своего рода прототипами бальнеологических курортов были примити</w:t>
      </w:r>
      <w:r w:rsidRPr="000D2B65">
        <w:rPr>
          <w:rStyle w:val="af"/>
          <w:i w:val="0"/>
          <w:sz w:val="28"/>
          <w:szCs w:val="28"/>
        </w:rPr>
        <w:t>в</w:t>
      </w:r>
      <w:r w:rsidRPr="000D2B65">
        <w:rPr>
          <w:rStyle w:val="af"/>
          <w:i w:val="0"/>
          <w:sz w:val="28"/>
          <w:szCs w:val="28"/>
        </w:rPr>
        <w:t>ные постройки для водолечения в местах выхода минеральных вод. Слухи о л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чебных свойствах некоторых вод распространялись далеко за пределы соответс</w:t>
      </w:r>
      <w:r w:rsidRPr="000D2B65">
        <w:rPr>
          <w:rStyle w:val="af"/>
          <w:i w:val="0"/>
          <w:sz w:val="28"/>
          <w:szCs w:val="28"/>
        </w:rPr>
        <w:t>т</w:t>
      </w:r>
      <w:r w:rsidRPr="000D2B65">
        <w:rPr>
          <w:rStyle w:val="af"/>
          <w:i w:val="0"/>
          <w:sz w:val="28"/>
          <w:szCs w:val="28"/>
        </w:rPr>
        <w:t xml:space="preserve">вующих местностей, привлекая множество </w:t>
      </w:r>
      <w:r>
        <w:rPr>
          <w:rStyle w:val="af"/>
          <w:i w:val="0"/>
          <w:sz w:val="28"/>
          <w:szCs w:val="28"/>
        </w:rPr>
        <w:t>больных. Почти за 500 лет до на</w:t>
      </w:r>
      <w:r w:rsidRPr="000D2B65">
        <w:rPr>
          <w:rStyle w:val="af"/>
          <w:i w:val="0"/>
          <w:sz w:val="28"/>
          <w:szCs w:val="28"/>
        </w:rPr>
        <w:t>шей эры греки, у которых науки уже процветали, а торговля осуществлялась со мн</w:t>
      </w:r>
      <w:r w:rsidRPr="000D2B65">
        <w:rPr>
          <w:rStyle w:val="af"/>
          <w:i w:val="0"/>
          <w:sz w:val="28"/>
          <w:szCs w:val="28"/>
        </w:rPr>
        <w:t>о</w:t>
      </w:r>
      <w:r>
        <w:rPr>
          <w:rStyle w:val="af"/>
          <w:i w:val="0"/>
          <w:sz w:val="28"/>
          <w:szCs w:val="28"/>
        </w:rPr>
        <w:t>гими на</w:t>
      </w:r>
      <w:r w:rsidRPr="000D2B65">
        <w:rPr>
          <w:rStyle w:val="af"/>
          <w:i w:val="0"/>
          <w:sz w:val="28"/>
          <w:szCs w:val="28"/>
        </w:rPr>
        <w:t>родами, прельстились приморскими богатствами Крымского полуострова – солью – и признавали их весьма ценными для своих промыслов.</w:t>
      </w:r>
    </w:p>
    <w:p w:rsidR="004B3B4E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hyperlink r:id="rId15" w:tooltip="оформить санаторно курортную карту" w:history="1">
        <w:r w:rsidRPr="000D2B65">
          <w:rPr>
            <w:rStyle w:val="af"/>
            <w:i w:val="0"/>
            <w:sz w:val="28"/>
            <w:szCs w:val="28"/>
          </w:rPr>
          <w:t>Санаторно-курортное лечение основано на применении природных лечебных р</w:t>
        </w:r>
        <w:r w:rsidRPr="000D2B65">
          <w:rPr>
            <w:rStyle w:val="af"/>
            <w:i w:val="0"/>
            <w:sz w:val="28"/>
            <w:szCs w:val="28"/>
          </w:rPr>
          <w:t>е</w:t>
        </w:r>
        <w:r w:rsidRPr="000D2B65">
          <w:rPr>
            <w:rStyle w:val="af"/>
            <w:i w:val="0"/>
            <w:sz w:val="28"/>
            <w:szCs w:val="28"/>
          </w:rPr>
          <w:t>сурсов в сочетании с физиотерапевтическими и медикаментозными методами</w:t>
        </w:r>
      </w:hyperlink>
      <w:r w:rsidRPr="000D2B65">
        <w:rPr>
          <w:rStyle w:val="af"/>
          <w:i w:val="0"/>
          <w:sz w:val="28"/>
          <w:szCs w:val="28"/>
        </w:rPr>
        <w:t>. Природным ресурсам отводится главенствующая роль. Санаторно-курортное лечение можно считать наиболее естественным, физиологичным. Данный вид леч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ния является наиболее эффективным при многих заболеваниях, особенно в период ремиссии.</w:t>
      </w:r>
    </w:p>
    <w:p w:rsidR="004B3B4E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Основные понятия и цели: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С</w:t>
      </w:r>
      <w:r w:rsidRPr="000D2B65">
        <w:rPr>
          <w:rStyle w:val="af"/>
          <w:i w:val="0"/>
          <w:sz w:val="28"/>
          <w:szCs w:val="28"/>
        </w:rPr>
        <w:t>анаторно-курортное лечение – медицинская помощь, осуществляемая в проф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лактических, лечебных и реабилитационных целях на основе использования пр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родных лечебных факторов в условиях пребывания на курорте, в лечебно-оздоровительной местности, в санаторно-курортных организациях.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lastRenderedPageBreak/>
        <w:t>Санаторно-курортные организации – организации, предоставляющие санаторно-курортные услуги и расположенные на курортах или в лечебно-оздоровительных местностях: санаторий (для взрослых, взрослых и детей, детей); студенческий с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наторий-профилакторий; детский реабилитационно-оздоровительный центр.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Санаторий – санаторно-курортная организация для взрослых, взрослых и детей, детей обеспечивающая предоставление санаторно-курортных услуг в соответс</w:t>
      </w:r>
      <w:r w:rsidRPr="000D2B65">
        <w:rPr>
          <w:rStyle w:val="af"/>
          <w:i w:val="0"/>
          <w:sz w:val="28"/>
          <w:szCs w:val="28"/>
        </w:rPr>
        <w:t>т</w:t>
      </w:r>
      <w:r w:rsidRPr="000D2B65">
        <w:rPr>
          <w:rStyle w:val="af"/>
          <w:i w:val="0"/>
          <w:sz w:val="28"/>
          <w:szCs w:val="28"/>
        </w:rPr>
        <w:t>вии с установленным для нее профилем с применением природных лечебных факторов.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Основная цель санаторно-курортного лечения – сохранение и укрепление здор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вья населения.</w:t>
      </w:r>
    </w:p>
    <w:p w:rsidR="004B3B4E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В организации санаторно-курортной помощи приоритетными направлениями я</w:t>
      </w:r>
      <w:r w:rsidRPr="000D2B65">
        <w:rPr>
          <w:rStyle w:val="af"/>
          <w:i w:val="0"/>
          <w:sz w:val="28"/>
          <w:szCs w:val="28"/>
        </w:rPr>
        <w:t>в</w:t>
      </w:r>
      <w:r w:rsidRPr="000D2B65">
        <w:rPr>
          <w:rStyle w:val="af"/>
          <w:i w:val="0"/>
          <w:sz w:val="28"/>
          <w:szCs w:val="28"/>
        </w:rPr>
        <w:t>ляются обеспечение санаторно-курортным лечением больных детей, инвалидов и граждан, пострадавших от чрезвычайных ситуаций и стихийных бедствий, аварий и военных конфликтов, а также больных трудоспособного возраста с основными инвалидизирующими заболеваниями.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Классификация: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В зависимости от преобладания того или иного природного фактора выделяют три основных направления санаторно-курортного лечения: климатическое, бал</w:t>
      </w:r>
      <w:r w:rsidRPr="000D2B65">
        <w:rPr>
          <w:rStyle w:val="af"/>
          <w:i w:val="0"/>
          <w:sz w:val="28"/>
          <w:szCs w:val="28"/>
        </w:rPr>
        <w:t>ь</w:t>
      </w:r>
      <w:r w:rsidRPr="000D2B65">
        <w:rPr>
          <w:rStyle w:val="af"/>
          <w:i w:val="0"/>
          <w:sz w:val="28"/>
          <w:szCs w:val="28"/>
        </w:rPr>
        <w:t>неологическое и грязелечебное.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Климатические курорты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Биологическое действие климата многообразно: успокаивает и тонизирует нер</w:t>
      </w:r>
      <w:r w:rsidRPr="000D2B65">
        <w:rPr>
          <w:rStyle w:val="af"/>
          <w:i w:val="0"/>
          <w:sz w:val="28"/>
          <w:szCs w:val="28"/>
        </w:rPr>
        <w:t>в</w:t>
      </w:r>
      <w:r w:rsidRPr="000D2B65">
        <w:rPr>
          <w:rStyle w:val="af"/>
          <w:i w:val="0"/>
          <w:sz w:val="28"/>
          <w:szCs w:val="28"/>
        </w:rPr>
        <w:t>ную систему, улучшает регуляцию жизненных процессов (активизирует обмен веществ, функцию дыхания, кровообращения, пищеварения), повышает сопр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тивляемость инфекционным заболеваниям.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Например, климат лесостепи Европейской части. При нем не бывает резких пер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 xml:space="preserve">падов температуры, умеренная влажность. Летом нет удушливой жары, а зимой – сильных морозов. Курорты этой зоны широко показаны при различных </w:t>
      </w:r>
      <w:r w:rsidRPr="000D2B65">
        <w:rPr>
          <w:rStyle w:val="af"/>
          <w:i w:val="0"/>
          <w:sz w:val="28"/>
          <w:szCs w:val="28"/>
        </w:rPr>
        <w:lastRenderedPageBreak/>
        <w:t>хронич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ских заболеваниях, в том числе сердечно-сосудистой системы (ишемическая б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лезнь сердца, гипертоническая болезнь).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Горный климат показан лицам, страдающим функциональными расстройствами нервной системы, хроническими компенсированными заболеваниями легких и сердца. В горах чистый воздух, интенсивная солнечная радиация, особенно уль</w:t>
      </w:r>
      <w:r w:rsidRPr="000D2B65">
        <w:rPr>
          <w:rStyle w:val="af"/>
          <w:i w:val="0"/>
          <w:sz w:val="28"/>
          <w:szCs w:val="28"/>
        </w:rPr>
        <w:t>т</w:t>
      </w:r>
      <w:r w:rsidRPr="000D2B65">
        <w:rPr>
          <w:rStyle w:val="af"/>
          <w:i w:val="0"/>
          <w:sz w:val="28"/>
          <w:szCs w:val="28"/>
        </w:rPr>
        <w:t>рафиолетовая, пониженное барометрическое давление и относительно высокое содержание кислорода, особенно в высокогорных районах. Данный климат ок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зывает общее тонизирующее и закаливающее действие.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Бальнеологические курорты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Бальнеотерапия – совокупность лечебных методов, основанных на использовании минеральных вод. Минеральные воды, образующиеся в недрах земли под влиян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ем различных геологических процессов, содержат различные соли в ионизир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ванном виде (гидрокарбонатные, хлоридные, сульфидные нитратные воды и др). По газовому составу различают воды углекислые, сероводородные, радоновые, азотные. В зависимости от химического состава выделяются воды, содержащие биологически активные микроэлементы, йод</w:t>
      </w:r>
      <w:r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бромные, железистые, кремнистые, мышьяковистые. По количеству (г/л) минеральных солей различают воды слабой, средней и высокой минерализации. Помимо этого, учитывают кислотность мин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ральной воды, ее температуру.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Механизм действия ванн из минеральной воды в первую очередь определяется специфическим химическим влиянием растворенных в воде газов и солей. П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следние, раздражая рецепторы кожи, оказывают местное, а затем и общее (на кожные сосуды, потовые, сальные железы) рефлекторное действие.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Например, ванны из углекислых минеральных вод, улучшая сократительную способность миокарда и коронарное кровообращение, снижают повышенное артер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альное давление, расширяют сосуды кожи (реакция покраснения), активизируют функцию желез внутренней секреции и центральной нервной системы.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lastRenderedPageBreak/>
        <w:t>Естественные радоновые ванны, благодаря альфа-излучению, возникающему при распаде атомов радиоактивного газа радона, оказывают на организм специфич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ское действие. Они обладают выраженным седативным и болеутоляющим дейс</w:t>
      </w:r>
      <w:r w:rsidRPr="000D2B65">
        <w:rPr>
          <w:rStyle w:val="af"/>
          <w:i w:val="0"/>
          <w:sz w:val="28"/>
          <w:szCs w:val="28"/>
        </w:rPr>
        <w:t>т</w:t>
      </w:r>
      <w:r w:rsidRPr="000D2B65">
        <w:rPr>
          <w:rStyle w:val="af"/>
          <w:i w:val="0"/>
          <w:sz w:val="28"/>
          <w:szCs w:val="28"/>
        </w:rPr>
        <w:t>вием, улучшают деятельность сердца, нормализуют артериальное давление. Под влиянием радоновых ванн ускоряются процессы заживления и рассасывания в нервных волокнах, мышечной и костной ткани.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Питье минеральных вод в лечебных целях показано при хроническом холецист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те, панкреатите в стадии ремиссии, последствиях оперативных вмешательств на желудке, при хронических запорах, энтеритах, колитах.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Грязелечебные курорты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Лечебные грязи – различные виды иловых отложений, отличающихся происхо</w:t>
      </w:r>
      <w:r w:rsidRPr="000D2B65">
        <w:rPr>
          <w:rStyle w:val="af"/>
          <w:i w:val="0"/>
          <w:sz w:val="28"/>
          <w:szCs w:val="28"/>
        </w:rPr>
        <w:t>ж</w:t>
      </w:r>
      <w:r w:rsidRPr="000D2B65">
        <w:rPr>
          <w:rStyle w:val="af"/>
          <w:i w:val="0"/>
          <w:sz w:val="28"/>
          <w:szCs w:val="28"/>
        </w:rPr>
        <w:t>дением и образующихся на дне водоемов, морских лиманов, озер. Происхождение иловых грязей, сапропелей и торфа связано с жизнедеятельностью микрооргани</w:t>
      </w:r>
      <w:r w:rsidRPr="000D2B65">
        <w:rPr>
          <w:rStyle w:val="af"/>
          <w:i w:val="0"/>
          <w:sz w:val="28"/>
          <w:szCs w:val="28"/>
        </w:rPr>
        <w:t>з</w:t>
      </w:r>
      <w:r w:rsidRPr="000D2B65">
        <w:rPr>
          <w:rStyle w:val="af"/>
          <w:i w:val="0"/>
          <w:sz w:val="28"/>
          <w:szCs w:val="28"/>
        </w:rPr>
        <w:t>мов. В результате чего грязи являются источником биологически активных в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ществ (ферментов, гормонов, коллоидов, органических кислот) и газов. Общими свойствами для большинства видов грязей являются высокие влаго- и теплое</w:t>
      </w:r>
      <w:r w:rsidRPr="000D2B65">
        <w:rPr>
          <w:rStyle w:val="af"/>
          <w:i w:val="0"/>
          <w:sz w:val="28"/>
          <w:szCs w:val="28"/>
        </w:rPr>
        <w:t>м</w:t>
      </w:r>
      <w:r w:rsidRPr="000D2B65">
        <w:rPr>
          <w:rStyle w:val="af"/>
          <w:i w:val="0"/>
          <w:sz w:val="28"/>
          <w:szCs w:val="28"/>
        </w:rPr>
        <w:t>кость, малая теплопроводность. Грязи обладают обезболивающим, противовосп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лительным и рассасывающим действием. Однако, грязелечение, даже местное, является высокой нагрузкой на организм и следует обращать особое внимание на состояние сердечно-сосудистой системы.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Наряду с природными факторами на курортах широко используются переформ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рованные методы аппаратной физиотерапии. Среди них, уже ставшие классич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скими, методы водолечения, электро- и светолечения. Не менее эффективны и г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перба</w:t>
      </w:r>
      <w:r>
        <w:rPr>
          <w:rStyle w:val="af"/>
          <w:i w:val="0"/>
          <w:sz w:val="28"/>
          <w:szCs w:val="28"/>
        </w:rPr>
        <w:t>рическая оксигенация; озонотера</w:t>
      </w:r>
      <w:r w:rsidRPr="000D2B65">
        <w:rPr>
          <w:rStyle w:val="af"/>
          <w:i w:val="0"/>
          <w:sz w:val="28"/>
          <w:szCs w:val="28"/>
        </w:rPr>
        <w:t>пия в лечении облитерирующих заболев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ний сосудов; сух</w:t>
      </w:r>
      <w:r>
        <w:rPr>
          <w:rStyle w:val="af"/>
          <w:i w:val="0"/>
          <w:sz w:val="28"/>
          <w:szCs w:val="28"/>
        </w:rPr>
        <w:t>ие углекислые ванны; использова</w:t>
      </w:r>
      <w:r w:rsidRPr="000D2B65">
        <w:rPr>
          <w:rStyle w:val="af"/>
          <w:i w:val="0"/>
          <w:sz w:val="28"/>
          <w:szCs w:val="28"/>
        </w:rPr>
        <w:t>ние солей Мертвого моря в чи</w:t>
      </w:r>
      <w:r w:rsidRPr="000D2B65">
        <w:rPr>
          <w:rStyle w:val="af"/>
          <w:i w:val="0"/>
          <w:sz w:val="28"/>
          <w:szCs w:val="28"/>
        </w:rPr>
        <w:t>с</w:t>
      </w:r>
      <w:r w:rsidRPr="000D2B65">
        <w:rPr>
          <w:rStyle w:val="af"/>
          <w:i w:val="0"/>
          <w:sz w:val="28"/>
          <w:szCs w:val="28"/>
        </w:rPr>
        <w:t xml:space="preserve">том виде и в сочетании с </w:t>
      </w:r>
      <w:r>
        <w:rPr>
          <w:rStyle w:val="af"/>
          <w:i w:val="0"/>
          <w:sz w:val="28"/>
          <w:szCs w:val="28"/>
        </w:rPr>
        <w:t>искусственным радоном; лазероте</w:t>
      </w:r>
      <w:r w:rsidRPr="000D2B65">
        <w:rPr>
          <w:rStyle w:val="af"/>
          <w:i w:val="0"/>
          <w:sz w:val="28"/>
          <w:szCs w:val="28"/>
        </w:rPr>
        <w:t>рапия; широко вн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>дрено в практику лечебное воздействие холода.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lastRenderedPageBreak/>
        <w:t>Одним из самых перспективных направлений в санаторно-курортном лечении я</w:t>
      </w:r>
      <w:r w:rsidRPr="000D2B65">
        <w:rPr>
          <w:rStyle w:val="af"/>
          <w:i w:val="0"/>
          <w:sz w:val="28"/>
          <w:szCs w:val="28"/>
        </w:rPr>
        <w:t>в</w:t>
      </w:r>
      <w:r w:rsidRPr="000D2B65">
        <w:rPr>
          <w:rStyle w:val="af"/>
          <w:i w:val="0"/>
          <w:sz w:val="28"/>
          <w:szCs w:val="28"/>
        </w:rPr>
        <w:t>ляются методы, основанные на использовании искусственно смоделированных природных факторов: гало</w:t>
      </w:r>
      <w:r>
        <w:rPr>
          <w:rStyle w:val="af"/>
          <w:i w:val="0"/>
          <w:sz w:val="28"/>
          <w:szCs w:val="28"/>
        </w:rPr>
        <w:t>терапия — лечение в условиях ре</w:t>
      </w:r>
      <w:r w:rsidRPr="000D2B65">
        <w:rPr>
          <w:rStyle w:val="af"/>
          <w:i w:val="0"/>
          <w:sz w:val="28"/>
          <w:szCs w:val="28"/>
        </w:rPr>
        <w:t>гулируемой дых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тельной среды микроклимата и</w:t>
      </w:r>
      <w:r>
        <w:rPr>
          <w:rStyle w:val="af"/>
          <w:i w:val="0"/>
          <w:sz w:val="28"/>
          <w:szCs w:val="28"/>
        </w:rPr>
        <w:t>скусственных соляных пе</w:t>
      </w:r>
      <w:r w:rsidRPr="000D2B65">
        <w:rPr>
          <w:rStyle w:val="af"/>
          <w:i w:val="0"/>
          <w:sz w:val="28"/>
          <w:szCs w:val="28"/>
        </w:rPr>
        <w:t>щер; спелеотерапия — воздействие на организм микрок</w:t>
      </w:r>
      <w:r>
        <w:rPr>
          <w:rStyle w:val="af"/>
          <w:i w:val="0"/>
          <w:sz w:val="28"/>
          <w:szCs w:val="28"/>
        </w:rPr>
        <w:t>лимата карстовых пещер; нормоба</w:t>
      </w:r>
      <w:r w:rsidRPr="000D2B65">
        <w:rPr>
          <w:rStyle w:val="af"/>
          <w:i w:val="0"/>
          <w:sz w:val="28"/>
          <w:szCs w:val="28"/>
        </w:rPr>
        <w:t>рическая и</w:t>
      </w:r>
      <w:r w:rsidRPr="000D2B65">
        <w:rPr>
          <w:rStyle w:val="af"/>
          <w:i w:val="0"/>
          <w:sz w:val="28"/>
          <w:szCs w:val="28"/>
        </w:rPr>
        <w:t>н</w:t>
      </w:r>
      <w:r w:rsidRPr="000D2B65">
        <w:rPr>
          <w:rStyle w:val="af"/>
          <w:i w:val="0"/>
          <w:sz w:val="28"/>
          <w:szCs w:val="28"/>
        </w:rPr>
        <w:t>тервальная гипокситерапия — интервальная гипоксическая тренировка, в ко</w:t>
      </w:r>
      <w:r>
        <w:rPr>
          <w:rStyle w:val="af"/>
          <w:i w:val="0"/>
          <w:sz w:val="28"/>
          <w:szCs w:val="28"/>
        </w:rPr>
        <w:t>то</w:t>
      </w:r>
      <w:r w:rsidRPr="000D2B65">
        <w:rPr>
          <w:rStyle w:val="af"/>
          <w:i w:val="0"/>
          <w:sz w:val="28"/>
          <w:szCs w:val="28"/>
        </w:rPr>
        <w:t>рой в условиях нормального барометрического давления, нормобарии, по</w:t>
      </w:r>
      <w:r>
        <w:rPr>
          <w:rStyle w:val="af"/>
          <w:i w:val="0"/>
          <w:sz w:val="28"/>
          <w:szCs w:val="28"/>
        </w:rPr>
        <w:t>вторные кратко</w:t>
      </w:r>
      <w:r w:rsidRPr="000D2B65">
        <w:rPr>
          <w:rStyle w:val="af"/>
          <w:i w:val="0"/>
          <w:sz w:val="28"/>
          <w:szCs w:val="28"/>
        </w:rPr>
        <w:t>временные гипоксические интервалы чередуются с нормоокси</w:t>
      </w:r>
      <w:r>
        <w:rPr>
          <w:rStyle w:val="af"/>
          <w:i w:val="0"/>
          <w:sz w:val="28"/>
          <w:szCs w:val="28"/>
        </w:rPr>
        <w:t>ческими п</w:t>
      </w:r>
      <w:r>
        <w:rPr>
          <w:rStyle w:val="af"/>
          <w:i w:val="0"/>
          <w:sz w:val="28"/>
          <w:szCs w:val="28"/>
        </w:rPr>
        <w:t>е</w:t>
      </w:r>
      <w:r>
        <w:rPr>
          <w:rStyle w:val="af"/>
          <w:i w:val="0"/>
          <w:sz w:val="28"/>
          <w:szCs w:val="28"/>
        </w:rPr>
        <w:t>рио</w:t>
      </w:r>
      <w:r w:rsidRPr="000D2B65">
        <w:rPr>
          <w:rStyle w:val="af"/>
          <w:i w:val="0"/>
          <w:sz w:val="28"/>
          <w:szCs w:val="28"/>
        </w:rPr>
        <w:t>дами; искусственная ландшафтотерапия — лечение больных в условиях зи</w:t>
      </w:r>
      <w:r w:rsidRPr="000D2B65">
        <w:rPr>
          <w:rStyle w:val="af"/>
          <w:i w:val="0"/>
          <w:sz w:val="28"/>
          <w:szCs w:val="28"/>
        </w:rPr>
        <w:t>м</w:t>
      </w:r>
      <w:r w:rsidRPr="000D2B65">
        <w:rPr>
          <w:rStyle w:val="af"/>
          <w:i w:val="0"/>
          <w:sz w:val="28"/>
          <w:szCs w:val="28"/>
        </w:rPr>
        <w:t>них садов со специальным подбором лекарственных растений и трав.</w:t>
      </w:r>
    </w:p>
    <w:p w:rsidR="004B3B4E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Широко используются в курортной практике и все другие виды немедикаменто</w:t>
      </w:r>
      <w:r w:rsidRPr="000D2B65">
        <w:rPr>
          <w:rStyle w:val="af"/>
          <w:i w:val="0"/>
          <w:sz w:val="28"/>
          <w:szCs w:val="28"/>
        </w:rPr>
        <w:t>з</w:t>
      </w:r>
      <w:r w:rsidRPr="000D2B65">
        <w:rPr>
          <w:rStyle w:val="af"/>
          <w:i w:val="0"/>
          <w:sz w:val="28"/>
          <w:szCs w:val="28"/>
        </w:rPr>
        <w:t>ной терапии. Это, в первую очередь, относится к психотерапии. Огромное знач</w:t>
      </w:r>
      <w:r w:rsidRPr="000D2B65">
        <w:rPr>
          <w:rStyle w:val="af"/>
          <w:i w:val="0"/>
          <w:sz w:val="28"/>
          <w:szCs w:val="28"/>
        </w:rPr>
        <w:t>е</w:t>
      </w:r>
      <w:r w:rsidRPr="000D2B65">
        <w:rPr>
          <w:rStyle w:val="af"/>
          <w:i w:val="0"/>
          <w:sz w:val="28"/>
          <w:szCs w:val="28"/>
        </w:rPr>
        <w:t xml:space="preserve">ние в курортной практике имеет </w:t>
      </w:r>
      <w:r>
        <w:rPr>
          <w:rStyle w:val="af"/>
          <w:i w:val="0"/>
          <w:sz w:val="28"/>
          <w:szCs w:val="28"/>
        </w:rPr>
        <w:t>кинезотерапия (лечебная физкуль</w:t>
      </w:r>
      <w:r w:rsidRPr="000D2B65">
        <w:rPr>
          <w:rStyle w:val="af"/>
          <w:i w:val="0"/>
          <w:sz w:val="28"/>
          <w:szCs w:val="28"/>
        </w:rPr>
        <w:t>тура и массаж). Она может быть направлена как на общее оздоровление организма, так и на и</w:t>
      </w:r>
      <w:r w:rsidRPr="000D2B65">
        <w:rPr>
          <w:rStyle w:val="af"/>
          <w:i w:val="0"/>
          <w:sz w:val="28"/>
          <w:szCs w:val="28"/>
        </w:rPr>
        <w:t>с</w:t>
      </w:r>
      <w:r w:rsidRPr="000D2B65">
        <w:rPr>
          <w:rStyle w:val="af"/>
          <w:i w:val="0"/>
          <w:sz w:val="28"/>
          <w:szCs w:val="28"/>
        </w:rPr>
        <w:t>правление тех или иных нарушенных функций, органов движения, напр</w:t>
      </w:r>
      <w:r>
        <w:rPr>
          <w:rStyle w:val="af"/>
          <w:i w:val="0"/>
          <w:sz w:val="28"/>
          <w:szCs w:val="28"/>
        </w:rPr>
        <w:t>имер, или органов дыхания (рест</w:t>
      </w:r>
      <w:r w:rsidRPr="000D2B65">
        <w:rPr>
          <w:rStyle w:val="af"/>
          <w:i w:val="0"/>
          <w:sz w:val="28"/>
          <w:szCs w:val="28"/>
        </w:rPr>
        <w:t>рикция или обструкция дыхательных путей).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>
        <w:rPr>
          <w:rStyle w:val="af"/>
          <w:i w:val="0"/>
          <w:sz w:val="28"/>
          <w:szCs w:val="28"/>
        </w:rPr>
        <w:t>Путевка на санаторно-курортное лечение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Для прохождения санаторно-курортного лечения необходимо получить путевку — документ, удостоверяющий право граждан на получение комплекса услуг в санаторно-курортных и оздоровительных организациях. Таковая может быть пр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обретена за полную стоимость (через туроператора, например), с частичной опл</w:t>
      </w:r>
      <w:r w:rsidRPr="000D2B65">
        <w:rPr>
          <w:rStyle w:val="af"/>
          <w:i w:val="0"/>
          <w:sz w:val="28"/>
          <w:szCs w:val="28"/>
        </w:rPr>
        <w:t>а</w:t>
      </w:r>
      <w:r w:rsidRPr="000D2B65">
        <w:rPr>
          <w:rStyle w:val="af"/>
          <w:i w:val="0"/>
          <w:sz w:val="28"/>
          <w:szCs w:val="28"/>
        </w:rPr>
        <w:t>той (по месту работы, причем вне зависимости от формы собственности предпр</w:t>
      </w:r>
      <w:r w:rsidRPr="000D2B65">
        <w:rPr>
          <w:rStyle w:val="af"/>
          <w:i w:val="0"/>
          <w:sz w:val="28"/>
          <w:szCs w:val="28"/>
        </w:rPr>
        <w:t>и</w:t>
      </w:r>
      <w:r w:rsidRPr="000D2B65">
        <w:rPr>
          <w:rStyle w:val="af"/>
          <w:i w:val="0"/>
          <w:sz w:val="28"/>
          <w:szCs w:val="28"/>
        </w:rPr>
        <w:t>ятия, фирмы) или выдана бесплатно (льготники).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Путевки оформляются по установленной форме, с обязательным заполнением всех реквизитов (кому выдана путевка, место работы, подпись лица, выдавшего путевку и печать организации).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lastRenderedPageBreak/>
        <w:t>Согласно статьям 125, 154 Федерального закона от 22.08.2004 № 122-ФЗ право на получение путевки на санаторно-курортное лечение имеют следующие категории граждан: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инвалиды войны;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участники Великой Отечественной войны;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ветераны боевых действий;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военнослужащие, проходившие военную службу в воинских частях, учре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ж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дениях, военно-учебных заведениях, не входивших в состав действующей армии, в период с 22 июня 1941 года по 3 сентября 1945 года, не менее 6 м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е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сяцев, военнослужащие, награжденные орденами или медалями СССР за службу в указанный период;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лица, награжденные знаком «Житель блокадного Ленинграда»;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и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фронтов, на прифронтовых участках желе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з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а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щиты объектовых аварийных команд местной противовоздушной обороны, а также члены семей погибших работников госпиталей и больниц города Л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е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нинграда;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инвалиды;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дети-инвалиды;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lastRenderedPageBreak/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бывшие несовершеннолетние узники концлагерей, гетто, других мест пр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и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нудительного содержания, созданных фашистами и их союзниками в период второй мировой войны.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Фонд социального страхования Российской Федерации предоставляет путевки на санаторно-курортное лечение и проезд на междугороднем транспорте до санат</w:t>
      </w:r>
      <w:r w:rsidRPr="000D2B65">
        <w:rPr>
          <w:rStyle w:val="af"/>
          <w:i w:val="0"/>
          <w:sz w:val="28"/>
          <w:szCs w:val="28"/>
        </w:rPr>
        <w:t>о</w:t>
      </w:r>
      <w:r w:rsidRPr="000D2B65">
        <w:rPr>
          <w:rStyle w:val="af"/>
          <w:i w:val="0"/>
          <w:sz w:val="28"/>
          <w:szCs w:val="28"/>
        </w:rPr>
        <w:t>рия и обратно. Данные услуги входят в пакет социальных услуг, предоставляемых вышеперечисленным категориям граждан.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Право на получение путевки на санаторно-курортное лечение и на бесплатный проезд к месту лечения и обратно имеют также лица, сопровождающие граждан с ограничениями к трудовой деятельности III степени и детей-инвалидов.</w:t>
      </w:r>
    </w:p>
    <w:p w:rsidR="004B3B4E" w:rsidRPr="000D2B65" w:rsidRDefault="004B3B4E" w:rsidP="004B3B4E">
      <w:pPr>
        <w:pStyle w:val="a3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f"/>
          <w:i w:val="0"/>
          <w:sz w:val="28"/>
          <w:szCs w:val="28"/>
        </w:rPr>
      </w:pPr>
      <w:r w:rsidRPr="000D2B65">
        <w:rPr>
          <w:rStyle w:val="af"/>
          <w:i w:val="0"/>
          <w:sz w:val="28"/>
          <w:szCs w:val="28"/>
        </w:rPr>
        <w:t>Для получения путевки (бесплатной или с частичной оплатой) на санаторно-курортное лечение необходимо представить: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заявление о предоставлении путевки на санаторно-курортное лечение;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справку для получения путевки (форма №070/у-04), выданную поликлин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и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кой;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паспорт (копию);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для льготников</w:t>
      </w:r>
    </w:p>
    <w:p w:rsidR="004B3B4E" w:rsidRPr="000D2B65" w:rsidRDefault="004B3B4E" w:rsidP="004B3B4E">
      <w:pPr>
        <w:shd w:val="clear" w:color="auto" w:fill="FFFFFF"/>
        <w:spacing w:after="0" w:line="360" w:lineRule="auto"/>
        <w:jc w:val="both"/>
        <w:textAlignment w:val="baseline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 xml:space="preserve"> - 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документы, подтверждающие отнесение гражданина к соответствующей льготной категории (удостоверение, справка МСЭ об установлении инвали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д</w:t>
      </w:r>
      <w:r w:rsidRPr="000D2B65">
        <w:rPr>
          <w:rStyle w:val="af"/>
          <w:rFonts w:ascii="Times New Roman" w:hAnsi="Times New Roman"/>
          <w:i w:val="0"/>
          <w:sz w:val="28"/>
          <w:szCs w:val="28"/>
        </w:rPr>
        <w:t>ности и пр.).</w:t>
      </w:r>
    </w:p>
    <w:p w:rsidR="00B1546B" w:rsidRPr="00E914DA" w:rsidRDefault="00B1546B" w:rsidP="00031E4A">
      <w:pPr>
        <w:pStyle w:val="2"/>
        <w:spacing w:before="0" w:beforeAutospacing="0"/>
        <w:ind w:left="0" w:right="0"/>
        <w:jc w:val="left"/>
        <w:rPr>
          <w:rFonts w:ascii="Times New Roman" w:hAnsi="Times New Roman"/>
          <w:color w:val="auto"/>
          <w:lang w:val="ru-RU"/>
        </w:rPr>
      </w:pPr>
      <w:r>
        <w:br w:type="page"/>
      </w:r>
      <w:bookmarkStart w:id="37" w:name="_Toc21436050"/>
      <w:bookmarkStart w:id="38" w:name="_Toc25666917"/>
      <w:bookmarkStart w:id="39" w:name="_Toc25666978"/>
      <w:bookmarkStart w:id="40" w:name="_Toc25672593"/>
      <w:bookmarkStart w:id="41" w:name="_Toc25672708"/>
      <w:r w:rsidRPr="00E914DA">
        <w:rPr>
          <w:rFonts w:ascii="Times New Roman" w:hAnsi="Times New Roman"/>
          <w:color w:val="auto"/>
          <w:sz w:val="28"/>
        </w:rPr>
        <w:lastRenderedPageBreak/>
        <w:t>Заключение</w:t>
      </w:r>
      <w:bookmarkEnd w:id="37"/>
      <w:bookmarkEnd w:id="38"/>
      <w:bookmarkEnd w:id="39"/>
      <w:bookmarkEnd w:id="40"/>
      <w:bookmarkEnd w:id="41"/>
    </w:p>
    <w:p w:rsidR="007D2D50" w:rsidRPr="007D2D50" w:rsidRDefault="007D2D50" w:rsidP="007D2D50">
      <w:pPr>
        <w:rPr>
          <w:lang w:eastAsia="x-none"/>
        </w:rPr>
      </w:pP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На сегодняшний день сформирована обширная система источников медицинск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го права, регулирующих всю многообразную систему правоотношений в сфере ок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зания медицинской помощи гражданам. Однако многие аспекты, касающиеся структуры, классификации, функционирования медицинских организаций, их принадлежности к определенным институтам власти и местного самоуправления, а также вопросы, касающиеся источников и порядка финансирования медицинских организаций, до сих пор о</w:t>
      </w:r>
      <w:r w:rsidRPr="00C409DA">
        <w:rPr>
          <w:rFonts w:ascii="Times New Roman" w:hAnsi="Times New Roman"/>
          <w:sz w:val="28"/>
          <w:szCs w:val="28"/>
        </w:rPr>
        <w:t>с</w:t>
      </w:r>
      <w:r w:rsidRPr="00C409DA">
        <w:rPr>
          <w:rFonts w:ascii="Times New Roman" w:hAnsi="Times New Roman"/>
          <w:sz w:val="28"/>
          <w:szCs w:val="28"/>
        </w:rPr>
        <w:t>таются либо нечетко сформулированными, либо по их поводу возникают противоречия в различных нормативно-правовых актах. Решение данной проблемы подразумевает комплексный анализ всей законод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тельной системы с последующим ее уточнением и коррекцией. Безусловно, мед</w:t>
      </w:r>
      <w:r w:rsidRPr="00C409DA">
        <w:rPr>
          <w:rFonts w:ascii="Times New Roman" w:hAnsi="Times New Roman"/>
          <w:sz w:val="28"/>
          <w:szCs w:val="28"/>
        </w:rPr>
        <w:t>и</w:t>
      </w:r>
      <w:r w:rsidRPr="00C409DA">
        <w:rPr>
          <w:rFonts w:ascii="Times New Roman" w:hAnsi="Times New Roman"/>
          <w:sz w:val="28"/>
          <w:szCs w:val="28"/>
        </w:rPr>
        <w:t>цинское законотворчество представляет собой сложный научный процесс, кот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рый требует совместной кооперации юристов и врачей.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Исследуя принципы охраны здоровья граждан в современном российском общ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стве, мы выяснили главное - они направлены на защиту граждан и сохранени</w:t>
      </w:r>
      <w:r>
        <w:rPr>
          <w:rFonts w:ascii="Times New Roman" w:hAnsi="Times New Roman"/>
          <w:sz w:val="28"/>
          <w:szCs w:val="28"/>
        </w:rPr>
        <w:t xml:space="preserve">е здоровья каждого индивидуума. </w:t>
      </w:r>
      <w:r w:rsidRPr="00C409DA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Pr="00C409DA">
        <w:rPr>
          <w:rFonts w:ascii="Times New Roman" w:hAnsi="Times New Roman"/>
          <w:sz w:val="28"/>
          <w:szCs w:val="28"/>
        </w:rPr>
        <w:t xml:space="preserve"> мы обозначили лиц, ответственных за соблюдение принципов охраны здоровья.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ходе исследований правового положения граждан в области здравоохранения мы пришли к выводам, что все граждане нашей страны имеют право на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скую помощь, однако существуют категории гражд</w:t>
      </w:r>
      <w:r>
        <w:rPr>
          <w:rFonts w:ascii="Times New Roman" w:hAnsi="Times New Roman"/>
          <w:sz w:val="28"/>
          <w:szCs w:val="28"/>
        </w:rPr>
        <w:t xml:space="preserve">ан, имеющие ряд привилегий. Так, </w:t>
      </w:r>
      <w:r w:rsidRPr="00C409DA">
        <w:rPr>
          <w:rFonts w:ascii="Times New Roman" w:hAnsi="Times New Roman"/>
          <w:sz w:val="28"/>
          <w:szCs w:val="28"/>
        </w:rPr>
        <w:t>например, инвалиды, беременные женщины, дети, ветераны, пострадавшие при чрезвычайных ситуациях и в экологически неблагоприятных районах, военнослуж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щие имеют право на оказание специальных услуг.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По результатам исследования вопроса общей характеристики видов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ской помощи, мы можем сказать, что существует классификация данной помощи на основании законодательства. Кроме того, нормативные документы чётко обозн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чают действия той или иной помощи, которую осуществляют медицинские и с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циальные работники.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lastRenderedPageBreak/>
        <w:t>Медико-социальная помощь включает в себя более широкий перечень услуг гражданам, чем медицинская помощь, и имеет специфические особенности. Осущ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ствление медицинской помощи происходит посредством органов здравоохранения, а помощь медико-социальная осуществляется при с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действии социальных органов.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Скорая медицинская помощь оказывается гражданам при состояниях, требующих срочного медици</w:t>
      </w:r>
      <w:r w:rsidRPr="00C409DA">
        <w:rPr>
          <w:rFonts w:ascii="Times New Roman" w:hAnsi="Times New Roman"/>
          <w:sz w:val="28"/>
          <w:szCs w:val="28"/>
        </w:rPr>
        <w:t>н</w:t>
      </w:r>
      <w:r w:rsidRPr="00C409DA">
        <w:rPr>
          <w:rFonts w:ascii="Times New Roman" w:hAnsi="Times New Roman"/>
          <w:sz w:val="28"/>
          <w:szCs w:val="28"/>
        </w:rPr>
        <w:t>ского вмешательства, осуществляется безотлагательно.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Система стационарной медицинской помощи населению реализуется посредс</w:t>
      </w:r>
      <w:r w:rsidRPr="00C409DA">
        <w:rPr>
          <w:rFonts w:ascii="Times New Roman" w:hAnsi="Times New Roman"/>
          <w:sz w:val="28"/>
          <w:szCs w:val="28"/>
        </w:rPr>
        <w:t>т</w:t>
      </w:r>
      <w:r w:rsidRPr="00C409DA">
        <w:rPr>
          <w:rFonts w:ascii="Times New Roman" w:hAnsi="Times New Roman"/>
          <w:sz w:val="28"/>
          <w:szCs w:val="28"/>
        </w:rPr>
        <w:t>вом больниц, ключевого элемента системы здравоохранения и основной точка прил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жения реформы в этой сфере. В своей работе мы раскрыли структуру управления больниц, их классификацию и задачи.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Амбулаторно-поликлиническая помощь оказывается самостоятельными и объ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диненными с больницами поликлиниками, медико-санитарными частями, диспансерами, детскими поликлиниками, женскими консультациями, поликлинич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скими отделениями центральных районных больниц, амбулаториями сельских участк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вых больниц, врачебными амбулаториями. Амбулаторно-поликлиническая п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мощь взаимосвязана со скорой и стационарной медицинской помощью. От степ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ни взаимодействия и преемственности в работе лечебно-профессиональных учр</w:t>
      </w:r>
      <w:r w:rsidRPr="00C409DA">
        <w:rPr>
          <w:rFonts w:ascii="Times New Roman" w:hAnsi="Times New Roman"/>
          <w:sz w:val="28"/>
          <w:szCs w:val="28"/>
        </w:rPr>
        <w:t>е</w:t>
      </w:r>
      <w:r w:rsidRPr="00C409DA">
        <w:rPr>
          <w:rFonts w:ascii="Times New Roman" w:hAnsi="Times New Roman"/>
          <w:sz w:val="28"/>
          <w:szCs w:val="28"/>
        </w:rPr>
        <w:t>ждений зависит эффективность не только амбулаторно-поликлинической пом</w:t>
      </w:r>
      <w:r w:rsidRPr="00C409DA">
        <w:rPr>
          <w:rFonts w:ascii="Times New Roman" w:hAnsi="Times New Roman"/>
          <w:sz w:val="28"/>
          <w:szCs w:val="28"/>
        </w:rPr>
        <w:t>о</w:t>
      </w:r>
      <w:r w:rsidRPr="00C409DA">
        <w:rPr>
          <w:rFonts w:ascii="Times New Roman" w:hAnsi="Times New Roman"/>
          <w:sz w:val="28"/>
          <w:szCs w:val="28"/>
        </w:rPr>
        <w:t>щи, но и всего лечебно-диагностического.</w:t>
      </w:r>
    </w:p>
    <w:p w:rsidR="004B3B4E" w:rsidRPr="00C409DA" w:rsidRDefault="004B3B4E" w:rsidP="004B3B4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DA">
        <w:rPr>
          <w:rFonts w:ascii="Times New Roman" w:hAnsi="Times New Roman"/>
          <w:sz w:val="28"/>
          <w:szCs w:val="28"/>
        </w:rPr>
        <w:t>В своей работе мы определили виды и объем медико-социальной помощи, предоставляемой гражд</w:t>
      </w:r>
      <w:r w:rsidRPr="00C409DA">
        <w:rPr>
          <w:rFonts w:ascii="Times New Roman" w:hAnsi="Times New Roman"/>
          <w:sz w:val="28"/>
          <w:szCs w:val="28"/>
        </w:rPr>
        <w:t>а</w:t>
      </w:r>
      <w:r w:rsidRPr="00C409DA">
        <w:rPr>
          <w:rFonts w:ascii="Times New Roman" w:hAnsi="Times New Roman"/>
          <w:sz w:val="28"/>
          <w:szCs w:val="28"/>
        </w:rPr>
        <w:t>нам, страдающим социально значимыми заболеваниями, а также страдающим заболеваниями, представляющими опасность для окружа</w:t>
      </w:r>
      <w:r w:rsidRPr="00C409DA">
        <w:rPr>
          <w:rFonts w:ascii="Times New Roman" w:hAnsi="Times New Roman"/>
          <w:sz w:val="28"/>
          <w:szCs w:val="28"/>
        </w:rPr>
        <w:t>ю</w:t>
      </w:r>
      <w:r w:rsidRPr="00C409DA">
        <w:rPr>
          <w:rFonts w:ascii="Times New Roman" w:hAnsi="Times New Roman"/>
          <w:sz w:val="28"/>
          <w:szCs w:val="28"/>
        </w:rPr>
        <w:t>щих, устанавливаются федеральным органом исполнительной власти, осущест</w:t>
      </w:r>
      <w:r w:rsidRPr="00C409DA">
        <w:rPr>
          <w:rFonts w:ascii="Times New Roman" w:hAnsi="Times New Roman"/>
          <w:sz w:val="28"/>
          <w:szCs w:val="28"/>
        </w:rPr>
        <w:t>в</w:t>
      </w:r>
      <w:r w:rsidRPr="00C409DA">
        <w:rPr>
          <w:rFonts w:ascii="Times New Roman" w:hAnsi="Times New Roman"/>
          <w:sz w:val="28"/>
          <w:szCs w:val="28"/>
        </w:rPr>
        <w:t>ляющим нормативно-правовое регулирование в сфере здравоохранения. Здесь мы раскрыли перечень этих заболеваний.</w:t>
      </w:r>
    </w:p>
    <w:p w:rsidR="00B1546B" w:rsidRPr="007D2D50" w:rsidRDefault="00B1546B" w:rsidP="00E914DA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br w:type="page"/>
      </w:r>
      <w:bookmarkStart w:id="42" w:name="_Toc21436051"/>
      <w:bookmarkStart w:id="43" w:name="_Toc25666918"/>
      <w:bookmarkStart w:id="44" w:name="_Toc25666979"/>
      <w:bookmarkStart w:id="45" w:name="_Toc25672594"/>
      <w:bookmarkStart w:id="46" w:name="_Toc25672709"/>
      <w:r w:rsidR="007D2D50" w:rsidRPr="007D2D50">
        <w:rPr>
          <w:rFonts w:ascii="Times New Roman" w:hAnsi="Times New Roman"/>
          <w:sz w:val="28"/>
          <w:szCs w:val="28"/>
        </w:rPr>
        <w:lastRenderedPageBreak/>
        <w:t>Библиографический список</w:t>
      </w:r>
      <w:bookmarkEnd w:id="42"/>
      <w:bookmarkEnd w:id="43"/>
      <w:bookmarkEnd w:id="44"/>
      <w:bookmarkEnd w:id="45"/>
      <w:bookmarkEnd w:id="46"/>
    </w:p>
    <w:p w:rsidR="007D2D50" w:rsidRDefault="007D2D50" w:rsidP="00B154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D50" w:rsidRPr="007D2D50" w:rsidRDefault="007D2D50" w:rsidP="007D2D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50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BF05D1" w:rsidRDefault="00E914DA" w:rsidP="00BF05D1">
      <w:pPr>
        <w:pStyle w:val="a3"/>
        <w:numPr>
          <w:ilvl w:val="0"/>
          <w:numId w:val="9"/>
        </w:numPr>
        <w:shd w:val="clear" w:color="auto" w:fill="FFFFFF"/>
        <w:wordWrap w:val="0"/>
        <w:spacing w:after="0" w:line="360" w:lineRule="auto"/>
        <w:ind w:left="284"/>
        <w:textAlignment w:val="baseline"/>
        <w:rPr>
          <w:color w:val="000000"/>
          <w:sz w:val="28"/>
          <w:szCs w:val="28"/>
        </w:rPr>
      </w:pPr>
      <w:r w:rsidRPr="004E0352">
        <w:rPr>
          <w:color w:val="000000"/>
          <w:sz w:val="28"/>
          <w:szCs w:val="28"/>
          <w:lang w:eastAsia="ru-RU"/>
        </w:rPr>
        <w:t>Кoнституция Рoссийскoй Фeдeрaции. Принятa всeнaрoдным гoлoсoвaниeм 12 дeкaбря 1993 гoдa (с учетом поправок, внесенных Законами РФ о п</w:t>
      </w:r>
      <w:r w:rsidRPr="004E0352">
        <w:rPr>
          <w:color w:val="000000"/>
          <w:sz w:val="28"/>
          <w:szCs w:val="28"/>
          <w:lang w:eastAsia="ru-RU"/>
        </w:rPr>
        <w:t>о</w:t>
      </w:r>
      <w:r w:rsidRPr="004E0352">
        <w:rPr>
          <w:color w:val="000000"/>
          <w:sz w:val="28"/>
          <w:szCs w:val="28"/>
          <w:lang w:eastAsia="ru-RU"/>
        </w:rPr>
        <w:t>правках к Конституции РФ от 30.12.2008 N 6-ФКЗ, от 30.12.2008 N 7-ФКЗ, от 05.02.2014 N 2-ФКЗ, от 21.07.2014 N</w:t>
      </w:r>
      <w:r>
        <w:rPr>
          <w:color w:val="000000"/>
          <w:sz w:val="28"/>
          <w:szCs w:val="28"/>
          <w:lang w:eastAsia="ru-RU"/>
        </w:rPr>
        <w:t xml:space="preserve"> 11-ФКЗ).</w:t>
      </w:r>
    </w:p>
    <w:p w:rsidR="00BF05D1" w:rsidRPr="00BF05D1" w:rsidRDefault="00BF05D1" w:rsidP="00BF05D1">
      <w:pPr>
        <w:pStyle w:val="a3"/>
        <w:numPr>
          <w:ilvl w:val="0"/>
          <w:numId w:val="9"/>
        </w:numPr>
        <w:shd w:val="clear" w:color="auto" w:fill="FFFFFF"/>
        <w:wordWrap w:val="0"/>
        <w:spacing w:after="0" w:line="360" w:lineRule="auto"/>
        <w:ind w:left="284"/>
        <w:textAlignment w:val="baseline"/>
        <w:rPr>
          <w:color w:val="000000"/>
          <w:sz w:val="28"/>
          <w:szCs w:val="28"/>
        </w:rPr>
      </w:pPr>
      <w:r w:rsidRPr="00BF05D1">
        <w:rPr>
          <w:sz w:val="28"/>
          <w:szCs w:val="28"/>
        </w:rPr>
        <w:t>Гражданский кодекс Российской Федерации. М.: «Юридическая литерат</w:t>
      </w:r>
      <w:r w:rsidRPr="00BF05D1">
        <w:rPr>
          <w:sz w:val="28"/>
          <w:szCs w:val="28"/>
        </w:rPr>
        <w:t>у</w:t>
      </w:r>
      <w:r w:rsidRPr="00BF05D1">
        <w:rPr>
          <w:sz w:val="28"/>
          <w:szCs w:val="28"/>
        </w:rPr>
        <w:t>ра». 1995.</w:t>
      </w:r>
    </w:p>
    <w:p w:rsidR="00BF05D1" w:rsidRDefault="00BF05D1" w:rsidP="00BF05D1">
      <w:pPr>
        <w:pStyle w:val="a3"/>
        <w:shd w:val="clear" w:color="auto" w:fill="FFFFFF"/>
        <w:wordWrap w:val="0"/>
        <w:spacing w:after="0" w:line="360" w:lineRule="auto"/>
        <w:ind w:left="-76"/>
        <w:textAlignment w:val="baseline"/>
        <w:rPr>
          <w:color w:val="000000"/>
          <w:sz w:val="28"/>
          <w:szCs w:val="28"/>
        </w:rPr>
      </w:pPr>
    </w:p>
    <w:p w:rsidR="00BF05D1" w:rsidRDefault="00BF05D1" w:rsidP="00BF05D1">
      <w:pPr>
        <w:pStyle w:val="a3"/>
        <w:shd w:val="clear" w:color="auto" w:fill="FFFFFF"/>
        <w:wordWrap w:val="0"/>
        <w:spacing w:after="0" w:line="360" w:lineRule="auto"/>
        <w:ind w:left="-7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Научная, учебная и иная литература: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Андреев В.В. Социальная защита: профессионализм, партнерство, ответс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венность. Материалы межрегиональной научно-практической конференции / В.В. Андреев, Р.И. Ерусланова. - Чебоксары: ИНИОН РАН РФ, 2010. - 240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Гулина М. А. Словарь-справочник по социальной работе // М.А. Гулина. - СПб.: Питер, 2008.-400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 В.Н. Социальные технологии в государственном управлении: уче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 для студентов вузов / В.Н. Иванов. - М.: Юнити-Дана, 2009.- 344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Комаров Ю.М. Основные положения стратегии охраны здоровья населения РФ на период 2013-2020 гг. и последующие годы / Ю.М. Комаров. - М.: РАМН, 2013.- 282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Лопатина Н.В. Информационная культура как условие эффективности с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циальных технологий: учебное пособие / Н.В. Лопатина. - М.: МГУКИ, 2009. - 244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Нонукова И.В. Современные подходы к обеспечению качества медици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ской, лекарственной и социальной помощи на региональном уровне // М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териалы межрегиональной научно-практической конференции / И.В. Нон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кова. - Горно-Алтайск: СЦДТ, 2011. - 278 с.</w:t>
      </w:r>
    </w:p>
    <w:p w:rsidR="00BF05D1" w:rsidRPr="00B74BF6" w:rsidRDefault="00BF05D1" w:rsidP="00BF05D1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Мартыненко А.В. Основы социальной медицины: учебно-методическое п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собие / А.В. Мартыненко. - М.: Социум, 2011. - 88 с.</w:t>
      </w:r>
    </w:p>
    <w:p w:rsidR="0057302B" w:rsidRPr="00BF05D1" w:rsidRDefault="00BF05D1" w:rsidP="00B64855">
      <w:pPr>
        <w:numPr>
          <w:ilvl w:val="0"/>
          <w:numId w:val="11"/>
        </w:numPr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Филиппова М.В. Право социального обеспечения: учебник / М.В. Филипп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74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ва, Т.В. Иванкина, М.Ю. Лаврикова, Н.Н. Никифорова. - М.: Юристъ, 2006. - 446 с.</w:t>
      </w:r>
    </w:p>
    <w:sectPr w:rsidR="0057302B" w:rsidRPr="00BF05D1" w:rsidSect="003D2915">
      <w:headerReference w:type="default" r:id="rId16"/>
      <w:headerReference w:type="first" r:id="rId17"/>
      <w:pgSz w:w="11906" w:h="16838"/>
      <w:pgMar w:top="709" w:right="707" w:bottom="1560" w:left="1276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71" w:rsidRDefault="00052571" w:rsidP="004E40E4">
      <w:pPr>
        <w:spacing w:after="0" w:line="240" w:lineRule="auto"/>
      </w:pPr>
      <w:r>
        <w:separator/>
      </w:r>
    </w:p>
  </w:endnote>
  <w:endnote w:type="continuationSeparator" w:id="0">
    <w:p w:rsidR="00052571" w:rsidRDefault="00052571" w:rsidP="004E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2D" w:rsidRDefault="00F12C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13" w:rsidRDefault="00D63B13">
    <w:pPr>
      <w:pStyle w:val="a8"/>
      <w:jc w:val="right"/>
    </w:pPr>
  </w:p>
  <w:p w:rsidR="00D63B13" w:rsidRDefault="00D63B13">
    <w:pPr>
      <w:pStyle w:val="a8"/>
      <w:jc w:val="right"/>
    </w:pPr>
  </w:p>
  <w:p w:rsidR="00D63B13" w:rsidRDefault="00D63B13">
    <w:pPr>
      <w:pStyle w:val="a8"/>
      <w:jc w:val="right"/>
    </w:pPr>
  </w:p>
  <w:p w:rsidR="00D63B13" w:rsidRDefault="00D63B13">
    <w:pPr>
      <w:pStyle w:val="a8"/>
    </w:pPr>
  </w:p>
  <w:p w:rsidR="006010D2" w:rsidRDefault="006010D2">
    <w:pPr>
      <w:pStyle w:val="a8"/>
    </w:pPr>
  </w:p>
  <w:p w:rsidR="006010D2" w:rsidRDefault="006010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D2" w:rsidRDefault="006010D2" w:rsidP="003D2915">
    <w:pPr>
      <w:pStyle w:val="a8"/>
    </w:pPr>
  </w:p>
  <w:p w:rsidR="00D63B13" w:rsidRDefault="00D63B13" w:rsidP="00041700">
    <w:pPr>
      <w:pStyle w:val="a8"/>
      <w:tabs>
        <w:tab w:val="clear" w:pos="4677"/>
        <w:tab w:val="clear" w:pos="9355"/>
        <w:tab w:val="left" w:pos="22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71" w:rsidRDefault="00052571" w:rsidP="004E40E4">
      <w:pPr>
        <w:spacing w:after="0" w:line="240" w:lineRule="auto"/>
      </w:pPr>
      <w:r>
        <w:separator/>
      </w:r>
    </w:p>
  </w:footnote>
  <w:footnote w:type="continuationSeparator" w:id="0">
    <w:p w:rsidR="00052571" w:rsidRDefault="00052571" w:rsidP="004E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2D" w:rsidRDefault="00F12C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2D" w:rsidRDefault="00F12C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2D" w:rsidRDefault="00F12C2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6B" w:rsidRDefault="007F5466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-143510</wp:posOffset>
              </wp:positionH>
              <wp:positionV relativeFrom="page">
                <wp:posOffset>371475</wp:posOffset>
              </wp:positionV>
              <wp:extent cx="6574155" cy="9914255"/>
              <wp:effectExtent l="18415" t="19050" r="17780" b="20320"/>
              <wp:wrapNone/>
              <wp:docPr id="51" name="Group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4155" cy="9914255"/>
                        <a:chOff x="0" y="0"/>
                        <a:chExt cx="20000" cy="20000"/>
                      </a:xfrm>
                    </wpg:grpSpPr>
                    <wps:wsp>
                      <wps:cNvPr id="52" name="Rectangle 3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31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31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31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317"/>
                      <wps:cNvCnPr/>
                      <wps:spPr bwMode="auto">
                        <a:xfrm>
                          <a:off x="4539" y="18959"/>
                          <a:ext cx="0" cy="10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1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1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2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21"/>
                      <wps:cNvCnPr/>
                      <wps:spPr bwMode="auto">
                        <a:xfrm>
                          <a:off x="10" y="19284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2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2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32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jc w:val="center"/>
                              <w:rPr>
                                <w:rFonts w:ascii="ISOCPEUR" w:hAnsi="ISOCPEUR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Изм</w:t>
                            </w:r>
                            <w:r w:rsidRPr="001E329F">
                              <w:rPr>
                                <w:rFonts w:ascii="ISOCPEUR" w:hAnsi="ISOCPEUR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32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32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327"/>
                      <wps:cNvSpPr>
                        <a:spLocks noChangeArrowheads="1"/>
                      </wps:cNvSpPr>
                      <wps:spPr bwMode="auto">
                        <a:xfrm>
                          <a:off x="4597" y="19646"/>
                          <a:ext cx="1920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ind w:right="-101"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32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32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1E329F" w:rsidRDefault="00B1546B" w:rsidP="00FF6A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E329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33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F9394A" w:rsidRDefault="00B1546B" w:rsidP="00F9394A">
                            <w:pPr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B1546B" w:rsidRPr="001E329F" w:rsidRDefault="00B1546B" w:rsidP="006324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33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F04A62" w:rsidRDefault="00B1546B" w:rsidP="00F04A6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2" o:spid="_x0000_s1026" style="position:absolute;margin-left:-11.3pt;margin-top:29.25pt;width:517.65pt;height:780.65pt;z-index:251658240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">
              <v:rect id="Rectangle 31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<v:line id="Line 31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31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31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317" o:spid="_x0000_s1031" style="position:absolute;visibility:visible;mso-wrap-style:square" from="4539,18959" to="4539,1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31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31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32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321" o:spid="_x0000_s1035" style="position:absolute;visibility:visible;mso-wrap-style:square" from="10,19284" to="7631,1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<v:line id="Line 32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32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<v:rect id="Rectangle 32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jc w:val="center"/>
                        <w:rPr>
                          <w:rFonts w:ascii="ISOCPEUR" w:hAnsi="ISOCPEUR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Изм</w:t>
                      </w:r>
                      <w:r w:rsidRPr="001E329F">
                        <w:rPr>
                          <w:rFonts w:ascii="ISOCPEUR" w:hAnsi="ISOCPEUR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32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Лист</w:t>
                      </w:r>
                    </w:p>
                  </w:txbxContent>
                </v:textbox>
              </v:rect>
              <v:rect id="Rectangle 32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№ докум.</w:t>
                      </w:r>
                    </w:p>
                  </w:txbxContent>
                </v:textbox>
              </v:rect>
              <v:rect id="Rectangle 327" o:spid="_x0000_s1041" style="position:absolute;left:4597;top:19646;width:192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ind w:right="-101"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Подпись</w:t>
                      </w:r>
                    </w:p>
                  </w:txbxContent>
                </v:textbox>
              </v:rect>
              <v:rect id="Rectangle 32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Дата</w:t>
                      </w:r>
                    </w:p>
                  </w:txbxContent>
                </v:textbox>
              </v:rect>
              <v:rect id="Rectangle 32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B1546B" w:rsidRPr="001E329F" w:rsidRDefault="00B1546B" w:rsidP="00FF6A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E329F">
                        <w:rPr>
                          <w:rFonts w:ascii="Times New Roman" w:hAnsi="Times New Roman"/>
                          <w:b/>
                          <w:sz w:val="20"/>
                        </w:rPr>
                        <w:t>Лист</w:t>
                      </w:r>
                    </w:p>
                  </w:txbxContent>
                </v:textbox>
              </v:rect>
              <v:rect id="Rectangle 33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F9394A" w:rsidRDefault="00B1546B" w:rsidP="00F9394A">
                      <w:pPr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B1546B" w:rsidRPr="001E329F" w:rsidRDefault="00B1546B" w:rsidP="0063240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</v:rect>
              <v:rect id="Rectangle 33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B1546B" w:rsidRPr="00F04A62" w:rsidRDefault="00B1546B" w:rsidP="00F04A62"/>
                  </w:txbxContent>
                </v:textbox>
              </v:rect>
              <w10:wrap anchorx="margin" anchory="page"/>
              <w10:anchorlock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6B" w:rsidRDefault="007F5466">
    <w:pPr>
      <w:pStyle w:val="a6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-163195</wp:posOffset>
              </wp:positionH>
              <wp:positionV relativeFrom="page">
                <wp:posOffset>370840</wp:posOffset>
              </wp:positionV>
              <wp:extent cx="6595110" cy="9906000"/>
              <wp:effectExtent l="8255" t="18415" r="16510" b="19685"/>
              <wp:wrapNone/>
              <wp:docPr id="1" name="Группа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5110" cy="9906000"/>
                        <a:chOff x="-19" y="0"/>
                        <a:chExt cx="20019" cy="2000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4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/>
                      <wps:spPr bwMode="auto">
                        <a:xfrm>
                          <a:off x="2028" y="17174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/>
                      <wps:spPr bwMode="auto">
                        <a:xfrm>
                          <a:off x="4746" y="17203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Default="00B1546B" w:rsidP="00756DED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Изм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45472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Лист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№ докум.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Journal" w:hAnsi="Journ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4840" y="17912"/>
                          <a:ext cx="1677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Подпись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Лист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5929" y="18535"/>
                          <a:ext cx="147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B1546B" w:rsidRDefault="00B1546B" w:rsidP="00756DED">
                            <w:pPr>
                              <w:rPr>
                                <w:rFonts w:ascii="Journal" w:hAnsi="Journ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6276DC" w:rsidRDefault="00B1546B" w:rsidP="006276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21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/>
                      <wps:spPr bwMode="auto">
                        <a:xfrm>
                          <a:off x="0" y="17880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/>
                      <wps:spPr bwMode="auto">
                        <a:xfrm>
                          <a:off x="10" y="17527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4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5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26"/>
                      <wpg:cNvGrpSpPr>
                        <a:grpSpLocks/>
                      </wpg:cNvGrpSpPr>
                      <wpg:grpSpPr bwMode="auto">
                        <a:xfrm>
                          <a:off x="-19" y="18267"/>
                          <a:ext cx="4859" cy="310"/>
                          <a:chOff x="-242" y="0"/>
                          <a:chExt cx="20241" cy="20000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242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717D4D" w:rsidRDefault="00B1546B" w:rsidP="00756DED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Разработ.</w:t>
                              </w:r>
                            </w:p>
                            <w:p w:rsidR="00B1546B" w:rsidRPr="00717D4D" w:rsidRDefault="00B1546B" w:rsidP="00756DED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D55BE9" w:rsidRDefault="00F12C2D" w:rsidP="00756DED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Князюк М.А.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" name="Group 2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7" cy="2000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717D4D" w:rsidRDefault="00B1546B" w:rsidP="00756DE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Провер.</w:t>
                              </w:r>
                            </w:p>
                            <w:p w:rsidR="00B1546B" w:rsidRDefault="00B1546B" w:rsidP="00756DED">
                              <w:pPr>
                                <w:rPr>
                                  <w:rFonts w:ascii="ISOCPEUR" w:hAnsi="ISOCPEUR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54" y="3659"/>
                            <a:ext cx="11143" cy="1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D55BE9" w:rsidRDefault="00D55BE9" w:rsidP="00756DED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D55BE9">
                                <w:rPr>
                                  <w:rFonts w:ascii="Times New Roman" w:hAnsi="Times New Roman"/>
                                  <w:sz w:val="18"/>
                                </w:rPr>
                                <w:t>Вишникина Т.С.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32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-1" y="0"/>
                          <a:chExt cx="20000" cy="20000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Default="00B1546B" w:rsidP="00756DED">
                              <w:pPr>
                                <w:rPr>
                                  <w:rFonts w:ascii="ISOCPEUR" w:hAnsi="ISOCPEUR"/>
                                  <w:i/>
                                </w:rPr>
                              </w:pPr>
                            </w:p>
                            <w:p w:rsidR="00B1546B" w:rsidRDefault="00B1546B" w:rsidP="00756DED">
                              <w:pPr>
                                <w:rPr>
                                  <w:rFonts w:ascii="ISOCPEUR" w:hAnsi="ISOCPEUR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Default="00B1546B" w:rsidP="00756DED">
                              <w:pPr>
                                <w:rPr>
                                  <w:rFonts w:ascii="Journal" w:hAnsi="Journal"/>
                                  <w:lang w:val="en-US"/>
                                </w:rPr>
                              </w:pPr>
                            </w:p>
                            <w:p w:rsidR="00B1546B" w:rsidRDefault="00B1546B" w:rsidP="00756DED">
                              <w:pPr>
                                <w:rPr>
                                  <w:rFonts w:ascii="Journal" w:hAnsi="Journ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46"/>
                          <a:chOff x="0" y="0"/>
                          <a:chExt cx="19999" cy="22323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717D4D" w:rsidRDefault="00B1546B" w:rsidP="00756DE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717D4D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Н. Контр.</w:t>
                              </w:r>
                            </w:p>
                            <w:p w:rsidR="00B1546B" w:rsidRDefault="00B1546B" w:rsidP="00756DED">
                              <w:pPr>
                                <w:rPr>
                                  <w:rFonts w:ascii="ISOCPEUR" w:hAnsi="ISOCPEUR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98" y="5680"/>
                            <a:ext cx="11101" cy="1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Default="00B1546B" w:rsidP="00756DED">
                              <w:pPr>
                                <w:rPr>
                                  <w:rFonts w:ascii="Journal" w:hAnsi="Journ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Pr="00717D4D" w:rsidRDefault="00B1546B" w:rsidP="00756DE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717D4D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Утвер.</w:t>
                              </w:r>
                            </w:p>
                            <w:p w:rsidR="00B1546B" w:rsidRDefault="00B1546B" w:rsidP="00756DED">
                              <w:pPr>
                                <w:rPr>
                                  <w:rFonts w:ascii="ISOCPEUR" w:hAnsi="ISOCPEUR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46B" w:rsidRDefault="00B1546B" w:rsidP="00756DED">
                              <w:pPr>
                                <w:rPr>
                                  <w:rFonts w:ascii="Journal" w:hAnsi="Journal"/>
                                  <w:lang w:val="en-US"/>
                                </w:rPr>
                              </w:pPr>
                            </w:p>
                            <w:p w:rsidR="00B1546B" w:rsidRDefault="00B1546B" w:rsidP="00756DED">
                              <w:pPr>
                                <w:rPr>
                                  <w:rFonts w:ascii="Journal" w:hAnsi="Journ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41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E4394F" w:rsidRDefault="00580A79" w:rsidP="00A527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П</w:t>
                            </w:r>
                            <w:r w:rsidR="00A5278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ОНЯТИЕ МЕДИЦИНСКОЙ ПОМОЩИ И ЕЕ ВИДЫ В СОЦИАЛЬНОМ ОБЕСПЕЧЕНИИИ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 43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44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45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Литера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717D4D" w:rsidRDefault="00B1546B" w:rsidP="00756D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7D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Листов</w:t>
                            </w:r>
                          </w:p>
                          <w:p w:rsidR="00B1546B" w:rsidRDefault="00B1546B" w:rsidP="00756DED">
                            <w:pPr>
                              <w:rPr>
                                <w:rFonts w:ascii="ISOCPEUR" w:hAnsi="ISOCPEUR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Default="00B1546B" w:rsidP="003209E5">
                            <w:pPr>
                              <w:jc w:val="center"/>
                              <w:rPr>
                                <w:rFonts w:ascii="Journal" w:hAnsi="Journ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49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50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B" w:rsidRPr="003008D1" w:rsidRDefault="003008D1" w:rsidP="00E4394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ПОСО 1</w:t>
                            </w:r>
                            <w:r w:rsidR="00F12C2D">
                              <w:rPr>
                                <w:rFonts w:ascii="Times New Roman" w:hAnsi="Times New Roman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-</w:t>
                            </w:r>
                            <w:r w:rsidR="00F12C2D">
                              <w:rPr>
                                <w:rFonts w:ascii="Times New Roman" w:hAnsi="Times New Roman"/>
                                <w:sz w:val="28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/</w:t>
                            </w:r>
                            <w:r w:rsidR="00F12C2D">
                              <w:rPr>
                                <w:rFonts w:ascii="Times New Roman" w:hAnsi="Times New Roman"/>
                                <w:sz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1" o:spid="_x0000_s1046" style="position:absolute;margin-left:-12.85pt;margin-top:29.2pt;width:519.3pt;height:780pt;z-index:251657216;mso-position-horizontal-relative:margin;mso-position-vertical-relative:page" coordorigin="-19" coordsize="2001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" o:allowincell="f">
              <v:rect id="Rectangle 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6" o:spid="_x0000_s1050" style="position:absolute;visibility:visible;mso-wrap-style:square" from="2028,17174" to="2030,19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7" o:spid="_x0000_s1051" style="position:absolute;visibility:visible;mso-wrap-style:square" from="4746,17203" to="474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1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 1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<v:textbox inset="1pt,1pt,1pt,1pt">
                  <w:txbxContent>
                    <w:p w:rsidR="00B1546B" w:rsidRDefault="00B1546B" w:rsidP="00756DED">
                      <w:pPr>
                        <w:jc w:val="center"/>
                        <w:rPr>
                          <w:rFonts w:ascii="ISOCPEUR" w:hAnsi="ISOCPEUR"/>
                          <w:i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Изм</w:t>
                      </w:r>
                      <w:r>
                        <w:rPr>
                          <w:rFonts w:ascii="ISOCPEUR" w:hAnsi="ISOCPEUR"/>
                          <w:i/>
                          <w:sz w:val="18"/>
                        </w:rPr>
                        <w:t>.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1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717D4D" w:rsidRDefault="00B1546B" w:rsidP="00454722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Лист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1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№ докум.</w:t>
                      </w:r>
                    </w:p>
                    <w:p w:rsidR="00B1546B" w:rsidRDefault="00B1546B" w:rsidP="00756DED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Rectangle 16" o:spid="_x0000_s1060" style="position:absolute;left:4840;top:17912;width:1677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Подпись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1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Дата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1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Лист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19" o:spid="_x0000_s1063" style="position:absolute;left:15929;top:18535;width:1475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B1546B" w:rsidRDefault="00B1546B" w:rsidP="00756DED">
                      <w:pPr>
                        <w:rPr>
                          <w:rFonts w:ascii="Journal" w:hAnsi="Journal"/>
                          <w:lang w:val="en-US"/>
                        </w:rPr>
                      </w:pPr>
                    </w:p>
                  </w:txbxContent>
                </v:textbox>
              </v:rect>
              <v:rect id="Rectangle 2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B1546B" w:rsidRPr="006276DC" w:rsidRDefault="00B1546B" w:rsidP="006276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rect>
              <v:line id="Line 2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 22" o:spid="_x0000_s1066" style="position:absolute;visibility:visible;mso-wrap-style:square" from="0,17880" to="7621,1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23" o:spid="_x0000_s1067" style="position:absolute;visibility:visible;mso-wrap-style:square" from="10,17527" to="7631,1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 2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2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26" o:spid="_x0000_s1070" style="position:absolute;left:-19;top:18267;width:4859;height:310" coordorigin="-242" coordsize="2024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 27" o:spid="_x0000_s1071" style="position:absolute;left:-242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:rsidR="00B1546B" w:rsidRPr="00717D4D" w:rsidRDefault="00B1546B" w:rsidP="00756DED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Разработ.</w:t>
                        </w:r>
                      </w:p>
                      <w:p w:rsidR="00B1546B" w:rsidRPr="00717D4D" w:rsidRDefault="00B1546B" w:rsidP="00756DED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Rectangle 2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B1546B" w:rsidRPr="00D55BE9" w:rsidRDefault="00F12C2D" w:rsidP="00756D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Князюк М.А.</w:t>
                        </w:r>
                      </w:p>
                    </w:txbxContent>
                  </v:textbox>
                </v:rect>
              </v:group>
              <v:group id="Group 29" o:spid="_x0000_s1073" style="position:absolute;left:39;top:18614;width:4801;height:309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3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B1546B" w:rsidRPr="00717D4D" w:rsidRDefault="00B1546B" w:rsidP="00756DE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Провер.</w:t>
                        </w:r>
                      </w:p>
                      <w:p w:rsidR="00B1546B" w:rsidRDefault="00B1546B" w:rsidP="00756DED">
                        <w:pPr>
                          <w:rPr>
                            <w:rFonts w:ascii="ISOCPEUR" w:hAnsi="ISOCPEUR"/>
                            <w:i/>
                          </w:rPr>
                        </w:pPr>
                      </w:p>
                    </w:txbxContent>
                  </v:textbox>
                </v:rect>
                <v:rect id="Rectangle 31" o:spid="_x0000_s1075" style="position:absolute;left:8854;top:3659;width:11143;height:16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B1546B" w:rsidRPr="00D55BE9" w:rsidRDefault="00D55BE9" w:rsidP="00756DED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D55BE9">
                          <w:rPr>
                            <w:rFonts w:ascii="Times New Roman" w:hAnsi="Times New Roman"/>
                            <w:sz w:val="18"/>
                          </w:rPr>
                          <w:t>Вишникина Т.С.</w:t>
                        </w:r>
                      </w:p>
                    </w:txbxContent>
                  </v:textbox>
                </v:rect>
              </v:group>
              <v:group id="Group 32" o:spid="_x0000_s1076" style="position:absolute;left:39;top:18969;width:4801;height:309" coordorigin="-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33" o:spid="_x0000_s1077" style="position:absolute;left:-1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B1546B" w:rsidRDefault="00B1546B" w:rsidP="00756DED">
                        <w:pPr>
                          <w:rPr>
                            <w:rFonts w:ascii="ISOCPEUR" w:hAnsi="ISOCPEUR"/>
                            <w:i/>
                          </w:rPr>
                        </w:pPr>
                      </w:p>
                      <w:p w:rsidR="00B1546B" w:rsidRDefault="00B1546B" w:rsidP="00756DED">
                        <w:pPr>
                          <w:rPr>
                            <w:rFonts w:ascii="ISOCPEUR" w:hAnsi="ISOCPEUR"/>
                            <w:i/>
                          </w:rPr>
                        </w:pPr>
                      </w:p>
                    </w:txbxContent>
                  </v:textbox>
                </v:rect>
                <v:rect id="Rectangle 34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B1546B" w:rsidRDefault="00B1546B" w:rsidP="00756DED">
                        <w:pPr>
                          <w:rPr>
                            <w:rFonts w:ascii="Journal" w:hAnsi="Journal"/>
                            <w:lang w:val="en-US"/>
                          </w:rPr>
                        </w:pPr>
                      </w:p>
                      <w:p w:rsidR="00B1546B" w:rsidRDefault="00B1546B" w:rsidP="00756DED">
                        <w:pPr>
                          <w:rPr>
                            <w:rFonts w:ascii="Journal" w:hAnsi="Journal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Group 35" o:spid="_x0000_s1079" style="position:absolute;left:39;top:19314;width:4801;height:346" coordsize="19999,2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6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B1546B" w:rsidRPr="00717D4D" w:rsidRDefault="00B1546B" w:rsidP="00756DE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717D4D">
                          <w:rPr>
                            <w:rFonts w:ascii="Times New Roman" w:hAnsi="Times New Roman"/>
                            <w:b/>
                            <w:sz w:val="20"/>
                          </w:rPr>
                          <w:t>Н. Контр.</w:t>
                        </w:r>
                      </w:p>
                      <w:p w:rsidR="00B1546B" w:rsidRDefault="00B1546B" w:rsidP="00756DED">
                        <w:pPr>
                          <w:rPr>
                            <w:rFonts w:ascii="ISOCPEUR" w:hAnsi="ISOCPEUR"/>
                            <w:i/>
                          </w:rPr>
                        </w:pPr>
                      </w:p>
                    </w:txbxContent>
                  </v:textbox>
                </v:rect>
                <v:rect id="Rectangle 37" o:spid="_x0000_s1081" style="position:absolute;left:8898;top:5680;width:11101;height:16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B1546B" w:rsidRDefault="00B1546B" w:rsidP="00756DED">
                        <w:pPr>
                          <w:rPr>
                            <w:rFonts w:ascii="Journal" w:hAnsi="Journal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Group 38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9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B1546B" w:rsidRPr="00717D4D" w:rsidRDefault="00B1546B" w:rsidP="00756DE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717D4D">
                          <w:rPr>
                            <w:rFonts w:ascii="Times New Roman" w:hAnsi="Times New Roman"/>
                            <w:b/>
                            <w:sz w:val="20"/>
                          </w:rPr>
                          <w:t>Утвер.</w:t>
                        </w:r>
                      </w:p>
                      <w:p w:rsidR="00B1546B" w:rsidRDefault="00B1546B" w:rsidP="00756DED">
                        <w:pPr>
                          <w:rPr>
                            <w:rFonts w:ascii="ISOCPEUR" w:hAnsi="ISOCPEUR"/>
                            <w:i/>
                          </w:rPr>
                        </w:pPr>
                      </w:p>
                    </w:txbxContent>
                  </v:textbox>
                </v:rect>
                <v:rect id="Rectangle 40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B1546B" w:rsidRDefault="00B1546B" w:rsidP="00756DED">
                        <w:pPr>
                          <w:rPr>
                            <w:rFonts w:ascii="Journal" w:hAnsi="Journal"/>
                            <w:lang w:val="en-US"/>
                          </w:rPr>
                        </w:pPr>
                      </w:p>
                      <w:p w:rsidR="00B1546B" w:rsidRDefault="00B1546B" w:rsidP="00756DED">
                        <w:pPr>
                          <w:rPr>
                            <w:rFonts w:ascii="Journal" w:hAnsi="Journal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line id="Line 41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 42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B1546B" w:rsidRPr="00E4394F" w:rsidRDefault="00580A79" w:rsidP="00A5278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П</w:t>
                      </w:r>
                      <w:r w:rsidR="00A52787">
                        <w:rPr>
                          <w:rFonts w:ascii="Times New Roman" w:hAnsi="Times New Roman"/>
                          <w:b/>
                          <w:sz w:val="20"/>
                        </w:rPr>
                        <w:t>ОНЯТИЕ МЕДИЦИНСКОЙ ПОМОЩИ И ЕЕ ВИДЫ В СОЦИАЛЬНОМ ОБЕСПЕЧЕНИИИ</w:t>
                      </w:r>
                    </w:p>
                  </w:txbxContent>
                </v:textbox>
              </v:rect>
              <v:line id="Line 43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 44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45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 46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Литера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47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B1546B" w:rsidRPr="00717D4D" w:rsidRDefault="00B1546B" w:rsidP="00756DE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7D4D">
                        <w:rPr>
                          <w:rFonts w:ascii="Times New Roman" w:hAnsi="Times New Roman"/>
                          <w:b/>
                          <w:sz w:val="20"/>
                        </w:rPr>
                        <w:t>Листов</w:t>
                      </w:r>
                    </w:p>
                    <w:p w:rsidR="00B1546B" w:rsidRDefault="00B1546B" w:rsidP="00756DED">
                      <w:pPr>
                        <w:rPr>
                          <w:rFonts w:ascii="ISOCPEUR" w:hAnsi="ISOCPEUR"/>
                          <w:i/>
                        </w:rPr>
                      </w:pPr>
                    </w:p>
                  </w:txbxContent>
                </v:textbox>
              </v:rect>
              <v:rect id="Rectangle 48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B1546B" w:rsidRDefault="00B1546B" w:rsidP="003209E5">
                      <w:pPr>
                        <w:jc w:val="center"/>
                        <w:rPr>
                          <w:rFonts w:ascii="Journal" w:hAnsi="Journal"/>
                          <w:lang w:val="en-US"/>
                        </w:rPr>
                      </w:pPr>
                    </w:p>
                  </w:txbxContent>
                </v:textbox>
              </v:rect>
              <v:line id="Line 49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 50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 51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B1546B" w:rsidRPr="003008D1" w:rsidRDefault="003008D1" w:rsidP="00E4394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ПОСО 1</w:t>
                      </w:r>
                      <w:r w:rsidR="00F12C2D">
                        <w:rPr>
                          <w:rFonts w:ascii="Times New Roman" w:hAnsi="Times New Roman"/>
                          <w:sz w:val="2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-</w:t>
                      </w:r>
                      <w:r w:rsidR="00F12C2D">
                        <w:rPr>
                          <w:rFonts w:ascii="Times New Roman" w:hAnsi="Times New Roman"/>
                          <w:sz w:val="28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/</w:t>
                      </w:r>
                      <w:r w:rsidR="00F12C2D">
                        <w:rPr>
                          <w:rFonts w:ascii="Times New Roman" w:hAnsi="Times New Roman"/>
                          <w:sz w:val="28"/>
                        </w:rPr>
                        <w:t>о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CED"/>
    <w:multiLevelType w:val="multilevel"/>
    <w:tmpl w:val="B5ECD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E94216"/>
    <w:multiLevelType w:val="multilevel"/>
    <w:tmpl w:val="4906F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C83D72"/>
    <w:multiLevelType w:val="multilevel"/>
    <w:tmpl w:val="0A20B2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1D6888"/>
    <w:multiLevelType w:val="hybridMultilevel"/>
    <w:tmpl w:val="067067C0"/>
    <w:lvl w:ilvl="0" w:tplc="95D0E9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80DCE"/>
    <w:multiLevelType w:val="hybridMultilevel"/>
    <w:tmpl w:val="98C4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23A2"/>
    <w:multiLevelType w:val="hybridMultilevel"/>
    <w:tmpl w:val="504AA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1EDB"/>
    <w:multiLevelType w:val="multilevel"/>
    <w:tmpl w:val="F8487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9D5FCE"/>
    <w:multiLevelType w:val="multilevel"/>
    <w:tmpl w:val="470C0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5605E1"/>
    <w:multiLevelType w:val="hybridMultilevel"/>
    <w:tmpl w:val="D6E0D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C33B7"/>
    <w:multiLevelType w:val="multilevel"/>
    <w:tmpl w:val="6570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5132FC"/>
    <w:multiLevelType w:val="hybridMultilevel"/>
    <w:tmpl w:val="5EECE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78"/>
    <w:rsid w:val="0000063E"/>
    <w:rsid w:val="00001EF1"/>
    <w:rsid w:val="00011600"/>
    <w:rsid w:val="00020933"/>
    <w:rsid w:val="000216F7"/>
    <w:rsid w:val="00023B7C"/>
    <w:rsid w:val="0002734B"/>
    <w:rsid w:val="00031E4A"/>
    <w:rsid w:val="00041700"/>
    <w:rsid w:val="0004236D"/>
    <w:rsid w:val="00042BF0"/>
    <w:rsid w:val="00052571"/>
    <w:rsid w:val="00056556"/>
    <w:rsid w:val="00060CC8"/>
    <w:rsid w:val="00071E0A"/>
    <w:rsid w:val="0009173B"/>
    <w:rsid w:val="00092B97"/>
    <w:rsid w:val="0009764D"/>
    <w:rsid w:val="000A181B"/>
    <w:rsid w:val="000B366A"/>
    <w:rsid w:val="000B398A"/>
    <w:rsid w:val="000B4B6A"/>
    <w:rsid w:val="000B6916"/>
    <w:rsid w:val="000C52A1"/>
    <w:rsid w:val="000C581C"/>
    <w:rsid w:val="000D5E25"/>
    <w:rsid w:val="000F0DFF"/>
    <w:rsid w:val="0010116C"/>
    <w:rsid w:val="0010314E"/>
    <w:rsid w:val="00113B05"/>
    <w:rsid w:val="0011512E"/>
    <w:rsid w:val="001252CF"/>
    <w:rsid w:val="00127328"/>
    <w:rsid w:val="00140794"/>
    <w:rsid w:val="0014515D"/>
    <w:rsid w:val="001479AD"/>
    <w:rsid w:val="00147A64"/>
    <w:rsid w:val="0015640A"/>
    <w:rsid w:val="00170A1B"/>
    <w:rsid w:val="00173796"/>
    <w:rsid w:val="001775A3"/>
    <w:rsid w:val="001813F6"/>
    <w:rsid w:val="0019482D"/>
    <w:rsid w:val="001968C7"/>
    <w:rsid w:val="00197C94"/>
    <w:rsid w:val="001A2D4C"/>
    <w:rsid w:val="001A5A62"/>
    <w:rsid w:val="001B051D"/>
    <w:rsid w:val="001C127A"/>
    <w:rsid w:val="001C30CE"/>
    <w:rsid w:val="001E329F"/>
    <w:rsid w:val="001E435C"/>
    <w:rsid w:val="00205168"/>
    <w:rsid w:val="002109E3"/>
    <w:rsid w:val="00213F11"/>
    <w:rsid w:val="00243ACF"/>
    <w:rsid w:val="00243EB4"/>
    <w:rsid w:val="00251CF2"/>
    <w:rsid w:val="00257BCA"/>
    <w:rsid w:val="002608B6"/>
    <w:rsid w:val="00266F6C"/>
    <w:rsid w:val="002720D7"/>
    <w:rsid w:val="00284FA6"/>
    <w:rsid w:val="0029251C"/>
    <w:rsid w:val="002A3023"/>
    <w:rsid w:val="002B21F5"/>
    <w:rsid w:val="002B3974"/>
    <w:rsid w:val="002B69E0"/>
    <w:rsid w:val="002B7851"/>
    <w:rsid w:val="002C1CD3"/>
    <w:rsid w:val="002C5DAB"/>
    <w:rsid w:val="002C6AEA"/>
    <w:rsid w:val="002F18B6"/>
    <w:rsid w:val="003008D1"/>
    <w:rsid w:val="00313951"/>
    <w:rsid w:val="00313F6B"/>
    <w:rsid w:val="00314168"/>
    <w:rsid w:val="00315C60"/>
    <w:rsid w:val="00316B80"/>
    <w:rsid w:val="003209E5"/>
    <w:rsid w:val="003216B3"/>
    <w:rsid w:val="00324066"/>
    <w:rsid w:val="00325BE4"/>
    <w:rsid w:val="00326378"/>
    <w:rsid w:val="0034219F"/>
    <w:rsid w:val="0034249A"/>
    <w:rsid w:val="0034349C"/>
    <w:rsid w:val="00347639"/>
    <w:rsid w:val="0036024D"/>
    <w:rsid w:val="00360D9E"/>
    <w:rsid w:val="00372D40"/>
    <w:rsid w:val="0037465E"/>
    <w:rsid w:val="00374EE4"/>
    <w:rsid w:val="00375F16"/>
    <w:rsid w:val="003822C1"/>
    <w:rsid w:val="003A6026"/>
    <w:rsid w:val="003B0323"/>
    <w:rsid w:val="003B7802"/>
    <w:rsid w:val="003B7C61"/>
    <w:rsid w:val="003C0976"/>
    <w:rsid w:val="003C0BA8"/>
    <w:rsid w:val="003C2CD4"/>
    <w:rsid w:val="003C6E61"/>
    <w:rsid w:val="003D1287"/>
    <w:rsid w:val="003D1DC8"/>
    <w:rsid w:val="003D2915"/>
    <w:rsid w:val="003D75E5"/>
    <w:rsid w:val="003E2EF8"/>
    <w:rsid w:val="003E5DBE"/>
    <w:rsid w:val="003E71C1"/>
    <w:rsid w:val="003F304A"/>
    <w:rsid w:val="003F57C5"/>
    <w:rsid w:val="00403EB4"/>
    <w:rsid w:val="00406175"/>
    <w:rsid w:val="0042237F"/>
    <w:rsid w:val="00423BB9"/>
    <w:rsid w:val="00434511"/>
    <w:rsid w:val="00434A3D"/>
    <w:rsid w:val="00437046"/>
    <w:rsid w:val="00446AFF"/>
    <w:rsid w:val="00454722"/>
    <w:rsid w:val="004563FB"/>
    <w:rsid w:val="00460E70"/>
    <w:rsid w:val="004640C3"/>
    <w:rsid w:val="00465046"/>
    <w:rsid w:val="004679D5"/>
    <w:rsid w:val="004823EF"/>
    <w:rsid w:val="00485755"/>
    <w:rsid w:val="0049715E"/>
    <w:rsid w:val="004A65E1"/>
    <w:rsid w:val="004B0336"/>
    <w:rsid w:val="004B3B4E"/>
    <w:rsid w:val="004C2469"/>
    <w:rsid w:val="004C2D79"/>
    <w:rsid w:val="004C4FBF"/>
    <w:rsid w:val="004E40E4"/>
    <w:rsid w:val="004E5699"/>
    <w:rsid w:val="004F102A"/>
    <w:rsid w:val="004F27F4"/>
    <w:rsid w:val="004F2DDF"/>
    <w:rsid w:val="004F488F"/>
    <w:rsid w:val="005034C3"/>
    <w:rsid w:val="005069B5"/>
    <w:rsid w:val="00514605"/>
    <w:rsid w:val="00525595"/>
    <w:rsid w:val="00526D3F"/>
    <w:rsid w:val="00537C2F"/>
    <w:rsid w:val="00563E23"/>
    <w:rsid w:val="0057237E"/>
    <w:rsid w:val="0057302B"/>
    <w:rsid w:val="00575820"/>
    <w:rsid w:val="00580A79"/>
    <w:rsid w:val="005821C1"/>
    <w:rsid w:val="005A4B2E"/>
    <w:rsid w:val="005D5994"/>
    <w:rsid w:val="005E1D1F"/>
    <w:rsid w:val="005F0E04"/>
    <w:rsid w:val="005F3B8F"/>
    <w:rsid w:val="006010D2"/>
    <w:rsid w:val="0060707D"/>
    <w:rsid w:val="00611BBD"/>
    <w:rsid w:val="006128F6"/>
    <w:rsid w:val="00616D9B"/>
    <w:rsid w:val="00624E58"/>
    <w:rsid w:val="006276DC"/>
    <w:rsid w:val="0063097D"/>
    <w:rsid w:val="00631058"/>
    <w:rsid w:val="00632408"/>
    <w:rsid w:val="0063449D"/>
    <w:rsid w:val="00641988"/>
    <w:rsid w:val="00642DAF"/>
    <w:rsid w:val="0065535C"/>
    <w:rsid w:val="00661D2B"/>
    <w:rsid w:val="0066546A"/>
    <w:rsid w:val="0068031E"/>
    <w:rsid w:val="006806F9"/>
    <w:rsid w:val="00681E83"/>
    <w:rsid w:val="00687C47"/>
    <w:rsid w:val="006A4838"/>
    <w:rsid w:val="006A567C"/>
    <w:rsid w:val="006C010D"/>
    <w:rsid w:val="006D4D4B"/>
    <w:rsid w:val="006F05BD"/>
    <w:rsid w:val="006F14F9"/>
    <w:rsid w:val="00707BBF"/>
    <w:rsid w:val="00715B1B"/>
    <w:rsid w:val="00717D4D"/>
    <w:rsid w:val="00724DB6"/>
    <w:rsid w:val="00725680"/>
    <w:rsid w:val="00735B17"/>
    <w:rsid w:val="00735E21"/>
    <w:rsid w:val="00750FDF"/>
    <w:rsid w:val="00756DED"/>
    <w:rsid w:val="00764D6A"/>
    <w:rsid w:val="00767C9D"/>
    <w:rsid w:val="0078066C"/>
    <w:rsid w:val="0078213F"/>
    <w:rsid w:val="00783A6C"/>
    <w:rsid w:val="0078465A"/>
    <w:rsid w:val="00785543"/>
    <w:rsid w:val="0078759F"/>
    <w:rsid w:val="00791A7D"/>
    <w:rsid w:val="00795CAC"/>
    <w:rsid w:val="007B4802"/>
    <w:rsid w:val="007B5618"/>
    <w:rsid w:val="007B7BBE"/>
    <w:rsid w:val="007D2697"/>
    <w:rsid w:val="007D2D50"/>
    <w:rsid w:val="007F5466"/>
    <w:rsid w:val="007F6F7A"/>
    <w:rsid w:val="00801F28"/>
    <w:rsid w:val="008043CA"/>
    <w:rsid w:val="008114E3"/>
    <w:rsid w:val="008221D5"/>
    <w:rsid w:val="008311F2"/>
    <w:rsid w:val="00856367"/>
    <w:rsid w:val="00863998"/>
    <w:rsid w:val="00863B62"/>
    <w:rsid w:val="0087196D"/>
    <w:rsid w:val="00873CC0"/>
    <w:rsid w:val="00876EB0"/>
    <w:rsid w:val="0087738A"/>
    <w:rsid w:val="00886553"/>
    <w:rsid w:val="00886AC1"/>
    <w:rsid w:val="008A2B33"/>
    <w:rsid w:val="008A4BA0"/>
    <w:rsid w:val="008A4D39"/>
    <w:rsid w:val="008B248A"/>
    <w:rsid w:val="008C0175"/>
    <w:rsid w:val="008C728E"/>
    <w:rsid w:val="008D303E"/>
    <w:rsid w:val="008D6D0C"/>
    <w:rsid w:val="008E45DB"/>
    <w:rsid w:val="008E45DF"/>
    <w:rsid w:val="008F57C4"/>
    <w:rsid w:val="00901E82"/>
    <w:rsid w:val="00924CAC"/>
    <w:rsid w:val="0093413E"/>
    <w:rsid w:val="00964CDE"/>
    <w:rsid w:val="00967E4C"/>
    <w:rsid w:val="00974B7D"/>
    <w:rsid w:val="00980E15"/>
    <w:rsid w:val="00984CF1"/>
    <w:rsid w:val="0099152B"/>
    <w:rsid w:val="00994C46"/>
    <w:rsid w:val="009A567B"/>
    <w:rsid w:val="009A6678"/>
    <w:rsid w:val="009C5FDC"/>
    <w:rsid w:val="009D0F06"/>
    <w:rsid w:val="009D4D8E"/>
    <w:rsid w:val="009D5B2F"/>
    <w:rsid w:val="009E23F5"/>
    <w:rsid w:val="009E655E"/>
    <w:rsid w:val="009F0F5A"/>
    <w:rsid w:val="009F1181"/>
    <w:rsid w:val="009F48AB"/>
    <w:rsid w:val="00A02218"/>
    <w:rsid w:val="00A0271C"/>
    <w:rsid w:val="00A05AC7"/>
    <w:rsid w:val="00A134CB"/>
    <w:rsid w:val="00A136D7"/>
    <w:rsid w:val="00A173BE"/>
    <w:rsid w:val="00A223F7"/>
    <w:rsid w:val="00A23A4D"/>
    <w:rsid w:val="00A306C3"/>
    <w:rsid w:val="00A33323"/>
    <w:rsid w:val="00A3601A"/>
    <w:rsid w:val="00A44CFC"/>
    <w:rsid w:val="00A47CDF"/>
    <w:rsid w:val="00A51C0F"/>
    <w:rsid w:val="00A52787"/>
    <w:rsid w:val="00A57F22"/>
    <w:rsid w:val="00A601CB"/>
    <w:rsid w:val="00A619D4"/>
    <w:rsid w:val="00A63786"/>
    <w:rsid w:val="00A643DE"/>
    <w:rsid w:val="00A644D2"/>
    <w:rsid w:val="00A676C3"/>
    <w:rsid w:val="00A7092D"/>
    <w:rsid w:val="00A76C9F"/>
    <w:rsid w:val="00A83682"/>
    <w:rsid w:val="00AB36D4"/>
    <w:rsid w:val="00AB3B8C"/>
    <w:rsid w:val="00AB60DE"/>
    <w:rsid w:val="00AC14DB"/>
    <w:rsid w:val="00AC3D77"/>
    <w:rsid w:val="00AD094F"/>
    <w:rsid w:val="00AD7032"/>
    <w:rsid w:val="00AD7074"/>
    <w:rsid w:val="00AD7BB7"/>
    <w:rsid w:val="00AE1766"/>
    <w:rsid w:val="00AE490F"/>
    <w:rsid w:val="00AE5195"/>
    <w:rsid w:val="00AE5B58"/>
    <w:rsid w:val="00AE6386"/>
    <w:rsid w:val="00AF1984"/>
    <w:rsid w:val="00AF216E"/>
    <w:rsid w:val="00AF5F81"/>
    <w:rsid w:val="00AF736D"/>
    <w:rsid w:val="00B019D6"/>
    <w:rsid w:val="00B0477E"/>
    <w:rsid w:val="00B04A70"/>
    <w:rsid w:val="00B057B9"/>
    <w:rsid w:val="00B06361"/>
    <w:rsid w:val="00B1546B"/>
    <w:rsid w:val="00B3188C"/>
    <w:rsid w:val="00B33D62"/>
    <w:rsid w:val="00B41CB1"/>
    <w:rsid w:val="00B4279A"/>
    <w:rsid w:val="00B468BE"/>
    <w:rsid w:val="00B62826"/>
    <w:rsid w:val="00B62F43"/>
    <w:rsid w:val="00B64855"/>
    <w:rsid w:val="00B65DEC"/>
    <w:rsid w:val="00B76E33"/>
    <w:rsid w:val="00B87B95"/>
    <w:rsid w:val="00BA0E7E"/>
    <w:rsid w:val="00BA56EE"/>
    <w:rsid w:val="00BB7ACD"/>
    <w:rsid w:val="00BC65A6"/>
    <w:rsid w:val="00BC7266"/>
    <w:rsid w:val="00BD1A00"/>
    <w:rsid w:val="00BD67A3"/>
    <w:rsid w:val="00BF05D1"/>
    <w:rsid w:val="00BF62BC"/>
    <w:rsid w:val="00C03AF8"/>
    <w:rsid w:val="00C07DE3"/>
    <w:rsid w:val="00C11197"/>
    <w:rsid w:val="00C247D8"/>
    <w:rsid w:val="00C25F49"/>
    <w:rsid w:val="00C355F7"/>
    <w:rsid w:val="00C46045"/>
    <w:rsid w:val="00C46572"/>
    <w:rsid w:val="00C47795"/>
    <w:rsid w:val="00C629E5"/>
    <w:rsid w:val="00C70763"/>
    <w:rsid w:val="00C74898"/>
    <w:rsid w:val="00C756C9"/>
    <w:rsid w:val="00C75CFC"/>
    <w:rsid w:val="00C8095D"/>
    <w:rsid w:val="00C81CFD"/>
    <w:rsid w:val="00C87AA3"/>
    <w:rsid w:val="00CA0BB9"/>
    <w:rsid w:val="00CC760A"/>
    <w:rsid w:val="00CE3B1B"/>
    <w:rsid w:val="00D065E1"/>
    <w:rsid w:val="00D10740"/>
    <w:rsid w:val="00D24E46"/>
    <w:rsid w:val="00D27BD7"/>
    <w:rsid w:val="00D3215C"/>
    <w:rsid w:val="00D42CE0"/>
    <w:rsid w:val="00D4621D"/>
    <w:rsid w:val="00D508FD"/>
    <w:rsid w:val="00D51430"/>
    <w:rsid w:val="00D55BE9"/>
    <w:rsid w:val="00D60580"/>
    <w:rsid w:val="00D60699"/>
    <w:rsid w:val="00D63B13"/>
    <w:rsid w:val="00D827D6"/>
    <w:rsid w:val="00DA3334"/>
    <w:rsid w:val="00DB53EA"/>
    <w:rsid w:val="00DC25A6"/>
    <w:rsid w:val="00DD24EE"/>
    <w:rsid w:val="00DD34EF"/>
    <w:rsid w:val="00DE0605"/>
    <w:rsid w:val="00DF13EC"/>
    <w:rsid w:val="00E31135"/>
    <w:rsid w:val="00E42EBF"/>
    <w:rsid w:val="00E4394F"/>
    <w:rsid w:val="00E44B7F"/>
    <w:rsid w:val="00E526E4"/>
    <w:rsid w:val="00E54E1C"/>
    <w:rsid w:val="00E56798"/>
    <w:rsid w:val="00E56DFB"/>
    <w:rsid w:val="00E63CD4"/>
    <w:rsid w:val="00E63D5D"/>
    <w:rsid w:val="00E71A78"/>
    <w:rsid w:val="00E75CDE"/>
    <w:rsid w:val="00E76B71"/>
    <w:rsid w:val="00E914DA"/>
    <w:rsid w:val="00E95B42"/>
    <w:rsid w:val="00EA5D56"/>
    <w:rsid w:val="00EB7C40"/>
    <w:rsid w:val="00ED2044"/>
    <w:rsid w:val="00ED6EF8"/>
    <w:rsid w:val="00F046CD"/>
    <w:rsid w:val="00F04A62"/>
    <w:rsid w:val="00F05003"/>
    <w:rsid w:val="00F05678"/>
    <w:rsid w:val="00F109D9"/>
    <w:rsid w:val="00F12C2D"/>
    <w:rsid w:val="00F14F11"/>
    <w:rsid w:val="00F150BD"/>
    <w:rsid w:val="00F242D9"/>
    <w:rsid w:val="00F4625B"/>
    <w:rsid w:val="00F6457C"/>
    <w:rsid w:val="00F76BEB"/>
    <w:rsid w:val="00F81227"/>
    <w:rsid w:val="00F81A08"/>
    <w:rsid w:val="00F823CE"/>
    <w:rsid w:val="00F843B4"/>
    <w:rsid w:val="00F90744"/>
    <w:rsid w:val="00F92508"/>
    <w:rsid w:val="00F9394A"/>
    <w:rsid w:val="00FA7015"/>
    <w:rsid w:val="00FB44CF"/>
    <w:rsid w:val="00FD3234"/>
    <w:rsid w:val="00FD57B0"/>
    <w:rsid w:val="00FD791D"/>
    <w:rsid w:val="00FE2F64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Hyperlink" w:locked="1" w:uiPriority="99"/>
    <w:lsdException w:name="Strong" w:locked="1" w:qFormat="1"/>
    <w:lsdException w:name="Emphasis" w:locked="1" w:qFormat="1"/>
    <w:lsdException w:name="Normal (Web)" w:uiPriority="99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DB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5B58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E5B58"/>
    <w:pPr>
      <w:keepNext/>
      <w:keepLines/>
      <w:spacing w:before="200" w:beforeAutospacing="1" w:after="0" w:line="276" w:lineRule="auto"/>
      <w:ind w:left="-1134" w:right="-284"/>
      <w:jc w:val="right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AE5B58"/>
    <w:pPr>
      <w:keepNext/>
      <w:spacing w:after="0" w:line="240" w:lineRule="auto"/>
      <w:outlineLvl w:val="2"/>
    </w:pPr>
    <w:rPr>
      <w:rFonts w:ascii="Times New Roman" w:eastAsia="Calibri" w:hAnsi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AE5B58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AE5B58"/>
    <w:pPr>
      <w:keepNext/>
      <w:spacing w:after="0" w:line="240" w:lineRule="auto"/>
      <w:outlineLvl w:val="4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E5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E5B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AE5B5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locked/>
    <w:rsid w:val="00AE5B58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link w:val="5"/>
    <w:locked/>
    <w:rsid w:val="00AE5B5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pple-converted-space">
    <w:name w:val="apple-converted-space"/>
    <w:rsid w:val="00886AC1"/>
    <w:rPr>
      <w:rFonts w:cs="Times New Roman"/>
    </w:rPr>
  </w:style>
  <w:style w:type="paragraph" w:customStyle="1" w:styleId="ListParagraph">
    <w:name w:val="List Paragraph"/>
    <w:basedOn w:val="a"/>
    <w:rsid w:val="00886AC1"/>
    <w:pPr>
      <w:ind w:left="720"/>
      <w:contextualSpacing/>
    </w:pPr>
  </w:style>
  <w:style w:type="paragraph" w:styleId="a3">
    <w:name w:val="Normal (Web)"/>
    <w:basedOn w:val="a"/>
    <w:uiPriority w:val="99"/>
    <w:rsid w:val="008E45DB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619D4"/>
    <w:rPr>
      <w:rFonts w:cs="Times New Roman"/>
      <w:color w:val="0563C1"/>
      <w:u w:val="single"/>
    </w:rPr>
  </w:style>
  <w:style w:type="table" w:styleId="a5">
    <w:name w:val="Table Grid"/>
    <w:basedOn w:val="a1"/>
    <w:rsid w:val="002925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E40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4E40E4"/>
    <w:rPr>
      <w:rFonts w:cs="Times New Roman"/>
    </w:rPr>
  </w:style>
  <w:style w:type="paragraph" w:styleId="a8">
    <w:name w:val="footer"/>
    <w:basedOn w:val="a"/>
    <w:link w:val="a9"/>
    <w:uiPriority w:val="99"/>
    <w:rsid w:val="004E40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4E40E4"/>
    <w:rPr>
      <w:rFonts w:cs="Times New Roman"/>
    </w:rPr>
  </w:style>
  <w:style w:type="paragraph" w:customStyle="1" w:styleId="Default">
    <w:name w:val="Default"/>
    <w:rsid w:val="00B62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3822C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locked/>
    <w:rsid w:val="003822C1"/>
    <w:rPr>
      <w:rFonts w:ascii="Tahoma" w:hAnsi="Tahoma" w:cs="Tahoma"/>
      <w:sz w:val="16"/>
      <w:szCs w:val="16"/>
    </w:rPr>
  </w:style>
  <w:style w:type="character" w:styleId="ac">
    <w:name w:val="Strong"/>
    <w:qFormat/>
    <w:rsid w:val="00C03AF8"/>
    <w:rPr>
      <w:b/>
    </w:rPr>
  </w:style>
  <w:style w:type="character" w:customStyle="1" w:styleId="apple-style-span">
    <w:name w:val="apple-style-span"/>
    <w:rsid w:val="00C03AF8"/>
    <w:rPr>
      <w:rFonts w:cs="Times New Roman"/>
    </w:rPr>
  </w:style>
  <w:style w:type="paragraph" w:customStyle="1" w:styleId="ad">
    <w:name w:val="Чертежный"/>
    <w:rsid w:val="00AE5B58"/>
    <w:pPr>
      <w:jc w:val="both"/>
    </w:pPr>
    <w:rPr>
      <w:rFonts w:ascii="ISOCPEUR" w:hAnsi="ISOCPEUR"/>
      <w:i/>
      <w:sz w:val="28"/>
      <w:lang w:val="uk-UA"/>
    </w:rPr>
  </w:style>
  <w:style w:type="paragraph" w:styleId="ae">
    <w:name w:val="Block Text"/>
    <w:basedOn w:val="a"/>
    <w:rsid w:val="00AE5B58"/>
    <w:pPr>
      <w:spacing w:after="0" w:line="240" w:lineRule="auto"/>
      <w:ind w:left="708" w:right="22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">
    <w:name w:val="Emphasis"/>
    <w:qFormat/>
    <w:rsid w:val="00AE5B58"/>
    <w:rPr>
      <w:i/>
    </w:rPr>
  </w:style>
  <w:style w:type="character" w:customStyle="1" w:styleId="hps">
    <w:name w:val="hps"/>
    <w:rsid w:val="00AE5B58"/>
  </w:style>
  <w:style w:type="paragraph" w:styleId="af0">
    <w:name w:val="Body Text Indent"/>
    <w:basedOn w:val="a"/>
    <w:link w:val="af1"/>
    <w:rsid w:val="00AE5B58"/>
    <w:pPr>
      <w:spacing w:after="0" w:line="240" w:lineRule="auto"/>
      <w:ind w:left="567" w:hanging="567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locked/>
    <w:rsid w:val="00AE5B58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E5B58"/>
    <w:pPr>
      <w:spacing w:after="120" w:line="240" w:lineRule="auto"/>
      <w:ind w:left="283" w:firstLine="426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sid w:val="00AE5B58"/>
    <w:rPr>
      <w:rFonts w:ascii="Times New Roman" w:eastAsia="Times New Roman" w:hAnsi="Times New Roman" w:cs="Times New Roman"/>
      <w:sz w:val="16"/>
      <w:szCs w:val="16"/>
    </w:rPr>
  </w:style>
  <w:style w:type="paragraph" w:customStyle="1" w:styleId="p1">
    <w:name w:val="p1"/>
    <w:basedOn w:val="a"/>
    <w:rsid w:val="00C47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6010D2"/>
  </w:style>
  <w:style w:type="character" w:customStyle="1" w:styleId="b">
    <w:name w:val="b"/>
    <w:rsid w:val="006010D2"/>
  </w:style>
  <w:style w:type="paragraph" w:styleId="af2">
    <w:name w:val="List Paragraph"/>
    <w:basedOn w:val="a"/>
    <w:uiPriority w:val="34"/>
    <w:qFormat/>
    <w:rsid w:val="00B64855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paragraph">
    <w:name w:val="paragraph"/>
    <w:basedOn w:val="a"/>
    <w:rsid w:val="00C748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1">
    <w:name w:val="normaltextrun1"/>
    <w:rsid w:val="00C74898"/>
  </w:style>
  <w:style w:type="character" w:customStyle="1" w:styleId="eop">
    <w:name w:val="eop"/>
    <w:rsid w:val="00C74898"/>
  </w:style>
  <w:style w:type="paragraph" w:styleId="af3">
    <w:name w:val="TOC Heading"/>
    <w:basedOn w:val="1"/>
    <w:next w:val="a"/>
    <w:uiPriority w:val="39"/>
    <w:semiHidden/>
    <w:unhideWhenUsed/>
    <w:qFormat/>
    <w:rsid w:val="007D2D50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locked/>
    <w:rsid w:val="007D2D50"/>
  </w:style>
  <w:style w:type="paragraph" w:styleId="21">
    <w:name w:val="toc 2"/>
    <w:basedOn w:val="a"/>
    <w:next w:val="a"/>
    <w:autoRedefine/>
    <w:uiPriority w:val="39"/>
    <w:locked/>
    <w:rsid w:val="007D2D50"/>
    <w:pPr>
      <w:ind w:left="220"/>
    </w:pPr>
  </w:style>
  <w:style w:type="paragraph" w:styleId="af4">
    <w:name w:val="No Spacing"/>
    <w:uiPriority w:val="1"/>
    <w:qFormat/>
    <w:rsid w:val="00A5278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Hyperlink" w:locked="1" w:uiPriority="99"/>
    <w:lsdException w:name="Strong" w:locked="1" w:qFormat="1"/>
    <w:lsdException w:name="Emphasis" w:locked="1" w:qFormat="1"/>
    <w:lsdException w:name="Normal (Web)" w:uiPriority="99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DB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5B58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E5B58"/>
    <w:pPr>
      <w:keepNext/>
      <w:keepLines/>
      <w:spacing w:before="200" w:beforeAutospacing="1" w:after="0" w:line="276" w:lineRule="auto"/>
      <w:ind w:left="-1134" w:right="-284"/>
      <w:jc w:val="right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AE5B58"/>
    <w:pPr>
      <w:keepNext/>
      <w:spacing w:after="0" w:line="240" w:lineRule="auto"/>
      <w:outlineLvl w:val="2"/>
    </w:pPr>
    <w:rPr>
      <w:rFonts w:ascii="Times New Roman" w:eastAsia="Calibri" w:hAnsi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AE5B58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AE5B58"/>
    <w:pPr>
      <w:keepNext/>
      <w:spacing w:after="0" w:line="240" w:lineRule="auto"/>
      <w:outlineLvl w:val="4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E5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E5B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AE5B5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locked/>
    <w:rsid w:val="00AE5B58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link w:val="5"/>
    <w:locked/>
    <w:rsid w:val="00AE5B5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pple-converted-space">
    <w:name w:val="apple-converted-space"/>
    <w:rsid w:val="00886AC1"/>
    <w:rPr>
      <w:rFonts w:cs="Times New Roman"/>
    </w:rPr>
  </w:style>
  <w:style w:type="paragraph" w:customStyle="1" w:styleId="ListParagraph">
    <w:name w:val="List Paragraph"/>
    <w:basedOn w:val="a"/>
    <w:rsid w:val="00886AC1"/>
    <w:pPr>
      <w:ind w:left="720"/>
      <w:contextualSpacing/>
    </w:pPr>
  </w:style>
  <w:style w:type="paragraph" w:styleId="a3">
    <w:name w:val="Normal (Web)"/>
    <w:basedOn w:val="a"/>
    <w:uiPriority w:val="99"/>
    <w:rsid w:val="008E45DB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619D4"/>
    <w:rPr>
      <w:rFonts w:cs="Times New Roman"/>
      <w:color w:val="0563C1"/>
      <w:u w:val="single"/>
    </w:rPr>
  </w:style>
  <w:style w:type="table" w:styleId="a5">
    <w:name w:val="Table Grid"/>
    <w:basedOn w:val="a1"/>
    <w:rsid w:val="002925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E40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4E40E4"/>
    <w:rPr>
      <w:rFonts w:cs="Times New Roman"/>
    </w:rPr>
  </w:style>
  <w:style w:type="paragraph" w:styleId="a8">
    <w:name w:val="footer"/>
    <w:basedOn w:val="a"/>
    <w:link w:val="a9"/>
    <w:uiPriority w:val="99"/>
    <w:rsid w:val="004E40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4E40E4"/>
    <w:rPr>
      <w:rFonts w:cs="Times New Roman"/>
    </w:rPr>
  </w:style>
  <w:style w:type="paragraph" w:customStyle="1" w:styleId="Default">
    <w:name w:val="Default"/>
    <w:rsid w:val="00B62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3822C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locked/>
    <w:rsid w:val="003822C1"/>
    <w:rPr>
      <w:rFonts w:ascii="Tahoma" w:hAnsi="Tahoma" w:cs="Tahoma"/>
      <w:sz w:val="16"/>
      <w:szCs w:val="16"/>
    </w:rPr>
  </w:style>
  <w:style w:type="character" w:styleId="ac">
    <w:name w:val="Strong"/>
    <w:qFormat/>
    <w:rsid w:val="00C03AF8"/>
    <w:rPr>
      <w:b/>
    </w:rPr>
  </w:style>
  <w:style w:type="character" w:customStyle="1" w:styleId="apple-style-span">
    <w:name w:val="apple-style-span"/>
    <w:rsid w:val="00C03AF8"/>
    <w:rPr>
      <w:rFonts w:cs="Times New Roman"/>
    </w:rPr>
  </w:style>
  <w:style w:type="paragraph" w:customStyle="1" w:styleId="ad">
    <w:name w:val="Чертежный"/>
    <w:rsid w:val="00AE5B58"/>
    <w:pPr>
      <w:jc w:val="both"/>
    </w:pPr>
    <w:rPr>
      <w:rFonts w:ascii="ISOCPEUR" w:hAnsi="ISOCPEUR"/>
      <w:i/>
      <w:sz w:val="28"/>
      <w:lang w:val="uk-UA"/>
    </w:rPr>
  </w:style>
  <w:style w:type="paragraph" w:styleId="ae">
    <w:name w:val="Block Text"/>
    <w:basedOn w:val="a"/>
    <w:rsid w:val="00AE5B58"/>
    <w:pPr>
      <w:spacing w:after="0" w:line="240" w:lineRule="auto"/>
      <w:ind w:left="708" w:right="22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">
    <w:name w:val="Emphasis"/>
    <w:qFormat/>
    <w:rsid w:val="00AE5B58"/>
    <w:rPr>
      <w:i/>
    </w:rPr>
  </w:style>
  <w:style w:type="character" w:customStyle="1" w:styleId="hps">
    <w:name w:val="hps"/>
    <w:rsid w:val="00AE5B58"/>
  </w:style>
  <w:style w:type="paragraph" w:styleId="af0">
    <w:name w:val="Body Text Indent"/>
    <w:basedOn w:val="a"/>
    <w:link w:val="af1"/>
    <w:rsid w:val="00AE5B58"/>
    <w:pPr>
      <w:spacing w:after="0" w:line="240" w:lineRule="auto"/>
      <w:ind w:left="567" w:hanging="567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locked/>
    <w:rsid w:val="00AE5B58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E5B58"/>
    <w:pPr>
      <w:spacing w:after="120" w:line="240" w:lineRule="auto"/>
      <w:ind w:left="283" w:firstLine="426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sid w:val="00AE5B58"/>
    <w:rPr>
      <w:rFonts w:ascii="Times New Roman" w:eastAsia="Times New Roman" w:hAnsi="Times New Roman" w:cs="Times New Roman"/>
      <w:sz w:val="16"/>
      <w:szCs w:val="16"/>
    </w:rPr>
  </w:style>
  <w:style w:type="paragraph" w:customStyle="1" w:styleId="p1">
    <w:name w:val="p1"/>
    <w:basedOn w:val="a"/>
    <w:rsid w:val="00C47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6010D2"/>
  </w:style>
  <w:style w:type="character" w:customStyle="1" w:styleId="b">
    <w:name w:val="b"/>
    <w:rsid w:val="006010D2"/>
  </w:style>
  <w:style w:type="paragraph" w:styleId="af2">
    <w:name w:val="List Paragraph"/>
    <w:basedOn w:val="a"/>
    <w:uiPriority w:val="34"/>
    <w:qFormat/>
    <w:rsid w:val="00B64855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paragraph">
    <w:name w:val="paragraph"/>
    <w:basedOn w:val="a"/>
    <w:rsid w:val="00C748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1">
    <w:name w:val="normaltextrun1"/>
    <w:rsid w:val="00C74898"/>
  </w:style>
  <w:style w:type="character" w:customStyle="1" w:styleId="eop">
    <w:name w:val="eop"/>
    <w:rsid w:val="00C74898"/>
  </w:style>
  <w:style w:type="paragraph" w:styleId="af3">
    <w:name w:val="TOC Heading"/>
    <w:basedOn w:val="1"/>
    <w:next w:val="a"/>
    <w:uiPriority w:val="39"/>
    <w:semiHidden/>
    <w:unhideWhenUsed/>
    <w:qFormat/>
    <w:rsid w:val="007D2D50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locked/>
    <w:rsid w:val="007D2D50"/>
  </w:style>
  <w:style w:type="paragraph" w:styleId="21">
    <w:name w:val="toc 2"/>
    <w:basedOn w:val="a"/>
    <w:next w:val="a"/>
    <w:autoRedefine/>
    <w:uiPriority w:val="39"/>
    <w:locked/>
    <w:rsid w:val="007D2D50"/>
    <w:pPr>
      <w:ind w:left="220"/>
    </w:pPr>
  </w:style>
  <w:style w:type="paragraph" w:styleId="af4">
    <w:name w:val="No Spacing"/>
    <w:uiPriority w:val="1"/>
    <w:qFormat/>
    <w:rsid w:val="00A5278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ipspravka.info/sprav-info/forma-072-u-04-sanatorno-kurortnaja-karta-dlja-vzroslyx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CAEC4-0708-4BBD-894B-5873EED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9805</Words>
  <Characters>55895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diakov.net</Company>
  <LinksUpToDate>false</LinksUpToDate>
  <CharactersWithSpaces>65569</CharactersWithSpaces>
  <SharedDoc>false</SharedDoc>
  <HLinks>
    <vt:vector size="126" baseType="variant">
      <vt:variant>
        <vt:i4>7405631</vt:i4>
      </vt:variant>
      <vt:variant>
        <vt:i4>72</vt:i4>
      </vt:variant>
      <vt:variant>
        <vt:i4>0</vt:i4>
      </vt:variant>
      <vt:variant>
        <vt:i4>5</vt:i4>
      </vt:variant>
      <vt:variant>
        <vt:lpwstr>https://vipspravka.info/sprav-info/forma-072-u-04-sanatorno-kurortnaja-karta-dlja-vzroslyx.html</vt:lpwstr>
      </vt:variant>
      <vt:variant>
        <vt:lpwstr/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_Toc25672709</vt:lpwstr>
      </vt:variant>
      <vt:variant>
        <vt:i4>1703990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_Toc25672708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_Toc25672707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_Toc25672705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_Toc25672704</vt:lpwstr>
      </vt:variant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_Toc25672703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_Toc25672702</vt:lpwstr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_Toc25672701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_Toc25672700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_Toc25672699</vt:lpwstr>
      </vt:variant>
      <vt:variant>
        <vt:i4>1310783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_Toc25672594</vt:lpwstr>
      </vt:variant>
      <vt:variant>
        <vt:i4>1245247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_Toc25672593</vt:lpwstr>
      </vt:variant>
      <vt:variant>
        <vt:i4>1179711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_Toc25672592</vt:lpwstr>
      </vt:variant>
      <vt:variant>
        <vt:i4>1048639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_Toc25672590</vt:lpwstr>
      </vt:variant>
      <vt:variant>
        <vt:i4>1638462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_Toc25672589</vt:lpwstr>
      </vt:variant>
      <vt:variant>
        <vt:i4>1572926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_Toc25672588</vt:lpwstr>
      </vt:variant>
      <vt:variant>
        <vt:i4>1507390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_Toc25672587</vt:lpwstr>
      </vt:variant>
      <vt:variant>
        <vt:i4>1441854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_Toc25672586</vt:lpwstr>
      </vt:variant>
      <vt:variant>
        <vt:i4>1376318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_Toc25672585</vt:lpwstr>
      </vt:variant>
      <vt:variant>
        <vt:i4>1310782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_Toc25672584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RePack by Diakov</dc:creator>
  <cp:lastModifiedBy>Dmitry V Stolpovskih</cp:lastModifiedBy>
  <cp:revision>2</cp:revision>
  <cp:lastPrinted>2018-01-09T16:11:00Z</cp:lastPrinted>
  <dcterms:created xsi:type="dcterms:W3CDTF">2020-05-12T03:30:00Z</dcterms:created>
  <dcterms:modified xsi:type="dcterms:W3CDTF">2020-05-12T03:30:00Z</dcterms:modified>
</cp:coreProperties>
</file>