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92" w:rsidRPr="00F8324F" w:rsidRDefault="00515092" w:rsidP="00515092">
      <w:pPr>
        <w:jc w:val="center"/>
        <w:rPr>
          <w:rFonts w:ascii="Times New Roman" w:hAnsi="Times New Roman" w:cs="Times New Roman"/>
          <w:sz w:val="28"/>
          <w:szCs w:val="28"/>
        </w:rPr>
      </w:pPr>
      <w:r w:rsidRPr="00F8324F">
        <w:rPr>
          <w:rFonts w:ascii="Times New Roman" w:hAnsi="Times New Roman" w:cs="Times New Roman"/>
          <w:sz w:val="28"/>
          <w:szCs w:val="28"/>
        </w:rPr>
        <w:t>Мурманский Арктический Государственный Университет</w:t>
      </w:r>
    </w:p>
    <w:p w:rsidR="00515092" w:rsidRPr="00F8324F" w:rsidRDefault="00515092" w:rsidP="00515092">
      <w:pPr>
        <w:jc w:val="center"/>
        <w:rPr>
          <w:rFonts w:ascii="Times New Roman" w:hAnsi="Times New Roman" w:cs="Times New Roman"/>
          <w:sz w:val="28"/>
          <w:szCs w:val="28"/>
        </w:rPr>
      </w:pPr>
    </w:p>
    <w:p w:rsidR="00515092" w:rsidRPr="00F8324F" w:rsidRDefault="00515092" w:rsidP="00515092">
      <w:pPr>
        <w:jc w:val="center"/>
        <w:rPr>
          <w:rFonts w:ascii="Times New Roman" w:hAnsi="Times New Roman" w:cs="Times New Roman"/>
          <w:sz w:val="28"/>
          <w:szCs w:val="28"/>
        </w:rPr>
      </w:pPr>
    </w:p>
    <w:p w:rsidR="00515092" w:rsidRPr="00F8324F" w:rsidRDefault="00515092" w:rsidP="00515092">
      <w:pPr>
        <w:jc w:val="center"/>
        <w:rPr>
          <w:rFonts w:ascii="Times New Roman" w:hAnsi="Times New Roman" w:cs="Times New Roman"/>
          <w:sz w:val="28"/>
          <w:szCs w:val="28"/>
        </w:rPr>
      </w:pPr>
    </w:p>
    <w:p w:rsidR="00515092" w:rsidRPr="00F8324F" w:rsidRDefault="00515092" w:rsidP="00515092">
      <w:pPr>
        <w:jc w:val="center"/>
        <w:rPr>
          <w:rFonts w:ascii="Times New Roman" w:hAnsi="Times New Roman" w:cs="Times New Roman"/>
          <w:sz w:val="28"/>
          <w:szCs w:val="28"/>
        </w:rPr>
      </w:pPr>
      <w:r w:rsidRPr="00F8324F">
        <w:rPr>
          <w:rFonts w:ascii="Times New Roman" w:hAnsi="Times New Roman" w:cs="Times New Roman"/>
          <w:sz w:val="28"/>
          <w:szCs w:val="28"/>
        </w:rPr>
        <w:t xml:space="preserve">Курсовая работа </w:t>
      </w:r>
    </w:p>
    <w:p w:rsidR="00515092" w:rsidRPr="00F8324F" w:rsidRDefault="00515092" w:rsidP="00515092">
      <w:pPr>
        <w:jc w:val="center"/>
        <w:rPr>
          <w:rFonts w:ascii="Times New Roman" w:hAnsi="Times New Roman" w:cs="Times New Roman"/>
          <w:sz w:val="28"/>
          <w:szCs w:val="28"/>
        </w:rPr>
      </w:pPr>
    </w:p>
    <w:p w:rsidR="00515092" w:rsidRPr="00F8324F" w:rsidRDefault="00515092" w:rsidP="00515092">
      <w:pPr>
        <w:jc w:val="center"/>
        <w:rPr>
          <w:rFonts w:ascii="Times New Roman" w:hAnsi="Times New Roman" w:cs="Times New Roman"/>
          <w:sz w:val="28"/>
          <w:szCs w:val="28"/>
        </w:rPr>
      </w:pPr>
    </w:p>
    <w:p w:rsidR="00515092" w:rsidRPr="00F8324F" w:rsidRDefault="00515092" w:rsidP="00515092">
      <w:pPr>
        <w:jc w:val="center"/>
        <w:rPr>
          <w:rFonts w:ascii="Times New Roman" w:hAnsi="Times New Roman" w:cs="Times New Roman"/>
          <w:sz w:val="28"/>
          <w:szCs w:val="28"/>
        </w:rPr>
      </w:pPr>
    </w:p>
    <w:p w:rsidR="00515092" w:rsidRPr="00F8324F" w:rsidRDefault="00515092" w:rsidP="00515092">
      <w:pPr>
        <w:jc w:val="center"/>
        <w:rPr>
          <w:rFonts w:ascii="Times New Roman" w:hAnsi="Times New Roman" w:cs="Times New Roman"/>
          <w:sz w:val="28"/>
          <w:szCs w:val="28"/>
        </w:rPr>
      </w:pPr>
      <w:r w:rsidRPr="00F8324F">
        <w:rPr>
          <w:rFonts w:ascii="Times New Roman" w:hAnsi="Times New Roman" w:cs="Times New Roman"/>
          <w:sz w:val="28"/>
          <w:szCs w:val="28"/>
        </w:rPr>
        <w:t>По теме:</w:t>
      </w:r>
    </w:p>
    <w:p w:rsidR="0050786D" w:rsidRPr="00F8324F" w:rsidRDefault="00515092" w:rsidP="00515092">
      <w:pPr>
        <w:jc w:val="center"/>
        <w:rPr>
          <w:rFonts w:ascii="Times New Roman" w:hAnsi="Times New Roman" w:cs="Times New Roman"/>
          <w:sz w:val="28"/>
          <w:szCs w:val="28"/>
        </w:rPr>
      </w:pPr>
      <w:bookmarkStart w:id="0" w:name="_GoBack"/>
      <w:r w:rsidRPr="00F8324F">
        <w:rPr>
          <w:rFonts w:ascii="Times New Roman" w:hAnsi="Times New Roman" w:cs="Times New Roman"/>
          <w:sz w:val="28"/>
          <w:szCs w:val="28"/>
        </w:rPr>
        <w:t>Право частной собственности гра</w:t>
      </w:r>
      <w:r w:rsidR="00FF1AA8" w:rsidRPr="00F8324F">
        <w:rPr>
          <w:rFonts w:ascii="Times New Roman" w:hAnsi="Times New Roman" w:cs="Times New Roman"/>
          <w:sz w:val="28"/>
          <w:szCs w:val="28"/>
        </w:rPr>
        <w:t>ждан</w:t>
      </w:r>
      <w:r w:rsidR="00250AED" w:rsidRPr="00F8324F">
        <w:rPr>
          <w:rFonts w:ascii="Times New Roman" w:hAnsi="Times New Roman" w:cs="Times New Roman"/>
          <w:sz w:val="28"/>
          <w:szCs w:val="28"/>
        </w:rPr>
        <w:t xml:space="preserve"> и юр</w:t>
      </w:r>
      <w:r w:rsidRPr="00F8324F">
        <w:rPr>
          <w:rFonts w:ascii="Times New Roman" w:hAnsi="Times New Roman" w:cs="Times New Roman"/>
          <w:sz w:val="28"/>
          <w:szCs w:val="28"/>
        </w:rPr>
        <w:t xml:space="preserve">идических </w:t>
      </w:r>
      <w:r w:rsidR="00250AED" w:rsidRPr="00F8324F">
        <w:rPr>
          <w:rFonts w:ascii="Times New Roman" w:hAnsi="Times New Roman" w:cs="Times New Roman"/>
          <w:sz w:val="28"/>
          <w:szCs w:val="28"/>
        </w:rPr>
        <w:t>лиц: проблемы правового регулирования</w:t>
      </w:r>
      <w:bookmarkEnd w:id="0"/>
    </w:p>
    <w:p w:rsidR="00515092" w:rsidRPr="00F8324F" w:rsidRDefault="00515092" w:rsidP="00515092">
      <w:pPr>
        <w:jc w:val="center"/>
        <w:rPr>
          <w:rFonts w:ascii="Times New Roman" w:hAnsi="Times New Roman" w:cs="Times New Roman"/>
          <w:sz w:val="28"/>
          <w:szCs w:val="28"/>
        </w:rPr>
      </w:pPr>
    </w:p>
    <w:p w:rsidR="00FF1AA8" w:rsidRPr="00F8324F" w:rsidRDefault="00FF1AA8" w:rsidP="00515092">
      <w:pPr>
        <w:jc w:val="center"/>
        <w:rPr>
          <w:rFonts w:ascii="Times New Roman" w:hAnsi="Times New Roman" w:cs="Times New Roman"/>
          <w:sz w:val="28"/>
          <w:szCs w:val="28"/>
        </w:rPr>
      </w:pPr>
    </w:p>
    <w:p w:rsidR="00FF1AA8" w:rsidRPr="00F8324F" w:rsidRDefault="00FF1AA8" w:rsidP="00515092">
      <w:pPr>
        <w:jc w:val="center"/>
        <w:rPr>
          <w:rFonts w:ascii="Times New Roman" w:hAnsi="Times New Roman" w:cs="Times New Roman"/>
          <w:sz w:val="28"/>
          <w:szCs w:val="28"/>
        </w:rPr>
      </w:pPr>
    </w:p>
    <w:p w:rsidR="00FF1AA8" w:rsidRPr="00F8324F" w:rsidRDefault="00FF1AA8" w:rsidP="00515092">
      <w:pPr>
        <w:jc w:val="center"/>
        <w:rPr>
          <w:rFonts w:ascii="Times New Roman" w:hAnsi="Times New Roman" w:cs="Times New Roman"/>
          <w:sz w:val="28"/>
          <w:szCs w:val="28"/>
        </w:rPr>
      </w:pPr>
    </w:p>
    <w:p w:rsidR="00FF1AA8" w:rsidRPr="00F8324F" w:rsidRDefault="00FF1AA8" w:rsidP="00515092">
      <w:pPr>
        <w:jc w:val="center"/>
        <w:rPr>
          <w:rFonts w:ascii="Times New Roman" w:hAnsi="Times New Roman" w:cs="Times New Roman"/>
          <w:sz w:val="28"/>
          <w:szCs w:val="28"/>
        </w:rPr>
      </w:pPr>
    </w:p>
    <w:p w:rsidR="00FF1AA8" w:rsidRPr="00F8324F" w:rsidRDefault="00FF1AA8" w:rsidP="00FF1AA8">
      <w:pPr>
        <w:ind w:left="6804" w:right="-142"/>
        <w:rPr>
          <w:rFonts w:ascii="Times New Roman" w:hAnsi="Times New Roman" w:cs="Times New Roman"/>
          <w:sz w:val="28"/>
          <w:szCs w:val="28"/>
        </w:rPr>
      </w:pPr>
      <w:r w:rsidRPr="00F8324F">
        <w:rPr>
          <w:rFonts w:ascii="Times New Roman" w:hAnsi="Times New Roman" w:cs="Times New Roman"/>
          <w:sz w:val="28"/>
          <w:szCs w:val="28"/>
        </w:rPr>
        <w:t xml:space="preserve">Выполнила: </w:t>
      </w:r>
      <w:r w:rsidRPr="00F8324F">
        <w:rPr>
          <w:rFonts w:ascii="Times New Roman" w:hAnsi="Times New Roman" w:cs="Times New Roman"/>
          <w:sz w:val="28"/>
          <w:szCs w:val="28"/>
        </w:rPr>
        <w:br/>
        <w:t xml:space="preserve">студентка 3 курса </w:t>
      </w:r>
      <w:r w:rsidRPr="00F8324F">
        <w:rPr>
          <w:rFonts w:ascii="Times New Roman" w:hAnsi="Times New Roman" w:cs="Times New Roman"/>
          <w:sz w:val="28"/>
          <w:szCs w:val="28"/>
        </w:rPr>
        <w:br/>
        <w:t>группа 3БЮР-ГПП</w:t>
      </w:r>
      <w:r w:rsidRPr="00F8324F">
        <w:rPr>
          <w:rFonts w:ascii="Times New Roman" w:hAnsi="Times New Roman" w:cs="Times New Roman"/>
          <w:sz w:val="28"/>
          <w:szCs w:val="28"/>
        </w:rPr>
        <w:br/>
        <w:t>Иванова Татьяна Александровна</w:t>
      </w:r>
      <w:r w:rsidRPr="00F8324F">
        <w:rPr>
          <w:rFonts w:ascii="Times New Roman" w:hAnsi="Times New Roman" w:cs="Times New Roman"/>
          <w:sz w:val="28"/>
          <w:szCs w:val="28"/>
        </w:rPr>
        <w:br/>
        <w:t>Направление 40.03.01 Юриспруденция</w:t>
      </w:r>
      <w:r w:rsidRPr="00F8324F">
        <w:rPr>
          <w:rFonts w:ascii="Times New Roman" w:hAnsi="Times New Roman" w:cs="Times New Roman"/>
          <w:sz w:val="28"/>
          <w:szCs w:val="28"/>
        </w:rPr>
        <w:br/>
        <w:t>профиль: гражданско-правовой</w:t>
      </w:r>
      <w:r w:rsidRPr="00F8324F">
        <w:rPr>
          <w:rFonts w:ascii="Times New Roman" w:hAnsi="Times New Roman" w:cs="Times New Roman"/>
          <w:sz w:val="28"/>
          <w:szCs w:val="28"/>
        </w:rPr>
        <w:br/>
      </w:r>
    </w:p>
    <w:p w:rsidR="00FF1AA8" w:rsidRPr="00F8324F" w:rsidRDefault="00FF1AA8" w:rsidP="00FF1AA8">
      <w:pPr>
        <w:ind w:left="6804" w:right="-142"/>
        <w:rPr>
          <w:rFonts w:ascii="Times New Roman" w:hAnsi="Times New Roman" w:cs="Times New Roman"/>
          <w:sz w:val="28"/>
          <w:szCs w:val="28"/>
        </w:rPr>
      </w:pPr>
    </w:p>
    <w:p w:rsidR="00FF1AA8" w:rsidRPr="00F8324F" w:rsidRDefault="00FF1AA8" w:rsidP="00FF1AA8">
      <w:pPr>
        <w:ind w:left="6804" w:right="-142"/>
        <w:rPr>
          <w:rFonts w:ascii="Times New Roman" w:hAnsi="Times New Roman" w:cs="Times New Roman"/>
          <w:sz w:val="28"/>
          <w:szCs w:val="28"/>
        </w:rPr>
      </w:pPr>
    </w:p>
    <w:p w:rsidR="00FF1AA8" w:rsidRPr="00F8324F" w:rsidRDefault="00FF1AA8" w:rsidP="00FF1AA8">
      <w:pPr>
        <w:ind w:left="6804" w:right="-142"/>
        <w:rPr>
          <w:rFonts w:ascii="Times New Roman" w:hAnsi="Times New Roman" w:cs="Times New Roman"/>
          <w:sz w:val="28"/>
          <w:szCs w:val="28"/>
        </w:rPr>
      </w:pPr>
    </w:p>
    <w:p w:rsidR="00FF1AA8" w:rsidRPr="00F8324F" w:rsidRDefault="00FF1AA8" w:rsidP="00FF1AA8">
      <w:pPr>
        <w:ind w:left="6804" w:right="-142"/>
        <w:rPr>
          <w:rFonts w:ascii="Times New Roman" w:hAnsi="Times New Roman" w:cs="Times New Roman"/>
          <w:sz w:val="28"/>
          <w:szCs w:val="28"/>
        </w:rPr>
      </w:pPr>
    </w:p>
    <w:p w:rsidR="00FF1AA8" w:rsidRPr="00F8324F" w:rsidRDefault="00FF1AA8" w:rsidP="00FF1AA8">
      <w:pPr>
        <w:ind w:left="-993" w:right="-142"/>
        <w:jc w:val="center"/>
        <w:rPr>
          <w:rFonts w:ascii="Times New Roman" w:hAnsi="Times New Roman" w:cs="Times New Roman"/>
          <w:sz w:val="28"/>
          <w:szCs w:val="28"/>
        </w:rPr>
      </w:pPr>
    </w:p>
    <w:p w:rsidR="00FF1AA8" w:rsidRPr="00F8324F" w:rsidRDefault="00FF1AA8" w:rsidP="00FF1AA8">
      <w:pPr>
        <w:ind w:left="-993" w:right="-142"/>
        <w:jc w:val="center"/>
        <w:rPr>
          <w:rFonts w:ascii="Times New Roman" w:hAnsi="Times New Roman" w:cs="Times New Roman"/>
          <w:sz w:val="28"/>
          <w:szCs w:val="28"/>
        </w:rPr>
      </w:pPr>
    </w:p>
    <w:p w:rsidR="00FF1AA8" w:rsidRPr="00F8324F" w:rsidRDefault="00FF1AA8" w:rsidP="00FF1AA8">
      <w:pPr>
        <w:ind w:left="-993" w:right="-142"/>
        <w:jc w:val="center"/>
        <w:rPr>
          <w:rFonts w:ascii="Times New Roman" w:hAnsi="Times New Roman" w:cs="Times New Roman"/>
          <w:sz w:val="28"/>
          <w:szCs w:val="28"/>
        </w:rPr>
      </w:pPr>
      <w:r w:rsidRPr="00F8324F">
        <w:rPr>
          <w:rFonts w:ascii="Times New Roman" w:hAnsi="Times New Roman" w:cs="Times New Roman"/>
          <w:sz w:val="28"/>
          <w:szCs w:val="28"/>
        </w:rPr>
        <w:t>Мурманск 2020</w:t>
      </w:r>
    </w:p>
    <w:p w:rsidR="00AA7580" w:rsidRPr="00F8324F" w:rsidRDefault="00AA7580" w:rsidP="00FF1AA8">
      <w:pPr>
        <w:ind w:left="-993" w:right="-142"/>
        <w:jc w:val="center"/>
        <w:rPr>
          <w:rFonts w:ascii="Times New Roman" w:hAnsi="Times New Roman" w:cs="Times New Roman"/>
          <w:sz w:val="28"/>
          <w:szCs w:val="28"/>
        </w:rPr>
      </w:pPr>
    </w:p>
    <w:p w:rsidR="00AA7580" w:rsidRPr="00F8324F" w:rsidRDefault="00AA7580" w:rsidP="00FF1AA8">
      <w:pPr>
        <w:ind w:left="-993" w:right="-142"/>
        <w:jc w:val="center"/>
        <w:rPr>
          <w:rFonts w:ascii="Times New Roman" w:hAnsi="Times New Roman" w:cs="Times New Roman"/>
          <w:sz w:val="28"/>
          <w:szCs w:val="28"/>
        </w:rPr>
      </w:pPr>
      <w:r w:rsidRPr="00F8324F">
        <w:rPr>
          <w:rFonts w:ascii="Times New Roman" w:hAnsi="Times New Roman" w:cs="Times New Roman"/>
          <w:sz w:val="28"/>
          <w:szCs w:val="28"/>
        </w:rPr>
        <w:t>СОДЕРЖАНИЕ</w:t>
      </w:r>
    </w:p>
    <w:p w:rsidR="00AA7580" w:rsidRPr="00F8324F" w:rsidRDefault="00AA7580" w:rsidP="005A6BC2">
      <w:pPr>
        <w:ind w:right="-142"/>
        <w:rPr>
          <w:rFonts w:ascii="Times New Roman" w:hAnsi="Times New Roman" w:cs="Times New Roman"/>
          <w:sz w:val="28"/>
          <w:szCs w:val="28"/>
        </w:rPr>
      </w:pPr>
    </w:p>
    <w:p w:rsidR="00AA7580" w:rsidRPr="00F8324F" w:rsidRDefault="00AA7580" w:rsidP="00AA7580">
      <w:pPr>
        <w:ind w:left="-284" w:right="-142"/>
        <w:rPr>
          <w:rFonts w:ascii="Times New Roman" w:hAnsi="Times New Roman" w:cs="Times New Roman"/>
          <w:sz w:val="28"/>
          <w:szCs w:val="28"/>
        </w:rPr>
      </w:pPr>
      <w:r w:rsidRPr="00F8324F">
        <w:rPr>
          <w:rFonts w:ascii="Times New Roman" w:hAnsi="Times New Roman" w:cs="Times New Roman"/>
          <w:sz w:val="28"/>
          <w:szCs w:val="28"/>
        </w:rPr>
        <w:t>Введение…………………………………………………………</w:t>
      </w:r>
      <w:r w:rsidR="00BF77C7">
        <w:rPr>
          <w:rFonts w:ascii="Times New Roman" w:hAnsi="Times New Roman" w:cs="Times New Roman"/>
          <w:sz w:val="28"/>
          <w:szCs w:val="28"/>
        </w:rPr>
        <w:t>……………</w:t>
      </w:r>
      <w:r w:rsidR="00444935">
        <w:rPr>
          <w:rFonts w:ascii="Times New Roman" w:hAnsi="Times New Roman" w:cs="Times New Roman"/>
          <w:sz w:val="28"/>
          <w:szCs w:val="28"/>
        </w:rPr>
        <w:t>……3</w:t>
      </w:r>
    </w:p>
    <w:p w:rsidR="00E5424D" w:rsidRDefault="00BF77C7" w:rsidP="00E5424D">
      <w:pPr>
        <w:ind w:left="-284" w:right="-142"/>
        <w:rPr>
          <w:rFonts w:ascii="Times New Roman" w:hAnsi="Times New Roman" w:cs="Times New Roman"/>
          <w:sz w:val="28"/>
          <w:szCs w:val="28"/>
        </w:rPr>
      </w:pPr>
      <w:r>
        <w:rPr>
          <w:rFonts w:ascii="Times New Roman" w:hAnsi="Times New Roman" w:cs="Times New Roman"/>
          <w:sz w:val="28"/>
          <w:szCs w:val="28"/>
        </w:rPr>
        <w:t>Глава 1.</w:t>
      </w:r>
      <w:r w:rsidR="002C2185" w:rsidRPr="00F8324F">
        <w:rPr>
          <w:rFonts w:ascii="Times New Roman" w:hAnsi="Times New Roman" w:cs="Times New Roman"/>
          <w:sz w:val="28"/>
          <w:szCs w:val="28"/>
        </w:rPr>
        <w:t xml:space="preserve"> Понятие права частной собственности</w:t>
      </w:r>
      <w:r>
        <w:rPr>
          <w:rFonts w:ascii="Times New Roman" w:hAnsi="Times New Roman" w:cs="Times New Roman"/>
          <w:sz w:val="28"/>
          <w:szCs w:val="28"/>
        </w:rPr>
        <w:t>……………………</w:t>
      </w:r>
      <w:r w:rsidR="00444935">
        <w:rPr>
          <w:rFonts w:ascii="Times New Roman" w:hAnsi="Times New Roman" w:cs="Times New Roman"/>
          <w:sz w:val="28"/>
          <w:szCs w:val="28"/>
        </w:rPr>
        <w:t>…...……….4</w:t>
      </w:r>
    </w:p>
    <w:p w:rsidR="002C2185" w:rsidRDefault="00BF77C7" w:rsidP="00E5424D">
      <w:pPr>
        <w:ind w:left="-284" w:right="-142"/>
        <w:rPr>
          <w:rFonts w:ascii="Times New Roman" w:hAnsi="Times New Roman" w:cs="Times New Roman"/>
          <w:sz w:val="28"/>
          <w:szCs w:val="28"/>
        </w:rPr>
      </w:pPr>
      <w:r>
        <w:rPr>
          <w:rFonts w:ascii="Times New Roman" w:hAnsi="Times New Roman" w:cs="Times New Roman"/>
          <w:sz w:val="28"/>
          <w:szCs w:val="28"/>
        </w:rPr>
        <w:t xml:space="preserve">1.1. </w:t>
      </w:r>
      <w:r w:rsidR="002C2185" w:rsidRPr="00F8324F">
        <w:rPr>
          <w:rFonts w:ascii="Times New Roman" w:hAnsi="Times New Roman" w:cs="Times New Roman"/>
          <w:sz w:val="28"/>
          <w:szCs w:val="28"/>
        </w:rPr>
        <w:t>Собственность в экономич</w:t>
      </w:r>
      <w:r w:rsidR="00444935">
        <w:rPr>
          <w:rFonts w:ascii="Times New Roman" w:hAnsi="Times New Roman" w:cs="Times New Roman"/>
          <w:sz w:val="28"/>
          <w:szCs w:val="28"/>
        </w:rPr>
        <w:t>еском и юридическом смысле ……………...…4</w:t>
      </w:r>
    </w:p>
    <w:p w:rsidR="00BF77C7" w:rsidRPr="00F8324F" w:rsidRDefault="00BF77C7" w:rsidP="00E5424D">
      <w:pPr>
        <w:ind w:left="-284" w:right="-142"/>
        <w:rPr>
          <w:rFonts w:ascii="Times New Roman" w:hAnsi="Times New Roman" w:cs="Times New Roman"/>
          <w:sz w:val="28"/>
          <w:szCs w:val="28"/>
        </w:rPr>
      </w:pPr>
      <w:r>
        <w:rPr>
          <w:rFonts w:ascii="Times New Roman" w:hAnsi="Times New Roman" w:cs="Times New Roman"/>
          <w:sz w:val="28"/>
          <w:szCs w:val="28"/>
        </w:rPr>
        <w:t>1.2. Объекты права частной собственности…………………………………</w:t>
      </w:r>
      <w:r w:rsidR="00444935">
        <w:rPr>
          <w:rFonts w:ascii="Times New Roman" w:hAnsi="Times New Roman" w:cs="Times New Roman"/>
          <w:sz w:val="28"/>
          <w:szCs w:val="28"/>
        </w:rPr>
        <w:t>…..6</w:t>
      </w:r>
    </w:p>
    <w:p w:rsidR="00E5424D" w:rsidRDefault="005A6BC2" w:rsidP="002C2185">
      <w:pPr>
        <w:ind w:left="-284" w:right="-142"/>
        <w:rPr>
          <w:rFonts w:ascii="Times New Roman" w:hAnsi="Times New Roman" w:cs="Times New Roman"/>
          <w:sz w:val="28"/>
          <w:szCs w:val="28"/>
        </w:rPr>
      </w:pPr>
      <w:r>
        <w:rPr>
          <w:rFonts w:ascii="Times New Roman" w:hAnsi="Times New Roman" w:cs="Times New Roman"/>
          <w:sz w:val="28"/>
          <w:szCs w:val="28"/>
        </w:rPr>
        <w:t xml:space="preserve">Глава </w:t>
      </w:r>
      <w:r w:rsidR="002C2185" w:rsidRPr="00F8324F">
        <w:rPr>
          <w:rFonts w:ascii="Times New Roman" w:hAnsi="Times New Roman" w:cs="Times New Roman"/>
          <w:sz w:val="28"/>
          <w:szCs w:val="28"/>
        </w:rPr>
        <w:t>2. Право частной собс</w:t>
      </w:r>
      <w:r w:rsidR="00BF77C7">
        <w:rPr>
          <w:rFonts w:ascii="Times New Roman" w:hAnsi="Times New Roman" w:cs="Times New Roman"/>
          <w:sz w:val="28"/>
          <w:szCs w:val="28"/>
        </w:rPr>
        <w:t>твенности…………………………………………..</w:t>
      </w:r>
      <w:r w:rsidR="00444935">
        <w:rPr>
          <w:rFonts w:ascii="Times New Roman" w:hAnsi="Times New Roman" w:cs="Times New Roman"/>
          <w:sz w:val="28"/>
          <w:szCs w:val="28"/>
        </w:rPr>
        <w:t>8</w:t>
      </w:r>
    </w:p>
    <w:p w:rsidR="002C2185" w:rsidRPr="00F8324F" w:rsidRDefault="00F8324F" w:rsidP="002C2185">
      <w:pPr>
        <w:ind w:left="-284" w:right="-142"/>
        <w:rPr>
          <w:rFonts w:ascii="Times New Roman" w:hAnsi="Times New Roman" w:cs="Times New Roman"/>
          <w:sz w:val="28"/>
          <w:szCs w:val="28"/>
        </w:rPr>
      </w:pPr>
      <w:r w:rsidRPr="00F8324F">
        <w:rPr>
          <w:rFonts w:ascii="Times New Roman" w:hAnsi="Times New Roman" w:cs="Times New Roman"/>
          <w:sz w:val="28"/>
          <w:szCs w:val="28"/>
        </w:rPr>
        <w:t>2.1.</w:t>
      </w:r>
      <w:r w:rsidR="002C2185" w:rsidRPr="00F8324F">
        <w:rPr>
          <w:rFonts w:ascii="Times New Roman" w:hAnsi="Times New Roman" w:cs="Times New Roman"/>
          <w:sz w:val="28"/>
          <w:szCs w:val="28"/>
        </w:rPr>
        <w:t>Право частной собственности гр</w:t>
      </w:r>
      <w:r w:rsidR="00BF77C7">
        <w:rPr>
          <w:rFonts w:ascii="Times New Roman" w:hAnsi="Times New Roman" w:cs="Times New Roman"/>
          <w:sz w:val="28"/>
          <w:szCs w:val="28"/>
        </w:rPr>
        <w:t>аждан на земельные участки ………</w:t>
      </w:r>
      <w:r w:rsidR="00444935">
        <w:rPr>
          <w:rFonts w:ascii="Times New Roman" w:hAnsi="Times New Roman" w:cs="Times New Roman"/>
          <w:sz w:val="28"/>
          <w:szCs w:val="28"/>
        </w:rPr>
        <w:t>…...</w:t>
      </w:r>
      <w:r w:rsidR="00BF77C7">
        <w:rPr>
          <w:rFonts w:ascii="Times New Roman" w:hAnsi="Times New Roman" w:cs="Times New Roman"/>
          <w:sz w:val="28"/>
          <w:szCs w:val="28"/>
        </w:rPr>
        <w:t>.</w:t>
      </w:r>
      <w:r w:rsidR="00444935">
        <w:rPr>
          <w:rFonts w:ascii="Times New Roman" w:hAnsi="Times New Roman" w:cs="Times New Roman"/>
          <w:sz w:val="28"/>
          <w:szCs w:val="28"/>
        </w:rPr>
        <w:t>8</w:t>
      </w:r>
    </w:p>
    <w:p w:rsidR="002C2185" w:rsidRDefault="00F8324F" w:rsidP="002C2185">
      <w:pPr>
        <w:ind w:left="-284" w:right="-142"/>
        <w:rPr>
          <w:rFonts w:ascii="Times New Roman" w:hAnsi="Times New Roman" w:cs="Times New Roman"/>
          <w:sz w:val="28"/>
          <w:szCs w:val="28"/>
        </w:rPr>
      </w:pPr>
      <w:r w:rsidRPr="00F8324F">
        <w:rPr>
          <w:rFonts w:ascii="Times New Roman" w:hAnsi="Times New Roman" w:cs="Times New Roman"/>
          <w:sz w:val="28"/>
          <w:szCs w:val="28"/>
        </w:rPr>
        <w:t xml:space="preserve">2.2. </w:t>
      </w:r>
      <w:r w:rsidR="002C2185" w:rsidRPr="00F8324F">
        <w:rPr>
          <w:rFonts w:ascii="Times New Roman" w:hAnsi="Times New Roman" w:cs="Times New Roman"/>
          <w:sz w:val="28"/>
          <w:szCs w:val="28"/>
        </w:rPr>
        <w:t>Право частной собственности граждан на жилые помещения ………</w:t>
      </w:r>
      <w:r w:rsidR="00444935">
        <w:rPr>
          <w:rFonts w:ascii="Times New Roman" w:hAnsi="Times New Roman" w:cs="Times New Roman"/>
          <w:sz w:val="28"/>
          <w:szCs w:val="28"/>
        </w:rPr>
        <w:t>...</w:t>
      </w:r>
      <w:r w:rsidR="002C2185" w:rsidRPr="00F8324F">
        <w:rPr>
          <w:rFonts w:ascii="Times New Roman" w:hAnsi="Times New Roman" w:cs="Times New Roman"/>
          <w:sz w:val="28"/>
          <w:szCs w:val="28"/>
        </w:rPr>
        <w:t>…</w:t>
      </w:r>
      <w:r w:rsidR="00444935">
        <w:rPr>
          <w:rFonts w:ascii="Times New Roman" w:hAnsi="Times New Roman" w:cs="Times New Roman"/>
          <w:sz w:val="28"/>
          <w:szCs w:val="28"/>
        </w:rPr>
        <w:t>12</w:t>
      </w:r>
    </w:p>
    <w:p w:rsidR="005A6BC2" w:rsidRPr="00F8324F" w:rsidRDefault="005A6BC2" w:rsidP="002C2185">
      <w:pPr>
        <w:ind w:left="-284" w:right="-142"/>
        <w:rPr>
          <w:rFonts w:ascii="Times New Roman" w:hAnsi="Times New Roman" w:cs="Times New Roman"/>
          <w:sz w:val="28"/>
          <w:szCs w:val="28"/>
        </w:rPr>
      </w:pPr>
      <w:r>
        <w:rPr>
          <w:rFonts w:ascii="Times New Roman" w:hAnsi="Times New Roman" w:cs="Times New Roman"/>
          <w:sz w:val="28"/>
          <w:szCs w:val="28"/>
        </w:rPr>
        <w:t>2.3.Право частной собственности индивидуальных предпринимателей…</w:t>
      </w:r>
      <w:r w:rsidR="00444935">
        <w:rPr>
          <w:rFonts w:ascii="Times New Roman" w:hAnsi="Times New Roman" w:cs="Times New Roman"/>
          <w:sz w:val="28"/>
          <w:szCs w:val="28"/>
        </w:rPr>
        <w:t>….</w:t>
      </w:r>
      <w:r>
        <w:rPr>
          <w:rFonts w:ascii="Times New Roman" w:hAnsi="Times New Roman" w:cs="Times New Roman"/>
          <w:sz w:val="28"/>
          <w:szCs w:val="28"/>
        </w:rPr>
        <w:t>.</w:t>
      </w:r>
      <w:r w:rsidR="00444935">
        <w:rPr>
          <w:rFonts w:ascii="Times New Roman" w:hAnsi="Times New Roman" w:cs="Times New Roman"/>
          <w:sz w:val="28"/>
          <w:szCs w:val="28"/>
        </w:rPr>
        <w:t>15</w:t>
      </w:r>
    </w:p>
    <w:p w:rsidR="002C2185" w:rsidRPr="00F8324F" w:rsidRDefault="005A6BC2" w:rsidP="002C2185">
      <w:pPr>
        <w:ind w:left="-284" w:right="-142"/>
        <w:rPr>
          <w:rFonts w:ascii="Times New Roman" w:hAnsi="Times New Roman" w:cs="Times New Roman"/>
          <w:sz w:val="28"/>
          <w:szCs w:val="28"/>
        </w:rPr>
      </w:pPr>
      <w:r>
        <w:rPr>
          <w:rFonts w:ascii="Times New Roman" w:hAnsi="Times New Roman" w:cs="Times New Roman"/>
          <w:sz w:val="28"/>
          <w:szCs w:val="28"/>
        </w:rPr>
        <w:t>2.4</w:t>
      </w:r>
      <w:r w:rsidR="00F8324F" w:rsidRPr="00F8324F">
        <w:rPr>
          <w:rFonts w:ascii="Times New Roman" w:hAnsi="Times New Roman" w:cs="Times New Roman"/>
          <w:sz w:val="28"/>
          <w:szCs w:val="28"/>
        </w:rPr>
        <w:t xml:space="preserve">. </w:t>
      </w:r>
      <w:r w:rsidR="002C2185" w:rsidRPr="00F8324F">
        <w:rPr>
          <w:rFonts w:ascii="Times New Roman" w:hAnsi="Times New Roman" w:cs="Times New Roman"/>
          <w:sz w:val="28"/>
          <w:szCs w:val="28"/>
        </w:rPr>
        <w:t>Право частной собственности юридических лиц………………………</w:t>
      </w:r>
      <w:r w:rsidR="00444935">
        <w:rPr>
          <w:rFonts w:ascii="Times New Roman" w:hAnsi="Times New Roman" w:cs="Times New Roman"/>
          <w:sz w:val="28"/>
          <w:szCs w:val="28"/>
        </w:rPr>
        <w:t>…</w:t>
      </w:r>
      <w:r w:rsidR="002C2185" w:rsidRPr="00F8324F">
        <w:rPr>
          <w:rFonts w:ascii="Times New Roman" w:hAnsi="Times New Roman" w:cs="Times New Roman"/>
          <w:sz w:val="28"/>
          <w:szCs w:val="28"/>
        </w:rPr>
        <w:t>.</w:t>
      </w:r>
      <w:r w:rsidR="00444935">
        <w:rPr>
          <w:rFonts w:ascii="Times New Roman" w:hAnsi="Times New Roman" w:cs="Times New Roman"/>
          <w:sz w:val="28"/>
          <w:szCs w:val="28"/>
        </w:rPr>
        <w:t>16</w:t>
      </w:r>
    </w:p>
    <w:p w:rsidR="002C2185" w:rsidRPr="00F8324F" w:rsidRDefault="005A6BC2" w:rsidP="002C2185">
      <w:pPr>
        <w:ind w:left="-284" w:right="-142"/>
        <w:rPr>
          <w:rFonts w:ascii="Times New Roman" w:hAnsi="Times New Roman" w:cs="Times New Roman"/>
          <w:sz w:val="28"/>
          <w:szCs w:val="28"/>
        </w:rPr>
      </w:pPr>
      <w:r>
        <w:rPr>
          <w:rFonts w:ascii="Times New Roman" w:hAnsi="Times New Roman" w:cs="Times New Roman"/>
          <w:sz w:val="28"/>
          <w:szCs w:val="28"/>
        </w:rPr>
        <w:t xml:space="preserve">Глава </w:t>
      </w:r>
      <w:r w:rsidR="002C2185" w:rsidRPr="00F8324F">
        <w:rPr>
          <w:rFonts w:ascii="Times New Roman" w:hAnsi="Times New Roman" w:cs="Times New Roman"/>
          <w:sz w:val="28"/>
          <w:szCs w:val="28"/>
        </w:rPr>
        <w:t>3. Приобретение и прекращение права собственности ………………..</w:t>
      </w:r>
      <w:r w:rsidR="00444935">
        <w:rPr>
          <w:rFonts w:ascii="Times New Roman" w:hAnsi="Times New Roman" w:cs="Times New Roman"/>
          <w:sz w:val="28"/>
          <w:szCs w:val="28"/>
        </w:rPr>
        <w:t>.18</w:t>
      </w:r>
    </w:p>
    <w:p w:rsidR="002C2185" w:rsidRPr="00F8324F" w:rsidRDefault="002C2185" w:rsidP="002C2185">
      <w:pPr>
        <w:ind w:left="-284" w:right="-142"/>
        <w:rPr>
          <w:rFonts w:ascii="Times New Roman" w:hAnsi="Times New Roman" w:cs="Times New Roman"/>
          <w:sz w:val="28"/>
          <w:szCs w:val="28"/>
        </w:rPr>
      </w:pPr>
      <w:r w:rsidRPr="00F8324F">
        <w:rPr>
          <w:rFonts w:ascii="Times New Roman" w:hAnsi="Times New Roman" w:cs="Times New Roman"/>
          <w:sz w:val="28"/>
          <w:szCs w:val="28"/>
        </w:rPr>
        <w:t>3.1. Основания и способы приобретения права собственности …………</w:t>
      </w:r>
      <w:r w:rsidR="00444935">
        <w:rPr>
          <w:rFonts w:ascii="Times New Roman" w:hAnsi="Times New Roman" w:cs="Times New Roman"/>
          <w:sz w:val="28"/>
          <w:szCs w:val="28"/>
        </w:rPr>
        <w:t>…</w:t>
      </w:r>
      <w:r w:rsidRPr="00F8324F">
        <w:rPr>
          <w:rFonts w:ascii="Times New Roman" w:hAnsi="Times New Roman" w:cs="Times New Roman"/>
          <w:sz w:val="28"/>
          <w:szCs w:val="28"/>
        </w:rPr>
        <w:t>…</w:t>
      </w:r>
      <w:r w:rsidR="00444935">
        <w:rPr>
          <w:rFonts w:ascii="Times New Roman" w:hAnsi="Times New Roman" w:cs="Times New Roman"/>
          <w:sz w:val="28"/>
          <w:szCs w:val="28"/>
        </w:rPr>
        <w:t>18</w:t>
      </w:r>
    </w:p>
    <w:p w:rsidR="002C2185" w:rsidRPr="00F8324F" w:rsidRDefault="002C2185" w:rsidP="002C2185">
      <w:pPr>
        <w:ind w:left="-284" w:right="-142"/>
        <w:rPr>
          <w:rFonts w:ascii="Times New Roman" w:hAnsi="Times New Roman" w:cs="Times New Roman"/>
          <w:sz w:val="28"/>
          <w:szCs w:val="28"/>
        </w:rPr>
      </w:pPr>
      <w:r w:rsidRPr="00F8324F">
        <w:rPr>
          <w:rFonts w:ascii="Times New Roman" w:hAnsi="Times New Roman" w:cs="Times New Roman"/>
          <w:sz w:val="28"/>
          <w:szCs w:val="28"/>
        </w:rPr>
        <w:t>3.2. Основания и способы прекращение права собственности …………</w:t>
      </w:r>
      <w:r w:rsidR="00444935">
        <w:rPr>
          <w:rFonts w:ascii="Times New Roman" w:hAnsi="Times New Roman" w:cs="Times New Roman"/>
          <w:sz w:val="28"/>
          <w:szCs w:val="28"/>
        </w:rPr>
        <w:t>…</w:t>
      </w:r>
      <w:r w:rsidRPr="00F8324F">
        <w:rPr>
          <w:rFonts w:ascii="Times New Roman" w:hAnsi="Times New Roman" w:cs="Times New Roman"/>
          <w:sz w:val="28"/>
          <w:szCs w:val="28"/>
        </w:rPr>
        <w:t>.</w:t>
      </w:r>
      <w:r w:rsidR="00444935">
        <w:rPr>
          <w:rFonts w:ascii="Times New Roman" w:hAnsi="Times New Roman" w:cs="Times New Roman"/>
          <w:sz w:val="28"/>
          <w:szCs w:val="28"/>
        </w:rPr>
        <w:t>....</w:t>
      </w:r>
      <w:r w:rsidRPr="00F8324F">
        <w:rPr>
          <w:rFonts w:ascii="Times New Roman" w:hAnsi="Times New Roman" w:cs="Times New Roman"/>
          <w:sz w:val="28"/>
          <w:szCs w:val="28"/>
        </w:rPr>
        <w:t>.</w:t>
      </w:r>
      <w:r w:rsidR="00444935">
        <w:rPr>
          <w:rFonts w:ascii="Times New Roman" w:hAnsi="Times New Roman" w:cs="Times New Roman"/>
          <w:sz w:val="28"/>
          <w:szCs w:val="28"/>
        </w:rPr>
        <w:t>20</w:t>
      </w:r>
    </w:p>
    <w:p w:rsidR="002C2185" w:rsidRPr="00F8324F" w:rsidRDefault="002C2185" w:rsidP="002C2185">
      <w:pPr>
        <w:ind w:left="-284" w:right="-142"/>
        <w:rPr>
          <w:rFonts w:ascii="Times New Roman" w:hAnsi="Times New Roman" w:cs="Times New Roman"/>
          <w:sz w:val="28"/>
          <w:szCs w:val="28"/>
        </w:rPr>
      </w:pPr>
      <w:r w:rsidRPr="00F8324F">
        <w:rPr>
          <w:rFonts w:ascii="Times New Roman" w:hAnsi="Times New Roman" w:cs="Times New Roman"/>
          <w:sz w:val="28"/>
          <w:szCs w:val="28"/>
        </w:rPr>
        <w:t>Заключение ……………………………………………………………………</w:t>
      </w:r>
      <w:r w:rsidR="00444935">
        <w:rPr>
          <w:rFonts w:ascii="Times New Roman" w:hAnsi="Times New Roman" w:cs="Times New Roman"/>
          <w:sz w:val="28"/>
          <w:szCs w:val="28"/>
        </w:rPr>
        <w:t>….22</w:t>
      </w:r>
    </w:p>
    <w:p w:rsidR="002C2185" w:rsidRPr="00F8324F" w:rsidRDefault="002C2185" w:rsidP="002C2185">
      <w:pPr>
        <w:ind w:left="-284" w:right="-142"/>
        <w:rPr>
          <w:rFonts w:ascii="Times New Roman" w:hAnsi="Times New Roman" w:cs="Times New Roman"/>
          <w:sz w:val="28"/>
          <w:szCs w:val="28"/>
        </w:rPr>
      </w:pPr>
      <w:r w:rsidRPr="00F8324F">
        <w:rPr>
          <w:rFonts w:ascii="Times New Roman" w:hAnsi="Times New Roman" w:cs="Times New Roman"/>
          <w:sz w:val="28"/>
          <w:szCs w:val="28"/>
        </w:rPr>
        <w:t>Список использованной литературы ………………………………………</w:t>
      </w:r>
      <w:r w:rsidR="00444935">
        <w:rPr>
          <w:rFonts w:ascii="Times New Roman" w:hAnsi="Times New Roman" w:cs="Times New Roman"/>
          <w:sz w:val="28"/>
          <w:szCs w:val="28"/>
        </w:rPr>
        <w:t>…..</w:t>
      </w:r>
      <w:r w:rsidRPr="00F8324F">
        <w:rPr>
          <w:rFonts w:ascii="Times New Roman" w:hAnsi="Times New Roman" w:cs="Times New Roman"/>
          <w:sz w:val="28"/>
          <w:szCs w:val="28"/>
        </w:rPr>
        <w:t>.</w:t>
      </w:r>
      <w:r w:rsidR="00444935">
        <w:rPr>
          <w:rFonts w:ascii="Times New Roman" w:hAnsi="Times New Roman" w:cs="Times New Roman"/>
          <w:sz w:val="28"/>
          <w:szCs w:val="28"/>
        </w:rPr>
        <w:t>23</w:t>
      </w:r>
    </w:p>
    <w:p w:rsidR="00AA7580" w:rsidRPr="00F8324F" w:rsidRDefault="00AA7580" w:rsidP="00AA7580">
      <w:pPr>
        <w:ind w:left="-284" w:right="-142"/>
        <w:rPr>
          <w:rFonts w:ascii="Times New Roman" w:hAnsi="Times New Roman" w:cs="Times New Roman"/>
          <w:sz w:val="28"/>
          <w:szCs w:val="28"/>
        </w:rPr>
      </w:pPr>
    </w:p>
    <w:p w:rsidR="00AA7580" w:rsidRPr="00F8324F" w:rsidRDefault="00AA7580"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B825C7" w:rsidRPr="00F8324F" w:rsidRDefault="00B825C7" w:rsidP="00AA7580">
      <w:pPr>
        <w:ind w:left="-426" w:right="-142"/>
        <w:rPr>
          <w:rFonts w:ascii="Times New Roman" w:hAnsi="Times New Roman" w:cs="Times New Roman"/>
          <w:sz w:val="28"/>
          <w:szCs w:val="28"/>
        </w:rPr>
      </w:pPr>
    </w:p>
    <w:p w:rsidR="00E5424D" w:rsidRDefault="00E5424D" w:rsidP="00BF77C7">
      <w:pPr>
        <w:ind w:right="-142"/>
        <w:rPr>
          <w:rFonts w:ascii="Times New Roman" w:hAnsi="Times New Roman" w:cs="Times New Roman"/>
          <w:b/>
          <w:sz w:val="28"/>
          <w:szCs w:val="28"/>
        </w:rPr>
      </w:pPr>
    </w:p>
    <w:p w:rsidR="00B825C7" w:rsidRPr="003960C3" w:rsidRDefault="00B825C7" w:rsidP="003960C3">
      <w:pPr>
        <w:spacing w:after="0" w:line="240" w:lineRule="auto"/>
        <w:ind w:left="-426" w:right="-142"/>
        <w:jc w:val="center"/>
        <w:rPr>
          <w:rFonts w:ascii="Times New Roman" w:hAnsi="Times New Roman" w:cs="Times New Roman"/>
          <w:b/>
          <w:sz w:val="28"/>
          <w:szCs w:val="28"/>
        </w:rPr>
      </w:pPr>
      <w:r w:rsidRPr="003960C3">
        <w:rPr>
          <w:rFonts w:ascii="Times New Roman" w:hAnsi="Times New Roman" w:cs="Times New Roman"/>
          <w:b/>
          <w:sz w:val="28"/>
          <w:szCs w:val="28"/>
        </w:rPr>
        <w:lastRenderedPageBreak/>
        <w:t>Введение</w:t>
      </w:r>
    </w:p>
    <w:p w:rsidR="00B825C7" w:rsidRPr="003960C3" w:rsidRDefault="00B825C7" w:rsidP="003960C3">
      <w:pPr>
        <w:pStyle w:val="a3"/>
        <w:shd w:val="clear" w:color="auto" w:fill="FFFFFF"/>
        <w:spacing w:after="0" w:afterAutospacing="0"/>
        <w:ind w:left="-284" w:firstLine="601"/>
        <w:jc w:val="both"/>
        <w:rPr>
          <w:color w:val="000000"/>
          <w:sz w:val="28"/>
          <w:szCs w:val="28"/>
        </w:rPr>
      </w:pPr>
      <w:r w:rsidRPr="003960C3">
        <w:rPr>
          <w:color w:val="000000"/>
          <w:sz w:val="28"/>
          <w:szCs w:val="28"/>
        </w:rPr>
        <w:t>Право собственности - это совокупность правовых норм, закрепляющих и регулирующих общественные отношения, возникающие в результате реализации материальных благ гражданами, юридическими лицами и государством, которые наделяют субъектов права собственности равными правами и обязанностями по владению, пользованию и распоряжению имуществом.</w:t>
      </w:r>
    </w:p>
    <w:p w:rsidR="00B825C7" w:rsidRPr="003960C3" w:rsidRDefault="00B825C7" w:rsidP="003960C3">
      <w:pPr>
        <w:pStyle w:val="a3"/>
        <w:shd w:val="clear" w:color="auto" w:fill="FFFFFF"/>
        <w:spacing w:after="0" w:afterAutospacing="0"/>
        <w:ind w:left="-284" w:firstLine="601"/>
        <w:jc w:val="both"/>
        <w:rPr>
          <w:color w:val="000000"/>
          <w:sz w:val="28"/>
          <w:szCs w:val="28"/>
        </w:rPr>
      </w:pPr>
      <w:r w:rsidRPr="003960C3">
        <w:rPr>
          <w:color w:val="000000"/>
          <w:sz w:val="28"/>
          <w:szCs w:val="28"/>
        </w:rPr>
        <w:t>Собственность – основа любого цивилизованного общества. Без собственности трудно и даже немыслимо представить нашу каждодневную жизнь. На собственности основываются все имущественные отношения. В связи с этим неудивительно то, что российский законодатель закрепил в Конституции РФ нормы о собственности.</w:t>
      </w:r>
    </w:p>
    <w:p w:rsidR="00B825C7" w:rsidRPr="003960C3" w:rsidRDefault="00BF3E0C" w:rsidP="003960C3">
      <w:pPr>
        <w:pStyle w:val="a3"/>
        <w:shd w:val="clear" w:color="auto" w:fill="FFFFFF"/>
        <w:spacing w:after="0" w:afterAutospacing="0"/>
        <w:ind w:left="-284" w:firstLine="720"/>
        <w:jc w:val="both"/>
        <w:rPr>
          <w:color w:val="000000"/>
          <w:sz w:val="28"/>
          <w:szCs w:val="28"/>
        </w:rPr>
      </w:pPr>
      <w:r w:rsidRPr="003960C3">
        <w:rPr>
          <w:color w:val="000000"/>
          <w:sz w:val="28"/>
          <w:szCs w:val="28"/>
        </w:rPr>
        <w:t>В статье 35 Конституции Российской Федерации говорится:</w:t>
      </w:r>
      <w:r w:rsidR="003960C3" w:rsidRPr="003960C3">
        <w:rPr>
          <w:color w:val="000000"/>
          <w:sz w:val="28"/>
          <w:szCs w:val="28"/>
        </w:rPr>
        <w:t xml:space="preserve"> </w:t>
      </w:r>
      <w:r w:rsidR="00B825C7" w:rsidRPr="003960C3">
        <w:rPr>
          <w:color w:val="000000"/>
          <w:sz w:val="28"/>
          <w:szCs w:val="28"/>
        </w:rPr>
        <w:t>«Право частной собственности</w:t>
      </w:r>
      <w:r w:rsidRPr="003960C3">
        <w:rPr>
          <w:color w:val="000000"/>
          <w:sz w:val="28"/>
          <w:szCs w:val="28"/>
        </w:rPr>
        <w:t xml:space="preserve"> </w:t>
      </w:r>
      <w:r w:rsidR="00B825C7" w:rsidRPr="003960C3">
        <w:rPr>
          <w:color w:val="000000"/>
          <w:sz w:val="28"/>
          <w:szCs w:val="28"/>
        </w:rPr>
        <w:t>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w:t>
      </w:r>
      <w:r w:rsidR="00080F6C">
        <w:rPr>
          <w:rStyle w:val="aa"/>
          <w:color w:val="000000"/>
          <w:sz w:val="28"/>
          <w:szCs w:val="28"/>
        </w:rPr>
        <w:footnoteReference w:id="1"/>
      </w:r>
    </w:p>
    <w:p w:rsidR="00B825C7" w:rsidRPr="003960C3" w:rsidRDefault="00B825C7" w:rsidP="003960C3">
      <w:pPr>
        <w:pStyle w:val="a3"/>
        <w:shd w:val="clear" w:color="auto" w:fill="FFFFFF"/>
        <w:spacing w:after="0" w:afterAutospacing="0"/>
        <w:ind w:left="-284" w:firstLine="720"/>
        <w:jc w:val="both"/>
        <w:rPr>
          <w:color w:val="000000"/>
          <w:sz w:val="28"/>
          <w:szCs w:val="28"/>
        </w:rPr>
      </w:pPr>
      <w:r w:rsidRPr="003960C3">
        <w:rPr>
          <w:color w:val="000000"/>
          <w:sz w:val="28"/>
          <w:szCs w:val="28"/>
        </w:rPr>
        <w:t>Эти фундаментальные нормы и составляют основу правового регулирования права собственности. Они конкретизированы в других законодательных и иных нормативных правовых актах. Немаловажное значение для обеспечения неприкосновенности права собственности имеет правовое закрепление оснований, условий и пределов применения прекращения права собственности.</w:t>
      </w:r>
    </w:p>
    <w:p w:rsidR="00B825C7" w:rsidRPr="003960C3" w:rsidRDefault="00B825C7" w:rsidP="003960C3">
      <w:pPr>
        <w:pStyle w:val="a3"/>
        <w:shd w:val="clear" w:color="auto" w:fill="FFFFFF"/>
        <w:spacing w:after="0" w:afterAutospacing="0"/>
        <w:ind w:left="-284" w:firstLine="720"/>
        <w:jc w:val="both"/>
        <w:rPr>
          <w:color w:val="000000"/>
          <w:sz w:val="28"/>
          <w:szCs w:val="28"/>
        </w:rPr>
      </w:pPr>
      <w:r w:rsidRPr="003960C3">
        <w:rPr>
          <w:color w:val="000000"/>
          <w:sz w:val="28"/>
          <w:szCs w:val="28"/>
        </w:rPr>
        <w:t>Основная </w:t>
      </w:r>
      <w:r w:rsidRPr="003960C3">
        <w:rPr>
          <w:iCs/>
          <w:color w:val="000000"/>
          <w:sz w:val="28"/>
          <w:szCs w:val="28"/>
        </w:rPr>
        <w:t>цель</w:t>
      </w:r>
      <w:r w:rsidRPr="003960C3">
        <w:rPr>
          <w:color w:val="000000"/>
          <w:sz w:val="28"/>
          <w:szCs w:val="28"/>
        </w:rPr>
        <w:t> данной работы состоит в исследовании особенностей регламентирования права собственности в РФ.</w:t>
      </w:r>
    </w:p>
    <w:p w:rsidR="00B825C7" w:rsidRPr="003960C3" w:rsidRDefault="00B825C7" w:rsidP="003960C3">
      <w:pPr>
        <w:pStyle w:val="a3"/>
        <w:shd w:val="clear" w:color="auto" w:fill="FFFFFF"/>
        <w:spacing w:after="0" w:afterAutospacing="0"/>
        <w:ind w:left="-284" w:firstLine="720"/>
        <w:jc w:val="both"/>
        <w:rPr>
          <w:color w:val="000000"/>
          <w:sz w:val="28"/>
          <w:szCs w:val="28"/>
        </w:rPr>
      </w:pPr>
      <w:r w:rsidRPr="003960C3">
        <w:rPr>
          <w:color w:val="000000"/>
          <w:sz w:val="28"/>
          <w:szCs w:val="28"/>
        </w:rPr>
        <w:t>Поставленная цель обусловила необходимость решения ряда взаимосвязанных </w:t>
      </w:r>
      <w:r w:rsidRPr="003960C3">
        <w:rPr>
          <w:iCs/>
          <w:color w:val="000000"/>
          <w:sz w:val="28"/>
          <w:szCs w:val="28"/>
        </w:rPr>
        <w:t>заданий</w:t>
      </w:r>
      <w:r w:rsidRPr="003960C3">
        <w:rPr>
          <w:color w:val="000000"/>
          <w:sz w:val="28"/>
          <w:szCs w:val="28"/>
        </w:rPr>
        <w:t>:</w:t>
      </w:r>
    </w:p>
    <w:p w:rsidR="00BF77C7" w:rsidRPr="003960C3" w:rsidRDefault="00B825C7" w:rsidP="003960C3">
      <w:pPr>
        <w:pStyle w:val="a3"/>
        <w:shd w:val="clear" w:color="auto" w:fill="FFFFFF"/>
        <w:spacing w:after="0" w:afterAutospacing="0"/>
        <w:ind w:left="-284"/>
        <w:jc w:val="both"/>
        <w:rPr>
          <w:color w:val="000000"/>
          <w:sz w:val="28"/>
          <w:szCs w:val="28"/>
        </w:rPr>
      </w:pPr>
      <w:r w:rsidRPr="003960C3">
        <w:rPr>
          <w:color w:val="000000"/>
          <w:sz w:val="28"/>
          <w:szCs w:val="28"/>
        </w:rPr>
        <w:t>-рассмотреть понятие собственности в экономическом смысле</w:t>
      </w:r>
      <w:proofErr w:type="gramStart"/>
      <w:r w:rsidR="00BF3E0C" w:rsidRPr="003960C3">
        <w:rPr>
          <w:color w:val="000000"/>
          <w:sz w:val="28"/>
          <w:szCs w:val="28"/>
        </w:rPr>
        <w:t xml:space="preserve"> </w:t>
      </w:r>
      <w:r w:rsidRPr="003960C3">
        <w:rPr>
          <w:color w:val="000000"/>
          <w:sz w:val="28"/>
          <w:szCs w:val="28"/>
        </w:rPr>
        <w:t>;</w:t>
      </w:r>
      <w:proofErr w:type="gramEnd"/>
    </w:p>
    <w:p w:rsidR="00B825C7" w:rsidRPr="003960C3" w:rsidRDefault="003960C3" w:rsidP="003960C3">
      <w:pPr>
        <w:pStyle w:val="a3"/>
        <w:shd w:val="clear" w:color="auto" w:fill="FFFFFF"/>
        <w:spacing w:after="0" w:afterAutospacing="0"/>
        <w:ind w:left="-284"/>
        <w:jc w:val="both"/>
        <w:rPr>
          <w:color w:val="000000"/>
          <w:sz w:val="28"/>
          <w:szCs w:val="28"/>
        </w:rPr>
      </w:pPr>
      <w:r>
        <w:rPr>
          <w:color w:val="000000"/>
          <w:sz w:val="28"/>
          <w:szCs w:val="28"/>
        </w:rPr>
        <w:t>-</w:t>
      </w:r>
      <w:r w:rsidR="00BF77C7" w:rsidRPr="003960C3">
        <w:rPr>
          <w:color w:val="000000"/>
          <w:sz w:val="28"/>
          <w:szCs w:val="28"/>
        </w:rPr>
        <w:t>рассмотреть объекты права частной собственности;</w:t>
      </w:r>
      <w:proofErr w:type="gramStart"/>
      <w:r w:rsidR="00B825C7" w:rsidRPr="003960C3">
        <w:rPr>
          <w:color w:val="000000"/>
          <w:sz w:val="28"/>
          <w:szCs w:val="28"/>
        </w:rPr>
        <w:br/>
        <w:t>-</w:t>
      </w:r>
      <w:proofErr w:type="gramEnd"/>
      <w:r w:rsidR="00B825C7" w:rsidRPr="003960C3">
        <w:rPr>
          <w:color w:val="000000"/>
          <w:sz w:val="28"/>
          <w:szCs w:val="28"/>
        </w:rPr>
        <w:t>разновидности форм собственности;</w:t>
      </w:r>
      <w:r w:rsidR="00B825C7" w:rsidRPr="003960C3">
        <w:rPr>
          <w:color w:val="000000"/>
          <w:sz w:val="28"/>
          <w:szCs w:val="28"/>
        </w:rPr>
        <w:br/>
        <w:t>-порядок вступления и прекращения прав собственности.</w:t>
      </w:r>
    </w:p>
    <w:p w:rsidR="00B825C7" w:rsidRPr="003960C3" w:rsidRDefault="00B825C7" w:rsidP="003960C3">
      <w:pPr>
        <w:pStyle w:val="a3"/>
        <w:shd w:val="clear" w:color="auto" w:fill="FFFFFF"/>
        <w:spacing w:after="0" w:afterAutospacing="0"/>
        <w:ind w:left="-284"/>
        <w:jc w:val="both"/>
        <w:rPr>
          <w:color w:val="000000"/>
          <w:sz w:val="28"/>
          <w:szCs w:val="28"/>
        </w:rPr>
      </w:pPr>
      <w:r w:rsidRPr="003960C3">
        <w:rPr>
          <w:iCs/>
          <w:color w:val="000000"/>
          <w:sz w:val="28"/>
          <w:szCs w:val="28"/>
        </w:rPr>
        <w:t>Предметом</w:t>
      </w:r>
      <w:r w:rsidRPr="003960C3">
        <w:rPr>
          <w:color w:val="000000"/>
          <w:sz w:val="28"/>
          <w:szCs w:val="28"/>
        </w:rPr>
        <w:t> курсовой работы являются отношения, которые возникают в процессе функционирования прав собственности.</w:t>
      </w:r>
    </w:p>
    <w:p w:rsidR="00F8324F" w:rsidRPr="003960C3" w:rsidRDefault="003960C3" w:rsidP="003960C3">
      <w:pPr>
        <w:pStyle w:val="a3"/>
        <w:shd w:val="clear" w:color="auto" w:fill="FFFFFF"/>
        <w:spacing w:after="0" w:afterAutospacing="0"/>
        <w:ind w:left="-284"/>
        <w:jc w:val="both"/>
        <w:rPr>
          <w:color w:val="000000"/>
          <w:sz w:val="28"/>
          <w:szCs w:val="28"/>
        </w:rPr>
      </w:pPr>
      <w:r>
        <w:rPr>
          <w:iCs/>
          <w:color w:val="000000"/>
          <w:sz w:val="28"/>
          <w:szCs w:val="28"/>
        </w:rPr>
        <w:t xml:space="preserve">            </w:t>
      </w:r>
      <w:r w:rsidR="00B825C7" w:rsidRPr="003960C3">
        <w:rPr>
          <w:iCs/>
          <w:color w:val="000000"/>
          <w:sz w:val="28"/>
          <w:szCs w:val="28"/>
        </w:rPr>
        <w:t>Объектом</w:t>
      </w:r>
      <w:r w:rsidR="00B825C7" w:rsidRPr="003960C3">
        <w:rPr>
          <w:color w:val="000000"/>
          <w:sz w:val="28"/>
          <w:szCs w:val="28"/>
        </w:rPr>
        <w:t> курсовой работы являются непосредственно права собственности.</w:t>
      </w:r>
    </w:p>
    <w:p w:rsidR="00BF77C7" w:rsidRPr="003960C3" w:rsidRDefault="00BF77C7" w:rsidP="00CB223D">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r w:rsidRPr="003960C3">
        <w:rPr>
          <w:rFonts w:ascii="Times New Roman" w:eastAsia="Times New Roman" w:hAnsi="Times New Roman" w:cs="Times New Roman"/>
          <w:b/>
          <w:color w:val="000000"/>
          <w:sz w:val="28"/>
          <w:szCs w:val="28"/>
          <w:lang w:eastAsia="ru-RU"/>
        </w:rPr>
        <w:lastRenderedPageBreak/>
        <w:t>Глава 1. Понятие права частной собственности</w:t>
      </w:r>
      <w:r w:rsidR="003960C3">
        <w:rPr>
          <w:rFonts w:ascii="Times New Roman" w:eastAsia="Times New Roman" w:hAnsi="Times New Roman" w:cs="Times New Roman"/>
          <w:b/>
          <w:color w:val="000000"/>
          <w:sz w:val="28"/>
          <w:szCs w:val="28"/>
          <w:lang w:eastAsia="ru-RU"/>
        </w:rPr>
        <w:br/>
      </w:r>
      <w:r w:rsidR="00CB223D">
        <w:rPr>
          <w:rFonts w:ascii="Times New Roman" w:eastAsia="Times New Roman" w:hAnsi="Times New Roman" w:cs="Times New Roman"/>
          <w:b/>
          <w:color w:val="000000"/>
          <w:sz w:val="28"/>
          <w:szCs w:val="28"/>
          <w:lang w:eastAsia="ru-RU"/>
        </w:rPr>
        <w:t>1.1. Собственность в эконо</w:t>
      </w:r>
      <w:r w:rsidRPr="003960C3">
        <w:rPr>
          <w:rFonts w:ascii="Times New Roman" w:eastAsia="Times New Roman" w:hAnsi="Times New Roman" w:cs="Times New Roman"/>
          <w:b/>
          <w:color w:val="000000"/>
          <w:sz w:val="28"/>
          <w:szCs w:val="28"/>
          <w:lang w:eastAsia="ru-RU"/>
        </w:rPr>
        <w:t>мическом и юридическом смысле</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Вопрос собственности -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При этом общественность, чаще всего, рассматривает собственность как категорию социально-экономическую. В этом смысле наиболее близким к истине мне представляется определение собственности как особого, основополагающего общественного отношения.</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В самом деле, собственность невозможно представить без того, чтобы</w:t>
      </w:r>
      <w:r w:rsidR="00E5424D" w:rsidRPr="003960C3">
        <w:rPr>
          <w:rFonts w:ascii="Times New Roman" w:eastAsia="Times New Roman" w:hAnsi="Times New Roman" w:cs="Times New Roman"/>
          <w:color w:val="000000"/>
          <w:sz w:val="28"/>
          <w:szCs w:val="28"/>
          <w:lang w:eastAsia="ru-RU"/>
        </w:rPr>
        <w:t xml:space="preserve"> одни индивиды либо их группы </w:t>
      </w:r>
      <w:r w:rsidRPr="003960C3">
        <w:rPr>
          <w:rFonts w:ascii="Times New Roman" w:eastAsia="Times New Roman" w:hAnsi="Times New Roman" w:cs="Times New Roman"/>
          <w:color w:val="000000"/>
          <w:sz w:val="28"/>
          <w:szCs w:val="28"/>
          <w:lang w:eastAsia="ru-RU"/>
        </w:rPr>
        <w:t>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Следует обратить внимание на то обстоятельство, что собственность немыслима не только без отношения собственника к вещи как к своей, но и без отношения всех остальных членов общества к данной вещи как к чужой и, более того, как к находящейся под суверенной властью данного лица. Таким образом, собственность - это общественное отношение.</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При более полном развертывании определения собственности, как экономической категории, различные экономисты исходили из разных оснований -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 xml:space="preserve">Статика отношений собственности выражается во владении, означающим полное хозяйственное господство собственника над данной вещью, ее “закрепленность” за индивидами или их сообществами. Пользование, в экономическом смысле, определяется как извлечение из вещи полезных свойств путем ее производительного или личного непроизводственного потребления. Распоряжение означает совершение в отношении действий и иных актов, определяющих ее судьбу, вплоть до </w:t>
      </w:r>
      <w:r w:rsidRPr="003960C3">
        <w:rPr>
          <w:rFonts w:ascii="Times New Roman" w:eastAsia="Times New Roman" w:hAnsi="Times New Roman" w:cs="Times New Roman"/>
          <w:color w:val="000000"/>
          <w:sz w:val="28"/>
          <w:szCs w:val="28"/>
          <w:lang w:eastAsia="ru-RU"/>
        </w:rPr>
        <w:lastRenderedPageBreak/>
        <w:t>отчуждения или уничтожения вещи. В пользовании и распоряжении отражается динамика отношении собственности.</w:t>
      </w:r>
    </w:p>
    <w:p w:rsidR="00F8324F" w:rsidRPr="003960C3" w:rsidRDefault="00F8324F" w:rsidP="003960C3">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t>В обществе, где все основные отношения в той или иной форме урегулированы правом такого рода, глобальное общественное отношение не может не быть также урегулировано правом. Таким образом, имеются основания говорить о собственности не только как о социально-экономической, но и о правовой категории.</w:t>
      </w: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006A0E" w:rsidRDefault="00006A0E"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p>
    <w:p w:rsidR="003960C3" w:rsidRPr="003960C3" w:rsidRDefault="003960C3" w:rsidP="003960C3">
      <w:pPr>
        <w:shd w:val="clear" w:color="auto" w:fill="FFFFFF"/>
        <w:spacing w:before="100" w:beforeAutospacing="1" w:after="0" w:line="240" w:lineRule="auto"/>
        <w:ind w:firstLine="709"/>
        <w:jc w:val="center"/>
        <w:rPr>
          <w:rFonts w:ascii="Times New Roman" w:eastAsia="Times New Roman" w:hAnsi="Times New Roman" w:cs="Times New Roman"/>
          <w:b/>
          <w:color w:val="000000"/>
          <w:sz w:val="28"/>
          <w:szCs w:val="28"/>
          <w:lang w:eastAsia="ru-RU"/>
        </w:rPr>
      </w:pPr>
      <w:r w:rsidRPr="003960C3">
        <w:rPr>
          <w:rFonts w:ascii="Times New Roman" w:eastAsia="Times New Roman" w:hAnsi="Times New Roman" w:cs="Times New Roman"/>
          <w:b/>
          <w:color w:val="000000"/>
          <w:sz w:val="28"/>
          <w:szCs w:val="28"/>
          <w:lang w:eastAsia="ru-RU"/>
        </w:rPr>
        <w:t>1.2. Объекты права частной собственности</w:t>
      </w:r>
    </w:p>
    <w:p w:rsidR="00F8324F" w:rsidRPr="003960C3" w:rsidRDefault="00F8324F" w:rsidP="003960C3">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3960C3">
        <w:rPr>
          <w:rFonts w:ascii="Times New Roman" w:eastAsia="Times New Roman" w:hAnsi="Times New Roman" w:cs="Times New Roman"/>
          <w:color w:val="000000"/>
          <w:sz w:val="28"/>
          <w:szCs w:val="28"/>
          <w:lang w:eastAsia="ru-RU"/>
        </w:rPr>
        <w:lastRenderedPageBreak/>
        <w:t>В гражданско-правовой науке право частной собственности рассматри</w:t>
      </w:r>
      <w:r w:rsidRPr="003960C3">
        <w:rPr>
          <w:rFonts w:ascii="Times New Roman" w:eastAsia="Times New Roman" w:hAnsi="Times New Roman" w:cs="Times New Roman"/>
          <w:color w:val="000000"/>
          <w:sz w:val="28"/>
          <w:szCs w:val="28"/>
          <w:lang w:eastAsia="ru-RU"/>
        </w:rPr>
        <w:softHyphen/>
        <w:t>вается в объективном и субъективном понимании.</w:t>
      </w:r>
    </w:p>
    <w:p w:rsidR="003960C3" w:rsidRPr="003960C3" w:rsidRDefault="003960C3"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r w:rsidRPr="003960C3">
        <w:rPr>
          <w:rFonts w:ascii="Times New Roman" w:eastAsia="Times New Roman" w:hAnsi="Times New Roman" w:cs="Times New Roman"/>
          <w:bCs/>
          <w:color w:val="000000"/>
          <w:sz w:val="28"/>
          <w:szCs w:val="28"/>
          <w:lang w:eastAsia="ru-RU"/>
        </w:rPr>
        <w:t>Граждане являются частными собственниками принадлежащего им имущества. В этом качестве они могут быть собственниками любого имущества, в том числе различных видов недвижимости, включая предприятия как имущественные комплексы, жилые дома и квартиры. Конституция РФ провозгласила возможность иметь в частной собственности землю (земельные участки), а также другие природные ресурсы (ч. 2 ст. 9, ст. 36). Однако действующее законодательство пока не предусматривает возможности иметь в частной собственности участки недр или лесов. Граждане являются собственниками имущества созданных ими учреждений (некоммерческих организаций). Они могут иметь в собственности и различные виды движимого имущества, включая оборудование, транспортные средства и другие средства производства, а также деньги и ценные бумаги.</w:t>
      </w:r>
    </w:p>
    <w:p w:rsidR="003960C3" w:rsidRPr="003960C3" w:rsidRDefault="003960C3"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r w:rsidRPr="003960C3">
        <w:rPr>
          <w:rFonts w:ascii="Times New Roman" w:eastAsia="Times New Roman" w:hAnsi="Times New Roman" w:cs="Times New Roman"/>
          <w:bCs/>
          <w:color w:val="000000"/>
          <w:sz w:val="28"/>
          <w:szCs w:val="28"/>
          <w:lang w:eastAsia="ru-RU"/>
        </w:rPr>
        <w:t>В состав имущества, принадлежащего гражданам, могут входить и отдельные обязательственные права (например, такие права требования, как вклады в банках, либо права пользования чужим имуществом), корпоративные права (права участия в акционерных и других хозяйственных обществах, в кооперативах), а также некоторые правомочия из состава исключительных прав. Они не приобретают тем самым режима вещных прав, но находятся в составе принадлежащего гражданину имущества как единого комплекса. Именно этот комплекс составляет объект взыскания возможных кредиторов гражданина, а в случае его смерти - наследственную массу (объ</w:t>
      </w:r>
      <w:r>
        <w:rPr>
          <w:rFonts w:ascii="Times New Roman" w:eastAsia="Times New Roman" w:hAnsi="Times New Roman" w:cs="Times New Roman"/>
          <w:bCs/>
          <w:color w:val="000000"/>
          <w:sz w:val="28"/>
          <w:szCs w:val="28"/>
          <w:lang w:eastAsia="ru-RU"/>
        </w:rPr>
        <w:t>ект наследственного преемства).</w:t>
      </w:r>
    </w:p>
    <w:p w:rsidR="003960C3" w:rsidRPr="003960C3" w:rsidRDefault="003960C3"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r w:rsidRPr="003960C3">
        <w:rPr>
          <w:rFonts w:ascii="Times New Roman" w:eastAsia="Times New Roman" w:hAnsi="Times New Roman" w:cs="Times New Roman"/>
          <w:bCs/>
          <w:color w:val="000000"/>
          <w:sz w:val="28"/>
          <w:szCs w:val="28"/>
          <w:lang w:eastAsia="ru-RU"/>
        </w:rPr>
        <w:t xml:space="preserve">Закон предусматривает некоторые особые основания возникновения права собственности граждан. Так, член жилищного, жилищно-строительного, дачного, гаражного или иного потребительского кооператива, как отмечалось ранее, приобретает право собственности на квартиру, дачу, гараж или иное помещение, которое было предоставлено ему кооперативом, после полного внесения паевого взноса за указанное имущество (п. 4 ст. 218 ГК). Аналогичная возможность предоставлена и другим лицам, имеющим право на </w:t>
      </w:r>
      <w:proofErr w:type="spellStart"/>
      <w:r w:rsidRPr="003960C3">
        <w:rPr>
          <w:rFonts w:ascii="Times New Roman" w:eastAsia="Times New Roman" w:hAnsi="Times New Roman" w:cs="Times New Roman"/>
          <w:bCs/>
          <w:color w:val="000000"/>
          <w:sz w:val="28"/>
          <w:szCs w:val="28"/>
          <w:lang w:eastAsia="ru-RU"/>
        </w:rPr>
        <w:t>паенакопление</w:t>
      </w:r>
      <w:proofErr w:type="spellEnd"/>
      <w:r w:rsidRPr="003960C3">
        <w:rPr>
          <w:rFonts w:ascii="Times New Roman" w:eastAsia="Times New Roman" w:hAnsi="Times New Roman" w:cs="Times New Roman"/>
          <w:bCs/>
          <w:color w:val="000000"/>
          <w:sz w:val="28"/>
          <w:szCs w:val="28"/>
          <w:lang w:eastAsia="ru-RU"/>
        </w:rPr>
        <w:t xml:space="preserve"> (супругам или иным членам семьи пайщика, его наследникам). Право собственности на соответствующую недвижимость возникает при этом в момент оплаты последней части паевого взноса.</w:t>
      </w:r>
    </w:p>
    <w:p w:rsidR="003960C3" w:rsidRPr="003960C3" w:rsidRDefault="003960C3"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r w:rsidRPr="003960C3">
        <w:rPr>
          <w:rFonts w:ascii="Times New Roman" w:eastAsia="Times New Roman" w:hAnsi="Times New Roman" w:cs="Times New Roman"/>
          <w:bCs/>
          <w:color w:val="000000"/>
          <w:sz w:val="28"/>
          <w:szCs w:val="28"/>
          <w:lang w:eastAsia="ru-RU"/>
        </w:rPr>
        <w:t xml:space="preserve">В настоящее время отпали традиционные для прежнего правопорядка ограничения объектов права собственности граждан - количество или размер жилых помещений, в том числе квартир, дач и садовых домиков, автотранспортных средств, скота, средств производства и т.п. (что, впрочем, впервые было продекларировано еще в законах о собственности). В соответствии с п. 2 ст. 213 ГК не подлежат ограничению количество, а также стоимость объектов права собственности граждан, если только такое </w:t>
      </w:r>
      <w:r w:rsidRPr="003960C3">
        <w:rPr>
          <w:rFonts w:ascii="Times New Roman" w:eastAsia="Times New Roman" w:hAnsi="Times New Roman" w:cs="Times New Roman"/>
          <w:bCs/>
          <w:color w:val="000000"/>
          <w:sz w:val="28"/>
          <w:szCs w:val="28"/>
          <w:lang w:eastAsia="ru-RU"/>
        </w:rPr>
        <w:lastRenderedPageBreak/>
        <w:t>ограничение не вызывается целями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Таким образом, закон предусматривает весьма широкие, хотя и не безграничные возможности для развития частной собственности граждан и создает ей необходимые правовые гарантии.</w:t>
      </w:r>
    </w:p>
    <w:p w:rsidR="00E5424D" w:rsidRPr="003960C3" w:rsidRDefault="003960C3"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r w:rsidRPr="003960C3">
        <w:rPr>
          <w:rFonts w:ascii="Times New Roman" w:eastAsia="Times New Roman" w:hAnsi="Times New Roman" w:cs="Times New Roman"/>
          <w:bCs/>
          <w:color w:val="000000"/>
          <w:sz w:val="28"/>
          <w:szCs w:val="28"/>
          <w:lang w:eastAsia="ru-RU"/>
        </w:rPr>
        <w:t>Объектом права собственности граждан не может быть только имущество, изъятое из оборота, поскольку оно составляет объект исключительной собственности государства. Конкретные виды объектов, которые не могут принадлежать гражданам на праве собственности, должны быть прямо указаны в законе (п. 2 ст. 129 ГК) и не могут устанавливаться подзаконными актами. Это же касается и объектов, которые могут находиться в собственности частных лиц только по специальному разрешению, т.е. ограниченных в обороте (</w:t>
      </w:r>
      <w:proofErr w:type="spellStart"/>
      <w:r w:rsidRPr="003960C3">
        <w:rPr>
          <w:rFonts w:ascii="Times New Roman" w:eastAsia="Times New Roman" w:hAnsi="Times New Roman" w:cs="Times New Roman"/>
          <w:bCs/>
          <w:color w:val="000000"/>
          <w:sz w:val="28"/>
          <w:szCs w:val="28"/>
          <w:lang w:eastAsia="ru-RU"/>
        </w:rPr>
        <w:t>абз</w:t>
      </w:r>
      <w:proofErr w:type="spellEnd"/>
      <w:r w:rsidRPr="003960C3">
        <w:rPr>
          <w:rFonts w:ascii="Times New Roman" w:eastAsia="Times New Roman" w:hAnsi="Times New Roman" w:cs="Times New Roman"/>
          <w:bCs/>
          <w:color w:val="000000"/>
          <w:sz w:val="28"/>
          <w:szCs w:val="28"/>
          <w:lang w:eastAsia="ru-RU"/>
        </w:rPr>
        <w:t>. 2 п. 2 ст. 129 ГК).</w:t>
      </w:r>
    </w:p>
    <w:p w:rsidR="00E5424D" w:rsidRPr="003960C3" w:rsidRDefault="00E5424D"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p>
    <w:p w:rsidR="00E5424D" w:rsidRPr="003960C3" w:rsidRDefault="00E5424D"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p>
    <w:p w:rsidR="00E5424D" w:rsidRPr="003960C3" w:rsidRDefault="00E5424D"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p>
    <w:p w:rsidR="00E5424D" w:rsidRPr="003960C3" w:rsidRDefault="00E5424D"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p>
    <w:p w:rsidR="00E5424D" w:rsidRPr="003960C3" w:rsidRDefault="00E5424D"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p>
    <w:p w:rsidR="00E5424D" w:rsidRPr="003960C3" w:rsidRDefault="00E5424D" w:rsidP="003960C3">
      <w:pPr>
        <w:shd w:val="clear" w:color="auto" w:fill="FFFFFF"/>
        <w:spacing w:before="100" w:beforeAutospacing="1" w:after="0" w:line="240" w:lineRule="auto"/>
        <w:ind w:firstLine="709"/>
        <w:jc w:val="both"/>
        <w:rPr>
          <w:rFonts w:ascii="Times New Roman" w:eastAsia="Times New Roman" w:hAnsi="Times New Roman" w:cs="Times New Roman"/>
          <w:bCs/>
          <w:color w:val="000000"/>
          <w:sz w:val="28"/>
          <w:szCs w:val="28"/>
          <w:lang w:eastAsia="ru-RU"/>
        </w:rPr>
      </w:pPr>
    </w:p>
    <w:p w:rsidR="00BF77C7" w:rsidRPr="003960C3" w:rsidRDefault="00BF77C7" w:rsidP="003960C3">
      <w:pPr>
        <w:spacing w:after="0" w:line="240" w:lineRule="auto"/>
        <w:ind w:right="-142"/>
        <w:jc w:val="both"/>
        <w:rPr>
          <w:rFonts w:ascii="Times New Roman" w:hAnsi="Times New Roman" w:cs="Times New Roman"/>
          <w:b/>
          <w:sz w:val="28"/>
          <w:szCs w:val="28"/>
        </w:rPr>
      </w:pPr>
    </w:p>
    <w:p w:rsidR="003960C3" w:rsidRDefault="003960C3" w:rsidP="003960C3">
      <w:pPr>
        <w:spacing w:after="0" w:line="240" w:lineRule="auto"/>
        <w:ind w:left="-284" w:right="-142"/>
        <w:jc w:val="both"/>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006A0E" w:rsidRDefault="00006A0E" w:rsidP="003960C3">
      <w:pPr>
        <w:spacing w:after="0" w:line="240" w:lineRule="auto"/>
        <w:ind w:left="-284" w:right="-142"/>
        <w:jc w:val="center"/>
        <w:rPr>
          <w:rFonts w:ascii="Times New Roman" w:hAnsi="Times New Roman" w:cs="Times New Roman"/>
          <w:b/>
          <w:sz w:val="28"/>
          <w:szCs w:val="28"/>
        </w:rPr>
      </w:pPr>
    </w:p>
    <w:p w:rsidR="00CB223D" w:rsidRDefault="00CB223D" w:rsidP="003960C3">
      <w:pPr>
        <w:spacing w:after="0" w:line="240" w:lineRule="auto"/>
        <w:ind w:left="-284" w:right="-142"/>
        <w:jc w:val="center"/>
        <w:rPr>
          <w:rFonts w:ascii="Times New Roman" w:hAnsi="Times New Roman" w:cs="Times New Roman"/>
          <w:b/>
          <w:sz w:val="28"/>
          <w:szCs w:val="28"/>
        </w:rPr>
      </w:pPr>
    </w:p>
    <w:p w:rsidR="00CB223D" w:rsidRDefault="00CB223D" w:rsidP="003960C3">
      <w:pPr>
        <w:spacing w:after="0" w:line="240" w:lineRule="auto"/>
        <w:ind w:left="-284" w:right="-142"/>
        <w:jc w:val="center"/>
        <w:rPr>
          <w:rFonts w:ascii="Times New Roman" w:hAnsi="Times New Roman" w:cs="Times New Roman"/>
          <w:b/>
          <w:sz w:val="28"/>
          <w:szCs w:val="28"/>
        </w:rPr>
      </w:pPr>
    </w:p>
    <w:p w:rsidR="00E5424D" w:rsidRPr="003960C3" w:rsidRDefault="00BF77C7" w:rsidP="003960C3">
      <w:pPr>
        <w:spacing w:after="0" w:line="240" w:lineRule="auto"/>
        <w:ind w:left="-284" w:right="-142"/>
        <w:jc w:val="center"/>
        <w:rPr>
          <w:rFonts w:ascii="Times New Roman" w:hAnsi="Times New Roman" w:cs="Times New Roman"/>
          <w:b/>
          <w:sz w:val="28"/>
          <w:szCs w:val="28"/>
        </w:rPr>
      </w:pPr>
      <w:r w:rsidRPr="003960C3">
        <w:rPr>
          <w:rFonts w:ascii="Times New Roman" w:hAnsi="Times New Roman" w:cs="Times New Roman"/>
          <w:b/>
          <w:sz w:val="28"/>
          <w:szCs w:val="28"/>
        </w:rPr>
        <w:t xml:space="preserve">Глава </w:t>
      </w:r>
      <w:r w:rsidR="00E5424D" w:rsidRPr="003960C3">
        <w:rPr>
          <w:rFonts w:ascii="Times New Roman" w:hAnsi="Times New Roman" w:cs="Times New Roman"/>
          <w:b/>
          <w:sz w:val="28"/>
          <w:szCs w:val="28"/>
        </w:rPr>
        <w:t>2. Право частной собственности</w:t>
      </w:r>
    </w:p>
    <w:p w:rsidR="00E5424D" w:rsidRPr="003960C3" w:rsidRDefault="00E5424D" w:rsidP="003960C3">
      <w:pPr>
        <w:spacing w:after="0" w:line="240" w:lineRule="auto"/>
        <w:ind w:left="-284" w:right="-142"/>
        <w:jc w:val="center"/>
        <w:rPr>
          <w:rFonts w:ascii="Times New Roman" w:hAnsi="Times New Roman" w:cs="Times New Roman"/>
          <w:b/>
          <w:sz w:val="28"/>
          <w:szCs w:val="28"/>
        </w:rPr>
      </w:pPr>
      <w:r w:rsidRPr="003960C3">
        <w:rPr>
          <w:rFonts w:ascii="Times New Roman" w:hAnsi="Times New Roman" w:cs="Times New Roman"/>
          <w:b/>
          <w:sz w:val="28"/>
          <w:szCs w:val="28"/>
        </w:rPr>
        <w:t>2.1.Право частной собственности граждан на земельные участки</w:t>
      </w:r>
    </w:p>
    <w:p w:rsidR="004B674F" w:rsidRPr="003960C3" w:rsidRDefault="004B674F" w:rsidP="003960C3">
      <w:pPr>
        <w:pStyle w:val="a3"/>
        <w:shd w:val="clear" w:color="auto" w:fill="FFFFFF"/>
        <w:spacing w:after="0" w:afterAutospacing="0"/>
        <w:ind w:firstLine="567"/>
        <w:jc w:val="both"/>
        <w:rPr>
          <w:color w:val="000000"/>
          <w:sz w:val="28"/>
          <w:szCs w:val="28"/>
        </w:rPr>
      </w:pPr>
      <w:r w:rsidRPr="003960C3">
        <w:rPr>
          <w:color w:val="000000"/>
          <w:sz w:val="28"/>
          <w:szCs w:val="28"/>
        </w:rPr>
        <w:t>ГК РФ признается частная, государственная и муниципальная формы собственности.</w:t>
      </w:r>
    </w:p>
    <w:p w:rsidR="004B674F" w:rsidRPr="003960C3" w:rsidRDefault="004B674F" w:rsidP="003960C3">
      <w:pPr>
        <w:pStyle w:val="a3"/>
        <w:shd w:val="clear" w:color="auto" w:fill="FFFFFF"/>
        <w:spacing w:after="0" w:afterAutospacing="0"/>
        <w:ind w:firstLine="567"/>
        <w:jc w:val="both"/>
        <w:rPr>
          <w:color w:val="000000"/>
          <w:sz w:val="28"/>
          <w:szCs w:val="28"/>
        </w:rPr>
      </w:pPr>
      <w:r w:rsidRPr="003960C3">
        <w:rPr>
          <w:color w:val="000000"/>
          <w:sz w:val="28"/>
          <w:szCs w:val="28"/>
        </w:rPr>
        <w:t>Субъектами права собственности могут быть граждане, юридические лица, а также Российская Федерация, субъекты Российской Федерации, муниципальные образования.</w:t>
      </w:r>
    </w:p>
    <w:p w:rsidR="004B674F" w:rsidRPr="003960C3" w:rsidRDefault="004B674F" w:rsidP="003960C3">
      <w:pPr>
        <w:pStyle w:val="a3"/>
        <w:shd w:val="clear" w:color="auto" w:fill="FFFFFF"/>
        <w:spacing w:after="0" w:afterAutospacing="0"/>
        <w:ind w:firstLine="567"/>
        <w:jc w:val="both"/>
        <w:rPr>
          <w:color w:val="000000"/>
          <w:sz w:val="28"/>
          <w:szCs w:val="28"/>
        </w:rPr>
      </w:pPr>
      <w:r w:rsidRPr="003960C3">
        <w:rPr>
          <w:color w:val="000000"/>
          <w:sz w:val="28"/>
          <w:szCs w:val="28"/>
        </w:rPr>
        <w:t>Особенности приобретения и прекращения права собственности на имущество, владения, пользования и распоряжения им в зависимости от субъектов собственности могут устанавливаться лишь законом.</w:t>
      </w:r>
    </w:p>
    <w:p w:rsidR="004B674F" w:rsidRPr="003960C3" w:rsidRDefault="004B674F" w:rsidP="003960C3">
      <w:pPr>
        <w:pStyle w:val="a3"/>
        <w:shd w:val="clear" w:color="auto" w:fill="FFFFFF"/>
        <w:spacing w:after="0" w:afterAutospacing="0"/>
        <w:ind w:firstLine="567"/>
        <w:jc w:val="both"/>
        <w:rPr>
          <w:color w:val="000000"/>
          <w:sz w:val="28"/>
          <w:szCs w:val="28"/>
        </w:rPr>
      </w:pPr>
      <w:r w:rsidRPr="003960C3">
        <w:rPr>
          <w:color w:val="000000"/>
          <w:sz w:val="28"/>
          <w:szCs w:val="28"/>
        </w:rPr>
        <w:t>Закон определяет виды имущества, которые могут находиться только в государственной или муниципальной собственности.</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Несмотря на провозглашение Конституцией РФ права частной собственности на землю, отечественное законодательство достаточно осторожно подходило к его реальному закреплению. До введения в действие Земельного кодекса 2001 г. оно допускало возможность нахождения земельных участков на праве собственности у граждан лишь в отдельных, прямо предусмотренных им случаях. Главным образом это касалось возможностей получения земе</w:t>
      </w:r>
      <w:r w:rsidR="006845A9">
        <w:rPr>
          <w:color w:val="000000"/>
          <w:sz w:val="28"/>
          <w:szCs w:val="28"/>
        </w:rPr>
        <w:t>льных участков в собственность:</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 под индивидуальное жилищное строитель</w:t>
      </w:r>
      <w:r w:rsidR="006845A9">
        <w:rPr>
          <w:color w:val="000000"/>
          <w:sz w:val="28"/>
          <w:szCs w:val="28"/>
        </w:rPr>
        <w:t>ство;</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 xml:space="preserve">- для садоводства или ведения личного </w:t>
      </w:r>
      <w:r w:rsidR="006845A9">
        <w:rPr>
          <w:color w:val="000000"/>
          <w:sz w:val="28"/>
          <w:szCs w:val="28"/>
        </w:rPr>
        <w:t>подсобного и дачного хозяйства;</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 для ведения крестья</w:t>
      </w:r>
      <w:r w:rsidR="006845A9">
        <w:rPr>
          <w:color w:val="000000"/>
          <w:sz w:val="28"/>
          <w:szCs w:val="28"/>
        </w:rPr>
        <w:t>нского (фермерского) хозяйства.</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Кроме того, граждане, получившие в собственность здания, сооружения или иную недвижимость в сельских населенных пунктах и на землях сельскохозяйственного назначения (например, приобретшие путем покупки или наследования дом в сельской местности), были вправе приобретать в собственность земельные участки, на которых расположены такие объекты. Наконец, в ходе приватизации допускалось приобретение в собственность граждан земельных участков под приватизируемыми предприятиями, а также под другими объектами недвижимости, н</w:t>
      </w:r>
      <w:r w:rsidR="006845A9">
        <w:rPr>
          <w:color w:val="000000"/>
          <w:sz w:val="28"/>
          <w:szCs w:val="28"/>
        </w:rPr>
        <w:t>аходящимися в их собственности.</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 xml:space="preserve">В настоящее время в соответствии с п. 1 ст. 15 ЗК граждане могут приобретать земельные участки по основаниям, предусмотренным законом, в том числе по различным сделкам и иным основаниям возникновения права собственности, установленным ГК. При этом они имеют право на равный доступ к приобретению в собственность земельных участков из государственных или муниципальных земель. Отказ в их предоставлении в </w:t>
      </w:r>
      <w:r w:rsidRPr="003960C3">
        <w:rPr>
          <w:color w:val="000000"/>
          <w:sz w:val="28"/>
          <w:szCs w:val="28"/>
        </w:rPr>
        <w:lastRenderedPageBreak/>
        <w:t>собственность граждан не допускается, если только эти участки не изъяты из оборота, не зарезервированы для государственных или муниципальных нужд либо имеется запрет федерального закона на их</w:t>
      </w:r>
      <w:r w:rsidR="006845A9">
        <w:rPr>
          <w:color w:val="000000"/>
          <w:sz w:val="28"/>
          <w:szCs w:val="28"/>
        </w:rPr>
        <w:t xml:space="preserve"> приватизацию (п. 4 ст. 28 ЗК).</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 xml:space="preserve">Если же находящийся в публичной собственности земельный участок уже используется гражданином на законном основании, он может приобрести его в собственность в упрощенном порядке : арендатор земли либо собственник находящегося на ней здания, строения или сооружения имеют преимущественное право покупки такого земельного участка, а последний - еще и "исключительное право" на его приватизацию (п. 1 ст. 36 ЗК); граждане, использующие земельный участок на ограниченном вещном праве постоянного (бессрочного) пользования или пожизненного наследуемого владения, могут приобрести его в собственность без проведения конкурса или аукциона, причем бесплатно. Приобретение в собственность земельного участка гражданином, являющимся собственником находящегося на нем здания, строения или сооружения, способствует соблюдению традиционного принципа, закрепленному теперь </w:t>
      </w:r>
      <w:proofErr w:type="spellStart"/>
      <w:r w:rsidRPr="003960C3">
        <w:rPr>
          <w:color w:val="000000"/>
          <w:sz w:val="28"/>
          <w:szCs w:val="28"/>
        </w:rPr>
        <w:t>пп</w:t>
      </w:r>
      <w:proofErr w:type="spellEnd"/>
      <w:r w:rsidRPr="003960C3">
        <w:rPr>
          <w:color w:val="000000"/>
          <w:sz w:val="28"/>
          <w:szCs w:val="28"/>
        </w:rPr>
        <w:t xml:space="preserve">. 5 п. 1 ст. 1 ЗК и содействующему улучшению </w:t>
      </w:r>
      <w:r w:rsidR="006845A9">
        <w:rPr>
          <w:color w:val="000000"/>
          <w:sz w:val="28"/>
          <w:szCs w:val="28"/>
        </w:rPr>
        <w:t>правового режима недвижимостей.</w:t>
      </w:r>
      <w:r w:rsidRPr="003960C3">
        <w:rPr>
          <w:color w:val="000000"/>
          <w:sz w:val="28"/>
          <w:szCs w:val="28"/>
        </w:rPr>
        <w:t xml:space="preserve"> </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По общему правилу находящиеся в публичной собственности земельные участки предоставляются в собственность граждан за плату (хотя законодательством могут предусматриваться и случаи их бесплатного предоставления в собственность) и с соблюдением установленных нормативными актами предельных (максимальных и минимальных) размеров (ст. 33 ЗК) (хотя количество таких участков, находящихся в собственности одного граждани</w:t>
      </w:r>
      <w:r w:rsidR="00CB223D">
        <w:rPr>
          <w:color w:val="000000"/>
          <w:sz w:val="28"/>
          <w:szCs w:val="28"/>
        </w:rPr>
        <w:t>на, формально не ограничено)</w:t>
      </w:r>
      <w:proofErr w:type="gramStart"/>
      <w:r w:rsidR="00CB223D">
        <w:rPr>
          <w:color w:val="000000"/>
          <w:sz w:val="28"/>
          <w:szCs w:val="28"/>
        </w:rPr>
        <w:t xml:space="preserve"> </w:t>
      </w:r>
      <w:r w:rsidRPr="003960C3">
        <w:rPr>
          <w:color w:val="000000"/>
          <w:sz w:val="28"/>
          <w:szCs w:val="28"/>
        </w:rPr>
        <w:t>.</w:t>
      </w:r>
      <w:proofErr w:type="gramEnd"/>
      <w:r w:rsidRPr="003960C3">
        <w:rPr>
          <w:color w:val="000000"/>
          <w:sz w:val="28"/>
          <w:szCs w:val="28"/>
        </w:rPr>
        <w:t xml:space="preserve"> Порядок предоставления земельных участков в собственность граждан из государственных или муниципальных земель определяется Земельным кодексом, а не зако</w:t>
      </w:r>
      <w:r w:rsidR="00CB223D">
        <w:rPr>
          <w:color w:val="000000"/>
          <w:sz w:val="28"/>
          <w:szCs w:val="28"/>
        </w:rPr>
        <w:t>нодательством о приватизации</w:t>
      </w:r>
      <w:proofErr w:type="gramStart"/>
      <w:r w:rsidR="00CB223D">
        <w:rPr>
          <w:color w:val="000000"/>
          <w:sz w:val="28"/>
          <w:szCs w:val="28"/>
        </w:rPr>
        <w:t xml:space="preserve"> </w:t>
      </w:r>
      <w:r w:rsidRPr="003960C3">
        <w:rPr>
          <w:color w:val="000000"/>
          <w:sz w:val="28"/>
          <w:szCs w:val="28"/>
        </w:rPr>
        <w:t>.</w:t>
      </w:r>
      <w:proofErr w:type="gramEnd"/>
      <w:r w:rsidRPr="003960C3">
        <w:rPr>
          <w:color w:val="000000"/>
          <w:sz w:val="28"/>
          <w:szCs w:val="28"/>
        </w:rPr>
        <w:t xml:space="preserve"> Приобретение гражданами земельных участков у других частных собственников осуществляется по основаниям и в порядке, которые предусмотрены ГК (сделки об отчуждении, наследование и др.). При этом правила п. 2 ст. 214 ГК и ст. ст. 16 - 19 ЗК исключают возможность приобретения в частную собственность граждан "бесхозяйных" земельных участков по давности владения, ибо все участки, не находящиеся в частной или муниципальной собственности, считаются объектами</w:t>
      </w:r>
      <w:r w:rsidR="006845A9">
        <w:rPr>
          <w:color w:val="000000"/>
          <w:sz w:val="28"/>
          <w:szCs w:val="28"/>
        </w:rPr>
        <w:t xml:space="preserve"> государственной собственности.</w:t>
      </w:r>
    </w:p>
    <w:p w:rsidR="003960C3" w:rsidRPr="003960C3" w:rsidRDefault="003960C3" w:rsidP="006845A9">
      <w:pPr>
        <w:pStyle w:val="a3"/>
        <w:shd w:val="clear" w:color="auto" w:fill="FFFFFF"/>
        <w:spacing w:after="0"/>
        <w:ind w:firstLine="567"/>
        <w:jc w:val="both"/>
        <w:rPr>
          <w:color w:val="000000"/>
          <w:sz w:val="28"/>
          <w:szCs w:val="28"/>
        </w:rPr>
      </w:pPr>
      <w:r w:rsidRPr="003960C3">
        <w:rPr>
          <w:color w:val="000000"/>
          <w:sz w:val="28"/>
          <w:szCs w:val="28"/>
        </w:rPr>
        <w:t>Права на принадлежащие гражданам земельные участки подлежат обязательной государственной регистрации (ст. 131 ГК; п. 1 и п. 2 ст. 25 ЗК), а сами земельные участки в качестве объектов недвижимости - госу</w:t>
      </w:r>
      <w:r w:rsidR="006845A9">
        <w:rPr>
          <w:color w:val="000000"/>
          <w:sz w:val="28"/>
          <w:szCs w:val="28"/>
        </w:rPr>
        <w:t xml:space="preserve">дарственному кадастровому учету. </w:t>
      </w:r>
      <w:r w:rsidRPr="003960C3">
        <w:rPr>
          <w:color w:val="000000"/>
          <w:sz w:val="28"/>
          <w:szCs w:val="28"/>
        </w:rPr>
        <w:t>Последний имеет не только техническое, но и юридическое значение. Хотя его данные сами по себе не имеют правоустанавливающего (</w:t>
      </w:r>
      <w:proofErr w:type="spellStart"/>
      <w:r w:rsidRPr="003960C3">
        <w:rPr>
          <w:color w:val="000000"/>
          <w:sz w:val="28"/>
          <w:szCs w:val="28"/>
        </w:rPr>
        <w:t>правопорождающего</w:t>
      </w:r>
      <w:proofErr w:type="spellEnd"/>
      <w:r w:rsidRPr="003960C3">
        <w:rPr>
          <w:color w:val="000000"/>
          <w:sz w:val="28"/>
          <w:szCs w:val="28"/>
        </w:rPr>
        <w:t xml:space="preserve">) значения, они служат основой для определения территориальных границ земельного участка (п. 1 </w:t>
      </w:r>
      <w:r w:rsidRPr="003960C3">
        <w:rPr>
          <w:color w:val="000000"/>
          <w:sz w:val="28"/>
          <w:szCs w:val="28"/>
        </w:rPr>
        <w:lastRenderedPageBreak/>
        <w:t>ст. 261 ГК), а также важны для осуществления собственником своих прав. Так, объектом купли-продажи и других сделок по отчуждению земельного участка в соответствии с п. 1 ст. 37 ЗК могут быть только земельные участки, прошедшие го</w:t>
      </w:r>
      <w:r w:rsidR="006845A9">
        <w:rPr>
          <w:color w:val="000000"/>
          <w:sz w:val="28"/>
          <w:szCs w:val="28"/>
        </w:rPr>
        <w:t>сударственный кадастровый учет.</w:t>
      </w:r>
    </w:p>
    <w:p w:rsidR="003960C3" w:rsidRPr="003960C3" w:rsidRDefault="003960C3" w:rsidP="008B02B2">
      <w:pPr>
        <w:pStyle w:val="a3"/>
        <w:shd w:val="clear" w:color="auto" w:fill="FFFFFF"/>
        <w:spacing w:after="0"/>
        <w:ind w:firstLine="567"/>
        <w:jc w:val="both"/>
        <w:rPr>
          <w:color w:val="000000"/>
          <w:sz w:val="28"/>
          <w:szCs w:val="28"/>
        </w:rPr>
      </w:pPr>
      <w:r w:rsidRPr="003960C3">
        <w:rPr>
          <w:color w:val="000000"/>
          <w:sz w:val="28"/>
          <w:szCs w:val="28"/>
        </w:rPr>
        <w:t xml:space="preserve">По общему правилу право собственности на земельный участок распространяется на находящиеся в его границах поверхностный (почвенный) слой, а также замкнутые водоемы, лес и растения (п. 2 ст. 261 ГК; </w:t>
      </w:r>
      <w:proofErr w:type="spellStart"/>
      <w:r w:rsidRPr="003960C3">
        <w:rPr>
          <w:color w:val="000000"/>
          <w:sz w:val="28"/>
          <w:szCs w:val="28"/>
        </w:rPr>
        <w:t>абз</w:t>
      </w:r>
      <w:proofErr w:type="spellEnd"/>
      <w:r w:rsidRPr="003960C3">
        <w:rPr>
          <w:color w:val="000000"/>
          <w:sz w:val="28"/>
          <w:szCs w:val="28"/>
        </w:rPr>
        <w:t>. 1 п. 2 ст. 6 ЗК). Недра составляют самостоятельный объект права собственности, не становясь автоматически объектом права собственности собственника земельного участка (и не составляя его принадлежность). Это обстоятельство позволяет использовать их для добычи полезных ископаемых, прокладки подземных сооружений и в аналогичных целях без согласия собственника земельного участка. Вместе с тем последнему предоставляется право использовать все, что находится под поверхностью его земельного участка, с соблюдением требований Закона о недрах, других законов и прав других лиц (п. 3 ст. 261 ГК; п. 1 ст. 40 ЗК). Для граждан речь обычно идет о свободной добыче и использовании общераспространенных полезных ископаемых (песка, гравия, глины и т.п.), находящихся на их участках, и о строительстве погребов, гаражей и тому подобных подземных</w:t>
      </w:r>
      <w:r w:rsidR="008B02B2">
        <w:rPr>
          <w:color w:val="000000"/>
          <w:sz w:val="28"/>
          <w:szCs w:val="28"/>
        </w:rPr>
        <w:t xml:space="preserve"> сооружений бытового характера.</w:t>
      </w:r>
    </w:p>
    <w:p w:rsidR="003960C3" w:rsidRPr="003960C3" w:rsidRDefault="003960C3" w:rsidP="00853092">
      <w:pPr>
        <w:pStyle w:val="a3"/>
        <w:shd w:val="clear" w:color="auto" w:fill="FFFFFF"/>
        <w:spacing w:after="0"/>
        <w:ind w:firstLine="567"/>
        <w:jc w:val="both"/>
        <w:rPr>
          <w:color w:val="000000"/>
          <w:sz w:val="28"/>
          <w:szCs w:val="28"/>
        </w:rPr>
      </w:pPr>
      <w:r w:rsidRPr="003960C3">
        <w:rPr>
          <w:color w:val="000000"/>
          <w:sz w:val="28"/>
          <w:szCs w:val="28"/>
        </w:rPr>
        <w:t>Как недвижимая вещь земельный участок может признаваться делимым, если каждая из его частей после раздела образует самостоятельный земельный участок, использование которого может осуществляться в составе земель той же категории (</w:t>
      </w:r>
      <w:proofErr w:type="spellStart"/>
      <w:r w:rsidRPr="003960C3">
        <w:rPr>
          <w:color w:val="000000"/>
          <w:sz w:val="28"/>
          <w:szCs w:val="28"/>
        </w:rPr>
        <w:t>абз</w:t>
      </w:r>
      <w:proofErr w:type="spellEnd"/>
      <w:r w:rsidRPr="003960C3">
        <w:rPr>
          <w:color w:val="000000"/>
          <w:sz w:val="28"/>
          <w:szCs w:val="28"/>
        </w:rPr>
        <w:t xml:space="preserve">. 2 п. 2 ст. 6 ЗК). Кроме того, образованные в результате раздела новые участки должны иметь площадь не ниже минимального размера, установленного в соответствии с правилами ст. 33 ЗК и ст. 4 Закона об обороте земель </w:t>
      </w:r>
      <w:proofErr w:type="spellStart"/>
      <w:r w:rsidRPr="003960C3">
        <w:rPr>
          <w:color w:val="000000"/>
          <w:sz w:val="28"/>
          <w:szCs w:val="28"/>
        </w:rPr>
        <w:t>сельхозназначения</w:t>
      </w:r>
      <w:proofErr w:type="spellEnd"/>
      <w:r w:rsidRPr="003960C3">
        <w:rPr>
          <w:color w:val="000000"/>
          <w:sz w:val="28"/>
          <w:szCs w:val="28"/>
        </w:rPr>
        <w:t>. С соблюдением этих правил объектом некоторых сделок (ипотеки, аренды) может становиться и часть земельного участка. Эта последняя может также обременяться сервитутами (</w:t>
      </w:r>
      <w:r w:rsidR="00853092">
        <w:rPr>
          <w:color w:val="000000"/>
          <w:sz w:val="28"/>
          <w:szCs w:val="28"/>
        </w:rPr>
        <w:t>ограниченными вещными правами).</w:t>
      </w:r>
    </w:p>
    <w:p w:rsidR="003960C3" w:rsidRPr="003960C3" w:rsidRDefault="003960C3" w:rsidP="003960C3">
      <w:pPr>
        <w:pStyle w:val="a3"/>
        <w:shd w:val="clear" w:color="auto" w:fill="FFFFFF"/>
        <w:spacing w:after="0"/>
        <w:ind w:firstLine="567"/>
        <w:jc w:val="both"/>
        <w:rPr>
          <w:color w:val="000000"/>
          <w:sz w:val="28"/>
          <w:szCs w:val="28"/>
        </w:rPr>
      </w:pPr>
      <w:r w:rsidRPr="003960C3">
        <w:rPr>
          <w:color w:val="000000"/>
          <w:sz w:val="28"/>
          <w:szCs w:val="28"/>
        </w:rPr>
        <w:t>Правомочия граждан как собственников земельных участков определяются общими нормами гражданского права о содержании права собственности. Закон особо оговаривает право собственника на застройку своего земельного участка, устанавливая общее правило о приобретении им права собственности на возведенные на участке объекты недвижимости (ст. 263 ГК). При этом граждане как частные собственники земли вправе осуществлять свои правомочия свободно (по своему усмотрению), если это не наносит ущерба окружающей среде и не нарушает прав и законных интересов других лиц (п. 1 ст. 260 и п. 3 ст. 209 ГК; п. 1 ст. 43 ЗК), например соседствующих землепользователей. Земельные участки могут быть объектом взыскания по долгам их собственников, причем обращение взыскания на эти объекты недвижимости допускается только по решению суда (ст. 278 ГК).</w:t>
      </w:r>
    </w:p>
    <w:p w:rsidR="003960C3" w:rsidRPr="003960C3" w:rsidRDefault="003960C3" w:rsidP="003960C3">
      <w:pPr>
        <w:pStyle w:val="a3"/>
        <w:shd w:val="clear" w:color="auto" w:fill="FFFFFF"/>
        <w:spacing w:after="0"/>
        <w:ind w:firstLine="567"/>
        <w:jc w:val="both"/>
        <w:rPr>
          <w:color w:val="000000"/>
          <w:sz w:val="28"/>
          <w:szCs w:val="28"/>
        </w:rPr>
      </w:pPr>
    </w:p>
    <w:p w:rsidR="003960C3" w:rsidRPr="003960C3" w:rsidRDefault="003960C3" w:rsidP="00853092">
      <w:pPr>
        <w:pStyle w:val="a3"/>
        <w:shd w:val="clear" w:color="auto" w:fill="FFFFFF"/>
        <w:spacing w:after="0"/>
        <w:ind w:firstLine="567"/>
        <w:jc w:val="both"/>
        <w:rPr>
          <w:color w:val="000000"/>
          <w:sz w:val="28"/>
          <w:szCs w:val="28"/>
        </w:rPr>
      </w:pPr>
      <w:r w:rsidRPr="003960C3">
        <w:rPr>
          <w:color w:val="000000"/>
          <w:sz w:val="28"/>
          <w:szCs w:val="28"/>
        </w:rPr>
        <w:t>В силу особой общественной значимости земельных участков право частной собственности на них подвергается ряду законодательных ограничений в публичных интересах. Ведь количество и состав такого рода объектов объективно ограничены в силу очевидных естественных причин, а их использование всегда так или иначе затрагивает интересы общества в целом. Граждане - собственники земельных участков обязаны использовать их строго по целевому назначению (для жилой застройки, для отдыха, для ведения сельскохозяйственного производства и т.п.) (п. 2 ст. 7 ЗК) и разрешенными способами, не наносящими вред окружающей среде, в том числе земле как природному объекту, а также осуществлять необходимые меры по охране земель, соблюдать требования экологических, санитарно-гигиенических и иных правил и нормативов, не допускать загрязнения и ухудшения плодородия почв (ст. 42 ЗК). Несоблюдение этих требований влечет для собственника неблагоприятные последствия вплоть до изъятия в судебном порядке используемого им земельного участка (ст. ст. 284 - 286 ГК; п. 3 ст. 6 Закона об обо</w:t>
      </w:r>
      <w:r w:rsidR="00853092">
        <w:rPr>
          <w:color w:val="000000"/>
          <w:sz w:val="28"/>
          <w:szCs w:val="28"/>
        </w:rPr>
        <w:t xml:space="preserve">роте земель </w:t>
      </w:r>
      <w:proofErr w:type="spellStart"/>
      <w:r w:rsidR="00853092">
        <w:rPr>
          <w:color w:val="000000"/>
          <w:sz w:val="28"/>
          <w:szCs w:val="28"/>
        </w:rPr>
        <w:t>сельхозназначения</w:t>
      </w:r>
      <w:proofErr w:type="spellEnd"/>
      <w:r w:rsidR="00853092">
        <w:rPr>
          <w:color w:val="000000"/>
          <w:sz w:val="28"/>
          <w:szCs w:val="28"/>
        </w:rPr>
        <w:t>).</w:t>
      </w:r>
    </w:p>
    <w:p w:rsidR="003960C3" w:rsidRPr="003960C3" w:rsidRDefault="003960C3" w:rsidP="00853092">
      <w:pPr>
        <w:pStyle w:val="a3"/>
        <w:shd w:val="clear" w:color="auto" w:fill="FFFFFF"/>
        <w:spacing w:after="0"/>
        <w:ind w:firstLine="567"/>
        <w:jc w:val="both"/>
        <w:rPr>
          <w:color w:val="000000"/>
          <w:sz w:val="28"/>
          <w:szCs w:val="28"/>
        </w:rPr>
      </w:pPr>
      <w:r w:rsidRPr="003960C3">
        <w:rPr>
          <w:color w:val="000000"/>
          <w:sz w:val="28"/>
          <w:szCs w:val="28"/>
        </w:rPr>
        <w:t>Таким образом, земельное законодательство регламентирует публично-правовые аспекты использования земельных участков гражданами (предоставление им земель из государственной и муниципальной собственности, ограничения прав частных собственников и т.п.), тогда как гражданское право определяет режим земельных участков как недвижимости - объекта гражданских прав (ст. 3 ЗК) &lt;1&gt;. То обстоятельство, что земельное законодательство отнесено Конституцией РФ к совместному ведению Российской Федерации и ее субъектов, дает возможность учесть в нем все необходимые региональные особенности. Исключительная федеральная компетенция в области гражданского законодательства со своей стороны обеспечивает единство регламентации имущественн</w:t>
      </w:r>
      <w:r w:rsidR="00853092">
        <w:rPr>
          <w:color w:val="000000"/>
          <w:sz w:val="28"/>
          <w:szCs w:val="28"/>
        </w:rPr>
        <w:t>ого оборота земельных участков.</w:t>
      </w:r>
    </w:p>
    <w:p w:rsidR="004B674F" w:rsidRPr="003960C3" w:rsidRDefault="003960C3" w:rsidP="003960C3">
      <w:pPr>
        <w:pStyle w:val="a3"/>
        <w:shd w:val="clear" w:color="auto" w:fill="FFFFFF"/>
        <w:spacing w:after="0" w:afterAutospacing="0"/>
        <w:ind w:firstLine="567"/>
        <w:jc w:val="both"/>
        <w:rPr>
          <w:color w:val="000000"/>
          <w:sz w:val="28"/>
          <w:szCs w:val="28"/>
        </w:rPr>
      </w:pPr>
      <w:r w:rsidRPr="003960C3">
        <w:rPr>
          <w:color w:val="000000"/>
          <w:sz w:val="28"/>
          <w:szCs w:val="28"/>
        </w:rPr>
        <w:t>Принадлежащие гражданам земельные участки, использование которых не связано с осуществлением ими предпринимательской деятельности, в том числе находящиеся под единственным пригодным для постоянного проживания гражданина жилым помещением, согласно п. 1 ст. 446 ГПК не могут быть объектом взыскания кредиторов.</w:t>
      </w:r>
    </w:p>
    <w:p w:rsidR="00E5424D" w:rsidRDefault="00E5424D" w:rsidP="003960C3">
      <w:pPr>
        <w:spacing w:after="0" w:line="240" w:lineRule="auto"/>
        <w:ind w:left="-284" w:right="-142"/>
        <w:jc w:val="both"/>
        <w:rPr>
          <w:rFonts w:ascii="Times New Roman" w:hAnsi="Times New Roman" w:cs="Times New Roman"/>
          <w:sz w:val="28"/>
          <w:szCs w:val="28"/>
        </w:rPr>
      </w:pPr>
    </w:p>
    <w:p w:rsidR="003960C3" w:rsidRDefault="003960C3" w:rsidP="003960C3">
      <w:pPr>
        <w:spacing w:after="0" w:line="240" w:lineRule="auto"/>
        <w:ind w:left="-284" w:right="-142"/>
        <w:jc w:val="both"/>
        <w:rPr>
          <w:rFonts w:ascii="Times New Roman" w:hAnsi="Times New Roman" w:cs="Times New Roman"/>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CB223D" w:rsidRDefault="00CB223D" w:rsidP="00CB223D">
      <w:pPr>
        <w:spacing w:after="0" w:line="240" w:lineRule="auto"/>
        <w:ind w:right="-142"/>
        <w:rPr>
          <w:rFonts w:ascii="Times New Roman" w:hAnsi="Times New Roman" w:cs="Times New Roman"/>
          <w:b/>
          <w:sz w:val="28"/>
          <w:szCs w:val="28"/>
        </w:rPr>
      </w:pPr>
    </w:p>
    <w:p w:rsidR="003960C3" w:rsidRDefault="005A6BC2" w:rsidP="005A6BC2">
      <w:pPr>
        <w:spacing w:after="0" w:line="240" w:lineRule="auto"/>
        <w:ind w:left="-284" w:right="-142"/>
        <w:jc w:val="center"/>
        <w:rPr>
          <w:rFonts w:ascii="Times New Roman" w:hAnsi="Times New Roman" w:cs="Times New Roman"/>
          <w:b/>
          <w:sz w:val="28"/>
          <w:szCs w:val="28"/>
        </w:rPr>
      </w:pPr>
      <w:r w:rsidRPr="005A6BC2">
        <w:rPr>
          <w:rFonts w:ascii="Times New Roman" w:hAnsi="Times New Roman" w:cs="Times New Roman"/>
          <w:b/>
          <w:sz w:val="28"/>
          <w:szCs w:val="28"/>
        </w:rPr>
        <w:t>2.2. Право частной собственности граждан на жилые помещения</w:t>
      </w:r>
    </w:p>
    <w:p w:rsidR="005A6BC2" w:rsidRPr="005A6BC2" w:rsidRDefault="005A6BC2" w:rsidP="005A6BC2">
      <w:pPr>
        <w:spacing w:after="0" w:line="240" w:lineRule="auto"/>
        <w:ind w:left="-284" w:right="-142"/>
        <w:jc w:val="center"/>
        <w:rPr>
          <w:rFonts w:ascii="Times New Roman" w:hAnsi="Times New Roman" w:cs="Times New Roman"/>
          <w:b/>
          <w:sz w:val="28"/>
          <w:szCs w:val="28"/>
        </w:rPr>
      </w:pPr>
    </w:p>
    <w:p w:rsidR="003960C3" w:rsidRDefault="00CB223D" w:rsidP="00853092">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3960C3" w:rsidRPr="003960C3">
        <w:rPr>
          <w:rFonts w:ascii="Times New Roman" w:hAnsi="Times New Roman" w:cs="Times New Roman"/>
          <w:sz w:val="28"/>
          <w:szCs w:val="28"/>
        </w:rPr>
        <w:t xml:space="preserve">Под жилыми помещениями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зарегистрированные в этом качестве в государственных органах, осуществляющих учет такого рода недвижимостей (обычно в территориальных бюро технической инвентаризации - БТИ), в том числе служебные и ведомственные, а также специализированные дома и служащие аналогичным целям помещения - общежития, гостиницы-приюты, дома маневренного фонда (предназначенные для расселения граждан при капитальном ремонте домов), специальные дома для одиноких престарелых граждан, дома-интернаты для </w:t>
      </w:r>
      <w:r w:rsidR="00853092">
        <w:rPr>
          <w:rFonts w:ascii="Times New Roman" w:hAnsi="Times New Roman" w:cs="Times New Roman"/>
          <w:sz w:val="28"/>
          <w:szCs w:val="28"/>
        </w:rPr>
        <w:t>инвалидов, ветеранов и др. .</w:t>
      </w:r>
    </w:p>
    <w:p w:rsidR="00853092" w:rsidRPr="003960C3" w:rsidRDefault="00853092" w:rsidP="00853092">
      <w:pPr>
        <w:spacing w:after="0" w:line="240" w:lineRule="auto"/>
        <w:ind w:left="-284" w:right="-142"/>
        <w:jc w:val="both"/>
        <w:rPr>
          <w:rFonts w:ascii="Times New Roman" w:hAnsi="Times New Roman" w:cs="Times New Roman"/>
          <w:sz w:val="28"/>
          <w:szCs w:val="28"/>
        </w:rPr>
      </w:pPr>
    </w:p>
    <w:p w:rsidR="003960C3" w:rsidRPr="003960C3" w:rsidRDefault="00CB223D" w:rsidP="003960C3">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3960C3" w:rsidRPr="003960C3">
        <w:rPr>
          <w:rFonts w:ascii="Times New Roman" w:hAnsi="Times New Roman" w:cs="Times New Roman"/>
          <w:sz w:val="28"/>
          <w:szCs w:val="28"/>
        </w:rPr>
        <w:t>В соответствии со ст. 49.1 Жилищного кодекса РСФСР граждане вправе приобрести в собственность за плату (купить) жилые помещения в домах государственного и муниципального жилищного фонда. Если же они являются нанимателями таких помещений, то они получают право на бесплатную приватизацию занимаемого жилья путем заключения с органами местного самоуправления (либо с государственными предприятиями или учреждениями) договора о безвозмездной передаче жилого помещения в их собственность (ст. 54.1 Жилищного кодекса РСФСР; ст. 2 и ст. 11 Закона РФ от 4 июля 1991 г. N 1541-1 "О приватизации жилищного фонда в Российской Федерации" &lt;1&gt;).</w:t>
      </w:r>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CB223D" w:rsidP="00853092">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3960C3" w:rsidRPr="003960C3">
        <w:rPr>
          <w:rFonts w:ascii="Times New Roman" w:hAnsi="Times New Roman" w:cs="Times New Roman"/>
          <w:sz w:val="28"/>
          <w:szCs w:val="28"/>
        </w:rPr>
        <w:t>Каждый гражданин может бесплатно получить в собственность занимаемое им жилое помещение в домах государственного или муниципального жилищного фонда только один раз. Объектом приватизации не могут быть аварийные жилые помещения, а также жилые помещения в общежитиях, закрытых военных городках и служебные (решения о приватизации служебных жилых помещений и коммунальных квартир могут быть приняты их собственниками или уполномоченными ими органами). При этом могут возникнуть отношения общей (долевой или совместной) собственности граждан на приватизированные в так</w:t>
      </w:r>
      <w:r w:rsidR="00853092">
        <w:rPr>
          <w:rFonts w:ascii="Times New Roman" w:hAnsi="Times New Roman" w:cs="Times New Roman"/>
          <w:sz w:val="28"/>
          <w:szCs w:val="28"/>
        </w:rPr>
        <w:t>ом порядке жилые помещения</w:t>
      </w:r>
      <w:proofErr w:type="gramStart"/>
      <w:r w:rsidR="00853092">
        <w:rPr>
          <w:rFonts w:ascii="Times New Roman" w:hAnsi="Times New Roman" w:cs="Times New Roman"/>
          <w:sz w:val="28"/>
          <w:szCs w:val="28"/>
        </w:rPr>
        <w:t xml:space="preserve"> .</w:t>
      </w:r>
      <w:proofErr w:type="gramEnd"/>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CB223D" w:rsidP="00CB223D">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3960C3" w:rsidRPr="003960C3">
        <w:rPr>
          <w:rFonts w:ascii="Times New Roman" w:hAnsi="Times New Roman" w:cs="Times New Roman"/>
          <w:sz w:val="28"/>
          <w:szCs w:val="28"/>
        </w:rPr>
        <w:t>Граждане могут приобретать жилье в собственность и по другим основаниям, предусмотренным гражданским законодательством (строительство жилых домов или участие в его финансировании, на основании договоров ренты, мены, дарения, аренды с выкупом, полной оплаты стоимости кооперативного жилья, получение жилья в порядке наследования и т.д.).</w:t>
      </w:r>
      <w:r>
        <w:rPr>
          <w:rStyle w:val="aa"/>
          <w:rFonts w:ascii="Times New Roman" w:hAnsi="Times New Roman" w:cs="Times New Roman"/>
          <w:sz w:val="28"/>
          <w:szCs w:val="28"/>
        </w:rPr>
        <w:footnoteReference w:id="2"/>
      </w:r>
    </w:p>
    <w:p w:rsidR="003960C3" w:rsidRPr="003960C3" w:rsidRDefault="003960C3" w:rsidP="003960C3">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lastRenderedPageBreak/>
        <w:t xml:space="preserve"> </w:t>
      </w:r>
    </w:p>
    <w:p w:rsidR="003960C3" w:rsidRPr="003960C3" w:rsidRDefault="00CB223D" w:rsidP="003960C3">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3960C3" w:rsidRPr="003960C3">
        <w:rPr>
          <w:rFonts w:ascii="Times New Roman" w:hAnsi="Times New Roman" w:cs="Times New Roman"/>
          <w:sz w:val="28"/>
          <w:szCs w:val="28"/>
        </w:rPr>
        <w:t xml:space="preserve">Находящееся в собственности граждан жилье не ограничивается по количеству, размерам и стоимости (ч. 3 ст. 6 Закона об основах федеральной жилищной политики). Жилые помещения рассматриваются законом в качестве разновидностей недвижимого имущества. Поэтому в соответствии со ст. 131 ГК право на них подлежит обязательной государственной регистрации, имеющей правоустанавливающее значение. </w:t>
      </w:r>
      <w:proofErr w:type="gramStart"/>
      <w:r w:rsidR="003960C3" w:rsidRPr="003960C3">
        <w:rPr>
          <w:rFonts w:ascii="Times New Roman" w:hAnsi="Times New Roman" w:cs="Times New Roman"/>
          <w:sz w:val="28"/>
          <w:szCs w:val="28"/>
        </w:rPr>
        <w:t>Собственники жилья вправе использовать его по целевому назначению с соблюдением требований законодательства и интересов других лиц, в том числе совершать сделки по его отчуждению, залогу, аренде, передавать по наследству, а также вселять в принадлежащие им жилые помещения других граждан в качестве членов своих семей (ср. ст. 288 ГК; ст. 49.2 Жилищного кодекса РСФСР;</w:t>
      </w:r>
      <w:proofErr w:type="gramEnd"/>
      <w:r w:rsidR="003960C3" w:rsidRPr="003960C3">
        <w:rPr>
          <w:rFonts w:ascii="Times New Roman" w:hAnsi="Times New Roman" w:cs="Times New Roman"/>
          <w:sz w:val="28"/>
          <w:szCs w:val="28"/>
        </w:rPr>
        <w:t xml:space="preserve"> ст. 6 Закона об основах федеральной жилищной политики; ч. 1 ст. 3 Закона о приватизации жилья).</w:t>
      </w:r>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3960C3" w:rsidP="00853092">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t>Жилые помещения, как и земельные участки, также имеют строго целевое назначение. Такой подход закона обусловлен сохраняющимся недостатком жилья и его особой социальной значимостью. Жилые помещения предназначены исключительно для проживания граждан, а осуществление прав собственника по владению, пользованию и распоряжению такими объектами недвижимости должно производиться в соответствии с целевым назначением этих вещей (ст. 288 ГК). Таким образом, не допускается сдача жилых помещений внаем под различные офисы, конторы, склады, размещение в них промышленных, кустарных и иных производств, а также их продажа или иное отчуждение для указанных целей без предварительного перевода этих помещений в категорию нежилых, т.е. без изменения их целевого назначения (что, в свою очередь, требует соответствующей перерегистрации их в органах, осуществляющих уче</w:t>
      </w:r>
      <w:r w:rsidR="00CB223D">
        <w:rPr>
          <w:rFonts w:ascii="Times New Roman" w:hAnsi="Times New Roman" w:cs="Times New Roman"/>
          <w:sz w:val="28"/>
          <w:szCs w:val="28"/>
        </w:rPr>
        <w:t>т данного вида недвижимостей)</w:t>
      </w:r>
      <w:r w:rsidRPr="003960C3">
        <w:rPr>
          <w:rFonts w:ascii="Times New Roman" w:hAnsi="Times New Roman" w:cs="Times New Roman"/>
          <w:sz w:val="28"/>
          <w:szCs w:val="28"/>
        </w:rPr>
        <w:t>. Гражданин - собственник жилого дома, приватизированной квартиры или иного жилого помещения вправе использовать их для личного проживания и проживания членов его семьи, а также отчуждать эти вещи и сдавать их во временное пользование другим ли</w:t>
      </w:r>
      <w:r w:rsidR="00853092">
        <w:rPr>
          <w:rFonts w:ascii="Times New Roman" w:hAnsi="Times New Roman" w:cs="Times New Roman"/>
          <w:sz w:val="28"/>
          <w:szCs w:val="28"/>
        </w:rPr>
        <w:t>цам лишь для аналогичных целей.</w:t>
      </w:r>
    </w:p>
    <w:p w:rsidR="003960C3" w:rsidRPr="003960C3" w:rsidRDefault="003960C3" w:rsidP="003960C3">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t xml:space="preserve"> </w:t>
      </w:r>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3960C3" w:rsidP="003960C3">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t>Вместе с тем, несмотря на законодательное признание квартир и комнат в многоквартирном жилом доме самостоятельными недвижимыми вещами, они, как уже отмечалось, ни фактически, ни юридически не приспособлены к тому, чтобы быть самостоятельными объектами недвижимости. Возникающие при этом противоречия и проблемы приводят к выводу о том, что законодательное объявление их недвижимостями - самостоятельными объектами гражданских правоотношений - в действительности представляет собой юридическую фикцию, вызванную к жизни остротой жилищной проблемы и определенными н</w:t>
      </w:r>
      <w:r w:rsidR="00CB223D">
        <w:rPr>
          <w:rFonts w:ascii="Times New Roman" w:hAnsi="Times New Roman" w:cs="Times New Roman"/>
          <w:sz w:val="28"/>
          <w:szCs w:val="28"/>
        </w:rPr>
        <w:t>едостатками законодательства</w:t>
      </w:r>
      <w:proofErr w:type="gramStart"/>
      <w:r w:rsidR="00CB223D">
        <w:rPr>
          <w:rFonts w:ascii="Times New Roman" w:hAnsi="Times New Roman" w:cs="Times New Roman"/>
          <w:sz w:val="28"/>
          <w:szCs w:val="28"/>
        </w:rPr>
        <w:t xml:space="preserve"> </w:t>
      </w:r>
      <w:r w:rsidRPr="003960C3">
        <w:rPr>
          <w:rFonts w:ascii="Times New Roman" w:hAnsi="Times New Roman" w:cs="Times New Roman"/>
          <w:sz w:val="28"/>
          <w:szCs w:val="28"/>
        </w:rPr>
        <w:t>.</w:t>
      </w:r>
      <w:proofErr w:type="gramEnd"/>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3960C3" w:rsidP="00853092">
      <w:pPr>
        <w:spacing w:after="0" w:line="240" w:lineRule="auto"/>
        <w:ind w:right="-142"/>
        <w:jc w:val="both"/>
        <w:rPr>
          <w:rFonts w:ascii="Times New Roman" w:hAnsi="Times New Roman" w:cs="Times New Roman"/>
          <w:sz w:val="28"/>
          <w:szCs w:val="28"/>
        </w:rPr>
      </w:pPr>
    </w:p>
    <w:p w:rsidR="003960C3" w:rsidRPr="003960C3" w:rsidRDefault="003960C3" w:rsidP="00853092">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t>Для обеспечения нормальной эксплуатации квартир в многоквартирных жилых домах закон вынужден признать за их собственниками долю в праве на общее имущество дома - лестничные площадки, лифты, чердаки и подвалы, санитарно-техническое и иное оборудование и т.п. (ст. 289 и п. 1 ст. 290 ГК; ч. 4 и ч. 5 ст. 3 Закона о приватизации жилья). При этом таким собственникам жилья запрещено отчуждать свою долю в праве на общее имущество жилого дома и совершать иные действия, влекущие передачу этой доли, отдельно от права собственности на жилье (п. 2 ст. 290 ГК; ч. 2 ст. 8 Закона об основах федеральной жилищной политики; ч. 8 ст. 3 За</w:t>
      </w:r>
      <w:r w:rsidR="00853092">
        <w:rPr>
          <w:rFonts w:ascii="Times New Roman" w:hAnsi="Times New Roman" w:cs="Times New Roman"/>
          <w:sz w:val="28"/>
          <w:szCs w:val="28"/>
        </w:rPr>
        <w:t>кона о приватизации жилья) .</w:t>
      </w:r>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Pr="003960C3" w:rsidRDefault="003960C3" w:rsidP="003960C3">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t>По сути, это означает, что соответствующая доля в праве собственности на указанное общее имущество всегда следует судьбе права собственности на жилье, будучи неразрывно с ним связанной. Однако квалификация этих отношений как режима главной вещи и принадлежности была бы ошибочной, ибо главной вещью в отношении общих частей дома, разумеется, является сам дом, а не отдельные квартиры (а доля в праве собственности не является вещью).</w:t>
      </w:r>
    </w:p>
    <w:p w:rsidR="003960C3" w:rsidRPr="003960C3" w:rsidRDefault="003960C3" w:rsidP="003960C3">
      <w:pPr>
        <w:spacing w:after="0" w:line="240" w:lineRule="auto"/>
        <w:ind w:left="-284" w:right="-142"/>
        <w:jc w:val="both"/>
        <w:rPr>
          <w:rFonts w:ascii="Times New Roman" w:hAnsi="Times New Roman" w:cs="Times New Roman"/>
          <w:sz w:val="28"/>
          <w:szCs w:val="28"/>
        </w:rPr>
      </w:pPr>
    </w:p>
    <w:p w:rsidR="003960C3" w:rsidRDefault="003960C3" w:rsidP="003960C3">
      <w:pPr>
        <w:spacing w:after="0" w:line="240" w:lineRule="auto"/>
        <w:ind w:left="-284" w:right="-142"/>
        <w:jc w:val="both"/>
        <w:rPr>
          <w:rFonts w:ascii="Times New Roman" w:hAnsi="Times New Roman" w:cs="Times New Roman"/>
          <w:sz w:val="28"/>
          <w:szCs w:val="28"/>
        </w:rPr>
      </w:pPr>
      <w:r w:rsidRPr="003960C3">
        <w:rPr>
          <w:rFonts w:ascii="Times New Roman" w:hAnsi="Times New Roman" w:cs="Times New Roman"/>
          <w:sz w:val="28"/>
          <w:szCs w:val="28"/>
        </w:rPr>
        <w:t>Использование жилого помещения не по назначению, либо систематическое нарушение собственником такого помещения прав и интересов соседей, либо бесхозяйственное обращение собственника со своим жильем могут стать основанием для принятия судом по иску органа местного самоуправления решения о продаже такого жилого помещения с публичных торгов, т.е. о принудительном отчуждении принадлежащей собственнику недвижимости. Собственник жилья должен быть предварительно предупрежден органом местного самоуправления о необходимости устранения допущенных им нарушений (в том числе с установлением соразмерного, разумного срока для этих целей, включая необходимый ремонт разрушаемого помещения). Лишь после этого он подвергается риску судебного изъятия и принудительной реализации принадлежащего ему объекта недвижимости (ст. 293 ГК; ст. 6 Закона об основах федеральной жилищной политики).</w:t>
      </w:r>
    </w:p>
    <w:p w:rsidR="005A6BC2" w:rsidRDefault="005A6BC2" w:rsidP="003960C3">
      <w:pPr>
        <w:spacing w:after="0" w:line="240" w:lineRule="auto"/>
        <w:ind w:left="-284" w:right="-142"/>
        <w:jc w:val="both"/>
        <w:rPr>
          <w:rFonts w:ascii="Times New Roman" w:hAnsi="Times New Roman" w:cs="Times New Roman"/>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CB223D">
      <w:pPr>
        <w:spacing w:after="0" w:line="240" w:lineRule="auto"/>
        <w:ind w:right="-142"/>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5A6BC2" w:rsidRDefault="005A6BC2" w:rsidP="005A6BC2">
      <w:pPr>
        <w:spacing w:after="0" w:line="240" w:lineRule="auto"/>
        <w:ind w:left="-284" w:right="-142"/>
        <w:jc w:val="center"/>
        <w:rPr>
          <w:rFonts w:ascii="Times New Roman" w:hAnsi="Times New Roman" w:cs="Times New Roman"/>
          <w:b/>
          <w:sz w:val="28"/>
          <w:szCs w:val="28"/>
        </w:rPr>
      </w:pPr>
      <w:r w:rsidRPr="005A6BC2">
        <w:rPr>
          <w:rFonts w:ascii="Times New Roman" w:hAnsi="Times New Roman" w:cs="Times New Roman"/>
          <w:b/>
          <w:sz w:val="28"/>
          <w:szCs w:val="28"/>
        </w:rPr>
        <w:t>2.3.Право частной собственности ин</w:t>
      </w:r>
      <w:r>
        <w:rPr>
          <w:rFonts w:ascii="Times New Roman" w:hAnsi="Times New Roman" w:cs="Times New Roman"/>
          <w:b/>
          <w:sz w:val="28"/>
          <w:szCs w:val="28"/>
        </w:rPr>
        <w:t>дивидуальных предпринимателей</w:t>
      </w:r>
    </w:p>
    <w:p w:rsidR="00994673" w:rsidRDefault="00994673" w:rsidP="005A6BC2">
      <w:pPr>
        <w:spacing w:after="0" w:line="240" w:lineRule="auto"/>
        <w:ind w:left="-284" w:right="-142"/>
        <w:jc w:val="center"/>
        <w:rPr>
          <w:rFonts w:ascii="Times New Roman" w:hAnsi="Times New Roman" w:cs="Times New Roman"/>
          <w:b/>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Граждане, осуществляющие предпринимательскую деятельность без создания юридического лица (индивидуальные предприниматели), вправе иметь в собственности различные "средства производства", в том числе используемые ими с привлечением наемных работников. Ясно, например, что без таких работников, хотя бы сезонных, обычно не может обойтись среднее или крупное крестьянское (фермерское) хозяйство. Для оформления их найма, как и для обладания различными "основными фондами" ("средствами производства"), вовсе не обязате</w:t>
      </w:r>
      <w:r w:rsidR="00CB223D">
        <w:rPr>
          <w:rFonts w:ascii="Times New Roman" w:hAnsi="Times New Roman" w:cs="Times New Roman"/>
          <w:sz w:val="28"/>
          <w:szCs w:val="28"/>
        </w:rPr>
        <w:t>льно создавать юридическое лицо</w:t>
      </w:r>
      <w:r w:rsidRPr="005A6BC2">
        <w:rPr>
          <w:rFonts w:ascii="Times New Roman" w:hAnsi="Times New Roman" w:cs="Times New Roman"/>
          <w:sz w:val="28"/>
          <w:szCs w:val="28"/>
        </w:rPr>
        <w:t>, однако необходима государственная регистрация в качестве индивидуального предпринимателя.</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 xml:space="preserve">Отсутствие юридического лица в данном случае означает лишь то, что по всем своим обязательствам, в том числе и перед наемными работниками, такой индивидуальный предприниматель в соответствии со </w:t>
      </w:r>
      <w:r w:rsidR="00CB223D">
        <w:rPr>
          <w:rFonts w:ascii="Times New Roman" w:hAnsi="Times New Roman" w:cs="Times New Roman"/>
          <w:sz w:val="28"/>
          <w:szCs w:val="28"/>
        </w:rPr>
        <w:t xml:space="preserve">ст. </w:t>
      </w:r>
      <w:r w:rsidRPr="005A6BC2">
        <w:rPr>
          <w:rFonts w:ascii="Times New Roman" w:hAnsi="Times New Roman" w:cs="Times New Roman"/>
          <w:sz w:val="28"/>
          <w:szCs w:val="28"/>
        </w:rPr>
        <w:t>24 ГК отвечает всем своим имуществом, на которое по действующему законодательству может быть обращено взыскание (т.е. за исключ</w:t>
      </w:r>
      <w:r w:rsidR="00CB223D">
        <w:rPr>
          <w:rFonts w:ascii="Times New Roman" w:hAnsi="Times New Roman" w:cs="Times New Roman"/>
          <w:sz w:val="28"/>
          <w:szCs w:val="28"/>
        </w:rPr>
        <w:t xml:space="preserve">ением имущества, указанного в п. 1 ст. </w:t>
      </w:r>
      <w:r w:rsidRPr="005A6BC2">
        <w:rPr>
          <w:rFonts w:ascii="Times New Roman" w:hAnsi="Times New Roman" w:cs="Times New Roman"/>
          <w:sz w:val="28"/>
          <w:szCs w:val="28"/>
        </w:rPr>
        <w:t xml:space="preserve"> 446 ГПК). Распространение на деятельность индивидуальных предпринимателей правил о юридических лицах - ко</w:t>
      </w:r>
      <w:r w:rsidR="00CB223D">
        <w:rPr>
          <w:rFonts w:ascii="Times New Roman" w:hAnsi="Times New Roman" w:cs="Times New Roman"/>
          <w:sz w:val="28"/>
          <w:szCs w:val="28"/>
        </w:rPr>
        <w:t>ммерческих организациях (п. 3 ст</w:t>
      </w:r>
      <w:r w:rsidRPr="005A6BC2">
        <w:rPr>
          <w:rFonts w:ascii="Times New Roman" w:hAnsi="Times New Roman" w:cs="Times New Roman"/>
          <w:sz w:val="28"/>
          <w:szCs w:val="28"/>
        </w:rPr>
        <w:t>. 23 ГК) означает применение к совершаемым ими сделкам указанных специальных правил, касающихся особенностей их оформления, исполнения, оснований ответственности за неисполнение и т.п.</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В состав имущества индивидуального предпринимателя, выступающего в качестве участника полного товарищества (или полного товарища в товариществе на вере), включается также его доля в складочном капитале такого товарищества. С согласия других участников полного товарищества возможна передача доли или ее части как другому уча</w:t>
      </w:r>
      <w:r w:rsidR="009A72CA">
        <w:rPr>
          <w:rFonts w:ascii="Times New Roman" w:hAnsi="Times New Roman" w:cs="Times New Roman"/>
          <w:sz w:val="28"/>
          <w:szCs w:val="28"/>
        </w:rPr>
        <w:t>стнику, так и третьему лицу (ст.</w:t>
      </w:r>
      <w:r w:rsidRPr="005A6BC2">
        <w:rPr>
          <w:rFonts w:ascii="Times New Roman" w:hAnsi="Times New Roman" w:cs="Times New Roman"/>
          <w:sz w:val="28"/>
          <w:szCs w:val="28"/>
        </w:rPr>
        <w:t xml:space="preserve"> 79 ГК). При этом к приобретателю доли или ее части соответственно переходят и все связанные с этим (корпоративные) права. Но обращение кредиторами взыскания на долю полного товарища в складочном капитале допускается только при отсутствии у индивидуального предпринимателя иного и</w:t>
      </w:r>
      <w:r w:rsidR="009A72CA">
        <w:rPr>
          <w:rFonts w:ascii="Times New Roman" w:hAnsi="Times New Roman" w:cs="Times New Roman"/>
          <w:sz w:val="28"/>
          <w:szCs w:val="28"/>
        </w:rPr>
        <w:t>мущества для покрытия долгов (ст. 80</w:t>
      </w:r>
      <w:r w:rsidRPr="005A6BC2">
        <w:rPr>
          <w:rFonts w:ascii="Times New Roman" w:hAnsi="Times New Roman" w:cs="Times New Roman"/>
          <w:sz w:val="28"/>
          <w:szCs w:val="28"/>
        </w:rPr>
        <w:t>).</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 xml:space="preserve">Индивидуальные предприниматели как физические лица вправе иметь в собственности и любое иное имущество, которое может составлять объект права собственности граждан. Они не обособляют, во всяком случае, юридически, имущество, используемое ими для предпринимательской деятельности, от другого своего имущества. Именно поэтому все принадлежащее им имущество (за указанным выше изъятием) может являться объектом взыскания со стороны любых их кредиторов (что, в частности, отражается в особенностях </w:t>
      </w:r>
      <w:r w:rsidRPr="005A6BC2">
        <w:rPr>
          <w:rFonts w:ascii="Times New Roman" w:hAnsi="Times New Roman" w:cs="Times New Roman"/>
          <w:sz w:val="28"/>
          <w:szCs w:val="28"/>
        </w:rPr>
        <w:lastRenderedPageBreak/>
        <w:t>регламентации банкротства индивидуальных предпринимателей</w:t>
      </w:r>
      <w:r w:rsidR="009A72CA">
        <w:rPr>
          <w:rFonts w:ascii="Times New Roman" w:hAnsi="Times New Roman" w:cs="Times New Roman"/>
          <w:sz w:val="28"/>
          <w:szCs w:val="28"/>
        </w:rPr>
        <w:t xml:space="preserve"> в соответствии с правилами ст. </w:t>
      </w:r>
      <w:r w:rsidRPr="005A6BC2">
        <w:rPr>
          <w:rFonts w:ascii="Times New Roman" w:hAnsi="Times New Roman" w:cs="Times New Roman"/>
          <w:sz w:val="28"/>
          <w:szCs w:val="28"/>
        </w:rPr>
        <w:t>25 Закона о банкротстве).</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CB223D" w:rsidRDefault="00CB223D" w:rsidP="005A6BC2">
      <w:pPr>
        <w:spacing w:after="0" w:line="240" w:lineRule="auto"/>
        <w:ind w:left="-284" w:right="-142"/>
        <w:jc w:val="center"/>
        <w:rPr>
          <w:rFonts w:ascii="Times New Roman" w:hAnsi="Times New Roman" w:cs="Times New Roman"/>
          <w:b/>
          <w:sz w:val="28"/>
          <w:szCs w:val="28"/>
        </w:rPr>
      </w:pPr>
    </w:p>
    <w:p w:rsidR="005A6BC2" w:rsidRDefault="005A6BC2" w:rsidP="005A6BC2">
      <w:pPr>
        <w:spacing w:after="0" w:line="240" w:lineRule="auto"/>
        <w:ind w:left="-284" w:right="-142"/>
        <w:jc w:val="center"/>
        <w:rPr>
          <w:rFonts w:ascii="Times New Roman" w:hAnsi="Times New Roman" w:cs="Times New Roman"/>
          <w:b/>
          <w:sz w:val="28"/>
          <w:szCs w:val="28"/>
        </w:rPr>
      </w:pPr>
      <w:r w:rsidRPr="005A6BC2">
        <w:rPr>
          <w:rFonts w:ascii="Times New Roman" w:hAnsi="Times New Roman" w:cs="Times New Roman"/>
          <w:b/>
          <w:sz w:val="28"/>
          <w:szCs w:val="28"/>
        </w:rPr>
        <w:t>2.4. Право частной собственности юридических лиц</w:t>
      </w:r>
      <w:r>
        <w:rPr>
          <w:rFonts w:ascii="Times New Roman" w:hAnsi="Times New Roman" w:cs="Times New Roman"/>
          <w:b/>
          <w:sz w:val="28"/>
          <w:szCs w:val="28"/>
        </w:rPr>
        <w:t>.</w:t>
      </w:r>
    </w:p>
    <w:p w:rsidR="005A6BC2" w:rsidRDefault="005A6BC2" w:rsidP="005A6BC2">
      <w:pPr>
        <w:spacing w:after="0" w:line="240" w:lineRule="auto"/>
        <w:ind w:left="-284" w:right="-142"/>
        <w:jc w:val="center"/>
        <w:rPr>
          <w:rFonts w:ascii="Times New Roman" w:hAnsi="Times New Roman" w:cs="Times New Roman"/>
          <w:b/>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Юридические лица, за исключением унитарных предприятий и учреждений, являются единственными собственниками своего имущества. Это значит, что никакой собственности у учредителей (участников) юридического лица на его имущество по общему правилу не возникает. Они имеют только право собственности на свои доли в уставном капитале юридического лица или на его акции.</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Право собственности юридических лиц в объективном смысле – совокупность правовых норм, закрепляющих три полномочия собственника. Эти нормы образуют институт права собственности юридических лиц.</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Право собственности юридических лиц в субъективном смысле – предусмотренную законом возможность юридических лиц своими действиями осуществлять три полномочия собственника.</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Основаниями приобретения и прекращения права собственности юридических лиц являются общие основания приобретения права собственности, предусмотренные Гражданским кодексом РФ. Однако законом могут устанавливаться и иные способы формирования собственности, например, собственность благотворительных организаций может формироваться за счет благотворительных пожертвований, средств, поступивших из государственного и местного бюджетов.</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Объектом права собственности юридических лиц может быть любое имущество, за исключением того, которое по закону может быть только в государственной или муниципальной собственности. Особое положение занимает имущество религиозных организаций. Эти организации являются собственниками приобретенного ими имущества и могут использовать его для достижения целей, предусмотренных их учредительными документами. При ликвидации такой организации имущество не возвращается их учредителям, поскольку они перестают быть его собственниками в момент передачи другим организациям.</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Имущество юридических лиц, приобретенное незаконно, должно быть отчуждено собственником в течение одного года. Это положение распространяется и на другие субъекты гражданского права. Имущество юридических лиц делится на основные и оборотные средства и подлежит бухгалтерскому учету юридического лица.</w:t>
      </w:r>
    </w:p>
    <w:p w:rsidR="005A6BC2" w:rsidRPr="005A6BC2" w:rsidRDefault="005A6BC2" w:rsidP="005A6BC2">
      <w:pPr>
        <w:spacing w:after="0" w:line="240" w:lineRule="auto"/>
        <w:ind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lastRenderedPageBreak/>
        <w:t>Объем полномочий юридического лица как собственника своего имущества зависит от того, является оно коммерческим или некоммерческим (у коммерческих организаций объем полномочий больше, чем некоммерческих, т. к. они обладают общей правоспособностью).</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Юридические лица, собственники своего имущества, осуществляют полномочия собственников в процессе деятельности их органов (общего собрания, дирекции и т. п.).</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Собственники юридического лица сами определяют пределы своих полномочий, устанавливая их в учредительных документах.</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Pr="005A6BC2" w:rsidRDefault="005A6BC2" w:rsidP="005A6BC2">
      <w:pPr>
        <w:spacing w:after="0" w:line="240" w:lineRule="auto"/>
        <w:ind w:left="-284" w:right="-142"/>
        <w:jc w:val="both"/>
        <w:rPr>
          <w:rFonts w:ascii="Times New Roman" w:hAnsi="Times New Roman" w:cs="Times New Roman"/>
          <w:sz w:val="28"/>
          <w:szCs w:val="28"/>
        </w:rPr>
      </w:pPr>
      <w:r w:rsidRPr="005A6BC2">
        <w:rPr>
          <w:rFonts w:ascii="Times New Roman" w:hAnsi="Times New Roman" w:cs="Times New Roman"/>
          <w:sz w:val="28"/>
          <w:szCs w:val="28"/>
        </w:rPr>
        <w:t>Учредители юридических лиц – собственников имущества – не имеют вещного права на имущество этих юридических лиц.</w:t>
      </w:r>
    </w:p>
    <w:p w:rsidR="005A6BC2" w:rsidRPr="005A6BC2" w:rsidRDefault="005A6BC2" w:rsidP="005A6BC2">
      <w:pPr>
        <w:spacing w:after="0" w:line="240" w:lineRule="auto"/>
        <w:ind w:left="-284" w:right="-142"/>
        <w:jc w:val="both"/>
        <w:rPr>
          <w:rFonts w:ascii="Times New Roman" w:hAnsi="Times New Roman" w:cs="Times New Roman"/>
          <w:sz w:val="28"/>
          <w:szCs w:val="28"/>
        </w:rPr>
      </w:pPr>
    </w:p>
    <w:p w:rsidR="005A6BC2" w:rsidRDefault="005A6BC2" w:rsidP="005A6BC2">
      <w:pPr>
        <w:spacing w:after="0" w:line="240" w:lineRule="auto"/>
        <w:ind w:left="-284" w:right="-142"/>
        <w:jc w:val="both"/>
        <w:rPr>
          <w:rFonts w:ascii="Times New Roman" w:hAnsi="Times New Roman" w:cs="Times New Roman"/>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5A6BC2" w:rsidRPr="005A6BC2" w:rsidRDefault="005A6BC2" w:rsidP="005A6BC2">
      <w:pPr>
        <w:spacing w:after="0" w:line="240" w:lineRule="auto"/>
        <w:ind w:left="-284" w:right="-142"/>
        <w:jc w:val="center"/>
        <w:rPr>
          <w:rFonts w:ascii="Times New Roman" w:hAnsi="Times New Roman" w:cs="Times New Roman"/>
          <w:b/>
          <w:sz w:val="28"/>
          <w:szCs w:val="28"/>
        </w:rPr>
      </w:pPr>
      <w:r w:rsidRPr="005A6BC2">
        <w:rPr>
          <w:rFonts w:ascii="Times New Roman" w:hAnsi="Times New Roman" w:cs="Times New Roman"/>
          <w:b/>
          <w:sz w:val="28"/>
          <w:szCs w:val="28"/>
        </w:rPr>
        <w:t>Глава 3. Приобретение и прекращение права собственности</w:t>
      </w:r>
      <w:r>
        <w:rPr>
          <w:rFonts w:ascii="Times New Roman" w:hAnsi="Times New Roman" w:cs="Times New Roman"/>
          <w:b/>
          <w:sz w:val="28"/>
          <w:szCs w:val="28"/>
        </w:rPr>
        <w:t>.</w:t>
      </w:r>
    </w:p>
    <w:p w:rsidR="005A6BC2" w:rsidRDefault="005A6BC2" w:rsidP="005A6BC2">
      <w:pPr>
        <w:spacing w:after="0" w:line="240" w:lineRule="auto"/>
        <w:ind w:left="-284" w:right="-142"/>
        <w:jc w:val="center"/>
        <w:rPr>
          <w:rFonts w:ascii="Times New Roman" w:hAnsi="Times New Roman" w:cs="Times New Roman"/>
          <w:b/>
          <w:sz w:val="28"/>
          <w:szCs w:val="28"/>
        </w:rPr>
      </w:pPr>
      <w:r w:rsidRPr="005A6BC2">
        <w:rPr>
          <w:rFonts w:ascii="Times New Roman" w:hAnsi="Times New Roman" w:cs="Times New Roman"/>
          <w:b/>
          <w:sz w:val="28"/>
          <w:szCs w:val="28"/>
        </w:rPr>
        <w:t>3.1. Основания и способы приобретения права собственности</w:t>
      </w:r>
      <w:r>
        <w:rPr>
          <w:rFonts w:ascii="Times New Roman" w:hAnsi="Times New Roman" w:cs="Times New Roman"/>
          <w:b/>
          <w:sz w:val="28"/>
          <w:szCs w:val="28"/>
        </w:rPr>
        <w:t>.</w:t>
      </w:r>
    </w:p>
    <w:p w:rsidR="005A6BC2" w:rsidRDefault="005A6BC2" w:rsidP="005A6BC2">
      <w:pPr>
        <w:spacing w:after="0" w:line="240" w:lineRule="auto"/>
        <w:ind w:left="-284" w:right="-142"/>
        <w:jc w:val="center"/>
        <w:rPr>
          <w:rFonts w:ascii="Times New Roman" w:hAnsi="Times New Roman" w:cs="Times New Roman"/>
          <w:b/>
          <w:sz w:val="28"/>
          <w:szCs w:val="28"/>
        </w:rPr>
      </w:pPr>
    </w:p>
    <w:p w:rsidR="009A72CA"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 xml:space="preserve">Основания приобретения права собственности: </w:t>
      </w:r>
    </w:p>
    <w:p w:rsidR="00E02534" w:rsidRPr="00E02534"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В случае реорганизации юр. лица право собственности на принадлежавшее ему имущество переходит к юридическим лицам — правопреемникам реорганизованного юр. лица.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  4. Член жилищного, жилищно-строительного, дачного, гаражного или иного потребительского кооператива, другие лица, имеющие право на </w:t>
      </w:r>
      <w:proofErr w:type="spellStart"/>
      <w:r w:rsidRPr="00E02534">
        <w:rPr>
          <w:rFonts w:ascii="Times New Roman" w:hAnsi="Times New Roman" w:cs="Times New Roman"/>
          <w:sz w:val="28"/>
          <w:szCs w:val="28"/>
        </w:rPr>
        <w:t>паенакопления</w:t>
      </w:r>
      <w:proofErr w:type="spellEnd"/>
      <w:r w:rsidRPr="00E02534">
        <w:rPr>
          <w:rFonts w:ascii="Times New Roman" w:hAnsi="Times New Roman" w:cs="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E02534" w:rsidRPr="00E02534" w:rsidRDefault="00E02534" w:rsidP="00E02534">
      <w:pPr>
        <w:spacing w:after="0" w:line="240" w:lineRule="auto"/>
        <w:ind w:left="-284" w:right="-142"/>
        <w:jc w:val="both"/>
        <w:rPr>
          <w:rFonts w:ascii="Times New Roman" w:hAnsi="Times New Roman" w:cs="Times New Roman"/>
          <w:sz w:val="28"/>
          <w:szCs w:val="28"/>
        </w:rPr>
      </w:pPr>
    </w:p>
    <w:p w:rsidR="00E02534" w:rsidRPr="00E02534"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Способы приобретения права собственности делятся на:</w:t>
      </w:r>
    </w:p>
    <w:p w:rsidR="00E02534" w:rsidRPr="00E02534" w:rsidRDefault="00E02534" w:rsidP="00E02534">
      <w:pPr>
        <w:spacing w:after="0" w:line="240" w:lineRule="auto"/>
        <w:ind w:left="-284" w:right="-142"/>
        <w:jc w:val="both"/>
        <w:rPr>
          <w:rFonts w:ascii="Times New Roman" w:hAnsi="Times New Roman" w:cs="Times New Roman"/>
          <w:sz w:val="28"/>
          <w:szCs w:val="28"/>
        </w:rPr>
      </w:pPr>
    </w:p>
    <w:p w:rsidR="00E02534" w:rsidRPr="00E02534"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первоначальные, когда право собственности на вещь возникает впервые либо помимо воли предыдущего собственника;</w:t>
      </w:r>
    </w:p>
    <w:p w:rsidR="00E02534" w:rsidRPr="00E02534" w:rsidRDefault="00E02534" w:rsidP="00E02534">
      <w:pPr>
        <w:spacing w:after="0" w:line="240" w:lineRule="auto"/>
        <w:ind w:left="-284" w:right="-142"/>
        <w:jc w:val="both"/>
        <w:rPr>
          <w:rFonts w:ascii="Times New Roman" w:hAnsi="Times New Roman" w:cs="Times New Roman"/>
          <w:sz w:val="28"/>
          <w:szCs w:val="28"/>
        </w:rPr>
      </w:pPr>
    </w:p>
    <w:p w:rsidR="00E02534" w:rsidRPr="00E02534"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производные, когда право собственности возникает по воле предыдущего собственника и с согласия нового. В этом случае объем прав нового собственника зависит от объема прав, принадлежавшего бывшему собственнику. Соответственно, на нового собственника переходят все существовавшие обременения права собственности (сервитута, другие вещные и иные права третьих лиц на перешедшее к новому собственнику имущество).</w:t>
      </w:r>
    </w:p>
    <w:p w:rsidR="00E02534" w:rsidRPr="00E02534" w:rsidRDefault="00E02534" w:rsidP="00E02534">
      <w:pPr>
        <w:spacing w:after="0" w:line="240" w:lineRule="auto"/>
        <w:ind w:left="-284" w:right="-142"/>
        <w:jc w:val="both"/>
        <w:rPr>
          <w:rFonts w:ascii="Times New Roman" w:hAnsi="Times New Roman" w:cs="Times New Roman"/>
          <w:sz w:val="28"/>
          <w:szCs w:val="28"/>
        </w:rPr>
      </w:pPr>
    </w:p>
    <w:p w:rsidR="00E02534" w:rsidRPr="00E02534"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 xml:space="preserve">Первоначальные </w:t>
      </w:r>
      <w:proofErr w:type="spellStart"/>
      <w:r w:rsidRPr="00E02534">
        <w:rPr>
          <w:rFonts w:ascii="Times New Roman" w:hAnsi="Times New Roman" w:cs="Times New Roman"/>
          <w:sz w:val="28"/>
          <w:szCs w:val="28"/>
        </w:rPr>
        <w:t>способы</w:t>
      </w:r>
      <w:proofErr w:type="gramStart"/>
      <w:r w:rsidRPr="00E02534">
        <w:rPr>
          <w:rFonts w:ascii="Times New Roman" w:hAnsi="Times New Roman" w:cs="Times New Roman"/>
          <w:sz w:val="28"/>
          <w:szCs w:val="28"/>
        </w:rPr>
        <w:t>:с</w:t>
      </w:r>
      <w:proofErr w:type="gramEnd"/>
      <w:r w:rsidRPr="00E02534">
        <w:rPr>
          <w:rFonts w:ascii="Times New Roman" w:hAnsi="Times New Roman" w:cs="Times New Roman"/>
          <w:sz w:val="28"/>
          <w:szCs w:val="28"/>
        </w:rPr>
        <w:t>оздание</w:t>
      </w:r>
      <w:proofErr w:type="spellEnd"/>
      <w:r w:rsidRPr="00E02534">
        <w:rPr>
          <w:rFonts w:ascii="Times New Roman" w:hAnsi="Times New Roman" w:cs="Times New Roman"/>
          <w:sz w:val="28"/>
          <w:szCs w:val="28"/>
        </w:rPr>
        <w:t xml:space="preserve"> новой вещи; определенными особенностями обладает приобретение права собственности на вновь созданное недвижимое имущество;</w:t>
      </w:r>
    </w:p>
    <w:p w:rsidR="00E02534" w:rsidRPr="00E02534" w:rsidRDefault="00E02534" w:rsidP="00E02534">
      <w:pPr>
        <w:spacing w:after="0" w:line="240" w:lineRule="auto"/>
        <w:ind w:left="-284" w:right="-142"/>
        <w:jc w:val="both"/>
        <w:rPr>
          <w:rFonts w:ascii="Times New Roman" w:hAnsi="Times New Roman" w:cs="Times New Roman"/>
          <w:sz w:val="28"/>
          <w:szCs w:val="28"/>
        </w:rPr>
      </w:pPr>
    </w:p>
    <w:p w:rsidR="00E02534" w:rsidRPr="00E02534"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lastRenderedPageBreak/>
        <w:t xml:space="preserve">приобретение права собственности на плоды, продукцию и доходы от имущества лицом, использующим это имущество на законном основании; переработка вещи; приобретение права собственности на бесхозяйное имущество (от которого собственник отказался, находка, безнадзорные животные, клад; обращение в собственность общедоступных для сбора вещей (сбор грибов, лов рыбы и пр.); </w:t>
      </w:r>
      <w:proofErr w:type="spellStart"/>
      <w:r w:rsidRPr="00E02534">
        <w:rPr>
          <w:rFonts w:ascii="Times New Roman" w:hAnsi="Times New Roman" w:cs="Times New Roman"/>
          <w:sz w:val="28"/>
          <w:szCs w:val="28"/>
        </w:rPr>
        <w:t>приобретательная</w:t>
      </w:r>
      <w:proofErr w:type="spellEnd"/>
      <w:r w:rsidRPr="00E02534">
        <w:rPr>
          <w:rFonts w:ascii="Times New Roman" w:hAnsi="Times New Roman" w:cs="Times New Roman"/>
          <w:sz w:val="28"/>
          <w:szCs w:val="28"/>
        </w:rPr>
        <w:t xml:space="preserve"> давность: лицо, не являющееся собственником,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w:t>
      </w:r>
    </w:p>
    <w:p w:rsidR="00E02534" w:rsidRPr="00E02534" w:rsidRDefault="00E02534" w:rsidP="00E02534">
      <w:pPr>
        <w:spacing w:after="0" w:line="240" w:lineRule="auto"/>
        <w:ind w:left="-284" w:right="-142"/>
        <w:jc w:val="both"/>
        <w:rPr>
          <w:rFonts w:ascii="Times New Roman" w:hAnsi="Times New Roman" w:cs="Times New Roman"/>
          <w:sz w:val="28"/>
          <w:szCs w:val="28"/>
        </w:rPr>
      </w:pPr>
    </w:p>
    <w:p w:rsidR="005A6BC2" w:rsidRDefault="00E02534" w:rsidP="00E02534">
      <w:pPr>
        <w:spacing w:after="0" w:line="240" w:lineRule="auto"/>
        <w:ind w:left="-284" w:right="-142"/>
        <w:jc w:val="both"/>
        <w:rPr>
          <w:rFonts w:ascii="Times New Roman" w:hAnsi="Times New Roman" w:cs="Times New Roman"/>
          <w:sz w:val="28"/>
          <w:szCs w:val="28"/>
        </w:rPr>
      </w:pPr>
      <w:r w:rsidRPr="00E02534">
        <w:rPr>
          <w:rFonts w:ascii="Times New Roman" w:hAnsi="Times New Roman" w:cs="Times New Roman"/>
          <w:sz w:val="28"/>
          <w:szCs w:val="28"/>
        </w:rPr>
        <w:t>Производные способы: приобретение права собственности по договору купли-продажи, мены, дарения или иной сделке об отчуждении имущества; наследование по закону или завещанию; приобретение права на имущество юридического лица при его реорганизации; приобретение членом жилищного, дачного, гаражного или иного потребительского кооператива права собственности на соответствующее помещение после полного внесения своего паевого взноса.</w:t>
      </w:r>
    </w:p>
    <w:p w:rsidR="00E02534" w:rsidRPr="005A6BC2" w:rsidRDefault="00E02534" w:rsidP="00E02534">
      <w:pPr>
        <w:spacing w:after="0" w:line="240" w:lineRule="auto"/>
        <w:ind w:left="-284" w:right="-142"/>
        <w:jc w:val="both"/>
        <w:rPr>
          <w:rFonts w:ascii="Times New Roman" w:hAnsi="Times New Roman" w:cs="Times New Roman"/>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5A6BC2">
      <w:pPr>
        <w:spacing w:after="0" w:line="240" w:lineRule="auto"/>
        <w:ind w:left="-284" w:right="-142"/>
        <w:jc w:val="center"/>
        <w:rPr>
          <w:rFonts w:ascii="Times New Roman" w:hAnsi="Times New Roman" w:cs="Times New Roman"/>
          <w:b/>
          <w:sz w:val="28"/>
          <w:szCs w:val="28"/>
        </w:rPr>
      </w:pPr>
    </w:p>
    <w:p w:rsidR="00006A0E" w:rsidRDefault="00006A0E" w:rsidP="00DE7573">
      <w:pPr>
        <w:spacing w:after="0" w:line="240" w:lineRule="auto"/>
        <w:ind w:right="-142"/>
        <w:rPr>
          <w:rFonts w:ascii="Times New Roman" w:hAnsi="Times New Roman" w:cs="Times New Roman"/>
          <w:b/>
          <w:sz w:val="28"/>
          <w:szCs w:val="28"/>
        </w:rPr>
      </w:pPr>
    </w:p>
    <w:p w:rsidR="005A6BC2" w:rsidRDefault="005A6BC2" w:rsidP="005A6BC2">
      <w:pPr>
        <w:spacing w:after="0" w:line="240" w:lineRule="auto"/>
        <w:ind w:left="-284" w:right="-142"/>
        <w:jc w:val="center"/>
        <w:rPr>
          <w:rFonts w:ascii="Times New Roman" w:hAnsi="Times New Roman" w:cs="Times New Roman"/>
          <w:b/>
          <w:sz w:val="28"/>
          <w:szCs w:val="28"/>
        </w:rPr>
      </w:pPr>
      <w:r w:rsidRPr="005A6BC2">
        <w:rPr>
          <w:rFonts w:ascii="Times New Roman" w:hAnsi="Times New Roman" w:cs="Times New Roman"/>
          <w:b/>
          <w:sz w:val="28"/>
          <w:szCs w:val="28"/>
        </w:rPr>
        <w:t>3.2. Основания и способы прекращение права собственности</w:t>
      </w:r>
      <w:r>
        <w:rPr>
          <w:rFonts w:ascii="Times New Roman" w:hAnsi="Times New Roman" w:cs="Times New Roman"/>
          <w:b/>
          <w:sz w:val="28"/>
          <w:szCs w:val="28"/>
        </w:rPr>
        <w:t>.</w:t>
      </w:r>
    </w:p>
    <w:p w:rsidR="0003496C" w:rsidRDefault="0003496C" w:rsidP="005A6BC2">
      <w:pPr>
        <w:spacing w:after="0" w:line="240" w:lineRule="auto"/>
        <w:ind w:left="-284" w:right="-142"/>
        <w:jc w:val="center"/>
        <w:rPr>
          <w:rFonts w:ascii="Times New Roman" w:hAnsi="Times New Roman" w:cs="Times New Roman"/>
          <w:b/>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Основаниями (способами) прекращения права собственности являются юридические факты, с которыми закон связывает утрату права собственности (</w:t>
      </w:r>
      <w:proofErr w:type="spellStart"/>
      <w:r w:rsidRPr="0003496C">
        <w:rPr>
          <w:rFonts w:ascii="Times New Roman" w:hAnsi="Times New Roman" w:cs="Times New Roman"/>
          <w:sz w:val="28"/>
          <w:szCs w:val="28"/>
        </w:rPr>
        <w:t>правопрекращающие</w:t>
      </w:r>
      <w:proofErr w:type="spellEnd"/>
      <w:r w:rsidRPr="0003496C">
        <w:rPr>
          <w:rFonts w:ascii="Times New Roman" w:hAnsi="Times New Roman" w:cs="Times New Roman"/>
          <w:sz w:val="28"/>
          <w:szCs w:val="28"/>
        </w:rPr>
        <w:t xml:space="preserve"> факты). Способы прекращения права собственности можно разделить не те, которые происходят по воле собственника, и на те, которые имеют место помимо его воли.</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К первой из названных групп относятся:</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1) сделки по отчуждению имущества или расходованию денежных средств (купля-продажа, мена, дарение и др.);</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2) отказ собственника от права собственности (публичное объявление об отказе, выброс имущества и т.д.);</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3) уничтожение собственником ненужных ему вещей.</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Основаниями (способами) прекращения права собственности помимо воли собственника являются:</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1) обращение взыскания на имущество собственника по его долгам;</w:t>
      </w:r>
    </w:p>
    <w:p w:rsidR="0003496C" w:rsidRPr="0003496C" w:rsidRDefault="0003496C" w:rsidP="00DE7573">
      <w:pPr>
        <w:spacing w:after="0" w:line="240" w:lineRule="auto"/>
        <w:ind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 xml:space="preserve"> </w:t>
      </w: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2) отчуждение имущества у собственника, которое в силу закона не может ему принадлежать;</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3) отчуждение недвижимости в связи с изъятием земельного участка;</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4) гибель имущества в следствие стихийного бедствия или в результате неправомерного поведения субъектов, уничтожающих чужое имущество;</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5) выкуп бесхозяйственно содержимых культурных ценностей или домашних животных в случае ненадлежащего обращения с ними;</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6) реквизиция – изъятие имущества в силу обстоятельств, носящих чрезвычайный характер;</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7) конфискация имущества как санкция за совершение правонарушения;</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8) национализация, осуществляемая на основании специального федерального закона и с возмещением собственнику стоимости имущества и всех причиненных убытков;</w:t>
      </w:r>
    </w:p>
    <w:p w:rsidR="0003496C" w:rsidRPr="0003496C" w:rsidRDefault="0003496C" w:rsidP="0003496C">
      <w:pPr>
        <w:spacing w:after="0" w:line="240" w:lineRule="auto"/>
        <w:ind w:right="-142"/>
        <w:jc w:val="both"/>
        <w:rPr>
          <w:rFonts w:ascii="Times New Roman" w:hAnsi="Times New Roman" w:cs="Times New Roman"/>
          <w:sz w:val="28"/>
          <w:szCs w:val="28"/>
        </w:rPr>
      </w:pPr>
    </w:p>
    <w:p w:rsidR="0003496C" w:rsidRPr="0003496C" w:rsidRDefault="0003496C" w:rsidP="0003496C">
      <w:pPr>
        <w:spacing w:after="0" w:line="240" w:lineRule="auto"/>
        <w:ind w:left="-284" w:right="-142"/>
        <w:jc w:val="both"/>
        <w:rPr>
          <w:rFonts w:ascii="Times New Roman" w:hAnsi="Times New Roman" w:cs="Times New Roman"/>
          <w:sz w:val="28"/>
          <w:szCs w:val="28"/>
        </w:rPr>
      </w:pPr>
      <w:r w:rsidRPr="0003496C">
        <w:rPr>
          <w:rFonts w:ascii="Times New Roman" w:hAnsi="Times New Roman" w:cs="Times New Roman"/>
          <w:sz w:val="28"/>
          <w:szCs w:val="28"/>
        </w:rPr>
        <w:t>9) отчуждение имущества в случаях, специально предусмотренных Гражданским кодексом РФ (п. 4 ст. 252; п. 2 ст. 272; ст.282; ст. 285; ст. 293).</w:t>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DE7573" w:rsidP="0003496C">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03496C" w:rsidRPr="0003496C">
        <w:rPr>
          <w:rFonts w:ascii="Times New Roman" w:hAnsi="Times New Roman" w:cs="Times New Roman"/>
          <w:sz w:val="28"/>
          <w:szCs w:val="28"/>
        </w:rPr>
        <w:t>Независимо от того, как определяется право собственности и как оно представляется, отечественный законодатель выделяет и закрепляет на конституционном и гражданско-правовом уровнях частную, государственную, муниципальную и иные формы собственности.</w:t>
      </w:r>
      <w:r>
        <w:rPr>
          <w:rStyle w:val="aa"/>
          <w:rFonts w:ascii="Times New Roman" w:hAnsi="Times New Roman" w:cs="Times New Roman"/>
          <w:sz w:val="28"/>
          <w:szCs w:val="28"/>
        </w:rPr>
        <w:footnoteReference w:id="3"/>
      </w:r>
    </w:p>
    <w:p w:rsidR="0003496C" w:rsidRPr="0003496C" w:rsidRDefault="0003496C" w:rsidP="0003496C">
      <w:pPr>
        <w:spacing w:after="0" w:line="240" w:lineRule="auto"/>
        <w:ind w:left="-284" w:right="-142"/>
        <w:jc w:val="both"/>
        <w:rPr>
          <w:rFonts w:ascii="Times New Roman" w:hAnsi="Times New Roman" w:cs="Times New Roman"/>
          <w:sz w:val="28"/>
          <w:szCs w:val="28"/>
        </w:rPr>
      </w:pPr>
    </w:p>
    <w:p w:rsidR="0003496C" w:rsidRPr="0003496C" w:rsidRDefault="00DE7573" w:rsidP="0003496C">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03496C" w:rsidRPr="0003496C">
        <w:rPr>
          <w:rFonts w:ascii="Times New Roman" w:hAnsi="Times New Roman" w:cs="Times New Roman"/>
          <w:sz w:val="28"/>
          <w:szCs w:val="28"/>
        </w:rPr>
        <w:t>Из смысла и содержания действующего гражданского законодательства следует, что каждая из форм права собственности, в свою очередь, подразделяется на те или иные их виды и подвиды – разновидности. Так, форма права частной собственности подразделяется на право собственности граждан и юридических лиц. В соответствии со ст. 213 ГК РФ в собственности граждан и юридических лиц может находиться любое имущество, за исключением отдельных его видов, которые согласно закону не могут принадлежать гражданам и юридическим лицам.</w:t>
      </w:r>
    </w:p>
    <w:p w:rsidR="0003496C" w:rsidRPr="0003496C" w:rsidRDefault="0003496C" w:rsidP="00994673">
      <w:pPr>
        <w:spacing w:after="0" w:line="240" w:lineRule="auto"/>
        <w:ind w:right="-142"/>
        <w:jc w:val="both"/>
        <w:rPr>
          <w:rFonts w:ascii="Times New Roman" w:hAnsi="Times New Roman" w:cs="Times New Roman"/>
          <w:sz w:val="28"/>
          <w:szCs w:val="28"/>
        </w:rPr>
      </w:pPr>
    </w:p>
    <w:p w:rsidR="0003496C" w:rsidRPr="0003496C" w:rsidRDefault="00DE7573" w:rsidP="0003496C">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03496C" w:rsidRPr="0003496C">
        <w:rPr>
          <w:rFonts w:ascii="Times New Roman" w:hAnsi="Times New Roman" w:cs="Times New Roman"/>
          <w:sz w:val="28"/>
          <w:szCs w:val="28"/>
        </w:rPr>
        <w:t xml:space="preserve">Право государственной собственности, как сама государственная собственность, подразделяется на федеральную собственность и собственность субъектов Федерации. </w:t>
      </w:r>
      <w:proofErr w:type="gramStart"/>
      <w:r w:rsidR="0003496C" w:rsidRPr="0003496C">
        <w:rPr>
          <w:rFonts w:ascii="Times New Roman" w:hAnsi="Times New Roman" w:cs="Times New Roman"/>
          <w:sz w:val="28"/>
          <w:szCs w:val="28"/>
        </w:rPr>
        <w:t>Пункт 1 ст. 214 Гражданского кодекса РФ закрепляет такое деление путем прямого указания на то, что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 областям, городам федерального значения, автономной области, автономным округам (собственность субъекта Российской Федерации) ».</w:t>
      </w:r>
      <w:proofErr w:type="gramEnd"/>
    </w:p>
    <w:p w:rsidR="0003496C" w:rsidRDefault="00994673" w:rsidP="0003496C">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006A0E" w:rsidRDefault="00006A0E" w:rsidP="00006A0E">
      <w:pPr>
        <w:spacing w:after="0" w:line="240" w:lineRule="auto"/>
        <w:ind w:right="-142"/>
        <w:rPr>
          <w:rFonts w:ascii="Times New Roman" w:hAnsi="Times New Roman" w:cs="Times New Roman"/>
          <w:b/>
          <w:sz w:val="28"/>
          <w:szCs w:val="28"/>
        </w:rPr>
      </w:pPr>
    </w:p>
    <w:p w:rsidR="00006A0E" w:rsidRDefault="00006A0E" w:rsidP="00994673">
      <w:pPr>
        <w:spacing w:after="0" w:line="240" w:lineRule="auto"/>
        <w:ind w:left="-284" w:right="-142"/>
        <w:jc w:val="center"/>
        <w:rPr>
          <w:rFonts w:ascii="Times New Roman" w:hAnsi="Times New Roman" w:cs="Times New Roman"/>
          <w:b/>
          <w:sz w:val="28"/>
          <w:szCs w:val="28"/>
        </w:rPr>
      </w:pPr>
    </w:p>
    <w:p w:rsidR="00DE7573" w:rsidRDefault="00DE7573" w:rsidP="00994673">
      <w:pPr>
        <w:spacing w:after="0" w:line="240" w:lineRule="auto"/>
        <w:ind w:left="-284" w:right="-142"/>
        <w:jc w:val="center"/>
        <w:rPr>
          <w:rFonts w:ascii="Times New Roman" w:hAnsi="Times New Roman" w:cs="Times New Roman"/>
          <w:b/>
          <w:sz w:val="28"/>
          <w:szCs w:val="28"/>
        </w:rPr>
      </w:pPr>
    </w:p>
    <w:p w:rsidR="00994673" w:rsidRDefault="00994673" w:rsidP="00994673">
      <w:pPr>
        <w:spacing w:after="0" w:line="240" w:lineRule="auto"/>
        <w:ind w:left="-284" w:right="-142"/>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3869B1" w:rsidRDefault="003869B1" w:rsidP="003869B1">
      <w:pPr>
        <w:spacing w:after="0" w:line="240" w:lineRule="auto"/>
        <w:ind w:left="-284" w:right="-142"/>
        <w:jc w:val="both"/>
        <w:rPr>
          <w:rFonts w:ascii="Times New Roman" w:hAnsi="Times New Roman" w:cs="Times New Roman"/>
          <w:b/>
          <w:sz w:val="28"/>
          <w:szCs w:val="28"/>
        </w:rPr>
      </w:pPr>
    </w:p>
    <w:p w:rsidR="003869B1" w:rsidRPr="003869B1" w:rsidRDefault="003869B1" w:rsidP="003869B1">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3869B1">
        <w:rPr>
          <w:rFonts w:ascii="Times New Roman" w:hAnsi="Times New Roman" w:cs="Times New Roman"/>
          <w:sz w:val="28"/>
          <w:szCs w:val="28"/>
        </w:rPr>
        <w:t xml:space="preserve">На сегодняшний день основными проблемами в сфере регулирования земельных отношений являются осуществление земельной реформы, определение ее направлений и механизмов, правовая проблема земельного контроля, ответственность за нарушение земельного законодательства, а также проблемы, связанные с использованием земельных долей. На этом сложном пути придется многое сделать и ученым, и юристам-практикам, которые проделывают действительно сложную работу, в том числе и по разработке действенного законодательства. Без сотрудничества в этой сфере обойтись нельзя. Что касается земельной реформы, то на всем ее протяжении предпринимались попытки внесения изменений в действующее законодательство и обеспечения </w:t>
      </w:r>
      <w:proofErr w:type="spellStart"/>
      <w:r w:rsidRPr="003869B1">
        <w:rPr>
          <w:rFonts w:ascii="Times New Roman" w:hAnsi="Times New Roman" w:cs="Times New Roman"/>
          <w:sz w:val="28"/>
          <w:szCs w:val="28"/>
        </w:rPr>
        <w:t>правоприменения</w:t>
      </w:r>
      <w:proofErr w:type="spellEnd"/>
      <w:r w:rsidRPr="003869B1">
        <w:rPr>
          <w:rFonts w:ascii="Times New Roman" w:hAnsi="Times New Roman" w:cs="Times New Roman"/>
          <w:sz w:val="28"/>
          <w:szCs w:val="28"/>
        </w:rPr>
        <w:t xml:space="preserve"> во имя поддержания правопорядка. Реформирование земельного права необходимо в той связи, что земельные споры являются наиболее распространенной категорией споров. Появляются их новые разновидности. В связи с развернувшимся строительством жилых и нежилых помещений, активизацией деятельности многочисленных строительных компаний резко возросло количество споров по поводу прав на земельные участки под отчуждаемыми строениями, зданиями, сооружениями.</w:t>
      </w:r>
    </w:p>
    <w:p w:rsidR="003869B1" w:rsidRDefault="003869B1" w:rsidP="003869B1">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3869B1">
        <w:rPr>
          <w:rFonts w:ascii="Times New Roman" w:hAnsi="Times New Roman" w:cs="Times New Roman"/>
          <w:sz w:val="28"/>
          <w:szCs w:val="28"/>
        </w:rPr>
        <w:t>С учетом изложенных проблемных аспектов реализации процедур государственного контроля, надзора за соблюдением трудового законодательства необходимы внесение соответствующих изменений в действующее федеральное законодательство и разработка административных регламентов исполнения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гражданског</w:t>
      </w:r>
      <w:r>
        <w:rPr>
          <w:rFonts w:ascii="Times New Roman" w:hAnsi="Times New Roman" w:cs="Times New Roman"/>
          <w:sz w:val="28"/>
          <w:szCs w:val="28"/>
        </w:rPr>
        <w:t>о и трудового законодательства.</w:t>
      </w:r>
    </w:p>
    <w:p w:rsidR="003869B1" w:rsidRDefault="003869B1" w:rsidP="003869B1">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3869B1">
        <w:rPr>
          <w:rFonts w:ascii="Times New Roman" w:hAnsi="Times New Roman" w:cs="Times New Roman"/>
          <w:sz w:val="28"/>
          <w:szCs w:val="28"/>
        </w:rPr>
        <w:t>В настоящее время особое внимание следует уделить защите интересов индивидуальных предпринимателей, так как в течение многих лет частная собственность в нашей стране была запрещена, а гарантии функционирования личной собственности была намного слабее, чем мера защиты интересов государственной собственности. Сегодня частная собственность является равноправной с другими формами собственности и должна обеспечиваться аналогичной защитой от любых посягательств.</w:t>
      </w: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CB223D">
      <w:pPr>
        <w:spacing w:after="0" w:line="240" w:lineRule="auto"/>
        <w:ind w:right="-142"/>
        <w:jc w:val="both"/>
        <w:rPr>
          <w:rFonts w:ascii="Times New Roman" w:hAnsi="Times New Roman" w:cs="Times New Roman"/>
          <w:sz w:val="28"/>
          <w:szCs w:val="28"/>
        </w:rPr>
      </w:pPr>
    </w:p>
    <w:p w:rsidR="00CB223D" w:rsidRDefault="00CB223D" w:rsidP="00CB223D">
      <w:pPr>
        <w:spacing w:after="0" w:line="240" w:lineRule="auto"/>
        <w:ind w:right="-142"/>
        <w:jc w:val="both"/>
        <w:rPr>
          <w:rFonts w:ascii="Times New Roman" w:hAnsi="Times New Roman" w:cs="Times New Roman"/>
          <w:sz w:val="28"/>
          <w:szCs w:val="28"/>
        </w:rPr>
      </w:pPr>
    </w:p>
    <w:p w:rsidR="00CB223D" w:rsidRDefault="00CB223D" w:rsidP="00CB223D">
      <w:pPr>
        <w:spacing w:after="0" w:line="240" w:lineRule="auto"/>
        <w:ind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sz w:val="28"/>
          <w:szCs w:val="28"/>
        </w:rPr>
      </w:pPr>
    </w:p>
    <w:p w:rsidR="006D7256" w:rsidRDefault="006D7256" w:rsidP="003869B1">
      <w:pPr>
        <w:spacing w:after="0" w:line="240" w:lineRule="auto"/>
        <w:ind w:left="-284" w:right="-142"/>
        <w:jc w:val="both"/>
        <w:rPr>
          <w:rFonts w:ascii="Times New Roman" w:hAnsi="Times New Roman" w:cs="Times New Roman"/>
          <w:b/>
          <w:sz w:val="28"/>
          <w:szCs w:val="28"/>
        </w:rPr>
      </w:pPr>
      <w:r w:rsidRPr="006D7256">
        <w:rPr>
          <w:rFonts w:ascii="Times New Roman" w:hAnsi="Times New Roman" w:cs="Times New Roman"/>
          <w:b/>
          <w:sz w:val="28"/>
          <w:szCs w:val="28"/>
        </w:rPr>
        <w:t>Библиографический список:</w:t>
      </w:r>
    </w:p>
    <w:p w:rsidR="006D7256" w:rsidRDefault="006D7256" w:rsidP="003869B1">
      <w:pPr>
        <w:spacing w:after="0" w:line="240" w:lineRule="auto"/>
        <w:ind w:left="-284" w:right="-142"/>
        <w:jc w:val="both"/>
        <w:rPr>
          <w:rFonts w:ascii="Times New Roman" w:hAnsi="Times New Roman" w:cs="Times New Roman"/>
          <w:b/>
          <w:sz w:val="28"/>
          <w:szCs w:val="28"/>
        </w:rPr>
      </w:pPr>
    </w:p>
    <w:p w:rsidR="006D7256" w:rsidRDefault="006D7256" w:rsidP="006D7256">
      <w:pPr>
        <w:spacing w:after="0" w:line="240" w:lineRule="auto"/>
        <w:ind w:left="-284" w:right="-142"/>
        <w:jc w:val="both"/>
        <w:rPr>
          <w:rFonts w:ascii="Times New Roman" w:hAnsi="Times New Roman" w:cs="Times New Roman"/>
          <w:sz w:val="28"/>
          <w:szCs w:val="28"/>
        </w:rPr>
      </w:pPr>
      <w:r w:rsidRPr="006D7256">
        <w:rPr>
          <w:rFonts w:ascii="Times New Roman" w:hAnsi="Times New Roman" w:cs="Times New Roman"/>
          <w:sz w:val="28"/>
          <w:szCs w:val="28"/>
        </w:rPr>
        <w:t xml:space="preserve">1.Василянская А.И. Право частной собственности граждан и индивидуальных предпринимателей в свете современного законодательства / А.И. </w:t>
      </w:r>
      <w:proofErr w:type="spellStart"/>
      <w:r w:rsidRPr="006D7256">
        <w:rPr>
          <w:rFonts w:ascii="Times New Roman" w:hAnsi="Times New Roman" w:cs="Times New Roman"/>
          <w:sz w:val="28"/>
          <w:szCs w:val="28"/>
        </w:rPr>
        <w:t>Василянская</w:t>
      </w:r>
      <w:proofErr w:type="spellEnd"/>
      <w:r w:rsidRPr="006D7256">
        <w:rPr>
          <w:rFonts w:ascii="Times New Roman" w:hAnsi="Times New Roman" w:cs="Times New Roman"/>
          <w:sz w:val="28"/>
          <w:szCs w:val="28"/>
        </w:rPr>
        <w:t xml:space="preserve"> // Проблемы экономики и юридической практики. – 2017. - №12 – с. 62-78.</w:t>
      </w:r>
    </w:p>
    <w:p w:rsidR="006D7256" w:rsidRPr="006D7256" w:rsidRDefault="006D7256" w:rsidP="006D7256">
      <w:pPr>
        <w:spacing w:after="0" w:line="240" w:lineRule="auto"/>
        <w:ind w:left="-284" w:right="-142"/>
        <w:jc w:val="both"/>
        <w:rPr>
          <w:rFonts w:ascii="Times New Roman" w:hAnsi="Times New Roman" w:cs="Times New Roman"/>
          <w:sz w:val="28"/>
          <w:szCs w:val="28"/>
        </w:rPr>
      </w:pPr>
    </w:p>
    <w:p w:rsidR="006D7256" w:rsidRDefault="006D7256" w:rsidP="006D7256">
      <w:pPr>
        <w:spacing w:after="0" w:line="240" w:lineRule="auto"/>
        <w:ind w:left="-284" w:right="-142"/>
        <w:jc w:val="both"/>
        <w:rPr>
          <w:rFonts w:ascii="Times New Roman" w:hAnsi="Times New Roman" w:cs="Times New Roman"/>
          <w:sz w:val="28"/>
          <w:szCs w:val="28"/>
        </w:rPr>
      </w:pPr>
      <w:r w:rsidRPr="006D7256">
        <w:rPr>
          <w:rFonts w:ascii="Times New Roman" w:hAnsi="Times New Roman" w:cs="Times New Roman"/>
          <w:sz w:val="28"/>
          <w:szCs w:val="28"/>
        </w:rPr>
        <w:t>2. Гражданский кодекс Российской Федерации. Часть первая от 30.11.1994 г. № 51-ФЗ // СЗ РФ - 1994. - № 32, Ст. 3301.</w:t>
      </w:r>
    </w:p>
    <w:p w:rsidR="006D7256" w:rsidRPr="006D7256" w:rsidRDefault="006D7256" w:rsidP="006D7256">
      <w:pPr>
        <w:spacing w:after="0" w:line="240" w:lineRule="auto"/>
        <w:ind w:left="-284" w:right="-142"/>
        <w:jc w:val="both"/>
        <w:rPr>
          <w:rFonts w:ascii="Times New Roman" w:hAnsi="Times New Roman" w:cs="Times New Roman"/>
          <w:sz w:val="28"/>
          <w:szCs w:val="28"/>
        </w:rPr>
      </w:pPr>
    </w:p>
    <w:p w:rsidR="006D7256" w:rsidRDefault="006D7256" w:rsidP="006D7256">
      <w:pPr>
        <w:spacing w:after="0" w:line="240" w:lineRule="auto"/>
        <w:ind w:left="-284" w:right="-142"/>
        <w:jc w:val="both"/>
        <w:rPr>
          <w:rFonts w:ascii="Times New Roman" w:hAnsi="Times New Roman" w:cs="Times New Roman"/>
          <w:sz w:val="28"/>
          <w:szCs w:val="28"/>
        </w:rPr>
      </w:pPr>
      <w:r w:rsidRPr="006D7256">
        <w:rPr>
          <w:rFonts w:ascii="Times New Roman" w:hAnsi="Times New Roman" w:cs="Times New Roman"/>
          <w:sz w:val="28"/>
          <w:szCs w:val="28"/>
        </w:rPr>
        <w:t>3. Гражданский кодекс Российской Федерации. Часть вторая от 02.01.1996 г. № 14-ФЗ // СЗ РФ - 1996. -  № 5.</w:t>
      </w:r>
    </w:p>
    <w:p w:rsidR="006D7256" w:rsidRPr="006D7256" w:rsidRDefault="006D7256" w:rsidP="006D7256">
      <w:pPr>
        <w:spacing w:after="0" w:line="240" w:lineRule="auto"/>
        <w:ind w:left="-284" w:right="-142"/>
        <w:jc w:val="both"/>
        <w:rPr>
          <w:rFonts w:ascii="Times New Roman" w:hAnsi="Times New Roman" w:cs="Times New Roman"/>
          <w:sz w:val="28"/>
          <w:szCs w:val="28"/>
        </w:rPr>
      </w:pPr>
    </w:p>
    <w:p w:rsidR="006D7256" w:rsidRDefault="006D7256" w:rsidP="006D7256">
      <w:pPr>
        <w:spacing w:after="0" w:line="240" w:lineRule="auto"/>
        <w:ind w:left="-284" w:right="-142"/>
        <w:jc w:val="both"/>
        <w:rPr>
          <w:rFonts w:ascii="Times New Roman" w:hAnsi="Times New Roman" w:cs="Times New Roman"/>
          <w:sz w:val="28"/>
          <w:szCs w:val="28"/>
        </w:rPr>
      </w:pPr>
      <w:r w:rsidRPr="006D7256">
        <w:rPr>
          <w:rFonts w:ascii="Times New Roman" w:hAnsi="Times New Roman" w:cs="Times New Roman"/>
          <w:sz w:val="28"/>
          <w:szCs w:val="28"/>
        </w:rPr>
        <w:t>4. ФЗ «О государственной регистрации юридических лиц и индивидуальных предпринимателей» от 08.08.2001 г. № 129-ФЗ (ред. от 30.12.2008) // СЗ РФ - 2001. - № 33 (часть I), Ст. 3431.</w:t>
      </w:r>
    </w:p>
    <w:p w:rsidR="006D7256" w:rsidRPr="006D7256" w:rsidRDefault="006D7256" w:rsidP="006D7256">
      <w:pPr>
        <w:spacing w:after="0" w:line="240" w:lineRule="auto"/>
        <w:ind w:left="-284" w:right="-142"/>
        <w:jc w:val="both"/>
        <w:rPr>
          <w:rFonts w:ascii="Times New Roman" w:hAnsi="Times New Roman" w:cs="Times New Roman"/>
          <w:sz w:val="28"/>
          <w:szCs w:val="28"/>
        </w:rPr>
      </w:pPr>
    </w:p>
    <w:p w:rsidR="006D7256" w:rsidRDefault="006D7256" w:rsidP="00673BFC">
      <w:pPr>
        <w:spacing w:after="0" w:line="240" w:lineRule="auto"/>
        <w:ind w:left="-284" w:right="-142"/>
        <w:jc w:val="both"/>
        <w:rPr>
          <w:rFonts w:ascii="Times New Roman" w:hAnsi="Times New Roman" w:cs="Times New Roman"/>
          <w:sz w:val="28"/>
          <w:szCs w:val="28"/>
        </w:rPr>
      </w:pPr>
      <w:r w:rsidRPr="006D7256">
        <w:rPr>
          <w:rFonts w:ascii="Times New Roman" w:hAnsi="Times New Roman" w:cs="Times New Roman"/>
          <w:sz w:val="28"/>
          <w:szCs w:val="28"/>
        </w:rPr>
        <w:t>5. ФЗ «О защите прав юридических лиц и индивидуальных предпринимателей при проведении государственного контроля (надзора)» от 08.08.2001г. № 134-ФЗ //СЗ РФ – 200</w:t>
      </w:r>
      <w:r w:rsidR="00673BFC">
        <w:rPr>
          <w:rFonts w:ascii="Times New Roman" w:hAnsi="Times New Roman" w:cs="Times New Roman"/>
          <w:sz w:val="28"/>
          <w:szCs w:val="28"/>
        </w:rPr>
        <w:t xml:space="preserve">1. - № 33 (часть I), Ст. 3436. </w:t>
      </w:r>
    </w:p>
    <w:p w:rsidR="00673BFC" w:rsidRDefault="00673BFC" w:rsidP="00673BFC">
      <w:pPr>
        <w:spacing w:after="0" w:line="240" w:lineRule="auto"/>
        <w:ind w:left="-284" w:right="-142"/>
        <w:jc w:val="both"/>
        <w:rPr>
          <w:rFonts w:ascii="Times New Roman" w:hAnsi="Times New Roman" w:cs="Times New Roman"/>
          <w:sz w:val="28"/>
          <w:szCs w:val="28"/>
        </w:rPr>
      </w:pPr>
    </w:p>
    <w:p w:rsidR="00673BFC" w:rsidRDefault="00673BFC" w:rsidP="00673BFC">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673BFC">
        <w:rPr>
          <w:rFonts w:ascii="Times New Roman" w:hAnsi="Times New Roman" w:cs="Times New Roman"/>
          <w:sz w:val="28"/>
          <w:szCs w:val="28"/>
        </w:rPr>
        <w:t>Крутников</w:t>
      </w:r>
      <w:proofErr w:type="spellEnd"/>
      <w:r w:rsidRPr="00673BFC">
        <w:rPr>
          <w:rFonts w:ascii="Times New Roman" w:hAnsi="Times New Roman" w:cs="Times New Roman"/>
          <w:sz w:val="28"/>
          <w:szCs w:val="28"/>
        </w:rPr>
        <w:t xml:space="preserve"> А.С. Прекращение права собственности</w:t>
      </w:r>
      <w:r w:rsidR="00210C76">
        <w:rPr>
          <w:rFonts w:ascii="Times New Roman" w:hAnsi="Times New Roman" w:cs="Times New Roman"/>
          <w:sz w:val="28"/>
          <w:szCs w:val="28"/>
        </w:rPr>
        <w:t xml:space="preserve"> </w:t>
      </w:r>
      <w:r w:rsidR="00210C76" w:rsidRPr="00210C76">
        <w:rPr>
          <w:rFonts w:ascii="Times New Roman" w:hAnsi="Times New Roman" w:cs="Times New Roman"/>
          <w:sz w:val="28"/>
          <w:szCs w:val="28"/>
        </w:rPr>
        <w:t xml:space="preserve">/ </w:t>
      </w:r>
      <w:proofErr w:type="spellStart"/>
      <w:r w:rsidR="00210C76">
        <w:rPr>
          <w:rFonts w:ascii="Times New Roman" w:hAnsi="Times New Roman" w:cs="Times New Roman"/>
          <w:sz w:val="28"/>
          <w:szCs w:val="28"/>
        </w:rPr>
        <w:t>Крутников</w:t>
      </w:r>
      <w:proofErr w:type="spellEnd"/>
      <w:r w:rsidR="00210C76">
        <w:rPr>
          <w:rFonts w:ascii="Times New Roman" w:hAnsi="Times New Roman" w:cs="Times New Roman"/>
          <w:sz w:val="28"/>
          <w:szCs w:val="28"/>
        </w:rPr>
        <w:t xml:space="preserve"> А.С.</w:t>
      </w:r>
      <w:r w:rsidRPr="00673BFC">
        <w:rPr>
          <w:rFonts w:ascii="Times New Roman" w:hAnsi="Times New Roman" w:cs="Times New Roman"/>
          <w:sz w:val="28"/>
          <w:szCs w:val="28"/>
        </w:rPr>
        <w:t xml:space="preserve"> // Вестник ВАС РФ </w:t>
      </w:r>
      <w:r w:rsidR="00210C76">
        <w:rPr>
          <w:rFonts w:ascii="Times New Roman" w:hAnsi="Times New Roman" w:cs="Times New Roman"/>
          <w:sz w:val="28"/>
          <w:szCs w:val="28"/>
        </w:rPr>
        <w:t xml:space="preserve">– 2014. - </w:t>
      </w:r>
      <w:r w:rsidRPr="00673BFC">
        <w:rPr>
          <w:rFonts w:ascii="Times New Roman" w:hAnsi="Times New Roman" w:cs="Times New Roman"/>
          <w:sz w:val="28"/>
          <w:szCs w:val="28"/>
        </w:rPr>
        <w:t>№9, С. 107.</w:t>
      </w:r>
    </w:p>
    <w:p w:rsidR="00673BFC" w:rsidRDefault="00673BFC" w:rsidP="00673BFC">
      <w:pPr>
        <w:spacing w:after="0" w:line="240" w:lineRule="auto"/>
        <w:ind w:left="-284" w:right="-142"/>
        <w:jc w:val="both"/>
        <w:rPr>
          <w:rFonts w:ascii="Times New Roman" w:hAnsi="Times New Roman" w:cs="Times New Roman"/>
          <w:sz w:val="28"/>
          <w:szCs w:val="28"/>
        </w:rPr>
      </w:pPr>
    </w:p>
    <w:p w:rsidR="00673BFC" w:rsidRPr="006D7256" w:rsidRDefault="00210C76" w:rsidP="00673BFC">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673BFC" w:rsidRPr="00673BFC">
        <w:rPr>
          <w:rFonts w:ascii="Times New Roman" w:hAnsi="Times New Roman" w:cs="Times New Roman"/>
          <w:sz w:val="28"/>
          <w:szCs w:val="28"/>
        </w:rPr>
        <w:t>Маттеи</w:t>
      </w:r>
      <w:proofErr w:type="spellEnd"/>
      <w:r w:rsidR="00673BFC" w:rsidRPr="00673BFC">
        <w:rPr>
          <w:rFonts w:ascii="Times New Roman" w:hAnsi="Times New Roman" w:cs="Times New Roman"/>
          <w:sz w:val="28"/>
          <w:szCs w:val="28"/>
        </w:rPr>
        <w:t xml:space="preserve"> Уго, Суханов Е. И. Основные положения права собственности.</w:t>
      </w:r>
      <w:r w:rsidR="00555F7E" w:rsidRPr="00555F7E">
        <w:rPr>
          <w:rFonts w:ascii="Times New Roman" w:hAnsi="Times New Roman" w:cs="Times New Roman"/>
          <w:sz w:val="28"/>
          <w:szCs w:val="28"/>
        </w:rPr>
        <w:t>/</w:t>
      </w:r>
      <w:proofErr w:type="spellStart"/>
      <w:r w:rsidR="00555F7E">
        <w:rPr>
          <w:rFonts w:ascii="Times New Roman" w:hAnsi="Times New Roman" w:cs="Times New Roman"/>
          <w:sz w:val="28"/>
          <w:szCs w:val="28"/>
        </w:rPr>
        <w:t>Маттеи</w:t>
      </w:r>
      <w:proofErr w:type="spellEnd"/>
      <w:r w:rsidR="00555F7E">
        <w:rPr>
          <w:rFonts w:ascii="Times New Roman" w:hAnsi="Times New Roman" w:cs="Times New Roman"/>
          <w:sz w:val="28"/>
          <w:szCs w:val="28"/>
        </w:rPr>
        <w:t xml:space="preserve"> Уго</w:t>
      </w:r>
      <w:proofErr w:type="gramStart"/>
      <w:r w:rsidR="00555F7E">
        <w:rPr>
          <w:rFonts w:ascii="Times New Roman" w:hAnsi="Times New Roman" w:cs="Times New Roman"/>
          <w:sz w:val="28"/>
          <w:szCs w:val="28"/>
        </w:rPr>
        <w:t xml:space="preserve"> ,</w:t>
      </w:r>
      <w:proofErr w:type="gramEnd"/>
      <w:r w:rsidR="00555F7E">
        <w:rPr>
          <w:rFonts w:ascii="Times New Roman" w:hAnsi="Times New Roman" w:cs="Times New Roman"/>
          <w:sz w:val="28"/>
          <w:szCs w:val="28"/>
        </w:rPr>
        <w:t xml:space="preserve"> Суханов Е.И.</w:t>
      </w:r>
      <w:r w:rsidR="00555F7E" w:rsidRPr="00555F7E">
        <w:rPr>
          <w:rFonts w:ascii="Times New Roman" w:hAnsi="Times New Roman" w:cs="Times New Roman"/>
          <w:sz w:val="28"/>
          <w:szCs w:val="28"/>
        </w:rPr>
        <w:t xml:space="preserve"> //</w:t>
      </w:r>
      <w:r w:rsidR="00555F7E">
        <w:rPr>
          <w:rFonts w:ascii="Times New Roman" w:hAnsi="Times New Roman" w:cs="Times New Roman"/>
          <w:sz w:val="28"/>
          <w:szCs w:val="28"/>
        </w:rPr>
        <w:t xml:space="preserve"> </w:t>
      </w:r>
      <w:r w:rsidR="00673BFC" w:rsidRPr="00673BFC">
        <w:rPr>
          <w:rFonts w:ascii="Times New Roman" w:hAnsi="Times New Roman" w:cs="Times New Roman"/>
          <w:sz w:val="28"/>
          <w:szCs w:val="28"/>
        </w:rPr>
        <w:t>М,: 2014. - 384 с.</w:t>
      </w:r>
    </w:p>
    <w:p w:rsidR="006D7256" w:rsidRPr="006D7256" w:rsidRDefault="006D7256" w:rsidP="003869B1">
      <w:pPr>
        <w:spacing w:after="0" w:line="240" w:lineRule="auto"/>
        <w:ind w:left="-284" w:right="-142"/>
        <w:jc w:val="both"/>
        <w:rPr>
          <w:rFonts w:ascii="Times New Roman" w:hAnsi="Times New Roman" w:cs="Times New Roman"/>
          <w:sz w:val="28"/>
          <w:szCs w:val="28"/>
        </w:rPr>
      </w:pPr>
    </w:p>
    <w:p w:rsidR="003869B1" w:rsidRDefault="009A5D04" w:rsidP="003869B1">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9A5D04">
        <w:rPr>
          <w:rFonts w:ascii="Times New Roman" w:hAnsi="Times New Roman" w:cs="Times New Roman"/>
          <w:sz w:val="28"/>
          <w:szCs w:val="28"/>
        </w:rPr>
        <w:t>Варадинов</w:t>
      </w:r>
      <w:proofErr w:type="spellEnd"/>
      <w:r w:rsidRPr="009A5D04">
        <w:rPr>
          <w:rFonts w:ascii="Times New Roman" w:hAnsi="Times New Roman" w:cs="Times New Roman"/>
          <w:sz w:val="28"/>
          <w:szCs w:val="28"/>
        </w:rPr>
        <w:t xml:space="preserve">, Н. Исследования об имущественных или вещественных правах по законам русским. Статья I. О праве собственности / Н. </w:t>
      </w:r>
      <w:proofErr w:type="spellStart"/>
      <w:r w:rsidRPr="009A5D04">
        <w:rPr>
          <w:rFonts w:ascii="Times New Roman" w:hAnsi="Times New Roman" w:cs="Times New Roman"/>
          <w:sz w:val="28"/>
          <w:szCs w:val="28"/>
        </w:rPr>
        <w:t>Варадинов</w:t>
      </w:r>
      <w:proofErr w:type="spellEnd"/>
      <w:r w:rsidRPr="009A5D04">
        <w:rPr>
          <w:rFonts w:ascii="Times New Roman" w:hAnsi="Times New Roman" w:cs="Times New Roman"/>
          <w:sz w:val="28"/>
          <w:szCs w:val="28"/>
        </w:rPr>
        <w:t>. //</w:t>
      </w:r>
      <w:r>
        <w:rPr>
          <w:rFonts w:ascii="Times New Roman" w:hAnsi="Times New Roman" w:cs="Times New Roman"/>
          <w:sz w:val="28"/>
          <w:szCs w:val="28"/>
        </w:rPr>
        <w:t>Москва, СПб</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2016. – с. 756.</w:t>
      </w:r>
    </w:p>
    <w:p w:rsidR="000E06F6" w:rsidRDefault="000E06F6" w:rsidP="003869B1">
      <w:pPr>
        <w:spacing w:after="0" w:line="240" w:lineRule="auto"/>
        <w:ind w:left="-284" w:right="-142"/>
        <w:jc w:val="both"/>
        <w:rPr>
          <w:rFonts w:ascii="Times New Roman" w:hAnsi="Times New Roman" w:cs="Times New Roman"/>
          <w:sz w:val="28"/>
          <w:szCs w:val="28"/>
        </w:rPr>
      </w:pPr>
    </w:p>
    <w:p w:rsidR="00FF7236" w:rsidRDefault="000E06F6" w:rsidP="00FF7236">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9.</w:t>
      </w:r>
      <w:r w:rsidRPr="000E06F6">
        <w:t xml:space="preserve"> </w:t>
      </w:r>
      <w:r w:rsidR="00FF7236">
        <w:rPr>
          <w:rFonts w:ascii="Times New Roman" w:hAnsi="Times New Roman" w:cs="Times New Roman"/>
          <w:sz w:val="28"/>
          <w:szCs w:val="28"/>
        </w:rPr>
        <w:t xml:space="preserve">Соловьев </w:t>
      </w:r>
      <w:r w:rsidRPr="000E06F6">
        <w:rPr>
          <w:rFonts w:ascii="Times New Roman" w:hAnsi="Times New Roman" w:cs="Times New Roman"/>
          <w:sz w:val="28"/>
          <w:szCs w:val="28"/>
        </w:rPr>
        <w:t>В.Н. Гражданско-правовые способы защиты права собственности на недвижимость. Научно-практическо</w:t>
      </w:r>
      <w:r w:rsidR="00FF7236">
        <w:rPr>
          <w:rFonts w:ascii="Times New Roman" w:hAnsi="Times New Roman" w:cs="Times New Roman"/>
          <w:sz w:val="28"/>
          <w:szCs w:val="28"/>
        </w:rPr>
        <w:t xml:space="preserve">е пособие. Гриф Верховного Суда / В.Н. Соловьев </w:t>
      </w:r>
      <w:r>
        <w:rPr>
          <w:rFonts w:ascii="Times New Roman" w:hAnsi="Times New Roman" w:cs="Times New Roman"/>
          <w:sz w:val="28"/>
          <w:szCs w:val="28"/>
          <w:lang w:val="en-US"/>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 </w:t>
      </w:r>
      <w:r w:rsidRPr="000E06F6">
        <w:rPr>
          <w:rFonts w:ascii="Times New Roman" w:hAnsi="Times New Roman" w:cs="Times New Roman"/>
          <w:sz w:val="28"/>
          <w:szCs w:val="28"/>
        </w:rPr>
        <w:t>2017. - 368 c.</w:t>
      </w:r>
    </w:p>
    <w:p w:rsidR="00FF7236" w:rsidRDefault="00FF7236" w:rsidP="00FF7236">
      <w:pPr>
        <w:spacing w:after="0" w:line="240" w:lineRule="auto"/>
        <w:ind w:left="-284" w:right="-142"/>
        <w:jc w:val="both"/>
        <w:rPr>
          <w:rFonts w:ascii="Times New Roman" w:hAnsi="Times New Roman" w:cs="Times New Roman"/>
          <w:sz w:val="28"/>
          <w:szCs w:val="28"/>
        </w:rPr>
      </w:pPr>
    </w:p>
    <w:p w:rsidR="00FF7236" w:rsidRPr="00FF7236" w:rsidRDefault="00FF7236" w:rsidP="00FF7236">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proofErr w:type="spellStart"/>
      <w:r>
        <w:rPr>
          <w:rFonts w:ascii="Times New Roman" w:hAnsi="Times New Roman" w:cs="Times New Roman"/>
          <w:sz w:val="28"/>
          <w:szCs w:val="28"/>
        </w:rPr>
        <w:t>Штейнингер</w:t>
      </w:r>
      <w:proofErr w:type="spellEnd"/>
      <w:r>
        <w:rPr>
          <w:rFonts w:ascii="Times New Roman" w:hAnsi="Times New Roman" w:cs="Times New Roman"/>
          <w:sz w:val="28"/>
          <w:szCs w:val="28"/>
        </w:rPr>
        <w:t xml:space="preserve"> </w:t>
      </w:r>
      <w:r w:rsidRPr="00FF7236">
        <w:rPr>
          <w:rFonts w:ascii="Times New Roman" w:hAnsi="Times New Roman" w:cs="Times New Roman"/>
          <w:sz w:val="28"/>
          <w:szCs w:val="28"/>
        </w:rPr>
        <w:t>В.И. К вопросу о прав</w:t>
      </w:r>
      <w:r w:rsidR="00DE7573">
        <w:rPr>
          <w:rFonts w:ascii="Times New Roman" w:hAnsi="Times New Roman" w:cs="Times New Roman"/>
          <w:sz w:val="28"/>
          <w:szCs w:val="28"/>
        </w:rPr>
        <w:t xml:space="preserve">е собственности на </w:t>
      </w:r>
      <w:proofErr w:type="spellStart"/>
      <w:r w:rsidR="00DE7573">
        <w:rPr>
          <w:rFonts w:ascii="Times New Roman" w:hAnsi="Times New Roman" w:cs="Times New Roman"/>
          <w:sz w:val="28"/>
          <w:szCs w:val="28"/>
        </w:rPr>
        <w:t>изобретениеи</w:t>
      </w:r>
      <w:proofErr w:type="spellEnd"/>
      <w:r>
        <w:rPr>
          <w:rFonts w:ascii="Times New Roman" w:hAnsi="Times New Roman" w:cs="Times New Roman"/>
          <w:sz w:val="28"/>
          <w:szCs w:val="28"/>
        </w:rPr>
        <w:t xml:space="preserve">/ В.И. </w:t>
      </w:r>
      <w:proofErr w:type="spellStart"/>
      <w:r>
        <w:rPr>
          <w:rFonts w:ascii="Times New Roman" w:hAnsi="Times New Roman" w:cs="Times New Roman"/>
          <w:sz w:val="28"/>
          <w:szCs w:val="28"/>
        </w:rPr>
        <w:t>Штейнингер</w:t>
      </w:r>
      <w:proofErr w:type="spellEnd"/>
      <w:r>
        <w:rPr>
          <w:rFonts w:ascii="Times New Roman" w:hAnsi="Times New Roman" w:cs="Times New Roman"/>
          <w:sz w:val="28"/>
          <w:szCs w:val="28"/>
        </w:rPr>
        <w:t xml:space="preserve"> </w:t>
      </w:r>
      <w:r w:rsidRPr="00FF7236">
        <w:rPr>
          <w:rFonts w:ascii="Times New Roman" w:hAnsi="Times New Roman" w:cs="Times New Roman"/>
          <w:sz w:val="28"/>
          <w:szCs w:val="28"/>
        </w:rPr>
        <w:t>//</w:t>
      </w:r>
      <w:r>
        <w:rPr>
          <w:rFonts w:ascii="Times New Roman" w:hAnsi="Times New Roman" w:cs="Times New Roman"/>
          <w:sz w:val="28"/>
          <w:szCs w:val="28"/>
        </w:rPr>
        <w:t xml:space="preserve">  Медиа - </w:t>
      </w:r>
      <w:r w:rsidRPr="00FF7236">
        <w:rPr>
          <w:rFonts w:ascii="Times New Roman" w:hAnsi="Times New Roman" w:cs="Times New Roman"/>
          <w:sz w:val="28"/>
          <w:szCs w:val="28"/>
        </w:rPr>
        <w:t xml:space="preserve">2017. </w:t>
      </w:r>
      <w:r>
        <w:rPr>
          <w:rFonts w:ascii="Times New Roman" w:hAnsi="Times New Roman" w:cs="Times New Roman"/>
          <w:sz w:val="28"/>
          <w:szCs w:val="28"/>
        </w:rPr>
        <w:t>–</w:t>
      </w:r>
      <w:r w:rsidRPr="00FF7236">
        <w:rPr>
          <w:rFonts w:ascii="Times New Roman" w:hAnsi="Times New Roman" w:cs="Times New Roman"/>
          <w:sz w:val="28"/>
          <w:szCs w:val="28"/>
        </w:rPr>
        <w:t xml:space="preserve"> </w:t>
      </w:r>
      <w:r>
        <w:rPr>
          <w:rFonts w:ascii="Times New Roman" w:hAnsi="Times New Roman" w:cs="Times New Roman"/>
          <w:sz w:val="28"/>
          <w:szCs w:val="28"/>
        </w:rPr>
        <w:t xml:space="preserve"> с. </w:t>
      </w:r>
      <w:r w:rsidRPr="00FF7236">
        <w:rPr>
          <w:rFonts w:ascii="Times New Roman" w:hAnsi="Times New Roman" w:cs="Times New Roman"/>
          <w:sz w:val="28"/>
          <w:szCs w:val="28"/>
        </w:rPr>
        <w:t>96</w:t>
      </w:r>
      <w:r>
        <w:rPr>
          <w:rFonts w:ascii="Times New Roman" w:hAnsi="Times New Roman" w:cs="Times New Roman"/>
          <w:sz w:val="28"/>
          <w:szCs w:val="28"/>
        </w:rPr>
        <w:t>3.</w:t>
      </w:r>
    </w:p>
    <w:p w:rsidR="00FF7236" w:rsidRPr="003869B1" w:rsidRDefault="00FF7236" w:rsidP="003869B1">
      <w:pPr>
        <w:spacing w:after="0" w:line="240" w:lineRule="auto"/>
        <w:ind w:left="-284" w:right="-142"/>
        <w:jc w:val="both"/>
        <w:rPr>
          <w:rFonts w:ascii="Times New Roman" w:hAnsi="Times New Roman" w:cs="Times New Roman"/>
          <w:sz w:val="28"/>
          <w:szCs w:val="28"/>
        </w:rPr>
      </w:pPr>
    </w:p>
    <w:sectPr w:rsidR="00FF7236" w:rsidRPr="003869B1" w:rsidSect="00F8324F">
      <w:footerReference w:type="default" r:id="rId9"/>
      <w:pgSz w:w="11906" w:h="16838"/>
      <w:pgMar w:top="709" w:right="849"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7E" w:rsidRDefault="00845F7E" w:rsidP="00F8324F">
      <w:pPr>
        <w:spacing w:after="0" w:line="240" w:lineRule="auto"/>
      </w:pPr>
      <w:r>
        <w:separator/>
      </w:r>
    </w:p>
  </w:endnote>
  <w:endnote w:type="continuationSeparator" w:id="0">
    <w:p w:rsidR="00845F7E" w:rsidRDefault="00845F7E" w:rsidP="00F8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76234"/>
      <w:docPartObj>
        <w:docPartGallery w:val="Page Numbers (Bottom of Page)"/>
        <w:docPartUnique/>
      </w:docPartObj>
    </w:sdtPr>
    <w:sdtEndPr/>
    <w:sdtContent>
      <w:p w:rsidR="00F8324F" w:rsidRDefault="00F8324F">
        <w:pPr>
          <w:pStyle w:val="a6"/>
          <w:jc w:val="right"/>
        </w:pPr>
        <w:r>
          <w:fldChar w:fldCharType="begin"/>
        </w:r>
        <w:r>
          <w:instrText>PAGE   \* MERGEFORMAT</w:instrText>
        </w:r>
        <w:r>
          <w:fldChar w:fldCharType="separate"/>
        </w:r>
        <w:r w:rsidR="00FB19DB">
          <w:rPr>
            <w:noProof/>
          </w:rPr>
          <w:t>24</w:t>
        </w:r>
        <w:r>
          <w:fldChar w:fldCharType="end"/>
        </w:r>
      </w:p>
    </w:sdtContent>
  </w:sdt>
  <w:p w:rsidR="00F8324F" w:rsidRDefault="00F832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7E" w:rsidRDefault="00845F7E" w:rsidP="00F8324F">
      <w:pPr>
        <w:spacing w:after="0" w:line="240" w:lineRule="auto"/>
      </w:pPr>
      <w:r>
        <w:separator/>
      </w:r>
    </w:p>
  </w:footnote>
  <w:footnote w:type="continuationSeparator" w:id="0">
    <w:p w:rsidR="00845F7E" w:rsidRDefault="00845F7E" w:rsidP="00F8324F">
      <w:pPr>
        <w:spacing w:after="0" w:line="240" w:lineRule="auto"/>
      </w:pPr>
      <w:r>
        <w:continuationSeparator/>
      </w:r>
    </w:p>
  </w:footnote>
  <w:footnote w:id="1">
    <w:p w:rsidR="00080F6C" w:rsidRDefault="00080F6C">
      <w:pPr>
        <w:pStyle w:val="a8"/>
      </w:pPr>
      <w:r>
        <w:rPr>
          <w:rStyle w:val="aa"/>
        </w:rPr>
        <w:footnoteRef/>
      </w:r>
      <w:r>
        <w:t xml:space="preserve"> </w:t>
      </w:r>
      <w:r w:rsidR="00E74FCA" w:rsidRPr="00E74FCA">
        <w:t>Кон</w:t>
      </w:r>
      <w:r w:rsidR="00E74FCA">
        <w:t>ституция Российской Федерации</w:t>
      </w:r>
      <w:proofErr w:type="gramStart"/>
      <w:r w:rsidR="00E74FCA">
        <w:t xml:space="preserve"> .</w:t>
      </w:r>
      <w:proofErr w:type="gramEnd"/>
      <w:r w:rsidR="00E74FCA">
        <w:t xml:space="preserve"> П</w:t>
      </w:r>
      <w:r w:rsidR="00E74FCA" w:rsidRPr="00E74FCA">
        <w:t>ринята всен</w:t>
      </w:r>
      <w:r w:rsidR="00E74FCA">
        <w:t>ародным голосованием 12.12.1993</w:t>
      </w:r>
      <w:r w:rsidR="00E74FCA" w:rsidRPr="00E74FCA">
        <w:t xml:space="preserve"> (с учетом поправок, внесенных Законами РФ о поправках к Конституции РФ от 30.12.2008 N 6-ФКЗ, от 30.12.2008 N 7-ФКЗ, от 05.02.2014 N 2-ФКЗ, от 21.07.2014 N 11-ФКЗ)</w:t>
      </w:r>
    </w:p>
  </w:footnote>
  <w:footnote w:id="2">
    <w:p w:rsidR="00CB223D" w:rsidRPr="00CB223D" w:rsidRDefault="00CB223D" w:rsidP="00CB223D">
      <w:pPr>
        <w:pStyle w:val="a8"/>
      </w:pPr>
      <w:r>
        <w:rPr>
          <w:rStyle w:val="aa"/>
        </w:rPr>
        <w:footnoteRef/>
      </w:r>
      <w:r>
        <w:t xml:space="preserve"> </w:t>
      </w:r>
      <w:proofErr w:type="spellStart"/>
      <w:r w:rsidRPr="00CB223D">
        <w:t>Василянская</w:t>
      </w:r>
      <w:proofErr w:type="spellEnd"/>
      <w:r w:rsidRPr="00CB223D">
        <w:t xml:space="preserve"> А.И. Право частной собственности граждан и индивидуальных предпринимателей в свете современного законодательства / А.И. </w:t>
      </w:r>
      <w:proofErr w:type="spellStart"/>
      <w:r w:rsidRPr="00CB223D">
        <w:t>Василянская</w:t>
      </w:r>
      <w:proofErr w:type="spellEnd"/>
      <w:r w:rsidRPr="00CB223D">
        <w:t xml:space="preserve"> // Проблемы экономики и юридической практики. – 2017. - №12 – с. 62-78.</w:t>
      </w:r>
    </w:p>
    <w:p w:rsidR="00CB223D" w:rsidRPr="00CB223D" w:rsidRDefault="00CB223D" w:rsidP="00CB223D">
      <w:pPr>
        <w:pStyle w:val="a8"/>
      </w:pPr>
    </w:p>
    <w:p w:rsidR="00CB223D" w:rsidRDefault="00CB223D">
      <w:pPr>
        <w:pStyle w:val="a8"/>
      </w:pPr>
    </w:p>
  </w:footnote>
  <w:footnote w:id="3">
    <w:p w:rsidR="00DE7573" w:rsidRDefault="00DE7573">
      <w:pPr>
        <w:pStyle w:val="a8"/>
      </w:pPr>
      <w:r>
        <w:rPr>
          <w:rStyle w:val="aa"/>
        </w:rPr>
        <w:footnoteRef/>
      </w:r>
      <w:r>
        <w:t xml:space="preserve"> </w:t>
      </w:r>
      <w:proofErr w:type="spellStart"/>
      <w:r w:rsidRPr="00DE7573">
        <w:t>Крутников</w:t>
      </w:r>
      <w:proofErr w:type="spellEnd"/>
      <w:r w:rsidRPr="00DE7573">
        <w:t xml:space="preserve"> А.С. Прекращение права собственности / </w:t>
      </w:r>
      <w:proofErr w:type="spellStart"/>
      <w:r w:rsidRPr="00DE7573">
        <w:t>Крутников</w:t>
      </w:r>
      <w:proofErr w:type="spellEnd"/>
      <w:r w:rsidRPr="00DE7573">
        <w:t xml:space="preserve"> А.С. // Вестник ВАС РФ – 2014. - №9, С.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B69"/>
    <w:multiLevelType w:val="multilevel"/>
    <w:tmpl w:val="1744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C0"/>
    <w:rsid w:val="00006A0E"/>
    <w:rsid w:val="0003496C"/>
    <w:rsid w:val="00080F6C"/>
    <w:rsid w:val="000E06F6"/>
    <w:rsid w:val="00202081"/>
    <w:rsid w:val="00210C76"/>
    <w:rsid w:val="00250AED"/>
    <w:rsid w:val="002C2185"/>
    <w:rsid w:val="003869B1"/>
    <w:rsid w:val="003960C3"/>
    <w:rsid w:val="00444935"/>
    <w:rsid w:val="004B674F"/>
    <w:rsid w:val="0050786D"/>
    <w:rsid w:val="00515092"/>
    <w:rsid w:val="00555F7E"/>
    <w:rsid w:val="00565626"/>
    <w:rsid w:val="005A6BC2"/>
    <w:rsid w:val="00673BFC"/>
    <w:rsid w:val="006845A9"/>
    <w:rsid w:val="006D7256"/>
    <w:rsid w:val="007D6061"/>
    <w:rsid w:val="00845F7E"/>
    <w:rsid w:val="00853092"/>
    <w:rsid w:val="008B02B2"/>
    <w:rsid w:val="009319F9"/>
    <w:rsid w:val="00994673"/>
    <w:rsid w:val="009A5D04"/>
    <w:rsid w:val="009A72CA"/>
    <w:rsid w:val="00A440C4"/>
    <w:rsid w:val="00AA7580"/>
    <w:rsid w:val="00B825C7"/>
    <w:rsid w:val="00BF3E0C"/>
    <w:rsid w:val="00BF77C7"/>
    <w:rsid w:val="00CB223D"/>
    <w:rsid w:val="00D32FC0"/>
    <w:rsid w:val="00DE7573"/>
    <w:rsid w:val="00E02534"/>
    <w:rsid w:val="00E5424D"/>
    <w:rsid w:val="00E74FCA"/>
    <w:rsid w:val="00ED6A9A"/>
    <w:rsid w:val="00F14F13"/>
    <w:rsid w:val="00F8324F"/>
    <w:rsid w:val="00FB19DB"/>
    <w:rsid w:val="00FF1AA8"/>
    <w:rsid w:val="00FF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832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24F"/>
  </w:style>
  <w:style w:type="paragraph" w:styleId="a6">
    <w:name w:val="footer"/>
    <w:basedOn w:val="a"/>
    <w:link w:val="a7"/>
    <w:uiPriority w:val="99"/>
    <w:unhideWhenUsed/>
    <w:rsid w:val="00F832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24F"/>
  </w:style>
  <w:style w:type="paragraph" w:styleId="a8">
    <w:name w:val="footnote text"/>
    <w:basedOn w:val="a"/>
    <w:link w:val="a9"/>
    <w:uiPriority w:val="99"/>
    <w:semiHidden/>
    <w:unhideWhenUsed/>
    <w:rsid w:val="00080F6C"/>
    <w:pPr>
      <w:spacing w:after="0" w:line="240" w:lineRule="auto"/>
    </w:pPr>
    <w:rPr>
      <w:sz w:val="20"/>
      <w:szCs w:val="20"/>
    </w:rPr>
  </w:style>
  <w:style w:type="character" w:customStyle="1" w:styleId="a9">
    <w:name w:val="Текст сноски Знак"/>
    <w:basedOn w:val="a0"/>
    <w:link w:val="a8"/>
    <w:uiPriority w:val="99"/>
    <w:semiHidden/>
    <w:rsid w:val="00080F6C"/>
    <w:rPr>
      <w:sz w:val="20"/>
      <w:szCs w:val="20"/>
    </w:rPr>
  </w:style>
  <w:style w:type="character" w:styleId="aa">
    <w:name w:val="footnote reference"/>
    <w:basedOn w:val="a0"/>
    <w:uiPriority w:val="99"/>
    <w:semiHidden/>
    <w:unhideWhenUsed/>
    <w:rsid w:val="00080F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832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24F"/>
  </w:style>
  <w:style w:type="paragraph" w:styleId="a6">
    <w:name w:val="footer"/>
    <w:basedOn w:val="a"/>
    <w:link w:val="a7"/>
    <w:uiPriority w:val="99"/>
    <w:unhideWhenUsed/>
    <w:rsid w:val="00F832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24F"/>
  </w:style>
  <w:style w:type="paragraph" w:styleId="a8">
    <w:name w:val="footnote text"/>
    <w:basedOn w:val="a"/>
    <w:link w:val="a9"/>
    <w:uiPriority w:val="99"/>
    <w:semiHidden/>
    <w:unhideWhenUsed/>
    <w:rsid w:val="00080F6C"/>
    <w:pPr>
      <w:spacing w:after="0" w:line="240" w:lineRule="auto"/>
    </w:pPr>
    <w:rPr>
      <w:sz w:val="20"/>
      <w:szCs w:val="20"/>
    </w:rPr>
  </w:style>
  <w:style w:type="character" w:customStyle="1" w:styleId="a9">
    <w:name w:val="Текст сноски Знак"/>
    <w:basedOn w:val="a0"/>
    <w:link w:val="a8"/>
    <w:uiPriority w:val="99"/>
    <w:semiHidden/>
    <w:rsid w:val="00080F6C"/>
    <w:rPr>
      <w:sz w:val="20"/>
      <w:szCs w:val="20"/>
    </w:rPr>
  </w:style>
  <w:style w:type="character" w:styleId="aa">
    <w:name w:val="footnote reference"/>
    <w:basedOn w:val="a0"/>
    <w:uiPriority w:val="99"/>
    <w:semiHidden/>
    <w:unhideWhenUsed/>
    <w:rsid w:val="00080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393">
      <w:bodyDiv w:val="1"/>
      <w:marLeft w:val="0"/>
      <w:marRight w:val="0"/>
      <w:marTop w:val="0"/>
      <w:marBottom w:val="0"/>
      <w:divBdr>
        <w:top w:val="none" w:sz="0" w:space="0" w:color="auto"/>
        <w:left w:val="none" w:sz="0" w:space="0" w:color="auto"/>
        <w:bottom w:val="none" w:sz="0" w:space="0" w:color="auto"/>
        <w:right w:val="none" w:sz="0" w:space="0" w:color="auto"/>
      </w:divBdr>
    </w:div>
    <w:div w:id="151142261">
      <w:bodyDiv w:val="1"/>
      <w:marLeft w:val="0"/>
      <w:marRight w:val="0"/>
      <w:marTop w:val="0"/>
      <w:marBottom w:val="0"/>
      <w:divBdr>
        <w:top w:val="none" w:sz="0" w:space="0" w:color="auto"/>
        <w:left w:val="none" w:sz="0" w:space="0" w:color="auto"/>
        <w:bottom w:val="none" w:sz="0" w:space="0" w:color="auto"/>
        <w:right w:val="none" w:sz="0" w:space="0" w:color="auto"/>
      </w:divBdr>
    </w:div>
    <w:div w:id="591820957">
      <w:bodyDiv w:val="1"/>
      <w:marLeft w:val="0"/>
      <w:marRight w:val="0"/>
      <w:marTop w:val="0"/>
      <w:marBottom w:val="0"/>
      <w:divBdr>
        <w:top w:val="none" w:sz="0" w:space="0" w:color="auto"/>
        <w:left w:val="none" w:sz="0" w:space="0" w:color="auto"/>
        <w:bottom w:val="none" w:sz="0" w:space="0" w:color="auto"/>
        <w:right w:val="none" w:sz="0" w:space="0" w:color="auto"/>
      </w:divBdr>
    </w:div>
    <w:div w:id="178102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E9B5-5854-49A0-9E99-AB6283E8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6391</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Dmitry V Stolpovskih</cp:lastModifiedBy>
  <cp:revision>2</cp:revision>
  <dcterms:created xsi:type="dcterms:W3CDTF">2020-05-06T08:39:00Z</dcterms:created>
  <dcterms:modified xsi:type="dcterms:W3CDTF">2020-05-06T08:39:00Z</dcterms:modified>
</cp:coreProperties>
</file>