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62" w:rsidRDefault="00726F98" w:rsidP="00D6547C">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СОДЕРЖАНИЕ</w:t>
      </w:r>
    </w:p>
    <w:p w:rsidR="00712C62" w:rsidRPr="00712C62" w:rsidRDefault="00712C62" w:rsidP="00712C62">
      <w:pPr>
        <w:spacing w:after="0" w:line="240" w:lineRule="auto"/>
        <w:jc w:val="both"/>
        <w:rPr>
          <w:rFonts w:ascii="Times New Roman" w:hAnsi="Times New Roman" w:cs="Times New Roman"/>
          <w:b/>
          <w:sz w:val="28"/>
          <w:szCs w:val="28"/>
        </w:rPr>
      </w:pPr>
    </w:p>
    <w:p w:rsidR="00726F98" w:rsidRDefault="00726F98" w:rsidP="00712C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FE11C5" w:rsidRDefault="00FE11C5" w:rsidP="00712C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712C62">
        <w:rPr>
          <w:rFonts w:ascii="Times New Roman" w:hAnsi="Times New Roman" w:cs="Times New Roman"/>
          <w:sz w:val="28"/>
          <w:szCs w:val="28"/>
        </w:rPr>
        <w:t>Понятие права частной собственности на земельный участок…</w:t>
      </w:r>
      <w:r w:rsidR="00C33177">
        <w:rPr>
          <w:rFonts w:ascii="Times New Roman" w:hAnsi="Times New Roman" w:cs="Times New Roman"/>
          <w:sz w:val="28"/>
          <w:szCs w:val="28"/>
        </w:rPr>
        <w:t>…</w:t>
      </w:r>
      <w:r w:rsidR="00712C62">
        <w:rPr>
          <w:rFonts w:ascii="Times New Roman" w:hAnsi="Times New Roman" w:cs="Times New Roman"/>
          <w:sz w:val="28"/>
          <w:szCs w:val="28"/>
        </w:rPr>
        <w:t>5</w:t>
      </w:r>
    </w:p>
    <w:p w:rsidR="00712C62" w:rsidRDefault="0094475F" w:rsidP="009447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Общие положения…………………………………………………………</w:t>
      </w:r>
      <w:r w:rsidR="00C33177">
        <w:rPr>
          <w:rFonts w:ascii="Times New Roman" w:hAnsi="Times New Roman" w:cs="Times New Roman"/>
          <w:sz w:val="28"/>
          <w:szCs w:val="28"/>
        </w:rPr>
        <w:t>.</w:t>
      </w:r>
      <w:r>
        <w:rPr>
          <w:rFonts w:ascii="Times New Roman" w:hAnsi="Times New Roman" w:cs="Times New Roman"/>
          <w:sz w:val="28"/>
          <w:szCs w:val="28"/>
        </w:rPr>
        <w:t>5</w:t>
      </w:r>
    </w:p>
    <w:p w:rsidR="001C0096" w:rsidRDefault="0094475F" w:rsidP="009447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00230EAB">
        <w:rPr>
          <w:rFonts w:ascii="Times New Roman" w:hAnsi="Times New Roman" w:cs="Times New Roman"/>
          <w:sz w:val="28"/>
          <w:szCs w:val="28"/>
        </w:rPr>
        <w:t>Основания приобретения права частной собственности на земельный</w:t>
      </w:r>
      <w:r w:rsidR="001C0096">
        <w:rPr>
          <w:rFonts w:ascii="Times New Roman" w:hAnsi="Times New Roman" w:cs="Times New Roman"/>
          <w:sz w:val="28"/>
          <w:szCs w:val="28"/>
        </w:rPr>
        <w:t xml:space="preserve">             </w:t>
      </w:r>
    </w:p>
    <w:p w:rsidR="001C0096" w:rsidRDefault="00230EAB" w:rsidP="009447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096">
        <w:rPr>
          <w:rFonts w:ascii="Times New Roman" w:hAnsi="Times New Roman" w:cs="Times New Roman"/>
          <w:sz w:val="28"/>
          <w:szCs w:val="28"/>
        </w:rPr>
        <w:t xml:space="preserve">  участок…………………………………………………………………………...9   </w:t>
      </w:r>
    </w:p>
    <w:p w:rsidR="001C0096" w:rsidRDefault="00230EAB" w:rsidP="004B44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w:t>
      </w:r>
      <w:r w:rsidR="004B446E">
        <w:rPr>
          <w:rFonts w:ascii="Times New Roman" w:hAnsi="Times New Roman" w:cs="Times New Roman"/>
          <w:sz w:val="28"/>
          <w:szCs w:val="28"/>
        </w:rPr>
        <w:t>. Права и обязанности собственников земельных участков………</w:t>
      </w:r>
      <w:r w:rsidR="00C33177">
        <w:rPr>
          <w:rFonts w:ascii="Times New Roman" w:hAnsi="Times New Roman" w:cs="Times New Roman"/>
          <w:sz w:val="28"/>
          <w:szCs w:val="28"/>
        </w:rPr>
        <w:t>.</w:t>
      </w:r>
      <w:r w:rsidR="004B446E">
        <w:rPr>
          <w:rFonts w:ascii="Times New Roman" w:hAnsi="Times New Roman" w:cs="Times New Roman"/>
          <w:sz w:val="28"/>
          <w:szCs w:val="28"/>
        </w:rPr>
        <w:t>10</w:t>
      </w:r>
    </w:p>
    <w:p w:rsidR="001C0096" w:rsidRDefault="004B446E" w:rsidP="009447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001C0096">
        <w:rPr>
          <w:rFonts w:ascii="Times New Roman" w:hAnsi="Times New Roman" w:cs="Times New Roman"/>
          <w:sz w:val="28"/>
          <w:szCs w:val="28"/>
        </w:rPr>
        <w:t>.</w:t>
      </w:r>
      <w:r>
        <w:rPr>
          <w:rFonts w:ascii="Times New Roman" w:hAnsi="Times New Roman" w:cs="Times New Roman"/>
          <w:sz w:val="28"/>
          <w:szCs w:val="28"/>
        </w:rPr>
        <w:t xml:space="preserve"> Права и обязанности собственников земельных участков..................</w:t>
      </w:r>
      <w:r w:rsidR="00C33177">
        <w:rPr>
          <w:rFonts w:ascii="Times New Roman" w:hAnsi="Times New Roman" w:cs="Times New Roman"/>
          <w:sz w:val="28"/>
          <w:szCs w:val="28"/>
        </w:rPr>
        <w:t>....</w:t>
      </w:r>
      <w:r>
        <w:rPr>
          <w:rFonts w:ascii="Times New Roman" w:hAnsi="Times New Roman" w:cs="Times New Roman"/>
          <w:sz w:val="28"/>
          <w:szCs w:val="28"/>
        </w:rPr>
        <w:t>14</w:t>
      </w:r>
    </w:p>
    <w:p w:rsidR="004B446E" w:rsidRDefault="004B446E" w:rsidP="009447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 </w:t>
      </w:r>
      <w:r w:rsidRPr="004B446E">
        <w:rPr>
          <w:rFonts w:ascii="Times New Roman" w:hAnsi="Times New Roman" w:cs="Times New Roman"/>
          <w:sz w:val="28"/>
          <w:szCs w:val="28"/>
        </w:rPr>
        <w:t>Прекращение права собственности</w:t>
      </w:r>
      <w:r>
        <w:rPr>
          <w:rFonts w:ascii="Times New Roman" w:hAnsi="Times New Roman" w:cs="Times New Roman"/>
          <w:sz w:val="28"/>
          <w:szCs w:val="28"/>
        </w:rPr>
        <w:t>……………………………………..</w:t>
      </w:r>
      <w:r w:rsidR="00C33177">
        <w:rPr>
          <w:rFonts w:ascii="Times New Roman" w:hAnsi="Times New Roman" w:cs="Times New Roman"/>
          <w:sz w:val="28"/>
          <w:szCs w:val="28"/>
        </w:rPr>
        <w:t>.</w:t>
      </w:r>
      <w:r>
        <w:rPr>
          <w:rFonts w:ascii="Times New Roman" w:hAnsi="Times New Roman" w:cs="Times New Roman"/>
          <w:sz w:val="28"/>
          <w:szCs w:val="28"/>
        </w:rPr>
        <w:t>18</w:t>
      </w:r>
    </w:p>
    <w:p w:rsidR="001C0096" w:rsidRDefault="001C0096" w:rsidP="0094475F">
      <w:pPr>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C33177">
        <w:rPr>
          <w:rFonts w:ascii="Times New Roman" w:hAnsi="Times New Roman" w:cs="Times New Roman"/>
          <w:sz w:val="28"/>
          <w:szCs w:val="28"/>
        </w:rPr>
        <w:t>22</w:t>
      </w:r>
    </w:p>
    <w:p w:rsidR="0094475F" w:rsidRDefault="001C0096" w:rsidP="0094475F">
      <w:pPr>
        <w:spacing w:line="24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D6547C">
        <w:rPr>
          <w:rFonts w:ascii="Times New Roman" w:hAnsi="Times New Roman" w:cs="Times New Roman"/>
          <w:sz w:val="28"/>
          <w:szCs w:val="28"/>
        </w:rPr>
        <w:t>…………………………………………..24</w:t>
      </w:r>
      <w:r>
        <w:rPr>
          <w:rFonts w:ascii="Times New Roman" w:hAnsi="Times New Roman" w:cs="Times New Roman"/>
          <w:sz w:val="28"/>
          <w:szCs w:val="28"/>
        </w:rPr>
        <w:t xml:space="preserve">   </w:t>
      </w: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94475F">
      <w:pPr>
        <w:spacing w:line="240" w:lineRule="auto"/>
        <w:jc w:val="both"/>
        <w:rPr>
          <w:rFonts w:ascii="Times New Roman" w:hAnsi="Times New Roman" w:cs="Times New Roman"/>
          <w:sz w:val="28"/>
          <w:szCs w:val="28"/>
        </w:rPr>
      </w:pPr>
    </w:p>
    <w:p w:rsidR="00D6547C" w:rsidRDefault="00D6547C" w:rsidP="00C3317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6547C" w:rsidRDefault="00D6547C" w:rsidP="00FB072A">
      <w:pPr>
        <w:suppressAutoHyphens/>
        <w:spacing w:after="0" w:line="360" w:lineRule="auto"/>
        <w:ind w:firstLine="709"/>
        <w:jc w:val="both"/>
        <w:rPr>
          <w:rFonts w:ascii="Times New Roman" w:hAnsi="Times New Roman" w:cs="Times New Roman"/>
          <w:sz w:val="28"/>
          <w:szCs w:val="28"/>
        </w:rPr>
      </w:pPr>
      <w:r w:rsidRPr="00D6547C">
        <w:rPr>
          <w:rFonts w:ascii="Times New Roman" w:hAnsi="Times New Roman" w:cs="Times New Roman"/>
          <w:sz w:val="28"/>
          <w:szCs w:val="28"/>
        </w:rPr>
        <w:t>Право частной собственности на землю закреплено в Конституции РФ (ст.36), согласно которой:</w:t>
      </w:r>
      <w:r w:rsidR="00E6479F">
        <w:rPr>
          <w:rFonts w:ascii="Times New Roman" w:hAnsi="Times New Roman" w:cs="Times New Roman"/>
          <w:sz w:val="28"/>
          <w:szCs w:val="28"/>
        </w:rPr>
        <w:t xml:space="preserve"> "Граждане и их объединения впр</w:t>
      </w:r>
      <w:r w:rsidR="00E6479F">
        <w:rPr>
          <w:rFonts w:ascii="Times New Roman" w:hAnsi="Times New Roman" w:cs="Times New Roman"/>
          <w:sz w:val="28"/>
          <w:szCs w:val="28"/>
          <w:lang w:val="en-US"/>
        </w:rPr>
        <w:t>a</w:t>
      </w:r>
      <w:r w:rsidRPr="00D6547C">
        <w:rPr>
          <w:rFonts w:ascii="Times New Roman" w:hAnsi="Times New Roman" w:cs="Times New Roman"/>
          <w:sz w:val="28"/>
          <w:szCs w:val="28"/>
        </w:rPr>
        <w:t xml:space="preserve">ве иметь в частной собственности землю". </w:t>
      </w:r>
      <w:r w:rsidRPr="00D6547C">
        <w:rPr>
          <w:rStyle w:val="aa"/>
        </w:rPr>
        <w:footnoteReference w:id="1"/>
      </w:r>
    </w:p>
    <w:p w:rsidR="00FB072A" w:rsidRPr="008F2F1F" w:rsidRDefault="00FB072A" w:rsidP="00FB072A">
      <w:pPr>
        <w:suppressAutoHyphens/>
        <w:spacing w:after="0" w:line="360" w:lineRule="auto"/>
        <w:ind w:firstLine="709"/>
        <w:jc w:val="both"/>
        <w:rPr>
          <w:rFonts w:ascii="Times New Roman" w:hAnsi="Times New Roman" w:cs="Times New Roman"/>
          <w:sz w:val="28"/>
          <w:szCs w:val="28"/>
        </w:rPr>
      </w:pPr>
      <w:r w:rsidRPr="008F2F1F">
        <w:rPr>
          <w:rFonts w:ascii="Times New Roman" w:hAnsi="Times New Roman" w:cs="Times New Roman"/>
          <w:sz w:val="28"/>
          <w:szCs w:val="28"/>
        </w:rPr>
        <w:t>Знание условий возникновения частной собственност</w:t>
      </w:r>
      <w:r w:rsidR="00E6479F">
        <w:rPr>
          <w:rFonts w:ascii="Times New Roman" w:hAnsi="Times New Roman" w:cs="Times New Roman"/>
          <w:sz w:val="28"/>
          <w:szCs w:val="28"/>
        </w:rPr>
        <w:t>и на землю и права землепользов</w:t>
      </w:r>
      <w:r w:rsidR="00E6479F">
        <w:rPr>
          <w:rFonts w:ascii="Times New Roman" w:hAnsi="Times New Roman" w:cs="Times New Roman"/>
          <w:sz w:val="28"/>
          <w:szCs w:val="28"/>
          <w:lang w:val="en-US"/>
        </w:rPr>
        <w:t>a</w:t>
      </w:r>
      <w:r w:rsidR="00E6479F">
        <w:rPr>
          <w:rFonts w:ascii="Times New Roman" w:hAnsi="Times New Roman" w:cs="Times New Roman"/>
          <w:sz w:val="28"/>
          <w:szCs w:val="28"/>
        </w:rPr>
        <w:t>телей, помог</w:t>
      </w:r>
      <w:r w:rsidR="00E6479F">
        <w:rPr>
          <w:rFonts w:ascii="Times New Roman" w:hAnsi="Times New Roman" w:cs="Times New Roman"/>
          <w:sz w:val="28"/>
          <w:szCs w:val="28"/>
          <w:lang w:val="en-US"/>
        </w:rPr>
        <w:t>a</w:t>
      </w:r>
      <w:r w:rsidRPr="008F2F1F">
        <w:rPr>
          <w:rFonts w:ascii="Times New Roman" w:hAnsi="Times New Roman" w:cs="Times New Roman"/>
          <w:sz w:val="28"/>
          <w:szCs w:val="28"/>
        </w:rPr>
        <w:t xml:space="preserve">ет установить, нормами какой отрасли права, предусматривающими юридическую ответственность за </w:t>
      </w:r>
      <w:r w:rsidR="00E6479F">
        <w:rPr>
          <w:rFonts w:ascii="Times New Roman" w:hAnsi="Times New Roman" w:cs="Times New Roman"/>
          <w:sz w:val="28"/>
          <w:szCs w:val="28"/>
        </w:rPr>
        <w:t>конкретное деяние, охраняется н</w:t>
      </w:r>
      <w:r w:rsidR="00E6479F">
        <w:rPr>
          <w:rFonts w:ascii="Times New Roman" w:hAnsi="Times New Roman" w:cs="Times New Roman"/>
          <w:sz w:val="28"/>
          <w:szCs w:val="28"/>
          <w:lang w:val="en-US"/>
        </w:rPr>
        <w:t>a</w:t>
      </w:r>
      <w:r w:rsidRPr="008F2F1F">
        <w:rPr>
          <w:rFonts w:ascii="Times New Roman" w:hAnsi="Times New Roman" w:cs="Times New Roman"/>
          <w:sz w:val="28"/>
          <w:szCs w:val="28"/>
        </w:rPr>
        <w:t>рушенное отношение, земельное правонарушение может квалифиц</w:t>
      </w:r>
      <w:r w:rsidR="00E6479F">
        <w:rPr>
          <w:rFonts w:ascii="Times New Roman" w:hAnsi="Times New Roman" w:cs="Times New Roman"/>
          <w:sz w:val="28"/>
          <w:szCs w:val="28"/>
        </w:rPr>
        <w:t>ироваться как гражд</w:t>
      </w:r>
      <w:r w:rsidR="00E6479F">
        <w:rPr>
          <w:rFonts w:ascii="Times New Roman" w:hAnsi="Times New Roman" w:cs="Times New Roman"/>
          <w:sz w:val="28"/>
          <w:szCs w:val="28"/>
          <w:lang w:val="en-US"/>
        </w:rPr>
        <w:t>a</w:t>
      </w:r>
      <w:r w:rsidRPr="008F2F1F">
        <w:rPr>
          <w:rFonts w:ascii="Times New Roman" w:hAnsi="Times New Roman" w:cs="Times New Roman"/>
          <w:sz w:val="28"/>
          <w:szCs w:val="28"/>
        </w:rPr>
        <w:t xml:space="preserve">нское, административное, дисциплинарное, дисциплинарное или уголовное правонарушение. </w:t>
      </w:r>
    </w:p>
    <w:p w:rsidR="00FB072A" w:rsidRDefault="00C33177" w:rsidP="00FB072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Земельный к</w:t>
      </w:r>
      <w:r w:rsidR="00FB072A" w:rsidRPr="008F2F1F">
        <w:rPr>
          <w:rFonts w:ascii="Times New Roman" w:hAnsi="Times New Roman" w:cs="Times New Roman"/>
          <w:sz w:val="28"/>
          <w:szCs w:val="28"/>
        </w:rPr>
        <w:t>одекс упорядочи</w:t>
      </w:r>
      <w:r w:rsidR="00E6479F">
        <w:rPr>
          <w:rFonts w:ascii="Times New Roman" w:hAnsi="Times New Roman" w:cs="Times New Roman"/>
          <w:sz w:val="28"/>
          <w:szCs w:val="28"/>
        </w:rPr>
        <w:t>вает способ передачи земель в ч</w:t>
      </w:r>
      <w:r w:rsidR="00E6479F">
        <w:rPr>
          <w:rFonts w:ascii="Times New Roman" w:hAnsi="Times New Roman" w:cs="Times New Roman"/>
          <w:sz w:val="28"/>
          <w:szCs w:val="28"/>
          <w:lang w:val="en-US"/>
        </w:rPr>
        <w:t>a</w:t>
      </w:r>
      <w:r w:rsidR="00FB072A" w:rsidRPr="008F2F1F">
        <w:rPr>
          <w:rFonts w:ascii="Times New Roman" w:hAnsi="Times New Roman" w:cs="Times New Roman"/>
          <w:sz w:val="28"/>
          <w:szCs w:val="28"/>
        </w:rPr>
        <w:t>стную собственность, наделяет собственников определенными правами и возлагает на них законную ответственность.</w:t>
      </w:r>
    </w:p>
    <w:p w:rsidR="00EA2FB6" w:rsidRDefault="00FB072A" w:rsidP="00FB072A">
      <w:pPr>
        <w:suppressAutoHyphens/>
        <w:spacing w:after="0" w:line="360" w:lineRule="auto"/>
        <w:ind w:firstLine="709"/>
        <w:jc w:val="both"/>
        <w:rPr>
          <w:rFonts w:ascii="Times New Roman" w:hAnsi="Times New Roman" w:cs="Times New Roman"/>
          <w:sz w:val="28"/>
          <w:szCs w:val="28"/>
        </w:rPr>
      </w:pPr>
      <w:r w:rsidRPr="008F2F1F">
        <w:rPr>
          <w:rFonts w:ascii="Times New Roman" w:hAnsi="Times New Roman" w:cs="Times New Roman"/>
          <w:sz w:val="28"/>
          <w:szCs w:val="28"/>
        </w:rPr>
        <w:t>Цель настоящей курсовой работы:</w:t>
      </w:r>
      <w:r>
        <w:rPr>
          <w:rFonts w:ascii="Times New Roman" w:hAnsi="Times New Roman" w:cs="Times New Roman"/>
          <w:sz w:val="28"/>
          <w:szCs w:val="28"/>
        </w:rPr>
        <w:t xml:space="preserve"> </w:t>
      </w:r>
      <w:r w:rsidR="00EA2FB6">
        <w:rPr>
          <w:rFonts w:ascii="Times New Roman" w:hAnsi="Times New Roman" w:cs="Times New Roman"/>
          <w:sz w:val="28"/>
          <w:szCs w:val="28"/>
        </w:rPr>
        <w:t>разобраться в особенностях права частной собственности на земельный</w:t>
      </w:r>
      <w:r w:rsidR="00E6479F">
        <w:rPr>
          <w:rFonts w:ascii="Times New Roman" w:hAnsi="Times New Roman" w:cs="Times New Roman"/>
          <w:sz w:val="28"/>
          <w:szCs w:val="28"/>
        </w:rPr>
        <w:t xml:space="preserve"> участок, а также определить пр</w:t>
      </w:r>
      <w:r w:rsidR="00E6479F">
        <w:rPr>
          <w:rFonts w:ascii="Times New Roman" w:hAnsi="Times New Roman" w:cs="Times New Roman"/>
          <w:sz w:val="28"/>
          <w:szCs w:val="28"/>
          <w:lang w:val="en-US"/>
        </w:rPr>
        <w:t>a</w:t>
      </w:r>
      <w:r w:rsidR="00EA2FB6">
        <w:rPr>
          <w:rFonts w:ascii="Times New Roman" w:hAnsi="Times New Roman" w:cs="Times New Roman"/>
          <w:sz w:val="28"/>
          <w:szCs w:val="28"/>
        </w:rPr>
        <w:t>ва и обязанности собственников земельных участков.</w:t>
      </w:r>
      <w:r w:rsidR="00EA2FB6" w:rsidRPr="00EA2FB6">
        <w:rPr>
          <w:sz w:val="28"/>
          <w:szCs w:val="28"/>
        </w:rPr>
        <w:t xml:space="preserve"> </w:t>
      </w:r>
      <w:r w:rsidR="00EA2FB6" w:rsidRPr="00EA2FB6">
        <w:rPr>
          <w:rFonts w:ascii="Times New Roman" w:hAnsi="Times New Roman" w:cs="Times New Roman"/>
          <w:sz w:val="28"/>
          <w:szCs w:val="28"/>
        </w:rPr>
        <w:t>Достижение поставленной цели предполагает необходимость решения следующих задач</w:t>
      </w:r>
      <w:r w:rsidR="00EA2FB6">
        <w:rPr>
          <w:rFonts w:ascii="Times New Roman" w:hAnsi="Times New Roman" w:cs="Times New Roman"/>
          <w:sz w:val="28"/>
          <w:szCs w:val="28"/>
        </w:rPr>
        <w:t xml:space="preserve">: </w:t>
      </w:r>
    </w:p>
    <w:p w:rsidR="00EA2FB6" w:rsidRDefault="00E6479F" w:rsidP="00FB072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определения понятия ч</w:t>
      </w:r>
      <w:r>
        <w:rPr>
          <w:rFonts w:ascii="Times New Roman" w:hAnsi="Times New Roman" w:cs="Times New Roman"/>
          <w:sz w:val="28"/>
          <w:szCs w:val="28"/>
          <w:lang w:val="en-US"/>
        </w:rPr>
        <w:t>a</w:t>
      </w:r>
      <w:r w:rsidR="00EA2FB6">
        <w:rPr>
          <w:rFonts w:ascii="Times New Roman" w:hAnsi="Times New Roman" w:cs="Times New Roman"/>
          <w:sz w:val="28"/>
          <w:szCs w:val="28"/>
        </w:rPr>
        <w:t>стной собственности;</w:t>
      </w:r>
    </w:p>
    <w:p w:rsidR="00FD3EB3" w:rsidRDefault="00E6479F" w:rsidP="00FD3EB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выяснения основ</w:t>
      </w:r>
      <w:r>
        <w:rPr>
          <w:rFonts w:ascii="Times New Roman" w:hAnsi="Times New Roman" w:cs="Times New Roman"/>
          <w:sz w:val="28"/>
          <w:szCs w:val="28"/>
          <w:lang w:val="en-US"/>
        </w:rPr>
        <w:t>a</w:t>
      </w:r>
      <w:r w:rsidR="00EA2FB6">
        <w:rPr>
          <w:rFonts w:ascii="Times New Roman" w:hAnsi="Times New Roman" w:cs="Times New Roman"/>
          <w:sz w:val="28"/>
          <w:szCs w:val="28"/>
        </w:rPr>
        <w:t xml:space="preserve">ний приобретения права частной собственности на земельный участок; </w:t>
      </w:r>
    </w:p>
    <w:p w:rsidR="00EA2FB6" w:rsidRDefault="00E6479F" w:rsidP="00FD3EB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Pr>
          <w:rFonts w:ascii="Times New Roman" w:hAnsi="Times New Roman" w:cs="Times New Roman"/>
          <w:sz w:val="28"/>
          <w:szCs w:val="28"/>
          <w:lang w:val="en-US"/>
        </w:rPr>
        <w:t>a</w:t>
      </w:r>
      <w:r w:rsidR="00FD3EB3">
        <w:rPr>
          <w:rFonts w:ascii="Times New Roman" w:hAnsi="Times New Roman" w:cs="Times New Roman"/>
          <w:sz w:val="28"/>
          <w:szCs w:val="28"/>
        </w:rPr>
        <w:t xml:space="preserve">зъяснение способов передачи права частной собственности на земельный участок; </w:t>
      </w:r>
    </w:p>
    <w:p w:rsidR="00FD3EB3" w:rsidRDefault="00E6479F" w:rsidP="00FB072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w:t>
      </w:r>
      <w:r w:rsidR="00EA2FB6">
        <w:rPr>
          <w:rFonts w:ascii="Times New Roman" w:hAnsi="Times New Roman" w:cs="Times New Roman"/>
          <w:sz w:val="28"/>
          <w:szCs w:val="28"/>
        </w:rPr>
        <w:t xml:space="preserve">нализ конституционных прав </w:t>
      </w:r>
      <w:r w:rsidR="00FD3EB3">
        <w:rPr>
          <w:rFonts w:ascii="Times New Roman" w:hAnsi="Times New Roman" w:cs="Times New Roman"/>
          <w:sz w:val="28"/>
          <w:szCs w:val="28"/>
        </w:rPr>
        <w:t>земельных собственников.</w:t>
      </w:r>
    </w:p>
    <w:p w:rsidR="00FD3EB3" w:rsidRDefault="00E6479F" w:rsidP="00C331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w:t>
      </w:r>
      <w:r>
        <w:rPr>
          <w:rFonts w:ascii="Times New Roman" w:hAnsi="Times New Roman" w:cs="Times New Roman"/>
          <w:sz w:val="28"/>
          <w:szCs w:val="28"/>
          <w:lang w:val="en-US"/>
        </w:rPr>
        <w:t>a</w:t>
      </w:r>
      <w:r w:rsidR="00FD3EB3" w:rsidRPr="00FD3EB3">
        <w:rPr>
          <w:rFonts w:ascii="Times New Roman" w:hAnsi="Times New Roman" w:cs="Times New Roman"/>
          <w:sz w:val="28"/>
          <w:szCs w:val="28"/>
        </w:rPr>
        <w:t>нные выше цель и задачи исследования обусловили структуру курсовой работы, которая состоит из настоящего введения, двух глав, заключения и сп</w:t>
      </w:r>
      <w:r w:rsidR="00C33177">
        <w:rPr>
          <w:rFonts w:ascii="Times New Roman" w:hAnsi="Times New Roman" w:cs="Times New Roman"/>
          <w:sz w:val="28"/>
          <w:szCs w:val="28"/>
        </w:rPr>
        <w:t>иска использованных источников.</w:t>
      </w:r>
    </w:p>
    <w:p w:rsidR="00FD3EB3" w:rsidRDefault="00FD3EB3" w:rsidP="00BB1DF3">
      <w:pPr>
        <w:suppressAutoHyphens/>
        <w:spacing w:after="0" w:line="360" w:lineRule="auto"/>
        <w:ind w:firstLine="709"/>
        <w:jc w:val="both"/>
        <w:rPr>
          <w:rFonts w:ascii="Times New Roman" w:hAnsi="Times New Roman" w:cs="Times New Roman"/>
          <w:b/>
          <w:sz w:val="28"/>
          <w:szCs w:val="28"/>
        </w:rPr>
      </w:pPr>
      <w:r w:rsidRPr="00FD3EB3">
        <w:rPr>
          <w:rFonts w:ascii="Times New Roman" w:hAnsi="Times New Roman" w:cs="Times New Roman"/>
          <w:b/>
          <w:sz w:val="28"/>
          <w:szCs w:val="28"/>
        </w:rPr>
        <w:lastRenderedPageBreak/>
        <w:t>ГЛАВА 1.  Понятие права частной собственности на земельный участок</w:t>
      </w:r>
    </w:p>
    <w:p w:rsidR="00FD3EB3" w:rsidRPr="00FD3EB3" w:rsidRDefault="00FD3EB3" w:rsidP="00BB1DF3">
      <w:pPr>
        <w:suppressAutoHyphens/>
        <w:spacing w:after="0" w:line="360" w:lineRule="auto"/>
        <w:ind w:firstLine="709"/>
        <w:jc w:val="both"/>
        <w:rPr>
          <w:rFonts w:ascii="Times New Roman" w:hAnsi="Times New Roman" w:cs="Times New Roman"/>
          <w:b/>
          <w:sz w:val="28"/>
          <w:szCs w:val="28"/>
        </w:rPr>
      </w:pPr>
      <w:r w:rsidRPr="00FD3EB3">
        <w:rPr>
          <w:rFonts w:ascii="Times New Roman" w:hAnsi="Times New Roman" w:cs="Times New Roman"/>
          <w:b/>
          <w:sz w:val="28"/>
          <w:szCs w:val="28"/>
        </w:rPr>
        <w:t>1.1. Общие положения</w:t>
      </w:r>
    </w:p>
    <w:p w:rsidR="002933DA" w:rsidRPr="002933DA" w:rsidRDefault="00E6479F" w:rsidP="002933DA">
      <w:pPr>
        <w:tabs>
          <w:tab w:val="left" w:pos="726"/>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lang w:val="en-US"/>
        </w:rPr>
        <w:t>a</w:t>
      </w:r>
      <w:r w:rsidR="002933DA" w:rsidRPr="00DE5BDA">
        <w:rPr>
          <w:rFonts w:ascii="Times New Roman" w:hAnsi="Times New Roman" w:cs="Times New Roman"/>
          <w:sz w:val="28"/>
          <w:szCs w:val="28"/>
        </w:rPr>
        <w:t>во</w:t>
      </w:r>
      <w:r w:rsidR="002933DA" w:rsidRPr="002933DA">
        <w:rPr>
          <w:rFonts w:ascii="Times New Roman" w:hAnsi="Times New Roman" w:cs="Times New Roman"/>
          <w:i/>
          <w:sz w:val="28"/>
          <w:szCs w:val="28"/>
        </w:rPr>
        <w:t xml:space="preserve"> </w:t>
      </w:r>
      <w:r w:rsidR="002933DA" w:rsidRPr="002933DA">
        <w:rPr>
          <w:rFonts w:ascii="Times New Roman" w:hAnsi="Times New Roman" w:cs="Times New Roman"/>
          <w:sz w:val="28"/>
          <w:szCs w:val="28"/>
        </w:rPr>
        <w:t>частной собственности</w:t>
      </w:r>
      <w:r w:rsidR="002933DA" w:rsidRPr="002933DA">
        <w:rPr>
          <w:rFonts w:ascii="Times New Roman" w:hAnsi="Times New Roman" w:cs="Times New Roman"/>
          <w:i/>
          <w:sz w:val="28"/>
          <w:szCs w:val="28"/>
        </w:rPr>
        <w:t xml:space="preserve"> </w:t>
      </w:r>
      <w:r w:rsidR="002933DA" w:rsidRPr="002933DA">
        <w:rPr>
          <w:rFonts w:ascii="Times New Roman" w:hAnsi="Times New Roman" w:cs="Times New Roman"/>
          <w:sz w:val="28"/>
          <w:szCs w:val="28"/>
        </w:rPr>
        <w:t>на землю представляет собой одну из форм права собственности, при котор</w:t>
      </w:r>
      <w:r>
        <w:rPr>
          <w:rFonts w:ascii="Times New Roman" w:hAnsi="Times New Roman" w:cs="Times New Roman"/>
          <w:sz w:val="28"/>
          <w:szCs w:val="28"/>
        </w:rPr>
        <w:t>ой правомочиями пользования, вл</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дения и распоряжения земельным участком обладают физические и юридические лица.</w:t>
      </w:r>
    </w:p>
    <w:p w:rsidR="00FD3EB3" w:rsidRDefault="00E6479F" w:rsidP="002933D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пр</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ва частной собственности на землю всегда является индивидуально-определенный земельный участок, который в установленном порядке перешел к определенном</w:t>
      </w:r>
      <w:r>
        <w:rPr>
          <w:rFonts w:ascii="Times New Roman" w:hAnsi="Times New Roman" w:cs="Times New Roman"/>
          <w:sz w:val="28"/>
          <w:szCs w:val="28"/>
        </w:rPr>
        <w:t>у субъекту и находится в его вл</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дении, пользовании и распоряжении. В ряде случаев законодательство Р</w:t>
      </w:r>
      <w:r w:rsidR="00C33177">
        <w:rPr>
          <w:rFonts w:ascii="Times New Roman" w:hAnsi="Times New Roman" w:cs="Times New Roman"/>
          <w:sz w:val="28"/>
          <w:szCs w:val="28"/>
        </w:rPr>
        <w:t xml:space="preserve">оссийской </w:t>
      </w:r>
      <w:r w:rsidR="002933DA" w:rsidRPr="002933DA">
        <w:rPr>
          <w:rFonts w:ascii="Times New Roman" w:hAnsi="Times New Roman" w:cs="Times New Roman"/>
          <w:sz w:val="28"/>
          <w:szCs w:val="28"/>
        </w:rPr>
        <w:t>Ф</w:t>
      </w:r>
      <w:r w:rsidR="00C33177">
        <w:rPr>
          <w:rFonts w:ascii="Times New Roman" w:hAnsi="Times New Roman" w:cs="Times New Roman"/>
          <w:sz w:val="28"/>
          <w:szCs w:val="28"/>
        </w:rPr>
        <w:t>едерации</w:t>
      </w:r>
      <w:r w:rsidR="002933DA" w:rsidRPr="002933DA">
        <w:rPr>
          <w:rFonts w:ascii="Times New Roman" w:hAnsi="Times New Roman" w:cs="Times New Roman"/>
          <w:sz w:val="28"/>
          <w:szCs w:val="28"/>
        </w:rPr>
        <w:t xml:space="preserve"> включает в содержание данного объекта иные объекты природной сре</w:t>
      </w:r>
      <w:r>
        <w:rPr>
          <w:rFonts w:ascii="Times New Roman" w:hAnsi="Times New Roman" w:cs="Times New Roman"/>
          <w:sz w:val="28"/>
          <w:szCs w:val="28"/>
        </w:rPr>
        <w:t>ды, находящиеся на земельном уч</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стке и неразрывно с ним связанные: обособленные</w:t>
      </w:r>
      <w:r>
        <w:rPr>
          <w:rFonts w:ascii="Times New Roman" w:hAnsi="Times New Roman" w:cs="Times New Roman"/>
          <w:sz w:val="28"/>
          <w:szCs w:val="28"/>
        </w:rPr>
        <w:t xml:space="preserve"> водные объекты и древесно-куст</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рниковую растительность. Так, ст.261 Г</w:t>
      </w:r>
      <w:r>
        <w:rPr>
          <w:rFonts w:ascii="Times New Roman" w:hAnsi="Times New Roman" w:cs="Times New Roman"/>
          <w:sz w:val="28"/>
          <w:szCs w:val="28"/>
        </w:rPr>
        <w:t xml:space="preserve">ражданского кодекса </w:t>
      </w:r>
      <w:r w:rsidR="00C3317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прямо ук</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зывает, что если иное не установлено законом, прав</w:t>
      </w:r>
      <w:r>
        <w:rPr>
          <w:rFonts w:ascii="Times New Roman" w:hAnsi="Times New Roman" w:cs="Times New Roman"/>
          <w:sz w:val="28"/>
          <w:szCs w:val="28"/>
        </w:rPr>
        <w:t>о собственности на земельный уч</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сток распространяется на находящийся в границах этого участка поверхностный (почвенный слой</w:t>
      </w:r>
      <w:r>
        <w:rPr>
          <w:rFonts w:ascii="Times New Roman" w:hAnsi="Times New Roman" w:cs="Times New Roman"/>
          <w:sz w:val="28"/>
          <w:szCs w:val="28"/>
        </w:rPr>
        <w:t>), замкнутые водоемы, а также н</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ходящиеся на нем лес и растения. Собственник земельног</w:t>
      </w:r>
      <w:r>
        <w:rPr>
          <w:rFonts w:ascii="Times New Roman" w:hAnsi="Times New Roman" w:cs="Times New Roman"/>
          <w:sz w:val="28"/>
          <w:szCs w:val="28"/>
        </w:rPr>
        <w:t>о участка впр</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ве использовать по своему усмотрению все, что находится над и под поверхностью участка, если иное не предусмотрено законами о недрах, об использовании воздушного прос</w:t>
      </w:r>
      <w:r>
        <w:rPr>
          <w:rFonts w:ascii="Times New Roman" w:hAnsi="Times New Roman" w:cs="Times New Roman"/>
          <w:sz w:val="28"/>
          <w:szCs w:val="28"/>
        </w:rPr>
        <w:t>транства, иными законами и не н</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рушает законных прав иных лиц.</w:t>
      </w:r>
      <w:r w:rsidR="002933DA">
        <w:rPr>
          <w:rFonts w:ascii="Times New Roman" w:hAnsi="Times New Roman" w:cs="Times New Roman"/>
          <w:sz w:val="28"/>
          <w:szCs w:val="28"/>
        </w:rPr>
        <w:t xml:space="preserve"> </w:t>
      </w:r>
    </w:p>
    <w:p w:rsidR="002933DA" w:rsidRDefault="002933DA" w:rsidP="002933DA">
      <w:pPr>
        <w:suppressAutoHyphens/>
        <w:spacing w:after="0" w:line="360" w:lineRule="auto"/>
        <w:ind w:firstLine="709"/>
        <w:jc w:val="both"/>
        <w:rPr>
          <w:rFonts w:ascii="Times New Roman" w:hAnsi="Times New Roman" w:cs="Times New Roman"/>
          <w:sz w:val="28"/>
          <w:szCs w:val="28"/>
        </w:rPr>
      </w:pPr>
      <w:r w:rsidRPr="002933DA">
        <w:rPr>
          <w:rFonts w:ascii="Times New Roman" w:hAnsi="Times New Roman" w:cs="Times New Roman"/>
          <w:sz w:val="28"/>
          <w:szCs w:val="28"/>
        </w:rPr>
        <w:t>Права собственников земельных участков закреплены в ст.40 Земельного кодекс</w:t>
      </w:r>
      <w:r w:rsidR="00E6479F">
        <w:rPr>
          <w:rFonts w:ascii="Times New Roman" w:hAnsi="Times New Roman" w:cs="Times New Roman"/>
          <w:sz w:val="28"/>
          <w:szCs w:val="28"/>
        </w:rPr>
        <w:t>а Р</w:t>
      </w:r>
      <w:r w:rsidR="00C33177">
        <w:rPr>
          <w:rFonts w:ascii="Times New Roman" w:hAnsi="Times New Roman" w:cs="Times New Roman"/>
          <w:sz w:val="28"/>
          <w:szCs w:val="28"/>
        </w:rPr>
        <w:t xml:space="preserve">оссийской </w:t>
      </w:r>
      <w:r w:rsidR="00E6479F">
        <w:rPr>
          <w:rFonts w:ascii="Times New Roman" w:hAnsi="Times New Roman" w:cs="Times New Roman"/>
          <w:sz w:val="28"/>
          <w:szCs w:val="28"/>
        </w:rPr>
        <w:t>Ф</w:t>
      </w:r>
      <w:r w:rsidR="00C33177">
        <w:rPr>
          <w:rFonts w:ascii="Times New Roman" w:hAnsi="Times New Roman" w:cs="Times New Roman"/>
          <w:sz w:val="28"/>
          <w:szCs w:val="28"/>
        </w:rPr>
        <w:t>едерации</w:t>
      </w:r>
      <w:r w:rsidR="00E6479F">
        <w:rPr>
          <w:rFonts w:ascii="Times New Roman" w:hAnsi="Times New Roman" w:cs="Times New Roman"/>
          <w:sz w:val="28"/>
          <w:szCs w:val="28"/>
        </w:rPr>
        <w:t>. Собственник земельного уч</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стка имеет право</w:t>
      </w:r>
      <w:r w:rsidR="00E6479F">
        <w:rPr>
          <w:rFonts w:ascii="Times New Roman" w:hAnsi="Times New Roman" w:cs="Times New Roman"/>
          <w:sz w:val="28"/>
          <w:szCs w:val="28"/>
        </w:rPr>
        <w:t xml:space="preserve"> собственности на: посевы и пос</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дки сельскохозяйственных культур, полученную сельскохозяйственную продукцию и доходы от ее реализации, за исключе</w:t>
      </w:r>
      <w:r w:rsidR="00E6479F">
        <w:rPr>
          <w:rFonts w:ascii="Times New Roman" w:hAnsi="Times New Roman" w:cs="Times New Roman"/>
          <w:sz w:val="28"/>
          <w:szCs w:val="28"/>
        </w:rPr>
        <w:t>нием случаев, если он перед</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ет земельный участок в аренду, постоянное (бессрочное) пользование или пожизненное наследуемое владение либо безвозмездное срочное пользование; расположенные на зе</w:t>
      </w:r>
      <w:r w:rsidR="00E6479F">
        <w:rPr>
          <w:rFonts w:ascii="Times New Roman" w:hAnsi="Times New Roman" w:cs="Times New Roman"/>
          <w:sz w:val="28"/>
          <w:szCs w:val="28"/>
        </w:rPr>
        <w:t>мельном участке многолетние нас</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ждения, за исключением случаев, установленных законодательством Российской Федерации.</w:t>
      </w:r>
      <w:r>
        <w:rPr>
          <w:rFonts w:ascii="Times New Roman" w:hAnsi="Times New Roman" w:cs="Times New Roman"/>
          <w:sz w:val="28"/>
          <w:szCs w:val="28"/>
        </w:rPr>
        <w:t xml:space="preserve"> </w:t>
      </w:r>
      <w:r w:rsidRPr="002933DA">
        <w:rPr>
          <w:rFonts w:ascii="Times New Roman" w:hAnsi="Times New Roman" w:cs="Times New Roman"/>
          <w:sz w:val="28"/>
          <w:szCs w:val="28"/>
        </w:rPr>
        <w:t xml:space="preserve">Согласно ст. 213 </w:t>
      </w:r>
      <w:r w:rsidR="00E6479F">
        <w:rPr>
          <w:rFonts w:ascii="Times New Roman" w:hAnsi="Times New Roman" w:cs="Times New Roman"/>
          <w:sz w:val="28"/>
          <w:szCs w:val="28"/>
        </w:rPr>
        <w:t>Гражд</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 xml:space="preserve">нского кодекса </w:t>
      </w:r>
      <w:r w:rsidR="00C33177">
        <w:rPr>
          <w:rFonts w:ascii="Times New Roman" w:hAnsi="Times New Roman" w:cs="Times New Roman"/>
          <w:sz w:val="28"/>
          <w:szCs w:val="28"/>
        </w:rPr>
        <w:t>Российской Федерации</w:t>
      </w:r>
      <w:r w:rsidRPr="002933DA">
        <w:rPr>
          <w:rFonts w:ascii="Times New Roman" w:hAnsi="Times New Roman" w:cs="Times New Roman"/>
          <w:sz w:val="28"/>
          <w:szCs w:val="28"/>
        </w:rPr>
        <w:t xml:space="preserve">: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w:t>
      </w:r>
      <w:r w:rsidR="00E6479F">
        <w:rPr>
          <w:rFonts w:ascii="Times New Roman" w:hAnsi="Times New Roman" w:cs="Times New Roman"/>
          <w:sz w:val="28"/>
          <w:szCs w:val="28"/>
        </w:rPr>
        <w:t>Количество и стоимость имуществ</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 находящегося в собственности граждан и юридических лиц, не огра</w:t>
      </w:r>
      <w:r w:rsidR="00E6479F">
        <w:rPr>
          <w:rFonts w:ascii="Times New Roman" w:hAnsi="Times New Roman" w:cs="Times New Roman"/>
          <w:sz w:val="28"/>
          <w:szCs w:val="28"/>
        </w:rPr>
        <w:t>ничиваются, за исключением случ</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ев, когда такие ограничения установлены законом в целях, предусмотренных пунктом 2 статьи 1 настоящего Кодекса</w:t>
      </w:r>
      <w:r>
        <w:rPr>
          <w:rFonts w:ascii="Times New Roman" w:hAnsi="Times New Roman" w:cs="Times New Roman"/>
          <w:sz w:val="28"/>
          <w:szCs w:val="28"/>
        </w:rPr>
        <w:t xml:space="preserve">. </w:t>
      </w:r>
    </w:p>
    <w:p w:rsidR="002933DA" w:rsidRPr="002933DA" w:rsidRDefault="002933DA" w:rsidP="002933DA">
      <w:pPr>
        <w:tabs>
          <w:tab w:val="left" w:pos="726"/>
        </w:tabs>
        <w:spacing w:line="360" w:lineRule="auto"/>
        <w:ind w:firstLine="709"/>
        <w:contextualSpacing/>
        <w:rPr>
          <w:rFonts w:ascii="Times New Roman" w:hAnsi="Times New Roman" w:cs="Times New Roman"/>
          <w:sz w:val="28"/>
          <w:szCs w:val="28"/>
        </w:rPr>
      </w:pPr>
      <w:r w:rsidRPr="002933DA">
        <w:rPr>
          <w:rFonts w:ascii="Times New Roman" w:hAnsi="Times New Roman" w:cs="Times New Roman"/>
          <w:sz w:val="28"/>
          <w:szCs w:val="28"/>
        </w:rPr>
        <w:t xml:space="preserve">Земельный кодекс </w:t>
      </w:r>
      <w:r w:rsidR="00C33177">
        <w:rPr>
          <w:rFonts w:ascii="Times New Roman" w:hAnsi="Times New Roman" w:cs="Times New Roman"/>
          <w:sz w:val="28"/>
          <w:szCs w:val="28"/>
        </w:rPr>
        <w:t>Российской Федерации</w:t>
      </w:r>
      <w:r w:rsidRPr="002933DA">
        <w:rPr>
          <w:rFonts w:ascii="Times New Roman" w:hAnsi="Times New Roman" w:cs="Times New Roman"/>
          <w:sz w:val="28"/>
          <w:szCs w:val="28"/>
        </w:rPr>
        <w:t xml:space="preserve"> (ст. 27) выделяет три вида земельных участков к</w:t>
      </w:r>
      <w:r w:rsidR="00E6479F">
        <w:rPr>
          <w:rFonts w:ascii="Times New Roman" w:hAnsi="Times New Roman" w:cs="Times New Roman"/>
          <w:sz w:val="28"/>
          <w:szCs w:val="28"/>
        </w:rPr>
        <w:t>ак объектов гражданского оборот</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 xml:space="preserve">: земельные участки, изъятые из </w:t>
      </w:r>
      <w:r w:rsidR="00E6479F">
        <w:rPr>
          <w:rFonts w:ascii="Times New Roman" w:hAnsi="Times New Roman" w:cs="Times New Roman"/>
          <w:sz w:val="28"/>
          <w:szCs w:val="28"/>
        </w:rPr>
        <w:t>оборота; земельные участки, огр</w:t>
      </w:r>
      <w:r w:rsidR="00E6479F">
        <w:rPr>
          <w:rFonts w:ascii="Times New Roman" w:hAnsi="Times New Roman" w:cs="Times New Roman"/>
          <w:sz w:val="28"/>
          <w:szCs w:val="28"/>
          <w:lang w:val="en-US"/>
        </w:rPr>
        <w:t>a</w:t>
      </w:r>
      <w:r w:rsidRPr="002933DA">
        <w:rPr>
          <w:rFonts w:ascii="Times New Roman" w:hAnsi="Times New Roman" w:cs="Times New Roman"/>
          <w:sz w:val="28"/>
          <w:szCs w:val="28"/>
        </w:rPr>
        <w:t>ниченные в обороте; земельные участки, свободно находящиеся в обороте.</w:t>
      </w:r>
    </w:p>
    <w:p w:rsidR="002933DA" w:rsidRDefault="00E6479F" w:rsidP="002933D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сно</w:t>
      </w:r>
      <w:r w:rsidR="002933DA" w:rsidRPr="002933DA">
        <w:rPr>
          <w:rFonts w:ascii="Times New Roman" w:hAnsi="Times New Roman" w:cs="Times New Roman"/>
          <w:i/>
          <w:sz w:val="28"/>
          <w:szCs w:val="28"/>
        </w:rPr>
        <w:t xml:space="preserve"> </w:t>
      </w:r>
      <w:r w:rsidR="002933DA" w:rsidRPr="002933DA">
        <w:rPr>
          <w:rFonts w:ascii="Times New Roman" w:hAnsi="Times New Roman" w:cs="Times New Roman"/>
          <w:sz w:val="28"/>
          <w:szCs w:val="28"/>
        </w:rPr>
        <w:t>п. 2 ст. 27 З</w:t>
      </w:r>
      <w:r w:rsidR="00C33177">
        <w:rPr>
          <w:rFonts w:ascii="Times New Roman" w:hAnsi="Times New Roman" w:cs="Times New Roman"/>
          <w:sz w:val="28"/>
          <w:szCs w:val="28"/>
        </w:rPr>
        <w:t>емельный кодекс</w:t>
      </w:r>
      <w:r w:rsidR="002933DA" w:rsidRPr="002933DA">
        <w:rPr>
          <w:rFonts w:ascii="Times New Roman" w:hAnsi="Times New Roman" w:cs="Times New Roman"/>
          <w:sz w:val="28"/>
          <w:szCs w:val="28"/>
        </w:rPr>
        <w:t xml:space="preserve"> </w:t>
      </w:r>
      <w:r w:rsidR="00C33177">
        <w:rPr>
          <w:rFonts w:ascii="Times New Roman" w:hAnsi="Times New Roman" w:cs="Times New Roman"/>
          <w:sz w:val="28"/>
          <w:szCs w:val="28"/>
        </w:rPr>
        <w:t>Российской Федерации</w:t>
      </w:r>
      <w:r w:rsidR="002933DA" w:rsidRPr="002933DA">
        <w:rPr>
          <w:rFonts w:ascii="Times New Roman" w:hAnsi="Times New Roman" w:cs="Times New Roman"/>
          <w:sz w:val="28"/>
          <w:szCs w:val="28"/>
        </w:rPr>
        <w:t>: "Земельные участки, отнесенные к землям, изъят</w:t>
      </w:r>
      <w:r>
        <w:rPr>
          <w:rFonts w:ascii="Times New Roman" w:hAnsi="Times New Roman" w:cs="Times New Roman"/>
          <w:sz w:val="28"/>
          <w:szCs w:val="28"/>
        </w:rPr>
        <w:t>ым из оборота, не могут предост</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 xml:space="preserve">вляться в частную собственность, а также быть объектами сделок, предусмотренных гражданским законодательством". </w:t>
      </w:r>
      <w:r w:rsidR="009B52BA">
        <w:rPr>
          <w:rStyle w:val="aa"/>
        </w:rPr>
        <w:footnoteReference w:customMarkFollows="1" w:id="2"/>
        <w:t>1</w:t>
      </w:r>
      <w:r w:rsidR="002933DA">
        <w:rPr>
          <w:rFonts w:ascii="Times New Roman" w:hAnsi="Times New Roman" w:cs="Times New Roman"/>
          <w:sz w:val="28"/>
          <w:szCs w:val="28"/>
        </w:rPr>
        <w:t xml:space="preserve"> </w:t>
      </w:r>
      <w:r w:rsidR="002933DA" w:rsidRPr="002933DA">
        <w:rPr>
          <w:rFonts w:ascii="Times New Roman" w:hAnsi="Times New Roman" w:cs="Times New Roman"/>
          <w:sz w:val="28"/>
          <w:szCs w:val="28"/>
        </w:rPr>
        <w:t>Так, изъятыми из оборота считаются земельные участк</w:t>
      </w:r>
      <w:r>
        <w:rPr>
          <w:rFonts w:ascii="Times New Roman" w:hAnsi="Times New Roman" w:cs="Times New Roman"/>
          <w:sz w:val="28"/>
          <w:szCs w:val="28"/>
        </w:rPr>
        <w:t>и, занятые находящимися в федер</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льной собственности следующими объектами: государственными природными заповедниками и национальны</w:t>
      </w:r>
      <w:r>
        <w:rPr>
          <w:rFonts w:ascii="Times New Roman" w:hAnsi="Times New Roman" w:cs="Times New Roman"/>
          <w:sz w:val="28"/>
          <w:szCs w:val="28"/>
        </w:rPr>
        <w:t>ми парками (за исключением случ</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 xml:space="preserve">ев, предусмотренных Земельным кодексом </w:t>
      </w:r>
      <w:r w:rsidR="00C33177">
        <w:rPr>
          <w:rFonts w:ascii="Times New Roman" w:hAnsi="Times New Roman" w:cs="Times New Roman"/>
          <w:sz w:val="28"/>
          <w:szCs w:val="28"/>
        </w:rPr>
        <w:t>Российской Федерации</w:t>
      </w:r>
      <w:r w:rsidR="002933DA" w:rsidRPr="002933DA">
        <w:rPr>
          <w:rFonts w:ascii="Times New Roman" w:hAnsi="Times New Roman" w:cs="Times New Roman"/>
          <w:sz w:val="28"/>
          <w:szCs w:val="28"/>
        </w:rPr>
        <w:t>); зданиями, строениями и сооружениями, в которых размещены для постоянной деятельности Вооруженные Силы Российской Федерации, д</w:t>
      </w:r>
      <w:r>
        <w:rPr>
          <w:rFonts w:ascii="Times New Roman" w:hAnsi="Times New Roman" w:cs="Times New Roman"/>
          <w:sz w:val="28"/>
          <w:szCs w:val="28"/>
        </w:rPr>
        <w:t>ругие войска, воинские формиров</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ния и органы; зданиями, строениями и сооружениями, в которых размещены военные суды</w:t>
      </w:r>
      <w:r w:rsidR="002933DA">
        <w:rPr>
          <w:rFonts w:ascii="Times New Roman" w:hAnsi="Times New Roman" w:cs="Times New Roman"/>
          <w:sz w:val="28"/>
          <w:szCs w:val="28"/>
        </w:rPr>
        <w:t xml:space="preserve"> и т.п. </w:t>
      </w:r>
    </w:p>
    <w:p w:rsidR="002933DA" w:rsidRDefault="00E6479F" w:rsidP="003C239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ничиваются в обороте</w:t>
      </w:r>
      <w:r w:rsidR="002933DA" w:rsidRPr="002933DA">
        <w:rPr>
          <w:rFonts w:ascii="Times New Roman" w:hAnsi="Times New Roman" w:cs="Times New Roman"/>
          <w:i/>
          <w:sz w:val="28"/>
          <w:szCs w:val="28"/>
        </w:rPr>
        <w:t xml:space="preserve"> </w:t>
      </w:r>
      <w:r w:rsidR="002933DA" w:rsidRPr="002933DA">
        <w:rPr>
          <w:rFonts w:ascii="Times New Roman" w:hAnsi="Times New Roman" w:cs="Times New Roman"/>
          <w:sz w:val="28"/>
          <w:szCs w:val="28"/>
        </w:rPr>
        <w:t>находящи</w:t>
      </w:r>
      <w:r>
        <w:rPr>
          <w:rFonts w:ascii="Times New Roman" w:hAnsi="Times New Roman" w:cs="Times New Roman"/>
          <w:sz w:val="28"/>
          <w:szCs w:val="28"/>
        </w:rPr>
        <w:t>еся в госуд</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рственной или муниципальной собственности следующие земельные участки (п.5 ст.27 З</w:t>
      </w:r>
      <w:r w:rsidR="00C33177">
        <w:rPr>
          <w:rFonts w:ascii="Times New Roman" w:hAnsi="Times New Roman" w:cs="Times New Roman"/>
          <w:sz w:val="28"/>
          <w:szCs w:val="28"/>
        </w:rPr>
        <w:t>емельного кодекса</w:t>
      </w:r>
      <w:r w:rsidR="002933DA" w:rsidRPr="002933DA">
        <w:rPr>
          <w:rFonts w:ascii="Times New Roman" w:hAnsi="Times New Roman" w:cs="Times New Roman"/>
          <w:sz w:val="28"/>
          <w:szCs w:val="28"/>
        </w:rPr>
        <w:t xml:space="preserve"> </w:t>
      </w:r>
      <w:r w:rsidR="00C33177">
        <w:rPr>
          <w:rFonts w:ascii="Times New Roman" w:hAnsi="Times New Roman" w:cs="Times New Roman"/>
          <w:sz w:val="28"/>
          <w:szCs w:val="28"/>
        </w:rPr>
        <w:t>Российской Федерации</w:t>
      </w:r>
      <w:r w:rsidR="002933DA" w:rsidRPr="002933DA">
        <w:rPr>
          <w:rFonts w:ascii="Times New Roman" w:hAnsi="Times New Roman" w:cs="Times New Roman"/>
          <w:sz w:val="28"/>
          <w:szCs w:val="28"/>
        </w:rPr>
        <w:t xml:space="preserve">): в пределах особо охраняемых природных </w:t>
      </w:r>
      <w:r w:rsidR="009B52BA">
        <w:rPr>
          <w:rFonts w:ascii="Times New Roman" w:hAnsi="Times New Roman" w:cs="Times New Roman"/>
          <w:sz w:val="28"/>
          <w:szCs w:val="28"/>
        </w:rPr>
        <w:t>территорий</w:t>
      </w:r>
      <w:r w:rsidR="002933DA" w:rsidRPr="002933DA">
        <w:rPr>
          <w:rFonts w:ascii="Times New Roman" w:hAnsi="Times New Roman" w:cs="Times New Roman"/>
          <w:sz w:val="28"/>
          <w:szCs w:val="28"/>
        </w:rPr>
        <w:t>; в пределах лесного фонда, за исключени</w:t>
      </w:r>
      <w:r>
        <w:rPr>
          <w:rFonts w:ascii="Times New Roman" w:hAnsi="Times New Roman" w:cs="Times New Roman"/>
          <w:sz w:val="28"/>
          <w:szCs w:val="28"/>
        </w:rPr>
        <w:t>ем случаев, установленных федер</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 xml:space="preserve">льными законами; занятые находящимися в государственной или муниципальной </w:t>
      </w:r>
      <w:r>
        <w:rPr>
          <w:rFonts w:ascii="Times New Roman" w:hAnsi="Times New Roman" w:cs="Times New Roman"/>
          <w:sz w:val="28"/>
          <w:szCs w:val="28"/>
        </w:rPr>
        <w:t>собственности водными объект</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ми в составе водного фонда; занятые особо ценными о</w:t>
      </w:r>
      <w:r>
        <w:rPr>
          <w:rFonts w:ascii="Times New Roman" w:hAnsi="Times New Roman" w:cs="Times New Roman"/>
          <w:sz w:val="28"/>
          <w:szCs w:val="28"/>
        </w:rPr>
        <w:t>бъектами культурного наследия н</w:t>
      </w:r>
      <w:r>
        <w:rPr>
          <w:rFonts w:ascii="Times New Roman" w:hAnsi="Times New Roman" w:cs="Times New Roman"/>
          <w:sz w:val="28"/>
          <w:szCs w:val="28"/>
          <w:lang w:val="en-US"/>
        </w:rPr>
        <w:t>a</w:t>
      </w:r>
      <w:r w:rsidR="002933DA" w:rsidRPr="002933DA">
        <w:rPr>
          <w:rFonts w:ascii="Times New Roman" w:hAnsi="Times New Roman" w:cs="Times New Roman"/>
          <w:sz w:val="28"/>
          <w:szCs w:val="28"/>
        </w:rPr>
        <w:t xml:space="preserve">родов Российской Федерации, объектами, включенными в Список всемирного </w:t>
      </w:r>
      <w:r>
        <w:rPr>
          <w:rFonts w:ascii="Times New Roman" w:hAnsi="Times New Roman" w:cs="Times New Roman"/>
          <w:sz w:val="28"/>
          <w:szCs w:val="28"/>
        </w:rPr>
        <w:t>н</w:t>
      </w:r>
      <w:r>
        <w:rPr>
          <w:rFonts w:ascii="Times New Roman" w:hAnsi="Times New Roman" w:cs="Times New Roman"/>
          <w:sz w:val="28"/>
          <w:szCs w:val="28"/>
          <w:lang w:val="en-US"/>
        </w:rPr>
        <w:t>a</w:t>
      </w:r>
      <w:r w:rsidR="002933DA">
        <w:rPr>
          <w:rFonts w:ascii="Times New Roman" w:hAnsi="Times New Roman" w:cs="Times New Roman"/>
          <w:sz w:val="28"/>
          <w:szCs w:val="28"/>
        </w:rPr>
        <w:t>следия</w:t>
      </w:r>
      <w:r w:rsidR="009B52BA">
        <w:rPr>
          <w:rFonts w:ascii="Times New Roman" w:hAnsi="Times New Roman" w:cs="Times New Roman"/>
          <w:sz w:val="28"/>
          <w:szCs w:val="28"/>
        </w:rPr>
        <w:t xml:space="preserve">; </w:t>
      </w:r>
      <w:r w:rsidR="009B52BA" w:rsidRPr="009B52BA">
        <w:rPr>
          <w:rFonts w:ascii="Times New Roman" w:hAnsi="Times New Roman" w:cs="Times New Roman"/>
          <w:sz w:val="28"/>
          <w:szCs w:val="28"/>
        </w:rPr>
        <w:t>предоставленные для нужд организаций транспорта, в том числе морских, речных портов, вокзалов, аэродромов и аэропортов</w:t>
      </w:r>
      <w:r w:rsidR="002933DA" w:rsidRPr="009B52BA">
        <w:rPr>
          <w:rFonts w:ascii="Times New Roman" w:hAnsi="Times New Roman" w:cs="Times New Roman"/>
          <w:sz w:val="28"/>
          <w:szCs w:val="28"/>
        </w:rPr>
        <w:t xml:space="preserve"> и т.п. </w:t>
      </w:r>
    </w:p>
    <w:p w:rsidR="003C239A" w:rsidRPr="00E63287" w:rsidRDefault="003C239A" w:rsidP="003C239A">
      <w:pPr>
        <w:tabs>
          <w:tab w:val="left" w:pos="726"/>
        </w:tabs>
        <w:spacing w:line="360" w:lineRule="auto"/>
        <w:ind w:firstLine="709"/>
        <w:contextualSpacing/>
        <w:jc w:val="both"/>
      </w:pPr>
      <w:r w:rsidRPr="003C239A">
        <w:rPr>
          <w:rFonts w:ascii="Times New Roman" w:hAnsi="Times New Roman" w:cs="Times New Roman"/>
          <w:sz w:val="28"/>
          <w:szCs w:val="28"/>
        </w:rPr>
        <w:t>Согласно</w:t>
      </w:r>
      <w:r w:rsidRPr="003C239A">
        <w:rPr>
          <w:rFonts w:ascii="Times New Roman" w:hAnsi="Times New Roman" w:cs="Times New Roman"/>
          <w:i/>
          <w:sz w:val="28"/>
          <w:szCs w:val="28"/>
        </w:rPr>
        <w:t xml:space="preserve"> </w:t>
      </w:r>
      <w:r w:rsidRPr="003C239A">
        <w:rPr>
          <w:rFonts w:ascii="Times New Roman" w:hAnsi="Times New Roman" w:cs="Times New Roman"/>
          <w:sz w:val="28"/>
          <w:szCs w:val="28"/>
        </w:rPr>
        <w:t>Федеральному закону от 2</w:t>
      </w:r>
      <w:r w:rsidR="00E6479F">
        <w:rPr>
          <w:rFonts w:ascii="Times New Roman" w:hAnsi="Times New Roman" w:cs="Times New Roman"/>
          <w:sz w:val="28"/>
          <w:szCs w:val="28"/>
        </w:rPr>
        <w:t>1.12.01 г. № 178-ФЗ "О приватиз</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ции государственного и муниципального имущества" (п.8 ст.28): "Отчуждению в соответствии с настоящим Федеральным з</w:t>
      </w:r>
      <w:r w:rsidR="00E6479F">
        <w:rPr>
          <w:rFonts w:ascii="Times New Roman" w:hAnsi="Times New Roman" w:cs="Times New Roman"/>
          <w:sz w:val="28"/>
          <w:szCs w:val="28"/>
        </w:rPr>
        <w:t>аконом не подлежат земельные уч</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стки в составе земель: лесного фонда и водного фонда, особо охраняемых природных территорий и объектов;</w:t>
      </w:r>
      <w:r>
        <w:rPr>
          <w:rFonts w:ascii="Times New Roman" w:hAnsi="Times New Roman" w:cs="Times New Roman"/>
          <w:sz w:val="28"/>
          <w:szCs w:val="28"/>
        </w:rPr>
        <w:t xml:space="preserve"> </w:t>
      </w:r>
      <w:r w:rsidRPr="003C239A">
        <w:rPr>
          <w:rFonts w:ascii="Times New Roman" w:hAnsi="Times New Roman" w:cs="Times New Roman"/>
          <w:sz w:val="28"/>
          <w:szCs w:val="28"/>
        </w:rPr>
        <w:t>Отчуждению в соответствии с настоящим Федеральным законом не подлежат находящиеся в государственной или муниципальной собст</w:t>
      </w:r>
      <w:r w:rsidR="00E6479F">
        <w:rPr>
          <w:rFonts w:ascii="Times New Roman" w:hAnsi="Times New Roman" w:cs="Times New Roman"/>
          <w:sz w:val="28"/>
          <w:szCs w:val="28"/>
        </w:rPr>
        <w:t>венности земельные участки в гр</w:t>
      </w:r>
      <w:r w:rsidR="00E6479F">
        <w:rPr>
          <w:rFonts w:ascii="Times New Roman" w:hAnsi="Times New Roman" w:cs="Times New Roman"/>
          <w:sz w:val="28"/>
          <w:szCs w:val="28"/>
          <w:lang w:val="en-US"/>
        </w:rPr>
        <w:t>a</w:t>
      </w:r>
      <w:r w:rsidR="00E6479F">
        <w:rPr>
          <w:rFonts w:ascii="Times New Roman" w:hAnsi="Times New Roman" w:cs="Times New Roman"/>
          <w:sz w:val="28"/>
          <w:szCs w:val="28"/>
        </w:rPr>
        <w:t>ницах земель, зарезервиров</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нных для государственных или муниципальных нужд. Если иное не предусмотрено федеральными законами, отчуждению в соответствии с настоящим Федеральным законом не подлежат земель</w:t>
      </w:r>
      <w:r w:rsidR="00E6479F">
        <w:rPr>
          <w:rFonts w:ascii="Times New Roman" w:hAnsi="Times New Roman" w:cs="Times New Roman"/>
          <w:sz w:val="28"/>
          <w:szCs w:val="28"/>
        </w:rPr>
        <w:t>ные участки в составе земель тр</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 xml:space="preserve">нспорта, предназначенные для обеспечения деятельности в морских портах, речных портах, аэропортах или отведенные для их развития". </w:t>
      </w:r>
      <w:r>
        <w:rPr>
          <w:rStyle w:val="aa"/>
        </w:rPr>
        <w:footnoteReference w:customMarkFollows="1" w:id="3"/>
        <w:t>1</w:t>
      </w:r>
      <w:r w:rsidR="00E6479F">
        <w:rPr>
          <w:rFonts w:ascii="Times New Roman" w:hAnsi="Times New Roman" w:cs="Times New Roman"/>
          <w:sz w:val="28"/>
          <w:szCs w:val="28"/>
        </w:rPr>
        <w:t xml:space="preserve"> Нельзя считать объектом прав</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 xml:space="preserve"> частной собственности на землю такие участки, которые перешли в собственность не</w:t>
      </w:r>
      <w:r w:rsidR="00E6479F">
        <w:rPr>
          <w:rFonts w:ascii="Times New Roman" w:hAnsi="Times New Roman" w:cs="Times New Roman"/>
          <w:sz w:val="28"/>
          <w:szCs w:val="28"/>
        </w:rPr>
        <w:t>законным путем, поскольку сделк</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 совершенная с нарушением закона, подлежит раст</w:t>
      </w:r>
      <w:r w:rsidR="00E6479F">
        <w:rPr>
          <w:rFonts w:ascii="Times New Roman" w:hAnsi="Times New Roman" w:cs="Times New Roman"/>
          <w:sz w:val="28"/>
          <w:szCs w:val="28"/>
        </w:rPr>
        <w:t>оржению с возвращением сторон д</w:t>
      </w:r>
      <w:r w:rsidR="00E6479F">
        <w:rPr>
          <w:rFonts w:ascii="Times New Roman" w:hAnsi="Times New Roman" w:cs="Times New Roman"/>
          <w:sz w:val="28"/>
          <w:szCs w:val="28"/>
          <w:lang w:val="en-US"/>
        </w:rPr>
        <w:t>a</w:t>
      </w:r>
      <w:r w:rsidRPr="003C239A">
        <w:rPr>
          <w:rFonts w:ascii="Times New Roman" w:hAnsi="Times New Roman" w:cs="Times New Roman"/>
          <w:sz w:val="28"/>
          <w:szCs w:val="28"/>
        </w:rPr>
        <w:t>нной сделки в первоначальное положение (ст.168 Г</w:t>
      </w:r>
      <w:r w:rsidR="00C33177">
        <w:rPr>
          <w:rFonts w:ascii="Times New Roman" w:hAnsi="Times New Roman" w:cs="Times New Roman"/>
          <w:sz w:val="28"/>
          <w:szCs w:val="28"/>
        </w:rPr>
        <w:t>ражданского кодекса Российской Федерации</w:t>
      </w:r>
      <w:r w:rsidRPr="003C239A">
        <w:rPr>
          <w:rFonts w:ascii="Times New Roman" w:hAnsi="Times New Roman" w:cs="Times New Roman"/>
          <w:sz w:val="28"/>
          <w:szCs w:val="28"/>
        </w:rPr>
        <w:t>).</w:t>
      </w:r>
    </w:p>
    <w:p w:rsidR="009B52BA" w:rsidRDefault="00E6479F" w:rsidP="002933D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Субъектами прав</w:t>
      </w:r>
      <w:r>
        <w:rPr>
          <w:rFonts w:ascii="Times New Roman" w:hAnsi="Times New Roman" w:cs="Times New Roman"/>
          <w:sz w:val="28"/>
          <w:szCs w:val="28"/>
          <w:lang w:val="en-US"/>
        </w:rPr>
        <w:t>a</w:t>
      </w:r>
      <w:r w:rsidR="003C239A" w:rsidRPr="003C239A">
        <w:rPr>
          <w:rFonts w:ascii="Times New Roman" w:hAnsi="Times New Roman" w:cs="Times New Roman"/>
          <w:sz w:val="28"/>
          <w:szCs w:val="28"/>
        </w:rPr>
        <w:t xml:space="preserve"> частной собственности на землю выступают гражд</w:t>
      </w:r>
      <w:r w:rsidR="0029420D">
        <w:rPr>
          <w:rFonts w:ascii="Times New Roman" w:hAnsi="Times New Roman" w:cs="Times New Roman"/>
          <w:sz w:val="28"/>
          <w:szCs w:val="28"/>
        </w:rPr>
        <w:t>ане и юридические лиц</w:t>
      </w:r>
      <w:r w:rsidR="0029420D">
        <w:rPr>
          <w:rFonts w:ascii="Times New Roman" w:hAnsi="Times New Roman" w:cs="Times New Roman"/>
          <w:sz w:val="28"/>
          <w:szCs w:val="28"/>
          <w:lang w:val="en-US"/>
        </w:rPr>
        <w:t>a</w:t>
      </w:r>
      <w:r w:rsidR="003C239A" w:rsidRPr="003C239A">
        <w:rPr>
          <w:rFonts w:ascii="Times New Roman" w:hAnsi="Times New Roman" w:cs="Times New Roman"/>
          <w:sz w:val="28"/>
          <w:szCs w:val="28"/>
        </w:rPr>
        <w:t>. По общему правилу, гражданин может выступать субъектом права собственности на землю с момента приобретени</w:t>
      </w:r>
      <w:r w:rsidR="0029420D">
        <w:rPr>
          <w:rFonts w:ascii="Times New Roman" w:hAnsi="Times New Roman" w:cs="Times New Roman"/>
          <w:sz w:val="28"/>
          <w:szCs w:val="28"/>
        </w:rPr>
        <w:t>я полной дееспособности (как пр</w:t>
      </w:r>
      <w:r w:rsidR="0029420D">
        <w:rPr>
          <w:rFonts w:ascii="Times New Roman" w:hAnsi="Times New Roman" w:cs="Times New Roman"/>
          <w:sz w:val="28"/>
          <w:szCs w:val="28"/>
          <w:lang w:val="en-US"/>
        </w:rPr>
        <w:t>a</w:t>
      </w:r>
      <w:r w:rsidR="003C239A" w:rsidRPr="003C239A">
        <w:rPr>
          <w:rFonts w:ascii="Times New Roman" w:hAnsi="Times New Roman" w:cs="Times New Roman"/>
          <w:sz w:val="28"/>
          <w:szCs w:val="28"/>
        </w:rPr>
        <w:t>вило - по достижении 18-ти летнего возрасти), юридическое лицо - с момента государственной регистрации. Статья 15</w:t>
      </w:r>
      <w:r w:rsidR="0029420D">
        <w:rPr>
          <w:rFonts w:ascii="Times New Roman" w:hAnsi="Times New Roman" w:cs="Times New Roman"/>
          <w:sz w:val="28"/>
          <w:szCs w:val="28"/>
        </w:rPr>
        <w:t xml:space="preserve"> Земельного кодекса </w:t>
      </w:r>
      <w:r w:rsidR="00C33177">
        <w:rPr>
          <w:rFonts w:ascii="Times New Roman" w:hAnsi="Times New Roman" w:cs="Times New Roman"/>
          <w:sz w:val="28"/>
          <w:szCs w:val="28"/>
        </w:rPr>
        <w:t>Российской Федерации</w:t>
      </w:r>
      <w:r w:rsidR="0029420D">
        <w:rPr>
          <w:rFonts w:ascii="Times New Roman" w:hAnsi="Times New Roman" w:cs="Times New Roman"/>
          <w:sz w:val="28"/>
          <w:szCs w:val="28"/>
        </w:rPr>
        <w:t xml:space="preserve"> прямо ук</w:t>
      </w:r>
      <w:r w:rsidR="0029420D">
        <w:rPr>
          <w:rFonts w:ascii="Times New Roman" w:hAnsi="Times New Roman" w:cs="Times New Roman"/>
          <w:sz w:val="28"/>
          <w:szCs w:val="28"/>
          <w:lang w:val="en-US"/>
        </w:rPr>
        <w:t>a</w:t>
      </w:r>
      <w:r w:rsidR="003C239A" w:rsidRPr="003C239A">
        <w:rPr>
          <w:rFonts w:ascii="Times New Roman" w:hAnsi="Times New Roman" w:cs="Times New Roman"/>
          <w:sz w:val="28"/>
          <w:szCs w:val="28"/>
        </w:rPr>
        <w:t>зывает, что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 причем граждане и юридические лица имеют право на равный доступ к приобретению земельных участков в собственность.</w:t>
      </w:r>
    </w:p>
    <w:p w:rsidR="003C239A" w:rsidRPr="003C239A" w:rsidRDefault="003C239A" w:rsidP="003C239A">
      <w:pPr>
        <w:tabs>
          <w:tab w:val="left" w:pos="726"/>
        </w:tabs>
        <w:spacing w:line="360" w:lineRule="auto"/>
        <w:ind w:firstLine="709"/>
        <w:contextualSpacing/>
        <w:jc w:val="both"/>
        <w:rPr>
          <w:rFonts w:ascii="Times New Roman" w:hAnsi="Times New Roman" w:cs="Times New Roman"/>
          <w:sz w:val="28"/>
          <w:szCs w:val="28"/>
        </w:rPr>
      </w:pPr>
      <w:r w:rsidRPr="003C239A">
        <w:rPr>
          <w:rFonts w:ascii="Times New Roman" w:hAnsi="Times New Roman" w:cs="Times New Roman"/>
          <w:sz w:val="28"/>
          <w:szCs w:val="28"/>
        </w:rPr>
        <w:t>Что касается иностранных граждан, иностранных юридических лиц и лиц без гражданства, то они могут, как и российские граждане и юридические лица, иметь в собственности землю, однако за рядом ограничений.</w:t>
      </w:r>
    </w:p>
    <w:p w:rsidR="00FD3EB3" w:rsidRDefault="003C239A" w:rsidP="0063381B">
      <w:pPr>
        <w:tabs>
          <w:tab w:val="left" w:pos="726"/>
        </w:tabs>
        <w:spacing w:line="360" w:lineRule="auto"/>
        <w:ind w:firstLine="709"/>
        <w:contextualSpacing/>
        <w:jc w:val="both"/>
        <w:rPr>
          <w:rFonts w:ascii="Times New Roman" w:hAnsi="Times New Roman" w:cs="Times New Roman"/>
          <w:sz w:val="28"/>
          <w:szCs w:val="28"/>
        </w:rPr>
      </w:pPr>
      <w:r w:rsidRPr="003C239A">
        <w:rPr>
          <w:rFonts w:ascii="Times New Roman" w:hAnsi="Times New Roman" w:cs="Times New Roman"/>
          <w:sz w:val="28"/>
          <w:szCs w:val="28"/>
        </w:rPr>
        <w:t xml:space="preserve">Согласно п.3 ст.15 Земельного кодекса </w:t>
      </w:r>
      <w:r w:rsidR="00C33177">
        <w:rPr>
          <w:rFonts w:ascii="Times New Roman" w:hAnsi="Times New Roman" w:cs="Times New Roman"/>
          <w:sz w:val="28"/>
          <w:szCs w:val="28"/>
        </w:rPr>
        <w:t>Российской Федерации</w:t>
      </w:r>
      <w:r w:rsidRPr="003C239A">
        <w:rPr>
          <w:rFonts w:ascii="Times New Roman" w:hAnsi="Times New Roman" w:cs="Times New Roman"/>
          <w:sz w:val="28"/>
          <w:szCs w:val="28"/>
        </w:rPr>
        <w:t xml:space="preserve">: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r>
        <w:rPr>
          <w:rStyle w:val="aa"/>
        </w:rPr>
        <w:footnoteReference w:customMarkFollows="1" w:id="4"/>
        <w:t>1</w:t>
      </w:r>
    </w:p>
    <w:p w:rsidR="00E6028D" w:rsidRPr="00E6028D" w:rsidRDefault="00E6028D" w:rsidP="00C63033">
      <w:pPr>
        <w:pStyle w:val="1"/>
      </w:pPr>
      <w:bookmarkStart w:id="1" w:name="_Toc431997620"/>
      <w:r>
        <w:t>1.</w:t>
      </w:r>
      <w:r w:rsidRPr="00E6028D">
        <w:t>2. Основания приобретения права частной собственности на землю</w:t>
      </w:r>
      <w:bookmarkEnd w:id="1"/>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 xml:space="preserve">Статья 8 Гражданского кодекса </w:t>
      </w:r>
      <w:r w:rsidR="00C33177">
        <w:rPr>
          <w:rFonts w:ascii="Times New Roman" w:hAnsi="Times New Roman" w:cs="Times New Roman"/>
          <w:sz w:val="28"/>
          <w:szCs w:val="28"/>
        </w:rPr>
        <w:t>Российской Федерации</w:t>
      </w:r>
      <w:r w:rsidRPr="00E6028D">
        <w:rPr>
          <w:rFonts w:ascii="Times New Roman" w:hAnsi="Times New Roman" w:cs="Times New Roman"/>
          <w:sz w:val="28"/>
          <w:szCs w:val="28"/>
        </w:rPr>
        <w:t xml:space="preserve"> содержит перечень оснований возникновения гражданских прав и обязанностей, многие из которых являются основаниями приобретения права частной собственности на землю. </w:t>
      </w:r>
    </w:p>
    <w:p w:rsid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К ним относятся: договоры и иные сделки, предусмотренные законом, а также договоры и иные сделки, хотя и не предусмотренные законом, но не противоречащие ему; акты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судебные решения, установившие гражданские права и обязанности (в том числе право частной собственности на землю); приобретение имущества по основаниям, допускаемым законом; иные действия граждан и юридических лиц; события, с которыми закон или иной правовой акт связывает наступление гражданско-правовых последствий.</w:t>
      </w:r>
      <w:r>
        <w:rPr>
          <w:rFonts w:ascii="Times New Roman" w:hAnsi="Times New Roman" w:cs="Times New Roman"/>
          <w:sz w:val="28"/>
          <w:szCs w:val="28"/>
        </w:rPr>
        <w:t xml:space="preserve"> </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 xml:space="preserve">Согласно ст.25: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r>
        <w:rPr>
          <w:rStyle w:val="aa"/>
        </w:rPr>
        <w:footnoteReference w:customMarkFollows="1" w:id="5"/>
        <w:t>1</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Выделяют следующие основания приобретения права собственности на земельные участки:</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а) приобретение права собственности на земельный участок в результате перехода права собственности на здание, строение, сооружение, находящиеся на этом участке;</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б) приобретение права собственности на земельный участок, находящийся в государственной или муниципальной собственности, собственником расположенного на нем объекта недвижимости;</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в) приватизация земельного участка при приватизации находящихся на нем объектов недвижимости;</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iCs/>
          <w:sz w:val="28"/>
          <w:szCs w:val="28"/>
        </w:rPr>
      </w:pPr>
      <w:r w:rsidRPr="00E6028D">
        <w:rPr>
          <w:rFonts w:ascii="Times New Roman" w:hAnsi="Times New Roman" w:cs="Times New Roman"/>
          <w:sz w:val="28"/>
          <w:szCs w:val="28"/>
        </w:rPr>
        <w:t>г) приватизация земельных участков землепользователями, землевладельцами  и арендаторами</w:t>
      </w:r>
      <w:r w:rsidRPr="00E6028D">
        <w:rPr>
          <w:rFonts w:ascii="Times New Roman" w:hAnsi="Times New Roman" w:cs="Times New Roman"/>
          <w:iCs/>
          <w:sz w:val="28"/>
          <w:szCs w:val="28"/>
        </w:rPr>
        <w:t>;</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д) предоставление земельных участков, находящихся в государственной или муниципальной собственности, в собственность гражданам и юридическим лицам для строительства путем их продажи на торгах  или для целей, не связанных со строительством;</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iCs/>
          <w:sz w:val="28"/>
          <w:szCs w:val="28"/>
        </w:rPr>
      </w:pPr>
      <w:r w:rsidRPr="00E6028D">
        <w:rPr>
          <w:rFonts w:ascii="Times New Roman" w:hAnsi="Times New Roman" w:cs="Times New Roman"/>
          <w:sz w:val="28"/>
          <w:szCs w:val="28"/>
        </w:rPr>
        <w:t>е) договоры и сделки (купля-продажа, мена, дарение и др.), на основании которых происходит переход права собственности на земельный участок от одного лица к другому (</w:t>
      </w:r>
      <w:r w:rsidRPr="00E6028D">
        <w:rPr>
          <w:rFonts w:ascii="Times New Roman" w:hAnsi="Times New Roman" w:cs="Times New Roman"/>
          <w:iCs/>
          <w:sz w:val="28"/>
          <w:szCs w:val="28"/>
        </w:rPr>
        <w:t>более подробно - в главе 5. "Правовое регулирование сделок с земельными участками");</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ж) приобретательная давность</w:t>
      </w:r>
      <w:r>
        <w:rPr>
          <w:rFonts w:ascii="Times New Roman" w:hAnsi="Times New Roman" w:cs="Times New Roman"/>
          <w:sz w:val="28"/>
          <w:szCs w:val="28"/>
        </w:rPr>
        <w:t xml:space="preserve">. </w:t>
      </w:r>
      <w:r w:rsidR="00F16A30" w:rsidRPr="00C33177">
        <w:rPr>
          <w:rFonts w:ascii="Times New Roman" w:hAnsi="Times New Roman" w:cs="Times New Roman"/>
          <w:color w:val="000000" w:themeColor="text1"/>
          <w:sz w:val="28"/>
          <w:szCs w:val="28"/>
          <w:shd w:val="clear" w:color="auto" w:fill="FFFFFF"/>
        </w:rPr>
        <w:t>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p>
    <w:p w:rsidR="00E6028D" w:rsidRPr="00E6028D" w:rsidRDefault="00E6028D" w:rsidP="00E6028D">
      <w:pPr>
        <w:tabs>
          <w:tab w:val="left" w:pos="726"/>
        </w:tabs>
        <w:spacing w:line="360" w:lineRule="auto"/>
        <w:ind w:firstLine="709"/>
        <w:contextualSpacing/>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FD3EB3" w:rsidRDefault="00FD3EB3" w:rsidP="00FB072A">
      <w:pPr>
        <w:suppressAutoHyphens/>
        <w:spacing w:after="0" w:line="360" w:lineRule="auto"/>
        <w:ind w:firstLine="709"/>
        <w:jc w:val="both"/>
        <w:rPr>
          <w:rFonts w:ascii="Times New Roman" w:hAnsi="Times New Roman" w:cs="Times New Roman"/>
          <w:sz w:val="28"/>
          <w:szCs w:val="28"/>
        </w:rPr>
      </w:pPr>
    </w:p>
    <w:p w:rsidR="0063381B" w:rsidRDefault="0063381B" w:rsidP="00FB072A">
      <w:pPr>
        <w:suppressAutoHyphens/>
        <w:spacing w:after="0" w:line="360" w:lineRule="auto"/>
        <w:ind w:firstLine="709"/>
        <w:jc w:val="both"/>
        <w:rPr>
          <w:rFonts w:ascii="Times New Roman" w:hAnsi="Times New Roman" w:cs="Times New Roman"/>
          <w:sz w:val="28"/>
          <w:szCs w:val="28"/>
        </w:rPr>
      </w:pPr>
    </w:p>
    <w:p w:rsidR="00FD3EB3" w:rsidRDefault="00FD3EB3" w:rsidP="00F16A30">
      <w:pPr>
        <w:suppressAutoHyphens/>
        <w:spacing w:after="0" w:line="360" w:lineRule="auto"/>
        <w:jc w:val="both"/>
        <w:rPr>
          <w:rFonts w:ascii="Times New Roman" w:hAnsi="Times New Roman" w:cs="Times New Roman"/>
          <w:sz w:val="28"/>
          <w:szCs w:val="28"/>
        </w:rPr>
      </w:pPr>
    </w:p>
    <w:p w:rsidR="00BB1DF3" w:rsidRDefault="00BB1DF3" w:rsidP="00F16A30">
      <w:pPr>
        <w:suppressAutoHyphens/>
        <w:spacing w:after="0" w:line="360" w:lineRule="auto"/>
        <w:jc w:val="both"/>
        <w:rPr>
          <w:rFonts w:ascii="Times New Roman" w:hAnsi="Times New Roman" w:cs="Times New Roman"/>
          <w:sz w:val="28"/>
          <w:szCs w:val="28"/>
        </w:rPr>
      </w:pPr>
    </w:p>
    <w:p w:rsidR="00FD3EB3" w:rsidRDefault="005A18CA" w:rsidP="00BB1DF3">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2. Права и обязанности собственников </w:t>
      </w:r>
      <w:r w:rsidR="004B446E">
        <w:rPr>
          <w:rFonts w:ascii="Times New Roman" w:hAnsi="Times New Roman" w:cs="Times New Roman"/>
          <w:b/>
          <w:sz w:val="28"/>
          <w:szCs w:val="28"/>
        </w:rPr>
        <w:t>земельных участков</w:t>
      </w:r>
    </w:p>
    <w:p w:rsidR="005A18CA" w:rsidRDefault="005A18CA" w:rsidP="00BB1DF3">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2164C3">
        <w:rPr>
          <w:rFonts w:ascii="Times New Roman" w:hAnsi="Times New Roman" w:cs="Times New Roman"/>
          <w:b/>
          <w:sz w:val="28"/>
          <w:szCs w:val="28"/>
        </w:rPr>
        <w:t>Права и обязанности собственников земельных участков</w:t>
      </w:r>
    </w:p>
    <w:p w:rsidR="005A18CA" w:rsidRDefault="005A18CA" w:rsidP="005A18CA">
      <w:pPr>
        <w:suppressAutoHyphens/>
        <w:spacing w:after="0" w:line="360" w:lineRule="auto"/>
        <w:ind w:firstLine="709"/>
        <w:jc w:val="both"/>
        <w:rPr>
          <w:rFonts w:ascii="Times New Roman" w:hAnsi="Times New Roman" w:cs="Times New Roman"/>
          <w:b/>
          <w:sz w:val="28"/>
          <w:szCs w:val="28"/>
        </w:rPr>
      </w:pPr>
    </w:p>
    <w:p w:rsidR="0055360A" w:rsidRDefault="0055360A" w:rsidP="0055360A">
      <w:pPr>
        <w:suppressAutoHyphens/>
        <w:spacing w:after="0"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В соответствии с гражданским законодательством собственнику принадлежат права владения, пользования и распоряжения своим имуществом. Это три правомочия, которыми наделен каждый собственник.</w:t>
      </w:r>
      <w:r w:rsidRPr="0055360A">
        <w:rPr>
          <w:rFonts w:ascii="Times New Roman" w:hAnsi="Times New Roman" w:cs="Times New Roman"/>
          <w:sz w:val="28"/>
          <w:szCs w:val="28"/>
        </w:rPr>
        <w:br/>
      </w:r>
      <w:r w:rsidR="00084942" w:rsidRPr="00084942">
        <w:rPr>
          <w:rFonts w:ascii="Times New Roman" w:hAnsi="Times New Roman" w:cs="Times New Roman"/>
          <w:sz w:val="28"/>
          <w:szCs w:val="28"/>
        </w:rPr>
        <w:t>Собственник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r w:rsidR="00084942">
        <w:rPr>
          <w:rStyle w:val="aa"/>
        </w:rPr>
        <w:footnoteReference w:customMarkFollows="1" w:id="6"/>
        <w:t>1</w:t>
      </w:r>
      <w:r w:rsidR="00084942">
        <w:t xml:space="preserve"> </w:t>
      </w:r>
      <w:r w:rsidRPr="0055360A">
        <w:rPr>
          <w:rFonts w:ascii="Times New Roman" w:hAnsi="Times New Roman" w:cs="Times New Roman"/>
          <w:sz w:val="28"/>
          <w:szCs w:val="28"/>
        </w:rPr>
        <w:t>В том числе собственник наделяется правом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Pr="0055360A">
        <w:rPr>
          <w:rFonts w:ascii="Times New Roman" w:hAnsi="Times New Roman" w:cs="Times New Roman"/>
          <w:sz w:val="28"/>
          <w:szCs w:val="28"/>
        </w:rPr>
        <w:br/>
        <w:t>Права собственников земельных участков на совершение сделок с принадлежащими им участками регулируются гражданским законодательством с учетом особенностей, установленных земельным законодательством. Статья 40 З</w:t>
      </w:r>
      <w:r w:rsidR="00C33177">
        <w:rPr>
          <w:rFonts w:ascii="Times New Roman" w:hAnsi="Times New Roman" w:cs="Times New Roman"/>
          <w:sz w:val="28"/>
          <w:szCs w:val="28"/>
        </w:rPr>
        <w:t>емельного кодекса Российской Федерации</w:t>
      </w:r>
      <w:r w:rsidRPr="0055360A">
        <w:rPr>
          <w:rFonts w:ascii="Times New Roman" w:hAnsi="Times New Roman" w:cs="Times New Roman"/>
          <w:sz w:val="28"/>
          <w:szCs w:val="28"/>
        </w:rPr>
        <w:t xml:space="preserve"> содержит открытый перечень прав </w:t>
      </w:r>
      <w:r>
        <w:rPr>
          <w:rFonts w:ascii="Times New Roman" w:hAnsi="Times New Roman" w:cs="Times New Roman"/>
          <w:sz w:val="28"/>
          <w:szCs w:val="28"/>
        </w:rPr>
        <w:t xml:space="preserve">собственников: </w:t>
      </w:r>
    </w:p>
    <w:p w:rsidR="0055360A" w:rsidRDefault="0055360A" w:rsidP="0055360A">
      <w:pPr>
        <w:suppressAutoHyphens/>
        <w:spacing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1) собственник земельного участка имеет право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5360A" w:rsidRDefault="0055360A" w:rsidP="0055360A">
      <w:pPr>
        <w:suppressAutoHyphens/>
        <w:spacing w:after="0"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Согласно Федеральному закону "О недрах" предоставление участков недр в частную собственность не предусматривается. Поэтому необходимо разграничивать понятия "участки недр" и "добытые полезные ископаемые". Если недра и их участки принадлежат на праве собственности исключительно государству (ст. 1.2 Закона "О недрах"), то добытые общераспространенные полезные ископаемые могут находиться в собственности граждан и юридических лиц - собственников земельных участков. Собственники земельных участков вправе в соответствии со ст. 19 Закона "О недрах" по своему усмотрению в границах земельных участков осуществлять без применения взрывных работ добычу общераспространенных полезных ископаемых, не числящихся на государственном балансе, на глубину до пяти метров</w:t>
      </w:r>
      <w:r w:rsidR="0063381B">
        <w:rPr>
          <w:rFonts w:ascii="Times New Roman" w:hAnsi="Times New Roman" w:cs="Times New Roman"/>
          <w:sz w:val="28"/>
          <w:szCs w:val="28"/>
        </w:rPr>
        <w:t>;</w:t>
      </w:r>
    </w:p>
    <w:p w:rsidR="0055360A" w:rsidRDefault="0055360A" w:rsidP="0055360A">
      <w:pPr>
        <w:suppressAutoHyphens/>
        <w:spacing w:after="0"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2) собственник земельного участка имеет право возводить жилые, производственные, культурно-бытовые и иные строения и сооружения в соответствии с целевым назначением категории земель и разрешенным использованием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 Например, 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6 метров</w:t>
      </w:r>
      <w:r w:rsidR="0063381B">
        <w:rPr>
          <w:rFonts w:ascii="Times New Roman" w:hAnsi="Times New Roman" w:cs="Times New Roman"/>
          <w:sz w:val="28"/>
          <w:szCs w:val="28"/>
        </w:rPr>
        <w:t>;</w:t>
      </w:r>
    </w:p>
    <w:p w:rsidR="0055360A" w:rsidRDefault="0055360A" w:rsidP="0055360A">
      <w:pPr>
        <w:suppressAutoHyphens/>
        <w:spacing w:after="0"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r w:rsidRPr="0055360A">
        <w:rPr>
          <w:rFonts w:ascii="Times New Roman" w:hAnsi="Times New Roman" w:cs="Times New Roman"/>
          <w:sz w:val="28"/>
          <w:szCs w:val="28"/>
        </w:rPr>
        <w:br/>
        <w:t>Данная норма регламентирует возможность осуществления на земельном участке работ, направленных на повышение плодородия почв. Данные мероприятия преимущественно осуществляются на землях сельскохозяйственного назначения, предоставленных для целей производства сельскохозяйственной продукции. Регулирование данных отношений осуществляется Федеральным законом от 10 января 1996 г. N 4-ФЗ "О мелиорации земель".</w:t>
      </w:r>
      <w:r>
        <w:rPr>
          <w:rFonts w:ascii="Times New Roman" w:hAnsi="Times New Roman" w:cs="Times New Roman"/>
          <w:sz w:val="28"/>
          <w:szCs w:val="28"/>
        </w:rPr>
        <w:t xml:space="preserve"> </w:t>
      </w:r>
      <w:r w:rsidRPr="0055360A">
        <w:rPr>
          <w:rFonts w:ascii="Times New Roman" w:hAnsi="Times New Roman" w:cs="Times New Roman"/>
          <w:sz w:val="28"/>
          <w:szCs w:val="28"/>
        </w:rPr>
        <w:t>Но если эти работы приводят к трансформации угодий, влияют на соседние участки, меняют принятый план устройства земли, изменяют конфигурацию русла водостока, то такие работы должны быть согласованы с органами государственного управления земельным фондом;</w:t>
      </w:r>
    </w:p>
    <w:p w:rsidR="0055360A" w:rsidRDefault="0055360A" w:rsidP="0063381B">
      <w:pPr>
        <w:suppressAutoHyphens/>
        <w:spacing w:after="0" w:line="360" w:lineRule="auto"/>
        <w:ind w:firstLine="709"/>
        <w:jc w:val="both"/>
        <w:rPr>
          <w:rFonts w:ascii="Times New Roman" w:hAnsi="Times New Roman" w:cs="Times New Roman"/>
          <w:sz w:val="28"/>
          <w:szCs w:val="28"/>
        </w:rPr>
      </w:pPr>
      <w:r w:rsidRPr="0055360A">
        <w:rPr>
          <w:rFonts w:ascii="Times New Roman" w:hAnsi="Times New Roman" w:cs="Times New Roman"/>
          <w:sz w:val="28"/>
          <w:szCs w:val="28"/>
        </w:rPr>
        <w:t>4) собственник земельного участка имеет право осуществлять другие права по использованию земельного участка, предусмотренные законодательством. Законодательство не ограничивает объем прав собственника земельного участка, оставл</w:t>
      </w:r>
      <w:r w:rsidR="0063381B">
        <w:rPr>
          <w:rFonts w:ascii="Times New Roman" w:hAnsi="Times New Roman" w:cs="Times New Roman"/>
          <w:sz w:val="28"/>
          <w:szCs w:val="28"/>
        </w:rPr>
        <w:t>яя их перечень неисчерпывающим. Собственник вправе определять как юридическую, так и фактическую судьбу участка;</w:t>
      </w:r>
      <w:r w:rsidRPr="0055360A">
        <w:rPr>
          <w:rFonts w:ascii="Times New Roman" w:hAnsi="Times New Roman" w:cs="Times New Roman"/>
          <w:sz w:val="28"/>
          <w:szCs w:val="28"/>
        </w:rPr>
        <w:br/>
      </w:r>
      <w:r w:rsidR="0063381B">
        <w:rPr>
          <w:rFonts w:ascii="Times New Roman" w:hAnsi="Times New Roman" w:cs="Times New Roman"/>
          <w:sz w:val="28"/>
          <w:szCs w:val="28"/>
        </w:rPr>
        <w:t xml:space="preserve">         </w:t>
      </w:r>
      <w:r w:rsidRPr="0055360A">
        <w:rPr>
          <w:rFonts w:ascii="Times New Roman" w:hAnsi="Times New Roman" w:cs="Times New Roman"/>
          <w:sz w:val="28"/>
          <w:szCs w:val="28"/>
        </w:rPr>
        <w:t>5) собственник земельного участка имеет право собственности на посевы и посадки сельскохозяйственных культур, полученную продукцию и доходы от ее реализации, за исключением случаев, когда он передает земельный участок в аренду, в постоянное (бессрочное) пользование или пожизненное наследуемое владение и безвозмездное срочное пользование.</w:t>
      </w:r>
    </w:p>
    <w:p w:rsidR="00AF46BD" w:rsidRPr="00AF46BD" w:rsidRDefault="00AF46BD" w:rsidP="0063381B">
      <w:pPr>
        <w:suppressAutoHyphens/>
        <w:spacing w:after="0" w:line="360" w:lineRule="auto"/>
        <w:ind w:firstLine="709"/>
        <w:jc w:val="both"/>
        <w:rPr>
          <w:rFonts w:ascii="Times New Roman" w:hAnsi="Times New Roman" w:cs="Times New Roman"/>
          <w:sz w:val="28"/>
          <w:szCs w:val="28"/>
        </w:rPr>
      </w:pPr>
      <w:r w:rsidRPr="00AF46BD">
        <w:rPr>
          <w:rFonts w:ascii="Times New Roman" w:hAnsi="Times New Roman" w:cs="Times New Roman"/>
          <w:sz w:val="28"/>
          <w:szCs w:val="28"/>
        </w:rPr>
        <w:t xml:space="preserve">Перечисленные права собственника земельного участка относятся только к сфера землепользования. </w:t>
      </w:r>
      <w:r w:rsidR="00321FF6">
        <w:rPr>
          <w:rFonts w:ascii="Times New Roman" w:hAnsi="Times New Roman" w:cs="Times New Roman"/>
          <w:sz w:val="28"/>
          <w:szCs w:val="28"/>
        </w:rPr>
        <w:t>При э</w:t>
      </w:r>
      <w:r w:rsidRPr="00AF46BD">
        <w:rPr>
          <w:rFonts w:ascii="Times New Roman" w:hAnsi="Times New Roman" w:cs="Times New Roman"/>
          <w:sz w:val="28"/>
          <w:szCs w:val="28"/>
        </w:rPr>
        <w:t>том названный перечень прав основной, но не исчерпывающий. Лесным, водным, горным и иным законодательством могут быть предусмотрены другие права собственников земельных участков.</w:t>
      </w:r>
      <w:r w:rsidR="00321FF6">
        <w:rPr>
          <w:rStyle w:val="aa"/>
        </w:rPr>
        <w:footnoteReference w:customMarkFollows="1" w:id="7"/>
        <w:t>1</w:t>
      </w:r>
    </w:p>
    <w:p w:rsidR="0063381B" w:rsidRP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Собственники земельных участков и лица, не являющиеся собственниками земельных участков, обязаны:</w:t>
      </w:r>
    </w:p>
    <w:p w:rsid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1) использовать земельный участок в соответствии с целевым назначением категории земель и разрешенным использованием способами, которые не должны наносить вред окружающей природной среде, земле как природному объекту. Обязанность соблюдать целевое назначение земельного участка в процессе его использования является одной из основных обязанностей землепользователя. Земельное право предусматривает исключительно целевое землепользование. То есть предоставление земельного участка осуществляется исключительно для определенного целевого использования. При этом собственники земельных участков и землепользователи не имеют права самовольно изменять целевое назначение земельного участка</w:t>
      </w:r>
      <w:r>
        <w:rPr>
          <w:rFonts w:ascii="Times New Roman" w:hAnsi="Times New Roman" w:cs="Times New Roman"/>
          <w:sz w:val="28"/>
          <w:szCs w:val="28"/>
        </w:rPr>
        <w:t>;</w:t>
      </w:r>
    </w:p>
    <w:p w:rsid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 xml:space="preserve">2) сохранять межевые, геодезические и другие специальные знаки, установленные на земельном участке в соответствии с законодательством. Федеральным законом "О геодезии и картографии" устанавливается обязанность собственников, владельцев и пользователей земельных участков, на которых размещены геодезические пункты, уведомлять федеральный орган исполнительной власти по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 (ст. 16). В соответствии с Положением об охранных зонах и охране геодезических пунктов на территории Российской Федерации (утв. Постановлением Правительства </w:t>
      </w:r>
      <w:r w:rsidR="00C33177">
        <w:rPr>
          <w:rFonts w:ascii="Times New Roman" w:hAnsi="Times New Roman" w:cs="Times New Roman"/>
          <w:sz w:val="28"/>
          <w:szCs w:val="28"/>
        </w:rPr>
        <w:t>Российской Федерации</w:t>
      </w:r>
      <w:r w:rsidRPr="0063381B">
        <w:rPr>
          <w:rFonts w:ascii="Times New Roman" w:hAnsi="Times New Roman" w:cs="Times New Roman"/>
          <w:sz w:val="28"/>
          <w:szCs w:val="28"/>
        </w:rPr>
        <w:t xml:space="preserve"> от 7 октября 1996 г. N 1170) землепользователи, на земельных участках которых расположены геодезические и межевые знаки, обязаны соблюдать охранную зону геодезического пункта. К ней относятся земельный участок, на котором расположен геодезический пункт, и полоса земли шириной 1 метр, примыкающая с внешней стороны к границе пункта</w:t>
      </w:r>
      <w:r>
        <w:rPr>
          <w:rFonts w:ascii="Times New Roman" w:hAnsi="Times New Roman" w:cs="Times New Roman"/>
          <w:sz w:val="28"/>
          <w:szCs w:val="28"/>
        </w:rPr>
        <w:t>;</w:t>
      </w:r>
    </w:p>
    <w:p w:rsid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3) осуществлять мероприятия по охране земель, соблюдать порядок пользования лесами, водами и другими природными объектами. Соблюдение землепользователем требований лесного, водного, горного и иного законодательства связано с природными объектами, расположенными на земельном участке. Установление ограничений по использованию расположенных на земельном участке природных объектов зависит от целей использования. Использование расположенных на земельном участке обособленных водных объектов, общераспространенных полезных ископаемых или древесно-кустарниковой растительности осуществляется свободно для своих нужд. Коммерческое использование указанных объектов предполагает получение специального разрешения на общих основаниях;</w:t>
      </w:r>
      <w:r w:rsidRPr="0063381B">
        <w:rPr>
          <w:rFonts w:ascii="Times New Roman" w:hAnsi="Times New Roman" w:cs="Times New Roman"/>
          <w:sz w:val="28"/>
          <w:szCs w:val="28"/>
        </w:rPr>
        <w:br/>
      </w:r>
      <w:r>
        <w:rPr>
          <w:rFonts w:ascii="Times New Roman" w:hAnsi="Times New Roman" w:cs="Times New Roman"/>
          <w:sz w:val="28"/>
          <w:szCs w:val="28"/>
        </w:rPr>
        <w:t xml:space="preserve">        </w:t>
      </w:r>
      <w:r w:rsidRPr="0063381B">
        <w:rPr>
          <w:rFonts w:ascii="Times New Roman" w:hAnsi="Times New Roman" w:cs="Times New Roman"/>
          <w:sz w:val="28"/>
          <w:szCs w:val="28"/>
        </w:rPr>
        <w:t xml:space="preserve">4) своевременно приступать к использованию земельных участков в случаях, если сроки освоения земельных участков прямо предусмотрены договорами. Земельным кодексом </w:t>
      </w:r>
      <w:r w:rsidR="00C33177">
        <w:rPr>
          <w:rFonts w:ascii="Times New Roman" w:hAnsi="Times New Roman" w:cs="Times New Roman"/>
          <w:sz w:val="28"/>
          <w:szCs w:val="28"/>
        </w:rPr>
        <w:t>Российской Федерации</w:t>
      </w:r>
      <w:r w:rsidRPr="0063381B">
        <w:rPr>
          <w:rFonts w:ascii="Times New Roman" w:hAnsi="Times New Roman" w:cs="Times New Roman"/>
          <w:sz w:val="28"/>
          <w:szCs w:val="28"/>
        </w:rPr>
        <w:t xml:space="preserve"> предусматриваются следующие обязательные сроки освоения земельных участков, нарушение которых влечет за собой изъятие земельного участка.</w:t>
      </w:r>
      <w:r w:rsidRPr="0063381B">
        <w:rPr>
          <w:rFonts w:ascii="Times New Roman" w:hAnsi="Times New Roman" w:cs="Times New Roman"/>
          <w:sz w:val="28"/>
          <w:szCs w:val="28"/>
        </w:rPr>
        <w:br/>
        <w:t>При разрушении здания, строения, сооружения права на земельный участок, предоставленный для их обслуживания, сохраняются за лицами, владеющими земельным участком на праве постоянного (бессрочного) пользования и пожизненного наследуемого владения при условии начала восстановления в установленном порядке здания, строения, сооружения в течение трех лет (ст. 39 З</w:t>
      </w:r>
      <w:r w:rsidR="00C33177">
        <w:rPr>
          <w:rFonts w:ascii="Times New Roman" w:hAnsi="Times New Roman" w:cs="Times New Roman"/>
          <w:sz w:val="28"/>
          <w:szCs w:val="28"/>
        </w:rPr>
        <w:t>емельного кодекса Российской Федерации</w:t>
      </w:r>
      <w:r w:rsidRPr="0063381B">
        <w:rPr>
          <w:rFonts w:ascii="Times New Roman" w:hAnsi="Times New Roman" w:cs="Times New Roman"/>
          <w:sz w:val="28"/>
          <w:szCs w:val="28"/>
        </w:rPr>
        <w:t>)</w:t>
      </w:r>
      <w:r>
        <w:rPr>
          <w:rFonts w:ascii="Times New Roman" w:hAnsi="Times New Roman" w:cs="Times New Roman"/>
          <w:sz w:val="28"/>
          <w:szCs w:val="28"/>
        </w:rPr>
        <w:t>;</w:t>
      </w:r>
    </w:p>
    <w:p w:rsid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5) своевременно производить платежи за земельные участки. Обязанность своевременно вносить платежи за земельный участок исполняется в зависимости от вида права на земельный участок.</w:t>
      </w:r>
      <w:r w:rsidRPr="0063381B">
        <w:rPr>
          <w:rFonts w:ascii="Times New Roman" w:hAnsi="Times New Roman" w:cs="Times New Roman"/>
          <w:sz w:val="28"/>
          <w:szCs w:val="28"/>
        </w:rPr>
        <w:br/>
        <w:t>Собственники земельных участков обязаны уплачивать земельный налог в соответствии с главой 31 "Земельный налог" Налогового кодекса;</w:t>
      </w:r>
    </w:p>
    <w:p w:rsidR="0063381B" w:rsidRDefault="0063381B" w:rsidP="0063381B">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Землепользователь при ведении любого строительства обязан руководствоваться действующими строительными правилами и нормами, согласовывать проект с землеустроительными, архитектурно-градостроительными, пожарными, санитарными и природоохранными органами. Арендатор земельного участка, кроме того, обязан действовать в соответствии с условиями договора аренды;</w:t>
      </w:r>
    </w:p>
    <w:p w:rsidR="00B35401" w:rsidRDefault="0063381B" w:rsidP="00084942">
      <w:pPr>
        <w:suppressAutoHyphens/>
        <w:spacing w:after="0" w:line="360" w:lineRule="auto"/>
        <w:ind w:firstLine="709"/>
        <w:jc w:val="both"/>
        <w:rPr>
          <w:rFonts w:ascii="Times New Roman" w:hAnsi="Times New Roman" w:cs="Times New Roman"/>
          <w:sz w:val="28"/>
          <w:szCs w:val="28"/>
        </w:rPr>
      </w:pPr>
      <w:r w:rsidRPr="0063381B">
        <w:rPr>
          <w:rFonts w:ascii="Times New Roman" w:hAnsi="Times New Roman" w:cs="Times New Roman"/>
          <w:sz w:val="28"/>
          <w:szCs w:val="28"/>
        </w:rPr>
        <w:t>7) не допускать загрязнения, захламления, деградации и ухудшения плодородия почв на землях соответствующих категорий</w:t>
      </w:r>
      <w:r w:rsidR="00B35401">
        <w:rPr>
          <w:rFonts w:ascii="Times New Roman" w:hAnsi="Times New Roman" w:cs="Times New Roman"/>
          <w:sz w:val="28"/>
          <w:szCs w:val="28"/>
        </w:rPr>
        <w:t xml:space="preserve">. </w:t>
      </w:r>
    </w:p>
    <w:p w:rsidR="00B35401" w:rsidRPr="00B35401" w:rsidRDefault="00B35401" w:rsidP="00BB1DF3">
      <w:pPr>
        <w:suppressAutoHyphens/>
        <w:spacing w:after="0" w:line="360" w:lineRule="auto"/>
        <w:ind w:firstLine="709"/>
        <w:jc w:val="both"/>
        <w:rPr>
          <w:rFonts w:ascii="Times New Roman" w:hAnsi="Times New Roman" w:cs="Times New Roman"/>
          <w:b/>
          <w:sz w:val="28"/>
          <w:szCs w:val="28"/>
        </w:rPr>
      </w:pPr>
      <w:r w:rsidRPr="00B35401">
        <w:rPr>
          <w:rFonts w:ascii="Times New Roman" w:hAnsi="Times New Roman" w:cs="Times New Roman"/>
          <w:b/>
          <w:sz w:val="28"/>
          <w:szCs w:val="28"/>
        </w:rPr>
        <w:t>2.2. Прекращение права собственности</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Право собственности на землю может быть прекращено по воле самого собственника земельного участка в результате отчуждения его другим лицам, т.е. совершения различных сделок, например, продажи, дарения, мены и т.д.</w:t>
      </w:r>
    </w:p>
    <w:p w:rsidR="00B35401" w:rsidRPr="00911A15" w:rsidRDefault="00B35401" w:rsidP="00911A15">
      <w:pPr>
        <w:pStyle w:val="ConsPlusNormal"/>
        <w:widowControl/>
        <w:spacing w:line="360" w:lineRule="auto"/>
        <w:ind w:firstLine="709"/>
        <w:jc w:val="both"/>
      </w:pPr>
      <w:r w:rsidRPr="00B35401">
        <w:rPr>
          <w:rFonts w:ascii="Times New Roman" w:hAnsi="Times New Roman" w:cs="Times New Roman"/>
          <w:sz w:val="28"/>
          <w:szCs w:val="28"/>
        </w:rPr>
        <w:t>В соответствии со ст.52 З</w:t>
      </w:r>
      <w:r w:rsidR="00C33177">
        <w:rPr>
          <w:rFonts w:ascii="Times New Roman" w:hAnsi="Times New Roman" w:cs="Times New Roman"/>
          <w:sz w:val="28"/>
          <w:szCs w:val="28"/>
        </w:rPr>
        <w:t>емельного кодекса Российской Федерации</w:t>
      </w:r>
      <w:r w:rsidRPr="00B35401">
        <w:rPr>
          <w:rFonts w:ascii="Times New Roman" w:hAnsi="Times New Roman" w:cs="Times New Roman"/>
          <w:sz w:val="28"/>
          <w:szCs w:val="28"/>
        </w:rPr>
        <w:t xml:space="preserve">, 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некоторых ограничений оборотоспособности земельных участков. </w:t>
      </w:r>
      <w:r w:rsidR="00911A15" w:rsidRPr="00911A15">
        <w:rPr>
          <w:rFonts w:ascii="Times New Roman" w:hAnsi="Times New Roman" w:cs="Times New Roman"/>
          <w:sz w:val="28"/>
          <w:szCs w:val="28"/>
        </w:rPr>
        <w:t>Отчуждение земельных участков другим лицам осуществляется путем совершения сделок в соответствии с правилами, установленными гражданским законодательством, но с учетом ограничений оборотоспособности земельных участков, а также специальных норм, предусмотренных земельным законодательством в отношении отдельных видов договоров (например, специальные нормы установлены в отношении договора купли-продажи земельного участка). Распорядиться дальнейшей юридической судьбой своего земельного участка гражданин может также в результате совершения им односторонней сделки - завещания.</w:t>
      </w:r>
      <w:r w:rsidR="00911A15">
        <w:rPr>
          <w:rStyle w:val="aa"/>
        </w:rPr>
        <w:footnoteReference w:customMarkFollows="1" w:id="8"/>
        <w:t>1</w:t>
      </w:r>
    </w:p>
    <w:p w:rsidR="00B35401" w:rsidRPr="001422A2" w:rsidRDefault="00B35401" w:rsidP="00911A15">
      <w:pPr>
        <w:tabs>
          <w:tab w:val="left" w:pos="726"/>
        </w:tabs>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Собственник может добровольно отказаться от права собственности на земельный </w:t>
      </w:r>
      <w:r w:rsidRPr="00B35401">
        <w:rPr>
          <w:rFonts w:ascii="Times New Roman" w:hAnsi="Times New Roman" w:cs="Times New Roman"/>
          <w:bCs/>
          <w:sz w:val="28"/>
          <w:szCs w:val="28"/>
        </w:rPr>
        <w:t>участок.</w:t>
      </w:r>
      <w:r w:rsidR="001422A2">
        <w:rPr>
          <w:rFonts w:ascii="Times New Roman" w:hAnsi="Times New Roman" w:cs="Times New Roman"/>
          <w:bCs/>
          <w:sz w:val="28"/>
          <w:szCs w:val="28"/>
        </w:rPr>
        <w:t xml:space="preserve"> </w:t>
      </w:r>
      <w:r w:rsidRPr="00B35401">
        <w:rPr>
          <w:rFonts w:ascii="Times New Roman" w:hAnsi="Times New Roman" w:cs="Times New Roman"/>
          <w:sz w:val="28"/>
          <w:szCs w:val="28"/>
        </w:rPr>
        <w:t>Основанием прекращения права собственности на земельный участок является также отказ собственника от своего прав</w:t>
      </w:r>
      <w:r w:rsidR="00C33177">
        <w:rPr>
          <w:rFonts w:ascii="Times New Roman" w:hAnsi="Times New Roman" w:cs="Times New Roman"/>
          <w:sz w:val="28"/>
          <w:szCs w:val="28"/>
        </w:rPr>
        <w:t>а на земельный участок (ст.53 Земельного кодекса Российской Федерации</w:t>
      </w:r>
      <w:r w:rsidRPr="00B35401">
        <w:rPr>
          <w:rFonts w:ascii="Times New Roman" w:hAnsi="Times New Roman" w:cs="Times New Roman"/>
          <w:sz w:val="28"/>
          <w:szCs w:val="28"/>
        </w:rPr>
        <w:t>). Согласно ст.236 Г</w:t>
      </w:r>
      <w:r w:rsidR="00C33177">
        <w:rPr>
          <w:rFonts w:ascii="Times New Roman" w:hAnsi="Times New Roman" w:cs="Times New Roman"/>
          <w:sz w:val="28"/>
          <w:szCs w:val="28"/>
        </w:rPr>
        <w:t>ражданского кодекса Российской Федерации</w:t>
      </w:r>
      <w:r w:rsidRPr="00B35401">
        <w:rPr>
          <w:rFonts w:ascii="Times New Roman" w:hAnsi="Times New Roman" w:cs="Times New Roman"/>
          <w:sz w:val="28"/>
          <w:szCs w:val="28"/>
        </w:rPr>
        <w:t xml:space="preserve">,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 Отказ от своего права собственности должен быть выражен в заявлении об отказе, причем это заявление должно быть подано или в орган государственной власти субъекта, или в орган местного самоуправления. </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При отказе лица от права собственности на земельный участок последний принимает режим бесхозяйн</w:t>
      </w:r>
      <w:r w:rsidR="00C33177">
        <w:rPr>
          <w:rFonts w:ascii="Times New Roman" w:hAnsi="Times New Roman" w:cs="Times New Roman"/>
          <w:sz w:val="28"/>
          <w:szCs w:val="28"/>
        </w:rPr>
        <w:t>ой недвижимой вещи (п.2 ст.53 Земельного кодекса Российской Федерации</w:t>
      </w:r>
      <w:r w:rsidRPr="00B35401">
        <w:rPr>
          <w:rFonts w:ascii="Times New Roman" w:hAnsi="Times New Roman" w:cs="Times New Roman"/>
          <w:sz w:val="28"/>
          <w:szCs w:val="28"/>
        </w:rPr>
        <w:t>), а порядок прекращения прав на такую вещь определяется на основании ст.225 ГК РФ. Бесхозяйной считается вещь, которая не имеет собственника или собственник которой неизвестен, либо вещь, от права собственности на которую собственник отказался. Условия приобретения в собственность бесхозяйных земельных участков являющихся недвижимым иму</w:t>
      </w:r>
      <w:r w:rsidR="00C33177">
        <w:rPr>
          <w:rFonts w:ascii="Times New Roman" w:hAnsi="Times New Roman" w:cs="Times New Roman"/>
          <w:sz w:val="28"/>
          <w:szCs w:val="28"/>
        </w:rPr>
        <w:t>ществом, указаны в п.3 ст.225 Гражданского кодекса Российской Федерации</w:t>
      </w:r>
      <w:r w:rsidRPr="00B35401">
        <w:rPr>
          <w:rFonts w:ascii="Times New Roman" w:hAnsi="Times New Roman" w:cs="Times New Roman"/>
          <w:sz w:val="28"/>
          <w:szCs w:val="28"/>
        </w:rPr>
        <w:t xml:space="preserve"> и заключаются в следующем. Земельный участок ставится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 находится. Следует помнить, что до вынесения судом соответствующего решения право собственности сохраняется за отказавшимся от земельного участка лицом, и оно может снова взять его во владение, пользование и распоряжение. Земельный участок может быть приобретен в этот период и на основании приобретательной давности. Установлен годичный срок, в течение которого бесхозяйная недвижимая вещь может снова вернуться к собственнику или перейти к другим лицам на основании приобретательной давности. Лишь по истечении этого срока суд на основании иска органа, управомоченного управлять муниципальным имуществом, может признать бесхозяйное недвижимое имущество муниципальной собственностью со всеми вытекающими отсюда последствиями.</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Гибель или уничтожение имущества-земельного участка в результате действия непреодолимой силы, как основание прекращения права собственности на земельный участок, представляет собой особый случай</w:t>
      </w:r>
      <w:r w:rsidRPr="00B35401">
        <w:rPr>
          <w:rFonts w:ascii="Times New Roman" w:hAnsi="Times New Roman" w:cs="Times New Roman"/>
          <w:sz w:val="28"/>
          <w:szCs w:val="28"/>
          <w:vertAlign w:val="superscript"/>
        </w:rPr>
        <w:t>1</w:t>
      </w:r>
      <w:r w:rsidRPr="00B35401">
        <w:rPr>
          <w:rFonts w:ascii="Times New Roman" w:hAnsi="Times New Roman" w:cs="Times New Roman"/>
          <w:sz w:val="28"/>
          <w:szCs w:val="28"/>
        </w:rPr>
        <w:t>. Несмотря на то, что земля как пространственный базис не может быть уничтожена, возможны случаи уничтожения или порчи земельного участка как объекта права собственности, например, в результате размыва его водой, вследствие оползня, обвала и т.п.</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К принудительному прекращению права частной собственности на земельный участок относятся: изъятие земельных участков для государственных или муниципальных нужд; конфискация земельного участка; реквизиция земельного участка; обращение взыскания на имущество по обязательствам собственника и некоторые другие.</w:t>
      </w:r>
    </w:p>
    <w:p w:rsidR="00B35401" w:rsidRPr="00B35401" w:rsidRDefault="00B35401" w:rsidP="001422A2">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 xml:space="preserve">Общие положения и порядок </w:t>
      </w:r>
      <w:r w:rsidR="001422A2">
        <w:rPr>
          <w:rFonts w:ascii="Times New Roman" w:hAnsi="Times New Roman" w:cs="Times New Roman"/>
          <w:sz w:val="28"/>
          <w:szCs w:val="28"/>
        </w:rPr>
        <w:t>изъятия</w:t>
      </w:r>
      <w:r w:rsidRPr="00B35401">
        <w:rPr>
          <w:rFonts w:ascii="Times New Roman" w:hAnsi="Times New Roman" w:cs="Times New Roman"/>
          <w:sz w:val="28"/>
          <w:szCs w:val="28"/>
        </w:rPr>
        <w:t xml:space="preserve"> участков для указанных нужд регулируется ст. с</w:t>
      </w:r>
      <w:r w:rsidR="00C33177">
        <w:rPr>
          <w:rFonts w:ascii="Times New Roman" w:hAnsi="Times New Roman" w:cs="Times New Roman"/>
          <w:sz w:val="28"/>
          <w:szCs w:val="28"/>
        </w:rPr>
        <w:t>т.279-283 Гражданского кодекса Российской Федерации</w:t>
      </w:r>
      <w:r w:rsidRPr="00B35401">
        <w:rPr>
          <w:rFonts w:ascii="Times New Roman" w:hAnsi="Times New Roman" w:cs="Times New Roman"/>
          <w:sz w:val="28"/>
          <w:szCs w:val="28"/>
        </w:rPr>
        <w:t>, ст. ст.49,55 и некоторы</w:t>
      </w:r>
      <w:r w:rsidR="00C33177">
        <w:rPr>
          <w:rFonts w:ascii="Times New Roman" w:hAnsi="Times New Roman" w:cs="Times New Roman"/>
          <w:sz w:val="28"/>
          <w:szCs w:val="28"/>
        </w:rPr>
        <w:t>ми другими Земельного кодекса Российской Федерации</w:t>
      </w:r>
      <w:r w:rsidRPr="00B35401">
        <w:rPr>
          <w:rFonts w:ascii="Times New Roman" w:hAnsi="Times New Roman" w:cs="Times New Roman"/>
          <w:sz w:val="28"/>
          <w:szCs w:val="28"/>
        </w:rPr>
        <w:t>.</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Земельный участок может быть изъят у собственника для государственных или муниципальных нужд путем выкупа, причем в зависимости от того, для чьих нужд изымается участок, выкуп осуществляется Российской Федерацией, соответствующим субъектом Российской Федерации или муниципаль</w:t>
      </w:r>
      <w:r w:rsidR="00C33177">
        <w:rPr>
          <w:rFonts w:ascii="Times New Roman" w:hAnsi="Times New Roman" w:cs="Times New Roman"/>
          <w:sz w:val="28"/>
          <w:szCs w:val="28"/>
        </w:rPr>
        <w:t>ным образованием (п.1 ст.279 Гражданского кодекса Российской Федерации</w:t>
      </w:r>
      <w:r w:rsidRPr="00B35401">
        <w:rPr>
          <w:rFonts w:ascii="Times New Roman" w:hAnsi="Times New Roman" w:cs="Times New Roman"/>
          <w:sz w:val="28"/>
          <w:szCs w:val="28"/>
        </w:rPr>
        <w:t>).</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В раз</w:t>
      </w:r>
      <w:r w:rsidR="00C33177">
        <w:rPr>
          <w:rFonts w:ascii="Times New Roman" w:hAnsi="Times New Roman" w:cs="Times New Roman"/>
          <w:sz w:val="28"/>
          <w:szCs w:val="28"/>
        </w:rPr>
        <w:t>витие данного положения ст.49 Земельного кодекса Российской Федерации</w:t>
      </w:r>
      <w:r w:rsidRPr="00B35401">
        <w:rPr>
          <w:rFonts w:ascii="Times New Roman" w:hAnsi="Times New Roman" w:cs="Times New Roman"/>
          <w:sz w:val="28"/>
          <w:szCs w:val="28"/>
        </w:rPr>
        <w:t xml:space="preserve"> указывает, что изъятие земельных участков для указанных нужд осуществляется в исключительных случаях, </w:t>
      </w:r>
      <w:r w:rsidR="001422A2">
        <w:rPr>
          <w:rFonts w:ascii="Times New Roman" w:hAnsi="Times New Roman" w:cs="Times New Roman"/>
          <w:sz w:val="28"/>
          <w:szCs w:val="28"/>
        </w:rPr>
        <w:t>связанными с</w:t>
      </w:r>
      <w:r w:rsidRPr="00B35401">
        <w:rPr>
          <w:rFonts w:ascii="Times New Roman" w:hAnsi="Times New Roman" w:cs="Times New Roman"/>
          <w:sz w:val="28"/>
          <w:szCs w:val="28"/>
        </w:rPr>
        <w:t>:</w:t>
      </w:r>
    </w:p>
    <w:p w:rsidR="00B35401" w:rsidRPr="00B35401" w:rsidRDefault="001422A2" w:rsidP="00B35401">
      <w:pPr>
        <w:tabs>
          <w:tab w:val="left" w:pos="72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35401" w:rsidRPr="00B35401">
        <w:rPr>
          <w:rFonts w:ascii="Times New Roman" w:hAnsi="Times New Roman" w:cs="Times New Roman"/>
          <w:sz w:val="28"/>
          <w:szCs w:val="28"/>
        </w:rPr>
        <w:t>выполнением международных обязательств Российской Федерации;</w:t>
      </w:r>
    </w:p>
    <w:p w:rsidR="00B35401" w:rsidRPr="00B35401" w:rsidRDefault="001422A2" w:rsidP="00B35401">
      <w:pPr>
        <w:tabs>
          <w:tab w:val="left" w:pos="72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35401" w:rsidRPr="00B35401">
        <w:rPr>
          <w:rFonts w:ascii="Times New Roman" w:hAnsi="Times New Roman" w:cs="Times New Roman"/>
          <w:sz w:val="28"/>
          <w:szCs w:val="28"/>
        </w:rPr>
        <w:t>размещением следующих объектов государственного или муниципального значения при отсутствии других вариантов возможного размещения этих объектов: объекты федеральных энергетических систем и объекты энергетических систем регионального значения; объекты использования атомной энергии; объекты обороны и безопасности;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 объекты, обеспечивающие космическую деятельность; объекты, обеспечивающие статус и защиту Государственной границы Российской Федерации; линейные объекты федерального и регионального значения, обеспечивающие деятельность субъектов естественных монополий; объекты электро-, газо-, тепло- и водоснабжения муниципального значения; 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B35401" w:rsidRPr="00B35401" w:rsidRDefault="001422A2" w:rsidP="00B35401">
      <w:pPr>
        <w:tabs>
          <w:tab w:val="left" w:pos="72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35401" w:rsidRPr="00B35401">
        <w:rPr>
          <w:rFonts w:ascii="Times New Roman" w:hAnsi="Times New Roman" w:cs="Times New Roman"/>
          <w:sz w:val="28"/>
          <w:szCs w:val="28"/>
        </w:rPr>
        <w:t>иными обстоятельствами в установленных федеральными законами случаях, а применительно к изъятию, в том числе путем выкупа, земельных участков,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 xml:space="preserve">Анализ ст.49 Земельного кодекса </w:t>
      </w:r>
      <w:r w:rsidR="00C33177">
        <w:rPr>
          <w:rFonts w:ascii="Times New Roman" w:hAnsi="Times New Roman" w:cs="Times New Roman"/>
          <w:sz w:val="28"/>
          <w:szCs w:val="28"/>
        </w:rPr>
        <w:t>Российской Федерации</w:t>
      </w:r>
      <w:r w:rsidRPr="00B35401">
        <w:rPr>
          <w:rFonts w:ascii="Times New Roman" w:hAnsi="Times New Roman" w:cs="Times New Roman"/>
          <w:sz w:val="28"/>
          <w:szCs w:val="28"/>
        </w:rPr>
        <w:t xml:space="preserve"> приводит к выводу, что перечень исключительных случаев изъятия земельных участков для государственных и муниципальных нужд достаточно широк, что позволяет соответствующим органам государственной власти и органам местного самоуправления при желании любую банальную ситуацию представить как исключительный случай.</w:t>
      </w:r>
    </w:p>
    <w:p w:rsidR="007B12D8" w:rsidRPr="007B12D8" w:rsidRDefault="007B12D8" w:rsidP="00B35401">
      <w:pPr>
        <w:tabs>
          <w:tab w:val="left" w:pos="726"/>
        </w:tabs>
        <w:spacing w:after="0" w:line="360" w:lineRule="auto"/>
        <w:ind w:firstLine="709"/>
        <w:contextualSpacing/>
        <w:jc w:val="both"/>
        <w:rPr>
          <w:rFonts w:ascii="Times New Roman" w:hAnsi="Times New Roman" w:cs="Times New Roman"/>
          <w:color w:val="000000" w:themeColor="text1"/>
          <w:sz w:val="28"/>
          <w:szCs w:val="28"/>
        </w:rPr>
      </w:pPr>
      <w:r w:rsidRPr="007B12D8">
        <w:rPr>
          <w:rFonts w:ascii="Times New Roman" w:hAnsi="Times New Roman" w:cs="Times New Roman"/>
          <w:color w:val="000000" w:themeColor="text1"/>
          <w:sz w:val="28"/>
          <w:szCs w:val="28"/>
          <w:shd w:val="clear" w:color="auto" w:fill="FFFFFF"/>
        </w:rPr>
        <w:t>Государство и местное самоуправление не могут осуществ</w:t>
      </w:r>
      <w:r w:rsidRPr="007B12D8">
        <w:rPr>
          <w:rFonts w:ascii="Times New Roman" w:hAnsi="Times New Roman" w:cs="Times New Roman"/>
          <w:color w:val="000000" w:themeColor="text1"/>
          <w:sz w:val="28"/>
          <w:szCs w:val="28"/>
          <w:shd w:val="clear" w:color="auto" w:fill="FFFFFF"/>
        </w:rPr>
        <w:softHyphen/>
        <w:t>лять изъятие земельных участков по своему усмотрению, без особых ос</w:t>
      </w:r>
      <w:r w:rsidRPr="007B12D8">
        <w:rPr>
          <w:rFonts w:ascii="Times New Roman" w:hAnsi="Times New Roman" w:cs="Times New Roman"/>
          <w:color w:val="000000" w:themeColor="text1"/>
          <w:sz w:val="28"/>
          <w:szCs w:val="28"/>
          <w:shd w:val="clear" w:color="auto" w:fill="FFFFFF"/>
        </w:rPr>
        <w:softHyphen/>
        <w:t>нований и без соблюдения установленных законодательно правил. Это было бы прямым нарушением прав на земельные участки лиц, ими обладающих. Кроме того, принудительное прекращение прав на землю является существенным ограничением прав на земельные участки вооб</w:t>
      </w:r>
      <w:r w:rsidRPr="007B12D8">
        <w:rPr>
          <w:rFonts w:ascii="Times New Roman" w:hAnsi="Times New Roman" w:cs="Times New Roman"/>
          <w:color w:val="000000" w:themeColor="text1"/>
          <w:sz w:val="28"/>
          <w:szCs w:val="28"/>
          <w:shd w:val="clear" w:color="auto" w:fill="FFFFFF"/>
        </w:rPr>
        <w:softHyphen/>
        <w:t>ще. А ограничения прав могут быть установлены не иначе как федераль</w:t>
      </w:r>
      <w:r w:rsidRPr="007B12D8">
        <w:rPr>
          <w:rFonts w:ascii="Times New Roman" w:hAnsi="Times New Roman" w:cs="Times New Roman"/>
          <w:color w:val="000000" w:themeColor="text1"/>
          <w:sz w:val="28"/>
          <w:szCs w:val="28"/>
          <w:shd w:val="clear" w:color="auto" w:fill="FFFFFF"/>
        </w:rPr>
        <w:softHyphen/>
        <w:t>ными законами.</w:t>
      </w:r>
      <w:r>
        <w:rPr>
          <w:rStyle w:val="aa"/>
          <w:color w:val="000000" w:themeColor="text1"/>
          <w:shd w:val="clear" w:color="auto" w:fill="FFFFFF"/>
        </w:rPr>
        <w:footnoteReference w:customMarkFollows="1" w:id="9"/>
        <w:t>1</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7B12D8">
        <w:rPr>
          <w:rFonts w:ascii="Times New Roman" w:hAnsi="Times New Roman" w:cs="Times New Roman"/>
          <w:sz w:val="28"/>
          <w:szCs w:val="28"/>
        </w:rPr>
        <w:t xml:space="preserve">Собственник земельного участка должен быть не </w:t>
      </w:r>
      <w:r w:rsidR="001422A2" w:rsidRPr="007B12D8">
        <w:rPr>
          <w:rFonts w:ascii="Times New Roman" w:hAnsi="Times New Roman" w:cs="Times New Roman"/>
          <w:sz w:val="28"/>
          <w:szCs w:val="28"/>
        </w:rPr>
        <w:t>менее</w:t>
      </w:r>
      <w:r w:rsidRPr="007B12D8">
        <w:rPr>
          <w:rFonts w:ascii="Times New Roman" w:hAnsi="Times New Roman" w:cs="Times New Roman"/>
          <w:sz w:val="28"/>
          <w:szCs w:val="28"/>
        </w:rPr>
        <w:t xml:space="preserve"> чем за год до</w:t>
      </w:r>
      <w:r w:rsidRPr="00B35401">
        <w:rPr>
          <w:rFonts w:ascii="Times New Roman" w:hAnsi="Times New Roman" w:cs="Times New Roman"/>
          <w:sz w:val="28"/>
          <w:szCs w:val="28"/>
        </w:rPr>
        <w:t xml:space="preserve"> предстоящего изъятия земельного участка письменно уведомлен об этом органом, принявшим решение об изъятии. Следует отметить, что выкуп земельного участка до истечения года со дня получения собственником такого уведомления допускается только с согласия собственника</w:t>
      </w:r>
      <w:r w:rsidR="00C33177">
        <w:rPr>
          <w:rFonts w:ascii="Times New Roman" w:hAnsi="Times New Roman" w:cs="Times New Roman"/>
          <w:sz w:val="28"/>
          <w:szCs w:val="28"/>
        </w:rPr>
        <w:t xml:space="preserve"> (п.3 ст.279 ГК РФ, п.2 ст.63 Земельного кодекса</w:t>
      </w:r>
      <w:r w:rsidRPr="00B35401">
        <w:rPr>
          <w:rFonts w:ascii="Times New Roman" w:hAnsi="Times New Roman" w:cs="Times New Roman"/>
          <w:sz w:val="28"/>
          <w:szCs w:val="28"/>
        </w:rPr>
        <w:t xml:space="preserve"> </w:t>
      </w:r>
      <w:r w:rsidR="00C33177">
        <w:rPr>
          <w:rFonts w:ascii="Times New Roman" w:hAnsi="Times New Roman" w:cs="Times New Roman"/>
          <w:sz w:val="28"/>
          <w:szCs w:val="28"/>
        </w:rPr>
        <w:t>Российской Федерации</w:t>
      </w:r>
      <w:r w:rsidRPr="00B35401">
        <w:rPr>
          <w:rFonts w:ascii="Times New Roman" w:hAnsi="Times New Roman" w:cs="Times New Roman"/>
          <w:sz w:val="28"/>
          <w:szCs w:val="28"/>
        </w:rPr>
        <w:t>).</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Решение государственного органа и органа местного самоуправления об изъятии земельного участка для указанных нужд подлежит государственной регистрации в соответствующем государственном органе, причем собственник земельного участка должен быть извещен о произведенной регистрации с указанием ее даты.</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 xml:space="preserve">Статья 55 (п.2) Земельного кодекса </w:t>
      </w:r>
      <w:r w:rsidR="00C33177">
        <w:rPr>
          <w:rFonts w:ascii="Times New Roman" w:hAnsi="Times New Roman" w:cs="Times New Roman"/>
          <w:sz w:val="28"/>
          <w:szCs w:val="28"/>
        </w:rPr>
        <w:t>Российской Федерации</w:t>
      </w:r>
      <w:r w:rsidRPr="00B35401">
        <w:rPr>
          <w:rFonts w:ascii="Times New Roman" w:hAnsi="Times New Roman" w:cs="Times New Roman"/>
          <w:sz w:val="28"/>
          <w:szCs w:val="28"/>
        </w:rPr>
        <w:t xml:space="preserve"> содержит норму, защищающую права лиц, у которых изымается земля, и устанавливающая, что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 Гарантии прав на землю при изъятии земельных участков для государственных или муниципальных </w:t>
      </w:r>
      <w:r w:rsidR="00C33177">
        <w:rPr>
          <w:rFonts w:ascii="Times New Roman" w:hAnsi="Times New Roman" w:cs="Times New Roman"/>
          <w:sz w:val="28"/>
          <w:szCs w:val="28"/>
        </w:rPr>
        <w:t>нужд закреплены также в ст.63 Земельного кодекса</w:t>
      </w:r>
      <w:r w:rsidRPr="00B35401">
        <w:rPr>
          <w:rFonts w:ascii="Times New Roman" w:hAnsi="Times New Roman" w:cs="Times New Roman"/>
          <w:sz w:val="28"/>
          <w:szCs w:val="28"/>
        </w:rPr>
        <w:t xml:space="preserve"> </w:t>
      </w:r>
      <w:r w:rsidR="00C33177">
        <w:rPr>
          <w:rFonts w:ascii="Times New Roman" w:hAnsi="Times New Roman" w:cs="Times New Roman"/>
          <w:sz w:val="28"/>
          <w:szCs w:val="28"/>
        </w:rPr>
        <w:t>Российской Федерации</w:t>
      </w:r>
      <w:r w:rsidRPr="00B35401">
        <w:rPr>
          <w:rFonts w:ascii="Times New Roman" w:hAnsi="Times New Roman" w:cs="Times New Roman"/>
          <w:sz w:val="28"/>
          <w:szCs w:val="28"/>
        </w:rPr>
        <w:t>.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указанных нужд; порядок прекращения прав владения и пользования таким земельным участком, права собственника земельного участка, подлежащего выкупу, устанавливаются гражданским законодательством.</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Согласно ст.2</w:t>
      </w:r>
      <w:r w:rsidR="001422A2">
        <w:rPr>
          <w:rFonts w:ascii="Times New Roman" w:hAnsi="Times New Roman" w:cs="Times New Roman"/>
          <w:sz w:val="28"/>
          <w:szCs w:val="28"/>
        </w:rPr>
        <w:t xml:space="preserve">80 и </w:t>
      </w:r>
      <w:r w:rsidRPr="00B35401">
        <w:rPr>
          <w:rFonts w:ascii="Times New Roman" w:hAnsi="Times New Roman" w:cs="Times New Roman"/>
          <w:sz w:val="28"/>
          <w:szCs w:val="28"/>
        </w:rPr>
        <w:t>281 Г</w:t>
      </w:r>
      <w:r w:rsidR="00C33177">
        <w:rPr>
          <w:rFonts w:ascii="Times New Roman" w:hAnsi="Times New Roman" w:cs="Times New Roman"/>
          <w:sz w:val="28"/>
          <w:szCs w:val="28"/>
        </w:rPr>
        <w:t>ражданского кодекса Российской Федерации</w:t>
      </w:r>
      <w:r w:rsidRPr="00B35401">
        <w:rPr>
          <w:rFonts w:ascii="Times New Roman" w:hAnsi="Times New Roman" w:cs="Times New Roman"/>
          <w:sz w:val="28"/>
          <w:szCs w:val="28"/>
        </w:rPr>
        <w:t>, собственник земельного участка, подлежащего изъятию,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назначением. В то же время, собственник несет риск отнесения на него при определении выкупной цены земельного участка затрат и убытков, связанных с новым строительством, расширением и реконструкцией зданий и сооружений на земельном участке в указанный период.</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причем данное соглашение должно включать обязательство Российской Федерации, субъекта Российской Федерации или муниципального образования уплатить выкупную цену за изымаемый участок.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 По соглашению с собственником ему может быть предоставлен взамен изымаемого участка другой земельный участок с зачетом его стоимости в выкупную цену.</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В случае, 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государственный орган, принявший такое решение, может предъявить иск о выкупе земельного участка в суд, причем этот иск может быть предъявлен в течение двух лет с момента направления собственнику участка уведомления об изъятии у него участка. Отметим, что запрещается выкуп для государственных или муниципальных нужд части земельного участка без согласия собственника.</w:t>
      </w:r>
      <w:r w:rsidR="00E93290">
        <w:rPr>
          <w:rStyle w:val="aa"/>
        </w:rPr>
        <w:footnoteReference w:customMarkFollows="1" w:id="10"/>
        <w:t>1</w:t>
      </w:r>
    </w:p>
    <w:p w:rsidR="00B35401" w:rsidRPr="00B35401" w:rsidRDefault="00B35401" w:rsidP="00B35401">
      <w:pPr>
        <w:tabs>
          <w:tab w:val="left" w:pos="726"/>
        </w:tabs>
        <w:spacing w:after="0" w:line="360" w:lineRule="auto"/>
        <w:ind w:firstLine="709"/>
        <w:contextualSpacing/>
        <w:jc w:val="both"/>
        <w:rPr>
          <w:rFonts w:ascii="Times New Roman" w:hAnsi="Times New Roman" w:cs="Times New Roman"/>
          <w:sz w:val="28"/>
          <w:szCs w:val="28"/>
        </w:rPr>
      </w:pPr>
      <w:r w:rsidRPr="00B35401">
        <w:rPr>
          <w:rFonts w:ascii="Times New Roman" w:hAnsi="Times New Roman" w:cs="Times New Roman"/>
          <w:sz w:val="28"/>
          <w:szCs w:val="28"/>
        </w:rP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пользования, прекращение этих прав осуществляется согласно вышеописанному порядку.</w:t>
      </w:r>
    </w:p>
    <w:p w:rsidR="005A18CA" w:rsidRPr="005A18CA" w:rsidRDefault="005A18CA" w:rsidP="005A18CA">
      <w:pPr>
        <w:suppressAutoHyphens/>
        <w:spacing w:after="0" w:line="360" w:lineRule="auto"/>
        <w:ind w:firstLine="709"/>
        <w:jc w:val="both"/>
        <w:rPr>
          <w:rFonts w:ascii="Times New Roman" w:hAnsi="Times New Roman" w:cs="Times New Roman"/>
          <w:sz w:val="28"/>
          <w:szCs w:val="28"/>
        </w:rPr>
      </w:pPr>
    </w:p>
    <w:p w:rsidR="00A8295D" w:rsidRDefault="00A8295D"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BB1DF3" w:rsidRDefault="00BB1DF3" w:rsidP="00A8295D">
      <w:pPr>
        <w:spacing w:line="240" w:lineRule="auto"/>
        <w:jc w:val="both"/>
        <w:rPr>
          <w:rFonts w:ascii="Times New Roman" w:hAnsi="Times New Roman" w:cs="Times New Roman"/>
          <w:sz w:val="28"/>
          <w:szCs w:val="28"/>
        </w:rPr>
      </w:pPr>
    </w:p>
    <w:p w:rsidR="001422A2" w:rsidRDefault="001422A2" w:rsidP="00BB1DF3">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1422A2" w:rsidRDefault="001422A2" w:rsidP="00DE5BDA">
      <w:pPr>
        <w:spacing w:after="0" w:line="360" w:lineRule="auto"/>
        <w:ind w:firstLine="709"/>
        <w:jc w:val="both"/>
        <w:rPr>
          <w:rFonts w:ascii="Times New Roman" w:hAnsi="Times New Roman" w:cs="Times New Roman"/>
          <w:sz w:val="28"/>
          <w:szCs w:val="28"/>
        </w:rPr>
      </w:pPr>
      <w:r w:rsidRPr="008F2F1F">
        <w:rPr>
          <w:rFonts w:ascii="Times New Roman" w:hAnsi="Times New Roman" w:cs="Times New Roman"/>
          <w:sz w:val="28"/>
          <w:szCs w:val="28"/>
        </w:rPr>
        <w:t>В результате проведенной работы, нам удалось достичь ее цели и реализовать поставленные задачи. Мы установили, что по субъектному составу различаются следующие формы земельной собственности: частная, государственная и иные формы собственности.</w:t>
      </w:r>
      <w:r>
        <w:rPr>
          <w:rFonts w:ascii="Times New Roman" w:hAnsi="Times New Roman" w:cs="Times New Roman"/>
          <w:sz w:val="28"/>
          <w:szCs w:val="28"/>
        </w:rPr>
        <w:t xml:space="preserve"> </w:t>
      </w:r>
    </w:p>
    <w:p w:rsidR="00DE5BDA" w:rsidRDefault="00DE5BDA" w:rsidP="00DE5BDA">
      <w:pPr>
        <w:spacing w:after="0" w:line="360" w:lineRule="auto"/>
        <w:ind w:firstLine="709"/>
        <w:jc w:val="both"/>
        <w:rPr>
          <w:rFonts w:ascii="Times New Roman" w:hAnsi="Times New Roman" w:cs="Times New Roman"/>
          <w:sz w:val="28"/>
          <w:szCs w:val="28"/>
        </w:rPr>
      </w:pPr>
      <w:r w:rsidRPr="008F2F1F">
        <w:rPr>
          <w:rFonts w:ascii="Times New Roman" w:hAnsi="Times New Roman" w:cs="Times New Roman"/>
          <w:sz w:val="28"/>
          <w:szCs w:val="28"/>
        </w:rPr>
        <w:t>Право частной собственности граждан и юридических лиц на землю, возникает при приватизации государственных и муниципальных земель, наследовании, дарении, купле-продаже, обмене или сделках с землей, в результате внесения в качестве взноса в паевый капитал юридического лица.</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Существуют</w:t>
      </w:r>
      <w:r w:rsidRPr="00E6028D">
        <w:rPr>
          <w:rFonts w:ascii="Times New Roman" w:hAnsi="Times New Roman" w:cs="Times New Roman"/>
          <w:sz w:val="28"/>
          <w:szCs w:val="28"/>
        </w:rPr>
        <w:t xml:space="preserve"> следующие основания приобретения права собственности на земельные участки:</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а) приобретение права собственности на земельный участок в результате перехода права собственности на здание, строение, сооружение, находящиеся на этом участке;</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б) приобретение права собственности на земельный участок, находящийся в государственной или муниципальной собственности, собственником расположенного на нем объекта недвижимости;</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в) приватизация земельного участка при приватизации находящихся на нем объектов недвижимости;</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iCs/>
          <w:sz w:val="28"/>
          <w:szCs w:val="28"/>
        </w:rPr>
      </w:pPr>
      <w:r w:rsidRPr="00E6028D">
        <w:rPr>
          <w:rFonts w:ascii="Times New Roman" w:hAnsi="Times New Roman" w:cs="Times New Roman"/>
          <w:sz w:val="28"/>
          <w:szCs w:val="28"/>
        </w:rPr>
        <w:t>г) приватизация земельных участков землепользователями, землевладельцами  и арендаторами</w:t>
      </w:r>
      <w:r w:rsidRPr="00E6028D">
        <w:rPr>
          <w:rFonts w:ascii="Times New Roman" w:hAnsi="Times New Roman" w:cs="Times New Roman"/>
          <w:iCs/>
          <w:sz w:val="28"/>
          <w:szCs w:val="28"/>
        </w:rPr>
        <w:t>;</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д) предоставление земельных участков, находящихся в государственной или муниципальной собственности, в собственность гражданам и юридическим лицам для строительства путем их продажи на торгах  или для целей, не связанных со строительством;</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iCs/>
          <w:sz w:val="28"/>
          <w:szCs w:val="28"/>
        </w:rPr>
      </w:pPr>
      <w:r w:rsidRPr="00E6028D">
        <w:rPr>
          <w:rFonts w:ascii="Times New Roman" w:hAnsi="Times New Roman" w:cs="Times New Roman"/>
          <w:sz w:val="28"/>
          <w:szCs w:val="28"/>
        </w:rPr>
        <w:t>е) договоры и сделки (купля-продажа, мена, дарение и др.), на основании которых происходит переход права собственности на земельный участок от одного лица к другому (</w:t>
      </w:r>
      <w:r w:rsidRPr="00E6028D">
        <w:rPr>
          <w:rFonts w:ascii="Times New Roman" w:hAnsi="Times New Roman" w:cs="Times New Roman"/>
          <w:iCs/>
          <w:sz w:val="28"/>
          <w:szCs w:val="28"/>
        </w:rPr>
        <w:t>более подробно - в главе 5. "Правовое регулирование сделок с земельными участками");</w:t>
      </w:r>
    </w:p>
    <w:p w:rsidR="00DE5BDA" w:rsidRPr="00E6028D" w:rsidRDefault="00DE5BDA" w:rsidP="00DE5BDA">
      <w:pPr>
        <w:tabs>
          <w:tab w:val="left" w:pos="726"/>
        </w:tabs>
        <w:spacing w:line="360" w:lineRule="auto"/>
        <w:ind w:firstLine="709"/>
        <w:contextualSpacing/>
        <w:jc w:val="both"/>
        <w:rPr>
          <w:rFonts w:ascii="Times New Roman" w:hAnsi="Times New Roman" w:cs="Times New Roman"/>
          <w:sz w:val="28"/>
          <w:szCs w:val="28"/>
        </w:rPr>
      </w:pPr>
      <w:r w:rsidRPr="00E6028D">
        <w:rPr>
          <w:rFonts w:ascii="Times New Roman" w:hAnsi="Times New Roman" w:cs="Times New Roman"/>
          <w:sz w:val="28"/>
          <w:szCs w:val="28"/>
        </w:rPr>
        <w:t>ж) приобретательная давность</w:t>
      </w:r>
      <w:r>
        <w:rPr>
          <w:rFonts w:ascii="Times New Roman" w:hAnsi="Times New Roman" w:cs="Times New Roman"/>
          <w:sz w:val="28"/>
          <w:szCs w:val="28"/>
        </w:rPr>
        <w:t xml:space="preserve">. </w:t>
      </w:r>
    </w:p>
    <w:p w:rsidR="00DE5BDA" w:rsidRPr="008F2F1F" w:rsidRDefault="00DE5BDA" w:rsidP="00DE5BDA">
      <w:pPr>
        <w:suppressAutoHyphens/>
        <w:spacing w:line="360" w:lineRule="auto"/>
        <w:ind w:firstLine="709"/>
        <w:jc w:val="both"/>
        <w:rPr>
          <w:rFonts w:ascii="Times New Roman" w:hAnsi="Times New Roman" w:cs="Times New Roman"/>
          <w:sz w:val="28"/>
          <w:szCs w:val="28"/>
        </w:rPr>
      </w:pPr>
      <w:r w:rsidRPr="008F2F1F">
        <w:rPr>
          <w:rFonts w:ascii="Times New Roman" w:hAnsi="Times New Roman" w:cs="Times New Roman"/>
          <w:sz w:val="28"/>
          <w:szCs w:val="28"/>
        </w:rPr>
        <w:t xml:space="preserve">Земельное законодательство гарантирует собственникам земли соблюдение их прав на использование, эксплуатацию и продажу данных земель. Все это стимулирует экономическую активность сельхозпроизводителей и способствует росту отечественной экономики. Однако развитие институтов частной собственности в РФ происходит очень медленно. </w:t>
      </w: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DE5BDA">
      <w:pPr>
        <w:spacing w:after="0" w:line="360" w:lineRule="auto"/>
        <w:ind w:firstLine="709"/>
        <w:jc w:val="both"/>
        <w:rPr>
          <w:rFonts w:ascii="Times New Roman" w:hAnsi="Times New Roman" w:cs="Times New Roman"/>
          <w:b/>
          <w:sz w:val="28"/>
          <w:szCs w:val="28"/>
        </w:rPr>
      </w:pPr>
    </w:p>
    <w:p w:rsidR="00DE5BDA" w:rsidRDefault="00DE5BDA"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084942" w:rsidRDefault="00084942" w:rsidP="00321FF6">
      <w:pPr>
        <w:spacing w:after="0" w:line="360" w:lineRule="auto"/>
        <w:jc w:val="both"/>
        <w:rPr>
          <w:rFonts w:ascii="Times New Roman" w:hAnsi="Times New Roman" w:cs="Times New Roman"/>
          <w:b/>
          <w:sz w:val="28"/>
          <w:szCs w:val="28"/>
        </w:rPr>
      </w:pPr>
    </w:p>
    <w:p w:rsidR="00DE5BDA" w:rsidRDefault="00DE5BDA" w:rsidP="00DE5BDA">
      <w:pPr>
        <w:spacing w:after="0" w:line="360" w:lineRule="auto"/>
        <w:jc w:val="both"/>
        <w:rPr>
          <w:rFonts w:ascii="Times New Roman" w:hAnsi="Times New Roman" w:cs="Times New Roman"/>
          <w:b/>
          <w:sz w:val="28"/>
          <w:szCs w:val="28"/>
        </w:rPr>
      </w:pPr>
    </w:p>
    <w:p w:rsidR="00DE5BDA" w:rsidRDefault="00DE5BDA" w:rsidP="00DE5B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СПИСОК</w:t>
      </w:r>
    </w:p>
    <w:p w:rsidR="00DE5BDA" w:rsidRDefault="00DE5BDA" w:rsidP="00DE5B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DE5BDA" w:rsidRP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sz w:val="28"/>
          <w:szCs w:val="28"/>
        </w:rPr>
      </w:pPr>
      <w:r w:rsidRPr="00CC22E7">
        <w:rPr>
          <w:sz w:val="28"/>
          <w:szCs w:val="28"/>
        </w:rPr>
        <w:t>К</w:t>
      </w:r>
      <w:r>
        <w:rPr>
          <w:sz w:val="28"/>
          <w:szCs w:val="28"/>
        </w:rPr>
        <w:t>онституция Российской Федерации</w:t>
      </w:r>
      <w:r w:rsidRPr="00CC22E7">
        <w:rPr>
          <w:sz w:val="28"/>
          <w:szCs w:val="28"/>
        </w:rPr>
        <w:t xml:space="preserve"> (принята всенародным голосованием 12.12.1993)</w:t>
      </w:r>
      <w:r>
        <w:rPr>
          <w:sz w:val="28"/>
          <w:szCs w:val="28"/>
        </w:rPr>
        <w:t xml:space="preserve"> </w:t>
      </w:r>
      <w:r w:rsidRPr="00CC22E7">
        <w:rPr>
          <w:sz w:val="28"/>
          <w:szCs w:val="28"/>
        </w:rPr>
        <w:t xml:space="preserve">(с учетом поправок, внесенных Законами </w:t>
      </w:r>
      <w:r>
        <w:rPr>
          <w:sz w:val="28"/>
          <w:szCs w:val="28"/>
        </w:rPr>
        <w:t>Российской Федерации</w:t>
      </w:r>
      <w:r w:rsidRPr="00CC22E7">
        <w:rPr>
          <w:sz w:val="28"/>
          <w:szCs w:val="28"/>
        </w:rPr>
        <w:t xml:space="preserve"> о поправках к Конституции </w:t>
      </w:r>
      <w:r>
        <w:rPr>
          <w:sz w:val="28"/>
          <w:szCs w:val="28"/>
        </w:rPr>
        <w:t>Российской Федерации</w:t>
      </w:r>
      <w:r w:rsidRPr="00CC22E7">
        <w:rPr>
          <w:sz w:val="28"/>
          <w:szCs w:val="28"/>
        </w:rPr>
        <w:t xml:space="preserve"> от 30.12.2008 N 6-</w:t>
      </w:r>
      <w:r w:rsidRPr="00800317">
        <w:rPr>
          <w:rFonts w:ascii="Times New Roman" w:hAnsi="Times New Roman" w:cs="Times New Roman"/>
          <w:sz w:val="28"/>
          <w:szCs w:val="28"/>
        </w:rPr>
        <w:t xml:space="preserve"> федеральный конституционный закон</w:t>
      </w:r>
      <w:r w:rsidRPr="00CC22E7">
        <w:rPr>
          <w:sz w:val="28"/>
          <w:szCs w:val="28"/>
        </w:rPr>
        <w:t>, от 30.12.2008 N 7-</w:t>
      </w:r>
      <w:r>
        <w:rPr>
          <w:sz w:val="28"/>
          <w:szCs w:val="28"/>
        </w:rPr>
        <w:t xml:space="preserve"> </w:t>
      </w:r>
      <w:r w:rsidRPr="00800317">
        <w:rPr>
          <w:rFonts w:ascii="Times New Roman" w:hAnsi="Times New Roman" w:cs="Times New Roman"/>
          <w:sz w:val="28"/>
          <w:szCs w:val="28"/>
        </w:rPr>
        <w:t>федеральный конституционный закон</w:t>
      </w:r>
      <w:r w:rsidRPr="00CC22E7">
        <w:rPr>
          <w:sz w:val="28"/>
          <w:szCs w:val="28"/>
        </w:rPr>
        <w:t>, от 05.02.2014 N 2-</w:t>
      </w:r>
      <w:r w:rsidRPr="00800317">
        <w:rPr>
          <w:rFonts w:ascii="Times New Roman" w:hAnsi="Times New Roman" w:cs="Times New Roman"/>
          <w:sz w:val="28"/>
          <w:szCs w:val="28"/>
        </w:rPr>
        <w:t xml:space="preserve"> федеральный конституционный закон</w:t>
      </w:r>
      <w:r w:rsidRPr="00CC22E7">
        <w:rPr>
          <w:sz w:val="28"/>
          <w:szCs w:val="28"/>
        </w:rPr>
        <w:t>, от 21.07.2014 N 11-</w:t>
      </w:r>
      <w:r w:rsidRPr="00800317">
        <w:rPr>
          <w:rFonts w:ascii="Times New Roman" w:hAnsi="Times New Roman" w:cs="Times New Roman"/>
          <w:sz w:val="28"/>
          <w:szCs w:val="28"/>
        </w:rPr>
        <w:t xml:space="preserve"> федеральный конституционный закон</w:t>
      </w:r>
      <w:r w:rsidRPr="00CC22E7">
        <w:rPr>
          <w:sz w:val="28"/>
          <w:szCs w:val="28"/>
        </w:rPr>
        <w:t>)</w:t>
      </w:r>
      <w:r w:rsidRPr="00FE2C11">
        <w:rPr>
          <w:b/>
          <w:sz w:val="28"/>
          <w:szCs w:val="28"/>
        </w:rPr>
        <w:t xml:space="preserve"> </w:t>
      </w:r>
      <w:r w:rsidRPr="00FE2C11">
        <w:rPr>
          <w:rFonts w:ascii="Times New Roman" w:hAnsi="Times New Roman" w:cs="Times New Roman"/>
          <w:sz w:val="28"/>
          <w:szCs w:val="28"/>
        </w:rPr>
        <w:t xml:space="preserve">- </w:t>
      </w:r>
      <w:r w:rsidRPr="00FE2C11">
        <w:rPr>
          <w:rFonts w:ascii="Times New Roman" w:hAnsi="Times New Roman" w:cs="Times New Roman"/>
          <w:bCs/>
          <w:color w:val="000000"/>
          <w:sz w:val="28"/>
          <w:szCs w:val="28"/>
          <w:shd w:val="clear" w:color="auto" w:fill="FFFFFF"/>
        </w:rPr>
        <w:t>"Россий</w:t>
      </w:r>
      <w:r>
        <w:rPr>
          <w:rFonts w:ascii="Times New Roman" w:hAnsi="Times New Roman" w:cs="Times New Roman"/>
          <w:bCs/>
          <w:color w:val="000000"/>
          <w:sz w:val="28"/>
          <w:szCs w:val="28"/>
          <w:shd w:val="clear" w:color="auto" w:fill="FFFFFF"/>
        </w:rPr>
        <w:t>ская газета</w:t>
      </w:r>
      <w:r w:rsidRPr="00FE2C11">
        <w:rPr>
          <w:rFonts w:ascii="Times New Roman" w:hAnsi="Times New Roman" w:cs="Times New Roman"/>
          <w:bCs/>
          <w:color w:val="000000"/>
          <w:sz w:val="28"/>
          <w:szCs w:val="28"/>
          <w:shd w:val="clear" w:color="auto" w:fill="FFFFFF"/>
        </w:rPr>
        <w:t>" от 25 декабря 1993 г. N 237</w:t>
      </w:r>
    </w:p>
    <w:p w:rsid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sidRPr="00DE5BDA">
        <w:rPr>
          <w:rFonts w:ascii="Times New Roman" w:hAnsi="Times New Roman" w:cs="Times New Roman"/>
          <w:sz w:val="28"/>
          <w:szCs w:val="28"/>
        </w:rPr>
        <w:t>Гражданский кодекс Российской Федерации. Часть первая: федеральный закон от 30.11.1994 № 51-ФЗ (ред. от 11.02.2013) // СЗ РФ. - 1994. - № 32. - Ст.3301.</w:t>
      </w:r>
    </w:p>
    <w:p w:rsid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sidRPr="00DE5BDA">
        <w:rPr>
          <w:rFonts w:ascii="Times New Roman" w:hAnsi="Times New Roman" w:cs="Times New Roman"/>
          <w:sz w:val="28"/>
          <w:szCs w:val="28"/>
        </w:rPr>
        <w:t>Гражданский кодекс Российской Федерации. Часть вторая: федеральный закон от 26.01.1996 № 14-ФЗ (ред. от 14.06.2012) // СЗ РФ. - 1996. - № 5. - Ст.410.</w:t>
      </w:r>
    </w:p>
    <w:p w:rsid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sidRPr="00DE5BDA">
        <w:rPr>
          <w:rFonts w:ascii="Times New Roman" w:hAnsi="Times New Roman" w:cs="Times New Roman"/>
          <w:sz w:val="28"/>
          <w:szCs w:val="28"/>
        </w:rPr>
        <w:t>Гражданский кодекс Российской Федерации. Часть третья: федеральный закон от 26.11.2001 № 146-ФЗ (ред. от 05.06.2012) // СЗ РФ. - 2001. - № 49. - Ст.4552.</w:t>
      </w:r>
    </w:p>
    <w:p w:rsid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sidRPr="00DE5BDA">
        <w:rPr>
          <w:rFonts w:ascii="Times New Roman" w:hAnsi="Times New Roman" w:cs="Times New Roman"/>
          <w:sz w:val="28"/>
          <w:szCs w:val="28"/>
        </w:rPr>
        <w:t>Земельный кодекс Российской Федерации: федеральный закон от 25.10.2001 № 136-ФЗ (с изм. от 05.04.2013) // СЗ РФ. - 2001. № 44. - Ст.4147.</w:t>
      </w:r>
    </w:p>
    <w:p w:rsidR="00DE5BDA" w:rsidRDefault="00DE5BDA"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sidRPr="00DE5BDA">
        <w:rPr>
          <w:rFonts w:ascii="Times New Roman" w:hAnsi="Times New Roman" w:cs="Times New Roman"/>
          <w:sz w:val="28"/>
          <w:szCs w:val="28"/>
        </w:rPr>
        <w:t>О государственной регистрации прав на недвижимое имущество и сделок с ним: фе</w:t>
      </w:r>
      <w:r w:rsidR="006869D1">
        <w:rPr>
          <w:rFonts w:ascii="Times New Roman" w:hAnsi="Times New Roman" w:cs="Times New Roman"/>
          <w:sz w:val="28"/>
          <w:szCs w:val="28"/>
        </w:rPr>
        <w:t>деральный закон от 21.07.1997 №</w:t>
      </w:r>
      <w:r w:rsidRPr="00DE5BDA">
        <w:rPr>
          <w:rFonts w:ascii="Times New Roman" w:hAnsi="Times New Roman" w:cs="Times New Roman"/>
          <w:sz w:val="28"/>
          <w:szCs w:val="28"/>
        </w:rPr>
        <w:t xml:space="preserve"> 122-ФЗ (в ред. от 05.04.2013) // СЗ РФ. - 1997. - </w:t>
      </w:r>
      <w:r w:rsidR="006869D1">
        <w:rPr>
          <w:rFonts w:ascii="Times New Roman" w:hAnsi="Times New Roman" w:cs="Times New Roman"/>
          <w:sz w:val="28"/>
          <w:szCs w:val="28"/>
        </w:rPr>
        <w:t>№</w:t>
      </w:r>
      <w:r w:rsidRPr="00DE5BDA">
        <w:rPr>
          <w:rFonts w:ascii="Times New Roman" w:hAnsi="Times New Roman" w:cs="Times New Roman"/>
          <w:sz w:val="28"/>
          <w:szCs w:val="28"/>
        </w:rPr>
        <w:t xml:space="preserve"> 30. - Ст.3594.</w:t>
      </w:r>
    </w:p>
    <w:p w:rsidR="00DE5BDA" w:rsidRDefault="00F74523"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Pr>
          <w:rFonts w:ascii="Times New Roman" w:hAnsi="Times New Roman" w:cs="Times New Roman"/>
          <w:sz w:val="28"/>
          <w:szCs w:val="28"/>
        </w:rPr>
        <w:t>О мелиорации земель</w:t>
      </w:r>
      <w:r w:rsidR="006869D1">
        <w:rPr>
          <w:rFonts w:ascii="Times New Roman" w:hAnsi="Times New Roman" w:cs="Times New Roman"/>
          <w:sz w:val="28"/>
          <w:szCs w:val="28"/>
        </w:rPr>
        <w:t>: федеральный закон от 10.01.1996 № 4-ФЗ //</w:t>
      </w:r>
      <w:r w:rsidR="00423448">
        <w:rPr>
          <w:rFonts w:ascii="Times New Roman" w:hAnsi="Times New Roman" w:cs="Times New Roman"/>
          <w:sz w:val="28"/>
          <w:szCs w:val="28"/>
        </w:rPr>
        <w:t xml:space="preserve"> СЗ РФ. – 1996. № 3. – Ст. 142.</w:t>
      </w:r>
      <w:r w:rsidR="006869D1">
        <w:rPr>
          <w:rFonts w:ascii="Times New Roman" w:hAnsi="Times New Roman" w:cs="Times New Roman"/>
          <w:sz w:val="28"/>
          <w:szCs w:val="28"/>
        </w:rPr>
        <w:t xml:space="preserve"> </w:t>
      </w:r>
    </w:p>
    <w:p w:rsidR="00AE2FBB" w:rsidRDefault="00F74523" w:rsidP="00DE5BDA">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Закон Российской Федерации от 21.02.1992 г. № 2395-1 «О недрах» // Российская газета. - 1992 г. № 16. </w:t>
      </w:r>
      <w:r w:rsidR="00AE2FBB">
        <w:rPr>
          <w:rFonts w:ascii="Times New Roman" w:hAnsi="Times New Roman" w:cs="Times New Roman"/>
          <w:sz w:val="28"/>
          <w:szCs w:val="28"/>
        </w:rPr>
        <w:t>(ред. от 03.10.2016).</w:t>
      </w:r>
    </w:p>
    <w:p w:rsidR="007B12D8" w:rsidRPr="007B12D8" w:rsidRDefault="006869D1" w:rsidP="007B12D8">
      <w:pPr>
        <w:pStyle w:val="aff1"/>
        <w:widowControl/>
        <w:numPr>
          <w:ilvl w:val="0"/>
          <w:numId w:val="15"/>
        </w:numPr>
        <w:shd w:val="clear" w:color="auto" w:fill="FFFFFF"/>
        <w:suppressAutoHyphens w:val="0"/>
        <w:autoSpaceDN/>
        <w:spacing w:line="360" w:lineRule="auto"/>
        <w:ind w:left="0" w:firstLine="709"/>
        <w:jc w:val="both"/>
        <w:textAlignment w:val="auto"/>
        <w:rPr>
          <w:rFonts w:ascii="Times New Roman" w:hAnsi="Times New Roman" w:cs="Times New Roman"/>
          <w:sz w:val="28"/>
          <w:szCs w:val="28"/>
        </w:rPr>
      </w:pPr>
      <w:r>
        <w:rPr>
          <w:rFonts w:ascii="Times New Roman" w:hAnsi="Times New Roman" w:cs="Times New Roman"/>
          <w:sz w:val="28"/>
          <w:szCs w:val="28"/>
        </w:rPr>
        <w:t>Пост</w:t>
      </w:r>
      <w:r w:rsidR="00423448">
        <w:rPr>
          <w:rFonts w:ascii="Times New Roman" w:hAnsi="Times New Roman" w:cs="Times New Roman"/>
          <w:sz w:val="28"/>
          <w:szCs w:val="28"/>
        </w:rPr>
        <w:t>ановление Правительства РФ от 7.10.</w:t>
      </w:r>
      <w:r>
        <w:rPr>
          <w:rFonts w:ascii="Times New Roman" w:hAnsi="Times New Roman" w:cs="Times New Roman"/>
          <w:sz w:val="28"/>
          <w:szCs w:val="28"/>
        </w:rPr>
        <w:t>1996 г. № 1170 «об утверждении Положения об охранных зонах и охране геодезических пунктов на территории Российской Федерации»</w:t>
      </w:r>
      <w:r w:rsidR="00423448">
        <w:rPr>
          <w:rFonts w:ascii="Times New Roman" w:hAnsi="Times New Roman" w:cs="Times New Roman"/>
          <w:sz w:val="28"/>
          <w:szCs w:val="28"/>
        </w:rPr>
        <w:t xml:space="preserve"> // СЗ РФ. – 1996 г. № 42. – Ст. 4803. </w:t>
      </w:r>
    </w:p>
    <w:p w:rsidR="00AE2FBB" w:rsidRDefault="00AE2FBB" w:rsidP="00AE2FBB">
      <w:pPr>
        <w:pStyle w:val="aff1"/>
        <w:widowControl/>
        <w:shd w:val="clear" w:color="auto" w:fill="FFFFFF"/>
        <w:suppressAutoHyphens w:val="0"/>
        <w:autoSpaceDN/>
        <w:spacing w:line="360" w:lineRule="auto"/>
        <w:ind w:left="709"/>
        <w:jc w:val="center"/>
        <w:textAlignment w:val="auto"/>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Учебная литература</w:t>
      </w:r>
    </w:p>
    <w:p w:rsidR="00AF46BD" w:rsidRDefault="00AF46BD" w:rsidP="00AF46BD">
      <w:pPr>
        <w:shd w:val="clear" w:color="auto" w:fill="FFFFFF"/>
        <w:spacing w:line="360" w:lineRule="auto"/>
        <w:ind w:firstLine="709"/>
        <w:jc w:val="both"/>
        <w:rPr>
          <w:rFonts w:ascii="Times New Roman" w:hAnsi="Times New Roman" w:cs="Times New Roman"/>
          <w:sz w:val="28"/>
          <w:szCs w:val="28"/>
        </w:rPr>
      </w:pPr>
      <w:r w:rsidRPr="00AF46BD">
        <w:rPr>
          <w:rFonts w:ascii="Times New Roman" w:hAnsi="Times New Roman" w:cs="Times New Roman"/>
          <w:sz w:val="28"/>
          <w:szCs w:val="28"/>
        </w:rPr>
        <w:t xml:space="preserve">1. </w:t>
      </w:r>
      <w:r w:rsidR="00117990">
        <w:rPr>
          <w:rFonts w:ascii="Times New Roman" w:hAnsi="Times New Roman" w:cs="Times New Roman"/>
          <w:sz w:val="28"/>
          <w:szCs w:val="28"/>
        </w:rPr>
        <w:t xml:space="preserve">Боголюбов С.А. Земельное право: учебник. – М.: Проспект 2015, - 376 с.   </w:t>
      </w:r>
    </w:p>
    <w:p w:rsidR="00117990" w:rsidRDefault="00117990" w:rsidP="00AF46B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F46BD">
        <w:rPr>
          <w:rFonts w:ascii="Times New Roman" w:hAnsi="Times New Roman" w:cs="Times New Roman"/>
          <w:sz w:val="28"/>
          <w:szCs w:val="28"/>
        </w:rPr>
        <w:t>Болтанова, Е.С. Земельное право: учебник / Е.С. Болтанова. - М.: РИОР, 2011. - 553 с. под ред. С.А. Боголюбова. - М.: Проспект, 2010. - 400с.</w:t>
      </w:r>
    </w:p>
    <w:p w:rsidR="00117990" w:rsidRDefault="00117990" w:rsidP="00AF46B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Бухтояров Н.И., Князев Б.Е., Струков К.В. и др. Земельное право: учебное пособие. – Воронеж: ВГАУ, 2015. – 382 с.  </w:t>
      </w:r>
    </w:p>
    <w:p w:rsidR="00117990" w:rsidRDefault="00117990" w:rsidP="00AF46BD">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 </w:t>
      </w:r>
      <w:r w:rsidRPr="00C63033">
        <w:rPr>
          <w:rFonts w:ascii="Times New Roman" w:hAnsi="Times New Roman" w:cs="Times New Roman"/>
          <w:sz w:val="28"/>
          <w:szCs w:val="28"/>
        </w:rPr>
        <w:t xml:space="preserve">Волосников А.С., Гринь Е.А., Гряда Э.А. и др. Земельные споры: конспект лекций. - </w:t>
      </w:r>
      <w:r>
        <w:rPr>
          <w:rFonts w:ascii="Times New Roman" w:hAnsi="Times New Roman" w:cs="Times New Roman"/>
          <w:color w:val="000000"/>
          <w:sz w:val="28"/>
          <w:szCs w:val="28"/>
          <w:shd w:val="clear" w:color="auto" w:fill="FFFFFF"/>
        </w:rPr>
        <w:t>Краснодар: КГАУ, 2016. – 178с.</w:t>
      </w:r>
    </w:p>
    <w:p w:rsidR="00117990" w:rsidRDefault="00117990" w:rsidP="00AF46B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5. </w:t>
      </w:r>
      <w:r>
        <w:rPr>
          <w:rFonts w:ascii="Times New Roman" w:hAnsi="Times New Roman" w:cs="Times New Roman"/>
          <w:sz w:val="28"/>
          <w:szCs w:val="28"/>
        </w:rPr>
        <w:t>Ерофеев Б.В. Земельное право России: учебник для вузов – М.: Издательство Юрайт, 2015. – 679 с.</w:t>
      </w:r>
    </w:p>
    <w:p w:rsidR="00117990" w:rsidRDefault="00117990" w:rsidP="00117990">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6. </w:t>
      </w:r>
      <w:r>
        <w:rPr>
          <w:rFonts w:ascii="Times New Roman" w:hAnsi="Times New Roman" w:cs="Times New Roman"/>
          <w:color w:val="000000"/>
          <w:sz w:val="28"/>
          <w:szCs w:val="28"/>
          <w:shd w:val="clear" w:color="auto" w:fill="FFFFFF"/>
        </w:rPr>
        <w:t>Забугин Н.Н., Оганесян К.Т., Хлевная А.В. Право (земельное): учебное пособие. – Краснодар: КГАУ, 2015. – 250 с.</w:t>
      </w:r>
    </w:p>
    <w:p w:rsidR="00117990" w:rsidRPr="006869D1" w:rsidRDefault="006869D1" w:rsidP="006869D1">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w:t>
      </w:r>
      <w:r w:rsidRPr="00AF46BD">
        <w:rPr>
          <w:rFonts w:ascii="Times New Roman" w:hAnsi="Times New Roman" w:cs="Times New Roman"/>
          <w:sz w:val="28"/>
          <w:szCs w:val="28"/>
        </w:rPr>
        <w:t>Нецветаев А.Г. ЗЕМЕЛЬНОЕ ПРАВО. Учебно – методический комплекс</w:t>
      </w:r>
      <w:r>
        <w:rPr>
          <w:rFonts w:ascii="Times New Roman" w:hAnsi="Times New Roman" w:cs="Times New Roman"/>
          <w:sz w:val="28"/>
          <w:szCs w:val="28"/>
        </w:rPr>
        <w:t xml:space="preserve"> -</w:t>
      </w:r>
      <w:r w:rsidRPr="00AF46BD">
        <w:rPr>
          <w:rFonts w:ascii="Times New Roman" w:hAnsi="Times New Roman" w:cs="Times New Roman"/>
          <w:sz w:val="28"/>
          <w:szCs w:val="28"/>
        </w:rPr>
        <w:t xml:space="preserve"> </w:t>
      </w:r>
      <w:r w:rsidRPr="00AF46BD">
        <w:rPr>
          <w:rFonts w:ascii="Times New Roman" w:hAnsi="Times New Roman" w:cs="Times New Roman"/>
          <w:color w:val="000000"/>
          <w:sz w:val="28"/>
          <w:szCs w:val="28"/>
          <w:shd w:val="clear" w:color="auto" w:fill="FFFFFF"/>
        </w:rPr>
        <w:t>М.: ЕАОИ, 2008</w:t>
      </w:r>
      <w:r>
        <w:rPr>
          <w:rFonts w:ascii="Times New Roman" w:hAnsi="Times New Roman" w:cs="Times New Roman"/>
          <w:color w:val="000000"/>
          <w:sz w:val="28"/>
          <w:szCs w:val="28"/>
          <w:shd w:val="clear" w:color="auto" w:fill="FFFFFF"/>
        </w:rPr>
        <w:t>.</w:t>
      </w:r>
      <w:r w:rsidRPr="00AF46BD">
        <w:rPr>
          <w:rFonts w:ascii="Times New Roman" w:hAnsi="Times New Roman" w:cs="Times New Roman"/>
          <w:color w:val="000000"/>
          <w:sz w:val="28"/>
          <w:szCs w:val="28"/>
          <w:shd w:val="clear" w:color="auto" w:fill="FFFFFF"/>
        </w:rPr>
        <w:t xml:space="preserve"> - 386 с.</w:t>
      </w:r>
    </w:p>
    <w:p w:rsidR="00AF46BD" w:rsidRDefault="006869D1" w:rsidP="006869D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F46BD" w:rsidRPr="00AF46BD">
        <w:rPr>
          <w:rFonts w:ascii="Times New Roman" w:hAnsi="Times New Roman" w:cs="Times New Roman"/>
          <w:sz w:val="28"/>
          <w:szCs w:val="28"/>
        </w:rPr>
        <w:t>. Улюкаев В.Х., Чуркин В.Э., Нахратов В.В., Литвинов Д.В. Земельное право</w:t>
      </w:r>
      <w:r>
        <w:rPr>
          <w:rFonts w:ascii="Times New Roman" w:hAnsi="Times New Roman" w:cs="Times New Roman"/>
          <w:sz w:val="28"/>
          <w:szCs w:val="28"/>
        </w:rPr>
        <w:t xml:space="preserve"> -</w:t>
      </w:r>
      <w:r w:rsidR="00AF46BD" w:rsidRPr="00AF46BD">
        <w:rPr>
          <w:rFonts w:ascii="Times New Roman" w:hAnsi="Times New Roman" w:cs="Times New Roman"/>
          <w:sz w:val="28"/>
          <w:szCs w:val="28"/>
        </w:rPr>
        <w:t xml:space="preserve"> М.: Юридичес</w:t>
      </w:r>
      <w:r>
        <w:rPr>
          <w:rFonts w:ascii="Times New Roman" w:hAnsi="Times New Roman" w:cs="Times New Roman"/>
          <w:sz w:val="28"/>
          <w:szCs w:val="28"/>
        </w:rPr>
        <w:t>кая фирма «частное право», 2010. -</w:t>
      </w:r>
      <w:r w:rsidR="00AF46BD" w:rsidRPr="00AF46BD">
        <w:rPr>
          <w:rFonts w:ascii="Times New Roman" w:hAnsi="Times New Roman" w:cs="Times New Roman"/>
          <w:sz w:val="28"/>
          <w:szCs w:val="28"/>
        </w:rPr>
        <w:t xml:space="preserve"> 344с. </w:t>
      </w:r>
    </w:p>
    <w:p w:rsidR="006869D1" w:rsidRPr="006869D1" w:rsidRDefault="006869D1" w:rsidP="006869D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Харьков В.Н. Основы земельного права: учебное пособие. – Тула:  ТулГУ, 2014. – 132 с.</w:t>
      </w:r>
    </w:p>
    <w:p w:rsidR="00117990" w:rsidRPr="006869D1" w:rsidRDefault="006869D1" w:rsidP="006869D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103BB">
        <w:rPr>
          <w:rFonts w:ascii="Times New Roman" w:hAnsi="Times New Roman" w:cs="Times New Roman"/>
          <w:sz w:val="28"/>
          <w:szCs w:val="28"/>
        </w:rPr>
        <w:t>. Чубуков Г.В., Волкова Н.А., Курочкина В.В. Земельное право: учебное пособие</w:t>
      </w:r>
      <w:r w:rsidR="00C63033">
        <w:rPr>
          <w:rFonts w:ascii="Times New Roman" w:hAnsi="Times New Roman" w:cs="Times New Roman"/>
          <w:sz w:val="28"/>
          <w:szCs w:val="28"/>
        </w:rPr>
        <w:t>.</w:t>
      </w:r>
      <w:r w:rsidR="00D103BB">
        <w:rPr>
          <w:rFonts w:ascii="Times New Roman" w:hAnsi="Times New Roman" w:cs="Times New Roman"/>
          <w:sz w:val="28"/>
          <w:szCs w:val="28"/>
        </w:rPr>
        <w:t xml:space="preserve"> – М.: ЮНИТИ-ДАНА, 2012. – 351 с.</w:t>
      </w:r>
    </w:p>
    <w:p w:rsidR="00DE5BDA" w:rsidRPr="001422A2" w:rsidRDefault="00DE5BDA" w:rsidP="00117990">
      <w:pPr>
        <w:spacing w:after="0" w:line="360" w:lineRule="auto"/>
        <w:rPr>
          <w:rFonts w:ascii="Times New Roman" w:hAnsi="Times New Roman" w:cs="Times New Roman"/>
          <w:b/>
          <w:sz w:val="28"/>
          <w:szCs w:val="28"/>
        </w:rPr>
      </w:pPr>
    </w:p>
    <w:sectPr w:rsidR="00DE5BDA" w:rsidRPr="001422A2" w:rsidSect="00726F9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DE" w:rsidRDefault="00DB3FDE" w:rsidP="00726F98">
      <w:pPr>
        <w:spacing w:after="0" w:line="240" w:lineRule="auto"/>
      </w:pPr>
      <w:r>
        <w:separator/>
      </w:r>
    </w:p>
  </w:endnote>
  <w:endnote w:type="continuationSeparator" w:id="0">
    <w:p w:rsidR="00DB3FDE" w:rsidRDefault="00DB3FDE" w:rsidP="0072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font>
  <w:font w:name="Droid Sans Fallback">
    <w:altName w:val="Times New Roman"/>
    <w:charset w:val="00"/>
    <w:family w:val="auto"/>
    <w:pitch w:val="variable"/>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DE" w:rsidRDefault="00DB3FDE" w:rsidP="00726F98">
      <w:pPr>
        <w:spacing w:after="0" w:line="240" w:lineRule="auto"/>
      </w:pPr>
      <w:r>
        <w:separator/>
      </w:r>
    </w:p>
  </w:footnote>
  <w:footnote w:type="continuationSeparator" w:id="0">
    <w:p w:rsidR="00DB3FDE" w:rsidRDefault="00DB3FDE" w:rsidP="00726F98">
      <w:pPr>
        <w:spacing w:after="0" w:line="240" w:lineRule="auto"/>
      </w:pPr>
      <w:r>
        <w:continuationSeparator/>
      </w:r>
    </w:p>
  </w:footnote>
  <w:footnote w:id="1">
    <w:p w:rsidR="00D6547C" w:rsidRDefault="00D6547C" w:rsidP="00A8295D">
      <w:pPr>
        <w:pStyle w:val="a8"/>
      </w:pPr>
      <w:r>
        <w:rPr>
          <w:rStyle w:val="aa"/>
        </w:rPr>
        <w:footnoteRef/>
      </w:r>
      <w:r>
        <w:t xml:space="preserve"> "Конституция Российской Федерации" (принята всенародным голосованием 12. 12.1993) (с учетом поправок, внесенных Законами РФ о поправках к Конституции РФ от 30. 12.2008 N 6-ФКЗ, от 30. 12.2008 N 7-ФКЗ, от 05. 02.2014 N 2-ФКЗ, от 21. 07.2014 N</w:t>
      </w:r>
      <w:r w:rsidR="00FB072A">
        <w:t xml:space="preserve"> 11-ФКЗ) // «Российская газета» от 25 декабря 1993 г. N 237 </w:t>
      </w:r>
    </w:p>
  </w:footnote>
  <w:footnote w:id="2">
    <w:p w:rsidR="009B52BA" w:rsidRDefault="009B52BA" w:rsidP="00A8295D">
      <w:pPr>
        <w:pStyle w:val="a8"/>
      </w:pPr>
      <w:r>
        <w:rPr>
          <w:rStyle w:val="aa"/>
        </w:rPr>
        <w:t>1</w:t>
      </w:r>
      <w:r w:rsidRPr="00E858CD">
        <w:t xml:space="preserve"> "Земельный кодекс Российской Федерации" от 25. 10.2001 N 136-ФЗ (ред. от </w:t>
      </w:r>
      <w:r>
        <w:t>0</w:t>
      </w:r>
      <w:r w:rsidRPr="00E858CD">
        <w:t>3. 07.20</w:t>
      </w:r>
      <w:r>
        <w:t>16</w:t>
      </w:r>
      <w:r w:rsidRPr="00E858CD">
        <w:t xml:space="preserve">) (с изм. и доп., вступ. в силу с </w:t>
      </w:r>
      <w:r>
        <w:t>01</w:t>
      </w:r>
      <w:r w:rsidRPr="00E858CD">
        <w:t>. 0</w:t>
      </w:r>
      <w:r>
        <w:t>9</w:t>
      </w:r>
      <w:r w:rsidRPr="00E858CD">
        <w:t>.20</w:t>
      </w:r>
      <w:r>
        <w:t>16</w:t>
      </w:r>
      <w:r w:rsidRPr="00E858CD">
        <w:t xml:space="preserve">) //  "Парламентская газета", </w:t>
      </w:r>
      <w:r>
        <w:t>от</w:t>
      </w:r>
      <w:r w:rsidRPr="00E858CD">
        <w:t xml:space="preserve"> 30. 10.2001 </w:t>
      </w:r>
      <w:r>
        <w:t>г.</w:t>
      </w:r>
      <w:r w:rsidRPr="00E858CD">
        <w:t xml:space="preserve"> N </w:t>
      </w:r>
      <w:r>
        <w:t>204-205</w:t>
      </w:r>
    </w:p>
  </w:footnote>
  <w:footnote w:id="3">
    <w:p w:rsidR="003C239A" w:rsidRDefault="003C239A" w:rsidP="00A8295D">
      <w:pPr>
        <w:pStyle w:val="a8"/>
      </w:pPr>
      <w:r>
        <w:rPr>
          <w:rStyle w:val="aa"/>
        </w:rPr>
        <w:t>1</w:t>
      </w:r>
      <w:r w:rsidRPr="00E858CD">
        <w:t xml:space="preserve"> Федеральный закон от 21. 12.2001 N 178-ФЗ (ред. от 3</w:t>
      </w:r>
      <w:r>
        <w:t>.</w:t>
      </w:r>
      <w:r w:rsidRPr="00E858CD">
        <w:t>0</w:t>
      </w:r>
      <w:r>
        <w:t>6</w:t>
      </w:r>
      <w:r w:rsidRPr="00E858CD">
        <w:t>.20</w:t>
      </w:r>
      <w:r>
        <w:t>16</w:t>
      </w:r>
      <w:r w:rsidRPr="00E858CD">
        <w:t>)"О приватизации государственного и муниципального имущества" /</w:t>
      </w:r>
      <w:r>
        <w:t>/</w:t>
      </w:r>
      <w:r w:rsidRPr="00E858CD">
        <w:t xml:space="preserve"> "Парламентская газета", </w:t>
      </w:r>
      <w:r>
        <w:t xml:space="preserve">от </w:t>
      </w:r>
      <w:r w:rsidRPr="00E858CD">
        <w:t xml:space="preserve"> 26. 01.2002</w:t>
      </w:r>
      <w:r>
        <w:t xml:space="preserve"> г. </w:t>
      </w:r>
      <w:r w:rsidRPr="00E858CD">
        <w:t xml:space="preserve"> N 19</w:t>
      </w:r>
    </w:p>
  </w:footnote>
  <w:footnote w:id="4">
    <w:p w:rsidR="003C239A" w:rsidRDefault="003C239A" w:rsidP="00A8295D">
      <w:pPr>
        <w:pStyle w:val="a8"/>
      </w:pPr>
      <w:r>
        <w:rPr>
          <w:rStyle w:val="aa"/>
        </w:rPr>
        <w:t>1</w:t>
      </w:r>
      <w:r w:rsidRPr="00E858CD">
        <w:t xml:space="preserve"> "Земельный кодекс Российской Федерации" от 25. 10.2001 N 136-ФЗ </w:t>
      </w:r>
      <w:r w:rsidR="00E6028D" w:rsidRPr="00E858CD">
        <w:t xml:space="preserve">(ред. от </w:t>
      </w:r>
      <w:r w:rsidR="00E6028D">
        <w:t>0</w:t>
      </w:r>
      <w:r w:rsidR="00E6028D" w:rsidRPr="00E858CD">
        <w:t>3. 07.20</w:t>
      </w:r>
      <w:r w:rsidR="00E6028D">
        <w:t>16</w:t>
      </w:r>
      <w:r w:rsidR="00E6028D" w:rsidRPr="00E858CD">
        <w:t xml:space="preserve">) (с изм. и доп., вступ. в силу с </w:t>
      </w:r>
      <w:r w:rsidR="00E6028D">
        <w:t>01</w:t>
      </w:r>
      <w:r w:rsidR="00E6028D" w:rsidRPr="00E858CD">
        <w:t>. 0</w:t>
      </w:r>
      <w:r w:rsidR="00E6028D">
        <w:t>9</w:t>
      </w:r>
      <w:r w:rsidR="00E6028D" w:rsidRPr="00E858CD">
        <w:t>.20</w:t>
      </w:r>
      <w:r w:rsidR="00E6028D">
        <w:t>16</w:t>
      </w:r>
      <w:r w:rsidR="00E6028D" w:rsidRPr="00E858CD">
        <w:t xml:space="preserve">) //  "Парламентская газета", </w:t>
      </w:r>
      <w:r w:rsidR="00E6028D">
        <w:t>от</w:t>
      </w:r>
      <w:r w:rsidR="00E6028D" w:rsidRPr="00E858CD">
        <w:t xml:space="preserve"> 30. 10.2001 </w:t>
      </w:r>
      <w:r w:rsidR="00E6028D">
        <w:t>г.</w:t>
      </w:r>
      <w:r w:rsidR="00E6028D" w:rsidRPr="00E858CD">
        <w:t xml:space="preserve"> N </w:t>
      </w:r>
      <w:r w:rsidR="00E6028D">
        <w:t>204-205</w:t>
      </w:r>
    </w:p>
  </w:footnote>
  <w:footnote w:id="5">
    <w:p w:rsidR="00E6028D" w:rsidRDefault="00E6028D" w:rsidP="00A8295D">
      <w:pPr>
        <w:pStyle w:val="a8"/>
      </w:pPr>
      <w:r>
        <w:rPr>
          <w:rStyle w:val="aa"/>
        </w:rPr>
        <w:t>1</w:t>
      </w:r>
      <w:r w:rsidRPr="00E858CD">
        <w:t xml:space="preserve"> "Земельный кодекс Российской Федерации" от 25. 10.2001 N 136-ФЗ (ред. от </w:t>
      </w:r>
      <w:r>
        <w:t>0</w:t>
      </w:r>
      <w:r w:rsidRPr="00E858CD">
        <w:t>3. 07.20</w:t>
      </w:r>
      <w:r>
        <w:t>16</w:t>
      </w:r>
      <w:r w:rsidRPr="00E858CD">
        <w:t xml:space="preserve">) (с изм. и доп., вступ. в силу с </w:t>
      </w:r>
      <w:r>
        <w:t>01</w:t>
      </w:r>
      <w:r w:rsidRPr="00E858CD">
        <w:t>. 0</w:t>
      </w:r>
      <w:r>
        <w:t>9</w:t>
      </w:r>
      <w:r w:rsidRPr="00E858CD">
        <w:t>.20</w:t>
      </w:r>
      <w:r>
        <w:t>16</w:t>
      </w:r>
      <w:r w:rsidRPr="00E858CD">
        <w:t xml:space="preserve">) //  "Парламентская газета", </w:t>
      </w:r>
      <w:r>
        <w:t>от</w:t>
      </w:r>
      <w:r w:rsidRPr="00E858CD">
        <w:t xml:space="preserve"> 30. 10.2001 </w:t>
      </w:r>
      <w:r>
        <w:t>г.</w:t>
      </w:r>
      <w:r w:rsidRPr="00E858CD">
        <w:t xml:space="preserve"> N </w:t>
      </w:r>
      <w:r>
        <w:t>204-205</w:t>
      </w:r>
    </w:p>
  </w:footnote>
  <w:footnote w:id="6">
    <w:p w:rsidR="00084942" w:rsidRDefault="00084942" w:rsidP="00A8295D">
      <w:pPr>
        <w:pStyle w:val="a8"/>
      </w:pPr>
      <w:r>
        <w:rPr>
          <w:rStyle w:val="aa"/>
        </w:rPr>
        <w:t>1</w:t>
      </w:r>
      <w:r>
        <w:t xml:space="preserve"> </w:t>
      </w:r>
      <w:r w:rsidRPr="00084942">
        <w:t>Болтанова, Е.С. Земельное право: учебник / Е.С. Болтанова. - М.: РИОР, 2011. - 553 с. под ред. С.А. Боголюб</w:t>
      </w:r>
      <w:r w:rsidR="008C2D70">
        <w:t>ова. - М.: Проспект, 2010. - 203</w:t>
      </w:r>
      <w:r w:rsidRPr="00084942">
        <w:t>с.</w:t>
      </w:r>
    </w:p>
  </w:footnote>
  <w:footnote w:id="7">
    <w:p w:rsidR="00321FF6" w:rsidRDefault="00321FF6" w:rsidP="00A8295D">
      <w:pPr>
        <w:pStyle w:val="a8"/>
      </w:pPr>
      <w:r>
        <w:rPr>
          <w:rStyle w:val="aa"/>
        </w:rPr>
        <w:t>1</w:t>
      </w:r>
      <w:r>
        <w:t xml:space="preserve"> </w:t>
      </w:r>
      <w:r w:rsidR="00D103BB" w:rsidRPr="00D103BB">
        <w:t>Чубуков Г.В., Волкова Н.А., Курочкина В.В. Земельное право: учебное пособие – М.: ЮН</w:t>
      </w:r>
      <w:r w:rsidR="008C2D70">
        <w:t>ИТИ-ДАНА, 2012. – 156</w:t>
      </w:r>
      <w:r w:rsidR="00D103BB">
        <w:t xml:space="preserve"> с</w:t>
      </w:r>
      <w:r w:rsidR="00D103BB" w:rsidRPr="00D103BB">
        <w:t>.</w:t>
      </w:r>
      <w:r w:rsidR="00D103BB">
        <w:rPr>
          <w:sz w:val="28"/>
          <w:szCs w:val="28"/>
        </w:rPr>
        <w:t xml:space="preserve">  </w:t>
      </w:r>
    </w:p>
  </w:footnote>
  <w:footnote w:id="8">
    <w:p w:rsidR="00911A15" w:rsidRPr="00A8295D" w:rsidRDefault="00911A15" w:rsidP="00A8295D">
      <w:pPr>
        <w:pStyle w:val="a8"/>
      </w:pPr>
      <w:r w:rsidRPr="00A8295D">
        <w:rPr>
          <w:rStyle w:val="aa"/>
          <w:sz w:val="24"/>
          <w:szCs w:val="20"/>
        </w:rPr>
        <w:t>1</w:t>
      </w:r>
      <w:r w:rsidRPr="00A8295D">
        <w:t xml:space="preserve"> Улюкаев В.Х., Чуркин В.Э., Нахратов В.В., Литвинов Д.В. Земельное право - М.: Юридическая фи</w:t>
      </w:r>
      <w:r w:rsidR="008C2D70">
        <w:t>рма «частное право», 2010. - 175</w:t>
      </w:r>
      <w:r w:rsidRPr="00A8295D">
        <w:t>с.</w:t>
      </w:r>
    </w:p>
  </w:footnote>
  <w:footnote w:id="9">
    <w:p w:rsidR="007B12D8" w:rsidRDefault="007B12D8">
      <w:pPr>
        <w:pStyle w:val="a8"/>
      </w:pPr>
      <w:r>
        <w:rPr>
          <w:rStyle w:val="aa"/>
        </w:rPr>
        <w:t>1</w:t>
      </w:r>
      <w:r>
        <w:t xml:space="preserve"> </w:t>
      </w:r>
      <w:r w:rsidRPr="007B12D8">
        <w:rPr>
          <w:szCs w:val="28"/>
        </w:rPr>
        <w:t>Боголюбов С.А. Земельное право: уче</w:t>
      </w:r>
      <w:r w:rsidR="008C2D70">
        <w:rPr>
          <w:szCs w:val="28"/>
        </w:rPr>
        <w:t>бник. – М.: Проспект 2015, - 198</w:t>
      </w:r>
      <w:r w:rsidRPr="007B12D8">
        <w:rPr>
          <w:szCs w:val="28"/>
        </w:rPr>
        <w:t xml:space="preserve"> с.   </w:t>
      </w:r>
    </w:p>
  </w:footnote>
  <w:footnote w:id="10">
    <w:p w:rsidR="00E93290" w:rsidRDefault="00E93290">
      <w:pPr>
        <w:pStyle w:val="a8"/>
      </w:pPr>
      <w:r>
        <w:rPr>
          <w:rStyle w:val="aa"/>
        </w:rPr>
        <w:t>1</w:t>
      </w:r>
      <w:r>
        <w:t xml:space="preserve"> </w:t>
      </w:r>
      <w:r w:rsidRPr="00E93290">
        <w:t>Чубуков Г.В., Волкова Н.А., Курочкина В.В. Земельное право: учебное пособи</w:t>
      </w:r>
      <w:r w:rsidR="008C2D70">
        <w:t>е. – М.: ЮНИТИ-ДАНА, 2012. – 209</w:t>
      </w:r>
      <w:r w:rsidRPr="00E93290">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837914"/>
      <w:docPartObj>
        <w:docPartGallery w:val="Page Numbers (Top of Page)"/>
        <w:docPartUnique/>
      </w:docPartObj>
    </w:sdtPr>
    <w:sdtEndPr/>
    <w:sdtContent>
      <w:p w:rsidR="00726F98" w:rsidRDefault="00726F98">
        <w:pPr>
          <w:pStyle w:val="a4"/>
          <w:jc w:val="center"/>
        </w:pPr>
        <w:r>
          <w:fldChar w:fldCharType="begin"/>
        </w:r>
        <w:r>
          <w:instrText>PAGE   \* MERGEFORMAT</w:instrText>
        </w:r>
        <w:r>
          <w:fldChar w:fldCharType="separate"/>
        </w:r>
        <w:r w:rsidR="0008119C">
          <w:rPr>
            <w:noProof/>
          </w:rPr>
          <w:t>2</w:t>
        </w:r>
        <w:r>
          <w:fldChar w:fldCharType="end"/>
        </w:r>
      </w:p>
    </w:sdtContent>
  </w:sdt>
  <w:p w:rsidR="00726F98" w:rsidRDefault="00726F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0D1"/>
    <w:multiLevelType w:val="multilevel"/>
    <w:tmpl w:val="76C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6634"/>
    <w:multiLevelType w:val="hybridMultilevel"/>
    <w:tmpl w:val="4E0C91E6"/>
    <w:lvl w:ilvl="0" w:tplc="163A2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C5926"/>
    <w:multiLevelType w:val="hybridMultilevel"/>
    <w:tmpl w:val="98D6B9C8"/>
    <w:lvl w:ilvl="0" w:tplc="163A22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EA5271"/>
    <w:multiLevelType w:val="multilevel"/>
    <w:tmpl w:val="ECEE1F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9E303C"/>
    <w:multiLevelType w:val="multilevel"/>
    <w:tmpl w:val="5F7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667E4"/>
    <w:multiLevelType w:val="hybridMultilevel"/>
    <w:tmpl w:val="AB182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1C2F88"/>
    <w:multiLevelType w:val="multilevel"/>
    <w:tmpl w:val="457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EB0DFF"/>
    <w:multiLevelType w:val="multilevel"/>
    <w:tmpl w:val="4F7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C40FB"/>
    <w:multiLevelType w:val="multilevel"/>
    <w:tmpl w:val="2B4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E7945"/>
    <w:multiLevelType w:val="hybridMultilevel"/>
    <w:tmpl w:val="1E18C910"/>
    <w:lvl w:ilvl="0" w:tplc="163A2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E7A63"/>
    <w:multiLevelType w:val="multilevel"/>
    <w:tmpl w:val="D7D212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3E0D14"/>
    <w:multiLevelType w:val="multilevel"/>
    <w:tmpl w:val="D06069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2844C1"/>
    <w:multiLevelType w:val="multilevel"/>
    <w:tmpl w:val="D0864A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F57205A"/>
    <w:multiLevelType w:val="multilevel"/>
    <w:tmpl w:val="868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A7758"/>
    <w:multiLevelType w:val="multilevel"/>
    <w:tmpl w:val="63A8B4CC"/>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D446AB5"/>
    <w:multiLevelType w:val="multilevel"/>
    <w:tmpl w:val="49800A0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9"/>
  </w:num>
  <w:num w:numId="4">
    <w:abstractNumId w:val="4"/>
  </w:num>
  <w:num w:numId="5">
    <w:abstractNumId w:val="8"/>
  </w:num>
  <w:num w:numId="6">
    <w:abstractNumId w:val="11"/>
  </w:num>
  <w:num w:numId="7">
    <w:abstractNumId w:val="0"/>
  </w:num>
  <w:num w:numId="8">
    <w:abstractNumId w:val="14"/>
  </w:num>
  <w:num w:numId="9">
    <w:abstractNumId w:val="17"/>
  </w:num>
  <w:num w:numId="10">
    <w:abstractNumId w:val="6"/>
  </w:num>
  <w:num w:numId="11">
    <w:abstractNumId w:val="12"/>
  </w:num>
  <w:num w:numId="12">
    <w:abstractNumId w:val="16"/>
  </w:num>
  <w:num w:numId="13">
    <w:abstractNumId w:val="7"/>
  </w:num>
  <w:num w:numId="14">
    <w:abstractNumId w:val="13"/>
  </w:num>
  <w:num w:numId="15">
    <w:abstractNumId w:val="10"/>
  </w:num>
  <w:num w:numId="16">
    <w:abstractNumId w:val="5"/>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CE"/>
    <w:rsid w:val="0008119C"/>
    <w:rsid w:val="00084942"/>
    <w:rsid w:val="000D7ECE"/>
    <w:rsid w:val="00117990"/>
    <w:rsid w:val="001422A2"/>
    <w:rsid w:val="001C0096"/>
    <w:rsid w:val="002164C3"/>
    <w:rsid w:val="00230EAB"/>
    <w:rsid w:val="002933DA"/>
    <w:rsid w:val="0029420D"/>
    <w:rsid w:val="00321FF6"/>
    <w:rsid w:val="003C239A"/>
    <w:rsid w:val="00423448"/>
    <w:rsid w:val="004B446E"/>
    <w:rsid w:val="004D62E1"/>
    <w:rsid w:val="0055360A"/>
    <w:rsid w:val="005A18CA"/>
    <w:rsid w:val="0063381B"/>
    <w:rsid w:val="00660CA7"/>
    <w:rsid w:val="006869D1"/>
    <w:rsid w:val="00712C62"/>
    <w:rsid w:val="00726F98"/>
    <w:rsid w:val="00755492"/>
    <w:rsid w:val="007B12D8"/>
    <w:rsid w:val="008C2D70"/>
    <w:rsid w:val="00911A15"/>
    <w:rsid w:val="00943E57"/>
    <w:rsid w:val="0094475F"/>
    <w:rsid w:val="009A08A0"/>
    <w:rsid w:val="009B52BA"/>
    <w:rsid w:val="00A8295D"/>
    <w:rsid w:val="00AD5846"/>
    <w:rsid w:val="00AE2FBB"/>
    <w:rsid w:val="00AF46BD"/>
    <w:rsid w:val="00B35401"/>
    <w:rsid w:val="00B62952"/>
    <w:rsid w:val="00BB1DF3"/>
    <w:rsid w:val="00C33177"/>
    <w:rsid w:val="00C63033"/>
    <w:rsid w:val="00CC2973"/>
    <w:rsid w:val="00CE0B62"/>
    <w:rsid w:val="00D103BB"/>
    <w:rsid w:val="00D50F6E"/>
    <w:rsid w:val="00D6547C"/>
    <w:rsid w:val="00DA56C3"/>
    <w:rsid w:val="00DB3FDE"/>
    <w:rsid w:val="00DE5BDA"/>
    <w:rsid w:val="00E6028D"/>
    <w:rsid w:val="00E6479F"/>
    <w:rsid w:val="00E66482"/>
    <w:rsid w:val="00E93290"/>
    <w:rsid w:val="00EA2FB6"/>
    <w:rsid w:val="00F16A30"/>
    <w:rsid w:val="00F74523"/>
    <w:rsid w:val="00FB072A"/>
    <w:rsid w:val="00FD3EB3"/>
    <w:rsid w:val="00FE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autoRedefine/>
    <w:uiPriority w:val="99"/>
    <w:qFormat/>
    <w:rsid w:val="00C63033"/>
    <w:pPr>
      <w:shd w:val="clear" w:color="auto" w:fill="FFFFFF"/>
      <w:spacing w:before="225" w:after="225" w:line="242" w:lineRule="atLeast"/>
      <w:ind w:firstLine="709"/>
      <w:jc w:val="both"/>
      <w:textAlignment w:val="baseline"/>
      <w:outlineLvl w:val="0"/>
    </w:pPr>
    <w:rPr>
      <w:rFonts w:ascii="Times New Roman" w:eastAsia="Times New Roman" w:hAnsi="Times New Roman" w:cs="Times New Roman"/>
      <w:bCs/>
      <w:smallCaps/>
      <w:noProof/>
      <w:color w:val="000000"/>
      <w:sz w:val="28"/>
      <w:szCs w:val="28"/>
    </w:rPr>
  </w:style>
  <w:style w:type="paragraph" w:styleId="2">
    <w:name w:val="heading 2"/>
    <w:basedOn w:val="a0"/>
    <w:next w:val="a0"/>
    <w:link w:val="20"/>
    <w:autoRedefine/>
    <w:uiPriority w:val="99"/>
    <w:qFormat/>
    <w:rsid w:val="00B35401"/>
    <w:pPr>
      <w:keepNext/>
      <w:spacing w:after="0" w:line="360" w:lineRule="auto"/>
      <w:jc w:val="center"/>
      <w:outlineLvl w:val="1"/>
    </w:pPr>
    <w:rPr>
      <w:rFonts w:ascii="Times New Roman" w:eastAsia="Times New Roman" w:hAnsi="Times New Roman" w:cs="Times New Roman"/>
      <w:b/>
      <w:bCs/>
      <w:i/>
      <w:smallCaps/>
      <w:color w:val="000000"/>
      <w:sz w:val="28"/>
      <w:szCs w:val="28"/>
      <w:lang w:eastAsia="ru-RU"/>
    </w:rPr>
  </w:style>
  <w:style w:type="paragraph" w:styleId="3">
    <w:name w:val="heading 3"/>
    <w:basedOn w:val="a0"/>
    <w:next w:val="a0"/>
    <w:link w:val="30"/>
    <w:autoRedefine/>
    <w:uiPriority w:val="99"/>
    <w:qFormat/>
    <w:rsid w:val="00B35401"/>
    <w:pPr>
      <w:spacing w:after="0" w:line="360" w:lineRule="auto"/>
      <w:ind w:firstLine="709"/>
      <w:jc w:val="both"/>
      <w:outlineLvl w:val="2"/>
    </w:pPr>
    <w:rPr>
      <w:rFonts w:ascii="Times New Roman" w:eastAsia="Times New Roman" w:hAnsi="Times New Roman" w:cs="Times New Roman"/>
      <w:noProof/>
      <w:sz w:val="28"/>
      <w:szCs w:val="28"/>
    </w:rPr>
  </w:style>
  <w:style w:type="paragraph" w:styleId="4">
    <w:name w:val="heading 4"/>
    <w:basedOn w:val="a0"/>
    <w:next w:val="a0"/>
    <w:link w:val="40"/>
    <w:autoRedefine/>
    <w:uiPriority w:val="99"/>
    <w:qFormat/>
    <w:rsid w:val="00B35401"/>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0"/>
    <w:next w:val="a0"/>
    <w:link w:val="50"/>
    <w:autoRedefine/>
    <w:uiPriority w:val="99"/>
    <w:qFormat/>
    <w:rsid w:val="00B35401"/>
    <w:pPr>
      <w:spacing w:after="0" w:line="360" w:lineRule="auto"/>
      <w:ind w:left="737" w:firstLine="709"/>
      <w:jc w:val="both"/>
      <w:outlineLvl w:val="4"/>
    </w:pPr>
    <w:rPr>
      <w:rFonts w:ascii="Times New Roman" w:eastAsia="Times New Roman" w:hAnsi="Times New Roman" w:cs="Times New Roman"/>
      <w:sz w:val="28"/>
      <w:szCs w:val="28"/>
    </w:rPr>
  </w:style>
  <w:style w:type="paragraph" w:styleId="6">
    <w:name w:val="heading 6"/>
    <w:basedOn w:val="a0"/>
    <w:next w:val="a0"/>
    <w:link w:val="60"/>
    <w:autoRedefine/>
    <w:uiPriority w:val="99"/>
    <w:qFormat/>
    <w:rsid w:val="00B35401"/>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0"/>
    <w:next w:val="a0"/>
    <w:link w:val="70"/>
    <w:uiPriority w:val="99"/>
    <w:qFormat/>
    <w:rsid w:val="00B35401"/>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0"/>
    <w:next w:val="a0"/>
    <w:link w:val="80"/>
    <w:autoRedefine/>
    <w:uiPriority w:val="99"/>
    <w:qFormat/>
    <w:rsid w:val="00B35401"/>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0"/>
    <w:next w:val="a0"/>
    <w:link w:val="90"/>
    <w:uiPriority w:val="99"/>
    <w:qFormat/>
    <w:rsid w:val="00B35401"/>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26F9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26F98"/>
  </w:style>
  <w:style w:type="paragraph" w:styleId="a6">
    <w:name w:val="footer"/>
    <w:basedOn w:val="a0"/>
    <w:link w:val="a7"/>
    <w:uiPriority w:val="99"/>
    <w:unhideWhenUsed/>
    <w:rsid w:val="00726F9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26F98"/>
  </w:style>
  <w:style w:type="paragraph" w:styleId="a8">
    <w:name w:val="footnote text"/>
    <w:basedOn w:val="a0"/>
    <w:link w:val="a9"/>
    <w:autoRedefine/>
    <w:uiPriority w:val="99"/>
    <w:unhideWhenUsed/>
    <w:rsid w:val="00A8295D"/>
    <w:pPr>
      <w:spacing w:after="0" w:line="36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A8295D"/>
    <w:rPr>
      <w:rFonts w:ascii="Times New Roman" w:eastAsia="Times New Roman" w:hAnsi="Times New Roman" w:cs="Times New Roman"/>
      <w:sz w:val="20"/>
      <w:szCs w:val="20"/>
      <w:lang w:eastAsia="ru-RU"/>
    </w:rPr>
  </w:style>
  <w:style w:type="character" w:styleId="aa">
    <w:name w:val="footnote reference"/>
    <w:basedOn w:val="a1"/>
    <w:uiPriority w:val="99"/>
    <w:semiHidden/>
    <w:unhideWhenUsed/>
    <w:rsid w:val="00D6547C"/>
    <w:rPr>
      <w:rFonts w:ascii="Times New Roman" w:hAnsi="Times New Roman" w:cs="Times New Roman" w:hint="default"/>
      <w:sz w:val="28"/>
      <w:szCs w:val="28"/>
      <w:vertAlign w:val="superscript"/>
    </w:rPr>
  </w:style>
  <w:style w:type="character" w:customStyle="1" w:styleId="11">
    <w:name w:val="Заголовок 1 Знак"/>
    <w:basedOn w:val="a1"/>
    <w:link w:val="1"/>
    <w:uiPriority w:val="99"/>
    <w:rsid w:val="00C63033"/>
    <w:rPr>
      <w:rFonts w:ascii="Times New Roman" w:eastAsia="Times New Roman" w:hAnsi="Times New Roman" w:cs="Times New Roman"/>
      <w:bCs/>
      <w:smallCaps/>
      <w:noProof/>
      <w:color w:val="000000"/>
      <w:sz w:val="28"/>
      <w:szCs w:val="28"/>
      <w:shd w:val="clear" w:color="auto" w:fill="FFFFFF"/>
    </w:rPr>
  </w:style>
  <w:style w:type="paragraph" w:styleId="ab">
    <w:name w:val="Normal (Web)"/>
    <w:basedOn w:val="a0"/>
    <w:uiPriority w:val="99"/>
    <w:unhideWhenUsed/>
    <w:rsid w:val="004B4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B446E"/>
  </w:style>
  <w:style w:type="character" w:customStyle="1" w:styleId="20">
    <w:name w:val="Заголовок 2 Знак"/>
    <w:basedOn w:val="a1"/>
    <w:link w:val="2"/>
    <w:uiPriority w:val="99"/>
    <w:rsid w:val="00B35401"/>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9"/>
    <w:rsid w:val="00B35401"/>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B35401"/>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B35401"/>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B35401"/>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B35401"/>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B35401"/>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B35401"/>
    <w:rPr>
      <w:rFonts w:ascii="Arial" w:eastAsia="Times New Roman" w:hAnsi="Arial" w:cs="Arial"/>
      <w:color w:val="000000"/>
      <w:lang w:eastAsia="ru-RU"/>
    </w:rPr>
  </w:style>
  <w:style w:type="character" w:styleId="ac">
    <w:name w:val="endnote reference"/>
    <w:basedOn w:val="a1"/>
    <w:uiPriority w:val="99"/>
    <w:semiHidden/>
    <w:rsid w:val="00B35401"/>
    <w:rPr>
      <w:rFonts w:cs="Times New Roman"/>
      <w:vertAlign w:val="superscript"/>
    </w:rPr>
  </w:style>
  <w:style w:type="paragraph" w:styleId="ad">
    <w:name w:val="Body Text"/>
    <w:basedOn w:val="a0"/>
    <w:link w:val="ae"/>
    <w:uiPriority w:val="99"/>
    <w:rsid w:val="00B35401"/>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e">
    <w:name w:val="Основной текст Знак"/>
    <w:basedOn w:val="a1"/>
    <w:link w:val="ad"/>
    <w:uiPriority w:val="99"/>
    <w:rsid w:val="00B35401"/>
    <w:rPr>
      <w:rFonts w:ascii="Times New Roman" w:eastAsia="Times New Roman" w:hAnsi="Times New Roman" w:cs="Times New Roman"/>
      <w:color w:val="000000"/>
      <w:sz w:val="28"/>
      <w:szCs w:val="28"/>
      <w:lang w:eastAsia="ru-RU"/>
    </w:rPr>
  </w:style>
  <w:style w:type="character" w:styleId="af">
    <w:name w:val="Hyperlink"/>
    <w:basedOn w:val="a1"/>
    <w:uiPriority w:val="99"/>
    <w:rsid w:val="00B35401"/>
    <w:rPr>
      <w:rFonts w:cs="Times New Roman"/>
      <w:color w:val="0000FF"/>
      <w:u w:val="single"/>
    </w:rPr>
  </w:style>
  <w:style w:type="paragraph" w:customStyle="1" w:styleId="a">
    <w:name w:val="лит"/>
    <w:autoRedefine/>
    <w:uiPriority w:val="99"/>
    <w:rsid w:val="00B35401"/>
    <w:pPr>
      <w:numPr>
        <w:numId w:val="13"/>
      </w:numPr>
      <w:spacing w:after="0" w:line="360" w:lineRule="auto"/>
      <w:jc w:val="both"/>
    </w:pPr>
    <w:rPr>
      <w:rFonts w:ascii="Times New Roman" w:eastAsia="Times New Roman" w:hAnsi="Times New Roman" w:cs="Times New Roman"/>
      <w:sz w:val="28"/>
      <w:szCs w:val="28"/>
      <w:lang w:eastAsia="ru-RU"/>
    </w:rPr>
  </w:style>
  <w:style w:type="paragraph" w:customStyle="1" w:styleId="af0">
    <w:name w:val="лит+нумерация"/>
    <w:basedOn w:val="a0"/>
    <w:next w:val="a0"/>
    <w:autoRedefine/>
    <w:uiPriority w:val="99"/>
    <w:rsid w:val="00B35401"/>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1">
    <w:name w:val="литера"/>
    <w:uiPriority w:val="99"/>
    <w:rsid w:val="00B35401"/>
    <w:pPr>
      <w:spacing w:after="0" w:line="360" w:lineRule="auto"/>
      <w:jc w:val="both"/>
    </w:pPr>
    <w:rPr>
      <w:rFonts w:ascii="??????????" w:eastAsia="Times New Roman" w:hAnsi="??????????" w:cs="Times New Roman"/>
      <w:sz w:val="28"/>
      <w:szCs w:val="28"/>
      <w:lang w:eastAsia="ru-RU"/>
    </w:rPr>
  </w:style>
  <w:style w:type="paragraph" w:styleId="af2">
    <w:name w:val="caption"/>
    <w:basedOn w:val="a0"/>
    <w:next w:val="a0"/>
    <w:uiPriority w:val="99"/>
    <w:qFormat/>
    <w:rsid w:val="00B35401"/>
    <w:pPr>
      <w:spacing w:after="0" w:line="360" w:lineRule="auto"/>
      <w:ind w:firstLine="709"/>
      <w:jc w:val="both"/>
    </w:pPr>
    <w:rPr>
      <w:rFonts w:ascii="Times New Roman" w:eastAsia="Times New Roman" w:hAnsi="Times New Roman" w:cs="Times New Roman"/>
      <w:b/>
      <w:bCs/>
      <w:color w:val="000000"/>
      <w:sz w:val="20"/>
      <w:szCs w:val="20"/>
      <w:lang w:eastAsia="ru-RU"/>
    </w:rPr>
  </w:style>
  <w:style w:type="character" w:styleId="af3">
    <w:name w:val="page number"/>
    <w:basedOn w:val="a1"/>
    <w:uiPriority w:val="99"/>
    <w:rsid w:val="00B35401"/>
    <w:rPr>
      <w:rFonts w:ascii="Times New Roman" w:hAnsi="Times New Roman" w:cs="Times New Roman"/>
      <w:sz w:val="28"/>
      <w:szCs w:val="28"/>
    </w:rPr>
  </w:style>
  <w:style w:type="character" w:customStyle="1" w:styleId="af4">
    <w:name w:val="номер страницы"/>
    <w:basedOn w:val="a1"/>
    <w:uiPriority w:val="99"/>
    <w:rsid w:val="00B35401"/>
    <w:rPr>
      <w:rFonts w:cs="Times New Roman"/>
      <w:sz w:val="28"/>
      <w:szCs w:val="28"/>
    </w:rPr>
  </w:style>
  <w:style w:type="paragraph" w:customStyle="1" w:styleId="af5">
    <w:name w:val="Обычный +"/>
    <w:basedOn w:val="a0"/>
    <w:autoRedefine/>
    <w:uiPriority w:val="99"/>
    <w:rsid w:val="00B35401"/>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12">
    <w:name w:val="toc 1"/>
    <w:basedOn w:val="a0"/>
    <w:next w:val="a0"/>
    <w:autoRedefine/>
    <w:uiPriority w:val="99"/>
    <w:semiHidden/>
    <w:rsid w:val="00B35401"/>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rPr>
  </w:style>
  <w:style w:type="paragraph" w:styleId="21">
    <w:name w:val="toc 2"/>
    <w:basedOn w:val="a0"/>
    <w:next w:val="a0"/>
    <w:autoRedefine/>
    <w:uiPriority w:val="99"/>
    <w:semiHidden/>
    <w:rsid w:val="00B35401"/>
    <w:pPr>
      <w:tabs>
        <w:tab w:val="left" w:leader="dot" w:pos="3500"/>
      </w:tabs>
      <w:spacing w:after="0" w:line="360" w:lineRule="auto"/>
    </w:pPr>
    <w:rPr>
      <w:rFonts w:ascii="Times New Roman" w:eastAsia="Times New Roman" w:hAnsi="Times New Roman" w:cs="Times New Roman"/>
      <w:smallCaps/>
      <w:color w:val="000000"/>
      <w:sz w:val="28"/>
      <w:szCs w:val="28"/>
      <w:lang w:eastAsia="ru-RU"/>
    </w:rPr>
  </w:style>
  <w:style w:type="paragraph" w:styleId="af6">
    <w:name w:val="Body Text Indent"/>
    <w:basedOn w:val="a0"/>
    <w:link w:val="af7"/>
    <w:uiPriority w:val="99"/>
    <w:rsid w:val="00B35401"/>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7">
    <w:name w:val="Основной текст с отступом Знак"/>
    <w:basedOn w:val="a1"/>
    <w:link w:val="af6"/>
    <w:uiPriority w:val="99"/>
    <w:rsid w:val="00B35401"/>
    <w:rPr>
      <w:rFonts w:ascii="Times New Roman" w:eastAsia="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B35401"/>
    <w:pPr>
      <w:shd w:val="clear" w:color="auto" w:fill="FFFFFF"/>
      <w:tabs>
        <w:tab w:val="left" w:pos="163"/>
      </w:tabs>
      <w:spacing w:after="0" w:line="360" w:lineRule="auto"/>
      <w:ind w:firstLine="36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1"/>
    <w:link w:val="22"/>
    <w:uiPriority w:val="99"/>
    <w:rsid w:val="00B35401"/>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B3540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1"/>
    <w:link w:val="31"/>
    <w:uiPriority w:val="99"/>
    <w:rsid w:val="00B35401"/>
    <w:rPr>
      <w:rFonts w:ascii="Times New Roman" w:eastAsia="Times New Roman" w:hAnsi="Times New Roman" w:cs="Times New Roman"/>
      <w:color w:val="000000"/>
      <w:sz w:val="28"/>
      <w:szCs w:val="28"/>
      <w:shd w:val="clear" w:color="auto" w:fill="FFFFFF"/>
      <w:lang w:eastAsia="ru-RU"/>
    </w:rPr>
  </w:style>
  <w:style w:type="paragraph" w:customStyle="1" w:styleId="af8">
    <w:name w:val="отчет"/>
    <w:uiPriority w:val="99"/>
    <w:rsid w:val="00B35401"/>
    <w:pPr>
      <w:spacing w:after="0" w:line="240" w:lineRule="auto"/>
      <w:jc w:val="both"/>
    </w:pPr>
    <w:rPr>
      <w:rFonts w:ascii="Times New Roman" w:eastAsia="Times New Roman" w:hAnsi="Times New Roman" w:cs="Times New Roman"/>
      <w:color w:val="000000"/>
      <w:szCs w:val="28"/>
      <w:lang w:eastAsia="ru-RU"/>
    </w:rPr>
  </w:style>
  <w:style w:type="paragraph" w:customStyle="1" w:styleId="af9">
    <w:name w:val="размещено"/>
    <w:basedOn w:val="a0"/>
    <w:autoRedefine/>
    <w:uiPriority w:val="99"/>
    <w:rsid w:val="00B35401"/>
    <w:pPr>
      <w:spacing w:after="0" w:line="360" w:lineRule="auto"/>
      <w:ind w:firstLine="709"/>
      <w:jc w:val="both"/>
    </w:pPr>
    <w:rPr>
      <w:rFonts w:ascii="Times New Roman" w:eastAsia="Times New Roman" w:hAnsi="Times New Roman" w:cs="Times New Roman"/>
      <w:color w:val="FFFFFF"/>
      <w:sz w:val="28"/>
      <w:szCs w:val="28"/>
      <w:lang w:eastAsia="ru-RU"/>
    </w:rPr>
  </w:style>
  <w:style w:type="table" w:styleId="afa">
    <w:name w:val="Table Grid"/>
    <w:basedOn w:val="a2"/>
    <w:uiPriority w:val="99"/>
    <w:rsid w:val="00B3540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B3540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B35401"/>
    <w:pPr>
      <w:numPr>
        <w:numId w:val="14"/>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B3540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B3540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B35401"/>
  </w:style>
  <w:style w:type="paragraph" w:customStyle="1" w:styleId="31250">
    <w:name w:val="Стиль Оглавление 3 + Слева:  125 см Первая строка:  0 см"/>
    <w:basedOn w:val="a0"/>
    <w:autoRedefine/>
    <w:uiPriority w:val="99"/>
    <w:rsid w:val="00B35401"/>
    <w:pPr>
      <w:spacing w:after="0" w:line="360" w:lineRule="auto"/>
      <w:ind w:firstLine="709"/>
    </w:pPr>
    <w:rPr>
      <w:rFonts w:ascii="Times New Roman" w:eastAsia="Times New Roman" w:hAnsi="Times New Roman" w:cs="Times New Roman"/>
      <w:i/>
      <w:iCs/>
      <w:color w:val="000000"/>
      <w:sz w:val="28"/>
      <w:szCs w:val="28"/>
      <w:lang w:eastAsia="ru-RU"/>
    </w:rPr>
  </w:style>
  <w:style w:type="table" w:customStyle="1" w:styleId="13">
    <w:name w:val="Стиль таблицы1"/>
    <w:uiPriority w:val="99"/>
    <w:rsid w:val="00B3540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B35401"/>
    <w:pPr>
      <w:spacing w:after="0" w:line="240" w:lineRule="auto"/>
      <w:jc w:val="center"/>
    </w:pPr>
    <w:rPr>
      <w:rFonts w:ascii="Times New Roman" w:eastAsia="Times New Roman" w:hAnsi="Times New Roman" w:cs="Times New Roman"/>
      <w:sz w:val="20"/>
      <w:szCs w:val="20"/>
      <w:lang w:eastAsia="ru-RU"/>
    </w:rPr>
  </w:style>
  <w:style w:type="paragraph" w:customStyle="1" w:styleId="afd">
    <w:name w:val="ТАБЛИЦА"/>
    <w:next w:val="a0"/>
    <w:autoRedefine/>
    <w:uiPriority w:val="99"/>
    <w:rsid w:val="00B35401"/>
    <w:pPr>
      <w:spacing w:after="0" w:line="360" w:lineRule="auto"/>
    </w:pPr>
    <w:rPr>
      <w:rFonts w:ascii="Times New Roman" w:eastAsia="Times New Roman" w:hAnsi="Times New Roman" w:cs="Times New Roman"/>
      <w:color w:val="000000"/>
      <w:sz w:val="20"/>
      <w:szCs w:val="20"/>
      <w:lang w:eastAsia="ru-RU"/>
    </w:rPr>
  </w:style>
  <w:style w:type="paragraph" w:styleId="afe">
    <w:name w:val="endnote text"/>
    <w:basedOn w:val="a0"/>
    <w:link w:val="aff"/>
    <w:autoRedefine/>
    <w:uiPriority w:val="99"/>
    <w:semiHidden/>
    <w:rsid w:val="00B35401"/>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f">
    <w:name w:val="Текст концевой сноски Знак"/>
    <w:basedOn w:val="a1"/>
    <w:link w:val="afe"/>
    <w:uiPriority w:val="99"/>
    <w:semiHidden/>
    <w:rsid w:val="00B35401"/>
    <w:rPr>
      <w:rFonts w:ascii="Times New Roman" w:eastAsia="Times New Roman" w:hAnsi="Times New Roman" w:cs="Times New Roman"/>
      <w:color w:val="000000"/>
      <w:sz w:val="20"/>
      <w:szCs w:val="20"/>
      <w:lang w:eastAsia="ru-RU"/>
    </w:rPr>
  </w:style>
  <w:style w:type="paragraph" w:customStyle="1" w:styleId="aff0">
    <w:name w:val="титут"/>
    <w:autoRedefine/>
    <w:uiPriority w:val="99"/>
    <w:rsid w:val="00B35401"/>
    <w:pPr>
      <w:spacing w:after="0" w:line="360" w:lineRule="auto"/>
      <w:jc w:val="center"/>
    </w:pPr>
    <w:rPr>
      <w:rFonts w:ascii="Times New Roman" w:eastAsia="Times New Roman" w:hAnsi="Times New Roman" w:cs="Times New Roman"/>
      <w:noProof/>
      <w:sz w:val="28"/>
      <w:szCs w:val="28"/>
      <w:lang w:eastAsia="ru-RU"/>
    </w:rPr>
  </w:style>
  <w:style w:type="paragraph" w:styleId="33">
    <w:name w:val="toc 3"/>
    <w:basedOn w:val="a0"/>
    <w:next w:val="a0"/>
    <w:autoRedefine/>
    <w:uiPriority w:val="99"/>
    <w:semiHidden/>
    <w:rsid w:val="00B35401"/>
    <w:pPr>
      <w:spacing w:after="0" w:line="360" w:lineRule="auto"/>
      <w:ind w:left="560" w:firstLine="709"/>
      <w:jc w:val="both"/>
    </w:pPr>
    <w:rPr>
      <w:rFonts w:ascii="Times New Roman" w:eastAsia="Times New Roman" w:hAnsi="Times New Roman" w:cs="Times New Roman"/>
      <w:color w:val="000000"/>
      <w:sz w:val="28"/>
      <w:szCs w:val="28"/>
      <w:lang w:eastAsia="ru-RU"/>
    </w:rPr>
  </w:style>
  <w:style w:type="paragraph" w:styleId="41">
    <w:name w:val="toc 4"/>
    <w:basedOn w:val="a0"/>
    <w:next w:val="a0"/>
    <w:autoRedefine/>
    <w:uiPriority w:val="99"/>
    <w:semiHidden/>
    <w:rsid w:val="00B35401"/>
    <w:pPr>
      <w:spacing w:after="0" w:line="360" w:lineRule="auto"/>
      <w:ind w:left="840" w:firstLine="709"/>
      <w:jc w:val="both"/>
    </w:pPr>
    <w:rPr>
      <w:rFonts w:ascii="Times New Roman" w:eastAsia="Times New Roman" w:hAnsi="Times New Roman" w:cs="Times New Roman"/>
      <w:color w:val="000000"/>
      <w:sz w:val="28"/>
      <w:szCs w:val="28"/>
      <w:lang w:eastAsia="ru-RU"/>
    </w:rPr>
  </w:style>
  <w:style w:type="paragraph" w:styleId="51">
    <w:name w:val="toc 5"/>
    <w:basedOn w:val="a0"/>
    <w:next w:val="a0"/>
    <w:autoRedefine/>
    <w:uiPriority w:val="99"/>
    <w:semiHidden/>
    <w:rsid w:val="00B35401"/>
    <w:pPr>
      <w:spacing w:after="0" w:line="360" w:lineRule="auto"/>
      <w:ind w:left="1120" w:firstLine="709"/>
      <w:jc w:val="both"/>
    </w:pPr>
    <w:rPr>
      <w:rFonts w:ascii="Times New Roman" w:eastAsia="Times New Roman" w:hAnsi="Times New Roman" w:cs="Times New Roman"/>
      <w:color w:val="000000"/>
      <w:sz w:val="28"/>
      <w:szCs w:val="28"/>
      <w:lang w:eastAsia="ru-RU"/>
    </w:rPr>
  </w:style>
  <w:style w:type="paragraph" w:styleId="61">
    <w:name w:val="toc 6"/>
    <w:basedOn w:val="a0"/>
    <w:next w:val="a0"/>
    <w:autoRedefine/>
    <w:uiPriority w:val="99"/>
    <w:semiHidden/>
    <w:rsid w:val="00B35401"/>
    <w:pPr>
      <w:spacing w:after="0" w:line="360" w:lineRule="auto"/>
      <w:ind w:left="1400" w:firstLine="709"/>
      <w:jc w:val="both"/>
    </w:pPr>
    <w:rPr>
      <w:rFonts w:ascii="Times New Roman" w:eastAsia="Times New Roman" w:hAnsi="Times New Roman" w:cs="Times New Roman"/>
      <w:color w:val="000000"/>
      <w:sz w:val="28"/>
      <w:szCs w:val="28"/>
      <w:lang w:eastAsia="ru-RU"/>
    </w:rPr>
  </w:style>
  <w:style w:type="paragraph" w:styleId="71">
    <w:name w:val="toc 7"/>
    <w:basedOn w:val="a0"/>
    <w:next w:val="a0"/>
    <w:autoRedefine/>
    <w:uiPriority w:val="99"/>
    <w:semiHidden/>
    <w:rsid w:val="00B35401"/>
    <w:pPr>
      <w:spacing w:after="0" w:line="360" w:lineRule="auto"/>
      <w:ind w:left="1680" w:firstLine="709"/>
      <w:jc w:val="both"/>
    </w:pPr>
    <w:rPr>
      <w:rFonts w:ascii="Times New Roman" w:eastAsia="Times New Roman" w:hAnsi="Times New Roman" w:cs="Times New Roman"/>
      <w:color w:val="000000"/>
      <w:sz w:val="28"/>
      <w:szCs w:val="28"/>
      <w:lang w:eastAsia="ru-RU"/>
    </w:rPr>
  </w:style>
  <w:style w:type="paragraph" w:styleId="81">
    <w:name w:val="toc 8"/>
    <w:basedOn w:val="a0"/>
    <w:next w:val="a0"/>
    <w:autoRedefine/>
    <w:uiPriority w:val="99"/>
    <w:semiHidden/>
    <w:rsid w:val="00B35401"/>
    <w:pPr>
      <w:spacing w:after="0" w:line="360" w:lineRule="auto"/>
      <w:ind w:left="1960" w:firstLine="709"/>
      <w:jc w:val="both"/>
    </w:pPr>
    <w:rPr>
      <w:rFonts w:ascii="Times New Roman" w:eastAsia="Times New Roman" w:hAnsi="Times New Roman" w:cs="Times New Roman"/>
      <w:color w:val="000000"/>
      <w:sz w:val="28"/>
      <w:szCs w:val="28"/>
      <w:lang w:eastAsia="ru-RU"/>
    </w:rPr>
  </w:style>
  <w:style w:type="paragraph" w:styleId="91">
    <w:name w:val="toc 9"/>
    <w:basedOn w:val="a0"/>
    <w:next w:val="a0"/>
    <w:autoRedefine/>
    <w:uiPriority w:val="99"/>
    <w:semiHidden/>
    <w:rsid w:val="00B35401"/>
    <w:pPr>
      <w:spacing w:after="0" w:line="360" w:lineRule="auto"/>
      <w:ind w:left="2240" w:firstLine="709"/>
      <w:jc w:val="both"/>
    </w:pPr>
    <w:rPr>
      <w:rFonts w:ascii="Times New Roman" w:eastAsia="Times New Roman" w:hAnsi="Times New Roman" w:cs="Times New Roman"/>
      <w:color w:val="000000"/>
      <w:sz w:val="28"/>
      <w:szCs w:val="28"/>
      <w:lang w:eastAsia="ru-RU"/>
    </w:rPr>
  </w:style>
  <w:style w:type="paragraph" w:styleId="aff1">
    <w:name w:val="List Paragraph"/>
    <w:basedOn w:val="a0"/>
    <w:uiPriority w:val="34"/>
    <w:qFormat/>
    <w:rsid w:val="00DE5BDA"/>
    <w:pPr>
      <w:widowControl w:val="0"/>
      <w:suppressAutoHyphens/>
      <w:autoSpaceDN w:val="0"/>
      <w:spacing w:after="0" w:line="240" w:lineRule="auto"/>
      <w:ind w:left="720"/>
      <w:contextualSpacing/>
      <w:textAlignment w:val="baseline"/>
    </w:pPr>
    <w:rPr>
      <w:rFonts w:ascii="Liberation Serif" w:eastAsia="Droid Sans Fallback" w:hAnsi="Liberation Serif" w:cs="Mangal"/>
      <w:kern w:val="3"/>
      <w:sz w:val="24"/>
      <w:szCs w:val="21"/>
      <w:lang w:eastAsia="zh-CN" w:bidi="hi-IN"/>
    </w:rPr>
  </w:style>
  <w:style w:type="paragraph" w:customStyle="1" w:styleId="ConsPlusNormal">
    <w:name w:val="ConsPlusNormal"/>
    <w:uiPriority w:val="99"/>
    <w:rsid w:val="00911A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autoRedefine/>
    <w:uiPriority w:val="99"/>
    <w:qFormat/>
    <w:rsid w:val="00C63033"/>
    <w:pPr>
      <w:shd w:val="clear" w:color="auto" w:fill="FFFFFF"/>
      <w:spacing w:before="225" w:after="225" w:line="242" w:lineRule="atLeast"/>
      <w:ind w:firstLine="709"/>
      <w:jc w:val="both"/>
      <w:textAlignment w:val="baseline"/>
      <w:outlineLvl w:val="0"/>
    </w:pPr>
    <w:rPr>
      <w:rFonts w:ascii="Times New Roman" w:eastAsia="Times New Roman" w:hAnsi="Times New Roman" w:cs="Times New Roman"/>
      <w:bCs/>
      <w:smallCaps/>
      <w:noProof/>
      <w:color w:val="000000"/>
      <w:sz w:val="28"/>
      <w:szCs w:val="28"/>
    </w:rPr>
  </w:style>
  <w:style w:type="paragraph" w:styleId="2">
    <w:name w:val="heading 2"/>
    <w:basedOn w:val="a0"/>
    <w:next w:val="a0"/>
    <w:link w:val="20"/>
    <w:autoRedefine/>
    <w:uiPriority w:val="99"/>
    <w:qFormat/>
    <w:rsid w:val="00B35401"/>
    <w:pPr>
      <w:keepNext/>
      <w:spacing w:after="0" w:line="360" w:lineRule="auto"/>
      <w:jc w:val="center"/>
      <w:outlineLvl w:val="1"/>
    </w:pPr>
    <w:rPr>
      <w:rFonts w:ascii="Times New Roman" w:eastAsia="Times New Roman" w:hAnsi="Times New Roman" w:cs="Times New Roman"/>
      <w:b/>
      <w:bCs/>
      <w:i/>
      <w:smallCaps/>
      <w:color w:val="000000"/>
      <w:sz w:val="28"/>
      <w:szCs w:val="28"/>
      <w:lang w:eastAsia="ru-RU"/>
    </w:rPr>
  </w:style>
  <w:style w:type="paragraph" w:styleId="3">
    <w:name w:val="heading 3"/>
    <w:basedOn w:val="a0"/>
    <w:next w:val="a0"/>
    <w:link w:val="30"/>
    <w:autoRedefine/>
    <w:uiPriority w:val="99"/>
    <w:qFormat/>
    <w:rsid w:val="00B35401"/>
    <w:pPr>
      <w:spacing w:after="0" w:line="360" w:lineRule="auto"/>
      <w:ind w:firstLine="709"/>
      <w:jc w:val="both"/>
      <w:outlineLvl w:val="2"/>
    </w:pPr>
    <w:rPr>
      <w:rFonts w:ascii="Times New Roman" w:eastAsia="Times New Roman" w:hAnsi="Times New Roman" w:cs="Times New Roman"/>
      <w:noProof/>
      <w:sz w:val="28"/>
      <w:szCs w:val="28"/>
    </w:rPr>
  </w:style>
  <w:style w:type="paragraph" w:styleId="4">
    <w:name w:val="heading 4"/>
    <w:basedOn w:val="a0"/>
    <w:next w:val="a0"/>
    <w:link w:val="40"/>
    <w:autoRedefine/>
    <w:uiPriority w:val="99"/>
    <w:qFormat/>
    <w:rsid w:val="00B35401"/>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0"/>
    <w:next w:val="a0"/>
    <w:link w:val="50"/>
    <w:autoRedefine/>
    <w:uiPriority w:val="99"/>
    <w:qFormat/>
    <w:rsid w:val="00B35401"/>
    <w:pPr>
      <w:spacing w:after="0" w:line="360" w:lineRule="auto"/>
      <w:ind w:left="737" w:firstLine="709"/>
      <w:jc w:val="both"/>
      <w:outlineLvl w:val="4"/>
    </w:pPr>
    <w:rPr>
      <w:rFonts w:ascii="Times New Roman" w:eastAsia="Times New Roman" w:hAnsi="Times New Roman" w:cs="Times New Roman"/>
      <w:sz w:val="28"/>
      <w:szCs w:val="28"/>
    </w:rPr>
  </w:style>
  <w:style w:type="paragraph" w:styleId="6">
    <w:name w:val="heading 6"/>
    <w:basedOn w:val="a0"/>
    <w:next w:val="a0"/>
    <w:link w:val="60"/>
    <w:autoRedefine/>
    <w:uiPriority w:val="99"/>
    <w:qFormat/>
    <w:rsid w:val="00B35401"/>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0"/>
    <w:next w:val="a0"/>
    <w:link w:val="70"/>
    <w:uiPriority w:val="99"/>
    <w:qFormat/>
    <w:rsid w:val="00B35401"/>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0"/>
    <w:next w:val="a0"/>
    <w:link w:val="80"/>
    <w:autoRedefine/>
    <w:uiPriority w:val="99"/>
    <w:qFormat/>
    <w:rsid w:val="00B35401"/>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0"/>
    <w:next w:val="a0"/>
    <w:link w:val="90"/>
    <w:uiPriority w:val="99"/>
    <w:qFormat/>
    <w:rsid w:val="00B35401"/>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26F9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26F98"/>
  </w:style>
  <w:style w:type="paragraph" w:styleId="a6">
    <w:name w:val="footer"/>
    <w:basedOn w:val="a0"/>
    <w:link w:val="a7"/>
    <w:uiPriority w:val="99"/>
    <w:unhideWhenUsed/>
    <w:rsid w:val="00726F9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26F98"/>
  </w:style>
  <w:style w:type="paragraph" w:styleId="a8">
    <w:name w:val="footnote text"/>
    <w:basedOn w:val="a0"/>
    <w:link w:val="a9"/>
    <w:autoRedefine/>
    <w:uiPriority w:val="99"/>
    <w:unhideWhenUsed/>
    <w:rsid w:val="00A8295D"/>
    <w:pPr>
      <w:spacing w:after="0" w:line="36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A8295D"/>
    <w:rPr>
      <w:rFonts w:ascii="Times New Roman" w:eastAsia="Times New Roman" w:hAnsi="Times New Roman" w:cs="Times New Roman"/>
      <w:sz w:val="20"/>
      <w:szCs w:val="20"/>
      <w:lang w:eastAsia="ru-RU"/>
    </w:rPr>
  </w:style>
  <w:style w:type="character" w:styleId="aa">
    <w:name w:val="footnote reference"/>
    <w:basedOn w:val="a1"/>
    <w:uiPriority w:val="99"/>
    <w:semiHidden/>
    <w:unhideWhenUsed/>
    <w:rsid w:val="00D6547C"/>
    <w:rPr>
      <w:rFonts w:ascii="Times New Roman" w:hAnsi="Times New Roman" w:cs="Times New Roman" w:hint="default"/>
      <w:sz w:val="28"/>
      <w:szCs w:val="28"/>
      <w:vertAlign w:val="superscript"/>
    </w:rPr>
  </w:style>
  <w:style w:type="character" w:customStyle="1" w:styleId="11">
    <w:name w:val="Заголовок 1 Знак"/>
    <w:basedOn w:val="a1"/>
    <w:link w:val="1"/>
    <w:uiPriority w:val="99"/>
    <w:rsid w:val="00C63033"/>
    <w:rPr>
      <w:rFonts w:ascii="Times New Roman" w:eastAsia="Times New Roman" w:hAnsi="Times New Roman" w:cs="Times New Roman"/>
      <w:bCs/>
      <w:smallCaps/>
      <w:noProof/>
      <w:color w:val="000000"/>
      <w:sz w:val="28"/>
      <w:szCs w:val="28"/>
      <w:shd w:val="clear" w:color="auto" w:fill="FFFFFF"/>
    </w:rPr>
  </w:style>
  <w:style w:type="paragraph" w:styleId="ab">
    <w:name w:val="Normal (Web)"/>
    <w:basedOn w:val="a0"/>
    <w:uiPriority w:val="99"/>
    <w:unhideWhenUsed/>
    <w:rsid w:val="004B4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B446E"/>
  </w:style>
  <w:style w:type="character" w:customStyle="1" w:styleId="20">
    <w:name w:val="Заголовок 2 Знак"/>
    <w:basedOn w:val="a1"/>
    <w:link w:val="2"/>
    <w:uiPriority w:val="99"/>
    <w:rsid w:val="00B35401"/>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9"/>
    <w:rsid w:val="00B35401"/>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B35401"/>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B35401"/>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B35401"/>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B35401"/>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B35401"/>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B35401"/>
    <w:rPr>
      <w:rFonts w:ascii="Arial" w:eastAsia="Times New Roman" w:hAnsi="Arial" w:cs="Arial"/>
      <w:color w:val="000000"/>
      <w:lang w:eastAsia="ru-RU"/>
    </w:rPr>
  </w:style>
  <w:style w:type="character" w:styleId="ac">
    <w:name w:val="endnote reference"/>
    <w:basedOn w:val="a1"/>
    <w:uiPriority w:val="99"/>
    <w:semiHidden/>
    <w:rsid w:val="00B35401"/>
    <w:rPr>
      <w:rFonts w:cs="Times New Roman"/>
      <w:vertAlign w:val="superscript"/>
    </w:rPr>
  </w:style>
  <w:style w:type="paragraph" w:styleId="ad">
    <w:name w:val="Body Text"/>
    <w:basedOn w:val="a0"/>
    <w:link w:val="ae"/>
    <w:uiPriority w:val="99"/>
    <w:rsid w:val="00B35401"/>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e">
    <w:name w:val="Основной текст Знак"/>
    <w:basedOn w:val="a1"/>
    <w:link w:val="ad"/>
    <w:uiPriority w:val="99"/>
    <w:rsid w:val="00B35401"/>
    <w:rPr>
      <w:rFonts w:ascii="Times New Roman" w:eastAsia="Times New Roman" w:hAnsi="Times New Roman" w:cs="Times New Roman"/>
      <w:color w:val="000000"/>
      <w:sz w:val="28"/>
      <w:szCs w:val="28"/>
      <w:lang w:eastAsia="ru-RU"/>
    </w:rPr>
  </w:style>
  <w:style w:type="character" w:styleId="af">
    <w:name w:val="Hyperlink"/>
    <w:basedOn w:val="a1"/>
    <w:uiPriority w:val="99"/>
    <w:rsid w:val="00B35401"/>
    <w:rPr>
      <w:rFonts w:cs="Times New Roman"/>
      <w:color w:val="0000FF"/>
      <w:u w:val="single"/>
    </w:rPr>
  </w:style>
  <w:style w:type="paragraph" w:customStyle="1" w:styleId="a">
    <w:name w:val="лит"/>
    <w:autoRedefine/>
    <w:uiPriority w:val="99"/>
    <w:rsid w:val="00B35401"/>
    <w:pPr>
      <w:numPr>
        <w:numId w:val="13"/>
      </w:numPr>
      <w:spacing w:after="0" w:line="360" w:lineRule="auto"/>
      <w:jc w:val="both"/>
    </w:pPr>
    <w:rPr>
      <w:rFonts w:ascii="Times New Roman" w:eastAsia="Times New Roman" w:hAnsi="Times New Roman" w:cs="Times New Roman"/>
      <w:sz w:val="28"/>
      <w:szCs w:val="28"/>
      <w:lang w:eastAsia="ru-RU"/>
    </w:rPr>
  </w:style>
  <w:style w:type="paragraph" w:customStyle="1" w:styleId="af0">
    <w:name w:val="лит+нумерация"/>
    <w:basedOn w:val="a0"/>
    <w:next w:val="a0"/>
    <w:autoRedefine/>
    <w:uiPriority w:val="99"/>
    <w:rsid w:val="00B35401"/>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1">
    <w:name w:val="литера"/>
    <w:uiPriority w:val="99"/>
    <w:rsid w:val="00B35401"/>
    <w:pPr>
      <w:spacing w:after="0" w:line="360" w:lineRule="auto"/>
      <w:jc w:val="both"/>
    </w:pPr>
    <w:rPr>
      <w:rFonts w:ascii="??????????" w:eastAsia="Times New Roman" w:hAnsi="??????????" w:cs="Times New Roman"/>
      <w:sz w:val="28"/>
      <w:szCs w:val="28"/>
      <w:lang w:eastAsia="ru-RU"/>
    </w:rPr>
  </w:style>
  <w:style w:type="paragraph" w:styleId="af2">
    <w:name w:val="caption"/>
    <w:basedOn w:val="a0"/>
    <w:next w:val="a0"/>
    <w:uiPriority w:val="99"/>
    <w:qFormat/>
    <w:rsid w:val="00B35401"/>
    <w:pPr>
      <w:spacing w:after="0" w:line="360" w:lineRule="auto"/>
      <w:ind w:firstLine="709"/>
      <w:jc w:val="both"/>
    </w:pPr>
    <w:rPr>
      <w:rFonts w:ascii="Times New Roman" w:eastAsia="Times New Roman" w:hAnsi="Times New Roman" w:cs="Times New Roman"/>
      <w:b/>
      <w:bCs/>
      <w:color w:val="000000"/>
      <w:sz w:val="20"/>
      <w:szCs w:val="20"/>
      <w:lang w:eastAsia="ru-RU"/>
    </w:rPr>
  </w:style>
  <w:style w:type="character" w:styleId="af3">
    <w:name w:val="page number"/>
    <w:basedOn w:val="a1"/>
    <w:uiPriority w:val="99"/>
    <w:rsid w:val="00B35401"/>
    <w:rPr>
      <w:rFonts w:ascii="Times New Roman" w:hAnsi="Times New Roman" w:cs="Times New Roman"/>
      <w:sz w:val="28"/>
      <w:szCs w:val="28"/>
    </w:rPr>
  </w:style>
  <w:style w:type="character" w:customStyle="1" w:styleId="af4">
    <w:name w:val="номер страницы"/>
    <w:basedOn w:val="a1"/>
    <w:uiPriority w:val="99"/>
    <w:rsid w:val="00B35401"/>
    <w:rPr>
      <w:rFonts w:cs="Times New Roman"/>
      <w:sz w:val="28"/>
      <w:szCs w:val="28"/>
    </w:rPr>
  </w:style>
  <w:style w:type="paragraph" w:customStyle="1" w:styleId="af5">
    <w:name w:val="Обычный +"/>
    <w:basedOn w:val="a0"/>
    <w:autoRedefine/>
    <w:uiPriority w:val="99"/>
    <w:rsid w:val="00B35401"/>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12">
    <w:name w:val="toc 1"/>
    <w:basedOn w:val="a0"/>
    <w:next w:val="a0"/>
    <w:autoRedefine/>
    <w:uiPriority w:val="99"/>
    <w:semiHidden/>
    <w:rsid w:val="00B35401"/>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rPr>
  </w:style>
  <w:style w:type="paragraph" w:styleId="21">
    <w:name w:val="toc 2"/>
    <w:basedOn w:val="a0"/>
    <w:next w:val="a0"/>
    <w:autoRedefine/>
    <w:uiPriority w:val="99"/>
    <w:semiHidden/>
    <w:rsid w:val="00B35401"/>
    <w:pPr>
      <w:tabs>
        <w:tab w:val="left" w:leader="dot" w:pos="3500"/>
      </w:tabs>
      <w:spacing w:after="0" w:line="360" w:lineRule="auto"/>
    </w:pPr>
    <w:rPr>
      <w:rFonts w:ascii="Times New Roman" w:eastAsia="Times New Roman" w:hAnsi="Times New Roman" w:cs="Times New Roman"/>
      <w:smallCaps/>
      <w:color w:val="000000"/>
      <w:sz w:val="28"/>
      <w:szCs w:val="28"/>
      <w:lang w:eastAsia="ru-RU"/>
    </w:rPr>
  </w:style>
  <w:style w:type="paragraph" w:styleId="af6">
    <w:name w:val="Body Text Indent"/>
    <w:basedOn w:val="a0"/>
    <w:link w:val="af7"/>
    <w:uiPriority w:val="99"/>
    <w:rsid w:val="00B35401"/>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7">
    <w:name w:val="Основной текст с отступом Знак"/>
    <w:basedOn w:val="a1"/>
    <w:link w:val="af6"/>
    <w:uiPriority w:val="99"/>
    <w:rsid w:val="00B35401"/>
    <w:rPr>
      <w:rFonts w:ascii="Times New Roman" w:eastAsia="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B35401"/>
    <w:pPr>
      <w:shd w:val="clear" w:color="auto" w:fill="FFFFFF"/>
      <w:tabs>
        <w:tab w:val="left" w:pos="163"/>
      </w:tabs>
      <w:spacing w:after="0" w:line="360" w:lineRule="auto"/>
      <w:ind w:firstLine="36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1"/>
    <w:link w:val="22"/>
    <w:uiPriority w:val="99"/>
    <w:rsid w:val="00B35401"/>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B3540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1"/>
    <w:link w:val="31"/>
    <w:uiPriority w:val="99"/>
    <w:rsid w:val="00B35401"/>
    <w:rPr>
      <w:rFonts w:ascii="Times New Roman" w:eastAsia="Times New Roman" w:hAnsi="Times New Roman" w:cs="Times New Roman"/>
      <w:color w:val="000000"/>
      <w:sz w:val="28"/>
      <w:szCs w:val="28"/>
      <w:shd w:val="clear" w:color="auto" w:fill="FFFFFF"/>
      <w:lang w:eastAsia="ru-RU"/>
    </w:rPr>
  </w:style>
  <w:style w:type="paragraph" w:customStyle="1" w:styleId="af8">
    <w:name w:val="отчет"/>
    <w:uiPriority w:val="99"/>
    <w:rsid w:val="00B35401"/>
    <w:pPr>
      <w:spacing w:after="0" w:line="240" w:lineRule="auto"/>
      <w:jc w:val="both"/>
    </w:pPr>
    <w:rPr>
      <w:rFonts w:ascii="Times New Roman" w:eastAsia="Times New Roman" w:hAnsi="Times New Roman" w:cs="Times New Roman"/>
      <w:color w:val="000000"/>
      <w:szCs w:val="28"/>
      <w:lang w:eastAsia="ru-RU"/>
    </w:rPr>
  </w:style>
  <w:style w:type="paragraph" w:customStyle="1" w:styleId="af9">
    <w:name w:val="размещено"/>
    <w:basedOn w:val="a0"/>
    <w:autoRedefine/>
    <w:uiPriority w:val="99"/>
    <w:rsid w:val="00B35401"/>
    <w:pPr>
      <w:spacing w:after="0" w:line="360" w:lineRule="auto"/>
      <w:ind w:firstLine="709"/>
      <w:jc w:val="both"/>
    </w:pPr>
    <w:rPr>
      <w:rFonts w:ascii="Times New Roman" w:eastAsia="Times New Roman" w:hAnsi="Times New Roman" w:cs="Times New Roman"/>
      <w:color w:val="FFFFFF"/>
      <w:sz w:val="28"/>
      <w:szCs w:val="28"/>
      <w:lang w:eastAsia="ru-RU"/>
    </w:rPr>
  </w:style>
  <w:style w:type="table" w:styleId="afa">
    <w:name w:val="Table Grid"/>
    <w:basedOn w:val="a2"/>
    <w:uiPriority w:val="99"/>
    <w:rsid w:val="00B3540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B3540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B35401"/>
    <w:pPr>
      <w:numPr>
        <w:numId w:val="14"/>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B3540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B3540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B35401"/>
  </w:style>
  <w:style w:type="paragraph" w:customStyle="1" w:styleId="31250">
    <w:name w:val="Стиль Оглавление 3 + Слева:  125 см Первая строка:  0 см"/>
    <w:basedOn w:val="a0"/>
    <w:autoRedefine/>
    <w:uiPriority w:val="99"/>
    <w:rsid w:val="00B35401"/>
    <w:pPr>
      <w:spacing w:after="0" w:line="360" w:lineRule="auto"/>
      <w:ind w:firstLine="709"/>
    </w:pPr>
    <w:rPr>
      <w:rFonts w:ascii="Times New Roman" w:eastAsia="Times New Roman" w:hAnsi="Times New Roman" w:cs="Times New Roman"/>
      <w:i/>
      <w:iCs/>
      <w:color w:val="000000"/>
      <w:sz w:val="28"/>
      <w:szCs w:val="28"/>
      <w:lang w:eastAsia="ru-RU"/>
    </w:rPr>
  </w:style>
  <w:style w:type="table" w:customStyle="1" w:styleId="13">
    <w:name w:val="Стиль таблицы1"/>
    <w:uiPriority w:val="99"/>
    <w:rsid w:val="00B3540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B35401"/>
    <w:pPr>
      <w:spacing w:after="0" w:line="240" w:lineRule="auto"/>
      <w:jc w:val="center"/>
    </w:pPr>
    <w:rPr>
      <w:rFonts w:ascii="Times New Roman" w:eastAsia="Times New Roman" w:hAnsi="Times New Roman" w:cs="Times New Roman"/>
      <w:sz w:val="20"/>
      <w:szCs w:val="20"/>
      <w:lang w:eastAsia="ru-RU"/>
    </w:rPr>
  </w:style>
  <w:style w:type="paragraph" w:customStyle="1" w:styleId="afd">
    <w:name w:val="ТАБЛИЦА"/>
    <w:next w:val="a0"/>
    <w:autoRedefine/>
    <w:uiPriority w:val="99"/>
    <w:rsid w:val="00B35401"/>
    <w:pPr>
      <w:spacing w:after="0" w:line="360" w:lineRule="auto"/>
    </w:pPr>
    <w:rPr>
      <w:rFonts w:ascii="Times New Roman" w:eastAsia="Times New Roman" w:hAnsi="Times New Roman" w:cs="Times New Roman"/>
      <w:color w:val="000000"/>
      <w:sz w:val="20"/>
      <w:szCs w:val="20"/>
      <w:lang w:eastAsia="ru-RU"/>
    </w:rPr>
  </w:style>
  <w:style w:type="paragraph" w:styleId="afe">
    <w:name w:val="endnote text"/>
    <w:basedOn w:val="a0"/>
    <w:link w:val="aff"/>
    <w:autoRedefine/>
    <w:uiPriority w:val="99"/>
    <w:semiHidden/>
    <w:rsid w:val="00B35401"/>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f">
    <w:name w:val="Текст концевой сноски Знак"/>
    <w:basedOn w:val="a1"/>
    <w:link w:val="afe"/>
    <w:uiPriority w:val="99"/>
    <w:semiHidden/>
    <w:rsid w:val="00B35401"/>
    <w:rPr>
      <w:rFonts w:ascii="Times New Roman" w:eastAsia="Times New Roman" w:hAnsi="Times New Roman" w:cs="Times New Roman"/>
      <w:color w:val="000000"/>
      <w:sz w:val="20"/>
      <w:szCs w:val="20"/>
      <w:lang w:eastAsia="ru-RU"/>
    </w:rPr>
  </w:style>
  <w:style w:type="paragraph" w:customStyle="1" w:styleId="aff0">
    <w:name w:val="титут"/>
    <w:autoRedefine/>
    <w:uiPriority w:val="99"/>
    <w:rsid w:val="00B35401"/>
    <w:pPr>
      <w:spacing w:after="0" w:line="360" w:lineRule="auto"/>
      <w:jc w:val="center"/>
    </w:pPr>
    <w:rPr>
      <w:rFonts w:ascii="Times New Roman" w:eastAsia="Times New Roman" w:hAnsi="Times New Roman" w:cs="Times New Roman"/>
      <w:noProof/>
      <w:sz w:val="28"/>
      <w:szCs w:val="28"/>
      <w:lang w:eastAsia="ru-RU"/>
    </w:rPr>
  </w:style>
  <w:style w:type="paragraph" w:styleId="33">
    <w:name w:val="toc 3"/>
    <w:basedOn w:val="a0"/>
    <w:next w:val="a0"/>
    <w:autoRedefine/>
    <w:uiPriority w:val="99"/>
    <w:semiHidden/>
    <w:rsid w:val="00B35401"/>
    <w:pPr>
      <w:spacing w:after="0" w:line="360" w:lineRule="auto"/>
      <w:ind w:left="560" w:firstLine="709"/>
      <w:jc w:val="both"/>
    </w:pPr>
    <w:rPr>
      <w:rFonts w:ascii="Times New Roman" w:eastAsia="Times New Roman" w:hAnsi="Times New Roman" w:cs="Times New Roman"/>
      <w:color w:val="000000"/>
      <w:sz w:val="28"/>
      <w:szCs w:val="28"/>
      <w:lang w:eastAsia="ru-RU"/>
    </w:rPr>
  </w:style>
  <w:style w:type="paragraph" w:styleId="41">
    <w:name w:val="toc 4"/>
    <w:basedOn w:val="a0"/>
    <w:next w:val="a0"/>
    <w:autoRedefine/>
    <w:uiPriority w:val="99"/>
    <w:semiHidden/>
    <w:rsid w:val="00B35401"/>
    <w:pPr>
      <w:spacing w:after="0" w:line="360" w:lineRule="auto"/>
      <w:ind w:left="840" w:firstLine="709"/>
      <w:jc w:val="both"/>
    </w:pPr>
    <w:rPr>
      <w:rFonts w:ascii="Times New Roman" w:eastAsia="Times New Roman" w:hAnsi="Times New Roman" w:cs="Times New Roman"/>
      <w:color w:val="000000"/>
      <w:sz w:val="28"/>
      <w:szCs w:val="28"/>
      <w:lang w:eastAsia="ru-RU"/>
    </w:rPr>
  </w:style>
  <w:style w:type="paragraph" w:styleId="51">
    <w:name w:val="toc 5"/>
    <w:basedOn w:val="a0"/>
    <w:next w:val="a0"/>
    <w:autoRedefine/>
    <w:uiPriority w:val="99"/>
    <w:semiHidden/>
    <w:rsid w:val="00B35401"/>
    <w:pPr>
      <w:spacing w:after="0" w:line="360" w:lineRule="auto"/>
      <w:ind w:left="1120" w:firstLine="709"/>
      <w:jc w:val="both"/>
    </w:pPr>
    <w:rPr>
      <w:rFonts w:ascii="Times New Roman" w:eastAsia="Times New Roman" w:hAnsi="Times New Roman" w:cs="Times New Roman"/>
      <w:color w:val="000000"/>
      <w:sz w:val="28"/>
      <w:szCs w:val="28"/>
      <w:lang w:eastAsia="ru-RU"/>
    </w:rPr>
  </w:style>
  <w:style w:type="paragraph" w:styleId="61">
    <w:name w:val="toc 6"/>
    <w:basedOn w:val="a0"/>
    <w:next w:val="a0"/>
    <w:autoRedefine/>
    <w:uiPriority w:val="99"/>
    <w:semiHidden/>
    <w:rsid w:val="00B35401"/>
    <w:pPr>
      <w:spacing w:after="0" w:line="360" w:lineRule="auto"/>
      <w:ind w:left="1400" w:firstLine="709"/>
      <w:jc w:val="both"/>
    </w:pPr>
    <w:rPr>
      <w:rFonts w:ascii="Times New Roman" w:eastAsia="Times New Roman" w:hAnsi="Times New Roman" w:cs="Times New Roman"/>
      <w:color w:val="000000"/>
      <w:sz w:val="28"/>
      <w:szCs w:val="28"/>
      <w:lang w:eastAsia="ru-RU"/>
    </w:rPr>
  </w:style>
  <w:style w:type="paragraph" w:styleId="71">
    <w:name w:val="toc 7"/>
    <w:basedOn w:val="a0"/>
    <w:next w:val="a0"/>
    <w:autoRedefine/>
    <w:uiPriority w:val="99"/>
    <w:semiHidden/>
    <w:rsid w:val="00B35401"/>
    <w:pPr>
      <w:spacing w:after="0" w:line="360" w:lineRule="auto"/>
      <w:ind w:left="1680" w:firstLine="709"/>
      <w:jc w:val="both"/>
    </w:pPr>
    <w:rPr>
      <w:rFonts w:ascii="Times New Roman" w:eastAsia="Times New Roman" w:hAnsi="Times New Roman" w:cs="Times New Roman"/>
      <w:color w:val="000000"/>
      <w:sz w:val="28"/>
      <w:szCs w:val="28"/>
      <w:lang w:eastAsia="ru-RU"/>
    </w:rPr>
  </w:style>
  <w:style w:type="paragraph" w:styleId="81">
    <w:name w:val="toc 8"/>
    <w:basedOn w:val="a0"/>
    <w:next w:val="a0"/>
    <w:autoRedefine/>
    <w:uiPriority w:val="99"/>
    <w:semiHidden/>
    <w:rsid w:val="00B35401"/>
    <w:pPr>
      <w:spacing w:after="0" w:line="360" w:lineRule="auto"/>
      <w:ind w:left="1960" w:firstLine="709"/>
      <w:jc w:val="both"/>
    </w:pPr>
    <w:rPr>
      <w:rFonts w:ascii="Times New Roman" w:eastAsia="Times New Roman" w:hAnsi="Times New Roman" w:cs="Times New Roman"/>
      <w:color w:val="000000"/>
      <w:sz w:val="28"/>
      <w:szCs w:val="28"/>
      <w:lang w:eastAsia="ru-RU"/>
    </w:rPr>
  </w:style>
  <w:style w:type="paragraph" w:styleId="91">
    <w:name w:val="toc 9"/>
    <w:basedOn w:val="a0"/>
    <w:next w:val="a0"/>
    <w:autoRedefine/>
    <w:uiPriority w:val="99"/>
    <w:semiHidden/>
    <w:rsid w:val="00B35401"/>
    <w:pPr>
      <w:spacing w:after="0" w:line="360" w:lineRule="auto"/>
      <w:ind w:left="2240" w:firstLine="709"/>
      <w:jc w:val="both"/>
    </w:pPr>
    <w:rPr>
      <w:rFonts w:ascii="Times New Roman" w:eastAsia="Times New Roman" w:hAnsi="Times New Roman" w:cs="Times New Roman"/>
      <w:color w:val="000000"/>
      <w:sz w:val="28"/>
      <w:szCs w:val="28"/>
      <w:lang w:eastAsia="ru-RU"/>
    </w:rPr>
  </w:style>
  <w:style w:type="paragraph" w:styleId="aff1">
    <w:name w:val="List Paragraph"/>
    <w:basedOn w:val="a0"/>
    <w:uiPriority w:val="34"/>
    <w:qFormat/>
    <w:rsid w:val="00DE5BDA"/>
    <w:pPr>
      <w:widowControl w:val="0"/>
      <w:suppressAutoHyphens/>
      <w:autoSpaceDN w:val="0"/>
      <w:spacing w:after="0" w:line="240" w:lineRule="auto"/>
      <w:ind w:left="720"/>
      <w:contextualSpacing/>
      <w:textAlignment w:val="baseline"/>
    </w:pPr>
    <w:rPr>
      <w:rFonts w:ascii="Liberation Serif" w:eastAsia="Droid Sans Fallback" w:hAnsi="Liberation Serif" w:cs="Mangal"/>
      <w:kern w:val="3"/>
      <w:sz w:val="24"/>
      <w:szCs w:val="21"/>
      <w:lang w:eastAsia="zh-CN" w:bidi="hi-IN"/>
    </w:rPr>
  </w:style>
  <w:style w:type="paragraph" w:customStyle="1" w:styleId="ConsPlusNormal">
    <w:name w:val="ConsPlusNormal"/>
    <w:uiPriority w:val="99"/>
    <w:rsid w:val="00911A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404">
      <w:bodyDiv w:val="1"/>
      <w:marLeft w:val="0"/>
      <w:marRight w:val="0"/>
      <w:marTop w:val="0"/>
      <w:marBottom w:val="0"/>
      <w:divBdr>
        <w:top w:val="none" w:sz="0" w:space="0" w:color="auto"/>
        <w:left w:val="none" w:sz="0" w:space="0" w:color="auto"/>
        <w:bottom w:val="none" w:sz="0" w:space="0" w:color="auto"/>
        <w:right w:val="none" w:sz="0" w:space="0" w:color="auto"/>
      </w:divBdr>
    </w:div>
    <w:div w:id="186720475">
      <w:bodyDiv w:val="1"/>
      <w:marLeft w:val="0"/>
      <w:marRight w:val="0"/>
      <w:marTop w:val="0"/>
      <w:marBottom w:val="0"/>
      <w:divBdr>
        <w:top w:val="none" w:sz="0" w:space="0" w:color="auto"/>
        <w:left w:val="none" w:sz="0" w:space="0" w:color="auto"/>
        <w:bottom w:val="none" w:sz="0" w:space="0" w:color="auto"/>
        <w:right w:val="none" w:sz="0" w:space="0" w:color="auto"/>
      </w:divBdr>
    </w:div>
    <w:div w:id="208807258">
      <w:bodyDiv w:val="1"/>
      <w:marLeft w:val="0"/>
      <w:marRight w:val="0"/>
      <w:marTop w:val="0"/>
      <w:marBottom w:val="0"/>
      <w:divBdr>
        <w:top w:val="none" w:sz="0" w:space="0" w:color="auto"/>
        <w:left w:val="none" w:sz="0" w:space="0" w:color="auto"/>
        <w:bottom w:val="none" w:sz="0" w:space="0" w:color="auto"/>
        <w:right w:val="none" w:sz="0" w:space="0" w:color="auto"/>
      </w:divBdr>
    </w:div>
    <w:div w:id="904725495">
      <w:bodyDiv w:val="1"/>
      <w:marLeft w:val="0"/>
      <w:marRight w:val="0"/>
      <w:marTop w:val="0"/>
      <w:marBottom w:val="0"/>
      <w:divBdr>
        <w:top w:val="none" w:sz="0" w:space="0" w:color="auto"/>
        <w:left w:val="none" w:sz="0" w:space="0" w:color="auto"/>
        <w:bottom w:val="none" w:sz="0" w:space="0" w:color="auto"/>
        <w:right w:val="none" w:sz="0" w:space="0" w:color="auto"/>
      </w:divBdr>
    </w:div>
    <w:div w:id="1428580664">
      <w:bodyDiv w:val="1"/>
      <w:marLeft w:val="0"/>
      <w:marRight w:val="0"/>
      <w:marTop w:val="0"/>
      <w:marBottom w:val="0"/>
      <w:divBdr>
        <w:top w:val="none" w:sz="0" w:space="0" w:color="auto"/>
        <w:left w:val="none" w:sz="0" w:space="0" w:color="auto"/>
        <w:bottom w:val="none" w:sz="0" w:space="0" w:color="auto"/>
        <w:right w:val="none" w:sz="0" w:space="0" w:color="auto"/>
      </w:divBdr>
    </w:div>
    <w:div w:id="1454321832">
      <w:bodyDiv w:val="1"/>
      <w:marLeft w:val="0"/>
      <w:marRight w:val="0"/>
      <w:marTop w:val="0"/>
      <w:marBottom w:val="0"/>
      <w:divBdr>
        <w:top w:val="none" w:sz="0" w:space="0" w:color="auto"/>
        <w:left w:val="none" w:sz="0" w:space="0" w:color="auto"/>
        <w:bottom w:val="none" w:sz="0" w:space="0" w:color="auto"/>
        <w:right w:val="none" w:sz="0" w:space="0" w:color="auto"/>
      </w:divBdr>
    </w:div>
    <w:div w:id="1618635319">
      <w:bodyDiv w:val="1"/>
      <w:marLeft w:val="0"/>
      <w:marRight w:val="0"/>
      <w:marTop w:val="0"/>
      <w:marBottom w:val="0"/>
      <w:divBdr>
        <w:top w:val="none" w:sz="0" w:space="0" w:color="auto"/>
        <w:left w:val="none" w:sz="0" w:space="0" w:color="auto"/>
        <w:bottom w:val="none" w:sz="0" w:space="0" w:color="auto"/>
        <w:right w:val="none" w:sz="0" w:space="0" w:color="auto"/>
      </w:divBdr>
    </w:div>
    <w:div w:id="1861965497">
      <w:bodyDiv w:val="1"/>
      <w:marLeft w:val="0"/>
      <w:marRight w:val="0"/>
      <w:marTop w:val="0"/>
      <w:marBottom w:val="0"/>
      <w:divBdr>
        <w:top w:val="none" w:sz="0" w:space="0" w:color="auto"/>
        <w:left w:val="none" w:sz="0" w:space="0" w:color="auto"/>
        <w:bottom w:val="none" w:sz="0" w:space="0" w:color="auto"/>
        <w:right w:val="none" w:sz="0" w:space="0" w:color="auto"/>
      </w:divBdr>
    </w:div>
    <w:div w:id="19084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BE4D-7743-4B75-9748-69010EC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5463</Words>
  <Characters>31142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Dmitrij V Stolpovskih</cp:lastModifiedBy>
  <cp:revision>2</cp:revision>
  <dcterms:created xsi:type="dcterms:W3CDTF">2016-12-13T02:53:00Z</dcterms:created>
  <dcterms:modified xsi:type="dcterms:W3CDTF">2016-12-13T02:53:00Z</dcterms:modified>
</cp:coreProperties>
</file>