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B" w:rsidRPr="00F55BE5" w:rsidRDefault="001A5CDB" w:rsidP="001A5CDB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55BE5">
        <w:rPr>
          <w:color w:val="000000"/>
          <w:sz w:val="28"/>
          <w:szCs w:val="28"/>
        </w:rPr>
        <w:t>Астраханский государственный технический университет</w:t>
      </w:r>
    </w:p>
    <w:p w:rsidR="00446F6E" w:rsidRDefault="00446F6E" w:rsidP="001A5CDB">
      <w:pPr>
        <w:pStyle w:val="a3"/>
        <w:jc w:val="center"/>
        <w:rPr>
          <w:color w:val="000000"/>
          <w:sz w:val="28"/>
          <w:szCs w:val="28"/>
        </w:rPr>
      </w:pPr>
    </w:p>
    <w:p w:rsidR="00446F6E" w:rsidRDefault="00446F6E" w:rsidP="001A5CDB">
      <w:pPr>
        <w:pStyle w:val="a3"/>
        <w:jc w:val="center"/>
        <w:rPr>
          <w:color w:val="000000"/>
          <w:sz w:val="28"/>
          <w:szCs w:val="28"/>
        </w:rPr>
      </w:pPr>
    </w:p>
    <w:p w:rsidR="00446F6E" w:rsidRDefault="00446F6E" w:rsidP="001A5CDB">
      <w:pPr>
        <w:pStyle w:val="a3"/>
        <w:jc w:val="center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jc w:val="center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Юридический факультет</w:t>
      </w:r>
    </w:p>
    <w:p w:rsidR="001A5CDB" w:rsidRPr="00F55BE5" w:rsidRDefault="001A5CDB" w:rsidP="001A5CDB">
      <w:pPr>
        <w:pStyle w:val="a3"/>
        <w:jc w:val="center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 xml:space="preserve">Кафедра </w:t>
      </w:r>
      <w:r w:rsidR="00F55BE5">
        <w:rPr>
          <w:color w:val="000000"/>
          <w:sz w:val="28"/>
          <w:szCs w:val="28"/>
        </w:rPr>
        <w:t>«Конституционное и административное право»</w:t>
      </w:r>
    </w:p>
    <w:p w:rsidR="001A5CDB" w:rsidRPr="00F55BE5" w:rsidRDefault="001A5CDB" w:rsidP="001A5CDB">
      <w:pPr>
        <w:pStyle w:val="a3"/>
        <w:jc w:val="center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Учебная дисциплина: «</w:t>
      </w:r>
      <w:r w:rsidR="00F55BE5">
        <w:rPr>
          <w:color w:val="000000"/>
          <w:sz w:val="28"/>
          <w:szCs w:val="28"/>
          <w:shd w:val="clear" w:color="auto" w:fill="FFFFFF"/>
        </w:rPr>
        <w:t>Трудовое право</w:t>
      </w:r>
      <w:r w:rsidRPr="00F55BE5">
        <w:rPr>
          <w:color w:val="000000"/>
          <w:sz w:val="28"/>
          <w:szCs w:val="28"/>
        </w:rPr>
        <w:t>»</w:t>
      </w:r>
    </w:p>
    <w:p w:rsidR="001A5CDB" w:rsidRPr="00F55BE5" w:rsidRDefault="001A5CDB" w:rsidP="001A5CDB">
      <w:pPr>
        <w:pStyle w:val="a3"/>
        <w:jc w:val="center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Курсовая работа на тему: «Правовой статус работников в трудовом праве»</w:t>
      </w: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1A5CDB" w:rsidRPr="00F55BE5" w:rsidRDefault="001A5CDB" w:rsidP="001A5CDB">
      <w:pPr>
        <w:pStyle w:val="a3"/>
        <w:rPr>
          <w:color w:val="000000"/>
          <w:sz w:val="28"/>
          <w:szCs w:val="28"/>
        </w:rPr>
      </w:pPr>
    </w:p>
    <w:p w:rsidR="00446F6E" w:rsidRDefault="00446F6E" w:rsidP="00446F6E">
      <w:pPr>
        <w:pStyle w:val="a3"/>
        <w:jc w:val="right"/>
        <w:rPr>
          <w:color w:val="000000"/>
          <w:sz w:val="28"/>
          <w:szCs w:val="28"/>
        </w:rPr>
      </w:pPr>
    </w:p>
    <w:p w:rsidR="00446F6E" w:rsidRDefault="00446F6E" w:rsidP="00446F6E">
      <w:pPr>
        <w:pStyle w:val="a3"/>
        <w:jc w:val="right"/>
        <w:rPr>
          <w:color w:val="000000"/>
          <w:sz w:val="28"/>
          <w:szCs w:val="28"/>
        </w:rPr>
      </w:pPr>
    </w:p>
    <w:p w:rsidR="001A5CDB" w:rsidRPr="00F55BE5" w:rsidRDefault="001A5CDB" w:rsidP="00446F6E">
      <w:pPr>
        <w:pStyle w:val="a3"/>
        <w:jc w:val="right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Выполнила:</w:t>
      </w:r>
    </w:p>
    <w:p w:rsidR="001A5CDB" w:rsidRPr="00F55BE5" w:rsidRDefault="001A5CDB" w:rsidP="001A5CDB">
      <w:pPr>
        <w:pStyle w:val="a3"/>
        <w:jc w:val="right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 xml:space="preserve">студентка 2 курса, </w:t>
      </w:r>
    </w:p>
    <w:p w:rsidR="001A5CDB" w:rsidRPr="00F55BE5" w:rsidRDefault="001A5CDB" w:rsidP="001A5CDB">
      <w:pPr>
        <w:pStyle w:val="a3"/>
        <w:jc w:val="right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группы ЗЮЮОБ 22</w:t>
      </w:r>
    </w:p>
    <w:p w:rsidR="001A5CDB" w:rsidRPr="00F55BE5" w:rsidRDefault="001A5CDB" w:rsidP="001A5CDB">
      <w:pPr>
        <w:pStyle w:val="a3"/>
        <w:jc w:val="right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Шустова М.С.</w:t>
      </w:r>
    </w:p>
    <w:p w:rsidR="001A5CDB" w:rsidRPr="00F55BE5" w:rsidRDefault="001A5CDB" w:rsidP="001A5CDB">
      <w:pPr>
        <w:pStyle w:val="a3"/>
        <w:jc w:val="right"/>
        <w:rPr>
          <w:color w:val="000000"/>
          <w:sz w:val="28"/>
          <w:szCs w:val="28"/>
        </w:rPr>
      </w:pPr>
      <w:r w:rsidRPr="00F55BE5">
        <w:rPr>
          <w:color w:val="000000"/>
          <w:sz w:val="28"/>
          <w:szCs w:val="28"/>
        </w:rPr>
        <w:t>Научный руководитель:</w:t>
      </w:r>
    </w:p>
    <w:p w:rsidR="001A5CDB" w:rsidRPr="00F55BE5" w:rsidRDefault="001A5CDB" w:rsidP="001A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5BE5">
        <w:rPr>
          <w:rFonts w:ascii="Times New Roman" w:eastAsia="Times New Roman" w:hAnsi="Times New Roman" w:cs="Times New Roman"/>
          <w:sz w:val="28"/>
          <w:szCs w:val="28"/>
        </w:rPr>
        <w:t>С.П., Белов А.В.</w:t>
      </w:r>
    </w:p>
    <w:p w:rsidR="001A5CDB" w:rsidRPr="00F55BE5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DB" w:rsidRPr="00F55BE5" w:rsidRDefault="001A5CDB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F6E" w:rsidRDefault="00446F6E" w:rsidP="001A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5CDB" w:rsidRPr="00F55BE5" w:rsidRDefault="00446F6E" w:rsidP="00446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г.Астрахань 2018</w:t>
      </w:r>
      <w:r w:rsidR="001A5CDB" w:rsidRPr="00F55BE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B3057" w:rsidRPr="00B46AE5" w:rsidRDefault="002B3057" w:rsidP="00446F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B46AE5">
        <w:rPr>
          <w:b/>
          <w:color w:val="000000" w:themeColor="text1"/>
          <w:sz w:val="32"/>
          <w:szCs w:val="32"/>
        </w:rPr>
        <w:lastRenderedPageBreak/>
        <w:t>План</w:t>
      </w:r>
      <w:r w:rsidR="00B46AE5" w:rsidRPr="00B46AE5">
        <w:rPr>
          <w:b/>
          <w:color w:val="000000" w:themeColor="text1"/>
          <w:sz w:val="32"/>
          <w:szCs w:val="32"/>
        </w:rPr>
        <w:t>.</w:t>
      </w:r>
    </w:p>
    <w:p w:rsidR="002B3057" w:rsidRPr="00717A4F" w:rsidRDefault="002B3057" w:rsidP="00717A4F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7A4F">
        <w:rPr>
          <w:sz w:val="28"/>
          <w:szCs w:val="28"/>
        </w:rPr>
        <w:t>Введение</w:t>
      </w:r>
      <w:r w:rsidR="00B46AE5">
        <w:rPr>
          <w:sz w:val="28"/>
          <w:szCs w:val="28"/>
        </w:rPr>
        <w:t>……………………………………………………………………</w:t>
      </w:r>
      <w:r w:rsidR="00AC338D">
        <w:rPr>
          <w:sz w:val="28"/>
          <w:szCs w:val="28"/>
        </w:rPr>
        <w:t>3</w:t>
      </w:r>
    </w:p>
    <w:p w:rsidR="00717A4F" w:rsidRPr="00717A4F" w:rsidRDefault="000A6565" w:rsidP="000A65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</w:t>
      </w:r>
      <w:r w:rsidR="00717A4F" w:rsidRPr="00717A4F">
        <w:rPr>
          <w:color w:val="000000" w:themeColor="text1"/>
          <w:sz w:val="28"/>
          <w:szCs w:val="28"/>
          <w:shd w:val="clear" w:color="auto" w:fill="FFFFFF"/>
        </w:rPr>
        <w:t>Понятие работник</w:t>
      </w:r>
      <w:r w:rsidR="00B46AE5">
        <w:rPr>
          <w:color w:val="000000" w:themeColor="text1"/>
          <w:sz w:val="28"/>
          <w:szCs w:val="28"/>
          <w:shd w:val="clear" w:color="auto" w:fill="FFFFFF"/>
        </w:rPr>
        <w:t>а как субъекта трудового права……………………</w:t>
      </w:r>
      <w:r w:rsidR="00AC338D">
        <w:rPr>
          <w:color w:val="000000" w:themeColor="text1"/>
          <w:sz w:val="28"/>
          <w:szCs w:val="28"/>
          <w:shd w:val="clear" w:color="auto" w:fill="FFFFFF"/>
        </w:rPr>
        <w:t>.4</w:t>
      </w:r>
    </w:p>
    <w:p w:rsidR="00B46AE5" w:rsidRPr="00B46AE5" w:rsidRDefault="000A6565" w:rsidP="000A65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</w:t>
      </w:r>
      <w:r w:rsidR="00717A4F" w:rsidRPr="00717A4F">
        <w:rPr>
          <w:color w:val="000000" w:themeColor="text1"/>
          <w:sz w:val="28"/>
          <w:szCs w:val="28"/>
          <w:shd w:val="clear" w:color="auto" w:fill="FFFFFF"/>
        </w:rPr>
        <w:t>Общая характеристика правового статуса работника</w:t>
      </w:r>
      <w:r w:rsidR="00B46AE5">
        <w:rPr>
          <w:color w:val="000000" w:themeColor="text1"/>
          <w:sz w:val="28"/>
          <w:szCs w:val="28"/>
          <w:shd w:val="clear" w:color="auto" w:fill="FFFFFF"/>
        </w:rPr>
        <w:t>………………</w:t>
      </w:r>
      <w:r w:rsidR="00AC338D">
        <w:rPr>
          <w:color w:val="000000" w:themeColor="text1"/>
          <w:sz w:val="28"/>
          <w:szCs w:val="28"/>
          <w:shd w:val="clear" w:color="auto" w:fill="FFFFFF"/>
        </w:rPr>
        <w:t>....5</w:t>
      </w:r>
    </w:p>
    <w:p w:rsidR="00717A4F" w:rsidRPr="00717A4F" w:rsidRDefault="000A6565" w:rsidP="000A6565">
      <w:pPr>
        <w:pStyle w:val="a3"/>
        <w:shd w:val="clear" w:color="auto" w:fill="FFFFFF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3.</w:t>
      </w:r>
      <w:r w:rsidR="00717A4F" w:rsidRPr="00717A4F">
        <w:rPr>
          <w:color w:val="000000" w:themeColor="text1"/>
          <w:sz w:val="28"/>
          <w:szCs w:val="28"/>
          <w:shd w:val="clear" w:color="auto" w:fill="FFFFFF"/>
        </w:rPr>
        <w:t>Основные права и обязанности работника</w:t>
      </w:r>
      <w:r w:rsidR="00B46AE5">
        <w:rPr>
          <w:color w:val="000000" w:themeColor="text1"/>
          <w:sz w:val="28"/>
          <w:szCs w:val="28"/>
          <w:shd w:val="clear" w:color="auto" w:fill="FFFFFF"/>
        </w:rPr>
        <w:t>……………………………</w:t>
      </w:r>
      <w:r w:rsidR="00AC338D">
        <w:rPr>
          <w:color w:val="000000" w:themeColor="text1"/>
          <w:sz w:val="28"/>
          <w:szCs w:val="28"/>
          <w:shd w:val="clear" w:color="auto" w:fill="FFFFFF"/>
        </w:rPr>
        <w:t>..6</w:t>
      </w:r>
    </w:p>
    <w:p w:rsidR="00717A4F" w:rsidRPr="00717A4F" w:rsidRDefault="000A6565" w:rsidP="000A656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4.</w:t>
      </w:r>
      <w:r w:rsidR="00717A4F" w:rsidRPr="00717A4F">
        <w:rPr>
          <w:color w:val="000000" w:themeColor="text1"/>
          <w:sz w:val="28"/>
          <w:szCs w:val="28"/>
          <w:shd w:val="clear" w:color="auto" w:fill="FFFFFF"/>
        </w:rPr>
        <w:t>Защита трудовых прав работников: понятие и способы</w:t>
      </w:r>
      <w:r w:rsidR="00B46AE5">
        <w:rPr>
          <w:color w:val="000000" w:themeColor="text1"/>
          <w:sz w:val="28"/>
          <w:szCs w:val="28"/>
          <w:shd w:val="clear" w:color="auto" w:fill="FFFFFF"/>
        </w:rPr>
        <w:t>………………</w:t>
      </w:r>
      <w:r w:rsidR="00AC338D">
        <w:rPr>
          <w:color w:val="000000" w:themeColor="text1"/>
          <w:sz w:val="28"/>
          <w:szCs w:val="28"/>
          <w:shd w:val="clear" w:color="auto" w:fill="FFFFFF"/>
        </w:rPr>
        <w:t>8</w:t>
      </w:r>
    </w:p>
    <w:p w:rsidR="00717A4F" w:rsidRPr="00717A4F" w:rsidRDefault="000A6565" w:rsidP="00717A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717A4F" w:rsidRPr="00717A4F">
        <w:rPr>
          <w:color w:val="000000" w:themeColor="text1"/>
          <w:sz w:val="28"/>
          <w:szCs w:val="28"/>
        </w:rPr>
        <w:t>Юридические гарантии трудовых прав</w:t>
      </w:r>
      <w:r w:rsidR="00B46AE5">
        <w:rPr>
          <w:color w:val="000000" w:themeColor="text1"/>
          <w:sz w:val="28"/>
          <w:szCs w:val="28"/>
        </w:rPr>
        <w:t>………………………………</w:t>
      </w:r>
      <w:r w:rsidR="00AC338D">
        <w:rPr>
          <w:color w:val="000000" w:themeColor="text1"/>
          <w:sz w:val="28"/>
          <w:szCs w:val="28"/>
        </w:rPr>
        <w:t>.10</w:t>
      </w:r>
    </w:p>
    <w:p w:rsidR="00717A4F" w:rsidRDefault="00717A4F" w:rsidP="00717A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17A4F">
        <w:rPr>
          <w:color w:val="000000" w:themeColor="text1"/>
          <w:sz w:val="28"/>
          <w:szCs w:val="28"/>
        </w:rPr>
        <w:t>Заключение</w:t>
      </w:r>
      <w:r w:rsidR="00B46AE5">
        <w:rPr>
          <w:color w:val="000000" w:themeColor="text1"/>
          <w:sz w:val="28"/>
          <w:szCs w:val="28"/>
        </w:rPr>
        <w:t>………………………………………………………………</w:t>
      </w:r>
      <w:r w:rsidR="00AC338D">
        <w:rPr>
          <w:color w:val="000000" w:themeColor="text1"/>
          <w:sz w:val="28"/>
          <w:szCs w:val="28"/>
        </w:rPr>
        <w:t>..13</w:t>
      </w:r>
    </w:p>
    <w:p w:rsidR="00717A4F" w:rsidRPr="00717A4F" w:rsidRDefault="00717A4F" w:rsidP="00717A4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717A4F">
        <w:rPr>
          <w:color w:val="000000"/>
          <w:sz w:val="28"/>
          <w:szCs w:val="28"/>
        </w:rPr>
        <w:t>Список использованной литературы</w:t>
      </w:r>
      <w:r w:rsidR="00B46AE5">
        <w:rPr>
          <w:color w:val="000000"/>
          <w:sz w:val="28"/>
          <w:szCs w:val="28"/>
        </w:rPr>
        <w:t>……………………………………</w:t>
      </w:r>
      <w:r w:rsidR="00AC338D">
        <w:rPr>
          <w:color w:val="000000"/>
          <w:sz w:val="28"/>
          <w:szCs w:val="28"/>
        </w:rPr>
        <w:t>.15</w:t>
      </w:r>
      <w:r w:rsidRPr="00717A4F">
        <w:rPr>
          <w:color w:val="000000" w:themeColor="text1"/>
          <w:sz w:val="28"/>
          <w:szCs w:val="28"/>
        </w:rPr>
        <w:br/>
      </w:r>
      <w:r w:rsidRPr="00717A4F">
        <w:rPr>
          <w:color w:val="000000" w:themeColor="text1"/>
          <w:sz w:val="28"/>
          <w:szCs w:val="28"/>
        </w:rPr>
        <w:br/>
      </w:r>
    </w:p>
    <w:p w:rsidR="00BE46AE" w:rsidRDefault="00BE46AE"/>
    <w:p w:rsidR="00BE46AE" w:rsidRDefault="00BE46AE"/>
    <w:p w:rsidR="00BE46AE" w:rsidRDefault="00BE46AE"/>
    <w:p w:rsidR="00BE46AE" w:rsidRDefault="00BE46AE"/>
    <w:p w:rsidR="00BE46AE" w:rsidRDefault="00BE46AE"/>
    <w:p w:rsidR="00BE46AE" w:rsidRDefault="00BE46AE"/>
    <w:p w:rsidR="00BE46AE" w:rsidRDefault="00BE46AE"/>
    <w:p w:rsidR="00BE46AE" w:rsidRDefault="00BE46AE"/>
    <w:p w:rsidR="002A14C9" w:rsidRDefault="002A14C9"/>
    <w:p w:rsidR="002A14C9" w:rsidRDefault="002A14C9"/>
    <w:p w:rsidR="002A14C9" w:rsidRDefault="002A14C9"/>
    <w:p w:rsidR="002A14C9" w:rsidRDefault="002A14C9"/>
    <w:p w:rsidR="002A14C9" w:rsidRDefault="002A14C9"/>
    <w:p w:rsidR="002A14C9" w:rsidRDefault="002A14C9"/>
    <w:p w:rsidR="002A14C9" w:rsidRDefault="002A14C9"/>
    <w:p w:rsidR="002A14C9" w:rsidRDefault="002A14C9"/>
    <w:p w:rsidR="002A14C9" w:rsidRDefault="002A14C9"/>
    <w:p w:rsidR="005A292D" w:rsidRDefault="005A292D" w:rsidP="002A1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4C9" w:rsidRPr="00B46AE5" w:rsidRDefault="002A14C9" w:rsidP="002A14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AE5">
        <w:rPr>
          <w:rFonts w:ascii="Times New Roman" w:hAnsi="Times New Roman" w:cs="Times New Roman"/>
          <w:b/>
          <w:sz w:val="32"/>
          <w:szCs w:val="32"/>
        </w:rPr>
        <w:lastRenderedPageBreak/>
        <w:t>Введение.</w:t>
      </w:r>
    </w:p>
    <w:p w:rsidR="002A14C9" w:rsidRPr="00A14534" w:rsidRDefault="002A14C9" w:rsidP="002A14C9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темы исследования.</w:t>
      </w:r>
      <w:r w:rsidRPr="00A14534">
        <w:rPr>
          <w:rFonts w:ascii="Times New Roman" w:hAnsi="Times New Roman" w:cs="Times New Roman"/>
          <w:sz w:val="28"/>
          <w:szCs w:val="28"/>
        </w:rPr>
        <w:t xml:space="preserve"> 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Конституция Российской Федерации, принятая 12 декабря 1993 г., провозгласила человека, его права и свободы высшей ценностью, а признание, соблюдение и защиту прав и свобод человека и гражданина - обязанностью государства. Тем самым она законодательно закрепила наметившуюся в последнее время тенденцию гуманизации права. </w:t>
      </w:r>
    </w:p>
    <w:p w:rsidR="002A14C9" w:rsidRPr="00A14534" w:rsidRDefault="005A292D" w:rsidP="002A14C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14C9"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«Работник» - важнейший субъект трудового права, в качестве которых могут выступать исключительно физические лица: способность к труду присуща только человеку, отдельно взятой человеческой личности, и все иные субъекты права - юридическое лицо, государство - могут действовать не иначе, как посредством трудовой деятельности отдельных человеческих индивидов, реализующих свою способность к труду в качестве органов или представителей соответствующего коллегиального субъекта.</w:t>
      </w:r>
      <w:r w:rsidR="002A14C9" w:rsidRPr="00A145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A14C9" w:rsidRPr="00A14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 исследования</w:t>
      </w:r>
      <w:r w:rsidR="002A14C9" w:rsidRPr="00A14534">
        <w:rPr>
          <w:rFonts w:ascii="Times New Roman" w:hAnsi="Times New Roman" w:cs="Times New Roman"/>
          <w:color w:val="000000"/>
          <w:sz w:val="28"/>
          <w:szCs w:val="28"/>
        </w:rPr>
        <w:t>-правовой статус работника.</w:t>
      </w:r>
    </w:p>
    <w:p w:rsidR="002A14C9" w:rsidRPr="00A14534" w:rsidRDefault="002A14C9" w:rsidP="002A14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>- законодательная база, регулирующая правовой статус работника в трудовом праве.</w:t>
      </w:r>
    </w:p>
    <w:p w:rsidR="009A7CE5" w:rsidRPr="00A14534" w:rsidRDefault="009A7CE5" w:rsidP="002A14C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Целью 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является комплексное исследование </w:t>
      </w:r>
      <w:r w:rsidRPr="00A1453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положения работника, его статус по действующему трудовому праву.</w:t>
      </w:r>
    </w:p>
    <w:p w:rsidR="009A7CE5" w:rsidRPr="00A14534" w:rsidRDefault="009A7CE5" w:rsidP="002A14C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решение следующих </w:t>
      </w: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7CE5" w:rsidRPr="00A14534" w:rsidRDefault="009A7CE5" w:rsidP="009A7CE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color w:val="000000"/>
          <w:sz w:val="28"/>
          <w:szCs w:val="28"/>
        </w:rPr>
        <w:t>изучить общее понятие работника как субъекта трудового права,</w:t>
      </w:r>
    </w:p>
    <w:p w:rsidR="009A7CE5" w:rsidRPr="00A14534" w:rsidRDefault="009A7CE5" w:rsidP="009A7CE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общую характеристику правового статуса работника,</w:t>
      </w:r>
    </w:p>
    <w:p w:rsidR="009A7CE5" w:rsidRPr="00A14534" w:rsidRDefault="009A7CE5" w:rsidP="009A7CE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основные права и обязанности работника,</w:t>
      </w:r>
    </w:p>
    <w:p w:rsidR="009A7CE5" w:rsidRPr="00A14534" w:rsidRDefault="009A7CE5" w:rsidP="009A7CE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sz w:val="28"/>
          <w:szCs w:val="28"/>
        </w:rPr>
        <w:t xml:space="preserve">исследовать 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защиту трудовых прав работников его понятия и способы,</w:t>
      </w:r>
    </w:p>
    <w:p w:rsidR="005A292D" w:rsidRPr="00A14534" w:rsidRDefault="009A7CE5" w:rsidP="009A7CE5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гарантии трудовых пра</w:t>
      </w:r>
      <w:r w:rsidR="005A292D" w:rsidRPr="00A14534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</w:p>
    <w:p w:rsidR="005A292D" w:rsidRPr="00A14534" w:rsidRDefault="009A7CE5" w:rsidP="005A29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</w:t>
      </w:r>
      <w:r w:rsidR="005A292D"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введением, пятью 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 пунктами, заключением, списком библиографических источников.</w:t>
      </w:r>
    </w:p>
    <w:p w:rsidR="005A292D" w:rsidRPr="00A14534" w:rsidRDefault="005A292D" w:rsidP="005A29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292D" w:rsidRPr="00A14534" w:rsidRDefault="005A292D" w:rsidP="005A29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B46AE5" w:rsidRDefault="00B46AE5" w:rsidP="005A292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A292D" w:rsidRPr="00B46AE5" w:rsidRDefault="005A292D" w:rsidP="005A292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46AE5">
        <w:rPr>
          <w:b/>
          <w:color w:val="000000" w:themeColor="text1"/>
          <w:sz w:val="32"/>
          <w:szCs w:val="32"/>
          <w:shd w:val="clear" w:color="auto" w:fill="FFFFFF"/>
        </w:rPr>
        <w:t>1.Понятие работника как субъекта трудового права.</w:t>
      </w:r>
    </w:p>
    <w:p w:rsidR="005A292D" w:rsidRPr="005A292D" w:rsidRDefault="005A292D" w:rsidP="005A29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A292D">
        <w:rPr>
          <w:rFonts w:ascii="Times New Roman" w:eastAsia="Times New Roman" w:hAnsi="Times New Roman" w:cs="Times New Roman"/>
          <w:sz w:val="28"/>
          <w:szCs w:val="28"/>
        </w:rPr>
        <w:t>Работник - физическое лицо, вступившее в трудовые отношения с работодателем. Трудовая правоспособность и дееспособность гражданина наступают одновременно (в отличие от общегражданской правоспособности и дееспособности).</w:t>
      </w:r>
    </w:p>
    <w:p w:rsidR="000665EC" w:rsidRPr="00A14534" w:rsidRDefault="005A292D" w:rsidP="006207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292D">
        <w:rPr>
          <w:rFonts w:ascii="Times New Roman" w:eastAsia="Times New Roman" w:hAnsi="Times New Roman" w:cs="Times New Roman"/>
          <w:sz w:val="28"/>
          <w:szCs w:val="28"/>
        </w:rPr>
        <w:t> Трудовое законодательство устанавливает начало общей трудовой праводееспособности гражданина начиная с 16 лет. Для приема на некоторые виды работ (например, вредные, тяжелые и опасные) устанавливается более высокий предел - 18 лет (или даже 21 год). Лица, получившие основное общее образование и достигшие возраста 15 лет, могут заключать с этого возраста трудовые договоры. С согласия одного из родителей (либо лиц, их заменяющих) для подготовки молодежи к производственному труду разрешается заключать трудовой договор с лицом, достигшим 14-летнего возраста и привлекать их в свободное от учебы время на легких работах, не запрещенных законодательством (ст. 265 ТК РФ).</w:t>
      </w:r>
      <w:r w:rsidRPr="005A292D">
        <w:rPr>
          <w:rFonts w:ascii="Times New Roman" w:eastAsia="Times New Roman" w:hAnsi="Times New Roman" w:cs="Times New Roman"/>
          <w:sz w:val="28"/>
          <w:szCs w:val="28"/>
        </w:rPr>
        <w:br/>
        <w:t xml:space="preserve">Правовой статус работника </w:t>
      </w:r>
      <w:r w:rsidR="000665EC" w:rsidRPr="00A14534">
        <w:rPr>
          <w:rFonts w:ascii="Times New Roman" w:eastAsia="Times New Roman" w:hAnsi="Times New Roman" w:cs="Times New Roman"/>
          <w:sz w:val="28"/>
          <w:szCs w:val="28"/>
        </w:rPr>
        <w:t>его права и обязанности</w:t>
      </w:r>
      <w:r w:rsidRPr="005A292D">
        <w:rPr>
          <w:rFonts w:ascii="Times New Roman" w:eastAsia="Times New Roman" w:hAnsi="Times New Roman" w:cs="Times New Roman"/>
          <w:sz w:val="28"/>
          <w:szCs w:val="28"/>
        </w:rPr>
        <w:t xml:space="preserve"> закреплены в ст. 21 ТК РФ.</w:t>
      </w:r>
      <w:r w:rsidRPr="005A292D">
        <w:rPr>
          <w:rFonts w:ascii="Times New Roman" w:eastAsia="Times New Roman" w:hAnsi="Times New Roman" w:cs="Times New Roman"/>
          <w:sz w:val="28"/>
          <w:szCs w:val="28"/>
        </w:rPr>
        <w:br/>
      </w:r>
      <w:r w:rsidR="00207683" w:rsidRPr="00A14534">
        <w:rPr>
          <w:rFonts w:ascii="Times New Roman" w:eastAsia="Times New Roman" w:hAnsi="Times New Roman" w:cs="Times New Roman"/>
          <w:sz w:val="28"/>
          <w:szCs w:val="28"/>
        </w:rPr>
        <w:t>Правосубъектность в любой отрасли права, в том числе и в трудовом праве, включает две составляющие – правоспособность и дееспособность. Правоспособность означает обладание по закону правами и обязанностями, а дееспособность – способность своими действиями приобретать права и обязанности.</w:t>
      </w:r>
    </w:p>
    <w:p w:rsidR="003C4C4D" w:rsidRPr="00A14534" w:rsidRDefault="000665EC" w:rsidP="005A292D">
      <w:pPr>
        <w:spacing w:after="0" w:line="360" w:lineRule="auto"/>
        <w:rPr>
          <w:rFonts w:ascii="Times New Roman" w:hAnsi="Times New Roman" w:cs="Times New Roman"/>
          <w:color w:val="838D92"/>
          <w:sz w:val="28"/>
          <w:szCs w:val="28"/>
        </w:rPr>
      </w:pPr>
      <w:r w:rsidRPr="00A14534"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</w:t>
      </w:r>
      <w:r w:rsidRPr="00A145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6451"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 трудового права - это сторона трудовых и иных непосредственно связанных с ними отношений, обладающая правовым статусом и лично или через представительство, если дозволяет законодательство, осуществляющая субъективные трудовые права и обязанности. </w:t>
      </w:r>
      <w:r w:rsidR="00046451" w:rsidRPr="00A14534">
        <w:rPr>
          <w:rFonts w:ascii="Times New Roman" w:hAnsi="Times New Roman" w:cs="Times New Roman"/>
          <w:color w:val="838D92"/>
          <w:sz w:val="28"/>
          <w:szCs w:val="28"/>
        </w:rPr>
        <w:br/>
      </w:r>
    </w:p>
    <w:p w:rsidR="00620750" w:rsidRPr="00A14534" w:rsidRDefault="00620750" w:rsidP="003C4C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620750" w:rsidRPr="00A14534" w:rsidRDefault="00620750" w:rsidP="003C4C4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C4C4D" w:rsidRPr="00B46AE5" w:rsidRDefault="003C4C4D" w:rsidP="00B46A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444444"/>
          <w:sz w:val="32"/>
          <w:szCs w:val="32"/>
        </w:rPr>
      </w:pPr>
      <w:r w:rsidRPr="00B46AE5">
        <w:rPr>
          <w:b/>
          <w:color w:val="000000" w:themeColor="text1"/>
          <w:sz w:val="32"/>
          <w:szCs w:val="32"/>
          <w:shd w:val="clear" w:color="auto" w:fill="FFFFFF"/>
        </w:rPr>
        <w:t>2.Общая характеристика правового статуса работника.</w:t>
      </w:r>
    </w:p>
    <w:p w:rsidR="003C4C4D" w:rsidRPr="00A14534" w:rsidRDefault="003C4C4D" w:rsidP="003C4C4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Субъективные права и обязанности работника, непосредственно вытекающие из закона, представляют собою ядро правового статуса субъекта трудового права. Они обычно фиксируются в основных нормативных актах трудового законодательства России (Конституции и ТК РФ).</w:t>
      </w:r>
    </w:p>
    <w:p w:rsidR="00620750" w:rsidRPr="00620750" w:rsidRDefault="00620750" w:rsidP="00620750">
      <w:pPr>
        <w:spacing w:before="150" w:after="150" w:line="360" w:lineRule="auto"/>
        <w:ind w:left="150" w:right="15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(статутные) права и обязанности работников перечислены в ст. 21 ТК РФ. Праву работников на заключение, изменение и расторжение трудового договора корреспондирует обязанность работодателя по принятию законного решения на поступившее от работника заявление о заключении, изменении или расторжении трудового договора.</w:t>
      </w:r>
    </w:p>
    <w:p w:rsidR="00620750" w:rsidRPr="00620750" w:rsidRDefault="00620750" w:rsidP="0062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Различают общий и специальный статус работника: общий включает права и обязанности, общие для всех работников; специальный статус имеют субъекты, которые обладают специфическими чертами (например, работники моложе 18 лет). Особенности правового регулирования труда отдельных категорий работников (руководителей организаций, лиц, работающих по совместительству, женщин, лиц с семейными обязанностями и других) устанавливаются в соответствии с ТК РФ.</w:t>
      </w:r>
    </w:p>
    <w:p w:rsidR="00620750" w:rsidRPr="00620750" w:rsidRDefault="00620750" w:rsidP="0062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Специальным статусом обладают государственные и муниципальные служащие, на которых действие трудового законодательства и иных актов, содержащих нормы трудового права, распространяется с особенностями, предусмотренными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муниципальной службе.</w:t>
      </w:r>
    </w:p>
    <w:p w:rsidR="00620750" w:rsidRPr="00A14534" w:rsidRDefault="00620750" w:rsidP="00620750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6207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каждому субъективному праву работника корреспондирует соответствующая обязанность работодателя. Ст. 21 ТК РФ содержит 14 основных прав работника, в том числе на отдых, на информацию об условиях труда на рабочем месте, на профессиональное обучение, на объединение, на участие в управлении организацией, на ведение коллективных переговоров, заключение коллективных договоров и соглашений и исполнение содержащихся в них условий, на защиту своих прав и законных интересов не запрещенными законом способами, на ведение индивидуальных и коллективных трудовых споров, возмещение вреда и компенсацию морального вреда, причиненного при исполнении трудовой функции, на обязательное социальное страхование.</w:t>
      </w:r>
    </w:p>
    <w:p w:rsidR="00620750" w:rsidRPr="00A14534" w:rsidRDefault="00620750" w:rsidP="00620750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0750" w:rsidRPr="00B46AE5" w:rsidRDefault="00620750" w:rsidP="0020768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46AE5">
        <w:rPr>
          <w:b/>
          <w:color w:val="000000" w:themeColor="text1"/>
          <w:sz w:val="32"/>
          <w:szCs w:val="32"/>
          <w:shd w:val="clear" w:color="auto" w:fill="FFFFFF"/>
        </w:rPr>
        <w:t>3.Основные права и обязанности работника.</w:t>
      </w:r>
    </w:p>
    <w:p w:rsidR="003E2D24" w:rsidRPr="00A14534" w:rsidRDefault="003E2D24" w:rsidP="003E2D24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 w:themeColor="text1"/>
        </w:rPr>
      </w:pPr>
      <w:r w:rsidRPr="00A14534">
        <w:rPr>
          <w:rFonts w:ascii="Times New Roman" w:hAnsi="Times New Roman" w:cs="Times New Roman"/>
          <w:b w:val="0"/>
          <w:color w:val="333333"/>
        </w:rPr>
        <w:br/>
      </w:r>
      <w:r w:rsidRPr="00A14534">
        <w:rPr>
          <w:rFonts w:ascii="Times New Roman" w:hAnsi="Times New Roman" w:cs="Times New Roman"/>
          <w:b w:val="0"/>
          <w:color w:val="000000" w:themeColor="text1"/>
        </w:rPr>
        <w:t>"Трудовой кодекс Российской Федерации" от 30.12.2001 N 197-ФЗ (ред. от 05.02.2018)</w:t>
      </w:r>
    </w:p>
    <w:p w:rsidR="00207683" w:rsidRPr="00207683" w:rsidRDefault="00207683" w:rsidP="003E2D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основные права работника, отраженные законодательно, можно условно разделить на 3 большие группы:</w:t>
      </w:r>
    </w:p>
    <w:p w:rsidR="00207683" w:rsidRPr="00207683" w:rsidRDefault="00207683" w:rsidP="003E2D2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 по надлежащему оформлению трудовых отношений:</w:t>
      </w:r>
    </w:p>
    <w:p w:rsidR="00207683" w:rsidRPr="00A14534" w:rsidRDefault="00207683" w:rsidP="003E2D2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заключение, внесение изменений и прекращение трудового договора;</w:t>
      </w:r>
    </w:p>
    <w:p w:rsidR="00207683" w:rsidRPr="00A14534" w:rsidRDefault="00207683" w:rsidP="003E2D24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обязательное соцстрахование.</w:t>
      </w:r>
    </w:p>
    <w:p w:rsidR="00207683" w:rsidRPr="00A14534" w:rsidRDefault="00207683" w:rsidP="003E2D2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 на достойные условия труда и трудовые гарантии, предоставленные законодательством, в частности:</w:t>
      </w: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работу, оговоренную в трудовом договоре;</w:t>
      </w: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сведения об условиях труда, включая данные о требованиях охраны труда на рабочем месте;</w:t>
      </w: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иметь рабочее место, отвечающее нормам и стандартам, установленным законом и коллективным договором;</w:t>
      </w:r>
    </w:p>
    <w:p w:rsidR="003E2D24" w:rsidRPr="00A14534" w:rsidRDefault="003E2D24" w:rsidP="003E2D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получать оплату за свой труд своевременно и полностью, в соответствии с уровнем профессионализма, особенностями труда, объемом и качеством выполненной работы;</w:t>
      </w:r>
    </w:p>
    <w:p w:rsidR="003E2D24" w:rsidRPr="00A14534" w:rsidRDefault="003E2D24" w:rsidP="003E2D24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отдых, предусмотренный в виде оплачиваемого отпуска, выходных и праздничных дней, а также обусловленный установлением нормальной продолжительности рабочего времени;</w:t>
      </w:r>
    </w:p>
    <w:p w:rsidR="003E2D24" w:rsidRPr="00A14534" w:rsidRDefault="003E2D24" w:rsidP="003E2D24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7683" w:rsidRPr="00A14534" w:rsidRDefault="00207683" w:rsidP="003E2D24">
      <w:pPr>
        <w:pStyle w:val="a5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дополнительное обучение и повышение профессиональной квалификации.</w:t>
      </w:r>
    </w:p>
    <w:p w:rsidR="00207683" w:rsidRPr="00A14534" w:rsidRDefault="00207683" w:rsidP="003E2D24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Права, направленные на защиту своих трудовых гарантий и интересов, в том числе: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объединяться в различные блоки, включая профсоюзы, для отстаивания своих трудовых интересов, прав и свобод;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участвовать в управлении организацией;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коллективные переговоры и заключение коллективных договоров;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защиту своих трудовых прав и интересов всеми предусмотренными законом способами;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урегулирование трудовых споров, включая право бастовать;</w:t>
      </w:r>
    </w:p>
    <w:p w:rsidR="00207683" w:rsidRPr="00A14534" w:rsidRDefault="00207683" w:rsidP="003E2D24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компенсацию убытков, связанных с исполнением трудовых функций, включая возмещение морального вреда.</w:t>
      </w:r>
    </w:p>
    <w:p w:rsidR="00207683" w:rsidRPr="00207683" w:rsidRDefault="00207683" w:rsidP="003E2D2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1" w:name="3"/>
      <w:bookmarkEnd w:id="1"/>
      <w:r w:rsidRPr="002076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трудовые обязанности работника</w:t>
      </w:r>
    </w:p>
    <w:p w:rsidR="00207683" w:rsidRPr="00207683" w:rsidRDefault="00207683" w:rsidP="003E2D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Трудовые обязанности работника прописаны в статье 21 Трудового кодекса и направлены на добросовестное исполнение трудящимся его профессиональных функций, а также на аккуратное отношение к имуществу предприятия, правилам внутреннего трудового распорядка.</w:t>
      </w:r>
    </w:p>
    <w:p w:rsidR="00207683" w:rsidRPr="00207683" w:rsidRDefault="00207683" w:rsidP="003E2D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обязанностям работника относятся: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тщательное выполнение трудовых функций, оговоренных в трудовом договоре;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следование правилам локального трудового распорядка предприятия;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соблюдение дисциплины трудящегося;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исполнение предусмотренных трудовых норм;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следование требованиям по безопасности и охране труда;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заботливое обращение с имуществом нанимателя и своих коллег;</w:t>
      </w:r>
    </w:p>
    <w:p w:rsidR="00207683" w:rsidRPr="00207683" w:rsidRDefault="00207683" w:rsidP="003E2D24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76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немедленное оповещение руководства о возникновении ситуации, угрожающей жизни или здоровью людей либо имуществу предприятия.</w:t>
      </w:r>
    </w:p>
    <w:p w:rsidR="002A14C9" w:rsidRPr="00A14534" w:rsidRDefault="002A14C9" w:rsidP="003E2D2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2" w:name="4"/>
      <w:bookmarkEnd w:id="2"/>
    </w:p>
    <w:p w:rsidR="00F95ED2" w:rsidRPr="00A14534" w:rsidRDefault="00F95ED2" w:rsidP="00C5418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4180" w:rsidRPr="00B46AE5" w:rsidRDefault="00C54180" w:rsidP="00C5418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B46AE5">
        <w:rPr>
          <w:b/>
          <w:color w:val="000000" w:themeColor="text1"/>
          <w:sz w:val="32"/>
          <w:szCs w:val="32"/>
          <w:shd w:val="clear" w:color="auto" w:fill="FFFFFF"/>
        </w:rPr>
        <w:t>4.Защита трудовых прав работников: понятие и способы.</w:t>
      </w:r>
    </w:p>
    <w:p w:rsidR="002801B6" w:rsidRPr="00A14534" w:rsidRDefault="002801B6" w:rsidP="00C5418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Защита трудовых прав граждан остается одним из приоритетных направлений правовой политики. Принятие Трудового кодекса РФ в определенной степени решило эту проблему. После проведения коренного обновления действующего трудового законодательства необходимо сформировать специальные органы по рассмотрению трудовых споров, в частности создать специализированные суды по трудовым делам. Создание самостоятельной специализированной системы судопроизводства в социально-трудовой сфере - одно из предполагающихся нововведений в совершенствовании механизмов юридической защиты трудовых прав</w:t>
      </w: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Защита трудовых прав граждан – это конституционная обязанность государства.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многих случаях термин «защита» является синонимом термина «охрана», поскольку законодателем оба эти понятия используются для обозначения деятельности, которая состоит в обеспечении, соблюдении прав и свобод человека и гражданина, а также охраняемых законом интересов государства. Так, в ст. 2 и 45 Конституции РФ говорится о государственной защите прав и свобод человека и гражданина, а в ст. 82 – об охране этих прав и свобод.</w:t>
      </w:r>
    </w:p>
    <w:p w:rsidR="00C54180" w:rsidRPr="00A14534" w:rsidRDefault="00C54180" w:rsidP="00C541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Конституцией России определен эффективный механизм защиты прав человека, основные положения которого соответствуют требованиям Всеобщей декларации прав человека 1948 г. и Международного пакта об экономических, социальных и культурных правах. Все изложенное в них свидетельствует о том, что Конституция РФ реально отразила и закрепила произошедшее в российском обществе изменение отношений к проблеме признания и защиты основных прав человека.</w:t>
      </w:r>
    </w:p>
    <w:p w:rsidR="00C54180" w:rsidRPr="00A14534" w:rsidRDefault="00C54180" w:rsidP="00C541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 защиты прав человека включает судебную и несудебную защиту, а также деятельность неправительственных правозащитных организаций. Главным способом защиты трудовых прав выступает судебная защита. Конституционное право на судебную защиту служит своеобразной гарантией других прав и свобод, поэтому его можно рассматривать как процессуально-охранительное право. Несудебные формы защиты делятся на государственные и общественные. Общественные формы различаются в зависимости от того, какая общественная организация обеспечивает охрану и защиту права (комиссия по трудовым спорам, профсоюзные органы).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Статья 352 ТК РФ предусматривает четыре основных способа защиты трудовых прав и свобод: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Самозащита работниками трудовых прав.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Защита трудовых прав и законных интересов работников профессиональными союзами.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Государственный надзор и контроль над соблюдением трудового законодательства и иных нормативных правовых актов, содержащих нормы трудового права.</w:t>
      </w:r>
    </w:p>
    <w:p w:rsidR="00C54180" w:rsidRPr="00C54180" w:rsidRDefault="00C54180" w:rsidP="00C5418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41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Судебная защита.</w:t>
      </w:r>
    </w:p>
    <w:p w:rsidR="00C54180" w:rsidRPr="00A14534" w:rsidRDefault="00C54180" w:rsidP="00C541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</w:pPr>
    </w:p>
    <w:p w:rsidR="00C54180" w:rsidRPr="00A14534" w:rsidRDefault="00C54180" w:rsidP="00C541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числе названных способов защиты трудовых прав работни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ков главная роль принадлежит государственному надзору и кон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тролю за соблюдением трудового законодательства, поскольку этот способ защиты трудовых прав работников позволяет не толь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ко восстанавливать нарушенные права, но и предупреждать такие нарушения, а также применять соответствующие меры государст</w:t>
      </w: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венного воздействия к лицам, допустившим нарушение трудовых прав работников.</w:t>
      </w:r>
    </w:p>
    <w:p w:rsidR="00C54180" w:rsidRPr="00A14534" w:rsidRDefault="00C54180" w:rsidP="00C541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4180" w:rsidRPr="00B46AE5" w:rsidRDefault="00C54180" w:rsidP="00B46A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  <w:r w:rsidRPr="00B46AE5">
        <w:rPr>
          <w:b/>
          <w:color w:val="000000" w:themeColor="text1"/>
          <w:sz w:val="32"/>
          <w:szCs w:val="32"/>
        </w:rPr>
        <w:t>6.Юридические гарантии трудовых прав.</w:t>
      </w:r>
    </w:p>
    <w:p w:rsidR="004648E1" w:rsidRPr="00B46AE5" w:rsidRDefault="004648E1" w:rsidP="00C5418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C54180" w:rsidRPr="00A14534" w:rsidRDefault="00C54180" w:rsidP="004648E1">
      <w:pPr>
        <w:spacing w:after="0" w:line="48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5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ст. 164 ТК РФ гарантии - средства, способы и условия, с помощью которых обеспечивается осуществление предоставленных работникам прав в области социально-трудовых отношений.</w:t>
      </w:r>
    </w:p>
    <w:p w:rsidR="004648E1" w:rsidRPr="004648E1" w:rsidRDefault="004648E1" w:rsidP="004648E1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число превентивных гарантий стоит включить гарантии‚ предусмотренных в следующих положениях Трудового кодекса РФ: ч. 4 ст. 8‚ ч. 2 ст. 9‚ ч. 3 ст. 50‚ ч. 3 ст. 57‚ ст. 58‚ 60‚ 64‚ ч. 3 ст. 65‚ ч. 2 ст. 67‚ ст. 74–76‚ ч. 3 ст. 80‚ ст. 81‚ 82‚ 86–88‚ ч. 2 и 3 ст. 91‚ ст. 92‚ 94–96‚ 99 и др.</w:t>
      </w:r>
    </w:p>
    <w:p w:rsidR="004648E1" w:rsidRPr="004648E1" w:rsidRDefault="004648E1" w:rsidP="004648E1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гарантиям‚ содействующим реализации трудовых прав работника‚ можно отнести гарантии‚ установленные в следующих положениях ТК РФ: ст. 32‚ ч. 2 ст. 36‚ ч. 7 ст. 37‚ ст. 39‚ 53‚ 108–112‚ 114–125‚ 128‚ 132–136‚ 139‚ 140‚ 143–158‚ 165–177‚ 253–264‚ 265–271‚ 379‚ 380 и др.</w:t>
      </w:r>
    </w:p>
    <w:p w:rsidR="004648E1" w:rsidRPr="004648E1" w:rsidRDefault="004648E1" w:rsidP="004648E1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качестве восстановительных гарантий могут выступать гарантии‚ закрепленные в следующих статьях ТК РФ: 382–395‚ 399–412 и др.</w:t>
      </w:r>
    </w:p>
    <w:p w:rsidR="004648E1" w:rsidRPr="004648E1" w:rsidRDefault="004648E1" w:rsidP="004648E1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Примером гарантий-санкций могут служить гарантии‚ определяемые следующими статьями ТК РФ: 54‚ 55‚ 90‚ 142‚ 234–237‚ 362‚ 416‚ 419.</w:t>
      </w:r>
    </w:p>
    <w:p w:rsidR="004648E1" w:rsidRDefault="004648E1" w:rsidP="004648E1">
      <w:pPr>
        <w:shd w:val="clear" w:color="auto" w:fill="FFFFFF"/>
        <w:spacing w:before="100" w:beforeAutospacing="1" w:after="100" w:afterAutospacing="1" w:line="48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Совокупность всех перечисленных юридических гарантий и составляет самостоятельный элемент содержания правового статуса работника. Своим регулирующим воздействием они охватывают все стадии трудового правоотношения‚ затрагивают отдельные стороны непосредственно связанных с трудовым правоотношений.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Важнейшее значение для обеспечения трудовых прав‚ свобод и законных интересов работника имеет глава 14 ТК РФ‚ посвященная защите его персональных данных. Нормы о защите персональных данных работника являются новеллой трудового законодательства. Персональные данные работника относятся к конфиденциальной информации. На работодателя законом возлагается обязанность гарантировать их защиту от неправомерного использования или утраты.</w:t>
      </w: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Принципиально новым для трудового законодательства является такой способ защиты прав работника‚ как самозащита трудовых прав. Нормы‚ содержащиеся в гл. 59 “Самозащита работниками трудовых прав”‚ основываются на ч. 2 ст. 45 Конституции РФ‚ предусматривающей право каждого защищать свои права и свободы всеми способами‚ не запрещенными законом.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Самозащита как способ охраны прав заимствована из гражданского законодательства. В отличие от гражданского законодательства‚ допускающего любые соразмерные характеру и содержанию правонарушения меры пресечения последнего‚ ТК РФ предусматривает только одну форму самозащиты трудовых прав работника – отказ от выполнения трудовых обязанностей.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Самозащита‚ по нашему мнению‚ заключается в активной правомерной деятельности работника по защите своих трудовых прав‚ жизни и здоровья без обращения либо параллельно с обращением в органы по рассмотрению индивидуальных трудовых споров или в органы государственного надзора и контроля за соблюдением трудового законодательства. Таким образом‚ самозащита отличается от юрисдикционных форм защиты. Самозащита может иметь место в случаях поручения работы‚ не предусмотренной трудовым договором‚ возникновения непосредственной угрозы жизни и здоровью работника‚ задержки выплаты заработной платы на срок более 15 дней (ст. 142 ТК РФ).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 в случае задержки выплаты заработной платы на срок более 15 дней имеет право, известив работодателя в письменной форме, приостановить работу на весь период до выплаты задержанной суммы‚ за исключением обстоятельств, когда приостановка работы не допускается. В этом случае на работника не могут налагаться меры дисциплинарного взыскания, поскольку его поведение правомерно и вызвано виновными действиями работодателя. На этот случай ТК РФ содержит важную гарантию: на время отказа от соответствующей работы за работником сохраняются все права‚ установленные ТК РФ‚ иными законами и другими нормативными правовыми актами.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Общая процедура использования права на самозащиту в законодательстве не определена‚ однако применительно к отдельным видам самозащиты можно говорить об определенном порядке. Так‚ приостановка работы в случае задержки выплаты заработной платы возможна только после письменного извещения работодателя.</w:t>
      </w:r>
    </w:p>
    <w:p w:rsidR="00A14534" w:rsidRPr="00A14534" w:rsidRDefault="00AC338D" w:rsidP="00AC338D">
      <w:pPr>
        <w:shd w:val="clear" w:color="auto" w:fill="FFFFFF"/>
        <w:spacing w:before="100" w:beforeAutospacing="1" w:after="100" w:afterAutospacing="1" w:line="360" w:lineRule="auto"/>
        <w:ind w:left="22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A14534" w:rsidRPr="00A14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овое трудовое законодательство значительно расширяет систему юридических гарантий осуществления трудовых прав‚ свобод и законных интересов работника.</w:t>
      </w:r>
    </w:p>
    <w:p w:rsidR="00A14534" w:rsidRPr="00A14534" w:rsidRDefault="00A14534" w:rsidP="00A1453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768D" w:rsidRPr="00B46AE5" w:rsidRDefault="004648E1" w:rsidP="00AC338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46A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Заключение.</w:t>
      </w:r>
    </w:p>
    <w:p w:rsidR="00DF35C8" w:rsidRPr="00DF35C8" w:rsidRDefault="00DF35C8" w:rsidP="00F2768D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завершению проделанной работы хотелось бы подвести итог.</w:t>
      </w:r>
    </w:p>
    <w:p w:rsidR="00DF35C8" w:rsidRPr="00F2768D" w:rsidRDefault="00DF35C8" w:rsidP="00F2768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этой работе был рассмотрен </w:t>
      </w:r>
      <w:r w:rsidRPr="00F2768D">
        <w:rPr>
          <w:rFonts w:ascii="Times New Roman" w:hAnsi="Times New Roman" w:cs="Times New Roman"/>
          <w:color w:val="000000" w:themeColor="text1"/>
          <w:sz w:val="28"/>
          <w:szCs w:val="28"/>
        </w:rPr>
        <w:t>статус работников в трудовом праве, особое внимание было уделено общим характеристикам трудовых прав его гарантиям , защите трудовых  прав работника и т.д.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основе изложенного в главах данного исследования можно сделать следующие выводы.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 каждый человек является субъектом трудового права. Для этого необходимо наличие правового статуса работника.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 правовой статус работника входят следующие элементы: правосубъектность, права и обязанности, юридические гарантии и трудоправовая ответственность.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Правосубъектность работника характеризуется наличием волевого и возрастного критериев. В содержание правосубъектности входит правоспособность, дееспособность и деликтоспособность.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ТК закреплены права и обязанности работника, которые тесно взаимосвязаны между собой и корреспондируют с правами и обязанностями работодателя. Также ТК РФ предусмотрел и гарантии исполнения данных прав.</w:t>
      </w:r>
    </w:p>
    <w:p w:rsidR="00F2768D" w:rsidRPr="00F2768D" w:rsidRDefault="00F2768D" w:rsidP="00F2768D">
      <w:pPr>
        <w:shd w:val="clear" w:color="auto" w:fill="FFFFFF"/>
        <w:spacing w:after="285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Помимо прав и обязанностей в правовой статус работника входит и ответственность перед работодателем: материальная - за причиненный ущерб и дисциплинарная - за нарушения норм трудового распорядка.</w:t>
      </w:r>
    </w:p>
    <w:p w:rsidR="00B46AE5" w:rsidRDefault="00B46AE5" w:rsidP="00F2768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6AE5" w:rsidRDefault="00B46AE5" w:rsidP="00F2768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5C8" w:rsidRPr="00DF35C8" w:rsidRDefault="00F2768D" w:rsidP="00F2768D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7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Повышенный интерес к проблеме правового положения работника связывается также с тем, что в теории трудового права нет единой точки зрения относительно таких категорий, как «юридический статус субъекта трудового права», «работник», «трудовая правосубъектность» и др. Трудовой кодекс РФ (далее - ТК РФ) значительно улучшил состояние понятийного аппарата трудового права, однако не разрешил многих вопросов, попытка рассмотрения которых предпринята в настоящем исследовании. На основе этого можно сказать, что тема данной работы остается весьма актуальной как в практической сфере, так и в теоретической.</w:t>
      </w:r>
    </w:p>
    <w:p w:rsidR="004648E1" w:rsidRDefault="004648E1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F2768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C338D" w:rsidRDefault="00AC338D" w:rsidP="00AC33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2768D" w:rsidRDefault="00F2768D" w:rsidP="00AC33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46AE5">
        <w:rPr>
          <w:rFonts w:ascii="Times New Roman" w:hAnsi="Times New Roman" w:cs="Times New Roman"/>
          <w:b/>
          <w:color w:val="000000"/>
          <w:sz w:val="32"/>
          <w:szCs w:val="32"/>
        </w:rPr>
        <w:t>Список использованной литературы.</w:t>
      </w:r>
    </w:p>
    <w:p w:rsidR="00AC338D" w:rsidRDefault="00B46AE5" w:rsidP="00AC338D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АКТЫ</w:t>
      </w:r>
      <w:r w:rsidR="00AC338D">
        <w:rPr>
          <w:rFonts w:ascii="Times New Roman" w:hAnsi="Times New Roman" w:cs="Times New Roman"/>
          <w:sz w:val="28"/>
          <w:szCs w:val="28"/>
        </w:rPr>
        <w:t>.</w:t>
      </w:r>
    </w:p>
    <w:p w:rsidR="00AC338D" w:rsidRPr="00AC338D" w:rsidRDefault="00040F88" w:rsidP="00AC338D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56BC">
        <w:rPr>
          <w:rFonts w:ascii="Times New Roman" w:hAnsi="Times New Roman" w:cs="Times New Roman"/>
          <w:sz w:val="28"/>
          <w:szCs w:val="28"/>
        </w:rPr>
        <w:t>1.</w:t>
      </w:r>
      <w:r w:rsidR="00B46AE5" w:rsidRPr="009756BC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Федерации» (принята всенародным голосованием 12.12.1993),// “ Российская газета” </w:t>
      </w:r>
      <w:r w:rsidR="00B46AE5" w:rsidRPr="009756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46AE5" w:rsidRPr="009756BC">
        <w:rPr>
          <w:rFonts w:ascii="Times New Roman" w:hAnsi="Times New Roman" w:cs="Times New Roman"/>
          <w:sz w:val="28"/>
          <w:szCs w:val="28"/>
        </w:rPr>
        <w:t xml:space="preserve"> 237, 25.12.1993,</w:t>
      </w:r>
      <w:r w:rsidR="00B46AE5" w:rsidRPr="009756BC">
        <w:rPr>
          <w:rFonts w:ascii="Times New Roman" w:eastAsia="Times New Roman" w:hAnsi="Times New Roman" w:cs="Times New Roman"/>
          <w:sz w:val="28"/>
          <w:szCs w:val="28"/>
        </w:rPr>
        <w:t xml:space="preserve"> Собрании законодательства РФ", от 04.08.2014 г. N 31-с.4398</w:t>
      </w:r>
      <w:r w:rsidR="00B46AE5" w:rsidRPr="00975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AE5" w:rsidRPr="009756BC" w:rsidRDefault="00040F88" w:rsidP="00AC33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6B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46AE5" w:rsidRPr="009756BC">
        <w:rPr>
          <w:rFonts w:ascii="Times New Roman" w:hAnsi="Times New Roman" w:cs="Times New Roman"/>
          <w:color w:val="000000"/>
          <w:sz w:val="28"/>
          <w:szCs w:val="28"/>
        </w:rPr>
        <w:t>Федеральный конституционный закон «О референдуме Российской Федерации»от 28 июня 2004 г. №5-ФКЗ,  // "Парламентская газета", N 117, 30.06.2004, "Собрании законодательства РФ" - 06.04.2015, N 27, ст. 2710.</w:t>
      </w:r>
    </w:p>
    <w:p w:rsidR="009756BC" w:rsidRPr="009756BC" w:rsidRDefault="009756BC" w:rsidP="009756B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6B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Федеральный закон от 12.01.1996 N 10-ФЗ (ред. от 30.12.2008)"О    профессиональных союзах, их правах и гарантиях деятельности»// Собрание законодательства РФ. 1996. N 3. ст. 148.</w:t>
      </w:r>
    </w:p>
    <w:p w:rsidR="00A02561" w:rsidRPr="009756BC" w:rsidRDefault="00040F88" w:rsidP="00975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6BC">
        <w:rPr>
          <w:rFonts w:ascii="Times New Roman" w:hAnsi="Times New Roman" w:cs="Times New Roman"/>
          <w:sz w:val="28"/>
          <w:szCs w:val="28"/>
        </w:rPr>
        <w:t>4.</w:t>
      </w:r>
      <w:r w:rsidR="00B46AE5" w:rsidRPr="009756BC">
        <w:rPr>
          <w:rFonts w:ascii="Times New Roman" w:hAnsi="Times New Roman" w:cs="Times New Roman"/>
          <w:sz w:val="28"/>
          <w:szCs w:val="28"/>
        </w:rPr>
        <w:t>Постановление ГД ФС РФ от 22.01.1998 N 2134-II ГД (ред. от 14.04.2017) "О Регламенте Государственной Думы Федерального Собрания Российской Федерации" // "Ведомости ФС РФ", 21.02.1998, N 6, ст. 277.</w:t>
      </w:r>
    </w:p>
    <w:p w:rsidR="009756BC" w:rsidRPr="009756BC" w:rsidRDefault="00AC338D" w:rsidP="00AC338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BC" w:rsidRPr="009756BC">
        <w:rPr>
          <w:rFonts w:ascii="Times New Roman" w:hAnsi="Times New Roman" w:cs="Times New Roman"/>
          <w:sz w:val="28"/>
          <w:szCs w:val="28"/>
        </w:rPr>
        <w:t xml:space="preserve"> 5.</w:t>
      </w:r>
      <w:r w:rsidR="009756BC" w:rsidRPr="009756BC">
        <w:rPr>
          <w:rFonts w:ascii="Times New Roman" w:hAnsi="Times New Roman" w:cs="Times New Roman"/>
          <w:color w:val="000000"/>
          <w:sz w:val="28"/>
          <w:szCs w:val="28"/>
        </w:rPr>
        <w:t xml:space="preserve"> "Трудовой кодекс Российской Федерации" от 30.12.2001 N 197-ФЗ (ред. от 05.02.2018) //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законодательства Российской Федерации. - 2002 г. - N 1 (часть I). - ст. 3.</w:t>
      </w:r>
    </w:p>
    <w:p w:rsidR="00B46AE5" w:rsidRPr="009756BC" w:rsidRDefault="00B46AE5" w:rsidP="009756B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56BC">
        <w:rPr>
          <w:rFonts w:ascii="Times New Roman" w:hAnsi="Times New Roman" w:cs="Times New Roman"/>
          <w:color w:val="000000"/>
          <w:sz w:val="28"/>
          <w:szCs w:val="28"/>
        </w:rPr>
        <w:t>УЧЕБНО-ПРАКТИЧЕСКИЕ ПОСОБИЯ</w:t>
      </w:r>
      <w:r w:rsidR="00A02561" w:rsidRPr="009756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68D" w:rsidRPr="009756BC" w:rsidRDefault="00AC338D" w:rsidP="009756B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6BC" w:rsidRPr="0097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F2768D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Анисимов А.Л. Трудовые отношения и трудовые споры / А.Л.Анисимова. - М.: Юстицинформ, 2008. – 261с.</w:t>
      </w:r>
    </w:p>
    <w:p w:rsidR="00F2768D" w:rsidRPr="009756BC" w:rsidRDefault="00AC338D" w:rsidP="009756BC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</w:t>
      </w:r>
      <w:r w:rsidR="00F2768D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Никольский В.А. Трудовое право Российской Федерации / В.А. Никольский. - М.: ЕАОИ, 2008 - 404 с.</w:t>
      </w:r>
    </w:p>
    <w:p w:rsidR="00F2768D" w:rsidRPr="009756BC" w:rsidRDefault="00AC338D" w:rsidP="009756B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F2768D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. Справочник по трудовому законодательству работника и работодателя. 4 издание Щуко Л.П. 2010 год.</w:t>
      </w:r>
    </w:p>
    <w:p w:rsidR="00F2768D" w:rsidRPr="009756BC" w:rsidRDefault="00AC338D" w:rsidP="009756B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2768D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Правовое регулирование коллективных трудовых споров. Куренной А.М. 2010 год.</w:t>
      </w:r>
    </w:p>
    <w:p w:rsidR="00F2768D" w:rsidRPr="009756BC" w:rsidRDefault="00AC338D" w:rsidP="009756B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756BC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2768D" w:rsidRPr="009756BC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Трудовое право России. Маврин С.П. Хохлов Е.Б. 2003 год.</w:t>
      </w:r>
    </w:p>
    <w:p w:rsidR="00F2768D" w:rsidRPr="009756BC" w:rsidRDefault="00F2768D" w:rsidP="009756B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F2768D" w:rsidRPr="009756BC" w:rsidSect="00813D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3B" w:rsidRDefault="00CA743B" w:rsidP="00AC338D">
      <w:pPr>
        <w:spacing w:after="0" w:line="240" w:lineRule="auto"/>
      </w:pPr>
      <w:r>
        <w:separator/>
      </w:r>
    </w:p>
  </w:endnote>
  <w:endnote w:type="continuationSeparator" w:id="0">
    <w:p w:rsidR="00CA743B" w:rsidRDefault="00CA743B" w:rsidP="00AC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903248"/>
      <w:docPartObj>
        <w:docPartGallery w:val="Page Numbers (Bottom of Page)"/>
        <w:docPartUnique/>
      </w:docPartObj>
    </w:sdtPr>
    <w:sdtEndPr/>
    <w:sdtContent>
      <w:p w:rsidR="00AC338D" w:rsidRDefault="00AC33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95">
          <w:rPr>
            <w:noProof/>
          </w:rPr>
          <w:t>1</w:t>
        </w:r>
        <w:r>
          <w:fldChar w:fldCharType="end"/>
        </w:r>
      </w:p>
    </w:sdtContent>
  </w:sdt>
  <w:p w:rsidR="00AC338D" w:rsidRDefault="00AC33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3B" w:rsidRDefault="00CA743B" w:rsidP="00AC338D">
      <w:pPr>
        <w:spacing w:after="0" w:line="240" w:lineRule="auto"/>
      </w:pPr>
      <w:r>
        <w:separator/>
      </w:r>
    </w:p>
  </w:footnote>
  <w:footnote w:type="continuationSeparator" w:id="0">
    <w:p w:rsidR="00CA743B" w:rsidRDefault="00CA743B" w:rsidP="00AC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73B96"/>
    <w:multiLevelType w:val="multilevel"/>
    <w:tmpl w:val="5532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32A0"/>
    <w:multiLevelType w:val="multilevel"/>
    <w:tmpl w:val="C444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77384"/>
    <w:multiLevelType w:val="hybridMultilevel"/>
    <w:tmpl w:val="AC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631F"/>
    <w:multiLevelType w:val="hybridMultilevel"/>
    <w:tmpl w:val="F180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03C12"/>
    <w:multiLevelType w:val="hybridMultilevel"/>
    <w:tmpl w:val="7940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36C9"/>
    <w:multiLevelType w:val="hybridMultilevel"/>
    <w:tmpl w:val="3634F9EE"/>
    <w:lvl w:ilvl="0" w:tplc="4296D8C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5AF11D26"/>
    <w:multiLevelType w:val="hybridMultilevel"/>
    <w:tmpl w:val="244E2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033"/>
    <w:multiLevelType w:val="multilevel"/>
    <w:tmpl w:val="8C46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F0CE3"/>
    <w:multiLevelType w:val="hybridMultilevel"/>
    <w:tmpl w:val="47E6BDBA"/>
    <w:lvl w:ilvl="0" w:tplc="34F404E0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7FBF1809"/>
    <w:multiLevelType w:val="multilevel"/>
    <w:tmpl w:val="812A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CDB"/>
    <w:rsid w:val="00040F88"/>
    <w:rsid w:val="00046451"/>
    <w:rsid w:val="000665EC"/>
    <w:rsid w:val="00083F4E"/>
    <w:rsid w:val="000A6565"/>
    <w:rsid w:val="001A5CDB"/>
    <w:rsid w:val="00207683"/>
    <w:rsid w:val="002801B6"/>
    <w:rsid w:val="002A14C9"/>
    <w:rsid w:val="002B3057"/>
    <w:rsid w:val="003C4C4D"/>
    <w:rsid w:val="003E2D24"/>
    <w:rsid w:val="00446F6E"/>
    <w:rsid w:val="004648E1"/>
    <w:rsid w:val="00541550"/>
    <w:rsid w:val="005A292D"/>
    <w:rsid w:val="00620750"/>
    <w:rsid w:val="006C5895"/>
    <w:rsid w:val="00717A4F"/>
    <w:rsid w:val="007D534A"/>
    <w:rsid w:val="00813D37"/>
    <w:rsid w:val="009756BC"/>
    <w:rsid w:val="009A7CE5"/>
    <w:rsid w:val="009D6EE8"/>
    <w:rsid w:val="00A02561"/>
    <w:rsid w:val="00A14534"/>
    <w:rsid w:val="00AC338D"/>
    <w:rsid w:val="00B46AE5"/>
    <w:rsid w:val="00BE46AE"/>
    <w:rsid w:val="00C54180"/>
    <w:rsid w:val="00CA743B"/>
    <w:rsid w:val="00CE0A72"/>
    <w:rsid w:val="00DF35C8"/>
    <w:rsid w:val="00F2768D"/>
    <w:rsid w:val="00F55BE5"/>
    <w:rsid w:val="00F9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36F60-3047-4C59-9688-21EF782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37"/>
  </w:style>
  <w:style w:type="paragraph" w:styleId="1">
    <w:name w:val="heading 1"/>
    <w:basedOn w:val="a"/>
    <w:next w:val="a"/>
    <w:link w:val="10"/>
    <w:uiPriority w:val="9"/>
    <w:qFormat/>
    <w:rsid w:val="003E2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30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7CE5"/>
    <w:pPr>
      <w:ind w:left="720"/>
      <w:contextualSpacing/>
    </w:pPr>
  </w:style>
  <w:style w:type="character" w:styleId="a6">
    <w:name w:val="Strong"/>
    <w:basedOn w:val="a0"/>
    <w:uiPriority w:val="22"/>
    <w:qFormat/>
    <w:rsid w:val="002076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076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E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C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38D"/>
  </w:style>
  <w:style w:type="paragraph" w:styleId="a9">
    <w:name w:val="footer"/>
    <w:basedOn w:val="a"/>
    <w:link w:val="aa"/>
    <w:uiPriority w:val="99"/>
    <w:unhideWhenUsed/>
    <w:rsid w:val="00AC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7BA4-1E35-4CF6-86B2-A7D9B2FC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stolpovskih</cp:lastModifiedBy>
  <cp:revision>2</cp:revision>
  <dcterms:created xsi:type="dcterms:W3CDTF">2018-04-10T02:01:00Z</dcterms:created>
  <dcterms:modified xsi:type="dcterms:W3CDTF">2018-04-10T02:01:00Z</dcterms:modified>
</cp:coreProperties>
</file>