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546B" w:rsidRPr="00B1546B" w:rsidRDefault="00B1546B" w:rsidP="00B1546B">
      <w:pPr>
        <w:jc w:val="center"/>
        <w:rPr>
          <w:rFonts w:ascii="Times New Roman" w:eastAsia="Calibri" w:hAnsi="Times New Roman"/>
          <w:b/>
          <w:sz w:val="28"/>
          <w:szCs w:val="28"/>
        </w:rPr>
      </w:pPr>
      <w:r w:rsidRPr="00B1546B">
        <w:rPr>
          <w:rFonts w:ascii="Times New Roman" w:eastAsia="Calibri" w:hAnsi="Times New Roman"/>
          <w:b/>
          <w:sz w:val="28"/>
          <w:szCs w:val="28"/>
        </w:rPr>
        <w:t>МИНИСТЕРСТВО ОБРАЗОВАНИЯ, НАУКИ И МОЛОДЕЖИ</w:t>
      </w:r>
    </w:p>
    <w:p w:rsidR="00B1546B" w:rsidRPr="00B1546B" w:rsidRDefault="00B1546B" w:rsidP="00B1546B">
      <w:pPr>
        <w:jc w:val="center"/>
        <w:rPr>
          <w:rFonts w:ascii="Times New Roman" w:eastAsia="Calibri" w:hAnsi="Times New Roman"/>
          <w:b/>
          <w:sz w:val="28"/>
          <w:szCs w:val="28"/>
        </w:rPr>
      </w:pPr>
      <w:r w:rsidRPr="00B1546B">
        <w:rPr>
          <w:rFonts w:ascii="Times New Roman" w:eastAsia="Calibri" w:hAnsi="Times New Roman"/>
          <w:b/>
          <w:sz w:val="28"/>
          <w:szCs w:val="28"/>
        </w:rPr>
        <w:t>РЕСПУБЛИКИ КРЫМ</w:t>
      </w:r>
    </w:p>
    <w:p w:rsidR="00B1546B" w:rsidRPr="00B1546B" w:rsidRDefault="00B1546B" w:rsidP="00B1546B">
      <w:pPr>
        <w:jc w:val="center"/>
        <w:rPr>
          <w:rFonts w:ascii="Times New Roman" w:eastAsia="Calibri" w:hAnsi="Times New Roman"/>
          <w:b/>
          <w:sz w:val="28"/>
          <w:szCs w:val="28"/>
        </w:rPr>
      </w:pPr>
      <w:r w:rsidRPr="00B1546B">
        <w:rPr>
          <w:rFonts w:ascii="Times New Roman" w:eastAsia="Calibri" w:hAnsi="Times New Roman"/>
          <w:b/>
          <w:sz w:val="28"/>
          <w:szCs w:val="28"/>
        </w:rPr>
        <w:t>ГБПОУ РК «Керченский политехнический колледж»</w:t>
      </w:r>
    </w:p>
    <w:p w:rsidR="00B1546B" w:rsidRPr="00B1546B" w:rsidRDefault="00B1546B" w:rsidP="00B1546B">
      <w:pPr>
        <w:jc w:val="center"/>
        <w:rPr>
          <w:rFonts w:ascii="Times New Roman" w:eastAsia="Calibri" w:hAnsi="Times New Roman"/>
          <w:b/>
          <w:sz w:val="28"/>
          <w:szCs w:val="28"/>
        </w:rPr>
      </w:pPr>
    </w:p>
    <w:p w:rsidR="00B1546B" w:rsidRPr="00B1546B" w:rsidRDefault="00B1546B" w:rsidP="00B1546B">
      <w:pPr>
        <w:jc w:val="center"/>
        <w:rPr>
          <w:rFonts w:ascii="Times New Roman" w:eastAsia="Calibri" w:hAnsi="Times New Roman"/>
          <w:b/>
          <w:sz w:val="28"/>
          <w:szCs w:val="28"/>
        </w:rPr>
      </w:pPr>
    </w:p>
    <w:p w:rsidR="00B1546B" w:rsidRPr="00B1546B" w:rsidRDefault="00B1546B" w:rsidP="00B1546B">
      <w:pPr>
        <w:jc w:val="center"/>
        <w:rPr>
          <w:rFonts w:ascii="Times New Roman" w:eastAsia="Calibri" w:hAnsi="Times New Roman"/>
          <w:b/>
          <w:sz w:val="28"/>
          <w:szCs w:val="28"/>
        </w:rPr>
      </w:pPr>
    </w:p>
    <w:p w:rsidR="00B1546B" w:rsidRPr="00B1546B" w:rsidRDefault="00B1546B" w:rsidP="00B1546B">
      <w:pPr>
        <w:jc w:val="center"/>
        <w:rPr>
          <w:rFonts w:ascii="Times New Roman" w:eastAsia="Calibri" w:hAnsi="Times New Roman"/>
          <w:b/>
          <w:sz w:val="28"/>
          <w:szCs w:val="28"/>
        </w:rPr>
      </w:pPr>
    </w:p>
    <w:p w:rsidR="00B1546B" w:rsidRPr="00B1546B" w:rsidRDefault="00B1546B" w:rsidP="00B1546B">
      <w:pPr>
        <w:jc w:val="center"/>
        <w:rPr>
          <w:rFonts w:ascii="Times New Roman" w:eastAsia="Calibri" w:hAnsi="Times New Roman"/>
          <w:b/>
          <w:sz w:val="28"/>
          <w:szCs w:val="28"/>
        </w:rPr>
      </w:pPr>
    </w:p>
    <w:p w:rsidR="00B1546B" w:rsidRPr="00B1546B" w:rsidRDefault="00B1546B" w:rsidP="00B1546B">
      <w:pPr>
        <w:jc w:val="center"/>
        <w:rPr>
          <w:rFonts w:ascii="Times New Roman" w:eastAsia="Calibri" w:hAnsi="Times New Roman"/>
          <w:b/>
          <w:sz w:val="28"/>
          <w:szCs w:val="28"/>
        </w:rPr>
      </w:pPr>
    </w:p>
    <w:p w:rsidR="00B1546B" w:rsidRPr="00B1546B" w:rsidRDefault="00B1546B" w:rsidP="00B1546B">
      <w:pPr>
        <w:jc w:val="center"/>
        <w:rPr>
          <w:rFonts w:ascii="Times New Roman" w:eastAsia="Calibri" w:hAnsi="Times New Roman"/>
          <w:b/>
          <w:sz w:val="28"/>
          <w:szCs w:val="28"/>
        </w:rPr>
      </w:pPr>
      <w:r w:rsidRPr="00B1546B">
        <w:rPr>
          <w:rFonts w:ascii="Times New Roman" w:eastAsia="Calibri" w:hAnsi="Times New Roman"/>
          <w:b/>
          <w:sz w:val="28"/>
          <w:szCs w:val="28"/>
        </w:rPr>
        <w:t>КУРСОВАЯ РАБОТА</w:t>
      </w:r>
    </w:p>
    <w:p w:rsidR="00B1546B" w:rsidRPr="00B1546B" w:rsidRDefault="00B1546B" w:rsidP="00B1546B">
      <w:pPr>
        <w:jc w:val="center"/>
        <w:rPr>
          <w:rFonts w:ascii="Times New Roman" w:eastAsia="Calibri" w:hAnsi="Times New Roman"/>
          <w:sz w:val="28"/>
          <w:szCs w:val="28"/>
        </w:rPr>
      </w:pPr>
      <w:r w:rsidRPr="00B1546B">
        <w:rPr>
          <w:rFonts w:ascii="Times New Roman" w:eastAsia="Calibri" w:hAnsi="Times New Roman"/>
          <w:sz w:val="28"/>
          <w:szCs w:val="28"/>
        </w:rPr>
        <w:t>По МДК 01.01 Право социального обеспечения</w:t>
      </w:r>
    </w:p>
    <w:p w:rsidR="00B1546B" w:rsidRPr="00B1546B" w:rsidRDefault="00AF736D" w:rsidP="00B1546B">
      <w:pPr>
        <w:jc w:val="center"/>
        <w:rPr>
          <w:rFonts w:ascii="Times New Roman" w:eastAsia="Calibri" w:hAnsi="Times New Roman"/>
          <w:b/>
          <w:sz w:val="28"/>
          <w:szCs w:val="28"/>
        </w:rPr>
      </w:pPr>
      <w:r>
        <w:rPr>
          <w:rFonts w:ascii="Times New Roman" w:eastAsia="Calibri" w:hAnsi="Times New Roman"/>
          <w:b/>
          <w:sz w:val="28"/>
          <w:szCs w:val="28"/>
        </w:rPr>
        <w:t xml:space="preserve">Тема: </w:t>
      </w:r>
      <w:bookmarkStart w:id="0" w:name="_GoBack"/>
      <w:r w:rsidR="00580A79">
        <w:rPr>
          <w:rFonts w:ascii="Times New Roman" w:eastAsia="Calibri" w:hAnsi="Times New Roman"/>
          <w:b/>
          <w:sz w:val="28"/>
          <w:szCs w:val="28"/>
        </w:rPr>
        <w:t>Правовые основы государственной социальной помощи</w:t>
      </w:r>
      <w:bookmarkEnd w:id="0"/>
    </w:p>
    <w:p w:rsidR="00B1546B" w:rsidRPr="00B1546B" w:rsidRDefault="00B1546B" w:rsidP="00B1546B">
      <w:pPr>
        <w:jc w:val="center"/>
        <w:rPr>
          <w:rFonts w:ascii="Times New Roman" w:eastAsia="Calibri" w:hAnsi="Times New Roman"/>
          <w:sz w:val="28"/>
          <w:szCs w:val="28"/>
        </w:rPr>
      </w:pPr>
      <w:r w:rsidRPr="00B1546B">
        <w:rPr>
          <w:rFonts w:ascii="Times New Roman" w:eastAsia="Calibri" w:hAnsi="Times New Roman"/>
          <w:b/>
          <w:sz w:val="28"/>
          <w:szCs w:val="28"/>
        </w:rPr>
        <w:t>Студент</w:t>
      </w:r>
      <w:r w:rsidR="008530F2">
        <w:rPr>
          <w:rFonts w:ascii="Times New Roman" w:eastAsia="Calibri" w:hAnsi="Times New Roman"/>
          <w:b/>
          <w:sz w:val="28"/>
          <w:szCs w:val="28"/>
        </w:rPr>
        <w:t>а</w:t>
      </w:r>
      <w:r w:rsidRPr="00B1546B">
        <w:rPr>
          <w:rFonts w:ascii="Times New Roman" w:eastAsia="Calibri" w:hAnsi="Times New Roman"/>
          <w:b/>
          <w:sz w:val="28"/>
          <w:szCs w:val="28"/>
        </w:rPr>
        <w:t xml:space="preserve"> </w:t>
      </w:r>
      <w:r w:rsidR="008530F2">
        <w:rPr>
          <w:rFonts w:ascii="Times New Roman" w:eastAsia="Calibri" w:hAnsi="Times New Roman"/>
          <w:sz w:val="28"/>
          <w:szCs w:val="28"/>
        </w:rPr>
        <w:t>Сотниченко Р.Ю.</w:t>
      </w:r>
    </w:p>
    <w:p w:rsidR="00B1546B" w:rsidRDefault="00B1546B" w:rsidP="00B1546B">
      <w:pPr>
        <w:jc w:val="center"/>
        <w:rPr>
          <w:rFonts w:ascii="Times New Roman" w:eastAsia="Calibri" w:hAnsi="Times New Roman"/>
          <w:sz w:val="28"/>
          <w:szCs w:val="28"/>
        </w:rPr>
      </w:pPr>
    </w:p>
    <w:p w:rsidR="00AF736D" w:rsidRPr="00B1546B" w:rsidRDefault="00AF736D" w:rsidP="00B1546B">
      <w:pPr>
        <w:jc w:val="center"/>
        <w:rPr>
          <w:rFonts w:ascii="Times New Roman" w:eastAsia="Calibri" w:hAnsi="Times New Roman"/>
          <w:sz w:val="28"/>
          <w:szCs w:val="28"/>
        </w:rPr>
      </w:pPr>
    </w:p>
    <w:p w:rsidR="00B1546B" w:rsidRPr="00B1546B" w:rsidRDefault="00B1546B" w:rsidP="00B1546B">
      <w:pPr>
        <w:jc w:val="center"/>
        <w:rPr>
          <w:rFonts w:ascii="Times New Roman" w:eastAsia="Calibri" w:hAnsi="Times New Roman"/>
          <w:sz w:val="28"/>
          <w:szCs w:val="28"/>
        </w:rPr>
      </w:pPr>
    </w:p>
    <w:p w:rsidR="00B1546B" w:rsidRPr="00B1546B" w:rsidRDefault="00B1546B" w:rsidP="00B1546B">
      <w:pPr>
        <w:jc w:val="center"/>
        <w:rPr>
          <w:rFonts w:ascii="Times New Roman" w:eastAsia="Calibri" w:hAnsi="Times New Roman"/>
          <w:b/>
          <w:sz w:val="28"/>
          <w:szCs w:val="28"/>
        </w:rPr>
      </w:pPr>
      <w:r w:rsidRPr="00B1546B">
        <w:rPr>
          <w:rFonts w:ascii="Times New Roman" w:eastAsia="Calibri" w:hAnsi="Times New Roman"/>
          <w:b/>
          <w:sz w:val="28"/>
          <w:szCs w:val="28"/>
        </w:rPr>
        <w:t>Специальность 40.02.01</w:t>
      </w:r>
    </w:p>
    <w:p w:rsidR="00B1546B" w:rsidRPr="00B1546B" w:rsidRDefault="00B1546B" w:rsidP="00B1546B">
      <w:pPr>
        <w:jc w:val="center"/>
        <w:rPr>
          <w:rFonts w:ascii="Times New Roman" w:eastAsia="Calibri" w:hAnsi="Times New Roman"/>
          <w:b/>
          <w:sz w:val="28"/>
          <w:szCs w:val="28"/>
        </w:rPr>
      </w:pPr>
    </w:p>
    <w:p w:rsidR="00B1546B" w:rsidRPr="00B1546B" w:rsidRDefault="00B1546B" w:rsidP="00B1546B">
      <w:pPr>
        <w:jc w:val="center"/>
        <w:rPr>
          <w:rFonts w:ascii="Times New Roman" w:eastAsia="Calibri" w:hAnsi="Times New Roman"/>
          <w:b/>
          <w:sz w:val="28"/>
          <w:szCs w:val="28"/>
        </w:rPr>
      </w:pPr>
    </w:p>
    <w:p w:rsidR="00B1546B" w:rsidRPr="00B1546B" w:rsidRDefault="00B1546B" w:rsidP="00B1546B">
      <w:pPr>
        <w:jc w:val="center"/>
        <w:rPr>
          <w:rFonts w:ascii="Times New Roman" w:eastAsia="Calibri" w:hAnsi="Times New Roman"/>
          <w:b/>
          <w:sz w:val="28"/>
          <w:szCs w:val="28"/>
        </w:rPr>
      </w:pPr>
      <w:r w:rsidRPr="00B1546B">
        <w:rPr>
          <w:rFonts w:ascii="Times New Roman" w:eastAsia="Calibri" w:hAnsi="Times New Roman"/>
          <w:b/>
          <w:sz w:val="28"/>
          <w:szCs w:val="28"/>
        </w:rPr>
        <w:t>ПОСО-1</w:t>
      </w:r>
      <w:r w:rsidR="008530F2">
        <w:rPr>
          <w:rFonts w:ascii="Times New Roman" w:eastAsia="Calibri" w:hAnsi="Times New Roman"/>
          <w:b/>
          <w:sz w:val="28"/>
          <w:szCs w:val="28"/>
        </w:rPr>
        <w:t>8 з\о</w:t>
      </w:r>
    </w:p>
    <w:p w:rsidR="00B1546B" w:rsidRPr="00B1546B" w:rsidRDefault="00B1546B" w:rsidP="00B1546B">
      <w:pPr>
        <w:jc w:val="center"/>
        <w:rPr>
          <w:rFonts w:ascii="Times New Roman" w:eastAsia="Calibri" w:hAnsi="Times New Roman"/>
          <w:b/>
          <w:sz w:val="28"/>
          <w:szCs w:val="28"/>
        </w:rPr>
      </w:pPr>
    </w:p>
    <w:p w:rsidR="00B1546B" w:rsidRPr="00B1546B" w:rsidRDefault="00B1546B" w:rsidP="00B1546B">
      <w:pPr>
        <w:jc w:val="center"/>
        <w:rPr>
          <w:rFonts w:ascii="Times New Roman" w:eastAsia="Calibri" w:hAnsi="Times New Roman"/>
          <w:b/>
          <w:sz w:val="28"/>
          <w:szCs w:val="28"/>
        </w:rPr>
      </w:pPr>
    </w:p>
    <w:p w:rsidR="00B1546B" w:rsidRPr="00B1546B" w:rsidRDefault="00B1546B" w:rsidP="00B1546B">
      <w:pPr>
        <w:jc w:val="center"/>
        <w:rPr>
          <w:rFonts w:ascii="Times New Roman" w:eastAsia="Calibri" w:hAnsi="Times New Roman"/>
          <w:b/>
          <w:sz w:val="28"/>
          <w:szCs w:val="28"/>
        </w:rPr>
      </w:pPr>
    </w:p>
    <w:p w:rsidR="00B1546B" w:rsidRPr="00B1546B" w:rsidRDefault="00B1546B" w:rsidP="00B1546B">
      <w:pPr>
        <w:jc w:val="center"/>
        <w:rPr>
          <w:rFonts w:ascii="Times New Roman" w:eastAsia="Calibri" w:hAnsi="Times New Roman"/>
          <w:b/>
          <w:sz w:val="28"/>
          <w:szCs w:val="28"/>
        </w:rPr>
      </w:pPr>
    </w:p>
    <w:p w:rsidR="00B1546B" w:rsidRPr="00B1546B" w:rsidRDefault="00B1546B" w:rsidP="00B1546B">
      <w:pPr>
        <w:jc w:val="center"/>
        <w:rPr>
          <w:rFonts w:ascii="Times New Roman" w:eastAsia="Calibri" w:hAnsi="Times New Roman"/>
          <w:b/>
          <w:sz w:val="28"/>
          <w:szCs w:val="28"/>
        </w:rPr>
      </w:pPr>
    </w:p>
    <w:p w:rsidR="00B1546B" w:rsidRPr="00B1546B" w:rsidRDefault="00B1546B" w:rsidP="00B1546B">
      <w:pPr>
        <w:jc w:val="center"/>
        <w:rPr>
          <w:rFonts w:ascii="Times New Roman" w:eastAsia="Calibri" w:hAnsi="Times New Roman"/>
          <w:b/>
          <w:sz w:val="28"/>
          <w:szCs w:val="28"/>
        </w:rPr>
      </w:pPr>
    </w:p>
    <w:p w:rsidR="00B1546B" w:rsidRPr="00B1546B" w:rsidRDefault="00B1546B" w:rsidP="00B1546B">
      <w:pPr>
        <w:jc w:val="center"/>
        <w:rPr>
          <w:rFonts w:ascii="Times New Roman" w:eastAsia="Calibri" w:hAnsi="Times New Roman"/>
          <w:b/>
          <w:sz w:val="28"/>
          <w:szCs w:val="28"/>
        </w:rPr>
      </w:pPr>
    </w:p>
    <w:p w:rsidR="00B1546B" w:rsidRPr="00B1546B" w:rsidRDefault="00B1546B" w:rsidP="00B1546B">
      <w:pPr>
        <w:jc w:val="center"/>
        <w:rPr>
          <w:rFonts w:ascii="Times New Roman" w:eastAsia="Calibri" w:hAnsi="Times New Roman"/>
          <w:sz w:val="28"/>
          <w:szCs w:val="28"/>
        </w:rPr>
      </w:pPr>
    </w:p>
    <w:p w:rsidR="00B1546B" w:rsidRPr="00B1546B" w:rsidRDefault="00B1546B" w:rsidP="00B1546B">
      <w:pPr>
        <w:jc w:val="center"/>
        <w:rPr>
          <w:rFonts w:ascii="Times New Roman" w:eastAsia="Calibri" w:hAnsi="Times New Roman"/>
          <w:sz w:val="28"/>
          <w:szCs w:val="28"/>
        </w:rPr>
      </w:pPr>
      <w:r w:rsidRPr="00B1546B">
        <w:rPr>
          <w:rFonts w:ascii="Times New Roman" w:eastAsia="Calibri" w:hAnsi="Times New Roman"/>
          <w:sz w:val="28"/>
          <w:szCs w:val="28"/>
        </w:rPr>
        <w:t>2020</w:t>
      </w:r>
      <w:r w:rsidR="00AF736D">
        <w:rPr>
          <w:rFonts w:ascii="Times New Roman" w:eastAsia="Calibri" w:hAnsi="Times New Roman"/>
          <w:sz w:val="28"/>
          <w:szCs w:val="28"/>
        </w:rPr>
        <w:t xml:space="preserve"> г.</w:t>
      </w:r>
    </w:p>
    <w:p w:rsidR="00B1546B" w:rsidRPr="00B1546B" w:rsidRDefault="00B1546B" w:rsidP="00B1546B">
      <w:pPr>
        <w:jc w:val="center"/>
        <w:rPr>
          <w:rFonts w:ascii="Times New Roman" w:eastAsia="Calibri" w:hAnsi="Times New Roman"/>
          <w:b/>
          <w:sz w:val="28"/>
          <w:szCs w:val="28"/>
        </w:rPr>
      </w:pPr>
      <w:r w:rsidRPr="00B1546B">
        <w:rPr>
          <w:rFonts w:ascii="Times New Roman" w:eastAsia="Calibri" w:hAnsi="Times New Roman"/>
          <w:b/>
          <w:sz w:val="28"/>
          <w:szCs w:val="28"/>
        </w:rPr>
        <w:lastRenderedPageBreak/>
        <w:t>Министерство образования, науки и молодежи Республики Крым</w:t>
      </w:r>
    </w:p>
    <w:p w:rsidR="00B1546B" w:rsidRPr="00B1546B" w:rsidRDefault="00B1546B" w:rsidP="00B1546B">
      <w:pPr>
        <w:jc w:val="center"/>
        <w:rPr>
          <w:rFonts w:ascii="Times New Roman" w:eastAsia="Calibri" w:hAnsi="Times New Roman"/>
          <w:b/>
          <w:sz w:val="28"/>
          <w:szCs w:val="28"/>
        </w:rPr>
      </w:pPr>
      <w:r w:rsidRPr="00B1546B">
        <w:rPr>
          <w:rFonts w:ascii="Times New Roman" w:eastAsia="Calibri" w:hAnsi="Times New Roman"/>
          <w:b/>
          <w:sz w:val="28"/>
          <w:szCs w:val="28"/>
        </w:rPr>
        <w:t>ГБПОУ РК «Керченский политехнический колледж»</w:t>
      </w:r>
    </w:p>
    <w:p w:rsidR="00B1546B" w:rsidRPr="00B1546B" w:rsidRDefault="00B1546B" w:rsidP="00B1546B">
      <w:pPr>
        <w:jc w:val="center"/>
        <w:rPr>
          <w:rFonts w:ascii="Times New Roman" w:eastAsia="Calibri" w:hAnsi="Times New Roman"/>
          <w:b/>
          <w:sz w:val="28"/>
          <w:szCs w:val="28"/>
        </w:rPr>
      </w:pPr>
      <w:r w:rsidRPr="00B1546B">
        <w:rPr>
          <w:rFonts w:ascii="Times New Roman" w:eastAsia="Calibri" w:hAnsi="Times New Roman"/>
          <w:b/>
          <w:sz w:val="28"/>
          <w:szCs w:val="28"/>
        </w:rPr>
        <w:t>ЗАДАНИЕ</w:t>
      </w:r>
    </w:p>
    <w:p w:rsidR="00B1546B" w:rsidRPr="00B1546B" w:rsidRDefault="00B1546B" w:rsidP="00AF736D">
      <w:pPr>
        <w:jc w:val="both"/>
        <w:rPr>
          <w:rFonts w:ascii="Times New Roman" w:eastAsia="Calibri" w:hAnsi="Times New Roman"/>
          <w:sz w:val="28"/>
          <w:szCs w:val="28"/>
        </w:rPr>
      </w:pPr>
      <w:r w:rsidRPr="00B1546B">
        <w:rPr>
          <w:rFonts w:ascii="Times New Roman" w:eastAsia="Calibri" w:hAnsi="Times New Roman"/>
          <w:sz w:val="28"/>
          <w:szCs w:val="28"/>
        </w:rPr>
        <w:t>На курсовую работу по МДК 01.01 Право и организация социального обеспеч</w:t>
      </w:r>
      <w:r w:rsidRPr="00B1546B">
        <w:rPr>
          <w:rFonts w:ascii="Times New Roman" w:eastAsia="Calibri" w:hAnsi="Times New Roman"/>
          <w:sz w:val="28"/>
          <w:szCs w:val="28"/>
        </w:rPr>
        <w:t>е</w:t>
      </w:r>
      <w:r w:rsidRPr="00B1546B">
        <w:rPr>
          <w:rFonts w:ascii="Times New Roman" w:eastAsia="Calibri" w:hAnsi="Times New Roman"/>
          <w:sz w:val="28"/>
          <w:szCs w:val="28"/>
        </w:rPr>
        <w:t>ния.</w:t>
      </w:r>
    </w:p>
    <w:p w:rsidR="00B1546B" w:rsidRPr="00B1546B" w:rsidRDefault="00B1546B" w:rsidP="00B1546B">
      <w:pPr>
        <w:rPr>
          <w:rFonts w:ascii="Times New Roman" w:eastAsia="Calibri" w:hAnsi="Times New Roman"/>
          <w:sz w:val="28"/>
          <w:szCs w:val="28"/>
        </w:rPr>
      </w:pPr>
      <w:r w:rsidRPr="00AF736D">
        <w:rPr>
          <w:rFonts w:ascii="Times New Roman" w:eastAsia="Calibri" w:hAnsi="Times New Roman"/>
          <w:b/>
          <w:sz w:val="28"/>
          <w:szCs w:val="28"/>
        </w:rPr>
        <w:t>Студе</w:t>
      </w:r>
      <w:r w:rsidR="00AF736D" w:rsidRPr="00AF736D">
        <w:rPr>
          <w:rFonts w:ascii="Times New Roman" w:eastAsia="Calibri" w:hAnsi="Times New Roman"/>
          <w:b/>
          <w:sz w:val="28"/>
          <w:szCs w:val="28"/>
        </w:rPr>
        <w:t>нт</w:t>
      </w:r>
      <w:r w:rsidR="008530F2">
        <w:rPr>
          <w:rFonts w:ascii="Times New Roman" w:eastAsia="Calibri" w:hAnsi="Times New Roman"/>
          <w:b/>
          <w:sz w:val="28"/>
          <w:szCs w:val="28"/>
        </w:rPr>
        <w:t>у</w:t>
      </w:r>
      <w:r w:rsidRPr="00AF736D">
        <w:rPr>
          <w:rFonts w:ascii="Times New Roman" w:eastAsia="Calibri" w:hAnsi="Times New Roman"/>
          <w:b/>
          <w:sz w:val="28"/>
          <w:szCs w:val="28"/>
        </w:rPr>
        <w:t xml:space="preserve"> группы</w:t>
      </w:r>
      <w:r w:rsidRPr="00B1546B">
        <w:rPr>
          <w:rFonts w:ascii="Times New Roman" w:eastAsia="Calibri" w:hAnsi="Times New Roman"/>
          <w:sz w:val="28"/>
          <w:szCs w:val="28"/>
        </w:rPr>
        <w:t xml:space="preserve"> </w:t>
      </w:r>
      <w:r w:rsidRPr="00AF736D">
        <w:rPr>
          <w:rFonts w:ascii="Times New Roman" w:eastAsia="Calibri" w:hAnsi="Times New Roman"/>
          <w:sz w:val="28"/>
          <w:szCs w:val="28"/>
          <w:u w:val="single"/>
        </w:rPr>
        <w:t>ПОСО-1</w:t>
      </w:r>
      <w:r w:rsidR="008530F2">
        <w:rPr>
          <w:rFonts w:ascii="Times New Roman" w:eastAsia="Calibri" w:hAnsi="Times New Roman"/>
          <w:sz w:val="28"/>
          <w:szCs w:val="28"/>
          <w:u w:val="single"/>
        </w:rPr>
        <w:t>8 з</w:t>
      </w:r>
      <w:r w:rsidRPr="00AF736D">
        <w:rPr>
          <w:rFonts w:ascii="Times New Roman" w:eastAsia="Calibri" w:hAnsi="Times New Roman"/>
          <w:sz w:val="28"/>
          <w:szCs w:val="28"/>
          <w:u w:val="single"/>
        </w:rPr>
        <w:t>\</w:t>
      </w:r>
      <w:r w:rsidR="008530F2">
        <w:rPr>
          <w:rFonts w:ascii="Times New Roman" w:eastAsia="Calibri" w:hAnsi="Times New Roman"/>
          <w:sz w:val="28"/>
          <w:szCs w:val="28"/>
          <w:u w:val="single"/>
        </w:rPr>
        <w:t>о</w:t>
      </w:r>
      <w:r w:rsidRPr="00B1546B">
        <w:rPr>
          <w:rFonts w:ascii="Times New Roman" w:eastAsia="Calibri" w:hAnsi="Times New Roman"/>
          <w:sz w:val="28"/>
          <w:szCs w:val="28"/>
        </w:rPr>
        <w:t xml:space="preserve"> </w:t>
      </w:r>
      <w:r w:rsidRPr="00AF736D">
        <w:rPr>
          <w:rFonts w:ascii="Times New Roman" w:eastAsia="Calibri" w:hAnsi="Times New Roman"/>
          <w:b/>
          <w:sz w:val="28"/>
          <w:szCs w:val="28"/>
        </w:rPr>
        <w:t>курса</w:t>
      </w:r>
      <w:r w:rsidRPr="00B1546B">
        <w:rPr>
          <w:rFonts w:ascii="Times New Roman" w:eastAsia="Calibri" w:hAnsi="Times New Roman"/>
          <w:sz w:val="28"/>
          <w:szCs w:val="28"/>
        </w:rPr>
        <w:t xml:space="preserve"> </w:t>
      </w:r>
      <w:r w:rsidR="008530F2">
        <w:rPr>
          <w:rFonts w:ascii="Times New Roman" w:eastAsia="Calibri" w:hAnsi="Times New Roman"/>
          <w:sz w:val="28"/>
          <w:szCs w:val="28"/>
          <w:u w:val="single"/>
        </w:rPr>
        <w:t>2</w:t>
      </w:r>
      <w:r w:rsidR="00AF736D">
        <w:rPr>
          <w:rFonts w:ascii="Times New Roman" w:eastAsia="Calibri" w:hAnsi="Times New Roman"/>
          <w:sz w:val="28"/>
          <w:szCs w:val="28"/>
        </w:rPr>
        <w:t xml:space="preserve"> </w:t>
      </w:r>
      <w:r w:rsidR="00AF736D" w:rsidRPr="00AF736D">
        <w:rPr>
          <w:rFonts w:ascii="Times New Roman" w:eastAsia="Calibri" w:hAnsi="Times New Roman"/>
          <w:b/>
          <w:sz w:val="28"/>
          <w:szCs w:val="28"/>
        </w:rPr>
        <w:t>специальности</w:t>
      </w:r>
      <w:r w:rsidR="00AF736D">
        <w:rPr>
          <w:rFonts w:ascii="Times New Roman" w:eastAsia="Calibri" w:hAnsi="Times New Roman"/>
          <w:sz w:val="28"/>
          <w:szCs w:val="28"/>
        </w:rPr>
        <w:t xml:space="preserve"> </w:t>
      </w:r>
      <w:r w:rsidRPr="00AF736D">
        <w:rPr>
          <w:rFonts w:ascii="Times New Roman" w:eastAsia="Calibri" w:hAnsi="Times New Roman"/>
          <w:sz w:val="28"/>
          <w:szCs w:val="28"/>
          <w:u w:val="single"/>
        </w:rPr>
        <w:t>40.02.01</w:t>
      </w:r>
    </w:p>
    <w:p w:rsidR="00B1546B" w:rsidRPr="00B1546B" w:rsidRDefault="00B1546B" w:rsidP="00B1546B">
      <w:pPr>
        <w:rPr>
          <w:rFonts w:ascii="Times New Roman" w:eastAsia="Calibri" w:hAnsi="Times New Roman"/>
          <w:sz w:val="28"/>
          <w:szCs w:val="28"/>
        </w:rPr>
      </w:pPr>
    </w:p>
    <w:p w:rsidR="00B1546B" w:rsidRPr="00B1546B" w:rsidRDefault="00B1546B" w:rsidP="00B1546B">
      <w:pPr>
        <w:rPr>
          <w:rFonts w:ascii="Times New Roman" w:eastAsia="Calibri" w:hAnsi="Times New Roman"/>
          <w:sz w:val="28"/>
          <w:szCs w:val="28"/>
        </w:rPr>
      </w:pPr>
      <w:r w:rsidRPr="00B1546B">
        <w:rPr>
          <w:rFonts w:ascii="Times New Roman" w:eastAsia="Calibri" w:hAnsi="Times New Roman"/>
          <w:sz w:val="28"/>
          <w:szCs w:val="28"/>
        </w:rPr>
        <w:t>__________________________________________________________________</w:t>
      </w:r>
    </w:p>
    <w:p w:rsidR="00B1546B" w:rsidRPr="00B1546B" w:rsidRDefault="00B1546B" w:rsidP="00B1546B">
      <w:pPr>
        <w:jc w:val="center"/>
        <w:rPr>
          <w:rFonts w:ascii="Times New Roman" w:eastAsia="Calibri" w:hAnsi="Times New Roman"/>
          <w:sz w:val="28"/>
          <w:szCs w:val="28"/>
        </w:rPr>
      </w:pPr>
    </w:p>
    <w:p w:rsidR="00B1546B" w:rsidRPr="00AF736D" w:rsidRDefault="00B1546B" w:rsidP="00AF736D">
      <w:pPr>
        <w:rPr>
          <w:rFonts w:ascii="Times New Roman" w:eastAsia="Calibri" w:hAnsi="Times New Roman"/>
          <w:b/>
          <w:sz w:val="28"/>
          <w:szCs w:val="28"/>
        </w:rPr>
      </w:pPr>
      <w:r w:rsidRPr="00AF736D">
        <w:rPr>
          <w:rFonts w:ascii="Times New Roman" w:eastAsia="Calibri" w:hAnsi="Times New Roman"/>
          <w:b/>
          <w:sz w:val="28"/>
          <w:szCs w:val="28"/>
        </w:rPr>
        <w:t xml:space="preserve">Тема: </w:t>
      </w:r>
      <w:r w:rsidR="00580A79">
        <w:rPr>
          <w:rFonts w:ascii="Times New Roman" w:eastAsia="Calibri" w:hAnsi="Times New Roman"/>
          <w:b/>
          <w:sz w:val="28"/>
          <w:szCs w:val="28"/>
        </w:rPr>
        <w:t>Правовые основы государственной социальной помощи</w:t>
      </w:r>
    </w:p>
    <w:p w:rsidR="00B1546B" w:rsidRPr="00AF736D" w:rsidRDefault="00B1546B" w:rsidP="00B1546B">
      <w:pPr>
        <w:rPr>
          <w:rFonts w:ascii="Times New Roman" w:eastAsia="Calibri" w:hAnsi="Times New Roman"/>
          <w:b/>
          <w:sz w:val="28"/>
          <w:szCs w:val="28"/>
        </w:rPr>
      </w:pPr>
      <w:r w:rsidRPr="00AF736D">
        <w:rPr>
          <w:rFonts w:ascii="Times New Roman" w:eastAsia="Calibri" w:hAnsi="Times New Roman"/>
          <w:b/>
          <w:sz w:val="28"/>
          <w:szCs w:val="28"/>
        </w:rPr>
        <w:t>Содержание курсовой работы:</w:t>
      </w:r>
    </w:p>
    <w:p w:rsidR="007D2D50" w:rsidRPr="007D2D50" w:rsidRDefault="007D2D50">
      <w:pPr>
        <w:pStyle w:val="11"/>
        <w:tabs>
          <w:tab w:val="right" w:leader="dot" w:pos="9344"/>
        </w:tabs>
        <w:rPr>
          <w:rFonts w:ascii="Times New Roman" w:hAnsi="Times New Roman"/>
          <w:noProof/>
          <w:sz w:val="28"/>
          <w:szCs w:val="28"/>
        </w:rPr>
      </w:pPr>
      <w:r w:rsidRPr="007D2D50">
        <w:rPr>
          <w:rFonts w:ascii="Times New Roman" w:hAnsi="Times New Roman"/>
          <w:sz w:val="28"/>
          <w:szCs w:val="28"/>
        </w:rPr>
        <w:fldChar w:fldCharType="begin"/>
      </w:r>
      <w:r w:rsidRPr="007D2D50">
        <w:rPr>
          <w:rFonts w:ascii="Times New Roman" w:hAnsi="Times New Roman"/>
          <w:sz w:val="28"/>
          <w:szCs w:val="28"/>
        </w:rPr>
        <w:instrText xml:space="preserve"> TOC \o "1-3" \h \z \u </w:instrText>
      </w:r>
      <w:r w:rsidRPr="007D2D50">
        <w:rPr>
          <w:rFonts w:ascii="Times New Roman" w:hAnsi="Times New Roman"/>
          <w:sz w:val="28"/>
          <w:szCs w:val="28"/>
        </w:rPr>
        <w:fldChar w:fldCharType="separate"/>
      </w:r>
      <w:hyperlink w:anchor="_Toc21436042" w:history="1">
        <w:r w:rsidRPr="007D2D50">
          <w:rPr>
            <w:rStyle w:val="a4"/>
            <w:rFonts w:ascii="Times New Roman" w:hAnsi="Times New Roman"/>
            <w:noProof/>
            <w:sz w:val="28"/>
            <w:szCs w:val="28"/>
          </w:rPr>
          <w:t>Введение</w:t>
        </w:r>
        <w:r w:rsidRPr="007D2D50">
          <w:rPr>
            <w:rFonts w:ascii="Times New Roman" w:hAnsi="Times New Roman"/>
            <w:noProof/>
            <w:webHidden/>
            <w:sz w:val="28"/>
            <w:szCs w:val="28"/>
          </w:rPr>
          <w:tab/>
        </w:r>
        <w:r>
          <w:rPr>
            <w:rFonts w:ascii="Times New Roman" w:hAnsi="Times New Roman"/>
            <w:noProof/>
            <w:webHidden/>
            <w:sz w:val="28"/>
            <w:szCs w:val="28"/>
          </w:rPr>
          <w:t>3</w:t>
        </w:r>
      </w:hyperlink>
    </w:p>
    <w:p w:rsidR="007D2D50" w:rsidRPr="007D2D50" w:rsidRDefault="007D2D50">
      <w:pPr>
        <w:pStyle w:val="11"/>
        <w:tabs>
          <w:tab w:val="right" w:leader="dot" w:pos="9344"/>
        </w:tabs>
        <w:rPr>
          <w:rFonts w:ascii="Times New Roman" w:hAnsi="Times New Roman"/>
          <w:noProof/>
          <w:sz w:val="28"/>
          <w:szCs w:val="28"/>
        </w:rPr>
      </w:pPr>
      <w:hyperlink w:anchor="_Toc21436043" w:history="1">
        <w:r w:rsidRPr="007D2D50">
          <w:rPr>
            <w:rStyle w:val="a4"/>
            <w:rFonts w:ascii="Times New Roman" w:hAnsi="Times New Roman"/>
            <w:noProof/>
            <w:sz w:val="28"/>
            <w:szCs w:val="28"/>
          </w:rPr>
          <w:t>Глава 1. Государственная социальная помощь в Российской Федерации</w:t>
        </w:r>
        <w:r w:rsidRPr="007D2D50">
          <w:rPr>
            <w:rFonts w:ascii="Times New Roman" w:hAnsi="Times New Roman"/>
            <w:noProof/>
            <w:webHidden/>
            <w:sz w:val="28"/>
            <w:szCs w:val="28"/>
          </w:rPr>
          <w:tab/>
        </w:r>
        <w:r>
          <w:rPr>
            <w:rFonts w:ascii="Times New Roman" w:hAnsi="Times New Roman"/>
            <w:noProof/>
            <w:webHidden/>
            <w:sz w:val="28"/>
            <w:szCs w:val="28"/>
          </w:rPr>
          <w:t>7</w:t>
        </w:r>
      </w:hyperlink>
    </w:p>
    <w:p w:rsidR="007D2D50" w:rsidRPr="007D2D50" w:rsidRDefault="007D2D50">
      <w:pPr>
        <w:pStyle w:val="21"/>
        <w:tabs>
          <w:tab w:val="right" w:leader="dot" w:pos="9344"/>
        </w:tabs>
        <w:rPr>
          <w:rFonts w:ascii="Times New Roman" w:hAnsi="Times New Roman"/>
          <w:noProof/>
          <w:sz w:val="28"/>
          <w:szCs w:val="28"/>
        </w:rPr>
      </w:pPr>
      <w:hyperlink w:anchor="_Toc21436044" w:history="1">
        <w:r w:rsidRPr="007D2D50">
          <w:rPr>
            <w:rStyle w:val="a4"/>
            <w:rFonts w:ascii="Times New Roman" w:hAnsi="Times New Roman"/>
            <w:noProof/>
            <w:sz w:val="28"/>
            <w:szCs w:val="28"/>
          </w:rPr>
          <w:t>1.1. Правовые основы государственной социальной помощи</w:t>
        </w:r>
        <w:r w:rsidRPr="007D2D50">
          <w:rPr>
            <w:rFonts w:ascii="Times New Roman" w:hAnsi="Times New Roman"/>
            <w:noProof/>
            <w:webHidden/>
            <w:sz w:val="28"/>
            <w:szCs w:val="28"/>
          </w:rPr>
          <w:tab/>
        </w:r>
        <w:r>
          <w:rPr>
            <w:rFonts w:ascii="Times New Roman" w:hAnsi="Times New Roman"/>
            <w:noProof/>
            <w:webHidden/>
            <w:sz w:val="28"/>
            <w:szCs w:val="28"/>
          </w:rPr>
          <w:t>7</w:t>
        </w:r>
      </w:hyperlink>
    </w:p>
    <w:p w:rsidR="007D2D50" w:rsidRPr="007D2D50" w:rsidRDefault="007D2D50">
      <w:pPr>
        <w:pStyle w:val="21"/>
        <w:tabs>
          <w:tab w:val="right" w:leader="dot" w:pos="9344"/>
        </w:tabs>
        <w:rPr>
          <w:rFonts w:ascii="Times New Roman" w:hAnsi="Times New Roman"/>
          <w:noProof/>
          <w:sz w:val="28"/>
          <w:szCs w:val="28"/>
        </w:rPr>
      </w:pPr>
      <w:hyperlink w:anchor="_Toc21436045" w:history="1">
        <w:r w:rsidRPr="007D2D50">
          <w:rPr>
            <w:rStyle w:val="a4"/>
            <w:rFonts w:ascii="Times New Roman" w:hAnsi="Times New Roman"/>
            <w:noProof/>
            <w:sz w:val="28"/>
            <w:szCs w:val="28"/>
          </w:rPr>
          <w:t>1.2. Сущность и содержание основных понятий в сфере государственной социальной помощи</w:t>
        </w:r>
        <w:r w:rsidRPr="007D2D50">
          <w:rPr>
            <w:rFonts w:ascii="Times New Roman" w:hAnsi="Times New Roman"/>
            <w:noProof/>
            <w:webHidden/>
            <w:sz w:val="28"/>
            <w:szCs w:val="28"/>
          </w:rPr>
          <w:tab/>
        </w:r>
        <w:r>
          <w:rPr>
            <w:rFonts w:ascii="Times New Roman" w:hAnsi="Times New Roman"/>
            <w:noProof/>
            <w:webHidden/>
            <w:sz w:val="28"/>
            <w:szCs w:val="28"/>
          </w:rPr>
          <w:t>10</w:t>
        </w:r>
      </w:hyperlink>
    </w:p>
    <w:p w:rsidR="007D2D50" w:rsidRPr="007D2D50" w:rsidRDefault="007D2D50">
      <w:pPr>
        <w:pStyle w:val="11"/>
        <w:tabs>
          <w:tab w:val="right" w:leader="dot" w:pos="9344"/>
        </w:tabs>
        <w:rPr>
          <w:rFonts w:ascii="Times New Roman" w:hAnsi="Times New Roman"/>
          <w:noProof/>
          <w:sz w:val="28"/>
          <w:szCs w:val="28"/>
        </w:rPr>
      </w:pPr>
      <w:hyperlink w:anchor="_Toc21436046" w:history="1">
        <w:r w:rsidRPr="007D2D50">
          <w:rPr>
            <w:rStyle w:val="a4"/>
            <w:rFonts w:ascii="Times New Roman" w:hAnsi="Times New Roman"/>
            <w:noProof/>
            <w:sz w:val="28"/>
            <w:szCs w:val="28"/>
          </w:rPr>
          <w:t>Глава 2. Порядок и условия предоставления государственной социальной помощи</w:t>
        </w:r>
        <w:r w:rsidRPr="007D2D50">
          <w:rPr>
            <w:rFonts w:ascii="Times New Roman" w:hAnsi="Times New Roman"/>
            <w:noProof/>
            <w:webHidden/>
            <w:sz w:val="28"/>
            <w:szCs w:val="28"/>
          </w:rPr>
          <w:tab/>
        </w:r>
        <w:r>
          <w:rPr>
            <w:rFonts w:ascii="Times New Roman" w:hAnsi="Times New Roman"/>
            <w:noProof/>
            <w:webHidden/>
            <w:sz w:val="28"/>
            <w:szCs w:val="28"/>
          </w:rPr>
          <w:t>15</w:t>
        </w:r>
      </w:hyperlink>
    </w:p>
    <w:p w:rsidR="007D2D50" w:rsidRPr="007D2D50" w:rsidRDefault="007D2D50">
      <w:pPr>
        <w:pStyle w:val="21"/>
        <w:tabs>
          <w:tab w:val="right" w:leader="dot" w:pos="9344"/>
        </w:tabs>
        <w:rPr>
          <w:rFonts w:ascii="Times New Roman" w:hAnsi="Times New Roman"/>
          <w:noProof/>
          <w:sz w:val="28"/>
          <w:szCs w:val="28"/>
        </w:rPr>
      </w:pPr>
      <w:hyperlink w:anchor="_Toc21436047" w:history="1">
        <w:r w:rsidRPr="007D2D50">
          <w:rPr>
            <w:rStyle w:val="a4"/>
            <w:rFonts w:ascii="Times New Roman" w:hAnsi="Times New Roman"/>
            <w:noProof/>
            <w:sz w:val="28"/>
            <w:szCs w:val="28"/>
          </w:rPr>
          <w:t>2.1. Условия предоставления государственной социальной помощи</w:t>
        </w:r>
        <w:r w:rsidRPr="007D2D50">
          <w:rPr>
            <w:rFonts w:ascii="Times New Roman" w:hAnsi="Times New Roman"/>
            <w:noProof/>
            <w:webHidden/>
            <w:sz w:val="28"/>
            <w:szCs w:val="28"/>
          </w:rPr>
          <w:tab/>
        </w:r>
        <w:r>
          <w:rPr>
            <w:rFonts w:ascii="Times New Roman" w:hAnsi="Times New Roman"/>
            <w:noProof/>
            <w:webHidden/>
            <w:sz w:val="28"/>
            <w:szCs w:val="28"/>
          </w:rPr>
          <w:t>15</w:t>
        </w:r>
      </w:hyperlink>
    </w:p>
    <w:p w:rsidR="007D2D50" w:rsidRPr="007D2D50" w:rsidRDefault="007D2D50">
      <w:pPr>
        <w:pStyle w:val="21"/>
        <w:tabs>
          <w:tab w:val="right" w:leader="dot" w:pos="9344"/>
        </w:tabs>
        <w:rPr>
          <w:rFonts w:ascii="Times New Roman" w:hAnsi="Times New Roman"/>
          <w:noProof/>
          <w:sz w:val="28"/>
          <w:szCs w:val="28"/>
        </w:rPr>
      </w:pPr>
      <w:hyperlink w:anchor="_Toc21436048" w:history="1">
        <w:r w:rsidRPr="007D2D50">
          <w:rPr>
            <w:rStyle w:val="a4"/>
            <w:rFonts w:ascii="Times New Roman" w:hAnsi="Times New Roman"/>
            <w:noProof/>
            <w:sz w:val="28"/>
            <w:szCs w:val="28"/>
          </w:rPr>
          <w:t>2.2. Порядок предоставления государственной социальной помощи</w:t>
        </w:r>
        <w:r w:rsidRPr="007D2D50">
          <w:rPr>
            <w:rFonts w:ascii="Times New Roman" w:hAnsi="Times New Roman"/>
            <w:noProof/>
            <w:webHidden/>
            <w:sz w:val="28"/>
            <w:szCs w:val="28"/>
          </w:rPr>
          <w:tab/>
        </w:r>
        <w:r w:rsidR="000C52A1">
          <w:rPr>
            <w:rFonts w:ascii="Times New Roman" w:hAnsi="Times New Roman"/>
            <w:noProof/>
            <w:webHidden/>
            <w:sz w:val="28"/>
            <w:szCs w:val="28"/>
          </w:rPr>
          <w:t>21</w:t>
        </w:r>
      </w:hyperlink>
    </w:p>
    <w:p w:rsidR="007D2D50" w:rsidRPr="007D2D50" w:rsidRDefault="007D2D50">
      <w:pPr>
        <w:pStyle w:val="21"/>
        <w:tabs>
          <w:tab w:val="right" w:leader="dot" w:pos="9344"/>
        </w:tabs>
        <w:rPr>
          <w:rFonts w:ascii="Times New Roman" w:hAnsi="Times New Roman"/>
          <w:noProof/>
          <w:sz w:val="28"/>
          <w:szCs w:val="28"/>
        </w:rPr>
      </w:pPr>
      <w:hyperlink w:anchor="_Toc21436049" w:history="1">
        <w:r w:rsidRPr="007D2D50">
          <w:rPr>
            <w:rStyle w:val="a4"/>
            <w:rFonts w:ascii="Times New Roman" w:hAnsi="Times New Roman"/>
            <w:noProof/>
            <w:sz w:val="28"/>
            <w:szCs w:val="28"/>
          </w:rPr>
          <w:t>2.3. Основания для прекращения государственной социальной помощи</w:t>
        </w:r>
        <w:r w:rsidRPr="007D2D50">
          <w:rPr>
            <w:rFonts w:ascii="Times New Roman" w:hAnsi="Times New Roman"/>
            <w:noProof/>
            <w:webHidden/>
            <w:sz w:val="28"/>
            <w:szCs w:val="28"/>
          </w:rPr>
          <w:tab/>
        </w:r>
        <w:r w:rsidR="000C52A1">
          <w:rPr>
            <w:rFonts w:ascii="Times New Roman" w:hAnsi="Times New Roman"/>
            <w:noProof/>
            <w:webHidden/>
            <w:sz w:val="28"/>
            <w:szCs w:val="28"/>
          </w:rPr>
          <w:t>24</w:t>
        </w:r>
      </w:hyperlink>
    </w:p>
    <w:p w:rsidR="007D2D50" w:rsidRPr="007D2D50" w:rsidRDefault="007D2D50">
      <w:pPr>
        <w:pStyle w:val="11"/>
        <w:tabs>
          <w:tab w:val="right" w:leader="dot" w:pos="9344"/>
        </w:tabs>
        <w:rPr>
          <w:rFonts w:ascii="Times New Roman" w:hAnsi="Times New Roman"/>
          <w:noProof/>
          <w:sz w:val="28"/>
          <w:szCs w:val="28"/>
        </w:rPr>
      </w:pPr>
      <w:hyperlink w:anchor="_Toc21436050" w:history="1">
        <w:r w:rsidRPr="007D2D50">
          <w:rPr>
            <w:rStyle w:val="a4"/>
            <w:rFonts w:ascii="Times New Roman" w:hAnsi="Times New Roman"/>
            <w:noProof/>
            <w:sz w:val="28"/>
            <w:szCs w:val="28"/>
          </w:rPr>
          <w:t>Заключение</w:t>
        </w:r>
        <w:r w:rsidRPr="007D2D50">
          <w:rPr>
            <w:rFonts w:ascii="Times New Roman" w:hAnsi="Times New Roman"/>
            <w:noProof/>
            <w:webHidden/>
            <w:sz w:val="28"/>
            <w:szCs w:val="28"/>
          </w:rPr>
          <w:tab/>
        </w:r>
        <w:r w:rsidR="000C52A1">
          <w:rPr>
            <w:rFonts w:ascii="Times New Roman" w:hAnsi="Times New Roman"/>
            <w:noProof/>
            <w:webHidden/>
            <w:sz w:val="28"/>
            <w:szCs w:val="28"/>
          </w:rPr>
          <w:t>28</w:t>
        </w:r>
      </w:hyperlink>
    </w:p>
    <w:p w:rsidR="007D2D50" w:rsidRPr="007D2D50" w:rsidRDefault="007D2D50">
      <w:pPr>
        <w:pStyle w:val="11"/>
        <w:tabs>
          <w:tab w:val="right" w:leader="dot" w:pos="9344"/>
        </w:tabs>
        <w:rPr>
          <w:rFonts w:ascii="Times New Roman" w:hAnsi="Times New Roman"/>
          <w:noProof/>
          <w:sz w:val="28"/>
          <w:szCs w:val="28"/>
        </w:rPr>
      </w:pPr>
      <w:hyperlink w:anchor="_Toc21436051" w:history="1">
        <w:r w:rsidRPr="007D2D50">
          <w:rPr>
            <w:rStyle w:val="a4"/>
            <w:rFonts w:ascii="Times New Roman" w:hAnsi="Times New Roman"/>
            <w:noProof/>
            <w:sz w:val="28"/>
            <w:szCs w:val="28"/>
          </w:rPr>
          <w:t>Библиографический список</w:t>
        </w:r>
        <w:r w:rsidRPr="007D2D50">
          <w:rPr>
            <w:rFonts w:ascii="Times New Roman" w:hAnsi="Times New Roman"/>
            <w:noProof/>
            <w:webHidden/>
            <w:sz w:val="28"/>
            <w:szCs w:val="28"/>
          </w:rPr>
          <w:tab/>
        </w:r>
        <w:r w:rsidR="000C52A1">
          <w:rPr>
            <w:rFonts w:ascii="Times New Roman" w:hAnsi="Times New Roman"/>
            <w:noProof/>
            <w:webHidden/>
            <w:sz w:val="28"/>
            <w:szCs w:val="28"/>
          </w:rPr>
          <w:t>30</w:t>
        </w:r>
      </w:hyperlink>
    </w:p>
    <w:p w:rsidR="007D2D50" w:rsidRDefault="007D2D50">
      <w:r w:rsidRPr="007D2D50">
        <w:rPr>
          <w:rFonts w:ascii="Times New Roman" w:hAnsi="Times New Roman"/>
          <w:sz w:val="28"/>
          <w:szCs w:val="28"/>
        </w:rPr>
        <w:fldChar w:fldCharType="end"/>
      </w:r>
    </w:p>
    <w:p w:rsidR="000C52A1" w:rsidRPr="00B1546B" w:rsidRDefault="000C52A1" w:rsidP="00B1546B">
      <w:pPr>
        <w:spacing w:after="200" w:line="360" w:lineRule="auto"/>
        <w:jc w:val="both"/>
        <w:rPr>
          <w:rFonts w:ascii="Times New Roman" w:eastAsia="Calibri" w:hAnsi="Times New Roman"/>
          <w:b/>
          <w:sz w:val="28"/>
          <w:szCs w:val="28"/>
        </w:rPr>
      </w:pPr>
    </w:p>
    <w:p w:rsidR="00B1546B" w:rsidRDefault="00AF736D" w:rsidP="00AF736D">
      <w:pPr>
        <w:rPr>
          <w:rFonts w:ascii="Times New Roman" w:eastAsia="Calibri" w:hAnsi="Times New Roman"/>
          <w:sz w:val="28"/>
          <w:szCs w:val="28"/>
        </w:rPr>
      </w:pPr>
      <w:r>
        <w:rPr>
          <w:rFonts w:ascii="Times New Roman" w:eastAsia="Calibri" w:hAnsi="Times New Roman"/>
          <w:sz w:val="28"/>
          <w:szCs w:val="28"/>
        </w:rPr>
        <w:t>ОБЪЕМ КУРСОВОЙ РАБОТЫ</w:t>
      </w:r>
    </w:p>
    <w:p w:rsidR="00AF736D" w:rsidRDefault="00AF736D" w:rsidP="00AF736D">
      <w:pPr>
        <w:rPr>
          <w:rFonts w:ascii="Times New Roman" w:eastAsia="Calibri" w:hAnsi="Times New Roman"/>
          <w:sz w:val="28"/>
          <w:szCs w:val="28"/>
        </w:rPr>
      </w:pPr>
    </w:p>
    <w:p w:rsidR="00B1546B" w:rsidRPr="00B1546B" w:rsidRDefault="00AF736D" w:rsidP="00B1546B">
      <w:pPr>
        <w:rPr>
          <w:rFonts w:ascii="Times New Roman" w:eastAsia="Calibri" w:hAnsi="Times New Roman"/>
          <w:sz w:val="28"/>
          <w:szCs w:val="28"/>
        </w:rPr>
      </w:pPr>
      <w:r>
        <w:rPr>
          <w:rFonts w:ascii="Times New Roman" w:eastAsia="Calibri" w:hAnsi="Times New Roman"/>
          <w:sz w:val="28"/>
          <w:szCs w:val="28"/>
        </w:rPr>
        <w:t xml:space="preserve">Пояснительная записка: </w:t>
      </w:r>
      <w:r w:rsidR="000C52A1">
        <w:rPr>
          <w:rFonts w:ascii="Times New Roman" w:eastAsia="Calibri" w:hAnsi="Times New Roman"/>
          <w:sz w:val="28"/>
          <w:szCs w:val="28"/>
        </w:rPr>
        <w:t xml:space="preserve">31 </w:t>
      </w:r>
      <w:r w:rsidR="000C52A1" w:rsidRPr="000C52A1">
        <w:rPr>
          <w:rFonts w:ascii="Times New Roman" w:eastAsia="Calibri" w:hAnsi="Times New Roman"/>
          <w:sz w:val="28"/>
          <w:szCs w:val="28"/>
        </w:rPr>
        <w:t>лист</w:t>
      </w:r>
      <w:r w:rsidRPr="000C52A1">
        <w:rPr>
          <w:rFonts w:ascii="Times New Roman" w:eastAsia="Calibri" w:hAnsi="Times New Roman"/>
          <w:sz w:val="28"/>
          <w:szCs w:val="28"/>
        </w:rPr>
        <w:t xml:space="preserve"> А4</w:t>
      </w:r>
    </w:p>
    <w:p w:rsidR="00AF736D" w:rsidRPr="00B1546B" w:rsidRDefault="00AF736D" w:rsidP="00AF736D">
      <w:pPr>
        <w:jc w:val="center"/>
        <w:rPr>
          <w:rFonts w:ascii="Times New Roman" w:eastAsia="Calibri" w:hAnsi="Times New Roman"/>
          <w:b/>
          <w:sz w:val="28"/>
          <w:szCs w:val="28"/>
        </w:rPr>
      </w:pPr>
      <w:r>
        <w:rPr>
          <w:rFonts w:ascii="Times New Roman" w:eastAsia="Calibri" w:hAnsi="Times New Roman"/>
          <w:b/>
          <w:sz w:val="28"/>
          <w:szCs w:val="28"/>
        </w:rPr>
        <w:br w:type="page"/>
      </w:r>
      <w:r w:rsidRPr="00B1546B">
        <w:rPr>
          <w:rFonts w:ascii="Times New Roman" w:eastAsia="Calibri" w:hAnsi="Times New Roman"/>
          <w:b/>
          <w:sz w:val="28"/>
          <w:szCs w:val="28"/>
        </w:rPr>
        <w:lastRenderedPageBreak/>
        <w:t>МИНИСТЕРСТВО ОБРАЗОВАНИЯ, НАУКИ И МОЛОДЕЖИ РЕ</w:t>
      </w:r>
      <w:r w:rsidRPr="00B1546B">
        <w:rPr>
          <w:rFonts w:ascii="Times New Roman" w:eastAsia="Calibri" w:hAnsi="Times New Roman"/>
          <w:b/>
          <w:sz w:val="28"/>
          <w:szCs w:val="28"/>
        </w:rPr>
        <w:t>С</w:t>
      </w:r>
      <w:r w:rsidRPr="00B1546B">
        <w:rPr>
          <w:rFonts w:ascii="Times New Roman" w:eastAsia="Calibri" w:hAnsi="Times New Roman"/>
          <w:b/>
          <w:sz w:val="28"/>
          <w:szCs w:val="28"/>
        </w:rPr>
        <w:t>ПУБЛИКИ КРЫМ</w:t>
      </w:r>
    </w:p>
    <w:p w:rsidR="00AF736D" w:rsidRPr="00B1546B" w:rsidRDefault="00AF736D" w:rsidP="00AF736D">
      <w:pPr>
        <w:jc w:val="center"/>
        <w:rPr>
          <w:rFonts w:ascii="Times New Roman" w:eastAsia="Calibri" w:hAnsi="Times New Roman"/>
          <w:b/>
          <w:sz w:val="28"/>
          <w:szCs w:val="28"/>
        </w:rPr>
      </w:pPr>
      <w:r w:rsidRPr="00B1546B">
        <w:rPr>
          <w:rFonts w:ascii="Times New Roman" w:eastAsia="Calibri" w:hAnsi="Times New Roman"/>
          <w:b/>
          <w:sz w:val="28"/>
          <w:szCs w:val="28"/>
        </w:rPr>
        <w:t>ГБПОУ РК «Керченский политехнический колледж»</w:t>
      </w:r>
    </w:p>
    <w:p w:rsidR="00AF736D" w:rsidRDefault="00AF736D" w:rsidP="00B1546B">
      <w:pPr>
        <w:jc w:val="center"/>
        <w:rPr>
          <w:rFonts w:ascii="Times New Roman" w:eastAsia="Calibri" w:hAnsi="Times New Roman"/>
          <w:b/>
          <w:sz w:val="28"/>
          <w:szCs w:val="28"/>
        </w:rPr>
      </w:pPr>
    </w:p>
    <w:p w:rsidR="00AF736D" w:rsidRDefault="00AF736D" w:rsidP="00B1546B">
      <w:pPr>
        <w:jc w:val="center"/>
        <w:rPr>
          <w:rFonts w:ascii="Times New Roman" w:eastAsia="Calibri" w:hAnsi="Times New Roman"/>
          <w:b/>
          <w:sz w:val="28"/>
          <w:szCs w:val="28"/>
        </w:rPr>
      </w:pPr>
    </w:p>
    <w:p w:rsidR="00AF736D" w:rsidRDefault="00AF736D" w:rsidP="00B1546B">
      <w:pPr>
        <w:jc w:val="center"/>
        <w:rPr>
          <w:rFonts w:ascii="Times New Roman" w:eastAsia="Calibri" w:hAnsi="Times New Roman"/>
          <w:b/>
          <w:sz w:val="28"/>
          <w:szCs w:val="28"/>
        </w:rPr>
      </w:pPr>
    </w:p>
    <w:p w:rsidR="00AF736D" w:rsidRDefault="00AF736D" w:rsidP="00AF736D">
      <w:pPr>
        <w:jc w:val="center"/>
        <w:rPr>
          <w:rFonts w:ascii="Times New Roman" w:eastAsia="Calibri" w:hAnsi="Times New Roman"/>
          <w:sz w:val="28"/>
          <w:szCs w:val="28"/>
        </w:rPr>
      </w:pPr>
      <w:r>
        <w:rPr>
          <w:rFonts w:ascii="Times New Roman" w:eastAsia="Calibri" w:hAnsi="Times New Roman"/>
          <w:sz w:val="28"/>
          <w:szCs w:val="28"/>
        </w:rPr>
        <w:t>КУРСОВАЯ РАБОТА</w:t>
      </w:r>
    </w:p>
    <w:p w:rsidR="00AF736D" w:rsidRDefault="00AF736D" w:rsidP="00AF736D">
      <w:pPr>
        <w:jc w:val="center"/>
        <w:rPr>
          <w:rFonts w:ascii="Times New Roman" w:eastAsia="Calibri" w:hAnsi="Times New Roman"/>
          <w:b/>
          <w:sz w:val="28"/>
          <w:szCs w:val="28"/>
        </w:rPr>
      </w:pPr>
      <w:r>
        <w:rPr>
          <w:rFonts w:ascii="Times New Roman" w:eastAsia="Calibri" w:hAnsi="Times New Roman"/>
          <w:b/>
          <w:sz w:val="28"/>
          <w:szCs w:val="28"/>
        </w:rPr>
        <w:t xml:space="preserve">Тема: </w:t>
      </w:r>
      <w:r w:rsidR="00580A79">
        <w:rPr>
          <w:rFonts w:ascii="Times New Roman" w:eastAsia="Calibri" w:hAnsi="Times New Roman"/>
          <w:b/>
          <w:sz w:val="28"/>
          <w:szCs w:val="28"/>
        </w:rPr>
        <w:t>Правовые основы государственной социальной помощи</w:t>
      </w:r>
    </w:p>
    <w:p w:rsidR="00AF736D" w:rsidRDefault="00AF736D" w:rsidP="00AF736D">
      <w:pPr>
        <w:jc w:val="center"/>
        <w:rPr>
          <w:rFonts w:ascii="Times New Roman" w:eastAsia="Calibri" w:hAnsi="Times New Roman"/>
          <w:sz w:val="28"/>
          <w:szCs w:val="28"/>
        </w:rPr>
      </w:pPr>
      <w:r>
        <w:rPr>
          <w:rFonts w:ascii="Times New Roman" w:eastAsia="Calibri" w:hAnsi="Times New Roman"/>
          <w:sz w:val="28"/>
          <w:szCs w:val="28"/>
        </w:rPr>
        <w:t>ПОЯСНИТЕЛЬНАЯ ЗАПИСКА</w:t>
      </w:r>
    </w:p>
    <w:p w:rsidR="00AF736D" w:rsidRDefault="00AF736D" w:rsidP="00AF736D">
      <w:pPr>
        <w:jc w:val="center"/>
        <w:rPr>
          <w:rFonts w:ascii="Times New Roman" w:eastAsia="Calibri" w:hAnsi="Times New Roman"/>
          <w:sz w:val="28"/>
          <w:szCs w:val="28"/>
        </w:rPr>
      </w:pPr>
    </w:p>
    <w:p w:rsidR="003008D1" w:rsidRDefault="00AF736D" w:rsidP="003008D1">
      <w:pPr>
        <w:jc w:val="center"/>
        <w:rPr>
          <w:rFonts w:ascii="Times New Roman" w:eastAsia="Calibri" w:hAnsi="Times New Roman"/>
          <w:sz w:val="28"/>
          <w:szCs w:val="28"/>
        </w:rPr>
      </w:pPr>
      <w:r>
        <w:rPr>
          <w:rFonts w:ascii="Times New Roman" w:eastAsia="Calibri" w:hAnsi="Times New Roman"/>
          <w:sz w:val="28"/>
          <w:szCs w:val="28"/>
        </w:rPr>
        <w:t>КР. МДК.01.01 40.02.01</w:t>
      </w:r>
    </w:p>
    <w:p w:rsidR="003008D1" w:rsidRDefault="003008D1" w:rsidP="003008D1">
      <w:pPr>
        <w:spacing w:after="0" w:line="240" w:lineRule="auto"/>
        <w:rPr>
          <w:rFonts w:ascii="Times New Roman" w:eastAsia="Calibri" w:hAnsi="Times New Roman"/>
          <w:sz w:val="24"/>
          <w:szCs w:val="28"/>
        </w:rPr>
      </w:pPr>
      <w:r>
        <w:rPr>
          <w:rFonts w:ascii="Times New Roman" w:eastAsia="Calibri" w:hAnsi="Times New Roman"/>
          <w:sz w:val="24"/>
          <w:szCs w:val="28"/>
        </w:rPr>
        <w:t>Курсовую работу разработал(а)     _________          ____________________</w:t>
      </w:r>
    </w:p>
    <w:p w:rsidR="003008D1" w:rsidRDefault="003008D1" w:rsidP="003008D1">
      <w:pPr>
        <w:spacing w:after="0" w:line="240" w:lineRule="auto"/>
        <w:rPr>
          <w:rFonts w:ascii="Times New Roman" w:eastAsia="Calibri" w:hAnsi="Times New Roman"/>
          <w:sz w:val="24"/>
          <w:szCs w:val="28"/>
        </w:rPr>
      </w:pPr>
      <w:r>
        <w:rPr>
          <w:rFonts w:ascii="Times New Roman" w:eastAsia="Calibri" w:hAnsi="Times New Roman"/>
          <w:sz w:val="24"/>
          <w:szCs w:val="28"/>
        </w:rPr>
        <w:t xml:space="preserve">                                                            (подпись)           (фамилия, инициалы)</w:t>
      </w:r>
    </w:p>
    <w:p w:rsidR="003008D1" w:rsidRPr="003008D1" w:rsidRDefault="003008D1" w:rsidP="003008D1">
      <w:pPr>
        <w:spacing w:after="0" w:line="240" w:lineRule="auto"/>
        <w:rPr>
          <w:rFonts w:ascii="Times New Roman" w:eastAsia="Calibri" w:hAnsi="Times New Roman"/>
          <w:sz w:val="24"/>
          <w:szCs w:val="28"/>
        </w:rPr>
      </w:pPr>
    </w:p>
    <w:p w:rsidR="003008D1" w:rsidRPr="003008D1" w:rsidRDefault="003008D1" w:rsidP="003008D1">
      <w:pPr>
        <w:spacing w:after="0" w:line="240" w:lineRule="auto"/>
      </w:pPr>
      <w:r w:rsidRPr="003008D1">
        <w:rPr>
          <w:rFonts w:ascii="Times New Roman" w:eastAsia="Calibri" w:hAnsi="Times New Roman"/>
          <w:sz w:val="28"/>
          <w:szCs w:val="28"/>
        </w:rPr>
        <w:t>____________________</w:t>
      </w:r>
    </w:p>
    <w:p w:rsidR="003008D1" w:rsidRDefault="003008D1" w:rsidP="003008D1">
      <w:pPr>
        <w:spacing w:after="0" w:line="240" w:lineRule="auto"/>
        <w:rPr>
          <w:rFonts w:ascii="Times New Roman" w:eastAsia="Calibri" w:hAnsi="Times New Roman"/>
          <w:sz w:val="24"/>
          <w:szCs w:val="28"/>
        </w:rPr>
      </w:pPr>
      <w:r>
        <w:rPr>
          <w:rFonts w:ascii="Times New Roman" w:eastAsia="Calibri" w:hAnsi="Times New Roman"/>
          <w:sz w:val="24"/>
          <w:szCs w:val="28"/>
        </w:rPr>
        <w:t xml:space="preserve">     </w:t>
      </w:r>
      <w:r w:rsidRPr="003008D1">
        <w:rPr>
          <w:rFonts w:ascii="Times New Roman" w:eastAsia="Calibri" w:hAnsi="Times New Roman"/>
          <w:sz w:val="24"/>
          <w:szCs w:val="28"/>
        </w:rPr>
        <w:t>(дата)</w:t>
      </w:r>
    </w:p>
    <w:p w:rsidR="003008D1" w:rsidRDefault="003008D1" w:rsidP="003008D1">
      <w:pPr>
        <w:spacing w:after="0" w:line="240" w:lineRule="auto"/>
        <w:rPr>
          <w:rFonts w:ascii="Times New Roman" w:eastAsia="Calibri" w:hAnsi="Times New Roman"/>
          <w:sz w:val="24"/>
          <w:szCs w:val="28"/>
        </w:rPr>
      </w:pPr>
    </w:p>
    <w:p w:rsidR="003008D1" w:rsidRDefault="003008D1" w:rsidP="003008D1">
      <w:pPr>
        <w:spacing w:after="0" w:line="240" w:lineRule="auto"/>
        <w:rPr>
          <w:rFonts w:ascii="Times New Roman" w:eastAsia="Calibri" w:hAnsi="Times New Roman"/>
          <w:sz w:val="24"/>
          <w:szCs w:val="28"/>
        </w:rPr>
      </w:pPr>
      <w:r>
        <w:rPr>
          <w:rFonts w:ascii="Times New Roman" w:eastAsia="Calibri" w:hAnsi="Times New Roman"/>
          <w:sz w:val="24"/>
          <w:szCs w:val="28"/>
        </w:rPr>
        <w:t>Руководитель курсовой работы     _________          ____________________</w:t>
      </w:r>
    </w:p>
    <w:p w:rsidR="003008D1" w:rsidRDefault="003008D1" w:rsidP="003008D1">
      <w:pPr>
        <w:spacing w:after="0" w:line="240" w:lineRule="auto"/>
        <w:rPr>
          <w:rFonts w:ascii="Times New Roman" w:eastAsia="Calibri" w:hAnsi="Times New Roman"/>
          <w:sz w:val="24"/>
          <w:szCs w:val="28"/>
        </w:rPr>
      </w:pPr>
      <w:r>
        <w:rPr>
          <w:rFonts w:ascii="Times New Roman" w:eastAsia="Calibri" w:hAnsi="Times New Roman"/>
          <w:sz w:val="24"/>
          <w:szCs w:val="28"/>
        </w:rPr>
        <w:t xml:space="preserve">                                                            (подпись)           (фамилия, инициалы)</w:t>
      </w:r>
    </w:p>
    <w:p w:rsidR="003008D1" w:rsidRDefault="003008D1" w:rsidP="003008D1">
      <w:pPr>
        <w:spacing w:after="0" w:line="240" w:lineRule="auto"/>
        <w:rPr>
          <w:rFonts w:ascii="Times New Roman" w:eastAsia="Calibri" w:hAnsi="Times New Roman"/>
          <w:sz w:val="24"/>
          <w:szCs w:val="28"/>
        </w:rPr>
      </w:pPr>
    </w:p>
    <w:p w:rsidR="003008D1" w:rsidRPr="003008D1" w:rsidRDefault="003008D1" w:rsidP="003008D1">
      <w:pPr>
        <w:spacing w:after="0" w:line="240" w:lineRule="auto"/>
      </w:pPr>
      <w:r w:rsidRPr="003008D1">
        <w:rPr>
          <w:rFonts w:ascii="Times New Roman" w:eastAsia="Calibri" w:hAnsi="Times New Roman"/>
          <w:sz w:val="28"/>
          <w:szCs w:val="28"/>
        </w:rPr>
        <w:t>____________________</w:t>
      </w:r>
    </w:p>
    <w:p w:rsidR="003008D1" w:rsidRDefault="003008D1" w:rsidP="003008D1">
      <w:pPr>
        <w:spacing w:after="0" w:line="240" w:lineRule="auto"/>
        <w:rPr>
          <w:rFonts w:ascii="Times New Roman" w:eastAsia="Calibri" w:hAnsi="Times New Roman"/>
          <w:sz w:val="24"/>
          <w:szCs w:val="28"/>
        </w:rPr>
      </w:pPr>
      <w:r>
        <w:rPr>
          <w:rFonts w:ascii="Times New Roman" w:eastAsia="Calibri" w:hAnsi="Times New Roman"/>
          <w:sz w:val="24"/>
          <w:szCs w:val="28"/>
        </w:rPr>
        <w:t xml:space="preserve">     </w:t>
      </w:r>
      <w:r w:rsidRPr="003008D1">
        <w:rPr>
          <w:rFonts w:ascii="Times New Roman" w:eastAsia="Calibri" w:hAnsi="Times New Roman"/>
          <w:sz w:val="24"/>
          <w:szCs w:val="28"/>
        </w:rPr>
        <w:t>(дата)</w:t>
      </w:r>
    </w:p>
    <w:p w:rsidR="003008D1" w:rsidRDefault="003008D1" w:rsidP="003008D1">
      <w:pPr>
        <w:spacing w:after="0" w:line="240" w:lineRule="auto"/>
        <w:rPr>
          <w:rFonts w:ascii="Times New Roman" w:eastAsia="Calibri" w:hAnsi="Times New Roman"/>
          <w:sz w:val="24"/>
          <w:szCs w:val="28"/>
        </w:rPr>
      </w:pPr>
    </w:p>
    <w:p w:rsidR="003008D1" w:rsidRDefault="003008D1" w:rsidP="003008D1">
      <w:pPr>
        <w:spacing w:after="0" w:line="240" w:lineRule="auto"/>
        <w:rPr>
          <w:rFonts w:ascii="Times New Roman" w:eastAsia="Calibri" w:hAnsi="Times New Roman"/>
          <w:sz w:val="24"/>
          <w:szCs w:val="28"/>
        </w:rPr>
      </w:pPr>
    </w:p>
    <w:p w:rsidR="003008D1" w:rsidRDefault="003008D1" w:rsidP="003008D1">
      <w:pPr>
        <w:spacing w:after="0" w:line="240" w:lineRule="auto"/>
        <w:rPr>
          <w:rFonts w:ascii="Times New Roman" w:eastAsia="Calibri" w:hAnsi="Times New Roman"/>
          <w:sz w:val="24"/>
          <w:szCs w:val="28"/>
        </w:rPr>
      </w:pPr>
    </w:p>
    <w:p w:rsidR="003008D1" w:rsidRDefault="003008D1" w:rsidP="003008D1">
      <w:pPr>
        <w:spacing w:after="0" w:line="276" w:lineRule="auto"/>
        <w:rPr>
          <w:rFonts w:ascii="Times New Roman" w:eastAsia="Calibri" w:hAnsi="Times New Roman"/>
          <w:sz w:val="24"/>
          <w:szCs w:val="28"/>
        </w:rPr>
      </w:pPr>
      <w:r>
        <w:rPr>
          <w:rFonts w:ascii="Times New Roman" w:eastAsia="Calibri" w:hAnsi="Times New Roman"/>
          <w:sz w:val="24"/>
          <w:szCs w:val="28"/>
        </w:rPr>
        <w:t>Итоговая оценка          ____________ (____________________)</w:t>
      </w:r>
    </w:p>
    <w:p w:rsidR="003008D1" w:rsidRDefault="003008D1" w:rsidP="003008D1">
      <w:pPr>
        <w:spacing w:after="0" w:line="276" w:lineRule="auto"/>
        <w:rPr>
          <w:rFonts w:ascii="Times New Roman" w:eastAsia="Calibri" w:hAnsi="Times New Roman"/>
          <w:sz w:val="24"/>
          <w:szCs w:val="28"/>
        </w:rPr>
      </w:pPr>
      <w:r>
        <w:rPr>
          <w:rFonts w:ascii="Times New Roman" w:eastAsia="Calibri" w:hAnsi="Times New Roman"/>
          <w:sz w:val="24"/>
          <w:szCs w:val="28"/>
        </w:rPr>
        <w:t>Члены комиссии</w:t>
      </w:r>
    </w:p>
    <w:p w:rsidR="003008D1" w:rsidRDefault="003008D1" w:rsidP="003008D1">
      <w:pPr>
        <w:spacing w:after="0" w:line="276" w:lineRule="auto"/>
        <w:rPr>
          <w:rFonts w:ascii="Times New Roman" w:eastAsia="Calibri" w:hAnsi="Times New Roman"/>
          <w:sz w:val="24"/>
          <w:szCs w:val="28"/>
        </w:rPr>
      </w:pPr>
    </w:p>
    <w:p w:rsidR="003008D1" w:rsidRDefault="003008D1" w:rsidP="003008D1">
      <w:pPr>
        <w:spacing w:after="0" w:line="240" w:lineRule="auto"/>
        <w:rPr>
          <w:rFonts w:ascii="Times New Roman" w:eastAsia="Calibri" w:hAnsi="Times New Roman"/>
          <w:sz w:val="24"/>
          <w:szCs w:val="28"/>
        </w:rPr>
      </w:pPr>
      <w:r>
        <w:rPr>
          <w:rFonts w:ascii="Times New Roman" w:eastAsia="Calibri" w:hAnsi="Times New Roman"/>
          <w:sz w:val="24"/>
          <w:szCs w:val="28"/>
        </w:rPr>
        <w:t>______________________________ ___________________________________</w:t>
      </w:r>
    </w:p>
    <w:p w:rsidR="003008D1" w:rsidRDefault="003008D1" w:rsidP="003008D1">
      <w:pPr>
        <w:spacing w:after="0" w:line="240" w:lineRule="auto"/>
        <w:rPr>
          <w:rFonts w:ascii="Times New Roman" w:eastAsia="Calibri" w:hAnsi="Times New Roman"/>
          <w:sz w:val="24"/>
          <w:szCs w:val="28"/>
        </w:rPr>
      </w:pPr>
      <w:r>
        <w:rPr>
          <w:rFonts w:ascii="Times New Roman" w:eastAsia="Calibri" w:hAnsi="Times New Roman"/>
          <w:sz w:val="24"/>
          <w:szCs w:val="28"/>
        </w:rPr>
        <w:t xml:space="preserve">                 (подпись)                                         (фамилия и инициалы)</w:t>
      </w:r>
    </w:p>
    <w:p w:rsidR="003008D1" w:rsidRDefault="003008D1" w:rsidP="003008D1">
      <w:pPr>
        <w:spacing w:after="0" w:line="240" w:lineRule="auto"/>
        <w:rPr>
          <w:rFonts w:ascii="Times New Roman" w:eastAsia="Calibri" w:hAnsi="Times New Roman"/>
          <w:sz w:val="24"/>
          <w:szCs w:val="28"/>
        </w:rPr>
      </w:pPr>
    </w:p>
    <w:p w:rsidR="003008D1" w:rsidRDefault="003008D1" w:rsidP="003008D1">
      <w:pPr>
        <w:spacing w:after="0" w:line="240" w:lineRule="auto"/>
        <w:rPr>
          <w:rFonts w:ascii="Times New Roman" w:eastAsia="Calibri" w:hAnsi="Times New Roman"/>
          <w:sz w:val="24"/>
          <w:szCs w:val="28"/>
        </w:rPr>
      </w:pPr>
      <w:r>
        <w:rPr>
          <w:rFonts w:ascii="Times New Roman" w:eastAsia="Calibri" w:hAnsi="Times New Roman"/>
          <w:sz w:val="24"/>
          <w:szCs w:val="28"/>
        </w:rPr>
        <w:t>______________________________ ___________________________________</w:t>
      </w:r>
    </w:p>
    <w:p w:rsidR="003008D1" w:rsidRDefault="003008D1" w:rsidP="003008D1">
      <w:pPr>
        <w:spacing w:after="0" w:line="240" w:lineRule="auto"/>
        <w:rPr>
          <w:rFonts w:ascii="Times New Roman" w:eastAsia="Calibri" w:hAnsi="Times New Roman"/>
          <w:sz w:val="24"/>
          <w:szCs w:val="28"/>
        </w:rPr>
      </w:pPr>
      <w:r>
        <w:rPr>
          <w:rFonts w:ascii="Times New Roman" w:eastAsia="Calibri" w:hAnsi="Times New Roman"/>
          <w:sz w:val="24"/>
          <w:szCs w:val="28"/>
        </w:rPr>
        <w:t xml:space="preserve">                 (подпись)                                         (фамилия и инициалы)</w:t>
      </w:r>
    </w:p>
    <w:p w:rsidR="003008D1" w:rsidRDefault="003008D1" w:rsidP="003008D1">
      <w:pPr>
        <w:spacing w:after="0" w:line="240" w:lineRule="auto"/>
        <w:rPr>
          <w:rFonts w:ascii="Times New Roman" w:eastAsia="Calibri" w:hAnsi="Times New Roman"/>
          <w:sz w:val="24"/>
          <w:szCs w:val="28"/>
        </w:rPr>
      </w:pPr>
    </w:p>
    <w:p w:rsidR="003008D1" w:rsidRDefault="003008D1" w:rsidP="003008D1">
      <w:pPr>
        <w:spacing w:after="0" w:line="240" w:lineRule="auto"/>
        <w:rPr>
          <w:rFonts w:ascii="Times New Roman" w:eastAsia="Calibri" w:hAnsi="Times New Roman"/>
          <w:sz w:val="24"/>
          <w:szCs w:val="28"/>
        </w:rPr>
      </w:pPr>
      <w:r>
        <w:rPr>
          <w:rFonts w:ascii="Times New Roman" w:eastAsia="Calibri" w:hAnsi="Times New Roman"/>
          <w:sz w:val="24"/>
          <w:szCs w:val="28"/>
        </w:rPr>
        <w:t>______________________________ ___________________________________</w:t>
      </w:r>
    </w:p>
    <w:p w:rsidR="003008D1" w:rsidRDefault="003008D1" w:rsidP="003008D1">
      <w:pPr>
        <w:spacing w:after="0" w:line="240" w:lineRule="auto"/>
        <w:rPr>
          <w:rFonts w:ascii="Times New Roman" w:eastAsia="Calibri" w:hAnsi="Times New Roman"/>
          <w:sz w:val="24"/>
          <w:szCs w:val="28"/>
        </w:rPr>
      </w:pPr>
      <w:r>
        <w:rPr>
          <w:rFonts w:ascii="Times New Roman" w:eastAsia="Calibri" w:hAnsi="Times New Roman"/>
          <w:sz w:val="24"/>
          <w:szCs w:val="28"/>
        </w:rPr>
        <w:t xml:space="preserve">                 (подпись)                                         (фамилия и инициалы)</w:t>
      </w:r>
    </w:p>
    <w:p w:rsidR="003008D1" w:rsidRDefault="003008D1" w:rsidP="003008D1">
      <w:pPr>
        <w:spacing w:after="0" w:line="240" w:lineRule="auto"/>
        <w:jc w:val="center"/>
        <w:rPr>
          <w:rFonts w:ascii="Times New Roman" w:eastAsia="Calibri" w:hAnsi="Times New Roman"/>
          <w:sz w:val="24"/>
          <w:szCs w:val="28"/>
        </w:rPr>
      </w:pPr>
    </w:p>
    <w:p w:rsidR="003008D1" w:rsidRDefault="003008D1" w:rsidP="003008D1">
      <w:pPr>
        <w:spacing w:after="0" w:line="240" w:lineRule="auto"/>
        <w:rPr>
          <w:rFonts w:ascii="Times New Roman" w:eastAsia="Calibri" w:hAnsi="Times New Roman"/>
          <w:sz w:val="24"/>
          <w:szCs w:val="28"/>
        </w:rPr>
      </w:pPr>
    </w:p>
    <w:p w:rsidR="003008D1" w:rsidRPr="003008D1" w:rsidRDefault="003008D1" w:rsidP="003008D1">
      <w:pPr>
        <w:spacing w:after="0" w:line="240" w:lineRule="auto"/>
        <w:rPr>
          <w:rFonts w:ascii="Times New Roman" w:eastAsia="Calibri" w:hAnsi="Times New Roman"/>
          <w:sz w:val="24"/>
          <w:szCs w:val="28"/>
        </w:rPr>
      </w:pPr>
    </w:p>
    <w:p w:rsidR="003008D1" w:rsidRPr="003008D1" w:rsidRDefault="003008D1" w:rsidP="003008D1">
      <w:pPr>
        <w:spacing w:after="0" w:line="240" w:lineRule="auto"/>
        <w:rPr>
          <w:rFonts w:ascii="Times New Roman" w:eastAsia="Calibri" w:hAnsi="Times New Roman"/>
          <w:b/>
          <w:sz w:val="24"/>
          <w:szCs w:val="28"/>
        </w:rPr>
      </w:pPr>
    </w:p>
    <w:p w:rsidR="00B1546B" w:rsidRPr="00B1546B" w:rsidRDefault="003008D1" w:rsidP="003008D1">
      <w:pPr>
        <w:spacing w:after="0" w:line="240" w:lineRule="auto"/>
        <w:jc w:val="center"/>
        <w:rPr>
          <w:rFonts w:ascii="Times New Roman" w:eastAsia="Calibri" w:hAnsi="Times New Roman"/>
          <w:sz w:val="28"/>
          <w:szCs w:val="28"/>
        </w:rPr>
      </w:pPr>
      <w:r w:rsidRPr="003008D1">
        <w:rPr>
          <w:rFonts w:ascii="Times New Roman" w:eastAsia="Calibri" w:hAnsi="Times New Roman"/>
          <w:b/>
          <w:sz w:val="24"/>
          <w:szCs w:val="28"/>
        </w:rPr>
        <w:t>г. Керчь 2020 г.</w:t>
      </w:r>
    </w:p>
    <w:p w:rsidR="00B1546B" w:rsidRPr="00B1546B" w:rsidRDefault="00B1546B" w:rsidP="00B1546B">
      <w:pPr>
        <w:jc w:val="center"/>
        <w:rPr>
          <w:rFonts w:ascii="Times New Roman" w:eastAsia="Calibri" w:hAnsi="Times New Roman"/>
          <w:sz w:val="28"/>
          <w:szCs w:val="28"/>
        </w:rPr>
      </w:pPr>
      <w:r w:rsidRPr="00B1546B">
        <w:rPr>
          <w:rFonts w:ascii="Times New Roman" w:eastAsia="Calibri" w:hAnsi="Times New Roman"/>
          <w:sz w:val="28"/>
          <w:szCs w:val="28"/>
        </w:rPr>
        <w:lastRenderedPageBreak/>
        <w:t>ГРАФИК ВЫПОЛЕНИЯ КУРСОВОЙ РАБОТЫ</w:t>
      </w:r>
    </w:p>
    <w:tbl>
      <w:tblPr>
        <w:tblW w:w="11057"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3"/>
        <w:gridCol w:w="450"/>
        <w:gridCol w:w="719"/>
        <w:gridCol w:w="719"/>
        <w:gridCol w:w="722"/>
        <w:gridCol w:w="722"/>
        <w:gridCol w:w="722"/>
        <w:gridCol w:w="722"/>
        <w:gridCol w:w="722"/>
        <w:gridCol w:w="722"/>
        <w:gridCol w:w="1163"/>
        <w:gridCol w:w="851"/>
      </w:tblGrid>
      <w:tr w:rsidR="00B1546B" w:rsidRPr="00B1546B" w:rsidTr="0087196D">
        <w:trPr>
          <w:trHeight w:val="540"/>
        </w:trPr>
        <w:tc>
          <w:tcPr>
            <w:tcW w:w="2823" w:type="dxa"/>
            <w:vMerge w:val="restart"/>
          </w:tcPr>
          <w:p w:rsidR="00B1546B" w:rsidRPr="00B1546B" w:rsidRDefault="00B1546B" w:rsidP="00B1546B">
            <w:pPr>
              <w:spacing w:after="0" w:line="240" w:lineRule="auto"/>
              <w:jc w:val="center"/>
              <w:rPr>
                <w:rFonts w:ascii="Times New Roman" w:eastAsia="Calibri" w:hAnsi="Times New Roman"/>
                <w:sz w:val="28"/>
                <w:szCs w:val="28"/>
              </w:rPr>
            </w:pPr>
            <w:r w:rsidRPr="00B1546B">
              <w:rPr>
                <w:rFonts w:ascii="Times New Roman" w:eastAsia="Calibri" w:hAnsi="Times New Roman"/>
                <w:sz w:val="28"/>
                <w:szCs w:val="28"/>
              </w:rPr>
              <w:t>Содержание работы</w:t>
            </w:r>
          </w:p>
        </w:tc>
        <w:tc>
          <w:tcPr>
            <w:tcW w:w="450" w:type="dxa"/>
            <w:vMerge w:val="restart"/>
          </w:tcPr>
          <w:p w:rsidR="00B1546B" w:rsidRPr="00B1546B" w:rsidRDefault="00B1546B" w:rsidP="00B1546B">
            <w:pPr>
              <w:spacing w:after="0" w:line="240" w:lineRule="auto"/>
              <w:jc w:val="center"/>
              <w:rPr>
                <w:rFonts w:ascii="Times New Roman" w:eastAsia="Calibri" w:hAnsi="Times New Roman"/>
                <w:sz w:val="28"/>
                <w:szCs w:val="28"/>
              </w:rPr>
            </w:pPr>
            <w:r w:rsidRPr="00B1546B">
              <w:rPr>
                <w:rFonts w:ascii="Times New Roman" w:eastAsia="Calibri" w:hAnsi="Times New Roman"/>
                <w:sz w:val="28"/>
                <w:szCs w:val="28"/>
              </w:rPr>
              <w:t>%</w:t>
            </w:r>
          </w:p>
        </w:tc>
        <w:tc>
          <w:tcPr>
            <w:tcW w:w="6933" w:type="dxa"/>
            <w:gridSpan w:val="9"/>
          </w:tcPr>
          <w:p w:rsidR="00B1546B" w:rsidRPr="00B1546B" w:rsidRDefault="00B1546B" w:rsidP="00B1546B">
            <w:pPr>
              <w:spacing w:after="0" w:line="240" w:lineRule="auto"/>
              <w:jc w:val="center"/>
              <w:rPr>
                <w:rFonts w:ascii="Times New Roman" w:eastAsia="Calibri" w:hAnsi="Times New Roman"/>
                <w:sz w:val="28"/>
                <w:szCs w:val="28"/>
              </w:rPr>
            </w:pPr>
            <w:r w:rsidRPr="00B1546B">
              <w:rPr>
                <w:rFonts w:ascii="Times New Roman" w:eastAsia="Calibri" w:hAnsi="Times New Roman"/>
                <w:sz w:val="28"/>
                <w:szCs w:val="28"/>
              </w:rPr>
              <w:t>МЕСЯЦ И ДАТЫ ВЫПОЛНЕНИЯ</w:t>
            </w:r>
          </w:p>
        </w:tc>
        <w:tc>
          <w:tcPr>
            <w:tcW w:w="851" w:type="dxa"/>
          </w:tcPr>
          <w:p w:rsidR="00B1546B" w:rsidRPr="00B1546B" w:rsidRDefault="00B1546B" w:rsidP="00B1546B">
            <w:pPr>
              <w:spacing w:after="0" w:line="240" w:lineRule="auto"/>
              <w:jc w:val="center"/>
              <w:rPr>
                <w:rFonts w:ascii="Times New Roman" w:eastAsia="Calibri" w:hAnsi="Times New Roman"/>
                <w:sz w:val="28"/>
                <w:szCs w:val="28"/>
              </w:rPr>
            </w:pPr>
          </w:p>
        </w:tc>
      </w:tr>
      <w:tr w:rsidR="00B1546B" w:rsidRPr="00B1546B" w:rsidTr="0087196D">
        <w:trPr>
          <w:trHeight w:val="358"/>
        </w:trPr>
        <w:tc>
          <w:tcPr>
            <w:tcW w:w="2823" w:type="dxa"/>
            <w:vMerge/>
          </w:tcPr>
          <w:p w:rsidR="00B1546B" w:rsidRPr="00B1546B" w:rsidRDefault="00B1546B" w:rsidP="00B1546B">
            <w:pPr>
              <w:spacing w:after="0" w:line="240" w:lineRule="auto"/>
              <w:jc w:val="center"/>
              <w:rPr>
                <w:rFonts w:ascii="Times New Roman" w:eastAsia="Calibri" w:hAnsi="Times New Roman"/>
                <w:sz w:val="28"/>
                <w:szCs w:val="28"/>
              </w:rPr>
            </w:pPr>
          </w:p>
        </w:tc>
        <w:tc>
          <w:tcPr>
            <w:tcW w:w="450" w:type="dxa"/>
            <w:vMerge/>
          </w:tcPr>
          <w:p w:rsidR="00B1546B" w:rsidRPr="00B1546B" w:rsidRDefault="00B1546B" w:rsidP="00B1546B">
            <w:pPr>
              <w:spacing w:after="0" w:line="240" w:lineRule="auto"/>
              <w:jc w:val="center"/>
              <w:rPr>
                <w:rFonts w:ascii="Times New Roman" w:eastAsia="Calibri" w:hAnsi="Times New Roman"/>
                <w:sz w:val="28"/>
                <w:szCs w:val="28"/>
              </w:rPr>
            </w:pPr>
          </w:p>
        </w:tc>
        <w:tc>
          <w:tcPr>
            <w:tcW w:w="6933" w:type="dxa"/>
            <w:gridSpan w:val="9"/>
          </w:tcPr>
          <w:p w:rsidR="00B1546B" w:rsidRPr="00B1546B" w:rsidRDefault="00B1546B" w:rsidP="00B1546B">
            <w:pPr>
              <w:spacing w:after="0" w:line="240" w:lineRule="auto"/>
              <w:jc w:val="center"/>
              <w:rPr>
                <w:rFonts w:ascii="Times New Roman" w:eastAsia="Calibri" w:hAnsi="Times New Roman"/>
                <w:sz w:val="28"/>
                <w:szCs w:val="28"/>
              </w:rPr>
            </w:pPr>
          </w:p>
        </w:tc>
        <w:tc>
          <w:tcPr>
            <w:tcW w:w="851" w:type="dxa"/>
          </w:tcPr>
          <w:p w:rsidR="00B1546B" w:rsidRPr="00B1546B" w:rsidRDefault="00B1546B" w:rsidP="00B1546B">
            <w:pPr>
              <w:spacing w:after="0" w:line="240" w:lineRule="auto"/>
              <w:jc w:val="center"/>
              <w:rPr>
                <w:rFonts w:ascii="Times New Roman" w:eastAsia="Calibri" w:hAnsi="Times New Roman"/>
                <w:sz w:val="28"/>
                <w:szCs w:val="28"/>
              </w:rPr>
            </w:pPr>
          </w:p>
        </w:tc>
      </w:tr>
      <w:tr w:rsidR="00B1546B" w:rsidRPr="00B1546B" w:rsidTr="0087196D">
        <w:trPr>
          <w:trHeight w:val="561"/>
        </w:trPr>
        <w:tc>
          <w:tcPr>
            <w:tcW w:w="2823" w:type="dxa"/>
            <w:vMerge/>
          </w:tcPr>
          <w:p w:rsidR="00B1546B" w:rsidRPr="00B1546B" w:rsidRDefault="00B1546B" w:rsidP="00B1546B">
            <w:pPr>
              <w:spacing w:after="0" w:line="240" w:lineRule="auto"/>
              <w:jc w:val="center"/>
              <w:rPr>
                <w:rFonts w:ascii="Times New Roman" w:eastAsia="Calibri" w:hAnsi="Times New Roman"/>
                <w:sz w:val="28"/>
                <w:szCs w:val="28"/>
              </w:rPr>
            </w:pPr>
          </w:p>
        </w:tc>
        <w:tc>
          <w:tcPr>
            <w:tcW w:w="450" w:type="dxa"/>
            <w:vMerge/>
          </w:tcPr>
          <w:p w:rsidR="00B1546B" w:rsidRPr="00B1546B" w:rsidRDefault="00B1546B" w:rsidP="00B1546B">
            <w:pPr>
              <w:spacing w:after="0" w:line="240" w:lineRule="auto"/>
              <w:jc w:val="center"/>
              <w:rPr>
                <w:rFonts w:ascii="Times New Roman" w:eastAsia="Calibri" w:hAnsi="Times New Roman"/>
                <w:sz w:val="28"/>
                <w:szCs w:val="28"/>
              </w:rPr>
            </w:pPr>
          </w:p>
        </w:tc>
        <w:tc>
          <w:tcPr>
            <w:tcW w:w="719"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719"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722"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722"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722"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722"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722"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722"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1163"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851" w:type="dxa"/>
          </w:tcPr>
          <w:p w:rsidR="00B1546B" w:rsidRPr="00B1546B" w:rsidRDefault="00B1546B" w:rsidP="00B1546B">
            <w:pPr>
              <w:spacing w:after="0" w:line="240" w:lineRule="auto"/>
              <w:jc w:val="center"/>
              <w:rPr>
                <w:rFonts w:ascii="Times New Roman" w:eastAsia="Calibri" w:hAnsi="Times New Roman"/>
                <w:sz w:val="28"/>
                <w:szCs w:val="28"/>
              </w:rPr>
            </w:pPr>
          </w:p>
        </w:tc>
      </w:tr>
      <w:tr w:rsidR="00B1546B" w:rsidRPr="00B1546B" w:rsidTr="0087196D">
        <w:tc>
          <w:tcPr>
            <w:tcW w:w="2823" w:type="dxa"/>
          </w:tcPr>
          <w:p w:rsidR="00B1546B" w:rsidRPr="00B1546B" w:rsidRDefault="00B1546B" w:rsidP="00B1546B">
            <w:pPr>
              <w:spacing w:after="0" w:line="240" w:lineRule="auto"/>
              <w:jc w:val="center"/>
              <w:rPr>
                <w:rFonts w:ascii="Times New Roman" w:eastAsia="Calibri" w:hAnsi="Times New Roman"/>
                <w:sz w:val="28"/>
                <w:szCs w:val="28"/>
              </w:rPr>
            </w:pPr>
            <w:r w:rsidRPr="00B1546B">
              <w:rPr>
                <w:rFonts w:ascii="Times New Roman" w:eastAsia="Calibri" w:hAnsi="Times New Roman"/>
                <w:sz w:val="28"/>
                <w:szCs w:val="28"/>
              </w:rPr>
              <w:t>Структура курсовой работы.</w:t>
            </w:r>
          </w:p>
        </w:tc>
        <w:tc>
          <w:tcPr>
            <w:tcW w:w="450"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719"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719"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722"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722"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722"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722"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722"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722"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1163"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851" w:type="dxa"/>
          </w:tcPr>
          <w:p w:rsidR="00B1546B" w:rsidRPr="00B1546B" w:rsidRDefault="00B1546B" w:rsidP="00B1546B">
            <w:pPr>
              <w:spacing w:after="0" w:line="240" w:lineRule="auto"/>
              <w:jc w:val="center"/>
              <w:rPr>
                <w:rFonts w:ascii="Times New Roman" w:eastAsia="Calibri" w:hAnsi="Times New Roman"/>
                <w:sz w:val="28"/>
                <w:szCs w:val="28"/>
              </w:rPr>
            </w:pPr>
          </w:p>
        </w:tc>
      </w:tr>
      <w:tr w:rsidR="00B1546B" w:rsidRPr="00B1546B" w:rsidTr="0087196D">
        <w:tc>
          <w:tcPr>
            <w:tcW w:w="2823" w:type="dxa"/>
          </w:tcPr>
          <w:p w:rsidR="00B1546B" w:rsidRPr="00B1546B" w:rsidRDefault="00B1546B" w:rsidP="00B1546B">
            <w:pPr>
              <w:spacing w:after="0" w:line="240" w:lineRule="auto"/>
              <w:jc w:val="center"/>
              <w:rPr>
                <w:rFonts w:ascii="Times New Roman" w:eastAsia="Calibri" w:hAnsi="Times New Roman"/>
                <w:sz w:val="28"/>
                <w:szCs w:val="28"/>
              </w:rPr>
            </w:pPr>
            <w:r w:rsidRPr="00B1546B">
              <w:rPr>
                <w:rFonts w:ascii="Times New Roman" w:eastAsia="Calibri" w:hAnsi="Times New Roman"/>
                <w:sz w:val="28"/>
                <w:szCs w:val="28"/>
              </w:rPr>
              <w:t>Требования к офор</w:t>
            </w:r>
            <w:r w:rsidRPr="00B1546B">
              <w:rPr>
                <w:rFonts w:ascii="Times New Roman" w:eastAsia="Calibri" w:hAnsi="Times New Roman"/>
                <w:sz w:val="28"/>
                <w:szCs w:val="28"/>
              </w:rPr>
              <w:t>м</w:t>
            </w:r>
            <w:r w:rsidRPr="00B1546B">
              <w:rPr>
                <w:rFonts w:ascii="Times New Roman" w:eastAsia="Calibri" w:hAnsi="Times New Roman"/>
                <w:sz w:val="28"/>
                <w:szCs w:val="28"/>
              </w:rPr>
              <w:t>лению курсовой р</w:t>
            </w:r>
            <w:r w:rsidRPr="00B1546B">
              <w:rPr>
                <w:rFonts w:ascii="Times New Roman" w:eastAsia="Calibri" w:hAnsi="Times New Roman"/>
                <w:sz w:val="28"/>
                <w:szCs w:val="28"/>
              </w:rPr>
              <w:t>а</w:t>
            </w:r>
            <w:r w:rsidRPr="00B1546B">
              <w:rPr>
                <w:rFonts w:ascii="Times New Roman" w:eastAsia="Calibri" w:hAnsi="Times New Roman"/>
                <w:sz w:val="28"/>
                <w:szCs w:val="28"/>
              </w:rPr>
              <w:t>боты.</w:t>
            </w:r>
          </w:p>
        </w:tc>
        <w:tc>
          <w:tcPr>
            <w:tcW w:w="450"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719"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719"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722"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722"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722"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722"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722"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722"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1163"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851" w:type="dxa"/>
          </w:tcPr>
          <w:p w:rsidR="00B1546B" w:rsidRPr="00B1546B" w:rsidRDefault="00B1546B" w:rsidP="00B1546B">
            <w:pPr>
              <w:spacing w:after="0" w:line="240" w:lineRule="auto"/>
              <w:jc w:val="center"/>
              <w:rPr>
                <w:rFonts w:ascii="Times New Roman" w:eastAsia="Calibri" w:hAnsi="Times New Roman"/>
                <w:sz w:val="28"/>
                <w:szCs w:val="28"/>
              </w:rPr>
            </w:pPr>
          </w:p>
        </w:tc>
      </w:tr>
      <w:tr w:rsidR="00B1546B" w:rsidRPr="00B1546B" w:rsidTr="0087196D">
        <w:tc>
          <w:tcPr>
            <w:tcW w:w="2823" w:type="dxa"/>
          </w:tcPr>
          <w:p w:rsidR="00B1546B" w:rsidRPr="00B1546B" w:rsidRDefault="00B1546B" w:rsidP="00B1546B">
            <w:pPr>
              <w:spacing w:after="0" w:line="240" w:lineRule="auto"/>
              <w:jc w:val="center"/>
              <w:rPr>
                <w:rFonts w:ascii="Times New Roman" w:eastAsia="Calibri" w:hAnsi="Times New Roman"/>
                <w:sz w:val="28"/>
                <w:szCs w:val="28"/>
              </w:rPr>
            </w:pPr>
            <w:r w:rsidRPr="00B1546B">
              <w:rPr>
                <w:rFonts w:ascii="Times New Roman" w:eastAsia="Calibri" w:hAnsi="Times New Roman"/>
                <w:sz w:val="28"/>
                <w:szCs w:val="28"/>
              </w:rPr>
              <w:t>Оформления титул</w:t>
            </w:r>
            <w:r w:rsidRPr="00B1546B">
              <w:rPr>
                <w:rFonts w:ascii="Times New Roman" w:eastAsia="Calibri" w:hAnsi="Times New Roman"/>
                <w:sz w:val="28"/>
                <w:szCs w:val="28"/>
              </w:rPr>
              <w:t>ь</w:t>
            </w:r>
            <w:r w:rsidRPr="00B1546B">
              <w:rPr>
                <w:rFonts w:ascii="Times New Roman" w:eastAsia="Calibri" w:hAnsi="Times New Roman"/>
                <w:sz w:val="28"/>
                <w:szCs w:val="28"/>
              </w:rPr>
              <w:t>ного листа курсовой работы.</w:t>
            </w:r>
          </w:p>
        </w:tc>
        <w:tc>
          <w:tcPr>
            <w:tcW w:w="450"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719"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719"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722"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722"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722"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722"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722"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722"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1163"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851" w:type="dxa"/>
          </w:tcPr>
          <w:p w:rsidR="00B1546B" w:rsidRPr="00B1546B" w:rsidRDefault="00B1546B" w:rsidP="00B1546B">
            <w:pPr>
              <w:spacing w:after="0" w:line="240" w:lineRule="auto"/>
              <w:jc w:val="center"/>
              <w:rPr>
                <w:rFonts w:ascii="Times New Roman" w:eastAsia="Calibri" w:hAnsi="Times New Roman"/>
                <w:sz w:val="28"/>
                <w:szCs w:val="28"/>
              </w:rPr>
            </w:pPr>
          </w:p>
        </w:tc>
      </w:tr>
      <w:tr w:rsidR="00B1546B" w:rsidRPr="00B1546B" w:rsidTr="0087196D">
        <w:tc>
          <w:tcPr>
            <w:tcW w:w="2823" w:type="dxa"/>
          </w:tcPr>
          <w:p w:rsidR="00B1546B" w:rsidRPr="00B1546B" w:rsidRDefault="00B1546B" w:rsidP="00B1546B">
            <w:pPr>
              <w:spacing w:after="0" w:line="240" w:lineRule="auto"/>
              <w:jc w:val="center"/>
              <w:rPr>
                <w:rFonts w:ascii="Times New Roman" w:eastAsia="Calibri" w:hAnsi="Times New Roman"/>
                <w:sz w:val="28"/>
                <w:szCs w:val="28"/>
              </w:rPr>
            </w:pPr>
            <w:r w:rsidRPr="00B1546B">
              <w:rPr>
                <w:rFonts w:ascii="Times New Roman" w:eastAsia="Calibri" w:hAnsi="Times New Roman"/>
                <w:sz w:val="28"/>
                <w:szCs w:val="28"/>
              </w:rPr>
              <w:t>Содержание курс</w:t>
            </w:r>
            <w:r w:rsidRPr="00B1546B">
              <w:rPr>
                <w:rFonts w:ascii="Times New Roman" w:eastAsia="Calibri" w:hAnsi="Times New Roman"/>
                <w:sz w:val="28"/>
                <w:szCs w:val="28"/>
              </w:rPr>
              <w:t>о</w:t>
            </w:r>
            <w:r w:rsidRPr="00B1546B">
              <w:rPr>
                <w:rFonts w:ascii="Times New Roman" w:eastAsia="Calibri" w:hAnsi="Times New Roman"/>
                <w:sz w:val="28"/>
                <w:szCs w:val="28"/>
              </w:rPr>
              <w:t>вой работы.</w:t>
            </w:r>
          </w:p>
        </w:tc>
        <w:tc>
          <w:tcPr>
            <w:tcW w:w="450"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719"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719"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722"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722"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722"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722"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722"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722"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1163"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851" w:type="dxa"/>
          </w:tcPr>
          <w:p w:rsidR="00B1546B" w:rsidRPr="00B1546B" w:rsidRDefault="00B1546B" w:rsidP="00B1546B">
            <w:pPr>
              <w:spacing w:after="0" w:line="240" w:lineRule="auto"/>
              <w:jc w:val="center"/>
              <w:rPr>
                <w:rFonts w:ascii="Times New Roman" w:eastAsia="Calibri" w:hAnsi="Times New Roman"/>
                <w:sz w:val="28"/>
                <w:szCs w:val="28"/>
              </w:rPr>
            </w:pPr>
          </w:p>
        </w:tc>
      </w:tr>
      <w:tr w:rsidR="00B1546B" w:rsidRPr="00B1546B" w:rsidTr="0087196D">
        <w:tc>
          <w:tcPr>
            <w:tcW w:w="2823" w:type="dxa"/>
          </w:tcPr>
          <w:p w:rsidR="00B1546B" w:rsidRPr="00B1546B" w:rsidRDefault="00B1546B" w:rsidP="00B1546B">
            <w:pPr>
              <w:spacing w:after="0" w:line="240" w:lineRule="auto"/>
              <w:jc w:val="center"/>
              <w:rPr>
                <w:rFonts w:ascii="Times New Roman" w:eastAsia="Calibri" w:hAnsi="Times New Roman"/>
                <w:sz w:val="28"/>
                <w:szCs w:val="28"/>
              </w:rPr>
            </w:pPr>
            <w:r w:rsidRPr="00B1546B">
              <w:rPr>
                <w:rFonts w:ascii="Times New Roman" w:eastAsia="Calibri" w:hAnsi="Times New Roman"/>
                <w:sz w:val="28"/>
                <w:szCs w:val="28"/>
              </w:rPr>
              <w:t>Введения. Задачи курсовой работы.</w:t>
            </w:r>
          </w:p>
        </w:tc>
        <w:tc>
          <w:tcPr>
            <w:tcW w:w="450"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719"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719"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722"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722"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722"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722"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722"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722"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1163"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851" w:type="dxa"/>
          </w:tcPr>
          <w:p w:rsidR="00B1546B" w:rsidRPr="00B1546B" w:rsidRDefault="00B1546B" w:rsidP="00B1546B">
            <w:pPr>
              <w:spacing w:after="0" w:line="240" w:lineRule="auto"/>
              <w:jc w:val="center"/>
              <w:rPr>
                <w:rFonts w:ascii="Times New Roman" w:eastAsia="Calibri" w:hAnsi="Times New Roman"/>
                <w:sz w:val="28"/>
                <w:szCs w:val="28"/>
              </w:rPr>
            </w:pPr>
          </w:p>
        </w:tc>
      </w:tr>
      <w:tr w:rsidR="00B1546B" w:rsidRPr="00B1546B" w:rsidTr="0087196D">
        <w:tc>
          <w:tcPr>
            <w:tcW w:w="2823" w:type="dxa"/>
          </w:tcPr>
          <w:p w:rsidR="00B1546B" w:rsidRPr="00B1546B" w:rsidRDefault="00B1546B" w:rsidP="00B1546B">
            <w:pPr>
              <w:spacing w:after="0" w:line="240" w:lineRule="auto"/>
              <w:jc w:val="center"/>
              <w:rPr>
                <w:rFonts w:ascii="Times New Roman" w:eastAsia="Calibri" w:hAnsi="Times New Roman"/>
                <w:sz w:val="28"/>
                <w:szCs w:val="28"/>
              </w:rPr>
            </w:pPr>
            <w:r w:rsidRPr="00B1546B">
              <w:rPr>
                <w:rFonts w:ascii="Times New Roman" w:eastAsia="Calibri" w:hAnsi="Times New Roman"/>
                <w:sz w:val="28"/>
                <w:szCs w:val="28"/>
              </w:rPr>
              <w:t>Оформление списка использованных и</w:t>
            </w:r>
            <w:r w:rsidRPr="00B1546B">
              <w:rPr>
                <w:rFonts w:ascii="Times New Roman" w:eastAsia="Calibri" w:hAnsi="Times New Roman"/>
                <w:sz w:val="28"/>
                <w:szCs w:val="28"/>
              </w:rPr>
              <w:t>с</w:t>
            </w:r>
            <w:r w:rsidRPr="00B1546B">
              <w:rPr>
                <w:rFonts w:ascii="Times New Roman" w:eastAsia="Calibri" w:hAnsi="Times New Roman"/>
                <w:sz w:val="28"/>
                <w:szCs w:val="28"/>
              </w:rPr>
              <w:t>точников.</w:t>
            </w:r>
          </w:p>
        </w:tc>
        <w:tc>
          <w:tcPr>
            <w:tcW w:w="450"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719"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719"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722"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722"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722"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722"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722"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722"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1163"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851" w:type="dxa"/>
          </w:tcPr>
          <w:p w:rsidR="00B1546B" w:rsidRPr="00B1546B" w:rsidRDefault="00B1546B" w:rsidP="00B1546B">
            <w:pPr>
              <w:spacing w:after="0" w:line="240" w:lineRule="auto"/>
              <w:jc w:val="center"/>
              <w:rPr>
                <w:rFonts w:ascii="Times New Roman" w:eastAsia="Calibri" w:hAnsi="Times New Roman"/>
                <w:sz w:val="28"/>
                <w:szCs w:val="28"/>
              </w:rPr>
            </w:pPr>
          </w:p>
        </w:tc>
      </w:tr>
      <w:tr w:rsidR="00B1546B" w:rsidRPr="00B1546B" w:rsidTr="0087196D">
        <w:tc>
          <w:tcPr>
            <w:tcW w:w="2823" w:type="dxa"/>
          </w:tcPr>
          <w:p w:rsidR="00B1546B" w:rsidRPr="00B1546B" w:rsidRDefault="00B1546B" w:rsidP="00B1546B">
            <w:pPr>
              <w:spacing w:after="0" w:line="240" w:lineRule="auto"/>
              <w:jc w:val="center"/>
              <w:rPr>
                <w:rFonts w:ascii="Times New Roman" w:eastAsia="Calibri" w:hAnsi="Times New Roman"/>
                <w:sz w:val="28"/>
                <w:szCs w:val="28"/>
              </w:rPr>
            </w:pPr>
            <w:r w:rsidRPr="00B1546B">
              <w:rPr>
                <w:rFonts w:ascii="Times New Roman" w:eastAsia="Calibri" w:hAnsi="Times New Roman"/>
                <w:sz w:val="28"/>
                <w:szCs w:val="28"/>
              </w:rPr>
              <w:t>Оформление поясн</w:t>
            </w:r>
            <w:r w:rsidRPr="00B1546B">
              <w:rPr>
                <w:rFonts w:ascii="Times New Roman" w:eastAsia="Calibri" w:hAnsi="Times New Roman"/>
                <w:sz w:val="28"/>
                <w:szCs w:val="28"/>
              </w:rPr>
              <w:t>и</w:t>
            </w:r>
            <w:r w:rsidRPr="00B1546B">
              <w:rPr>
                <w:rFonts w:ascii="Times New Roman" w:eastAsia="Calibri" w:hAnsi="Times New Roman"/>
                <w:sz w:val="28"/>
                <w:szCs w:val="28"/>
              </w:rPr>
              <w:t>тельной записки.</w:t>
            </w:r>
          </w:p>
        </w:tc>
        <w:tc>
          <w:tcPr>
            <w:tcW w:w="450"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719"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719"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722"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722"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722"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722"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722"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722"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1163"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851" w:type="dxa"/>
          </w:tcPr>
          <w:p w:rsidR="00B1546B" w:rsidRPr="00B1546B" w:rsidRDefault="00B1546B" w:rsidP="00B1546B">
            <w:pPr>
              <w:spacing w:after="0" w:line="240" w:lineRule="auto"/>
              <w:jc w:val="center"/>
              <w:rPr>
                <w:rFonts w:ascii="Times New Roman" w:eastAsia="Calibri" w:hAnsi="Times New Roman"/>
                <w:sz w:val="28"/>
                <w:szCs w:val="28"/>
              </w:rPr>
            </w:pPr>
          </w:p>
        </w:tc>
      </w:tr>
      <w:tr w:rsidR="00B1546B" w:rsidRPr="00B1546B" w:rsidTr="0087196D">
        <w:tc>
          <w:tcPr>
            <w:tcW w:w="2823" w:type="dxa"/>
          </w:tcPr>
          <w:p w:rsidR="00B1546B" w:rsidRPr="00B1546B" w:rsidRDefault="00B1546B" w:rsidP="00B1546B">
            <w:pPr>
              <w:spacing w:after="0" w:line="240" w:lineRule="auto"/>
              <w:jc w:val="center"/>
              <w:rPr>
                <w:rFonts w:ascii="Times New Roman" w:eastAsia="Calibri" w:hAnsi="Times New Roman"/>
                <w:sz w:val="28"/>
                <w:szCs w:val="28"/>
              </w:rPr>
            </w:pPr>
            <w:r w:rsidRPr="00B1546B">
              <w:rPr>
                <w:rFonts w:ascii="Times New Roman" w:eastAsia="Calibri" w:hAnsi="Times New Roman"/>
                <w:sz w:val="28"/>
                <w:szCs w:val="28"/>
              </w:rPr>
              <w:t>Защита курсовой р</w:t>
            </w:r>
            <w:r w:rsidRPr="00B1546B">
              <w:rPr>
                <w:rFonts w:ascii="Times New Roman" w:eastAsia="Calibri" w:hAnsi="Times New Roman"/>
                <w:sz w:val="28"/>
                <w:szCs w:val="28"/>
              </w:rPr>
              <w:t>а</w:t>
            </w:r>
            <w:r w:rsidRPr="00B1546B">
              <w:rPr>
                <w:rFonts w:ascii="Times New Roman" w:eastAsia="Calibri" w:hAnsi="Times New Roman"/>
                <w:sz w:val="28"/>
                <w:szCs w:val="28"/>
              </w:rPr>
              <w:t>боты.</w:t>
            </w:r>
          </w:p>
        </w:tc>
        <w:tc>
          <w:tcPr>
            <w:tcW w:w="450"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719"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719"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722"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722"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722"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722"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722"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722"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1163"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851" w:type="dxa"/>
          </w:tcPr>
          <w:p w:rsidR="00B1546B" w:rsidRPr="00B1546B" w:rsidRDefault="00B1546B" w:rsidP="00B1546B">
            <w:pPr>
              <w:spacing w:after="0" w:line="240" w:lineRule="auto"/>
              <w:jc w:val="center"/>
              <w:rPr>
                <w:rFonts w:ascii="Times New Roman" w:eastAsia="Calibri" w:hAnsi="Times New Roman"/>
                <w:sz w:val="28"/>
                <w:szCs w:val="28"/>
              </w:rPr>
            </w:pPr>
          </w:p>
        </w:tc>
      </w:tr>
    </w:tbl>
    <w:p w:rsidR="00B1546B" w:rsidRPr="00B1546B" w:rsidRDefault="00B1546B" w:rsidP="00B1546B">
      <w:pPr>
        <w:rPr>
          <w:rFonts w:ascii="Times New Roman" w:eastAsia="Calibri" w:hAnsi="Times New Roman"/>
          <w:sz w:val="28"/>
          <w:szCs w:val="28"/>
        </w:rPr>
      </w:pPr>
    </w:p>
    <w:p w:rsidR="00B1546B" w:rsidRPr="00B1546B" w:rsidRDefault="00B1546B" w:rsidP="00B1546B">
      <w:pPr>
        <w:rPr>
          <w:rFonts w:ascii="Times New Roman" w:eastAsia="Calibri" w:hAnsi="Times New Roman"/>
          <w:sz w:val="28"/>
          <w:szCs w:val="28"/>
        </w:rPr>
      </w:pPr>
    </w:p>
    <w:p w:rsidR="00B1546B" w:rsidRPr="00B1546B" w:rsidRDefault="00B1546B" w:rsidP="00B1546B">
      <w:pPr>
        <w:rPr>
          <w:rFonts w:ascii="Times New Roman" w:eastAsia="Calibri" w:hAnsi="Times New Roman"/>
          <w:sz w:val="28"/>
          <w:szCs w:val="28"/>
        </w:rPr>
      </w:pPr>
      <w:r w:rsidRPr="00B1546B">
        <w:rPr>
          <w:rFonts w:ascii="Times New Roman" w:eastAsia="Calibri" w:hAnsi="Times New Roman"/>
          <w:sz w:val="28"/>
          <w:szCs w:val="28"/>
        </w:rPr>
        <w:t>Дата выдачи задания «__»  _________ 20</w:t>
      </w:r>
    </w:p>
    <w:p w:rsidR="00B1546B" w:rsidRPr="00B1546B" w:rsidRDefault="00B1546B" w:rsidP="00B1546B">
      <w:pPr>
        <w:rPr>
          <w:rFonts w:ascii="Times New Roman" w:eastAsia="Calibri" w:hAnsi="Times New Roman"/>
          <w:sz w:val="28"/>
          <w:szCs w:val="28"/>
        </w:rPr>
      </w:pPr>
      <w:r w:rsidRPr="00B1546B">
        <w:rPr>
          <w:rFonts w:ascii="Times New Roman" w:eastAsia="Calibri" w:hAnsi="Times New Roman"/>
          <w:sz w:val="28"/>
          <w:szCs w:val="28"/>
        </w:rPr>
        <w:t>Дата окончания работы «__» _________ 20</w:t>
      </w:r>
    </w:p>
    <w:p w:rsidR="00B1546B" w:rsidRPr="00B1546B" w:rsidRDefault="00B1546B" w:rsidP="003008D1">
      <w:pPr>
        <w:spacing w:after="0" w:line="240" w:lineRule="auto"/>
        <w:rPr>
          <w:rFonts w:ascii="Times New Roman" w:eastAsia="Calibri" w:hAnsi="Times New Roman"/>
          <w:sz w:val="28"/>
          <w:szCs w:val="28"/>
        </w:rPr>
      </w:pPr>
      <w:r w:rsidRPr="00B1546B">
        <w:rPr>
          <w:rFonts w:ascii="Times New Roman" w:eastAsia="Calibri" w:hAnsi="Times New Roman"/>
          <w:sz w:val="28"/>
          <w:szCs w:val="28"/>
        </w:rPr>
        <w:t xml:space="preserve">ПЦК </w:t>
      </w:r>
      <w:r w:rsidRPr="00B1546B">
        <w:rPr>
          <w:rFonts w:ascii="Times New Roman" w:eastAsia="Calibri" w:hAnsi="Times New Roman"/>
          <w:sz w:val="28"/>
          <w:szCs w:val="28"/>
        </w:rPr>
        <w:tab/>
      </w:r>
      <w:r w:rsidRPr="00B1546B">
        <w:rPr>
          <w:rFonts w:ascii="Times New Roman" w:eastAsia="Calibri" w:hAnsi="Times New Roman"/>
          <w:sz w:val="28"/>
          <w:szCs w:val="28"/>
        </w:rPr>
        <w:tab/>
      </w:r>
      <w:r w:rsidRPr="00B1546B">
        <w:rPr>
          <w:rFonts w:ascii="Times New Roman" w:eastAsia="Calibri" w:hAnsi="Times New Roman"/>
          <w:sz w:val="28"/>
          <w:szCs w:val="28"/>
        </w:rPr>
        <w:tab/>
      </w:r>
      <w:r w:rsidRPr="00B1546B">
        <w:rPr>
          <w:rFonts w:ascii="Times New Roman" w:eastAsia="Calibri" w:hAnsi="Times New Roman"/>
          <w:sz w:val="28"/>
          <w:szCs w:val="28"/>
        </w:rPr>
        <w:tab/>
      </w:r>
      <w:r w:rsidRPr="00B1546B">
        <w:rPr>
          <w:rFonts w:ascii="Times New Roman" w:eastAsia="Calibri" w:hAnsi="Times New Roman"/>
          <w:sz w:val="28"/>
          <w:szCs w:val="28"/>
        </w:rPr>
        <w:tab/>
        <w:t>__________      ____________________</w:t>
      </w:r>
      <w:r w:rsidR="003008D1">
        <w:rPr>
          <w:rFonts w:ascii="Times New Roman" w:eastAsia="Calibri" w:hAnsi="Times New Roman"/>
          <w:sz w:val="28"/>
          <w:szCs w:val="28"/>
        </w:rPr>
        <w:t>_____</w:t>
      </w:r>
    </w:p>
    <w:p w:rsidR="00B1546B" w:rsidRDefault="00B1546B" w:rsidP="003008D1">
      <w:pPr>
        <w:spacing w:after="0" w:line="240" w:lineRule="auto"/>
        <w:rPr>
          <w:rFonts w:ascii="Times New Roman" w:eastAsia="Calibri" w:hAnsi="Times New Roman"/>
          <w:sz w:val="28"/>
          <w:szCs w:val="28"/>
        </w:rPr>
      </w:pPr>
      <w:r w:rsidRPr="00B1546B">
        <w:rPr>
          <w:rFonts w:ascii="Times New Roman" w:eastAsia="Calibri" w:hAnsi="Times New Roman"/>
          <w:sz w:val="28"/>
          <w:szCs w:val="28"/>
        </w:rPr>
        <w:tab/>
      </w:r>
      <w:r w:rsidRPr="00B1546B">
        <w:rPr>
          <w:rFonts w:ascii="Times New Roman" w:eastAsia="Calibri" w:hAnsi="Times New Roman"/>
          <w:sz w:val="28"/>
          <w:szCs w:val="28"/>
        </w:rPr>
        <w:tab/>
      </w:r>
      <w:r w:rsidRPr="00B1546B">
        <w:rPr>
          <w:rFonts w:ascii="Times New Roman" w:eastAsia="Calibri" w:hAnsi="Times New Roman"/>
          <w:sz w:val="28"/>
          <w:szCs w:val="28"/>
        </w:rPr>
        <w:tab/>
      </w:r>
      <w:r w:rsidRPr="00B1546B">
        <w:rPr>
          <w:rFonts w:ascii="Times New Roman" w:eastAsia="Calibri" w:hAnsi="Times New Roman"/>
          <w:sz w:val="28"/>
          <w:szCs w:val="28"/>
        </w:rPr>
        <w:tab/>
      </w:r>
      <w:r w:rsidRPr="00B1546B">
        <w:rPr>
          <w:rFonts w:ascii="Times New Roman" w:eastAsia="Calibri" w:hAnsi="Times New Roman"/>
          <w:sz w:val="28"/>
          <w:szCs w:val="28"/>
        </w:rPr>
        <w:tab/>
      </w:r>
      <w:r w:rsidR="003008D1">
        <w:rPr>
          <w:rFonts w:ascii="Times New Roman" w:eastAsia="Calibri" w:hAnsi="Times New Roman"/>
          <w:sz w:val="28"/>
          <w:szCs w:val="28"/>
        </w:rPr>
        <w:t xml:space="preserve">  (подпись) </w:t>
      </w:r>
      <w:r w:rsidR="003008D1">
        <w:rPr>
          <w:rFonts w:ascii="Times New Roman" w:eastAsia="Calibri" w:hAnsi="Times New Roman"/>
          <w:sz w:val="28"/>
          <w:szCs w:val="28"/>
        </w:rPr>
        <w:tab/>
      </w:r>
      <w:r w:rsidR="003008D1">
        <w:rPr>
          <w:rFonts w:ascii="Times New Roman" w:eastAsia="Calibri" w:hAnsi="Times New Roman"/>
          <w:sz w:val="28"/>
          <w:szCs w:val="28"/>
        </w:rPr>
        <w:tab/>
        <w:t xml:space="preserve">   (</w:t>
      </w:r>
      <w:r w:rsidRPr="00B1546B">
        <w:rPr>
          <w:rFonts w:ascii="Times New Roman" w:eastAsia="Calibri" w:hAnsi="Times New Roman"/>
          <w:sz w:val="28"/>
          <w:szCs w:val="28"/>
        </w:rPr>
        <w:t>фамилия, инициалы)</w:t>
      </w:r>
    </w:p>
    <w:p w:rsidR="003008D1" w:rsidRPr="00B1546B" w:rsidRDefault="003008D1" w:rsidP="003008D1">
      <w:pPr>
        <w:spacing w:after="0" w:line="240" w:lineRule="auto"/>
        <w:rPr>
          <w:rFonts w:ascii="Times New Roman" w:eastAsia="Calibri" w:hAnsi="Times New Roman"/>
          <w:sz w:val="28"/>
          <w:szCs w:val="28"/>
        </w:rPr>
      </w:pPr>
    </w:p>
    <w:p w:rsidR="00B1546B" w:rsidRPr="00B1546B" w:rsidRDefault="00B1546B" w:rsidP="003008D1">
      <w:pPr>
        <w:spacing w:after="0" w:line="240" w:lineRule="auto"/>
        <w:rPr>
          <w:rFonts w:ascii="Times New Roman" w:eastAsia="Calibri" w:hAnsi="Times New Roman"/>
          <w:sz w:val="28"/>
          <w:szCs w:val="28"/>
        </w:rPr>
      </w:pPr>
      <w:r w:rsidRPr="00B1546B">
        <w:rPr>
          <w:rFonts w:ascii="Times New Roman" w:eastAsia="Calibri" w:hAnsi="Times New Roman"/>
          <w:sz w:val="28"/>
          <w:szCs w:val="28"/>
        </w:rPr>
        <w:t>Руководитель курсовой работы   ____________    ________________</w:t>
      </w:r>
      <w:r w:rsidR="003008D1">
        <w:rPr>
          <w:rFonts w:ascii="Times New Roman" w:eastAsia="Calibri" w:hAnsi="Times New Roman"/>
          <w:sz w:val="28"/>
          <w:szCs w:val="28"/>
        </w:rPr>
        <w:t>_____</w:t>
      </w:r>
    </w:p>
    <w:p w:rsidR="00B1546B" w:rsidRDefault="003008D1" w:rsidP="003008D1">
      <w:pPr>
        <w:spacing w:line="240" w:lineRule="auto"/>
        <w:rPr>
          <w:rFonts w:ascii="Times New Roman" w:eastAsia="Calibri" w:hAnsi="Times New Roman"/>
          <w:sz w:val="28"/>
          <w:szCs w:val="28"/>
        </w:rPr>
      </w:pPr>
      <w:r>
        <w:rPr>
          <w:rFonts w:ascii="Times New Roman" w:eastAsia="Calibri" w:hAnsi="Times New Roman"/>
          <w:sz w:val="28"/>
          <w:szCs w:val="28"/>
        </w:rPr>
        <w:t xml:space="preserve">                                                             </w:t>
      </w:r>
      <w:r w:rsidR="00B1546B" w:rsidRPr="00B1546B">
        <w:rPr>
          <w:rFonts w:ascii="Times New Roman" w:eastAsia="Calibri" w:hAnsi="Times New Roman"/>
          <w:sz w:val="28"/>
          <w:szCs w:val="28"/>
        </w:rPr>
        <w:t>(подпись)</w:t>
      </w:r>
      <w:r>
        <w:rPr>
          <w:rFonts w:ascii="Times New Roman" w:eastAsia="Calibri" w:hAnsi="Times New Roman"/>
          <w:sz w:val="28"/>
          <w:szCs w:val="28"/>
        </w:rPr>
        <w:t xml:space="preserve">          (</w:t>
      </w:r>
      <w:r w:rsidR="00B1546B" w:rsidRPr="00B1546B">
        <w:rPr>
          <w:rFonts w:ascii="Times New Roman" w:eastAsia="Calibri" w:hAnsi="Times New Roman"/>
          <w:sz w:val="28"/>
          <w:szCs w:val="28"/>
        </w:rPr>
        <w:t xml:space="preserve">фамилия, инициалы) </w:t>
      </w:r>
    </w:p>
    <w:p w:rsidR="003008D1" w:rsidRPr="00B1546B" w:rsidRDefault="003008D1" w:rsidP="003008D1">
      <w:pPr>
        <w:spacing w:line="240" w:lineRule="auto"/>
        <w:rPr>
          <w:rFonts w:ascii="Times New Roman" w:eastAsia="Calibri" w:hAnsi="Times New Roman"/>
          <w:sz w:val="28"/>
          <w:szCs w:val="28"/>
        </w:rPr>
      </w:pPr>
    </w:p>
    <w:p w:rsidR="00B1546B" w:rsidRPr="00B1546B" w:rsidRDefault="00B1546B" w:rsidP="003008D1">
      <w:pPr>
        <w:spacing w:after="0"/>
        <w:rPr>
          <w:rFonts w:ascii="Times New Roman" w:eastAsia="Calibri" w:hAnsi="Times New Roman"/>
          <w:sz w:val="28"/>
          <w:szCs w:val="28"/>
        </w:rPr>
      </w:pPr>
      <w:r w:rsidRPr="00B1546B">
        <w:rPr>
          <w:rFonts w:ascii="Times New Roman" w:eastAsia="Calibri" w:hAnsi="Times New Roman"/>
          <w:sz w:val="28"/>
          <w:szCs w:val="28"/>
        </w:rPr>
        <w:t>Задание получил  ___________</w:t>
      </w:r>
      <w:r w:rsidR="003008D1">
        <w:rPr>
          <w:rFonts w:ascii="Times New Roman" w:eastAsia="Calibri" w:hAnsi="Times New Roman"/>
          <w:sz w:val="28"/>
          <w:szCs w:val="28"/>
        </w:rPr>
        <w:t>_______</w:t>
      </w:r>
      <w:r w:rsidRPr="00B1546B">
        <w:rPr>
          <w:rFonts w:ascii="Times New Roman" w:eastAsia="Calibri" w:hAnsi="Times New Roman"/>
          <w:sz w:val="28"/>
          <w:szCs w:val="28"/>
        </w:rPr>
        <w:t xml:space="preserve">  ___________________</w:t>
      </w:r>
      <w:r w:rsidR="003008D1">
        <w:rPr>
          <w:rFonts w:ascii="Times New Roman" w:eastAsia="Calibri" w:hAnsi="Times New Roman"/>
          <w:sz w:val="28"/>
          <w:szCs w:val="28"/>
        </w:rPr>
        <w:t>__________</w:t>
      </w:r>
    </w:p>
    <w:p w:rsidR="00B1546B" w:rsidRPr="00B1546B" w:rsidRDefault="003008D1" w:rsidP="003008D1">
      <w:pPr>
        <w:spacing w:after="0"/>
        <w:rPr>
          <w:rFonts w:ascii="Times New Roman" w:eastAsia="Calibri" w:hAnsi="Times New Roman"/>
          <w:sz w:val="28"/>
          <w:szCs w:val="28"/>
        </w:rPr>
      </w:pPr>
      <w:r>
        <w:rPr>
          <w:rFonts w:ascii="Times New Roman" w:eastAsia="Calibri" w:hAnsi="Times New Roman"/>
          <w:sz w:val="28"/>
          <w:szCs w:val="28"/>
        </w:rPr>
        <w:t xml:space="preserve">                                  </w:t>
      </w:r>
      <w:r w:rsidR="00B1546B" w:rsidRPr="00B1546B">
        <w:rPr>
          <w:rFonts w:ascii="Times New Roman" w:eastAsia="Calibri" w:hAnsi="Times New Roman"/>
          <w:sz w:val="28"/>
          <w:szCs w:val="28"/>
        </w:rPr>
        <w:t xml:space="preserve">(подпись студента) </w:t>
      </w:r>
      <w:r>
        <w:rPr>
          <w:rFonts w:ascii="Times New Roman" w:eastAsia="Calibri" w:hAnsi="Times New Roman"/>
          <w:sz w:val="28"/>
          <w:szCs w:val="28"/>
        </w:rPr>
        <w:t xml:space="preserve">    (</w:t>
      </w:r>
      <w:r w:rsidR="00B1546B" w:rsidRPr="00B1546B">
        <w:rPr>
          <w:rFonts w:ascii="Times New Roman" w:eastAsia="Calibri" w:hAnsi="Times New Roman"/>
          <w:sz w:val="28"/>
          <w:szCs w:val="28"/>
        </w:rPr>
        <w:t>фамилия, инициалы студента)</w:t>
      </w:r>
    </w:p>
    <w:p w:rsidR="00B1546B" w:rsidRDefault="00B1546B" w:rsidP="00C74898">
      <w:pPr>
        <w:pStyle w:val="paragraph"/>
        <w:jc w:val="center"/>
        <w:textAlignment w:val="baseline"/>
        <w:rPr>
          <w:rStyle w:val="normaltextrun1"/>
          <w:b/>
          <w:sz w:val="32"/>
          <w:szCs w:val="28"/>
        </w:rPr>
        <w:sectPr w:rsidR="00B1546B" w:rsidSect="007D2D50">
          <w:footerReference w:type="default" r:id="rId8"/>
          <w:footerReference w:type="first" r:id="rId9"/>
          <w:pgSz w:w="11906" w:h="16838"/>
          <w:pgMar w:top="1134" w:right="851" w:bottom="1134" w:left="1701" w:header="709" w:footer="136" w:gutter="0"/>
          <w:cols w:space="708"/>
          <w:titlePg/>
          <w:docGrid w:linePitch="360"/>
        </w:sectPr>
      </w:pPr>
    </w:p>
    <w:p w:rsidR="00B1546B" w:rsidRPr="00B1546B" w:rsidRDefault="00B1546B" w:rsidP="00B1546B">
      <w:pPr>
        <w:spacing w:after="200" w:line="360" w:lineRule="auto"/>
        <w:jc w:val="center"/>
        <w:rPr>
          <w:rFonts w:ascii="Times New Roman" w:eastAsia="Calibri" w:hAnsi="Times New Roman"/>
          <w:b/>
          <w:sz w:val="28"/>
          <w:szCs w:val="28"/>
        </w:rPr>
      </w:pPr>
      <w:r w:rsidRPr="00B1546B">
        <w:rPr>
          <w:rFonts w:ascii="Times New Roman" w:eastAsia="Calibri" w:hAnsi="Times New Roman"/>
          <w:b/>
          <w:sz w:val="28"/>
          <w:szCs w:val="28"/>
        </w:rPr>
        <w:lastRenderedPageBreak/>
        <w:t>Содержание</w:t>
      </w:r>
    </w:p>
    <w:bookmarkStart w:id="1" w:name="_Toc21436042"/>
    <w:p w:rsidR="000C52A1" w:rsidRPr="000C52A1" w:rsidRDefault="000C52A1" w:rsidP="000C52A1">
      <w:pPr>
        <w:pStyle w:val="11"/>
        <w:tabs>
          <w:tab w:val="right" w:leader="dot" w:pos="9344"/>
        </w:tabs>
        <w:rPr>
          <w:rFonts w:ascii="Times New Roman" w:hAnsi="Times New Roman"/>
          <w:noProof/>
          <w:sz w:val="28"/>
          <w:szCs w:val="28"/>
        </w:rPr>
      </w:pPr>
      <w:r w:rsidRPr="000C52A1">
        <w:rPr>
          <w:rStyle w:val="a4"/>
          <w:rFonts w:ascii="Times New Roman" w:hAnsi="Times New Roman"/>
          <w:noProof/>
          <w:color w:val="auto"/>
          <w:sz w:val="28"/>
          <w:szCs w:val="28"/>
          <w:u w:val="none"/>
        </w:rPr>
        <w:fldChar w:fldCharType="begin"/>
      </w:r>
      <w:r w:rsidRPr="000C52A1">
        <w:rPr>
          <w:rStyle w:val="a4"/>
          <w:rFonts w:ascii="Times New Roman" w:hAnsi="Times New Roman"/>
          <w:noProof/>
          <w:color w:val="auto"/>
          <w:sz w:val="28"/>
          <w:szCs w:val="28"/>
          <w:u w:val="none"/>
        </w:rPr>
        <w:instrText xml:space="preserve"> </w:instrText>
      </w:r>
      <w:r w:rsidRPr="000C52A1">
        <w:rPr>
          <w:rFonts w:ascii="Times New Roman" w:hAnsi="Times New Roman"/>
          <w:noProof/>
          <w:sz w:val="28"/>
          <w:szCs w:val="28"/>
        </w:rPr>
        <w:instrText>HYPERLINK \l "_Toc21436042"</w:instrText>
      </w:r>
      <w:r w:rsidRPr="000C52A1">
        <w:rPr>
          <w:rStyle w:val="a4"/>
          <w:rFonts w:ascii="Times New Roman" w:hAnsi="Times New Roman"/>
          <w:noProof/>
          <w:color w:val="auto"/>
          <w:sz w:val="28"/>
          <w:szCs w:val="28"/>
          <w:u w:val="none"/>
        </w:rPr>
        <w:instrText xml:space="preserve"> </w:instrText>
      </w:r>
      <w:r w:rsidRPr="000C52A1">
        <w:rPr>
          <w:rStyle w:val="a4"/>
          <w:rFonts w:ascii="Times New Roman" w:hAnsi="Times New Roman"/>
          <w:noProof/>
          <w:color w:val="auto"/>
          <w:sz w:val="28"/>
          <w:szCs w:val="28"/>
          <w:u w:val="none"/>
        </w:rPr>
      </w:r>
      <w:r w:rsidRPr="000C52A1">
        <w:rPr>
          <w:rStyle w:val="a4"/>
          <w:rFonts w:ascii="Times New Roman" w:hAnsi="Times New Roman"/>
          <w:noProof/>
          <w:color w:val="auto"/>
          <w:sz w:val="28"/>
          <w:szCs w:val="28"/>
          <w:u w:val="none"/>
        </w:rPr>
        <w:fldChar w:fldCharType="separate"/>
      </w:r>
      <w:r w:rsidRPr="000C52A1">
        <w:rPr>
          <w:rStyle w:val="a4"/>
          <w:rFonts w:ascii="Times New Roman" w:hAnsi="Times New Roman"/>
          <w:noProof/>
          <w:color w:val="auto"/>
          <w:sz w:val="28"/>
          <w:szCs w:val="28"/>
          <w:u w:val="none"/>
        </w:rPr>
        <w:t>Введение</w:t>
      </w:r>
      <w:r w:rsidRPr="000C52A1">
        <w:rPr>
          <w:rFonts w:ascii="Times New Roman" w:hAnsi="Times New Roman"/>
          <w:noProof/>
          <w:webHidden/>
          <w:sz w:val="28"/>
          <w:szCs w:val="28"/>
        </w:rPr>
        <w:tab/>
        <w:t>3</w:t>
      </w:r>
      <w:r w:rsidRPr="000C52A1">
        <w:rPr>
          <w:rStyle w:val="a4"/>
          <w:rFonts w:ascii="Times New Roman" w:hAnsi="Times New Roman"/>
          <w:noProof/>
          <w:color w:val="auto"/>
          <w:sz w:val="28"/>
          <w:szCs w:val="28"/>
          <w:u w:val="none"/>
        </w:rPr>
        <w:fldChar w:fldCharType="end"/>
      </w:r>
    </w:p>
    <w:p w:rsidR="000C52A1" w:rsidRPr="000C52A1" w:rsidRDefault="000C52A1" w:rsidP="000C52A1">
      <w:pPr>
        <w:pStyle w:val="11"/>
        <w:tabs>
          <w:tab w:val="right" w:leader="dot" w:pos="9344"/>
        </w:tabs>
        <w:rPr>
          <w:rFonts w:ascii="Times New Roman" w:hAnsi="Times New Roman"/>
          <w:noProof/>
          <w:sz w:val="28"/>
          <w:szCs w:val="28"/>
        </w:rPr>
      </w:pPr>
      <w:hyperlink w:anchor="_Toc21436043" w:history="1">
        <w:r w:rsidRPr="000C52A1">
          <w:rPr>
            <w:rStyle w:val="a4"/>
            <w:rFonts w:ascii="Times New Roman" w:hAnsi="Times New Roman"/>
            <w:noProof/>
            <w:color w:val="auto"/>
            <w:sz w:val="28"/>
            <w:szCs w:val="28"/>
            <w:u w:val="none"/>
          </w:rPr>
          <w:t>Глава 1. Государственная социальная помощь в Российской Федерации</w:t>
        </w:r>
        <w:r w:rsidRPr="000C52A1">
          <w:rPr>
            <w:rFonts w:ascii="Times New Roman" w:hAnsi="Times New Roman"/>
            <w:noProof/>
            <w:webHidden/>
            <w:sz w:val="28"/>
            <w:szCs w:val="28"/>
          </w:rPr>
          <w:tab/>
          <w:t>7</w:t>
        </w:r>
      </w:hyperlink>
    </w:p>
    <w:p w:rsidR="000C52A1" w:rsidRPr="000C52A1" w:rsidRDefault="000C52A1" w:rsidP="000C52A1">
      <w:pPr>
        <w:pStyle w:val="21"/>
        <w:tabs>
          <w:tab w:val="right" w:leader="dot" w:pos="9344"/>
        </w:tabs>
        <w:rPr>
          <w:rFonts w:ascii="Times New Roman" w:hAnsi="Times New Roman"/>
          <w:noProof/>
          <w:sz w:val="28"/>
          <w:szCs w:val="28"/>
        </w:rPr>
      </w:pPr>
      <w:hyperlink w:anchor="_Toc21436044" w:history="1">
        <w:r w:rsidRPr="000C52A1">
          <w:rPr>
            <w:rStyle w:val="a4"/>
            <w:rFonts w:ascii="Times New Roman" w:hAnsi="Times New Roman"/>
            <w:noProof/>
            <w:color w:val="auto"/>
            <w:sz w:val="28"/>
            <w:szCs w:val="28"/>
            <w:u w:val="none"/>
          </w:rPr>
          <w:t>1.1. Правовые основы государственной социальной помощи</w:t>
        </w:r>
        <w:r w:rsidRPr="000C52A1">
          <w:rPr>
            <w:rFonts w:ascii="Times New Roman" w:hAnsi="Times New Roman"/>
            <w:noProof/>
            <w:webHidden/>
            <w:sz w:val="28"/>
            <w:szCs w:val="28"/>
          </w:rPr>
          <w:tab/>
          <w:t>7</w:t>
        </w:r>
      </w:hyperlink>
    </w:p>
    <w:p w:rsidR="000C52A1" w:rsidRPr="000C52A1" w:rsidRDefault="000C52A1" w:rsidP="000C52A1">
      <w:pPr>
        <w:pStyle w:val="21"/>
        <w:tabs>
          <w:tab w:val="right" w:leader="dot" w:pos="9344"/>
        </w:tabs>
        <w:rPr>
          <w:rFonts w:ascii="Times New Roman" w:hAnsi="Times New Roman"/>
          <w:noProof/>
          <w:sz w:val="28"/>
          <w:szCs w:val="28"/>
        </w:rPr>
      </w:pPr>
      <w:hyperlink w:anchor="_Toc21436045" w:history="1">
        <w:r w:rsidRPr="000C52A1">
          <w:rPr>
            <w:rStyle w:val="a4"/>
            <w:rFonts w:ascii="Times New Roman" w:hAnsi="Times New Roman"/>
            <w:noProof/>
            <w:color w:val="auto"/>
            <w:sz w:val="28"/>
            <w:szCs w:val="28"/>
            <w:u w:val="none"/>
          </w:rPr>
          <w:t>1.2. Сущность и содержание основных понятий в сфере государственной социальной помощи</w:t>
        </w:r>
        <w:r w:rsidRPr="000C52A1">
          <w:rPr>
            <w:rFonts w:ascii="Times New Roman" w:hAnsi="Times New Roman"/>
            <w:noProof/>
            <w:webHidden/>
            <w:sz w:val="28"/>
            <w:szCs w:val="28"/>
          </w:rPr>
          <w:tab/>
          <w:t>10</w:t>
        </w:r>
      </w:hyperlink>
    </w:p>
    <w:p w:rsidR="000C52A1" w:rsidRPr="000C52A1" w:rsidRDefault="000C52A1" w:rsidP="000C52A1">
      <w:pPr>
        <w:pStyle w:val="11"/>
        <w:tabs>
          <w:tab w:val="right" w:leader="dot" w:pos="9344"/>
        </w:tabs>
        <w:rPr>
          <w:rFonts w:ascii="Times New Roman" w:hAnsi="Times New Roman"/>
          <w:noProof/>
          <w:sz w:val="28"/>
          <w:szCs w:val="28"/>
        </w:rPr>
      </w:pPr>
      <w:hyperlink w:anchor="_Toc21436046" w:history="1">
        <w:r w:rsidRPr="000C52A1">
          <w:rPr>
            <w:rStyle w:val="a4"/>
            <w:rFonts w:ascii="Times New Roman" w:hAnsi="Times New Roman"/>
            <w:noProof/>
            <w:color w:val="auto"/>
            <w:sz w:val="28"/>
            <w:szCs w:val="28"/>
            <w:u w:val="none"/>
          </w:rPr>
          <w:t xml:space="preserve">Глава 2. Порядок и условия предоставления государственной социальной </w:t>
        </w:r>
        <w:r>
          <w:rPr>
            <w:rStyle w:val="a4"/>
            <w:rFonts w:ascii="Times New Roman" w:hAnsi="Times New Roman"/>
            <w:noProof/>
            <w:color w:val="auto"/>
            <w:sz w:val="28"/>
            <w:szCs w:val="28"/>
            <w:u w:val="none"/>
          </w:rPr>
          <w:t xml:space="preserve"> </w:t>
        </w:r>
        <w:r w:rsidRPr="000C52A1">
          <w:rPr>
            <w:rStyle w:val="a4"/>
            <w:rFonts w:ascii="Times New Roman" w:hAnsi="Times New Roman"/>
            <w:noProof/>
            <w:color w:val="auto"/>
            <w:sz w:val="28"/>
            <w:szCs w:val="28"/>
            <w:u w:val="none"/>
          </w:rPr>
          <w:t>помощи</w:t>
        </w:r>
        <w:r w:rsidRPr="000C52A1">
          <w:rPr>
            <w:rFonts w:ascii="Times New Roman" w:hAnsi="Times New Roman"/>
            <w:noProof/>
            <w:webHidden/>
            <w:sz w:val="28"/>
            <w:szCs w:val="28"/>
          </w:rPr>
          <w:tab/>
          <w:t>15</w:t>
        </w:r>
      </w:hyperlink>
    </w:p>
    <w:p w:rsidR="000C52A1" w:rsidRPr="000C52A1" w:rsidRDefault="000C52A1" w:rsidP="000C52A1">
      <w:pPr>
        <w:pStyle w:val="21"/>
        <w:tabs>
          <w:tab w:val="right" w:leader="dot" w:pos="9344"/>
        </w:tabs>
        <w:rPr>
          <w:rFonts w:ascii="Times New Roman" w:hAnsi="Times New Roman"/>
          <w:noProof/>
          <w:sz w:val="28"/>
          <w:szCs w:val="28"/>
        </w:rPr>
      </w:pPr>
      <w:hyperlink w:anchor="_Toc21436047" w:history="1">
        <w:r w:rsidRPr="000C52A1">
          <w:rPr>
            <w:rStyle w:val="a4"/>
            <w:rFonts w:ascii="Times New Roman" w:hAnsi="Times New Roman"/>
            <w:noProof/>
            <w:color w:val="auto"/>
            <w:sz w:val="28"/>
            <w:szCs w:val="28"/>
            <w:u w:val="none"/>
          </w:rPr>
          <w:t>2.1. Условия предоставления государственной социальной помощи</w:t>
        </w:r>
        <w:r w:rsidRPr="000C52A1">
          <w:rPr>
            <w:rFonts w:ascii="Times New Roman" w:hAnsi="Times New Roman"/>
            <w:noProof/>
            <w:webHidden/>
            <w:sz w:val="28"/>
            <w:szCs w:val="28"/>
          </w:rPr>
          <w:tab/>
          <w:t>15</w:t>
        </w:r>
      </w:hyperlink>
    </w:p>
    <w:p w:rsidR="000C52A1" w:rsidRPr="000C52A1" w:rsidRDefault="000C52A1" w:rsidP="000C52A1">
      <w:pPr>
        <w:pStyle w:val="21"/>
        <w:tabs>
          <w:tab w:val="right" w:leader="dot" w:pos="9344"/>
        </w:tabs>
        <w:rPr>
          <w:rFonts w:ascii="Times New Roman" w:hAnsi="Times New Roman"/>
          <w:noProof/>
          <w:sz w:val="28"/>
          <w:szCs w:val="28"/>
        </w:rPr>
      </w:pPr>
      <w:hyperlink w:anchor="_Toc21436048" w:history="1">
        <w:r w:rsidRPr="000C52A1">
          <w:rPr>
            <w:rStyle w:val="a4"/>
            <w:rFonts w:ascii="Times New Roman" w:hAnsi="Times New Roman"/>
            <w:noProof/>
            <w:color w:val="auto"/>
            <w:sz w:val="28"/>
            <w:szCs w:val="28"/>
            <w:u w:val="none"/>
          </w:rPr>
          <w:t>2.2. Порядок предоставления государственной социальной помощи</w:t>
        </w:r>
        <w:r w:rsidRPr="000C52A1">
          <w:rPr>
            <w:rFonts w:ascii="Times New Roman" w:hAnsi="Times New Roman"/>
            <w:noProof/>
            <w:webHidden/>
            <w:sz w:val="28"/>
            <w:szCs w:val="28"/>
          </w:rPr>
          <w:tab/>
          <w:t>21</w:t>
        </w:r>
      </w:hyperlink>
    </w:p>
    <w:p w:rsidR="000C52A1" w:rsidRPr="000C52A1" w:rsidRDefault="000C52A1" w:rsidP="000C52A1">
      <w:pPr>
        <w:pStyle w:val="21"/>
        <w:tabs>
          <w:tab w:val="right" w:leader="dot" w:pos="9344"/>
        </w:tabs>
        <w:rPr>
          <w:rFonts w:ascii="Times New Roman" w:hAnsi="Times New Roman"/>
          <w:noProof/>
          <w:sz w:val="28"/>
          <w:szCs w:val="28"/>
        </w:rPr>
      </w:pPr>
      <w:hyperlink w:anchor="_Toc21436049" w:history="1">
        <w:r w:rsidRPr="000C52A1">
          <w:rPr>
            <w:rStyle w:val="a4"/>
            <w:rFonts w:ascii="Times New Roman" w:hAnsi="Times New Roman"/>
            <w:noProof/>
            <w:color w:val="auto"/>
            <w:sz w:val="28"/>
            <w:szCs w:val="28"/>
            <w:u w:val="none"/>
          </w:rPr>
          <w:t>2.3. Основания для прекращения государственной социальной помощи</w:t>
        </w:r>
        <w:r w:rsidRPr="000C52A1">
          <w:rPr>
            <w:rFonts w:ascii="Times New Roman" w:hAnsi="Times New Roman"/>
            <w:noProof/>
            <w:webHidden/>
            <w:sz w:val="28"/>
            <w:szCs w:val="28"/>
          </w:rPr>
          <w:tab/>
          <w:t>24</w:t>
        </w:r>
      </w:hyperlink>
    </w:p>
    <w:p w:rsidR="000C52A1" w:rsidRPr="000C52A1" w:rsidRDefault="000C52A1" w:rsidP="000C52A1">
      <w:pPr>
        <w:pStyle w:val="11"/>
        <w:tabs>
          <w:tab w:val="right" w:leader="dot" w:pos="9344"/>
        </w:tabs>
        <w:rPr>
          <w:rFonts w:ascii="Times New Roman" w:hAnsi="Times New Roman"/>
          <w:noProof/>
          <w:sz w:val="28"/>
          <w:szCs w:val="28"/>
        </w:rPr>
      </w:pPr>
      <w:hyperlink w:anchor="_Toc21436050" w:history="1">
        <w:r w:rsidRPr="000C52A1">
          <w:rPr>
            <w:rStyle w:val="a4"/>
            <w:rFonts w:ascii="Times New Roman" w:hAnsi="Times New Roman"/>
            <w:noProof/>
            <w:color w:val="auto"/>
            <w:sz w:val="28"/>
            <w:szCs w:val="28"/>
            <w:u w:val="none"/>
          </w:rPr>
          <w:t>Заключение</w:t>
        </w:r>
        <w:r w:rsidRPr="000C52A1">
          <w:rPr>
            <w:rFonts w:ascii="Times New Roman" w:hAnsi="Times New Roman"/>
            <w:noProof/>
            <w:webHidden/>
            <w:sz w:val="28"/>
            <w:szCs w:val="28"/>
          </w:rPr>
          <w:tab/>
          <w:t>28</w:t>
        </w:r>
      </w:hyperlink>
    </w:p>
    <w:p w:rsidR="000C52A1" w:rsidRPr="000C52A1" w:rsidRDefault="000C52A1" w:rsidP="000C52A1">
      <w:pPr>
        <w:pStyle w:val="11"/>
        <w:tabs>
          <w:tab w:val="right" w:leader="dot" w:pos="9344"/>
        </w:tabs>
        <w:rPr>
          <w:rFonts w:ascii="Times New Roman" w:hAnsi="Times New Roman"/>
          <w:noProof/>
          <w:sz w:val="28"/>
          <w:szCs w:val="28"/>
        </w:rPr>
      </w:pPr>
      <w:hyperlink w:anchor="_Toc21436051" w:history="1">
        <w:r w:rsidRPr="000C52A1">
          <w:rPr>
            <w:rStyle w:val="a4"/>
            <w:rFonts w:ascii="Times New Roman" w:hAnsi="Times New Roman"/>
            <w:noProof/>
            <w:color w:val="auto"/>
            <w:sz w:val="28"/>
            <w:szCs w:val="28"/>
            <w:u w:val="none"/>
          </w:rPr>
          <w:t>Библиографический список</w:t>
        </w:r>
        <w:r w:rsidRPr="000C52A1">
          <w:rPr>
            <w:rFonts w:ascii="Times New Roman" w:hAnsi="Times New Roman"/>
            <w:noProof/>
            <w:webHidden/>
            <w:sz w:val="28"/>
            <w:szCs w:val="28"/>
          </w:rPr>
          <w:tab/>
          <w:t>30</w:t>
        </w:r>
      </w:hyperlink>
    </w:p>
    <w:p w:rsidR="00B1546B" w:rsidRPr="00D55BE9" w:rsidRDefault="000C52A1" w:rsidP="00D55BE9">
      <w:pPr>
        <w:pStyle w:val="1"/>
        <w:rPr>
          <w:rFonts w:ascii="Times New Roman" w:hAnsi="Times New Roman"/>
        </w:rPr>
      </w:pPr>
      <w:r>
        <w:rPr>
          <w:rFonts w:ascii="Times New Roman" w:hAnsi="Times New Roman"/>
          <w:sz w:val="28"/>
        </w:rPr>
        <w:br w:type="page"/>
      </w:r>
      <w:r w:rsidR="00B1546B" w:rsidRPr="00D55BE9">
        <w:rPr>
          <w:rFonts w:ascii="Times New Roman" w:hAnsi="Times New Roman"/>
          <w:sz w:val="28"/>
        </w:rPr>
        <w:lastRenderedPageBreak/>
        <w:t>Введение</w:t>
      </w:r>
      <w:bookmarkEnd w:id="1"/>
    </w:p>
    <w:p w:rsidR="00B1546B" w:rsidRPr="008113D8" w:rsidRDefault="00B1546B" w:rsidP="00D55BE9">
      <w:pPr>
        <w:spacing w:after="0" w:line="360" w:lineRule="auto"/>
        <w:ind w:firstLine="708"/>
        <w:jc w:val="both"/>
        <w:rPr>
          <w:rFonts w:ascii="Times New Roman" w:eastAsia="Calibri" w:hAnsi="Times New Roman"/>
          <w:sz w:val="28"/>
          <w:szCs w:val="28"/>
        </w:rPr>
      </w:pPr>
      <w:r w:rsidRPr="008113D8">
        <w:rPr>
          <w:rFonts w:ascii="Times New Roman" w:eastAsia="Calibri" w:hAnsi="Times New Roman"/>
          <w:sz w:val="28"/>
          <w:szCs w:val="28"/>
        </w:rPr>
        <w:t xml:space="preserve">Актуальность данной курсовой работы в современное время </w:t>
      </w:r>
      <w:r w:rsidR="00D55BE9">
        <w:rPr>
          <w:rFonts w:ascii="Times New Roman" w:eastAsia="Calibri" w:hAnsi="Times New Roman"/>
          <w:sz w:val="28"/>
          <w:szCs w:val="28"/>
        </w:rPr>
        <w:t>нельзя отрицать</w:t>
      </w:r>
      <w:r w:rsidRPr="008113D8">
        <w:rPr>
          <w:rFonts w:ascii="Times New Roman" w:eastAsia="Calibri" w:hAnsi="Times New Roman"/>
          <w:sz w:val="28"/>
          <w:szCs w:val="28"/>
        </w:rPr>
        <w:t>. В последние годы многие ученые все чаще затрагивают эту теоретически и практ</w:t>
      </w:r>
      <w:r w:rsidRPr="008113D8">
        <w:rPr>
          <w:rFonts w:ascii="Times New Roman" w:eastAsia="Calibri" w:hAnsi="Times New Roman"/>
          <w:sz w:val="28"/>
          <w:szCs w:val="28"/>
        </w:rPr>
        <w:t>и</w:t>
      </w:r>
      <w:r w:rsidRPr="008113D8">
        <w:rPr>
          <w:rFonts w:ascii="Times New Roman" w:eastAsia="Calibri" w:hAnsi="Times New Roman"/>
          <w:sz w:val="28"/>
          <w:szCs w:val="28"/>
        </w:rPr>
        <w:t>чески важную проблему. Однако целый ряд нюансов в данной значимой в нау</w:t>
      </w:r>
      <w:r w:rsidRPr="008113D8">
        <w:rPr>
          <w:rFonts w:ascii="Times New Roman" w:eastAsia="Calibri" w:hAnsi="Times New Roman"/>
          <w:sz w:val="28"/>
          <w:szCs w:val="28"/>
        </w:rPr>
        <w:t>ч</w:t>
      </w:r>
      <w:r w:rsidRPr="008113D8">
        <w:rPr>
          <w:rFonts w:ascii="Times New Roman" w:eastAsia="Calibri" w:hAnsi="Times New Roman"/>
          <w:sz w:val="28"/>
          <w:szCs w:val="28"/>
        </w:rPr>
        <w:t>ном и практическом отношении задачи все еще остается не достаточно решенным и дискуссионным в теории и юридической практике. В подтверждение данного т</w:t>
      </w:r>
      <w:r w:rsidRPr="008113D8">
        <w:rPr>
          <w:rFonts w:ascii="Times New Roman" w:eastAsia="Calibri" w:hAnsi="Times New Roman"/>
          <w:sz w:val="28"/>
          <w:szCs w:val="28"/>
        </w:rPr>
        <w:t>е</w:t>
      </w:r>
      <w:r w:rsidRPr="008113D8">
        <w:rPr>
          <w:rFonts w:ascii="Times New Roman" w:eastAsia="Calibri" w:hAnsi="Times New Roman"/>
          <w:sz w:val="28"/>
          <w:szCs w:val="28"/>
        </w:rPr>
        <w:t xml:space="preserve">зиса обратимся к истории. </w:t>
      </w:r>
    </w:p>
    <w:p w:rsidR="00B1546B" w:rsidRPr="008113D8" w:rsidRDefault="00B1546B" w:rsidP="00D55BE9">
      <w:pPr>
        <w:spacing w:after="0" w:line="360" w:lineRule="auto"/>
        <w:ind w:firstLine="708"/>
        <w:jc w:val="both"/>
        <w:rPr>
          <w:rFonts w:ascii="Times New Roman" w:eastAsia="Calibri" w:hAnsi="Times New Roman"/>
          <w:sz w:val="28"/>
          <w:szCs w:val="28"/>
        </w:rPr>
      </w:pPr>
      <w:r w:rsidRPr="008113D8">
        <w:rPr>
          <w:rFonts w:ascii="Times New Roman" w:eastAsia="Calibri" w:hAnsi="Times New Roman"/>
          <w:sz w:val="28"/>
          <w:szCs w:val="28"/>
        </w:rPr>
        <w:t xml:space="preserve">Социальная помощь нуждающимся в России имеет давние традиции. </w:t>
      </w:r>
      <w:r w:rsidRPr="009E20B9">
        <w:rPr>
          <w:rFonts w:ascii="Times New Roman" w:eastAsia="Calibri" w:hAnsi="Times New Roman"/>
          <w:sz w:val="28"/>
          <w:szCs w:val="28"/>
        </w:rPr>
        <w:t>Первые п</w:t>
      </w:r>
      <w:r w:rsidRPr="009E20B9">
        <w:rPr>
          <w:rFonts w:ascii="Times New Roman" w:eastAsia="Calibri" w:hAnsi="Times New Roman"/>
          <w:sz w:val="28"/>
          <w:szCs w:val="28"/>
        </w:rPr>
        <w:t>о</w:t>
      </w:r>
      <w:r w:rsidRPr="009E20B9">
        <w:rPr>
          <w:rFonts w:ascii="Times New Roman" w:eastAsia="Calibri" w:hAnsi="Times New Roman"/>
          <w:sz w:val="28"/>
          <w:szCs w:val="28"/>
        </w:rPr>
        <w:t xml:space="preserve">пытки помощи бедным предпринимались </w:t>
      </w:r>
      <w:r w:rsidRPr="008113D8">
        <w:rPr>
          <w:rFonts w:ascii="Times New Roman" w:eastAsia="Calibri" w:hAnsi="Times New Roman"/>
          <w:sz w:val="28"/>
          <w:szCs w:val="28"/>
        </w:rPr>
        <w:t xml:space="preserve">еще в </w:t>
      </w:r>
      <w:r w:rsidRPr="008113D8">
        <w:rPr>
          <w:rFonts w:ascii="Times New Roman" w:eastAsia="Calibri" w:hAnsi="Times New Roman"/>
          <w:sz w:val="28"/>
          <w:szCs w:val="28"/>
          <w:lang w:val="en-US"/>
        </w:rPr>
        <w:t>XIV</w:t>
      </w:r>
      <w:r w:rsidRPr="008113D8">
        <w:rPr>
          <w:rFonts w:ascii="Times New Roman" w:eastAsia="Calibri" w:hAnsi="Times New Roman"/>
          <w:sz w:val="28"/>
          <w:szCs w:val="28"/>
        </w:rPr>
        <w:t>-</w:t>
      </w:r>
      <w:r w:rsidRPr="008113D8">
        <w:rPr>
          <w:rFonts w:ascii="Times New Roman" w:eastAsia="Calibri" w:hAnsi="Times New Roman"/>
          <w:sz w:val="28"/>
          <w:szCs w:val="28"/>
          <w:lang w:val="en-US"/>
        </w:rPr>
        <w:t>XV</w:t>
      </w:r>
      <w:r w:rsidRPr="008113D8">
        <w:rPr>
          <w:rFonts w:ascii="Times New Roman" w:eastAsia="Calibri" w:hAnsi="Times New Roman"/>
          <w:sz w:val="28"/>
          <w:szCs w:val="28"/>
        </w:rPr>
        <w:t xml:space="preserve"> вв., нуждающихся поддерживали, прежде всего, церкви и монастыри. В </w:t>
      </w:r>
      <w:r w:rsidRPr="008113D8">
        <w:rPr>
          <w:rFonts w:ascii="Times New Roman" w:eastAsia="Calibri" w:hAnsi="Times New Roman"/>
          <w:sz w:val="28"/>
          <w:szCs w:val="28"/>
          <w:lang w:val="en-US"/>
        </w:rPr>
        <w:t>XVII</w:t>
      </w:r>
      <w:r w:rsidRPr="008113D8">
        <w:rPr>
          <w:rFonts w:ascii="Times New Roman" w:eastAsia="Calibri" w:hAnsi="Times New Roman"/>
          <w:sz w:val="28"/>
          <w:szCs w:val="28"/>
        </w:rPr>
        <w:t xml:space="preserve"> начали формироваться основы государственной социальной политики: в соответствии с царскими указ</w:t>
      </w:r>
      <w:r w:rsidRPr="008113D8">
        <w:rPr>
          <w:rFonts w:ascii="Times New Roman" w:eastAsia="Calibri" w:hAnsi="Times New Roman"/>
          <w:sz w:val="28"/>
          <w:szCs w:val="28"/>
        </w:rPr>
        <w:t>а</w:t>
      </w:r>
      <w:r w:rsidRPr="008113D8">
        <w:rPr>
          <w:rFonts w:ascii="Times New Roman" w:eastAsia="Calibri" w:hAnsi="Times New Roman"/>
          <w:sz w:val="28"/>
          <w:szCs w:val="28"/>
        </w:rPr>
        <w:t>ми за счет казны создавались дома призрения и богадельни для детей бедняков, где они могли получить знания и обучиться ремеслам; ассигновывались средства на выдачу пособий, пенсий, земельных наделов нуждающимся. В 1682 году был принят «Приговор» о призрении больных и нищих. Большое значение для стано</w:t>
      </w:r>
      <w:r w:rsidRPr="008113D8">
        <w:rPr>
          <w:rFonts w:ascii="Times New Roman" w:eastAsia="Calibri" w:hAnsi="Times New Roman"/>
          <w:sz w:val="28"/>
          <w:szCs w:val="28"/>
        </w:rPr>
        <w:t>в</w:t>
      </w:r>
      <w:r w:rsidRPr="008113D8">
        <w:rPr>
          <w:rFonts w:ascii="Times New Roman" w:eastAsia="Calibri" w:hAnsi="Times New Roman"/>
          <w:sz w:val="28"/>
          <w:szCs w:val="28"/>
        </w:rPr>
        <w:t xml:space="preserve">ления государственной системы социальной защиты имели указы Петра </w:t>
      </w:r>
      <w:r w:rsidRPr="008113D8">
        <w:rPr>
          <w:rFonts w:ascii="Times New Roman" w:eastAsia="Calibri" w:hAnsi="Times New Roman"/>
          <w:sz w:val="28"/>
          <w:szCs w:val="28"/>
          <w:lang w:val="en-US"/>
        </w:rPr>
        <w:t>I</w:t>
      </w:r>
      <w:r w:rsidRPr="008113D8">
        <w:rPr>
          <w:rFonts w:ascii="Times New Roman" w:eastAsia="Calibri" w:hAnsi="Times New Roman"/>
          <w:sz w:val="28"/>
          <w:szCs w:val="28"/>
        </w:rPr>
        <w:t xml:space="preserve"> «Об о</w:t>
      </w:r>
      <w:r w:rsidRPr="008113D8">
        <w:rPr>
          <w:rFonts w:ascii="Times New Roman" w:eastAsia="Calibri" w:hAnsi="Times New Roman"/>
          <w:sz w:val="28"/>
          <w:szCs w:val="28"/>
        </w:rPr>
        <w:t>п</w:t>
      </w:r>
      <w:r w:rsidRPr="008113D8">
        <w:rPr>
          <w:rFonts w:ascii="Times New Roman" w:eastAsia="Calibri" w:hAnsi="Times New Roman"/>
          <w:sz w:val="28"/>
          <w:szCs w:val="28"/>
        </w:rPr>
        <w:t>ределении в домовыя Святейшего Патриарха богадельни нищих, больных и пр</w:t>
      </w:r>
      <w:r w:rsidRPr="008113D8">
        <w:rPr>
          <w:rFonts w:ascii="Times New Roman" w:eastAsia="Calibri" w:hAnsi="Times New Roman"/>
          <w:sz w:val="28"/>
          <w:szCs w:val="28"/>
        </w:rPr>
        <w:t>е</w:t>
      </w:r>
      <w:r w:rsidRPr="008113D8">
        <w:rPr>
          <w:rFonts w:ascii="Times New Roman" w:eastAsia="Calibri" w:hAnsi="Times New Roman"/>
          <w:sz w:val="28"/>
          <w:szCs w:val="28"/>
        </w:rPr>
        <w:t>старелых» и «Об учреждении во всех Губерниях гошпиталей». Также было созд</w:t>
      </w:r>
      <w:r w:rsidRPr="008113D8">
        <w:rPr>
          <w:rFonts w:ascii="Times New Roman" w:eastAsia="Calibri" w:hAnsi="Times New Roman"/>
          <w:sz w:val="28"/>
          <w:szCs w:val="28"/>
        </w:rPr>
        <w:t>а</w:t>
      </w:r>
      <w:r w:rsidRPr="008113D8">
        <w:rPr>
          <w:rFonts w:ascii="Times New Roman" w:eastAsia="Calibri" w:hAnsi="Times New Roman"/>
          <w:sz w:val="28"/>
          <w:szCs w:val="28"/>
        </w:rPr>
        <w:t>но одно из первых благотворительных обществ в России – Общество воспит</w:t>
      </w:r>
      <w:r w:rsidRPr="008113D8">
        <w:rPr>
          <w:rFonts w:ascii="Times New Roman" w:eastAsia="Calibri" w:hAnsi="Times New Roman"/>
          <w:sz w:val="28"/>
          <w:szCs w:val="28"/>
        </w:rPr>
        <w:t>а</w:t>
      </w:r>
      <w:r w:rsidRPr="008113D8">
        <w:rPr>
          <w:rFonts w:ascii="Times New Roman" w:eastAsia="Calibri" w:hAnsi="Times New Roman"/>
          <w:sz w:val="28"/>
          <w:szCs w:val="28"/>
        </w:rPr>
        <w:t xml:space="preserve">ния благородных девиц. До 1912 года государственное пенсионное обеспечение в России охватывало лишь военнослужащих и чиновников. </w:t>
      </w:r>
    </w:p>
    <w:p w:rsidR="00B1546B" w:rsidRPr="008113D8" w:rsidRDefault="00B1546B" w:rsidP="00D55BE9">
      <w:pPr>
        <w:spacing w:after="0" w:line="360" w:lineRule="auto"/>
        <w:ind w:firstLine="708"/>
        <w:jc w:val="both"/>
        <w:rPr>
          <w:rFonts w:ascii="Times New Roman" w:eastAsia="Calibri" w:hAnsi="Times New Roman"/>
          <w:sz w:val="28"/>
          <w:szCs w:val="28"/>
        </w:rPr>
      </w:pPr>
      <w:r w:rsidRPr="008113D8">
        <w:rPr>
          <w:rFonts w:ascii="Times New Roman" w:eastAsia="Calibri" w:hAnsi="Times New Roman"/>
          <w:sz w:val="28"/>
          <w:szCs w:val="28"/>
        </w:rPr>
        <w:t>Однако социально-экономические реформы, проводимые в России, привели к радикальным переменам в жизни общества. Осуществлена либерализация экономики, внешнеэкономической деятельности, ликвидирована система централ</w:t>
      </w:r>
      <w:r w:rsidRPr="008113D8">
        <w:rPr>
          <w:rFonts w:ascii="Times New Roman" w:eastAsia="Calibri" w:hAnsi="Times New Roman"/>
          <w:sz w:val="28"/>
          <w:szCs w:val="28"/>
        </w:rPr>
        <w:t>и</w:t>
      </w:r>
      <w:r w:rsidRPr="008113D8">
        <w:rPr>
          <w:rFonts w:ascii="Times New Roman" w:eastAsia="Calibri" w:hAnsi="Times New Roman"/>
          <w:sz w:val="28"/>
          <w:szCs w:val="28"/>
        </w:rPr>
        <w:t>зованного планирования и управления. Кардинальные преобразования также ко</w:t>
      </w:r>
      <w:r w:rsidRPr="008113D8">
        <w:rPr>
          <w:rFonts w:ascii="Times New Roman" w:eastAsia="Calibri" w:hAnsi="Times New Roman"/>
          <w:sz w:val="28"/>
          <w:szCs w:val="28"/>
        </w:rPr>
        <w:t>с</w:t>
      </w:r>
      <w:r w:rsidRPr="008113D8">
        <w:rPr>
          <w:rFonts w:ascii="Times New Roman" w:eastAsia="Calibri" w:hAnsi="Times New Roman"/>
          <w:sz w:val="28"/>
          <w:szCs w:val="28"/>
        </w:rPr>
        <w:t>нулись и социальной структуры общества. У большинства населения формирую</w:t>
      </w:r>
      <w:r w:rsidRPr="008113D8">
        <w:rPr>
          <w:rFonts w:ascii="Times New Roman" w:eastAsia="Calibri" w:hAnsi="Times New Roman"/>
          <w:sz w:val="28"/>
          <w:szCs w:val="28"/>
        </w:rPr>
        <w:t>т</w:t>
      </w:r>
      <w:r w:rsidRPr="008113D8">
        <w:rPr>
          <w:rFonts w:ascii="Times New Roman" w:eastAsia="Calibri" w:hAnsi="Times New Roman"/>
          <w:sz w:val="28"/>
          <w:szCs w:val="28"/>
        </w:rPr>
        <w:t>ся принципиально новые ценностные ориентиры, изменился весь комплекс социал</w:t>
      </w:r>
      <w:r w:rsidRPr="008113D8">
        <w:rPr>
          <w:rFonts w:ascii="Times New Roman" w:eastAsia="Calibri" w:hAnsi="Times New Roman"/>
          <w:sz w:val="28"/>
          <w:szCs w:val="28"/>
        </w:rPr>
        <w:t>ь</w:t>
      </w:r>
      <w:r w:rsidRPr="008113D8">
        <w:rPr>
          <w:rFonts w:ascii="Times New Roman" w:eastAsia="Calibri" w:hAnsi="Times New Roman"/>
          <w:sz w:val="28"/>
          <w:szCs w:val="28"/>
        </w:rPr>
        <w:t>ный условий жизни россиян.</w:t>
      </w:r>
    </w:p>
    <w:p w:rsidR="00B1546B" w:rsidRPr="008113D8" w:rsidRDefault="00B1546B" w:rsidP="00D55BE9">
      <w:pPr>
        <w:spacing w:after="0" w:line="360" w:lineRule="auto"/>
        <w:ind w:firstLine="708"/>
        <w:jc w:val="both"/>
        <w:rPr>
          <w:rFonts w:ascii="Times New Roman" w:eastAsia="Calibri" w:hAnsi="Times New Roman"/>
          <w:sz w:val="28"/>
          <w:szCs w:val="28"/>
        </w:rPr>
      </w:pPr>
      <w:r w:rsidRPr="008113D8">
        <w:rPr>
          <w:rFonts w:ascii="Times New Roman" w:eastAsia="Calibri" w:hAnsi="Times New Roman"/>
          <w:sz w:val="28"/>
          <w:szCs w:val="28"/>
        </w:rPr>
        <w:lastRenderedPageBreak/>
        <w:t>Обратимся к статье 7 Конституции РФ. В ней сказано: «Российская Федер</w:t>
      </w:r>
      <w:r w:rsidRPr="008113D8">
        <w:rPr>
          <w:rFonts w:ascii="Times New Roman" w:eastAsia="Calibri" w:hAnsi="Times New Roman"/>
          <w:sz w:val="28"/>
          <w:szCs w:val="28"/>
        </w:rPr>
        <w:t>а</w:t>
      </w:r>
      <w:r w:rsidRPr="008113D8">
        <w:rPr>
          <w:rFonts w:ascii="Times New Roman" w:eastAsia="Calibri" w:hAnsi="Times New Roman"/>
          <w:sz w:val="28"/>
          <w:szCs w:val="28"/>
        </w:rPr>
        <w:t>ция – социальное государство, политика которого направлена на создание условий, обеспечивающих достойную жизнь и свободное развитие человека. В Ро</w:t>
      </w:r>
      <w:r w:rsidRPr="008113D8">
        <w:rPr>
          <w:rFonts w:ascii="Times New Roman" w:eastAsia="Calibri" w:hAnsi="Times New Roman"/>
          <w:sz w:val="28"/>
          <w:szCs w:val="28"/>
        </w:rPr>
        <w:t>с</w:t>
      </w:r>
      <w:r w:rsidRPr="008113D8">
        <w:rPr>
          <w:rFonts w:ascii="Times New Roman" w:eastAsia="Calibri" w:hAnsi="Times New Roman"/>
          <w:sz w:val="28"/>
          <w:szCs w:val="28"/>
        </w:rPr>
        <w:t>сийской Федерации охраняются труд и здоровье людей, устанавливается гарант</w:t>
      </w:r>
      <w:r w:rsidRPr="008113D8">
        <w:rPr>
          <w:rFonts w:ascii="Times New Roman" w:eastAsia="Calibri" w:hAnsi="Times New Roman"/>
          <w:sz w:val="28"/>
          <w:szCs w:val="28"/>
        </w:rPr>
        <w:t>и</w:t>
      </w:r>
      <w:r w:rsidRPr="008113D8">
        <w:rPr>
          <w:rFonts w:ascii="Times New Roman" w:eastAsia="Calibri" w:hAnsi="Times New Roman"/>
          <w:sz w:val="28"/>
          <w:szCs w:val="28"/>
        </w:rPr>
        <w:t>рованный минимальный размер оплаты труда, обеспечивается государственная поддержка семьи, материнства, отцовства и детства, инвалидов и пожилых граждан, развив</w:t>
      </w:r>
      <w:r w:rsidRPr="008113D8">
        <w:rPr>
          <w:rFonts w:ascii="Times New Roman" w:eastAsia="Calibri" w:hAnsi="Times New Roman"/>
          <w:sz w:val="28"/>
          <w:szCs w:val="28"/>
        </w:rPr>
        <w:t>а</w:t>
      </w:r>
      <w:r w:rsidRPr="008113D8">
        <w:rPr>
          <w:rFonts w:ascii="Times New Roman" w:eastAsia="Calibri" w:hAnsi="Times New Roman"/>
          <w:sz w:val="28"/>
          <w:szCs w:val="28"/>
        </w:rPr>
        <w:t>ется система социальных служб, устанавливаются государственные пенсии, пособия и иные гарантии социальной защиты». Под социальным госуда</w:t>
      </w:r>
      <w:r w:rsidRPr="008113D8">
        <w:rPr>
          <w:rFonts w:ascii="Times New Roman" w:eastAsia="Calibri" w:hAnsi="Times New Roman"/>
          <w:sz w:val="28"/>
          <w:szCs w:val="28"/>
        </w:rPr>
        <w:t>р</w:t>
      </w:r>
      <w:r w:rsidRPr="008113D8">
        <w:rPr>
          <w:rFonts w:ascii="Times New Roman" w:eastAsia="Calibri" w:hAnsi="Times New Roman"/>
          <w:sz w:val="28"/>
          <w:szCs w:val="28"/>
        </w:rPr>
        <w:t>ством здесь понимается такое государство, главной задачей которого  является достижение такого общественного развития, которое основывается на закрепле</w:t>
      </w:r>
      <w:r w:rsidRPr="008113D8">
        <w:rPr>
          <w:rFonts w:ascii="Times New Roman" w:eastAsia="Calibri" w:hAnsi="Times New Roman"/>
          <w:sz w:val="28"/>
          <w:szCs w:val="28"/>
        </w:rPr>
        <w:t>н</w:t>
      </w:r>
      <w:r w:rsidRPr="008113D8">
        <w:rPr>
          <w:rFonts w:ascii="Times New Roman" w:eastAsia="Calibri" w:hAnsi="Times New Roman"/>
          <w:sz w:val="28"/>
          <w:szCs w:val="28"/>
        </w:rPr>
        <w:t>ных правом принципах социальной справедливости, всеобщей солидарности и взаимной о</w:t>
      </w:r>
      <w:r w:rsidRPr="008113D8">
        <w:rPr>
          <w:rFonts w:ascii="Times New Roman" w:eastAsia="Calibri" w:hAnsi="Times New Roman"/>
          <w:sz w:val="28"/>
          <w:szCs w:val="28"/>
        </w:rPr>
        <w:t>т</w:t>
      </w:r>
      <w:r w:rsidRPr="008113D8">
        <w:rPr>
          <w:rFonts w:ascii="Times New Roman" w:eastAsia="Calibri" w:hAnsi="Times New Roman"/>
          <w:sz w:val="28"/>
          <w:szCs w:val="28"/>
        </w:rPr>
        <w:t>ветственности. Социальное государство призвано помогать слабым, влиять на распределение экономических благ, чтобы обеспечить каждому досто</w:t>
      </w:r>
      <w:r w:rsidRPr="008113D8">
        <w:rPr>
          <w:rFonts w:ascii="Times New Roman" w:eastAsia="Calibri" w:hAnsi="Times New Roman"/>
          <w:sz w:val="28"/>
          <w:szCs w:val="28"/>
        </w:rPr>
        <w:t>й</w:t>
      </w:r>
      <w:r w:rsidRPr="008113D8">
        <w:rPr>
          <w:rFonts w:ascii="Times New Roman" w:eastAsia="Calibri" w:hAnsi="Times New Roman"/>
          <w:sz w:val="28"/>
          <w:szCs w:val="28"/>
        </w:rPr>
        <w:t>ное человека существование. Социальное государство стремится обеспечить каждому св</w:t>
      </w:r>
      <w:r w:rsidRPr="008113D8">
        <w:rPr>
          <w:rFonts w:ascii="Times New Roman" w:eastAsia="Calibri" w:hAnsi="Times New Roman"/>
          <w:sz w:val="28"/>
          <w:szCs w:val="28"/>
        </w:rPr>
        <w:t>о</w:t>
      </w:r>
      <w:r w:rsidRPr="008113D8">
        <w:rPr>
          <w:rFonts w:ascii="Times New Roman" w:eastAsia="Calibri" w:hAnsi="Times New Roman"/>
          <w:sz w:val="28"/>
          <w:szCs w:val="28"/>
        </w:rPr>
        <w:t>ему гражданину достойный человека прожиточный минимум. При этом оно исходит из того, что каждый взрослый должен иметь возможность зарабат</w:t>
      </w:r>
      <w:r w:rsidRPr="008113D8">
        <w:rPr>
          <w:rFonts w:ascii="Times New Roman" w:eastAsia="Calibri" w:hAnsi="Times New Roman"/>
          <w:sz w:val="28"/>
          <w:szCs w:val="28"/>
        </w:rPr>
        <w:t>ы</w:t>
      </w:r>
      <w:r w:rsidRPr="008113D8">
        <w:rPr>
          <w:rFonts w:ascii="Times New Roman" w:eastAsia="Calibri" w:hAnsi="Times New Roman"/>
          <w:sz w:val="28"/>
          <w:szCs w:val="28"/>
        </w:rPr>
        <w:t>вать на себя и на содержание своей семьи. Вмешательство государства осущест</w:t>
      </w:r>
      <w:r w:rsidRPr="008113D8">
        <w:rPr>
          <w:rFonts w:ascii="Times New Roman" w:eastAsia="Calibri" w:hAnsi="Times New Roman"/>
          <w:sz w:val="28"/>
          <w:szCs w:val="28"/>
        </w:rPr>
        <w:t>в</w:t>
      </w:r>
      <w:r w:rsidRPr="008113D8">
        <w:rPr>
          <w:rFonts w:ascii="Times New Roman" w:eastAsia="Calibri" w:hAnsi="Times New Roman"/>
          <w:sz w:val="28"/>
          <w:szCs w:val="28"/>
        </w:rPr>
        <w:t>ляется лишь тогда, когда такая возможность по разным причинам не может быть реал</w:t>
      </w:r>
      <w:r w:rsidRPr="008113D8">
        <w:rPr>
          <w:rFonts w:ascii="Times New Roman" w:eastAsia="Calibri" w:hAnsi="Times New Roman"/>
          <w:sz w:val="28"/>
          <w:szCs w:val="28"/>
        </w:rPr>
        <w:t>и</w:t>
      </w:r>
      <w:r w:rsidRPr="008113D8">
        <w:rPr>
          <w:rFonts w:ascii="Times New Roman" w:eastAsia="Calibri" w:hAnsi="Times New Roman"/>
          <w:sz w:val="28"/>
          <w:szCs w:val="28"/>
        </w:rPr>
        <w:t>зована и потребности человека не могут быть удовлетворены надлежащим обр</w:t>
      </w:r>
      <w:r w:rsidRPr="008113D8">
        <w:rPr>
          <w:rFonts w:ascii="Times New Roman" w:eastAsia="Calibri" w:hAnsi="Times New Roman"/>
          <w:sz w:val="28"/>
          <w:szCs w:val="28"/>
        </w:rPr>
        <w:t>а</w:t>
      </w:r>
      <w:r w:rsidRPr="008113D8">
        <w:rPr>
          <w:rFonts w:ascii="Times New Roman" w:eastAsia="Calibri" w:hAnsi="Times New Roman"/>
          <w:sz w:val="28"/>
          <w:szCs w:val="28"/>
        </w:rPr>
        <w:t>зом.</w:t>
      </w:r>
    </w:p>
    <w:p w:rsidR="00B1546B" w:rsidRPr="008113D8" w:rsidRDefault="00B1546B" w:rsidP="00D55BE9">
      <w:pPr>
        <w:spacing w:after="0" w:line="360" w:lineRule="auto"/>
        <w:ind w:firstLine="708"/>
        <w:jc w:val="both"/>
        <w:rPr>
          <w:rFonts w:ascii="Times New Roman" w:eastAsia="Calibri" w:hAnsi="Times New Roman"/>
          <w:sz w:val="28"/>
          <w:szCs w:val="28"/>
        </w:rPr>
      </w:pPr>
      <w:r w:rsidRPr="008113D8">
        <w:rPr>
          <w:rFonts w:ascii="Times New Roman" w:eastAsia="Calibri" w:hAnsi="Times New Roman"/>
          <w:sz w:val="28"/>
          <w:szCs w:val="28"/>
        </w:rPr>
        <w:t>Одной из важнейших целей социального государства является социальное равенство. Социальное государство стремится к уничтожению социального нер</w:t>
      </w:r>
      <w:r w:rsidRPr="008113D8">
        <w:rPr>
          <w:rFonts w:ascii="Times New Roman" w:eastAsia="Calibri" w:hAnsi="Times New Roman"/>
          <w:sz w:val="28"/>
          <w:szCs w:val="28"/>
        </w:rPr>
        <w:t>а</w:t>
      </w:r>
      <w:r w:rsidRPr="008113D8">
        <w:rPr>
          <w:rFonts w:ascii="Times New Roman" w:eastAsia="Calibri" w:hAnsi="Times New Roman"/>
          <w:sz w:val="28"/>
          <w:szCs w:val="28"/>
        </w:rPr>
        <w:t>венства – неравноправия, связанного с утратой дохода или средств к существов</w:t>
      </w:r>
      <w:r w:rsidRPr="008113D8">
        <w:rPr>
          <w:rFonts w:ascii="Times New Roman" w:eastAsia="Calibri" w:hAnsi="Times New Roman"/>
          <w:sz w:val="28"/>
          <w:szCs w:val="28"/>
        </w:rPr>
        <w:t>а</w:t>
      </w:r>
      <w:r w:rsidRPr="008113D8">
        <w:rPr>
          <w:rFonts w:ascii="Times New Roman" w:eastAsia="Calibri" w:hAnsi="Times New Roman"/>
          <w:sz w:val="28"/>
          <w:szCs w:val="28"/>
        </w:rPr>
        <w:t>нию из-за различных обстоятельств. Средством социального государства, противопоста</w:t>
      </w:r>
      <w:r w:rsidRPr="008113D8">
        <w:rPr>
          <w:rFonts w:ascii="Times New Roman" w:eastAsia="Calibri" w:hAnsi="Times New Roman"/>
          <w:sz w:val="28"/>
          <w:szCs w:val="28"/>
        </w:rPr>
        <w:t>в</w:t>
      </w:r>
      <w:r w:rsidRPr="008113D8">
        <w:rPr>
          <w:rFonts w:ascii="Times New Roman" w:eastAsia="Calibri" w:hAnsi="Times New Roman"/>
          <w:sz w:val="28"/>
          <w:szCs w:val="28"/>
        </w:rPr>
        <w:t>ленным этим превратностям судьбы, является социальное обеспечение. Переход социального общества от исходной цели – предоставление человеку м</w:t>
      </w:r>
      <w:r w:rsidRPr="008113D8">
        <w:rPr>
          <w:rFonts w:ascii="Times New Roman" w:eastAsia="Calibri" w:hAnsi="Times New Roman"/>
          <w:sz w:val="28"/>
          <w:szCs w:val="28"/>
        </w:rPr>
        <w:t>и</w:t>
      </w:r>
      <w:r w:rsidRPr="008113D8">
        <w:rPr>
          <w:rFonts w:ascii="Times New Roman" w:eastAsia="Calibri" w:hAnsi="Times New Roman"/>
          <w:sz w:val="28"/>
          <w:szCs w:val="28"/>
        </w:rPr>
        <w:t>нимума средств к существованию – к более высоким целям – избавлению челов</w:t>
      </w:r>
      <w:r w:rsidRPr="008113D8">
        <w:rPr>
          <w:rFonts w:ascii="Times New Roman" w:eastAsia="Calibri" w:hAnsi="Times New Roman"/>
          <w:sz w:val="28"/>
          <w:szCs w:val="28"/>
        </w:rPr>
        <w:t>е</w:t>
      </w:r>
      <w:r w:rsidRPr="008113D8">
        <w:rPr>
          <w:rFonts w:ascii="Times New Roman" w:eastAsia="Calibri" w:hAnsi="Times New Roman"/>
          <w:sz w:val="28"/>
          <w:szCs w:val="28"/>
        </w:rPr>
        <w:t xml:space="preserve">ка от нужды или поддержанию его обычного жизненного стандарта, во многом зависит также от того, в какой мере само </w:t>
      </w:r>
      <w:r w:rsidRPr="008113D8">
        <w:rPr>
          <w:rFonts w:ascii="Times New Roman" w:eastAsia="Calibri" w:hAnsi="Times New Roman"/>
          <w:sz w:val="28"/>
          <w:szCs w:val="28"/>
        </w:rPr>
        <w:lastRenderedPageBreak/>
        <w:t>общество может производить средства для соц</w:t>
      </w:r>
      <w:r w:rsidRPr="008113D8">
        <w:rPr>
          <w:rFonts w:ascii="Times New Roman" w:eastAsia="Calibri" w:hAnsi="Times New Roman"/>
          <w:sz w:val="28"/>
          <w:szCs w:val="28"/>
        </w:rPr>
        <w:t>и</w:t>
      </w:r>
      <w:r w:rsidRPr="008113D8">
        <w:rPr>
          <w:rFonts w:ascii="Times New Roman" w:eastAsia="Calibri" w:hAnsi="Times New Roman"/>
          <w:sz w:val="28"/>
          <w:szCs w:val="28"/>
        </w:rPr>
        <w:t>ального обеспечения, которые могли бы дополнить средства, выделенные для этой цели государством.</w:t>
      </w:r>
    </w:p>
    <w:p w:rsidR="00B1546B" w:rsidRDefault="00B1546B" w:rsidP="00D55BE9">
      <w:pPr>
        <w:spacing w:after="0" w:line="360" w:lineRule="auto"/>
        <w:ind w:firstLine="708"/>
        <w:jc w:val="both"/>
        <w:rPr>
          <w:rFonts w:ascii="Times New Roman" w:eastAsia="Calibri" w:hAnsi="Times New Roman"/>
          <w:sz w:val="28"/>
          <w:szCs w:val="28"/>
        </w:rPr>
      </w:pPr>
      <w:r w:rsidRPr="008113D8">
        <w:rPr>
          <w:rFonts w:ascii="Times New Roman" w:eastAsia="Calibri" w:hAnsi="Times New Roman"/>
          <w:sz w:val="28"/>
          <w:szCs w:val="28"/>
        </w:rPr>
        <w:t>В современном мире социальное обеспечение в Российской Федерации п</w:t>
      </w:r>
      <w:r w:rsidRPr="008113D8">
        <w:rPr>
          <w:rFonts w:ascii="Times New Roman" w:eastAsia="Calibri" w:hAnsi="Times New Roman"/>
          <w:sz w:val="28"/>
          <w:szCs w:val="28"/>
        </w:rPr>
        <w:t>о</w:t>
      </w:r>
      <w:r w:rsidRPr="008113D8">
        <w:rPr>
          <w:rFonts w:ascii="Times New Roman" w:eastAsia="Calibri" w:hAnsi="Times New Roman"/>
          <w:sz w:val="28"/>
          <w:szCs w:val="28"/>
        </w:rPr>
        <w:t>стоянно развивается. Данный факт подтверждает большое количество принятых законодательных актов, регулирующих правоотношения в сфере социального обеспечения в России. Таковым, к примеру, является один из важнейших закон</w:t>
      </w:r>
      <w:r w:rsidRPr="008113D8">
        <w:rPr>
          <w:rFonts w:ascii="Times New Roman" w:eastAsia="Calibri" w:hAnsi="Times New Roman"/>
          <w:sz w:val="28"/>
          <w:szCs w:val="28"/>
        </w:rPr>
        <w:t>о</w:t>
      </w:r>
      <w:r w:rsidRPr="008113D8">
        <w:rPr>
          <w:rFonts w:ascii="Times New Roman" w:eastAsia="Calibri" w:hAnsi="Times New Roman"/>
          <w:sz w:val="28"/>
          <w:szCs w:val="28"/>
        </w:rPr>
        <w:t>дательных актов в сфере социального обеспечения Федеральный закон «О государственной с</w:t>
      </w:r>
      <w:r w:rsidRPr="008113D8">
        <w:rPr>
          <w:rFonts w:ascii="Times New Roman" w:eastAsia="Calibri" w:hAnsi="Times New Roman"/>
          <w:sz w:val="28"/>
          <w:szCs w:val="28"/>
        </w:rPr>
        <w:t>о</w:t>
      </w:r>
      <w:r w:rsidRPr="008113D8">
        <w:rPr>
          <w:rFonts w:ascii="Times New Roman" w:eastAsia="Calibri" w:hAnsi="Times New Roman"/>
          <w:sz w:val="28"/>
          <w:szCs w:val="28"/>
        </w:rPr>
        <w:t>циальной помощи» от 17 июля 1999 года. Данный закон впервые в российском законодательстве предусматривает новую категорию граждан, которые имеют пр</w:t>
      </w:r>
      <w:r w:rsidRPr="008113D8">
        <w:rPr>
          <w:rFonts w:ascii="Times New Roman" w:eastAsia="Calibri" w:hAnsi="Times New Roman"/>
          <w:sz w:val="28"/>
          <w:szCs w:val="28"/>
        </w:rPr>
        <w:t>а</w:t>
      </w:r>
      <w:r w:rsidRPr="008113D8">
        <w:rPr>
          <w:rFonts w:ascii="Times New Roman" w:eastAsia="Calibri" w:hAnsi="Times New Roman"/>
          <w:sz w:val="28"/>
          <w:szCs w:val="28"/>
        </w:rPr>
        <w:t>во на получение государственной поддержки в наиболее трудное время – малоимущие семьи и малоимущие одиноко проживающие граждане. Данное положение имеет очень большое значение, ведь до принятия данного закона эта катег</w:t>
      </w:r>
      <w:r w:rsidRPr="008113D8">
        <w:rPr>
          <w:rFonts w:ascii="Times New Roman" w:eastAsia="Calibri" w:hAnsi="Times New Roman"/>
          <w:sz w:val="28"/>
          <w:szCs w:val="28"/>
        </w:rPr>
        <w:t>о</w:t>
      </w:r>
      <w:r w:rsidRPr="008113D8">
        <w:rPr>
          <w:rFonts w:ascii="Times New Roman" w:eastAsia="Calibri" w:hAnsi="Times New Roman"/>
          <w:sz w:val="28"/>
          <w:szCs w:val="28"/>
        </w:rPr>
        <w:t>рия граждан была не защищена. Кроме того, стоит отметить, что в настоящее время в России около 13% людей, по данным ГОСКОМСТАТа, по к</w:t>
      </w:r>
      <w:r w:rsidRPr="008113D8">
        <w:rPr>
          <w:rFonts w:ascii="Times New Roman" w:eastAsia="Calibri" w:hAnsi="Times New Roman"/>
          <w:sz w:val="28"/>
          <w:szCs w:val="28"/>
        </w:rPr>
        <w:t>а</w:t>
      </w:r>
      <w:r w:rsidRPr="008113D8">
        <w:rPr>
          <w:rFonts w:ascii="Times New Roman" w:eastAsia="Calibri" w:hAnsi="Times New Roman"/>
          <w:sz w:val="28"/>
          <w:szCs w:val="28"/>
        </w:rPr>
        <w:t>ким-либо причинам не могут себе помочь и чувствуют себя «брошенными» на произвол судьбы. Крайняя степень неравенства, которая сейчас присутствует в России, сп</w:t>
      </w:r>
      <w:r w:rsidRPr="008113D8">
        <w:rPr>
          <w:rFonts w:ascii="Times New Roman" w:eastAsia="Calibri" w:hAnsi="Times New Roman"/>
          <w:sz w:val="28"/>
          <w:szCs w:val="28"/>
        </w:rPr>
        <w:t>о</w:t>
      </w:r>
      <w:r w:rsidRPr="008113D8">
        <w:rPr>
          <w:rFonts w:ascii="Times New Roman" w:eastAsia="Calibri" w:hAnsi="Times New Roman"/>
          <w:sz w:val="28"/>
          <w:szCs w:val="28"/>
        </w:rPr>
        <w:t>собна привести к нестабильности в обществе, социальным взрывам и другим пр</w:t>
      </w:r>
      <w:r w:rsidRPr="008113D8">
        <w:rPr>
          <w:rFonts w:ascii="Times New Roman" w:eastAsia="Calibri" w:hAnsi="Times New Roman"/>
          <w:sz w:val="28"/>
          <w:szCs w:val="28"/>
        </w:rPr>
        <w:t>о</w:t>
      </w:r>
      <w:r w:rsidRPr="008113D8">
        <w:rPr>
          <w:rFonts w:ascii="Times New Roman" w:eastAsia="Calibri" w:hAnsi="Times New Roman"/>
          <w:sz w:val="28"/>
          <w:szCs w:val="28"/>
        </w:rPr>
        <w:t>блемам.</w:t>
      </w:r>
      <w:r>
        <w:rPr>
          <w:rFonts w:ascii="Times New Roman" w:eastAsia="Calibri" w:hAnsi="Times New Roman"/>
          <w:sz w:val="28"/>
          <w:szCs w:val="28"/>
        </w:rPr>
        <w:t xml:space="preserve"> </w:t>
      </w:r>
    </w:p>
    <w:p w:rsidR="00B1546B" w:rsidRPr="009E20B9" w:rsidRDefault="00B1546B" w:rsidP="00D55BE9">
      <w:pPr>
        <w:spacing w:after="0" w:line="360" w:lineRule="auto"/>
        <w:ind w:firstLine="708"/>
        <w:jc w:val="both"/>
        <w:rPr>
          <w:rFonts w:ascii="Times New Roman" w:eastAsia="Calibri" w:hAnsi="Times New Roman"/>
          <w:sz w:val="28"/>
          <w:szCs w:val="28"/>
        </w:rPr>
      </w:pPr>
      <w:r w:rsidRPr="009E20B9">
        <w:rPr>
          <w:rFonts w:ascii="Times New Roman" w:eastAsia="Calibri" w:hAnsi="Times New Roman"/>
          <w:sz w:val="28"/>
          <w:szCs w:val="28"/>
        </w:rPr>
        <w:t>Цель данной курсовой работы состоит в изучении существующей системы социальной поддержки малоимущих слоев населения, отдельных категорий гра</w:t>
      </w:r>
      <w:r w:rsidRPr="009E20B9">
        <w:rPr>
          <w:rFonts w:ascii="Times New Roman" w:eastAsia="Calibri" w:hAnsi="Times New Roman"/>
          <w:sz w:val="28"/>
          <w:szCs w:val="28"/>
        </w:rPr>
        <w:t>ж</w:t>
      </w:r>
      <w:r w:rsidRPr="009E20B9">
        <w:rPr>
          <w:rFonts w:ascii="Times New Roman" w:eastAsia="Calibri" w:hAnsi="Times New Roman"/>
          <w:sz w:val="28"/>
          <w:szCs w:val="28"/>
        </w:rPr>
        <w:t>дан, ее осн</w:t>
      </w:r>
      <w:r>
        <w:rPr>
          <w:rFonts w:ascii="Times New Roman" w:eastAsia="Calibri" w:hAnsi="Times New Roman"/>
          <w:sz w:val="28"/>
          <w:szCs w:val="28"/>
        </w:rPr>
        <w:t>овных механизмов и направлений.</w:t>
      </w:r>
    </w:p>
    <w:p w:rsidR="00B1546B" w:rsidRPr="009E20B9" w:rsidRDefault="00B1546B" w:rsidP="00D55BE9">
      <w:pPr>
        <w:spacing w:after="0" w:line="360" w:lineRule="auto"/>
        <w:ind w:firstLine="708"/>
        <w:jc w:val="both"/>
        <w:rPr>
          <w:rFonts w:ascii="Times New Roman" w:eastAsia="Calibri" w:hAnsi="Times New Roman"/>
          <w:sz w:val="28"/>
          <w:szCs w:val="28"/>
        </w:rPr>
      </w:pPr>
      <w:r w:rsidRPr="009E20B9">
        <w:rPr>
          <w:rFonts w:ascii="Times New Roman" w:eastAsia="Calibri" w:hAnsi="Times New Roman"/>
          <w:sz w:val="28"/>
          <w:szCs w:val="28"/>
        </w:rPr>
        <w:t>Зад</w:t>
      </w:r>
      <w:r>
        <w:rPr>
          <w:rFonts w:ascii="Times New Roman" w:eastAsia="Calibri" w:hAnsi="Times New Roman"/>
          <w:sz w:val="28"/>
          <w:szCs w:val="28"/>
        </w:rPr>
        <w:t>ачами курсовой работы являются:</w:t>
      </w:r>
    </w:p>
    <w:p w:rsidR="00B1546B" w:rsidRPr="009E20B9" w:rsidRDefault="00B1546B" w:rsidP="00D55BE9">
      <w:pPr>
        <w:numPr>
          <w:ilvl w:val="0"/>
          <w:numId w:val="3"/>
        </w:numPr>
        <w:spacing w:after="0" w:line="360" w:lineRule="auto"/>
        <w:jc w:val="both"/>
        <w:rPr>
          <w:rFonts w:ascii="Times New Roman" w:eastAsia="Calibri" w:hAnsi="Times New Roman"/>
          <w:sz w:val="28"/>
          <w:szCs w:val="28"/>
        </w:rPr>
      </w:pPr>
      <w:r w:rsidRPr="009E20B9">
        <w:rPr>
          <w:rFonts w:ascii="Times New Roman" w:eastAsia="Calibri" w:hAnsi="Times New Roman"/>
          <w:sz w:val="28"/>
          <w:szCs w:val="28"/>
        </w:rPr>
        <w:t>Обоснование понятия системы государственной социальной помощи и ра</w:t>
      </w:r>
      <w:r w:rsidRPr="009E20B9">
        <w:rPr>
          <w:rFonts w:ascii="Times New Roman" w:eastAsia="Calibri" w:hAnsi="Times New Roman"/>
          <w:sz w:val="28"/>
          <w:szCs w:val="28"/>
        </w:rPr>
        <w:t>с</w:t>
      </w:r>
      <w:r w:rsidRPr="009E20B9">
        <w:rPr>
          <w:rFonts w:ascii="Times New Roman" w:eastAsia="Calibri" w:hAnsi="Times New Roman"/>
          <w:sz w:val="28"/>
          <w:szCs w:val="28"/>
        </w:rPr>
        <w:t xml:space="preserve">смотрения </w:t>
      </w:r>
      <w:r>
        <w:rPr>
          <w:rFonts w:ascii="Times New Roman" w:eastAsia="Calibri" w:hAnsi="Times New Roman"/>
          <w:sz w:val="28"/>
          <w:szCs w:val="28"/>
        </w:rPr>
        <w:t>ее необходимости для населения;</w:t>
      </w:r>
    </w:p>
    <w:p w:rsidR="00B1546B" w:rsidRPr="009E20B9" w:rsidRDefault="00B1546B" w:rsidP="00D55BE9">
      <w:pPr>
        <w:numPr>
          <w:ilvl w:val="0"/>
          <w:numId w:val="3"/>
        </w:numPr>
        <w:spacing w:after="0" w:line="360" w:lineRule="auto"/>
        <w:jc w:val="both"/>
        <w:rPr>
          <w:rFonts w:ascii="Times New Roman" w:eastAsia="Calibri" w:hAnsi="Times New Roman"/>
          <w:sz w:val="28"/>
          <w:szCs w:val="28"/>
        </w:rPr>
      </w:pPr>
      <w:r w:rsidRPr="009E20B9">
        <w:rPr>
          <w:rFonts w:ascii="Times New Roman" w:eastAsia="Calibri" w:hAnsi="Times New Roman"/>
          <w:sz w:val="28"/>
          <w:szCs w:val="28"/>
        </w:rPr>
        <w:t>Рассмотрение структуры и поня</w:t>
      </w:r>
      <w:r>
        <w:rPr>
          <w:rFonts w:ascii="Times New Roman" w:eastAsia="Calibri" w:hAnsi="Times New Roman"/>
          <w:sz w:val="28"/>
          <w:szCs w:val="28"/>
        </w:rPr>
        <w:t>тия малоимущих слоев населения;</w:t>
      </w:r>
    </w:p>
    <w:p w:rsidR="00B1546B" w:rsidRPr="009E20B9" w:rsidRDefault="00B1546B" w:rsidP="00D55BE9">
      <w:pPr>
        <w:numPr>
          <w:ilvl w:val="0"/>
          <w:numId w:val="3"/>
        </w:numPr>
        <w:spacing w:after="0" w:line="360" w:lineRule="auto"/>
        <w:jc w:val="both"/>
        <w:rPr>
          <w:rFonts w:ascii="Times New Roman" w:eastAsia="Calibri" w:hAnsi="Times New Roman"/>
          <w:sz w:val="28"/>
          <w:szCs w:val="28"/>
        </w:rPr>
      </w:pPr>
      <w:r w:rsidRPr="009E20B9">
        <w:rPr>
          <w:rFonts w:ascii="Times New Roman" w:eastAsia="Calibri" w:hAnsi="Times New Roman"/>
          <w:sz w:val="28"/>
          <w:szCs w:val="28"/>
        </w:rPr>
        <w:t>Изучение основных направлений социальной защиты государства, такие как денежн</w:t>
      </w:r>
      <w:r>
        <w:rPr>
          <w:rFonts w:ascii="Times New Roman" w:eastAsia="Calibri" w:hAnsi="Times New Roman"/>
          <w:sz w:val="28"/>
          <w:szCs w:val="28"/>
        </w:rPr>
        <w:t>ые выплаты и безденежная помощь</w:t>
      </w:r>
    </w:p>
    <w:p w:rsidR="00B1546B" w:rsidRPr="009E20B9" w:rsidRDefault="00B1546B" w:rsidP="00D55BE9">
      <w:pPr>
        <w:spacing w:after="0" w:line="360" w:lineRule="auto"/>
        <w:ind w:firstLine="708"/>
        <w:jc w:val="both"/>
        <w:rPr>
          <w:rFonts w:ascii="Times New Roman" w:eastAsia="Calibri" w:hAnsi="Times New Roman"/>
          <w:sz w:val="28"/>
          <w:szCs w:val="28"/>
        </w:rPr>
      </w:pPr>
      <w:r w:rsidRPr="009E20B9">
        <w:rPr>
          <w:rFonts w:ascii="Times New Roman" w:eastAsia="Calibri" w:hAnsi="Times New Roman"/>
          <w:sz w:val="28"/>
          <w:szCs w:val="28"/>
        </w:rPr>
        <w:lastRenderedPageBreak/>
        <w:t>Предметом курсовой работы выступает механизм осуществления госуда</w:t>
      </w:r>
      <w:r w:rsidRPr="009E20B9">
        <w:rPr>
          <w:rFonts w:ascii="Times New Roman" w:eastAsia="Calibri" w:hAnsi="Times New Roman"/>
          <w:sz w:val="28"/>
          <w:szCs w:val="28"/>
        </w:rPr>
        <w:t>р</w:t>
      </w:r>
      <w:r w:rsidRPr="009E20B9">
        <w:rPr>
          <w:rFonts w:ascii="Times New Roman" w:eastAsia="Calibri" w:hAnsi="Times New Roman"/>
          <w:sz w:val="28"/>
          <w:szCs w:val="28"/>
        </w:rPr>
        <w:t>ственной социальной помощи малоимущих граждан не только на федеральном, но и на ре</w:t>
      </w:r>
      <w:r>
        <w:rPr>
          <w:rFonts w:ascii="Times New Roman" w:eastAsia="Calibri" w:hAnsi="Times New Roman"/>
          <w:sz w:val="28"/>
          <w:szCs w:val="28"/>
        </w:rPr>
        <w:t>гиональном уровнях.</w:t>
      </w:r>
    </w:p>
    <w:p w:rsidR="00B1546B" w:rsidRDefault="00B1546B" w:rsidP="00D55BE9">
      <w:pPr>
        <w:spacing w:after="0" w:line="360" w:lineRule="auto"/>
        <w:ind w:firstLine="708"/>
        <w:jc w:val="both"/>
        <w:rPr>
          <w:rFonts w:ascii="Times New Roman" w:eastAsia="Calibri" w:hAnsi="Times New Roman"/>
          <w:sz w:val="28"/>
          <w:szCs w:val="28"/>
        </w:rPr>
      </w:pPr>
      <w:r w:rsidRPr="009E20B9">
        <w:rPr>
          <w:rFonts w:ascii="Times New Roman" w:eastAsia="Calibri" w:hAnsi="Times New Roman"/>
          <w:sz w:val="28"/>
          <w:szCs w:val="28"/>
        </w:rPr>
        <w:t>Способами и методами написания данной работы выступают сбор нужной информации, использование федеральных и областных законодательных прав</w:t>
      </w:r>
      <w:r w:rsidRPr="009E20B9">
        <w:rPr>
          <w:rFonts w:ascii="Times New Roman" w:eastAsia="Calibri" w:hAnsi="Times New Roman"/>
          <w:sz w:val="28"/>
          <w:szCs w:val="28"/>
        </w:rPr>
        <w:t>о</w:t>
      </w:r>
      <w:r w:rsidRPr="009E20B9">
        <w:rPr>
          <w:rFonts w:ascii="Times New Roman" w:eastAsia="Calibri" w:hAnsi="Times New Roman"/>
          <w:sz w:val="28"/>
          <w:szCs w:val="28"/>
        </w:rPr>
        <w:t>вых актов, научной и учебной литературы.</w:t>
      </w:r>
    </w:p>
    <w:p w:rsidR="00B1546B" w:rsidRPr="008113D8" w:rsidRDefault="00B1546B" w:rsidP="00D55BE9">
      <w:pPr>
        <w:spacing w:after="0" w:line="360" w:lineRule="auto"/>
        <w:ind w:firstLine="708"/>
        <w:jc w:val="both"/>
        <w:rPr>
          <w:rFonts w:ascii="Times New Roman" w:eastAsia="Calibri" w:hAnsi="Times New Roman"/>
          <w:sz w:val="28"/>
          <w:szCs w:val="28"/>
        </w:rPr>
      </w:pPr>
      <w:r w:rsidRPr="008113D8">
        <w:rPr>
          <w:rFonts w:ascii="Times New Roman" w:eastAsia="Calibri" w:hAnsi="Times New Roman"/>
          <w:sz w:val="28"/>
          <w:szCs w:val="28"/>
        </w:rPr>
        <w:t>В данной курсовой работе будут рассмотрены общие вопросы, касающиеся пон</w:t>
      </w:r>
      <w:r w:rsidRPr="008113D8">
        <w:rPr>
          <w:rFonts w:ascii="Times New Roman" w:eastAsia="Calibri" w:hAnsi="Times New Roman"/>
          <w:sz w:val="28"/>
          <w:szCs w:val="28"/>
        </w:rPr>
        <w:t>я</w:t>
      </w:r>
      <w:r w:rsidRPr="008113D8">
        <w:rPr>
          <w:rFonts w:ascii="Times New Roman" w:eastAsia="Calibri" w:hAnsi="Times New Roman"/>
          <w:sz w:val="28"/>
          <w:szCs w:val="28"/>
        </w:rPr>
        <w:t>тия, значения государственной социальной помощи, ее места в современном о</w:t>
      </w:r>
      <w:r w:rsidRPr="008113D8">
        <w:rPr>
          <w:rFonts w:ascii="Times New Roman" w:eastAsia="Calibri" w:hAnsi="Times New Roman"/>
          <w:sz w:val="28"/>
          <w:szCs w:val="28"/>
        </w:rPr>
        <w:t>б</w:t>
      </w:r>
      <w:r w:rsidRPr="008113D8">
        <w:rPr>
          <w:rFonts w:ascii="Times New Roman" w:eastAsia="Calibri" w:hAnsi="Times New Roman"/>
          <w:sz w:val="28"/>
          <w:szCs w:val="28"/>
        </w:rPr>
        <w:t>ществе и законодательстве Российской Федерации.</w:t>
      </w:r>
    </w:p>
    <w:p w:rsidR="00B1546B" w:rsidRPr="00D55BE9" w:rsidRDefault="00B1546B" w:rsidP="00D55BE9">
      <w:pPr>
        <w:pStyle w:val="1"/>
        <w:spacing w:line="720" w:lineRule="auto"/>
        <w:rPr>
          <w:rFonts w:ascii="Times New Roman" w:hAnsi="Times New Roman"/>
        </w:rPr>
      </w:pPr>
      <w:r>
        <w:br w:type="page"/>
      </w:r>
      <w:bookmarkStart w:id="2" w:name="_Toc21436043"/>
      <w:r w:rsidRPr="00D55BE9">
        <w:rPr>
          <w:rFonts w:ascii="Times New Roman" w:hAnsi="Times New Roman"/>
          <w:sz w:val="28"/>
        </w:rPr>
        <w:lastRenderedPageBreak/>
        <w:t>Глава 1. Государственная социальная помощь в Российской Федерации</w:t>
      </w:r>
      <w:bookmarkEnd w:id="2"/>
    </w:p>
    <w:p w:rsidR="00B1546B" w:rsidRDefault="00D55BE9" w:rsidP="00D55BE9">
      <w:pPr>
        <w:pStyle w:val="2"/>
        <w:spacing w:line="720" w:lineRule="auto"/>
        <w:ind w:left="0"/>
        <w:jc w:val="left"/>
        <w:rPr>
          <w:rFonts w:ascii="Times New Roman" w:hAnsi="Times New Roman"/>
          <w:color w:val="auto"/>
          <w:sz w:val="28"/>
          <w:szCs w:val="28"/>
          <w:lang w:val="ru-RU"/>
        </w:rPr>
      </w:pPr>
      <w:bookmarkStart w:id="3" w:name="_Toc21436044"/>
      <w:r>
        <w:rPr>
          <w:rFonts w:ascii="Times New Roman" w:hAnsi="Times New Roman"/>
          <w:color w:val="auto"/>
          <w:sz w:val="28"/>
          <w:szCs w:val="28"/>
          <w:lang w:val="ru-RU"/>
        </w:rPr>
        <w:t xml:space="preserve">1.1. </w:t>
      </w:r>
      <w:r w:rsidR="00B1546B" w:rsidRPr="00D55BE9">
        <w:rPr>
          <w:rFonts w:ascii="Times New Roman" w:hAnsi="Times New Roman"/>
          <w:color w:val="auto"/>
          <w:sz w:val="28"/>
          <w:szCs w:val="28"/>
        </w:rPr>
        <w:t>Правовые основы государственной социальной помощи</w:t>
      </w:r>
      <w:bookmarkEnd w:id="3"/>
    </w:p>
    <w:p w:rsidR="00B1546B" w:rsidRPr="008113D8" w:rsidRDefault="00B1546B" w:rsidP="00D55BE9">
      <w:pPr>
        <w:spacing w:after="0" w:line="360" w:lineRule="auto"/>
        <w:ind w:firstLine="708"/>
        <w:jc w:val="both"/>
        <w:rPr>
          <w:rFonts w:ascii="Times New Roman" w:eastAsia="Calibri" w:hAnsi="Times New Roman"/>
          <w:sz w:val="28"/>
          <w:szCs w:val="28"/>
        </w:rPr>
      </w:pPr>
      <w:r w:rsidRPr="008113D8">
        <w:rPr>
          <w:rFonts w:ascii="Times New Roman" w:eastAsia="Calibri" w:hAnsi="Times New Roman"/>
          <w:sz w:val="28"/>
          <w:szCs w:val="28"/>
        </w:rPr>
        <w:t>Прежде всего, обратимся к основному закону государства, особому норм</w:t>
      </w:r>
      <w:r w:rsidRPr="008113D8">
        <w:rPr>
          <w:rFonts w:ascii="Times New Roman" w:eastAsia="Calibri" w:hAnsi="Times New Roman"/>
          <w:sz w:val="28"/>
          <w:szCs w:val="28"/>
        </w:rPr>
        <w:t>а</w:t>
      </w:r>
      <w:r w:rsidRPr="008113D8">
        <w:rPr>
          <w:rFonts w:ascii="Times New Roman" w:eastAsia="Calibri" w:hAnsi="Times New Roman"/>
          <w:sz w:val="28"/>
          <w:szCs w:val="28"/>
        </w:rPr>
        <w:t>тивному правовому акту, имеющему высшую юридическую силу – к Конституции Российской Федерации. В соответствии со статьей 7, Российская Федерация является с</w:t>
      </w:r>
      <w:r w:rsidRPr="008113D8">
        <w:rPr>
          <w:rFonts w:ascii="Times New Roman" w:eastAsia="Calibri" w:hAnsi="Times New Roman"/>
          <w:sz w:val="28"/>
          <w:szCs w:val="28"/>
        </w:rPr>
        <w:t>о</w:t>
      </w:r>
      <w:r w:rsidRPr="008113D8">
        <w:rPr>
          <w:rFonts w:ascii="Times New Roman" w:eastAsia="Calibri" w:hAnsi="Times New Roman"/>
          <w:sz w:val="28"/>
          <w:szCs w:val="28"/>
        </w:rPr>
        <w:t>циальным государством, обеспечивающим достойную жизнь и свободное развитие человека.  Достойная жизнь, в отличие от человеческого достоинства (ст.21 Конституции РФ), - это публичная категория, характеризующая уровень и качество жизни в конкретном государстве. Разумеется, в сознании каждого инд</w:t>
      </w:r>
      <w:r w:rsidRPr="008113D8">
        <w:rPr>
          <w:rFonts w:ascii="Times New Roman" w:eastAsia="Calibri" w:hAnsi="Times New Roman"/>
          <w:sz w:val="28"/>
          <w:szCs w:val="28"/>
        </w:rPr>
        <w:t>и</w:t>
      </w:r>
      <w:r w:rsidRPr="008113D8">
        <w:rPr>
          <w:rFonts w:ascii="Times New Roman" w:eastAsia="Calibri" w:hAnsi="Times New Roman"/>
          <w:sz w:val="28"/>
          <w:szCs w:val="28"/>
        </w:rPr>
        <w:t>видуума формируется свое представление о достойном лично его уровне и кач</w:t>
      </w:r>
      <w:r w:rsidRPr="008113D8">
        <w:rPr>
          <w:rFonts w:ascii="Times New Roman" w:eastAsia="Calibri" w:hAnsi="Times New Roman"/>
          <w:sz w:val="28"/>
          <w:szCs w:val="28"/>
        </w:rPr>
        <w:t>е</w:t>
      </w:r>
      <w:r w:rsidRPr="008113D8">
        <w:rPr>
          <w:rFonts w:ascii="Times New Roman" w:eastAsia="Calibri" w:hAnsi="Times New Roman"/>
          <w:sz w:val="28"/>
          <w:szCs w:val="28"/>
        </w:rPr>
        <w:t>стве жизни, основанном на его собственных возможностях, уровне притязаний, обр</w:t>
      </w:r>
      <w:r w:rsidRPr="008113D8">
        <w:rPr>
          <w:rFonts w:ascii="Times New Roman" w:eastAsia="Calibri" w:hAnsi="Times New Roman"/>
          <w:sz w:val="28"/>
          <w:szCs w:val="28"/>
        </w:rPr>
        <w:t>а</w:t>
      </w:r>
      <w:r w:rsidRPr="008113D8">
        <w:rPr>
          <w:rFonts w:ascii="Times New Roman" w:eastAsia="Calibri" w:hAnsi="Times New Roman"/>
          <w:sz w:val="28"/>
          <w:szCs w:val="28"/>
        </w:rPr>
        <w:t>зовании и культуре. А достойная жизнь в конституционно-правовом смысле – это тот минимальный стандарт, который государство, провозгласившее себя с</w:t>
      </w:r>
      <w:r w:rsidRPr="008113D8">
        <w:rPr>
          <w:rFonts w:ascii="Times New Roman" w:eastAsia="Calibri" w:hAnsi="Times New Roman"/>
          <w:sz w:val="28"/>
          <w:szCs w:val="28"/>
        </w:rPr>
        <w:t>о</w:t>
      </w:r>
      <w:r w:rsidRPr="008113D8">
        <w:rPr>
          <w:rFonts w:ascii="Times New Roman" w:eastAsia="Calibri" w:hAnsi="Times New Roman"/>
          <w:sz w:val="28"/>
          <w:szCs w:val="28"/>
        </w:rPr>
        <w:t>циальным, обязано обеспечить каждому своему гражданину. Реализация принципа с</w:t>
      </w:r>
      <w:r w:rsidRPr="008113D8">
        <w:rPr>
          <w:rFonts w:ascii="Times New Roman" w:eastAsia="Calibri" w:hAnsi="Times New Roman"/>
          <w:sz w:val="28"/>
          <w:szCs w:val="28"/>
        </w:rPr>
        <w:t>о</w:t>
      </w:r>
      <w:r w:rsidRPr="008113D8">
        <w:rPr>
          <w:rFonts w:ascii="Times New Roman" w:eastAsia="Calibri" w:hAnsi="Times New Roman"/>
          <w:sz w:val="28"/>
          <w:szCs w:val="28"/>
        </w:rPr>
        <w:t>циального государства основана на том, что большинство граждан данного общ</w:t>
      </w:r>
      <w:r w:rsidRPr="008113D8">
        <w:rPr>
          <w:rFonts w:ascii="Times New Roman" w:eastAsia="Calibri" w:hAnsi="Times New Roman"/>
          <w:sz w:val="28"/>
          <w:szCs w:val="28"/>
        </w:rPr>
        <w:t>е</w:t>
      </w:r>
      <w:r w:rsidRPr="008113D8">
        <w:rPr>
          <w:rFonts w:ascii="Times New Roman" w:eastAsia="Calibri" w:hAnsi="Times New Roman"/>
          <w:sz w:val="28"/>
          <w:szCs w:val="28"/>
        </w:rPr>
        <w:t>ства вполне в состоянии самостоятельно обеспечить себе достойный уровень жизни, существенно отличающийся от того минимума, который устанавливает для своих граждан государство. Основой этого является свобода экономической деятельности (ст.8 Конституции РФ), предпринимательская деятельность (ст.34 Конституции РФ), свобода различных видов творческой деятельности (ст.44 Ко</w:t>
      </w:r>
      <w:r w:rsidRPr="008113D8">
        <w:rPr>
          <w:rFonts w:ascii="Times New Roman" w:eastAsia="Calibri" w:hAnsi="Times New Roman"/>
          <w:sz w:val="28"/>
          <w:szCs w:val="28"/>
        </w:rPr>
        <w:t>н</w:t>
      </w:r>
      <w:r w:rsidRPr="008113D8">
        <w:rPr>
          <w:rFonts w:ascii="Times New Roman" w:eastAsia="Calibri" w:hAnsi="Times New Roman"/>
          <w:sz w:val="28"/>
          <w:szCs w:val="28"/>
        </w:rPr>
        <w:t>ституции РФ) и другие виды деятельности, развивающиеся и поддерживаемые г</w:t>
      </w:r>
      <w:r w:rsidRPr="008113D8">
        <w:rPr>
          <w:rFonts w:ascii="Times New Roman" w:eastAsia="Calibri" w:hAnsi="Times New Roman"/>
          <w:sz w:val="28"/>
          <w:szCs w:val="28"/>
        </w:rPr>
        <w:t>о</w:t>
      </w:r>
      <w:r w:rsidRPr="008113D8">
        <w:rPr>
          <w:rFonts w:ascii="Times New Roman" w:eastAsia="Calibri" w:hAnsi="Times New Roman"/>
          <w:sz w:val="28"/>
          <w:szCs w:val="28"/>
        </w:rPr>
        <w:t>сударством в современном, экономически развитом демократическом обществе.</w:t>
      </w:r>
    </w:p>
    <w:p w:rsidR="00B1546B" w:rsidRPr="008113D8" w:rsidRDefault="00B1546B" w:rsidP="00D55BE9">
      <w:pPr>
        <w:spacing w:after="0" w:line="360" w:lineRule="auto"/>
        <w:ind w:firstLine="708"/>
        <w:jc w:val="both"/>
        <w:rPr>
          <w:rFonts w:ascii="Times New Roman" w:eastAsia="Calibri" w:hAnsi="Times New Roman"/>
          <w:sz w:val="28"/>
          <w:szCs w:val="28"/>
        </w:rPr>
      </w:pPr>
      <w:r w:rsidRPr="008113D8">
        <w:rPr>
          <w:rFonts w:ascii="Times New Roman" w:eastAsia="Calibri" w:hAnsi="Times New Roman"/>
          <w:sz w:val="28"/>
          <w:szCs w:val="28"/>
        </w:rPr>
        <w:t>Хотя Конституция непосредственно не регулирует правоотношения в сфере гос</w:t>
      </w:r>
      <w:r w:rsidRPr="008113D8">
        <w:rPr>
          <w:rFonts w:ascii="Times New Roman" w:eastAsia="Calibri" w:hAnsi="Times New Roman"/>
          <w:sz w:val="28"/>
          <w:szCs w:val="28"/>
        </w:rPr>
        <w:t>у</w:t>
      </w:r>
      <w:r w:rsidRPr="008113D8">
        <w:rPr>
          <w:rFonts w:ascii="Times New Roman" w:eastAsia="Calibri" w:hAnsi="Times New Roman"/>
          <w:sz w:val="28"/>
          <w:szCs w:val="28"/>
        </w:rPr>
        <w:t xml:space="preserve">дарственной социальной помощи, она устанавливает основные принципы, на которых базируется как данный вид социальной помощи, так и социальное </w:t>
      </w:r>
      <w:r w:rsidRPr="008113D8">
        <w:rPr>
          <w:rFonts w:ascii="Times New Roman" w:eastAsia="Calibri" w:hAnsi="Times New Roman"/>
          <w:sz w:val="28"/>
          <w:szCs w:val="28"/>
        </w:rPr>
        <w:lastRenderedPageBreak/>
        <w:t>обе</w:t>
      </w:r>
      <w:r w:rsidRPr="008113D8">
        <w:rPr>
          <w:rFonts w:ascii="Times New Roman" w:eastAsia="Calibri" w:hAnsi="Times New Roman"/>
          <w:sz w:val="28"/>
          <w:szCs w:val="28"/>
        </w:rPr>
        <w:t>с</w:t>
      </w:r>
      <w:r w:rsidRPr="008113D8">
        <w:rPr>
          <w:rFonts w:ascii="Times New Roman" w:eastAsia="Calibri" w:hAnsi="Times New Roman"/>
          <w:sz w:val="28"/>
          <w:szCs w:val="28"/>
        </w:rPr>
        <w:t>печение в целом. Так статья 39 Конституции Российской Федерации каждому гарантируется социальное обеспечение по возрасту, в случае болезни, инвалидн</w:t>
      </w:r>
      <w:r w:rsidRPr="008113D8">
        <w:rPr>
          <w:rFonts w:ascii="Times New Roman" w:eastAsia="Calibri" w:hAnsi="Times New Roman"/>
          <w:sz w:val="28"/>
          <w:szCs w:val="28"/>
        </w:rPr>
        <w:t>о</w:t>
      </w:r>
      <w:r w:rsidRPr="008113D8">
        <w:rPr>
          <w:rFonts w:ascii="Times New Roman" w:eastAsia="Calibri" w:hAnsi="Times New Roman"/>
          <w:sz w:val="28"/>
          <w:szCs w:val="28"/>
        </w:rPr>
        <w:t>сти, потери кормильца, для воспитания детей и в иных случаях, установленных законом. Право на социальное обеспечение по возрасту относится к основным правам и свободам человека и гражданина и гарантируется не только на самом высшем, конституционном уровне, но и в международном праве (ст.22 Всеобщей декларации прав человека). Россия, как социальное государство, берет на себя обязательства по предоставлению социальной помощи нуждающимся в ней гра</w:t>
      </w:r>
      <w:r w:rsidRPr="008113D8">
        <w:rPr>
          <w:rFonts w:ascii="Times New Roman" w:eastAsia="Calibri" w:hAnsi="Times New Roman"/>
          <w:sz w:val="28"/>
          <w:szCs w:val="28"/>
        </w:rPr>
        <w:t>ж</w:t>
      </w:r>
      <w:r w:rsidRPr="008113D8">
        <w:rPr>
          <w:rFonts w:ascii="Times New Roman" w:eastAsia="Calibri" w:hAnsi="Times New Roman"/>
          <w:sz w:val="28"/>
          <w:szCs w:val="28"/>
        </w:rPr>
        <w:t>данам.</w:t>
      </w:r>
    </w:p>
    <w:p w:rsidR="00B1546B" w:rsidRPr="008113D8" w:rsidRDefault="00B1546B" w:rsidP="00D55BE9">
      <w:pPr>
        <w:spacing w:after="0" w:line="360" w:lineRule="auto"/>
        <w:ind w:firstLine="708"/>
        <w:jc w:val="both"/>
        <w:rPr>
          <w:rFonts w:ascii="Times New Roman" w:eastAsia="Calibri" w:hAnsi="Times New Roman"/>
          <w:sz w:val="28"/>
          <w:szCs w:val="28"/>
        </w:rPr>
      </w:pPr>
      <w:r w:rsidRPr="008113D8">
        <w:rPr>
          <w:rFonts w:ascii="Times New Roman" w:eastAsia="Calibri" w:hAnsi="Times New Roman"/>
          <w:sz w:val="28"/>
          <w:szCs w:val="28"/>
        </w:rPr>
        <w:t xml:space="preserve">На основе принципов, закрепленных в Конституции Российской Федерации и международных договорах, в России принят ряд других законодательных актов, которые регулируют государственную социальную помощь. </w:t>
      </w:r>
    </w:p>
    <w:p w:rsidR="00B1546B" w:rsidRPr="008113D8" w:rsidRDefault="00B1546B" w:rsidP="00D55BE9">
      <w:pPr>
        <w:spacing w:after="0" w:line="360" w:lineRule="auto"/>
        <w:ind w:firstLine="708"/>
        <w:jc w:val="both"/>
        <w:rPr>
          <w:rFonts w:ascii="Times New Roman" w:eastAsia="Calibri" w:hAnsi="Times New Roman"/>
          <w:sz w:val="28"/>
          <w:szCs w:val="28"/>
        </w:rPr>
      </w:pPr>
      <w:r w:rsidRPr="008113D8">
        <w:rPr>
          <w:rFonts w:ascii="Times New Roman" w:eastAsia="Calibri" w:hAnsi="Times New Roman"/>
          <w:sz w:val="28"/>
          <w:szCs w:val="28"/>
        </w:rPr>
        <w:t>Среди нормативных актов, особое место занимает Федеральный закон от 17 июля 1999 года №178-ФЗ «О государственной социальной помощи», который был пр</w:t>
      </w:r>
      <w:r w:rsidRPr="008113D8">
        <w:rPr>
          <w:rFonts w:ascii="Times New Roman" w:eastAsia="Calibri" w:hAnsi="Times New Roman"/>
          <w:sz w:val="28"/>
          <w:szCs w:val="28"/>
        </w:rPr>
        <w:t>и</w:t>
      </w:r>
      <w:r w:rsidRPr="008113D8">
        <w:rPr>
          <w:rFonts w:ascii="Times New Roman" w:eastAsia="Calibri" w:hAnsi="Times New Roman"/>
          <w:sz w:val="28"/>
          <w:szCs w:val="28"/>
        </w:rPr>
        <w:t>нят Государственной Думой 25 июля 1999 года. Данный закон регламентирует правовые и организационные основы оказания государственной социальной п</w:t>
      </w:r>
      <w:r w:rsidRPr="008113D8">
        <w:rPr>
          <w:rFonts w:ascii="Times New Roman" w:eastAsia="Calibri" w:hAnsi="Times New Roman"/>
          <w:sz w:val="28"/>
          <w:szCs w:val="28"/>
        </w:rPr>
        <w:t>о</w:t>
      </w:r>
      <w:r w:rsidRPr="008113D8">
        <w:rPr>
          <w:rFonts w:ascii="Times New Roman" w:eastAsia="Calibri" w:hAnsi="Times New Roman"/>
          <w:sz w:val="28"/>
          <w:szCs w:val="28"/>
        </w:rPr>
        <w:t>мощи малоимущим семьям или малоимущим одиноко проживающим гражданам. Закон «О государственной социальной помощи» закрепляет понятие государс</w:t>
      </w:r>
      <w:r w:rsidRPr="008113D8">
        <w:rPr>
          <w:rFonts w:ascii="Times New Roman" w:eastAsia="Calibri" w:hAnsi="Times New Roman"/>
          <w:sz w:val="28"/>
          <w:szCs w:val="28"/>
        </w:rPr>
        <w:t>т</w:t>
      </w:r>
      <w:r w:rsidRPr="008113D8">
        <w:rPr>
          <w:rFonts w:ascii="Times New Roman" w:eastAsia="Calibri" w:hAnsi="Times New Roman"/>
          <w:sz w:val="28"/>
          <w:szCs w:val="28"/>
        </w:rPr>
        <w:t>венной социальной помощи, ее источники, виды и размер, а также порядок назн</w:t>
      </w:r>
      <w:r w:rsidRPr="008113D8">
        <w:rPr>
          <w:rFonts w:ascii="Times New Roman" w:eastAsia="Calibri" w:hAnsi="Times New Roman"/>
          <w:sz w:val="28"/>
          <w:szCs w:val="28"/>
        </w:rPr>
        <w:t>а</w:t>
      </w:r>
      <w:r w:rsidRPr="008113D8">
        <w:rPr>
          <w:rFonts w:ascii="Times New Roman" w:eastAsia="Calibri" w:hAnsi="Times New Roman"/>
          <w:sz w:val="28"/>
          <w:szCs w:val="28"/>
        </w:rPr>
        <w:t>чения, категорию получателей и иные важные вопросы в сфере его регулиров</w:t>
      </w:r>
      <w:r w:rsidRPr="008113D8">
        <w:rPr>
          <w:rFonts w:ascii="Times New Roman" w:eastAsia="Calibri" w:hAnsi="Times New Roman"/>
          <w:sz w:val="28"/>
          <w:szCs w:val="28"/>
        </w:rPr>
        <w:t>а</w:t>
      </w:r>
      <w:r w:rsidRPr="008113D8">
        <w:rPr>
          <w:rFonts w:ascii="Times New Roman" w:eastAsia="Calibri" w:hAnsi="Times New Roman"/>
          <w:sz w:val="28"/>
          <w:szCs w:val="28"/>
        </w:rPr>
        <w:t>ния. Этот Федеральный закон выделяет полномочия Российской Федерации в о</w:t>
      </w:r>
      <w:r w:rsidRPr="008113D8">
        <w:rPr>
          <w:rFonts w:ascii="Times New Roman" w:eastAsia="Calibri" w:hAnsi="Times New Roman"/>
          <w:sz w:val="28"/>
          <w:szCs w:val="28"/>
        </w:rPr>
        <w:t>б</w:t>
      </w:r>
      <w:r w:rsidRPr="008113D8">
        <w:rPr>
          <w:rFonts w:ascii="Times New Roman" w:eastAsia="Calibri" w:hAnsi="Times New Roman"/>
          <w:sz w:val="28"/>
          <w:szCs w:val="28"/>
        </w:rPr>
        <w:t>ласти оказания социальной помощи. В соответствии со статьей 4 к ведению в Ро</w:t>
      </w:r>
      <w:r w:rsidRPr="008113D8">
        <w:rPr>
          <w:rFonts w:ascii="Times New Roman" w:eastAsia="Calibri" w:hAnsi="Times New Roman"/>
          <w:sz w:val="28"/>
          <w:szCs w:val="28"/>
        </w:rPr>
        <w:t>с</w:t>
      </w:r>
      <w:r w:rsidRPr="008113D8">
        <w:rPr>
          <w:rFonts w:ascii="Times New Roman" w:eastAsia="Calibri" w:hAnsi="Times New Roman"/>
          <w:sz w:val="28"/>
          <w:szCs w:val="28"/>
        </w:rPr>
        <w:t>сийской Федерации в области оказания государственной социальной помощи о</w:t>
      </w:r>
      <w:r w:rsidRPr="008113D8">
        <w:rPr>
          <w:rFonts w:ascii="Times New Roman" w:eastAsia="Calibri" w:hAnsi="Times New Roman"/>
          <w:sz w:val="28"/>
          <w:szCs w:val="28"/>
        </w:rPr>
        <w:t>т</w:t>
      </w:r>
      <w:r w:rsidRPr="008113D8">
        <w:rPr>
          <w:rFonts w:ascii="Times New Roman" w:eastAsia="Calibri" w:hAnsi="Times New Roman"/>
          <w:sz w:val="28"/>
          <w:szCs w:val="28"/>
        </w:rPr>
        <w:t>носятся: принятие федеральных законов и иных нормативных правовых актов по вопросам установления основ правового регулирования в области оказания гра</w:t>
      </w:r>
      <w:r w:rsidRPr="008113D8">
        <w:rPr>
          <w:rFonts w:ascii="Times New Roman" w:eastAsia="Calibri" w:hAnsi="Times New Roman"/>
          <w:sz w:val="28"/>
          <w:szCs w:val="28"/>
        </w:rPr>
        <w:t>ж</w:t>
      </w:r>
      <w:r w:rsidRPr="008113D8">
        <w:rPr>
          <w:rFonts w:ascii="Times New Roman" w:eastAsia="Calibri" w:hAnsi="Times New Roman"/>
          <w:sz w:val="28"/>
          <w:szCs w:val="28"/>
        </w:rPr>
        <w:t>данам государственной социальной помощи; разработка и реализация федерал</w:t>
      </w:r>
      <w:r w:rsidRPr="008113D8">
        <w:rPr>
          <w:rFonts w:ascii="Times New Roman" w:eastAsia="Calibri" w:hAnsi="Times New Roman"/>
          <w:sz w:val="28"/>
          <w:szCs w:val="28"/>
        </w:rPr>
        <w:t>ь</w:t>
      </w:r>
      <w:r w:rsidRPr="008113D8">
        <w:rPr>
          <w:rFonts w:ascii="Times New Roman" w:eastAsia="Calibri" w:hAnsi="Times New Roman"/>
          <w:sz w:val="28"/>
          <w:szCs w:val="28"/>
        </w:rPr>
        <w:t xml:space="preserve">ных целевых программ оказания государственной социальной помощи на всей территории Российской Федерации; формирование федерального бюджета в части расходов на оказание данного вида </w:t>
      </w:r>
      <w:r w:rsidRPr="008113D8">
        <w:rPr>
          <w:rFonts w:ascii="Times New Roman" w:eastAsia="Calibri" w:hAnsi="Times New Roman"/>
          <w:sz w:val="28"/>
          <w:szCs w:val="28"/>
        </w:rPr>
        <w:lastRenderedPageBreak/>
        <w:t>помощи; установление видов госуда</w:t>
      </w:r>
      <w:r w:rsidRPr="008113D8">
        <w:rPr>
          <w:rFonts w:ascii="Times New Roman" w:eastAsia="Calibri" w:hAnsi="Times New Roman"/>
          <w:sz w:val="28"/>
          <w:szCs w:val="28"/>
        </w:rPr>
        <w:t>р</w:t>
      </w:r>
      <w:r w:rsidRPr="008113D8">
        <w:rPr>
          <w:rFonts w:ascii="Times New Roman" w:eastAsia="Calibri" w:hAnsi="Times New Roman"/>
          <w:sz w:val="28"/>
          <w:szCs w:val="28"/>
        </w:rPr>
        <w:t>ственной социальной помощи, оказание которых обязательно на территории Российской Федерации. Согласно статье 14 Федерального закона «О государственной соц</w:t>
      </w:r>
      <w:r w:rsidRPr="008113D8">
        <w:rPr>
          <w:rFonts w:ascii="Times New Roman" w:eastAsia="Calibri" w:hAnsi="Times New Roman"/>
          <w:sz w:val="28"/>
          <w:szCs w:val="28"/>
        </w:rPr>
        <w:t>и</w:t>
      </w:r>
      <w:r w:rsidRPr="008113D8">
        <w:rPr>
          <w:rFonts w:ascii="Times New Roman" w:eastAsia="Calibri" w:hAnsi="Times New Roman"/>
          <w:sz w:val="28"/>
          <w:szCs w:val="28"/>
        </w:rPr>
        <w:t>альной помощи», данный закон вступает в силу со дня установления Правител</w:t>
      </w:r>
      <w:r w:rsidRPr="008113D8">
        <w:rPr>
          <w:rFonts w:ascii="Times New Roman" w:eastAsia="Calibri" w:hAnsi="Times New Roman"/>
          <w:sz w:val="28"/>
          <w:szCs w:val="28"/>
        </w:rPr>
        <w:t>ь</w:t>
      </w:r>
      <w:r w:rsidRPr="008113D8">
        <w:rPr>
          <w:rFonts w:ascii="Times New Roman" w:eastAsia="Calibri" w:hAnsi="Times New Roman"/>
          <w:sz w:val="28"/>
          <w:szCs w:val="28"/>
        </w:rPr>
        <w:t>ством Российской Федерации величины прожиточного минимума в соотве</w:t>
      </w:r>
      <w:r w:rsidRPr="008113D8">
        <w:rPr>
          <w:rFonts w:ascii="Times New Roman" w:eastAsia="Calibri" w:hAnsi="Times New Roman"/>
          <w:sz w:val="28"/>
          <w:szCs w:val="28"/>
        </w:rPr>
        <w:t>т</w:t>
      </w:r>
      <w:r w:rsidRPr="008113D8">
        <w:rPr>
          <w:rFonts w:ascii="Times New Roman" w:eastAsia="Calibri" w:hAnsi="Times New Roman"/>
          <w:sz w:val="28"/>
          <w:szCs w:val="28"/>
        </w:rPr>
        <w:t>ствии с Федеральным законом «О прожиточном минимуме в Российской Федер</w:t>
      </w:r>
      <w:r w:rsidRPr="008113D8">
        <w:rPr>
          <w:rFonts w:ascii="Times New Roman" w:eastAsia="Calibri" w:hAnsi="Times New Roman"/>
          <w:sz w:val="28"/>
          <w:szCs w:val="28"/>
        </w:rPr>
        <w:t>а</w:t>
      </w:r>
      <w:r w:rsidRPr="008113D8">
        <w:rPr>
          <w:rFonts w:ascii="Times New Roman" w:eastAsia="Calibri" w:hAnsi="Times New Roman"/>
          <w:sz w:val="28"/>
          <w:szCs w:val="28"/>
        </w:rPr>
        <w:t>ции».</w:t>
      </w:r>
    </w:p>
    <w:p w:rsidR="00B1546B" w:rsidRPr="008113D8" w:rsidRDefault="00B1546B" w:rsidP="00D55BE9">
      <w:pPr>
        <w:spacing w:after="0" w:line="360" w:lineRule="auto"/>
        <w:ind w:firstLine="708"/>
        <w:jc w:val="both"/>
        <w:rPr>
          <w:rFonts w:ascii="Times New Roman" w:eastAsia="Calibri" w:hAnsi="Times New Roman"/>
          <w:sz w:val="28"/>
          <w:szCs w:val="28"/>
        </w:rPr>
      </w:pPr>
      <w:r w:rsidRPr="008113D8">
        <w:rPr>
          <w:rFonts w:ascii="Times New Roman" w:eastAsia="Calibri" w:hAnsi="Times New Roman"/>
          <w:sz w:val="28"/>
          <w:szCs w:val="28"/>
        </w:rPr>
        <w:t>Следовательно, следующим законодательным актом, который регулирует оказ</w:t>
      </w:r>
      <w:r w:rsidRPr="008113D8">
        <w:rPr>
          <w:rFonts w:ascii="Times New Roman" w:eastAsia="Calibri" w:hAnsi="Times New Roman"/>
          <w:sz w:val="28"/>
          <w:szCs w:val="28"/>
        </w:rPr>
        <w:t>а</w:t>
      </w:r>
      <w:r w:rsidRPr="008113D8">
        <w:rPr>
          <w:rFonts w:ascii="Times New Roman" w:eastAsia="Calibri" w:hAnsi="Times New Roman"/>
          <w:sz w:val="28"/>
          <w:szCs w:val="28"/>
        </w:rPr>
        <w:t>ние государственной социальной помощи, является Федеральный закон от 24 октября 1997 года №134-ФЗ «О прожиточном минимуме в Российской Фед</w:t>
      </w:r>
      <w:r w:rsidRPr="008113D8">
        <w:rPr>
          <w:rFonts w:ascii="Times New Roman" w:eastAsia="Calibri" w:hAnsi="Times New Roman"/>
          <w:sz w:val="28"/>
          <w:szCs w:val="28"/>
        </w:rPr>
        <w:t>е</w:t>
      </w:r>
      <w:r w:rsidRPr="008113D8">
        <w:rPr>
          <w:rFonts w:ascii="Times New Roman" w:eastAsia="Calibri" w:hAnsi="Times New Roman"/>
          <w:sz w:val="28"/>
          <w:szCs w:val="28"/>
        </w:rPr>
        <w:t>рации». Настоящий Федеральный закон устанавливает правовую основу для определения прожиточного минимума в Российской Федерации и его учета при установлении гражданам Российской Федерации государственных гарантий получения минимальных денежных доходов и при осуществлении других мер социальной защиты граждан нашей страны. Также закон регулирует следующие вопросы: назначение прожиточного минимума, определение потребительской корзины, порядок ее установления, величина прожиточного минимума, периоди</w:t>
      </w:r>
      <w:r w:rsidRPr="008113D8">
        <w:rPr>
          <w:rFonts w:ascii="Times New Roman" w:eastAsia="Calibri" w:hAnsi="Times New Roman"/>
          <w:sz w:val="28"/>
          <w:szCs w:val="28"/>
        </w:rPr>
        <w:t>ч</w:t>
      </w:r>
      <w:r w:rsidRPr="008113D8">
        <w:rPr>
          <w:rFonts w:ascii="Times New Roman" w:eastAsia="Calibri" w:hAnsi="Times New Roman"/>
          <w:sz w:val="28"/>
          <w:szCs w:val="28"/>
        </w:rPr>
        <w:t>ность ее исчисления и порядок установления, а также учет величины прожиточного минимума при ок</w:t>
      </w:r>
      <w:r w:rsidRPr="008113D8">
        <w:rPr>
          <w:rFonts w:ascii="Times New Roman" w:eastAsia="Calibri" w:hAnsi="Times New Roman"/>
          <w:sz w:val="28"/>
          <w:szCs w:val="28"/>
        </w:rPr>
        <w:t>а</w:t>
      </w:r>
      <w:r w:rsidRPr="008113D8">
        <w:rPr>
          <w:rFonts w:ascii="Times New Roman" w:eastAsia="Calibri" w:hAnsi="Times New Roman"/>
          <w:sz w:val="28"/>
          <w:szCs w:val="28"/>
        </w:rPr>
        <w:t>зании государственной социальной помощи гражданам в субъектах Российской Федерации.</w:t>
      </w:r>
    </w:p>
    <w:p w:rsidR="00B1546B" w:rsidRPr="008113D8" w:rsidRDefault="00B1546B" w:rsidP="00D55BE9">
      <w:pPr>
        <w:spacing w:after="0" w:line="360" w:lineRule="auto"/>
        <w:ind w:firstLine="708"/>
        <w:jc w:val="both"/>
        <w:rPr>
          <w:rFonts w:ascii="Times New Roman" w:eastAsia="Calibri" w:hAnsi="Times New Roman"/>
          <w:sz w:val="28"/>
          <w:szCs w:val="28"/>
        </w:rPr>
      </w:pPr>
      <w:r w:rsidRPr="008113D8">
        <w:rPr>
          <w:rFonts w:ascii="Times New Roman" w:eastAsia="Calibri" w:hAnsi="Times New Roman"/>
          <w:sz w:val="28"/>
          <w:szCs w:val="28"/>
        </w:rPr>
        <w:t>Необходимо также выделить еще один немаловажный документ: Федерал</w:t>
      </w:r>
      <w:r w:rsidRPr="008113D8">
        <w:rPr>
          <w:rFonts w:ascii="Times New Roman" w:eastAsia="Calibri" w:hAnsi="Times New Roman"/>
          <w:sz w:val="28"/>
          <w:szCs w:val="28"/>
        </w:rPr>
        <w:t>ь</w:t>
      </w:r>
      <w:r w:rsidRPr="008113D8">
        <w:rPr>
          <w:rFonts w:ascii="Times New Roman" w:eastAsia="Calibri" w:hAnsi="Times New Roman"/>
          <w:sz w:val="28"/>
          <w:szCs w:val="28"/>
        </w:rPr>
        <w:t>ный закон от 5 апреля 2003 года №44-ФЗ «О порядке учета дохода и расчета средн</w:t>
      </w:r>
      <w:r w:rsidRPr="008113D8">
        <w:rPr>
          <w:rFonts w:ascii="Times New Roman" w:eastAsia="Calibri" w:hAnsi="Times New Roman"/>
          <w:sz w:val="28"/>
          <w:szCs w:val="28"/>
        </w:rPr>
        <w:t>е</w:t>
      </w:r>
      <w:r w:rsidRPr="008113D8">
        <w:rPr>
          <w:rFonts w:ascii="Times New Roman" w:eastAsia="Calibri" w:hAnsi="Times New Roman"/>
          <w:sz w:val="28"/>
          <w:szCs w:val="28"/>
        </w:rPr>
        <w:t>душевого дохода семьи и дохода одиноко проживающего гражданина для призн</w:t>
      </w:r>
      <w:r w:rsidRPr="008113D8">
        <w:rPr>
          <w:rFonts w:ascii="Times New Roman" w:eastAsia="Calibri" w:hAnsi="Times New Roman"/>
          <w:sz w:val="28"/>
          <w:szCs w:val="28"/>
        </w:rPr>
        <w:t>а</w:t>
      </w:r>
      <w:r w:rsidRPr="008113D8">
        <w:rPr>
          <w:rFonts w:ascii="Times New Roman" w:eastAsia="Calibri" w:hAnsi="Times New Roman"/>
          <w:sz w:val="28"/>
          <w:szCs w:val="28"/>
        </w:rPr>
        <w:t>ния их малоимущими и оказания им государственной помощи». Данный закон определяет, какие виды доходов должны учитываться при определении среднедушевого дохода, а также как должен рассчитываться среднедушевой д</w:t>
      </w:r>
      <w:r w:rsidRPr="008113D8">
        <w:rPr>
          <w:rFonts w:ascii="Times New Roman" w:eastAsia="Calibri" w:hAnsi="Times New Roman"/>
          <w:sz w:val="28"/>
          <w:szCs w:val="28"/>
        </w:rPr>
        <w:t>о</w:t>
      </w:r>
      <w:r w:rsidRPr="008113D8">
        <w:rPr>
          <w:rFonts w:ascii="Times New Roman" w:eastAsia="Calibri" w:hAnsi="Times New Roman"/>
          <w:sz w:val="28"/>
          <w:szCs w:val="28"/>
        </w:rPr>
        <w:t>ход, для предоставления указанным в законодательстве категориям граждан государстве</w:t>
      </w:r>
      <w:r w:rsidRPr="008113D8">
        <w:rPr>
          <w:rFonts w:ascii="Times New Roman" w:eastAsia="Calibri" w:hAnsi="Times New Roman"/>
          <w:sz w:val="28"/>
          <w:szCs w:val="28"/>
        </w:rPr>
        <w:t>н</w:t>
      </w:r>
      <w:r w:rsidRPr="008113D8">
        <w:rPr>
          <w:rFonts w:ascii="Times New Roman" w:eastAsia="Calibri" w:hAnsi="Times New Roman"/>
          <w:sz w:val="28"/>
          <w:szCs w:val="28"/>
        </w:rPr>
        <w:t xml:space="preserve">ной социальной помощи. Также этот закон определяет, за какой период должны учитываться доходы, какими должны быть эти доходы и как рассчитать среднедушевой доход малоимущей семьи или </w:t>
      </w:r>
      <w:r w:rsidRPr="008113D8">
        <w:rPr>
          <w:rFonts w:ascii="Times New Roman" w:eastAsia="Calibri" w:hAnsi="Times New Roman"/>
          <w:sz w:val="28"/>
          <w:szCs w:val="28"/>
        </w:rPr>
        <w:lastRenderedPageBreak/>
        <w:t>малоимущего одиноко прожива</w:t>
      </w:r>
      <w:r w:rsidRPr="008113D8">
        <w:rPr>
          <w:rFonts w:ascii="Times New Roman" w:eastAsia="Calibri" w:hAnsi="Times New Roman"/>
          <w:sz w:val="28"/>
          <w:szCs w:val="28"/>
        </w:rPr>
        <w:t>ю</w:t>
      </w:r>
      <w:r w:rsidRPr="008113D8">
        <w:rPr>
          <w:rFonts w:ascii="Times New Roman" w:eastAsia="Calibri" w:hAnsi="Times New Roman"/>
          <w:sz w:val="28"/>
          <w:szCs w:val="28"/>
        </w:rPr>
        <w:t>щего гражданина за необходимый расчетный период. Издание этого закона своеобра</w:t>
      </w:r>
      <w:r w:rsidRPr="008113D8">
        <w:rPr>
          <w:rFonts w:ascii="Times New Roman" w:eastAsia="Calibri" w:hAnsi="Times New Roman"/>
          <w:sz w:val="28"/>
          <w:szCs w:val="28"/>
        </w:rPr>
        <w:t>з</w:t>
      </w:r>
      <w:r w:rsidRPr="008113D8">
        <w:rPr>
          <w:rFonts w:ascii="Times New Roman" w:eastAsia="Calibri" w:hAnsi="Times New Roman"/>
          <w:sz w:val="28"/>
          <w:szCs w:val="28"/>
        </w:rPr>
        <w:t>но дополняет Федеральный закон «О государственной социальной помощи», так как в вышеназванном законе не определялся порядок исчисления среднедуш</w:t>
      </w:r>
      <w:r w:rsidRPr="008113D8">
        <w:rPr>
          <w:rFonts w:ascii="Times New Roman" w:eastAsia="Calibri" w:hAnsi="Times New Roman"/>
          <w:sz w:val="28"/>
          <w:szCs w:val="28"/>
        </w:rPr>
        <w:t>е</w:t>
      </w:r>
      <w:r w:rsidRPr="008113D8">
        <w:rPr>
          <w:rFonts w:ascii="Times New Roman" w:eastAsia="Calibri" w:hAnsi="Times New Roman"/>
          <w:sz w:val="28"/>
          <w:szCs w:val="28"/>
        </w:rPr>
        <w:t>вого дохода. Данный закон вносит необходимую ясность, как для органов соц</w:t>
      </w:r>
      <w:r w:rsidRPr="008113D8">
        <w:rPr>
          <w:rFonts w:ascii="Times New Roman" w:eastAsia="Calibri" w:hAnsi="Times New Roman"/>
          <w:sz w:val="28"/>
          <w:szCs w:val="28"/>
        </w:rPr>
        <w:t>и</w:t>
      </w:r>
      <w:r w:rsidRPr="008113D8">
        <w:rPr>
          <w:rFonts w:ascii="Times New Roman" w:eastAsia="Calibri" w:hAnsi="Times New Roman"/>
          <w:sz w:val="28"/>
          <w:szCs w:val="28"/>
        </w:rPr>
        <w:t>альной защиты населения, так и для граждан, обращающихся в эти органы за необход</w:t>
      </w:r>
      <w:r w:rsidRPr="008113D8">
        <w:rPr>
          <w:rFonts w:ascii="Times New Roman" w:eastAsia="Calibri" w:hAnsi="Times New Roman"/>
          <w:sz w:val="28"/>
          <w:szCs w:val="28"/>
        </w:rPr>
        <w:t>и</w:t>
      </w:r>
      <w:r w:rsidRPr="008113D8">
        <w:rPr>
          <w:rFonts w:ascii="Times New Roman" w:eastAsia="Calibri" w:hAnsi="Times New Roman"/>
          <w:sz w:val="28"/>
          <w:szCs w:val="28"/>
        </w:rPr>
        <w:t>мой помощью.</w:t>
      </w:r>
    </w:p>
    <w:p w:rsidR="00B1546B" w:rsidRPr="008113D8" w:rsidRDefault="00B1546B" w:rsidP="00D55BE9">
      <w:pPr>
        <w:spacing w:after="0" w:line="360" w:lineRule="auto"/>
        <w:ind w:firstLine="360"/>
        <w:jc w:val="both"/>
        <w:rPr>
          <w:rFonts w:ascii="Times New Roman" w:eastAsia="Calibri" w:hAnsi="Times New Roman"/>
          <w:sz w:val="28"/>
          <w:szCs w:val="28"/>
        </w:rPr>
      </w:pPr>
      <w:r w:rsidRPr="008113D8">
        <w:rPr>
          <w:rFonts w:ascii="Times New Roman" w:eastAsia="Calibri" w:hAnsi="Times New Roman"/>
          <w:sz w:val="28"/>
          <w:szCs w:val="28"/>
        </w:rPr>
        <w:t>Среди нормативных актов также следует обратить внимание на Федеральный закон от 31 марта 2006 года №44-ФЗ «О потребительской корзине в целом по Российской Федерации». Данный Федеральный закон устанавливает потребител</w:t>
      </w:r>
      <w:r w:rsidRPr="008113D8">
        <w:rPr>
          <w:rFonts w:ascii="Times New Roman" w:eastAsia="Calibri" w:hAnsi="Times New Roman"/>
          <w:sz w:val="28"/>
          <w:szCs w:val="28"/>
        </w:rPr>
        <w:t>ь</w:t>
      </w:r>
      <w:r w:rsidRPr="008113D8">
        <w:rPr>
          <w:rFonts w:ascii="Times New Roman" w:eastAsia="Calibri" w:hAnsi="Times New Roman"/>
          <w:sz w:val="28"/>
          <w:szCs w:val="28"/>
        </w:rPr>
        <w:t>скую корзину для основных социально-демографических групп населения в ц</w:t>
      </w:r>
      <w:r w:rsidRPr="008113D8">
        <w:rPr>
          <w:rFonts w:ascii="Times New Roman" w:eastAsia="Calibri" w:hAnsi="Times New Roman"/>
          <w:sz w:val="28"/>
          <w:szCs w:val="28"/>
        </w:rPr>
        <w:t>е</w:t>
      </w:r>
      <w:r w:rsidRPr="008113D8">
        <w:rPr>
          <w:rFonts w:ascii="Times New Roman" w:eastAsia="Calibri" w:hAnsi="Times New Roman"/>
          <w:sz w:val="28"/>
          <w:szCs w:val="28"/>
        </w:rPr>
        <w:t>лом по России, а также определяет, что потребительская корзина для основных социально-демографических групп населения (трудоспособное население, пе</w:t>
      </w:r>
      <w:r w:rsidRPr="008113D8">
        <w:rPr>
          <w:rFonts w:ascii="Times New Roman" w:eastAsia="Calibri" w:hAnsi="Times New Roman"/>
          <w:sz w:val="28"/>
          <w:szCs w:val="28"/>
        </w:rPr>
        <w:t>н</w:t>
      </w:r>
      <w:r w:rsidRPr="008113D8">
        <w:rPr>
          <w:rFonts w:ascii="Times New Roman" w:eastAsia="Calibri" w:hAnsi="Times New Roman"/>
          <w:sz w:val="28"/>
          <w:szCs w:val="28"/>
        </w:rPr>
        <w:t>сионеры, дети) в целом по Российской Федерации определяется не реже одного раза в пять лет и устанавливается в определенных составе и объемах (в натурал</w:t>
      </w:r>
      <w:r w:rsidRPr="008113D8">
        <w:rPr>
          <w:rFonts w:ascii="Times New Roman" w:eastAsia="Calibri" w:hAnsi="Times New Roman"/>
          <w:sz w:val="28"/>
          <w:szCs w:val="28"/>
        </w:rPr>
        <w:t>ь</w:t>
      </w:r>
      <w:r w:rsidRPr="008113D8">
        <w:rPr>
          <w:rFonts w:ascii="Times New Roman" w:eastAsia="Calibri" w:hAnsi="Times New Roman"/>
          <w:sz w:val="28"/>
          <w:szCs w:val="28"/>
        </w:rPr>
        <w:t>ных показателях).</w:t>
      </w:r>
    </w:p>
    <w:p w:rsidR="00D55BE9" w:rsidRDefault="00D55BE9" w:rsidP="00D55BE9">
      <w:pPr>
        <w:spacing w:after="0" w:line="276" w:lineRule="auto"/>
        <w:contextualSpacing/>
        <w:jc w:val="both"/>
        <w:rPr>
          <w:rFonts w:ascii="Times New Roman" w:eastAsia="Calibri" w:hAnsi="Times New Roman"/>
          <w:b/>
          <w:sz w:val="28"/>
          <w:szCs w:val="28"/>
        </w:rPr>
      </w:pPr>
    </w:p>
    <w:p w:rsidR="00B1546B" w:rsidRPr="00D55BE9" w:rsidRDefault="00D55BE9" w:rsidP="00D55BE9">
      <w:pPr>
        <w:pStyle w:val="2"/>
        <w:spacing w:line="360" w:lineRule="auto"/>
        <w:ind w:left="0" w:right="0"/>
        <w:jc w:val="both"/>
        <w:rPr>
          <w:rFonts w:ascii="Times New Roman" w:hAnsi="Times New Roman"/>
          <w:color w:val="auto"/>
          <w:sz w:val="28"/>
          <w:szCs w:val="28"/>
        </w:rPr>
      </w:pPr>
      <w:bookmarkStart w:id="4" w:name="_Toc21436045"/>
      <w:r w:rsidRPr="00D55BE9">
        <w:rPr>
          <w:rFonts w:ascii="Times New Roman" w:hAnsi="Times New Roman"/>
          <w:color w:val="auto"/>
          <w:sz w:val="28"/>
          <w:szCs w:val="28"/>
        </w:rPr>
        <w:t xml:space="preserve">1.2. </w:t>
      </w:r>
      <w:r w:rsidR="00B1546B" w:rsidRPr="00D55BE9">
        <w:rPr>
          <w:rFonts w:ascii="Times New Roman" w:hAnsi="Times New Roman"/>
          <w:color w:val="auto"/>
          <w:sz w:val="28"/>
          <w:szCs w:val="28"/>
        </w:rPr>
        <w:t>Сущность и содержание основных понятий в сфере государственной социальной помощи</w:t>
      </w:r>
      <w:bookmarkEnd w:id="4"/>
    </w:p>
    <w:p w:rsidR="00D55BE9" w:rsidRPr="00267E87" w:rsidRDefault="00D55BE9" w:rsidP="00D55BE9">
      <w:pPr>
        <w:spacing w:after="0" w:line="276" w:lineRule="auto"/>
        <w:contextualSpacing/>
        <w:jc w:val="both"/>
        <w:rPr>
          <w:rFonts w:ascii="Times New Roman" w:eastAsia="Calibri" w:hAnsi="Times New Roman"/>
          <w:b/>
          <w:sz w:val="28"/>
          <w:szCs w:val="28"/>
        </w:rPr>
      </w:pPr>
    </w:p>
    <w:p w:rsidR="00B1546B" w:rsidRPr="008113D8" w:rsidRDefault="00B1546B" w:rsidP="00D55BE9">
      <w:pPr>
        <w:spacing w:after="0" w:line="360" w:lineRule="auto"/>
        <w:ind w:firstLine="708"/>
        <w:jc w:val="both"/>
        <w:rPr>
          <w:rFonts w:ascii="Times New Roman" w:eastAsia="Calibri" w:hAnsi="Times New Roman"/>
          <w:sz w:val="28"/>
          <w:szCs w:val="28"/>
        </w:rPr>
      </w:pPr>
      <w:r w:rsidRPr="008113D8">
        <w:rPr>
          <w:rFonts w:ascii="Times New Roman" w:eastAsia="Calibri" w:hAnsi="Times New Roman"/>
          <w:sz w:val="28"/>
          <w:szCs w:val="28"/>
        </w:rPr>
        <w:t>Для правильного понимания норм института государственной социальной пом</w:t>
      </w:r>
      <w:r w:rsidRPr="008113D8">
        <w:rPr>
          <w:rFonts w:ascii="Times New Roman" w:eastAsia="Calibri" w:hAnsi="Times New Roman"/>
          <w:sz w:val="28"/>
          <w:szCs w:val="28"/>
        </w:rPr>
        <w:t>о</w:t>
      </w:r>
      <w:r w:rsidRPr="008113D8">
        <w:rPr>
          <w:rFonts w:ascii="Times New Roman" w:eastAsia="Calibri" w:hAnsi="Times New Roman"/>
          <w:sz w:val="28"/>
          <w:szCs w:val="28"/>
        </w:rPr>
        <w:t>щи необходимо определить основные его понятия.</w:t>
      </w:r>
    </w:p>
    <w:p w:rsidR="00B1546B" w:rsidRPr="008113D8" w:rsidRDefault="00B1546B" w:rsidP="00D55BE9">
      <w:pPr>
        <w:spacing w:after="0" w:line="360" w:lineRule="auto"/>
        <w:ind w:firstLine="708"/>
        <w:jc w:val="both"/>
        <w:rPr>
          <w:rFonts w:ascii="Times New Roman" w:eastAsia="Calibri" w:hAnsi="Times New Roman"/>
          <w:sz w:val="28"/>
          <w:szCs w:val="28"/>
        </w:rPr>
      </w:pPr>
      <w:r w:rsidRPr="008113D8">
        <w:rPr>
          <w:rFonts w:ascii="Times New Roman" w:eastAsia="Calibri" w:hAnsi="Times New Roman"/>
          <w:sz w:val="28"/>
          <w:szCs w:val="28"/>
        </w:rPr>
        <w:t>В статье 1 Федерального закона «О государственной социальной помощи» определено основное понятие государственная социальная помощь – предоста</w:t>
      </w:r>
      <w:r w:rsidRPr="008113D8">
        <w:rPr>
          <w:rFonts w:ascii="Times New Roman" w:eastAsia="Calibri" w:hAnsi="Times New Roman"/>
          <w:sz w:val="28"/>
          <w:szCs w:val="28"/>
        </w:rPr>
        <w:t>в</w:t>
      </w:r>
      <w:r w:rsidRPr="008113D8">
        <w:rPr>
          <w:rFonts w:ascii="Times New Roman" w:eastAsia="Calibri" w:hAnsi="Times New Roman"/>
          <w:sz w:val="28"/>
          <w:szCs w:val="28"/>
        </w:rPr>
        <w:t>ление малоимущим семьям, малоимущим одиноко проживающим гражданам, а также иным категориям граждан, указанным в настоящем Федеральном законе, соц</w:t>
      </w:r>
      <w:r w:rsidRPr="008113D8">
        <w:rPr>
          <w:rFonts w:ascii="Times New Roman" w:eastAsia="Calibri" w:hAnsi="Times New Roman"/>
          <w:sz w:val="28"/>
          <w:szCs w:val="28"/>
        </w:rPr>
        <w:t>и</w:t>
      </w:r>
      <w:r w:rsidRPr="008113D8">
        <w:rPr>
          <w:rFonts w:ascii="Times New Roman" w:eastAsia="Calibri" w:hAnsi="Times New Roman"/>
          <w:sz w:val="28"/>
          <w:szCs w:val="28"/>
        </w:rPr>
        <w:t>альных пособий, социальных доплат к пенсии, субсидий, социальных услуг и н</w:t>
      </w:r>
      <w:r w:rsidRPr="008113D8">
        <w:rPr>
          <w:rFonts w:ascii="Times New Roman" w:eastAsia="Calibri" w:hAnsi="Times New Roman"/>
          <w:sz w:val="28"/>
          <w:szCs w:val="28"/>
        </w:rPr>
        <w:t>е</w:t>
      </w:r>
      <w:r w:rsidRPr="008113D8">
        <w:rPr>
          <w:rFonts w:ascii="Times New Roman" w:eastAsia="Calibri" w:hAnsi="Times New Roman"/>
          <w:sz w:val="28"/>
          <w:szCs w:val="28"/>
        </w:rPr>
        <w:t>обходимых товаров.</w:t>
      </w:r>
    </w:p>
    <w:p w:rsidR="00B1546B" w:rsidRPr="008113D8" w:rsidRDefault="00B1546B" w:rsidP="00D55BE9">
      <w:pPr>
        <w:spacing w:after="0" w:line="360" w:lineRule="auto"/>
        <w:ind w:firstLine="708"/>
        <w:jc w:val="both"/>
        <w:rPr>
          <w:rFonts w:ascii="Times New Roman" w:eastAsia="Calibri" w:hAnsi="Times New Roman"/>
          <w:sz w:val="28"/>
          <w:szCs w:val="28"/>
        </w:rPr>
      </w:pPr>
      <w:r w:rsidRPr="008113D8">
        <w:rPr>
          <w:rFonts w:ascii="Times New Roman" w:eastAsia="Calibri" w:hAnsi="Times New Roman"/>
          <w:sz w:val="28"/>
          <w:szCs w:val="28"/>
        </w:rPr>
        <w:lastRenderedPageBreak/>
        <w:t>В свою очередь социальное пособие – безвозмездное предоставление гра</w:t>
      </w:r>
      <w:r w:rsidRPr="008113D8">
        <w:rPr>
          <w:rFonts w:ascii="Times New Roman" w:eastAsia="Calibri" w:hAnsi="Times New Roman"/>
          <w:sz w:val="28"/>
          <w:szCs w:val="28"/>
        </w:rPr>
        <w:t>ж</w:t>
      </w:r>
      <w:r w:rsidRPr="008113D8">
        <w:rPr>
          <w:rFonts w:ascii="Times New Roman" w:eastAsia="Calibri" w:hAnsi="Times New Roman"/>
          <w:sz w:val="28"/>
          <w:szCs w:val="28"/>
        </w:rPr>
        <w:t>данам определенной денежной суммы за счет средств соответствующих бюджетов бю</w:t>
      </w:r>
      <w:r w:rsidRPr="008113D8">
        <w:rPr>
          <w:rFonts w:ascii="Times New Roman" w:eastAsia="Calibri" w:hAnsi="Times New Roman"/>
          <w:sz w:val="28"/>
          <w:szCs w:val="28"/>
        </w:rPr>
        <w:t>д</w:t>
      </w:r>
      <w:r w:rsidRPr="008113D8">
        <w:rPr>
          <w:rFonts w:ascii="Times New Roman" w:eastAsia="Calibri" w:hAnsi="Times New Roman"/>
          <w:sz w:val="28"/>
          <w:szCs w:val="28"/>
        </w:rPr>
        <w:t>жетной системы Российской Федерации.</w:t>
      </w:r>
    </w:p>
    <w:p w:rsidR="00B1546B" w:rsidRPr="008113D8" w:rsidRDefault="00B1546B" w:rsidP="00D55BE9">
      <w:pPr>
        <w:spacing w:after="0" w:line="360" w:lineRule="auto"/>
        <w:ind w:firstLine="708"/>
        <w:jc w:val="both"/>
        <w:rPr>
          <w:rFonts w:ascii="Times New Roman" w:eastAsia="Calibri" w:hAnsi="Times New Roman"/>
          <w:sz w:val="28"/>
          <w:szCs w:val="28"/>
        </w:rPr>
      </w:pPr>
      <w:r w:rsidRPr="008113D8">
        <w:rPr>
          <w:rFonts w:ascii="Times New Roman" w:eastAsia="Calibri" w:hAnsi="Times New Roman"/>
          <w:sz w:val="28"/>
          <w:szCs w:val="28"/>
        </w:rPr>
        <w:t>Субсидия – имеющая целевое назначение полная или частичная оплата пр</w:t>
      </w:r>
      <w:r w:rsidRPr="008113D8">
        <w:rPr>
          <w:rFonts w:ascii="Times New Roman" w:eastAsia="Calibri" w:hAnsi="Times New Roman"/>
          <w:sz w:val="28"/>
          <w:szCs w:val="28"/>
        </w:rPr>
        <w:t>е</w:t>
      </w:r>
      <w:r w:rsidRPr="008113D8">
        <w:rPr>
          <w:rFonts w:ascii="Times New Roman" w:eastAsia="Calibri" w:hAnsi="Times New Roman"/>
          <w:sz w:val="28"/>
          <w:szCs w:val="28"/>
        </w:rPr>
        <w:t>доставляемых гражданам социальных услуг.</w:t>
      </w:r>
    </w:p>
    <w:p w:rsidR="00B1546B" w:rsidRPr="008113D8" w:rsidRDefault="00B1546B" w:rsidP="00D55BE9">
      <w:pPr>
        <w:spacing w:after="0" w:line="360" w:lineRule="auto"/>
        <w:ind w:firstLine="708"/>
        <w:jc w:val="both"/>
        <w:rPr>
          <w:rFonts w:ascii="Times New Roman" w:eastAsia="Calibri" w:hAnsi="Times New Roman"/>
          <w:sz w:val="28"/>
          <w:szCs w:val="28"/>
        </w:rPr>
      </w:pPr>
      <w:r w:rsidRPr="008113D8">
        <w:rPr>
          <w:rFonts w:ascii="Times New Roman" w:eastAsia="Calibri" w:hAnsi="Times New Roman"/>
          <w:sz w:val="28"/>
          <w:szCs w:val="28"/>
        </w:rPr>
        <w:t>Набор социальных услуг – перечень социальных услуг, предоставляемых отдельным категориям граждан в соответствии с настоящим Федеральным зак</w:t>
      </w:r>
      <w:r w:rsidRPr="008113D8">
        <w:rPr>
          <w:rFonts w:ascii="Times New Roman" w:eastAsia="Calibri" w:hAnsi="Times New Roman"/>
          <w:sz w:val="28"/>
          <w:szCs w:val="28"/>
        </w:rPr>
        <w:t>о</w:t>
      </w:r>
      <w:r w:rsidRPr="008113D8">
        <w:rPr>
          <w:rFonts w:ascii="Times New Roman" w:eastAsia="Calibri" w:hAnsi="Times New Roman"/>
          <w:sz w:val="28"/>
          <w:szCs w:val="28"/>
        </w:rPr>
        <w:t>ном.</w:t>
      </w:r>
    </w:p>
    <w:p w:rsidR="00B1546B" w:rsidRPr="008113D8" w:rsidRDefault="00B1546B" w:rsidP="00D55BE9">
      <w:pPr>
        <w:spacing w:after="0" w:line="360" w:lineRule="auto"/>
        <w:ind w:firstLine="708"/>
        <w:jc w:val="both"/>
        <w:rPr>
          <w:rFonts w:ascii="Times New Roman" w:eastAsia="Calibri" w:hAnsi="Times New Roman"/>
          <w:sz w:val="28"/>
          <w:szCs w:val="28"/>
        </w:rPr>
      </w:pPr>
      <w:r w:rsidRPr="008113D8">
        <w:rPr>
          <w:rFonts w:ascii="Times New Roman" w:eastAsia="Calibri" w:hAnsi="Times New Roman"/>
          <w:sz w:val="28"/>
          <w:szCs w:val="28"/>
        </w:rPr>
        <w:t>Данная помощи оказывается гражданам с целью поддержания уровня жизни малоимущих семей, то есть выравнивания с гражданами со средним достатком, которые не нуждаются в данной помощи. Государственная социальная помощь м</w:t>
      </w:r>
      <w:r w:rsidRPr="008113D8">
        <w:rPr>
          <w:rFonts w:ascii="Times New Roman" w:eastAsia="Calibri" w:hAnsi="Times New Roman"/>
          <w:sz w:val="28"/>
          <w:szCs w:val="28"/>
        </w:rPr>
        <w:t>о</w:t>
      </w:r>
      <w:r w:rsidRPr="008113D8">
        <w:rPr>
          <w:rFonts w:ascii="Times New Roman" w:eastAsia="Calibri" w:hAnsi="Times New Roman"/>
          <w:sz w:val="28"/>
          <w:szCs w:val="28"/>
        </w:rPr>
        <w:t>жет быть оказана в виде денежных выплат и в виде натуральной помощи.</w:t>
      </w:r>
    </w:p>
    <w:p w:rsidR="00B1546B" w:rsidRPr="008113D8" w:rsidRDefault="00B1546B" w:rsidP="00D55BE9">
      <w:pPr>
        <w:spacing w:after="0" w:line="360" w:lineRule="auto"/>
        <w:ind w:firstLine="708"/>
        <w:jc w:val="both"/>
        <w:rPr>
          <w:rFonts w:ascii="Times New Roman" w:eastAsia="Calibri" w:hAnsi="Times New Roman"/>
          <w:sz w:val="28"/>
          <w:szCs w:val="28"/>
        </w:rPr>
      </w:pPr>
      <w:r w:rsidRPr="008113D8">
        <w:rPr>
          <w:rFonts w:ascii="Times New Roman" w:eastAsia="Calibri" w:hAnsi="Times New Roman"/>
          <w:sz w:val="28"/>
          <w:szCs w:val="28"/>
        </w:rPr>
        <w:t>Категории граждан, получающих помощь, ее виды, формы и размер опред</w:t>
      </w:r>
      <w:r w:rsidRPr="008113D8">
        <w:rPr>
          <w:rFonts w:ascii="Times New Roman" w:eastAsia="Calibri" w:hAnsi="Times New Roman"/>
          <w:sz w:val="28"/>
          <w:szCs w:val="28"/>
        </w:rPr>
        <w:t>е</w:t>
      </w:r>
      <w:r w:rsidRPr="008113D8">
        <w:rPr>
          <w:rFonts w:ascii="Times New Roman" w:eastAsia="Calibri" w:hAnsi="Times New Roman"/>
          <w:sz w:val="28"/>
          <w:szCs w:val="28"/>
        </w:rPr>
        <w:t>ляются органами социальной защиты населения.</w:t>
      </w:r>
    </w:p>
    <w:p w:rsidR="00B1546B" w:rsidRPr="008113D8" w:rsidRDefault="00B1546B" w:rsidP="00D55BE9">
      <w:pPr>
        <w:spacing w:after="0" w:line="360" w:lineRule="auto"/>
        <w:ind w:firstLine="708"/>
        <w:jc w:val="both"/>
        <w:rPr>
          <w:rFonts w:ascii="Times New Roman" w:eastAsia="Calibri" w:hAnsi="Times New Roman"/>
          <w:sz w:val="28"/>
          <w:szCs w:val="28"/>
        </w:rPr>
      </w:pPr>
      <w:r w:rsidRPr="008113D8">
        <w:rPr>
          <w:rFonts w:ascii="Times New Roman" w:eastAsia="Calibri" w:hAnsi="Times New Roman"/>
          <w:sz w:val="28"/>
          <w:szCs w:val="28"/>
        </w:rPr>
        <w:t>Предоставление каких-либо видом социального обеспечения, например пенсий, медицинской помощи, должно осуществляться согласно принципам права соц</w:t>
      </w:r>
      <w:r w:rsidRPr="008113D8">
        <w:rPr>
          <w:rFonts w:ascii="Times New Roman" w:eastAsia="Calibri" w:hAnsi="Times New Roman"/>
          <w:sz w:val="28"/>
          <w:szCs w:val="28"/>
        </w:rPr>
        <w:t>и</w:t>
      </w:r>
      <w:r w:rsidRPr="008113D8">
        <w:rPr>
          <w:rFonts w:ascii="Times New Roman" w:eastAsia="Calibri" w:hAnsi="Times New Roman"/>
          <w:sz w:val="28"/>
          <w:szCs w:val="28"/>
        </w:rPr>
        <w:t>ального обеспечения.</w:t>
      </w:r>
    </w:p>
    <w:p w:rsidR="00B1546B" w:rsidRPr="008113D8" w:rsidRDefault="00B1546B" w:rsidP="00D55BE9">
      <w:pPr>
        <w:spacing w:after="0" w:line="360" w:lineRule="auto"/>
        <w:ind w:firstLine="708"/>
        <w:jc w:val="both"/>
        <w:rPr>
          <w:rFonts w:ascii="Times New Roman" w:eastAsia="Calibri" w:hAnsi="Times New Roman"/>
          <w:sz w:val="28"/>
          <w:szCs w:val="28"/>
        </w:rPr>
      </w:pPr>
      <w:r w:rsidRPr="008113D8">
        <w:rPr>
          <w:rFonts w:ascii="Times New Roman" w:eastAsia="Calibri" w:hAnsi="Times New Roman"/>
          <w:sz w:val="28"/>
          <w:szCs w:val="28"/>
        </w:rPr>
        <w:t>Социальное обслуживание осуществляется на основе принципов, закре</w:t>
      </w:r>
      <w:r w:rsidRPr="008113D8">
        <w:rPr>
          <w:rFonts w:ascii="Times New Roman" w:eastAsia="Calibri" w:hAnsi="Times New Roman"/>
          <w:sz w:val="28"/>
          <w:szCs w:val="28"/>
        </w:rPr>
        <w:t>п</w:t>
      </w:r>
      <w:r w:rsidRPr="008113D8">
        <w:rPr>
          <w:rFonts w:ascii="Times New Roman" w:eastAsia="Calibri" w:hAnsi="Times New Roman"/>
          <w:sz w:val="28"/>
          <w:szCs w:val="28"/>
        </w:rPr>
        <w:t>ленных в законодательстве. К ним относятся:</w:t>
      </w:r>
    </w:p>
    <w:p w:rsidR="00B1546B" w:rsidRPr="008113D8" w:rsidRDefault="00B1546B" w:rsidP="00D55BE9">
      <w:pPr>
        <w:spacing w:after="0" w:line="360" w:lineRule="auto"/>
        <w:ind w:firstLine="708"/>
        <w:jc w:val="both"/>
        <w:rPr>
          <w:rFonts w:ascii="Times New Roman" w:eastAsia="Calibri" w:hAnsi="Times New Roman"/>
          <w:sz w:val="28"/>
          <w:szCs w:val="28"/>
        </w:rPr>
      </w:pPr>
      <w:r w:rsidRPr="008113D8">
        <w:rPr>
          <w:rFonts w:ascii="Times New Roman" w:eastAsia="Calibri" w:hAnsi="Times New Roman"/>
          <w:sz w:val="28"/>
          <w:szCs w:val="28"/>
        </w:rPr>
        <w:t>Адресность – предполагает социальное обслуживание только тех лиц, которые оказались в трудной жизненной ситуации и в силу этого нуждаются в пол</w:t>
      </w:r>
      <w:r w:rsidRPr="008113D8">
        <w:rPr>
          <w:rFonts w:ascii="Times New Roman" w:eastAsia="Calibri" w:hAnsi="Times New Roman"/>
          <w:sz w:val="28"/>
          <w:szCs w:val="28"/>
        </w:rPr>
        <w:t>у</w:t>
      </w:r>
      <w:r w:rsidRPr="008113D8">
        <w:rPr>
          <w:rFonts w:ascii="Times New Roman" w:eastAsia="Calibri" w:hAnsi="Times New Roman"/>
          <w:sz w:val="28"/>
          <w:szCs w:val="28"/>
        </w:rPr>
        <w:t>чении определенного вида социальных услуг.</w:t>
      </w:r>
    </w:p>
    <w:p w:rsidR="00B1546B" w:rsidRPr="008113D8" w:rsidRDefault="00B1546B" w:rsidP="00D55BE9">
      <w:pPr>
        <w:spacing w:after="0" w:line="360" w:lineRule="auto"/>
        <w:ind w:firstLine="708"/>
        <w:jc w:val="both"/>
        <w:rPr>
          <w:rFonts w:ascii="Times New Roman" w:eastAsia="Calibri" w:hAnsi="Times New Roman"/>
          <w:sz w:val="28"/>
          <w:szCs w:val="28"/>
        </w:rPr>
      </w:pPr>
      <w:r w:rsidRPr="008113D8">
        <w:rPr>
          <w:rFonts w:ascii="Times New Roman" w:eastAsia="Calibri" w:hAnsi="Times New Roman"/>
          <w:sz w:val="28"/>
          <w:szCs w:val="28"/>
        </w:rPr>
        <w:t>Доступность – означает реальную возможность беспрепятственно воспользоват</w:t>
      </w:r>
      <w:r w:rsidRPr="008113D8">
        <w:rPr>
          <w:rFonts w:ascii="Times New Roman" w:eastAsia="Calibri" w:hAnsi="Times New Roman"/>
          <w:sz w:val="28"/>
          <w:szCs w:val="28"/>
        </w:rPr>
        <w:t>ь</w:t>
      </w:r>
      <w:r w:rsidRPr="008113D8">
        <w:rPr>
          <w:rFonts w:ascii="Times New Roman" w:eastAsia="Calibri" w:hAnsi="Times New Roman"/>
          <w:sz w:val="28"/>
          <w:szCs w:val="28"/>
        </w:rPr>
        <w:t>ся социальным обслуживанием лицам, в них нуждающимся.</w:t>
      </w:r>
    </w:p>
    <w:p w:rsidR="00B1546B" w:rsidRDefault="00B1546B" w:rsidP="00D55BE9">
      <w:pPr>
        <w:spacing w:after="0" w:line="360" w:lineRule="auto"/>
        <w:ind w:firstLine="708"/>
        <w:jc w:val="both"/>
        <w:rPr>
          <w:rFonts w:ascii="Times New Roman" w:eastAsia="Calibri" w:hAnsi="Times New Roman"/>
          <w:sz w:val="28"/>
          <w:szCs w:val="28"/>
        </w:rPr>
      </w:pPr>
      <w:r w:rsidRPr="008113D8">
        <w:rPr>
          <w:rFonts w:ascii="Times New Roman" w:eastAsia="Calibri" w:hAnsi="Times New Roman"/>
          <w:sz w:val="28"/>
          <w:szCs w:val="28"/>
        </w:rPr>
        <w:t>Добровольность – означает, что социальные услуги гражданам предоста</w:t>
      </w:r>
      <w:r w:rsidRPr="008113D8">
        <w:rPr>
          <w:rFonts w:ascii="Times New Roman" w:eastAsia="Calibri" w:hAnsi="Times New Roman"/>
          <w:sz w:val="28"/>
          <w:szCs w:val="28"/>
        </w:rPr>
        <w:t>в</w:t>
      </w:r>
      <w:r w:rsidRPr="008113D8">
        <w:rPr>
          <w:rFonts w:ascii="Times New Roman" w:eastAsia="Calibri" w:hAnsi="Times New Roman"/>
          <w:sz w:val="28"/>
          <w:szCs w:val="28"/>
        </w:rPr>
        <w:t>ляются только с их согласия.</w:t>
      </w:r>
    </w:p>
    <w:p w:rsidR="00B1546B" w:rsidRPr="008113D8" w:rsidRDefault="00B1546B" w:rsidP="00D55BE9">
      <w:pPr>
        <w:spacing w:after="0" w:line="360" w:lineRule="auto"/>
        <w:ind w:firstLine="708"/>
        <w:jc w:val="both"/>
        <w:rPr>
          <w:rFonts w:ascii="Times New Roman" w:eastAsia="Calibri" w:hAnsi="Times New Roman"/>
          <w:sz w:val="28"/>
          <w:szCs w:val="28"/>
        </w:rPr>
      </w:pPr>
      <w:r w:rsidRPr="008113D8">
        <w:rPr>
          <w:rFonts w:ascii="Times New Roman" w:eastAsia="Calibri" w:hAnsi="Times New Roman"/>
          <w:sz w:val="28"/>
          <w:szCs w:val="28"/>
        </w:rPr>
        <w:t>Гуманность – свидетельствует о необходимость проявления уважительного отношения к нуждающимся в социальных услугах гражданам со стороны рабо</w:t>
      </w:r>
      <w:r w:rsidRPr="008113D8">
        <w:rPr>
          <w:rFonts w:ascii="Times New Roman" w:eastAsia="Calibri" w:hAnsi="Times New Roman"/>
          <w:sz w:val="28"/>
          <w:szCs w:val="28"/>
        </w:rPr>
        <w:t>т</w:t>
      </w:r>
      <w:r w:rsidRPr="008113D8">
        <w:rPr>
          <w:rFonts w:ascii="Times New Roman" w:eastAsia="Calibri" w:hAnsi="Times New Roman"/>
          <w:sz w:val="28"/>
          <w:szCs w:val="28"/>
        </w:rPr>
        <w:t>ников учреждений социального обслуживания.</w:t>
      </w:r>
    </w:p>
    <w:p w:rsidR="00B1546B" w:rsidRPr="008113D8" w:rsidRDefault="00B1546B" w:rsidP="00D55BE9">
      <w:pPr>
        <w:spacing w:after="0" w:line="360" w:lineRule="auto"/>
        <w:ind w:firstLine="708"/>
        <w:jc w:val="both"/>
        <w:rPr>
          <w:rFonts w:ascii="Times New Roman" w:eastAsia="Calibri" w:hAnsi="Times New Roman"/>
          <w:sz w:val="28"/>
          <w:szCs w:val="28"/>
        </w:rPr>
      </w:pPr>
      <w:r w:rsidRPr="008113D8">
        <w:rPr>
          <w:rFonts w:ascii="Times New Roman" w:eastAsia="Calibri" w:hAnsi="Times New Roman"/>
          <w:sz w:val="28"/>
          <w:szCs w:val="28"/>
        </w:rPr>
        <w:lastRenderedPageBreak/>
        <w:t>Приоритетность – проявляется в предоставлении социальных услуг в первую очередь особо нуждающимся в них гражданам, например несовершенноле</w:t>
      </w:r>
      <w:r w:rsidRPr="008113D8">
        <w:rPr>
          <w:rFonts w:ascii="Times New Roman" w:eastAsia="Calibri" w:hAnsi="Times New Roman"/>
          <w:sz w:val="28"/>
          <w:szCs w:val="28"/>
        </w:rPr>
        <w:t>т</w:t>
      </w:r>
      <w:r w:rsidRPr="008113D8">
        <w:rPr>
          <w:rFonts w:ascii="Times New Roman" w:eastAsia="Calibri" w:hAnsi="Times New Roman"/>
          <w:sz w:val="28"/>
          <w:szCs w:val="28"/>
        </w:rPr>
        <w:t>ним, находящимся в трудной жизненной ситуации.</w:t>
      </w:r>
    </w:p>
    <w:p w:rsidR="00B1546B" w:rsidRPr="008113D8" w:rsidRDefault="00B1546B" w:rsidP="00D55BE9">
      <w:pPr>
        <w:spacing w:after="0" w:line="360" w:lineRule="auto"/>
        <w:ind w:firstLine="708"/>
        <w:jc w:val="both"/>
        <w:rPr>
          <w:rFonts w:ascii="Times New Roman" w:eastAsia="Calibri" w:hAnsi="Times New Roman"/>
          <w:sz w:val="28"/>
          <w:szCs w:val="28"/>
        </w:rPr>
      </w:pPr>
      <w:r w:rsidRPr="008113D8">
        <w:rPr>
          <w:rFonts w:ascii="Times New Roman" w:eastAsia="Calibri" w:hAnsi="Times New Roman"/>
          <w:sz w:val="28"/>
          <w:szCs w:val="28"/>
        </w:rPr>
        <w:t>Конфиденциальность – указывает на необходимость сохранения тайны сведений о лицах, которым предоставляются те или иные услуги социальными р</w:t>
      </w:r>
      <w:r w:rsidRPr="008113D8">
        <w:rPr>
          <w:rFonts w:ascii="Times New Roman" w:eastAsia="Calibri" w:hAnsi="Times New Roman"/>
          <w:sz w:val="28"/>
          <w:szCs w:val="28"/>
        </w:rPr>
        <w:t>а</w:t>
      </w:r>
      <w:r w:rsidRPr="008113D8">
        <w:rPr>
          <w:rFonts w:ascii="Times New Roman" w:eastAsia="Calibri" w:hAnsi="Times New Roman"/>
          <w:sz w:val="28"/>
          <w:szCs w:val="28"/>
        </w:rPr>
        <w:t xml:space="preserve">ботниками учреждений социального обеспечения. </w:t>
      </w:r>
    </w:p>
    <w:p w:rsidR="00B1546B" w:rsidRPr="008113D8" w:rsidRDefault="00B1546B" w:rsidP="00D55BE9">
      <w:pPr>
        <w:spacing w:after="0" w:line="360" w:lineRule="auto"/>
        <w:ind w:firstLine="708"/>
        <w:jc w:val="both"/>
        <w:rPr>
          <w:rFonts w:ascii="Times New Roman" w:eastAsia="Calibri" w:hAnsi="Times New Roman"/>
          <w:sz w:val="28"/>
          <w:szCs w:val="28"/>
        </w:rPr>
      </w:pPr>
      <w:r w:rsidRPr="008113D8">
        <w:rPr>
          <w:rFonts w:ascii="Times New Roman" w:eastAsia="Calibri" w:hAnsi="Times New Roman"/>
          <w:sz w:val="28"/>
          <w:szCs w:val="28"/>
        </w:rPr>
        <w:t>Профилактическая направленность социального обслуживания – заключ</w:t>
      </w:r>
      <w:r w:rsidRPr="008113D8">
        <w:rPr>
          <w:rFonts w:ascii="Times New Roman" w:eastAsia="Calibri" w:hAnsi="Times New Roman"/>
          <w:sz w:val="28"/>
          <w:szCs w:val="28"/>
        </w:rPr>
        <w:t>а</w:t>
      </w:r>
      <w:r w:rsidRPr="008113D8">
        <w:rPr>
          <w:rFonts w:ascii="Times New Roman" w:eastAsia="Calibri" w:hAnsi="Times New Roman"/>
          <w:sz w:val="28"/>
          <w:szCs w:val="28"/>
        </w:rPr>
        <w:t>ется в предотвращении возможных отрицательных последствий трудной жизненной с</w:t>
      </w:r>
      <w:r w:rsidRPr="008113D8">
        <w:rPr>
          <w:rFonts w:ascii="Times New Roman" w:eastAsia="Calibri" w:hAnsi="Times New Roman"/>
          <w:sz w:val="28"/>
          <w:szCs w:val="28"/>
        </w:rPr>
        <w:t>и</w:t>
      </w:r>
      <w:r w:rsidRPr="008113D8">
        <w:rPr>
          <w:rFonts w:ascii="Times New Roman" w:eastAsia="Calibri" w:hAnsi="Times New Roman"/>
          <w:sz w:val="28"/>
          <w:szCs w:val="28"/>
        </w:rPr>
        <w:t>туации, с которыми сталкиваются граждане в реальной жизни.</w:t>
      </w:r>
    </w:p>
    <w:p w:rsidR="00B1546B" w:rsidRPr="008113D8" w:rsidRDefault="00B1546B" w:rsidP="00D55BE9">
      <w:pPr>
        <w:spacing w:after="0" w:line="360" w:lineRule="auto"/>
        <w:ind w:firstLine="708"/>
        <w:jc w:val="both"/>
        <w:rPr>
          <w:rFonts w:ascii="Times New Roman" w:eastAsia="Calibri" w:hAnsi="Times New Roman"/>
          <w:sz w:val="28"/>
          <w:szCs w:val="28"/>
        </w:rPr>
      </w:pPr>
      <w:r w:rsidRPr="008113D8">
        <w:rPr>
          <w:rFonts w:ascii="Times New Roman" w:eastAsia="Calibri" w:hAnsi="Times New Roman"/>
          <w:sz w:val="28"/>
          <w:szCs w:val="28"/>
        </w:rPr>
        <w:t>Обратимся также к Федеральному закону «О прожиточном минимуме в Российской Федерации». В статье 1 сказано, что потребительская корзина – необход</w:t>
      </w:r>
      <w:r w:rsidRPr="008113D8">
        <w:rPr>
          <w:rFonts w:ascii="Times New Roman" w:eastAsia="Calibri" w:hAnsi="Times New Roman"/>
          <w:sz w:val="28"/>
          <w:szCs w:val="28"/>
        </w:rPr>
        <w:t>и</w:t>
      </w:r>
      <w:r w:rsidRPr="008113D8">
        <w:rPr>
          <w:rFonts w:ascii="Times New Roman" w:eastAsia="Calibri" w:hAnsi="Times New Roman"/>
          <w:sz w:val="28"/>
          <w:szCs w:val="28"/>
        </w:rPr>
        <w:t>мые для сохранения здоровья человека и обеспечения его жизнедеятельности м</w:t>
      </w:r>
      <w:r w:rsidRPr="008113D8">
        <w:rPr>
          <w:rFonts w:ascii="Times New Roman" w:eastAsia="Calibri" w:hAnsi="Times New Roman"/>
          <w:sz w:val="28"/>
          <w:szCs w:val="28"/>
        </w:rPr>
        <w:t>и</w:t>
      </w:r>
      <w:r w:rsidRPr="008113D8">
        <w:rPr>
          <w:rFonts w:ascii="Times New Roman" w:eastAsia="Calibri" w:hAnsi="Times New Roman"/>
          <w:sz w:val="28"/>
          <w:szCs w:val="28"/>
        </w:rPr>
        <w:t>нимальный набор продуктов питания, а также непродовольственные товары и услуги, стоимость которых определяется в соотношении со стоимостью мин</w:t>
      </w:r>
      <w:r w:rsidRPr="008113D8">
        <w:rPr>
          <w:rFonts w:ascii="Times New Roman" w:eastAsia="Calibri" w:hAnsi="Times New Roman"/>
          <w:sz w:val="28"/>
          <w:szCs w:val="28"/>
        </w:rPr>
        <w:t>и</w:t>
      </w:r>
      <w:r w:rsidRPr="008113D8">
        <w:rPr>
          <w:rFonts w:ascii="Times New Roman" w:eastAsia="Calibri" w:hAnsi="Times New Roman"/>
          <w:sz w:val="28"/>
          <w:szCs w:val="28"/>
        </w:rPr>
        <w:t>мального набора продуктов питания; прожиточный минимум – стоимостная оце</w:t>
      </w:r>
      <w:r w:rsidRPr="008113D8">
        <w:rPr>
          <w:rFonts w:ascii="Times New Roman" w:eastAsia="Calibri" w:hAnsi="Times New Roman"/>
          <w:sz w:val="28"/>
          <w:szCs w:val="28"/>
        </w:rPr>
        <w:t>н</w:t>
      </w:r>
      <w:r w:rsidRPr="008113D8">
        <w:rPr>
          <w:rFonts w:ascii="Times New Roman" w:eastAsia="Calibri" w:hAnsi="Times New Roman"/>
          <w:sz w:val="28"/>
          <w:szCs w:val="28"/>
        </w:rPr>
        <w:t>ка потребительской корзины, а также обязательные платежи и сборы; среднед</w:t>
      </w:r>
      <w:r w:rsidRPr="008113D8">
        <w:rPr>
          <w:rFonts w:ascii="Times New Roman" w:eastAsia="Calibri" w:hAnsi="Times New Roman"/>
          <w:sz w:val="28"/>
          <w:szCs w:val="28"/>
        </w:rPr>
        <w:t>у</w:t>
      </w:r>
      <w:r w:rsidRPr="008113D8">
        <w:rPr>
          <w:rFonts w:ascii="Times New Roman" w:eastAsia="Calibri" w:hAnsi="Times New Roman"/>
          <w:sz w:val="28"/>
          <w:szCs w:val="28"/>
        </w:rPr>
        <w:t>шевой доход семьи (одиноко проживающего гражданина) – совокупная сумма д</w:t>
      </w:r>
      <w:r w:rsidRPr="008113D8">
        <w:rPr>
          <w:rFonts w:ascii="Times New Roman" w:eastAsia="Calibri" w:hAnsi="Times New Roman"/>
          <w:sz w:val="28"/>
          <w:szCs w:val="28"/>
        </w:rPr>
        <w:t>о</w:t>
      </w:r>
      <w:r w:rsidRPr="008113D8">
        <w:rPr>
          <w:rFonts w:ascii="Times New Roman" w:eastAsia="Calibri" w:hAnsi="Times New Roman"/>
          <w:sz w:val="28"/>
          <w:szCs w:val="28"/>
        </w:rPr>
        <w:t>ходов каждого члена семьи (одиноко проживающего гражданина), деленная на число всех членов семьи.</w:t>
      </w:r>
    </w:p>
    <w:p w:rsidR="00B1546B" w:rsidRPr="008113D8" w:rsidRDefault="00B1546B" w:rsidP="00D55BE9">
      <w:pPr>
        <w:spacing w:after="0" w:line="360" w:lineRule="auto"/>
        <w:ind w:firstLine="708"/>
        <w:jc w:val="both"/>
        <w:rPr>
          <w:rFonts w:ascii="Times New Roman" w:eastAsia="Calibri" w:hAnsi="Times New Roman"/>
          <w:sz w:val="28"/>
          <w:szCs w:val="28"/>
        </w:rPr>
      </w:pPr>
      <w:r w:rsidRPr="008113D8">
        <w:rPr>
          <w:rFonts w:ascii="Times New Roman" w:eastAsia="Calibri" w:hAnsi="Times New Roman"/>
          <w:sz w:val="28"/>
          <w:szCs w:val="28"/>
        </w:rPr>
        <w:t>Прожиточный минимум выражает так называемую «черту бедности». Существование малообеспеченных групп населения – это острая социальная проблема ка</w:t>
      </w:r>
      <w:r w:rsidRPr="008113D8">
        <w:rPr>
          <w:rFonts w:ascii="Times New Roman" w:eastAsia="Calibri" w:hAnsi="Times New Roman"/>
          <w:sz w:val="28"/>
          <w:szCs w:val="28"/>
        </w:rPr>
        <w:t>ж</w:t>
      </w:r>
      <w:r w:rsidRPr="008113D8">
        <w:rPr>
          <w:rFonts w:ascii="Times New Roman" w:eastAsia="Calibri" w:hAnsi="Times New Roman"/>
          <w:sz w:val="28"/>
          <w:szCs w:val="28"/>
        </w:rPr>
        <w:t>дого современного государства, даже самого богатого. Бедность есть оценка дохода, состояние, когда основные потребности человека превышают имеющиеся денежные средства для их удовлетворения. С другой стороны, бе</w:t>
      </w:r>
      <w:r w:rsidRPr="008113D8">
        <w:rPr>
          <w:rFonts w:ascii="Times New Roman" w:eastAsia="Calibri" w:hAnsi="Times New Roman"/>
          <w:sz w:val="28"/>
          <w:szCs w:val="28"/>
        </w:rPr>
        <w:t>д</w:t>
      </w:r>
      <w:r w:rsidRPr="008113D8">
        <w:rPr>
          <w:rFonts w:ascii="Times New Roman" w:eastAsia="Calibri" w:hAnsi="Times New Roman"/>
          <w:sz w:val="28"/>
          <w:szCs w:val="28"/>
        </w:rPr>
        <w:t>ность выражает минимум условий воспроизводства рабочей силы и личности.  К причинам бедности в западных моделях развития относят различия в собственн</w:t>
      </w:r>
      <w:r w:rsidRPr="008113D8">
        <w:rPr>
          <w:rFonts w:ascii="Times New Roman" w:eastAsia="Calibri" w:hAnsi="Times New Roman"/>
          <w:sz w:val="28"/>
          <w:szCs w:val="28"/>
        </w:rPr>
        <w:t>о</w:t>
      </w:r>
      <w:r w:rsidRPr="008113D8">
        <w:rPr>
          <w:rFonts w:ascii="Times New Roman" w:eastAsia="Calibri" w:hAnsi="Times New Roman"/>
          <w:sz w:val="28"/>
          <w:szCs w:val="28"/>
        </w:rPr>
        <w:t xml:space="preserve">сти, оплате труда и личных качествах людей, образовании и подготовке. В нашей экономике к числу реальных факторов малообеспеченности </w:t>
      </w:r>
      <w:r w:rsidRPr="008113D8">
        <w:rPr>
          <w:rFonts w:ascii="Times New Roman" w:eastAsia="Calibri" w:hAnsi="Times New Roman"/>
          <w:sz w:val="28"/>
          <w:szCs w:val="28"/>
        </w:rPr>
        <w:lastRenderedPageBreak/>
        <w:t>можно отнести многодетность, ни</w:t>
      </w:r>
      <w:r w:rsidRPr="008113D8">
        <w:rPr>
          <w:rFonts w:ascii="Times New Roman" w:eastAsia="Calibri" w:hAnsi="Times New Roman"/>
          <w:sz w:val="28"/>
          <w:szCs w:val="28"/>
        </w:rPr>
        <w:t>з</w:t>
      </w:r>
      <w:r w:rsidRPr="008113D8">
        <w:rPr>
          <w:rFonts w:ascii="Times New Roman" w:eastAsia="Calibri" w:hAnsi="Times New Roman"/>
          <w:sz w:val="28"/>
          <w:szCs w:val="28"/>
        </w:rPr>
        <w:t>кий уровень пенсионного обеспечения и низкие заработки.</w:t>
      </w:r>
    </w:p>
    <w:p w:rsidR="00B1546B" w:rsidRPr="008113D8" w:rsidRDefault="00B1546B" w:rsidP="00D55BE9">
      <w:pPr>
        <w:spacing w:after="0" w:line="360" w:lineRule="auto"/>
        <w:ind w:firstLine="708"/>
        <w:jc w:val="both"/>
        <w:rPr>
          <w:rFonts w:ascii="Times New Roman" w:eastAsia="Calibri" w:hAnsi="Times New Roman"/>
          <w:sz w:val="28"/>
          <w:szCs w:val="28"/>
        </w:rPr>
      </w:pPr>
      <w:r w:rsidRPr="008113D8">
        <w:rPr>
          <w:rFonts w:ascii="Times New Roman" w:eastAsia="Calibri" w:hAnsi="Times New Roman"/>
          <w:sz w:val="28"/>
          <w:szCs w:val="28"/>
        </w:rPr>
        <w:t>Величина прожиточного минимума является основной для установления мин</w:t>
      </w:r>
      <w:r w:rsidRPr="008113D8">
        <w:rPr>
          <w:rFonts w:ascii="Times New Roman" w:eastAsia="Calibri" w:hAnsi="Times New Roman"/>
          <w:sz w:val="28"/>
          <w:szCs w:val="28"/>
        </w:rPr>
        <w:t>и</w:t>
      </w:r>
      <w:r w:rsidRPr="008113D8">
        <w:rPr>
          <w:rFonts w:ascii="Times New Roman" w:eastAsia="Calibri" w:hAnsi="Times New Roman"/>
          <w:sz w:val="28"/>
          <w:szCs w:val="28"/>
        </w:rPr>
        <w:t>мального размера оплаты труда, тарифных ставок (окладов) по оплате труда работников бюджетной сферы, минимального размера пенсий по старости, а та</w:t>
      </w:r>
      <w:r w:rsidRPr="008113D8">
        <w:rPr>
          <w:rFonts w:ascii="Times New Roman" w:eastAsia="Calibri" w:hAnsi="Times New Roman"/>
          <w:sz w:val="28"/>
          <w:szCs w:val="28"/>
        </w:rPr>
        <w:t>к</w:t>
      </w:r>
      <w:r w:rsidRPr="008113D8">
        <w:rPr>
          <w:rFonts w:ascii="Times New Roman" w:eastAsia="Calibri" w:hAnsi="Times New Roman"/>
          <w:sz w:val="28"/>
          <w:szCs w:val="28"/>
        </w:rPr>
        <w:t>же для определения размеров стипендий, пособий и других социальных выплат. Таким образом, прожиточный минимум выступает минимумом материальной обеспеченности, или минимальным потребительским бюджетом, который служит и</w:t>
      </w:r>
      <w:r w:rsidRPr="008113D8">
        <w:rPr>
          <w:rFonts w:ascii="Times New Roman" w:eastAsia="Calibri" w:hAnsi="Times New Roman"/>
          <w:sz w:val="28"/>
          <w:szCs w:val="28"/>
        </w:rPr>
        <w:t>с</w:t>
      </w:r>
      <w:r w:rsidRPr="008113D8">
        <w:rPr>
          <w:rFonts w:ascii="Times New Roman" w:eastAsia="Calibri" w:hAnsi="Times New Roman"/>
          <w:sz w:val="28"/>
          <w:szCs w:val="28"/>
        </w:rPr>
        <w:t>ходным пунктом формирования социальных программ общества.</w:t>
      </w:r>
    </w:p>
    <w:p w:rsidR="00B1546B" w:rsidRPr="008113D8" w:rsidRDefault="00B1546B" w:rsidP="00D55BE9">
      <w:pPr>
        <w:spacing w:after="0" w:line="360" w:lineRule="auto"/>
        <w:ind w:firstLine="708"/>
        <w:jc w:val="both"/>
        <w:rPr>
          <w:rFonts w:ascii="Times New Roman" w:eastAsia="Calibri" w:hAnsi="Times New Roman"/>
          <w:sz w:val="28"/>
          <w:szCs w:val="28"/>
        </w:rPr>
      </w:pPr>
      <w:r w:rsidRPr="008113D8">
        <w:rPr>
          <w:rFonts w:ascii="Times New Roman" w:eastAsia="Calibri" w:hAnsi="Times New Roman"/>
          <w:sz w:val="28"/>
          <w:szCs w:val="28"/>
        </w:rPr>
        <w:t>Прожиточный минимум включает экономический и социальный минимумы. Экономический минимум определяет ту величину дохода, которая дает возмо</w:t>
      </w:r>
      <w:r w:rsidRPr="008113D8">
        <w:rPr>
          <w:rFonts w:ascii="Times New Roman" w:eastAsia="Calibri" w:hAnsi="Times New Roman"/>
          <w:sz w:val="28"/>
          <w:szCs w:val="28"/>
        </w:rPr>
        <w:t>ж</w:t>
      </w:r>
      <w:r w:rsidRPr="008113D8">
        <w:rPr>
          <w:rFonts w:ascii="Times New Roman" w:eastAsia="Calibri" w:hAnsi="Times New Roman"/>
          <w:sz w:val="28"/>
          <w:szCs w:val="28"/>
        </w:rPr>
        <w:t>ность удовлетворить потребности в питании на уровне физиологических норм, возмещающих энергетические затраты и позволяющие взрослому человеку раб</w:t>
      </w:r>
      <w:r w:rsidRPr="008113D8">
        <w:rPr>
          <w:rFonts w:ascii="Times New Roman" w:eastAsia="Calibri" w:hAnsi="Times New Roman"/>
          <w:sz w:val="28"/>
          <w:szCs w:val="28"/>
        </w:rPr>
        <w:t>о</w:t>
      </w:r>
      <w:r w:rsidRPr="008113D8">
        <w:rPr>
          <w:rFonts w:ascii="Times New Roman" w:eastAsia="Calibri" w:hAnsi="Times New Roman"/>
          <w:sz w:val="28"/>
          <w:szCs w:val="28"/>
        </w:rPr>
        <w:t>тать, воспитывать детей, сохранять здоровье. Он включает расходы на продовол</w:t>
      </w:r>
      <w:r w:rsidRPr="008113D8">
        <w:rPr>
          <w:rFonts w:ascii="Times New Roman" w:eastAsia="Calibri" w:hAnsi="Times New Roman"/>
          <w:sz w:val="28"/>
          <w:szCs w:val="28"/>
        </w:rPr>
        <w:t>ь</w:t>
      </w:r>
      <w:r w:rsidRPr="008113D8">
        <w:rPr>
          <w:rFonts w:ascii="Times New Roman" w:eastAsia="Calibri" w:hAnsi="Times New Roman"/>
          <w:sz w:val="28"/>
          <w:szCs w:val="28"/>
        </w:rPr>
        <w:t>ствие, лекарства, бытовые услуги, транспорт и другое. Социальный минимум г</w:t>
      </w:r>
      <w:r w:rsidRPr="008113D8">
        <w:rPr>
          <w:rFonts w:ascii="Times New Roman" w:eastAsia="Calibri" w:hAnsi="Times New Roman"/>
          <w:sz w:val="28"/>
          <w:szCs w:val="28"/>
        </w:rPr>
        <w:t>а</w:t>
      </w:r>
      <w:r w:rsidRPr="008113D8">
        <w:rPr>
          <w:rFonts w:ascii="Times New Roman" w:eastAsia="Calibri" w:hAnsi="Times New Roman"/>
          <w:sz w:val="28"/>
          <w:szCs w:val="28"/>
        </w:rPr>
        <w:t>рантирует не только удовлетворение физиологических потребностей, но и поку</w:t>
      </w:r>
      <w:r w:rsidRPr="008113D8">
        <w:rPr>
          <w:rFonts w:ascii="Times New Roman" w:eastAsia="Calibri" w:hAnsi="Times New Roman"/>
          <w:sz w:val="28"/>
          <w:szCs w:val="28"/>
        </w:rPr>
        <w:t>п</w:t>
      </w:r>
      <w:r w:rsidRPr="008113D8">
        <w:rPr>
          <w:rFonts w:ascii="Times New Roman" w:eastAsia="Calibri" w:hAnsi="Times New Roman"/>
          <w:sz w:val="28"/>
          <w:szCs w:val="28"/>
        </w:rPr>
        <w:t>ку некоторых предметов гардероба, мебели, удовлетворение социальных потре</w:t>
      </w:r>
      <w:r w:rsidRPr="008113D8">
        <w:rPr>
          <w:rFonts w:ascii="Times New Roman" w:eastAsia="Calibri" w:hAnsi="Times New Roman"/>
          <w:sz w:val="28"/>
          <w:szCs w:val="28"/>
        </w:rPr>
        <w:t>б</w:t>
      </w:r>
      <w:r w:rsidRPr="008113D8">
        <w:rPr>
          <w:rFonts w:ascii="Times New Roman" w:eastAsia="Calibri" w:hAnsi="Times New Roman"/>
          <w:sz w:val="28"/>
          <w:szCs w:val="28"/>
        </w:rPr>
        <w:t>ностей.</w:t>
      </w:r>
    </w:p>
    <w:p w:rsidR="00B1546B" w:rsidRPr="008113D8" w:rsidRDefault="00B1546B" w:rsidP="00D55BE9">
      <w:pPr>
        <w:spacing w:after="0" w:line="360" w:lineRule="auto"/>
        <w:ind w:firstLine="708"/>
        <w:jc w:val="both"/>
        <w:rPr>
          <w:rFonts w:ascii="Times New Roman" w:eastAsia="Calibri" w:hAnsi="Times New Roman"/>
          <w:sz w:val="28"/>
          <w:szCs w:val="28"/>
        </w:rPr>
      </w:pPr>
      <w:r w:rsidRPr="008113D8">
        <w:rPr>
          <w:rFonts w:ascii="Times New Roman" w:eastAsia="Calibri" w:hAnsi="Times New Roman"/>
          <w:sz w:val="28"/>
          <w:szCs w:val="28"/>
        </w:rPr>
        <w:t>Для подсчета прожиточного минимума может использоваться метод «п</w:t>
      </w:r>
      <w:r w:rsidRPr="008113D8">
        <w:rPr>
          <w:rFonts w:ascii="Times New Roman" w:eastAsia="Calibri" w:hAnsi="Times New Roman"/>
          <w:sz w:val="28"/>
          <w:szCs w:val="28"/>
        </w:rPr>
        <w:t>о</w:t>
      </w:r>
      <w:r w:rsidRPr="008113D8">
        <w:rPr>
          <w:rFonts w:ascii="Times New Roman" w:eastAsia="Calibri" w:hAnsi="Times New Roman"/>
          <w:sz w:val="28"/>
          <w:szCs w:val="28"/>
        </w:rPr>
        <w:t>требительской корзины», то есть подсчитываются цены минимального набора проду</w:t>
      </w:r>
      <w:r w:rsidRPr="008113D8">
        <w:rPr>
          <w:rFonts w:ascii="Times New Roman" w:eastAsia="Calibri" w:hAnsi="Times New Roman"/>
          <w:sz w:val="28"/>
          <w:szCs w:val="28"/>
        </w:rPr>
        <w:t>к</w:t>
      </w:r>
      <w:r w:rsidRPr="008113D8">
        <w:rPr>
          <w:rFonts w:ascii="Times New Roman" w:eastAsia="Calibri" w:hAnsi="Times New Roman"/>
          <w:sz w:val="28"/>
          <w:szCs w:val="28"/>
        </w:rPr>
        <w:t>тов питания, товаров и услуг, которыми пользуется человек.</w:t>
      </w:r>
    </w:p>
    <w:p w:rsidR="00B1546B" w:rsidRPr="008113D8" w:rsidRDefault="00B1546B" w:rsidP="00D55BE9">
      <w:pPr>
        <w:spacing w:after="0" w:line="360" w:lineRule="auto"/>
        <w:jc w:val="both"/>
        <w:rPr>
          <w:rFonts w:ascii="Times New Roman" w:eastAsia="Calibri" w:hAnsi="Times New Roman"/>
          <w:sz w:val="28"/>
          <w:szCs w:val="28"/>
        </w:rPr>
      </w:pPr>
      <w:r w:rsidRPr="008113D8">
        <w:rPr>
          <w:rFonts w:ascii="Times New Roman" w:eastAsia="Calibri" w:hAnsi="Times New Roman"/>
          <w:sz w:val="28"/>
          <w:szCs w:val="28"/>
        </w:rPr>
        <w:t>В соответствии с Федеральным законом от 3 декабря 2012 года №227-ФЗ «О п</w:t>
      </w:r>
      <w:r w:rsidRPr="008113D8">
        <w:rPr>
          <w:rFonts w:ascii="Times New Roman" w:eastAsia="Calibri" w:hAnsi="Times New Roman"/>
          <w:sz w:val="28"/>
          <w:szCs w:val="28"/>
        </w:rPr>
        <w:t>о</w:t>
      </w:r>
      <w:r w:rsidRPr="008113D8">
        <w:rPr>
          <w:rFonts w:ascii="Times New Roman" w:eastAsia="Calibri" w:hAnsi="Times New Roman"/>
          <w:sz w:val="28"/>
          <w:szCs w:val="28"/>
        </w:rPr>
        <w:t>требительской корзине в целом по Российской Федерации» потребительскую корзину образуют: продукты питания (хлебные продукты (хлеб и макаронные изд</w:t>
      </w:r>
      <w:r w:rsidRPr="008113D8">
        <w:rPr>
          <w:rFonts w:ascii="Times New Roman" w:eastAsia="Calibri" w:hAnsi="Times New Roman"/>
          <w:sz w:val="28"/>
          <w:szCs w:val="28"/>
        </w:rPr>
        <w:t>е</w:t>
      </w:r>
      <w:r w:rsidRPr="008113D8">
        <w:rPr>
          <w:rFonts w:ascii="Times New Roman" w:eastAsia="Calibri" w:hAnsi="Times New Roman"/>
          <w:sz w:val="28"/>
          <w:szCs w:val="28"/>
        </w:rPr>
        <w:t>лия в пересчете на муку, мука, крупы, бобовые), картофель, овощи и бахчевые, фрукты свежие, сахар и кондитерские изделия в пересчете на сахар, мясопроду</w:t>
      </w:r>
      <w:r w:rsidRPr="008113D8">
        <w:rPr>
          <w:rFonts w:ascii="Times New Roman" w:eastAsia="Calibri" w:hAnsi="Times New Roman"/>
          <w:sz w:val="28"/>
          <w:szCs w:val="28"/>
        </w:rPr>
        <w:t>к</w:t>
      </w:r>
      <w:r w:rsidRPr="008113D8">
        <w:rPr>
          <w:rFonts w:ascii="Times New Roman" w:eastAsia="Calibri" w:hAnsi="Times New Roman"/>
          <w:sz w:val="28"/>
          <w:szCs w:val="28"/>
        </w:rPr>
        <w:t xml:space="preserve">ты, рыбопродукты, молоко и молокопродукты в пересчете на молоко, яйца, масло растительное, маргарин и другие жиры, прочие продукты (соль, чай, </w:t>
      </w:r>
      <w:r w:rsidRPr="008113D8">
        <w:rPr>
          <w:rFonts w:ascii="Times New Roman" w:eastAsia="Calibri" w:hAnsi="Times New Roman"/>
          <w:sz w:val="28"/>
          <w:szCs w:val="28"/>
        </w:rPr>
        <w:lastRenderedPageBreak/>
        <w:t>специи)); н</w:t>
      </w:r>
      <w:r w:rsidRPr="008113D8">
        <w:rPr>
          <w:rFonts w:ascii="Times New Roman" w:eastAsia="Calibri" w:hAnsi="Times New Roman"/>
          <w:sz w:val="28"/>
          <w:szCs w:val="28"/>
        </w:rPr>
        <w:t>е</w:t>
      </w:r>
      <w:r w:rsidRPr="008113D8">
        <w:rPr>
          <w:rFonts w:ascii="Times New Roman" w:eastAsia="Calibri" w:hAnsi="Times New Roman"/>
          <w:sz w:val="28"/>
          <w:szCs w:val="28"/>
        </w:rPr>
        <w:t>продовольственные товары; услуги. Стоимость непродовольственных товаров и услуг устанавливаются в процентном соотношении к стоимости продуктов пит</w:t>
      </w:r>
      <w:r w:rsidRPr="008113D8">
        <w:rPr>
          <w:rFonts w:ascii="Times New Roman" w:eastAsia="Calibri" w:hAnsi="Times New Roman"/>
          <w:sz w:val="28"/>
          <w:szCs w:val="28"/>
        </w:rPr>
        <w:t>а</w:t>
      </w:r>
      <w:r w:rsidRPr="008113D8">
        <w:rPr>
          <w:rFonts w:ascii="Times New Roman" w:eastAsia="Calibri" w:hAnsi="Times New Roman"/>
          <w:sz w:val="28"/>
          <w:szCs w:val="28"/>
        </w:rPr>
        <w:t>ния и составляют 50%.</w:t>
      </w:r>
    </w:p>
    <w:p w:rsidR="00B1546B" w:rsidRPr="008113D8" w:rsidRDefault="00B1546B" w:rsidP="00D55BE9">
      <w:pPr>
        <w:spacing w:after="0" w:line="360" w:lineRule="auto"/>
        <w:ind w:firstLine="708"/>
        <w:jc w:val="both"/>
        <w:rPr>
          <w:rFonts w:ascii="Times New Roman" w:eastAsia="Calibri" w:hAnsi="Times New Roman"/>
          <w:sz w:val="28"/>
          <w:szCs w:val="28"/>
        </w:rPr>
      </w:pPr>
      <w:r w:rsidRPr="008113D8">
        <w:rPr>
          <w:rFonts w:ascii="Times New Roman" w:eastAsia="Calibri" w:hAnsi="Times New Roman"/>
          <w:sz w:val="28"/>
          <w:szCs w:val="28"/>
        </w:rPr>
        <w:t>Особо следует оговориться, что прожиточный минимум для расчета соц</w:t>
      </w:r>
      <w:r w:rsidRPr="008113D8">
        <w:rPr>
          <w:rFonts w:ascii="Times New Roman" w:eastAsia="Calibri" w:hAnsi="Times New Roman"/>
          <w:sz w:val="28"/>
          <w:szCs w:val="28"/>
        </w:rPr>
        <w:t>и</w:t>
      </w:r>
      <w:r w:rsidRPr="008113D8">
        <w:rPr>
          <w:rFonts w:ascii="Times New Roman" w:eastAsia="Calibri" w:hAnsi="Times New Roman"/>
          <w:sz w:val="28"/>
          <w:szCs w:val="28"/>
        </w:rPr>
        <w:t>альных доплат к пенсиям определяется законом о федеральном бюджете. В Фед</w:t>
      </w:r>
      <w:r w:rsidRPr="008113D8">
        <w:rPr>
          <w:rFonts w:ascii="Times New Roman" w:eastAsia="Calibri" w:hAnsi="Times New Roman"/>
          <w:sz w:val="28"/>
          <w:szCs w:val="28"/>
        </w:rPr>
        <w:t>е</w:t>
      </w:r>
      <w:r w:rsidRPr="008113D8">
        <w:rPr>
          <w:rFonts w:ascii="Times New Roman" w:eastAsia="Calibri" w:hAnsi="Times New Roman"/>
          <w:sz w:val="28"/>
          <w:szCs w:val="28"/>
        </w:rPr>
        <w:t>ральном законе от 5 декабря 2017 года №362-ФЗ "О федеральном бюджете на 2018 год и на плановый период 2019 и 2020 годов» величина прожиточного минимума пенсионера в целом по России для определения размера федеральной социальной д</w:t>
      </w:r>
      <w:r w:rsidRPr="008113D8">
        <w:rPr>
          <w:rFonts w:ascii="Times New Roman" w:eastAsia="Calibri" w:hAnsi="Times New Roman"/>
          <w:sz w:val="28"/>
          <w:szCs w:val="28"/>
        </w:rPr>
        <w:t>о</w:t>
      </w:r>
      <w:r w:rsidRPr="008113D8">
        <w:rPr>
          <w:rFonts w:ascii="Times New Roman" w:eastAsia="Calibri" w:hAnsi="Times New Roman"/>
          <w:sz w:val="28"/>
          <w:szCs w:val="28"/>
        </w:rPr>
        <w:t>платы к пенсии на 2018 год установлена в размере 8726 рублей.</w:t>
      </w:r>
    </w:p>
    <w:p w:rsidR="00B1546B" w:rsidRPr="008113D8" w:rsidRDefault="00B1546B" w:rsidP="00D55BE9">
      <w:pPr>
        <w:spacing w:after="0" w:line="360" w:lineRule="auto"/>
        <w:ind w:firstLine="708"/>
        <w:jc w:val="both"/>
        <w:rPr>
          <w:rFonts w:ascii="Times New Roman" w:eastAsia="Calibri" w:hAnsi="Times New Roman"/>
          <w:sz w:val="28"/>
          <w:szCs w:val="28"/>
        </w:rPr>
      </w:pPr>
      <w:r w:rsidRPr="008113D8">
        <w:rPr>
          <w:rFonts w:ascii="Times New Roman" w:eastAsia="Calibri" w:hAnsi="Times New Roman"/>
          <w:sz w:val="28"/>
          <w:szCs w:val="28"/>
        </w:rPr>
        <w:t>В состав набора социальных услуг, предоставляемого гражданам из числа указа</w:t>
      </w:r>
      <w:r w:rsidRPr="008113D8">
        <w:rPr>
          <w:rFonts w:ascii="Times New Roman" w:eastAsia="Calibri" w:hAnsi="Times New Roman"/>
          <w:sz w:val="28"/>
          <w:szCs w:val="28"/>
        </w:rPr>
        <w:t>н</w:t>
      </w:r>
      <w:r w:rsidRPr="008113D8">
        <w:rPr>
          <w:rFonts w:ascii="Times New Roman" w:eastAsia="Calibri" w:hAnsi="Times New Roman"/>
          <w:sz w:val="28"/>
          <w:szCs w:val="28"/>
        </w:rPr>
        <w:t>ных выше категорий, включаются следующие социальные услуги:</w:t>
      </w:r>
    </w:p>
    <w:p w:rsidR="00B1546B" w:rsidRPr="008113D8" w:rsidRDefault="00B1546B" w:rsidP="00D55BE9">
      <w:pPr>
        <w:spacing w:after="0" w:line="360" w:lineRule="auto"/>
        <w:jc w:val="both"/>
        <w:rPr>
          <w:rFonts w:ascii="Times New Roman" w:eastAsia="Calibri" w:hAnsi="Times New Roman"/>
          <w:sz w:val="28"/>
          <w:szCs w:val="28"/>
        </w:rPr>
      </w:pPr>
      <w:r w:rsidRPr="008113D8">
        <w:rPr>
          <w:rFonts w:ascii="Times New Roman" w:eastAsia="Calibri" w:hAnsi="Times New Roman"/>
          <w:sz w:val="28"/>
          <w:szCs w:val="28"/>
        </w:rPr>
        <w:t>- дополнительная бесплатная медицинская помощь, в том числе предусматр</w:t>
      </w:r>
      <w:r w:rsidRPr="008113D8">
        <w:rPr>
          <w:rFonts w:ascii="Times New Roman" w:eastAsia="Calibri" w:hAnsi="Times New Roman"/>
          <w:sz w:val="28"/>
          <w:szCs w:val="28"/>
        </w:rPr>
        <w:t>и</w:t>
      </w:r>
      <w:r w:rsidRPr="008113D8">
        <w:rPr>
          <w:rFonts w:ascii="Times New Roman" w:eastAsia="Calibri" w:hAnsi="Times New Roman"/>
          <w:sz w:val="28"/>
          <w:szCs w:val="28"/>
        </w:rPr>
        <w:t>вающая обеспечение в соответствии со стандартами медицинской помощи по р</w:t>
      </w:r>
      <w:r w:rsidRPr="008113D8">
        <w:rPr>
          <w:rFonts w:ascii="Times New Roman" w:eastAsia="Calibri" w:hAnsi="Times New Roman"/>
          <w:sz w:val="28"/>
          <w:szCs w:val="28"/>
        </w:rPr>
        <w:t>е</w:t>
      </w:r>
      <w:r w:rsidRPr="008113D8">
        <w:rPr>
          <w:rFonts w:ascii="Times New Roman" w:eastAsia="Calibri" w:hAnsi="Times New Roman"/>
          <w:sz w:val="28"/>
          <w:szCs w:val="28"/>
        </w:rPr>
        <w:t>цептам врача (фельдшера) необходимыми лекарственными средствами, издели</w:t>
      </w:r>
      <w:r w:rsidRPr="008113D8">
        <w:rPr>
          <w:rFonts w:ascii="Times New Roman" w:eastAsia="Calibri" w:hAnsi="Times New Roman"/>
          <w:sz w:val="28"/>
          <w:szCs w:val="28"/>
        </w:rPr>
        <w:t>я</w:t>
      </w:r>
      <w:r w:rsidRPr="008113D8">
        <w:rPr>
          <w:rFonts w:ascii="Times New Roman" w:eastAsia="Calibri" w:hAnsi="Times New Roman"/>
          <w:sz w:val="28"/>
          <w:szCs w:val="28"/>
        </w:rPr>
        <w:t>ми медицинского назначения, а также специализированными продуктами лече</w:t>
      </w:r>
      <w:r w:rsidRPr="008113D8">
        <w:rPr>
          <w:rFonts w:ascii="Times New Roman" w:eastAsia="Calibri" w:hAnsi="Times New Roman"/>
          <w:sz w:val="28"/>
          <w:szCs w:val="28"/>
        </w:rPr>
        <w:t>б</w:t>
      </w:r>
      <w:r w:rsidRPr="008113D8">
        <w:rPr>
          <w:rFonts w:ascii="Times New Roman" w:eastAsia="Calibri" w:hAnsi="Times New Roman"/>
          <w:sz w:val="28"/>
          <w:szCs w:val="28"/>
        </w:rPr>
        <w:t>ного питания для детей-инвалидов, предоставление при наличии медицинских показаний путевки на санаторно-курортное лечение, осуществляемые в соотве</w:t>
      </w:r>
      <w:r w:rsidRPr="008113D8">
        <w:rPr>
          <w:rFonts w:ascii="Times New Roman" w:eastAsia="Calibri" w:hAnsi="Times New Roman"/>
          <w:sz w:val="28"/>
          <w:szCs w:val="28"/>
        </w:rPr>
        <w:t>т</w:t>
      </w:r>
      <w:r w:rsidRPr="008113D8">
        <w:rPr>
          <w:rFonts w:ascii="Times New Roman" w:eastAsia="Calibri" w:hAnsi="Times New Roman"/>
          <w:sz w:val="28"/>
          <w:szCs w:val="28"/>
        </w:rPr>
        <w:t>ствии с законодательством об обязательном социальном страховании;</w:t>
      </w:r>
    </w:p>
    <w:p w:rsidR="00B1546B" w:rsidRPr="008113D8" w:rsidRDefault="00B1546B" w:rsidP="00D55BE9">
      <w:pPr>
        <w:spacing w:after="0" w:line="360" w:lineRule="auto"/>
        <w:jc w:val="both"/>
        <w:rPr>
          <w:rFonts w:ascii="Times New Roman" w:eastAsia="Calibri" w:hAnsi="Times New Roman"/>
          <w:sz w:val="28"/>
          <w:szCs w:val="28"/>
        </w:rPr>
      </w:pPr>
      <w:r w:rsidRPr="008113D8">
        <w:rPr>
          <w:rFonts w:ascii="Times New Roman" w:eastAsia="Calibri" w:hAnsi="Times New Roman"/>
          <w:sz w:val="28"/>
          <w:szCs w:val="28"/>
        </w:rPr>
        <w:t>- бесплатный проезд на пригородном железнодорожном транспорте, а также на междугородном транспорте к месту назначения и обратно.</w:t>
      </w:r>
    </w:p>
    <w:p w:rsidR="00B1546B" w:rsidRPr="008113D8" w:rsidRDefault="00B1546B" w:rsidP="00D55BE9">
      <w:pPr>
        <w:spacing w:after="0" w:line="360" w:lineRule="auto"/>
        <w:ind w:firstLine="450"/>
        <w:jc w:val="both"/>
        <w:rPr>
          <w:rFonts w:ascii="Times New Roman" w:eastAsia="Calibri" w:hAnsi="Times New Roman"/>
          <w:sz w:val="28"/>
          <w:szCs w:val="28"/>
        </w:rPr>
      </w:pPr>
      <w:r w:rsidRPr="008113D8">
        <w:rPr>
          <w:rFonts w:ascii="Times New Roman" w:eastAsia="Calibri" w:hAnsi="Times New Roman"/>
          <w:sz w:val="28"/>
          <w:szCs w:val="28"/>
        </w:rPr>
        <w:t>При предоставлении социальных услуг граждане, имеющие ограничение сп</w:t>
      </w:r>
      <w:r w:rsidRPr="008113D8">
        <w:rPr>
          <w:rFonts w:ascii="Times New Roman" w:eastAsia="Calibri" w:hAnsi="Times New Roman"/>
          <w:sz w:val="28"/>
          <w:szCs w:val="28"/>
        </w:rPr>
        <w:t>о</w:t>
      </w:r>
      <w:r w:rsidRPr="008113D8">
        <w:rPr>
          <w:rFonts w:ascii="Times New Roman" w:eastAsia="Calibri" w:hAnsi="Times New Roman"/>
          <w:sz w:val="28"/>
          <w:szCs w:val="28"/>
        </w:rPr>
        <w:t xml:space="preserve">собности к трудовой деятельности </w:t>
      </w:r>
      <w:r w:rsidRPr="008113D8">
        <w:rPr>
          <w:rFonts w:ascii="Times New Roman" w:eastAsia="Calibri" w:hAnsi="Times New Roman"/>
          <w:sz w:val="28"/>
          <w:szCs w:val="28"/>
          <w:lang w:val="en-US"/>
        </w:rPr>
        <w:t>III</w:t>
      </w:r>
      <w:r w:rsidRPr="008113D8">
        <w:rPr>
          <w:rFonts w:ascii="Times New Roman" w:eastAsia="Calibri" w:hAnsi="Times New Roman"/>
          <w:sz w:val="28"/>
          <w:szCs w:val="28"/>
        </w:rPr>
        <w:t xml:space="preserve"> степени, и дети-инвалиды имеют право на п</w:t>
      </w:r>
      <w:r w:rsidRPr="008113D8">
        <w:rPr>
          <w:rFonts w:ascii="Times New Roman" w:eastAsia="Calibri" w:hAnsi="Times New Roman"/>
          <w:sz w:val="28"/>
          <w:szCs w:val="28"/>
        </w:rPr>
        <w:t>о</w:t>
      </w:r>
      <w:r w:rsidRPr="008113D8">
        <w:rPr>
          <w:rFonts w:ascii="Times New Roman" w:eastAsia="Calibri" w:hAnsi="Times New Roman"/>
          <w:sz w:val="28"/>
          <w:szCs w:val="28"/>
        </w:rPr>
        <w:t>лучение на тех же условиях второй путевки на санаторно-курортное лечение и на бесплатный проезд на пригородном железнодорожном транспорте к месту л</w:t>
      </w:r>
      <w:r w:rsidRPr="008113D8">
        <w:rPr>
          <w:rFonts w:ascii="Times New Roman" w:eastAsia="Calibri" w:hAnsi="Times New Roman"/>
          <w:sz w:val="28"/>
          <w:szCs w:val="28"/>
        </w:rPr>
        <w:t>е</w:t>
      </w:r>
      <w:r w:rsidRPr="008113D8">
        <w:rPr>
          <w:rFonts w:ascii="Times New Roman" w:eastAsia="Calibri" w:hAnsi="Times New Roman"/>
          <w:sz w:val="28"/>
          <w:szCs w:val="28"/>
        </w:rPr>
        <w:t>чения и обратно для сопровождающего их лица.</w:t>
      </w:r>
    </w:p>
    <w:p w:rsidR="00B1546B" w:rsidRPr="008113D8" w:rsidRDefault="00B1546B" w:rsidP="00B1546B">
      <w:pPr>
        <w:spacing w:after="0" w:line="276" w:lineRule="auto"/>
        <w:jc w:val="both"/>
        <w:rPr>
          <w:rFonts w:ascii="Times New Roman" w:eastAsia="Calibri" w:hAnsi="Times New Roman"/>
          <w:sz w:val="28"/>
          <w:szCs w:val="28"/>
        </w:rPr>
      </w:pPr>
    </w:p>
    <w:p w:rsidR="00D55BE9" w:rsidRDefault="00D55BE9" w:rsidP="00D55BE9">
      <w:pPr>
        <w:spacing w:after="0" w:line="276" w:lineRule="auto"/>
        <w:ind w:left="720"/>
        <w:contextualSpacing/>
        <w:jc w:val="both"/>
        <w:rPr>
          <w:rFonts w:ascii="Times New Roman" w:eastAsia="Calibri" w:hAnsi="Times New Roman"/>
          <w:b/>
          <w:sz w:val="28"/>
          <w:szCs w:val="28"/>
        </w:rPr>
      </w:pPr>
    </w:p>
    <w:p w:rsidR="00D55BE9" w:rsidRDefault="00D55BE9" w:rsidP="00D55BE9">
      <w:pPr>
        <w:spacing w:after="0" w:line="276" w:lineRule="auto"/>
        <w:ind w:left="720"/>
        <w:contextualSpacing/>
        <w:jc w:val="both"/>
        <w:rPr>
          <w:rFonts w:ascii="Times New Roman" w:eastAsia="Calibri" w:hAnsi="Times New Roman"/>
          <w:b/>
          <w:sz w:val="28"/>
          <w:szCs w:val="28"/>
        </w:rPr>
      </w:pPr>
    </w:p>
    <w:p w:rsidR="00D55BE9" w:rsidRDefault="00D55BE9" w:rsidP="00D55BE9">
      <w:pPr>
        <w:spacing w:after="0" w:line="276" w:lineRule="auto"/>
        <w:ind w:left="720"/>
        <w:contextualSpacing/>
        <w:jc w:val="both"/>
        <w:rPr>
          <w:rFonts w:ascii="Times New Roman" w:eastAsia="Calibri" w:hAnsi="Times New Roman"/>
          <w:b/>
          <w:sz w:val="28"/>
          <w:szCs w:val="28"/>
        </w:rPr>
      </w:pPr>
    </w:p>
    <w:p w:rsidR="00B1546B" w:rsidRDefault="00B1546B" w:rsidP="00D55BE9">
      <w:pPr>
        <w:numPr>
          <w:ilvl w:val="1"/>
          <w:numId w:val="7"/>
        </w:numPr>
        <w:spacing w:after="0" w:line="276" w:lineRule="auto"/>
        <w:contextualSpacing/>
        <w:jc w:val="both"/>
        <w:rPr>
          <w:rFonts w:ascii="Times New Roman" w:eastAsia="Calibri" w:hAnsi="Times New Roman"/>
          <w:b/>
          <w:sz w:val="28"/>
          <w:szCs w:val="28"/>
        </w:rPr>
      </w:pPr>
      <w:r w:rsidRPr="00267E87">
        <w:rPr>
          <w:rFonts w:ascii="Times New Roman" w:eastAsia="Calibri" w:hAnsi="Times New Roman"/>
          <w:b/>
          <w:sz w:val="28"/>
          <w:szCs w:val="28"/>
        </w:rPr>
        <w:lastRenderedPageBreak/>
        <w:t>Цели, формы и виды го</w:t>
      </w:r>
      <w:r w:rsidR="00D55BE9">
        <w:rPr>
          <w:rFonts w:ascii="Times New Roman" w:eastAsia="Calibri" w:hAnsi="Times New Roman"/>
          <w:b/>
          <w:sz w:val="28"/>
          <w:szCs w:val="28"/>
        </w:rPr>
        <w:t>сударственной социальной помощи</w:t>
      </w:r>
    </w:p>
    <w:p w:rsidR="00D55BE9" w:rsidRPr="00267E87" w:rsidRDefault="00D55BE9" w:rsidP="00D55BE9">
      <w:pPr>
        <w:spacing w:after="0" w:line="276" w:lineRule="auto"/>
        <w:contextualSpacing/>
        <w:jc w:val="both"/>
        <w:rPr>
          <w:rFonts w:ascii="Times New Roman" w:eastAsia="Calibri" w:hAnsi="Times New Roman"/>
          <w:b/>
          <w:sz w:val="28"/>
          <w:szCs w:val="28"/>
        </w:rPr>
      </w:pPr>
    </w:p>
    <w:p w:rsidR="00B1546B" w:rsidRPr="008113D8" w:rsidRDefault="00B1546B" w:rsidP="00D55BE9">
      <w:pPr>
        <w:spacing w:after="0" w:line="360" w:lineRule="auto"/>
        <w:ind w:firstLine="708"/>
        <w:jc w:val="both"/>
        <w:rPr>
          <w:rFonts w:ascii="Times New Roman" w:eastAsia="Calibri" w:hAnsi="Times New Roman"/>
          <w:sz w:val="28"/>
          <w:szCs w:val="28"/>
        </w:rPr>
      </w:pPr>
      <w:r w:rsidRPr="008113D8">
        <w:rPr>
          <w:rFonts w:ascii="Times New Roman" w:eastAsia="Calibri" w:hAnsi="Times New Roman"/>
          <w:sz w:val="28"/>
          <w:szCs w:val="28"/>
        </w:rPr>
        <w:t>В соответствии со статьей 3 Федерального закона «О государственной социал</w:t>
      </w:r>
      <w:r w:rsidRPr="008113D8">
        <w:rPr>
          <w:rFonts w:ascii="Times New Roman" w:eastAsia="Calibri" w:hAnsi="Times New Roman"/>
          <w:sz w:val="28"/>
          <w:szCs w:val="28"/>
        </w:rPr>
        <w:t>ь</w:t>
      </w:r>
      <w:r w:rsidRPr="008113D8">
        <w:rPr>
          <w:rFonts w:ascii="Times New Roman" w:eastAsia="Calibri" w:hAnsi="Times New Roman"/>
          <w:sz w:val="28"/>
          <w:szCs w:val="28"/>
        </w:rPr>
        <w:t>ной помощи» государственная социальная помощь оказывается в целях:</w:t>
      </w:r>
    </w:p>
    <w:p w:rsidR="00B1546B" w:rsidRPr="008113D8" w:rsidRDefault="00B1546B" w:rsidP="00D55BE9">
      <w:pPr>
        <w:spacing w:after="0" w:line="360" w:lineRule="auto"/>
        <w:jc w:val="both"/>
        <w:rPr>
          <w:rFonts w:ascii="Times New Roman" w:eastAsia="Calibri" w:hAnsi="Times New Roman"/>
          <w:sz w:val="28"/>
          <w:szCs w:val="28"/>
        </w:rPr>
      </w:pPr>
      <w:r w:rsidRPr="008113D8">
        <w:rPr>
          <w:rFonts w:ascii="Times New Roman" w:eastAsia="Calibri" w:hAnsi="Times New Roman"/>
          <w:sz w:val="28"/>
          <w:szCs w:val="28"/>
        </w:rPr>
        <w:t>- поддержания уровня жизни малоимущих семей, а также малоимущих одиноко проживающих граждан;</w:t>
      </w:r>
    </w:p>
    <w:p w:rsidR="00B1546B" w:rsidRPr="008113D8" w:rsidRDefault="00B1546B" w:rsidP="00D55BE9">
      <w:pPr>
        <w:spacing w:after="0" w:line="360" w:lineRule="auto"/>
        <w:jc w:val="both"/>
        <w:rPr>
          <w:rFonts w:ascii="Times New Roman" w:eastAsia="Calibri" w:hAnsi="Times New Roman"/>
          <w:sz w:val="28"/>
          <w:szCs w:val="28"/>
        </w:rPr>
      </w:pPr>
      <w:r w:rsidRPr="008113D8">
        <w:rPr>
          <w:rFonts w:ascii="Times New Roman" w:eastAsia="Calibri" w:hAnsi="Times New Roman"/>
          <w:sz w:val="28"/>
          <w:szCs w:val="28"/>
        </w:rPr>
        <w:t>- адресного использования бюджетных средств;</w:t>
      </w:r>
    </w:p>
    <w:p w:rsidR="00B1546B" w:rsidRPr="008113D8" w:rsidRDefault="00B1546B" w:rsidP="00D55BE9">
      <w:pPr>
        <w:spacing w:after="0" w:line="360" w:lineRule="auto"/>
        <w:jc w:val="both"/>
        <w:rPr>
          <w:rFonts w:ascii="Times New Roman" w:eastAsia="Calibri" w:hAnsi="Times New Roman"/>
          <w:sz w:val="28"/>
          <w:szCs w:val="28"/>
        </w:rPr>
      </w:pPr>
      <w:r w:rsidRPr="008113D8">
        <w:rPr>
          <w:rFonts w:ascii="Times New Roman" w:eastAsia="Calibri" w:hAnsi="Times New Roman"/>
          <w:sz w:val="28"/>
          <w:szCs w:val="28"/>
        </w:rPr>
        <w:t>- усиления адресности социальной помощи нуждающихся граждан;</w:t>
      </w:r>
    </w:p>
    <w:p w:rsidR="00B1546B" w:rsidRPr="008113D8" w:rsidRDefault="00B1546B" w:rsidP="00D55BE9">
      <w:pPr>
        <w:spacing w:after="0" w:line="360" w:lineRule="auto"/>
        <w:jc w:val="both"/>
        <w:rPr>
          <w:rFonts w:ascii="Times New Roman" w:eastAsia="Calibri" w:hAnsi="Times New Roman"/>
          <w:sz w:val="28"/>
          <w:szCs w:val="28"/>
        </w:rPr>
      </w:pPr>
      <w:r w:rsidRPr="008113D8">
        <w:rPr>
          <w:rFonts w:ascii="Times New Roman" w:eastAsia="Calibri" w:hAnsi="Times New Roman"/>
          <w:sz w:val="28"/>
          <w:szCs w:val="28"/>
        </w:rPr>
        <w:t>- создания необходимых условий для обеспечения всеобщей доступности и общ</w:t>
      </w:r>
      <w:r w:rsidRPr="008113D8">
        <w:rPr>
          <w:rFonts w:ascii="Times New Roman" w:eastAsia="Calibri" w:hAnsi="Times New Roman"/>
          <w:sz w:val="28"/>
          <w:szCs w:val="28"/>
        </w:rPr>
        <w:t>е</w:t>
      </w:r>
      <w:r w:rsidRPr="008113D8">
        <w:rPr>
          <w:rFonts w:ascii="Times New Roman" w:eastAsia="Calibri" w:hAnsi="Times New Roman"/>
          <w:sz w:val="28"/>
          <w:szCs w:val="28"/>
        </w:rPr>
        <w:t>ственно приемлемого качества социальных услуг;</w:t>
      </w:r>
    </w:p>
    <w:p w:rsidR="00B1546B" w:rsidRPr="008113D8" w:rsidRDefault="00B1546B" w:rsidP="00D55BE9">
      <w:pPr>
        <w:spacing w:after="0" w:line="360" w:lineRule="auto"/>
        <w:jc w:val="both"/>
        <w:rPr>
          <w:rFonts w:ascii="Times New Roman" w:eastAsia="Calibri" w:hAnsi="Times New Roman"/>
          <w:sz w:val="28"/>
          <w:szCs w:val="28"/>
        </w:rPr>
      </w:pPr>
      <w:r w:rsidRPr="008113D8">
        <w:rPr>
          <w:rFonts w:ascii="Times New Roman" w:eastAsia="Calibri" w:hAnsi="Times New Roman"/>
          <w:sz w:val="28"/>
          <w:szCs w:val="28"/>
        </w:rPr>
        <w:t>- снижения уровня социального неравенства;</w:t>
      </w:r>
    </w:p>
    <w:p w:rsidR="00B1546B" w:rsidRPr="008113D8" w:rsidRDefault="00B1546B" w:rsidP="00D55BE9">
      <w:pPr>
        <w:spacing w:after="0" w:line="360" w:lineRule="auto"/>
        <w:jc w:val="both"/>
        <w:rPr>
          <w:rFonts w:ascii="Times New Roman" w:eastAsia="Calibri" w:hAnsi="Times New Roman"/>
          <w:sz w:val="28"/>
          <w:szCs w:val="28"/>
        </w:rPr>
      </w:pPr>
      <w:r w:rsidRPr="008113D8">
        <w:rPr>
          <w:rFonts w:ascii="Times New Roman" w:eastAsia="Calibri" w:hAnsi="Times New Roman"/>
          <w:sz w:val="28"/>
          <w:szCs w:val="28"/>
        </w:rPr>
        <w:t>- повышения доходов населения.</w:t>
      </w:r>
    </w:p>
    <w:p w:rsidR="00B1546B" w:rsidRPr="008113D8" w:rsidRDefault="00B1546B" w:rsidP="00D55BE9">
      <w:pPr>
        <w:spacing w:after="0" w:line="360" w:lineRule="auto"/>
        <w:ind w:firstLine="708"/>
        <w:jc w:val="both"/>
        <w:rPr>
          <w:rFonts w:ascii="Times New Roman" w:eastAsia="Calibri" w:hAnsi="Times New Roman"/>
          <w:sz w:val="28"/>
          <w:szCs w:val="28"/>
        </w:rPr>
      </w:pPr>
      <w:r w:rsidRPr="008113D8">
        <w:rPr>
          <w:rFonts w:ascii="Times New Roman" w:eastAsia="Calibri" w:hAnsi="Times New Roman"/>
          <w:sz w:val="28"/>
          <w:szCs w:val="28"/>
        </w:rPr>
        <w:t>В определенной мере указанные цели соответствуют программе социально-экономического развития Российской Федерации. Также определение вышепер</w:t>
      </w:r>
      <w:r w:rsidRPr="008113D8">
        <w:rPr>
          <w:rFonts w:ascii="Times New Roman" w:eastAsia="Calibri" w:hAnsi="Times New Roman"/>
          <w:sz w:val="28"/>
          <w:szCs w:val="28"/>
        </w:rPr>
        <w:t>е</w:t>
      </w:r>
      <w:r w:rsidRPr="008113D8">
        <w:rPr>
          <w:rFonts w:ascii="Times New Roman" w:eastAsia="Calibri" w:hAnsi="Times New Roman"/>
          <w:sz w:val="28"/>
          <w:szCs w:val="28"/>
        </w:rPr>
        <w:t>численных целей следует признать своевременным, так как в настоящее время большое количество населения остается за чертой бедности.</w:t>
      </w:r>
    </w:p>
    <w:p w:rsidR="00B1546B" w:rsidRPr="008113D8" w:rsidRDefault="00B1546B" w:rsidP="00D55BE9">
      <w:pPr>
        <w:spacing w:after="0" w:line="360" w:lineRule="auto"/>
        <w:ind w:firstLine="708"/>
        <w:jc w:val="both"/>
        <w:rPr>
          <w:rFonts w:ascii="Times New Roman" w:eastAsia="Calibri" w:hAnsi="Times New Roman"/>
          <w:sz w:val="28"/>
          <w:szCs w:val="28"/>
        </w:rPr>
      </w:pPr>
      <w:r w:rsidRPr="008113D8">
        <w:rPr>
          <w:rFonts w:ascii="Times New Roman" w:eastAsia="Calibri" w:hAnsi="Times New Roman"/>
          <w:sz w:val="28"/>
          <w:szCs w:val="28"/>
        </w:rPr>
        <w:t>Для достижения всех этих целей  и повышения уровня жизни, прежде всего, п</w:t>
      </w:r>
      <w:r w:rsidRPr="008113D8">
        <w:rPr>
          <w:rFonts w:ascii="Times New Roman" w:eastAsia="Calibri" w:hAnsi="Times New Roman"/>
          <w:sz w:val="28"/>
          <w:szCs w:val="28"/>
        </w:rPr>
        <w:t>о</w:t>
      </w:r>
      <w:r w:rsidRPr="008113D8">
        <w:rPr>
          <w:rFonts w:ascii="Times New Roman" w:eastAsia="Calibri" w:hAnsi="Times New Roman"/>
          <w:sz w:val="28"/>
          <w:szCs w:val="28"/>
        </w:rPr>
        <w:t xml:space="preserve">требуется: </w:t>
      </w:r>
    </w:p>
    <w:p w:rsidR="00B1546B" w:rsidRPr="008113D8" w:rsidRDefault="00B1546B" w:rsidP="00D55BE9">
      <w:pPr>
        <w:spacing w:after="0" w:line="360" w:lineRule="auto"/>
        <w:jc w:val="both"/>
        <w:rPr>
          <w:rFonts w:ascii="Times New Roman" w:eastAsia="Calibri" w:hAnsi="Times New Roman"/>
          <w:sz w:val="28"/>
          <w:szCs w:val="28"/>
        </w:rPr>
      </w:pPr>
      <w:r w:rsidRPr="008113D8">
        <w:rPr>
          <w:rFonts w:ascii="Times New Roman" w:eastAsia="Calibri" w:hAnsi="Times New Roman"/>
          <w:sz w:val="28"/>
          <w:szCs w:val="28"/>
        </w:rPr>
        <w:t>- восстановить роль доходов от трудовой деятельности как основного источника денежных доходов населения;</w:t>
      </w:r>
    </w:p>
    <w:p w:rsidR="00B1546B" w:rsidRPr="008113D8" w:rsidRDefault="00B1546B" w:rsidP="00D55BE9">
      <w:pPr>
        <w:spacing w:after="0" w:line="360" w:lineRule="auto"/>
        <w:jc w:val="both"/>
        <w:rPr>
          <w:rFonts w:ascii="Times New Roman" w:eastAsia="Calibri" w:hAnsi="Times New Roman"/>
          <w:sz w:val="28"/>
          <w:szCs w:val="28"/>
        </w:rPr>
      </w:pPr>
      <w:r w:rsidRPr="008113D8">
        <w:rPr>
          <w:rFonts w:ascii="Times New Roman" w:eastAsia="Calibri" w:hAnsi="Times New Roman"/>
          <w:sz w:val="28"/>
          <w:szCs w:val="28"/>
        </w:rPr>
        <w:t>- стимулировать использование доходов от трудовой и предпринимательской де</w:t>
      </w:r>
      <w:r w:rsidRPr="008113D8">
        <w:rPr>
          <w:rFonts w:ascii="Times New Roman" w:eastAsia="Calibri" w:hAnsi="Times New Roman"/>
          <w:sz w:val="28"/>
          <w:szCs w:val="28"/>
        </w:rPr>
        <w:t>я</w:t>
      </w:r>
      <w:r w:rsidRPr="008113D8">
        <w:rPr>
          <w:rFonts w:ascii="Times New Roman" w:eastAsia="Calibri" w:hAnsi="Times New Roman"/>
          <w:sz w:val="28"/>
          <w:szCs w:val="28"/>
        </w:rPr>
        <w:t>тельности, доходов от собственности;</w:t>
      </w:r>
    </w:p>
    <w:p w:rsidR="00B1546B" w:rsidRPr="008113D8" w:rsidRDefault="00B1546B" w:rsidP="00D55BE9">
      <w:pPr>
        <w:spacing w:after="0" w:line="360" w:lineRule="auto"/>
        <w:jc w:val="both"/>
        <w:rPr>
          <w:rFonts w:ascii="Times New Roman" w:eastAsia="Calibri" w:hAnsi="Times New Roman"/>
          <w:sz w:val="28"/>
          <w:szCs w:val="28"/>
        </w:rPr>
      </w:pPr>
      <w:r w:rsidRPr="008113D8">
        <w:rPr>
          <w:rFonts w:ascii="Times New Roman" w:eastAsia="Calibri" w:hAnsi="Times New Roman"/>
          <w:sz w:val="28"/>
          <w:szCs w:val="28"/>
        </w:rPr>
        <w:t>- проводить инвестирование и кредитование социально значимых программ, направленных на формирование базовых условий жизнедеятельности: медици</w:t>
      </w:r>
      <w:r w:rsidRPr="008113D8">
        <w:rPr>
          <w:rFonts w:ascii="Times New Roman" w:eastAsia="Calibri" w:hAnsi="Times New Roman"/>
          <w:sz w:val="28"/>
          <w:szCs w:val="28"/>
        </w:rPr>
        <w:t>н</w:t>
      </w:r>
      <w:r w:rsidRPr="008113D8">
        <w:rPr>
          <w:rFonts w:ascii="Times New Roman" w:eastAsia="Calibri" w:hAnsi="Times New Roman"/>
          <w:sz w:val="28"/>
          <w:szCs w:val="28"/>
        </w:rPr>
        <w:t>ское обслуживание, получение образования;</w:t>
      </w:r>
    </w:p>
    <w:p w:rsidR="00B1546B" w:rsidRPr="008113D8" w:rsidRDefault="00B1546B" w:rsidP="00D55BE9">
      <w:pPr>
        <w:spacing w:after="0" w:line="360" w:lineRule="auto"/>
        <w:jc w:val="both"/>
        <w:rPr>
          <w:rFonts w:ascii="Times New Roman" w:eastAsia="Calibri" w:hAnsi="Times New Roman"/>
          <w:sz w:val="28"/>
          <w:szCs w:val="28"/>
        </w:rPr>
      </w:pPr>
      <w:r w:rsidRPr="008113D8">
        <w:rPr>
          <w:rFonts w:ascii="Times New Roman" w:eastAsia="Calibri" w:hAnsi="Times New Roman"/>
          <w:sz w:val="28"/>
          <w:szCs w:val="28"/>
        </w:rPr>
        <w:t>- усилить адресность социальной поддержки нуждающихся граждан на основе учета материального положения семей и заявительского принципа назначения п</w:t>
      </w:r>
      <w:r w:rsidRPr="008113D8">
        <w:rPr>
          <w:rFonts w:ascii="Times New Roman" w:eastAsia="Calibri" w:hAnsi="Times New Roman"/>
          <w:sz w:val="28"/>
          <w:szCs w:val="28"/>
        </w:rPr>
        <w:t>о</w:t>
      </w:r>
      <w:r w:rsidRPr="008113D8">
        <w:rPr>
          <w:rFonts w:ascii="Times New Roman" w:eastAsia="Calibri" w:hAnsi="Times New Roman"/>
          <w:sz w:val="28"/>
          <w:szCs w:val="28"/>
        </w:rPr>
        <w:t>собий и оказания помощи.</w:t>
      </w:r>
    </w:p>
    <w:p w:rsidR="00B1546B" w:rsidRPr="008113D8" w:rsidRDefault="00B1546B" w:rsidP="00D55BE9">
      <w:pPr>
        <w:spacing w:after="0" w:line="360" w:lineRule="auto"/>
        <w:ind w:firstLine="708"/>
        <w:jc w:val="both"/>
        <w:rPr>
          <w:rFonts w:ascii="Times New Roman" w:eastAsia="Calibri" w:hAnsi="Times New Roman"/>
          <w:sz w:val="28"/>
          <w:szCs w:val="28"/>
        </w:rPr>
      </w:pPr>
      <w:r w:rsidRPr="008113D8">
        <w:rPr>
          <w:rFonts w:ascii="Times New Roman" w:eastAsia="Calibri" w:hAnsi="Times New Roman"/>
          <w:sz w:val="28"/>
          <w:szCs w:val="28"/>
        </w:rPr>
        <w:t>Уровень жизни характеризует меру и степень удовлетворения материал</w:t>
      </w:r>
      <w:r w:rsidRPr="008113D8">
        <w:rPr>
          <w:rFonts w:ascii="Times New Roman" w:eastAsia="Calibri" w:hAnsi="Times New Roman"/>
          <w:sz w:val="28"/>
          <w:szCs w:val="28"/>
        </w:rPr>
        <w:t>ь</w:t>
      </w:r>
      <w:r w:rsidRPr="008113D8">
        <w:rPr>
          <w:rFonts w:ascii="Times New Roman" w:eastAsia="Calibri" w:hAnsi="Times New Roman"/>
          <w:sz w:val="28"/>
          <w:szCs w:val="28"/>
        </w:rPr>
        <w:t xml:space="preserve">ных и духовных потребностей преимущественно в их количественном </w:t>
      </w:r>
      <w:r w:rsidRPr="008113D8">
        <w:rPr>
          <w:rFonts w:ascii="Times New Roman" w:eastAsia="Calibri" w:hAnsi="Times New Roman"/>
          <w:sz w:val="28"/>
          <w:szCs w:val="28"/>
        </w:rPr>
        <w:lastRenderedPageBreak/>
        <w:t>измерении (д</w:t>
      </w:r>
      <w:r w:rsidRPr="008113D8">
        <w:rPr>
          <w:rFonts w:ascii="Times New Roman" w:eastAsia="Calibri" w:hAnsi="Times New Roman"/>
          <w:sz w:val="28"/>
          <w:szCs w:val="28"/>
        </w:rPr>
        <w:t>е</w:t>
      </w:r>
      <w:r w:rsidRPr="008113D8">
        <w:rPr>
          <w:rFonts w:ascii="Times New Roman" w:eastAsia="Calibri" w:hAnsi="Times New Roman"/>
          <w:sz w:val="28"/>
          <w:szCs w:val="28"/>
        </w:rPr>
        <w:t>нежных и натуральных единицах). Он включает такие показатели, как: уровень национального дохода, размер оплаты труда, реальные доходы, объем потребля</w:t>
      </w:r>
      <w:r w:rsidRPr="008113D8">
        <w:rPr>
          <w:rFonts w:ascii="Times New Roman" w:eastAsia="Calibri" w:hAnsi="Times New Roman"/>
          <w:sz w:val="28"/>
          <w:szCs w:val="28"/>
        </w:rPr>
        <w:t>е</w:t>
      </w:r>
      <w:r w:rsidRPr="008113D8">
        <w:rPr>
          <w:rFonts w:ascii="Times New Roman" w:eastAsia="Calibri" w:hAnsi="Times New Roman"/>
          <w:sz w:val="28"/>
          <w:szCs w:val="28"/>
        </w:rPr>
        <w:t>мых благ и услуг, уровень потребления продовольственных и непродовольстве</w:t>
      </w:r>
      <w:r w:rsidRPr="008113D8">
        <w:rPr>
          <w:rFonts w:ascii="Times New Roman" w:eastAsia="Calibri" w:hAnsi="Times New Roman"/>
          <w:sz w:val="28"/>
          <w:szCs w:val="28"/>
        </w:rPr>
        <w:t>н</w:t>
      </w:r>
      <w:r w:rsidRPr="008113D8">
        <w:rPr>
          <w:rFonts w:ascii="Times New Roman" w:eastAsia="Calibri" w:hAnsi="Times New Roman"/>
          <w:sz w:val="28"/>
          <w:szCs w:val="28"/>
        </w:rPr>
        <w:t>ных товаров, продолжительность рабочего и свободного времени, жилищные у</w:t>
      </w:r>
      <w:r w:rsidRPr="008113D8">
        <w:rPr>
          <w:rFonts w:ascii="Times New Roman" w:eastAsia="Calibri" w:hAnsi="Times New Roman"/>
          <w:sz w:val="28"/>
          <w:szCs w:val="28"/>
        </w:rPr>
        <w:t>с</w:t>
      </w:r>
      <w:r w:rsidRPr="008113D8">
        <w:rPr>
          <w:rFonts w:ascii="Times New Roman" w:eastAsia="Calibri" w:hAnsi="Times New Roman"/>
          <w:sz w:val="28"/>
          <w:szCs w:val="28"/>
        </w:rPr>
        <w:t>ловия, уровень образования, здравоохранения, культуры и так далее. Такое шир</w:t>
      </w:r>
      <w:r w:rsidRPr="008113D8">
        <w:rPr>
          <w:rFonts w:ascii="Times New Roman" w:eastAsia="Calibri" w:hAnsi="Times New Roman"/>
          <w:sz w:val="28"/>
          <w:szCs w:val="28"/>
        </w:rPr>
        <w:t>о</w:t>
      </w:r>
      <w:r w:rsidRPr="008113D8">
        <w:rPr>
          <w:rFonts w:ascii="Times New Roman" w:eastAsia="Calibri" w:hAnsi="Times New Roman"/>
          <w:sz w:val="28"/>
          <w:szCs w:val="28"/>
        </w:rPr>
        <w:t>кое толкование уровня жизни характеризует экономическое положение насел</w:t>
      </w:r>
      <w:r w:rsidRPr="008113D8">
        <w:rPr>
          <w:rFonts w:ascii="Times New Roman" w:eastAsia="Calibri" w:hAnsi="Times New Roman"/>
          <w:sz w:val="28"/>
          <w:szCs w:val="28"/>
        </w:rPr>
        <w:t>е</w:t>
      </w:r>
      <w:r w:rsidRPr="008113D8">
        <w:rPr>
          <w:rFonts w:ascii="Times New Roman" w:eastAsia="Calibri" w:hAnsi="Times New Roman"/>
          <w:sz w:val="28"/>
          <w:szCs w:val="28"/>
        </w:rPr>
        <w:t>ния. В более узком смысле он означает уровень удовлетворения потребностей и соответствующий ему уровень доходов. Поэтому чаще всего в качестве обо</w:t>
      </w:r>
      <w:r w:rsidRPr="008113D8">
        <w:rPr>
          <w:rFonts w:ascii="Times New Roman" w:eastAsia="Calibri" w:hAnsi="Times New Roman"/>
          <w:sz w:val="28"/>
          <w:szCs w:val="28"/>
        </w:rPr>
        <w:t>б</w:t>
      </w:r>
      <w:r w:rsidRPr="008113D8">
        <w:rPr>
          <w:rFonts w:ascii="Times New Roman" w:eastAsia="Calibri" w:hAnsi="Times New Roman"/>
          <w:sz w:val="28"/>
          <w:szCs w:val="28"/>
        </w:rPr>
        <w:t>щающего показателя уровня жизни населения, удовлетворения его материальных и духовных потребностей рассматривают реальные доходы населения. Они хара</w:t>
      </w:r>
      <w:r w:rsidRPr="008113D8">
        <w:rPr>
          <w:rFonts w:ascii="Times New Roman" w:eastAsia="Calibri" w:hAnsi="Times New Roman"/>
          <w:sz w:val="28"/>
          <w:szCs w:val="28"/>
        </w:rPr>
        <w:t>к</w:t>
      </w:r>
      <w:r w:rsidRPr="008113D8">
        <w:rPr>
          <w:rFonts w:ascii="Times New Roman" w:eastAsia="Calibri" w:hAnsi="Times New Roman"/>
          <w:sz w:val="28"/>
          <w:szCs w:val="28"/>
        </w:rPr>
        <w:t>теризуют количество приобретаемых материальных благ и услуг с учетом изм</w:t>
      </w:r>
      <w:r w:rsidRPr="008113D8">
        <w:rPr>
          <w:rFonts w:ascii="Times New Roman" w:eastAsia="Calibri" w:hAnsi="Times New Roman"/>
          <w:sz w:val="28"/>
          <w:szCs w:val="28"/>
        </w:rPr>
        <w:t>е</w:t>
      </w:r>
      <w:r w:rsidRPr="008113D8">
        <w:rPr>
          <w:rFonts w:ascii="Times New Roman" w:eastAsia="Calibri" w:hAnsi="Times New Roman"/>
          <w:sz w:val="28"/>
          <w:szCs w:val="28"/>
        </w:rPr>
        <w:t>нения розничных цен и расходов на выплату налогов, а также других обязател</w:t>
      </w:r>
      <w:r w:rsidRPr="008113D8">
        <w:rPr>
          <w:rFonts w:ascii="Times New Roman" w:eastAsia="Calibri" w:hAnsi="Times New Roman"/>
          <w:sz w:val="28"/>
          <w:szCs w:val="28"/>
        </w:rPr>
        <w:t>ь</w:t>
      </w:r>
      <w:r w:rsidRPr="008113D8">
        <w:rPr>
          <w:rFonts w:ascii="Times New Roman" w:eastAsia="Calibri" w:hAnsi="Times New Roman"/>
          <w:sz w:val="28"/>
          <w:szCs w:val="28"/>
        </w:rPr>
        <w:t xml:space="preserve">ных платежей. </w:t>
      </w:r>
    </w:p>
    <w:p w:rsidR="00B1546B" w:rsidRPr="008113D8" w:rsidRDefault="00B1546B" w:rsidP="00D55BE9">
      <w:pPr>
        <w:spacing w:after="0" w:line="360" w:lineRule="auto"/>
        <w:ind w:firstLine="708"/>
        <w:jc w:val="both"/>
        <w:rPr>
          <w:rFonts w:ascii="Times New Roman" w:eastAsia="Calibri" w:hAnsi="Times New Roman"/>
          <w:sz w:val="28"/>
          <w:szCs w:val="28"/>
        </w:rPr>
      </w:pPr>
      <w:r w:rsidRPr="008113D8">
        <w:rPr>
          <w:rFonts w:ascii="Times New Roman" w:eastAsia="Calibri" w:hAnsi="Times New Roman"/>
          <w:sz w:val="28"/>
          <w:szCs w:val="28"/>
        </w:rPr>
        <w:t>Важный показатель уровня жизни – минимальный прожиточный минимум. Он является своеобразной точкой отсчета бедности. Бедные, или малоимущие, - это люди, чей месячный доход на одного члена семьи меньше минимального прожиточного минимума. Среди малоимущих, прежде всего, оказываются ча</w:t>
      </w:r>
      <w:r w:rsidRPr="008113D8">
        <w:rPr>
          <w:rFonts w:ascii="Times New Roman" w:eastAsia="Calibri" w:hAnsi="Times New Roman"/>
          <w:sz w:val="28"/>
          <w:szCs w:val="28"/>
        </w:rPr>
        <w:t>с</w:t>
      </w:r>
      <w:r w:rsidRPr="008113D8">
        <w:rPr>
          <w:rFonts w:ascii="Times New Roman" w:eastAsia="Calibri" w:hAnsi="Times New Roman"/>
          <w:sz w:val="28"/>
          <w:szCs w:val="28"/>
        </w:rPr>
        <w:t>тично или полностью нетрудоспособные, значительная часть которых не имеет близких родственников, пенсионеры, инвалиды, многодетные семьи, неблагоп</w:t>
      </w:r>
      <w:r w:rsidRPr="008113D8">
        <w:rPr>
          <w:rFonts w:ascii="Times New Roman" w:eastAsia="Calibri" w:hAnsi="Times New Roman"/>
          <w:sz w:val="28"/>
          <w:szCs w:val="28"/>
        </w:rPr>
        <w:t>о</w:t>
      </w:r>
      <w:r w:rsidRPr="008113D8">
        <w:rPr>
          <w:rFonts w:ascii="Times New Roman" w:eastAsia="Calibri" w:hAnsi="Times New Roman"/>
          <w:sz w:val="28"/>
          <w:szCs w:val="28"/>
        </w:rPr>
        <w:t>лучные семьи, одинокие пожилые люди.</w:t>
      </w:r>
    </w:p>
    <w:p w:rsidR="00B1546B" w:rsidRPr="008113D8" w:rsidRDefault="00B1546B" w:rsidP="00D55BE9">
      <w:pPr>
        <w:spacing w:after="0" w:line="360" w:lineRule="auto"/>
        <w:ind w:firstLine="708"/>
        <w:jc w:val="both"/>
        <w:rPr>
          <w:rFonts w:ascii="Times New Roman" w:eastAsia="Calibri" w:hAnsi="Times New Roman"/>
          <w:sz w:val="28"/>
          <w:szCs w:val="28"/>
        </w:rPr>
      </w:pPr>
      <w:r w:rsidRPr="008113D8">
        <w:rPr>
          <w:rFonts w:ascii="Times New Roman" w:eastAsia="Calibri" w:hAnsi="Times New Roman"/>
          <w:sz w:val="28"/>
          <w:szCs w:val="28"/>
        </w:rPr>
        <w:t>Прожиточный минимум в Российской Федерации на 2019 год установлен в сл</w:t>
      </w:r>
      <w:r w:rsidRPr="008113D8">
        <w:rPr>
          <w:rFonts w:ascii="Times New Roman" w:eastAsia="Calibri" w:hAnsi="Times New Roman"/>
          <w:sz w:val="28"/>
          <w:szCs w:val="28"/>
        </w:rPr>
        <w:t>е</w:t>
      </w:r>
      <w:r w:rsidRPr="008113D8">
        <w:rPr>
          <w:rFonts w:ascii="Times New Roman" w:eastAsia="Calibri" w:hAnsi="Times New Roman"/>
          <w:sz w:val="28"/>
          <w:szCs w:val="28"/>
        </w:rPr>
        <w:t>дующих размерах:</w:t>
      </w:r>
    </w:p>
    <w:p w:rsidR="00B1546B" w:rsidRPr="008113D8" w:rsidRDefault="00B1546B" w:rsidP="00D55BE9">
      <w:pPr>
        <w:spacing w:after="0" w:line="360" w:lineRule="auto"/>
        <w:jc w:val="both"/>
        <w:rPr>
          <w:rFonts w:ascii="Times New Roman" w:eastAsia="Calibri" w:hAnsi="Times New Roman"/>
          <w:sz w:val="28"/>
          <w:szCs w:val="28"/>
        </w:rPr>
      </w:pPr>
      <w:r w:rsidRPr="008113D8">
        <w:rPr>
          <w:rFonts w:ascii="Times New Roman" w:eastAsia="Calibri" w:hAnsi="Times New Roman"/>
          <w:sz w:val="28"/>
          <w:szCs w:val="28"/>
        </w:rPr>
        <w:t>- на душу населения – 10213 рублей;</w:t>
      </w:r>
    </w:p>
    <w:p w:rsidR="00B1546B" w:rsidRPr="008113D8" w:rsidRDefault="00B1546B" w:rsidP="00D55BE9">
      <w:pPr>
        <w:spacing w:after="0" w:line="360" w:lineRule="auto"/>
        <w:jc w:val="both"/>
        <w:rPr>
          <w:rFonts w:ascii="Times New Roman" w:eastAsia="Calibri" w:hAnsi="Times New Roman"/>
          <w:sz w:val="28"/>
          <w:szCs w:val="28"/>
        </w:rPr>
      </w:pPr>
      <w:r w:rsidRPr="008113D8">
        <w:rPr>
          <w:rFonts w:ascii="Times New Roman" w:eastAsia="Calibri" w:hAnsi="Times New Roman"/>
          <w:sz w:val="28"/>
          <w:szCs w:val="28"/>
        </w:rPr>
        <w:t>- для трудоспособного населения – 11069 рублей;</w:t>
      </w:r>
    </w:p>
    <w:p w:rsidR="00B1546B" w:rsidRPr="008113D8" w:rsidRDefault="00B1546B" w:rsidP="00D55BE9">
      <w:pPr>
        <w:spacing w:after="0" w:line="360" w:lineRule="auto"/>
        <w:jc w:val="both"/>
        <w:rPr>
          <w:rFonts w:ascii="Times New Roman" w:eastAsia="Calibri" w:hAnsi="Times New Roman"/>
          <w:sz w:val="28"/>
          <w:szCs w:val="28"/>
        </w:rPr>
      </w:pPr>
      <w:r w:rsidRPr="008113D8">
        <w:rPr>
          <w:rFonts w:ascii="Times New Roman" w:eastAsia="Calibri" w:hAnsi="Times New Roman"/>
          <w:sz w:val="28"/>
          <w:szCs w:val="28"/>
        </w:rPr>
        <w:t>- для пенсионеров – 8464 рубля;</w:t>
      </w:r>
    </w:p>
    <w:p w:rsidR="00B1546B" w:rsidRPr="008113D8" w:rsidRDefault="00B1546B" w:rsidP="00D55BE9">
      <w:pPr>
        <w:spacing w:after="0" w:line="360" w:lineRule="auto"/>
        <w:jc w:val="both"/>
        <w:rPr>
          <w:rFonts w:ascii="Times New Roman" w:eastAsia="Calibri" w:hAnsi="Times New Roman"/>
          <w:sz w:val="28"/>
          <w:szCs w:val="28"/>
        </w:rPr>
      </w:pPr>
      <w:r w:rsidRPr="008113D8">
        <w:rPr>
          <w:rFonts w:ascii="Times New Roman" w:eastAsia="Calibri" w:hAnsi="Times New Roman"/>
          <w:sz w:val="28"/>
          <w:szCs w:val="28"/>
        </w:rPr>
        <w:t>- для детей – 9950 рублей.</w:t>
      </w:r>
    </w:p>
    <w:p w:rsidR="00B1546B" w:rsidRPr="008113D8" w:rsidRDefault="00B1546B" w:rsidP="00D55BE9">
      <w:pPr>
        <w:spacing w:after="0" w:line="360" w:lineRule="auto"/>
        <w:ind w:firstLine="708"/>
        <w:jc w:val="both"/>
        <w:rPr>
          <w:rFonts w:ascii="Times New Roman" w:eastAsia="Calibri" w:hAnsi="Times New Roman"/>
          <w:sz w:val="28"/>
          <w:szCs w:val="28"/>
        </w:rPr>
      </w:pPr>
      <w:r w:rsidRPr="008113D8">
        <w:rPr>
          <w:rFonts w:ascii="Times New Roman" w:eastAsia="Calibri" w:hAnsi="Times New Roman"/>
          <w:sz w:val="28"/>
          <w:szCs w:val="28"/>
        </w:rPr>
        <w:t>Прожиточный минимум в Республике Крым на 2019 год установлен в сл</w:t>
      </w:r>
      <w:r w:rsidRPr="008113D8">
        <w:rPr>
          <w:rFonts w:ascii="Times New Roman" w:eastAsia="Calibri" w:hAnsi="Times New Roman"/>
          <w:sz w:val="28"/>
          <w:szCs w:val="28"/>
        </w:rPr>
        <w:t>е</w:t>
      </w:r>
      <w:r w:rsidRPr="008113D8">
        <w:rPr>
          <w:rFonts w:ascii="Times New Roman" w:eastAsia="Calibri" w:hAnsi="Times New Roman"/>
          <w:sz w:val="28"/>
          <w:szCs w:val="28"/>
        </w:rPr>
        <w:t>дующих размерах:</w:t>
      </w:r>
    </w:p>
    <w:p w:rsidR="00B1546B" w:rsidRPr="008113D8" w:rsidRDefault="00B1546B" w:rsidP="00D55BE9">
      <w:pPr>
        <w:spacing w:after="0" w:line="360" w:lineRule="auto"/>
        <w:jc w:val="both"/>
        <w:rPr>
          <w:rFonts w:ascii="Times New Roman" w:eastAsia="Calibri" w:hAnsi="Times New Roman"/>
          <w:sz w:val="28"/>
          <w:szCs w:val="28"/>
        </w:rPr>
      </w:pPr>
      <w:r w:rsidRPr="008113D8">
        <w:rPr>
          <w:rFonts w:ascii="Times New Roman" w:eastAsia="Calibri" w:hAnsi="Times New Roman"/>
          <w:sz w:val="28"/>
          <w:szCs w:val="28"/>
        </w:rPr>
        <w:t>- на душу населения – 9904 рубля;</w:t>
      </w:r>
    </w:p>
    <w:p w:rsidR="00B1546B" w:rsidRPr="008113D8" w:rsidRDefault="00B1546B" w:rsidP="00D55BE9">
      <w:pPr>
        <w:spacing w:after="0" w:line="360" w:lineRule="auto"/>
        <w:jc w:val="both"/>
        <w:rPr>
          <w:rFonts w:ascii="Times New Roman" w:eastAsia="Calibri" w:hAnsi="Times New Roman"/>
          <w:sz w:val="28"/>
          <w:szCs w:val="28"/>
        </w:rPr>
      </w:pPr>
      <w:r w:rsidRPr="008113D8">
        <w:rPr>
          <w:rFonts w:ascii="Times New Roman" w:eastAsia="Calibri" w:hAnsi="Times New Roman"/>
          <w:sz w:val="28"/>
          <w:szCs w:val="28"/>
        </w:rPr>
        <w:lastRenderedPageBreak/>
        <w:t>- для трудоспособного населения – 10600 рублей;</w:t>
      </w:r>
    </w:p>
    <w:p w:rsidR="00B1546B" w:rsidRPr="008113D8" w:rsidRDefault="00B1546B" w:rsidP="00D55BE9">
      <w:pPr>
        <w:spacing w:after="0" w:line="360" w:lineRule="auto"/>
        <w:jc w:val="both"/>
        <w:rPr>
          <w:rFonts w:ascii="Times New Roman" w:eastAsia="Calibri" w:hAnsi="Times New Roman"/>
          <w:sz w:val="28"/>
          <w:szCs w:val="28"/>
        </w:rPr>
      </w:pPr>
      <w:r w:rsidRPr="008113D8">
        <w:rPr>
          <w:rFonts w:ascii="Times New Roman" w:eastAsia="Calibri" w:hAnsi="Times New Roman"/>
          <w:sz w:val="28"/>
          <w:szCs w:val="28"/>
        </w:rPr>
        <w:t>- для пенсионеров – 8464 рубля;</w:t>
      </w:r>
    </w:p>
    <w:p w:rsidR="00B1546B" w:rsidRPr="008113D8" w:rsidRDefault="00B1546B" w:rsidP="00D55BE9">
      <w:pPr>
        <w:spacing w:after="0" w:line="360" w:lineRule="auto"/>
        <w:jc w:val="both"/>
        <w:rPr>
          <w:rFonts w:ascii="Times New Roman" w:eastAsia="Calibri" w:hAnsi="Times New Roman"/>
          <w:sz w:val="28"/>
          <w:szCs w:val="28"/>
        </w:rPr>
      </w:pPr>
      <w:r w:rsidRPr="008113D8">
        <w:rPr>
          <w:rFonts w:ascii="Times New Roman" w:eastAsia="Calibri" w:hAnsi="Times New Roman"/>
          <w:sz w:val="28"/>
          <w:szCs w:val="28"/>
        </w:rPr>
        <w:t>- для детей – 9950 рублей.</w:t>
      </w:r>
    </w:p>
    <w:p w:rsidR="00B1546B" w:rsidRPr="008113D8" w:rsidRDefault="00B1546B" w:rsidP="00D55BE9">
      <w:pPr>
        <w:spacing w:after="0" w:line="360" w:lineRule="auto"/>
        <w:ind w:firstLine="708"/>
        <w:jc w:val="both"/>
        <w:rPr>
          <w:rFonts w:ascii="Times New Roman" w:eastAsia="Calibri" w:hAnsi="Times New Roman"/>
          <w:sz w:val="28"/>
          <w:szCs w:val="28"/>
        </w:rPr>
      </w:pPr>
      <w:r w:rsidRPr="008113D8">
        <w:rPr>
          <w:rFonts w:ascii="Times New Roman" w:eastAsia="Calibri" w:hAnsi="Times New Roman"/>
          <w:sz w:val="28"/>
          <w:szCs w:val="28"/>
        </w:rPr>
        <w:t>Как уже отмечалось ранее, одной из характерных черт государственной социальной помощи является то, что она носит адресный характер, то есть в соо</w:t>
      </w:r>
      <w:r w:rsidRPr="008113D8">
        <w:rPr>
          <w:rFonts w:ascii="Times New Roman" w:eastAsia="Calibri" w:hAnsi="Times New Roman"/>
          <w:sz w:val="28"/>
          <w:szCs w:val="28"/>
        </w:rPr>
        <w:t>т</w:t>
      </w:r>
      <w:r w:rsidRPr="008113D8">
        <w:rPr>
          <w:rFonts w:ascii="Times New Roman" w:eastAsia="Calibri" w:hAnsi="Times New Roman"/>
          <w:sz w:val="28"/>
          <w:szCs w:val="28"/>
        </w:rPr>
        <w:t>ветствии с данным определением конкретно определен круг получателей госуда</w:t>
      </w:r>
      <w:r w:rsidRPr="008113D8">
        <w:rPr>
          <w:rFonts w:ascii="Times New Roman" w:eastAsia="Calibri" w:hAnsi="Times New Roman"/>
          <w:sz w:val="28"/>
          <w:szCs w:val="28"/>
        </w:rPr>
        <w:t>р</w:t>
      </w:r>
      <w:r w:rsidRPr="008113D8">
        <w:rPr>
          <w:rFonts w:ascii="Times New Roman" w:eastAsia="Calibri" w:hAnsi="Times New Roman"/>
          <w:sz w:val="28"/>
          <w:szCs w:val="28"/>
        </w:rPr>
        <w:t>ственной социальной помощи. Ими могут быть только малоимущие семьи или малоимущие одиноко проживающие граждане, которые по независящим от них причинам имеют среднедушевой доход ниже величины прожиточного минимума, устано</w:t>
      </w:r>
      <w:r w:rsidRPr="008113D8">
        <w:rPr>
          <w:rFonts w:ascii="Times New Roman" w:eastAsia="Calibri" w:hAnsi="Times New Roman"/>
          <w:sz w:val="28"/>
          <w:szCs w:val="28"/>
        </w:rPr>
        <w:t>в</w:t>
      </w:r>
      <w:r w:rsidRPr="008113D8">
        <w:rPr>
          <w:rFonts w:ascii="Times New Roman" w:eastAsia="Calibri" w:hAnsi="Times New Roman"/>
          <w:sz w:val="28"/>
          <w:szCs w:val="28"/>
        </w:rPr>
        <w:t>ленного в соответствующем субъекте Российской Федерации. Адресность пре</w:t>
      </w:r>
      <w:r w:rsidRPr="008113D8">
        <w:rPr>
          <w:rFonts w:ascii="Times New Roman" w:eastAsia="Calibri" w:hAnsi="Times New Roman"/>
          <w:sz w:val="28"/>
          <w:szCs w:val="28"/>
        </w:rPr>
        <w:t>д</w:t>
      </w:r>
      <w:r w:rsidRPr="008113D8">
        <w:rPr>
          <w:rFonts w:ascii="Times New Roman" w:eastAsia="Calibri" w:hAnsi="Times New Roman"/>
          <w:sz w:val="28"/>
          <w:szCs w:val="28"/>
        </w:rPr>
        <w:t>полагает правильное определение материально нуждающихся граждан, что может достигаться различными способами. Во-первых, оценкой материального положения отдельных лиц или семей. Во-вторых, установлением адресности, о</w:t>
      </w:r>
      <w:r w:rsidRPr="008113D8">
        <w:rPr>
          <w:rFonts w:ascii="Times New Roman" w:eastAsia="Calibri" w:hAnsi="Times New Roman"/>
          <w:sz w:val="28"/>
          <w:szCs w:val="28"/>
        </w:rPr>
        <w:t>с</w:t>
      </w:r>
      <w:r w:rsidRPr="008113D8">
        <w:rPr>
          <w:rFonts w:ascii="Times New Roman" w:eastAsia="Calibri" w:hAnsi="Times New Roman"/>
          <w:sz w:val="28"/>
          <w:szCs w:val="28"/>
        </w:rPr>
        <w:t>нованной на определенных показателях, статистически связанных с нуждаем</w:t>
      </w:r>
      <w:r w:rsidRPr="008113D8">
        <w:rPr>
          <w:rFonts w:ascii="Times New Roman" w:eastAsia="Calibri" w:hAnsi="Times New Roman"/>
          <w:sz w:val="28"/>
          <w:szCs w:val="28"/>
        </w:rPr>
        <w:t>о</w:t>
      </w:r>
      <w:r w:rsidRPr="008113D8">
        <w:rPr>
          <w:rFonts w:ascii="Times New Roman" w:eastAsia="Calibri" w:hAnsi="Times New Roman"/>
          <w:sz w:val="28"/>
          <w:szCs w:val="28"/>
        </w:rPr>
        <w:t xml:space="preserve">стью. В-третьих, созданием механизма самоадресования, то есть нуждающееся лицо само обращается в органы социальной защиты населения. </w:t>
      </w:r>
    </w:p>
    <w:p w:rsidR="00B1546B" w:rsidRPr="008113D8" w:rsidRDefault="00B1546B" w:rsidP="00D55BE9">
      <w:pPr>
        <w:spacing w:after="0" w:line="360" w:lineRule="auto"/>
        <w:ind w:firstLine="708"/>
        <w:jc w:val="both"/>
        <w:rPr>
          <w:rFonts w:ascii="Times New Roman" w:eastAsia="Calibri" w:hAnsi="Times New Roman"/>
          <w:sz w:val="28"/>
          <w:szCs w:val="28"/>
        </w:rPr>
      </w:pPr>
      <w:r w:rsidRPr="008113D8">
        <w:rPr>
          <w:rFonts w:ascii="Times New Roman" w:eastAsia="Calibri" w:hAnsi="Times New Roman"/>
          <w:sz w:val="28"/>
          <w:szCs w:val="28"/>
        </w:rPr>
        <w:t>Государственная социальная помощь оказывается за счет средств федерал</w:t>
      </w:r>
      <w:r w:rsidRPr="008113D8">
        <w:rPr>
          <w:rFonts w:ascii="Times New Roman" w:eastAsia="Calibri" w:hAnsi="Times New Roman"/>
          <w:sz w:val="28"/>
          <w:szCs w:val="28"/>
        </w:rPr>
        <w:t>ь</w:t>
      </w:r>
      <w:r w:rsidRPr="008113D8">
        <w:rPr>
          <w:rFonts w:ascii="Times New Roman" w:eastAsia="Calibri" w:hAnsi="Times New Roman"/>
          <w:sz w:val="28"/>
          <w:szCs w:val="28"/>
        </w:rPr>
        <w:t>ного бюджета, бюджетов субъектов Российской Федерации и местных бюджетов. При этом ассигнования из федерального бюджета выделяются в случае недостаточн</w:t>
      </w:r>
      <w:r w:rsidRPr="008113D8">
        <w:rPr>
          <w:rFonts w:ascii="Times New Roman" w:eastAsia="Calibri" w:hAnsi="Times New Roman"/>
          <w:sz w:val="28"/>
          <w:szCs w:val="28"/>
        </w:rPr>
        <w:t>о</w:t>
      </w:r>
      <w:r w:rsidRPr="008113D8">
        <w:rPr>
          <w:rFonts w:ascii="Times New Roman" w:eastAsia="Calibri" w:hAnsi="Times New Roman"/>
          <w:sz w:val="28"/>
          <w:szCs w:val="28"/>
        </w:rPr>
        <w:t xml:space="preserve">сти средств бюджетов нижестоящего уровня. </w:t>
      </w:r>
    </w:p>
    <w:p w:rsidR="00B1546B" w:rsidRPr="008113D8" w:rsidRDefault="00B1546B" w:rsidP="00D55BE9">
      <w:pPr>
        <w:spacing w:after="0" w:line="360" w:lineRule="auto"/>
        <w:ind w:firstLine="708"/>
        <w:jc w:val="both"/>
        <w:rPr>
          <w:rFonts w:ascii="Times New Roman" w:eastAsia="Calibri" w:hAnsi="Times New Roman"/>
          <w:sz w:val="28"/>
          <w:szCs w:val="28"/>
        </w:rPr>
      </w:pPr>
      <w:r w:rsidRPr="008113D8">
        <w:rPr>
          <w:rFonts w:ascii="Times New Roman" w:eastAsia="Calibri" w:hAnsi="Times New Roman"/>
          <w:sz w:val="28"/>
          <w:szCs w:val="28"/>
        </w:rPr>
        <w:t>Современная экономическая ситуация диктует необходимость повышения эффе</w:t>
      </w:r>
      <w:r w:rsidRPr="008113D8">
        <w:rPr>
          <w:rFonts w:ascii="Times New Roman" w:eastAsia="Calibri" w:hAnsi="Times New Roman"/>
          <w:sz w:val="28"/>
          <w:szCs w:val="28"/>
        </w:rPr>
        <w:t>к</w:t>
      </w:r>
      <w:r w:rsidRPr="008113D8">
        <w:rPr>
          <w:rFonts w:ascii="Times New Roman" w:eastAsia="Calibri" w:hAnsi="Times New Roman"/>
          <w:sz w:val="28"/>
          <w:szCs w:val="28"/>
        </w:rPr>
        <w:t>тивности социальной политики, концентрации усилий на решении наиболее ос</w:t>
      </w:r>
      <w:r w:rsidRPr="008113D8">
        <w:rPr>
          <w:rFonts w:ascii="Times New Roman" w:eastAsia="Calibri" w:hAnsi="Times New Roman"/>
          <w:sz w:val="28"/>
          <w:szCs w:val="28"/>
        </w:rPr>
        <w:t>т</w:t>
      </w:r>
      <w:r w:rsidRPr="008113D8">
        <w:rPr>
          <w:rFonts w:ascii="Times New Roman" w:eastAsia="Calibri" w:hAnsi="Times New Roman"/>
          <w:sz w:val="28"/>
          <w:szCs w:val="28"/>
        </w:rPr>
        <w:t>рых социальных проблем, выработки новых механизмов.</w:t>
      </w:r>
    </w:p>
    <w:p w:rsidR="00B1546B" w:rsidRPr="008113D8" w:rsidRDefault="00B1546B" w:rsidP="00D55BE9">
      <w:pPr>
        <w:spacing w:after="0" w:line="360" w:lineRule="auto"/>
        <w:ind w:firstLine="708"/>
        <w:jc w:val="both"/>
        <w:rPr>
          <w:rFonts w:ascii="Times New Roman" w:eastAsia="Calibri" w:hAnsi="Times New Roman"/>
          <w:sz w:val="28"/>
          <w:szCs w:val="28"/>
        </w:rPr>
      </w:pPr>
      <w:r w:rsidRPr="008113D8">
        <w:rPr>
          <w:rFonts w:ascii="Times New Roman" w:eastAsia="Calibri" w:hAnsi="Times New Roman"/>
          <w:sz w:val="28"/>
          <w:szCs w:val="28"/>
        </w:rPr>
        <w:t>Федеральный закон «О государственной социальной помощи» предусма</w:t>
      </w:r>
      <w:r w:rsidRPr="008113D8">
        <w:rPr>
          <w:rFonts w:ascii="Times New Roman" w:eastAsia="Calibri" w:hAnsi="Times New Roman"/>
          <w:sz w:val="28"/>
          <w:szCs w:val="28"/>
        </w:rPr>
        <w:t>т</w:t>
      </w:r>
      <w:r w:rsidRPr="008113D8">
        <w:rPr>
          <w:rFonts w:ascii="Times New Roman" w:eastAsia="Calibri" w:hAnsi="Times New Roman"/>
          <w:sz w:val="28"/>
          <w:szCs w:val="28"/>
        </w:rPr>
        <w:t>ривает наиболее общие виды оказания данной помощи, прежде всего данный з</w:t>
      </w:r>
      <w:r w:rsidRPr="008113D8">
        <w:rPr>
          <w:rFonts w:ascii="Times New Roman" w:eastAsia="Calibri" w:hAnsi="Times New Roman"/>
          <w:sz w:val="28"/>
          <w:szCs w:val="28"/>
        </w:rPr>
        <w:t>а</w:t>
      </w:r>
      <w:r w:rsidRPr="008113D8">
        <w:rPr>
          <w:rFonts w:ascii="Times New Roman" w:eastAsia="Calibri" w:hAnsi="Times New Roman"/>
          <w:sz w:val="28"/>
          <w:szCs w:val="28"/>
        </w:rPr>
        <w:t>кон предусматривает большее количество денежных выплат, которые могут расход</w:t>
      </w:r>
      <w:r w:rsidRPr="008113D8">
        <w:rPr>
          <w:rFonts w:ascii="Times New Roman" w:eastAsia="Calibri" w:hAnsi="Times New Roman"/>
          <w:sz w:val="28"/>
          <w:szCs w:val="28"/>
        </w:rPr>
        <w:t>о</w:t>
      </w:r>
      <w:r w:rsidRPr="008113D8">
        <w:rPr>
          <w:rFonts w:ascii="Times New Roman" w:eastAsia="Calibri" w:hAnsi="Times New Roman"/>
          <w:sz w:val="28"/>
          <w:szCs w:val="28"/>
        </w:rPr>
        <w:t xml:space="preserve">ваться ее получателями, как по своему усмотрению, так и в соответствии с теми целями, на которые она предоставлена. В соответствии со </w:t>
      </w:r>
      <w:r w:rsidRPr="008113D8">
        <w:rPr>
          <w:rFonts w:ascii="Times New Roman" w:eastAsia="Calibri" w:hAnsi="Times New Roman"/>
          <w:sz w:val="28"/>
          <w:szCs w:val="28"/>
        </w:rPr>
        <w:lastRenderedPageBreak/>
        <w:t>статьей 12 закона, оказание государственной социальной помощи осуществляется в следующих в</w:t>
      </w:r>
      <w:r w:rsidRPr="008113D8">
        <w:rPr>
          <w:rFonts w:ascii="Times New Roman" w:eastAsia="Calibri" w:hAnsi="Times New Roman"/>
          <w:sz w:val="28"/>
          <w:szCs w:val="28"/>
        </w:rPr>
        <w:t>и</w:t>
      </w:r>
      <w:r w:rsidRPr="008113D8">
        <w:rPr>
          <w:rFonts w:ascii="Times New Roman" w:eastAsia="Calibri" w:hAnsi="Times New Roman"/>
          <w:sz w:val="28"/>
          <w:szCs w:val="28"/>
        </w:rPr>
        <w:t>дах:</w:t>
      </w:r>
    </w:p>
    <w:p w:rsidR="00B1546B" w:rsidRPr="008113D8" w:rsidRDefault="00B1546B" w:rsidP="00D55BE9">
      <w:pPr>
        <w:spacing w:after="0" w:line="360" w:lineRule="auto"/>
        <w:jc w:val="both"/>
        <w:rPr>
          <w:rFonts w:ascii="Times New Roman" w:eastAsia="Calibri" w:hAnsi="Times New Roman"/>
          <w:sz w:val="28"/>
          <w:szCs w:val="28"/>
        </w:rPr>
      </w:pPr>
      <w:r w:rsidRPr="008113D8">
        <w:rPr>
          <w:rFonts w:ascii="Times New Roman" w:eastAsia="Calibri" w:hAnsi="Times New Roman"/>
          <w:sz w:val="28"/>
          <w:szCs w:val="28"/>
        </w:rPr>
        <w:t>- денежные выплаты (социальные пособия, субсидии и другие выплаты);</w:t>
      </w:r>
    </w:p>
    <w:p w:rsidR="00B1546B" w:rsidRPr="008113D8" w:rsidRDefault="00B1546B" w:rsidP="00D55BE9">
      <w:pPr>
        <w:spacing w:after="0" w:line="360" w:lineRule="auto"/>
        <w:jc w:val="both"/>
        <w:rPr>
          <w:rFonts w:ascii="Times New Roman" w:eastAsia="Calibri" w:hAnsi="Times New Roman"/>
          <w:sz w:val="28"/>
          <w:szCs w:val="28"/>
        </w:rPr>
      </w:pPr>
      <w:r w:rsidRPr="008113D8">
        <w:rPr>
          <w:rFonts w:ascii="Times New Roman" w:eastAsia="Calibri" w:hAnsi="Times New Roman"/>
          <w:sz w:val="28"/>
          <w:szCs w:val="28"/>
        </w:rPr>
        <w:t>- натуральная помощь (топливо, продукты питания, одежда, обувь, медикаменты и другие виды натуральной помощи).</w:t>
      </w:r>
    </w:p>
    <w:p w:rsidR="00B1546B" w:rsidRPr="008113D8" w:rsidRDefault="00B1546B" w:rsidP="00D55BE9">
      <w:pPr>
        <w:spacing w:after="0" w:line="360" w:lineRule="auto"/>
        <w:ind w:firstLine="708"/>
        <w:jc w:val="both"/>
        <w:rPr>
          <w:rFonts w:ascii="Times New Roman" w:eastAsia="Calibri" w:hAnsi="Times New Roman"/>
          <w:sz w:val="28"/>
          <w:szCs w:val="28"/>
        </w:rPr>
      </w:pPr>
      <w:r w:rsidRPr="008113D8">
        <w:rPr>
          <w:rFonts w:ascii="Times New Roman" w:eastAsia="Calibri" w:hAnsi="Times New Roman"/>
          <w:sz w:val="28"/>
          <w:szCs w:val="28"/>
        </w:rPr>
        <w:t>Денежные выплаты могут оказываться в виде социальных пособий, субс</w:t>
      </w:r>
      <w:r w:rsidRPr="008113D8">
        <w:rPr>
          <w:rFonts w:ascii="Times New Roman" w:eastAsia="Calibri" w:hAnsi="Times New Roman"/>
          <w:sz w:val="28"/>
          <w:szCs w:val="28"/>
        </w:rPr>
        <w:t>и</w:t>
      </w:r>
      <w:r w:rsidRPr="008113D8">
        <w:rPr>
          <w:rFonts w:ascii="Times New Roman" w:eastAsia="Calibri" w:hAnsi="Times New Roman"/>
          <w:sz w:val="28"/>
          <w:szCs w:val="28"/>
        </w:rPr>
        <w:t>дий, компенсаций и других выплат. Под социальным пособием понимается бе</w:t>
      </w:r>
      <w:r w:rsidRPr="008113D8">
        <w:rPr>
          <w:rFonts w:ascii="Times New Roman" w:eastAsia="Calibri" w:hAnsi="Times New Roman"/>
          <w:sz w:val="28"/>
          <w:szCs w:val="28"/>
        </w:rPr>
        <w:t>з</w:t>
      </w:r>
      <w:r w:rsidRPr="008113D8">
        <w:rPr>
          <w:rFonts w:ascii="Times New Roman" w:eastAsia="Calibri" w:hAnsi="Times New Roman"/>
          <w:sz w:val="28"/>
          <w:szCs w:val="28"/>
        </w:rPr>
        <w:t xml:space="preserve">возмездное предоставление гражданам определенной денежной суммы за счет средств соответствующих бюджетов бюджетной системы Российской Федерации. Данным пособиям присущ ряд характерных признаков. </w:t>
      </w:r>
    </w:p>
    <w:p w:rsidR="00B1546B" w:rsidRPr="008113D8" w:rsidRDefault="00B1546B" w:rsidP="00D55BE9">
      <w:pPr>
        <w:spacing w:after="0" w:line="360" w:lineRule="auto"/>
        <w:ind w:firstLine="708"/>
        <w:jc w:val="both"/>
        <w:rPr>
          <w:rFonts w:ascii="Times New Roman" w:eastAsia="Calibri" w:hAnsi="Times New Roman"/>
          <w:sz w:val="28"/>
          <w:szCs w:val="28"/>
        </w:rPr>
      </w:pPr>
      <w:r w:rsidRPr="008113D8">
        <w:rPr>
          <w:rFonts w:ascii="Times New Roman" w:eastAsia="Calibri" w:hAnsi="Times New Roman"/>
          <w:sz w:val="28"/>
          <w:szCs w:val="28"/>
        </w:rPr>
        <w:t>Во-первых, безвозмездность выплаты пособий. Она означает, что получе</w:t>
      </w:r>
      <w:r w:rsidRPr="008113D8">
        <w:rPr>
          <w:rFonts w:ascii="Times New Roman" w:eastAsia="Calibri" w:hAnsi="Times New Roman"/>
          <w:sz w:val="28"/>
          <w:szCs w:val="28"/>
        </w:rPr>
        <w:t>н</w:t>
      </w:r>
      <w:r w:rsidRPr="008113D8">
        <w:rPr>
          <w:rFonts w:ascii="Times New Roman" w:eastAsia="Calibri" w:hAnsi="Times New Roman"/>
          <w:sz w:val="28"/>
          <w:szCs w:val="28"/>
        </w:rPr>
        <w:t>ные гражданами пособия не возвращаются ими в соответствующий бюджет, из которого они выплачивались. Следовательно, получатели пособий могут их расход</w:t>
      </w:r>
      <w:r w:rsidRPr="008113D8">
        <w:rPr>
          <w:rFonts w:ascii="Times New Roman" w:eastAsia="Calibri" w:hAnsi="Times New Roman"/>
          <w:sz w:val="28"/>
          <w:szCs w:val="28"/>
        </w:rPr>
        <w:t>о</w:t>
      </w:r>
      <w:r w:rsidRPr="008113D8">
        <w:rPr>
          <w:rFonts w:ascii="Times New Roman" w:eastAsia="Calibri" w:hAnsi="Times New Roman"/>
          <w:sz w:val="28"/>
          <w:szCs w:val="28"/>
        </w:rPr>
        <w:t>вать по своему усмотрению, что является их правом, не заботясь о том, что да</w:t>
      </w:r>
      <w:r w:rsidRPr="008113D8">
        <w:rPr>
          <w:rFonts w:ascii="Times New Roman" w:eastAsia="Calibri" w:hAnsi="Times New Roman"/>
          <w:sz w:val="28"/>
          <w:szCs w:val="28"/>
        </w:rPr>
        <w:t>н</w:t>
      </w:r>
      <w:r w:rsidRPr="008113D8">
        <w:rPr>
          <w:rFonts w:ascii="Times New Roman" w:eastAsia="Calibri" w:hAnsi="Times New Roman"/>
          <w:sz w:val="28"/>
          <w:szCs w:val="28"/>
        </w:rPr>
        <w:t xml:space="preserve">ные денежные выплаты необходимо будет вернуть. </w:t>
      </w:r>
    </w:p>
    <w:p w:rsidR="00B1546B" w:rsidRPr="008113D8" w:rsidRDefault="00B1546B" w:rsidP="00D55BE9">
      <w:pPr>
        <w:spacing w:after="0" w:line="360" w:lineRule="auto"/>
        <w:ind w:firstLine="708"/>
        <w:jc w:val="both"/>
        <w:rPr>
          <w:rFonts w:ascii="Times New Roman" w:eastAsia="Calibri" w:hAnsi="Times New Roman"/>
          <w:sz w:val="28"/>
          <w:szCs w:val="28"/>
        </w:rPr>
      </w:pPr>
      <w:r w:rsidRPr="008113D8">
        <w:rPr>
          <w:rFonts w:ascii="Times New Roman" w:eastAsia="Calibri" w:hAnsi="Times New Roman"/>
          <w:sz w:val="28"/>
          <w:szCs w:val="28"/>
        </w:rPr>
        <w:t>Во-вторых, фиксированный законом размер выплачиваемых пособий. В Ф</w:t>
      </w:r>
      <w:r w:rsidRPr="008113D8">
        <w:rPr>
          <w:rFonts w:ascii="Times New Roman" w:eastAsia="Calibri" w:hAnsi="Times New Roman"/>
          <w:sz w:val="28"/>
          <w:szCs w:val="28"/>
        </w:rPr>
        <w:t>е</w:t>
      </w:r>
      <w:r w:rsidRPr="008113D8">
        <w:rPr>
          <w:rFonts w:ascii="Times New Roman" w:eastAsia="Calibri" w:hAnsi="Times New Roman"/>
          <w:sz w:val="28"/>
          <w:szCs w:val="28"/>
        </w:rPr>
        <w:t>деральном законе «О государственной помощи» не указывается определенный размер выплаты пособий, однако он устанавливает предельный размер данной помощи. Размер государственной социальной помощи малоимущим семьям и м</w:t>
      </w:r>
      <w:r w:rsidRPr="008113D8">
        <w:rPr>
          <w:rFonts w:ascii="Times New Roman" w:eastAsia="Calibri" w:hAnsi="Times New Roman"/>
          <w:sz w:val="28"/>
          <w:szCs w:val="28"/>
        </w:rPr>
        <w:t>а</w:t>
      </w:r>
      <w:r w:rsidRPr="008113D8">
        <w:rPr>
          <w:rFonts w:ascii="Times New Roman" w:eastAsia="Calibri" w:hAnsi="Times New Roman"/>
          <w:sz w:val="28"/>
          <w:szCs w:val="28"/>
        </w:rPr>
        <w:t>лоимущим одиноко проживающим гражданам, среднедушевой доход которых ниже прожиточного минимума, установленного в соответствующем субъекте Ро</w:t>
      </w:r>
      <w:r w:rsidRPr="008113D8">
        <w:rPr>
          <w:rFonts w:ascii="Times New Roman" w:eastAsia="Calibri" w:hAnsi="Times New Roman"/>
          <w:sz w:val="28"/>
          <w:szCs w:val="28"/>
        </w:rPr>
        <w:t>с</w:t>
      </w:r>
      <w:r w:rsidRPr="008113D8">
        <w:rPr>
          <w:rFonts w:ascii="Times New Roman" w:eastAsia="Calibri" w:hAnsi="Times New Roman"/>
          <w:sz w:val="28"/>
          <w:szCs w:val="28"/>
        </w:rPr>
        <w:t>сийской Федерации, определяется законодательством субъекта в пределах разн</w:t>
      </w:r>
      <w:r w:rsidRPr="008113D8">
        <w:rPr>
          <w:rFonts w:ascii="Times New Roman" w:eastAsia="Calibri" w:hAnsi="Times New Roman"/>
          <w:sz w:val="28"/>
          <w:szCs w:val="28"/>
        </w:rPr>
        <w:t>и</w:t>
      </w:r>
      <w:r w:rsidRPr="008113D8">
        <w:rPr>
          <w:rFonts w:ascii="Times New Roman" w:eastAsia="Calibri" w:hAnsi="Times New Roman"/>
          <w:sz w:val="28"/>
          <w:szCs w:val="28"/>
        </w:rPr>
        <w:t>цы между суммой величин прожиточных минимумов и общим доходом членов мал</w:t>
      </w:r>
      <w:r w:rsidRPr="008113D8">
        <w:rPr>
          <w:rFonts w:ascii="Times New Roman" w:eastAsia="Calibri" w:hAnsi="Times New Roman"/>
          <w:sz w:val="28"/>
          <w:szCs w:val="28"/>
        </w:rPr>
        <w:t>о</w:t>
      </w:r>
      <w:r w:rsidRPr="008113D8">
        <w:rPr>
          <w:rFonts w:ascii="Times New Roman" w:eastAsia="Calibri" w:hAnsi="Times New Roman"/>
          <w:sz w:val="28"/>
          <w:szCs w:val="28"/>
        </w:rPr>
        <w:t>имущей семьи или малоимущего одиноко проживающего гражданина. Таким о</w:t>
      </w:r>
      <w:r w:rsidRPr="008113D8">
        <w:rPr>
          <w:rFonts w:ascii="Times New Roman" w:eastAsia="Calibri" w:hAnsi="Times New Roman"/>
          <w:sz w:val="28"/>
          <w:szCs w:val="28"/>
        </w:rPr>
        <w:t>б</w:t>
      </w:r>
      <w:r w:rsidRPr="008113D8">
        <w:rPr>
          <w:rFonts w:ascii="Times New Roman" w:eastAsia="Calibri" w:hAnsi="Times New Roman"/>
          <w:sz w:val="28"/>
          <w:szCs w:val="28"/>
        </w:rPr>
        <w:t>разом, размер государственной социальной помощи в целом зависит от доходов ее получателей, и сумма помощи не может превышать минимального прожито</w:t>
      </w:r>
      <w:r w:rsidRPr="008113D8">
        <w:rPr>
          <w:rFonts w:ascii="Times New Roman" w:eastAsia="Calibri" w:hAnsi="Times New Roman"/>
          <w:sz w:val="28"/>
          <w:szCs w:val="28"/>
        </w:rPr>
        <w:t>ч</w:t>
      </w:r>
      <w:r w:rsidRPr="008113D8">
        <w:rPr>
          <w:rFonts w:ascii="Times New Roman" w:eastAsia="Calibri" w:hAnsi="Times New Roman"/>
          <w:sz w:val="28"/>
          <w:szCs w:val="28"/>
        </w:rPr>
        <w:t xml:space="preserve">ного минимума. </w:t>
      </w:r>
    </w:p>
    <w:p w:rsidR="00B1546B" w:rsidRDefault="00B1546B" w:rsidP="00D55BE9">
      <w:pPr>
        <w:spacing w:after="0" w:line="360" w:lineRule="auto"/>
        <w:ind w:firstLine="708"/>
        <w:jc w:val="both"/>
        <w:rPr>
          <w:rFonts w:ascii="Times New Roman" w:eastAsia="Calibri" w:hAnsi="Times New Roman"/>
          <w:sz w:val="28"/>
          <w:szCs w:val="28"/>
        </w:rPr>
      </w:pPr>
      <w:r w:rsidRPr="008113D8">
        <w:rPr>
          <w:rFonts w:ascii="Times New Roman" w:eastAsia="Calibri" w:hAnsi="Times New Roman"/>
          <w:sz w:val="28"/>
          <w:szCs w:val="28"/>
        </w:rPr>
        <w:t>В-третьих, пособия являются материальной поддержкой граждан.</w:t>
      </w:r>
      <w:r>
        <w:rPr>
          <w:rFonts w:ascii="Times New Roman" w:eastAsia="Calibri" w:hAnsi="Times New Roman"/>
          <w:sz w:val="28"/>
          <w:szCs w:val="28"/>
        </w:rPr>
        <w:t xml:space="preserve"> Как было ук</w:t>
      </w:r>
      <w:r>
        <w:rPr>
          <w:rFonts w:ascii="Times New Roman" w:eastAsia="Calibri" w:hAnsi="Times New Roman"/>
          <w:sz w:val="28"/>
          <w:szCs w:val="28"/>
        </w:rPr>
        <w:t>а</w:t>
      </w:r>
      <w:r>
        <w:rPr>
          <w:rFonts w:ascii="Times New Roman" w:eastAsia="Calibri" w:hAnsi="Times New Roman"/>
          <w:sz w:val="28"/>
          <w:szCs w:val="28"/>
        </w:rPr>
        <w:t xml:space="preserve">зано ранее, в настоящее время в Российской Федерации проживает большое </w:t>
      </w:r>
      <w:r>
        <w:rPr>
          <w:rFonts w:ascii="Times New Roman" w:eastAsia="Calibri" w:hAnsi="Times New Roman"/>
          <w:sz w:val="28"/>
          <w:szCs w:val="28"/>
        </w:rPr>
        <w:lastRenderedPageBreak/>
        <w:t>количество населения, находящегося за чертой бедности, у которых не хватает материальных средств даже на приобретение еды, лекарств, одежды и других жизненно важных средств. Для данной категории людей государственная соц</w:t>
      </w:r>
      <w:r>
        <w:rPr>
          <w:rFonts w:ascii="Times New Roman" w:eastAsia="Calibri" w:hAnsi="Times New Roman"/>
          <w:sz w:val="28"/>
          <w:szCs w:val="28"/>
        </w:rPr>
        <w:t>и</w:t>
      </w:r>
      <w:r>
        <w:rPr>
          <w:rFonts w:ascii="Times New Roman" w:eastAsia="Calibri" w:hAnsi="Times New Roman"/>
          <w:sz w:val="28"/>
          <w:szCs w:val="28"/>
        </w:rPr>
        <w:t>альная помощь в виде выплаты пособий является значительной материальной поддержкой.</w:t>
      </w:r>
    </w:p>
    <w:p w:rsidR="00B1546B" w:rsidRDefault="00B1546B" w:rsidP="00D55BE9">
      <w:pPr>
        <w:spacing w:after="0" w:line="360" w:lineRule="auto"/>
        <w:ind w:firstLine="708"/>
        <w:jc w:val="both"/>
        <w:rPr>
          <w:rFonts w:ascii="Times New Roman" w:eastAsia="Calibri" w:hAnsi="Times New Roman"/>
          <w:sz w:val="28"/>
          <w:szCs w:val="28"/>
        </w:rPr>
      </w:pPr>
      <w:r>
        <w:rPr>
          <w:rFonts w:ascii="Times New Roman" w:eastAsia="Calibri" w:hAnsi="Times New Roman"/>
          <w:sz w:val="28"/>
          <w:szCs w:val="28"/>
        </w:rPr>
        <w:t>В-четвертых, выплата пособий за счет средств соответствующего бюджета. В соответствии со статьей 5 закона, источниками оказания помощи являются средства бюджетов всех уровней. В случае недостаточности средств бюджетов субъектов Российской Федерации и средств местных бюджетов на оказание да</w:t>
      </w:r>
      <w:r>
        <w:rPr>
          <w:rFonts w:ascii="Times New Roman" w:eastAsia="Calibri" w:hAnsi="Times New Roman"/>
          <w:sz w:val="28"/>
          <w:szCs w:val="28"/>
        </w:rPr>
        <w:t>н</w:t>
      </w:r>
      <w:r>
        <w:rPr>
          <w:rFonts w:ascii="Times New Roman" w:eastAsia="Calibri" w:hAnsi="Times New Roman"/>
          <w:sz w:val="28"/>
          <w:szCs w:val="28"/>
        </w:rPr>
        <w:t>ного вида помощи, также средства выделяются за счет бюджета вышестоящего уровня бюджетной системы нашей страны или дополнительных источников в п</w:t>
      </w:r>
      <w:r>
        <w:rPr>
          <w:rFonts w:ascii="Times New Roman" w:eastAsia="Calibri" w:hAnsi="Times New Roman"/>
          <w:sz w:val="28"/>
          <w:szCs w:val="28"/>
        </w:rPr>
        <w:t>о</w:t>
      </w:r>
      <w:r>
        <w:rPr>
          <w:rFonts w:ascii="Times New Roman" w:eastAsia="Calibri" w:hAnsi="Times New Roman"/>
          <w:sz w:val="28"/>
          <w:szCs w:val="28"/>
        </w:rPr>
        <w:t>рядке, установленном законодательством Российской Федерации. Федеральный закон «О государственной социальной помощи» точно указывает, из каких бю</w:t>
      </w:r>
      <w:r>
        <w:rPr>
          <w:rFonts w:ascii="Times New Roman" w:eastAsia="Calibri" w:hAnsi="Times New Roman"/>
          <w:sz w:val="28"/>
          <w:szCs w:val="28"/>
        </w:rPr>
        <w:t>д</w:t>
      </w:r>
      <w:r>
        <w:rPr>
          <w:rFonts w:ascii="Times New Roman" w:eastAsia="Calibri" w:hAnsi="Times New Roman"/>
          <w:sz w:val="28"/>
          <w:szCs w:val="28"/>
        </w:rPr>
        <w:t xml:space="preserve">жетов выделяются средства на выплату пособий. </w:t>
      </w:r>
    </w:p>
    <w:p w:rsidR="00B1546B" w:rsidRDefault="00B1546B" w:rsidP="00D55BE9">
      <w:pPr>
        <w:spacing w:after="0" w:line="360" w:lineRule="auto"/>
        <w:ind w:firstLine="708"/>
        <w:jc w:val="both"/>
        <w:rPr>
          <w:rFonts w:ascii="Times New Roman" w:eastAsia="Calibri" w:hAnsi="Times New Roman"/>
          <w:sz w:val="28"/>
          <w:szCs w:val="28"/>
        </w:rPr>
      </w:pPr>
      <w:r>
        <w:rPr>
          <w:rFonts w:ascii="Times New Roman" w:eastAsia="Calibri" w:hAnsi="Times New Roman"/>
          <w:sz w:val="28"/>
          <w:szCs w:val="28"/>
        </w:rPr>
        <w:t>Под субсидией понимается имеющая целевое назначение оплата предоста</w:t>
      </w:r>
      <w:r>
        <w:rPr>
          <w:rFonts w:ascii="Times New Roman" w:eastAsia="Calibri" w:hAnsi="Times New Roman"/>
          <w:sz w:val="28"/>
          <w:szCs w:val="28"/>
        </w:rPr>
        <w:t>в</w:t>
      </w:r>
      <w:r>
        <w:rPr>
          <w:rFonts w:ascii="Times New Roman" w:eastAsia="Calibri" w:hAnsi="Times New Roman"/>
          <w:sz w:val="28"/>
          <w:szCs w:val="28"/>
        </w:rPr>
        <w:t>ляемых гражданам материальных благ или оказываемых услуг. Одним из отлич</w:t>
      </w:r>
      <w:r>
        <w:rPr>
          <w:rFonts w:ascii="Times New Roman" w:eastAsia="Calibri" w:hAnsi="Times New Roman"/>
          <w:sz w:val="28"/>
          <w:szCs w:val="28"/>
        </w:rPr>
        <w:t>и</w:t>
      </w:r>
      <w:r>
        <w:rPr>
          <w:rFonts w:ascii="Times New Roman" w:eastAsia="Calibri" w:hAnsi="Times New Roman"/>
          <w:sz w:val="28"/>
          <w:szCs w:val="28"/>
        </w:rPr>
        <w:t>тельных признаков субсидий является их целевое назначение. Субсидии предо</w:t>
      </w:r>
      <w:r>
        <w:rPr>
          <w:rFonts w:ascii="Times New Roman" w:eastAsia="Calibri" w:hAnsi="Times New Roman"/>
          <w:sz w:val="28"/>
          <w:szCs w:val="28"/>
        </w:rPr>
        <w:t>с</w:t>
      </w:r>
      <w:r>
        <w:rPr>
          <w:rFonts w:ascii="Times New Roman" w:eastAsia="Calibri" w:hAnsi="Times New Roman"/>
          <w:sz w:val="28"/>
          <w:szCs w:val="28"/>
        </w:rPr>
        <w:t>тавляются гражданам с определенной целью, в свою очередь граждане, которым предоста</w:t>
      </w:r>
      <w:r>
        <w:rPr>
          <w:rFonts w:ascii="Times New Roman" w:eastAsia="Calibri" w:hAnsi="Times New Roman"/>
          <w:sz w:val="28"/>
          <w:szCs w:val="28"/>
        </w:rPr>
        <w:t>в</w:t>
      </w:r>
      <w:r>
        <w:rPr>
          <w:rFonts w:ascii="Times New Roman" w:eastAsia="Calibri" w:hAnsi="Times New Roman"/>
          <w:sz w:val="28"/>
          <w:szCs w:val="28"/>
        </w:rPr>
        <w:t>лены субсидии, не могут расходовать эти денежные средства по своему усмотр</w:t>
      </w:r>
      <w:r>
        <w:rPr>
          <w:rFonts w:ascii="Times New Roman" w:eastAsia="Calibri" w:hAnsi="Times New Roman"/>
          <w:sz w:val="28"/>
          <w:szCs w:val="28"/>
        </w:rPr>
        <w:t>е</w:t>
      </w:r>
      <w:r>
        <w:rPr>
          <w:rFonts w:ascii="Times New Roman" w:eastAsia="Calibri" w:hAnsi="Times New Roman"/>
          <w:sz w:val="28"/>
          <w:szCs w:val="28"/>
        </w:rPr>
        <w:t>нию, как, например, пособия, а должны расходовать денежные средства только для тех целей, для осуществления которых они были предназначены.</w:t>
      </w:r>
    </w:p>
    <w:p w:rsidR="00B1546B" w:rsidRDefault="00B1546B" w:rsidP="00D55BE9">
      <w:pPr>
        <w:spacing w:after="0" w:line="360" w:lineRule="auto"/>
        <w:ind w:firstLine="708"/>
        <w:jc w:val="both"/>
        <w:rPr>
          <w:rFonts w:ascii="Times New Roman" w:eastAsia="Calibri" w:hAnsi="Times New Roman"/>
          <w:sz w:val="28"/>
          <w:szCs w:val="28"/>
        </w:rPr>
      </w:pPr>
      <w:r>
        <w:rPr>
          <w:rFonts w:ascii="Times New Roman" w:eastAsia="Calibri" w:hAnsi="Times New Roman"/>
          <w:sz w:val="28"/>
          <w:szCs w:val="28"/>
        </w:rPr>
        <w:t>Компенсация – это возмещение гражданам произведенных ими расходов, установленных законодательством. Компенсация, в отличие от пособий и субс</w:t>
      </w:r>
      <w:r>
        <w:rPr>
          <w:rFonts w:ascii="Times New Roman" w:eastAsia="Calibri" w:hAnsi="Times New Roman"/>
          <w:sz w:val="28"/>
          <w:szCs w:val="28"/>
        </w:rPr>
        <w:t>и</w:t>
      </w:r>
      <w:r>
        <w:rPr>
          <w:rFonts w:ascii="Times New Roman" w:eastAsia="Calibri" w:hAnsi="Times New Roman"/>
          <w:sz w:val="28"/>
          <w:szCs w:val="28"/>
        </w:rPr>
        <w:t>дий, предоставляется гражданам за уже произведенные ими расходы, то есть компе</w:t>
      </w:r>
      <w:r>
        <w:rPr>
          <w:rFonts w:ascii="Times New Roman" w:eastAsia="Calibri" w:hAnsi="Times New Roman"/>
          <w:sz w:val="28"/>
          <w:szCs w:val="28"/>
        </w:rPr>
        <w:t>н</w:t>
      </w:r>
      <w:r>
        <w:rPr>
          <w:rFonts w:ascii="Times New Roman" w:eastAsia="Calibri" w:hAnsi="Times New Roman"/>
          <w:sz w:val="28"/>
          <w:szCs w:val="28"/>
        </w:rPr>
        <w:t xml:space="preserve">сация имеет обратный характер. Случаи предоставления компенсаций должны прямо устанавливаться законодательством. </w:t>
      </w:r>
    </w:p>
    <w:p w:rsidR="00B1546B" w:rsidRPr="008113D8" w:rsidRDefault="00B1546B" w:rsidP="00D55BE9">
      <w:pPr>
        <w:spacing w:after="0" w:line="360" w:lineRule="auto"/>
        <w:ind w:firstLine="450"/>
        <w:jc w:val="both"/>
        <w:rPr>
          <w:rFonts w:ascii="Times New Roman" w:eastAsia="Calibri" w:hAnsi="Times New Roman"/>
          <w:sz w:val="28"/>
          <w:szCs w:val="28"/>
        </w:rPr>
      </w:pPr>
      <w:r>
        <w:rPr>
          <w:rFonts w:ascii="Times New Roman" w:eastAsia="Calibri" w:hAnsi="Times New Roman"/>
          <w:sz w:val="28"/>
          <w:szCs w:val="28"/>
        </w:rPr>
        <w:t>Кроме денежных выплат государственная социальная помощь может оказ</w:t>
      </w:r>
      <w:r>
        <w:rPr>
          <w:rFonts w:ascii="Times New Roman" w:eastAsia="Calibri" w:hAnsi="Times New Roman"/>
          <w:sz w:val="28"/>
          <w:szCs w:val="28"/>
        </w:rPr>
        <w:t>ы</w:t>
      </w:r>
      <w:r>
        <w:rPr>
          <w:rFonts w:ascii="Times New Roman" w:eastAsia="Calibri" w:hAnsi="Times New Roman"/>
          <w:sz w:val="28"/>
          <w:szCs w:val="28"/>
        </w:rPr>
        <w:t xml:space="preserve">ваться и в натуральном виде. При этом органам исполнительной власти на </w:t>
      </w:r>
      <w:r>
        <w:rPr>
          <w:rFonts w:ascii="Times New Roman" w:eastAsia="Calibri" w:hAnsi="Times New Roman"/>
          <w:sz w:val="28"/>
          <w:szCs w:val="28"/>
        </w:rPr>
        <w:lastRenderedPageBreak/>
        <w:t>местах закон дает самые широкие полномочия: они вправе оказывать помощь, как в виде д</w:t>
      </w:r>
      <w:r>
        <w:rPr>
          <w:rFonts w:ascii="Times New Roman" w:eastAsia="Calibri" w:hAnsi="Times New Roman"/>
          <w:sz w:val="28"/>
          <w:szCs w:val="28"/>
        </w:rPr>
        <w:t>е</w:t>
      </w:r>
      <w:r>
        <w:rPr>
          <w:rFonts w:ascii="Times New Roman" w:eastAsia="Calibri" w:hAnsi="Times New Roman"/>
          <w:sz w:val="28"/>
          <w:szCs w:val="28"/>
        </w:rPr>
        <w:t>нежных выплат, так и в натуральной форме. Конечно, для малоимущих одиноко проживающих граждан и малоимущих семей предпочтительнее получать данную помощь в виде денежных средств и самостоятельно распоряжаться ими. Однако, как показывает жизнь, для данной категории населения очень важна не только д</w:t>
      </w:r>
      <w:r>
        <w:rPr>
          <w:rFonts w:ascii="Times New Roman" w:eastAsia="Calibri" w:hAnsi="Times New Roman"/>
          <w:sz w:val="28"/>
          <w:szCs w:val="28"/>
        </w:rPr>
        <w:t>е</w:t>
      </w:r>
      <w:r>
        <w:rPr>
          <w:rFonts w:ascii="Times New Roman" w:eastAsia="Calibri" w:hAnsi="Times New Roman"/>
          <w:sz w:val="28"/>
          <w:szCs w:val="28"/>
        </w:rPr>
        <w:t>нежная, но и натуральная помощь.</w:t>
      </w:r>
    </w:p>
    <w:p w:rsidR="00D55BE9" w:rsidRPr="007D2D50" w:rsidRDefault="00B1546B" w:rsidP="007D2D50">
      <w:pPr>
        <w:pStyle w:val="1"/>
        <w:spacing w:line="360" w:lineRule="auto"/>
        <w:jc w:val="both"/>
        <w:rPr>
          <w:rFonts w:ascii="Times New Roman" w:hAnsi="Times New Roman"/>
          <w:sz w:val="28"/>
          <w:szCs w:val="28"/>
          <w:lang w:val="ru-RU"/>
        </w:rPr>
      </w:pPr>
      <w:r>
        <w:br w:type="page"/>
      </w:r>
      <w:bookmarkStart w:id="5" w:name="_Toc21436046"/>
      <w:r w:rsidRPr="007D2D50">
        <w:rPr>
          <w:rFonts w:ascii="Times New Roman" w:hAnsi="Times New Roman"/>
          <w:sz w:val="28"/>
          <w:szCs w:val="28"/>
        </w:rPr>
        <w:lastRenderedPageBreak/>
        <w:t>Глава 2. Порядок и условия предоставления го</w:t>
      </w:r>
      <w:r w:rsidR="007D2D50">
        <w:rPr>
          <w:rFonts w:ascii="Times New Roman" w:hAnsi="Times New Roman"/>
          <w:sz w:val="28"/>
          <w:szCs w:val="28"/>
        </w:rPr>
        <w:t>сударственной социальной помощи</w:t>
      </w:r>
      <w:bookmarkEnd w:id="5"/>
    </w:p>
    <w:p w:rsidR="00D55BE9" w:rsidRPr="00D55BE9" w:rsidRDefault="00D55BE9" w:rsidP="00D55BE9">
      <w:pPr>
        <w:spacing w:after="0" w:line="360" w:lineRule="auto"/>
        <w:contextualSpacing/>
        <w:jc w:val="both"/>
        <w:rPr>
          <w:rFonts w:ascii="Times New Roman" w:hAnsi="Times New Roman"/>
          <w:b/>
          <w:sz w:val="28"/>
          <w:szCs w:val="28"/>
        </w:rPr>
      </w:pPr>
    </w:p>
    <w:p w:rsidR="00D55BE9" w:rsidRDefault="007D2D50" w:rsidP="007D2D50">
      <w:pPr>
        <w:pStyle w:val="2"/>
        <w:ind w:left="0" w:right="0"/>
        <w:jc w:val="left"/>
        <w:rPr>
          <w:rFonts w:ascii="Times New Roman" w:hAnsi="Times New Roman"/>
          <w:color w:val="auto"/>
          <w:sz w:val="28"/>
          <w:szCs w:val="28"/>
          <w:lang w:val="ru-RU"/>
        </w:rPr>
      </w:pPr>
      <w:bookmarkStart w:id="6" w:name="_Toc21436047"/>
      <w:r>
        <w:rPr>
          <w:rFonts w:ascii="Times New Roman" w:hAnsi="Times New Roman"/>
          <w:color w:val="auto"/>
          <w:sz w:val="28"/>
          <w:szCs w:val="28"/>
          <w:lang w:val="ru-RU"/>
        </w:rPr>
        <w:t xml:space="preserve">2.1. </w:t>
      </w:r>
      <w:r w:rsidR="00B1546B" w:rsidRPr="007D2D50">
        <w:rPr>
          <w:rFonts w:ascii="Times New Roman" w:hAnsi="Times New Roman"/>
          <w:color w:val="auto"/>
          <w:sz w:val="28"/>
          <w:szCs w:val="28"/>
        </w:rPr>
        <w:t>Условия предоставления го</w:t>
      </w:r>
      <w:r>
        <w:rPr>
          <w:rFonts w:ascii="Times New Roman" w:hAnsi="Times New Roman"/>
          <w:color w:val="auto"/>
          <w:sz w:val="28"/>
          <w:szCs w:val="28"/>
        </w:rPr>
        <w:t>сударственной социальной помощи</w:t>
      </w:r>
      <w:bookmarkEnd w:id="6"/>
    </w:p>
    <w:p w:rsidR="007D2D50" w:rsidRPr="007D2D50" w:rsidRDefault="007D2D50" w:rsidP="007D2D50">
      <w:pPr>
        <w:rPr>
          <w:rFonts w:eastAsia="Calibri"/>
          <w:lang w:eastAsia="x-none"/>
        </w:rPr>
      </w:pPr>
    </w:p>
    <w:p w:rsidR="00B1546B" w:rsidRDefault="00B1546B" w:rsidP="007D2D50">
      <w:pPr>
        <w:spacing w:after="0" w:line="360" w:lineRule="auto"/>
        <w:ind w:firstLine="708"/>
        <w:contextualSpacing/>
        <w:jc w:val="both"/>
        <w:rPr>
          <w:rFonts w:ascii="Times New Roman" w:eastAsia="Calibri" w:hAnsi="Times New Roman"/>
          <w:sz w:val="28"/>
          <w:szCs w:val="28"/>
        </w:rPr>
      </w:pPr>
      <w:r>
        <w:rPr>
          <w:rFonts w:ascii="Times New Roman" w:eastAsia="Calibri" w:hAnsi="Times New Roman"/>
          <w:sz w:val="28"/>
          <w:szCs w:val="28"/>
        </w:rPr>
        <w:t>Статьей 7 Федерального закона Российской Федерации «О государственной социальной помощи» предусмотрено, что получателями такой социальной пом</w:t>
      </w:r>
      <w:r>
        <w:rPr>
          <w:rFonts w:ascii="Times New Roman" w:eastAsia="Calibri" w:hAnsi="Times New Roman"/>
          <w:sz w:val="28"/>
          <w:szCs w:val="28"/>
        </w:rPr>
        <w:t>о</w:t>
      </w:r>
      <w:r>
        <w:rPr>
          <w:rFonts w:ascii="Times New Roman" w:eastAsia="Calibri" w:hAnsi="Times New Roman"/>
          <w:sz w:val="28"/>
          <w:szCs w:val="28"/>
        </w:rPr>
        <w:t>щи могут быть малоимущие семьи и малоимущие одиноко проживающие гражд</w:t>
      </w:r>
      <w:r>
        <w:rPr>
          <w:rFonts w:ascii="Times New Roman" w:eastAsia="Calibri" w:hAnsi="Times New Roman"/>
          <w:sz w:val="28"/>
          <w:szCs w:val="28"/>
        </w:rPr>
        <w:t>а</w:t>
      </w:r>
      <w:r>
        <w:rPr>
          <w:rFonts w:ascii="Times New Roman" w:eastAsia="Calibri" w:hAnsi="Times New Roman"/>
          <w:sz w:val="28"/>
          <w:szCs w:val="28"/>
        </w:rPr>
        <w:t>не, которые по независящим от них причинам имеют среднедушевой доход ниже величины прожиточного минимума, установленного в соответствующем суб</w:t>
      </w:r>
      <w:r>
        <w:rPr>
          <w:rFonts w:ascii="Times New Roman" w:eastAsia="Calibri" w:hAnsi="Times New Roman"/>
          <w:sz w:val="28"/>
          <w:szCs w:val="28"/>
        </w:rPr>
        <w:t>ъ</w:t>
      </w:r>
      <w:r>
        <w:rPr>
          <w:rFonts w:ascii="Times New Roman" w:eastAsia="Calibri" w:hAnsi="Times New Roman"/>
          <w:sz w:val="28"/>
          <w:szCs w:val="28"/>
        </w:rPr>
        <w:t>екте Федерации. Порядок определения величины прожиточного минимума малоим</w:t>
      </w:r>
      <w:r>
        <w:rPr>
          <w:rFonts w:ascii="Times New Roman" w:eastAsia="Calibri" w:hAnsi="Times New Roman"/>
          <w:sz w:val="28"/>
          <w:szCs w:val="28"/>
        </w:rPr>
        <w:t>у</w:t>
      </w:r>
      <w:r>
        <w:rPr>
          <w:rFonts w:ascii="Times New Roman" w:eastAsia="Calibri" w:hAnsi="Times New Roman"/>
          <w:sz w:val="28"/>
          <w:szCs w:val="28"/>
        </w:rPr>
        <w:t>щей семьи или малоимущего одиноко проживающего гражданина устанавливае</w:t>
      </w:r>
      <w:r>
        <w:rPr>
          <w:rFonts w:ascii="Times New Roman" w:eastAsia="Calibri" w:hAnsi="Times New Roman"/>
          <w:sz w:val="28"/>
          <w:szCs w:val="28"/>
        </w:rPr>
        <w:t>т</w:t>
      </w:r>
      <w:r>
        <w:rPr>
          <w:rFonts w:ascii="Times New Roman" w:eastAsia="Calibri" w:hAnsi="Times New Roman"/>
          <w:sz w:val="28"/>
          <w:szCs w:val="28"/>
        </w:rPr>
        <w:t>ся субъектом Федерации с учетом величин прожиточных минимумов, устано</w:t>
      </w:r>
      <w:r>
        <w:rPr>
          <w:rFonts w:ascii="Times New Roman" w:eastAsia="Calibri" w:hAnsi="Times New Roman"/>
          <w:sz w:val="28"/>
          <w:szCs w:val="28"/>
        </w:rPr>
        <w:t>в</w:t>
      </w:r>
      <w:r>
        <w:rPr>
          <w:rFonts w:ascii="Times New Roman" w:eastAsia="Calibri" w:hAnsi="Times New Roman"/>
          <w:sz w:val="28"/>
          <w:szCs w:val="28"/>
        </w:rPr>
        <w:t>ленных для соответствующих социально-демографических групп населения. В случае, если в субъекте Российской Федерации не установлены величины прож</w:t>
      </w:r>
      <w:r>
        <w:rPr>
          <w:rFonts w:ascii="Times New Roman" w:eastAsia="Calibri" w:hAnsi="Times New Roman"/>
          <w:sz w:val="28"/>
          <w:szCs w:val="28"/>
        </w:rPr>
        <w:t>и</w:t>
      </w:r>
      <w:r>
        <w:rPr>
          <w:rFonts w:ascii="Times New Roman" w:eastAsia="Calibri" w:hAnsi="Times New Roman"/>
          <w:sz w:val="28"/>
          <w:szCs w:val="28"/>
        </w:rPr>
        <w:t>точных минимумов, используются величины прожиточных минимумов, устано</w:t>
      </w:r>
      <w:r>
        <w:rPr>
          <w:rFonts w:ascii="Times New Roman" w:eastAsia="Calibri" w:hAnsi="Times New Roman"/>
          <w:sz w:val="28"/>
          <w:szCs w:val="28"/>
        </w:rPr>
        <w:t>в</w:t>
      </w:r>
      <w:r>
        <w:rPr>
          <w:rFonts w:ascii="Times New Roman" w:eastAsia="Calibri" w:hAnsi="Times New Roman"/>
          <w:sz w:val="28"/>
          <w:szCs w:val="28"/>
        </w:rPr>
        <w:t>ленных Правительством Российской Федерации.</w:t>
      </w:r>
    </w:p>
    <w:p w:rsidR="00B1546B" w:rsidRDefault="00B1546B" w:rsidP="007D2D50">
      <w:pPr>
        <w:spacing w:after="0" w:line="360" w:lineRule="auto"/>
        <w:ind w:firstLine="708"/>
        <w:contextualSpacing/>
        <w:jc w:val="both"/>
        <w:rPr>
          <w:rFonts w:ascii="Times New Roman" w:eastAsia="Calibri" w:hAnsi="Times New Roman"/>
          <w:sz w:val="28"/>
          <w:szCs w:val="28"/>
        </w:rPr>
      </w:pPr>
      <w:r>
        <w:rPr>
          <w:rFonts w:ascii="Times New Roman" w:eastAsia="Calibri" w:hAnsi="Times New Roman"/>
          <w:sz w:val="28"/>
          <w:szCs w:val="28"/>
        </w:rPr>
        <w:t>На основании Федерального закона от 24 октября 1997 года «О прожито</w:t>
      </w:r>
      <w:r>
        <w:rPr>
          <w:rFonts w:ascii="Times New Roman" w:eastAsia="Calibri" w:hAnsi="Times New Roman"/>
          <w:sz w:val="28"/>
          <w:szCs w:val="28"/>
        </w:rPr>
        <w:t>ч</w:t>
      </w:r>
      <w:r>
        <w:rPr>
          <w:rFonts w:ascii="Times New Roman" w:eastAsia="Calibri" w:hAnsi="Times New Roman"/>
          <w:sz w:val="28"/>
          <w:szCs w:val="28"/>
        </w:rPr>
        <w:t>ном минимуме в Российской Федерации» была заложена правовая основа для о</w:t>
      </w:r>
      <w:r>
        <w:rPr>
          <w:rFonts w:ascii="Times New Roman" w:eastAsia="Calibri" w:hAnsi="Times New Roman"/>
          <w:sz w:val="28"/>
          <w:szCs w:val="28"/>
        </w:rPr>
        <w:t>п</w:t>
      </w:r>
      <w:r>
        <w:rPr>
          <w:rFonts w:ascii="Times New Roman" w:eastAsia="Calibri" w:hAnsi="Times New Roman"/>
          <w:sz w:val="28"/>
          <w:szCs w:val="28"/>
        </w:rPr>
        <w:t>ределения прожиточного минимума в России. В данном законе получили свое з</w:t>
      </w:r>
      <w:r>
        <w:rPr>
          <w:rFonts w:ascii="Times New Roman" w:eastAsia="Calibri" w:hAnsi="Times New Roman"/>
          <w:sz w:val="28"/>
          <w:szCs w:val="28"/>
        </w:rPr>
        <w:t>а</w:t>
      </w:r>
      <w:r>
        <w:rPr>
          <w:rFonts w:ascii="Times New Roman" w:eastAsia="Calibri" w:hAnsi="Times New Roman"/>
          <w:sz w:val="28"/>
          <w:szCs w:val="28"/>
        </w:rPr>
        <w:t>крепление вопросы определения и величины потребительской корзины, пери</w:t>
      </w:r>
      <w:r>
        <w:rPr>
          <w:rFonts w:ascii="Times New Roman" w:eastAsia="Calibri" w:hAnsi="Times New Roman"/>
          <w:sz w:val="28"/>
          <w:szCs w:val="28"/>
        </w:rPr>
        <w:t>о</w:t>
      </w:r>
      <w:r>
        <w:rPr>
          <w:rFonts w:ascii="Times New Roman" w:eastAsia="Calibri" w:hAnsi="Times New Roman"/>
          <w:sz w:val="28"/>
          <w:szCs w:val="28"/>
        </w:rPr>
        <w:t>дичность ее исчисления и порядок установления. Согласно этому закону, Прав</w:t>
      </w:r>
      <w:r>
        <w:rPr>
          <w:rFonts w:ascii="Times New Roman" w:eastAsia="Calibri" w:hAnsi="Times New Roman"/>
          <w:sz w:val="28"/>
          <w:szCs w:val="28"/>
        </w:rPr>
        <w:t>и</w:t>
      </w:r>
      <w:r>
        <w:rPr>
          <w:rFonts w:ascii="Times New Roman" w:eastAsia="Calibri" w:hAnsi="Times New Roman"/>
          <w:sz w:val="28"/>
          <w:szCs w:val="28"/>
        </w:rPr>
        <w:t>тельство Российской Федерации обязано ежеквартально утверждать величину прожиточного минимума в целом по России в расчете на душу населения.</w:t>
      </w:r>
    </w:p>
    <w:p w:rsidR="00B1546B" w:rsidRDefault="00B1546B" w:rsidP="007D2D50">
      <w:pPr>
        <w:spacing w:after="0" w:line="360" w:lineRule="auto"/>
        <w:ind w:firstLine="708"/>
        <w:contextualSpacing/>
        <w:jc w:val="both"/>
        <w:rPr>
          <w:rFonts w:ascii="Times New Roman" w:eastAsia="Calibri" w:hAnsi="Times New Roman"/>
          <w:sz w:val="28"/>
          <w:szCs w:val="28"/>
        </w:rPr>
      </w:pPr>
      <w:r>
        <w:rPr>
          <w:rFonts w:ascii="Times New Roman" w:eastAsia="Calibri" w:hAnsi="Times New Roman"/>
          <w:sz w:val="28"/>
          <w:szCs w:val="28"/>
        </w:rPr>
        <w:t>Прожиточный минимум включает в себя потребительскую корзину, а также обязательные платежи и сборы. Потребительская корзина складывается из мин</w:t>
      </w:r>
      <w:r>
        <w:rPr>
          <w:rFonts w:ascii="Times New Roman" w:eastAsia="Calibri" w:hAnsi="Times New Roman"/>
          <w:sz w:val="28"/>
          <w:szCs w:val="28"/>
        </w:rPr>
        <w:t>и</w:t>
      </w:r>
      <w:r>
        <w:rPr>
          <w:rFonts w:ascii="Times New Roman" w:eastAsia="Calibri" w:hAnsi="Times New Roman"/>
          <w:sz w:val="28"/>
          <w:szCs w:val="28"/>
        </w:rPr>
        <w:t xml:space="preserve">мально необходимого уровня потребления материальных благ и услуг и </w:t>
      </w:r>
      <w:r>
        <w:rPr>
          <w:rFonts w:ascii="Times New Roman" w:eastAsia="Calibri" w:hAnsi="Times New Roman"/>
          <w:sz w:val="28"/>
          <w:szCs w:val="28"/>
        </w:rPr>
        <w:lastRenderedPageBreak/>
        <w:t>выражает минимальные потребности человека в продовольственных и непродовольстве</w:t>
      </w:r>
      <w:r>
        <w:rPr>
          <w:rFonts w:ascii="Times New Roman" w:eastAsia="Calibri" w:hAnsi="Times New Roman"/>
          <w:sz w:val="28"/>
          <w:szCs w:val="28"/>
        </w:rPr>
        <w:t>н</w:t>
      </w:r>
      <w:r>
        <w:rPr>
          <w:rFonts w:ascii="Times New Roman" w:eastAsia="Calibri" w:hAnsi="Times New Roman"/>
          <w:sz w:val="28"/>
          <w:szCs w:val="28"/>
        </w:rPr>
        <w:t>ных товарах и услугах. Она включает в себя питание, непродовольственные тов</w:t>
      </w:r>
      <w:r>
        <w:rPr>
          <w:rFonts w:ascii="Times New Roman" w:eastAsia="Calibri" w:hAnsi="Times New Roman"/>
          <w:sz w:val="28"/>
          <w:szCs w:val="28"/>
        </w:rPr>
        <w:t>а</w:t>
      </w:r>
      <w:r>
        <w:rPr>
          <w:rFonts w:ascii="Times New Roman" w:eastAsia="Calibri" w:hAnsi="Times New Roman"/>
          <w:sz w:val="28"/>
          <w:szCs w:val="28"/>
        </w:rPr>
        <w:t>ры и необходимые услуги, основную часть этого минимума составляет питание (68%). Данные наборы дифференцируются в зависимости от природно-климатических условий, а также с учетом роста цен.</w:t>
      </w:r>
    </w:p>
    <w:p w:rsidR="00B1546B" w:rsidRDefault="00B1546B" w:rsidP="007D2D50">
      <w:pPr>
        <w:spacing w:after="0" w:line="360" w:lineRule="auto"/>
        <w:contextualSpacing/>
        <w:jc w:val="both"/>
        <w:rPr>
          <w:rFonts w:ascii="Times New Roman" w:eastAsia="Calibri" w:hAnsi="Times New Roman"/>
          <w:sz w:val="28"/>
          <w:szCs w:val="28"/>
        </w:rPr>
      </w:pPr>
      <w:r>
        <w:rPr>
          <w:rFonts w:ascii="Times New Roman" w:eastAsia="Calibri" w:hAnsi="Times New Roman"/>
          <w:sz w:val="28"/>
          <w:szCs w:val="28"/>
        </w:rPr>
        <w:t>Второй составляющей прожиточного минимума являются обязательные платежи и сборы. В соответствии с российским законодательством каждый гражданин обязан платить законно установленные платежи и сборы. Малоимущие семьи и м</w:t>
      </w:r>
      <w:r>
        <w:rPr>
          <w:rFonts w:ascii="Times New Roman" w:eastAsia="Calibri" w:hAnsi="Times New Roman"/>
          <w:sz w:val="28"/>
          <w:szCs w:val="28"/>
        </w:rPr>
        <w:t>а</w:t>
      </w:r>
      <w:r>
        <w:rPr>
          <w:rFonts w:ascii="Times New Roman" w:eastAsia="Calibri" w:hAnsi="Times New Roman"/>
          <w:sz w:val="28"/>
          <w:szCs w:val="28"/>
        </w:rPr>
        <w:t>лоимущие одиноко проживающие граждане не являются исключением из этого правила, и наравне с другими гражданами обязаны платить обязательные платежи и сборы в бюджет со своих доходов. Однако для малообеспеченных граждан уплата налогов и сборов очень часто является непосильным бременем. Поэтому естественной представляется необходимость включения в минимальный прожито</w:t>
      </w:r>
      <w:r>
        <w:rPr>
          <w:rFonts w:ascii="Times New Roman" w:eastAsia="Calibri" w:hAnsi="Times New Roman"/>
          <w:sz w:val="28"/>
          <w:szCs w:val="28"/>
        </w:rPr>
        <w:t>ч</w:t>
      </w:r>
      <w:r>
        <w:rPr>
          <w:rFonts w:ascii="Times New Roman" w:eastAsia="Calibri" w:hAnsi="Times New Roman"/>
          <w:sz w:val="28"/>
          <w:szCs w:val="28"/>
        </w:rPr>
        <w:t>ный минимум кроме потребительской корзины обязательных платежей и сб</w:t>
      </w:r>
      <w:r>
        <w:rPr>
          <w:rFonts w:ascii="Times New Roman" w:eastAsia="Calibri" w:hAnsi="Times New Roman"/>
          <w:sz w:val="28"/>
          <w:szCs w:val="28"/>
        </w:rPr>
        <w:t>о</w:t>
      </w:r>
      <w:r>
        <w:rPr>
          <w:rFonts w:ascii="Times New Roman" w:eastAsia="Calibri" w:hAnsi="Times New Roman"/>
          <w:sz w:val="28"/>
          <w:szCs w:val="28"/>
        </w:rPr>
        <w:t>ров.</w:t>
      </w:r>
    </w:p>
    <w:p w:rsidR="00B1546B" w:rsidRDefault="00B1546B" w:rsidP="007D2D50">
      <w:pPr>
        <w:spacing w:after="0" w:line="360" w:lineRule="auto"/>
        <w:ind w:firstLine="708"/>
        <w:contextualSpacing/>
        <w:jc w:val="both"/>
        <w:rPr>
          <w:rFonts w:ascii="Times New Roman" w:eastAsia="Calibri" w:hAnsi="Times New Roman"/>
          <w:sz w:val="28"/>
          <w:szCs w:val="28"/>
        </w:rPr>
      </w:pPr>
      <w:r>
        <w:rPr>
          <w:rFonts w:ascii="Times New Roman" w:eastAsia="Calibri" w:hAnsi="Times New Roman"/>
          <w:sz w:val="28"/>
          <w:szCs w:val="28"/>
        </w:rPr>
        <w:t>Право на государственную социальную помощь могут иметь граждане Ро</w:t>
      </w:r>
      <w:r>
        <w:rPr>
          <w:rFonts w:ascii="Times New Roman" w:eastAsia="Calibri" w:hAnsi="Times New Roman"/>
          <w:sz w:val="28"/>
          <w:szCs w:val="28"/>
        </w:rPr>
        <w:t>с</w:t>
      </w:r>
      <w:r>
        <w:rPr>
          <w:rFonts w:ascii="Times New Roman" w:eastAsia="Calibri" w:hAnsi="Times New Roman"/>
          <w:sz w:val="28"/>
          <w:szCs w:val="28"/>
        </w:rPr>
        <w:t>сийской Федерации, а также, право на данный вид помощи могут иметь лица, находящиеся в России на законных основаниях (беженцы, вынужденные переселе</w:t>
      </w:r>
      <w:r>
        <w:rPr>
          <w:rFonts w:ascii="Times New Roman" w:eastAsia="Calibri" w:hAnsi="Times New Roman"/>
          <w:sz w:val="28"/>
          <w:szCs w:val="28"/>
        </w:rPr>
        <w:t>н</w:t>
      </w:r>
      <w:r>
        <w:rPr>
          <w:rFonts w:ascii="Times New Roman" w:eastAsia="Calibri" w:hAnsi="Times New Roman"/>
          <w:sz w:val="28"/>
          <w:szCs w:val="28"/>
        </w:rPr>
        <w:t>цы, иностранные граждане и лица без гражданства), при соблюдении ими условий на получение такой помощи.</w:t>
      </w:r>
    </w:p>
    <w:p w:rsidR="00B1546B" w:rsidRDefault="00B1546B" w:rsidP="007D2D50">
      <w:pPr>
        <w:spacing w:after="0" w:line="360" w:lineRule="auto"/>
        <w:ind w:firstLine="708"/>
        <w:contextualSpacing/>
        <w:jc w:val="both"/>
        <w:rPr>
          <w:rFonts w:ascii="Times New Roman" w:eastAsia="Calibri" w:hAnsi="Times New Roman"/>
          <w:sz w:val="28"/>
          <w:szCs w:val="28"/>
        </w:rPr>
      </w:pPr>
      <w:r>
        <w:rPr>
          <w:rFonts w:ascii="Times New Roman" w:eastAsia="Calibri" w:hAnsi="Times New Roman"/>
          <w:sz w:val="28"/>
          <w:szCs w:val="28"/>
        </w:rPr>
        <w:t>Среднедушевой доход членов семьи рассчитывается исходя из суммы всех доходов семьи. Это позволяет сузить количество получателей государственной социальной помощи. Так, например, если в семье, состоящей из двух человек, д</w:t>
      </w:r>
      <w:r>
        <w:rPr>
          <w:rFonts w:ascii="Times New Roman" w:eastAsia="Calibri" w:hAnsi="Times New Roman"/>
          <w:sz w:val="28"/>
          <w:szCs w:val="28"/>
        </w:rPr>
        <w:t>о</w:t>
      </w:r>
      <w:r>
        <w:rPr>
          <w:rFonts w:ascii="Times New Roman" w:eastAsia="Calibri" w:hAnsi="Times New Roman"/>
          <w:sz w:val="28"/>
          <w:szCs w:val="28"/>
        </w:rPr>
        <w:t>ходы жены ниже установленного прожиточного минимума, а общий доход семьи выше прожиточного минимума, это не дает ей оснований для получения социал</w:t>
      </w:r>
      <w:r>
        <w:rPr>
          <w:rFonts w:ascii="Times New Roman" w:eastAsia="Calibri" w:hAnsi="Times New Roman"/>
          <w:sz w:val="28"/>
          <w:szCs w:val="28"/>
        </w:rPr>
        <w:t>ь</w:t>
      </w:r>
      <w:r>
        <w:rPr>
          <w:rFonts w:ascii="Times New Roman" w:eastAsia="Calibri" w:hAnsi="Times New Roman"/>
          <w:sz w:val="28"/>
          <w:szCs w:val="28"/>
        </w:rPr>
        <w:t>ной помощи. Она и ее семья приобретают это право только в том случае, если среднедушевой доход на семью является ниже установленного прожиточного м</w:t>
      </w:r>
      <w:r>
        <w:rPr>
          <w:rFonts w:ascii="Times New Roman" w:eastAsia="Calibri" w:hAnsi="Times New Roman"/>
          <w:sz w:val="28"/>
          <w:szCs w:val="28"/>
        </w:rPr>
        <w:t>и</w:t>
      </w:r>
      <w:r>
        <w:rPr>
          <w:rFonts w:ascii="Times New Roman" w:eastAsia="Calibri" w:hAnsi="Times New Roman"/>
          <w:sz w:val="28"/>
          <w:szCs w:val="28"/>
        </w:rPr>
        <w:t>нимума.</w:t>
      </w:r>
    </w:p>
    <w:p w:rsidR="00B1546B" w:rsidRDefault="00B1546B" w:rsidP="007D2D50">
      <w:pPr>
        <w:spacing w:after="0" w:line="360" w:lineRule="auto"/>
        <w:ind w:firstLine="708"/>
        <w:contextualSpacing/>
        <w:jc w:val="both"/>
        <w:rPr>
          <w:rFonts w:ascii="Times New Roman" w:eastAsia="Calibri" w:hAnsi="Times New Roman"/>
          <w:sz w:val="28"/>
          <w:szCs w:val="28"/>
        </w:rPr>
      </w:pPr>
      <w:r>
        <w:rPr>
          <w:rFonts w:ascii="Times New Roman" w:eastAsia="Calibri" w:hAnsi="Times New Roman"/>
          <w:sz w:val="28"/>
          <w:szCs w:val="28"/>
        </w:rPr>
        <w:lastRenderedPageBreak/>
        <w:t>Порядок расчета среднедушевого дохода и учета доходов, в том числе д</w:t>
      </w:r>
      <w:r>
        <w:rPr>
          <w:rFonts w:ascii="Times New Roman" w:eastAsia="Calibri" w:hAnsi="Times New Roman"/>
          <w:sz w:val="28"/>
          <w:szCs w:val="28"/>
        </w:rPr>
        <w:t>о</w:t>
      </w:r>
      <w:r>
        <w:rPr>
          <w:rFonts w:ascii="Times New Roman" w:eastAsia="Calibri" w:hAnsi="Times New Roman"/>
          <w:sz w:val="28"/>
          <w:szCs w:val="28"/>
        </w:rPr>
        <w:t>ходом от принадлежащего на праве собственности имущества, устанавливается Федеральным законом. Таким законом является Федеральный закон от 5 апреля 2003 года №44-ФЗ «О порядке учета доходов и расчета среднедушевого дохода семьи и дохода одиноко проживающего гражданина для признания их малоим</w:t>
      </w:r>
      <w:r>
        <w:rPr>
          <w:rFonts w:ascii="Times New Roman" w:eastAsia="Calibri" w:hAnsi="Times New Roman"/>
          <w:sz w:val="28"/>
          <w:szCs w:val="28"/>
        </w:rPr>
        <w:t>у</w:t>
      </w:r>
      <w:r>
        <w:rPr>
          <w:rFonts w:ascii="Times New Roman" w:eastAsia="Calibri" w:hAnsi="Times New Roman"/>
          <w:sz w:val="28"/>
          <w:szCs w:val="28"/>
        </w:rPr>
        <w:t>щими и оказания им государственной социальной помощи». Учет доходов семьи и дохода одиноко проживающего гражданина производится на основании свед</w:t>
      </w:r>
      <w:r>
        <w:rPr>
          <w:rFonts w:ascii="Times New Roman" w:eastAsia="Calibri" w:hAnsi="Times New Roman"/>
          <w:sz w:val="28"/>
          <w:szCs w:val="28"/>
        </w:rPr>
        <w:t>е</w:t>
      </w:r>
      <w:r>
        <w:rPr>
          <w:rFonts w:ascii="Times New Roman" w:eastAsia="Calibri" w:hAnsi="Times New Roman"/>
          <w:sz w:val="28"/>
          <w:szCs w:val="28"/>
        </w:rPr>
        <w:t>ний о составе семьи, доходах членов семьи и принадлежащем им имуществе на праве собственности, указанных в заявлении об оказании государственной соц</w:t>
      </w:r>
      <w:r>
        <w:rPr>
          <w:rFonts w:ascii="Times New Roman" w:eastAsia="Calibri" w:hAnsi="Times New Roman"/>
          <w:sz w:val="28"/>
          <w:szCs w:val="28"/>
        </w:rPr>
        <w:t>и</w:t>
      </w:r>
      <w:r>
        <w:rPr>
          <w:rFonts w:ascii="Times New Roman" w:eastAsia="Calibri" w:hAnsi="Times New Roman"/>
          <w:sz w:val="28"/>
          <w:szCs w:val="28"/>
        </w:rPr>
        <w:t>альной помощи.</w:t>
      </w:r>
    </w:p>
    <w:p w:rsidR="00B1546B" w:rsidRDefault="00B1546B" w:rsidP="007D2D50">
      <w:pPr>
        <w:spacing w:after="0" w:line="360" w:lineRule="auto"/>
        <w:ind w:firstLine="708"/>
        <w:contextualSpacing/>
        <w:jc w:val="both"/>
        <w:rPr>
          <w:rFonts w:ascii="Times New Roman" w:eastAsia="Calibri" w:hAnsi="Times New Roman"/>
          <w:sz w:val="28"/>
          <w:szCs w:val="28"/>
        </w:rPr>
      </w:pPr>
      <w:r>
        <w:rPr>
          <w:rFonts w:ascii="Times New Roman" w:eastAsia="Calibri" w:hAnsi="Times New Roman"/>
          <w:sz w:val="28"/>
          <w:szCs w:val="28"/>
        </w:rPr>
        <w:t>Расчет среднедушевого дохода семьи и дохода одиноко проживающего гражданина производятся органом социальной защиты населения исходя из су</w:t>
      </w:r>
      <w:r>
        <w:rPr>
          <w:rFonts w:ascii="Times New Roman" w:eastAsia="Calibri" w:hAnsi="Times New Roman"/>
          <w:sz w:val="28"/>
          <w:szCs w:val="28"/>
        </w:rPr>
        <w:t>м</w:t>
      </w:r>
      <w:r>
        <w:rPr>
          <w:rFonts w:ascii="Times New Roman" w:eastAsia="Calibri" w:hAnsi="Times New Roman"/>
          <w:sz w:val="28"/>
          <w:szCs w:val="28"/>
        </w:rPr>
        <w:t>мы доходов членов семьи или одиноко проживающего гражданина за три после</w:t>
      </w:r>
      <w:r>
        <w:rPr>
          <w:rFonts w:ascii="Times New Roman" w:eastAsia="Calibri" w:hAnsi="Times New Roman"/>
          <w:sz w:val="28"/>
          <w:szCs w:val="28"/>
        </w:rPr>
        <w:t>д</w:t>
      </w:r>
      <w:r>
        <w:rPr>
          <w:rFonts w:ascii="Times New Roman" w:eastAsia="Calibri" w:hAnsi="Times New Roman"/>
          <w:sz w:val="28"/>
          <w:szCs w:val="28"/>
        </w:rPr>
        <w:t>них календарных месяца, предшествующих месяцу подачи заявления об оказании государственной социальной помощи. При расчете среднедушевого дохода семьи учитывается сумма доходов каждого члена семьи, полученного как в денежной, так и в натуральной форме в виде товаров (услуг, продукции, плодов) иного им</w:t>
      </w:r>
      <w:r>
        <w:rPr>
          <w:rFonts w:ascii="Times New Roman" w:eastAsia="Calibri" w:hAnsi="Times New Roman"/>
          <w:sz w:val="28"/>
          <w:szCs w:val="28"/>
        </w:rPr>
        <w:t>у</w:t>
      </w:r>
      <w:r>
        <w:rPr>
          <w:rFonts w:ascii="Times New Roman" w:eastAsia="Calibri" w:hAnsi="Times New Roman"/>
          <w:sz w:val="28"/>
          <w:szCs w:val="28"/>
        </w:rPr>
        <w:t>щества, определяются как стоимость этих товаров (услуг, продукции, плодов), иного имущества, исходя из цен, определяемых в порядке, установленном статьей 40 Налогового кодекса Российской Федерации. В указанные доходы не включ</w:t>
      </w:r>
      <w:r>
        <w:rPr>
          <w:rFonts w:ascii="Times New Roman" w:eastAsia="Calibri" w:hAnsi="Times New Roman"/>
          <w:sz w:val="28"/>
          <w:szCs w:val="28"/>
        </w:rPr>
        <w:t>а</w:t>
      </w:r>
      <w:r>
        <w:rPr>
          <w:rFonts w:ascii="Times New Roman" w:eastAsia="Calibri" w:hAnsi="Times New Roman"/>
          <w:sz w:val="28"/>
          <w:szCs w:val="28"/>
        </w:rPr>
        <w:t>ются плоды и продукция, которые получены на земельном участке и использов</w:t>
      </w:r>
      <w:r>
        <w:rPr>
          <w:rFonts w:ascii="Times New Roman" w:eastAsia="Calibri" w:hAnsi="Times New Roman"/>
          <w:sz w:val="28"/>
          <w:szCs w:val="28"/>
        </w:rPr>
        <w:t>а</w:t>
      </w:r>
      <w:r>
        <w:rPr>
          <w:rFonts w:ascii="Times New Roman" w:eastAsia="Calibri" w:hAnsi="Times New Roman"/>
          <w:sz w:val="28"/>
          <w:szCs w:val="28"/>
        </w:rPr>
        <w:t>ны для личного потребления семьи или одиноко проживающего гражданина. Д</w:t>
      </w:r>
      <w:r>
        <w:rPr>
          <w:rFonts w:ascii="Times New Roman" w:eastAsia="Calibri" w:hAnsi="Times New Roman"/>
          <w:sz w:val="28"/>
          <w:szCs w:val="28"/>
        </w:rPr>
        <w:t>о</w:t>
      </w:r>
      <w:r>
        <w:rPr>
          <w:rFonts w:ascii="Times New Roman" w:eastAsia="Calibri" w:hAnsi="Times New Roman"/>
          <w:sz w:val="28"/>
          <w:szCs w:val="28"/>
        </w:rPr>
        <w:t>ходы каждого члена семьи или одиноко проживающего гражданина учитываются до вычета налогов и сборов в соответствии с законодательством Российской Ф</w:t>
      </w:r>
      <w:r>
        <w:rPr>
          <w:rFonts w:ascii="Times New Roman" w:eastAsia="Calibri" w:hAnsi="Times New Roman"/>
          <w:sz w:val="28"/>
          <w:szCs w:val="28"/>
        </w:rPr>
        <w:t>е</w:t>
      </w:r>
      <w:r>
        <w:rPr>
          <w:rFonts w:ascii="Times New Roman" w:eastAsia="Calibri" w:hAnsi="Times New Roman"/>
          <w:sz w:val="28"/>
          <w:szCs w:val="28"/>
        </w:rPr>
        <w:t>дерации. Перечень видов доходов, учитываемых при расчете среднедушевого д</w:t>
      </w:r>
      <w:r>
        <w:rPr>
          <w:rFonts w:ascii="Times New Roman" w:eastAsia="Calibri" w:hAnsi="Times New Roman"/>
          <w:sz w:val="28"/>
          <w:szCs w:val="28"/>
        </w:rPr>
        <w:t>о</w:t>
      </w:r>
      <w:r>
        <w:rPr>
          <w:rFonts w:ascii="Times New Roman" w:eastAsia="Calibri" w:hAnsi="Times New Roman"/>
          <w:sz w:val="28"/>
          <w:szCs w:val="28"/>
        </w:rPr>
        <w:t>хода семьи и дохода одиноко проживающего гражданина для оказания им гос</w:t>
      </w:r>
      <w:r>
        <w:rPr>
          <w:rFonts w:ascii="Times New Roman" w:eastAsia="Calibri" w:hAnsi="Times New Roman"/>
          <w:sz w:val="28"/>
          <w:szCs w:val="28"/>
        </w:rPr>
        <w:t>у</w:t>
      </w:r>
      <w:r>
        <w:rPr>
          <w:rFonts w:ascii="Times New Roman" w:eastAsia="Calibri" w:hAnsi="Times New Roman"/>
          <w:sz w:val="28"/>
          <w:szCs w:val="28"/>
        </w:rPr>
        <w:t>дарственной социальной помощи, установлен Правительством Российской Фед</w:t>
      </w:r>
      <w:r>
        <w:rPr>
          <w:rFonts w:ascii="Times New Roman" w:eastAsia="Calibri" w:hAnsi="Times New Roman"/>
          <w:sz w:val="28"/>
          <w:szCs w:val="28"/>
        </w:rPr>
        <w:t>е</w:t>
      </w:r>
      <w:r>
        <w:rPr>
          <w:rFonts w:ascii="Times New Roman" w:eastAsia="Calibri" w:hAnsi="Times New Roman"/>
          <w:sz w:val="28"/>
          <w:szCs w:val="28"/>
        </w:rPr>
        <w:t xml:space="preserve">рации (Постановление Правительства Российской Федерации от 20 августа 2003 года </w:t>
      </w:r>
      <w:r>
        <w:rPr>
          <w:rFonts w:ascii="Times New Roman" w:eastAsia="Calibri" w:hAnsi="Times New Roman"/>
          <w:sz w:val="28"/>
          <w:szCs w:val="28"/>
        </w:rPr>
        <w:lastRenderedPageBreak/>
        <w:t>№512). В частности, при расчете указанного среднедушевого дохода учит</w:t>
      </w:r>
      <w:r>
        <w:rPr>
          <w:rFonts w:ascii="Times New Roman" w:eastAsia="Calibri" w:hAnsi="Times New Roman"/>
          <w:sz w:val="28"/>
          <w:szCs w:val="28"/>
        </w:rPr>
        <w:t>ы</w:t>
      </w:r>
      <w:r>
        <w:rPr>
          <w:rFonts w:ascii="Times New Roman" w:eastAsia="Calibri" w:hAnsi="Times New Roman"/>
          <w:sz w:val="28"/>
          <w:szCs w:val="28"/>
        </w:rPr>
        <w:t>ваются все виды доходов, в том числе:</w:t>
      </w:r>
    </w:p>
    <w:p w:rsidR="00B1546B" w:rsidRDefault="00B1546B" w:rsidP="007D2D50">
      <w:pPr>
        <w:numPr>
          <w:ilvl w:val="0"/>
          <w:numId w:val="6"/>
        </w:numPr>
        <w:spacing w:after="0" w:line="360" w:lineRule="auto"/>
        <w:contextualSpacing/>
        <w:jc w:val="both"/>
        <w:rPr>
          <w:rFonts w:ascii="Times New Roman" w:eastAsia="Calibri" w:hAnsi="Times New Roman"/>
          <w:sz w:val="28"/>
          <w:szCs w:val="28"/>
        </w:rPr>
      </w:pPr>
      <w:r>
        <w:rPr>
          <w:rFonts w:ascii="Times New Roman" w:eastAsia="Calibri" w:hAnsi="Times New Roman"/>
          <w:sz w:val="28"/>
          <w:szCs w:val="28"/>
        </w:rPr>
        <w:t>средняя заработная плата;</w:t>
      </w:r>
    </w:p>
    <w:p w:rsidR="00B1546B" w:rsidRDefault="00B1546B" w:rsidP="007D2D50">
      <w:pPr>
        <w:numPr>
          <w:ilvl w:val="0"/>
          <w:numId w:val="6"/>
        </w:numPr>
        <w:spacing w:after="0" w:line="360" w:lineRule="auto"/>
        <w:contextualSpacing/>
        <w:jc w:val="both"/>
        <w:rPr>
          <w:rFonts w:ascii="Times New Roman" w:eastAsia="Calibri" w:hAnsi="Times New Roman"/>
          <w:sz w:val="28"/>
          <w:szCs w:val="28"/>
        </w:rPr>
      </w:pPr>
      <w:r>
        <w:rPr>
          <w:rFonts w:ascii="Times New Roman" w:eastAsia="Calibri" w:hAnsi="Times New Roman"/>
          <w:sz w:val="28"/>
          <w:szCs w:val="28"/>
        </w:rPr>
        <w:t>заработная плата, сохраняемая на время отпуска, а также денежная компе</w:t>
      </w:r>
      <w:r>
        <w:rPr>
          <w:rFonts w:ascii="Times New Roman" w:eastAsia="Calibri" w:hAnsi="Times New Roman"/>
          <w:sz w:val="28"/>
          <w:szCs w:val="28"/>
        </w:rPr>
        <w:t>н</w:t>
      </w:r>
      <w:r>
        <w:rPr>
          <w:rFonts w:ascii="Times New Roman" w:eastAsia="Calibri" w:hAnsi="Times New Roman"/>
          <w:sz w:val="28"/>
          <w:szCs w:val="28"/>
        </w:rPr>
        <w:t>сация за неиспользованный отпуск;</w:t>
      </w:r>
    </w:p>
    <w:p w:rsidR="00B1546B" w:rsidRDefault="00B1546B" w:rsidP="007D2D50">
      <w:pPr>
        <w:numPr>
          <w:ilvl w:val="0"/>
          <w:numId w:val="6"/>
        </w:numPr>
        <w:spacing w:after="0" w:line="360" w:lineRule="auto"/>
        <w:contextualSpacing/>
        <w:jc w:val="both"/>
        <w:rPr>
          <w:rFonts w:ascii="Times New Roman" w:eastAsia="Calibri" w:hAnsi="Times New Roman"/>
          <w:sz w:val="28"/>
          <w:szCs w:val="28"/>
        </w:rPr>
      </w:pPr>
      <w:r>
        <w:rPr>
          <w:rFonts w:ascii="Times New Roman" w:eastAsia="Calibri" w:hAnsi="Times New Roman"/>
          <w:sz w:val="28"/>
          <w:szCs w:val="28"/>
        </w:rPr>
        <w:t>пособие по временной нетрудоспособности, пособие по беременности и родам, а также единовременное пособие женщинам, вставшим на учет в мед</w:t>
      </w:r>
      <w:r>
        <w:rPr>
          <w:rFonts w:ascii="Times New Roman" w:eastAsia="Calibri" w:hAnsi="Times New Roman"/>
          <w:sz w:val="28"/>
          <w:szCs w:val="28"/>
        </w:rPr>
        <w:t>и</w:t>
      </w:r>
      <w:r>
        <w:rPr>
          <w:rFonts w:ascii="Times New Roman" w:eastAsia="Calibri" w:hAnsi="Times New Roman"/>
          <w:sz w:val="28"/>
          <w:szCs w:val="28"/>
        </w:rPr>
        <w:t>цинских учреждениях в ранние сроки беременности;</w:t>
      </w:r>
    </w:p>
    <w:p w:rsidR="00B1546B" w:rsidRDefault="00B1546B" w:rsidP="007D2D50">
      <w:pPr>
        <w:numPr>
          <w:ilvl w:val="0"/>
          <w:numId w:val="6"/>
        </w:numPr>
        <w:spacing w:after="0" w:line="360" w:lineRule="auto"/>
        <w:contextualSpacing/>
        <w:jc w:val="both"/>
        <w:rPr>
          <w:rFonts w:ascii="Times New Roman" w:eastAsia="Calibri" w:hAnsi="Times New Roman"/>
          <w:sz w:val="28"/>
          <w:szCs w:val="28"/>
        </w:rPr>
      </w:pPr>
      <w:r>
        <w:rPr>
          <w:rFonts w:ascii="Times New Roman" w:eastAsia="Calibri" w:hAnsi="Times New Roman"/>
          <w:sz w:val="28"/>
          <w:szCs w:val="28"/>
        </w:rPr>
        <w:t>все виды пенсий;</w:t>
      </w:r>
    </w:p>
    <w:p w:rsidR="00B1546B" w:rsidRDefault="00B1546B" w:rsidP="007D2D50">
      <w:pPr>
        <w:numPr>
          <w:ilvl w:val="0"/>
          <w:numId w:val="6"/>
        </w:numPr>
        <w:spacing w:after="0" w:line="360" w:lineRule="auto"/>
        <w:contextualSpacing/>
        <w:jc w:val="both"/>
        <w:rPr>
          <w:rFonts w:ascii="Times New Roman" w:eastAsia="Calibri" w:hAnsi="Times New Roman"/>
          <w:sz w:val="28"/>
          <w:szCs w:val="28"/>
        </w:rPr>
      </w:pPr>
      <w:r>
        <w:rPr>
          <w:rFonts w:ascii="Times New Roman" w:eastAsia="Calibri" w:hAnsi="Times New Roman"/>
          <w:sz w:val="28"/>
          <w:szCs w:val="28"/>
        </w:rPr>
        <w:t>стипендии, выплачиваемые обучающимся в учреждениях начального, сре</w:t>
      </w:r>
      <w:r>
        <w:rPr>
          <w:rFonts w:ascii="Times New Roman" w:eastAsia="Calibri" w:hAnsi="Times New Roman"/>
          <w:sz w:val="28"/>
          <w:szCs w:val="28"/>
        </w:rPr>
        <w:t>д</w:t>
      </w:r>
      <w:r>
        <w:rPr>
          <w:rFonts w:ascii="Times New Roman" w:eastAsia="Calibri" w:hAnsi="Times New Roman"/>
          <w:sz w:val="28"/>
          <w:szCs w:val="28"/>
        </w:rPr>
        <w:t>него и высшего профессионального образования;</w:t>
      </w:r>
    </w:p>
    <w:p w:rsidR="00B1546B" w:rsidRDefault="00B1546B" w:rsidP="007D2D50">
      <w:pPr>
        <w:numPr>
          <w:ilvl w:val="0"/>
          <w:numId w:val="6"/>
        </w:numPr>
        <w:spacing w:after="0" w:line="360" w:lineRule="auto"/>
        <w:contextualSpacing/>
        <w:jc w:val="both"/>
        <w:rPr>
          <w:rFonts w:ascii="Times New Roman" w:eastAsia="Calibri" w:hAnsi="Times New Roman"/>
          <w:sz w:val="28"/>
          <w:szCs w:val="28"/>
        </w:rPr>
      </w:pPr>
      <w:r>
        <w:rPr>
          <w:rFonts w:ascii="Times New Roman" w:eastAsia="Calibri" w:hAnsi="Times New Roman"/>
          <w:sz w:val="28"/>
          <w:szCs w:val="28"/>
        </w:rPr>
        <w:t>доходы от имущества (доходы от реализации и сдачи в аренду недвижим</w:t>
      </w:r>
      <w:r>
        <w:rPr>
          <w:rFonts w:ascii="Times New Roman" w:eastAsia="Calibri" w:hAnsi="Times New Roman"/>
          <w:sz w:val="28"/>
          <w:szCs w:val="28"/>
        </w:rPr>
        <w:t>о</w:t>
      </w:r>
      <w:r>
        <w:rPr>
          <w:rFonts w:ascii="Times New Roman" w:eastAsia="Calibri" w:hAnsi="Times New Roman"/>
          <w:sz w:val="28"/>
          <w:szCs w:val="28"/>
        </w:rPr>
        <w:t>сти, транспортных и иных механических средств, доходы от реализации плодов продукции личного подсобного хозяйства);</w:t>
      </w:r>
    </w:p>
    <w:p w:rsidR="00B1546B" w:rsidRDefault="00B1546B" w:rsidP="007D2D50">
      <w:pPr>
        <w:numPr>
          <w:ilvl w:val="0"/>
          <w:numId w:val="6"/>
        </w:numPr>
        <w:spacing w:after="0" w:line="360" w:lineRule="auto"/>
        <w:contextualSpacing/>
        <w:jc w:val="both"/>
        <w:rPr>
          <w:rFonts w:ascii="Times New Roman" w:eastAsia="Calibri" w:hAnsi="Times New Roman"/>
          <w:sz w:val="28"/>
          <w:szCs w:val="28"/>
        </w:rPr>
      </w:pPr>
      <w:r>
        <w:rPr>
          <w:rFonts w:ascii="Times New Roman" w:eastAsia="Calibri" w:hAnsi="Times New Roman"/>
          <w:sz w:val="28"/>
          <w:szCs w:val="28"/>
        </w:rPr>
        <w:t>проценты по банковским картам;</w:t>
      </w:r>
    </w:p>
    <w:p w:rsidR="00B1546B" w:rsidRDefault="00B1546B" w:rsidP="007D2D50">
      <w:pPr>
        <w:numPr>
          <w:ilvl w:val="0"/>
          <w:numId w:val="6"/>
        </w:numPr>
        <w:spacing w:after="0" w:line="360" w:lineRule="auto"/>
        <w:contextualSpacing/>
        <w:jc w:val="both"/>
        <w:rPr>
          <w:rFonts w:ascii="Times New Roman" w:eastAsia="Calibri" w:hAnsi="Times New Roman"/>
          <w:sz w:val="28"/>
          <w:szCs w:val="28"/>
        </w:rPr>
      </w:pPr>
      <w:r>
        <w:rPr>
          <w:rFonts w:ascii="Times New Roman" w:eastAsia="Calibri" w:hAnsi="Times New Roman"/>
          <w:sz w:val="28"/>
          <w:szCs w:val="28"/>
        </w:rPr>
        <w:t>алименты;</w:t>
      </w:r>
    </w:p>
    <w:p w:rsidR="00B1546B" w:rsidRDefault="00B1546B" w:rsidP="007D2D50">
      <w:pPr>
        <w:numPr>
          <w:ilvl w:val="0"/>
          <w:numId w:val="6"/>
        </w:numPr>
        <w:spacing w:after="0" w:line="360" w:lineRule="auto"/>
        <w:contextualSpacing/>
        <w:jc w:val="both"/>
        <w:rPr>
          <w:rFonts w:ascii="Times New Roman" w:eastAsia="Calibri" w:hAnsi="Times New Roman"/>
          <w:sz w:val="28"/>
          <w:szCs w:val="28"/>
        </w:rPr>
      </w:pPr>
      <w:r>
        <w:rPr>
          <w:rFonts w:ascii="Times New Roman" w:eastAsia="Calibri" w:hAnsi="Times New Roman"/>
          <w:sz w:val="28"/>
          <w:szCs w:val="28"/>
        </w:rPr>
        <w:t>оплата по договорам;</w:t>
      </w:r>
    </w:p>
    <w:p w:rsidR="00B1546B" w:rsidRDefault="00B1546B" w:rsidP="007D2D50">
      <w:pPr>
        <w:numPr>
          <w:ilvl w:val="0"/>
          <w:numId w:val="6"/>
        </w:numPr>
        <w:spacing w:after="0" w:line="360" w:lineRule="auto"/>
        <w:contextualSpacing/>
        <w:jc w:val="both"/>
        <w:rPr>
          <w:rFonts w:ascii="Times New Roman" w:eastAsia="Calibri" w:hAnsi="Times New Roman"/>
          <w:sz w:val="28"/>
          <w:szCs w:val="28"/>
        </w:rPr>
      </w:pPr>
      <w:r>
        <w:rPr>
          <w:rFonts w:ascii="Times New Roman" w:eastAsia="Calibri" w:hAnsi="Times New Roman"/>
          <w:sz w:val="28"/>
          <w:szCs w:val="28"/>
        </w:rPr>
        <w:t>доходы по акциям;</w:t>
      </w:r>
    </w:p>
    <w:p w:rsidR="00B1546B" w:rsidRDefault="00B1546B" w:rsidP="007D2D50">
      <w:pPr>
        <w:numPr>
          <w:ilvl w:val="0"/>
          <w:numId w:val="6"/>
        </w:numPr>
        <w:spacing w:after="0" w:line="360" w:lineRule="auto"/>
        <w:contextualSpacing/>
        <w:jc w:val="both"/>
        <w:rPr>
          <w:rFonts w:ascii="Times New Roman" w:eastAsia="Calibri" w:hAnsi="Times New Roman"/>
          <w:sz w:val="28"/>
          <w:szCs w:val="28"/>
        </w:rPr>
      </w:pPr>
      <w:r>
        <w:rPr>
          <w:rFonts w:ascii="Times New Roman" w:eastAsia="Calibri" w:hAnsi="Times New Roman"/>
          <w:sz w:val="28"/>
          <w:szCs w:val="28"/>
        </w:rPr>
        <w:t>доходы от занятия предпринимательской деятельностью;</w:t>
      </w:r>
    </w:p>
    <w:p w:rsidR="00B1546B" w:rsidRDefault="00B1546B" w:rsidP="007D2D50">
      <w:pPr>
        <w:numPr>
          <w:ilvl w:val="0"/>
          <w:numId w:val="6"/>
        </w:numPr>
        <w:spacing w:after="0" w:line="360" w:lineRule="auto"/>
        <w:contextualSpacing/>
        <w:jc w:val="both"/>
        <w:rPr>
          <w:rFonts w:ascii="Times New Roman" w:eastAsia="Calibri" w:hAnsi="Times New Roman"/>
          <w:sz w:val="28"/>
          <w:szCs w:val="28"/>
        </w:rPr>
      </w:pPr>
      <w:r>
        <w:rPr>
          <w:rFonts w:ascii="Times New Roman" w:eastAsia="Calibri" w:hAnsi="Times New Roman"/>
          <w:sz w:val="28"/>
          <w:szCs w:val="28"/>
        </w:rPr>
        <w:t>авторские вознаграждения;</w:t>
      </w:r>
    </w:p>
    <w:p w:rsidR="00B1546B" w:rsidRDefault="00B1546B" w:rsidP="007D2D50">
      <w:pPr>
        <w:numPr>
          <w:ilvl w:val="0"/>
          <w:numId w:val="6"/>
        </w:numPr>
        <w:spacing w:after="0" w:line="360" w:lineRule="auto"/>
        <w:contextualSpacing/>
        <w:jc w:val="both"/>
        <w:rPr>
          <w:rFonts w:ascii="Times New Roman" w:eastAsia="Calibri" w:hAnsi="Times New Roman"/>
          <w:sz w:val="28"/>
          <w:szCs w:val="28"/>
        </w:rPr>
      </w:pPr>
      <w:r>
        <w:rPr>
          <w:rFonts w:ascii="Times New Roman" w:eastAsia="Calibri" w:hAnsi="Times New Roman"/>
          <w:sz w:val="28"/>
          <w:szCs w:val="28"/>
        </w:rPr>
        <w:t>денежные эквиваленты полученных льгот;</w:t>
      </w:r>
    </w:p>
    <w:p w:rsidR="00B1546B" w:rsidRDefault="00B1546B" w:rsidP="007D2D50">
      <w:pPr>
        <w:numPr>
          <w:ilvl w:val="0"/>
          <w:numId w:val="6"/>
        </w:numPr>
        <w:spacing w:after="0" w:line="360" w:lineRule="auto"/>
        <w:contextualSpacing/>
        <w:jc w:val="both"/>
        <w:rPr>
          <w:rFonts w:ascii="Times New Roman" w:eastAsia="Calibri" w:hAnsi="Times New Roman"/>
          <w:sz w:val="28"/>
          <w:szCs w:val="28"/>
        </w:rPr>
      </w:pPr>
      <w:r>
        <w:rPr>
          <w:rFonts w:ascii="Times New Roman" w:eastAsia="Calibri" w:hAnsi="Times New Roman"/>
          <w:sz w:val="28"/>
          <w:szCs w:val="28"/>
        </w:rPr>
        <w:t>наследуемые и подаренные денежные средства и так далее.</w:t>
      </w:r>
    </w:p>
    <w:p w:rsidR="00B1546B" w:rsidRDefault="00B1546B" w:rsidP="007D2D50">
      <w:pPr>
        <w:spacing w:after="0" w:line="360" w:lineRule="auto"/>
        <w:ind w:firstLine="360"/>
        <w:contextualSpacing/>
        <w:jc w:val="both"/>
        <w:rPr>
          <w:rFonts w:ascii="Times New Roman" w:eastAsia="Calibri" w:hAnsi="Times New Roman"/>
          <w:sz w:val="28"/>
          <w:szCs w:val="28"/>
        </w:rPr>
      </w:pPr>
      <w:r>
        <w:rPr>
          <w:rFonts w:ascii="Times New Roman" w:eastAsia="Calibri" w:hAnsi="Times New Roman"/>
          <w:sz w:val="28"/>
          <w:szCs w:val="28"/>
        </w:rPr>
        <w:t>Сумма заработной платы, предусмотренная системой оплаты труда и выплач</w:t>
      </w:r>
      <w:r>
        <w:rPr>
          <w:rFonts w:ascii="Times New Roman" w:eastAsia="Calibri" w:hAnsi="Times New Roman"/>
          <w:sz w:val="28"/>
          <w:szCs w:val="28"/>
        </w:rPr>
        <w:t>и</w:t>
      </w:r>
      <w:r>
        <w:rPr>
          <w:rFonts w:ascii="Times New Roman" w:eastAsia="Calibri" w:hAnsi="Times New Roman"/>
          <w:sz w:val="28"/>
          <w:szCs w:val="28"/>
        </w:rPr>
        <w:t>ваемая по результатам работы за месяц, учитывается в доходах семьи в месяце ее фактического получения. Суммы доходов от сдачи в аренду недвижимого или иного имущества делятся на количество месяцев, за которые они получены, и учитываются в доходах семьи или одиноко проживающего гражданина за те м</w:t>
      </w:r>
      <w:r>
        <w:rPr>
          <w:rFonts w:ascii="Times New Roman" w:eastAsia="Calibri" w:hAnsi="Times New Roman"/>
          <w:sz w:val="28"/>
          <w:szCs w:val="28"/>
        </w:rPr>
        <w:t>е</w:t>
      </w:r>
      <w:r>
        <w:rPr>
          <w:rFonts w:ascii="Times New Roman" w:eastAsia="Calibri" w:hAnsi="Times New Roman"/>
          <w:sz w:val="28"/>
          <w:szCs w:val="28"/>
        </w:rPr>
        <w:t>сяцы, которые приходятся на расчетный период. Суммы оплаты сезонных и вр</w:t>
      </w:r>
      <w:r>
        <w:rPr>
          <w:rFonts w:ascii="Times New Roman" w:eastAsia="Calibri" w:hAnsi="Times New Roman"/>
          <w:sz w:val="28"/>
          <w:szCs w:val="28"/>
        </w:rPr>
        <w:t>е</w:t>
      </w:r>
      <w:r>
        <w:rPr>
          <w:rFonts w:ascii="Times New Roman" w:eastAsia="Calibri" w:hAnsi="Times New Roman"/>
          <w:sz w:val="28"/>
          <w:szCs w:val="28"/>
        </w:rPr>
        <w:t xml:space="preserve">менных работ, выполняемых по срочным трудовым </w:t>
      </w:r>
      <w:r>
        <w:rPr>
          <w:rFonts w:ascii="Times New Roman" w:eastAsia="Calibri" w:hAnsi="Times New Roman"/>
          <w:sz w:val="28"/>
          <w:szCs w:val="28"/>
        </w:rPr>
        <w:lastRenderedPageBreak/>
        <w:t>договорам, делятся на кол</w:t>
      </w:r>
      <w:r>
        <w:rPr>
          <w:rFonts w:ascii="Times New Roman" w:eastAsia="Calibri" w:hAnsi="Times New Roman"/>
          <w:sz w:val="28"/>
          <w:szCs w:val="28"/>
        </w:rPr>
        <w:t>и</w:t>
      </w:r>
      <w:r>
        <w:rPr>
          <w:rFonts w:ascii="Times New Roman" w:eastAsia="Calibri" w:hAnsi="Times New Roman"/>
          <w:sz w:val="28"/>
          <w:szCs w:val="28"/>
        </w:rPr>
        <w:t>чество месяцев, за которые они начислены, и учитываются в доходах семьи за м</w:t>
      </w:r>
      <w:r>
        <w:rPr>
          <w:rFonts w:ascii="Times New Roman" w:eastAsia="Calibri" w:hAnsi="Times New Roman"/>
          <w:sz w:val="28"/>
          <w:szCs w:val="28"/>
        </w:rPr>
        <w:t>е</w:t>
      </w:r>
      <w:r>
        <w:rPr>
          <w:rFonts w:ascii="Times New Roman" w:eastAsia="Calibri" w:hAnsi="Times New Roman"/>
          <w:sz w:val="28"/>
          <w:szCs w:val="28"/>
        </w:rPr>
        <w:t>сяцы, приходящиеся на расчетный период.</w:t>
      </w:r>
    </w:p>
    <w:p w:rsidR="00B1546B" w:rsidRDefault="00B1546B" w:rsidP="007D2D50">
      <w:pPr>
        <w:spacing w:after="0" w:line="360" w:lineRule="auto"/>
        <w:contextualSpacing/>
        <w:jc w:val="both"/>
        <w:rPr>
          <w:rFonts w:ascii="Times New Roman" w:eastAsia="Calibri" w:hAnsi="Times New Roman"/>
          <w:sz w:val="28"/>
          <w:szCs w:val="28"/>
        </w:rPr>
      </w:pPr>
      <w:r>
        <w:rPr>
          <w:rFonts w:ascii="Times New Roman" w:eastAsia="Calibri" w:hAnsi="Times New Roman"/>
          <w:sz w:val="28"/>
          <w:szCs w:val="28"/>
        </w:rPr>
        <w:t>Проанализировав предусмотренный порядок, можно без труда сделать вывод о том, что законодатель сделал попытку законодательно закрепить все возможные виды доходов, чтобы упростить процедуру исчисления среднедушевого дохода, для назначения государственной социальной помощи малоимущим семьям и м</w:t>
      </w:r>
      <w:r>
        <w:rPr>
          <w:rFonts w:ascii="Times New Roman" w:eastAsia="Calibri" w:hAnsi="Times New Roman"/>
          <w:sz w:val="28"/>
          <w:szCs w:val="28"/>
        </w:rPr>
        <w:t>а</w:t>
      </w:r>
      <w:r>
        <w:rPr>
          <w:rFonts w:ascii="Times New Roman" w:eastAsia="Calibri" w:hAnsi="Times New Roman"/>
          <w:sz w:val="28"/>
          <w:szCs w:val="28"/>
        </w:rPr>
        <w:t xml:space="preserve">лоимущим одиноко проживающим гражданам. </w:t>
      </w:r>
    </w:p>
    <w:p w:rsidR="00B1546B" w:rsidRDefault="00B1546B" w:rsidP="007D2D50">
      <w:pPr>
        <w:spacing w:after="0" w:line="360" w:lineRule="auto"/>
        <w:ind w:firstLine="708"/>
        <w:contextualSpacing/>
        <w:jc w:val="both"/>
        <w:rPr>
          <w:rFonts w:ascii="Times New Roman" w:eastAsia="Calibri" w:hAnsi="Times New Roman"/>
          <w:sz w:val="28"/>
          <w:szCs w:val="28"/>
        </w:rPr>
      </w:pPr>
      <w:r>
        <w:rPr>
          <w:rFonts w:ascii="Times New Roman" w:eastAsia="Calibri" w:hAnsi="Times New Roman"/>
          <w:sz w:val="28"/>
          <w:szCs w:val="28"/>
        </w:rPr>
        <w:t>В доходе не учитываются: государственная социальная помощь, оказыва</w:t>
      </w:r>
      <w:r>
        <w:rPr>
          <w:rFonts w:ascii="Times New Roman" w:eastAsia="Calibri" w:hAnsi="Times New Roman"/>
          <w:sz w:val="28"/>
          <w:szCs w:val="28"/>
        </w:rPr>
        <w:t>е</w:t>
      </w:r>
      <w:r>
        <w:rPr>
          <w:rFonts w:ascii="Times New Roman" w:eastAsia="Calibri" w:hAnsi="Times New Roman"/>
          <w:sz w:val="28"/>
          <w:szCs w:val="28"/>
        </w:rPr>
        <w:t>мая в виде денежных выплат или натуральной помощи и единовременные страх</w:t>
      </w:r>
      <w:r>
        <w:rPr>
          <w:rFonts w:ascii="Times New Roman" w:eastAsia="Calibri" w:hAnsi="Times New Roman"/>
          <w:sz w:val="28"/>
          <w:szCs w:val="28"/>
        </w:rPr>
        <w:t>о</w:t>
      </w:r>
      <w:r>
        <w:rPr>
          <w:rFonts w:ascii="Times New Roman" w:eastAsia="Calibri" w:hAnsi="Times New Roman"/>
          <w:sz w:val="28"/>
          <w:szCs w:val="28"/>
        </w:rPr>
        <w:t>вые выплаты, производимые в возмещение ущерба, причиненного здоровью чел</w:t>
      </w:r>
      <w:r>
        <w:rPr>
          <w:rFonts w:ascii="Times New Roman" w:eastAsia="Calibri" w:hAnsi="Times New Roman"/>
          <w:sz w:val="28"/>
          <w:szCs w:val="28"/>
        </w:rPr>
        <w:t>о</w:t>
      </w:r>
      <w:r>
        <w:rPr>
          <w:rFonts w:ascii="Times New Roman" w:eastAsia="Calibri" w:hAnsi="Times New Roman"/>
          <w:sz w:val="28"/>
          <w:szCs w:val="28"/>
        </w:rPr>
        <w:t>века, либо его имуществу, а также ежемесячные суммы, связанные с дополн</w:t>
      </w:r>
      <w:r>
        <w:rPr>
          <w:rFonts w:ascii="Times New Roman" w:eastAsia="Calibri" w:hAnsi="Times New Roman"/>
          <w:sz w:val="28"/>
          <w:szCs w:val="28"/>
        </w:rPr>
        <w:t>и</w:t>
      </w:r>
      <w:r>
        <w:rPr>
          <w:rFonts w:ascii="Times New Roman" w:eastAsia="Calibri" w:hAnsi="Times New Roman"/>
          <w:sz w:val="28"/>
          <w:szCs w:val="28"/>
        </w:rPr>
        <w:t>тельными расходами на медицинскую и социальную реабилитацию в соответс</w:t>
      </w:r>
      <w:r>
        <w:rPr>
          <w:rFonts w:ascii="Times New Roman" w:eastAsia="Calibri" w:hAnsi="Times New Roman"/>
          <w:sz w:val="28"/>
          <w:szCs w:val="28"/>
        </w:rPr>
        <w:t>т</w:t>
      </w:r>
      <w:r>
        <w:rPr>
          <w:rFonts w:ascii="Times New Roman" w:eastAsia="Calibri" w:hAnsi="Times New Roman"/>
          <w:sz w:val="28"/>
          <w:szCs w:val="28"/>
        </w:rPr>
        <w:t>вии с решением учреждения государственной службы медико-социальной экспе</w:t>
      </w:r>
      <w:r>
        <w:rPr>
          <w:rFonts w:ascii="Times New Roman" w:eastAsia="Calibri" w:hAnsi="Times New Roman"/>
          <w:sz w:val="28"/>
          <w:szCs w:val="28"/>
        </w:rPr>
        <w:t>р</w:t>
      </w:r>
      <w:r>
        <w:rPr>
          <w:rFonts w:ascii="Times New Roman" w:eastAsia="Calibri" w:hAnsi="Times New Roman"/>
          <w:sz w:val="28"/>
          <w:szCs w:val="28"/>
        </w:rPr>
        <w:t>тизы. В состав малоимущей семьи при расчете среднедушевого дохода включ</w:t>
      </w:r>
      <w:r>
        <w:rPr>
          <w:rFonts w:ascii="Times New Roman" w:eastAsia="Calibri" w:hAnsi="Times New Roman"/>
          <w:sz w:val="28"/>
          <w:szCs w:val="28"/>
        </w:rPr>
        <w:t>а</w:t>
      </w:r>
      <w:r>
        <w:rPr>
          <w:rFonts w:ascii="Times New Roman" w:eastAsia="Calibri" w:hAnsi="Times New Roman"/>
          <w:sz w:val="28"/>
          <w:szCs w:val="28"/>
        </w:rPr>
        <w:t>ются лица, связанные с родством и (или) свойством. К ним относятся совместно проживающие и ведущие совместное хозяйство супруги, их дети и родители, усыновители и усыновленные, братья и сестры, пасынки и падчерицы.</w:t>
      </w:r>
    </w:p>
    <w:p w:rsidR="00B1546B" w:rsidRDefault="00B1546B" w:rsidP="007D2D50">
      <w:pPr>
        <w:spacing w:after="0" w:line="360" w:lineRule="auto"/>
        <w:ind w:firstLine="708"/>
        <w:contextualSpacing/>
        <w:jc w:val="both"/>
        <w:rPr>
          <w:rFonts w:ascii="Times New Roman" w:eastAsia="Calibri" w:hAnsi="Times New Roman"/>
          <w:sz w:val="28"/>
          <w:szCs w:val="28"/>
        </w:rPr>
      </w:pPr>
      <w:r>
        <w:rPr>
          <w:rFonts w:ascii="Times New Roman" w:eastAsia="Calibri" w:hAnsi="Times New Roman"/>
          <w:sz w:val="28"/>
          <w:szCs w:val="28"/>
        </w:rPr>
        <w:t>При расчете среднедушевого дохода в состав семьи не включаются:</w:t>
      </w:r>
    </w:p>
    <w:p w:rsidR="00B1546B" w:rsidRDefault="00B1546B" w:rsidP="007D2D50">
      <w:pPr>
        <w:spacing w:after="0" w:line="360" w:lineRule="auto"/>
        <w:contextualSpacing/>
        <w:jc w:val="both"/>
        <w:rPr>
          <w:rFonts w:ascii="Times New Roman" w:eastAsia="Calibri" w:hAnsi="Times New Roman"/>
          <w:sz w:val="28"/>
          <w:szCs w:val="28"/>
        </w:rPr>
      </w:pPr>
      <w:r>
        <w:rPr>
          <w:rFonts w:ascii="Times New Roman" w:eastAsia="Calibri" w:hAnsi="Times New Roman"/>
          <w:sz w:val="28"/>
          <w:szCs w:val="28"/>
        </w:rPr>
        <w:t>- военнослужащие, проходящие службу по призыву, а также обучающиеся в военных образовательных учреждениях профессионального образования и не з</w:t>
      </w:r>
      <w:r>
        <w:rPr>
          <w:rFonts w:ascii="Times New Roman" w:eastAsia="Calibri" w:hAnsi="Times New Roman"/>
          <w:sz w:val="28"/>
          <w:szCs w:val="28"/>
        </w:rPr>
        <w:t>а</w:t>
      </w:r>
      <w:r>
        <w:rPr>
          <w:rFonts w:ascii="Times New Roman" w:eastAsia="Calibri" w:hAnsi="Times New Roman"/>
          <w:sz w:val="28"/>
          <w:szCs w:val="28"/>
        </w:rPr>
        <w:t>ключившие контракта о прохождении военной службы;</w:t>
      </w:r>
    </w:p>
    <w:p w:rsidR="00B1546B" w:rsidRDefault="00B1546B" w:rsidP="007D2D50">
      <w:pPr>
        <w:spacing w:after="0" w:line="360" w:lineRule="auto"/>
        <w:contextualSpacing/>
        <w:jc w:val="both"/>
        <w:rPr>
          <w:rFonts w:ascii="Times New Roman" w:eastAsia="Calibri" w:hAnsi="Times New Roman"/>
          <w:sz w:val="28"/>
          <w:szCs w:val="28"/>
        </w:rPr>
      </w:pPr>
      <w:r>
        <w:rPr>
          <w:rFonts w:ascii="Times New Roman" w:eastAsia="Calibri" w:hAnsi="Times New Roman"/>
          <w:sz w:val="28"/>
          <w:szCs w:val="28"/>
        </w:rPr>
        <w:t>- лица, отбывающие наказание в виде лишения свободы, а также лица, наход</w:t>
      </w:r>
      <w:r>
        <w:rPr>
          <w:rFonts w:ascii="Times New Roman" w:eastAsia="Calibri" w:hAnsi="Times New Roman"/>
          <w:sz w:val="28"/>
          <w:szCs w:val="28"/>
        </w:rPr>
        <w:t>я</w:t>
      </w:r>
      <w:r>
        <w:rPr>
          <w:rFonts w:ascii="Times New Roman" w:eastAsia="Calibri" w:hAnsi="Times New Roman"/>
          <w:sz w:val="28"/>
          <w:szCs w:val="28"/>
        </w:rPr>
        <w:t>щиеся на принудительном лечении по решению суда.</w:t>
      </w:r>
    </w:p>
    <w:p w:rsidR="00B1546B" w:rsidRDefault="00B1546B" w:rsidP="007D2D50">
      <w:pPr>
        <w:spacing w:after="0" w:line="360" w:lineRule="auto"/>
        <w:ind w:firstLine="708"/>
        <w:contextualSpacing/>
        <w:jc w:val="both"/>
        <w:rPr>
          <w:rFonts w:ascii="Times New Roman" w:eastAsia="Calibri" w:hAnsi="Times New Roman"/>
          <w:sz w:val="28"/>
          <w:szCs w:val="28"/>
        </w:rPr>
      </w:pPr>
      <w:r>
        <w:rPr>
          <w:rFonts w:ascii="Times New Roman" w:eastAsia="Calibri" w:hAnsi="Times New Roman"/>
          <w:sz w:val="28"/>
          <w:szCs w:val="28"/>
        </w:rPr>
        <w:t>Среднедушевой доход семьи при решении вопроса о признании ее мал</w:t>
      </w:r>
      <w:r>
        <w:rPr>
          <w:rFonts w:ascii="Times New Roman" w:eastAsia="Calibri" w:hAnsi="Times New Roman"/>
          <w:sz w:val="28"/>
          <w:szCs w:val="28"/>
        </w:rPr>
        <w:t>о</w:t>
      </w:r>
      <w:r>
        <w:rPr>
          <w:rFonts w:ascii="Times New Roman" w:eastAsia="Calibri" w:hAnsi="Times New Roman"/>
          <w:sz w:val="28"/>
          <w:szCs w:val="28"/>
        </w:rPr>
        <w:t>имущей и об оказании ей государственной социальной помощи рассчитывается путем деления одной трети суммы доходов на всех членов семьи за расчетный п</w:t>
      </w:r>
      <w:r>
        <w:rPr>
          <w:rFonts w:ascii="Times New Roman" w:eastAsia="Calibri" w:hAnsi="Times New Roman"/>
          <w:sz w:val="28"/>
          <w:szCs w:val="28"/>
        </w:rPr>
        <w:t>е</w:t>
      </w:r>
      <w:r>
        <w:rPr>
          <w:rFonts w:ascii="Times New Roman" w:eastAsia="Calibri" w:hAnsi="Times New Roman"/>
          <w:sz w:val="28"/>
          <w:szCs w:val="28"/>
        </w:rPr>
        <w:t xml:space="preserve">риод на число членом семьи. Доход малоимущего одиноко </w:t>
      </w:r>
      <w:r>
        <w:rPr>
          <w:rFonts w:ascii="Times New Roman" w:eastAsia="Calibri" w:hAnsi="Times New Roman"/>
          <w:sz w:val="28"/>
          <w:szCs w:val="28"/>
        </w:rPr>
        <w:lastRenderedPageBreak/>
        <w:t>проживающего гра</w:t>
      </w:r>
      <w:r>
        <w:rPr>
          <w:rFonts w:ascii="Times New Roman" w:eastAsia="Calibri" w:hAnsi="Times New Roman"/>
          <w:sz w:val="28"/>
          <w:szCs w:val="28"/>
        </w:rPr>
        <w:t>ж</w:t>
      </w:r>
      <w:r>
        <w:rPr>
          <w:rFonts w:ascii="Times New Roman" w:eastAsia="Calibri" w:hAnsi="Times New Roman"/>
          <w:sz w:val="28"/>
          <w:szCs w:val="28"/>
        </w:rPr>
        <w:t>данина определяется как одна треть суммы его доходов за расчетный период.</w:t>
      </w:r>
    </w:p>
    <w:p w:rsidR="00B1546B" w:rsidRDefault="00B1546B" w:rsidP="007D2D50">
      <w:pPr>
        <w:spacing w:after="0" w:line="360" w:lineRule="auto"/>
        <w:ind w:firstLine="708"/>
        <w:contextualSpacing/>
        <w:jc w:val="both"/>
        <w:rPr>
          <w:rFonts w:ascii="Times New Roman" w:eastAsia="Calibri" w:hAnsi="Times New Roman"/>
          <w:sz w:val="28"/>
          <w:szCs w:val="28"/>
        </w:rPr>
      </w:pPr>
      <w:r>
        <w:rPr>
          <w:rFonts w:ascii="Times New Roman" w:eastAsia="Calibri" w:hAnsi="Times New Roman"/>
          <w:sz w:val="28"/>
          <w:szCs w:val="28"/>
        </w:rPr>
        <w:t>Право на получение государственной социальной помощи в виде набора с</w:t>
      </w:r>
      <w:r>
        <w:rPr>
          <w:rFonts w:ascii="Times New Roman" w:eastAsia="Calibri" w:hAnsi="Times New Roman"/>
          <w:sz w:val="28"/>
          <w:szCs w:val="28"/>
        </w:rPr>
        <w:t>о</w:t>
      </w:r>
      <w:r>
        <w:rPr>
          <w:rFonts w:ascii="Times New Roman" w:eastAsia="Calibri" w:hAnsi="Times New Roman"/>
          <w:sz w:val="28"/>
          <w:szCs w:val="28"/>
        </w:rPr>
        <w:t>циальных услуг и ежемесячных денежных выплат за счет средств федерального бюджета имеют следующие категории граждан:</w:t>
      </w:r>
    </w:p>
    <w:p w:rsidR="00B1546B" w:rsidRDefault="00B1546B" w:rsidP="007D2D50">
      <w:pPr>
        <w:spacing w:after="0" w:line="360" w:lineRule="auto"/>
        <w:contextualSpacing/>
        <w:jc w:val="both"/>
        <w:rPr>
          <w:rFonts w:ascii="Times New Roman" w:eastAsia="Calibri" w:hAnsi="Times New Roman"/>
          <w:sz w:val="28"/>
          <w:szCs w:val="28"/>
        </w:rPr>
      </w:pPr>
      <w:r>
        <w:rPr>
          <w:rFonts w:ascii="Times New Roman" w:eastAsia="Calibri" w:hAnsi="Times New Roman"/>
          <w:sz w:val="28"/>
          <w:szCs w:val="28"/>
        </w:rPr>
        <w:t>- инвалиды войны;</w:t>
      </w:r>
    </w:p>
    <w:p w:rsidR="00B1546B" w:rsidRDefault="00B1546B" w:rsidP="007D2D50">
      <w:pPr>
        <w:spacing w:after="0" w:line="360" w:lineRule="auto"/>
        <w:contextualSpacing/>
        <w:jc w:val="both"/>
        <w:rPr>
          <w:rFonts w:ascii="Times New Roman" w:eastAsia="Calibri" w:hAnsi="Times New Roman"/>
          <w:sz w:val="28"/>
          <w:szCs w:val="28"/>
        </w:rPr>
      </w:pPr>
      <w:r>
        <w:rPr>
          <w:rFonts w:ascii="Times New Roman" w:eastAsia="Calibri" w:hAnsi="Times New Roman"/>
          <w:sz w:val="28"/>
          <w:szCs w:val="28"/>
        </w:rPr>
        <w:t>- участники Великой Отечественной войны;</w:t>
      </w:r>
    </w:p>
    <w:p w:rsidR="00B1546B" w:rsidRDefault="00B1546B" w:rsidP="007D2D50">
      <w:pPr>
        <w:spacing w:after="0" w:line="360" w:lineRule="auto"/>
        <w:contextualSpacing/>
        <w:jc w:val="both"/>
        <w:rPr>
          <w:rFonts w:ascii="Times New Roman" w:eastAsia="Calibri" w:hAnsi="Times New Roman"/>
          <w:sz w:val="28"/>
          <w:szCs w:val="28"/>
        </w:rPr>
      </w:pPr>
      <w:r>
        <w:rPr>
          <w:rFonts w:ascii="Times New Roman" w:eastAsia="Calibri" w:hAnsi="Times New Roman"/>
          <w:sz w:val="28"/>
          <w:szCs w:val="28"/>
        </w:rPr>
        <w:t>- ветераны боевых действий из числа лиц, указанных в подпунктах 1-4 пункта 1 статьи 3 Федерального закона «О ветеранах»;</w:t>
      </w:r>
    </w:p>
    <w:p w:rsidR="00B1546B" w:rsidRDefault="00B1546B" w:rsidP="007D2D50">
      <w:pPr>
        <w:spacing w:after="0" w:line="360" w:lineRule="auto"/>
        <w:contextualSpacing/>
        <w:jc w:val="both"/>
        <w:rPr>
          <w:rFonts w:ascii="Times New Roman" w:eastAsia="Calibri" w:hAnsi="Times New Roman"/>
          <w:sz w:val="28"/>
          <w:szCs w:val="28"/>
        </w:rPr>
      </w:pPr>
      <w:r>
        <w:rPr>
          <w:rFonts w:ascii="Times New Roman" w:eastAsia="Calibri" w:hAnsi="Times New Roman"/>
          <w:sz w:val="28"/>
          <w:szCs w:val="28"/>
        </w:rPr>
        <w:t>- военнослужащие, проходившие службу в воинских частях и других учрежден</w:t>
      </w:r>
      <w:r>
        <w:rPr>
          <w:rFonts w:ascii="Times New Roman" w:eastAsia="Calibri" w:hAnsi="Times New Roman"/>
          <w:sz w:val="28"/>
          <w:szCs w:val="28"/>
        </w:rPr>
        <w:t>и</w:t>
      </w:r>
      <w:r>
        <w:rPr>
          <w:rFonts w:ascii="Times New Roman" w:eastAsia="Calibri" w:hAnsi="Times New Roman"/>
          <w:sz w:val="28"/>
          <w:szCs w:val="28"/>
        </w:rPr>
        <w:t>ях, не входивших в состав действующей армии, в период с 22 июня 1941 года по 3 сентября 1945 года; военнослужащие, награжденные орденами и медалями за службу в указанный период;</w:t>
      </w:r>
    </w:p>
    <w:p w:rsidR="00B1546B" w:rsidRDefault="00B1546B" w:rsidP="007D2D50">
      <w:pPr>
        <w:spacing w:after="0" w:line="360" w:lineRule="auto"/>
        <w:contextualSpacing/>
        <w:jc w:val="both"/>
        <w:rPr>
          <w:rFonts w:ascii="Times New Roman" w:eastAsia="Calibri" w:hAnsi="Times New Roman"/>
          <w:sz w:val="28"/>
          <w:szCs w:val="28"/>
        </w:rPr>
      </w:pPr>
      <w:r>
        <w:rPr>
          <w:rFonts w:ascii="Times New Roman" w:eastAsia="Calibri" w:hAnsi="Times New Roman"/>
          <w:sz w:val="28"/>
          <w:szCs w:val="28"/>
        </w:rPr>
        <w:t>- лица, награжденные знаком «Жителю блокадного Ленинграда»;</w:t>
      </w:r>
    </w:p>
    <w:p w:rsidR="00B1546B" w:rsidRDefault="00B1546B" w:rsidP="007D2D50">
      <w:pPr>
        <w:spacing w:after="0" w:line="360" w:lineRule="auto"/>
        <w:contextualSpacing/>
        <w:jc w:val="both"/>
        <w:rPr>
          <w:rFonts w:ascii="Times New Roman" w:eastAsia="Calibri" w:hAnsi="Times New Roman"/>
          <w:sz w:val="28"/>
          <w:szCs w:val="28"/>
        </w:rPr>
      </w:pPr>
      <w:r>
        <w:rPr>
          <w:rFonts w:ascii="Times New Roman" w:eastAsia="Calibri" w:hAnsi="Times New Roman"/>
          <w:sz w:val="28"/>
          <w:szCs w:val="28"/>
        </w:rPr>
        <w:t>- лица, работавшие в период Великой Отечественной войны на объектах против</w:t>
      </w:r>
      <w:r>
        <w:rPr>
          <w:rFonts w:ascii="Times New Roman" w:eastAsia="Calibri" w:hAnsi="Times New Roman"/>
          <w:sz w:val="28"/>
          <w:szCs w:val="28"/>
        </w:rPr>
        <w:t>о</w:t>
      </w:r>
      <w:r>
        <w:rPr>
          <w:rFonts w:ascii="Times New Roman" w:eastAsia="Calibri" w:hAnsi="Times New Roman"/>
          <w:sz w:val="28"/>
          <w:szCs w:val="28"/>
        </w:rPr>
        <w:t>воздушной обороны, на строительстве оборонительных сооружений, военно-морских баз, аэродромов и так далее;</w:t>
      </w:r>
    </w:p>
    <w:p w:rsidR="00B1546B" w:rsidRDefault="00B1546B" w:rsidP="007D2D50">
      <w:pPr>
        <w:spacing w:after="0" w:line="360" w:lineRule="auto"/>
        <w:contextualSpacing/>
        <w:jc w:val="both"/>
        <w:rPr>
          <w:rFonts w:ascii="Times New Roman" w:eastAsia="Calibri" w:hAnsi="Times New Roman"/>
          <w:sz w:val="28"/>
          <w:szCs w:val="28"/>
        </w:rPr>
      </w:pPr>
      <w:r>
        <w:rPr>
          <w:rFonts w:ascii="Times New Roman" w:eastAsia="Calibri" w:hAnsi="Times New Roman"/>
          <w:sz w:val="28"/>
          <w:szCs w:val="28"/>
        </w:rPr>
        <w:t>- члены семей погибших инвалидов и участники войны, ветеранов боевых дейс</w:t>
      </w:r>
      <w:r>
        <w:rPr>
          <w:rFonts w:ascii="Times New Roman" w:eastAsia="Calibri" w:hAnsi="Times New Roman"/>
          <w:sz w:val="28"/>
          <w:szCs w:val="28"/>
        </w:rPr>
        <w:t>т</w:t>
      </w:r>
      <w:r>
        <w:rPr>
          <w:rFonts w:ascii="Times New Roman" w:eastAsia="Calibri" w:hAnsi="Times New Roman"/>
          <w:sz w:val="28"/>
          <w:szCs w:val="28"/>
        </w:rPr>
        <w:t>вий;</w:t>
      </w:r>
    </w:p>
    <w:p w:rsidR="00B1546B" w:rsidRDefault="00B1546B" w:rsidP="007D2D50">
      <w:pPr>
        <w:spacing w:after="0" w:line="360" w:lineRule="auto"/>
        <w:contextualSpacing/>
        <w:jc w:val="both"/>
        <w:rPr>
          <w:rFonts w:ascii="Times New Roman" w:eastAsia="Calibri" w:hAnsi="Times New Roman"/>
          <w:sz w:val="28"/>
          <w:szCs w:val="28"/>
        </w:rPr>
      </w:pPr>
      <w:r>
        <w:rPr>
          <w:rFonts w:ascii="Times New Roman" w:eastAsia="Calibri" w:hAnsi="Times New Roman"/>
          <w:sz w:val="28"/>
          <w:szCs w:val="28"/>
        </w:rPr>
        <w:t>- инвалиды (первой, второй и третьей группы);</w:t>
      </w:r>
    </w:p>
    <w:p w:rsidR="00B1546B" w:rsidRDefault="00B1546B" w:rsidP="007D2D50">
      <w:pPr>
        <w:spacing w:after="0" w:line="360" w:lineRule="auto"/>
        <w:contextualSpacing/>
        <w:jc w:val="both"/>
        <w:rPr>
          <w:rFonts w:ascii="Times New Roman" w:eastAsia="Calibri" w:hAnsi="Times New Roman"/>
          <w:sz w:val="28"/>
          <w:szCs w:val="28"/>
        </w:rPr>
      </w:pPr>
      <w:r>
        <w:rPr>
          <w:rFonts w:ascii="Times New Roman" w:eastAsia="Calibri" w:hAnsi="Times New Roman"/>
          <w:sz w:val="28"/>
          <w:szCs w:val="28"/>
        </w:rPr>
        <w:t>- дети-инвалиды.</w:t>
      </w:r>
    </w:p>
    <w:p w:rsidR="00B1546B" w:rsidRDefault="00B1546B" w:rsidP="007D2D50">
      <w:pPr>
        <w:spacing w:after="0" w:line="360" w:lineRule="auto"/>
        <w:ind w:firstLine="708"/>
        <w:contextualSpacing/>
        <w:jc w:val="both"/>
        <w:rPr>
          <w:rFonts w:ascii="Times New Roman" w:eastAsia="Calibri" w:hAnsi="Times New Roman"/>
          <w:sz w:val="28"/>
          <w:szCs w:val="28"/>
        </w:rPr>
      </w:pPr>
      <w:r>
        <w:rPr>
          <w:rFonts w:ascii="Times New Roman" w:eastAsia="Calibri" w:hAnsi="Times New Roman"/>
          <w:sz w:val="28"/>
          <w:szCs w:val="28"/>
        </w:rPr>
        <w:t>Право на получение государственной социальной помощи за счет средств региональных бюджетов следующие категории граждан:</w:t>
      </w:r>
    </w:p>
    <w:p w:rsidR="00B1546B" w:rsidRPr="009E20B9" w:rsidRDefault="00B1546B" w:rsidP="007D2D50">
      <w:pPr>
        <w:spacing w:after="0" w:line="360" w:lineRule="auto"/>
        <w:contextualSpacing/>
        <w:jc w:val="both"/>
        <w:rPr>
          <w:rFonts w:ascii="Times New Roman" w:eastAsia="Calibri" w:hAnsi="Times New Roman"/>
          <w:sz w:val="28"/>
          <w:szCs w:val="28"/>
        </w:rPr>
      </w:pPr>
      <w:r w:rsidRPr="009E20B9">
        <w:rPr>
          <w:rFonts w:ascii="Times New Roman" w:eastAsia="Calibri" w:hAnsi="Times New Roman"/>
          <w:sz w:val="28"/>
          <w:szCs w:val="28"/>
        </w:rPr>
        <w:t>а) ветераны труда;</w:t>
      </w:r>
    </w:p>
    <w:p w:rsidR="00B1546B" w:rsidRPr="009E20B9" w:rsidRDefault="00B1546B" w:rsidP="007D2D50">
      <w:pPr>
        <w:spacing w:after="0" w:line="360" w:lineRule="auto"/>
        <w:contextualSpacing/>
        <w:jc w:val="both"/>
        <w:rPr>
          <w:rFonts w:ascii="Times New Roman" w:eastAsia="Calibri" w:hAnsi="Times New Roman"/>
          <w:sz w:val="28"/>
          <w:szCs w:val="28"/>
        </w:rPr>
      </w:pPr>
      <w:r w:rsidRPr="009E20B9">
        <w:rPr>
          <w:rFonts w:ascii="Times New Roman" w:eastAsia="Calibri" w:hAnsi="Times New Roman"/>
          <w:sz w:val="28"/>
          <w:szCs w:val="28"/>
        </w:rPr>
        <w:t>б) труженики тыла;</w:t>
      </w:r>
    </w:p>
    <w:p w:rsidR="00B1546B" w:rsidRPr="009E20B9" w:rsidRDefault="00B1546B" w:rsidP="007D2D50">
      <w:pPr>
        <w:spacing w:after="0" w:line="360" w:lineRule="auto"/>
        <w:contextualSpacing/>
        <w:jc w:val="both"/>
        <w:rPr>
          <w:rFonts w:ascii="Times New Roman" w:eastAsia="Calibri" w:hAnsi="Times New Roman"/>
          <w:sz w:val="28"/>
          <w:szCs w:val="28"/>
        </w:rPr>
      </w:pPr>
      <w:r w:rsidRPr="009E20B9">
        <w:rPr>
          <w:rFonts w:ascii="Times New Roman" w:eastAsia="Calibri" w:hAnsi="Times New Roman"/>
          <w:sz w:val="28"/>
          <w:szCs w:val="28"/>
        </w:rPr>
        <w:t>в) граждане, пострадавшие от политических репрессий.</w:t>
      </w:r>
    </w:p>
    <w:p w:rsidR="00B1546B" w:rsidRDefault="00B1546B" w:rsidP="007D2D50">
      <w:pPr>
        <w:spacing w:after="0" w:line="360" w:lineRule="auto"/>
        <w:ind w:firstLine="708"/>
        <w:contextualSpacing/>
        <w:jc w:val="both"/>
        <w:rPr>
          <w:rFonts w:ascii="Times New Roman" w:eastAsia="Calibri" w:hAnsi="Times New Roman"/>
          <w:sz w:val="28"/>
          <w:szCs w:val="28"/>
        </w:rPr>
      </w:pPr>
      <w:r>
        <w:rPr>
          <w:rFonts w:ascii="Times New Roman" w:eastAsia="Calibri" w:hAnsi="Times New Roman"/>
          <w:sz w:val="28"/>
          <w:szCs w:val="28"/>
        </w:rPr>
        <w:t>Право на пользование набором социальных услуг возникает только после включения конкретного льготника в Федеральный регистр. В связи с этим возн</w:t>
      </w:r>
      <w:r>
        <w:rPr>
          <w:rFonts w:ascii="Times New Roman" w:eastAsia="Calibri" w:hAnsi="Times New Roman"/>
          <w:sz w:val="28"/>
          <w:szCs w:val="28"/>
        </w:rPr>
        <w:t>и</w:t>
      </w:r>
      <w:r>
        <w:rPr>
          <w:rFonts w:ascii="Times New Roman" w:eastAsia="Calibri" w:hAnsi="Times New Roman"/>
          <w:sz w:val="28"/>
          <w:szCs w:val="28"/>
        </w:rPr>
        <w:t xml:space="preserve">кает серьезная проблема с правом пользования социальным пакетом, </w:t>
      </w:r>
      <w:r>
        <w:rPr>
          <w:rFonts w:ascii="Times New Roman" w:eastAsia="Calibri" w:hAnsi="Times New Roman"/>
          <w:sz w:val="28"/>
          <w:szCs w:val="28"/>
        </w:rPr>
        <w:lastRenderedPageBreak/>
        <w:t>особенно по лекарственному обеспечению и бесплатному проезду на пригородном железнод</w:t>
      </w:r>
      <w:r>
        <w:rPr>
          <w:rFonts w:ascii="Times New Roman" w:eastAsia="Calibri" w:hAnsi="Times New Roman"/>
          <w:sz w:val="28"/>
          <w:szCs w:val="28"/>
        </w:rPr>
        <w:t>о</w:t>
      </w:r>
      <w:r>
        <w:rPr>
          <w:rFonts w:ascii="Times New Roman" w:eastAsia="Calibri" w:hAnsi="Times New Roman"/>
          <w:sz w:val="28"/>
          <w:szCs w:val="28"/>
        </w:rPr>
        <w:t>рожном транспорте, у инвалидов в период переосвидетельствования в бюро мед</w:t>
      </w:r>
      <w:r>
        <w:rPr>
          <w:rFonts w:ascii="Times New Roman" w:eastAsia="Calibri" w:hAnsi="Times New Roman"/>
          <w:sz w:val="28"/>
          <w:szCs w:val="28"/>
        </w:rPr>
        <w:t>и</w:t>
      </w:r>
      <w:r>
        <w:rPr>
          <w:rFonts w:ascii="Times New Roman" w:eastAsia="Calibri" w:hAnsi="Times New Roman"/>
          <w:sz w:val="28"/>
          <w:szCs w:val="28"/>
        </w:rPr>
        <w:t>ко-социальной экспертизы. В силу определенных обстоятельств, перерыв между истечением срока установленной ранее группы инвалидности и очередным ее у</w:t>
      </w:r>
      <w:r>
        <w:rPr>
          <w:rFonts w:ascii="Times New Roman" w:eastAsia="Calibri" w:hAnsi="Times New Roman"/>
          <w:sz w:val="28"/>
          <w:szCs w:val="28"/>
        </w:rPr>
        <w:t>с</w:t>
      </w:r>
      <w:r>
        <w:rPr>
          <w:rFonts w:ascii="Times New Roman" w:eastAsia="Calibri" w:hAnsi="Times New Roman"/>
          <w:sz w:val="28"/>
          <w:szCs w:val="28"/>
        </w:rPr>
        <w:t>тановлением может занимать от одного до нескольких месяцев. На этот период инвалид будет исключен из Федерального регистра и не сможет пользоваться н</w:t>
      </w:r>
      <w:r>
        <w:rPr>
          <w:rFonts w:ascii="Times New Roman" w:eastAsia="Calibri" w:hAnsi="Times New Roman"/>
          <w:sz w:val="28"/>
          <w:szCs w:val="28"/>
        </w:rPr>
        <w:t>а</w:t>
      </w:r>
      <w:r>
        <w:rPr>
          <w:rFonts w:ascii="Times New Roman" w:eastAsia="Calibri" w:hAnsi="Times New Roman"/>
          <w:sz w:val="28"/>
          <w:szCs w:val="28"/>
        </w:rPr>
        <w:t>бором социальных услуг.</w:t>
      </w:r>
    </w:p>
    <w:p w:rsidR="00B1546B" w:rsidRDefault="00B1546B" w:rsidP="007D2D50">
      <w:pPr>
        <w:spacing w:after="0" w:line="360" w:lineRule="auto"/>
        <w:ind w:firstLine="450"/>
        <w:contextualSpacing/>
        <w:jc w:val="both"/>
        <w:rPr>
          <w:rFonts w:ascii="Times New Roman" w:eastAsia="Calibri" w:hAnsi="Times New Roman"/>
          <w:sz w:val="28"/>
          <w:szCs w:val="28"/>
        </w:rPr>
      </w:pPr>
      <w:r>
        <w:rPr>
          <w:rFonts w:ascii="Times New Roman" w:eastAsia="Calibri" w:hAnsi="Times New Roman"/>
          <w:sz w:val="28"/>
          <w:szCs w:val="28"/>
        </w:rPr>
        <w:t>Следовательно, можно сделать вывод, что условием для предоставления гос</w:t>
      </w:r>
      <w:r>
        <w:rPr>
          <w:rFonts w:ascii="Times New Roman" w:eastAsia="Calibri" w:hAnsi="Times New Roman"/>
          <w:sz w:val="28"/>
          <w:szCs w:val="28"/>
        </w:rPr>
        <w:t>у</w:t>
      </w:r>
      <w:r>
        <w:rPr>
          <w:rFonts w:ascii="Times New Roman" w:eastAsia="Calibri" w:hAnsi="Times New Roman"/>
          <w:sz w:val="28"/>
          <w:szCs w:val="28"/>
        </w:rPr>
        <w:t>дарственной социальной помощи лицам, нуждающимся в ней, является наличие статуса малоимущей семьи или малоимущего одиноко проживающего граждан</w:t>
      </w:r>
      <w:r>
        <w:rPr>
          <w:rFonts w:ascii="Times New Roman" w:eastAsia="Calibri" w:hAnsi="Times New Roman"/>
          <w:sz w:val="28"/>
          <w:szCs w:val="28"/>
        </w:rPr>
        <w:t>и</w:t>
      </w:r>
      <w:r>
        <w:rPr>
          <w:rFonts w:ascii="Times New Roman" w:eastAsia="Calibri" w:hAnsi="Times New Roman"/>
          <w:sz w:val="28"/>
          <w:szCs w:val="28"/>
        </w:rPr>
        <w:t>на. Либо принадлежность к одной из категорий граждан, имеющих право на п</w:t>
      </w:r>
      <w:r>
        <w:rPr>
          <w:rFonts w:ascii="Times New Roman" w:eastAsia="Calibri" w:hAnsi="Times New Roman"/>
          <w:sz w:val="28"/>
          <w:szCs w:val="28"/>
        </w:rPr>
        <w:t>о</w:t>
      </w:r>
      <w:r>
        <w:rPr>
          <w:rFonts w:ascii="Times New Roman" w:eastAsia="Calibri" w:hAnsi="Times New Roman"/>
          <w:sz w:val="28"/>
          <w:szCs w:val="28"/>
        </w:rPr>
        <w:t>лучение набора социальных услуг.</w:t>
      </w:r>
    </w:p>
    <w:p w:rsidR="00B1546B" w:rsidRDefault="00B1546B" w:rsidP="00B1546B">
      <w:pPr>
        <w:spacing w:after="0" w:line="276" w:lineRule="auto"/>
        <w:contextualSpacing/>
        <w:jc w:val="both"/>
        <w:rPr>
          <w:rFonts w:ascii="Times New Roman" w:eastAsia="Calibri" w:hAnsi="Times New Roman"/>
          <w:sz w:val="28"/>
          <w:szCs w:val="28"/>
        </w:rPr>
      </w:pPr>
    </w:p>
    <w:p w:rsidR="00B1546B" w:rsidRPr="007D2D50" w:rsidRDefault="007D2D50" w:rsidP="007D2D50">
      <w:pPr>
        <w:pStyle w:val="2"/>
        <w:ind w:left="0" w:right="0"/>
        <w:jc w:val="both"/>
        <w:rPr>
          <w:rFonts w:ascii="Times New Roman" w:hAnsi="Times New Roman"/>
          <w:color w:val="auto"/>
          <w:sz w:val="28"/>
          <w:szCs w:val="28"/>
        </w:rPr>
      </w:pPr>
      <w:bookmarkStart w:id="7" w:name="_Toc21436048"/>
      <w:r>
        <w:rPr>
          <w:rFonts w:ascii="Times New Roman" w:hAnsi="Times New Roman"/>
          <w:color w:val="auto"/>
          <w:sz w:val="28"/>
          <w:szCs w:val="28"/>
          <w:lang w:val="ru-RU"/>
        </w:rPr>
        <w:t xml:space="preserve">2.2. </w:t>
      </w:r>
      <w:r w:rsidR="00B1546B" w:rsidRPr="007D2D50">
        <w:rPr>
          <w:rFonts w:ascii="Times New Roman" w:hAnsi="Times New Roman"/>
          <w:color w:val="auto"/>
          <w:sz w:val="28"/>
          <w:szCs w:val="28"/>
        </w:rPr>
        <w:t>Порядок предоставления государств</w:t>
      </w:r>
      <w:r w:rsidRPr="007D2D50">
        <w:rPr>
          <w:rFonts w:ascii="Times New Roman" w:hAnsi="Times New Roman"/>
          <w:color w:val="auto"/>
          <w:sz w:val="28"/>
          <w:szCs w:val="28"/>
        </w:rPr>
        <w:t>енной социальной помощи</w:t>
      </w:r>
      <w:bookmarkEnd w:id="7"/>
    </w:p>
    <w:p w:rsidR="007D2D50" w:rsidRDefault="007D2D50" w:rsidP="007D2D50">
      <w:pPr>
        <w:spacing w:after="0" w:line="276" w:lineRule="auto"/>
        <w:contextualSpacing/>
        <w:jc w:val="both"/>
        <w:rPr>
          <w:rFonts w:ascii="Times New Roman" w:eastAsia="Calibri" w:hAnsi="Times New Roman"/>
          <w:b/>
          <w:sz w:val="28"/>
          <w:szCs w:val="28"/>
        </w:rPr>
      </w:pPr>
    </w:p>
    <w:p w:rsidR="00B1546B" w:rsidRDefault="00B1546B" w:rsidP="007D2D50">
      <w:pPr>
        <w:spacing w:after="0" w:line="360" w:lineRule="auto"/>
        <w:ind w:firstLine="708"/>
        <w:contextualSpacing/>
        <w:jc w:val="both"/>
        <w:rPr>
          <w:rFonts w:ascii="Times New Roman" w:eastAsia="Calibri" w:hAnsi="Times New Roman"/>
          <w:sz w:val="28"/>
          <w:szCs w:val="28"/>
        </w:rPr>
      </w:pPr>
      <w:r>
        <w:rPr>
          <w:rFonts w:ascii="Times New Roman" w:eastAsia="Calibri" w:hAnsi="Times New Roman"/>
          <w:sz w:val="28"/>
          <w:szCs w:val="28"/>
        </w:rPr>
        <w:t>В соответствии со статьей 8 Федерального закона «О государственной с</w:t>
      </w:r>
      <w:r>
        <w:rPr>
          <w:rFonts w:ascii="Times New Roman" w:eastAsia="Calibri" w:hAnsi="Times New Roman"/>
          <w:sz w:val="28"/>
          <w:szCs w:val="28"/>
        </w:rPr>
        <w:t>о</w:t>
      </w:r>
      <w:r>
        <w:rPr>
          <w:rFonts w:ascii="Times New Roman" w:eastAsia="Calibri" w:hAnsi="Times New Roman"/>
          <w:sz w:val="28"/>
          <w:szCs w:val="28"/>
        </w:rPr>
        <w:t>циальной помощи», государственная социальная помощь назначается решением органа социальной защиты населения по месту жительства либо по месту преб</w:t>
      </w:r>
      <w:r>
        <w:rPr>
          <w:rFonts w:ascii="Times New Roman" w:eastAsia="Calibri" w:hAnsi="Times New Roman"/>
          <w:sz w:val="28"/>
          <w:szCs w:val="28"/>
        </w:rPr>
        <w:t>ы</w:t>
      </w:r>
      <w:r>
        <w:rPr>
          <w:rFonts w:ascii="Times New Roman" w:eastAsia="Calibri" w:hAnsi="Times New Roman"/>
          <w:sz w:val="28"/>
          <w:szCs w:val="28"/>
        </w:rPr>
        <w:t>вания малоимущей семьи или малоимущего одиноко проживающего гражданина, на основании заявления в письменной форме от себя лично (для малоимущих одиноко проживающих граждан) или от имени своей семьи, а также заявления в письменной форме опекуна, попечителя, другого законного представителя гра</w:t>
      </w:r>
      <w:r>
        <w:rPr>
          <w:rFonts w:ascii="Times New Roman" w:eastAsia="Calibri" w:hAnsi="Times New Roman"/>
          <w:sz w:val="28"/>
          <w:szCs w:val="28"/>
        </w:rPr>
        <w:t>ж</w:t>
      </w:r>
      <w:r>
        <w:rPr>
          <w:rFonts w:ascii="Times New Roman" w:eastAsia="Calibri" w:hAnsi="Times New Roman"/>
          <w:sz w:val="28"/>
          <w:szCs w:val="28"/>
        </w:rPr>
        <w:t>данина в органы социальной защиты населения по месту жительства или по месту пребывания. Таким образом, получение малоимущими семьями и малоимущими одиноко проживающими гражданами помощи является их субъективным правом, которым они могут воспользоваться. Государство предоставляет возможность всем малоимущим слоям населения осуществить право на получение данной п</w:t>
      </w:r>
      <w:r>
        <w:rPr>
          <w:rFonts w:ascii="Times New Roman" w:eastAsia="Calibri" w:hAnsi="Times New Roman"/>
          <w:sz w:val="28"/>
          <w:szCs w:val="28"/>
        </w:rPr>
        <w:t>о</w:t>
      </w:r>
      <w:r>
        <w:rPr>
          <w:rFonts w:ascii="Times New Roman" w:eastAsia="Calibri" w:hAnsi="Times New Roman"/>
          <w:sz w:val="28"/>
          <w:szCs w:val="28"/>
        </w:rPr>
        <w:t>мощи, однако реализация этого права гражданами Российской Федерации имеет добровольный характер.</w:t>
      </w:r>
    </w:p>
    <w:p w:rsidR="00B1546B" w:rsidRDefault="00B1546B" w:rsidP="007D2D50">
      <w:pPr>
        <w:spacing w:after="0" w:line="360" w:lineRule="auto"/>
        <w:ind w:firstLine="708"/>
        <w:contextualSpacing/>
        <w:jc w:val="both"/>
        <w:rPr>
          <w:rFonts w:ascii="Times New Roman" w:eastAsia="Calibri" w:hAnsi="Times New Roman"/>
          <w:sz w:val="28"/>
          <w:szCs w:val="28"/>
        </w:rPr>
      </w:pPr>
      <w:r>
        <w:rPr>
          <w:rFonts w:ascii="Times New Roman" w:eastAsia="Calibri" w:hAnsi="Times New Roman"/>
          <w:sz w:val="28"/>
          <w:szCs w:val="28"/>
        </w:rPr>
        <w:lastRenderedPageBreak/>
        <w:t>Для получения социальной помощи указанным слоям населения необход</w:t>
      </w:r>
      <w:r>
        <w:rPr>
          <w:rFonts w:ascii="Times New Roman" w:eastAsia="Calibri" w:hAnsi="Times New Roman"/>
          <w:sz w:val="28"/>
          <w:szCs w:val="28"/>
        </w:rPr>
        <w:t>и</w:t>
      </w:r>
      <w:r>
        <w:rPr>
          <w:rFonts w:ascii="Times New Roman" w:eastAsia="Calibri" w:hAnsi="Times New Roman"/>
          <w:sz w:val="28"/>
          <w:szCs w:val="28"/>
        </w:rPr>
        <w:t>мо выполнить предусмотренные законом определенные действия, а именно обр</w:t>
      </w:r>
      <w:r>
        <w:rPr>
          <w:rFonts w:ascii="Times New Roman" w:eastAsia="Calibri" w:hAnsi="Times New Roman"/>
          <w:sz w:val="28"/>
          <w:szCs w:val="28"/>
        </w:rPr>
        <w:t>а</w:t>
      </w:r>
      <w:r>
        <w:rPr>
          <w:rFonts w:ascii="Times New Roman" w:eastAsia="Calibri" w:hAnsi="Times New Roman"/>
          <w:sz w:val="28"/>
          <w:szCs w:val="28"/>
        </w:rPr>
        <w:t>титься с письменным заявлением о предоставлении государственной социальной помощи в органы социальной защиты населения. Сбор необходимых сведений о доходах не вызывает трудностей для граждан, рассчитывающих на помощь со стороны государства, так как свое бедственное положение люди всегда подтве</w:t>
      </w:r>
      <w:r>
        <w:rPr>
          <w:rFonts w:ascii="Times New Roman" w:eastAsia="Calibri" w:hAnsi="Times New Roman"/>
          <w:sz w:val="28"/>
          <w:szCs w:val="28"/>
        </w:rPr>
        <w:t>р</w:t>
      </w:r>
      <w:r>
        <w:rPr>
          <w:rFonts w:ascii="Times New Roman" w:eastAsia="Calibri" w:hAnsi="Times New Roman"/>
          <w:sz w:val="28"/>
          <w:szCs w:val="28"/>
        </w:rPr>
        <w:t>ждают необходимым набором документов, тем более ответственность возлагается не на самих граждан, предоставляющих необходимые сведения, а на те организ</w:t>
      </w:r>
      <w:r>
        <w:rPr>
          <w:rFonts w:ascii="Times New Roman" w:eastAsia="Calibri" w:hAnsi="Times New Roman"/>
          <w:sz w:val="28"/>
          <w:szCs w:val="28"/>
        </w:rPr>
        <w:t>а</w:t>
      </w:r>
      <w:r>
        <w:rPr>
          <w:rFonts w:ascii="Times New Roman" w:eastAsia="Calibri" w:hAnsi="Times New Roman"/>
          <w:sz w:val="28"/>
          <w:szCs w:val="28"/>
        </w:rPr>
        <w:t>ции, которые эти документы предоставляют. Это должно серьезным образом ур</w:t>
      </w:r>
      <w:r>
        <w:rPr>
          <w:rFonts w:ascii="Times New Roman" w:eastAsia="Calibri" w:hAnsi="Times New Roman"/>
          <w:sz w:val="28"/>
          <w:szCs w:val="28"/>
        </w:rPr>
        <w:t>е</w:t>
      </w:r>
      <w:r>
        <w:rPr>
          <w:rFonts w:ascii="Times New Roman" w:eastAsia="Calibri" w:hAnsi="Times New Roman"/>
          <w:sz w:val="28"/>
          <w:szCs w:val="28"/>
        </w:rPr>
        <w:t>гулировать быстроту и, самое главное, достоверность необходимых сведений. В заявлении заявителем указываются сведения о составе семьи, доходах, сведения о получении государственной социальной помощи в виде предоставления социал</w:t>
      </w:r>
      <w:r>
        <w:rPr>
          <w:rFonts w:ascii="Times New Roman" w:eastAsia="Calibri" w:hAnsi="Times New Roman"/>
          <w:sz w:val="28"/>
          <w:szCs w:val="28"/>
        </w:rPr>
        <w:t>ь</w:t>
      </w:r>
      <w:r>
        <w:rPr>
          <w:rFonts w:ascii="Times New Roman" w:eastAsia="Calibri" w:hAnsi="Times New Roman"/>
          <w:sz w:val="28"/>
          <w:szCs w:val="28"/>
        </w:rPr>
        <w:t>ных услуг в соответствии с главой 2 Закона «О государственной социальной п</w:t>
      </w:r>
      <w:r>
        <w:rPr>
          <w:rFonts w:ascii="Times New Roman" w:eastAsia="Calibri" w:hAnsi="Times New Roman"/>
          <w:sz w:val="28"/>
          <w:szCs w:val="28"/>
        </w:rPr>
        <w:t>о</w:t>
      </w:r>
      <w:r>
        <w:rPr>
          <w:rFonts w:ascii="Times New Roman" w:eastAsia="Calibri" w:hAnsi="Times New Roman"/>
          <w:sz w:val="28"/>
          <w:szCs w:val="28"/>
        </w:rPr>
        <w:t>мощи» и принадлежащем ему (его семье) имуществе на праве собственности. Представленные заявителем сведения могут быть подтверждены посредством д</w:t>
      </w:r>
      <w:r>
        <w:rPr>
          <w:rFonts w:ascii="Times New Roman" w:eastAsia="Calibri" w:hAnsi="Times New Roman"/>
          <w:sz w:val="28"/>
          <w:szCs w:val="28"/>
        </w:rPr>
        <w:t>о</w:t>
      </w:r>
      <w:r>
        <w:rPr>
          <w:rFonts w:ascii="Times New Roman" w:eastAsia="Calibri" w:hAnsi="Times New Roman"/>
          <w:sz w:val="28"/>
          <w:szCs w:val="28"/>
        </w:rPr>
        <w:t>полнительной проверки (комиссионного обследования), проводимой органом с</w:t>
      </w:r>
      <w:r>
        <w:rPr>
          <w:rFonts w:ascii="Times New Roman" w:eastAsia="Calibri" w:hAnsi="Times New Roman"/>
          <w:sz w:val="28"/>
          <w:szCs w:val="28"/>
        </w:rPr>
        <w:t>о</w:t>
      </w:r>
      <w:r>
        <w:rPr>
          <w:rFonts w:ascii="Times New Roman" w:eastAsia="Calibri" w:hAnsi="Times New Roman"/>
          <w:sz w:val="28"/>
          <w:szCs w:val="28"/>
        </w:rPr>
        <w:t>циальной защиты населения самостоятельно. Организации несут ответственность за достоверность сведений, содержащихся в выданных ими документах, в соо</w:t>
      </w:r>
      <w:r>
        <w:rPr>
          <w:rFonts w:ascii="Times New Roman" w:eastAsia="Calibri" w:hAnsi="Times New Roman"/>
          <w:sz w:val="28"/>
          <w:szCs w:val="28"/>
        </w:rPr>
        <w:t>т</w:t>
      </w:r>
      <w:r>
        <w:rPr>
          <w:rFonts w:ascii="Times New Roman" w:eastAsia="Calibri" w:hAnsi="Times New Roman"/>
          <w:sz w:val="28"/>
          <w:szCs w:val="28"/>
        </w:rPr>
        <w:t>ветствии с законодательством. Так, например, если человек умышленно занизит свои доходы или количество имущества, принадлежащего ему на праве собстве</w:t>
      </w:r>
      <w:r>
        <w:rPr>
          <w:rFonts w:ascii="Times New Roman" w:eastAsia="Calibri" w:hAnsi="Times New Roman"/>
          <w:sz w:val="28"/>
          <w:szCs w:val="28"/>
        </w:rPr>
        <w:t>н</w:t>
      </w:r>
      <w:r>
        <w:rPr>
          <w:rFonts w:ascii="Times New Roman" w:eastAsia="Calibri" w:hAnsi="Times New Roman"/>
          <w:sz w:val="28"/>
          <w:szCs w:val="28"/>
        </w:rPr>
        <w:t>ности, то ему должно быть отказано в оказании помощи государства. Данное п</w:t>
      </w:r>
      <w:r>
        <w:rPr>
          <w:rFonts w:ascii="Times New Roman" w:eastAsia="Calibri" w:hAnsi="Times New Roman"/>
          <w:sz w:val="28"/>
          <w:szCs w:val="28"/>
        </w:rPr>
        <w:t>о</w:t>
      </w:r>
      <w:r>
        <w:rPr>
          <w:rFonts w:ascii="Times New Roman" w:eastAsia="Calibri" w:hAnsi="Times New Roman"/>
          <w:sz w:val="28"/>
          <w:szCs w:val="28"/>
        </w:rPr>
        <w:t>ложение очень важно, так как одной из целей государственной помощи, как ра</w:t>
      </w:r>
      <w:r>
        <w:rPr>
          <w:rFonts w:ascii="Times New Roman" w:eastAsia="Calibri" w:hAnsi="Times New Roman"/>
          <w:sz w:val="28"/>
          <w:szCs w:val="28"/>
        </w:rPr>
        <w:t>с</w:t>
      </w:r>
      <w:r>
        <w:rPr>
          <w:rFonts w:ascii="Times New Roman" w:eastAsia="Calibri" w:hAnsi="Times New Roman"/>
          <w:sz w:val="28"/>
          <w:szCs w:val="28"/>
        </w:rPr>
        <w:t>сматривалось выше, является адресное рациональное использование бюджетных средств. Увеличение числа получателей привело бы к тому, что денежные средс</w:t>
      </w:r>
      <w:r>
        <w:rPr>
          <w:rFonts w:ascii="Times New Roman" w:eastAsia="Calibri" w:hAnsi="Times New Roman"/>
          <w:sz w:val="28"/>
          <w:szCs w:val="28"/>
        </w:rPr>
        <w:t>т</w:t>
      </w:r>
      <w:r>
        <w:rPr>
          <w:rFonts w:ascii="Times New Roman" w:eastAsia="Calibri" w:hAnsi="Times New Roman"/>
          <w:sz w:val="28"/>
          <w:szCs w:val="28"/>
        </w:rPr>
        <w:t>ва в бюджетах использовались бы не рационально, кроме того, это может также привести к тому, что социальная помощь оказывалась бы не только малоимущим слоям населения, но и другим лицам, что прямо противоречило бы закону. Да</w:t>
      </w:r>
      <w:r>
        <w:rPr>
          <w:rFonts w:ascii="Times New Roman" w:eastAsia="Calibri" w:hAnsi="Times New Roman"/>
          <w:sz w:val="28"/>
          <w:szCs w:val="28"/>
        </w:rPr>
        <w:t>н</w:t>
      </w:r>
      <w:r>
        <w:rPr>
          <w:rFonts w:ascii="Times New Roman" w:eastAsia="Calibri" w:hAnsi="Times New Roman"/>
          <w:sz w:val="28"/>
          <w:szCs w:val="28"/>
        </w:rPr>
        <w:t xml:space="preserve">ный факт также мог привести к тому, что при перерасходовании бюджетных средств и как результат </w:t>
      </w:r>
      <w:r>
        <w:rPr>
          <w:rFonts w:ascii="Times New Roman" w:eastAsia="Calibri" w:hAnsi="Times New Roman"/>
          <w:sz w:val="28"/>
          <w:szCs w:val="28"/>
        </w:rPr>
        <w:lastRenderedPageBreak/>
        <w:t>этого нехватка денежных средств государственная соц</w:t>
      </w:r>
      <w:r>
        <w:rPr>
          <w:rFonts w:ascii="Times New Roman" w:eastAsia="Calibri" w:hAnsi="Times New Roman"/>
          <w:sz w:val="28"/>
          <w:szCs w:val="28"/>
        </w:rPr>
        <w:t>и</w:t>
      </w:r>
      <w:r>
        <w:rPr>
          <w:rFonts w:ascii="Times New Roman" w:eastAsia="Calibri" w:hAnsi="Times New Roman"/>
          <w:sz w:val="28"/>
          <w:szCs w:val="28"/>
        </w:rPr>
        <w:t xml:space="preserve">альная помощь могла бы не выплачиваться многим нуждающимся гражданам. </w:t>
      </w:r>
    </w:p>
    <w:p w:rsidR="00B1546B" w:rsidRDefault="00B1546B" w:rsidP="007D2D50">
      <w:pPr>
        <w:spacing w:after="0" w:line="360" w:lineRule="auto"/>
        <w:ind w:firstLine="708"/>
        <w:contextualSpacing/>
        <w:jc w:val="both"/>
        <w:rPr>
          <w:rFonts w:ascii="Times New Roman" w:eastAsia="Calibri" w:hAnsi="Times New Roman"/>
          <w:sz w:val="28"/>
          <w:szCs w:val="28"/>
        </w:rPr>
      </w:pPr>
      <w:r>
        <w:rPr>
          <w:rFonts w:ascii="Times New Roman" w:eastAsia="Calibri" w:hAnsi="Times New Roman"/>
          <w:sz w:val="28"/>
          <w:szCs w:val="28"/>
        </w:rPr>
        <w:t>Уведомление о назначении государственной социальной помощи должно быть направлено заявителю в письменной форме не позднее, чем через 10 дней после обращения заявителя и предоставления им необходимых документов. При необходимости проведения дополнительной проверки (комиссионного обслед</w:t>
      </w:r>
      <w:r>
        <w:rPr>
          <w:rFonts w:ascii="Times New Roman" w:eastAsia="Calibri" w:hAnsi="Times New Roman"/>
          <w:sz w:val="28"/>
          <w:szCs w:val="28"/>
        </w:rPr>
        <w:t>о</w:t>
      </w:r>
      <w:r>
        <w:rPr>
          <w:rFonts w:ascii="Times New Roman" w:eastAsia="Calibri" w:hAnsi="Times New Roman"/>
          <w:sz w:val="28"/>
          <w:szCs w:val="28"/>
        </w:rPr>
        <w:t>вания) органом социальной защиты населения, представленных заявителем св</w:t>
      </w:r>
      <w:r>
        <w:rPr>
          <w:rFonts w:ascii="Times New Roman" w:eastAsia="Calibri" w:hAnsi="Times New Roman"/>
          <w:sz w:val="28"/>
          <w:szCs w:val="28"/>
        </w:rPr>
        <w:t>е</w:t>
      </w:r>
      <w:r>
        <w:rPr>
          <w:rFonts w:ascii="Times New Roman" w:eastAsia="Calibri" w:hAnsi="Times New Roman"/>
          <w:sz w:val="28"/>
          <w:szCs w:val="28"/>
        </w:rPr>
        <w:t>дений о доходах семьи (одиноко проживающего гражданина), данный орган до</w:t>
      </w:r>
      <w:r>
        <w:rPr>
          <w:rFonts w:ascii="Times New Roman" w:eastAsia="Calibri" w:hAnsi="Times New Roman"/>
          <w:sz w:val="28"/>
          <w:szCs w:val="28"/>
        </w:rPr>
        <w:t>л</w:t>
      </w:r>
      <w:r>
        <w:rPr>
          <w:rFonts w:ascii="Times New Roman" w:eastAsia="Calibri" w:hAnsi="Times New Roman"/>
          <w:sz w:val="28"/>
          <w:szCs w:val="28"/>
        </w:rPr>
        <w:t>жен дать в указанный срок предварительный ответ с уведомлением о проведении такой проверки. В таком случае окончательный ответ должен быть дан заявителю не позднее, чем через 30 дней после подачи заявления. Гражданину, имеющему одновременно право на получение ежемесячной денежной выплаты по нескол</w:t>
      </w:r>
      <w:r>
        <w:rPr>
          <w:rFonts w:ascii="Times New Roman" w:eastAsia="Calibri" w:hAnsi="Times New Roman"/>
          <w:sz w:val="28"/>
          <w:szCs w:val="28"/>
        </w:rPr>
        <w:t>ь</w:t>
      </w:r>
      <w:r>
        <w:rPr>
          <w:rFonts w:ascii="Times New Roman" w:eastAsia="Calibri" w:hAnsi="Times New Roman"/>
          <w:sz w:val="28"/>
          <w:szCs w:val="28"/>
        </w:rPr>
        <w:t>ким основаниям, предусмотренным в одном или нескольких федеральных зак</w:t>
      </w:r>
      <w:r>
        <w:rPr>
          <w:rFonts w:ascii="Times New Roman" w:eastAsia="Calibri" w:hAnsi="Times New Roman"/>
          <w:sz w:val="28"/>
          <w:szCs w:val="28"/>
        </w:rPr>
        <w:t>о</w:t>
      </w:r>
      <w:r>
        <w:rPr>
          <w:rFonts w:ascii="Times New Roman" w:eastAsia="Calibri" w:hAnsi="Times New Roman"/>
          <w:sz w:val="28"/>
          <w:szCs w:val="28"/>
        </w:rPr>
        <w:t>нах, ежемесячная денежная выплата устанавливается по одному из них, пред</w:t>
      </w:r>
      <w:r>
        <w:rPr>
          <w:rFonts w:ascii="Times New Roman" w:eastAsia="Calibri" w:hAnsi="Times New Roman"/>
          <w:sz w:val="28"/>
          <w:szCs w:val="28"/>
        </w:rPr>
        <w:t>у</w:t>
      </w:r>
      <w:r>
        <w:rPr>
          <w:rFonts w:ascii="Times New Roman" w:eastAsia="Calibri" w:hAnsi="Times New Roman"/>
          <w:sz w:val="28"/>
          <w:szCs w:val="28"/>
        </w:rPr>
        <w:t>сматривающему более высокий размер. Данная выплата устанавливается и в</w:t>
      </w:r>
      <w:r>
        <w:rPr>
          <w:rFonts w:ascii="Times New Roman" w:eastAsia="Calibri" w:hAnsi="Times New Roman"/>
          <w:sz w:val="28"/>
          <w:szCs w:val="28"/>
        </w:rPr>
        <w:t>ы</w:t>
      </w:r>
      <w:r>
        <w:rPr>
          <w:rFonts w:ascii="Times New Roman" w:eastAsia="Calibri" w:hAnsi="Times New Roman"/>
          <w:sz w:val="28"/>
          <w:szCs w:val="28"/>
        </w:rPr>
        <w:t>плачивается территориальным органом Пенсионного фонда Российской Федер</w:t>
      </w:r>
      <w:r>
        <w:rPr>
          <w:rFonts w:ascii="Times New Roman" w:eastAsia="Calibri" w:hAnsi="Times New Roman"/>
          <w:sz w:val="28"/>
          <w:szCs w:val="28"/>
        </w:rPr>
        <w:t>а</w:t>
      </w:r>
      <w:r>
        <w:rPr>
          <w:rFonts w:ascii="Times New Roman" w:eastAsia="Calibri" w:hAnsi="Times New Roman"/>
          <w:sz w:val="28"/>
          <w:szCs w:val="28"/>
        </w:rPr>
        <w:t xml:space="preserve">ции. </w:t>
      </w:r>
    </w:p>
    <w:p w:rsidR="00B1546B" w:rsidRDefault="00B1546B" w:rsidP="007D2D50">
      <w:pPr>
        <w:spacing w:after="0" w:line="360" w:lineRule="auto"/>
        <w:ind w:firstLine="708"/>
        <w:contextualSpacing/>
        <w:jc w:val="both"/>
        <w:rPr>
          <w:rFonts w:ascii="Times New Roman" w:eastAsia="Calibri" w:hAnsi="Times New Roman"/>
          <w:sz w:val="28"/>
          <w:szCs w:val="28"/>
        </w:rPr>
      </w:pPr>
      <w:r>
        <w:rPr>
          <w:rFonts w:ascii="Times New Roman" w:eastAsia="Calibri" w:hAnsi="Times New Roman"/>
          <w:sz w:val="28"/>
          <w:szCs w:val="28"/>
        </w:rPr>
        <w:t>Часть суммы ежемесячной денежной выплаты, как указывалось выше, м</w:t>
      </w:r>
      <w:r>
        <w:rPr>
          <w:rFonts w:ascii="Times New Roman" w:eastAsia="Calibri" w:hAnsi="Times New Roman"/>
          <w:sz w:val="28"/>
          <w:szCs w:val="28"/>
        </w:rPr>
        <w:t>о</w:t>
      </w:r>
      <w:r>
        <w:rPr>
          <w:rFonts w:ascii="Times New Roman" w:eastAsia="Calibri" w:hAnsi="Times New Roman"/>
          <w:sz w:val="28"/>
          <w:szCs w:val="28"/>
        </w:rPr>
        <w:t>жет направляться на финансирование предоставления набора социальных услуг в соответствии с законом «О государственной социальной помощи». Граждане подают письменное заявление о назначении ежемесячной денежной выплаты в о</w:t>
      </w:r>
      <w:r>
        <w:rPr>
          <w:rFonts w:ascii="Times New Roman" w:eastAsia="Calibri" w:hAnsi="Times New Roman"/>
          <w:sz w:val="28"/>
          <w:szCs w:val="28"/>
        </w:rPr>
        <w:t>р</w:t>
      </w:r>
      <w:r>
        <w:rPr>
          <w:rFonts w:ascii="Times New Roman" w:eastAsia="Calibri" w:hAnsi="Times New Roman"/>
          <w:sz w:val="28"/>
          <w:szCs w:val="28"/>
        </w:rPr>
        <w:t xml:space="preserve">ган ПФР по месту жительства. </w:t>
      </w:r>
    </w:p>
    <w:p w:rsidR="00B1546B" w:rsidRDefault="00B1546B" w:rsidP="007D2D50">
      <w:pPr>
        <w:spacing w:after="0" w:line="360" w:lineRule="auto"/>
        <w:ind w:firstLine="708"/>
        <w:contextualSpacing/>
        <w:jc w:val="both"/>
        <w:rPr>
          <w:rFonts w:ascii="Times New Roman" w:eastAsia="Calibri" w:hAnsi="Times New Roman"/>
          <w:sz w:val="28"/>
          <w:szCs w:val="28"/>
        </w:rPr>
      </w:pPr>
      <w:r>
        <w:rPr>
          <w:rFonts w:ascii="Times New Roman" w:eastAsia="Calibri" w:hAnsi="Times New Roman"/>
          <w:sz w:val="28"/>
          <w:szCs w:val="28"/>
        </w:rPr>
        <w:t>Граждане, получающие пенсию в территориальном органе ПФР, подают с</w:t>
      </w:r>
      <w:r>
        <w:rPr>
          <w:rFonts w:ascii="Times New Roman" w:eastAsia="Calibri" w:hAnsi="Times New Roman"/>
          <w:sz w:val="28"/>
          <w:szCs w:val="28"/>
        </w:rPr>
        <w:t>о</w:t>
      </w:r>
      <w:r>
        <w:rPr>
          <w:rFonts w:ascii="Times New Roman" w:eastAsia="Calibri" w:hAnsi="Times New Roman"/>
          <w:sz w:val="28"/>
          <w:szCs w:val="28"/>
        </w:rPr>
        <w:t>ответствующее заявление в территориальный орган ПФР, по месту выплатного дела. Там же им выдаются справки, подтверждающие их право на получение г</w:t>
      </w:r>
      <w:r>
        <w:rPr>
          <w:rFonts w:ascii="Times New Roman" w:eastAsia="Calibri" w:hAnsi="Times New Roman"/>
          <w:sz w:val="28"/>
          <w:szCs w:val="28"/>
        </w:rPr>
        <w:t>о</w:t>
      </w:r>
      <w:r>
        <w:rPr>
          <w:rFonts w:ascii="Times New Roman" w:eastAsia="Calibri" w:hAnsi="Times New Roman"/>
          <w:sz w:val="28"/>
          <w:szCs w:val="28"/>
        </w:rPr>
        <w:t>сударственной социальной помощи в виде набора социальных услуг. В справке указывается категория льготника, срок назначения ежемесячной денежной выпл</w:t>
      </w:r>
      <w:r>
        <w:rPr>
          <w:rFonts w:ascii="Times New Roman" w:eastAsia="Calibri" w:hAnsi="Times New Roman"/>
          <w:sz w:val="28"/>
          <w:szCs w:val="28"/>
        </w:rPr>
        <w:t>а</w:t>
      </w:r>
      <w:r>
        <w:rPr>
          <w:rFonts w:ascii="Times New Roman" w:eastAsia="Calibri" w:hAnsi="Times New Roman"/>
          <w:sz w:val="28"/>
          <w:szCs w:val="28"/>
        </w:rPr>
        <w:t>ты, а также социальные услуги (социальная услуга), на которые гражданин имеет право.</w:t>
      </w:r>
    </w:p>
    <w:p w:rsidR="00B1546B" w:rsidRDefault="00B1546B" w:rsidP="007D2D50">
      <w:pPr>
        <w:spacing w:after="0" w:line="360" w:lineRule="auto"/>
        <w:ind w:firstLine="708"/>
        <w:contextualSpacing/>
        <w:jc w:val="both"/>
        <w:rPr>
          <w:rFonts w:ascii="Times New Roman" w:eastAsia="Calibri" w:hAnsi="Times New Roman"/>
          <w:sz w:val="28"/>
          <w:szCs w:val="28"/>
        </w:rPr>
      </w:pPr>
      <w:r>
        <w:rPr>
          <w:rFonts w:ascii="Times New Roman" w:eastAsia="Calibri" w:hAnsi="Times New Roman"/>
          <w:sz w:val="28"/>
          <w:szCs w:val="28"/>
        </w:rPr>
        <w:lastRenderedPageBreak/>
        <w:t>Граждане могут обратиться за данной выплатой в любое время после во</w:t>
      </w:r>
      <w:r>
        <w:rPr>
          <w:rFonts w:ascii="Times New Roman" w:eastAsia="Calibri" w:hAnsi="Times New Roman"/>
          <w:sz w:val="28"/>
          <w:szCs w:val="28"/>
        </w:rPr>
        <w:t>з</w:t>
      </w:r>
      <w:r>
        <w:rPr>
          <w:rFonts w:ascii="Times New Roman" w:eastAsia="Calibri" w:hAnsi="Times New Roman"/>
          <w:sz w:val="28"/>
          <w:szCs w:val="28"/>
        </w:rPr>
        <w:t>никновения права на нее путем подачи соответствующего заявления со всеми необходимыми документами. Перечень документов, рассматриваемых территор</w:t>
      </w:r>
      <w:r>
        <w:rPr>
          <w:rFonts w:ascii="Times New Roman" w:eastAsia="Calibri" w:hAnsi="Times New Roman"/>
          <w:sz w:val="28"/>
          <w:szCs w:val="28"/>
        </w:rPr>
        <w:t>и</w:t>
      </w:r>
      <w:r>
        <w:rPr>
          <w:rFonts w:ascii="Times New Roman" w:eastAsia="Calibri" w:hAnsi="Times New Roman"/>
          <w:sz w:val="28"/>
          <w:szCs w:val="28"/>
        </w:rPr>
        <w:t>альным органом ПФР при обращении граждан за ежемесячной денежной выпл</w:t>
      </w:r>
      <w:r>
        <w:rPr>
          <w:rFonts w:ascii="Times New Roman" w:eastAsia="Calibri" w:hAnsi="Times New Roman"/>
          <w:sz w:val="28"/>
          <w:szCs w:val="28"/>
        </w:rPr>
        <w:t>а</w:t>
      </w:r>
      <w:r>
        <w:rPr>
          <w:rFonts w:ascii="Times New Roman" w:eastAsia="Calibri" w:hAnsi="Times New Roman"/>
          <w:sz w:val="28"/>
          <w:szCs w:val="28"/>
        </w:rPr>
        <w:t>той, предусмотрен Приложением №3 к Порядку осуществления ежемесячной д</w:t>
      </w:r>
      <w:r>
        <w:rPr>
          <w:rFonts w:ascii="Times New Roman" w:eastAsia="Calibri" w:hAnsi="Times New Roman"/>
          <w:sz w:val="28"/>
          <w:szCs w:val="28"/>
        </w:rPr>
        <w:t>е</w:t>
      </w:r>
      <w:r>
        <w:rPr>
          <w:rFonts w:ascii="Times New Roman" w:eastAsia="Calibri" w:hAnsi="Times New Roman"/>
          <w:sz w:val="28"/>
          <w:szCs w:val="28"/>
        </w:rPr>
        <w:t>нежной выплаты отдельным категориям граждан в Российской Федерации. Еж</w:t>
      </w:r>
      <w:r>
        <w:rPr>
          <w:rFonts w:ascii="Times New Roman" w:eastAsia="Calibri" w:hAnsi="Times New Roman"/>
          <w:sz w:val="28"/>
          <w:szCs w:val="28"/>
        </w:rPr>
        <w:t>е</w:t>
      </w:r>
      <w:r>
        <w:rPr>
          <w:rFonts w:ascii="Times New Roman" w:eastAsia="Calibri" w:hAnsi="Times New Roman"/>
          <w:sz w:val="28"/>
          <w:szCs w:val="28"/>
        </w:rPr>
        <w:t xml:space="preserve">месячная денежная выплата начисляется с учетом волеизъявления гражданина об отказе от получения набора социальных услуг. </w:t>
      </w:r>
    </w:p>
    <w:p w:rsidR="00B1546B" w:rsidRPr="00E12CCE" w:rsidRDefault="00B1546B" w:rsidP="007D2D50">
      <w:pPr>
        <w:spacing w:after="0" w:line="360" w:lineRule="auto"/>
        <w:ind w:firstLine="450"/>
        <w:contextualSpacing/>
        <w:jc w:val="both"/>
        <w:rPr>
          <w:rFonts w:ascii="Times New Roman" w:eastAsia="Calibri" w:hAnsi="Times New Roman"/>
          <w:sz w:val="28"/>
          <w:szCs w:val="28"/>
        </w:rPr>
      </w:pPr>
      <w:r>
        <w:rPr>
          <w:rFonts w:ascii="Times New Roman" w:eastAsia="Calibri" w:hAnsi="Times New Roman"/>
          <w:sz w:val="28"/>
          <w:szCs w:val="28"/>
        </w:rPr>
        <w:t>Таким образом, можно сделать вывод, что для получения государственной социальной помощи малоимущие семьи и малоимущие одиноко проживающие граждане должны самостоятельно, с письменным заявлением, обращаться в орг</w:t>
      </w:r>
      <w:r>
        <w:rPr>
          <w:rFonts w:ascii="Times New Roman" w:eastAsia="Calibri" w:hAnsi="Times New Roman"/>
          <w:sz w:val="28"/>
          <w:szCs w:val="28"/>
        </w:rPr>
        <w:t>а</w:t>
      </w:r>
      <w:r>
        <w:rPr>
          <w:rFonts w:ascii="Times New Roman" w:eastAsia="Calibri" w:hAnsi="Times New Roman"/>
          <w:sz w:val="28"/>
          <w:szCs w:val="28"/>
        </w:rPr>
        <w:t>ны социальной защиты населения по месту жительства. Граждане, имеющие пр</w:t>
      </w:r>
      <w:r>
        <w:rPr>
          <w:rFonts w:ascii="Times New Roman" w:eastAsia="Calibri" w:hAnsi="Times New Roman"/>
          <w:sz w:val="28"/>
          <w:szCs w:val="28"/>
        </w:rPr>
        <w:t>а</w:t>
      </w:r>
      <w:r>
        <w:rPr>
          <w:rFonts w:ascii="Times New Roman" w:eastAsia="Calibri" w:hAnsi="Times New Roman"/>
          <w:sz w:val="28"/>
          <w:szCs w:val="28"/>
        </w:rPr>
        <w:t>во на получение набора социальных услуг должны подать письменное заявление в те</w:t>
      </w:r>
      <w:r>
        <w:rPr>
          <w:rFonts w:ascii="Times New Roman" w:eastAsia="Calibri" w:hAnsi="Times New Roman"/>
          <w:sz w:val="28"/>
          <w:szCs w:val="28"/>
        </w:rPr>
        <w:t>р</w:t>
      </w:r>
      <w:r>
        <w:rPr>
          <w:rFonts w:ascii="Times New Roman" w:eastAsia="Calibri" w:hAnsi="Times New Roman"/>
          <w:sz w:val="28"/>
          <w:szCs w:val="28"/>
        </w:rPr>
        <w:t>риториальный орган Пенсионного Фонда Российской Федерации по месту ж</w:t>
      </w:r>
      <w:r>
        <w:rPr>
          <w:rFonts w:ascii="Times New Roman" w:eastAsia="Calibri" w:hAnsi="Times New Roman"/>
          <w:sz w:val="28"/>
          <w:szCs w:val="28"/>
        </w:rPr>
        <w:t>и</w:t>
      </w:r>
      <w:r>
        <w:rPr>
          <w:rFonts w:ascii="Times New Roman" w:eastAsia="Calibri" w:hAnsi="Times New Roman"/>
          <w:sz w:val="28"/>
          <w:szCs w:val="28"/>
        </w:rPr>
        <w:t>тельства.</w:t>
      </w:r>
    </w:p>
    <w:p w:rsidR="007D2D50" w:rsidRDefault="007D2D50" w:rsidP="007D2D50">
      <w:pPr>
        <w:spacing w:after="0" w:line="276" w:lineRule="auto"/>
        <w:contextualSpacing/>
        <w:jc w:val="both"/>
        <w:rPr>
          <w:rFonts w:ascii="Times New Roman" w:eastAsia="Calibri" w:hAnsi="Times New Roman"/>
          <w:sz w:val="28"/>
          <w:szCs w:val="28"/>
        </w:rPr>
      </w:pPr>
    </w:p>
    <w:p w:rsidR="00B1546B" w:rsidRPr="007D2D50" w:rsidRDefault="007D2D50" w:rsidP="007D2D50">
      <w:pPr>
        <w:pStyle w:val="2"/>
        <w:ind w:left="0" w:right="0"/>
        <w:jc w:val="both"/>
        <w:rPr>
          <w:rFonts w:ascii="Times New Roman" w:hAnsi="Times New Roman"/>
          <w:color w:val="auto"/>
          <w:sz w:val="28"/>
          <w:szCs w:val="28"/>
        </w:rPr>
      </w:pPr>
      <w:bookmarkStart w:id="8" w:name="_Toc21436049"/>
      <w:r>
        <w:rPr>
          <w:rFonts w:ascii="Times New Roman" w:hAnsi="Times New Roman"/>
          <w:color w:val="auto"/>
          <w:sz w:val="28"/>
          <w:szCs w:val="28"/>
          <w:lang w:val="ru-RU"/>
        </w:rPr>
        <w:t xml:space="preserve">2.3. </w:t>
      </w:r>
      <w:r w:rsidR="00B1546B" w:rsidRPr="007D2D50">
        <w:rPr>
          <w:rFonts w:ascii="Times New Roman" w:hAnsi="Times New Roman"/>
          <w:color w:val="auto"/>
          <w:sz w:val="28"/>
          <w:szCs w:val="28"/>
        </w:rPr>
        <w:t>Основания для прекращения го</w:t>
      </w:r>
      <w:r w:rsidRPr="007D2D50">
        <w:rPr>
          <w:rFonts w:ascii="Times New Roman" w:hAnsi="Times New Roman"/>
          <w:color w:val="auto"/>
          <w:sz w:val="28"/>
          <w:szCs w:val="28"/>
        </w:rPr>
        <w:t>сударственной социальной помощи</w:t>
      </w:r>
      <w:bookmarkEnd w:id="8"/>
    </w:p>
    <w:p w:rsidR="007D2D50" w:rsidRPr="00FB263F" w:rsidRDefault="007D2D50" w:rsidP="007D2D50">
      <w:pPr>
        <w:spacing w:after="0" w:line="276" w:lineRule="auto"/>
        <w:contextualSpacing/>
        <w:jc w:val="both"/>
        <w:rPr>
          <w:rFonts w:ascii="Times New Roman" w:eastAsia="Calibri" w:hAnsi="Times New Roman"/>
          <w:b/>
          <w:sz w:val="28"/>
          <w:szCs w:val="28"/>
        </w:rPr>
      </w:pPr>
    </w:p>
    <w:p w:rsidR="00B1546B" w:rsidRDefault="00B1546B" w:rsidP="007D2D50">
      <w:pPr>
        <w:spacing w:after="0" w:line="360" w:lineRule="auto"/>
        <w:ind w:firstLine="708"/>
        <w:jc w:val="both"/>
        <w:rPr>
          <w:rFonts w:ascii="Times New Roman" w:hAnsi="Times New Roman"/>
          <w:sz w:val="28"/>
          <w:szCs w:val="28"/>
        </w:rPr>
      </w:pPr>
      <w:r>
        <w:rPr>
          <w:rFonts w:ascii="Times New Roman" w:hAnsi="Times New Roman"/>
          <w:sz w:val="28"/>
          <w:szCs w:val="28"/>
        </w:rPr>
        <w:t>В соответствии со статьей 10 Федерального закона «О государственной с</w:t>
      </w:r>
      <w:r>
        <w:rPr>
          <w:rFonts w:ascii="Times New Roman" w:hAnsi="Times New Roman"/>
          <w:sz w:val="28"/>
          <w:szCs w:val="28"/>
        </w:rPr>
        <w:t>о</w:t>
      </w:r>
      <w:r>
        <w:rPr>
          <w:rFonts w:ascii="Times New Roman" w:hAnsi="Times New Roman"/>
          <w:sz w:val="28"/>
          <w:szCs w:val="28"/>
        </w:rPr>
        <w:t>циальной помощи» в период получения государственной социальной помощи заявитель обязан известить орган социальной защиты населения, который назн</w:t>
      </w:r>
      <w:r>
        <w:rPr>
          <w:rFonts w:ascii="Times New Roman" w:hAnsi="Times New Roman"/>
          <w:sz w:val="28"/>
          <w:szCs w:val="28"/>
        </w:rPr>
        <w:t>а</w:t>
      </w:r>
      <w:r>
        <w:rPr>
          <w:rFonts w:ascii="Times New Roman" w:hAnsi="Times New Roman"/>
          <w:sz w:val="28"/>
          <w:szCs w:val="28"/>
        </w:rPr>
        <w:t>чил государственную социальную помощь, об изменениях, являющихся основ</w:t>
      </w:r>
      <w:r>
        <w:rPr>
          <w:rFonts w:ascii="Times New Roman" w:hAnsi="Times New Roman"/>
          <w:sz w:val="28"/>
          <w:szCs w:val="28"/>
        </w:rPr>
        <w:t>а</w:t>
      </w:r>
      <w:r>
        <w:rPr>
          <w:rFonts w:ascii="Times New Roman" w:hAnsi="Times New Roman"/>
          <w:sz w:val="28"/>
          <w:szCs w:val="28"/>
        </w:rPr>
        <w:t>нием для прекращения либо продолжения оказания ему государственной соц</w:t>
      </w:r>
      <w:r>
        <w:rPr>
          <w:rFonts w:ascii="Times New Roman" w:hAnsi="Times New Roman"/>
          <w:sz w:val="28"/>
          <w:szCs w:val="28"/>
        </w:rPr>
        <w:t>и</w:t>
      </w:r>
      <w:r>
        <w:rPr>
          <w:rFonts w:ascii="Times New Roman" w:hAnsi="Times New Roman"/>
          <w:sz w:val="28"/>
          <w:szCs w:val="28"/>
        </w:rPr>
        <w:t>альной помощи сведений о составе семьи, доходах, имуществе, принадлежащем ему на праве собственности. Срок для сообщения – две недели со дня наступления ук</w:t>
      </w:r>
      <w:r>
        <w:rPr>
          <w:rFonts w:ascii="Times New Roman" w:hAnsi="Times New Roman"/>
          <w:sz w:val="28"/>
          <w:szCs w:val="28"/>
        </w:rPr>
        <w:t>а</w:t>
      </w:r>
      <w:r>
        <w:rPr>
          <w:rFonts w:ascii="Times New Roman" w:hAnsi="Times New Roman"/>
          <w:sz w:val="28"/>
          <w:szCs w:val="28"/>
        </w:rPr>
        <w:t>занных изменений.</w:t>
      </w:r>
    </w:p>
    <w:p w:rsidR="00B1546B" w:rsidRDefault="00B1546B" w:rsidP="007D2D50">
      <w:pPr>
        <w:spacing w:after="0" w:line="360" w:lineRule="auto"/>
        <w:ind w:firstLine="708"/>
        <w:jc w:val="both"/>
        <w:rPr>
          <w:rFonts w:ascii="Times New Roman" w:hAnsi="Times New Roman"/>
          <w:sz w:val="28"/>
          <w:szCs w:val="28"/>
        </w:rPr>
      </w:pPr>
      <w:r>
        <w:rPr>
          <w:rFonts w:ascii="Times New Roman" w:hAnsi="Times New Roman"/>
          <w:sz w:val="28"/>
          <w:szCs w:val="28"/>
        </w:rPr>
        <w:t>В случае установления органом социальной защиты факта недостоверности представленных заявителем сведений, отражающихся на праве получения пом</w:t>
      </w:r>
      <w:r>
        <w:rPr>
          <w:rFonts w:ascii="Times New Roman" w:hAnsi="Times New Roman"/>
          <w:sz w:val="28"/>
          <w:szCs w:val="28"/>
        </w:rPr>
        <w:t>о</w:t>
      </w:r>
      <w:r>
        <w:rPr>
          <w:rFonts w:ascii="Times New Roman" w:hAnsi="Times New Roman"/>
          <w:sz w:val="28"/>
          <w:szCs w:val="28"/>
        </w:rPr>
        <w:t>щи или ее размере, заявитель может быть лишен права на получение государс</w:t>
      </w:r>
      <w:r>
        <w:rPr>
          <w:rFonts w:ascii="Times New Roman" w:hAnsi="Times New Roman"/>
          <w:sz w:val="28"/>
          <w:szCs w:val="28"/>
        </w:rPr>
        <w:t>т</w:t>
      </w:r>
      <w:r>
        <w:rPr>
          <w:rFonts w:ascii="Times New Roman" w:hAnsi="Times New Roman"/>
          <w:sz w:val="28"/>
          <w:szCs w:val="28"/>
        </w:rPr>
        <w:t xml:space="preserve">венной социальной помощи на период, установленный органами </w:t>
      </w:r>
      <w:r>
        <w:rPr>
          <w:rFonts w:ascii="Times New Roman" w:hAnsi="Times New Roman"/>
          <w:sz w:val="28"/>
          <w:szCs w:val="28"/>
        </w:rPr>
        <w:lastRenderedPageBreak/>
        <w:t>социальной з</w:t>
      </w:r>
      <w:r>
        <w:rPr>
          <w:rFonts w:ascii="Times New Roman" w:hAnsi="Times New Roman"/>
          <w:sz w:val="28"/>
          <w:szCs w:val="28"/>
        </w:rPr>
        <w:t>а</w:t>
      </w:r>
      <w:r>
        <w:rPr>
          <w:rFonts w:ascii="Times New Roman" w:hAnsi="Times New Roman"/>
          <w:sz w:val="28"/>
          <w:szCs w:val="28"/>
        </w:rPr>
        <w:t>щиты населения субъекта Федерации, но не более чем на период, в течение кот</w:t>
      </w:r>
      <w:r>
        <w:rPr>
          <w:rFonts w:ascii="Times New Roman" w:hAnsi="Times New Roman"/>
          <w:sz w:val="28"/>
          <w:szCs w:val="28"/>
        </w:rPr>
        <w:t>о</w:t>
      </w:r>
      <w:r>
        <w:rPr>
          <w:rFonts w:ascii="Times New Roman" w:hAnsi="Times New Roman"/>
          <w:sz w:val="28"/>
          <w:szCs w:val="28"/>
        </w:rPr>
        <w:t>рого указанная помощь незаконно оказывалось заявителю. Прекращение оказ</w:t>
      </w:r>
      <w:r>
        <w:rPr>
          <w:rFonts w:ascii="Times New Roman" w:hAnsi="Times New Roman"/>
          <w:sz w:val="28"/>
          <w:szCs w:val="28"/>
        </w:rPr>
        <w:t>а</w:t>
      </w:r>
      <w:r>
        <w:rPr>
          <w:rFonts w:ascii="Times New Roman" w:hAnsi="Times New Roman"/>
          <w:sz w:val="28"/>
          <w:szCs w:val="28"/>
        </w:rPr>
        <w:t>ния данной помощи может быть обжаловано заявителем в вышестоящий орган соц</w:t>
      </w:r>
      <w:r>
        <w:rPr>
          <w:rFonts w:ascii="Times New Roman" w:hAnsi="Times New Roman"/>
          <w:sz w:val="28"/>
          <w:szCs w:val="28"/>
        </w:rPr>
        <w:t>и</w:t>
      </w:r>
      <w:r>
        <w:rPr>
          <w:rFonts w:ascii="Times New Roman" w:hAnsi="Times New Roman"/>
          <w:sz w:val="28"/>
          <w:szCs w:val="28"/>
        </w:rPr>
        <w:t>альной защиты или в суд. Отказ в назначении социальной помощи предусматр</w:t>
      </w:r>
      <w:r>
        <w:rPr>
          <w:rFonts w:ascii="Times New Roman" w:hAnsi="Times New Roman"/>
          <w:sz w:val="28"/>
          <w:szCs w:val="28"/>
        </w:rPr>
        <w:t>и</w:t>
      </w:r>
      <w:r>
        <w:rPr>
          <w:rFonts w:ascii="Times New Roman" w:hAnsi="Times New Roman"/>
          <w:sz w:val="28"/>
          <w:szCs w:val="28"/>
        </w:rPr>
        <w:t>вается в двух случаях: в случае, если доход семьи или одиноко проживающего гражданина выше прожиточного минимума и в случае представления заяв</w:t>
      </w:r>
      <w:r>
        <w:rPr>
          <w:rFonts w:ascii="Times New Roman" w:hAnsi="Times New Roman"/>
          <w:sz w:val="28"/>
          <w:szCs w:val="28"/>
        </w:rPr>
        <w:t>и</w:t>
      </w:r>
      <w:r>
        <w:rPr>
          <w:rFonts w:ascii="Times New Roman" w:hAnsi="Times New Roman"/>
          <w:sz w:val="28"/>
          <w:szCs w:val="28"/>
        </w:rPr>
        <w:t>телем неполных и (или) недостоверных сведений о составе семьи, доходах и принадл</w:t>
      </w:r>
      <w:r>
        <w:rPr>
          <w:rFonts w:ascii="Times New Roman" w:hAnsi="Times New Roman"/>
          <w:sz w:val="28"/>
          <w:szCs w:val="28"/>
        </w:rPr>
        <w:t>е</w:t>
      </w:r>
      <w:r>
        <w:rPr>
          <w:rFonts w:ascii="Times New Roman" w:hAnsi="Times New Roman"/>
          <w:sz w:val="28"/>
          <w:szCs w:val="28"/>
        </w:rPr>
        <w:t>жащем имуществе на праве собственности орган социальной защиты нас</w:t>
      </w:r>
      <w:r>
        <w:rPr>
          <w:rFonts w:ascii="Times New Roman" w:hAnsi="Times New Roman"/>
          <w:sz w:val="28"/>
          <w:szCs w:val="28"/>
        </w:rPr>
        <w:t>е</w:t>
      </w:r>
      <w:r>
        <w:rPr>
          <w:rFonts w:ascii="Times New Roman" w:hAnsi="Times New Roman"/>
          <w:sz w:val="28"/>
          <w:szCs w:val="28"/>
        </w:rPr>
        <w:t>ления отказывает в назначении государственной социальной помощи. Первый случай отказа в назначении помощи прямо не предусмотрен статьей 9 закона, что, по н</w:t>
      </w:r>
      <w:r>
        <w:rPr>
          <w:rFonts w:ascii="Times New Roman" w:hAnsi="Times New Roman"/>
          <w:sz w:val="28"/>
          <w:szCs w:val="28"/>
        </w:rPr>
        <w:t>а</w:t>
      </w:r>
      <w:r>
        <w:rPr>
          <w:rFonts w:ascii="Times New Roman" w:hAnsi="Times New Roman"/>
          <w:sz w:val="28"/>
          <w:szCs w:val="28"/>
        </w:rPr>
        <w:t>шему мнению, является существенной недоработкой. Но из анализа пред</w:t>
      </w:r>
      <w:r>
        <w:rPr>
          <w:rFonts w:ascii="Times New Roman" w:hAnsi="Times New Roman"/>
          <w:sz w:val="28"/>
          <w:szCs w:val="28"/>
        </w:rPr>
        <w:t>ы</w:t>
      </w:r>
      <w:r>
        <w:rPr>
          <w:rFonts w:ascii="Times New Roman" w:hAnsi="Times New Roman"/>
          <w:sz w:val="28"/>
          <w:szCs w:val="28"/>
        </w:rPr>
        <w:t>дущих статей ясно усматривается, что получателями социальной помощи могут быть только две категории. Таким образом, если человек не является малоим</w:t>
      </w:r>
      <w:r>
        <w:rPr>
          <w:rFonts w:ascii="Times New Roman" w:hAnsi="Times New Roman"/>
          <w:sz w:val="28"/>
          <w:szCs w:val="28"/>
        </w:rPr>
        <w:t>у</w:t>
      </w:r>
      <w:r>
        <w:rPr>
          <w:rFonts w:ascii="Times New Roman" w:hAnsi="Times New Roman"/>
          <w:sz w:val="28"/>
          <w:szCs w:val="28"/>
        </w:rPr>
        <w:t>щим, то ему должно быть отказано в назначении такой помощи при рассмотрении его з</w:t>
      </w:r>
      <w:r>
        <w:rPr>
          <w:rFonts w:ascii="Times New Roman" w:hAnsi="Times New Roman"/>
          <w:sz w:val="28"/>
          <w:szCs w:val="28"/>
        </w:rPr>
        <w:t>а</w:t>
      </w:r>
      <w:r>
        <w:rPr>
          <w:rFonts w:ascii="Times New Roman" w:hAnsi="Times New Roman"/>
          <w:sz w:val="28"/>
          <w:szCs w:val="28"/>
        </w:rPr>
        <w:t>явления в органах социальной защиты населения.</w:t>
      </w:r>
    </w:p>
    <w:p w:rsidR="00B1546B" w:rsidRDefault="00B1546B" w:rsidP="007D2D50">
      <w:pPr>
        <w:spacing w:after="0" w:line="360" w:lineRule="auto"/>
        <w:ind w:firstLine="708"/>
        <w:jc w:val="both"/>
        <w:rPr>
          <w:rFonts w:ascii="Times New Roman" w:hAnsi="Times New Roman"/>
          <w:sz w:val="28"/>
          <w:szCs w:val="28"/>
        </w:rPr>
      </w:pPr>
      <w:r>
        <w:rPr>
          <w:rFonts w:ascii="Times New Roman" w:hAnsi="Times New Roman"/>
          <w:sz w:val="28"/>
          <w:szCs w:val="28"/>
        </w:rPr>
        <w:t>Второй случай прямо предусмотрен статьей 9 Федерального закона, согла</w:t>
      </w:r>
      <w:r>
        <w:rPr>
          <w:rFonts w:ascii="Times New Roman" w:hAnsi="Times New Roman"/>
          <w:sz w:val="28"/>
          <w:szCs w:val="28"/>
        </w:rPr>
        <w:t>с</w:t>
      </w:r>
      <w:r>
        <w:rPr>
          <w:rFonts w:ascii="Times New Roman" w:hAnsi="Times New Roman"/>
          <w:sz w:val="28"/>
          <w:szCs w:val="28"/>
        </w:rPr>
        <w:t>но которой в случае представления заявителем неполных и (или) недостоверных сведений о составе семьи, доходах и принадлежащем ему (его семье) имущества на праве собственности орган социальной защиты отказывает в назначении гос</w:t>
      </w:r>
      <w:r>
        <w:rPr>
          <w:rFonts w:ascii="Times New Roman" w:hAnsi="Times New Roman"/>
          <w:sz w:val="28"/>
          <w:szCs w:val="28"/>
        </w:rPr>
        <w:t>у</w:t>
      </w:r>
      <w:r>
        <w:rPr>
          <w:rFonts w:ascii="Times New Roman" w:hAnsi="Times New Roman"/>
          <w:sz w:val="28"/>
          <w:szCs w:val="28"/>
        </w:rPr>
        <w:t>дарственной помощи. Уведомление об отказе в назначении должно быть напра</w:t>
      </w:r>
      <w:r>
        <w:rPr>
          <w:rFonts w:ascii="Times New Roman" w:hAnsi="Times New Roman"/>
          <w:sz w:val="28"/>
          <w:szCs w:val="28"/>
        </w:rPr>
        <w:t>в</w:t>
      </w:r>
      <w:r>
        <w:rPr>
          <w:rFonts w:ascii="Times New Roman" w:hAnsi="Times New Roman"/>
          <w:sz w:val="28"/>
          <w:szCs w:val="28"/>
        </w:rPr>
        <w:t>лено в письменной форме заявителю органом социальной защиты населения по месту жительства или месту пребывания заявителя не позднее, чем через 10 дней после обращения в орган социальной защиты. При необходимости проведения комиссионного обследования органом социальной защиты представленных заяв</w:t>
      </w:r>
      <w:r>
        <w:rPr>
          <w:rFonts w:ascii="Times New Roman" w:hAnsi="Times New Roman"/>
          <w:sz w:val="28"/>
          <w:szCs w:val="28"/>
        </w:rPr>
        <w:t>и</w:t>
      </w:r>
      <w:r>
        <w:rPr>
          <w:rFonts w:ascii="Times New Roman" w:hAnsi="Times New Roman"/>
          <w:sz w:val="28"/>
          <w:szCs w:val="28"/>
        </w:rPr>
        <w:t xml:space="preserve">телем сведений, данный орган должен дать окончательный ответ заявителю не позднее, чем через 30 дней после подачи заявления. Отказ в назначении данной помощи по этим основаниям заявитель может обжаловать в вышестоящий орган социальной защиты или в суд. Данное </w:t>
      </w:r>
      <w:r>
        <w:rPr>
          <w:rFonts w:ascii="Times New Roman" w:hAnsi="Times New Roman"/>
          <w:sz w:val="28"/>
          <w:szCs w:val="28"/>
        </w:rPr>
        <w:lastRenderedPageBreak/>
        <w:t>положение о праве гражданина обратиться за защитой своих прав, имеет очень важное значение и соответствует Констит</w:t>
      </w:r>
      <w:r>
        <w:rPr>
          <w:rFonts w:ascii="Times New Roman" w:hAnsi="Times New Roman"/>
          <w:sz w:val="28"/>
          <w:szCs w:val="28"/>
        </w:rPr>
        <w:t>у</w:t>
      </w:r>
      <w:r>
        <w:rPr>
          <w:rFonts w:ascii="Times New Roman" w:hAnsi="Times New Roman"/>
          <w:sz w:val="28"/>
          <w:szCs w:val="28"/>
        </w:rPr>
        <w:t>ции Российской Федерации, в соответствии с которой, каждому гарантируется с</w:t>
      </w:r>
      <w:r>
        <w:rPr>
          <w:rFonts w:ascii="Times New Roman" w:hAnsi="Times New Roman"/>
          <w:sz w:val="28"/>
          <w:szCs w:val="28"/>
        </w:rPr>
        <w:t>у</w:t>
      </w:r>
      <w:r>
        <w:rPr>
          <w:rFonts w:ascii="Times New Roman" w:hAnsi="Times New Roman"/>
          <w:sz w:val="28"/>
          <w:szCs w:val="28"/>
        </w:rPr>
        <w:t>дебная защита его прав и свобод, решения и действия (или бездействия) органов государственной власти, органов местного самоуправления, общественных объ</w:t>
      </w:r>
      <w:r>
        <w:rPr>
          <w:rFonts w:ascii="Times New Roman" w:hAnsi="Times New Roman"/>
          <w:sz w:val="28"/>
          <w:szCs w:val="28"/>
        </w:rPr>
        <w:t>е</w:t>
      </w:r>
      <w:r>
        <w:rPr>
          <w:rFonts w:ascii="Times New Roman" w:hAnsi="Times New Roman"/>
          <w:sz w:val="28"/>
          <w:szCs w:val="28"/>
        </w:rPr>
        <w:t>динений и должностных лиц могут быть обжалованы в суд. Данное положение также ограничивает количество случаев неправомерного отказа от оказания гос</w:t>
      </w:r>
      <w:r>
        <w:rPr>
          <w:rFonts w:ascii="Times New Roman" w:hAnsi="Times New Roman"/>
          <w:sz w:val="28"/>
          <w:szCs w:val="28"/>
        </w:rPr>
        <w:t>у</w:t>
      </w:r>
      <w:r>
        <w:rPr>
          <w:rFonts w:ascii="Times New Roman" w:hAnsi="Times New Roman"/>
          <w:sz w:val="28"/>
          <w:szCs w:val="28"/>
        </w:rPr>
        <w:t xml:space="preserve">дарственной помощи. Отказ о предоставлении помощи не является препятствием для подачи заявления во второй раз, когда малоимущая семья или малоимущий одинокий гражданин будут действительно в ней нуждаться. </w:t>
      </w:r>
    </w:p>
    <w:p w:rsidR="00B1546B" w:rsidRDefault="00B1546B" w:rsidP="007D2D50">
      <w:pPr>
        <w:spacing w:after="0" w:line="360" w:lineRule="auto"/>
        <w:ind w:firstLine="708"/>
        <w:jc w:val="both"/>
        <w:rPr>
          <w:rFonts w:ascii="Times New Roman" w:hAnsi="Times New Roman"/>
          <w:sz w:val="28"/>
          <w:szCs w:val="28"/>
        </w:rPr>
      </w:pPr>
      <w:r>
        <w:rPr>
          <w:rFonts w:ascii="Times New Roman" w:hAnsi="Times New Roman"/>
          <w:sz w:val="28"/>
          <w:szCs w:val="28"/>
        </w:rPr>
        <w:t>Как указывалось выше, особенностью оказания государственной социал</w:t>
      </w:r>
      <w:r>
        <w:rPr>
          <w:rFonts w:ascii="Times New Roman" w:hAnsi="Times New Roman"/>
          <w:sz w:val="28"/>
          <w:szCs w:val="28"/>
        </w:rPr>
        <w:t>ь</w:t>
      </w:r>
      <w:r>
        <w:rPr>
          <w:rFonts w:ascii="Times New Roman" w:hAnsi="Times New Roman"/>
          <w:sz w:val="28"/>
          <w:szCs w:val="28"/>
        </w:rPr>
        <w:t>ной помощи является то, что она оказывается не постоянно, а на определенный период времени. Максимальный период времени в законе не указан, это дает о</w:t>
      </w:r>
      <w:r>
        <w:rPr>
          <w:rFonts w:ascii="Times New Roman" w:hAnsi="Times New Roman"/>
          <w:sz w:val="28"/>
          <w:szCs w:val="28"/>
        </w:rPr>
        <w:t>с</w:t>
      </w:r>
      <w:r>
        <w:rPr>
          <w:rFonts w:ascii="Times New Roman" w:hAnsi="Times New Roman"/>
          <w:sz w:val="28"/>
          <w:szCs w:val="28"/>
        </w:rPr>
        <w:t xml:space="preserve">нования говорить, что получатели государственной помощи имеют право на ее получение до тех пор, пока по соответствующим в законе основаниям их право на ее получение не прекратится. </w:t>
      </w:r>
    </w:p>
    <w:p w:rsidR="00B1546B" w:rsidRDefault="00B1546B" w:rsidP="007D2D50">
      <w:pPr>
        <w:spacing w:after="0" w:line="360" w:lineRule="auto"/>
        <w:ind w:firstLine="708"/>
        <w:jc w:val="both"/>
        <w:rPr>
          <w:rFonts w:ascii="Times New Roman" w:hAnsi="Times New Roman"/>
          <w:sz w:val="28"/>
          <w:szCs w:val="28"/>
        </w:rPr>
      </w:pPr>
      <w:r>
        <w:rPr>
          <w:rFonts w:ascii="Times New Roman" w:hAnsi="Times New Roman"/>
          <w:sz w:val="28"/>
          <w:szCs w:val="28"/>
        </w:rPr>
        <w:t>Гражданин, имеющий право на получение набора социальных услуг, может отказаться от их получения, обратившись с заявлением в территориальный орган ПФР, осуществляющий ему ежемесячную выплату. Согласно Закону о государс</w:t>
      </w:r>
      <w:r>
        <w:rPr>
          <w:rFonts w:ascii="Times New Roman" w:hAnsi="Times New Roman"/>
          <w:sz w:val="28"/>
          <w:szCs w:val="28"/>
        </w:rPr>
        <w:t>т</w:t>
      </w:r>
      <w:r>
        <w:rPr>
          <w:rFonts w:ascii="Times New Roman" w:hAnsi="Times New Roman"/>
          <w:sz w:val="28"/>
          <w:szCs w:val="28"/>
        </w:rPr>
        <w:t>венной социальной помощи, допускается отказ от получения набора социал</w:t>
      </w:r>
      <w:r>
        <w:rPr>
          <w:rFonts w:ascii="Times New Roman" w:hAnsi="Times New Roman"/>
          <w:sz w:val="28"/>
          <w:szCs w:val="28"/>
        </w:rPr>
        <w:t>ь</w:t>
      </w:r>
      <w:r>
        <w:rPr>
          <w:rFonts w:ascii="Times New Roman" w:hAnsi="Times New Roman"/>
          <w:sz w:val="28"/>
          <w:szCs w:val="28"/>
        </w:rPr>
        <w:t>ных услуг полностью. Также допускается частичный отказ от получения социал</w:t>
      </w:r>
      <w:r>
        <w:rPr>
          <w:rFonts w:ascii="Times New Roman" w:hAnsi="Times New Roman"/>
          <w:sz w:val="28"/>
          <w:szCs w:val="28"/>
        </w:rPr>
        <w:t>ь</w:t>
      </w:r>
      <w:r>
        <w:rPr>
          <w:rFonts w:ascii="Times New Roman" w:hAnsi="Times New Roman"/>
          <w:sz w:val="28"/>
          <w:szCs w:val="28"/>
        </w:rPr>
        <w:t>ной услуги, предусмотренной пунктом 1 части 1 статьи 6.2 Закона «О государстве</w:t>
      </w:r>
      <w:r>
        <w:rPr>
          <w:rFonts w:ascii="Times New Roman" w:hAnsi="Times New Roman"/>
          <w:sz w:val="28"/>
          <w:szCs w:val="28"/>
        </w:rPr>
        <w:t>н</w:t>
      </w:r>
      <w:r>
        <w:rPr>
          <w:rFonts w:ascii="Times New Roman" w:hAnsi="Times New Roman"/>
          <w:sz w:val="28"/>
          <w:szCs w:val="28"/>
        </w:rPr>
        <w:t>ной социальной помощи» (дополнительная бесплатная медицинская п</w:t>
      </w:r>
      <w:r>
        <w:rPr>
          <w:rFonts w:ascii="Times New Roman" w:hAnsi="Times New Roman"/>
          <w:sz w:val="28"/>
          <w:szCs w:val="28"/>
        </w:rPr>
        <w:t>о</w:t>
      </w:r>
      <w:r>
        <w:rPr>
          <w:rFonts w:ascii="Times New Roman" w:hAnsi="Times New Roman"/>
          <w:sz w:val="28"/>
          <w:szCs w:val="28"/>
        </w:rPr>
        <w:t>мощь) или пункта 2 части 1 статьи 6.2 вышеуказанного закона (бесплатный проезд на приг</w:t>
      </w:r>
      <w:r>
        <w:rPr>
          <w:rFonts w:ascii="Times New Roman" w:hAnsi="Times New Roman"/>
          <w:sz w:val="28"/>
          <w:szCs w:val="28"/>
        </w:rPr>
        <w:t>о</w:t>
      </w:r>
      <w:r>
        <w:rPr>
          <w:rFonts w:ascii="Times New Roman" w:hAnsi="Times New Roman"/>
          <w:sz w:val="28"/>
          <w:szCs w:val="28"/>
        </w:rPr>
        <w:t>родном железнодорожном транспорте). Заявление об отказе от получения соц</w:t>
      </w:r>
      <w:r>
        <w:rPr>
          <w:rFonts w:ascii="Times New Roman" w:hAnsi="Times New Roman"/>
          <w:sz w:val="28"/>
          <w:szCs w:val="28"/>
        </w:rPr>
        <w:t>и</w:t>
      </w:r>
      <w:r>
        <w:rPr>
          <w:rFonts w:ascii="Times New Roman" w:hAnsi="Times New Roman"/>
          <w:sz w:val="28"/>
          <w:szCs w:val="28"/>
        </w:rPr>
        <w:t>альных услуг подается гражданином в территориальный орган ПФР ежегодно. При подаче заявления иным способом удостоверение личности и проверка по</w:t>
      </w:r>
      <w:r>
        <w:rPr>
          <w:rFonts w:ascii="Times New Roman" w:hAnsi="Times New Roman"/>
          <w:sz w:val="28"/>
          <w:szCs w:val="28"/>
        </w:rPr>
        <w:t>д</w:t>
      </w:r>
      <w:r>
        <w:rPr>
          <w:rFonts w:ascii="Times New Roman" w:hAnsi="Times New Roman"/>
          <w:sz w:val="28"/>
          <w:szCs w:val="28"/>
        </w:rPr>
        <w:t xml:space="preserve">линности подписи осуществляется нотариусом или в порядке, установленном пунктом 3 статьи 185 Гражданского кодекса Российской </w:t>
      </w:r>
      <w:r>
        <w:rPr>
          <w:rFonts w:ascii="Times New Roman" w:hAnsi="Times New Roman"/>
          <w:sz w:val="28"/>
          <w:szCs w:val="28"/>
        </w:rPr>
        <w:lastRenderedPageBreak/>
        <w:t>Федерации. Согласно разъяснениям Минздравсоцразвития РФ в случае отказа гражданина от предо</w:t>
      </w:r>
      <w:r>
        <w:rPr>
          <w:rFonts w:ascii="Times New Roman" w:hAnsi="Times New Roman"/>
          <w:sz w:val="28"/>
          <w:szCs w:val="28"/>
        </w:rPr>
        <w:t>с</w:t>
      </w:r>
      <w:r>
        <w:rPr>
          <w:rFonts w:ascii="Times New Roman" w:hAnsi="Times New Roman"/>
          <w:sz w:val="28"/>
          <w:szCs w:val="28"/>
        </w:rPr>
        <w:t>тавления набора социальных услуг полностью или частично из назначенного ра</w:t>
      </w:r>
      <w:r>
        <w:rPr>
          <w:rFonts w:ascii="Times New Roman" w:hAnsi="Times New Roman"/>
          <w:sz w:val="28"/>
          <w:szCs w:val="28"/>
        </w:rPr>
        <w:t>з</w:t>
      </w:r>
      <w:r>
        <w:rPr>
          <w:rFonts w:ascii="Times New Roman" w:hAnsi="Times New Roman"/>
          <w:sz w:val="28"/>
          <w:szCs w:val="28"/>
        </w:rPr>
        <w:t>мера ежемесячных денежных выплат не высчитывается сумма стоимости всего набора услуг и его части.</w:t>
      </w:r>
    </w:p>
    <w:p w:rsidR="00B1546B" w:rsidRDefault="00B1546B" w:rsidP="007D2D50">
      <w:pPr>
        <w:pStyle w:val="1"/>
        <w:rPr>
          <w:rFonts w:ascii="Times New Roman" w:hAnsi="Times New Roman"/>
          <w:sz w:val="28"/>
          <w:szCs w:val="28"/>
          <w:lang w:val="ru-RU"/>
        </w:rPr>
      </w:pPr>
      <w:r>
        <w:br w:type="page"/>
      </w:r>
      <w:bookmarkStart w:id="9" w:name="_Toc21436050"/>
      <w:r w:rsidRPr="007D2D50">
        <w:rPr>
          <w:rFonts w:ascii="Times New Roman" w:hAnsi="Times New Roman"/>
          <w:sz w:val="28"/>
          <w:szCs w:val="28"/>
        </w:rPr>
        <w:lastRenderedPageBreak/>
        <w:t>Заключение</w:t>
      </w:r>
      <w:bookmarkEnd w:id="9"/>
    </w:p>
    <w:p w:rsidR="007D2D50" w:rsidRPr="007D2D50" w:rsidRDefault="007D2D50" w:rsidP="007D2D50">
      <w:pPr>
        <w:rPr>
          <w:lang w:eastAsia="x-none"/>
        </w:rPr>
      </w:pPr>
    </w:p>
    <w:p w:rsidR="00B1546B" w:rsidRDefault="00B1546B" w:rsidP="007D2D50">
      <w:pPr>
        <w:spacing w:after="0" w:line="360" w:lineRule="auto"/>
        <w:ind w:firstLine="708"/>
        <w:jc w:val="both"/>
        <w:rPr>
          <w:rFonts w:ascii="Times New Roman" w:hAnsi="Times New Roman"/>
          <w:sz w:val="28"/>
          <w:szCs w:val="28"/>
        </w:rPr>
      </w:pPr>
      <w:r>
        <w:rPr>
          <w:rFonts w:ascii="Times New Roman" w:hAnsi="Times New Roman"/>
          <w:sz w:val="28"/>
          <w:szCs w:val="28"/>
        </w:rPr>
        <w:t>В настоящей курсовой работе подробно освещены основные вопросы оказ</w:t>
      </w:r>
      <w:r>
        <w:rPr>
          <w:rFonts w:ascii="Times New Roman" w:hAnsi="Times New Roman"/>
          <w:sz w:val="28"/>
          <w:szCs w:val="28"/>
        </w:rPr>
        <w:t>а</w:t>
      </w:r>
      <w:r>
        <w:rPr>
          <w:rFonts w:ascii="Times New Roman" w:hAnsi="Times New Roman"/>
          <w:sz w:val="28"/>
          <w:szCs w:val="28"/>
        </w:rPr>
        <w:t>ния государственной социальной помощи в Российской Федерации, такие как в</w:t>
      </w:r>
      <w:r>
        <w:rPr>
          <w:rFonts w:ascii="Times New Roman" w:hAnsi="Times New Roman"/>
          <w:sz w:val="28"/>
          <w:szCs w:val="28"/>
        </w:rPr>
        <w:t>и</w:t>
      </w:r>
      <w:r>
        <w:rPr>
          <w:rFonts w:ascii="Times New Roman" w:hAnsi="Times New Roman"/>
          <w:sz w:val="28"/>
          <w:szCs w:val="28"/>
        </w:rPr>
        <w:t>ды и размер социальной помощи, порядок ее предоставления и другое.</w:t>
      </w:r>
    </w:p>
    <w:p w:rsidR="00B1546B" w:rsidRDefault="00B1546B" w:rsidP="007D2D50">
      <w:pPr>
        <w:spacing w:after="0" w:line="360" w:lineRule="auto"/>
        <w:ind w:firstLine="708"/>
        <w:jc w:val="both"/>
        <w:rPr>
          <w:rFonts w:ascii="Times New Roman" w:hAnsi="Times New Roman"/>
          <w:sz w:val="28"/>
          <w:szCs w:val="28"/>
        </w:rPr>
      </w:pPr>
      <w:r>
        <w:rPr>
          <w:rFonts w:ascii="Times New Roman" w:hAnsi="Times New Roman"/>
          <w:sz w:val="28"/>
          <w:szCs w:val="28"/>
        </w:rPr>
        <w:t>В результате проделанной работы, можно сделать вывод, что в настоящее время в Российской Федерации высокими темпами осуществляется государстве</w:t>
      </w:r>
      <w:r>
        <w:rPr>
          <w:rFonts w:ascii="Times New Roman" w:hAnsi="Times New Roman"/>
          <w:sz w:val="28"/>
          <w:szCs w:val="28"/>
        </w:rPr>
        <w:t>н</w:t>
      </w:r>
      <w:r>
        <w:rPr>
          <w:rFonts w:ascii="Times New Roman" w:hAnsi="Times New Roman"/>
          <w:sz w:val="28"/>
          <w:szCs w:val="28"/>
        </w:rPr>
        <w:t>ная социальная политика, направленная, прежде всего, на преодоление крайней степени социального неравенства в современном российском обществе, и оказ</w:t>
      </w:r>
      <w:r>
        <w:rPr>
          <w:rFonts w:ascii="Times New Roman" w:hAnsi="Times New Roman"/>
          <w:sz w:val="28"/>
          <w:szCs w:val="28"/>
        </w:rPr>
        <w:t>а</w:t>
      </w:r>
      <w:r>
        <w:rPr>
          <w:rFonts w:ascii="Times New Roman" w:hAnsi="Times New Roman"/>
          <w:sz w:val="28"/>
          <w:szCs w:val="28"/>
        </w:rPr>
        <w:t>ние государственной помощи наиболее незащищенным группам населения, а именно малоимущим семьям и малоимущим одиноко проживающим гражданам.</w:t>
      </w:r>
    </w:p>
    <w:p w:rsidR="00B1546B" w:rsidRDefault="00B1546B" w:rsidP="007D2D50">
      <w:pPr>
        <w:spacing w:after="0" w:line="360" w:lineRule="auto"/>
        <w:ind w:firstLine="708"/>
        <w:jc w:val="both"/>
        <w:rPr>
          <w:rFonts w:ascii="Times New Roman" w:hAnsi="Times New Roman"/>
          <w:sz w:val="28"/>
          <w:szCs w:val="28"/>
        </w:rPr>
      </w:pPr>
      <w:r>
        <w:rPr>
          <w:rFonts w:ascii="Times New Roman" w:hAnsi="Times New Roman"/>
          <w:sz w:val="28"/>
          <w:szCs w:val="28"/>
        </w:rPr>
        <w:t>В настоящее время в Российской Федерации острой проблемой является проблема бедности, которая все больше перерастает в проблему нищеты. Число лиц, оказавшихся за чертой бедности, достаточно велико, в стране наблюдается последовательное усиление расслоения населения по доходам и материальному обеспечению.</w:t>
      </w:r>
    </w:p>
    <w:p w:rsidR="00B1546B" w:rsidRDefault="00B1546B" w:rsidP="007D2D50">
      <w:pPr>
        <w:spacing w:after="0" w:line="360" w:lineRule="auto"/>
        <w:ind w:firstLine="708"/>
        <w:jc w:val="both"/>
        <w:rPr>
          <w:rFonts w:ascii="Times New Roman" w:hAnsi="Times New Roman"/>
          <w:sz w:val="28"/>
          <w:szCs w:val="28"/>
        </w:rPr>
      </w:pPr>
      <w:r>
        <w:rPr>
          <w:rFonts w:ascii="Times New Roman" w:hAnsi="Times New Roman"/>
          <w:sz w:val="28"/>
          <w:szCs w:val="28"/>
        </w:rPr>
        <w:t>Современное социально-экономическое положение характеризуется тем, что подавляющее большинство населения попало в зону риска, то есть бедным может стать любой человек, любая семья. Речь идет не только о дороговизне жи</w:t>
      </w:r>
      <w:r>
        <w:rPr>
          <w:rFonts w:ascii="Times New Roman" w:hAnsi="Times New Roman"/>
          <w:sz w:val="28"/>
          <w:szCs w:val="28"/>
        </w:rPr>
        <w:t>з</w:t>
      </w:r>
      <w:r>
        <w:rPr>
          <w:rFonts w:ascii="Times New Roman" w:hAnsi="Times New Roman"/>
          <w:sz w:val="28"/>
          <w:szCs w:val="28"/>
        </w:rPr>
        <w:t>неопределяющих продовольственных товаров, но и о других показателях. След</w:t>
      </w:r>
      <w:r>
        <w:rPr>
          <w:rFonts w:ascii="Times New Roman" w:hAnsi="Times New Roman"/>
          <w:sz w:val="28"/>
          <w:szCs w:val="28"/>
        </w:rPr>
        <w:t>о</w:t>
      </w:r>
      <w:r>
        <w:rPr>
          <w:rFonts w:ascii="Times New Roman" w:hAnsi="Times New Roman"/>
          <w:sz w:val="28"/>
          <w:szCs w:val="28"/>
        </w:rPr>
        <w:t>вательно, в основу социального развития государства на ближайшие годы должны быть заложены имеющиеся у государства ресурсы, предназначенные для подде</w:t>
      </w:r>
      <w:r>
        <w:rPr>
          <w:rFonts w:ascii="Times New Roman" w:hAnsi="Times New Roman"/>
          <w:sz w:val="28"/>
          <w:szCs w:val="28"/>
        </w:rPr>
        <w:t>р</w:t>
      </w:r>
      <w:r>
        <w:rPr>
          <w:rFonts w:ascii="Times New Roman" w:hAnsi="Times New Roman"/>
          <w:sz w:val="28"/>
          <w:szCs w:val="28"/>
        </w:rPr>
        <w:t>жания государственных минимальных стандартов жизни населения (по потребл</w:t>
      </w:r>
      <w:r>
        <w:rPr>
          <w:rFonts w:ascii="Times New Roman" w:hAnsi="Times New Roman"/>
          <w:sz w:val="28"/>
          <w:szCs w:val="28"/>
        </w:rPr>
        <w:t>е</w:t>
      </w:r>
      <w:r>
        <w:rPr>
          <w:rFonts w:ascii="Times New Roman" w:hAnsi="Times New Roman"/>
          <w:sz w:val="28"/>
          <w:szCs w:val="28"/>
        </w:rPr>
        <w:t>нию продовольствия и лекарств, тепловой и электроэнергии, транспортного и коммунального обслуживания и так далее).</w:t>
      </w:r>
    </w:p>
    <w:p w:rsidR="00B1546B" w:rsidRPr="00926D3C" w:rsidRDefault="00B1546B" w:rsidP="007D2D50">
      <w:pPr>
        <w:spacing w:after="0" w:line="360" w:lineRule="auto"/>
        <w:ind w:firstLine="708"/>
        <w:jc w:val="both"/>
        <w:rPr>
          <w:rFonts w:ascii="Times New Roman" w:hAnsi="Times New Roman"/>
          <w:sz w:val="28"/>
          <w:szCs w:val="28"/>
        </w:rPr>
      </w:pPr>
      <w:r w:rsidRPr="00926D3C">
        <w:rPr>
          <w:rFonts w:ascii="Times New Roman" w:hAnsi="Times New Roman"/>
          <w:sz w:val="28"/>
          <w:szCs w:val="28"/>
        </w:rPr>
        <w:t>Развитие системы социального обеспечения зависит не только от необход</w:t>
      </w:r>
      <w:r w:rsidRPr="00926D3C">
        <w:rPr>
          <w:rFonts w:ascii="Times New Roman" w:hAnsi="Times New Roman"/>
          <w:sz w:val="28"/>
          <w:szCs w:val="28"/>
        </w:rPr>
        <w:t>и</w:t>
      </w:r>
      <w:r w:rsidRPr="00926D3C">
        <w:rPr>
          <w:rFonts w:ascii="Times New Roman" w:hAnsi="Times New Roman"/>
          <w:sz w:val="28"/>
          <w:szCs w:val="28"/>
        </w:rPr>
        <w:t xml:space="preserve">мости в ней, но и от возможности государства осуществлять такое обеспечение. Переход социального общества от первичной цели - предоставления </w:t>
      </w:r>
      <w:r w:rsidRPr="00926D3C">
        <w:rPr>
          <w:rFonts w:ascii="Times New Roman" w:hAnsi="Times New Roman"/>
          <w:sz w:val="28"/>
          <w:szCs w:val="28"/>
        </w:rPr>
        <w:lastRenderedPageBreak/>
        <w:t>человеку м</w:t>
      </w:r>
      <w:r w:rsidRPr="00926D3C">
        <w:rPr>
          <w:rFonts w:ascii="Times New Roman" w:hAnsi="Times New Roman"/>
          <w:sz w:val="28"/>
          <w:szCs w:val="28"/>
        </w:rPr>
        <w:t>и</w:t>
      </w:r>
      <w:r w:rsidRPr="00926D3C">
        <w:rPr>
          <w:rFonts w:ascii="Times New Roman" w:hAnsi="Times New Roman"/>
          <w:sz w:val="28"/>
          <w:szCs w:val="28"/>
        </w:rPr>
        <w:t>нимума средств к существованию - к более высоким целям - избавлению человека от нужды или поддержанию его обычного жизненного стандарта, во многом зав</w:t>
      </w:r>
      <w:r w:rsidRPr="00926D3C">
        <w:rPr>
          <w:rFonts w:ascii="Times New Roman" w:hAnsi="Times New Roman"/>
          <w:sz w:val="28"/>
          <w:szCs w:val="28"/>
        </w:rPr>
        <w:t>и</w:t>
      </w:r>
      <w:r w:rsidRPr="00926D3C">
        <w:rPr>
          <w:rFonts w:ascii="Times New Roman" w:hAnsi="Times New Roman"/>
          <w:sz w:val="28"/>
          <w:szCs w:val="28"/>
        </w:rPr>
        <w:t>сит также от того, в какой мере само общество может производить средства для социального обеспечения, которые могли бы дополнить средства, выделенные для этого государством.</w:t>
      </w:r>
    </w:p>
    <w:p w:rsidR="00B1546B" w:rsidRPr="00926D3C" w:rsidRDefault="00B1546B" w:rsidP="007D2D50">
      <w:pPr>
        <w:spacing w:after="0" w:line="360" w:lineRule="auto"/>
        <w:ind w:firstLine="708"/>
        <w:jc w:val="both"/>
        <w:rPr>
          <w:rFonts w:ascii="Times New Roman" w:hAnsi="Times New Roman"/>
          <w:sz w:val="28"/>
          <w:szCs w:val="28"/>
        </w:rPr>
      </w:pPr>
      <w:r w:rsidRPr="00926D3C">
        <w:rPr>
          <w:rFonts w:ascii="Times New Roman" w:hAnsi="Times New Roman"/>
          <w:sz w:val="28"/>
          <w:szCs w:val="28"/>
        </w:rPr>
        <w:t>В заключение хотелось бы отметить, что для России на современном этапе ее развития ключевым звеном в области социального обеспечения является р</w:t>
      </w:r>
      <w:r w:rsidRPr="00926D3C">
        <w:rPr>
          <w:rFonts w:ascii="Times New Roman" w:hAnsi="Times New Roman"/>
          <w:sz w:val="28"/>
          <w:szCs w:val="28"/>
        </w:rPr>
        <w:t>е</w:t>
      </w:r>
      <w:r w:rsidRPr="00926D3C">
        <w:rPr>
          <w:rFonts w:ascii="Times New Roman" w:hAnsi="Times New Roman"/>
          <w:sz w:val="28"/>
          <w:szCs w:val="28"/>
        </w:rPr>
        <w:t>альное и строгое проведение в жизнь действующего законодательства.</w:t>
      </w:r>
    </w:p>
    <w:p w:rsidR="00B1546B" w:rsidRPr="007D2D50" w:rsidRDefault="00B1546B" w:rsidP="007D2D50">
      <w:pPr>
        <w:pStyle w:val="1"/>
        <w:rPr>
          <w:rFonts w:ascii="Times New Roman" w:hAnsi="Times New Roman"/>
          <w:sz w:val="28"/>
          <w:szCs w:val="28"/>
        </w:rPr>
      </w:pPr>
      <w:r>
        <w:br w:type="page"/>
      </w:r>
      <w:bookmarkStart w:id="10" w:name="_Toc21436051"/>
      <w:r w:rsidR="007D2D50" w:rsidRPr="007D2D50">
        <w:rPr>
          <w:rFonts w:ascii="Times New Roman" w:hAnsi="Times New Roman"/>
          <w:sz w:val="28"/>
          <w:szCs w:val="28"/>
        </w:rPr>
        <w:lastRenderedPageBreak/>
        <w:t>Библиографический список</w:t>
      </w:r>
      <w:bookmarkEnd w:id="10"/>
    </w:p>
    <w:p w:rsidR="007D2D50" w:rsidRDefault="007D2D50" w:rsidP="00B1546B">
      <w:pPr>
        <w:spacing w:after="0" w:line="276" w:lineRule="auto"/>
        <w:jc w:val="both"/>
        <w:rPr>
          <w:rFonts w:ascii="Times New Roman" w:hAnsi="Times New Roman"/>
          <w:b/>
          <w:sz w:val="28"/>
          <w:szCs w:val="28"/>
        </w:rPr>
      </w:pPr>
    </w:p>
    <w:p w:rsidR="007D2D50" w:rsidRPr="007D2D50" w:rsidRDefault="007D2D50" w:rsidP="007D2D50">
      <w:pPr>
        <w:spacing w:after="0" w:line="360" w:lineRule="auto"/>
        <w:jc w:val="both"/>
        <w:rPr>
          <w:rFonts w:ascii="Times New Roman" w:hAnsi="Times New Roman"/>
          <w:sz w:val="28"/>
          <w:szCs w:val="28"/>
        </w:rPr>
      </w:pPr>
      <w:r w:rsidRPr="007D2D50">
        <w:rPr>
          <w:rFonts w:ascii="Times New Roman" w:hAnsi="Times New Roman"/>
          <w:sz w:val="28"/>
          <w:szCs w:val="28"/>
        </w:rPr>
        <w:t>Нормативно-правовые акты</w:t>
      </w:r>
    </w:p>
    <w:p w:rsidR="00B1546B" w:rsidRDefault="00B1546B" w:rsidP="007D2D50">
      <w:pPr>
        <w:spacing w:after="0" w:line="360" w:lineRule="auto"/>
        <w:jc w:val="both"/>
        <w:rPr>
          <w:rFonts w:ascii="Times New Roman" w:hAnsi="Times New Roman"/>
          <w:sz w:val="28"/>
          <w:szCs w:val="28"/>
        </w:rPr>
      </w:pPr>
      <w:r w:rsidRPr="00811CE5">
        <w:rPr>
          <w:rFonts w:ascii="Times New Roman" w:hAnsi="Times New Roman"/>
          <w:sz w:val="28"/>
          <w:szCs w:val="28"/>
        </w:rPr>
        <w:t>1.</w:t>
      </w:r>
      <w:r>
        <w:rPr>
          <w:rFonts w:ascii="Times New Roman" w:hAnsi="Times New Roman"/>
          <w:sz w:val="28"/>
          <w:szCs w:val="28"/>
        </w:rPr>
        <w:t xml:space="preserve"> Конституция Российской Федерации от 12 декабря 1993 года // Российская г</w:t>
      </w:r>
      <w:r>
        <w:rPr>
          <w:rFonts w:ascii="Times New Roman" w:hAnsi="Times New Roman"/>
          <w:sz w:val="28"/>
          <w:szCs w:val="28"/>
        </w:rPr>
        <w:t>а</w:t>
      </w:r>
      <w:r>
        <w:rPr>
          <w:rFonts w:ascii="Times New Roman" w:hAnsi="Times New Roman"/>
          <w:sz w:val="28"/>
          <w:szCs w:val="28"/>
        </w:rPr>
        <w:t>зета. – 25 декабря 1993 года.</w:t>
      </w:r>
    </w:p>
    <w:p w:rsidR="00B1546B" w:rsidRDefault="00B1546B" w:rsidP="007D2D50">
      <w:pPr>
        <w:spacing w:after="0" w:line="360" w:lineRule="auto"/>
        <w:jc w:val="both"/>
        <w:rPr>
          <w:rFonts w:ascii="Times New Roman" w:hAnsi="Times New Roman"/>
          <w:sz w:val="28"/>
          <w:szCs w:val="28"/>
        </w:rPr>
      </w:pPr>
      <w:r>
        <w:rPr>
          <w:rFonts w:ascii="Times New Roman" w:hAnsi="Times New Roman"/>
          <w:sz w:val="28"/>
          <w:szCs w:val="28"/>
        </w:rPr>
        <w:t>2. Федеральный закон от 17 июля 1999 года №178-ФЗ «О государственной соц</w:t>
      </w:r>
      <w:r>
        <w:rPr>
          <w:rFonts w:ascii="Times New Roman" w:hAnsi="Times New Roman"/>
          <w:sz w:val="28"/>
          <w:szCs w:val="28"/>
        </w:rPr>
        <w:t>и</w:t>
      </w:r>
      <w:r>
        <w:rPr>
          <w:rFonts w:ascii="Times New Roman" w:hAnsi="Times New Roman"/>
          <w:sz w:val="28"/>
          <w:szCs w:val="28"/>
        </w:rPr>
        <w:t>альной помощи» (с изменениями и дополнениями).</w:t>
      </w:r>
    </w:p>
    <w:p w:rsidR="00B1546B" w:rsidRDefault="00B1546B" w:rsidP="007D2D50">
      <w:pPr>
        <w:spacing w:after="0" w:line="360" w:lineRule="auto"/>
        <w:jc w:val="both"/>
        <w:rPr>
          <w:rFonts w:ascii="Times New Roman" w:hAnsi="Times New Roman"/>
          <w:sz w:val="28"/>
          <w:szCs w:val="28"/>
        </w:rPr>
      </w:pPr>
      <w:r>
        <w:rPr>
          <w:rFonts w:ascii="Times New Roman" w:hAnsi="Times New Roman"/>
          <w:sz w:val="28"/>
          <w:szCs w:val="28"/>
        </w:rPr>
        <w:t>3. Федеральный закон от 24 октября 1997 года №134-ФЗ «О прожиточном мин</w:t>
      </w:r>
      <w:r>
        <w:rPr>
          <w:rFonts w:ascii="Times New Roman" w:hAnsi="Times New Roman"/>
          <w:sz w:val="28"/>
          <w:szCs w:val="28"/>
        </w:rPr>
        <w:t>и</w:t>
      </w:r>
      <w:r>
        <w:rPr>
          <w:rFonts w:ascii="Times New Roman" w:hAnsi="Times New Roman"/>
          <w:sz w:val="28"/>
          <w:szCs w:val="28"/>
        </w:rPr>
        <w:t>муме в Российской Федерации» (с изменениями и дополнениями).</w:t>
      </w:r>
    </w:p>
    <w:p w:rsidR="00B1546B" w:rsidRDefault="00B1546B" w:rsidP="007D2D50">
      <w:pPr>
        <w:spacing w:after="0" w:line="360" w:lineRule="auto"/>
        <w:jc w:val="both"/>
        <w:rPr>
          <w:rFonts w:ascii="Times New Roman" w:hAnsi="Times New Roman"/>
          <w:sz w:val="28"/>
          <w:szCs w:val="28"/>
        </w:rPr>
      </w:pPr>
      <w:r>
        <w:rPr>
          <w:rFonts w:ascii="Times New Roman" w:hAnsi="Times New Roman"/>
          <w:sz w:val="28"/>
          <w:szCs w:val="28"/>
        </w:rPr>
        <w:t>4. Федеральный закон от 31 марта 2006 года «О потребительской корзине в целом по Российской Федерации».</w:t>
      </w:r>
    </w:p>
    <w:p w:rsidR="00B1546B" w:rsidRDefault="00B1546B" w:rsidP="007D2D50">
      <w:pPr>
        <w:spacing w:after="0" w:line="360" w:lineRule="auto"/>
        <w:jc w:val="both"/>
        <w:rPr>
          <w:rFonts w:ascii="Times New Roman" w:hAnsi="Times New Roman"/>
          <w:sz w:val="28"/>
          <w:szCs w:val="28"/>
        </w:rPr>
      </w:pPr>
      <w:r>
        <w:rPr>
          <w:rFonts w:ascii="Times New Roman" w:hAnsi="Times New Roman"/>
          <w:sz w:val="28"/>
          <w:szCs w:val="28"/>
        </w:rPr>
        <w:t>5. Федеральный закон от 5 апреля 2003 года «О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 (с изменениями и дополнениями).</w:t>
      </w:r>
    </w:p>
    <w:p w:rsidR="007D2D50" w:rsidRDefault="007D2D50" w:rsidP="007D2D50">
      <w:pPr>
        <w:spacing w:after="0" w:line="360" w:lineRule="auto"/>
        <w:jc w:val="both"/>
        <w:rPr>
          <w:rFonts w:ascii="Times New Roman" w:hAnsi="Times New Roman"/>
          <w:sz w:val="28"/>
          <w:szCs w:val="28"/>
        </w:rPr>
      </w:pPr>
    </w:p>
    <w:p w:rsidR="007D2D50" w:rsidRDefault="007D2D50" w:rsidP="007D2D50">
      <w:pPr>
        <w:spacing w:after="0" w:line="360" w:lineRule="auto"/>
        <w:jc w:val="both"/>
        <w:rPr>
          <w:rFonts w:ascii="Times New Roman" w:hAnsi="Times New Roman"/>
          <w:sz w:val="28"/>
          <w:szCs w:val="28"/>
        </w:rPr>
      </w:pPr>
      <w:r>
        <w:rPr>
          <w:rFonts w:ascii="Times New Roman" w:hAnsi="Times New Roman"/>
          <w:sz w:val="28"/>
          <w:szCs w:val="28"/>
        </w:rPr>
        <w:t>Научная, учебная и иная литература</w:t>
      </w:r>
    </w:p>
    <w:p w:rsidR="00B1546B" w:rsidRDefault="007D2D50" w:rsidP="007D2D50">
      <w:pPr>
        <w:spacing w:after="0" w:line="360" w:lineRule="auto"/>
        <w:jc w:val="both"/>
        <w:rPr>
          <w:rFonts w:ascii="Times New Roman" w:hAnsi="Times New Roman"/>
          <w:sz w:val="28"/>
          <w:szCs w:val="28"/>
        </w:rPr>
      </w:pPr>
      <w:r>
        <w:rPr>
          <w:rFonts w:ascii="Times New Roman" w:hAnsi="Times New Roman"/>
          <w:sz w:val="28"/>
          <w:szCs w:val="28"/>
        </w:rPr>
        <w:t>1</w:t>
      </w:r>
      <w:r w:rsidR="00B1546B">
        <w:rPr>
          <w:rFonts w:ascii="Times New Roman" w:hAnsi="Times New Roman"/>
          <w:sz w:val="28"/>
          <w:szCs w:val="28"/>
        </w:rPr>
        <w:t>. Азарова Е.Г., Кондратьева З.А. Комментарий к Федеральному закону РФ «О г</w:t>
      </w:r>
      <w:r w:rsidR="00B1546B">
        <w:rPr>
          <w:rFonts w:ascii="Times New Roman" w:hAnsi="Times New Roman"/>
          <w:sz w:val="28"/>
          <w:szCs w:val="28"/>
        </w:rPr>
        <w:t>о</w:t>
      </w:r>
      <w:r w:rsidR="00B1546B">
        <w:rPr>
          <w:rFonts w:ascii="Times New Roman" w:hAnsi="Times New Roman"/>
          <w:sz w:val="28"/>
          <w:szCs w:val="28"/>
        </w:rPr>
        <w:t>сударственной социальной помощи». М.: Норма, 2006.</w:t>
      </w:r>
    </w:p>
    <w:p w:rsidR="00B1546B" w:rsidRDefault="007D2D50" w:rsidP="007D2D50">
      <w:pPr>
        <w:spacing w:after="0" w:line="360" w:lineRule="auto"/>
        <w:jc w:val="both"/>
        <w:rPr>
          <w:rFonts w:ascii="Times New Roman" w:hAnsi="Times New Roman"/>
          <w:sz w:val="28"/>
          <w:szCs w:val="28"/>
        </w:rPr>
      </w:pPr>
      <w:r>
        <w:rPr>
          <w:rFonts w:ascii="Times New Roman" w:hAnsi="Times New Roman"/>
          <w:sz w:val="28"/>
          <w:szCs w:val="28"/>
        </w:rPr>
        <w:t>2</w:t>
      </w:r>
      <w:r w:rsidR="00B1546B">
        <w:rPr>
          <w:rFonts w:ascii="Times New Roman" w:hAnsi="Times New Roman"/>
          <w:sz w:val="28"/>
          <w:szCs w:val="28"/>
        </w:rPr>
        <w:t>. Буянова М.О., Кондратьева З.А., Кобзева С.И. Право социального обеспечения: учебное пособие. М., 2007. – 510 с.</w:t>
      </w:r>
    </w:p>
    <w:p w:rsidR="00B1546B" w:rsidRDefault="007D2D50" w:rsidP="007D2D50">
      <w:pPr>
        <w:spacing w:after="0" w:line="360" w:lineRule="auto"/>
        <w:jc w:val="both"/>
        <w:rPr>
          <w:rFonts w:ascii="Times New Roman" w:hAnsi="Times New Roman"/>
          <w:sz w:val="28"/>
          <w:szCs w:val="28"/>
        </w:rPr>
      </w:pPr>
      <w:r>
        <w:rPr>
          <w:rFonts w:ascii="Times New Roman" w:hAnsi="Times New Roman"/>
          <w:sz w:val="28"/>
          <w:szCs w:val="28"/>
        </w:rPr>
        <w:t>3</w:t>
      </w:r>
      <w:r w:rsidR="00B1546B">
        <w:rPr>
          <w:rFonts w:ascii="Times New Roman" w:hAnsi="Times New Roman"/>
          <w:sz w:val="28"/>
          <w:szCs w:val="28"/>
        </w:rPr>
        <w:t>. Бурджалова Ф.Э. Современная социальная политика: учебное пособие. – М., 2006 – 280 с.</w:t>
      </w:r>
    </w:p>
    <w:p w:rsidR="00B1546B" w:rsidRDefault="007D2D50" w:rsidP="007D2D50">
      <w:pPr>
        <w:spacing w:after="0" w:line="360" w:lineRule="auto"/>
        <w:jc w:val="both"/>
        <w:rPr>
          <w:rFonts w:ascii="Times New Roman" w:hAnsi="Times New Roman"/>
          <w:sz w:val="28"/>
          <w:szCs w:val="28"/>
        </w:rPr>
      </w:pPr>
      <w:r>
        <w:rPr>
          <w:rFonts w:ascii="Times New Roman" w:hAnsi="Times New Roman"/>
          <w:sz w:val="28"/>
          <w:szCs w:val="28"/>
        </w:rPr>
        <w:t>4</w:t>
      </w:r>
      <w:r w:rsidR="00B1546B">
        <w:rPr>
          <w:rFonts w:ascii="Times New Roman" w:hAnsi="Times New Roman"/>
          <w:sz w:val="28"/>
          <w:szCs w:val="28"/>
        </w:rPr>
        <w:t>. Братыгин С.К. Право социального обеспечения: учебное пособие. М.: Статут 2008 – 489 с.</w:t>
      </w:r>
    </w:p>
    <w:p w:rsidR="00B1546B" w:rsidRDefault="007D2D50" w:rsidP="007D2D50">
      <w:pPr>
        <w:spacing w:after="0" w:line="360" w:lineRule="auto"/>
        <w:jc w:val="both"/>
        <w:rPr>
          <w:rFonts w:ascii="Times New Roman" w:hAnsi="Times New Roman"/>
          <w:sz w:val="28"/>
          <w:szCs w:val="28"/>
        </w:rPr>
      </w:pPr>
      <w:r>
        <w:rPr>
          <w:rFonts w:ascii="Times New Roman" w:hAnsi="Times New Roman"/>
          <w:sz w:val="28"/>
          <w:szCs w:val="28"/>
        </w:rPr>
        <w:t>5</w:t>
      </w:r>
      <w:r w:rsidR="00B1546B">
        <w:rPr>
          <w:rFonts w:ascii="Times New Roman" w:hAnsi="Times New Roman"/>
          <w:sz w:val="28"/>
          <w:szCs w:val="28"/>
        </w:rPr>
        <w:t>. Выдрин И.В., Котов А.Н. Социальное право России: учебное пособие. М.: Норма, 2009 – 418 с.</w:t>
      </w:r>
    </w:p>
    <w:p w:rsidR="00B1546B" w:rsidRDefault="007D2D50" w:rsidP="007D2D50">
      <w:pPr>
        <w:spacing w:after="0" w:line="360" w:lineRule="auto"/>
        <w:jc w:val="both"/>
        <w:rPr>
          <w:rFonts w:ascii="Times New Roman" w:hAnsi="Times New Roman"/>
          <w:sz w:val="28"/>
          <w:szCs w:val="28"/>
        </w:rPr>
      </w:pPr>
      <w:r>
        <w:rPr>
          <w:rFonts w:ascii="Times New Roman" w:hAnsi="Times New Roman"/>
          <w:sz w:val="28"/>
          <w:szCs w:val="28"/>
        </w:rPr>
        <w:t>6</w:t>
      </w:r>
      <w:r w:rsidR="00B1546B">
        <w:rPr>
          <w:rFonts w:ascii="Times New Roman" w:hAnsi="Times New Roman"/>
          <w:sz w:val="28"/>
          <w:szCs w:val="28"/>
        </w:rPr>
        <w:t>. Голенко Е.Н., Ковалева В.И. Право социального обеспечения: Учебник. М.: Проспект, 2007 – 560 с.</w:t>
      </w:r>
    </w:p>
    <w:p w:rsidR="00B1546B" w:rsidRDefault="007D2D50" w:rsidP="007D2D50">
      <w:pPr>
        <w:spacing w:after="0" w:line="360" w:lineRule="auto"/>
        <w:jc w:val="both"/>
        <w:rPr>
          <w:rFonts w:ascii="Times New Roman" w:hAnsi="Times New Roman"/>
          <w:sz w:val="28"/>
          <w:szCs w:val="28"/>
        </w:rPr>
      </w:pPr>
      <w:r>
        <w:rPr>
          <w:rFonts w:ascii="Times New Roman" w:hAnsi="Times New Roman"/>
          <w:sz w:val="28"/>
          <w:szCs w:val="28"/>
        </w:rPr>
        <w:lastRenderedPageBreak/>
        <w:t>7.</w:t>
      </w:r>
      <w:r w:rsidR="00B1546B">
        <w:rPr>
          <w:rFonts w:ascii="Times New Roman" w:hAnsi="Times New Roman"/>
          <w:sz w:val="28"/>
          <w:szCs w:val="28"/>
        </w:rPr>
        <w:t xml:space="preserve"> Гусов К.Н., Буянова М.О. Право социального обеспечения России: учебник, 4-е издание переработанное и дополненное. М.: Проспект, 2008 – 640 с.</w:t>
      </w:r>
    </w:p>
    <w:p w:rsidR="00B1546B" w:rsidRDefault="007D2D50" w:rsidP="007D2D50">
      <w:pPr>
        <w:spacing w:after="0" w:line="360" w:lineRule="auto"/>
        <w:jc w:val="both"/>
        <w:rPr>
          <w:rFonts w:ascii="Times New Roman" w:hAnsi="Times New Roman"/>
          <w:sz w:val="28"/>
          <w:szCs w:val="28"/>
        </w:rPr>
      </w:pPr>
      <w:r>
        <w:rPr>
          <w:rFonts w:ascii="Times New Roman" w:hAnsi="Times New Roman"/>
          <w:sz w:val="28"/>
          <w:szCs w:val="28"/>
        </w:rPr>
        <w:t>8</w:t>
      </w:r>
      <w:r w:rsidR="00B1546B">
        <w:rPr>
          <w:rFonts w:ascii="Times New Roman" w:hAnsi="Times New Roman"/>
          <w:sz w:val="28"/>
          <w:szCs w:val="28"/>
        </w:rPr>
        <w:t>. Ершов В.А., Толмачев И.А. Право социального обеспечения: учебное пособие. М.: ГроссМедиа, 2010 – 510 с.</w:t>
      </w:r>
    </w:p>
    <w:p w:rsidR="00B1546B" w:rsidRDefault="007D2D50" w:rsidP="007D2D50">
      <w:pPr>
        <w:spacing w:after="0" w:line="360" w:lineRule="auto"/>
        <w:jc w:val="both"/>
        <w:rPr>
          <w:rFonts w:ascii="Times New Roman" w:hAnsi="Times New Roman"/>
          <w:sz w:val="28"/>
          <w:szCs w:val="28"/>
        </w:rPr>
      </w:pPr>
      <w:r>
        <w:rPr>
          <w:rFonts w:ascii="Times New Roman" w:hAnsi="Times New Roman"/>
          <w:sz w:val="28"/>
          <w:szCs w:val="28"/>
        </w:rPr>
        <w:t>9</w:t>
      </w:r>
      <w:r w:rsidR="00B1546B">
        <w:rPr>
          <w:rFonts w:ascii="Times New Roman" w:hAnsi="Times New Roman"/>
          <w:sz w:val="28"/>
          <w:szCs w:val="28"/>
        </w:rPr>
        <w:t>. Захаров М.Л., Тучкова Э.Г. Комментарий к Федеральному закону РФ «О пр</w:t>
      </w:r>
      <w:r w:rsidR="00B1546B">
        <w:rPr>
          <w:rFonts w:ascii="Times New Roman" w:hAnsi="Times New Roman"/>
          <w:sz w:val="28"/>
          <w:szCs w:val="28"/>
        </w:rPr>
        <w:t>о</w:t>
      </w:r>
      <w:r w:rsidR="00B1546B">
        <w:rPr>
          <w:rFonts w:ascii="Times New Roman" w:hAnsi="Times New Roman"/>
          <w:sz w:val="28"/>
          <w:szCs w:val="28"/>
        </w:rPr>
        <w:t>житочном минимуме в РФ». М.: Норма, 2009</w:t>
      </w:r>
    </w:p>
    <w:p w:rsidR="00B1546B" w:rsidRDefault="007D2D50" w:rsidP="007D2D50">
      <w:pPr>
        <w:spacing w:after="0" w:line="360" w:lineRule="auto"/>
        <w:jc w:val="both"/>
        <w:rPr>
          <w:rFonts w:ascii="Times New Roman" w:hAnsi="Times New Roman"/>
          <w:sz w:val="28"/>
          <w:szCs w:val="28"/>
        </w:rPr>
      </w:pPr>
      <w:r>
        <w:rPr>
          <w:rFonts w:ascii="Times New Roman" w:hAnsi="Times New Roman"/>
          <w:sz w:val="28"/>
          <w:szCs w:val="28"/>
        </w:rPr>
        <w:t>10</w:t>
      </w:r>
      <w:r w:rsidR="00B1546B">
        <w:rPr>
          <w:rFonts w:ascii="Times New Roman" w:hAnsi="Times New Roman"/>
          <w:sz w:val="28"/>
          <w:szCs w:val="28"/>
        </w:rPr>
        <w:t>. Захаров М.Л., Тучкова Э.Г. Право социального обеспечения России: учебник. М.: Академия, 2008 – 519 с.</w:t>
      </w:r>
    </w:p>
    <w:p w:rsidR="00B1546B" w:rsidRDefault="007D2D50" w:rsidP="007D2D50">
      <w:pPr>
        <w:spacing w:after="0" w:line="360" w:lineRule="auto"/>
        <w:jc w:val="both"/>
        <w:rPr>
          <w:rFonts w:ascii="Times New Roman" w:hAnsi="Times New Roman"/>
          <w:sz w:val="28"/>
          <w:szCs w:val="28"/>
        </w:rPr>
      </w:pPr>
      <w:r>
        <w:rPr>
          <w:rFonts w:ascii="Times New Roman" w:hAnsi="Times New Roman"/>
          <w:sz w:val="28"/>
          <w:szCs w:val="28"/>
        </w:rPr>
        <w:t>11</w:t>
      </w:r>
      <w:r w:rsidR="00B1546B">
        <w:rPr>
          <w:rFonts w:ascii="Times New Roman" w:hAnsi="Times New Roman"/>
          <w:sz w:val="28"/>
          <w:szCs w:val="28"/>
        </w:rPr>
        <w:t>. Карпович В.Д. Постатейный комментарий к Конституции Российской Федер</w:t>
      </w:r>
      <w:r w:rsidR="00B1546B">
        <w:rPr>
          <w:rFonts w:ascii="Times New Roman" w:hAnsi="Times New Roman"/>
          <w:sz w:val="28"/>
          <w:szCs w:val="28"/>
        </w:rPr>
        <w:t>а</w:t>
      </w:r>
      <w:r w:rsidR="00B1546B">
        <w:rPr>
          <w:rFonts w:ascii="Times New Roman" w:hAnsi="Times New Roman"/>
          <w:sz w:val="28"/>
          <w:szCs w:val="28"/>
        </w:rPr>
        <w:t>ции. М.: Юрайт-М; Новая Правовая культура, 2007 – 214 с.</w:t>
      </w:r>
    </w:p>
    <w:p w:rsidR="00B1546B" w:rsidRDefault="007D2D50" w:rsidP="007D2D50">
      <w:pPr>
        <w:spacing w:after="0" w:line="360" w:lineRule="auto"/>
        <w:jc w:val="both"/>
        <w:rPr>
          <w:rFonts w:ascii="Times New Roman" w:hAnsi="Times New Roman"/>
          <w:sz w:val="28"/>
          <w:szCs w:val="28"/>
        </w:rPr>
      </w:pPr>
      <w:r>
        <w:rPr>
          <w:rFonts w:ascii="Times New Roman" w:hAnsi="Times New Roman"/>
          <w:sz w:val="28"/>
          <w:szCs w:val="28"/>
        </w:rPr>
        <w:t>12</w:t>
      </w:r>
      <w:r w:rsidR="00B1546B">
        <w:rPr>
          <w:rFonts w:ascii="Times New Roman" w:hAnsi="Times New Roman"/>
          <w:sz w:val="28"/>
          <w:szCs w:val="28"/>
        </w:rPr>
        <w:t>. Кирпота Т.Д. Государственное регулирование экономики и региональная эк</w:t>
      </w:r>
      <w:r w:rsidR="00B1546B">
        <w:rPr>
          <w:rFonts w:ascii="Times New Roman" w:hAnsi="Times New Roman"/>
          <w:sz w:val="28"/>
          <w:szCs w:val="28"/>
        </w:rPr>
        <w:t>о</w:t>
      </w:r>
      <w:r w:rsidR="00B1546B">
        <w:rPr>
          <w:rFonts w:ascii="Times New Roman" w:hAnsi="Times New Roman"/>
          <w:sz w:val="28"/>
          <w:szCs w:val="28"/>
        </w:rPr>
        <w:t>номическая политика: учебное пособие СПб.: Питер, 2007 – 390 с.</w:t>
      </w:r>
    </w:p>
    <w:p w:rsidR="00B1546B" w:rsidRDefault="007D2D50" w:rsidP="007D2D50">
      <w:pPr>
        <w:spacing w:after="0" w:line="360" w:lineRule="auto"/>
        <w:jc w:val="both"/>
        <w:rPr>
          <w:rFonts w:ascii="Times New Roman" w:hAnsi="Times New Roman"/>
          <w:sz w:val="28"/>
          <w:szCs w:val="28"/>
        </w:rPr>
      </w:pPr>
      <w:r>
        <w:rPr>
          <w:rFonts w:ascii="Times New Roman" w:hAnsi="Times New Roman"/>
          <w:sz w:val="28"/>
          <w:szCs w:val="28"/>
        </w:rPr>
        <w:t>13</w:t>
      </w:r>
      <w:r w:rsidR="00B1546B">
        <w:rPr>
          <w:rFonts w:ascii="Times New Roman" w:hAnsi="Times New Roman"/>
          <w:sz w:val="28"/>
          <w:szCs w:val="28"/>
        </w:rPr>
        <w:t>. Козбаненко В.А. Правовые основы государственного управления: учебное и научно-практическое пособие. М.: Экмос, 2008 – 320 с.</w:t>
      </w:r>
    </w:p>
    <w:p w:rsidR="00B1546B" w:rsidRDefault="007D2D50" w:rsidP="007D2D50">
      <w:pPr>
        <w:spacing w:after="0" w:line="360" w:lineRule="auto"/>
        <w:jc w:val="both"/>
        <w:rPr>
          <w:rFonts w:ascii="Times New Roman" w:hAnsi="Times New Roman"/>
          <w:sz w:val="28"/>
          <w:szCs w:val="28"/>
        </w:rPr>
      </w:pPr>
      <w:r>
        <w:rPr>
          <w:rFonts w:ascii="Times New Roman" w:hAnsi="Times New Roman"/>
          <w:sz w:val="28"/>
          <w:szCs w:val="28"/>
        </w:rPr>
        <w:t>14</w:t>
      </w:r>
      <w:r w:rsidR="00B1546B">
        <w:rPr>
          <w:rFonts w:ascii="Times New Roman" w:hAnsi="Times New Roman"/>
          <w:sz w:val="28"/>
          <w:szCs w:val="28"/>
        </w:rPr>
        <w:t>. Мачульская Е.Е., Горбачева Ж.А. Право социального обеспечения: учебное пособие для ВУЗов. М.: Книжный мир, 2010 – 518 с.</w:t>
      </w:r>
    </w:p>
    <w:p w:rsidR="00B1546B" w:rsidRDefault="007D2D50" w:rsidP="007D2D50">
      <w:pPr>
        <w:spacing w:after="0" w:line="360" w:lineRule="auto"/>
        <w:jc w:val="both"/>
        <w:rPr>
          <w:rFonts w:ascii="Times New Roman" w:hAnsi="Times New Roman"/>
          <w:sz w:val="28"/>
          <w:szCs w:val="28"/>
        </w:rPr>
      </w:pPr>
      <w:r>
        <w:rPr>
          <w:rFonts w:ascii="Times New Roman" w:hAnsi="Times New Roman"/>
          <w:sz w:val="28"/>
          <w:szCs w:val="28"/>
        </w:rPr>
        <w:t>15</w:t>
      </w:r>
      <w:r w:rsidR="00B1546B">
        <w:rPr>
          <w:rFonts w:ascii="Times New Roman" w:hAnsi="Times New Roman"/>
          <w:sz w:val="28"/>
          <w:szCs w:val="28"/>
        </w:rPr>
        <w:t>. Мачульская Е.Е., Добромыслов К.В. Право социального обеспечения: учебное пособие и практикум. М.: Наука, 2006 – 490 с.</w:t>
      </w:r>
    </w:p>
    <w:p w:rsidR="00B1546B" w:rsidRDefault="007D2D50" w:rsidP="007D2D50">
      <w:pPr>
        <w:spacing w:after="0" w:line="360" w:lineRule="auto"/>
        <w:jc w:val="both"/>
        <w:rPr>
          <w:rFonts w:ascii="Times New Roman" w:hAnsi="Times New Roman"/>
          <w:sz w:val="28"/>
          <w:szCs w:val="28"/>
        </w:rPr>
      </w:pPr>
      <w:r>
        <w:rPr>
          <w:rFonts w:ascii="Times New Roman" w:hAnsi="Times New Roman"/>
          <w:sz w:val="28"/>
          <w:szCs w:val="28"/>
        </w:rPr>
        <w:t>16</w:t>
      </w:r>
      <w:r w:rsidR="00B1546B">
        <w:rPr>
          <w:rFonts w:ascii="Times New Roman" w:hAnsi="Times New Roman"/>
          <w:sz w:val="28"/>
          <w:szCs w:val="28"/>
        </w:rPr>
        <w:t>. Мачульская Е.Е. Право социального обеспечения. Перспективы развития: учебное пособие. М.: Городец, 2008 – 380 с.</w:t>
      </w:r>
    </w:p>
    <w:p w:rsidR="00B1546B" w:rsidRDefault="007D2D50" w:rsidP="007D2D50">
      <w:pPr>
        <w:spacing w:after="0" w:line="360" w:lineRule="auto"/>
        <w:jc w:val="both"/>
        <w:rPr>
          <w:rFonts w:ascii="Times New Roman" w:hAnsi="Times New Roman"/>
          <w:sz w:val="28"/>
          <w:szCs w:val="28"/>
        </w:rPr>
      </w:pPr>
      <w:r>
        <w:rPr>
          <w:rFonts w:ascii="Times New Roman" w:hAnsi="Times New Roman"/>
          <w:sz w:val="28"/>
          <w:szCs w:val="28"/>
        </w:rPr>
        <w:t>17</w:t>
      </w:r>
      <w:r w:rsidR="00B1546B">
        <w:rPr>
          <w:rFonts w:ascii="Times New Roman" w:hAnsi="Times New Roman"/>
          <w:sz w:val="28"/>
          <w:szCs w:val="28"/>
        </w:rPr>
        <w:t>. Никонов Д.А., Стремоухов А.В. Право социального обеспечения: учебник для ВУЗов. М.: Юристъ, 2007 – 490 с.</w:t>
      </w:r>
    </w:p>
    <w:p w:rsidR="00B1546B" w:rsidRDefault="007D2D50" w:rsidP="007D2D50">
      <w:pPr>
        <w:spacing w:after="0" w:line="360" w:lineRule="auto"/>
        <w:jc w:val="both"/>
        <w:rPr>
          <w:rFonts w:ascii="Times New Roman" w:hAnsi="Times New Roman"/>
          <w:sz w:val="28"/>
          <w:szCs w:val="28"/>
        </w:rPr>
      </w:pPr>
      <w:r>
        <w:rPr>
          <w:rFonts w:ascii="Times New Roman" w:hAnsi="Times New Roman"/>
          <w:sz w:val="28"/>
          <w:szCs w:val="28"/>
        </w:rPr>
        <w:t>18</w:t>
      </w:r>
      <w:r w:rsidR="00B1546B">
        <w:rPr>
          <w:rFonts w:ascii="Times New Roman" w:hAnsi="Times New Roman"/>
          <w:sz w:val="28"/>
          <w:szCs w:val="28"/>
        </w:rPr>
        <w:t>. Романова Е.В. Право социального обеспечения. СПб.: Питер, 2006 – 290 с.</w:t>
      </w:r>
    </w:p>
    <w:p w:rsidR="00764D6A" w:rsidRPr="00E56798" w:rsidRDefault="00764D6A" w:rsidP="007D2D50">
      <w:pPr>
        <w:spacing w:after="200" w:line="360" w:lineRule="auto"/>
        <w:jc w:val="both"/>
        <w:rPr>
          <w:rFonts w:ascii="Times New Roman" w:eastAsia="Calibri" w:hAnsi="Times New Roman"/>
          <w:sz w:val="28"/>
          <w:szCs w:val="28"/>
        </w:rPr>
      </w:pPr>
    </w:p>
    <w:p w:rsidR="00C74898" w:rsidRDefault="00C74898" w:rsidP="00C74898">
      <w:pPr>
        <w:pStyle w:val="paragraph"/>
        <w:jc w:val="both"/>
        <w:textAlignment w:val="baseline"/>
        <w:rPr>
          <w:sz w:val="28"/>
          <w:szCs w:val="28"/>
        </w:rPr>
      </w:pPr>
    </w:p>
    <w:p w:rsidR="00764D6A" w:rsidRDefault="00764D6A" w:rsidP="00C74898">
      <w:pPr>
        <w:pStyle w:val="paragraph"/>
        <w:jc w:val="both"/>
        <w:textAlignment w:val="baseline"/>
        <w:rPr>
          <w:sz w:val="28"/>
          <w:szCs w:val="28"/>
        </w:rPr>
      </w:pPr>
    </w:p>
    <w:p w:rsidR="00764D6A" w:rsidRDefault="00764D6A" w:rsidP="00C74898">
      <w:pPr>
        <w:pStyle w:val="paragraph"/>
        <w:jc w:val="both"/>
        <w:textAlignment w:val="baseline"/>
        <w:rPr>
          <w:sz w:val="28"/>
          <w:szCs w:val="28"/>
        </w:rPr>
      </w:pPr>
    </w:p>
    <w:p w:rsidR="00764D6A" w:rsidRDefault="00764D6A" w:rsidP="00C74898">
      <w:pPr>
        <w:pStyle w:val="paragraph"/>
        <w:jc w:val="both"/>
        <w:textAlignment w:val="baseline"/>
        <w:rPr>
          <w:sz w:val="28"/>
          <w:szCs w:val="28"/>
        </w:rPr>
      </w:pPr>
    </w:p>
    <w:p w:rsidR="00764D6A" w:rsidRDefault="00764D6A" w:rsidP="00C74898">
      <w:pPr>
        <w:pStyle w:val="paragraph"/>
        <w:jc w:val="both"/>
        <w:textAlignment w:val="baseline"/>
        <w:rPr>
          <w:sz w:val="28"/>
          <w:szCs w:val="28"/>
        </w:rPr>
      </w:pPr>
    </w:p>
    <w:p w:rsidR="00764D6A" w:rsidRPr="00A532D1" w:rsidRDefault="00764D6A" w:rsidP="00C74898">
      <w:pPr>
        <w:pStyle w:val="paragraph"/>
        <w:jc w:val="both"/>
        <w:textAlignment w:val="baseline"/>
        <w:rPr>
          <w:sz w:val="28"/>
          <w:szCs w:val="28"/>
        </w:rPr>
      </w:pPr>
    </w:p>
    <w:p w:rsidR="0057302B" w:rsidRPr="00B64855" w:rsidRDefault="0057302B" w:rsidP="00B64855"/>
    <w:sectPr w:rsidR="0057302B" w:rsidRPr="00B64855" w:rsidSect="003D2915">
      <w:headerReference w:type="default" r:id="rId10"/>
      <w:headerReference w:type="first" r:id="rId11"/>
      <w:pgSz w:w="11906" w:h="16838"/>
      <w:pgMar w:top="709" w:right="707" w:bottom="1560" w:left="1276" w:header="708" w:footer="1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4A21" w:rsidRDefault="008C4A21" w:rsidP="004E40E4">
      <w:pPr>
        <w:spacing w:after="0" w:line="240" w:lineRule="auto"/>
      </w:pPr>
      <w:r>
        <w:separator/>
      </w:r>
    </w:p>
  </w:endnote>
  <w:endnote w:type="continuationSeparator" w:id="0">
    <w:p w:rsidR="008C4A21" w:rsidRDefault="008C4A21" w:rsidP="004E40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ISOCPEUR">
    <w:altName w:val="Arial"/>
    <w:charset w:val="CC"/>
    <w:family w:val="swiss"/>
    <w:pitch w:val="variable"/>
    <w:sig w:usb0="00000287" w:usb1="00000000" w:usb2="00000000" w:usb3="00000000" w:csb0="0000009F" w:csb1="00000000"/>
  </w:font>
  <w:font w:name="Journal">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B13" w:rsidRDefault="00D63B13">
    <w:pPr>
      <w:pStyle w:val="a8"/>
      <w:jc w:val="right"/>
    </w:pPr>
  </w:p>
  <w:p w:rsidR="00D63B13" w:rsidRDefault="00D63B13">
    <w:pPr>
      <w:pStyle w:val="a8"/>
      <w:jc w:val="right"/>
    </w:pPr>
  </w:p>
  <w:p w:rsidR="00D63B13" w:rsidRDefault="00D63B13">
    <w:pPr>
      <w:pStyle w:val="a8"/>
      <w:jc w:val="right"/>
    </w:pPr>
  </w:p>
  <w:p w:rsidR="00D63B13" w:rsidRDefault="00D63B13">
    <w:pPr>
      <w:pStyle w:val="a8"/>
    </w:pPr>
  </w:p>
  <w:p w:rsidR="006010D2" w:rsidRDefault="006010D2">
    <w:pPr>
      <w:pStyle w:val="a8"/>
    </w:pPr>
  </w:p>
  <w:p w:rsidR="006010D2" w:rsidRDefault="006010D2">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10D2" w:rsidRDefault="006010D2" w:rsidP="003D2915">
    <w:pPr>
      <w:pStyle w:val="a8"/>
    </w:pPr>
  </w:p>
  <w:p w:rsidR="00D63B13" w:rsidRDefault="00D63B13" w:rsidP="00041700">
    <w:pPr>
      <w:pStyle w:val="a8"/>
      <w:tabs>
        <w:tab w:val="clear" w:pos="4677"/>
        <w:tab w:val="clear" w:pos="9355"/>
        <w:tab w:val="left" w:pos="2282"/>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4A21" w:rsidRDefault="008C4A21" w:rsidP="004E40E4">
      <w:pPr>
        <w:spacing w:after="0" w:line="240" w:lineRule="auto"/>
      </w:pPr>
      <w:r>
        <w:separator/>
      </w:r>
    </w:p>
  </w:footnote>
  <w:footnote w:type="continuationSeparator" w:id="0">
    <w:p w:rsidR="008C4A21" w:rsidRDefault="008C4A21" w:rsidP="004E40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546B" w:rsidRDefault="00CC048A">
    <w:pPr>
      <w:pStyle w:val="a6"/>
    </w:pPr>
    <w:r>
      <w:rPr>
        <w:noProof/>
        <w:lang w:val="ru-RU" w:eastAsia="ru-RU"/>
      </w:rPr>
      <mc:AlternateContent>
        <mc:Choice Requires="wpg">
          <w:drawing>
            <wp:anchor distT="0" distB="0" distL="114300" distR="114300" simplePos="0" relativeHeight="251658240" behindDoc="0" locked="1" layoutInCell="1" allowOverlap="1">
              <wp:simplePos x="0" y="0"/>
              <wp:positionH relativeFrom="margin">
                <wp:posOffset>-143510</wp:posOffset>
              </wp:positionH>
              <wp:positionV relativeFrom="page">
                <wp:posOffset>371475</wp:posOffset>
              </wp:positionV>
              <wp:extent cx="6574155" cy="9914255"/>
              <wp:effectExtent l="18415" t="19050" r="17780" b="20320"/>
              <wp:wrapNone/>
              <wp:docPr id="51" name="Group 3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74155" cy="9914255"/>
                        <a:chOff x="0" y="0"/>
                        <a:chExt cx="20000" cy="20000"/>
                      </a:xfrm>
                    </wpg:grpSpPr>
                    <wps:wsp>
                      <wps:cNvPr id="52" name="Rectangle 313"/>
                      <wps:cNvSpPr>
                        <a:spLocks noChangeArrowheads="1"/>
                      </wps:cNvSpPr>
                      <wps:spPr bwMode="auto">
                        <a:xfrm>
                          <a:off x="0" y="0"/>
                          <a:ext cx="20000" cy="2000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 name="Line 314"/>
                      <wps:cNvCnPr/>
                      <wps:spPr bwMode="auto">
                        <a:xfrm>
                          <a:off x="1093"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4" name="Line 315"/>
                      <wps:cNvCnPr/>
                      <wps:spPr bwMode="auto">
                        <a:xfrm>
                          <a:off x="10" y="18941"/>
                          <a:ext cx="19967"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5" name="Line 316"/>
                      <wps:cNvCnPr/>
                      <wps:spPr bwMode="auto">
                        <a:xfrm>
                          <a:off x="2186"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6" name="Line 317"/>
                      <wps:cNvCnPr/>
                      <wps:spPr bwMode="auto">
                        <a:xfrm>
                          <a:off x="4539" y="18959"/>
                          <a:ext cx="0" cy="101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7" name="Line 318"/>
                      <wps:cNvCnPr/>
                      <wps:spPr bwMode="auto">
                        <a:xfrm>
                          <a:off x="6557" y="18959"/>
                          <a:ext cx="2" cy="103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8" name="Line 319"/>
                      <wps:cNvCnPr/>
                      <wps:spPr bwMode="auto">
                        <a:xfrm>
                          <a:off x="7650" y="18949"/>
                          <a:ext cx="2" cy="103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9" name="Line 320"/>
                      <wps:cNvCnPr/>
                      <wps:spPr bwMode="auto">
                        <a:xfrm>
                          <a:off x="18905" y="18949"/>
                          <a:ext cx="4"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60" name="Line 321"/>
                      <wps:cNvCnPr/>
                      <wps:spPr bwMode="auto">
                        <a:xfrm>
                          <a:off x="10" y="19284"/>
                          <a:ext cx="7621" cy="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1" name="Line 322"/>
                      <wps:cNvCnPr/>
                      <wps:spPr bwMode="auto">
                        <a:xfrm>
                          <a:off x="10" y="19646"/>
                          <a:ext cx="7621"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62" name="Line 323"/>
                      <wps:cNvCnPr/>
                      <wps:spPr bwMode="auto">
                        <a:xfrm>
                          <a:off x="18919" y="19296"/>
                          <a:ext cx="1071"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3" name="Rectangle 324"/>
                      <wps:cNvSpPr>
                        <a:spLocks noChangeArrowheads="1"/>
                      </wps:cNvSpPr>
                      <wps:spPr bwMode="auto">
                        <a:xfrm>
                          <a:off x="54" y="19660"/>
                          <a:ext cx="10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1546B" w:rsidRPr="001E329F" w:rsidRDefault="00B1546B" w:rsidP="00FF6A6F">
                            <w:pPr>
                              <w:jc w:val="center"/>
                              <w:rPr>
                                <w:rFonts w:ascii="ISOCPEUR" w:hAnsi="ISOCPEUR"/>
                                <w:b/>
                                <w:sz w:val="24"/>
                              </w:rPr>
                            </w:pPr>
                            <w:r w:rsidRPr="001E329F">
                              <w:rPr>
                                <w:rFonts w:ascii="Times New Roman" w:hAnsi="Times New Roman"/>
                                <w:b/>
                                <w:sz w:val="20"/>
                              </w:rPr>
                              <w:t>Изм</w:t>
                            </w:r>
                            <w:r w:rsidRPr="001E329F">
                              <w:rPr>
                                <w:rFonts w:ascii="ISOCPEUR" w:hAnsi="ISOCPEUR"/>
                                <w:b/>
                                <w:sz w:val="20"/>
                              </w:rPr>
                              <w:t>.</w:t>
                            </w:r>
                          </w:p>
                        </w:txbxContent>
                      </wps:txbx>
                      <wps:bodyPr rot="0" vert="horz" wrap="square" lIns="12700" tIns="12700" rIns="12700" bIns="12700" anchor="t" anchorCtr="0" upright="1">
                        <a:noAutofit/>
                      </wps:bodyPr>
                    </wps:wsp>
                    <wps:wsp>
                      <wps:cNvPr id="64" name="Rectangle 325"/>
                      <wps:cNvSpPr>
                        <a:spLocks noChangeArrowheads="1"/>
                      </wps:cNvSpPr>
                      <wps:spPr bwMode="auto">
                        <a:xfrm>
                          <a:off x="1139" y="19660"/>
                          <a:ext cx="1001"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1546B" w:rsidRPr="001E329F" w:rsidRDefault="00B1546B" w:rsidP="00FF6A6F">
                            <w:pPr>
                              <w:jc w:val="center"/>
                              <w:rPr>
                                <w:rFonts w:ascii="Times New Roman" w:hAnsi="Times New Roman"/>
                                <w:b/>
                                <w:sz w:val="24"/>
                              </w:rPr>
                            </w:pPr>
                            <w:r w:rsidRPr="001E329F">
                              <w:rPr>
                                <w:rFonts w:ascii="Times New Roman" w:hAnsi="Times New Roman"/>
                                <w:b/>
                                <w:sz w:val="20"/>
                              </w:rPr>
                              <w:t>Лист</w:t>
                            </w:r>
                          </w:p>
                        </w:txbxContent>
                      </wps:txbx>
                      <wps:bodyPr rot="0" vert="horz" wrap="square" lIns="12700" tIns="12700" rIns="12700" bIns="12700" anchor="t" anchorCtr="0" upright="1">
                        <a:noAutofit/>
                      </wps:bodyPr>
                    </wps:wsp>
                    <wps:wsp>
                      <wps:cNvPr id="65" name="Rectangle 326"/>
                      <wps:cNvSpPr>
                        <a:spLocks noChangeArrowheads="1"/>
                      </wps:cNvSpPr>
                      <wps:spPr bwMode="auto">
                        <a:xfrm>
                          <a:off x="2267" y="19660"/>
                          <a:ext cx="2573"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1546B" w:rsidRPr="001E329F" w:rsidRDefault="00B1546B" w:rsidP="00FF6A6F">
                            <w:pPr>
                              <w:jc w:val="center"/>
                              <w:rPr>
                                <w:rFonts w:ascii="Times New Roman" w:hAnsi="Times New Roman"/>
                                <w:b/>
                                <w:sz w:val="24"/>
                              </w:rPr>
                            </w:pPr>
                            <w:r w:rsidRPr="001E329F">
                              <w:rPr>
                                <w:rFonts w:ascii="Times New Roman" w:hAnsi="Times New Roman"/>
                                <w:b/>
                                <w:sz w:val="20"/>
                              </w:rPr>
                              <w:t>№ докум.</w:t>
                            </w:r>
                          </w:p>
                        </w:txbxContent>
                      </wps:txbx>
                      <wps:bodyPr rot="0" vert="horz" wrap="square" lIns="12700" tIns="12700" rIns="12700" bIns="12700" anchor="t" anchorCtr="0" upright="1">
                        <a:noAutofit/>
                      </wps:bodyPr>
                    </wps:wsp>
                    <wps:wsp>
                      <wps:cNvPr id="66" name="Rectangle 327"/>
                      <wps:cNvSpPr>
                        <a:spLocks noChangeArrowheads="1"/>
                      </wps:cNvSpPr>
                      <wps:spPr bwMode="auto">
                        <a:xfrm>
                          <a:off x="4597" y="19646"/>
                          <a:ext cx="1920" cy="3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1546B" w:rsidRPr="001E329F" w:rsidRDefault="00B1546B" w:rsidP="00FF6A6F">
                            <w:pPr>
                              <w:ind w:right="-101" w:hanging="142"/>
                              <w:jc w:val="center"/>
                              <w:rPr>
                                <w:rFonts w:ascii="Times New Roman" w:hAnsi="Times New Roman"/>
                                <w:b/>
                                <w:sz w:val="24"/>
                              </w:rPr>
                            </w:pPr>
                            <w:r w:rsidRPr="001E329F">
                              <w:rPr>
                                <w:rFonts w:ascii="Times New Roman" w:hAnsi="Times New Roman"/>
                                <w:b/>
                                <w:sz w:val="20"/>
                              </w:rPr>
                              <w:t>Подпись</w:t>
                            </w:r>
                          </w:p>
                        </w:txbxContent>
                      </wps:txbx>
                      <wps:bodyPr rot="0" vert="horz" wrap="square" lIns="12700" tIns="12700" rIns="12700" bIns="12700" anchor="t" anchorCtr="0" upright="1">
                        <a:noAutofit/>
                      </wps:bodyPr>
                    </wps:wsp>
                    <wps:wsp>
                      <wps:cNvPr id="67" name="Rectangle 328"/>
                      <wps:cNvSpPr>
                        <a:spLocks noChangeArrowheads="1"/>
                      </wps:cNvSpPr>
                      <wps:spPr bwMode="auto">
                        <a:xfrm>
                          <a:off x="6604" y="19660"/>
                          <a:ext cx="10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1546B" w:rsidRPr="001E329F" w:rsidRDefault="00B1546B" w:rsidP="00FF6A6F">
                            <w:pPr>
                              <w:jc w:val="center"/>
                              <w:rPr>
                                <w:rFonts w:ascii="Times New Roman" w:hAnsi="Times New Roman"/>
                                <w:b/>
                                <w:sz w:val="24"/>
                              </w:rPr>
                            </w:pPr>
                            <w:r w:rsidRPr="001E329F">
                              <w:rPr>
                                <w:rFonts w:ascii="Times New Roman" w:hAnsi="Times New Roman"/>
                                <w:b/>
                                <w:sz w:val="20"/>
                              </w:rPr>
                              <w:t>Дата</w:t>
                            </w:r>
                          </w:p>
                        </w:txbxContent>
                      </wps:txbx>
                      <wps:bodyPr rot="0" vert="horz" wrap="square" lIns="12700" tIns="12700" rIns="12700" bIns="12700" anchor="t" anchorCtr="0" upright="1">
                        <a:noAutofit/>
                      </wps:bodyPr>
                    </wps:wsp>
                    <wps:wsp>
                      <wps:cNvPr id="68" name="Rectangle 329"/>
                      <wps:cNvSpPr>
                        <a:spLocks noChangeArrowheads="1"/>
                      </wps:cNvSpPr>
                      <wps:spPr bwMode="auto">
                        <a:xfrm>
                          <a:off x="18949" y="18977"/>
                          <a:ext cx="1001"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1546B" w:rsidRPr="001E329F" w:rsidRDefault="00B1546B" w:rsidP="00FF6A6F">
                            <w:pPr>
                              <w:jc w:val="center"/>
                              <w:rPr>
                                <w:rFonts w:ascii="Times New Roman" w:hAnsi="Times New Roman"/>
                                <w:b/>
                                <w:sz w:val="24"/>
                              </w:rPr>
                            </w:pPr>
                            <w:r w:rsidRPr="001E329F">
                              <w:rPr>
                                <w:rFonts w:ascii="Times New Roman" w:hAnsi="Times New Roman"/>
                                <w:b/>
                                <w:sz w:val="20"/>
                              </w:rPr>
                              <w:t>Лист</w:t>
                            </w:r>
                          </w:p>
                        </w:txbxContent>
                      </wps:txbx>
                      <wps:bodyPr rot="0" vert="horz" wrap="square" lIns="12700" tIns="12700" rIns="12700" bIns="12700" anchor="t" anchorCtr="0" upright="1">
                        <a:noAutofit/>
                      </wps:bodyPr>
                    </wps:wsp>
                    <wps:wsp>
                      <wps:cNvPr id="69" name="Rectangle 330"/>
                      <wps:cNvSpPr>
                        <a:spLocks noChangeArrowheads="1"/>
                      </wps:cNvSpPr>
                      <wps:spPr bwMode="auto">
                        <a:xfrm>
                          <a:off x="18949" y="19435"/>
                          <a:ext cx="1001" cy="4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1546B" w:rsidRPr="00F9394A" w:rsidRDefault="00B1546B" w:rsidP="00F9394A">
                            <w:pPr>
                              <w:ind w:left="360"/>
                              <w:jc w:val="center"/>
                              <w:rPr>
                                <w:rFonts w:ascii="Times New Roman" w:hAnsi="Times New Roman"/>
                                <w:b/>
                                <w:sz w:val="28"/>
                              </w:rPr>
                            </w:pPr>
                          </w:p>
                          <w:p w:rsidR="00B1546B" w:rsidRPr="001E329F" w:rsidRDefault="00B1546B" w:rsidP="00632408">
                            <w:pPr>
                              <w:jc w:val="center"/>
                              <w:rPr>
                                <w:rFonts w:ascii="Times New Roman" w:hAnsi="Times New Roman"/>
                                <w:b/>
                                <w:sz w:val="28"/>
                              </w:rPr>
                            </w:pPr>
                          </w:p>
                        </w:txbxContent>
                      </wps:txbx>
                      <wps:bodyPr rot="0" vert="horz" wrap="square" lIns="12700" tIns="12700" rIns="12700" bIns="12700" anchor="t" anchorCtr="0" upright="1">
                        <a:noAutofit/>
                      </wps:bodyPr>
                    </wps:wsp>
                    <wps:wsp>
                      <wps:cNvPr id="70" name="Rectangle 331"/>
                      <wps:cNvSpPr>
                        <a:spLocks noChangeArrowheads="1"/>
                      </wps:cNvSpPr>
                      <wps:spPr bwMode="auto">
                        <a:xfrm>
                          <a:off x="7745" y="19221"/>
                          <a:ext cx="11075" cy="4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1546B" w:rsidRPr="00F04A62" w:rsidRDefault="00B1546B" w:rsidP="00F04A62"/>
                        </w:txbxContent>
                      </wps:txbx>
                      <wps:bodyPr rot="0" vert="horz" wrap="square" lIns="12700" tIns="12700" rIns="12700" bIns="1270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12" o:spid="_x0000_s1026" style="position:absolute;margin-left:-11.3pt;margin-top:29.25pt;width:517.65pt;height:780.65pt;z-index:251658240;mso-position-horizontal-relative:margin;mso-position-vertical-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">
              <v:rect id="Rectangle 313" o:spid="_x0000_s1027" style="position:absolute;width:20000;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aKDMQA&#10;AADbAAAADwAAAGRycy9kb3ducmV2LnhtbESPzWrDMBCE74G8g9hAb4lcQ0vsRgl2wdBTSd08wGJt&#10;bRNr5VryT/v0UaGQ4zAz3zCH02I6MdHgWssKHncRCOLK6pZrBZfPYrsH4Tyyxs4yKfghB6fjenXA&#10;VNuZP2gqfS0ChF2KChrv+1RKVzVk0O1sTxy8LzsY9EEOtdQDzgFuOhlH0bM02HJYaLCn14aqazka&#10;BVe/TO9ZXf4WySVPqnOezeN3ptTDZsleQHha/D38337TCp5i+PsSfoA83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IGigzEAAAA2wAAAA8AAAAAAAAAAAAAAAAAmAIAAGRycy9k&#10;b3ducmV2LnhtbFBLBQYAAAAABAAEAPUAAACJAwAAAAA=&#10;" filled="f" strokeweight="2pt"/>
              <v:line id="Line 314" o:spid="_x0000_s1028" style="position:absolute;visibility:visible;mso-wrap-style:square" from="1093,18949" to="1095,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0wIG78AAADbAAAADwAAAGRycy9kb3ducmV2LnhtbESPwQrCMBBE74L/EFbwpqmKItUoIlS8&#10;idWLt7VZ22KzKU3U+vdGEDwOM/OGWa5bU4knNa60rGA0jEAQZ1aXnCs4n5LBHITzyBory6TgTQ7W&#10;q25nibG2Lz7SM/W5CBB2MSoovK9jKV1WkEE3tDVx8G62MeiDbHKpG3wFuKnkOIpm0mDJYaHAmrYF&#10;Zff0YRTcL+dpsjts9alKN/qaJ/5yvWml+r12swDhqfX/8K+91wqmE/h+CT9Arj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U0wIG78AAADbAAAADwAAAAAAAAAAAAAAAACh&#10;AgAAZHJzL2Rvd25yZXYueG1sUEsFBgAAAAAEAAQA+QAAAI0DAAAAAA==&#10;" strokeweight="2pt"/>
              <v:line id="Line 315" o:spid="_x0000_s1029" style="position:absolute;visibility:visible;mso-wrap-style:square" from="10,18941" to="19977,189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KWQb78AAADbAAAADwAAAGRycy9kb3ducmV2LnhtbESPwQrCMBBE74L/EFbwpqmiItUoIlS8&#10;idWLt7VZ22KzKU3U+vdGEDwOM/OGWa5bU4knNa60rGA0jEAQZ1aXnCs4n5LBHITzyBory6TgTQ7W&#10;q25nibG2Lz7SM/W5CBB2MSoovK9jKV1WkEE3tDVx8G62MeiDbHKpG3wFuKnkOIpm0mDJYaHAmrYF&#10;Zff0YRTcL+dpsjts9alKN/qaJ/5yvWml+r12swDhqfX/8K+91wqmE/h+CT9Arj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3KWQb78AAADbAAAADwAAAAAAAAAAAAAAAACh&#10;AgAAZHJzL2Rvd25yZXYueG1sUEsFBgAAAAAEAAQA+QAAAI0DAAAAAA==&#10;" strokeweight="2pt"/>
              <v:line id="Line 316" o:spid="_x0000_s1030" style="position:absolute;visibility:visible;mso-wrap-style:square" from="2186,18949" to="2188,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k19L8AAADbAAAADwAAAGRycy9kb3ducmV2LnhtbESPwQrCMBBE74L/EFbwpqlCRapRRKh4&#10;E6sXb2uztsVmU5qo9e+NIHgcZuYNs1x3phZPal1lWcFkHIEgzq2uuFBwPqWjOQjnkTXWlknBmxys&#10;V/3eEhNtX3ykZ+YLESDsElRQet8kUrq8JINubBvi4N1sa9AH2RZSt/gKcFPLaRTNpMGKw0KJDW1L&#10;yu/Zwyi4X85xujts9anONvpapP5yvWmlhoNuswDhqfP/8K+91wriGL5fwg+Qqw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s+k19L8AAADbAAAADwAAAAAAAAAAAAAAAACh&#10;AgAAZHJzL2Rvd25yZXYueG1sUEsFBgAAAAAEAAQA+QAAAI0DAAAAAA==&#10;" strokeweight="2pt"/>
              <v:line id="Line 317" o:spid="_x0000_s1031" style="position:absolute;visibility:visible;mso-wrap-style:square" from="4539,18959" to="4539,199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zurg78AAADbAAAADwAAAGRycy9kb3ducmV2LnhtbESPwQrCMBBE74L/EFbwpqmCItUoIlS8&#10;idVLb2uztsVmU5qo9e+NIHgcZuYNs9p0phZPal1lWcFkHIEgzq2uuFBwOSejBQjnkTXWlknBmxxs&#10;1v3eCmNtX3yiZ+oLESDsYlRQet/EUrq8JINubBvi4N1sa9AH2RZSt/gKcFPLaRTNpcGKw0KJDe1K&#10;yu/pwyi4Z5dZsj/u9LlOt/paJD673rRSw0G3XYLw1Pl/+Nc+aAWzOXy/hB8g1x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Qzurg78AAADbAAAADwAAAAAAAAAAAAAAAACh&#10;AgAAZHJzL2Rvd25yZXYueG1sUEsFBgAAAAAEAAQA+QAAAI0DAAAAAA==&#10;" strokeweight="2pt"/>
              <v:line id="Line 318" o:spid="_x0000_s1032" style="position:absolute;visibility:visible;mso-wrap-style:square" from="6557,18959" to="655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HcOGL8AAADbAAAADwAAAGRycy9kb3ducmV2LnhtbESPzQrCMBCE74LvEFbwpqmCP1SjiFDx&#10;JlYv3tZmbYvNpjRR69sbQfA4zMw3zHLdmko8qXGlZQWjYQSCOLO65FzB+ZQM5iCcR9ZYWSYFb3Kw&#10;XnU7S4y1ffGRnqnPRYCwi1FB4X0dS+myggy6oa2Jg3ezjUEfZJNL3eArwE0lx1E0lQZLDgsF1rQt&#10;KLunD6PgfjlPkt1hq09VutHXPPGX600r1e+1mwUIT63/h3/tvVYwmcH3S/gBcvU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LHcOGL8AAADbAAAADwAAAAAAAAAAAAAAAACh&#10;AgAAZHJzL2Rvd25yZXYueG1sUEsFBgAAAAAEAAQA+QAAAI0DAAAAAA==&#10;" strokeweight="2pt"/>
              <v:line id="Line 319" o:spid="_x0000_s1033" style="position:absolute;visibility:visible;mso-wrap-style:square" from="7650,18949" to="7652,19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iaarwAAADbAAAADwAAAGRycy9kb3ducmV2LnhtbERPuwrCMBTdBf8hXMFNUwVFqqmIUHET&#10;q4vbtbl9YHNTmqj1780gOB7Oe7PtTSNe1LnasoLZNAJBnFtdc6ngekknKxDOI2tsLJOCDznYJsPB&#10;BmNt33ymV+ZLEULYxaig8r6NpXR5RQbd1LbEgStsZ9AH2JVSd/gO4aaR8yhaSoM1h4YKW9pXlD+y&#10;p1HwuF0X6eG015cm2+l7mfrbvdBKjUf9bg3CU+//4p/7qBUswtjwJfwAmXwB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XeiaarwAAADbAAAADwAAAAAAAAAAAAAAAAChAgAA&#10;ZHJzL2Rvd25yZXYueG1sUEsFBgAAAAAEAAQA+QAAAIoDAAAAAA==&#10;" strokeweight="2pt"/>
              <v:line id="Line 320" o:spid="_x0000_s1034" style="position:absolute;visibility:visible;mso-wrap-style:square" from="18905,18949" to="1890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qQ/8b8AAADbAAAADwAAAGRycy9kb3ducmV2LnhtbESPwQrCMBBE74L/EFbwpqmCotUoIlS8&#10;idWLt7VZ22KzKU3U+vdGEDwOM/OGWa5bU4knNa60rGA0jEAQZ1aXnCs4n5LBDITzyBory6TgTQ7W&#10;q25nibG2Lz7SM/W5CBB2MSoovK9jKV1WkEE3tDVx8G62MeiDbHKpG3wFuKnkOIqm0mDJYaHAmrYF&#10;Zff0YRTcL+dJsjts9alKN/qaJ/5yvWml+r12swDhqfX/8K+91womc/h+CT9Arj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MqQ/8b8AAADbAAAADwAAAAAAAAAAAAAAAACh&#10;AgAAZHJzL2Rvd25yZXYueG1sUEsFBgAAAAAEAAQA+QAAAI0DAAAAAA==&#10;" strokeweight="2pt"/>
              <v:line id="Line 321" o:spid="_x0000_s1035" style="position:absolute;visibility:visible;mso-wrap-style:square" from="10,19284" to="7631,19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ViVNcAAAADbAAAADwAAAGRycy9kb3ducmV2LnhtbERPy4rCMBTdC/5DuII7TXUh2jHKoA4o&#10;LsTHB1ybO03H5qYkGe3M15uF4PJw3vNla2txJx8qxwpGwwwEceF0xaWCy/lrMAURIrLG2jEp+KMA&#10;y0W3M8dcuwcf6X6KpUghHHJUYGJscilDYchiGLqGOHHfzluMCfpSao+PFG5rOc6yibRYcWow2NDK&#10;UHE7/VoFO3/d30b/pZFX3vlNfVjPgv1Rqt9rPz9ARGrjW/xyb7WCSVqfvqQfIBd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VYlTXAAAAA2wAAAA8AAAAAAAAAAAAAAAAA&#10;oQIAAGRycy9kb3ducmV2LnhtbFBLBQYAAAAABAAEAPkAAACOAwAAAAA=&#10;" strokeweight="1pt"/>
              <v:line id="Line 322" o:spid="_x0000_s1036" style="position:absolute;visibility:visible;mso-wrap-style:square" from="10,19646" to="7631,196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r75Sr8AAADbAAAADwAAAGRycy9kb3ducmV2LnhtbESPwQrCMBBE74L/EFbwpqmCItUoIlS8&#10;idVLb2uztsVmU5qo9e+NIHgcZuYNs9p0phZPal1lWcFkHIEgzq2uuFBwOSejBQjnkTXWlknBmxxs&#10;1v3eCmNtX3yiZ+oLESDsYlRQet/EUrq8JINubBvi4N1sa9AH2RZSt/gKcFPLaRTNpcGKw0KJDe1K&#10;yu/pwyi4Z5dZsj/u9LlOt/paJD673rRSw0G3XYLw1Pl/+Nc+aAXzCXy/hB8g1x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Ar75Sr8AAADbAAAADwAAAAAAAAAAAAAAAACh&#10;AgAAZHJzL2Rvd25yZXYueG1sUEsFBgAAAAAEAAQA+QAAAI0DAAAAAA==&#10;" strokeweight="2pt"/>
              <v:line id="Line 323" o:spid="_x0000_s1037" style="position:absolute;visibility:visible;mso-wrap-style:square" from="18919,19296" to="19990,192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sau2cQAAADbAAAADwAAAGRycy9kb3ducmV2LnhtbESPQWsCMRSE7wX/Q3iCt5rVg7Rbs0tp&#10;Kyg9SLU/4Ll5blY3L0sSdfXXm0LB4zAz3zDzsretOJMPjWMFk3EGgrhyuuFawe928fwCIkRkja1j&#10;UnClAGUxeJpjrt2Ff+i8ibVIEA45KjAxdrmUoTJkMYxdR5y8vfMWY5K+ltrjJcFtK6dZNpMWG04L&#10;Bjv6MFQdNyerYOV338fJrTZyxyv/1a4/X4M9KDUa9u9vICL18RH+by+1gtkU/r6kHyCL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Kxq7ZxAAAANsAAAAPAAAAAAAAAAAA&#10;AAAAAKECAABkcnMvZG93bnJldi54bWxQSwUGAAAAAAQABAD5AAAAkgMAAAAA&#10;" strokeweight="1pt"/>
              <v:rect id="Rectangle 324" o:spid="_x0000_s1038" style="position:absolute;left:54;top:19660;width:1000;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73zHsAA&#10;AADbAAAADwAAAGRycy9kb3ducmV2LnhtbESPQYvCMBSE74L/ITxhb5qqS9FqlCIIXrer4PHRPNtq&#10;81KTqN1/v1lY8DjMzDfMetubVjzJ+caygukkAUFcWt1wpeD4vR8vQPiArLG1TAp+yMN2MxysMdP2&#10;xV/0LEIlIoR9hgrqELpMSl/WZNBPbEccvYt1BkOUrpLa4SvCTStnSZJKgw3HhRo72tVU3oqHUZDn&#10;1/50L5a493KRuFR/6io/K/Ux6vMViEB9eIf/2wetIJ3D35f4A+Tm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73zHsAAAADbAAAADwAAAAAAAAAAAAAAAACYAgAAZHJzL2Rvd25y&#10;ZXYueG1sUEsFBgAAAAAEAAQA9QAAAIUDAAAAAA==&#10;" filled="f" stroked="f" strokeweight=".25pt">
                <v:textbox inset="1pt,1pt,1pt,1pt">
                  <w:txbxContent>
                    <w:p w:rsidR="00B1546B" w:rsidRPr="001E329F" w:rsidRDefault="00B1546B" w:rsidP="00FF6A6F">
                      <w:pPr>
                        <w:jc w:val="center"/>
                        <w:rPr>
                          <w:rFonts w:ascii="ISOCPEUR" w:hAnsi="ISOCPEUR"/>
                          <w:b/>
                          <w:sz w:val="24"/>
                        </w:rPr>
                      </w:pPr>
                      <w:r w:rsidRPr="001E329F">
                        <w:rPr>
                          <w:rFonts w:ascii="Times New Roman" w:hAnsi="Times New Roman"/>
                          <w:b/>
                          <w:sz w:val="20"/>
                        </w:rPr>
                        <w:t>Изм</w:t>
                      </w:r>
                      <w:r w:rsidRPr="001E329F">
                        <w:rPr>
                          <w:rFonts w:ascii="ISOCPEUR" w:hAnsi="ISOCPEUR"/>
                          <w:b/>
                          <w:sz w:val="20"/>
                        </w:rPr>
                        <w:t>.</w:t>
                      </w:r>
                    </w:p>
                  </w:txbxContent>
                </v:textbox>
              </v:rect>
              <v:rect id="Rectangle 325" o:spid="_x0000_s1039" style="position:absolute;left:1139;top:19660;width:1001;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RrasAA&#10;AADbAAAADwAAAGRycy9kb3ducmV2LnhtbESPQYvCMBSE74L/ITzBm6YuUrRrlLIgeLUqeHw0b9vu&#10;Ni81iVr/vREEj8PMfMOsNr1pxY2cbywrmE0TEMSl1Q1XCo6H7WQBwgdkja1lUvAgD5v1cLDCTNs7&#10;7+lWhEpECPsMFdQhdJmUvqzJoJ/ajjh6v9YZDFG6SmqH9wg3rfxKklQabDgu1NjRT03lf3E1CvL8&#10;rz9diiVuvVwkLtVzXeVnpcajPv8GEagPn/C7vdMK0jm8vsQfIN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FRrasAAAADbAAAADwAAAAAAAAAAAAAAAACYAgAAZHJzL2Rvd25y&#10;ZXYueG1sUEsFBgAAAAAEAAQA9QAAAIUDAAAAAA==&#10;" filled="f" stroked="f" strokeweight=".25pt">
                <v:textbox inset="1pt,1pt,1pt,1pt">
                  <w:txbxContent>
                    <w:p w:rsidR="00B1546B" w:rsidRPr="001E329F" w:rsidRDefault="00B1546B" w:rsidP="00FF6A6F">
                      <w:pPr>
                        <w:jc w:val="center"/>
                        <w:rPr>
                          <w:rFonts w:ascii="Times New Roman" w:hAnsi="Times New Roman"/>
                          <w:b/>
                          <w:sz w:val="24"/>
                        </w:rPr>
                      </w:pPr>
                      <w:r w:rsidRPr="001E329F">
                        <w:rPr>
                          <w:rFonts w:ascii="Times New Roman" w:hAnsi="Times New Roman"/>
                          <w:b/>
                          <w:sz w:val="20"/>
                        </w:rPr>
                        <w:t>Лист</w:t>
                      </w:r>
                    </w:p>
                  </w:txbxContent>
                </v:textbox>
              </v:rect>
              <v:rect id="Rectangle 326" o:spid="_x0000_s1040" style="position:absolute;left:2267;top:19660;width:2573;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jO8cAA&#10;AADbAAAADwAAAGRycy9kb3ducmV2LnhtbESPQYvCMBSE74L/ITxhb5oqbtFqlCIIXrer4PHRPNtq&#10;81KTqN1/v1lY8DjMzDfMetubVjzJ+caygukkAUFcWt1wpeD4vR8vQPiArLG1TAp+yMN2MxysMdP2&#10;xV/0LEIlIoR9hgrqELpMSl/WZNBPbEccvYt1BkOUrpLa4SvCTStnSZJKgw3HhRo72tVU3oqHUZDn&#10;1/50L5a493KRuFTPdZWflfoY9fkKRKA+vMP/7YNWkH7C35f4A+Tm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xjO8cAAAADbAAAADwAAAAAAAAAAAAAAAACYAgAAZHJzL2Rvd25y&#10;ZXYueG1sUEsFBgAAAAAEAAQA9QAAAIUDAAAAAA==&#10;" filled="f" stroked="f" strokeweight=".25pt">
                <v:textbox inset="1pt,1pt,1pt,1pt">
                  <w:txbxContent>
                    <w:p w:rsidR="00B1546B" w:rsidRPr="001E329F" w:rsidRDefault="00B1546B" w:rsidP="00FF6A6F">
                      <w:pPr>
                        <w:jc w:val="center"/>
                        <w:rPr>
                          <w:rFonts w:ascii="Times New Roman" w:hAnsi="Times New Roman"/>
                          <w:b/>
                          <w:sz w:val="24"/>
                        </w:rPr>
                      </w:pPr>
                      <w:r w:rsidRPr="001E329F">
                        <w:rPr>
                          <w:rFonts w:ascii="Times New Roman" w:hAnsi="Times New Roman"/>
                          <w:b/>
                          <w:sz w:val="20"/>
                        </w:rPr>
                        <w:t>№ докум.</w:t>
                      </w:r>
                    </w:p>
                  </w:txbxContent>
                </v:textbox>
              </v:rect>
              <v:rect id="Rectangle 327" o:spid="_x0000_s1041" style="position:absolute;left:4597;top:19646;width:1920;height:3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8pQhsAA&#10;AADbAAAADwAAAGRycy9kb3ducmV2LnhtbESPQYvCMBSE74L/ITxhbzZdWYp2jVIEwatVweOjebbd&#10;bV5qErX+eyMs7HGYmW+Y5XownbiT861lBZ9JCoK4srrlWsHxsJ3OQfiArLGzTAqe5GG9Go+WmGv7&#10;4D3dy1CLCGGfo4ImhD6X0lcNGfSJ7Ymjd7HOYIjS1VI7fES46eQsTTNpsOW40GBPm4aq3/JmFBTF&#10;z3C6lgvcejlPXaa/dF2clfqYDMU3iEBD+A//tXdaQZbB+0v8AXL1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8pQhsAAAADbAAAADwAAAAAAAAAAAAAAAACYAgAAZHJzL2Rvd25y&#10;ZXYueG1sUEsFBgAAAAAEAAQA9QAAAIUDAAAAAA==&#10;" filled="f" stroked="f" strokeweight=".25pt">
                <v:textbox inset="1pt,1pt,1pt,1pt">
                  <w:txbxContent>
                    <w:p w:rsidR="00B1546B" w:rsidRPr="001E329F" w:rsidRDefault="00B1546B" w:rsidP="00FF6A6F">
                      <w:pPr>
                        <w:ind w:right="-101" w:hanging="142"/>
                        <w:jc w:val="center"/>
                        <w:rPr>
                          <w:rFonts w:ascii="Times New Roman" w:hAnsi="Times New Roman"/>
                          <w:b/>
                          <w:sz w:val="24"/>
                        </w:rPr>
                      </w:pPr>
                      <w:r w:rsidRPr="001E329F">
                        <w:rPr>
                          <w:rFonts w:ascii="Times New Roman" w:hAnsi="Times New Roman"/>
                          <w:b/>
                          <w:sz w:val="20"/>
                        </w:rPr>
                        <w:t>Подпись</w:t>
                      </w:r>
                    </w:p>
                  </w:txbxContent>
                </v:textbox>
              </v:rect>
              <v:rect id="Rectangle 328" o:spid="_x0000_s1042" style="position:absolute;left:6604;top:19660;width:1000;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b1HcAA&#10;AADbAAAADwAAAGRycy9kb3ducmV2LnhtbESPQYvCMBSE74L/ITxhb5oqUrUapQiC1+0qeHw0z7ba&#10;vNQkavffbxYW9jjMzDfMZtebVrzI+caygukkAUFcWt1wpeD0dRgvQfiArLG1TAq+ycNuOxxsMNP2&#10;zZ/0KkIlIoR9hgrqELpMSl/WZNBPbEccvat1BkOUrpLa4TvCTStnSZJKgw3HhRo72tdU3ounUZDn&#10;t/78KFZ48HKZuFTPdZVflPoY9fkaRKA+/If/2ketIF3A75f4A+T2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Ib1HcAAAADbAAAADwAAAAAAAAAAAAAAAACYAgAAZHJzL2Rvd25y&#10;ZXYueG1sUEsFBgAAAAAEAAQA9QAAAIUDAAAAAA==&#10;" filled="f" stroked="f" strokeweight=".25pt">
                <v:textbox inset="1pt,1pt,1pt,1pt">
                  <w:txbxContent>
                    <w:p w:rsidR="00B1546B" w:rsidRPr="001E329F" w:rsidRDefault="00B1546B" w:rsidP="00FF6A6F">
                      <w:pPr>
                        <w:jc w:val="center"/>
                        <w:rPr>
                          <w:rFonts w:ascii="Times New Roman" w:hAnsi="Times New Roman"/>
                          <w:b/>
                          <w:sz w:val="24"/>
                        </w:rPr>
                      </w:pPr>
                      <w:r w:rsidRPr="001E329F">
                        <w:rPr>
                          <w:rFonts w:ascii="Times New Roman" w:hAnsi="Times New Roman"/>
                          <w:b/>
                          <w:sz w:val="20"/>
                        </w:rPr>
                        <w:t>Дата</w:t>
                      </w:r>
                    </w:p>
                  </w:txbxContent>
                </v:textbox>
              </v:rect>
              <v:rect id="Rectangle 329" o:spid="_x0000_s1043" style="position:absolute;left:18949;top:18977;width:1001;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lhb78A&#10;AADbAAAADwAAAGRycy9kb3ducmV2LnhtbERPz2vCMBS+D/Y/hCd4m6lDStcZpQwKXq0KOz6at7ba&#10;vHRJbOt/vxwGHj++39v9bHoxkvOdZQXrVQKCuLa640bB+VS+ZSB8QNbYWyYFD/Kw372+bDHXduIj&#10;jVVoRAxhn6OCNoQhl9LXLRn0KzsQR+7HOoMhQtdI7XCK4aaX70mSSoMdx4YWB/pqqb5Vd6OgKK7z&#10;5bf6wNLLLHGp3uim+FZquZiLTxCB5vAU/7sPWkEax8Yv8QfI3R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1GWFvvwAAANsAAAAPAAAAAAAAAAAAAAAAAJgCAABkcnMvZG93bnJl&#10;di54bWxQSwUGAAAAAAQABAD1AAAAhAMAAAAA&#10;" filled="f" stroked="f" strokeweight=".25pt">
                <v:textbox inset="1pt,1pt,1pt,1pt">
                  <w:txbxContent>
                    <w:p w:rsidR="00B1546B" w:rsidRPr="001E329F" w:rsidRDefault="00B1546B" w:rsidP="00FF6A6F">
                      <w:pPr>
                        <w:jc w:val="center"/>
                        <w:rPr>
                          <w:rFonts w:ascii="Times New Roman" w:hAnsi="Times New Roman"/>
                          <w:b/>
                          <w:sz w:val="24"/>
                        </w:rPr>
                      </w:pPr>
                      <w:r w:rsidRPr="001E329F">
                        <w:rPr>
                          <w:rFonts w:ascii="Times New Roman" w:hAnsi="Times New Roman"/>
                          <w:b/>
                          <w:sz w:val="20"/>
                        </w:rPr>
                        <w:t>Лист</w:t>
                      </w:r>
                    </w:p>
                  </w:txbxContent>
                </v:textbox>
              </v:rect>
              <v:rect id="Rectangle 330" o:spid="_x0000_s1044" style="position:absolute;left:18949;top:19435;width:1001;height:4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XE9MAA&#10;AADbAAAADwAAAGRycy9kb3ducmV2LnhtbESPQYvCMBSE7wv+h/AEb2u6IsV2jVIEwat1Fzw+mmfb&#10;3ealJlHrvzeC4HGYmW+Y5XownbiS861lBV/TBARxZXXLtYKfw/ZzAcIHZI2dZVJwJw/r1ehjibm2&#10;N97TtQy1iBD2OSpoQuhzKX3VkEE/tT1x9E7WGQxRulpqh7cIN52cJUkqDbYcFxrsadNQ9V9ejIKi&#10;+Bt+z2WGWy8XiUv1XNfFUanJeCi+QQQawjv8au+0gjSD55f4A+Tq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lXE9MAAAADbAAAADwAAAAAAAAAAAAAAAACYAgAAZHJzL2Rvd25y&#10;ZXYueG1sUEsFBgAAAAAEAAQA9QAAAIUDAAAAAA==&#10;" filled="f" stroked="f" strokeweight=".25pt">
                <v:textbox inset="1pt,1pt,1pt,1pt">
                  <w:txbxContent>
                    <w:p w:rsidR="00B1546B" w:rsidRPr="00F9394A" w:rsidRDefault="00B1546B" w:rsidP="00F9394A">
                      <w:pPr>
                        <w:ind w:left="360"/>
                        <w:jc w:val="center"/>
                        <w:rPr>
                          <w:rFonts w:ascii="Times New Roman" w:hAnsi="Times New Roman"/>
                          <w:b/>
                          <w:sz w:val="28"/>
                        </w:rPr>
                      </w:pPr>
                    </w:p>
                    <w:p w:rsidR="00B1546B" w:rsidRPr="001E329F" w:rsidRDefault="00B1546B" w:rsidP="00632408">
                      <w:pPr>
                        <w:jc w:val="center"/>
                        <w:rPr>
                          <w:rFonts w:ascii="Times New Roman" w:hAnsi="Times New Roman"/>
                          <w:b/>
                          <w:sz w:val="28"/>
                        </w:rPr>
                      </w:pPr>
                    </w:p>
                  </w:txbxContent>
                </v:textbox>
              </v:rect>
              <v:rect id="Rectangle 331" o:spid="_x0000_s1045" style="position:absolute;left:7745;top:19221;width:11075;height: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b7tL0A&#10;AADbAAAADwAAAGRycy9kb3ducmV2LnhtbERPy4rCMBTdC/5DuII7TRXxUY1SBGG2dkZweWmubbW5&#10;qUlG69+bheDycN6bXWca8SDna8sKJuMEBHFhdc2lgr/fw2gJwgdkjY1lUvAiD7ttv7fBVNsnH+mR&#10;h1LEEPYpKqhCaFMpfVGRQT+2LXHkLtYZDBG6UmqHzxhuGjlNkrk0WHNsqLClfUXFLf83CrLs2p3u&#10;+QoPXi4TN9czXWZnpYaDLluDCNSFr/jj/tEKFnF9/BJ/gNy+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Trb7tL0AAADbAAAADwAAAAAAAAAAAAAAAACYAgAAZHJzL2Rvd25yZXYu&#10;eG1sUEsFBgAAAAAEAAQA9QAAAIIDAAAAAA==&#10;" filled="f" stroked="f" strokeweight=".25pt">
                <v:textbox inset="1pt,1pt,1pt,1pt">
                  <w:txbxContent>
                    <w:p w:rsidR="00B1546B" w:rsidRPr="00F04A62" w:rsidRDefault="00B1546B" w:rsidP="00F04A62"/>
                  </w:txbxContent>
                </v:textbox>
              </v:rect>
              <w10:wrap anchorx="margin" anchory="page"/>
              <w10:anchorlock/>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546B" w:rsidRDefault="00CC048A">
    <w:pPr>
      <w:pStyle w:val="a6"/>
    </w:pPr>
    <w:r>
      <w:rPr>
        <w:noProof/>
        <w:lang w:val="ru-RU" w:eastAsia="ru-RU"/>
      </w:rPr>
      <mc:AlternateContent>
        <mc:Choice Requires="wpg">
          <w:drawing>
            <wp:anchor distT="0" distB="0" distL="114300" distR="114300" simplePos="0" relativeHeight="251657216" behindDoc="0" locked="0" layoutInCell="0" allowOverlap="1">
              <wp:simplePos x="0" y="0"/>
              <wp:positionH relativeFrom="margin">
                <wp:posOffset>-163195</wp:posOffset>
              </wp:positionH>
              <wp:positionV relativeFrom="page">
                <wp:posOffset>370840</wp:posOffset>
              </wp:positionV>
              <wp:extent cx="6595110" cy="9906000"/>
              <wp:effectExtent l="8255" t="18415" r="16510" b="19685"/>
              <wp:wrapNone/>
              <wp:docPr id="1" name="Группа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95110" cy="9906000"/>
                        <a:chOff x="-19" y="0"/>
                        <a:chExt cx="20019" cy="20000"/>
                      </a:xfrm>
                    </wpg:grpSpPr>
                    <wps:wsp>
                      <wps:cNvPr id="2" name="Rectangle 3"/>
                      <wps:cNvSpPr>
                        <a:spLocks noChangeArrowheads="1"/>
                      </wps:cNvSpPr>
                      <wps:spPr bwMode="auto">
                        <a:xfrm>
                          <a:off x="0" y="0"/>
                          <a:ext cx="20000" cy="2000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Line 4"/>
                      <wps:cNvCnPr/>
                      <wps:spPr bwMode="auto">
                        <a:xfrm>
                          <a:off x="993" y="17183"/>
                          <a:ext cx="2" cy="1038"/>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 name="Line 5"/>
                      <wps:cNvCnPr/>
                      <wps:spPr bwMode="auto">
                        <a:xfrm>
                          <a:off x="10" y="17173"/>
                          <a:ext cx="19967"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 name="Line 6"/>
                      <wps:cNvCnPr/>
                      <wps:spPr bwMode="auto">
                        <a:xfrm>
                          <a:off x="2028" y="17174"/>
                          <a:ext cx="2" cy="2797"/>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6" name="Line 7"/>
                      <wps:cNvCnPr/>
                      <wps:spPr bwMode="auto">
                        <a:xfrm>
                          <a:off x="4746" y="17203"/>
                          <a:ext cx="2" cy="2797"/>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7" name="Line 8"/>
                      <wps:cNvCnPr/>
                      <wps:spPr bwMode="auto">
                        <a:xfrm>
                          <a:off x="6557" y="17192"/>
                          <a:ext cx="2" cy="2797"/>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8" name="Line 9"/>
                      <wps:cNvCnPr/>
                      <wps:spPr bwMode="auto">
                        <a:xfrm>
                          <a:off x="7650" y="17183"/>
                          <a:ext cx="2" cy="2796"/>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9" name="Line 10"/>
                      <wps:cNvCnPr/>
                      <wps:spPr bwMode="auto">
                        <a:xfrm>
                          <a:off x="15848" y="18239"/>
                          <a:ext cx="4" cy="693"/>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0" name="Line 11"/>
                      <wps:cNvCnPr/>
                      <wps:spPr bwMode="auto">
                        <a:xfrm>
                          <a:off x="10" y="19293"/>
                          <a:ext cx="7621" cy="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 name="Line 12"/>
                      <wps:cNvCnPr/>
                      <wps:spPr bwMode="auto">
                        <a:xfrm>
                          <a:off x="10" y="19646"/>
                          <a:ext cx="7621"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 name="Rectangle 13"/>
                      <wps:cNvSpPr>
                        <a:spLocks noChangeArrowheads="1"/>
                      </wps:cNvSpPr>
                      <wps:spPr bwMode="auto">
                        <a:xfrm>
                          <a:off x="54" y="17912"/>
                          <a:ext cx="883"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1546B" w:rsidRDefault="00B1546B" w:rsidP="00756DED">
                            <w:pPr>
                              <w:jc w:val="center"/>
                              <w:rPr>
                                <w:rFonts w:ascii="ISOCPEUR" w:hAnsi="ISOCPEUR"/>
                                <w:i/>
                              </w:rPr>
                            </w:pPr>
                            <w:r w:rsidRPr="00717D4D">
                              <w:rPr>
                                <w:rFonts w:ascii="Times New Roman" w:hAnsi="Times New Roman"/>
                                <w:b/>
                                <w:sz w:val="20"/>
                              </w:rPr>
                              <w:t>Изм</w:t>
                            </w:r>
                            <w:r>
                              <w:rPr>
                                <w:rFonts w:ascii="ISOCPEUR" w:hAnsi="ISOCPEUR"/>
                                <w:i/>
                                <w:sz w:val="18"/>
                              </w:rPr>
                              <w:t>.</w:t>
                            </w:r>
                          </w:p>
                          <w:p w:rsidR="00B1546B" w:rsidRDefault="00B1546B" w:rsidP="00756DED">
                            <w:pPr>
                              <w:rPr>
                                <w:rFonts w:ascii="ISOCPEUR" w:hAnsi="ISOCPEUR"/>
                                <w:i/>
                              </w:rPr>
                            </w:pPr>
                          </w:p>
                        </w:txbxContent>
                      </wps:txbx>
                      <wps:bodyPr rot="0" vert="horz" wrap="square" lIns="12700" tIns="12700" rIns="12700" bIns="12700" anchor="t" anchorCtr="0" upright="1">
                        <a:noAutofit/>
                      </wps:bodyPr>
                    </wps:wsp>
                    <wps:wsp>
                      <wps:cNvPr id="13" name="Rectangle 14"/>
                      <wps:cNvSpPr>
                        <a:spLocks noChangeArrowheads="1"/>
                      </wps:cNvSpPr>
                      <wps:spPr bwMode="auto">
                        <a:xfrm>
                          <a:off x="1051" y="17912"/>
                          <a:ext cx="11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1546B" w:rsidRPr="00717D4D" w:rsidRDefault="00B1546B" w:rsidP="00454722">
                            <w:pPr>
                              <w:rPr>
                                <w:rFonts w:ascii="Times New Roman" w:hAnsi="Times New Roman"/>
                                <w:b/>
                                <w:sz w:val="24"/>
                              </w:rPr>
                            </w:pPr>
                            <w:r w:rsidRPr="00717D4D">
                              <w:rPr>
                                <w:rFonts w:ascii="Times New Roman" w:hAnsi="Times New Roman"/>
                                <w:b/>
                                <w:sz w:val="20"/>
                              </w:rPr>
                              <w:t>Лист</w:t>
                            </w:r>
                          </w:p>
                          <w:p w:rsidR="00B1546B" w:rsidRDefault="00B1546B" w:rsidP="00756DED">
                            <w:pPr>
                              <w:rPr>
                                <w:rFonts w:ascii="ISOCPEUR" w:hAnsi="ISOCPEUR"/>
                                <w:i/>
                              </w:rPr>
                            </w:pPr>
                          </w:p>
                        </w:txbxContent>
                      </wps:txbx>
                      <wps:bodyPr rot="0" vert="horz" wrap="square" lIns="12700" tIns="12700" rIns="12700" bIns="12700" anchor="t" anchorCtr="0" upright="1">
                        <a:noAutofit/>
                      </wps:bodyPr>
                    </wps:wsp>
                    <wps:wsp>
                      <wps:cNvPr id="14" name="Rectangle 15"/>
                      <wps:cNvSpPr>
                        <a:spLocks noChangeArrowheads="1"/>
                      </wps:cNvSpPr>
                      <wps:spPr bwMode="auto">
                        <a:xfrm>
                          <a:off x="2267" y="17912"/>
                          <a:ext cx="2573"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1546B" w:rsidRPr="00717D4D" w:rsidRDefault="00B1546B" w:rsidP="00756DED">
                            <w:pPr>
                              <w:jc w:val="center"/>
                              <w:rPr>
                                <w:rFonts w:ascii="Times New Roman" w:hAnsi="Times New Roman"/>
                                <w:b/>
                                <w:sz w:val="24"/>
                              </w:rPr>
                            </w:pPr>
                            <w:r w:rsidRPr="00717D4D">
                              <w:rPr>
                                <w:rFonts w:ascii="Times New Roman" w:hAnsi="Times New Roman"/>
                                <w:b/>
                                <w:sz w:val="20"/>
                              </w:rPr>
                              <w:t>№ докум.</w:t>
                            </w:r>
                          </w:p>
                          <w:p w:rsidR="00B1546B" w:rsidRDefault="00B1546B" w:rsidP="00756DED">
                            <w:pPr>
                              <w:rPr>
                                <w:rFonts w:ascii="Journal" w:hAnsi="Journal"/>
                              </w:rPr>
                            </w:pPr>
                          </w:p>
                        </w:txbxContent>
                      </wps:txbx>
                      <wps:bodyPr rot="0" vert="horz" wrap="square" lIns="12700" tIns="12700" rIns="12700" bIns="12700" anchor="t" anchorCtr="0" upright="1">
                        <a:noAutofit/>
                      </wps:bodyPr>
                    </wps:wsp>
                    <wps:wsp>
                      <wps:cNvPr id="15" name="Rectangle 16"/>
                      <wps:cNvSpPr>
                        <a:spLocks noChangeArrowheads="1"/>
                      </wps:cNvSpPr>
                      <wps:spPr bwMode="auto">
                        <a:xfrm>
                          <a:off x="4840" y="17912"/>
                          <a:ext cx="1677" cy="3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1546B" w:rsidRPr="00717D4D" w:rsidRDefault="00B1546B" w:rsidP="00756DED">
                            <w:pPr>
                              <w:jc w:val="center"/>
                              <w:rPr>
                                <w:rFonts w:ascii="Times New Roman" w:hAnsi="Times New Roman"/>
                                <w:b/>
                              </w:rPr>
                            </w:pPr>
                            <w:r w:rsidRPr="00717D4D">
                              <w:rPr>
                                <w:rFonts w:ascii="Times New Roman" w:hAnsi="Times New Roman"/>
                                <w:b/>
                                <w:sz w:val="20"/>
                              </w:rPr>
                              <w:t>Подпись</w:t>
                            </w:r>
                          </w:p>
                          <w:p w:rsidR="00B1546B" w:rsidRDefault="00B1546B" w:rsidP="00756DED">
                            <w:pPr>
                              <w:rPr>
                                <w:rFonts w:ascii="ISOCPEUR" w:hAnsi="ISOCPEUR"/>
                                <w:i/>
                              </w:rPr>
                            </w:pPr>
                          </w:p>
                        </w:txbxContent>
                      </wps:txbx>
                      <wps:bodyPr rot="0" vert="horz" wrap="square" lIns="12700" tIns="12700" rIns="12700" bIns="12700" anchor="t" anchorCtr="0" upright="1">
                        <a:noAutofit/>
                      </wps:bodyPr>
                    </wps:wsp>
                    <wps:wsp>
                      <wps:cNvPr id="16" name="Rectangle 17"/>
                      <wps:cNvSpPr>
                        <a:spLocks noChangeArrowheads="1"/>
                      </wps:cNvSpPr>
                      <wps:spPr bwMode="auto">
                        <a:xfrm>
                          <a:off x="6604" y="17912"/>
                          <a:ext cx="10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1546B" w:rsidRPr="00717D4D" w:rsidRDefault="00B1546B" w:rsidP="00756DED">
                            <w:pPr>
                              <w:jc w:val="center"/>
                              <w:rPr>
                                <w:rFonts w:ascii="Times New Roman" w:hAnsi="Times New Roman"/>
                                <w:b/>
                                <w:sz w:val="20"/>
                                <w:szCs w:val="20"/>
                              </w:rPr>
                            </w:pPr>
                            <w:r w:rsidRPr="00717D4D">
                              <w:rPr>
                                <w:rFonts w:ascii="Times New Roman" w:hAnsi="Times New Roman"/>
                                <w:b/>
                                <w:sz w:val="20"/>
                                <w:szCs w:val="20"/>
                              </w:rPr>
                              <w:t>Дата</w:t>
                            </w:r>
                          </w:p>
                          <w:p w:rsidR="00B1546B" w:rsidRDefault="00B1546B" w:rsidP="00756DED">
                            <w:pPr>
                              <w:rPr>
                                <w:rFonts w:ascii="ISOCPEUR" w:hAnsi="ISOCPEUR"/>
                                <w:i/>
                              </w:rPr>
                            </w:pPr>
                          </w:p>
                        </w:txbxContent>
                      </wps:txbx>
                      <wps:bodyPr rot="0" vert="horz" wrap="square" lIns="12700" tIns="12700" rIns="12700" bIns="12700" anchor="t" anchorCtr="0" upright="1">
                        <a:noAutofit/>
                      </wps:bodyPr>
                    </wps:wsp>
                    <wps:wsp>
                      <wps:cNvPr id="17" name="Rectangle 18"/>
                      <wps:cNvSpPr>
                        <a:spLocks noChangeArrowheads="1"/>
                      </wps:cNvSpPr>
                      <wps:spPr bwMode="auto">
                        <a:xfrm>
                          <a:off x="15929" y="18258"/>
                          <a:ext cx="1475"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1546B" w:rsidRPr="00717D4D" w:rsidRDefault="00B1546B" w:rsidP="00756DED">
                            <w:pPr>
                              <w:jc w:val="center"/>
                              <w:rPr>
                                <w:rFonts w:ascii="Times New Roman" w:hAnsi="Times New Roman"/>
                                <w:b/>
                                <w:sz w:val="24"/>
                              </w:rPr>
                            </w:pPr>
                            <w:r w:rsidRPr="00717D4D">
                              <w:rPr>
                                <w:rFonts w:ascii="Times New Roman" w:hAnsi="Times New Roman"/>
                                <w:b/>
                                <w:sz w:val="20"/>
                              </w:rPr>
                              <w:t>Лист</w:t>
                            </w:r>
                          </w:p>
                          <w:p w:rsidR="00B1546B" w:rsidRDefault="00B1546B" w:rsidP="00756DED">
                            <w:pPr>
                              <w:rPr>
                                <w:rFonts w:ascii="ISOCPEUR" w:hAnsi="ISOCPEUR"/>
                                <w:i/>
                              </w:rPr>
                            </w:pPr>
                          </w:p>
                        </w:txbxContent>
                      </wps:txbx>
                      <wps:bodyPr rot="0" vert="horz" wrap="square" lIns="12700" tIns="12700" rIns="12700" bIns="12700" anchor="t" anchorCtr="0" upright="1">
                        <a:noAutofit/>
                      </wps:bodyPr>
                    </wps:wsp>
                    <wps:wsp>
                      <wps:cNvPr id="18" name="Rectangle 19"/>
                      <wps:cNvSpPr>
                        <a:spLocks noChangeArrowheads="1"/>
                      </wps:cNvSpPr>
                      <wps:spPr bwMode="auto">
                        <a:xfrm>
                          <a:off x="15929" y="18535"/>
                          <a:ext cx="1475" cy="3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1546B" w:rsidRPr="00717D4D" w:rsidRDefault="00B1546B" w:rsidP="00756DED">
                            <w:pPr>
                              <w:jc w:val="center"/>
                              <w:rPr>
                                <w:rFonts w:ascii="Times New Roman" w:hAnsi="Times New Roman"/>
                                <w:b/>
                                <w:sz w:val="28"/>
                              </w:rPr>
                            </w:pPr>
                          </w:p>
                          <w:p w:rsidR="00B1546B" w:rsidRDefault="00B1546B" w:rsidP="00756DED">
                            <w:pPr>
                              <w:rPr>
                                <w:rFonts w:ascii="Journal" w:hAnsi="Journal"/>
                                <w:lang w:val="en-US"/>
                              </w:rPr>
                            </w:pPr>
                          </w:p>
                        </w:txbxContent>
                      </wps:txbx>
                      <wps:bodyPr rot="0" vert="horz" wrap="square" lIns="12700" tIns="12700" rIns="12700" bIns="12700" anchor="t" anchorCtr="0" upright="1">
                        <a:noAutofit/>
                      </wps:bodyPr>
                    </wps:wsp>
                    <wps:wsp>
                      <wps:cNvPr id="19" name="Rectangle 20"/>
                      <wps:cNvSpPr>
                        <a:spLocks noChangeArrowheads="1"/>
                      </wps:cNvSpPr>
                      <wps:spPr bwMode="auto">
                        <a:xfrm>
                          <a:off x="7760" y="17481"/>
                          <a:ext cx="12159" cy="4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1546B" w:rsidRPr="006276DC" w:rsidRDefault="00B1546B" w:rsidP="006276DC">
                            <w:pPr>
                              <w:spacing w:after="0"/>
                              <w:jc w:val="center"/>
                              <w:rPr>
                                <w:rFonts w:ascii="Times New Roman" w:hAnsi="Times New Roman"/>
                                <w:lang w:val="en-US"/>
                              </w:rPr>
                            </w:pPr>
                          </w:p>
                        </w:txbxContent>
                      </wps:txbx>
                      <wps:bodyPr rot="0" vert="horz" wrap="square" lIns="12700" tIns="12700" rIns="12700" bIns="12700" anchor="t" anchorCtr="0" upright="1">
                        <a:noAutofit/>
                      </wps:bodyPr>
                    </wps:wsp>
                    <wps:wsp>
                      <wps:cNvPr id="20" name="Line 21"/>
                      <wps:cNvCnPr/>
                      <wps:spPr bwMode="auto">
                        <a:xfrm>
                          <a:off x="12" y="18233"/>
                          <a:ext cx="19967"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1" name="Line 22"/>
                      <wps:cNvCnPr/>
                      <wps:spPr bwMode="auto">
                        <a:xfrm>
                          <a:off x="0" y="17880"/>
                          <a:ext cx="7621"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2" name="Line 23"/>
                      <wps:cNvCnPr/>
                      <wps:spPr bwMode="auto">
                        <a:xfrm>
                          <a:off x="10" y="17527"/>
                          <a:ext cx="7621"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3" name="Line 24"/>
                      <wps:cNvCnPr/>
                      <wps:spPr bwMode="auto">
                        <a:xfrm>
                          <a:off x="10" y="18938"/>
                          <a:ext cx="7621"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4" name="Line 25"/>
                      <wps:cNvCnPr/>
                      <wps:spPr bwMode="auto">
                        <a:xfrm>
                          <a:off x="10" y="18583"/>
                          <a:ext cx="7621"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cNvPr id="25" name="Group 26"/>
                      <wpg:cNvGrpSpPr>
                        <a:grpSpLocks/>
                      </wpg:cNvGrpSpPr>
                      <wpg:grpSpPr bwMode="auto">
                        <a:xfrm>
                          <a:off x="-19" y="18267"/>
                          <a:ext cx="4859" cy="310"/>
                          <a:chOff x="-242" y="0"/>
                          <a:chExt cx="20241" cy="20000"/>
                        </a:xfrm>
                      </wpg:grpSpPr>
                      <wps:wsp>
                        <wps:cNvPr id="26" name="Rectangle 27"/>
                        <wps:cNvSpPr>
                          <a:spLocks noChangeArrowheads="1"/>
                        </wps:cNvSpPr>
                        <wps:spPr bwMode="auto">
                          <a:xfrm>
                            <a:off x="-242" y="0"/>
                            <a:ext cx="8856"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1546B" w:rsidRPr="00717D4D" w:rsidRDefault="00B1546B" w:rsidP="00756DED">
                              <w:pPr>
                                <w:rPr>
                                  <w:rFonts w:ascii="Times New Roman" w:hAnsi="Times New Roman"/>
                                  <w:b/>
                                  <w:sz w:val="24"/>
                                </w:rPr>
                              </w:pPr>
                              <w:r>
                                <w:rPr>
                                  <w:rFonts w:ascii="Times New Roman" w:hAnsi="Times New Roman"/>
                                  <w:b/>
                                  <w:sz w:val="20"/>
                                </w:rPr>
                                <w:t>Разработ.</w:t>
                              </w:r>
                            </w:p>
                            <w:p w:rsidR="00B1546B" w:rsidRPr="00717D4D" w:rsidRDefault="00B1546B" w:rsidP="00756DED">
                              <w:pPr>
                                <w:rPr>
                                  <w:rFonts w:ascii="Times New Roman" w:hAnsi="Times New Roman"/>
                                  <w:b/>
                                  <w:sz w:val="24"/>
                                </w:rPr>
                              </w:pPr>
                            </w:p>
                          </w:txbxContent>
                        </wps:txbx>
                        <wps:bodyPr rot="0" vert="horz" wrap="square" lIns="12700" tIns="12700" rIns="12700" bIns="12700" anchor="t" anchorCtr="0" upright="1">
                          <a:noAutofit/>
                        </wps:bodyPr>
                      </wps:wsp>
                      <wps:wsp>
                        <wps:cNvPr id="27" name="Rectangle 28"/>
                        <wps:cNvSpPr>
                          <a:spLocks noChangeArrowheads="1"/>
                        </wps:cNvSpPr>
                        <wps:spPr bwMode="auto">
                          <a:xfrm>
                            <a:off x="9281" y="0"/>
                            <a:ext cx="10718"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1546B" w:rsidRPr="00D55BE9" w:rsidRDefault="008530F2" w:rsidP="00756DED">
                              <w:pPr>
                                <w:rPr>
                                  <w:rFonts w:ascii="Times New Roman" w:hAnsi="Times New Roman"/>
                                  <w:sz w:val="18"/>
                                  <w:szCs w:val="18"/>
                                </w:rPr>
                              </w:pPr>
                              <w:r>
                                <w:rPr>
                                  <w:rFonts w:ascii="Times New Roman" w:hAnsi="Times New Roman"/>
                                  <w:sz w:val="18"/>
                                  <w:szCs w:val="18"/>
                                </w:rPr>
                                <w:t>Сотниченко Р.Ю</w:t>
                              </w:r>
                            </w:p>
                          </w:txbxContent>
                        </wps:txbx>
                        <wps:bodyPr rot="0" vert="horz" wrap="square" lIns="12700" tIns="12700" rIns="12700" bIns="12700" anchor="t" anchorCtr="0" upright="1">
                          <a:noAutofit/>
                        </wps:bodyPr>
                      </wps:wsp>
                    </wpg:grpSp>
                    <wpg:grpSp>
                      <wpg:cNvPr id="28" name="Group 29"/>
                      <wpg:cNvGrpSpPr>
                        <a:grpSpLocks/>
                      </wpg:cNvGrpSpPr>
                      <wpg:grpSpPr bwMode="auto">
                        <a:xfrm>
                          <a:off x="39" y="18614"/>
                          <a:ext cx="4801" cy="309"/>
                          <a:chOff x="0" y="0"/>
                          <a:chExt cx="19997" cy="20000"/>
                        </a:xfrm>
                      </wpg:grpSpPr>
                      <wps:wsp>
                        <wps:cNvPr id="29" name="Rectangle 30"/>
                        <wps:cNvSpPr>
                          <a:spLocks noChangeArrowheads="1"/>
                        </wps:cNvSpPr>
                        <wps:spPr bwMode="auto">
                          <a:xfrm>
                            <a:off x="0" y="0"/>
                            <a:ext cx="8856"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1546B" w:rsidRPr="00717D4D" w:rsidRDefault="00B1546B" w:rsidP="00756DED">
                              <w:pPr>
                                <w:rPr>
                                  <w:rFonts w:ascii="Times New Roman" w:hAnsi="Times New Roman"/>
                                  <w:b/>
                                </w:rPr>
                              </w:pPr>
                              <w:r>
                                <w:rPr>
                                  <w:rFonts w:ascii="Times New Roman" w:hAnsi="Times New Roman"/>
                                  <w:b/>
                                  <w:sz w:val="20"/>
                                </w:rPr>
                                <w:t>Провер.</w:t>
                              </w:r>
                            </w:p>
                            <w:p w:rsidR="00B1546B" w:rsidRDefault="00B1546B" w:rsidP="00756DED">
                              <w:pPr>
                                <w:rPr>
                                  <w:rFonts w:ascii="ISOCPEUR" w:hAnsi="ISOCPEUR"/>
                                  <w:i/>
                                </w:rPr>
                              </w:pPr>
                            </w:p>
                          </w:txbxContent>
                        </wps:txbx>
                        <wps:bodyPr rot="0" vert="horz" wrap="square" lIns="12700" tIns="12700" rIns="12700" bIns="12700" anchor="t" anchorCtr="0" upright="1">
                          <a:noAutofit/>
                        </wps:bodyPr>
                      </wps:wsp>
                      <wps:wsp>
                        <wps:cNvPr id="30" name="Rectangle 31"/>
                        <wps:cNvSpPr>
                          <a:spLocks noChangeArrowheads="1"/>
                        </wps:cNvSpPr>
                        <wps:spPr bwMode="auto">
                          <a:xfrm>
                            <a:off x="8854" y="3659"/>
                            <a:ext cx="11143" cy="163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1546B" w:rsidRPr="00D55BE9" w:rsidRDefault="00D55BE9" w:rsidP="00756DED">
                              <w:pPr>
                                <w:rPr>
                                  <w:rFonts w:ascii="Times New Roman" w:hAnsi="Times New Roman"/>
                                  <w:sz w:val="18"/>
                                </w:rPr>
                              </w:pPr>
                              <w:r w:rsidRPr="00D55BE9">
                                <w:rPr>
                                  <w:rFonts w:ascii="Times New Roman" w:hAnsi="Times New Roman"/>
                                  <w:sz w:val="18"/>
                                </w:rPr>
                                <w:t>Вишникина Т.С.</w:t>
                              </w:r>
                            </w:p>
                          </w:txbxContent>
                        </wps:txbx>
                        <wps:bodyPr rot="0" vert="horz" wrap="square" lIns="12700" tIns="12700" rIns="12700" bIns="12700" anchor="t" anchorCtr="0" upright="1">
                          <a:noAutofit/>
                        </wps:bodyPr>
                      </wps:wsp>
                    </wpg:grpSp>
                    <wpg:grpSp>
                      <wpg:cNvPr id="31" name="Group 32"/>
                      <wpg:cNvGrpSpPr>
                        <a:grpSpLocks/>
                      </wpg:cNvGrpSpPr>
                      <wpg:grpSpPr bwMode="auto">
                        <a:xfrm>
                          <a:off x="39" y="18969"/>
                          <a:ext cx="4801" cy="309"/>
                          <a:chOff x="-1" y="0"/>
                          <a:chExt cx="20000" cy="20000"/>
                        </a:xfrm>
                      </wpg:grpSpPr>
                      <wps:wsp>
                        <wps:cNvPr id="32" name="Rectangle 33"/>
                        <wps:cNvSpPr>
                          <a:spLocks noChangeArrowheads="1"/>
                        </wps:cNvSpPr>
                        <wps:spPr bwMode="auto">
                          <a:xfrm>
                            <a:off x="-1" y="0"/>
                            <a:ext cx="8856"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1546B" w:rsidRDefault="00B1546B" w:rsidP="00756DED">
                              <w:pPr>
                                <w:rPr>
                                  <w:rFonts w:ascii="ISOCPEUR" w:hAnsi="ISOCPEUR"/>
                                  <w:i/>
                                </w:rPr>
                              </w:pPr>
                            </w:p>
                            <w:p w:rsidR="00B1546B" w:rsidRDefault="00B1546B" w:rsidP="00756DED">
                              <w:pPr>
                                <w:rPr>
                                  <w:rFonts w:ascii="ISOCPEUR" w:hAnsi="ISOCPEUR"/>
                                  <w:i/>
                                </w:rPr>
                              </w:pPr>
                            </w:p>
                          </w:txbxContent>
                        </wps:txbx>
                        <wps:bodyPr rot="0" vert="horz" wrap="square" lIns="12700" tIns="12700" rIns="12700" bIns="12700" anchor="t" anchorCtr="0" upright="1">
                          <a:noAutofit/>
                        </wps:bodyPr>
                      </wps:wsp>
                      <wps:wsp>
                        <wps:cNvPr id="33" name="Rectangle 34"/>
                        <wps:cNvSpPr>
                          <a:spLocks noChangeArrowheads="1"/>
                        </wps:cNvSpPr>
                        <wps:spPr bwMode="auto">
                          <a:xfrm>
                            <a:off x="9281" y="0"/>
                            <a:ext cx="10718"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1546B" w:rsidRDefault="00B1546B" w:rsidP="00756DED">
                              <w:pPr>
                                <w:rPr>
                                  <w:rFonts w:ascii="Journal" w:hAnsi="Journal"/>
                                  <w:lang w:val="en-US"/>
                                </w:rPr>
                              </w:pPr>
                            </w:p>
                            <w:p w:rsidR="00B1546B" w:rsidRDefault="00B1546B" w:rsidP="00756DED">
                              <w:pPr>
                                <w:rPr>
                                  <w:rFonts w:ascii="Journal" w:hAnsi="Journal"/>
                                  <w:lang w:val="en-US"/>
                                </w:rPr>
                              </w:pPr>
                            </w:p>
                          </w:txbxContent>
                        </wps:txbx>
                        <wps:bodyPr rot="0" vert="horz" wrap="square" lIns="12700" tIns="12700" rIns="12700" bIns="12700" anchor="t" anchorCtr="0" upright="1">
                          <a:noAutofit/>
                        </wps:bodyPr>
                      </wps:wsp>
                    </wpg:grpSp>
                    <wpg:grpSp>
                      <wpg:cNvPr id="34" name="Group 35"/>
                      <wpg:cNvGrpSpPr>
                        <a:grpSpLocks/>
                      </wpg:cNvGrpSpPr>
                      <wpg:grpSpPr bwMode="auto">
                        <a:xfrm>
                          <a:off x="39" y="19314"/>
                          <a:ext cx="4801" cy="346"/>
                          <a:chOff x="0" y="0"/>
                          <a:chExt cx="19999" cy="22323"/>
                        </a:xfrm>
                      </wpg:grpSpPr>
                      <wps:wsp>
                        <wps:cNvPr id="35" name="Rectangle 36"/>
                        <wps:cNvSpPr>
                          <a:spLocks noChangeArrowheads="1"/>
                        </wps:cNvSpPr>
                        <wps:spPr bwMode="auto">
                          <a:xfrm>
                            <a:off x="0" y="0"/>
                            <a:ext cx="8856"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1546B" w:rsidRPr="00717D4D" w:rsidRDefault="00B1546B" w:rsidP="00756DED">
                              <w:pPr>
                                <w:rPr>
                                  <w:rFonts w:ascii="Times New Roman" w:hAnsi="Times New Roman"/>
                                  <w:b/>
                                </w:rPr>
                              </w:pPr>
                              <w:r w:rsidRPr="00717D4D">
                                <w:rPr>
                                  <w:rFonts w:ascii="Times New Roman" w:hAnsi="Times New Roman"/>
                                  <w:b/>
                                  <w:sz w:val="20"/>
                                </w:rPr>
                                <w:t>Н. Контр.</w:t>
                              </w:r>
                            </w:p>
                            <w:p w:rsidR="00B1546B" w:rsidRDefault="00B1546B" w:rsidP="00756DED">
                              <w:pPr>
                                <w:rPr>
                                  <w:rFonts w:ascii="ISOCPEUR" w:hAnsi="ISOCPEUR"/>
                                  <w:i/>
                                </w:rPr>
                              </w:pPr>
                            </w:p>
                          </w:txbxContent>
                        </wps:txbx>
                        <wps:bodyPr rot="0" vert="horz" wrap="square" lIns="12700" tIns="12700" rIns="12700" bIns="12700" anchor="t" anchorCtr="0" upright="1">
                          <a:noAutofit/>
                        </wps:bodyPr>
                      </wps:wsp>
                      <wps:wsp>
                        <wps:cNvPr id="36" name="Rectangle 37"/>
                        <wps:cNvSpPr>
                          <a:spLocks noChangeArrowheads="1"/>
                        </wps:cNvSpPr>
                        <wps:spPr bwMode="auto">
                          <a:xfrm>
                            <a:off x="8898" y="5680"/>
                            <a:ext cx="11101" cy="166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1546B" w:rsidRDefault="00B1546B" w:rsidP="00756DED">
                              <w:pPr>
                                <w:rPr>
                                  <w:rFonts w:ascii="Journal" w:hAnsi="Journal"/>
                                  <w:lang w:val="en-US"/>
                                </w:rPr>
                              </w:pPr>
                            </w:p>
                          </w:txbxContent>
                        </wps:txbx>
                        <wps:bodyPr rot="0" vert="horz" wrap="square" lIns="12700" tIns="12700" rIns="12700" bIns="12700" anchor="t" anchorCtr="0" upright="1">
                          <a:noAutofit/>
                        </wps:bodyPr>
                      </wps:wsp>
                    </wpg:grpSp>
                    <wpg:grpSp>
                      <wpg:cNvPr id="37" name="Group 38"/>
                      <wpg:cNvGrpSpPr>
                        <a:grpSpLocks/>
                      </wpg:cNvGrpSpPr>
                      <wpg:grpSpPr bwMode="auto">
                        <a:xfrm>
                          <a:off x="39" y="19660"/>
                          <a:ext cx="4801" cy="309"/>
                          <a:chOff x="0" y="0"/>
                          <a:chExt cx="19999" cy="20000"/>
                        </a:xfrm>
                      </wpg:grpSpPr>
                      <wps:wsp>
                        <wps:cNvPr id="38" name="Rectangle 39"/>
                        <wps:cNvSpPr>
                          <a:spLocks noChangeArrowheads="1"/>
                        </wps:cNvSpPr>
                        <wps:spPr bwMode="auto">
                          <a:xfrm>
                            <a:off x="0" y="0"/>
                            <a:ext cx="8856"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1546B" w:rsidRPr="00717D4D" w:rsidRDefault="00B1546B" w:rsidP="00756DED">
                              <w:pPr>
                                <w:rPr>
                                  <w:rFonts w:ascii="Times New Roman" w:hAnsi="Times New Roman"/>
                                  <w:b/>
                                </w:rPr>
                              </w:pPr>
                              <w:r w:rsidRPr="00717D4D">
                                <w:rPr>
                                  <w:rFonts w:ascii="Times New Roman" w:hAnsi="Times New Roman"/>
                                  <w:b/>
                                  <w:sz w:val="20"/>
                                </w:rPr>
                                <w:t>Утвер.</w:t>
                              </w:r>
                            </w:p>
                            <w:p w:rsidR="00B1546B" w:rsidRDefault="00B1546B" w:rsidP="00756DED">
                              <w:pPr>
                                <w:rPr>
                                  <w:rFonts w:ascii="ISOCPEUR" w:hAnsi="ISOCPEUR"/>
                                  <w:i/>
                                </w:rPr>
                              </w:pPr>
                            </w:p>
                          </w:txbxContent>
                        </wps:txbx>
                        <wps:bodyPr rot="0" vert="horz" wrap="square" lIns="12700" tIns="12700" rIns="12700" bIns="12700" anchor="t" anchorCtr="0" upright="1">
                          <a:noAutofit/>
                        </wps:bodyPr>
                      </wps:wsp>
                      <wps:wsp>
                        <wps:cNvPr id="39" name="Rectangle 40"/>
                        <wps:cNvSpPr>
                          <a:spLocks noChangeArrowheads="1"/>
                        </wps:cNvSpPr>
                        <wps:spPr bwMode="auto">
                          <a:xfrm>
                            <a:off x="9281" y="0"/>
                            <a:ext cx="10718"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1546B" w:rsidRDefault="00B1546B" w:rsidP="00756DED">
                              <w:pPr>
                                <w:rPr>
                                  <w:rFonts w:ascii="Journal" w:hAnsi="Journal"/>
                                  <w:lang w:val="en-US"/>
                                </w:rPr>
                              </w:pPr>
                            </w:p>
                            <w:p w:rsidR="00B1546B" w:rsidRDefault="00B1546B" w:rsidP="00756DED">
                              <w:pPr>
                                <w:rPr>
                                  <w:rFonts w:ascii="Journal" w:hAnsi="Journal"/>
                                  <w:lang w:val="en-US"/>
                                </w:rPr>
                              </w:pPr>
                            </w:p>
                          </w:txbxContent>
                        </wps:txbx>
                        <wps:bodyPr rot="0" vert="horz" wrap="square" lIns="12700" tIns="12700" rIns="12700" bIns="12700" anchor="t" anchorCtr="0" upright="1">
                          <a:noAutofit/>
                        </wps:bodyPr>
                      </wps:wsp>
                    </wpg:grpSp>
                    <wps:wsp>
                      <wps:cNvPr id="40" name="Line 41"/>
                      <wps:cNvCnPr/>
                      <wps:spPr bwMode="auto">
                        <a:xfrm>
                          <a:off x="14208" y="18239"/>
                          <a:ext cx="2" cy="17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1" name="Rectangle 42"/>
                      <wps:cNvSpPr>
                        <a:spLocks noChangeArrowheads="1"/>
                      </wps:cNvSpPr>
                      <wps:spPr bwMode="auto">
                        <a:xfrm>
                          <a:off x="7787" y="18314"/>
                          <a:ext cx="6292" cy="16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1546B" w:rsidRDefault="00B1546B" w:rsidP="00756DED">
                            <w:pPr>
                              <w:rPr>
                                <w:rFonts w:ascii="Journal" w:hAnsi="Journal"/>
                                <w:lang w:val="en-US"/>
                              </w:rPr>
                            </w:pPr>
                          </w:p>
                          <w:p w:rsidR="00B1546B" w:rsidRPr="00E4394F" w:rsidRDefault="00580A79" w:rsidP="00E4394F">
                            <w:pPr>
                              <w:jc w:val="center"/>
                              <w:rPr>
                                <w:rFonts w:ascii="Times New Roman" w:hAnsi="Times New Roman"/>
                                <w:b/>
                                <w:sz w:val="20"/>
                              </w:rPr>
                            </w:pPr>
                            <w:r>
                              <w:rPr>
                                <w:rFonts w:ascii="Times New Roman" w:hAnsi="Times New Roman"/>
                                <w:b/>
                                <w:sz w:val="20"/>
                              </w:rPr>
                              <w:t>ПРАВОВЫЕ ОСНОВЫ ГОСУДАРСТВЕННОЙ СОЦИАЛЬНОЙ ПОМОЩИ</w:t>
                            </w:r>
                          </w:p>
                        </w:txbxContent>
                      </wps:txbx>
                      <wps:bodyPr rot="0" vert="horz" wrap="square" lIns="12700" tIns="12700" rIns="12700" bIns="12700" anchor="t" anchorCtr="0" upright="1">
                        <a:noAutofit/>
                      </wps:bodyPr>
                    </wps:wsp>
                    <wps:wsp>
                      <wps:cNvPr id="42" name="Line 43"/>
                      <wps:cNvCnPr/>
                      <wps:spPr bwMode="auto">
                        <a:xfrm>
                          <a:off x="14221" y="18587"/>
                          <a:ext cx="5769"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3" name="Line 44"/>
                      <wps:cNvCnPr/>
                      <wps:spPr bwMode="auto">
                        <a:xfrm>
                          <a:off x="14219" y="18939"/>
                          <a:ext cx="5769" cy="2"/>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 name="Line 45"/>
                      <wps:cNvCnPr/>
                      <wps:spPr bwMode="auto">
                        <a:xfrm>
                          <a:off x="17487" y="18239"/>
                          <a:ext cx="3" cy="693"/>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 name="Rectangle 46"/>
                      <wps:cNvSpPr>
                        <a:spLocks noChangeArrowheads="1"/>
                      </wps:cNvSpPr>
                      <wps:spPr bwMode="auto">
                        <a:xfrm>
                          <a:off x="14295" y="18258"/>
                          <a:ext cx="1474"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1546B" w:rsidRPr="00717D4D" w:rsidRDefault="00B1546B" w:rsidP="00756DED">
                            <w:pPr>
                              <w:jc w:val="center"/>
                              <w:rPr>
                                <w:rFonts w:ascii="Times New Roman" w:hAnsi="Times New Roman"/>
                                <w:b/>
                                <w:sz w:val="24"/>
                              </w:rPr>
                            </w:pPr>
                            <w:r>
                              <w:rPr>
                                <w:rFonts w:ascii="Times New Roman" w:hAnsi="Times New Roman"/>
                                <w:b/>
                                <w:sz w:val="20"/>
                              </w:rPr>
                              <w:t>Литера</w:t>
                            </w:r>
                          </w:p>
                          <w:p w:rsidR="00B1546B" w:rsidRDefault="00B1546B" w:rsidP="00756DED">
                            <w:pPr>
                              <w:rPr>
                                <w:rFonts w:ascii="ISOCPEUR" w:hAnsi="ISOCPEUR"/>
                                <w:i/>
                              </w:rPr>
                            </w:pPr>
                          </w:p>
                        </w:txbxContent>
                      </wps:txbx>
                      <wps:bodyPr rot="0" vert="horz" wrap="square" lIns="12700" tIns="12700" rIns="12700" bIns="12700" anchor="t" anchorCtr="0" upright="1">
                        <a:noAutofit/>
                      </wps:bodyPr>
                    </wps:wsp>
                    <wps:wsp>
                      <wps:cNvPr id="46" name="Rectangle 47"/>
                      <wps:cNvSpPr>
                        <a:spLocks noChangeArrowheads="1"/>
                      </wps:cNvSpPr>
                      <wps:spPr bwMode="auto">
                        <a:xfrm>
                          <a:off x="17577" y="18258"/>
                          <a:ext cx="2327"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1546B" w:rsidRPr="00717D4D" w:rsidRDefault="00B1546B" w:rsidP="00756DED">
                            <w:pPr>
                              <w:jc w:val="center"/>
                              <w:rPr>
                                <w:rFonts w:ascii="Times New Roman" w:hAnsi="Times New Roman"/>
                                <w:b/>
                                <w:sz w:val="24"/>
                              </w:rPr>
                            </w:pPr>
                            <w:r w:rsidRPr="00717D4D">
                              <w:rPr>
                                <w:rFonts w:ascii="Times New Roman" w:hAnsi="Times New Roman"/>
                                <w:b/>
                                <w:sz w:val="20"/>
                              </w:rPr>
                              <w:t>Листов</w:t>
                            </w:r>
                          </w:p>
                          <w:p w:rsidR="00B1546B" w:rsidRDefault="00B1546B" w:rsidP="00756DED">
                            <w:pPr>
                              <w:rPr>
                                <w:rFonts w:ascii="ISOCPEUR" w:hAnsi="ISOCPEUR"/>
                                <w:i/>
                              </w:rPr>
                            </w:pPr>
                          </w:p>
                        </w:txbxContent>
                      </wps:txbx>
                      <wps:bodyPr rot="0" vert="horz" wrap="square" lIns="12700" tIns="12700" rIns="12700" bIns="12700" anchor="t" anchorCtr="0" upright="1">
                        <a:noAutofit/>
                      </wps:bodyPr>
                    </wps:wsp>
                    <wps:wsp>
                      <wps:cNvPr id="47" name="Rectangle 48"/>
                      <wps:cNvSpPr>
                        <a:spLocks noChangeArrowheads="1"/>
                      </wps:cNvSpPr>
                      <wps:spPr bwMode="auto">
                        <a:xfrm>
                          <a:off x="17591" y="18613"/>
                          <a:ext cx="2326"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1546B" w:rsidRDefault="00B1546B" w:rsidP="003209E5">
                            <w:pPr>
                              <w:jc w:val="center"/>
                              <w:rPr>
                                <w:rFonts w:ascii="Journal" w:hAnsi="Journal"/>
                                <w:lang w:val="en-US"/>
                              </w:rPr>
                            </w:pPr>
                          </w:p>
                        </w:txbxContent>
                      </wps:txbx>
                      <wps:bodyPr rot="0" vert="horz" wrap="square" lIns="12700" tIns="12700" rIns="12700" bIns="12700" anchor="t" anchorCtr="0" upright="1">
                        <a:noAutofit/>
                      </wps:bodyPr>
                    </wps:wsp>
                    <wps:wsp>
                      <wps:cNvPr id="48" name="Line 49"/>
                      <wps:cNvCnPr/>
                      <wps:spPr bwMode="auto">
                        <a:xfrm>
                          <a:off x="14755" y="18594"/>
                          <a:ext cx="2" cy="338"/>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9" name="Line 50"/>
                      <wps:cNvCnPr/>
                      <wps:spPr bwMode="auto">
                        <a:xfrm>
                          <a:off x="15301" y="18595"/>
                          <a:ext cx="2" cy="338"/>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0" name="Rectangle 51"/>
                      <wps:cNvSpPr>
                        <a:spLocks noChangeArrowheads="1"/>
                      </wps:cNvSpPr>
                      <wps:spPr bwMode="auto">
                        <a:xfrm>
                          <a:off x="14295" y="19221"/>
                          <a:ext cx="5609" cy="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1546B" w:rsidRPr="003008D1" w:rsidRDefault="003008D1" w:rsidP="00E4394F">
                            <w:pPr>
                              <w:jc w:val="center"/>
                              <w:rPr>
                                <w:rFonts w:ascii="Times New Roman" w:hAnsi="Times New Roman"/>
                                <w:sz w:val="28"/>
                              </w:rPr>
                            </w:pPr>
                            <w:r>
                              <w:rPr>
                                <w:rFonts w:ascii="Times New Roman" w:hAnsi="Times New Roman"/>
                                <w:sz w:val="28"/>
                              </w:rPr>
                              <w:t>ПОСО 1</w:t>
                            </w:r>
                            <w:r w:rsidR="008530F2">
                              <w:rPr>
                                <w:rFonts w:ascii="Times New Roman" w:hAnsi="Times New Roman"/>
                                <w:sz w:val="28"/>
                              </w:rPr>
                              <w:t>8-з/о</w:t>
                            </w:r>
                          </w:p>
                        </w:txbxContent>
                      </wps:txbx>
                      <wps:bodyPr rot="0" vert="horz" wrap="square" lIns="12700" tIns="12700" rIns="12700" bIns="1270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21" o:spid="_x0000_s1046" style="position:absolute;margin-left:-12.85pt;margin-top:29.2pt;width:519.3pt;height:780pt;z-index:251657216;mso-position-horizontal-relative:margin;mso-position-vertical-relative:page" coordorigin="-19" coordsize="20019,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" o:allowincell="f">
              <v:rect id="Rectangle 3" o:spid="_x0000_s1047" style="position:absolute;width:20000;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xiFI8MA&#10;AADaAAAADwAAAGRycy9kb3ducmV2LnhtbESPzWrDMBCE74G+g9hAb7GcHErjRDZOwZBTaV0/wGJt&#10;bRNr5VryT/r0VaHQ4zAz3zDnbDW9mGl0nWUF+ygGQVxb3XGjoPoods8gnEfW2FsmBXdykKUPmzMm&#10;2i78TnPpGxEg7BJU0Ho/JFK6uiWDLrIDcfA+7WjQBzk2Uo+4BLjp5SGOn6TBjsNCiwO9tFTfysko&#10;uPl1fs2b8rs4Vpdj/XbJl+krV+pxu+YnEJ5W/x/+a1+1ggP8Xgk3QK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xiFI8MAAADaAAAADwAAAAAAAAAAAAAAAACYAgAAZHJzL2Rv&#10;d25yZXYueG1sUEsFBgAAAAAEAAQA9QAAAIgDAAAAAA==&#10;" filled="f" strokeweight="2pt"/>
              <v:line id="Line 4" o:spid="_x0000_s1048" style="position:absolute;visibility:visible;mso-wrap-style:square" from="993,17183" to="995,182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plaTL4AAADaAAAADwAAAGRycy9kb3ducmV2LnhtbESPwQrCMBBE74L/EFbwpqmKItUoIlS8&#10;idWLt7VZ22KzKU3U+vdGEDwOM/OGWa5bU4knNa60rGA0jEAQZ1aXnCs4n5LBHITzyBory6TgTQ7W&#10;q25nibG2Lz7SM/W5CBB2MSoovK9jKV1WkEE3tDVx8G62MeiDbHKpG3wFuKnkOIpm0mDJYaHAmrYF&#10;Zff0YRTcL+dpsjts9alKN/qaJ/5yvWml+r12swDhqfX/8K+91wom8L0SboBcfQ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imVpMvgAAANoAAAAPAAAAAAAAAAAAAAAAAKEC&#10;AABkcnMvZG93bnJldi54bWxQSwUGAAAAAAQABAD5AAAAjAMAAAAA&#10;" strokeweight="2pt"/>
              <v:line id="Line 5" o:spid="_x0000_s1049" style="position:absolute;visibility:visible;mso-wrap-style:square" from="10,17173" to="19977,171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XDCOL4AAADaAAAADwAAAGRycy9kb3ducmV2LnhtbESPwQrCMBBE74L/EFbwpqmiItUoIlS8&#10;idWLt7VZ22KzKU3U+vdGEDwOM/OGWa5bU4knNa60rGA0jEAQZ1aXnCs4n5LBHITzyBory6TgTQ7W&#10;q25nibG2Lz7SM/W5CBB2MSoovK9jKV1WkEE3tDVx8G62MeiDbHKpG3wFuKnkOIpm0mDJYaHAmrYF&#10;Zff0YRTcL+dpsjts9alKN/qaJ/5yvWml+r12swDhqfX/8K+91wom8L0SboBcfQ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tcMI4vgAAANoAAAAPAAAAAAAAAAAAAAAAAKEC&#10;AABkcnMvZG93bnJldi54bWxQSwUGAAAAAAQABAD5AAAAjAMAAAAA&#10;" strokeweight="2pt"/>
              <v:line id="Line 6" o:spid="_x0000_s1050" style="position:absolute;visibility:visible;mso-wrap-style:square" from="2028,17174" to="2030,199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jxno74AAADaAAAADwAAAGRycy9kb3ducmV2LnhtbESPwQrCMBBE74L/EFbwpqmCItUoIlS8&#10;idVLb2uztsVmU5qo9e+NIHgcZuYNs9p0phZPal1lWcFkHIEgzq2uuFBwOSejBQjnkTXWlknBmxxs&#10;1v3eCmNtX3yiZ+oLESDsYlRQet/EUrq8JINubBvi4N1sa9AH2RZSt/gKcFPLaRTNpcGKw0KJDe1K&#10;yu/pwyi4Z5dZsj/u9LlOt/paJD673rRSw0G3XYLw1Pl/+Nc+aAUz+F4JN0CuP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CPGejvgAAANoAAAAPAAAAAAAAAAAAAAAAAKEC&#10;AABkcnMvZG93bnJldi54bWxQSwUGAAAAAAQABAD5AAAAjAMAAAAA&#10;" strokeweight="2pt"/>
              <v:line id="Line 7" o:spid="_x0000_s1051" style="position:absolute;visibility:visible;mso-wrap-style:square" from="4746,17203" to="4748,20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u751L4AAADaAAAADwAAAGRycy9kb3ducmV2LnhtbESPwQrCMBBE74L/EFbwpqmCItUoIlS8&#10;idVLb2uztsVmU5qo9e+NIHgcZuYNs9p0phZPal1lWcFkHIEgzq2uuFBwOSejBQjnkTXWlknBmxxs&#10;1v3eCmNtX3yiZ+oLESDsYlRQet/EUrq8JINubBvi4N1sa9AH2RZSt/gKcFPLaRTNpcGKw0KJDe1K&#10;yu/pwyi4Z5dZsj/u9LlOt/paJD673rRSw0G3XYLw1Pl/+Nc+aAVz+F4JN0CuP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y7vnUvgAAANoAAAAPAAAAAAAAAAAAAAAAAKEC&#10;AABkcnMvZG93bnJldi54bWxQSwUGAAAAAAQABAD5AAAAjAMAAAAA&#10;" strokeweight="2pt"/>
              <v:line id="Line 8" o:spid="_x0000_s1052" style="position:absolute;visibility:visible;mso-wrap-style:square" from="6557,17192" to="655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aJcT74AAADaAAAADwAAAGRycy9kb3ducmV2LnhtbESPzQrCMBCE74LvEFbwpqmCP1SjiFDx&#10;JlYv3tZmbYvNpjRR69sbQfA4zMw3zHLdmko8qXGlZQWjYQSCOLO65FzB+ZQM5iCcR9ZYWSYFb3Kw&#10;XnU7S4y1ffGRnqnPRYCwi1FB4X0dS+myggy6oa2Jg3ezjUEfZJNL3eArwE0lx1E0lQZLDgsF1rQt&#10;KLunD6PgfjlPkt1hq09VutHXPPGX600r1e+1mwUIT63/h3/tvVYwg++VcAPk6g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dolxPvgAAANoAAAAPAAAAAAAAAAAAAAAAAKEC&#10;AABkcnMvZG93bnJldi54bWxQSwUGAAAAAAQABAD5AAAAjAMAAAAA&#10;" strokeweight="2pt"/>
              <v:line id="Line 9" o:spid="_x0000_s1053" style="position:absolute;visibility:visible;mso-wrap-style:square" from="7650,17183" to="7652,19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" strokeweight="2pt"/>
              <v:line id="Line 10" o:spid="_x0000_s1054" style="position:absolute;visibility:visible;mso-wrap-style:square" from="15848,18239" to="15852,189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3Ftpr4AAADaAAAADwAAAGRycy9kb3ducmV2LnhtbESPwQrCMBBE74L/EFbwpqmCotUoIlS8&#10;idWLt7VZ22KzKU3U+vdGEDwOM/OGWa5bU4knNa60rGA0jEAQZ1aXnCs4n5LBDITzyBory6TgTQ7W&#10;q25nibG2Lz7SM/W5CBB2MSoovK9jKV1WkEE3tDVx8G62MeiDbHKpG3wFuKnkOIqm0mDJYaHAmrYF&#10;Zff0YRTcL+dJsjts9alKN/qaJ/5yvWml+r12swDhqfX/8K+91wrm8L0SboBcfQ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DcW2mvgAAANoAAAAPAAAAAAAAAAAAAAAAAKEC&#10;AABkcnMvZG93bnJldi54bWxQSwUGAAAAAAQABAD5AAAAjAMAAAAA&#10;" strokeweight="2pt"/>
              <v:line id="Line 11" o:spid="_x0000_s1055" style="position:absolute;visibility:visible;mso-wrap-style:square" from="10,19293" to="7631,19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V7mSMQAAADbAAAADwAAAGRycy9kb3ducmV2LnhtbESPzW4CMQyE70i8Q2Sk3iBLD1VZCKjq&#10;j1TUQ8XPA5iNu9mycVZJCgtPXx+QuNma8cznxar3rTpRTE1gA9NJAYq4Crbh2sB+9zF+BpUyssU2&#10;MBm4UILVcjhYYGnDmTd02uZaSQinEg24nLtS61Q58pgmoSMW7SdEj1nWWGsb8SzhvtWPRfGkPTYs&#10;DQ47enVUHbd/3sA6Hr6O02vt9IHX8b39fpsl/2vMw6h/mYPK1Oe7+Xb9aQVf6OUXGUAv/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XuZIxAAAANsAAAAPAAAAAAAAAAAA&#10;AAAAAKECAABkcnMvZG93bnJldi54bWxQSwUGAAAAAAQABAD5AAAAkgMAAAAA&#10;" strokeweight="1pt"/>
              <v:line id="Line 12" o:spid="_x0000_s1056" style="position:absolute;visibility:visible;mso-wrap-style:square" from="10,19646" to="7631,196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hJD08EAAADbAAAADwAAAGRycy9kb3ducmV2LnhtbERPzWoCMRC+C32HMAVvml0PYlejlKpQ&#10;8SC1PsC4GTerm8mSpLr69KZQ6G0+vt+ZLTrbiCv5UDtWkA8zEMSl0zVXCg7f68EERIjIGhvHpOBO&#10;ARbzl94MC+1u/EXXfaxECuFQoAITY1tIGUpDFsPQtcSJOzlvMSboK6k93lK4beQoy8bSYs2pwWBL&#10;H4bKy/7HKtj44/aSPyojj7zxq2a3fAv2rFT/tXufgojUxX/xn/tTp/k5/P6SDpDzJ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iEkPTwQAAANsAAAAPAAAAAAAAAAAAAAAA&#10;AKECAABkcnMvZG93bnJldi54bWxQSwUGAAAAAAQABAD5AAAAjwMAAAAA&#10;" strokeweight="1pt"/>
              <v:rect id="Rectangle 13" o:spid="_x0000_s1057" style="position:absolute;left:54;top:17912;width:883;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cl+L0A&#10;AADbAAAADwAAAGRycy9kb3ducmV2LnhtbERPTYvCMBC9C/6HMII3TRURtxqlCIJXuwp7HJqxrTaT&#10;mkSt/94sCN7m8T5ntelMIx7kfG1ZwWScgCAurK65VHD83Y0WIHxA1thYJgUv8rBZ93srTLV98oEe&#10;eShFDGGfooIqhDaV0hcVGfRj2xJH7mydwRChK6V2+IzhppHTJJlLgzXHhgpb2lZUXPO7UZBll+50&#10;y39w5+UicXM902X2p9Rw0GVLEIG68BV/3Hsd50/h/5d4gFy/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DPcl+L0AAADbAAAADwAAAAAAAAAAAAAAAACYAgAAZHJzL2Rvd25yZXYu&#10;eG1sUEsFBgAAAAAEAAQA9QAAAIIDAAAAAA==&#10;" filled="f" stroked="f" strokeweight=".25pt">
                <v:textbox inset="1pt,1pt,1pt,1pt">
                  <w:txbxContent>
                    <w:p w:rsidR="00B1546B" w:rsidRDefault="00B1546B" w:rsidP="00756DED">
                      <w:pPr>
                        <w:jc w:val="center"/>
                        <w:rPr>
                          <w:rFonts w:ascii="ISOCPEUR" w:hAnsi="ISOCPEUR"/>
                          <w:i/>
                        </w:rPr>
                      </w:pPr>
                      <w:r w:rsidRPr="00717D4D">
                        <w:rPr>
                          <w:rFonts w:ascii="Times New Roman" w:hAnsi="Times New Roman"/>
                          <w:b/>
                          <w:sz w:val="20"/>
                        </w:rPr>
                        <w:t>Изм</w:t>
                      </w:r>
                      <w:r>
                        <w:rPr>
                          <w:rFonts w:ascii="ISOCPEUR" w:hAnsi="ISOCPEUR"/>
                          <w:i/>
                          <w:sz w:val="18"/>
                        </w:rPr>
                        <w:t>.</w:t>
                      </w:r>
                    </w:p>
                    <w:p w:rsidR="00B1546B" w:rsidRDefault="00B1546B" w:rsidP="00756DED">
                      <w:pPr>
                        <w:rPr>
                          <w:rFonts w:ascii="ISOCPEUR" w:hAnsi="ISOCPEUR"/>
                          <w:i/>
                        </w:rPr>
                      </w:pPr>
                    </w:p>
                  </w:txbxContent>
                </v:textbox>
              </v:rect>
              <v:rect id="Rectangle 14" o:spid="_x0000_s1058" style="position:absolute;left:1051;top:17912;width:1100;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uAY8AA&#10;AADbAAAADwAAAGRycy9kb3ducmV2LnhtbERPTWvCQBC9F/wPywi9NZtaCTZmlSAIvTZW8Dhkp0ls&#10;djburib9911B6G0e73OK7WR6cSPnO8sKXpMUBHFtdceNgq/D/mUFwgdkjb1lUvBLHrab2VOBubYj&#10;f9KtCo2IIexzVNCGMORS+rolgz6xA3Hkvq0zGCJ0jdQOxxhuerlI00wa7Dg2tDjQrqX6p7oaBWV5&#10;no6X6h33Xq5Sl+mlbsqTUs/zqVyDCDSFf/HD/aHj/De4/xIPkJs/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7uAY8AAAADbAAAADwAAAAAAAAAAAAAAAACYAgAAZHJzL2Rvd25y&#10;ZXYueG1sUEsFBgAAAAAEAAQA9QAAAIUDAAAAAA==&#10;" filled="f" stroked="f" strokeweight=".25pt">
                <v:textbox inset="1pt,1pt,1pt,1pt">
                  <w:txbxContent>
                    <w:p w:rsidR="00B1546B" w:rsidRPr="00717D4D" w:rsidRDefault="00B1546B" w:rsidP="00454722">
                      <w:pPr>
                        <w:rPr>
                          <w:rFonts w:ascii="Times New Roman" w:hAnsi="Times New Roman"/>
                          <w:b/>
                          <w:sz w:val="24"/>
                        </w:rPr>
                      </w:pPr>
                      <w:r w:rsidRPr="00717D4D">
                        <w:rPr>
                          <w:rFonts w:ascii="Times New Roman" w:hAnsi="Times New Roman"/>
                          <w:b/>
                          <w:sz w:val="20"/>
                        </w:rPr>
                        <w:t>Лист</w:t>
                      </w:r>
                    </w:p>
                    <w:p w:rsidR="00B1546B" w:rsidRDefault="00B1546B" w:rsidP="00756DED">
                      <w:pPr>
                        <w:rPr>
                          <w:rFonts w:ascii="ISOCPEUR" w:hAnsi="ISOCPEUR"/>
                          <w:i/>
                        </w:rPr>
                      </w:pPr>
                    </w:p>
                  </w:txbxContent>
                </v:textbox>
              </v:rect>
              <v:rect id="Rectangle 15" o:spid="_x0000_s1059" style="position:absolute;left:2267;top:17912;width:2573;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FIYF74A&#10;AADbAAAADwAAAGRycy9kb3ducmV2LnhtbERPTYvCMBC9C/sfwgh701QR0a5pKYKw160KHodmtq02&#10;k26S1frvjSB4m8f7nE0+mE5cyfnWsoLZNAFBXFndcq3gsN9NViB8QNbYWSYFd/KQZx+jDaba3viH&#10;rmWoRQxhn6KCJoQ+ldJXDRn0U9sTR+7XOoMhQldL7fAWw00n50mylAZbjg0N9rRtqLqU/0ZBUZyH&#10;41+5xp2Xq8Qt9ULXxUmpz/FQfIEINIS3+OX+1nH+Ap6/xANk9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xSGBe+AAAA2wAAAA8AAAAAAAAAAAAAAAAAmAIAAGRycy9kb3ducmV2&#10;LnhtbFBLBQYAAAAABAAEAPUAAACDAwAAAAA=&#10;" filled="f" stroked="f" strokeweight=".25pt">
                <v:textbox inset="1pt,1pt,1pt,1pt">
                  <w:txbxContent>
                    <w:p w:rsidR="00B1546B" w:rsidRPr="00717D4D" w:rsidRDefault="00B1546B" w:rsidP="00756DED">
                      <w:pPr>
                        <w:jc w:val="center"/>
                        <w:rPr>
                          <w:rFonts w:ascii="Times New Roman" w:hAnsi="Times New Roman"/>
                          <w:b/>
                          <w:sz w:val="24"/>
                        </w:rPr>
                      </w:pPr>
                      <w:r w:rsidRPr="00717D4D">
                        <w:rPr>
                          <w:rFonts w:ascii="Times New Roman" w:hAnsi="Times New Roman"/>
                          <w:b/>
                          <w:sz w:val="20"/>
                        </w:rPr>
                        <w:t>№ докум.</w:t>
                      </w:r>
                    </w:p>
                    <w:p w:rsidR="00B1546B" w:rsidRDefault="00B1546B" w:rsidP="00756DED">
                      <w:pPr>
                        <w:rPr>
                          <w:rFonts w:ascii="Journal" w:hAnsi="Journal"/>
                        </w:rPr>
                      </w:pPr>
                    </w:p>
                  </w:txbxContent>
                </v:textbox>
              </v:rect>
              <v:rect id="Rectangle 16" o:spid="_x0000_s1060" style="position:absolute;left:4840;top:17912;width:1677;height:3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69jMAA&#10;AADbAAAADwAAAGRycy9kb3ducmV2LnhtbERPTWvCQBC9F/wPywi9NZtKDTZmlSAIvTZW8Dhkp0ls&#10;djburib9911B6G0e73OK7WR6cSPnO8sKXpMUBHFtdceNgq/D/mUFwgdkjb1lUvBLHrab2VOBubYj&#10;f9KtCo2IIexzVNCGMORS+rolgz6xA3Hkvq0zGCJ0jdQOxxhuerlI00wa7Dg2tDjQrqX6p7oaBWV5&#10;no6X6h33Xq5Sl+k33ZQnpZ7nU7kGEWgK/+KH+0PH+Uu4/xIPkJs/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x69jMAAAADbAAAADwAAAAAAAAAAAAAAAACYAgAAZHJzL2Rvd25y&#10;ZXYueG1sUEsFBgAAAAAEAAQA9QAAAIUDAAAAAA==&#10;" filled="f" stroked="f" strokeweight=".25pt">
                <v:textbox inset="1pt,1pt,1pt,1pt">
                  <w:txbxContent>
                    <w:p w:rsidR="00B1546B" w:rsidRPr="00717D4D" w:rsidRDefault="00B1546B" w:rsidP="00756DED">
                      <w:pPr>
                        <w:jc w:val="center"/>
                        <w:rPr>
                          <w:rFonts w:ascii="Times New Roman" w:hAnsi="Times New Roman"/>
                          <w:b/>
                        </w:rPr>
                      </w:pPr>
                      <w:r w:rsidRPr="00717D4D">
                        <w:rPr>
                          <w:rFonts w:ascii="Times New Roman" w:hAnsi="Times New Roman"/>
                          <w:b/>
                          <w:sz w:val="20"/>
                        </w:rPr>
                        <w:t>Подпись</w:t>
                      </w:r>
                    </w:p>
                    <w:p w:rsidR="00B1546B" w:rsidRDefault="00B1546B" w:rsidP="00756DED">
                      <w:pPr>
                        <w:rPr>
                          <w:rFonts w:ascii="ISOCPEUR" w:hAnsi="ISOCPEUR"/>
                          <w:i/>
                        </w:rPr>
                      </w:pPr>
                    </w:p>
                  </w:txbxContent>
                </v:textbox>
              </v:rect>
              <v:rect id="Rectangle 17" o:spid="_x0000_s1061" style="position:absolute;left:6604;top:17912;width:1000;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wj+74A&#10;AADbAAAADwAAAGRycy9kb3ducmV2LnhtbERPTYvCMBC9C/6HMMLebLqyFO0apQiCV6uCx6EZ2+42&#10;k5pErf/eCAt7m8f7nOV6MJ24k/OtZQWfSQqCuLK65VrB8bCdzkH4gKyxs0wKnuRhvRqPlphr++A9&#10;3ctQixjCPkcFTQh9LqWvGjLoE9sTR+5incEQoauldviI4aaTszTNpMGWY0ODPW0aqn7Lm1FQFD/D&#10;6VoucOvlPHWZ/tJ1cVbqYzIU3yACDeFf/Ofe6Tg/g/cv8QC5eg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PMI/u+AAAA2wAAAA8AAAAAAAAAAAAAAAAAmAIAAGRycy9kb3ducmV2&#10;LnhtbFBLBQYAAAAABAAEAPUAAACDAwAAAAA=&#10;" filled="f" stroked="f" strokeweight=".25pt">
                <v:textbox inset="1pt,1pt,1pt,1pt">
                  <w:txbxContent>
                    <w:p w:rsidR="00B1546B" w:rsidRPr="00717D4D" w:rsidRDefault="00B1546B" w:rsidP="00756DED">
                      <w:pPr>
                        <w:jc w:val="center"/>
                        <w:rPr>
                          <w:rFonts w:ascii="Times New Roman" w:hAnsi="Times New Roman"/>
                          <w:b/>
                          <w:sz w:val="20"/>
                          <w:szCs w:val="20"/>
                        </w:rPr>
                      </w:pPr>
                      <w:r w:rsidRPr="00717D4D">
                        <w:rPr>
                          <w:rFonts w:ascii="Times New Roman" w:hAnsi="Times New Roman"/>
                          <w:b/>
                          <w:sz w:val="20"/>
                          <w:szCs w:val="20"/>
                        </w:rPr>
                        <w:t>Дата</w:t>
                      </w:r>
                    </w:p>
                    <w:p w:rsidR="00B1546B" w:rsidRDefault="00B1546B" w:rsidP="00756DED">
                      <w:pPr>
                        <w:rPr>
                          <w:rFonts w:ascii="ISOCPEUR" w:hAnsi="ISOCPEUR"/>
                          <w:i/>
                        </w:rPr>
                      </w:pPr>
                    </w:p>
                  </w:txbxContent>
                </v:textbox>
              </v:rect>
              <v:rect id="Rectangle 18" o:spid="_x0000_s1062" style="position:absolute;left:15929;top:18258;width:1475;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CGYMAA&#10;AADbAAAADwAAAGRycy9kb3ducmV2LnhtbERPTWvCQBC9F/wPywi9NZtKSW3MKkEQem2s4HHITpPY&#10;7GzcXU3677uC4G0e73OKzWR6cSXnO8sKXpMUBHFtdceNgu/97mUJwgdkjb1lUvBHHjbr2VOBubYj&#10;f9G1Co2IIexzVNCGMORS+rolgz6xA3HkfqwzGCJ0jdQOxxhuerlI00wa7Dg2tDjQtqX6t7oYBWV5&#10;mg7n6gN3Xi5Tl+k33ZRHpZ7nU7kCEWgKD/Hd/anj/He4/RIPkO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ICGYMAAAADbAAAADwAAAAAAAAAAAAAAAACYAgAAZHJzL2Rvd25y&#10;ZXYueG1sUEsFBgAAAAAEAAQA9QAAAIUDAAAAAA==&#10;" filled="f" stroked="f" strokeweight=".25pt">
                <v:textbox inset="1pt,1pt,1pt,1pt">
                  <w:txbxContent>
                    <w:p w:rsidR="00B1546B" w:rsidRPr="00717D4D" w:rsidRDefault="00B1546B" w:rsidP="00756DED">
                      <w:pPr>
                        <w:jc w:val="center"/>
                        <w:rPr>
                          <w:rFonts w:ascii="Times New Roman" w:hAnsi="Times New Roman"/>
                          <w:b/>
                          <w:sz w:val="24"/>
                        </w:rPr>
                      </w:pPr>
                      <w:r w:rsidRPr="00717D4D">
                        <w:rPr>
                          <w:rFonts w:ascii="Times New Roman" w:hAnsi="Times New Roman"/>
                          <w:b/>
                          <w:sz w:val="20"/>
                        </w:rPr>
                        <w:t>Лист</w:t>
                      </w:r>
                    </w:p>
                    <w:p w:rsidR="00B1546B" w:rsidRDefault="00B1546B" w:rsidP="00756DED">
                      <w:pPr>
                        <w:rPr>
                          <w:rFonts w:ascii="ISOCPEUR" w:hAnsi="ISOCPEUR"/>
                          <w:i/>
                        </w:rPr>
                      </w:pPr>
                    </w:p>
                  </w:txbxContent>
                </v:textbox>
              </v:rect>
              <v:rect id="Rectangle 19" o:spid="_x0000_s1063" style="position:absolute;left:15929;top:18535;width:1475;height:3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8SEsIA&#10;AADbAAAADwAAAGRycy9kb3ducmV2LnhtbESPQWvCQBCF70L/wzKF3nRTKWKjawhCoNdGhR6H7JhE&#10;s7Pp7lbTf985FLzN8N689822mNygbhRi79nA6yIDRdx423Nr4Hio5mtQMSFbHDyTgV+KUOyeZlvM&#10;rb/zJ93q1CoJ4ZijgS6lMdc6Nh05jAs/Eot29sFhkjW02ga8S7gb9DLLVtphz9LQ4Uj7jppr/eMM&#10;lOVlOn3X71hFvc7Cyr7Ztvwy5uV5KjegEk3pYf6//rCCL7Dyiwygd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HxISwgAAANsAAAAPAAAAAAAAAAAAAAAAAJgCAABkcnMvZG93&#10;bnJldi54bWxQSwUGAAAAAAQABAD1AAAAhwMAAAAA&#10;" filled="f" stroked="f" strokeweight=".25pt">
                <v:textbox inset="1pt,1pt,1pt,1pt">
                  <w:txbxContent>
                    <w:p w:rsidR="00B1546B" w:rsidRPr="00717D4D" w:rsidRDefault="00B1546B" w:rsidP="00756DED">
                      <w:pPr>
                        <w:jc w:val="center"/>
                        <w:rPr>
                          <w:rFonts w:ascii="Times New Roman" w:hAnsi="Times New Roman"/>
                          <w:b/>
                          <w:sz w:val="28"/>
                        </w:rPr>
                      </w:pPr>
                    </w:p>
                    <w:p w:rsidR="00B1546B" w:rsidRDefault="00B1546B" w:rsidP="00756DED">
                      <w:pPr>
                        <w:rPr>
                          <w:rFonts w:ascii="Journal" w:hAnsi="Journal"/>
                          <w:lang w:val="en-US"/>
                        </w:rPr>
                      </w:pPr>
                    </w:p>
                  </w:txbxContent>
                </v:textbox>
              </v:rect>
              <v:rect id="Rectangle 20" o:spid="_x0000_s1064" style="position:absolute;left:7760;top:17481;width:12159;height: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O3ib0A&#10;AADbAAAADwAAAGRycy9kb3ducmV2LnhtbERPTYvCMBC9C/6HMII3TRURrUYpguDVrsIeh2a2rTaT&#10;mkSt/94sCN7m8T5nve1MIx7kfG1ZwWScgCAurK65VHD62Y8WIHxA1thYJgUv8rDd9HtrTLV98pEe&#10;eShFDGGfooIqhDaV0hcVGfRj2xJH7s86gyFCV0rt8BnDTSOnSTKXBmuODRW2tKuouOZ3oyDLLt35&#10;li9x7+UicXM902X2q9Rw0GUrEIG68BV/3Acd5y/h/5d4gNy8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AlO3ib0AAADbAAAADwAAAAAAAAAAAAAAAACYAgAAZHJzL2Rvd25yZXYu&#10;eG1sUEsFBgAAAAAEAAQA9QAAAIIDAAAAAA==&#10;" filled="f" stroked="f" strokeweight=".25pt">
                <v:textbox inset="1pt,1pt,1pt,1pt">
                  <w:txbxContent>
                    <w:p w:rsidR="00B1546B" w:rsidRPr="006276DC" w:rsidRDefault="00B1546B" w:rsidP="006276DC">
                      <w:pPr>
                        <w:spacing w:after="0"/>
                        <w:jc w:val="center"/>
                        <w:rPr>
                          <w:rFonts w:ascii="Times New Roman" w:hAnsi="Times New Roman"/>
                          <w:lang w:val="en-US"/>
                        </w:rPr>
                      </w:pPr>
                    </w:p>
                  </w:txbxContent>
                </v:textbox>
              </v:rect>
              <v:line id="Line 21" o:spid="_x0000_s1065" style="position:absolute;visibility:visible;mso-wrap-style:square" from="12,18233" to="19979,182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jlEbwAAADbAAAADwAAAGRycy9kb3ducmV2LnhtbERPuwrCMBTdBf8hXMFNUwVFqqmIUHET&#10;q4vbtbl9YHNTmqj1780gOB7Oe7PtTSNe1LnasoLZNAJBnFtdc6ngekknKxDOI2tsLJOCDznYJsPB&#10;BmNt33ymV+ZLEULYxaig8r6NpXR5RQbd1LbEgStsZ9AH2JVSd/gO4aaR8yhaSoM1h4YKW9pXlD+y&#10;p1HwuF0X6eG015cm2+l7mfrbvdBKjUf9bg3CU+//4p/7qBXMw/rwJfwAmXwB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5jlEbwAAADbAAAADwAAAAAAAAAAAAAAAAChAgAA&#10;ZHJzL2Rvd25yZXYueG1sUEsFBgAAAAAEAAQA+QAAAIoDAAAAAA==&#10;" strokeweight="2pt"/>
              <v:line id="Line 22" o:spid="_x0000_s1066" style="position:absolute;visibility:visible;mso-wrap-style:square" from="0,17880" to="7621,178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NRAir8AAADbAAAADwAAAGRycy9kb3ducmV2LnhtbESPwQrCMBBE74L/EFbwpqmCItUoIlS8&#10;idVLb2uztsVmU5qo9e+NIHgcZuYNs9p0phZPal1lWcFkHIEgzq2uuFBwOSejBQjnkTXWlknBmxxs&#10;1v3eCmNtX3yiZ+oLESDsYlRQet/EUrq8JINubBvi4N1sa9AH2RZSt/gKcFPLaRTNpcGKw0KJDe1K&#10;yu/pwyi4Z5dZsj/u9LlOt/paJD673rRSw0G3XYLw1Pl/+Nc+aAXTCXy/hB8g1x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lNRAir8AAADbAAAADwAAAAAAAAAAAAAAAACh&#10;AgAAZHJzL2Rvd25yZXYueG1sUEsFBgAAAAAEAAQA+QAAAI0DAAAAAA==&#10;" strokeweight="2pt"/>
              <v:line id="Line 23" o:spid="_x0000_s1067" style="position:absolute;visibility:visible;mso-wrap-style:square" from="10,17527" to="7631,175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KwXGcMAAADbAAAADwAAAGRycy9kb3ducmV2LnhtbESP3WoCMRSE7wu+QziCdzXrXki7NUrx&#10;B5RelKoPcNycbrZuTpYk6urTN4Lg5TAz3zCTWWcbcSYfascKRsMMBHHpdM2Vgv1u9foGIkRkjY1j&#10;UnClALNp72WChXYX/qHzNlYiQTgUqMDE2BZShtKQxTB0LXHyfp23GJP0ldQeLwluG5ln2VharDkt&#10;GGxpbqg8bk9WwcYfvo6jW2XkgTd+2Xwv3oP9U2rQ7z4/QETq4jP8aK+1gjyH+5f0A+T0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ysFxnDAAAA2wAAAA8AAAAAAAAAAAAA&#10;AAAAoQIAAGRycy9kb3ducmV2LnhtbFBLBQYAAAAABAAEAPkAAACRAwAAAAA=&#10;" strokeweight="1pt"/>
              <v:line id="Line 24" o:spid="_x0000_s1068" style="position:absolute;visibility:visible;mso-wrap-style:square" from="10,18938" to="7631,18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CygsQAAADbAAAADwAAAGRycy9kb3ducmV2LnhtbESP3WoCMRSE74W+QziF3tWsFsSuZhfp&#10;D1S8kKoPcNwcN6ubkyVJde3TN0LBy2FmvmHmZW9bcSYfGscKRsMMBHHldMO1gt3283kKIkRkja1j&#10;UnClAGXxMJhjrt2Fv+m8ibVIEA45KjAxdrmUoTJkMQxdR5y8g/MWY5K+ltrjJcFtK8dZNpEWG04L&#10;Bjt6M1SdNj9WwdLvV6fRb23knpf+o12/vwZ7VOrpsV/MQETq4z383/7SCsYvcPuSfoAs/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z4LKCxAAAANsAAAAPAAAAAAAAAAAA&#10;AAAAAKECAABkcnMvZG93bnJldi54bWxQSwUGAAAAAAQABAD5AAAAkgMAAAAA&#10;" strokeweight="1pt"/>
              <v:line id="Line 25" o:spid="_x0000_s1069" style="position:absolute;visibility:visible;mso-wrap-style:square" from="10,18583" to="7631,185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Akq9sQAAADbAAAADwAAAGRycy9kb3ducmV2LnhtbESP3WoCMRSE74W+QziF3tWsUsSuZhfp&#10;D1S8kKoPcNwcN6ubkyVJde3TN0LBy2FmvmHmZW9bcSYfGscKRsMMBHHldMO1gt3283kKIkRkja1j&#10;UnClAGXxMJhjrt2Fv+m8ibVIEA45KjAxdrmUoTJkMQxdR5y8g/MWY5K+ltrjJcFtK8dZNpEWG04L&#10;Bjt6M1SdNj9WwdLvV6fRb23knpf+o12/vwZ7VOrpsV/MQETq4z383/7SCsYvcPuSfoAs/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8CSr2xAAAANsAAAAPAAAAAAAAAAAA&#10;AAAAAKECAABkcnMvZG93bnJldi54bWxQSwUGAAAAAAQABAD5AAAAkgMAAAAA&#10;" strokeweight="1pt"/>
              <v:group id="Group 26" o:spid="_x0000_s1070" style="position:absolute;left:-19;top:18267;width:4859;height:310" coordorigin="-242" coordsize="20241,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rect id="Rectangle 27" o:spid="_x0000_s1071" style="position:absolute;left:-242;width:8856;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DpRsAA&#10;AADbAAAADwAAAGRycy9kb3ducmV2LnhtbESPQYvCMBSE7wv+h/AEb2uqSNFqlLIgeLWr4PHRPNtq&#10;81KTrNZ/bxYEj8PMfMOsNr1pxZ2cbywrmIwTEMSl1Q1XCg6/2+85CB+QNbaWScGTPGzWg68VZto+&#10;eE/3IlQiQthnqKAOocuk9GVNBv3YdsTRO1tnMETpKqkdPiLctHKaJKk02HBcqLGjn5rKa/FnFOT5&#10;pT/eigVuvZwnLtUzXeUnpUbDPl+CCNSHT/jd3mkF0xT+v8QfIN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aDpRsAAAADbAAAADwAAAAAAAAAAAAAAAACYAgAAZHJzL2Rvd25y&#10;ZXYueG1sUEsFBgAAAAAEAAQA9QAAAIUDAAAAAA==&#10;" filled="f" stroked="f" strokeweight=".25pt">
                  <v:textbox inset="1pt,1pt,1pt,1pt">
                    <w:txbxContent>
                      <w:p w:rsidR="00B1546B" w:rsidRPr="00717D4D" w:rsidRDefault="00B1546B" w:rsidP="00756DED">
                        <w:pPr>
                          <w:rPr>
                            <w:rFonts w:ascii="Times New Roman" w:hAnsi="Times New Roman"/>
                            <w:b/>
                            <w:sz w:val="24"/>
                          </w:rPr>
                        </w:pPr>
                        <w:r>
                          <w:rPr>
                            <w:rFonts w:ascii="Times New Roman" w:hAnsi="Times New Roman"/>
                            <w:b/>
                            <w:sz w:val="20"/>
                          </w:rPr>
                          <w:t>Разработ.</w:t>
                        </w:r>
                      </w:p>
                      <w:p w:rsidR="00B1546B" w:rsidRPr="00717D4D" w:rsidRDefault="00B1546B" w:rsidP="00756DED">
                        <w:pPr>
                          <w:rPr>
                            <w:rFonts w:ascii="Times New Roman" w:hAnsi="Times New Roman"/>
                            <w:b/>
                            <w:sz w:val="24"/>
                          </w:rPr>
                        </w:pPr>
                      </w:p>
                    </w:txbxContent>
                  </v:textbox>
                </v:rect>
                <v:rect id="Rectangle 28" o:spid="_x0000_s1072" style="position:absolute;left:9281;width:10718;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xM3cIA&#10;AADbAAAADwAAAGRycy9kb3ducmV2LnhtbESPwWrDMBBE74H8g9hAb7GcUBLXtRJMINBr3QR6XKyt&#10;7dZaOZJiu39fFQo9DjPzhimOs+nFSM53lhVskhQEcW11x42Cy9t5nYHwAVljb5kUfJOH42G5KDDX&#10;duJXGqvQiAhhn6OCNoQhl9LXLRn0iR2Io/dhncEQpWukdjhFuOnlNk130mDHcaHFgU4t1V/V3Sgo&#10;y8/5eque8OxllrqdftRN+a7Uw2oun0EEmsN/+K/9ohVs9/D7Jf4Aefg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7EzdwgAAANsAAAAPAAAAAAAAAAAAAAAAAJgCAABkcnMvZG93&#10;bnJldi54bWxQSwUGAAAAAAQABAD1AAAAhwMAAAAA&#10;" filled="f" stroked="f" strokeweight=".25pt">
                  <v:textbox inset="1pt,1pt,1pt,1pt">
                    <w:txbxContent>
                      <w:p w:rsidR="00B1546B" w:rsidRPr="00D55BE9" w:rsidRDefault="008530F2" w:rsidP="00756DED">
                        <w:pPr>
                          <w:rPr>
                            <w:rFonts w:ascii="Times New Roman" w:hAnsi="Times New Roman"/>
                            <w:sz w:val="18"/>
                            <w:szCs w:val="18"/>
                          </w:rPr>
                        </w:pPr>
                        <w:r>
                          <w:rPr>
                            <w:rFonts w:ascii="Times New Roman" w:hAnsi="Times New Roman"/>
                            <w:sz w:val="18"/>
                            <w:szCs w:val="18"/>
                          </w:rPr>
                          <w:t>Сотниченко Р.Ю</w:t>
                        </w:r>
                      </w:p>
                    </w:txbxContent>
                  </v:textbox>
                </v:rect>
              </v:group>
              <v:group id="Group 29" o:spid="_x0000_s1073" style="position:absolute;left:39;top:18614;width:4801;height:309" coordsize="19997,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rect id="Rectangle 30" o:spid="_x0000_s1074" style="position:absolute;width:8856;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99NMEA&#10;AADbAAAADwAAAGRycy9kb3ducmV2LnhtbESPQWvCQBSE7wX/w/KE3pqNUsREVwmFgFfTFjw+ss8k&#10;mn0bd7cx/nu3UOhxmJlvmO1+Mr0YyfnOsoJFkoIgrq3uuFHw9Vm+rUH4gKyxt0wKHuRhv5u9bDHX&#10;9s5HGqvQiAhhn6OCNoQhl9LXLRn0iR2Io3e2zmCI0jVSO7xHuOnlMk1X0mDHcaHFgT5aqq/Vj1FQ&#10;FJfp+1ZlWHq5Tt1Kv+umOCn1Op+KDYhAU/gP/7UPWsEyg98v8QfI3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w/fTTBAAAA2wAAAA8AAAAAAAAAAAAAAAAAmAIAAGRycy9kb3du&#10;cmV2LnhtbFBLBQYAAAAABAAEAPUAAACGAwAAAAA=&#10;" filled="f" stroked="f" strokeweight=".25pt">
                  <v:textbox inset="1pt,1pt,1pt,1pt">
                    <w:txbxContent>
                      <w:p w:rsidR="00B1546B" w:rsidRPr="00717D4D" w:rsidRDefault="00B1546B" w:rsidP="00756DED">
                        <w:pPr>
                          <w:rPr>
                            <w:rFonts w:ascii="Times New Roman" w:hAnsi="Times New Roman"/>
                            <w:b/>
                          </w:rPr>
                        </w:pPr>
                        <w:r>
                          <w:rPr>
                            <w:rFonts w:ascii="Times New Roman" w:hAnsi="Times New Roman"/>
                            <w:b/>
                            <w:sz w:val="20"/>
                          </w:rPr>
                          <w:t>Провер.</w:t>
                        </w:r>
                      </w:p>
                      <w:p w:rsidR="00B1546B" w:rsidRDefault="00B1546B" w:rsidP="00756DED">
                        <w:pPr>
                          <w:rPr>
                            <w:rFonts w:ascii="ISOCPEUR" w:hAnsi="ISOCPEUR"/>
                            <w:i/>
                          </w:rPr>
                        </w:pPr>
                      </w:p>
                    </w:txbxContent>
                  </v:textbox>
                </v:rect>
                <v:rect id="Rectangle 31" o:spid="_x0000_s1075" style="position:absolute;left:8854;top:3659;width:11143;height:163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NxCdL0A&#10;AADbAAAADwAAAGRycy9kb3ducmV2LnhtbERPy4rCMBTdC/5DuII7TX0gWo1SBGG2VgWXl+baVpub&#10;mmS0/r1ZDMzycN6bXWca8SLna8sKJuMEBHFhdc2lgvPpMFqC8AFZY2OZFHzIw27b720w1fbNR3rl&#10;oRQxhH2KCqoQ2lRKX1Rk0I9tSxy5m3UGQ4SulNrhO4abRk6TZCEN1hwbKmxpX1HxyH+Ngiy7d5dn&#10;vsKDl8vELfRcl9lVqeGgy9YgAnXhX/zn/tEKZnF9/BJ/gNx+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2NxCdL0AAADbAAAADwAAAAAAAAAAAAAAAACYAgAAZHJzL2Rvd25yZXYu&#10;eG1sUEsFBgAAAAAEAAQA9QAAAIIDAAAAAA==&#10;" filled="f" stroked="f" strokeweight=".25pt">
                  <v:textbox inset="1pt,1pt,1pt,1pt">
                    <w:txbxContent>
                      <w:p w:rsidR="00B1546B" w:rsidRPr="00D55BE9" w:rsidRDefault="00D55BE9" w:rsidP="00756DED">
                        <w:pPr>
                          <w:rPr>
                            <w:rFonts w:ascii="Times New Roman" w:hAnsi="Times New Roman"/>
                            <w:sz w:val="18"/>
                          </w:rPr>
                        </w:pPr>
                        <w:r w:rsidRPr="00D55BE9">
                          <w:rPr>
                            <w:rFonts w:ascii="Times New Roman" w:hAnsi="Times New Roman"/>
                            <w:sz w:val="18"/>
                          </w:rPr>
                          <w:t>Вишникина Т.С.</w:t>
                        </w:r>
                      </w:p>
                    </w:txbxContent>
                  </v:textbox>
                </v:rect>
              </v:group>
              <v:group id="Group 32" o:spid="_x0000_s1076" style="position:absolute;left:39;top:18969;width:4801;height:309" coordorigin="-1" coordsize="20000,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rect id="Rectangle 33" o:spid="_x0000_s1077" style="position:absolute;left:-1;width:8856;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J5mMIA&#10;AADbAAAADwAAAGRycy9kb3ducmV2LnhtbESPwWrDMBBE74H8g9hAb7GctATXtRJMINBr3QR6XKyt&#10;7dZaOZJiu39fFQo5DjPzhikOs+nFSM53lhVskhQEcW11x42C8/tpnYHwAVljb5kU/JCHw365KDDX&#10;duI3GqvQiAhhn6OCNoQhl9LXLRn0iR2Io/dpncEQpWukdjhFuOnlNk130mDHcaHFgY4t1d/VzSgo&#10;y6/5cq2e8eRllrqdftJN+aHUw2ouX0AEmsM9/N9+1Qoet/D3Jf4Auf8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QnmYwgAAANsAAAAPAAAAAAAAAAAAAAAAAJgCAABkcnMvZG93&#10;bnJldi54bWxQSwUGAAAAAAQABAD1AAAAhwMAAAAA&#10;" filled="f" stroked="f" strokeweight=".25pt">
                  <v:textbox inset="1pt,1pt,1pt,1pt">
                    <w:txbxContent>
                      <w:p w:rsidR="00B1546B" w:rsidRDefault="00B1546B" w:rsidP="00756DED">
                        <w:pPr>
                          <w:rPr>
                            <w:rFonts w:ascii="ISOCPEUR" w:hAnsi="ISOCPEUR"/>
                            <w:i/>
                          </w:rPr>
                        </w:pPr>
                      </w:p>
                      <w:p w:rsidR="00B1546B" w:rsidRDefault="00B1546B" w:rsidP="00756DED">
                        <w:pPr>
                          <w:rPr>
                            <w:rFonts w:ascii="ISOCPEUR" w:hAnsi="ISOCPEUR"/>
                            <w:i/>
                          </w:rPr>
                        </w:pPr>
                      </w:p>
                    </w:txbxContent>
                  </v:textbox>
                </v:rect>
                <v:rect id="Rectangle 34" o:spid="_x0000_s1078" style="position:absolute;left:9281;width:10718;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7cA8IA&#10;AADbAAAADwAAAGRycy9kb3ducmV2LnhtbESPQWvCQBSE74L/YXmF3nTTpoiNrhIKgV5NFXp8ZJ9J&#10;NPs27m6T9N+7hYLHYWa+Ybb7yXRiIOdbywpelgkI4srqlmsFx69isQbhA7LGzjIp+CUP+918tsVM&#10;25EPNJShFhHCPkMFTQh9JqWvGjLol7Ynjt7ZOoMhSldL7XCMcNPJ1yRZSYMtx4UGe/poqLqWP0ZB&#10;nl+m0618x8LLdeJW+k3X+bdSz09TvgERaAqP8H/7UytIU/j7En+A3N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DtwDwgAAANsAAAAPAAAAAAAAAAAAAAAAAJgCAABkcnMvZG93&#10;bnJldi54bWxQSwUGAAAAAAQABAD1AAAAhwMAAAAA&#10;" filled="f" stroked="f" strokeweight=".25pt">
                  <v:textbox inset="1pt,1pt,1pt,1pt">
                    <w:txbxContent>
                      <w:p w:rsidR="00B1546B" w:rsidRDefault="00B1546B" w:rsidP="00756DED">
                        <w:pPr>
                          <w:rPr>
                            <w:rFonts w:ascii="Journal" w:hAnsi="Journal"/>
                            <w:lang w:val="en-US"/>
                          </w:rPr>
                        </w:pPr>
                      </w:p>
                      <w:p w:rsidR="00B1546B" w:rsidRDefault="00B1546B" w:rsidP="00756DED">
                        <w:pPr>
                          <w:rPr>
                            <w:rFonts w:ascii="Journal" w:hAnsi="Journal"/>
                            <w:lang w:val="en-US"/>
                          </w:rPr>
                        </w:pPr>
                      </w:p>
                    </w:txbxContent>
                  </v:textbox>
                </v:rect>
              </v:group>
              <v:group id="Group 35" o:spid="_x0000_s1079" style="position:absolute;left:39;top:19314;width:4801;height:346" coordsize="19999,223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bOYecQAAADbAAAADwAAAGRycy9kb3ducmV2LnhtbESPT4vCMBTE7wt+h/AE&#10;b2tadUWqUURc8SCCf0C8PZpnW2xeSpNt67ffLAh7HGbmN8xi1ZlSNFS7wrKCeBiBIE6tLjhTcL18&#10;f85AOI+ssbRMCl7kYLXsfSww0bblEzVnn4kAYZeggtz7KpHSpTkZdENbEQfvYWuDPsg6k7rGNsBN&#10;KUdRNJUGCw4LOVa0ySl9nn+Mgl2L7Xocb5vD87F53S9fx9shJqUG/W49B+Gp8//hd3uvFYw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bOYecQAAADbAAAA&#10;DwAAAAAAAAAAAAAAAACqAgAAZHJzL2Rvd25yZXYueG1sUEsFBgAAAAAEAAQA+gAAAJsDAAAAAA==&#10;">
                <v:rect id="Rectangle 36" o:spid="_x0000_s1080" style="position:absolute;width:8856;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vh7MMA&#10;AADbAAAADwAAAGRycy9kb3ducmV2LnhtbESPzWrDMBCE74G8g9hAb4ncnxjXjRJMwdBrnARyXKyt&#10;7dZauZLquG8fFQI5DjPzDbPZTaYXIznfWVbwuEpAENdWd9woOB7KZQbCB2SNvWVS8Ecedtv5bIO5&#10;thfe01iFRkQI+xwVtCEMuZS+bsmgX9mBOHqf1hkMUbpGaoeXCDe9fEqSVBrsOC60ONB7S/V39WsU&#10;FMXXdPqpXrH0Mktcql90U5yVelhMxRuIQFO4h2/tD63geQ3/X+IPkNs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Kvh7MMAAADbAAAADwAAAAAAAAAAAAAAAACYAgAAZHJzL2Rv&#10;d25yZXYueG1sUEsFBgAAAAAEAAQA9QAAAIgDAAAAAA==&#10;" filled="f" stroked="f" strokeweight=".25pt">
                  <v:textbox inset="1pt,1pt,1pt,1pt">
                    <w:txbxContent>
                      <w:p w:rsidR="00B1546B" w:rsidRPr="00717D4D" w:rsidRDefault="00B1546B" w:rsidP="00756DED">
                        <w:pPr>
                          <w:rPr>
                            <w:rFonts w:ascii="Times New Roman" w:hAnsi="Times New Roman"/>
                            <w:b/>
                          </w:rPr>
                        </w:pPr>
                        <w:r w:rsidRPr="00717D4D">
                          <w:rPr>
                            <w:rFonts w:ascii="Times New Roman" w:hAnsi="Times New Roman"/>
                            <w:b/>
                            <w:sz w:val="20"/>
                          </w:rPr>
                          <w:t>Н. Контр.</w:t>
                        </w:r>
                      </w:p>
                      <w:p w:rsidR="00B1546B" w:rsidRDefault="00B1546B" w:rsidP="00756DED">
                        <w:pPr>
                          <w:rPr>
                            <w:rFonts w:ascii="ISOCPEUR" w:hAnsi="ISOCPEUR"/>
                            <w:i/>
                          </w:rPr>
                        </w:pPr>
                      </w:p>
                    </w:txbxContent>
                  </v:textbox>
                </v:rect>
                <v:rect id="Rectangle 37" o:spid="_x0000_s1081" style="position:absolute;left:8898;top:5680;width:11101;height:166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l/m8AA&#10;AADbAAAADwAAAGRycy9kb3ducmV2LnhtbESPQYvCMBSE74L/ITxhb5qqS9FqlCIIXrer4PHRPNtq&#10;81KTqN1/v1lY8DjMzDfMetubVjzJ+caygukkAUFcWt1wpeD4vR8vQPiArLG1TAp+yMN2MxysMdP2&#10;xV/0LEIlIoR9hgrqELpMSl/WZNBPbEccvYt1BkOUrpLa4SvCTStnSZJKgw3HhRo72tVU3oqHUZDn&#10;1/50L5a493KRuFR/6io/K/Ux6vMViEB9eIf/2wetYJ7C35f4A+Tm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Hl/m8AAAADbAAAADwAAAAAAAAAAAAAAAACYAgAAZHJzL2Rvd25y&#10;ZXYueG1sUEsFBgAAAAAEAAQA9QAAAIUDAAAAAA==&#10;" filled="f" stroked="f" strokeweight=".25pt">
                  <v:textbox inset="1pt,1pt,1pt,1pt">
                    <w:txbxContent>
                      <w:p w:rsidR="00B1546B" w:rsidRDefault="00B1546B" w:rsidP="00756DED">
                        <w:pPr>
                          <w:rPr>
                            <w:rFonts w:ascii="Journal" w:hAnsi="Journal"/>
                            <w:lang w:val="en-US"/>
                          </w:rPr>
                        </w:pPr>
                      </w:p>
                    </w:txbxContent>
                  </v:textbox>
                </v:rect>
              </v:group>
              <v:group id="Group 38" o:spid="_x0000_s1082" style="position:absolute;left:39;top:19660;width:4801;height:309" coordsize="19999,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WEGDsQAAADbAAAADwAAAGRycy9kb3ducmV2LnhtbESPT4vCMBTE7wt+h/AE&#10;b2taxVWqUURc8SCCf0C8PZpnW2xeSpNt67ffLAh7HGbmN8xi1ZlSNFS7wrKCeBiBIE6tLjhTcL18&#10;f85AOI+ssbRMCl7kYLXsfSww0bblEzVnn4kAYZeggtz7KpHSpTkZdENbEQfvYWuDPsg6k7rGNsBN&#10;KUdR9CUNFhwWcqxok1P6PP8YBbsW2/U43jaH52Pzul8mx9shJqUG/W49B+Gp8//hd3uvFYy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WEGDsQAAADbAAAA&#10;DwAAAAAAAAAAAAAAAACqAgAAZHJzL2Rvd25yZXYueG1sUEsFBgAAAAAEAAQA+gAAAJsDAAAAAA==&#10;">
                <v:rect id="Rectangle 39" o:spid="_x0000_s1083" style="position:absolute;width:8856;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pOcr0A&#10;AADbAAAADwAAAGRycy9kb3ducmV2LnhtbERPy4rCMBTdC/5DuII7TX0gWo1SBGG2VgWXl+baVpub&#10;mmS0/r1ZDMzycN6bXWca8SLna8sKJuMEBHFhdc2lgvPpMFqC8AFZY2OZFHzIw27b720w1fbNR3rl&#10;oRQxhH2KCqoQ2lRKX1Rk0I9tSxy5m3UGQ4SulNrhO4abRk6TZCEN1hwbKmxpX1HxyH+Ngiy7d5dn&#10;vsKDl8vELfRcl9lVqeGgy9YgAnXhX/zn/tEKZnFs/BJ/gNx+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JqpOcr0AAADbAAAADwAAAAAAAAAAAAAAAACYAgAAZHJzL2Rvd25yZXYu&#10;eG1sUEsFBgAAAAAEAAQA9QAAAIIDAAAAAA==&#10;" filled="f" stroked="f" strokeweight=".25pt">
                  <v:textbox inset="1pt,1pt,1pt,1pt">
                    <w:txbxContent>
                      <w:p w:rsidR="00B1546B" w:rsidRPr="00717D4D" w:rsidRDefault="00B1546B" w:rsidP="00756DED">
                        <w:pPr>
                          <w:rPr>
                            <w:rFonts w:ascii="Times New Roman" w:hAnsi="Times New Roman"/>
                            <w:b/>
                          </w:rPr>
                        </w:pPr>
                        <w:r w:rsidRPr="00717D4D">
                          <w:rPr>
                            <w:rFonts w:ascii="Times New Roman" w:hAnsi="Times New Roman"/>
                            <w:b/>
                            <w:sz w:val="20"/>
                          </w:rPr>
                          <w:t>Утвер.</w:t>
                        </w:r>
                      </w:p>
                      <w:p w:rsidR="00B1546B" w:rsidRDefault="00B1546B" w:rsidP="00756DED">
                        <w:pPr>
                          <w:rPr>
                            <w:rFonts w:ascii="ISOCPEUR" w:hAnsi="ISOCPEUR"/>
                            <w:i/>
                          </w:rPr>
                        </w:pPr>
                      </w:p>
                    </w:txbxContent>
                  </v:textbox>
                </v:rect>
                <v:rect id="Rectangle 40" o:spid="_x0000_s1084" style="position:absolute;left:9281;width:10718;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br6cAA&#10;AADbAAAADwAAAGRycy9kb3ducmV2LnhtbESPQYvCMBSE74L/ITxhb5quimjXKEUQvFoVPD6aZ9vd&#10;5qUmUbv/3giCx2FmvmGW68404k7O15YVfI8SEMSF1TWXCo6H7XAOwgdkjY1lUvBPHtarfm+JqbYP&#10;3tM9D6WIEPYpKqhCaFMpfVGRQT+yLXH0LtYZDFG6UmqHjwg3jRwnyUwarDkuVNjSpqLiL78ZBVn2&#10;252u+QK3Xs4TN9NTXWZnpb4GXfYDIlAXPuF3e6cVTBbw+hJ/gFw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ebr6cAAAADbAAAADwAAAAAAAAAAAAAAAACYAgAAZHJzL2Rvd25y&#10;ZXYueG1sUEsFBgAAAAAEAAQA9QAAAIUDAAAAAA==&#10;" filled="f" stroked="f" strokeweight=".25pt">
                  <v:textbox inset="1pt,1pt,1pt,1pt">
                    <w:txbxContent>
                      <w:p w:rsidR="00B1546B" w:rsidRDefault="00B1546B" w:rsidP="00756DED">
                        <w:pPr>
                          <w:rPr>
                            <w:rFonts w:ascii="Journal" w:hAnsi="Journal"/>
                            <w:lang w:val="en-US"/>
                          </w:rPr>
                        </w:pPr>
                      </w:p>
                      <w:p w:rsidR="00B1546B" w:rsidRDefault="00B1546B" w:rsidP="00756DED">
                        <w:pPr>
                          <w:rPr>
                            <w:rFonts w:ascii="Journal" w:hAnsi="Journal"/>
                            <w:lang w:val="en-US"/>
                          </w:rPr>
                        </w:pPr>
                      </w:p>
                    </w:txbxContent>
                  </v:textbox>
                </v:rect>
              </v:group>
              <v:line id="Line 41" o:spid="_x0000_s1085" style="position:absolute;visibility:visible;mso-wrap-style:square" from="14208,18239" to="14210,19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kcAsbwAAADbAAAADwAAAGRycy9kb3ducmV2LnhtbERPvQrCMBDeBd8hnOCmqaIi1SgiVNzE&#10;2sXtbM622FxKE7W+vRkEx4/vf73tTC1e1LrKsoLJOAJBnFtdcaEguySjJQjnkTXWlknBhxxsN/3e&#10;GmNt33ymV+oLEULYxaig9L6JpXR5SQbd2DbEgbvb1qAPsC2kbvEdwk0tp1G0kAYrDg0lNrQvKX+k&#10;T6Pgcc3myeG015c63elbkfjr7a6VGg663QqEp87/xT/3USuYhfXhS/gBcvMF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JkcAsbwAAADbAAAADwAAAAAAAAAAAAAAAAChAgAA&#10;ZHJzL2Rvd25yZXYueG1sUEsFBgAAAAAEAAQA+QAAAIoDAAAAAA==&#10;" strokeweight="2pt"/>
              <v:rect id="Rectangle 42" o:spid="_x0000_s1086" style="position:absolute;left:7787;top:18314;width:6292;height:16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5aUksEA&#10;AADbAAAADwAAAGRycy9kb3ducmV2LnhtbESPQWvCQBSE7wX/w/IEb3VjCUGjmxAKQq+mLXh8ZJ9J&#10;NPs27m41/nu3UOhxmJlvmF05mUHcyPnesoLVMgFB3Fjdc6vg63P/ugbhA7LGwTIpeJCHspi97DDX&#10;9s4HutWhFRHCPkcFXQhjLqVvOjLol3Ykjt7JOoMhStdK7fAe4WaQb0mSSYM9x4UOR3rvqLnUP0ZB&#10;VZ2n72u9wb2X68RlOtVtdVRqMZ+qLYhAU/gP/7U/tIJ0Bb9f4g+Qx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lJLBAAAA2wAAAA8AAAAAAAAAAAAAAAAAmAIAAGRycy9kb3du&#10;cmV2LnhtbFBLBQYAAAAABAAEAPUAAACGAwAAAAA=&#10;" filled="f" stroked="f" strokeweight=".25pt">
                <v:textbox inset="1pt,1pt,1pt,1pt">
                  <w:txbxContent>
                    <w:p w:rsidR="00B1546B" w:rsidRDefault="00B1546B" w:rsidP="00756DED">
                      <w:pPr>
                        <w:rPr>
                          <w:rFonts w:ascii="Journal" w:hAnsi="Journal"/>
                          <w:lang w:val="en-US"/>
                        </w:rPr>
                      </w:pPr>
                    </w:p>
                    <w:p w:rsidR="00B1546B" w:rsidRPr="00E4394F" w:rsidRDefault="00580A79" w:rsidP="00E4394F">
                      <w:pPr>
                        <w:jc w:val="center"/>
                        <w:rPr>
                          <w:rFonts w:ascii="Times New Roman" w:hAnsi="Times New Roman"/>
                          <w:b/>
                          <w:sz w:val="20"/>
                        </w:rPr>
                      </w:pPr>
                      <w:r>
                        <w:rPr>
                          <w:rFonts w:ascii="Times New Roman" w:hAnsi="Times New Roman"/>
                          <w:b/>
                          <w:sz w:val="20"/>
                        </w:rPr>
                        <w:t>ПРАВОВЫЕ ОСНОВЫ ГОСУДАРСТВЕННОЙ СОЦИАЛЬНОЙ ПОМОЩИ</w:t>
                      </w:r>
                    </w:p>
                  </w:txbxContent>
                </v:textbox>
              </v:rect>
              <v:line id="Line 43" o:spid="_x0000_s1087" style="position:absolute;visibility:visible;mso-wrap-style:square" from="14221,18587" to="19990,185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dk7Xb8AAADbAAAADwAAAGRycy9kb3ducmV2LnhtbESPwQrCMBBE74L/EFbwpqmiItUoIlS8&#10;idWLt7VZ22KzKU3U+vdGEDwOM/OGWa5bU4knNa60rGA0jEAQZ1aXnCs4n5LBHITzyBory6TgTQ7W&#10;q25nibG2Lz7SM/W5CBB2MSoovK9jKV1WkEE3tDVx8G62MeiDbHKpG3wFuKnkOIpm0mDJYaHAmrYF&#10;Zff0YRTcL+dpsjts9alKN/qaJ/5yvWml+r12swDhqfX/8K+91womY/h+CT9Arj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udk7Xb8AAADbAAAADwAAAAAAAAAAAAAAAACh&#10;AgAAZHJzL2Rvd25yZXYueG1sUEsFBgAAAAAEAAQA+QAAAI0DAAAAAA==&#10;" strokeweight="2pt"/>
              <v:line id="Line 44" o:spid="_x0000_s1088" style="position:absolute;visibility:visible;mso-wrap-style:square" from="14219,18939" to="19988,189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pWexsIAAADbAAAADwAAAGRycy9kb3ducmV2LnhtbESPS4vCQBCE7wv+h6EFb+vEx4rEjCJC&#10;xNti9OKtzXQemOkJmVHjv98RhD0WVfUVlWx604gHda62rGAyjkAQ51bXXCo4n9LvJQjnkTU2lknB&#10;ixxs1oOvBGNtn3ykR+ZLESDsYlRQed/GUrq8IoNubFvi4BW2M+iD7EqpO3wGuGnkNIoW0mDNYaHC&#10;lnYV5bfsbhTcLuefdP+706cm2+prmfrLtdBKjYb9dgXCU+//w5/2QSuYz+D9JfwAuf4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pWexsIAAADbAAAADwAAAAAAAAAAAAAA&#10;AAChAgAAZHJzL2Rvd25yZXYueG1sUEsFBgAAAAAEAAQA+QAAAJADAAAAAA==&#10;" strokeweight="2pt"/>
              <v:line id="Line 45" o:spid="_x0000_s1089" style="position:absolute;visibility:visible;mso-wrap-style:square" from="17487,18239" to="17490,189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wGsr8AAADbAAAADwAAAGRycy9kb3ducmV2LnhtbESPwQrCMBBE74L/EFbwpqmiItUoIlS8&#10;idWLt7VZ22KzKU3U+vdGEDwOM/OGWa5bU4knNa60rGA0jEAQZ1aXnCs4n5LBHITzyBory6TgTQ7W&#10;q25nibG2Lz7SM/W5CBB2MSoovK9jKV1WkEE3tDVx8G62MeiDbHKpG3wFuKnkOIpm0mDJYaHAmrYF&#10;Zff0YRTcL+dpsjts9alKN/qaJ/5yvWml+r12swDhqfX/8K+91womE/h+CT9Arj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WXwGsr8AAADbAAAADwAAAAAAAAAAAAAAAACh&#10;AgAAZHJzL2Rvd25yZXYueG1sUEsFBgAAAAAEAAQA+QAAAI0DAAAAAA==&#10;" strokeweight="2pt"/>
              <v:rect id="Rectangle 46" o:spid="_x0000_s1090" style="position:absolute;left:14295;top:18258;width:1474;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2SkcIA&#10;AADbAAAADwAAAGRycy9kb3ducmV2LnhtbESPQWvCQBSE74L/YXmF3nTTkoqNrhIKgV5NFXp8ZJ9J&#10;NPs27m6T9N+7hYLHYWa+Ybb7yXRiIOdbywpelgkI4srqlmsFx69isQbhA7LGzjIp+CUP+918tsVM&#10;25EPNJShFhHCPkMFTQh9JqWvGjLol7Ynjt7ZOoMhSldL7XCMcNPJ1yRZSYMtx4UGe/poqLqWP0ZB&#10;nl+m0618x8LLdeJWOtV1/q3U89OUb0AEmsIj/N/+1ArSN/j7En+A3N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rZKRwgAAANsAAAAPAAAAAAAAAAAAAAAAAJgCAABkcnMvZG93&#10;bnJldi54bWxQSwUGAAAAAAQABAD1AAAAhwMAAAAA&#10;" filled="f" stroked="f" strokeweight=".25pt">
                <v:textbox inset="1pt,1pt,1pt,1pt">
                  <w:txbxContent>
                    <w:p w:rsidR="00B1546B" w:rsidRPr="00717D4D" w:rsidRDefault="00B1546B" w:rsidP="00756DED">
                      <w:pPr>
                        <w:jc w:val="center"/>
                        <w:rPr>
                          <w:rFonts w:ascii="Times New Roman" w:hAnsi="Times New Roman"/>
                          <w:b/>
                          <w:sz w:val="24"/>
                        </w:rPr>
                      </w:pPr>
                      <w:r>
                        <w:rPr>
                          <w:rFonts w:ascii="Times New Roman" w:hAnsi="Times New Roman"/>
                          <w:b/>
                          <w:sz w:val="20"/>
                        </w:rPr>
                        <w:t>Литера</w:t>
                      </w:r>
                    </w:p>
                    <w:p w:rsidR="00B1546B" w:rsidRDefault="00B1546B" w:rsidP="00756DED">
                      <w:pPr>
                        <w:rPr>
                          <w:rFonts w:ascii="ISOCPEUR" w:hAnsi="ISOCPEUR"/>
                          <w:i/>
                        </w:rPr>
                      </w:pPr>
                    </w:p>
                  </w:txbxContent>
                </v:textbox>
              </v:rect>
              <v:rect id="Rectangle 47" o:spid="_x0000_s1091" style="position:absolute;left:17577;top:18258;width:2327;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8M5sAA&#10;AADbAAAADwAAAGRycy9kb3ducmV2LnhtbESPQYvCMBSE74L/ITzBm6YuUrRrlLIgeLUqeHw0b9vu&#10;Ni81iVr/vREEj8PMfMOsNr1pxY2cbywrmE0TEMSl1Q1XCo6H7WQBwgdkja1lUvAgD5v1cLDCTNs7&#10;7+lWhEpECPsMFdQhdJmUvqzJoJ/ajjh6v9YZDFG6SmqH9wg3rfxKklQabDgu1NjRT03lf3E1CvL8&#10;rz9diiVuvVwkLtVzXeVnpcajPv8GEagPn/C7vdMK5im8vsQfIN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H8M5sAAAADbAAAADwAAAAAAAAAAAAAAAACYAgAAZHJzL2Rvd25y&#10;ZXYueG1sUEsFBgAAAAAEAAQA9QAAAIUDAAAAAA==&#10;" filled="f" stroked="f" strokeweight=".25pt">
                <v:textbox inset="1pt,1pt,1pt,1pt">
                  <w:txbxContent>
                    <w:p w:rsidR="00B1546B" w:rsidRPr="00717D4D" w:rsidRDefault="00B1546B" w:rsidP="00756DED">
                      <w:pPr>
                        <w:jc w:val="center"/>
                        <w:rPr>
                          <w:rFonts w:ascii="Times New Roman" w:hAnsi="Times New Roman"/>
                          <w:b/>
                          <w:sz w:val="24"/>
                        </w:rPr>
                      </w:pPr>
                      <w:r w:rsidRPr="00717D4D">
                        <w:rPr>
                          <w:rFonts w:ascii="Times New Roman" w:hAnsi="Times New Roman"/>
                          <w:b/>
                          <w:sz w:val="20"/>
                        </w:rPr>
                        <w:t>Листов</w:t>
                      </w:r>
                    </w:p>
                    <w:p w:rsidR="00B1546B" w:rsidRDefault="00B1546B" w:rsidP="00756DED">
                      <w:pPr>
                        <w:rPr>
                          <w:rFonts w:ascii="ISOCPEUR" w:hAnsi="ISOCPEUR"/>
                          <w:i/>
                        </w:rPr>
                      </w:pPr>
                    </w:p>
                  </w:txbxContent>
                </v:textbox>
              </v:rect>
              <v:rect id="Rectangle 48" o:spid="_x0000_s1092" style="position:absolute;left:17591;top:18613;width:2326;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OpfcIA&#10;AADbAAAADwAAAGRycy9kb3ducmV2LnhtbESPQWvCQBSE74L/YXmF3nTTEtRGVwmFQK+mCj0+ss8k&#10;mn0bd7dJ+u/dQqHHYWa+YXaHyXRiIOdbywpelgkI4srqlmsFp89isQHhA7LGzjIp+CEPh/18tsNM&#10;25GPNJShFhHCPkMFTQh9JqWvGjLol7Ynjt7FOoMhSldL7XCMcNPJ1yRZSYMtx4UGe3pvqLqV30ZB&#10;nl+n8718w8LLTeJWOtV1/qXU89OUb0EEmsJ/+K/9oRWka/j9En+A3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M6l9wgAAANsAAAAPAAAAAAAAAAAAAAAAAJgCAABkcnMvZG93&#10;bnJldi54bWxQSwUGAAAAAAQABAD1AAAAhwMAAAAA&#10;" filled="f" stroked="f" strokeweight=".25pt">
                <v:textbox inset="1pt,1pt,1pt,1pt">
                  <w:txbxContent>
                    <w:p w:rsidR="00B1546B" w:rsidRDefault="00B1546B" w:rsidP="003209E5">
                      <w:pPr>
                        <w:jc w:val="center"/>
                        <w:rPr>
                          <w:rFonts w:ascii="Journal" w:hAnsi="Journal"/>
                          <w:lang w:val="en-US"/>
                        </w:rPr>
                      </w:pPr>
                    </w:p>
                  </w:txbxContent>
                </v:textbox>
              </v:rect>
              <v:line id="Line 49" o:spid="_x0000_s1093" style="position:absolute;visibility:visible;mso-wrap-style:square" from="14755,18594" to="14757,189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JvFU8EAAADbAAAADwAAAGRycy9kb3ducmV2LnhtbERPy2oCMRTdF/yHcIXuakYpUqdGKT6g&#10;4kIc/YDr5HYydXIzJFGnfr1ZCF0ezns672wjruRD7VjBcJCBIC6drrlScDys3z5AhIissXFMCv4o&#10;wHzWe5lirt2N93QtYiVSCIccFZgY21zKUBqyGAauJU7cj/MWY4K+ktrjLYXbRo6ybCwt1pwaDLa0&#10;MFSei4tVsPGn7Xl4r4w88cavmt1yEuyvUq/97usTRKQu/ouf7m+t4D2NTV/SD5Cz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gm8VTwQAAANsAAAAPAAAAAAAAAAAAAAAA&#10;AKECAABkcnMvZG93bnJldi54bWxQSwUGAAAAAAQABAD5AAAAjwMAAAAA&#10;" strokeweight="1pt"/>
              <v:line id="Line 50" o:spid="_x0000_s1094" style="position:absolute;visibility:visible;mso-wrap-style:square" from="15301,18595" to="15303,189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9dgyMMAAADbAAAADwAAAGRycy9kb3ducmV2LnhtbESP3WoCMRSE7wXfIRyhd5q1FKmrUURb&#10;qPRC/HmA4+a4Wd2cLEmqW5++EQpeDjPzDTOdt7YWV/KhcqxgOMhAEBdOV1wqOOw/++8gQkTWWDsm&#10;Bb8UYD7rdqaYa3fjLV13sRQJwiFHBSbGJpcyFIYshoFriJN3ct5iTNKXUnu8Jbit5WuWjaTFitOC&#10;wYaWhorL7scqWPvj92V4L4088tp/1JvVONizUi+9djEBEamNz/B/+0sreBvD40v6AXL2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XYMjDAAAA2wAAAA8AAAAAAAAAAAAA&#10;AAAAoQIAAGRycy9kb3ducmV2LnhtbFBLBQYAAAAABAAEAPkAAACRAwAAAAA=&#10;" strokeweight="1pt"/>
              <v:rect id="Rectangle 51" o:spid="_x0000_s1095" style="position:absolute;left:14295;top:19221;width:5609;height: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On1L0A&#10;AADbAAAADwAAAGRycy9kb3ducmV2LnhtbERPTYvCMBC9C/6HMII3TRUVrUYpgrBXq4LHoRnbajOp&#10;SVbrvzeHhT0+3vdm15lGvMj52rKCyTgBQVxYXXOp4Hw6jJYgfEDW2FgmBR/ysNv2extMtX3zkV55&#10;KEUMYZ+igiqENpXSFxUZ9GPbEkfuZp3BEKErpXb4juGmkdMkWUiDNceGClvaV1Q88l+jIMvu3eWZ&#10;r/Dg5TJxCz3TZXZVajjosjWIQF34F/+5f7SCeVwfv8QfILdf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BQOn1L0AAADbAAAADwAAAAAAAAAAAAAAAACYAgAAZHJzL2Rvd25yZXYu&#10;eG1sUEsFBgAAAAAEAAQA9QAAAIIDAAAAAA==&#10;" filled="f" stroked="f" strokeweight=".25pt">
                <v:textbox inset="1pt,1pt,1pt,1pt">
                  <w:txbxContent>
                    <w:p w:rsidR="00B1546B" w:rsidRPr="003008D1" w:rsidRDefault="003008D1" w:rsidP="00E4394F">
                      <w:pPr>
                        <w:jc w:val="center"/>
                        <w:rPr>
                          <w:rFonts w:ascii="Times New Roman" w:hAnsi="Times New Roman"/>
                          <w:sz w:val="28"/>
                        </w:rPr>
                      </w:pPr>
                      <w:r>
                        <w:rPr>
                          <w:rFonts w:ascii="Times New Roman" w:hAnsi="Times New Roman"/>
                          <w:sz w:val="28"/>
                        </w:rPr>
                        <w:t>ПОСО 1</w:t>
                      </w:r>
                      <w:r w:rsidR="008530F2">
                        <w:rPr>
                          <w:rFonts w:ascii="Times New Roman" w:hAnsi="Times New Roman"/>
                          <w:sz w:val="28"/>
                        </w:rPr>
                        <w:t>8-з/о</w:t>
                      </w:r>
                    </w:p>
                  </w:txbxContent>
                </v:textbox>
              </v:rect>
              <w10:wrap anchorx="margin" anchory="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17CED"/>
    <w:multiLevelType w:val="multilevel"/>
    <w:tmpl w:val="B5ECD2C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12C83D72"/>
    <w:multiLevelType w:val="multilevel"/>
    <w:tmpl w:val="0A20B240"/>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2D1D6888"/>
    <w:multiLevelType w:val="hybridMultilevel"/>
    <w:tmpl w:val="067067C0"/>
    <w:lvl w:ilvl="0" w:tplc="95D0E9A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64C1EDB"/>
    <w:multiLevelType w:val="multilevel"/>
    <w:tmpl w:val="F8487E3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509D5FCE"/>
    <w:multiLevelType w:val="multilevel"/>
    <w:tmpl w:val="470C0330"/>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6FCC33B7"/>
    <w:multiLevelType w:val="multilevel"/>
    <w:tmpl w:val="6570136E"/>
    <w:lvl w:ilvl="0">
      <w:start w:val="1"/>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775132FC"/>
    <w:multiLevelType w:val="hybridMultilevel"/>
    <w:tmpl w:val="5EECEAA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6"/>
  </w:num>
  <w:num w:numId="4">
    <w:abstractNumId w:val="3"/>
  </w:num>
  <w:num w:numId="5">
    <w:abstractNumId w:val="4"/>
  </w:num>
  <w:num w:numId="6">
    <w:abstractNumId w:val="2"/>
  </w:num>
  <w:num w:numId="7">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35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6378"/>
    <w:rsid w:val="0000063E"/>
    <w:rsid w:val="00001EF1"/>
    <w:rsid w:val="00011600"/>
    <w:rsid w:val="00020933"/>
    <w:rsid w:val="000216F7"/>
    <w:rsid w:val="00023B7C"/>
    <w:rsid w:val="0002734B"/>
    <w:rsid w:val="00041700"/>
    <w:rsid w:val="0004236D"/>
    <w:rsid w:val="00042BF0"/>
    <w:rsid w:val="00056556"/>
    <w:rsid w:val="00060CC8"/>
    <w:rsid w:val="00071E0A"/>
    <w:rsid w:val="0009173B"/>
    <w:rsid w:val="00092B97"/>
    <w:rsid w:val="0009764D"/>
    <w:rsid w:val="000A181B"/>
    <w:rsid w:val="000B366A"/>
    <w:rsid w:val="000B398A"/>
    <w:rsid w:val="000B4B6A"/>
    <w:rsid w:val="000B6916"/>
    <w:rsid w:val="000C52A1"/>
    <w:rsid w:val="000C581C"/>
    <w:rsid w:val="000D5E25"/>
    <w:rsid w:val="000F0DFF"/>
    <w:rsid w:val="0010116C"/>
    <w:rsid w:val="0010314E"/>
    <w:rsid w:val="00113B05"/>
    <w:rsid w:val="0011512E"/>
    <w:rsid w:val="001252CF"/>
    <w:rsid w:val="00127328"/>
    <w:rsid w:val="00140794"/>
    <w:rsid w:val="0014479B"/>
    <w:rsid w:val="0014515D"/>
    <w:rsid w:val="001479AD"/>
    <w:rsid w:val="00147A64"/>
    <w:rsid w:val="0015640A"/>
    <w:rsid w:val="00170A1B"/>
    <w:rsid w:val="00173796"/>
    <w:rsid w:val="001775A3"/>
    <w:rsid w:val="001813F6"/>
    <w:rsid w:val="0019482D"/>
    <w:rsid w:val="001968C7"/>
    <w:rsid w:val="00197C94"/>
    <w:rsid w:val="001A2D4C"/>
    <w:rsid w:val="001A5A62"/>
    <w:rsid w:val="001B051D"/>
    <w:rsid w:val="001C127A"/>
    <w:rsid w:val="001C30CE"/>
    <w:rsid w:val="001E329F"/>
    <w:rsid w:val="001E435C"/>
    <w:rsid w:val="00205168"/>
    <w:rsid w:val="002109E3"/>
    <w:rsid w:val="00213F11"/>
    <w:rsid w:val="00243ACF"/>
    <w:rsid w:val="00243EB4"/>
    <w:rsid w:val="00251CF2"/>
    <w:rsid w:val="00257BCA"/>
    <w:rsid w:val="002608B6"/>
    <w:rsid w:val="00266F6C"/>
    <w:rsid w:val="002720D7"/>
    <w:rsid w:val="00284FA6"/>
    <w:rsid w:val="0029251C"/>
    <w:rsid w:val="002A3023"/>
    <w:rsid w:val="002B21F5"/>
    <w:rsid w:val="002B3974"/>
    <w:rsid w:val="002B69E0"/>
    <w:rsid w:val="002B7851"/>
    <w:rsid w:val="002C1CD3"/>
    <w:rsid w:val="002C5DAB"/>
    <w:rsid w:val="002C6AEA"/>
    <w:rsid w:val="002F18B6"/>
    <w:rsid w:val="003008D1"/>
    <w:rsid w:val="00313951"/>
    <w:rsid w:val="00313F6B"/>
    <w:rsid w:val="00314168"/>
    <w:rsid w:val="00315C60"/>
    <w:rsid w:val="00316B80"/>
    <w:rsid w:val="003209E5"/>
    <w:rsid w:val="003216B3"/>
    <w:rsid w:val="00324066"/>
    <w:rsid w:val="00325BE4"/>
    <w:rsid w:val="00326378"/>
    <w:rsid w:val="0034219F"/>
    <w:rsid w:val="0034249A"/>
    <w:rsid w:val="0034349C"/>
    <w:rsid w:val="00347639"/>
    <w:rsid w:val="0036024D"/>
    <w:rsid w:val="00360D9E"/>
    <w:rsid w:val="00372D40"/>
    <w:rsid w:val="0037465E"/>
    <w:rsid w:val="00374EE4"/>
    <w:rsid w:val="00375F16"/>
    <w:rsid w:val="003822C1"/>
    <w:rsid w:val="003A6026"/>
    <w:rsid w:val="003B0323"/>
    <w:rsid w:val="003B7802"/>
    <w:rsid w:val="003B7C61"/>
    <w:rsid w:val="003C0976"/>
    <w:rsid w:val="003C0BA8"/>
    <w:rsid w:val="003C2CD4"/>
    <w:rsid w:val="003C6E61"/>
    <w:rsid w:val="003D1287"/>
    <w:rsid w:val="003D1DC8"/>
    <w:rsid w:val="003D2915"/>
    <w:rsid w:val="003D75E5"/>
    <w:rsid w:val="003E2EF8"/>
    <w:rsid w:val="003E5DBE"/>
    <w:rsid w:val="003E71C1"/>
    <w:rsid w:val="003F304A"/>
    <w:rsid w:val="003F57C5"/>
    <w:rsid w:val="00403EB4"/>
    <w:rsid w:val="00406175"/>
    <w:rsid w:val="0042237F"/>
    <w:rsid w:val="00423BB9"/>
    <w:rsid w:val="00434511"/>
    <w:rsid w:val="00434A3D"/>
    <w:rsid w:val="00437046"/>
    <w:rsid w:val="00446AFF"/>
    <w:rsid w:val="00454722"/>
    <w:rsid w:val="004563FB"/>
    <w:rsid w:val="00460E70"/>
    <w:rsid w:val="004640C3"/>
    <w:rsid w:val="00465046"/>
    <w:rsid w:val="004679D5"/>
    <w:rsid w:val="004823EF"/>
    <w:rsid w:val="00485755"/>
    <w:rsid w:val="004A65E1"/>
    <w:rsid w:val="004B0336"/>
    <w:rsid w:val="004C2469"/>
    <w:rsid w:val="004C2D79"/>
    <w:rsid w:val="004C4FBF"/>
    <w:rsid w:val="004E40E4"/>
    <w:rsid w:val="004E5699"/>
    <w:rsid w:val="004F102A"/>
    <w:rsid w:val="004F27F4"/>
    <w:rsid w:val="004F2DDF"/>
    <w:rsid w:val="004F488F"/>
    <w:rsid w:val="005034C3"/>
    <w:rsid w:val="005069B5"/>
    <w:rsid w:val="00514605"/>
    <w:rsid w:val="00525595"/>
    <w:rsid w:val="00526D3F"/>
    <w:rsid w:val="00537C2F"/>
    <w:rsid w:val="00563E23"/>
    <w:rsid w:val="0057237E"/>
    <w:rsid w:val="0057302B"/>
    <w:rsid w:val="00575820"/>
    <w:rsid w:val="00580A79"/>
    <w:rsid w:val="005821C1"/>
    <w:rsid w:val="005A4B2E"/>
    <w:rsid w:val="005D5994"/>
    <w:rsid w:val="005E1D1F"/>
    <w:rsid w:val="005F0E04"/>
    <w:rsid w:val="005F3B8F"/>
    <w:rsid w:val="006010D2"/>
    <w:rsid w:val="0060707D"/>
    <w:rsid w:val="00611BBD"/>
    <w:rsid w:val="006128F6"/>
    <w:rsid w:val="00616D9B"/>
    <w:rsid w:val="00624E58"/>
    <w:rsid w:val="006276DC"/>
    <w:rsid w:val="0063097D"/>
    <w:rsid w:val="00631058"/>
    <w:rsid w:val="00632408"/>
    <w:rsid w:val="0063449D"/>
    <w:rsid w:val="00641988"/>
    <w:rsid w:val="00642DAF"/>
    <w:rsid w:val="0065535C"/>
    <w:rsid w:val="00661D2B"/>
    <w:rsid w:val="0066546A"/>
    <w:rsid w:val="0068031E"/>
    <w:rsid w:val="006806F9"/>
    <w:rsid w:val="00681E83"/>
    <w:rsid w:val="00687C47"/>
    <w:rsid w:val="006A4838"/>
    <w:rsid w:val="006A567C"/>
    <w:rsid w:val="006C010D"/>
    <w:rsid w:val="006D4D4B"/>
    <w:rsid w:val="006F05BD"/>
    <w:rsid w:val="006F14F9"/>
    <w:rsid w:val="00707BBF"/>
    <w:rsid w:val="00715B1B"/>
    <w:rsid w:val="00717D4D"/>
    <w:rsid w:val="00724DB6"/>
    <w:rsid w:val="00725680"/>
    <w:rsid w:val="00735B17"/>
    <w:rsid w:val="00735E21"/>
    <w:rsid w:val="00750FDF"/>
    <w:rsid w:val="00756DED"/>
    <w:rsid w:val="00764D6A"/>
    <w:rsid w:val="00767C9D"/>
    <w:rsid w:val="0078066C"/>
    <w:rsid w:val="0078213F"/>
    <w:rsid w:val="0078465A"/>
    <w:rsid w:val="00785543"/>
    <w:rsid w:val="0078759F"/>
    <w:rsid w:val="00791A7D"/>
    <w:rsid w:val="00795CAC"/>
    <w:rsid w:val="007B4802"/>
    <w:rsid w:val="007B5618"/>
    <w:rsid w:val="007B7BBE"/>
    <w:rsid w:val="007D2697"/>
    <w:rsid w:val="007D2D50"/>
    <w:rsid w:val="007F6F7A"/>
    <w:rsid w:val="00801F28"/>
    <w:rsid w:val="008043CA"/>
    <w:rsid w:val="008114E3"/>
    <w:rsid w:val="008221D5"/>
    <w:rsid w:val="008311F2"/>
    <w:rsid w:val="008530F2"/>
    <w:rsid w:val="00856367"/>
    <w:rsid w:val="00863998"/>
    <w:rsid w:val="0087196D"/>
    <w:rsid w:val="00873CC0"/>
    <w:rsid w:val="00876EB0"/>
    <w:rsid w:val="0087738A"/>
    <w:rsid w:val="00886553"/>
    <w:rsid w:val="00886AC1"/>
    <w:rsid w:val="008A2B33"/>
    <w:rsid w:val="008A4BA0"/>
    <w:rsid w:val="008A4D39"/>
    <w:rsid w:val="008B248A"/>
    <w:rsid w:val="008C0175"/>
    <w:rsid w:val="008C4A21"/>
    <w:rsid w:val="008C728E"/>
    <w:rsid w:val="008D303E"/>
    <w:rsid w:val="008D6D0C"/>
    <w:rsid w:val="008E45DB"/>
    <w:rsid w:val="008E45DF"/>
    <w:rsid w:val="008F57C4"/>
    <w:rsid w:val="00901E82"/>
    <w:rsid w:val="00924CAC"/>
    <w:rsid w:val="0093413E"/>
    <w:rsid w:val="00964CDE"/>
    <w:rsid w:val="00967E4C"/>
    <w:rsid w:val="00974B7D"/>
    <w:rsid w:val="00980E15"/>
    <w:rsid w:val="00984CF1"/>
    <w:rsid w:val="0099152B"/>
    <w:rsid w:val="00994C46"/>
    <w:rsid w:val="009A567B"/>
    <w:rsid w:val="009A6678"/>
    <w:rsid w:val="009C5FDC"/>
    <w:rsid w:val="009D0F06"/>
    <w:rsid w:val="009D4D8E"/>
    <w:rsid w:val="009D5B2F"/>
    <w:rsid w:val="009E23F5"/>
    <w:rsid w:val="009E655E"/>
    <w:rsid w:val="009F0F5A"/>
    <w:rsid w:val="009F1181"/>
    <w:rsid w:val="009F48AB"/>
    <w:rsid w:val="00A02218"/>
    <w:rsid w:val="00A0271C"/>
    <w:rsid w:val="00A05AC7"/>
    <w:rsid w:val="00A134CB"/>
    <w:rsid w:val="00A136D7"/>
    <w:rsid w:val="00A173BE"/>
    <w:rsid w:val="00A223F7"/>
    <w:rsid w:val="00A23A4D"/>
    <w:rsid w:val="00A306C3"/>
    <w:rsid w:val="00A33323"/>
    <w:rsid w:val="00A3601A"/>
    <w:rsid w:val="00A44CFC"/>
    <w:rsid w:val="00A47CDF"/>
    <w:rsid w:val="00A51C0F"/>
    <w:rsid w:val="00A57F22"/>
    <w:rsid w:val="00A601CB"/>
    <w:rsid w:val="00A619D4"/>
    <w:rsid w:val="00A63786"/>
    <w:rsid w:val="00A643DE"/>
    <w:rsid w:val="00A644D2"/>
    <w:rsid w:val="00A676C3"/>
    <w:rsid w:val="00A7092D"/>
    <w:rsid w:val="00A76C9F"/>
    <w:rsid w:val="00A83682"/>
    <w:rsid w:val="00AB36D4"/>
    <w:rsid w:val="00AB3B8C"/>
    <w:rsid w:val="00AB60DE"/>
    <w:rsid w:val="00AC14DB"/>
    <w:rsid w:val="00AC3D77"/>
    <w:rsid w:val="00AD094F"/>
    <w:rsid w:val="00AD7032"/>
    <w:rsid w:val="00AD7074"/>
    <w:rsid w:val="00AD7BB7"/>
    <w:rsid w:val="00AE1766"/>
    <w:rsid w:val="00AE490F"/>
    <w:rsid w:val="00AE5195"/>
    <w:rsid w:val="00AE5B58"/>
    <w:rsid w:val="00AE6386"/>
    <w:rsid w:val="00AF1984"/>
    <w:rsid w:val="00AF216E"/>
    <w:rsid w:val="00AF5F81"/>
    <w:rsid w:val="00AF736D"/>
    <w:rsid w:val="00B019D6"/>
    <w:rsid w:val="00B0477E"/>
    <w:rsid w:val="00B04A70"/>
    <w:rsid w:val="00B057B9"/>
    <w:rsid w:val="00B06361"/>
    <w:rsid w:val="00B1546B"/>
    <w:rsid w:val="00B3188C"/>
    <w:rsid w:val="00B33D62"/>
    <w:rsid w:val="00B41CB1"/>
    <w:rsid w:val="00B4279A"/>
    <w:rsid w:val="00B468BE"/>
    <w:rsid w:val="00B62826"/>
    <w:rsid w:val="00B62F43"/>
    <w:rsid w:val="00B64855"/>
    <w:rsid w:val="00B65DEC"/>
    <w:rsid w:val="00B76E33"/>
    <w:rsid w:val="00B87B95"/>
    <w:rsid w:val="00BA0E7E"/>
    <w:rsid w:val="00BA56EE"/>
    <w:rsid w:val="00BC65A6"/>
    <w:rsid w:val="00BD1A00"/>
    <w:rsid w:val="00BD67A3"/>
    <w:rsid w:val="00BF62BC"/>
    <w:rsid w:val="00C03AF8"/>
    <w:rsid w:val="00C07DE3"/>
    <w:rsid w:val="00C11197"/>
    <w:rsid w:val="00C247D8"/>
    <w:rsid w:val="00C25F49"/>
    <w:rsid w:val="00C355F7"/>
    <w:rsid w:val="00C46045"/>
    <w:rsid w:val="00C46572"/>
    <w:rsid w:val="00C47795"/>
    <w:rsid w:val="00C629E5"/>
    <w:rsid w:val="00C70763"/>
    <w:rsid w:val="00C74898"/>
    <w:rsid w:val="00C756C9"/>
    <w:rsid w:val="00C75CFC"/>
    <w:rsid w:val="00C8095D"/>
    <w:rsid w:val="00C81CFD"/>
    <w:rsid w:val="00C87AA3"/>
    <w:rsid w:val="00CA0BB9"/>
    <w:rsid w:val="00CC048A"/>
    <w:rsid w:val="00CC760A"/>
    <w:rsid w:val="00CE3B1B"/>
    <w:rsid w:val="00D065E1"/>
    <w:rsid w:val="00D10740"/>
    <w:rsid w:val="00D24E46"/>
    <w:rsid w:val="00D27BD7"/>
    <w:rsid w:val="00D3215C"/>
    <w:rsid w:val="00D42CE0"/>
    <w:rsid w:val="00D4621D"/>
    <w:rsid w:val="00D508FD"/>
    <w:rsid w:val="00D51430"/>
    <w:rsid w:val="00D55BE9"/>
    <w:rsid w:val="00D60580"/>
    <w:rsid w:val="00D60699"/>
    <w:rsid w:val="00D63B13"/>
    <w:rsid w:val="00D827D6"/>
    <w:rsid w:val="00DA3334"/>
    <w:rsid w:val="00DB53EA"/>
    <w:rsid w:val="00DC25A6"/>
    <w:rsid w:val="00DD24EE"/>
    <w:rsid w:val="00DD34EF"/>
    <w:rsid w:val="00DE0605"/>
    <w:rsid w:val="00DF13EC"/>
    <w:rsid w:val="00E31135"/>
    <w:rsid w:val="00E42EBF"/>
    <w:rsid w:val="00E4394F"/>
    <w:rsid w:val="00E44B7F"/>
    <w:rsid w:val="00E526E4"/>
    <w:rsid w:val="00E54E1C"/>
    <w:rsid w:val="00E56798"/>
    <w:rsid w:val="00E56DFB"/>
    <w:rsid w:val="00E63CD4"/>
    <w:rsid w:val="00E63D5D"/>
    <w:rsid w:val="00E71A78"/>
    <w:rsid w:val="00E75CDE"/>
    <w:rsid w:val="00E76B71"/>
    <w:rsid w:val="00E95B42"/>
    <w:rsid w:val="00EA5D56"/>
    <w:rsid w:val="00EB7C40"/>
    <w:rsid w:val="00ED2044"/>
    <w:rsid w:val="00ED6EF8"/>
    <w:rsid w:val="00F046CD"/>
    <w:rsid w:val="00F04A62"/>
    <w:rsid w:val="00F05003"/>
    <w:rsid w:val="00F05678"/>
    <w:rsid w:val="00F109D9"/>
    <w:rsid w:val="00F14F11"/>
    <w:rsid w:val="00F150BD"/>
    <w:rsid w:val="00F242D9"/>
    <w:rsid w:val="00F4625B"/>
    <w:rsid w:val="00F6457C"/>
    <w:rsid w:val="00F76BEB"/>
    <w:rsid w:val="00F81227"/>
    <w:rsid w:val="00F81A08"/>
    <w:rsid w:val="00F823CE"/>
    <w:rsid w:val="00F843B4"/>
    <w:rsid w:val="00F90744"/>
    <w:rsid w:val="00F92508"/>
    <w:rsid w:val="00F9394A"/>
    <w:rsid w:val="00FA7015"/>
    <w:rsid w:val="00FB44CF"/>
    <w:rsid w:val="00FD3234"/>
    <w:rsid w:val="00FD57B0"/>
    <w:rsid w:val="00FE2F64"/>
    <w:rsid w:val="00FF6A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uiPriority="39"/>
    <w:lsdException w:name="toc 2" w:locked="1" w:uiPriority="39"/>
    <w:lsdException w:name="toc 3" w:locked="1"/>
    <w:lsdException w:name="toc 4" w:locked="1"/>
    <w:lsdException w:name="toc 5" w:locked="1"/>
    <w:lsdException w:name="toc 6" w:locked="1"/>
    <w:lsdException w:name="toc 7" w:locked="1"/>
    <w:lsdException w:name="toc 8" w:locked="1"/>
    <w:lsdException w:name="toc 9" w:locked="1"/>
    <w:lsdException w:name="header" w:locked="1" w:uiPriority="99"/>
    <w:lsdException w:name="footer" w:uiPriority="99"/>
    <w:lsdException w:name="caption" w:locked="1" w:semiHidden="1" w:unhideWhenUsed="1" w:qFormat="1"/>
    <w:lsdException w:name="Title" w:locked="1" w:qFormat="1"/>
    <w:lsdException w:name="Default Paragraph Font" w:locked="1"/>
    <w:lsdException w:name="Body Text Indent" w:locked="1"/>
    <w:lsdException w:name="Subtitle" w:locked="1" w:qFormat="1"/>
    <w:lsdException w:name="Block Text" w:locked="1"/>
    <w:lsdException w:name="Hyperlink" w:locked="1" w:uiPriority="99"/>
    <w:lsdException w:name="Strong" w:locked="1" w:qFormat="1"/>
    <w:lsdException w:name="Emphasis" w:locked="1" w:qFormat="1"/>
    <w:lsdException w:name="No List" w:locked="1"/>
    <w:lsdException w:name="Balloon Text" w:locked="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24DB6"/>
    <w:pPr>
      <w:spacing w:after="160" w:line="259" w:lineRule="auto"/>
    </w:pPr>
    <w:rPr>
      <w:rFonts w:eastAsia="Times New Roman"/>
      <w:sz w:val="22"/>
      <w:szCs w:val="22"/>
      <w:lang w:eastAsia="en-US"/>
    </w:rPr>
  </w:style>
  <w:style w:type="paragraph" w:styleId="1">
    <w:name w:val="heading 1"/>
    <w:basedOn w:val="a"/>
    <w:next w:val="a"/>
    <w:link w:val="10"/>
    <w:qFormat/>
    <w:rsid w:val="00AE5B58"/>
    <w:pPr>
      <w:keepNext/>
      <w:spacing w:before="240" w:after="60" w:line="240" w:lineRule="auto"/>
      <w:outlineLvl w:val="0"/>
    </w:pPr>
    <w:rPr>
      <w:rFonts w:ascii="Cambria" w:eastAsia="Calibri" w:hAnsi="Cambria"/>
      <w:b/>
      <w:bCs/>
      <w:kern w:val="32"/>
      <w:sz w:val="32"/>
      <w:szCs w:val="32"/>
      <w:lang w:val="x-none" w:eastAsia="x-none"/>
    </w:rPr>
  </w:style>
  <w:style w:type="paragraph" w:styleId="2">
    <w:name w:val="heading 2"/>
    <w:basedOn w:val="a"/>
    <w:next w:val="a"/>
    <w:link w:val="20"/>
    <w:qFormat/>
    <w:rsid w:val="00AE5B58"/>
    <w:pPr>
      <w:keepNext/>
      <w:keepLines/>
      <w:spacing w:before="200" w:beforeAutospacing="1" w:after="0" w:line="276" w:lineRule="auto"/>
      <w:ind w:left="-1134" w:right="-284"/>
      <w:jc w:val="right"/>
      <w:outlineLvl w:val="1"/>
    </w:pPr>
    <w:rPr>
      <w:rFonts w:ascii="Cambria" w:eastAsia="Calibri" w:hAnsi="Cambria"/>
      <w:b/>
      <w:bCs/>
      <w:color w:val="4F81BD"/>
      <w:sz w:val="26"/>
      <w:szCs w:val="26"/>
      <w:lang w:val="x-none" w:eastAsia="x-none"/>
    </w:rPr>
  </w:style>
  <w:style w:type="paragraph" w:styleId="3">
    <w:name w:val="heading 3"/>
    <w:basedOn w:val="a"/>
    <w:next w:val="a"/>
    <w:link w:val="30"/>
    <w:qFormat/>
    <w:rsid w:val="00AE5B58"/>
    <w:pPr>
      <w:keepNext/>
      <w:spacing w:after="0" w:line="240" w:lineRule="auto"/>
      <w:outlineLvl w:val="2"/>
    </w:pPr>
    <w:rPr>
      <w:rFonts w:ascii="Times New Roman" w:eastAsia="Calibri" w:hAnsi="Times New Roman"/>
      <w:sz w:val="24"/>
      <w:szCs w:val="24"/>
      <w:lang w:val="en-US" w:eastAsia="ru-RU"/>
    </w:rPr>
  </w:style>
  <w:style w:type="paragraph" w:styleId="4">
    <w:name w:val="heading 4"/>
    <w:basedOn w:val="a"/>
    <w:next w:val="a"/>
    <w:link w:val="40"/>
    <w:qFormat/>
    <w:rsid w:val="00AE5B58"/>
    <w:pPr>
      <w:keepNext/>
      <w:spacing w:after="0" w:line="240" w:lineRule="auto"/>
      <w:jc w:val="center"/>
      <w:outlineLvl w:val="3"/>
    </w:pPr>
    <w:rPr>
      <w:rFonts w:ascii="Times New Roman" w:eastAsia="Calibri" w:hAnsi="Times New Roman"/>
      <w:b/>
      <w:bCs/>
      <w:sz w:val="24"/>
      <w:szCs w:val="24"/>
      <w:lang w:val="en-US" w:eastAsia="ru-RU"/>
    </w:rPr>
  </w:style>
  <w:style w:type="paragraph" w:styleId="5">
    <w:name w:val="heading 5"/>
    <w:basedOn w:val="a"/>
    <w:next w:val="a"/>
    <w:link w:val="50"/>
    <w:qFormat/>
    <w:rsid w:val="00AE5B58"/>
    <w:pPr>
      <w:keepNext/>
      <w:spacing w:after="0" w:line="240" w:lineRule="auto"/>
      <w:outlineLvl w:val="4"/>
    </w:pPr>
    <w:rPr>
      <w:rFonts w:ascii="Times New Roman" w:eastAsia="Calibri" w:hAnsi="Times New Roman"/>
      <w:b/>
      <w:bCs/>
      <w:sz w:val="24"/>
      <w:szCs w:val="24"/>
      <w:lang w:val="x-none" w:eastAsia="ru-RU"/>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10">
    <w:name w:val="Заголовок 1 Знак"/>
    <w:link w:val="1"/>
    <w:locked/>
    <w:rsid w:val="00AE5B58"/>
    <w:rPr>
      <w:rFonts w:ascii="Cambria" w:hAnsi="Cambria" w:cs="Times New Roman"/>
      <w:b/>
      <w:bCs/>
      <w:kern w:val="32"/>
      <w:sz w:val="32"/>
      <w:szCs w:val="32"/>
    </w:rPr>
  </w:style>
  <w:style w:type="character" w:customStyle="1" w:styleId="20">
    <w:name w:val="Заголовок 2 Знак"/>
    <w:link w:val="2"/>
    <w:locked/>
    <w:rsid w:val="00AE5B58"/>
    <w:rPr>
      <w:rFonts w:ascii="Cambria" w:hAnsi="Cambria" w:cs="Times New Roman"/>
      <w:b/>
      <w:bCs/>
      <w:color w:val="4F81BD"/>
      <w:sz w:val="26"/>
      <w:szCs w:val="26"/>
    </w:rPr>
  </w:style>
  <w:style w:type="character" w:customStyle="1" w:styleId="30">
    <w:name w:val="Заголовок 3 Знак"/>
    <w:link w:val="3"/>
    <w:locked/>
    <w:rsid w:val="00AE5B58"/>
    <w:rPr>
      <w:rFonts w:ascii="Times New Roman" w:hAnsi="Times New Roman" w:cs="Times New Roman"/>
      <w:sz w:val="24"/>
      <w:szCs w:val="24"/>
      <w:lang w:val="en-US" w:eastAsia="ru-RU"/>
    </w:rPr>
  </w:style>
  <w:style w:type="character" w:customStyle="1" w:styleId="40">
    <w:name w:val="Заголовок 4 Знак"/>
    <w:link w:val="4"/>
    <w:locked/>
    <w:rsid w:val="00AE5B58"/>
    <w:rPr>
      <w:rFonts w:ascii="Times New Roman" w:hAnsi="Times New Roman" w:cs="Times New Roman"/>
      <w:b/>
      <w:bCs/>
      <w:sz w:val="24"/>
      <w:szCs w:val="24"/>
      <w:lang w:val="en-US" w:eastAsia="ru-RU"/>
    </w:rPr>
  </w:style>
  <w:style w:type="character" w:customStyle="1" w:styleId="50">
    <w:name w:val="Заголовок 5 Знак"/>
    <w:link w:val="5"/>
    <w:locked/>
    <w:rsid w:val="00AE5B58"/>
    <w:rPr>
      <w:rFonts w:ascii="Times New Roman" w:hAnsi="Times New Roman" w:cs="Times New Roman"/>
      <w:b/>
      <w:bCs/>
      <w:sz w:val="24"/>
      <w:szCs w:val="24"/>
      <w:lang w:val="x-none" w:eastAsia="ru-RU"/>
    </w:rPr>
  </w:style>
  <w:style w:type="character" w:customStyle="1" w:styleId="apple-converted-space">
    <w:name w:val="apple-converted-space"/>
    <w:rsid w:val="00886AC1"/>
    <w:rPr>
      <w:rFonts w:cs="Times New Roman"/>
    </w:rPr>
  </w:style>
  <w:style w:type="paragraph" w:customStyle="1" w:styleId="ListParagraph">
    <w:name w:val="List Paragraph"/>
    <w:basedOn w:val="a"/>
    <w:rsid w:val="00886AC1"/>
    <w:pPr>
      <w:ind w:left="720"/>
      <w:contextualSpacing/>
    </w:pPr>
  </w:style>
  <w:style w:type="paragraph" w:styleId="a3">
    <w:name w:val="Normal (Web)"/>
    <w:basedOn w:val="a"/>
    <w:rsid w:val="008E45DB"/>
    <w:rPr>
      <w:rFonts w:ascii="Times New Roman" w:hAnsi="Times New Roman"/>
      <w:sz w:val="24"/>
      <w:szCs w:val="24"/>
    </w:rPr>
  </w:style>
  <w:style w:type="character" w:styleId="a4">
    <w:name w:val="Hyperlink"/>
    <w:uiPriority w:val="99"/>
    <w:rsid w:val="00A619D4"/>
    <w:rPr>
      <w:rFonts w:cs="Times New Roman"/>
      <w:color w:val="0563C1"/>
      <w:u w:val="single"/>
    </w:rPr>
  </w:style>
  <w:style w:type="table" w:styleId="a5">
    <w:name w:val="Table Grid"/>
    <w:basedOn w:val="a1"/>
    <w:rsid w:val="0029251C"/>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rsid w:val="004E40E4"/>
    <w:pPr>
      <w:tabs>
        <w:tab w:val="center" w:pos="4677"/>
        <w:tab w:val="right" w:pos="9355"/>
      </w:tabs>
      <w:spacing w:after="0" w:line="240" w:lineRule="auto"/>
    </w:pPr>
    <w:rPr>
      <w:rFonts w:eastAsia="Calibri"/>
      <w:sz w:val="20"/>
      <w:szCs w:val="20"/>
      <w:lang w:val="x-none" w:eastAsia="x-none"/>
    </w:rPr>
  </w:style>
  <w:style w:type="character" w:customStyle="1" w:styleId="a7">
    <w:name w:val="Верхний колонтитул Знак"/>
    <w:link w:val="a6"/>
    <w:uiPriority w:val="99"/>
    <w:locked/>
    <w:rsid w:val="004E40E4"/>
    <w:rPr>
      <w:rFonts w:cs="Times New Roman"/>
    </w:rPr>
  </w:style>
  <w:style w:type="paragraph" w:styleId="a8">
    <w:name w:val="footer"/>
    <w:basedOn w:val="a"/>
    <w:link w:val="a9"/>
    <w:uiPriority w:val="99"/>
    <w:rsid w:val="004E40E4"/>
    <w:pPr>
      <w:tabs>
        <w:tab w:val="center" w:pos="4677"/>
        <w:tab w:val="right" w:pos="9355"/>
      </w:tabs>
      <w:spacing w:after="0" w:line="240" w:lineRule="auto"/>
    </w:pPr>
    <w:rPr>
      <w:rFonts w:eastAsia="Calibri"/>
      <w:sz w:val="20"/>
      <w:szCs w:val="20"/>
      <w:lang w:val="x-none" w:eastAsia="x-none"/>
    </w:rPr>
  </w:style>
  <w:style w:type="character" w:customStyle="1" w:styleId="a9">
    <w:name w:val="Нижний колонтитул Знак"/>
    <w:link w:val="a8"/>
    <w:uiPriority w:val="99"/>
    <w:locked/>
    <w:rsid w:val="004E40E4"/>
    <w:rPr>
      <w:rFonts w:cs="Times New Roman"/>
    </w:rPr>
  </w:style>
  <w:style w:type="paragraph" w:customStyle="1" w:styleId="Default">
    <w:name w:val="Default"/>
    <w:rsid w:val="00B62F43"/>
    <w:pPr>
      <w:autoSpaceDE w:val="0"/>
      <w:autoSpaceDN w:val="0"/>
      <w:adjustRightInd w:val="0"/>
    </w:pPr>
    <w:rPr>
      <w:rFonts w:ascii="Times New Roman" w:hAnsi="Times New Roman"/>
      <w:color w:val="000000"/>
      <w:sz w:val="24"/>
      <w:szCs w:val="24"/>
    </w:rPr>
  </w:style>
  <w:style w:type="paragraph" w:styleId="aa">
    <w:name w:val="Balloon Text"/>
    <w:basedOn w:val="a"/>
    <w:link w:val="ab"/>
    <w:rsid w:val="003822C1"/>
    <w:pPr>
      <w:spacing w:after="0" w:line="240" w:lineRule="auto"/>
    </w:pPr>
    <w:rPr>
      <w:rFonts w:ascii="Tahoma" w:eastAsia="Calibri" w:hAnsi="Tahoma"/>
      <w:sz w:val="16"/>
      <w:szCs w:val="16"/>
      <w:lang w:val="x-none" w:eastAsia="x-none"/>
    </w:rPr>
  </w:style>
  <w:style w:type="character" w:customStyle="1" w:styleId="ab">
    <w:name w:val="Текст выноски Знак"/>
    <w:link w:val="aa"/>
    <w:locked/>
    <w:rsid w:val="003822C1"/>
    <w:rPr>
      <w:rFonts w:ascii="Tahoma" w:hAnsi="Tahoma" w:cs="Tahoma"/>
      <w:sz w:val="16"/>
      <w:szCs w:val="16"/>
    </w:rPr>
  </w:style>
  <w:style w:type="character" w:styleId="ac">
    <w:name w:val="Strong"/>
    <w:qFormat/>
    <w:rsid w:val="00C03AF8"/>
    <w:rPr>
      <w:b/>
    </w:rPr>
  </w:style>
  <w:style w:type="character" w:customStyle="1" w:styleId="apple-style-span">
    <w:name w:val="apple-style-span"/>
    <w:rsid w:val="00C03AF8"/>
    <w:rPr>
      <w:rFonts w:cs="Times New Roman"/>
    </w:rPr>
  </w:style>
  <w:style w:type="paragraph" w:customStyle="1" w:styleId="ad">
    <w:name w:val="Чертежный"/>
    <w:rsid w:val="00AE5B58"/>
    <w:pPr>
      <w:jc w:val="both"/>
    </w:pPr>
    <w:rPr>
      <w:rFonts w:ascii="ISOCPEUR" w:hAnsi="ISOCPEUR"/>
      <w:i/>
      <w:sz w:val="28"/>
      <w:lang w:val="uk-UA"/>
    </w:rPr>
  </w:style>
  <w:style w:type="paragraph" w:styleId="ae">
    <w:name w:val="Block Text"/>
    <w:basedOn w:val="a"/>
    <w:rsid w:val="00AE5B58"/>
    <w:pPr>
      <w:spacing w:after="0" w:line="240" w:lineRule="auto"/>
      <w:ind w:left="708" w:right="228"/>
      <w:jc w:val="both"/>
    </w:pPr>
    <w:rPr>
      <w:rFonts w:ascii="Times New Roman" w:eastAsia="Calibri" w:hAnsi="Times New Roman"/>
      <w:sz w:val="24"/>
      <w:szCs w:val="24"/>
      <w:lang w:eastAsia="ru-RU"/>
    </w:rPr>
  </w:style>
  <w:style w:type="character" w:styleId="af">
    <w:name w:val="Emphasis"/>
    <w:qFormat/>
    <w:rsid w:val="00AE5B58"/>
    <w:rPr>
      <w:i/>
    </w:rPr>
  </w:style>
  <w:style w:type="character" w:customStyle="1" w:styleId="hps">
    <w:name w:val="hps"/>
    <w:rsid w:val="00AE5B58"/>
  </w:style>
  <w:style w:type="paragraph" w:styleId="af0">
    <w:name w:val="Body Text Indent"/>
    <w:basedOn w:val="a"/>
    <w:link w:val="af1"/>
    <w:rsid w:val="00AE5B58"/>
    <w:pPr>
      <w:spacing w:after="0" w:line="240" w:lineRule="auto"/>
      <w:ind w:left="567" w:hanging="567"/>
      <w:jc w:val="both"/>
    </w:pPr>
    <w:rPr>
      <w:rFonts w:ascii="Times New Roman" w:eastAsia="Calibri" w:hAnsi="Times New Roman"/>
      <w:sz w:val="20"/>
      <w:szCs w:val="20"/>
      <w:lang w:val="x-none" w:eastAsia="x-none"/>
    </w:rPr>
  </w:style>
  <w:style w:type="character" w:customStyle="1" w:styleId="af1">
    <w:name w:val="Основной текст с отступом Знак"/>
    <w:link w:val="af0"/>
    <w:locked/>
    <w:rsid w:val="00AE5B58"/>
    <w:rPr>
      <w:rFonts w:ascii="Times New Roman" w:hAnsi="Times New Roman" w:cs="Times New Roman"/>
      <w:sz w:val="20"/>
      <w:szCs w:val="20"/>
    </w:rPr>
  </w:style>
  <w:style w:type="paragraph" w:styleId="31">
    <w:name w:val="Body Text Indent 3"/>
    <w:basedOn w:val="a"/>
    <w:link w:val="32"/>
    <w:rsid w:val="00AE5B58"/>
    <w:pPr>
      <w:spacing w:after="120" w:line="240" w:lineRule="auto"/>
      <w:ind w:left="283" w:firstLine="426"/>
      <w:jc w:val="both"/>
    </w:pPr>
    <w:rPr>
      <w:rFonts w:ascii="Times New Roman" w:hAnsi="Times New Roman"/>
      <w:sz w:val="16"/>
      <w:szCs w:val="16"/>
      <w:lang w:val="x-none" w:eastAsia="x-none"/>
    </w:rPr>
  </w:style>
  <w:style w:type="character" w:customStyle="1" w:styleId="32">
    <w:name w:val="Основной текст с отступом 3 Знак"/>
    <w:link w:val="31"/>
    <w:locked/>
    <w:rsid w:val="00AE5B58"/>
    <w:rPr>
      <w:rFonts w:ascii="Times New Roman" w:eastAsia="Times New Roman" w:hAnsi="Times New Roman" w:cs="Times New Roman"/>
      <w:sz w:val="16"/>
      <w:szCs w:val="16"/>
    </w:rPr>
  </w:style>
  <w:style w:type="paragraph" w:customStyle="1" w:styleId="p1">
    <w:name w:val="p1"/>
    <w:basedOn w:val="a"/>
    <w:rsid w:val="00C47795"/>
    <w:pPr>
      <w:spacing w:before="100" w:beforeAutospacing="1" w:after="100" w:afterAutospacing="1" w:line="240" w:lineRule="auto"/>
    </w:pPr>
    <w:rPr>
      <w:rFonts w:ascii="Times New Roman" w:hAnsi="Times New Roman"/>
      <w:sz w:val="24"/>
      <w:szCs w:val="24"/>
      <w:lang w:eastAsia="ru-RU"/>
    </w:rPr>
  </w:style>
  <w:style w:type="character" w:customStyle="1" w:styleId="blk">
    <w:name w:val="blk"/>
    <w:rsid w:val="006010D2"/>
  </w:style>
  <w:style w:type="character" w:customStyle="1" w:styleId="b">
    <w:name w:val="b"/>
    <w:rsid w:val="006010D2"/>
  </w:style>
  <w:style w:type="paragraph" w:styleId="af2">
    <w:name w:val="List Paragraph"/>
    <w:basedOn w:val="a"/>
    <w:uiPriority w:val="34"/>
    <w:qFormat/>
    <w:rsid w:val="00B64855"/>
    <w:pPr>
      <w:spacing w:after="200" w:line="276" w:lineRule="auto"/>
      <w:ind w:left="720"/>
      <w:contextualSpacing/>
    </w:pPr>
    <w:rPr>
      <w:rFonts w:eastAsia="Calibri"/>
    </w:rPr>
  </w:style>
  <w:style w:type="paragraph" w:customStyle="1" w:styleId="paragraph">
    <w:name w:val="paragraph"/>
    <w:basedOn w:val="a"/>
    <w:rsid w:val="00C74898"/>
    <w:pPr>
      <w:spacing w:after="0" w:line="240" w:lineRule="auto"/>
    </w:pPr>
    <w:rPr>
      <w:rFonts w:ascii="Times New Roman" w:hAnsi="Times New Roman"/>
      <w:sz w:val="24"/>
      <w:szCs w:val="24"/>
      <w:lang w:eastAsia="ru-RU"/>
    </w:rPr>
  </w:style>
  <w:style w:type="character" w:customStyle="1" w:styleId="normaltextrun1">
    <w:name w:val="normaltextrun1"/>
    <w:rsid w:val="00C74898"/>
  </w:style>
  <w:style w:type="character" w:customStyle="1" w:styleId="eop">
    <w:name w:val="eop"/>
    <w:rsid w:val="00C74898"/>
  </w:style>
  <w:style w:type="paragraph" w:styleId="af3">
    <w:name w:val="TOC Heading"/>
    <w:basedOn w:val="1"/>
    <w:next w:val="a"/>
    <w:uiPriority w:val="39"/>
    <w:semiHidden/>
    <w:unhideWhenUsed/>
    <w:qFormat/>
    <w:rsid w:val="007D2D50"/>
    <w:pPr>
      <w:keepLines/>
      <w:spacing w:before="480" w:after="0" w:line="276" w:lineRule="auto"/>
      <w:outlineLvl w:val="9"/>
    </w:pPr>
    <w:rPr>
      <w:rFonts w:eastAsia="Times New Roman"/>
      <w:color w:val="365F91"/>
      <w:kern w:val="0"/>
      <w:sz w:val="28"/>
      <w:szCs w:val="28"/>
      <w:lang w:val="ru-RU" w:eastAsia="en-US"/>
    </w:rPr>
  </w:style>
  <w:style w:type="paragraph" w:styleId="11">
    <w:name w:val="toc 1"/>
    <w:basedOn w:val="a"/>
    <w:next w:val="a"/>
    <w:autoRedefine/>
    <w:uiPriority w:val="39"/>
    <w:locked/>
    <w:rsid w:val="007D2D50"/>
  </w:style>
  <w:style w:type="paragraph" w:styleId="21">
    <w:name w:val="toc 2"/>
    <w:basedOn w:val="a"/>
    <w:next w:val="a"/>
    <w:autoRedefine/>
    <w:uiPriority w:val="39"/>
    <w:locked/>
    <w:rsid w:val="007D2D50"/>
    <w:pPr>
      <w:ind w:left="2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uiPriority="39"/>
    <w:lsdException w:name="toc 2" w:locked="1" w:uiPriority="39"/>
    <w:lsdException w:name="toc 3" w:locked="1"/>
    <w:lsdException w:name="toc 4" w:locked="1"/>
    <w:lsdException w:name="toc 5" w:locked="1"/>
    <w:lsdException w:name="toc 6" w:locked="1"/>
    <w:lsdException w:name="toc 7" w:locked="1"/>
    <w:lsdException w:name="toc 8" w:locked="1"/>
    <w:lsdException w:name="toc 9" w:locked="1"/>
    <w:lsdException w:name="header" w:locked="1" w:uiPriority="99"/>
    <w:lsdException w:name="footer" w:uiPriority="99"/>
    <w:lsdException w:name="caption" w:locked="1" w:semiHidden="1" w:unhideWhenUsed="1" w:qFormat="1"/>
    <w:lsdException w:name="Title" w:locked="1" w:qFormat="1"/>
    <w:lsdException w:name="Default Paragraph Font" w:locked="1"/>
    <w:lsdException w:name="Body Text Indent" w:locked="1"/>
    <w:lsdException w:name="Subtitle" w:locked="1" w:qFormat="1"/>
    <w:lsdException w:name="Block Text" w:locked="1"/>
    <w:lsdException w:name="Hyperlink" w:locked="1" w:uiPriority="99"/>
    <w:lsdException w:name="Strong" w:locked="1" w:qFormat="1"/>
    <w:lsdException w:name="Emphasis" w:locked="1" w:qFormat="1"/>
    <w:lsdException w:name="No List" w:locked="1"/>
    <w:lsdException w:name="Balloon Text" w:locked="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24DB6"/>
    <w:pPr>
      <w:spacing w:after="160" w:line="259" w:lineRule="auto"/>
    </w:pPr>
    <w:rPr>
      <w:rFonts w:eastAsia="Times New Roman"/>
      <w:sz w:val="22"/>
      <w:szCs w:val="22"/>
      <w:lang w:eastAsia="en-US"/>
    </w:rPr>
  </w:style>
  <w:style w:type="paragraph" w:styleId="1">
    <w:name w:val="heading 1"/>
    <w:basedOn w:val="a"/>
    <w:next w:val="a"/>
    <w:link w:val="10"/>
    <w:qFormat/>
    <w:rsid w:val="00AE5B58"/>
    <w:pPr>
      <w:keepNext/>
      <w:spacing w:before="240" w:after="60" w:line="240" w:lineRule="auto"/>
      <w:outlineLvl w:val="0"/>
    </w:pPr>
    <w:rPr>
      <w:rFonts w:ascii="Cambria" w:eastAsia="Calibri" w:hAnsi="Cambria"/>
      <w:b/>
      <w:bCs/>
      <w:kern w:val="32"/>
      <w:sz w:val="32"/>
      <w:szCs w:val="32"/>
      <w:lang w:val="x-none" w:eastAsia="x-none"/>
    </w:rPr>
  </w:style>
  <w:style w:type="paragraph" w:styleId="2">
    <w:name w:val="heading 2"/>
    <w:basedOn w:val="a"/>
    <w:next w:val="a"/>
    <w:link w:val="20"/>
    <w:qFormat/>
    <w:rsid w:val="00AE5B58"/>
    <w:pPr>
      <w:keepNext/>
      <w:keepLines/>
      <w:spacing w:before="200" w:beforeAutospacing="1" w:after="0" w:line="276" w:lineRule="auto"/>
      <w:ind w:left="-1134" w:right="-284"/>
      <w:jc w:val="right"/>
      <w:outlineLvl w:val="1"/>
    </w:pPr>
    <w:rPr>
      <w:rFonts w:ascii="Cambria" w:eastAsia="Calibri" w:hAnsi="Cambria"/>
      <w:b/>
      <w:bCs/>
      <w:color w:val="4F81BD"/>
      <w:sz w:val="26"/>
      <w:szCs w:val="26"/>
      <w:lang w:val="x-none" w:eastAsia="x-none"/>
    </w:rPr>
  </w:style>
  <w:style w:type="paragraph" w:styleId="3">
    <w:name w:val="heading 3"/>
    <w:basedOn w:val="a"/>
    <w:next w:val="a"/>
    <w:link w:val="30"/>
    <w:qFormat/>
    <w:rsid w:val="00AE5B58"/>
    <w:pPr>
      <w:keepNext/>
      <w:spacing w:after="0" w:line="240" w:lineRule="auto"/>
      <w:outlineLvl w:val="2"/>
    </w:pPr>
    <w:rPr>
      <w:rFonts w:ascii="Times New Roman" w:eastAsia="Calibri" w:hAnsi="Times New Roman"/>
      <w:sz w:val="24"/>
      <w:szCs w:val="24"/>
      <w:lang w:val="en-US" w:eastAsia="ru-RU"/>
    </w:rPr>
  </w:style>
  <w:style w:type="paragraph" w:styleId="4">
    <w:name w:val="heading 4"/>
    <w:basedOn w:val="a"/>
    <w:next w:val="a"/>
    <w:link w:val="40"/>
    <w:qFormat/>
    <w:rsid w:val="00AE5B58"/>
    <w:pPr>
      <w:keepNext/>
      <w:spacing w:after="0" w:line="240" w:lineRule="auto"/>
      <w:jc w:val="center"/>
      <w:outlineLvl w:val="3"/>
    </w:pPr>
    <w:rPr>
      <w:rFonts w:ascii="Times New Roman" w:eastAsia="Calibri" w:hAnsi="Times New Roman"/>
      <w:b/>
      <w:bCs/>
      <w:sz w:val="24"/>
      <w:szCs w:val="24"/>
      <w:lang w:val="en-US" w:eastAsia="ru-RU"/>
    </w:rPr>
  </w:style>
  <w:style w:type="paragraph" w:styleId="5">
    <w:name w:val="heading 5"/>
    <w:basedOn w:val="a"/>
    <w:next w:val="a"/>
    <w:link w:val="50"/>
    <w:qFormat/>
    <w:rsid w:val="00AE5B58"/>
    <w:pPr>
      <w:keepNext/>
      <w:spacing w:after="0" w:line="240" w:lineRule="auto"/>
      <w:outlineLvl w:val="4"/>
    </w:pPr>
    <w:rPr>
      <w:rFonts w:ascii="Times New Roman" w:eastAsia="Calibri" w:hAnsi="Times New Roman"/>
      <w:b/>
      <w:bCs/>
      <w:sz w:val="24"/>
      <w:szCs w:val="24"/>
      <w:lang w:val="x-none" w:eastAsia="ru-RU"/>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10">
    <w:name w:val="Заголовок 1 Знак"/>
    <w:link w:val="1"/>
    <w:locked/>
    <w:rsid w:val="00AE5B58"/>
    <w:rPr>
      <w:rFonts w:ascii="Cambria" w:hAnsi="Cambria" w:cs="Times New Roman"/>
      <w:b/>
      <w:bCs/>
      <w:kern w:val="32"/>
      <w:sz w:val="32"/>
      <w:szCs w:val="32"/>
    </w:rPr>
  </w:style>
  <w:style w:type="character" w:customStyle="1" w:styleId="20">
    <w:name w:val="Заголовок 2 Знак"/>
    <w:link w:val="2"/>
    <w:locked/>
    <w:rsid w:val="00AE5B58"/>
    <w:rPr>
      <w:rFonts w:ascii="Cambria" w:hAnsi="Cambria" w:cs="Times New Roman"/>
      <w:b/>
      <w:bCs/>
      <w:color w:val="4F81BD"/>
      <w:sz w:val="26"/>
      <w:szCs w:val="26"/>
    </w:rPr>
  </w:style>
  <w:style w:type="character" w:customStyle="1" w:styleId="30">
    <w:name w:val="Заголовок 3 Знак"/>
    <w:link w:val="3"/>
    <w:locked/>
    <w:rsid w:val="00AE5B58"/>
    <w:rPr>
      <w:rFonts w:ascii="Times New Roman" w:hAnsi="Times New Roman" w:cs="Times New Roman"/>
      <w:sz w:val="24"/>
      <w:szCs w:val="24"/>
      <w:lang w:val="en-US" w:eastAsia="ru-RU"/>
    </w:rPr>
  </w:style>
  <w:style w:type="character" w:customStyle="1" w:styleId="40">
    <w:name w:val="Заголовок 4 Знак"/>
    <w:link w:val="4"/>
    <w:locked/>
    <w:rsid w:val="00AE5B58"/>
    <w:rPr>
      <w:rFonts w:ascii="Times New Roman" w:hAnsi="Times New Roman" w:cs="Times New Roman"/>
      <w:b/>
      <w:bCs/>
      <w:sz w:val="24"/>
      <w:szCs w:val="24"/>
      <w:lang w:val="en-US" w:eastAsia="ru-RU"/>
    </w:rPr>
  </w:style>
  <w:style w:type="character" w:customStyle="1" w:styleId="50">
    <w:name w:val="Заголовок 5 Знак"/>
    <w:link w:val="5"/>
    <w:locked/>
    <w:rsid w:val="00AE5B58"/>
    <w:rPr>
      <w:rFonts w:ascii="Times New Roman" w:hAnsi="Times New Roman" w:cs="Times New Roman"/>
      <w:b/>
      <w:bCs/>
      <w:sz w:val="24"/>
      <w:szCs w:val="24"/>
      <w:lang w:val="x-none" w:eastAsia="ru-RU"/>
    </w:rPr>
  </w:style>
  <w:style w:type="character" w:customStyle="1" w:styleId="apple-converted-space">
    <w:name w:val="apple-converted-space"/>
    <w:rsid w:val="00886AC1"/>
    <w:rPr>
      <w:rFonts w:cs="Times New Roman"/>
    </w:rPr>
  </w:style>
  <w:style w:type="paragraph" w:customStyle="1" w:styleId="ListParagraph">
    <w:name w:val="List Paragraph"/>
    <w:basedOn w:val="a"/>
    <w:rsid w:val="00886AC1"/>
    <w:pPr>
      <w:ind w:left="720"/>
      <w:contextualSpacing/>
    </w:pPr>
  </w:style>
  <w:style w:type="paragraph" w:styleId="a3">
    <w:name w:val="Normal (Web)"/>
    <w:basedOn w:val="a"/>
    <w:rsid w:val="008E45DB"/>
    <w:rPr>
      <w:rFonts w:ascii="Times New Roman" w:hAnsi="Times New Roman"/>
      <w:sz w:val="24"/>
      <w:szCs w:val="24"/>
    </w:rPr>
  </w:style>
  <w:style w:type="character" w:styleId="a4">
    <w:name w:val="Hyperlink"/>
    <w:uiPriority w:val="99"/>
    <w:rsid w:val="00A619D4"/>
    <w:rPr>
      <w:rFonts w:cs="Times New Roman"/>
      <w:color w:val="0563C1"/>
      <w:u w:val="single"/>
    </w:rPr>
  </w:style>
  <w:style w:type="table" w:styleId="a5">
    <w:name w:val="Table Grid"/>
    <w:basedOn w:val="a1"/>
    <w:rsid w:val="0029251C"/>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rsid w:val="004E40E4"/>
    <w:pPr>
      <w:tabs>
        <w:tab w:val="center" w:pos="4677"/>
        <w:tab w:val="right" w:pos="9355"/>
      </w:tabs>
      <w:spacing w:after="0" w:line="240" w:lineRule="auto"/>
    </w:pPr>
    <w:rPr>
      <w:rFonts w:eastAsia="Calibri"/>
      <w:sz w:val="20"/>
      <w:szCs w:val="20"/>
      <w:lang w:val="x-none" w:eastAsia="x-none"/>
    </w:rPr>
  </w:style>
  <w:style w:type="character" w:customStyle="1" w:styleId="a7">
    <w:name w:val="Верхний колонтитул Знак"/>
    <w:link w:val="a6"/>
    <w:uiPriority w:val="99"/>
    <w:locked/>
    <w:rsid w:val="004E40E4"/>
    <w:rPr>
      <w:rFonts w:cs="Times New Roman"/>
    </w:rPr>
  </w:style>
  <w:style w:type="paragraph" w:styleId="a8">
    <w:name w:val="footer"/>
    <w:basedOn w:val="a"/>
    <w:link w:val="a9"/>
    <w:uiPriority w:val="99"/>
    <w:rsid w:val="004E40E4"/>
    <w:pPr>
      <w:tabs>
        <w:tab w:val="center" w:pos="4677"/>
        <w:tab w:val="right" w:pos="9355"/>
      </w:tabs>
      <w:spacing w:after="0" w:line="240" w:lineRule="auto"/>
    </w:pPr>
    <w:rPr>
      <w:rFonts w:eastAsia="Calibri"/>
      <w:sz w:val="20"/>
      <w:szCs w:val="20"/>
      <w:lang w:val="x-none" w:eastAsia="x-none"/>
    </w:rPr>
  </w:style>
  <w:style w:type="character" w:customStyle="1" w:styleId="a9">
    <w:name w:val="Нижний колонтитул Знак"/>
    <w:link w:val="a8"/>
    <w:uiPriority w:val="99"/>
    <w:locked/>
    <w:rsid w:val="004E40E4"/>
    <w:rPr>
      <w:rFonts w:cs="Times New Roman"/>
    </w:rPr>
  </w:style>
  <w:style w:type="paragraph" w:customStyle="1" w:styleId="Default">
    <w:name w:val="Default"/>
    <w:rsid w:val="00B62F43"/>
    <w:pPr>
      <w:autoSpaceDE w:val="0"/>
      <w:autoSpaceDN w:val="0"/>
      <w:adjustRightInd w:val="0"/>
    </w:pPr>
    <w:rPr>
      <w:rFonts w:ascii="Times New Roman" w:hAnsi="Times New Roman"/>
      <w:color w:val="000000"/>
      <w:sz w:val="24"/>
      <w:szCs w:val="24"/>
    </w:rPr>
  </w:style>
  <w:style w:type="paragraph" w:styleId="aa">
    <w:name w:val="Balloon Text"/>
    <w:basedOn w:val="a"/>
    <w:link w:val="ab"/>
    <w:rsid w:val="003822C1"/>
    <w:pPr>
      <w:spacing w:after="0" w:line="240" w:lineRule="auto"/>
    </w:pPr>
    <w:rPr>
      <w:rFonts w:ascii="Tahoma" w:eastAsia="Calibri" w:hAnsi="Tahoma"/>
      <w:sz w:val="16"/>
      <w:szCs w:val="16"/>
      <w:lang w:val="x-none" w:eastAsia="x-none"/>
    </w:rPr>
  </w:style>
  <w:style w:type="character" w:customStyle="1" w:styleId="ab">
    <w:name w:val="Текст выноски Знак"/>
    <w:link w:val="aa"/>
    <w:locked/>
    <w:rsid w:val="003822C1"/>
    <w:rPr>
      <w:rFonts w:ascii="Tahoma" w:hAnsi="Tahoma" w:cs="Tahoma"/>
      <w:sz w:val="16"/>
      <w:szCs w:val="16"/>
    </w:rPr>
  </w:style>
  <w:style w:type="character" w:styleId="ac">
    <w:name w:val="Strong"/>
    <w:qFormat/>
    <w:rsid w:val="00C03AF8"/>
    <w:rPr>
      <w:b/>
    </w:rPr>
  </w:style>
  <w:style w:type="character" w:customStyle="1" w:styleId="apple-style-span">
    <w:name w:val="apple-style-span"/>
    <w:rsid w:val="00C03AF8"/>
    <w:rPr>
      <w:rFonts w:cs="Times New Roman"/>
    </w:rPr>
  </w:style>
  <w:style w:type="paragraph" w:customStyle="1" w:styleId="ad">
    <w:name w:val="Чертежный"/>
    <w:rsid w:val="00AE5B58"/>
    <w:pPr>
      <w:jc w:val="both"/>
    </w:pPr>
    <w:rPr>
      <w:rFonts w:ascii="ISOCPEUR" w:hAnsi="ISOCPEUR"/>
      <w:i/>
      <w:sz w:val="28"/>
      <w:lang w:val="uk-UA"/>
    </w:rPr>
  </w:style>
  <w:style w:type="paragraph" w:styleId="ae">
    <w:name w:val="Block Text"/>
    <w:basedOn w:val="a"/>
    <w:rsid w:val="00AE5B58"/>
    <w:pPr>
      <w:spacing w:after="0" w:line="240" w:lineRule="auto"/>
      <w:ind w:left="708" w:right="228"/>
      <w:jc w:val="both"/>
    </w:pPr>
    <w:rPr>
      <w:rFonts w:ascii="Times New Roman" w:eastAsia="Calibri" w:hAnsi="Times New Roman"/>
      <w:sz w:val="24"/>
      <w:szCs w:val="24"/>
      <w:lang w:eastAsia="ru-RU"/>
    </w:rPr>
  </w:style>
  <w:style w:type="character" w:styleId="af">
    <w:name w:val="Emphasis"/>
    <w:qFormat/>
    <w:rsid w:val="00AE5B58"/>
    <w:rPr>
      <w:i/>
    </w:rPr>
  </w:style>
  <w:style w:type="character" w:customStyle="1" w:styleId="hps">
    <w:name w:val="hps"/>
    <w:rsid w:val="00AE5B58"/>
  </w:style>
  <w:style w:type="paragraph" w:styleId="af0">
    <w:name w:val="Body Text Indent"/>
    <w:basedOn w:val="a"/>
    <w:link w:val="af1"/>
    <w:rsid w:val="00AE5B58"/>
    <w:pPr>
      <w:spacing w:after="0" w:line="240" w:lineRule="auto"/>
      <w:ind w:left="567" w:hanging="567"/>
      <w:jc w:val="both"/>
    </w:pPr>
    <w:rPr>
      <w:rFonts w:ascii="Times New Roman" w:eastAsia="Calibri" w:hAnsi="Times New Roman"/>
      <w:sz w:val="20"/>
      <w:szCs w:val="20"/>
      <w:lang w:val="x-none" w:eastAsia="x-none"/>
    </w:rPr>
  </w:style>
  <w:style w:type="character" w:customStyle="1" w:styleId="af1">
    <w:name w:val="Основной текст с отступом Знак"/>
    <w:link w:val="af0"/>
    <w:locked/>
    <w:rsid w:val="00AE5B58"/>
    <w:rPr>
      <w:rFonts w:ascii="Times New Roman" w:hAnsi="Times New Roman" w:cs="Times New Roman"/>
      <w:sz w:val="20"/>
      <w:szCs w:val="20"/>
    </w:rPr>
  </w:style>
  <w:style w:type="paragraph" w:styleId="31">
    <w:name w:val="Body Text Indent 3"/>
    <w:basedOn w:val="a"/>
    <w:link w:val="32"/>
    <w:rsid w:val="00AE5B58"/>
    <w:pPr>
      <w:spacing w:after="120" w:line="240" w:lineRule="auto"/>
      <w:ind w:left="283" w:firstLine="426"/>
      <w:jc w:val="both"/>
    </w:pPr>
    <w:rPr>
      <w:rFonts w:ascii="Times New Roman" w:hAnsi="Times New Roman"/>
      <w:sz w:val="16"/>
      <w:szCs w:val="16"/>
      <w:lang w:val="x-none" w:eastAsia="x-none"/>
    </w:rPr>
  </w:style>
  <w:style w:type="character" w:customStyle="1" w:styleId="32">
    <w:name w:val="Основной текст с отступом 3 Знак"/>
    <w:link w:val="31"/>
    <w:locked/>
    <w:rsid w:val="00AE5B58"/>
    <w:rPr>
      <w:rFonts w:ascii="Times New Roman" w:eastAsia="Times New Roman" w:hAnsi="Times New Roman" w:cs="Times New Roman"/>
      <w:sz w:val="16"/>
      <w:szCs w:val="16"/>
    </w:rPr>
  </w:style>
  <w:style w:type="paragraph" w:customStyle="1" w:styleId="p1">
    <w:name w:val="p1"/>
    <w:basedOn w:val="a"/>
    <w:rsid w:val="00C47795"/>
    <w:pPr>
      <w:spacing w:before="100" w:beforeAutospacing="1" w:after="100" w:afterAutospacing="1" w:line="240" w:lineRule="auto"/>
    </w:pPr>
    <w:rPr>
      <w:rFonts w:ascii="Times New Roman" w:hAnsi="Times New Roman"/>
      <w:sz w:val="24"/>
      <w:szCs w:val="24"/>
      <w:lang w:eastAsia="ru-RU"/>
    </w:rPr>
  </w:style>
  <w:style w:type="character" w:customStyle="1" w:styleId="blk">
    <w:name w:val="blk"/>
    <w:rsid w:val="006010D2"/>
  </w:style>
  <w:style w:type="character" w:customStyle="1" w:styleId="b">
    <w:name w:val="b"/>
    <w:rsid w:val="006010D2"/>
  </w:style>
  <w:style w:type="paragraph" w:styleId="af2">
    <w:name w:val="List Paragraph"/>
    <w:basedOn w:val="a"/>
    <w:uiPriority w:val="34"/>
    <w:qFormat/>
    <w:rsid w:val="00B64855"/>
    <w:pPr>
      <w:spacing w:after="200" w:line="276" w:lineRule="auto"/>
      <w:ind w:left="720"/>
      <w:contextualSpacing/>
    </w:pPr>
    <w:rPr>
      <w:rFonts w:eastAsia="Calibri"/>
    </w:rPr>
  </w:style>
  <w:style w:type="paragraph" w:customStyle="1" w:styleId="paragraph">
    <w:name w:val="paragraph"/>
    <w:basedOn w:val="a"/>
    <w:rsid w:val="00C74898"/>
    <w:pPr>
      <w:spacing w:after="0" w:line="240" w:lineRule="auto"/>
    </w:pPr>
    <w:rPr>
      <w:rFonts w:ascii="Times New Roman" w:hAnsi="Times New Roman"/>
      <w:sz w:val="24"/>
      <w:szCs w:val="24"/>
      <w:lang w:eastAsia="ru-RU"/>
    </w:rPr>
  </w:style>
  <w:style w:type="character" w:customStyle="1" w:styleId="normaltextrun1">
    <w:name w:val="normaltextrun1"/>
    <w:rsid w:val="00C74898"/>
  </w:style>
  <w:style w:type="character" w:customStyle="1" w:styleId="eop">
    <w:name w:val="eop"/>
    <w:rsid w:val="00C74898"/>
  </w:style>
  <w:style w:type="paragraph" w:styleId="af3">
    <w:name w:val="TOC Heading"/>
    <w:basedOn w:val="1"/>
    <w:next w:val="a"/>
    <w:uiPriority w:val="39"/>
    <w:semiHidden/>
    <w:unhideWhenUsed/>
    <w:qFormat/>
    <w:rsid w:val="007D2D50"/>
    <w:pPr>
      <w:keepLines/>
      <w:spacing w:before="480" w:after="0" w:line="276" w:lineRule="auto"/>
      <w:outlineLvl w:val="9"/>
    </w:pPr>
    <w:rPr>
      <w:rFonts w:eastAsia="Times New Roman"/>
      <w:color w:val="365F91"/>
      <w:kern w:val="0"/>
      <w:sz w:val="28"/>
      <w:szCs w:val="28"/>
      <w:lang w:val="ru-RU" w:eastAsia="en-US"/>
    </w:rPr>
  </w:style>
  <w:style w:type="paragraph" w:styleId="11">
    <w:name w:val="toc 1"/>
    <w:basedOn w:val="a"/>
    <w:next w:val="a"/>
    <w:autoRedefine/>
    <w:uiPriority w:val="39"/>
    <w:locked/>
    <w:rsid w:val="007D2D50"/>
  </w:style>
  <w:style w:type="paragraph" w:styleId="21">
    <w:name w:val="toc 2"/>
    <w:basedOn w:val="a"/>
    <w:next w:val="a"/>
    <w:autoRedefine/>
    <w:uiPriority w:val="39"/>
    <w:locked/>
    <w:rsid w:val="007D2D50"/>
    <w:pPr>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411393589">
      <w:bodyDiv w:val="1"/>
      <w:marLeft w:val="0"/>
      <w:marRight w:val="0"/>
      <w:marTop w:val="0"/>
      <w:marBottom w:val="0"/>
      <w:divBdr>
        <w:top w:val="none" w:sz="0" w:space="0" w:color="auto"/>
        <w:left w:val="none" w:sz="0" w:space="0" w:color="auto"/>
        <w:bottom w:val="none" w:sz="0" w:space="0" w:color="auto"/>
        <w:right w:val="none" w:sz="0" w:space="0" w:color="auto"/>
      </w:divBdr>
    </w:div>
    <w:div w:id="446856812">
      <w:bodyDiv w:val="1"/>
      <w:marLeft w:val="0"/>
      <w:marRight w:val="0"/>
      <w:marTop w:val="0"/>
      <w:marBottom w:val="0"/>
      <w:divBdr>
        <w:top w:val="none" w:sz="0" w:space="0" w:color="auto"/>
        <w:left w:val="none" w:sz="0" w:space="0" w:color="auto"/>
        <w:bottom w:val="none" w:sz="0" w:space="0" w:color="auto"/>
        <w:right w:val="none" w:sz="0" w:space="0" w:color="auto"/>
      </w:divBdr>
    </w:div>
    <w:div w:id="536967352">
      <w:bodyDiv w:val="1"/>
      <w:marLeft w:val="0"/>
      <w:marRight w:val="0"/>
      <w:marTop w:val="0"/>
      <w:marBottom w:val="0"/>
      <w:divBdr>
        <w:top w:val="none" w:sz="0" w:space="0" w:color="auto"/>
        <w:left w:val="none" w:sz="0" w:space="0" w:color="auto"/>
        <w:bottom w:val="none" w:sz="0" w:space="0" w:color="auto"/>
        <w:right w:val="none" w:sz="0" w:space="0" w:color="auto"/>
      </w:divBdr>
    </w:div>
    <w:div w:id="675113983">
      <w:bodyDiv w:val="1"/>
      <w:marLeft w:val="0"/>
      <w:marRight w:val="0"/>
      <w:marTop w:val="0"/>
      <w:marBottom w:val="0"/>
      <w:divBdr>
        <w:top w:val="none" w:sz="0" w:space="0" w:color="auto"/>
        <w:left w:val="none" w:sz="0" w:space="0" w:color="auto"/>
        <w:bottom w:val="none" w:sz="0" w:space="0" w:color="auto"/>
        <w:right w:val="none" w:sz="0" w:space="0" w:color="auto"/>
      </w:divBdr>
    </w:div>
    <w:div w:id="735054499">
      <w:bodyDiv w:val="1"/>
      <w:marLeft w:val="0"/>
      <w:marRight w:val="0"/>
      <w:marTop w:val="0"/>
      <w:marBottom w:val="0"/>
      <w:divBdr>
        <w:top w:val="none" w:sz="0" w:space="0" w:color="auto"/>
        <w:left w:val="none" w:sz="0" w:space="0" w:color="auto"/>
        <w:bottom w:val="none" w:sz="0" w:space="0" w:color="auto"/>
        <w:right w:val="none" w:sz="0" w:space="0" w:color="auto"/>
      </w:divBdr>
    </w:div>
    <w:div w:id="812210362">
      <w:bodyDiv w:val="1"/>
      <w:marLeft w:val="0"/>
      <w:marRight w:val="0"/>
      <w:marTop w:val="0"/>
      <w:marBottom w:val="0"/>
      <w:divBdr>
        <w:top w:val="none" w:sz="0" w:space="0" w:color="auto"/>
        <w:left w:val="none" w:sz="0" w:space="0" w:color="auto"/>
        <w:bottom w:val="none" w:sz="0" w:space="0" w:color="auto"/>
        <w:right w:val="none" w:sz="0" w:space="0" w:color="auto"/>
      </w:divBdr>
    </w:div>
    <w:div w:id="868907650">
      <w:bodyDiv w:val="1"/>
      <w:marLeft w:val="0"/>
      <w:marRight w:val="0"/>
      <w:marTop w:val="0"/>
      <w:marBottom w:val="0"/>
      <w:divBdr>
        <w:top w:val="none" w:sz="0" w:space="0" w:color="auto"/>
        <w:left w:val="none" w:sz="0" w:space="0" w:color="auto"/>
        <w:bottom w:val="none" w:sz="0" w:space="0" w:color="auto"/>
        <w:right w:val="none" w:sz="0" w:space="0" w:color="auto"/>
      </w:divBdr>
    </w:div>
    <w:div w:id="872228553">
      <w:bodyDiv w:val="1"/>
      <w:marLeft w:val="0"/>
      <w:marRight w:val="0"/>
      <w:marTop w:val="0"/>
      <w:marBottom w:val="0"/>
      <w:divBdr>
        <w:top w:val="none" w:sz="0" w:space="0" w:color="auto"/>
        <w:left w:val="none" w:sz="0" w:space="0" w:color="auto"/>
        <w:bottom w:val="none" w:sz="0" w:space="0" w:color="auto"/>
        <w:right w:val="none" w:sz="0" w:space="0" w:color="auto"/>
      </w:divBdr>
      <w:divsChild>
        <w:div w:id="990862414">
          <w:marLeft w:val="0"/>
          <w:marRight w:val="0"/>
          <w:marTop w:val="120"/>
          <w:marBottom w:val="0"/>
          <w:divBdr>
            <w:top w:val="none" w:sz="0" w:space="0" w:color="auto"/>
            <w:left w:val="none" w:sz="0" w:space="0" w:color="auto"/>
            <w:bottom w:val="none" w:sz="0" w:space="0" w:color="auto"/>
            <w:right w:val="none" w:sz="0" w:space="0" w:color="auto"/>
          </w:divBdr>
        </w:div>
        <w:div w:id="1456410270">
          <w:marLeft w:val="0"/>
          <w:marRight w:val="0"/>
          <w:marTop w:val="120"/>
          <w:marBottom w:val="0"/>
          <w:divBdr>
            <w:top w:val="none" w:sz="0" w:space="0" w:color="auto"/>
            <w:left w:val="none" w:sz="0" w:space="0" w:color="auto"/>
            <w:bottom w:val="none" w:sz="0" w:space="0" w:color="auto"/>
            <w:right w:val="none" w:sz="0" w:space="0" w:color="auto"/>
          </w:divBdr>
        </w:div>
        <w:div w:id="1499805401">
          <w:marLeft w:val="0"/>
          <w:marRight w:val="0"/>
          <w:marTop w:val="120"/>
          <w:marBottom w:val="0"/>
          <w:divBdr>
            <w:top w:val="none" w:sz="0" w:space="0" w:color="auto"/>
            <w:left w:val="none" w:sz="0" w:space="0" w:color="auto"/>
            <w:bottom w:val="none" w:sz="0" w:space="0" w:color="auto"/>
            <w:right w:val="none" w:sz="0" w:space="0" w:color="auto"/>
          </w:divBdr>
        </w:div>
      </w:divsChild>
    </w:div>
    <w:div w:id="956258171">
      <w:bodyDiv w:val="1"/>
      <w:marLeft w:val="0"/>
      <w:marRight w:val="0"/>
      <w:marTop w:val="0"/>
      <w:marBottom w:val="0"/>
      <w:divBdr>
        <w:top w:val="none" w:sz="0" w:space="0" w:color="auto"/>
        <w:left w:val="none" w:sz="0" w:space="0" w:color="auto"/>
        <w:bottom w:val="none" w:sz="0" w:space="0" w:color="auto"/>
        <w:right w:val="none" w:sz="0" w:space="0" w:color="auto"/>
      </w:divBdr>
    </w:div>
    <w:div w:id="1218659976">
      <w:bodyDiv w:val="1"/>
      <w:marLeft w:val="0"/>
      <w:marRight w:val="0"/>
      <w:marTop w:val="0"/>
      <w:marBottom w:val="0"/>
      <w:divBdr>
        <w:top w:val="none" w:sz="0" w:space="0" w:color="auto"/>
        <w:left w:val="none" w:sz="0" w:space="0" w:color="auto"/>
        <w:bottom w:val="none" w:sz="0" w:space="0" w:color="auto"/>
        <w:right w:val="none" w:sz="0" w:space="0" w:color="auto"/>
      </w:divBdr>
    </w:div>
    <w:div w:id="1407341458">
      <w:bodyDiv w:val="1"/>
      <w:marLeft w:val="0"/>
      <w:marRight w:val="0"/>
      <w:marTop w:val="0"/>
      <w:marBottom w:val="0"/>
      <w:divBdr>
        <w:top w:val="none" w:sz="0" w:space="0" w:color="auto"/>
        <w:left w:val="none" w:sz="0" w:space="0" w:color="auto"/>
        <w:bottom w:val="none" w:sz="0" w:space="0" w:color="auto"/>
        <w:right w:val="none" w:sz="0" w:space="0" w:color="auto"/>
      </w:divBdr>
    </w:div>
    <w:div w:id="1871332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40</Pages>
  <Words>9363</Words>
  <Characters>53372</Characters>
  <Application>Microsoft Office Word</Application>
  <DocSecurity>0</DocSecurity>
  <Lines>444</Lines>
  <Paragraphs>125</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diakov.net</Company>
  <LinksUpToDate>false</LinksUpToDate>
  <CharactersWithSpaces>62610</CharactersWithSpaces>
  <SharedDoc>false</SharedDoc>
  <HLinks>
    <vt:vector size="120" baseType="variant">
      <vt:variant>
        <vt:i4>1310773</vt:i4>
      </vt:variant>
      <vt:variant>
        <vt:i4>60</vt:i4>
      </vt:variant>
      <vt:variant>
        <vt:i4>0</vt:i4>
      </vt:variant>
      <vt:variant>
        <vt:i4>5</vt:i4>
      </vt:variant>
      <vt:variant>
        <vt:lpwstr/>
      </vt:variant>
      <vt:variant>
        <vt:lpwstr>_Toc21436051</vt:lpwstr>
      </vt:variant>
      <vt:variant>
        <vt:i4>1376309</vt:i4>
      </vt:variant>
      <vt:variant>
        <vt:i4>57</vt:i4>
      </vt:variant>
      <vt:variant>
        <vt:i4>0</vt:i4>
      </vt:variant>
      <vt:variant>
        <vt:i4>5</vt:i4>
      </vt:variant>
      <vt:variant>
        <vt:lpwstr/>
      </vt:variant>
      <vt:variant>
        <vt:lpwstr>_Toc21436050</vt:lpwstr>
      </vt:variant>
      <vt:variant>
        <vt:i4>1835060</vt:i4>
      </vt:variant>
      <vt:variant>
        <vt:i4>54</vt:i4>
      </vt:variant>
      <vt:variant>
        <vt:i4>0</vt:i4>
      </vt:variant>
      <vt:variant>
        <vt:i4>5</vt:i4>
      </vt:variant>
      <vt:variant>
        <vt:lpwstr/>
      </vt:variant>
      <vt:variant>
        <vt:lpwstr>_Toc21436049</vt:lpwstr>
      </vt:variant>
      <vt:variant>
        <vt:i4>1900596</vt:i4>
      </vt:variant>
      <vt:variant>
        <vt:i4>51</vt:i4>
      </vt:variant>
      <vt:variant>
        <vt:i4>0</vt:i4>
      </vt:variant>
      <vt:variant>
        <vt:i4>5</vt:i4>
      </vt:variant>
      <vt:variant>
        <vt:lpwstr/>
      </vt:variant>
      <vt:variant>
        <vt:lpwstr>_Toc21436048</vt:lpwstr>
      </vt:variant>
      <vt:variant>
        <vt:i4>1179700</vt:i4>
      </vt:variant>
      <vt:variant>
        <vt:i4>48</vt:i4>
      </vt:variant>
      <vt:variant>
        <vt:i4>0</vt:i4>
      </vt:variant>
      <vt:variant>
        <vt:i4>5</vt:i4>
      </vt:variant>
      <vt:variant>
        <vt:lpwstr/>
      </vt:variant>
      <vt:variant>
        <vt:lpwstr>_Toc21436047</vt:lpwstr>
      </vt:variant>
      <vt:variant>
        <vt:i4>1245236</vt:i4>
      </vt:variant>
      <vt:variant>
        <vt:i4>45</vt:i4>
      </vt:variant>
      <vt:variant>
        <vt:i4>0</vt:i4>
      </vt:variant>
      <vt:variant>
        <vt:i4>5</vt:i4>
      </vt:variant>
      <vt:variant>
        <vt:lpwstr/>
      </vt:variant>
      <vt:variant>
        <vt:lpwstr>_Toc21436046</vt:lpwstr>
      </vt:variant>
      <vt:variant>
        <vt:i4>1048628</vt:i4>
      </vt:variant>
      <vt:variant>
        <vt:i4>42</vt:i4>
      </vt:variant>
      <vt:variant>
        <vt:i4>0</vt:i4>
      </vt:variant>
      <vt:variant>
        <vt:i4>5</vt:i4>
      </vt:variant>
      <vt:variant>
        <vt:lpwstr/>
      </vt:variant>
      <vt:variant>
        <vt:lpwstr>_Toc21436045</vt:lpwstr>
      </vt:variant>
      <vt:variant>
        <vt:i4>1114164</vt:i4>
      </vt:variant>
      <vt:variant>
        <vt:i4>39</vt:i4>
      </vt:variant>
      <vt:variant>
        <vt:i4>0</vt:i4>
      </vt:variant>
      <vt:variant>
        <vt:i4>5</vt:i4>
      </vt:variant>
      <vt:variant>
        <vt:lpwstr/>
      </vt:variant>
      <vt:variant>
        <vt:lpwstr>_Toc21436044</vt:lpwstr>
      </vt:variant>
      <vt:variant>
        <vt:i4>1441844</vt:i4>
      </vt:variant>
      <vt:variant>
        <vt:i4>36</vt:i4>
      </vt:variant>
      <vt:variant>
        <vt:i4>0</vt:i4>
      </vt:variant>
      <vt:variant>
        <vt:i4>5</vt:i4>
      </vt:variant>
      <vt:variant>
        <vt:lpwstr/>
      </vt:variant>
      <vt:variant>
        <vt:lpwstr>_Toc21436043</vt:lpwstr>
      </vt:variant>
      <vt:variant>
        <vt:i4>1507380</vt:i4>
      </vt:variant>
      <vt:variant>
        <vt:i4>33</vt:i4>
      </vt:variant>
      <vt:variant>
        <vt:i4>0</vt:i4>
      </vt:variant>
      <vt:variant>
        <vt:i4>5</vt:i4>
      </vt:variant>
      <vt:variant>
        <vt:lpwstr/>
      </vt:variant>
      <vt:variant>
        <vt:lpwstr>_Toc21436042</vt:lpwstr>
      </vt:variant>
      <vt:variant>
        <vt:i4>1310773</vt:i4>
      </vt:variant>
      <vt:variant>
        <vt:i4>29</vt:i4>
      </vt:variant>
      <vt:variant>
        <vt:i4>0</vt:i4>
      </vt:variant>
      <vt:variant>
        <vt:i4>5</vt:i4>
      </vt:variant>
      <vt:variant>
        <vt:lpwstr/>
      </vt:variant>
      <vt:variant>
        <vt:lpwstr>_Toc21436051</vt:lpwstr>
      </vt:variant>
      <vt:variant>
        <vt:i4>1376309</vt:i4>
      </vt:variant>
      <vt:variant>
        <vt:i4>26</vt:i4>
      </vt:variant>
      <vt:variant>
        <vt:i4>0</vt:i4>
      </vt:variant>
      <vt:variant>
        <vt:i4>5</vt:i4>
      </vt:variant>
      <vt:variant>
        <vt:lpwstr/>
      </vt:variant>
      <vt:variant>
        <vt:lpwstr>_Toc21436050</vt:lpwstr>
      </vt:variant>
      <vt:variant>
        <vt:i4>1835060</vt:i4>
      </vt:variant>
      <vt:variant>
        <vt:i4>23</vt:i4>
      </vt:variant>
      <vt:variant>
        <vt:i4>0</vt:i4>
      </vt:variant>
      <vt:variant>
        <vt:i4>5</vt:i4>
      </vt:variant>
      <vt:variant>
        <vt:lpwstr/>
      </vt:variant>
      <vt:variant>
        <vt:lpwstr>_Toc21436049</vt:lpwstr>
      </vt:variant>
      <vt:variant>
        <vt:i4>1900596</vt:i4>
      </vt:variant>
      <vt:variant>
        <vt:i4>20</vt:i4>
      </vt:variant>
      <vt:variant>
        <vt:i4>0</vt:i4>
      </vt:variant>
      <vt:variant>
        <vt:i4>5</vt:i4>
      </vt:variant>
      <vt:variant>
        <vt:lpwstr/>
      </vt:variant>
      <vt:variant>
        <vt:lpwstr>_Toc21436048</vt:lpwstr>
      </vt:variant>
      <vt:variant>
        <vt:i4>1179700</vt:i4>
      </vt:variant>
      <vt:variant>
        <vt:i4>17</vt:i4>
      </vt:variant>
      <vt:variant>
        <vt:i4>0</vt:i4>
      </vt:variant>
      <vt:variant>
        <vt:i4>5</vt:i4>
      </vt:variant>
      <vt:variant>
        <vt:lpwstr/>
      </vt:variant>
      <vt:variant>
        <vt:lpwstr>_Toc21436047</vt:lpwstr>
      </vt:variant>
      <vt:variant>
        <vt:i4>1245236</vt:i4>
      </vt:variant>
      <vt:variant>
        <vt:i4>14</vt:i4>
      </vt:variant>
      <vt:variant>
        <vt:i4>0</vt:i4>
      </vt:variant>
      <vt:variant>
        <vt:i4>5</vt:i4>
      </vt:variant>
      <vt:variant>
        <vt:lpwstr/>
      </vt:variant>
      <vt:variant>
        <vt:lpwstr>_Toc21436046</vt:lpwstr>
      </vt:variant>
      <vt:variant>
        <vt:i4>1048628</vt:i4>
      </vt:variant>
      <vt:variant>
        <vt:i4>11</vt:i4>
      </vt:variant>
      <vt:variant>
        <vt:i4>0</vt:i4>
      </vt:variant>
      <vt:variant>
        <vt:i4>5</vt:i4>
      </vt:variant>
      <vt:variant>
        <vt:lpwstr/>
      </vt:variant>
      <vt:variant>
        <vt:lpwstr>_Toc21436045</vt:lpwstr>
      </vt:variant>
      <vt:variant>
        <vt:i4>1114164</vt:i4>
      </vt:variant>
      <vt:variant>
        <vt:i4>8</vt:i4>
      </vt:variant>
      <vt:variant>
        <vt:i4>0</vt:i4>
      </vt:variant>
      <vt:variant>
        <vt:i4>5</vt:i4>
      </vt:variant>
      <vt:variant>
        <vt:lpwstr/>
      </vt:variant>
      <vt:variant>
        <vt:lpwstr>_Toc21436044</vt:lpwstr>
      </vt:variant>
      <vt:variant>
        <vt:i4>1441844</vt:i4>
      </vt:variant>
      <vt:variant>
        <vt:i4>5</vt:i4>
      </vt:variant>
      <vt:variant>
        <vt:i4>0</vt:i4>
      </vt:variant>
      <vt:variant>
        <vt:i4>5</vt:i4>
      </vt:variant>
      <vt:variant>
        <vt:lpwstr/>
      </vt:variant>
      <vt:variant>
        <vt:lpwstr>_Toc21436043</vt:lpwstr>
      </vt:variant>
      <vt:variant>
        <vt:i4>1507380</vt:i4>
      </vt:variant>
      <vt:variant>
        <vt:i4>2</vt:i4>
      </vt:variant>
      <vt:variant>
        <vt:i4>0</vt:i4>
      </vt:variant>
      <vt:variant>
        <vt:i4>5</vt:i4>
      </vt:variant>
      <vt:variant>
        <vt:lpwstr/>
      </vt:variant>
      <vt:variant>
        <vt:lpwstr>_Toc21436042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creator>RePack by Diakov</dc:creator>
  <cp:lastModifiedBy>Dmitry V Stolpovskih</cp:lastModifiedBy>
  <cp:revision>2</cp:revision>
  <cp:lastPrinted>2018-01-09T16:11:00Z</cp:lastPrinted>
  <dcterms:created xsi:type="dcterms:W3CDTF">2020-05-12T04:06:00Z</dcterms:created>
  <dcterms:modified xsi:type="dcterms:W3CDTF">2020-05-12T04:06:00Z</dcterms:modified>
</cp:coreProperties>
</file>