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81" w:rsidRPr="00AB6789" w:rsidRDefault="00636C81" w:rsidP="00F35DFE">
      <w:pPr>
        <w:spacing w:after="0"/>
        <w:ind w:firstLine="708"/>
        <w:jc w:val="center"/>
        <w:rPr>
          <w:rFonts w:ascii="Times New Roman" w:hAnsi="Times New Roman" w:cs="Times New Roman"/>
          <w:caps/>
          <w:sz w:val="24"/>
          <w:szCs w:val="24"/>
        </w:rPr>
      </w:pPr>
      <w:r w:rsidRPr="00AB6789">
        <w:rPr>
          <w:rFonts w:ascii="Times New Roman" w:hAnsi="Times New Roman" w:cs="Times New Roman"/>
          <w:caps/>
          <w:sz w:val="24"/>
          <w:szCs w:val="24"/>
        </w:rPr>
        <w:t xml:space="preserve">Министерство науки </w:t>
      </w:r>
      <w:r w:rsidR="00AB6789" w:rsidRPr="00AB6789">
        <w:rPr>
          <w:rFonts w:ascii="Times New Roman" w:hAnsi="Times New Roman" w:cs="Times New Roman"/>
          <w:caps/>
          <w:sz w:val="24"/>
          <w:szCs w:val="24"/>
        </w:rPr>
        <w:t xml:space="preserve">И ВЫСШЕГО ОБРАЗОВАНИЯ </w:t>
      </w:r>
      <w:r w:rsidRPr="00AB6789">
        <w:rPr>
          <w:rFonts w:ascii="Times New Roman" w:hAnsi="Times New Roman" w:cs="Times New Roman"/>
          <w:caps/>
          <w:sz w:val="24"/>
          <w:szCs w:val="24"/>
        </w:rPr>
        <w:t>Российской Федерации</w:t>
      </w:r>
    </w:p>
    <w:p w:rsidR="00636C81" w:rsidRPr="00AB6789" w:rsidRDefault="00636C81" w:rsidP="00F35DFE">
      <w:pPr>
        <w:spacing w:after="0"/>
        <w:ind w:firstLine="708"/>
        <w:jc w:val="center"/>
        <w:rPr>
          <w:rFonts w:ascii="Times New Roman" w:hAnsi="Times New Roman" w:cs="Times New Roman"/>
          <w:caps/>
          <w:sz w:val="24"/>
          <w:szCs w:val="24"/>
        </w:rPr>
      </w:pPr>
      <w:r w:rsidRPr="00AB6789">
        <w:rPr>
          <w:rFonts w:ascii="Times New Roman" w:hAnsi="Times New Roman" w:cs="Times New Roman"/>
          <w:caps/>
          <w:sz w:val="24"/>
          <w:szCs w:val="24"/>
        </w:rPr>
        <w:t xml:space="preserve">Федеральное государственное бюджетное образовательное </w:t>
      </w:r>
    </w:p>
    <w:p w:rsidR="00636C81" w:rsidRPr="00AB6789" w:rsidRDefault="00636C81" w:rsidP="00F35DFE">
      <w:pPr>
        <w:spacing w:after="0"/>
        <w:ind w:firstLine="708"/>
        <w:jc w:val="center"/>
        <w:rPr>
          <w:rFonts w:ascii="Times New Roman" w:hAnsi="Times New Roman" w:cs="Times New Roman"/>
          <w:caps/>
          <w:sz w:val="24"/>
          <w:szCs w:val="24"/>
        </w:rPr>
      </w:pPr>
      <w:r w:rsidRPr="00AB6789">
        <w:rPr>
          <w:rFonts w:ascii="Times New Roman" w:hAnsi="Times New Roman" w:cs="Times New Roman"/>
          <w:caps/>
          <w:sz w:val="24"/>
          <w:szCs w:val="24"/>
        </w:rPr>
        <w:t>учреждение высшего образования</w:t>
      </w:r>
    </w:p>
    <w:p w:rsidR="00636C81" w:rsidRPr="00AB6789" w:rsidRDefault="00636C81" w:rsidP="00F35DFE">
      <w:pPr>
        <w:spacing w:after="0"/>
        <w:ind w:firstLine="708"/>
        <w:jc w:val="center"/>
        <w:rPr>
          <w:rFonts w:ascii="Times New Roman" w:hAnsi="Times New Roman" w:cs="Times New Roman"/>
          <w:sz w:val="24"/>
          <w:szCs w:val="24"/>
        </w:rPr>
      </w:pPr>
      <w:r w:rsidRPr="00AB6789">
        <w:rPr>
          <w:rFonts w:ascii="Times New Roman" w:hAnsi="Times New Roman" w:cs="Times New Roman"/>
          <w:sz w:val="24"/>
          <w:szCs w:val="24"/>
        </w:rPr>
        <w:t>«МУРМАНСКИЙ  АРКТИЧЕСКИЙ ГОСУДАРСТВЕННЫЙ  УНИВЕРСИТЕТ»</w:t>
      </w:r>
    </w:p>
    <w:p w:rsidR="00636C81" w:rsidRPr="00AB6789" w:rsidRDefault="00636C81" w:rsidP="00F35DFE">
      <w:pPr>
        <w:spacing w:after="0"/>
        <w:ind w:firstLine="708"/>
        <w:rPr>
          <w:rFonts w:ascii="Times New Roman" w:hAnsi="Times New Roman" w:cs="Times New Roman"/>
          <w:sz w:val="24"/>
          <w:szCs w:val="24"/>
        </w:rPr>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1"/>
      </w:tblGrid>
      <w:tr w:rsidR="00636C81" w:rsidRPr="00636C81" w:rsidTr="006D64D1">
        <w:tc>
          <w:tcPr>
            <w:tcW w:w="9731" w:type="dxa"/>
            <w:tcBorders>
              <w:top w:val="nil"/>
              <w:left w:val="nil"/>
              <w:bottom w:val="nil"/>
              <w:right w:val="nil"/>
            </w:tcBorders>
          </w:tcPr>
          <w:p w:rsidR="00636C81" w:rsidRPr="00AB6789" w:rsidRDefault="00636C81" w:rsidP="00F35DFE">
            <w:pPr>
              <w:spacing w:after="0"/>
              <w:jc w:val="center"/>
              <w:rPr>
                <w:rFonts w:ascii="Times New Roman" w:hAnsi="Times New Roman" w:cs="Times New Roman"/>
                <w:caps/>
                <w:sz w:val="24"/>
                <w:szCs w:val="24"/>
              </w:rPr>
            </w:pPr>
            <w:r w:rsidRPr="00AB6789">
              <w:rPr>
                <w:rFonts w:ascii="Times New Roman" w:hAnsi="Times New Roman" w:cs="Times New Roman"/>
                <w:caps/>
                <w:sz w:val="24"/>
                <w:szCs w:val="24"/>
              </w:rPr>
              <w:t>СОЦИАЛЬНО-ГУМАНИТАРНЫЙ ИНСТИТУТ</w:t>
            </w:r>
          </w:p>
          <w:p w:rsidR="00636C81" w:rsidRPr="00AB6789" w:rsidRDefault="00636C81" w:rsidP="00F35DFE">
            <w:pPr>
              <w:spacing w:after="0"/>
              <w:jc w:val="center"/>
              <w:rPr>
                <w:rFonts w:ascii="Times New Roman" w:hAnsi="Times New Roman" w:cs="Times New Roman"/>
                <w:caps/>
                <w:sz w:val="24"/>
                <w:szCs w:val="24"/>
              </w:rPr>
            </w:pPr>
          </w:p>
          <w:p w:rsidR="00636C81" w:rsidRPr="00AB6789" w:rsidRDefault="00636C81" w:rsidP="00F35DFE">
            <w:pPr>
              <w:spacing w:after="0"/>
              <w:jc w:val="center"/>
              <w:rPr>
                <w:rFonts w:ascii="Times New Roman" w:hAnsi="Times New Roman" w:cs="Times New Roman"/>
                <w:sz w:val="24"/>
                <w:szCs w:val="24"/>
              </w:rPr>
            </w:pPr>
            <w:r w:rsidRPr="00AB6789">
              <w:rPr>
                <w:rFonts w:ascii="Times New Roman" w:hAnsi="Times New Roman" w:cs="Times New Roman"/>
                <w:caps/>
                <w:sz w:val="24"/>
                <w:szCs w:val="24"/>
              </w:rPr>
              <w:t>Кафедра ГРАЖДАНСКОГО И ФИНАНСОВОГО ПРАВА</w:t>
            </w:r>
          </w:p>
          <w:p w:rsidR="00636C81" w:rsidRPr="00AB6789" w:rsidRDefault="00636C81" w:rsidP="00F35DFE">
            <w:pPr>
              <w:spacing w:after="0"/>
              <w:rPr>
                <w:rFonts w:ascii="Times New Roman" w:hAnsi="Times New Roman" w:cs="Times New Roman"/>
                <w:sz w:val="24"/>
                <w:szCs w:val="24"/>
              </w:rPr>
            </w:pPr>
          </w:p>
          <w:p w:rsidR="00636C81" w:rsidRPr="00AB6789" w:rsidRDefault="00636C81" w:rsidP="00F35DFE">
            <w:pPr>
              <w:spacing w:after="0"/>
              <w:rPr>
                <w:rFonts w:ascii="Times New Roman" w:hAnsi="Times New Roman" w:cs="Times New Roman"/>
                <w:sz w:val="24"/>
                <w:szCs w:val="24"/>
              </w:rPr>
            </w:pPr>
          </w:p>
          <w:p w:rsidR="00636C81" w:rsidRPr="00AB6789" w:rsidRDefault="00636C81" w:rsidP="00F35DFE">
            <w:pPr>
              <w:spacing w:after="0"/>
              <w:rPr>
                <w:rFonts w:ascii="Times New Roman" w:hAnsi="Times New Roman" w:cs="Times New Roman"/>
                <w:sz w:val="24"/>
                <w:szCs w:val="24"/>
              </w:rPr>
            </w:pPr>
          </w:p>
          <w:p w:rsidR="00636C81" w:rsidRDefault="00636C81" w:rsidP="00F35DFE">
            <w:pPr>
              <w:spacing w:after="0"/>
              <w:rPr>
                <w:rFonts w:ascii="Times New Roman" w:hAnsi="Times New Roman" w:cs="Times New Roman"/>
                <w:sz w:val="24"/>
                <w:szCs w:val="24"/>
              </w:rPr>
            </w:pPr>
          </w:p>
          <w:p w:rsidR="00BB477D" w:rsidRPr="00AB6789" w:rsidRDefault="00BB477D" w:rsidP="00F35DFE">
            <w:pPr>
              <w:spacing w:after="0"/>
              <w:rPr>
                <w:rFonts w:ascii="Times New Roman" w:hAnsi="Times New Roman" w:cs="Times New Roman"/>
                <w:sz w:val="24"/>
                <w:szCs w:val="24"/>
              </w:rPr>
            </w:pPr>
          </w:p>
          <w:p w:rsidR="00636C81" w:rsidRPr="00AB6789" w:rsidRDefault="00636C81" w:rsidP="00F35DFE">
            <w:pPr>
              <w:spacing w:after="0"/>
              <w:jc w:val="center"/>
              <w:rPr>
                <w:rFonts w:ascii="Times New Roman" w:hAnsi="Times New Roman" w:cs="Times New Roman"/>
                <w:caps/>
                <w:sz w:val="24"/>
                <w:szCs w:val="24"/>
              </w:rPr>
            </w:pPr>
            <w:r w:rsidRPr="00AB6789">
              <w:rPr>
                <w:rFonts w:ascii="Times New Roman" w:hAnsi="Times New Roman" w:cs="Times New Roman"/>
                <w:caps/>
                <w:sz w:val="24"/>
                <w:szCs w:val="24"/>
              </w:rPr>
              <w:t xml:space="preserve">курсовая работа </w:t>
            </w:r>
          </w:p>
          <w:p w:rsidR="00636C81" w:rsidRPr="00AB6789" w:rsidRDefault="00636C81" w:rsidP="00F35DFE">
            <w:pPr>
              <w:spacing w:after="0"/>
              <w:rPr>
                <w:rFonts w:ascii="Times New Roman" w:hAnsi="Times New Roman" w:cs="Times New Roman"/>
                <w:caps/>
                <w:sz w:val="24"/>
                <w:szCs w:val="24"/>
              </w:rPr>
            </w:pPr>
          </w:p>
          <w:p w:rsidR="00636C81" w:rsidRPr="00636C81" w:rsidRDefault="006D64D1" w:rsidP="00F35DFE">
            <w:pPr>
              <w:spacing w:after="0"/>
              <w:jc w:val="center"/>
              <w:rPr>
                <w:rFonts w:ascii="Times New Roman" w:hAnsi="Times New Roman" w:cs="Times New Roman"/>
                <w:sz w:val="28"/>
                <w:szCs w:val="28"/>
              </w:rPr>
            </w:pPr>
            <w:bookmarkStart w:id="0" w:name="_GoBack"/>
            <w:r w:rsidRPr="00AB6789">
              <w:rPr>
                <w:rFonts w:ascii="Times New Roman" w:hAnsi="Times New Roman" w:cs="Times New Roman"/>
                <w:sz w:val="24"/>
                <w:szCs w:val="24"/>
              </w:rPr>
              <w:t>ПРАВОВЫЕ ПРОБЛЕМЫ ЗАЩИТЫ ПРАВ ГРАЖДАН ПО ДОГОВОРАМ КУПЛИ-ПРОДАЖИ</w:t>
            </w:r>
            <w:bookmarkEnd w:id="0"/>
          </w:p>
        </w:tc>
      </w:tr>
    </w:tbl>
    <w:p w:rsidR="00636C81" w:rsidRPr="00636C81" w:rsidRDefault="00636C81" w:rsidP="00F35DFE">
      <w:pPr>
        <w:spacing w:after="0"/>
        <w:rPr>
          <w:rFonts w:ascii="Times New Roman" w:hAnsi="Times New Roman" w:cs="Times New Roman"/>
          <w:sz w:val="28"/>
          <w:szCs w:val="28"/>
        </w:rPr>
      </w:pPr>
    </w:p>
    <w:p w:rsidR="00636C81" w:rsidRPr="00636C81" w:rsidRDefault="00636C81" w:rsidP="00F35DFE">
      <w:pPr>
        <w:spacing w:after="0"/>
        <w:rPr>
          <w:rFonts w:ascii="Times New Roman" w:hAnsi="Times New Roman" w:cs="Times New Roman"/>
          <w:sz w:val="28"/>
          <w:szCs w:val="28"/>
        </w:rPr>
      </w:pPr>
    </w:p>
    <w:tbl>
      <w:tblPr>
        <w:tblW w:w="0" w:type="auto"/>
        <w:jc w:val="right"/>
        <w:tblInd w:w="-566" w:type="dxa"/>
        <w:tblLook w:val="00A0" w:firstRow="1" w:lastRow="0" w:firstColumn="1" w:lastColumn="0" w:noHBand="0" w:noVBand="0"/>
      </w:tblPr>
      <w:tblGrid>
        <w:gridCol w:w="5493"/>
      </w:tblGrid>
      <w:tr w:rsidR="006D64D1" w:rsidRPr="00636C81" w:rsidTr="006D64D1">
        <w:trPr>
          <w:trHeight w:val="2827"/>
          <w:jc w:val="right"/>
        </w:trPr>
        <w:tc>
          <w:tcPr>
            <w:tcW w:w="5493" w:type="dxa"/>
            <w:tcBorders>
              <w:bottom w:val="single" w:sz="4" w:space="0" w:color="auto"/>
            </w:tcBorders>
          </w:tcPr>
          <w:p w:rsidR="006D64D1" w:rsidRDefault="006D64D1" w:rsidP="00F35DFE">
            <w:pPr>
              <w:spacing w:after="120"/>
              <w:rPr>
                <w:rFonts w:ascii="Times New Roman" w:hAnsi="Times New Roman" w:cs="Times New Roman"/>
                <w:sz w:val="28"/>
                <w:szCs w:val="28"/>
              </w:rPr>
            </w:pPr>
          </w:p>
          <w:p w:rsidR="006D64D1" w:rsidRDefault="006D64D1" w:rsidP="00F35DFE">
            <w:pPr>
              <w:spacing w:after="0"/>
              <w:rPr>
                <w:rFonts w:ascii="Times New Roman" w:hAnsi="Times New Roman" w:cs="Times New Roman"/>
                <w:sz w:val="28"/>
                <w:szCs w:val="28"/>
              </w:rPr>
            </w:pPr>
            <w:r>
              <w:rPr>
                <w:rFonts w:ascii="Times New Roman" w:hAnsi="Times New Roman" w:cs="Times New Roman"/>
                <w:sz w:val="28"/>
                <w:szCs w:val="28"/>
              </w:rPr>
              <w:t xml:space="preserve">Выполнила студентка: </w:t>
            </w:r>
          </w:p>
          <w:p w:rsidR="006D64D1" w:rsidRPr="00636C81" w:rsidRDefault="006D64D1" w:rsidP="00F35DFE">
            <w:pPr>
              <w:spacing w:after="0"/>
              <w:jc w:val="both"/>
              <w:rPr>
                <w:rFonts w:ascii="Times New Roman" w:hAnsi="Times New Roman" w:cs="Times New Roman"/>
                <w:sz w:val="28"/>
                <w:szCs w:val="28"/>
              </w:rPr>
            </w:pPr>
            <w:r>
              <w:rPr>
                <w:rFonts w:ascii="Times New Roman" w:hAnsi="Times New Roman" w:cs="Times New Roman"/>
                <w:sz w:val="28"/>
                <w:szCs w:val="28"/>
              </w:rPr>
              <w:t xml:space="preserve">Васильева Анастасия Анатольевна, </w:t>
            </w:r>
            <w:r>
              <w:rPr>
                <w:rFonts w:ascii="Times New Roman" w:hAnsi="Times New Roman" w:cs="Times New Roman"/>
                <w:sz w:val="28"/>
                <w:szCs w:val="28"/>
              </w:rPr>
              <w:br/>
              <w:t>3 курс, направление подготовки 40.03.01. Юриспруденция, направленность (профиль) гражданско-правовой, очная форма обучения</w:t>
            </w:r>
          </w:p>
        </w:tc>
      </w:tr>
      <w:tr w:rsidR="00636C81" w:rsidRPr="00636C81" w:rsidTr="006D64D1">
        <w:trPr>
          <w:jc w:val="right"/>
        </w:trPr>
        <w:tc>
          <w:tcPr>
            <w:tcW w:w="5493" w:type="dxa"/>
            <w:tcBorders>
              <w:top w:val="single" w:sz="4" w:space="0" w:color="auto"/>
            </w:tcBorders>
          </w:tcPr>
          <w:p w:rsidR="00636C81" w:rsidRDefault="00636C81" w:rsidP="00F35DFE">
            <w:pPr>
              <w:spacing w:after="120"/>
              <w:jc w:val="center"/>
              <w:rPr>
                <w:rFonts w:ascii="Times New Roman" w:hAnsi="Times New Roman" w:cs="Times New Roman"/>
                <w:sz w:val="24"/>
                <w:szCs w:val="24"/>
              </w:rPr>
            </w:pPr>
            <w:r w:rsidRPr="00636C81">
              <w:rPr>
                <w:rFonts w:ascii="Times New Roman" w:hAnsi="Times New Roman" w:cs="Times New Roman"/>
                <w:sz w:val="24"/>
                <w:szCs w:val="24"/>
              </w:rPr>
              <w:t>(ФИО, специальность/направление, форма обучения)</w:t>
            </w:r>
          </w:p>
          <w:p w:rsidR="00636C81" w:rsidRPr="00636C81" w:rsidRDefault="00636C81" w:rsidP="00F35DFE">
            <w:pPr>
              <w:spacing w:after="120"/>
              <w:jc w:val="center"/>
              <w:rPr>
                <w:rFonts w:ascii="Times New Roman" w:hAnsi="Times New Roman" w:cs="Times New Roman"/>
                <w:sz w:val="24"/>
                <w:szCs w:val="24"/>
              </w:rPr>
            </w:pPr>
          </w:p>
        </w:tc>
      </w:tr>
      <w:tr w:rsidR="00636C81" w:rsidRPr="00636C81" w:rsidTr="00636C81">
        <w:trPr>
          <w:jc w:val="right"/>
        </w:trPr>
        <w:tc>
          <w:tcPr>
            <w:tcW w:w="5493" w:type="dxa"/>
          </w:tcPr>
          <w:p w:rsidR="00636C81" w:rsidRPr="00636C81" w:rsidRDefault="00636C81" w:rsidP="00F35DFE">
            <w:pPr>
              <w:spacing w:after="120"/>
              <w:rPr>
                <w:rFonts w:ascii="Times New Roman" w:hAnsi="Times New Roman" w:cs="Times New Roman"/>
                <w:sz w:val="28"/>
                <w:szCs w:val="28"/>
              </w:rPr>
            </w:pPr>
            <w:r w:rsidRPr="00636C81">
              <w:rPr>
                <w:rFonts w:ascii="Times New Roman" w:hAnsi="Times New Roman" w:cs="Times New Roman"/>
                <w:sz w:val="28"/>
                <w:szCs w:val="28"/>
              </w:rPr>
              <w:t>Научный руководитель:</w:t>
            </w:r>
            <w:r>
              <w:rPr>
                <w:rFonts w:ascii="Times New Roman" w:hAnsi="Times New Roman" w:cs="Times New Roman"/>
                <w:sz w:val="28"/>
                <w:szCs w:val="28"/>
              </w:rPr>
              <w:t xml:space="preserve"> </w:t>
            </w:r>
          </w:p>
        </w:tc>
      </w:tr>
      <w:tr w:rsidR="00636C81" w:rsidRPr="00636C81" w:rsidTr="00636C81">
        <w:trPr>
          <w:jc w:val="right"/>
        </w:trPr>
        <w:tc>
          <w:tcPr>
            <w:tcW w:w="5493" w:type="dxa"/>
            <w:tcBorders>
              <w:bottom w:val="single" w:sz="4" w:space="0" w:color="auto"/>
            </w:tcBorders>
          </w:tcPr>
          <w:p w:rsidR="00636C81" w:rsidRPr="00636C81" w:rsidRDefault="004A4DCB" w:rsidP="00F35DFE">
            <w:pPr>
              <w:spacing w:after="120"/>
              <w:jc w:val="both"/>
              <w:rPr>
                <w:rFonts w:ascii="Times New Roman" w:hAnsi="Times New Roman" w:cs="Times New Roman"/>
                <w:sz w:val="28"/>
                <w:szCs w:val="28"/>
              </w:rPr>
            </w:pPr>
            <w:r>
              <w:rPr>
                <w:rFonts w:ascii="Times New Roman" w:hAnsi="Times New Roman" w:cs="Times New Roman"/>
                <w:sz w:val="28"/>
                <w:szCs w:val="28"/>
              </w:rPr>
              <w:t xml:space="preserve">Панкратова Майя Евгеньевна, </w:t>
            </w:r>
            <w:r w:rsidR="006D64D1">
              <w:rPr>
                <w:rFonts w:ascii="Times New Roman" w:hAnsi="Times New Roman" w:cs="Times New Roman"/>
                <w:sz w:val="28"/>
                <w:szCs w:val="28"/>
              </w:rPr>
              <w:br/>
            </w:r>
            <w:r>
              <w:rPr>
                <w:rFonts w:ascii="Times New Roman" w:hAnsi="Times New Roman" w:cs="Times New Roman"/>
                <w:sz w:val="28"/>
                <w:szCs w:val="28"/>
              </w:rPr>
              <w:t>кандидат юридических наук, доцент кафедры гражданского и финансового права</w:t>
            </w:r>
          </w:p>
        </w:tc>
      </w:tr>
      <w:tr w:rsidR="00636C81" w:rsidRPr="00636C81" w:rsidTr="00636C81">
        <w:trPr>
          <w:jc w:val="right"/>
        </w:trPr>
        <w:tc>
          <w:tcPr>
            <w:tcW w:w="5493" w:type="dxa"/>
            <w:tcBorders>
              <w:top w:val="single" w:sz="4" w:space="0" w:color="auto"/>
            </w:tcBorders>
          </w:tcPr>
          <w:p w:rsidR="00636C81" w:rsidRPr="00636C81" w:rsidRDefault="00636C81" w:rsidP="00F35DFE">
            <w:pPr>
              <w:spacing w:after="120"/>
              <w:jc w:val="center"/>
              <w:rPr>
                <w:rFonts w:ascii="Times New Roman" w:hAnsi="Times New Roman" w:cs="Times New Roman"/>
                <w:sz w:val="28"/>
                <w:szCs w:val="28"/>
              </w:rPr>
            </w:pPr>
            <w:r w:rsidRPr="00636C81">
              <w:rPr>
                <w:rFonts w:ascii="Times New Roman" w:hAnsi="Times New Roman" w:cs="Times New Roman"/>
                <w:sz w:val="28"/>
                <w:szCs w:val="28"/>
              </w:rPr>
              <w:t>(ФИО, звание, должность)</w:t>
            </w:r>
          </w:p>
        </w:tc>
      </w:tr>
    </w:tbl>
    <w:p w:rsidR="00636C81" w:rsidRDefault="00636C81" w:rsidP="00F35DFE">
      <w:pPr>
        <w:spacing w:after="0"/>
        <w:jc w:val="center"/>
        <w:rPr>
          <w:rFonts w:ascii="Times New Roman" w:hAnsi="Times New Roman" w:cs="Times New Roman"/>
          <w:sz w:val="28"/>
          <w:szCs w:val="28"/>
        </w:rPr>
      </w:pPr>
    </w:p>
    <w:p w:rsidR="00BB477D" w:rsidRDefault="00BB477D" w:rsidP="00F35DFE">
      <w:pPr>
        <w:spacing w:after="0"/>
        <w:jc w:val="center"/>
        <w:rPr>
          <w:rFonts w:ascii="Times New Roman" w:hAnsi="Times New Roman" w:cs="Times New Roman"/>
          <w:sz w:val="28"/>
          <w:szCs w:val="28"/>
        </w:rPr>
      </w:pPr>
    </w:p>
    <w:p w:rsidR="004A4DCB" w:rsidRDefault="00636C81" w:rsidP="00F35DFE">
      <w:pPr>
        <w:spacing w:after="0"/>
        <w:jc w:val="center"/>
        <w:rPr>
          <w:rFonts w:ascii="Times New Roman" w:hAnsi="Times New Roman" w:cs="Times New Roman"/>
          <w:sz w:val="28"/>
          <w:szCs w:val="28"/>
        </w:rPr>
      </w:pPr>
      <w:r w:rsidRPr="00636C81">
        <w:rPr>
          <w:rFonts w:ascii="Times New Roman" w:hAnsi="Times New Roman" w:cs="Times New Roman"/>
          <w:sz w:val="28"/>
          <w:szCs w:val="28"/>
        </w:rPr>
        <w:t>Мурманск</w:t>
      </w:r>
    </w:p>
    <w:p w:rsidR="007E0109" w:rsidRPr="00787FCE" w:rsidRDefault="00636C81" w:rsidP="00787FCE">
      <w:pPr>
        <w:spacing w:after="0"/>
        <w:jc w:val="center"/>
        <w:rPr>
          <w:rFonts w:ascii="Times New Roman" w:hAnsi="Times New Roman" w:cs="Times New Roman"/>
          <w:sz w:val="28"/>
          <w:szCs w:val="28"/>
        </w:rPr>
      </w:pPr>
      <w:r w:rsidRPr="00636C81">
        <w:rPr>
          <w:rFonts w:ascii="Times New Roman" w:hAnsi="Times New Roman" w:cs="Times New Roman"/>
          <w:sz w:val="28"/>
          <w:szCs w:val="28"/>
        </w:rPr>
        <w:t>2020</w:t>
      </w:r>
    </w:p>
    <w:bookmarkStart w:id="1" w:name="_Toc39783973" w:displacedByCustomXml="next"/>
    <w:sdt>
      <w:sdtPr>
        <w:rPr>
          <w:rFonts w:ascii="Times New Roman" w:eastAsiaTheme="minorEastAsia" w:hAnsi="Times New Roman" w:cs="Times New Roman"/>
          <w:b w:val="0"/>
          <w:bCs w:val="0"/>
          <w:color w:val="auto"/>
          <w:sz w:val="22"/>
          <w:szCs w:val="22"/>
          <w:lang w:eastAsia="ru-RU"/>
        </w:rPr>
        <w:id w:val="7808756"/>
        <w:docPartObj>
          <w:docPartGallery w:val="Table of Contents"/>
          <w:docPartUnique/>
        </w:docPartObj>
      </w:sdtPr>
      <w:sdtEndPr/>
      <w:sdtContent>
        <w:p w:rsidR="008E456A" w:rsidRDefault="008E456A" w:rsidP="00F45575">
          <w:pPr>
            <w:pStyle w:val="af0"/>
            <w:spacing w:before="0"/>
            <w:jc w:val="center"/>
            <w:rPr>
              <w:rFonts w:ascii="Times New Roman" w:eastAsiaTheme="minorEastAsia" w:hAnsi="Times New Roman" w:cs="Times New Roman"/>
              <w:b w:val="0"/>
              <w:bCs w:val="0"/>
              <w:color w:val="auto"/>
              <w:sz w:val="22"/>
              <w:szCs w:val="22"/>
              <w:lang w:eastAsia="ru-RU"/>
            </w:rPr>
            <w:sectPr w:rsidR="008E456A" w:rsidSect="008E456A">
              <w:headerReference w:type="default" r:id="rId9"/>
              <w:pgSz w:w="11906" w:h="16838"/>
              <w:pgMar w:top="1134" w:right="567" w:bottom="1134" w:left="1701" w:header="709" w:footer="709" w:gutter="0"/>
              <w:cols w:space="708"/>
              <w:titlePg/>
              <w:docGrid w:linePitch="360"/>
            </w:sectPr>
          </w:pPr>
        </w:p>
        <w:p w:rsidR="00787FCE" w:rsidRPr="00F45575" w:rsidRDefault="008E456A" w:rsidP="00F45575">
          <w:pPr>
            <w:pStyle w:val="af0"/>
            <w:spacing w:before="0"/>
            <w:jc w:val="center"/>
            <w:rPr>
              <w:rFonts w:ascii="Times New Roman" w:hAnsi="Times New Roman" w:cs="Times New Roman"/>
              <w:color w:val="auto"/>
            </w:rPr>
          </w:pPr>
          <w:r>
            <w:rPr>
              <w:rFonts w:ascii="Times New Roman" w:hAnsi="Times New Roman" w:cs="Times New Roman"/>
              <w:b w:val="0"/>
              <w:color w:val="auto"/>
            </w:rPr>
            <w:lastRenderedPageBreak/>
            <w:t>СОДЕРЖАНИЕ</w:t>
          </w:r>
          <w:r w:rsidR="00F45575" w:rsidRPr="00F45575">
            <w:rPr>
              <w:rFonts w:ascii="Times New Roman" w:hAnsi="Times New Roman" w:cs="Times New Roman"/>
              <w:b w:val="0"/>
              <w:color w:val="auto"/>
            </w:rPr>
            <w:br/>
          </w:r>
        </w:p>
        <w:p w:rsidR="00F45575" w:rsidRPr="00F45575" w:rsidRDefault="00F7348C" w:rsidP="00F45575">
          <w:pPr>
            <w:pStyle w:val="11"/>
            <w:tabs>
              <w:tab w:val="right" w:leader="dot" w:pos="9628"/>
            </w:tabs>
            <w:spacing w:after="0"/>
            <w:jc w:val="both"/>
            <w:rPr>
              <w:rFonts w:ascii="Times New Roman" w:hAnsi="Times New Roman" w:cs="Times New Roman"/>
              <w:noProof/>
              <w:sz w:val="28"/>
              <w:szCs w:val="28"/>
              <w:lang w:eastAsia="ru-RU"/>
            </w:rPr>
          </w:pPr>
          <w:r w:rsidRPr="00F45575">
            <w:rPr>
              <w:rFonts w:ascii="Times New Roman" w:hAnsi="Times New Roman" w:cs="Times New Roman"/>
              <w:sz w:val="28"/>
              <w:szCs w:val="28"/>
            </w:rPr>
            <w:fldChar w:fldCharType="begin"/>
          </w:r>
          <w:r w:rsidR="00787FCE" w:rsidRPr="00F45575">
            <w:rPr>
              <w:rFonts w:ascii="Times New Roman" w:hAnsi="Times New Roman" w:cs="Times New Roman"/>
              <w:sz w:val="28"/>
              <w:szCs w:val="28"/>
            </w:rPr>
            <w:instrText xml:space="preserve"> TOC \o "1-3" \h \z \u </w:instrText>
          </w:r>
          <w:r w:rsidRPr="00F45575">
            <w:rPr>
              <w:rFonts w:ascii="Times New Roman" w:hAnsi="Times New Roman" w:cs="Times New Roman"/>
              <w:sz w:val="28"/>
              <w:szCs w:val="28"/>
            </w:rPr>
            <w:fldChar w:fldCharType="separate"/>
          </w:r>
          <w:hyperlink w:anchor="_Toc39784133" w:history="1">
            <w:r w:rsidR="00F45575" w:rsidRPr="00F45575">
              <w:rPr>
                <w:rStyle w:val="ab"/>
                <w:rFonts w:ascii="Times New Roman" w:hAnsi="Times New Roman" w:cs="Times New Roman"/>
                <w:noProof/>
                <w:color w:val="auto"/>
                <w:sz w:val="28"/>
                <w:szCs w:val="28"/>
              </w:rPr>
              <w:t>В</w:t>
            </w:r>
            <w:r w:rsidR="00F45575">
              <w:rPr>
                <w:rStyle w:val="ab"/>
                <w:rFonts w:ascii="Times New Roman" w:hAnsi="Times New Roman" w:cs="Times New Roman"/>
                <w:noProof/>
                <w:color w:val="auto"/>
                <w:sz w:val="28"/>
                <w:szCs w:val="28"/>
              </w:rPr>
              <w:t>ведение</w:t>
            </w:r>
            <w:r w:rsidR="00F45575" w:rsidRPr="00F45575">
              <w:rPr>
                <w:rFonts w:ascii="Times New Roman" w:hAnsi="Times New Roman" w:cs="Times New Roman"/>
                <w:noProof/>
                <w:webHidden/>
                <w:sz w:val="28"/>
                <w:szCs w:val="28"/>
              </w:rPr>
              <w:tab/>
            </w:r>
            <w:r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_Toc39784133 \h </w:instrText>
            </w:r>
            <w:r w:rsidRPr="00F45575">
              <w:rPr>
                <w:rFonts w:ascii="Times New Roman" w:hAnsi="Times New Roman" w:cs="Times New Roman"/>
                <w:noProof/>
                <w:webHidden/>
                <w:sz w:val="28"/>
                <w:szCs w:val="28"/>
              </w:rPr>
            </w:r>
            <w:r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3</w:t>
            </w:r>
            <w:r w:rsidRPr="00F45575">
              <w:rPr>
                <w:rFonts w:ascii="Times New Roman" w:hAnsi="Times New Roman" w:cs="Times New Roman"/>
                <w:noProof/>
                <w:webHidden/>
                <w:sz w:val="28"/>
                <w:szCs w:val="28"/>
              </w:rPr>
              <w:fldChar w:fldCharType="end"/>
            </w:r>
          </w:hyperlink>
        </w:p>
        <w:p w:rsidR="00F45575" w:rsidRPr="00F45575" w:rsidRDefault="00931995" w:rsidP="00F45575">
          <w:pPr>
            <w:pStyle w:val="11"/>
            <w:tabs>
              <w:tab w:val="right" w:leader="dot" w:pos="9628"/>
            </w:tabs>
            <w:spacing w:after="0"/>
            <w:jc w:val="both"/>
            <w:rPr>
              <w:rFonts w:ascii="Times New Roman" w:hAnsi="Times New Roman" w:cs="Times New Roman"/>
              <w:noProof/>
              <w:sz w:val="28"/>
              <w:szCs w:val="28"/>
              <w:lang w:eastAsia="ru-RU"/>
            </w:rPr>
          </w:pPr>
          <w:hyperlink w:anchor="_Toc39784134" w:history="1">
            <w:r w:rsidR="00F45575">
              <w:rPr>
                <w:rStyle w:val="ab"/>
                <w:rFonts w:ascii="Times New Roman" w:hAnsi="Times New Roman" w:cs="Times New Roman"/>
                <w:noProof/>
                <w:color w:val="auto"/>
                <w:sz w:val="28"/>
                <w:szCs w:val="28"/>
              </w:rPr>
              <w:t>1. Общие положения о договоре купли-продажи</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_Toc39784134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6</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21"/>
            <w:tabs>
              <w:tab w:val="right" w:leader="dot" w:pos="9628"/>
            </w:tabs>
            <w:spacing w:after="0"/>
            <w:ind w:left="0"/>
            <w:jc w:val="both"/>
            <w:rPr>
              <w:rFonts w:ascii="Times New Roman" w:hAnsi="Times New Roman" w:cs="Times New Roman"/>
              <w:noProof/>
              <w:sz w:val="28"/>
              <w:szCs w:val="28"/>
              <w:lang w:eastAsia="ru-RU"/>
            </w:rPr>
          </w:pPr>
          <w:hyperlink w:anchor="_Toc39784135" w:history="1">
            <w:r w:rsidR="00F45575" w:rsidRPr="00F45575">
              <w:rPr>
                <w:rStyle w:val="ab"/>
                <w:rFonts w:ascii="Times New Roman" w:hAnsi="Times New Roman" w:cs="Times New Roman"/>
                <w:noProof/>
                <w:color w:val="auto"/>
                <w:sz w:val="28"/>
                <w:szCs w:val="28"/>
              </w:rPr>
              <w:t>1.1. Понятие и характеристика договора купли-продажи. Договор розничной купли-продажи</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_Toc39784135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6</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21"/>
            <w:tabs>
              <w:tab w:val="right" w:leader="dot" w:pos="9628"/>
            </w:tabs>
            <w:spacing w:after="0"/>
            <w:ind w:left="0"/>
            <w:jc w:val="both"/>
            <w:rPr>
              <w:rFonts w:ascii="Times New Roman" w:hAnsi="Times New Roman" w:cs="Times New Roman"/>
              <w:noProof/>
              <w:sz w:val="28"/>
              <w:szCs w:val="28"/>
              <w:lang w:eastAsia="ru-RU"/>
            </w:rPr>
          </w:pPr>
          <w:hyperlink w:anchor="_Toc39784136" w:history="1">
            <w:r w:rsidR="00F45575" w:rsidRPr="00F45575">
              <w:rPr>
                <w:rStyle w:val="ab"/>
                <w:rFonts w:ascii="Times New Roman" w:hAnsi="Times New Roman" w:cs="Times New Roman"/>
                <w:noProof/>
                <w:color w:val="auto"/>
                <w:sz w:val="28"/>
                <w:szCs w:val="28"/>
              </w:rPr>
              <w:t>1.2. Содержание договора купли-продажи</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_Toc39784136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8</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21"/>
            <w:tabs>
              <w:tab w:val="right" w:leader="dot" w:pos="9628"/>
            </w:tabs>
            <w:spacing w:after="0"/>
            <w:ind w:left="0"/>
            <w:jc w:val="both"/>
            <w:rPr>
              <w:rFonts w:ascii="Times New Roman" w:hAnsi="Times New Roman" w:cs="Times New Roman"/>
              <w:noProof/>
              <w:sz w:val="28"/>
              <w:szCs w:val="28"/>
              <w:lang w:eastAsia="ru-RU"/>
            </w:rPr>
          </w:pPr>
          <w:hyperlink w:anchor="_Toc39784137" w:history="1">
            <w:r w:rsidR="00F45575" w:rsidRPr="00F45575">
              <w:rPr>
                <w:rStyle w:val="ab"/>
                <w:rFonts w:ascii="Times New Roman" w:hAnsi="Times New Roman" w:cs="Times New Roman"/>
                <w:noProof/>
                <w:color w:val="auto"/>
                <w:sz w:val="28"/>
                <w:szCs w:val="28"/>
              </w:rPr>
              <w:t>1.3. Основные характеристики товара и решение споров, связанных с ними</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_Toc39784137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10</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11"/>
            <w:tabs>
              <w:tab w:val="right" w:leader="dot" w:pos="9628"/>
            </w:tabs>
            <w:spacing w:after="0"/>
            <w:jc w:val="both"/>
            <w:rPr>
              <w:rFonts w:ascii="Times New Roman" w:hAnsi="Times New Roman" w:cs="Times New Roman"/>
              <w:noProof/>
              <w:sz w:val="28"/>
              <w:szCs w:val="28"/>
              <w:lang w:eastAsia="ru-RU"/>
            </w:rPr>
          </w:pPr>
          <w:hyperlink w:anchor="_Toc39784138" w:history="1">
            <w:r w:rsidR="00F45575">
              <w:rPr>
                <w:rStyle w:val="ab"/>
                <w:rFonts w:ascii="Times New Roman" w:hAnsi="Times New Roman" w:cs="Times New Roman"/>
                <w:noProof/>
                <w:color w:val="auto"/>
                <w:sz w:val="28"/>
                <w:szCs w:val="28"/>
              </w:rPr>
              <w:t>2. Защита прав граждан по договору купли-продажи</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_Toc39784138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18</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21"/>
            <w:tabs>
              <w:tab w:val="right" w:leader="dot" w:pos="9628"/>
            </w:tabs>
            <w:spacing w:after="0"/>
            <w:ind w:left="0"/>
            <w:jc w:val="both"/>
            <w:rPr>
              <w:rFonts w:ascii="Times New Roman" w:hAnsi="Times New Roman" w:cs="Times New Roman"/>
              <w:noProof/>
              <w:sz w:val="28"/>
              <w:szCs w:val="28"/>
              <w:lang w:eastAsia="ru-RU"/>
            </w:rPr>
          </w:pPr>
          <w:hyperlink w:anchor="_Toc39784139" w:history="1">
            <w:r w:rsidR="00F45575" w:rsidRPr="00F45575">
              <w:rPr>
                <w:rStyle w:val="ab"/>
                <w:rFonts w:ascii="Times New Roman" w:hAnsi="Times New Roman" w:cs="Times New Roman"/>
                <w:noProof/>
                <w:color w:val="auto"/>
                <w:sz w:val="28"/>
                <w:szCs w:val="28"/>
              </w:rPr>
              <w:t>2.1. Законодательная база</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_Toc39784139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18</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21"/>
            <w:tabs>
              <w:tab w:val="right" w:leader="dot" w:pos="9628"/>
            </w:tabs>
            <w:spacing w:after="0"/>
            <w:ind w:left="0"/>
            <w:jc w:val="both"/>
            <w:rPr>
              <w:rFonts w:ascii="Times New Roman" w:hAnsi="Times New Roman" w:cs="Times New Roman"/>
              <w:noProof/>
              <w:sz w:val="28"/>
              <w:szCs w:val="28"/>
              <w:lang w:eastAsia="ru-RU"/>
            </w:rPr>
          </w:pPr>
          <w:hyperlink w:anchor="_Toc39784140" w:history="1">
            <w:r w:rsidR="00F45575" w:rsidRPr="00F45575">
              <w:rPr>
                <w:rStyle w:val="ab"/>
                <w:rFonts w:ascii="Times New Roman" w:hAnsi="Times New Roman" w:cs="Times New Roman"/>
                <w:noProof/>
                <w:color w:val="auto"/>
                <w:sz w:val="28"/>
                <w:szCs w:val="28"/>
              </w:rPr>
              <w:t>2.2. Продавец и покупатель по Зако</w:t>
            </w:r>
            <w:r w:rsidR="00F45575">
              <w:rPr>
                <w:rStyle w:val="ab"/>
                <w:rFonts w:ascii="Times New Roman" w:hAnsi="Times New Roman" w:cs="Times New Roman"/>
                <w:noProof/>
                <w:color w:val="auto"/>
                <w:sz w:val="28"/>
                <w:szCs w:val="28"/>
              </w:rPr>
              <w:t xml:space="preserve">ну о защите прав потребителей. </w:t>
            </w:r>
            <w:r w:rsidR="00F45575" w:rsidRPr="00F45575">
              <w:rPr>
                <w:rStyle w:val="ab"/>
                <w:rFonts w:ascii="Times New Roman" w:hAnsi="Times New Roman" w:cs="Times New Roman"/>
                <w:noProof/>
                <w:color w:val="auto"/>
                <w:sz w:val="28"/>
                <w:szCs w:val="28"/>
              </w:rPr>
              <w:t>Права потребителя</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_Toc39784140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20</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21"/>
            <w:tabs>
              <w:tab w:val="right" w:leader="dot" w:pos="9628"/>
            </w:tabs>
            <w:spacing w:after="0"/>
            <w:ind w:left="0"/>
            <w:jc w:val="both"/>
            <w:rPr>
              <w:rFonts w:ascii="Times New Roman" w:hAnsi="Times New Roman" w:cs="Times New Roman"/>
              <w:noProof/>
              <w:sz w:val="28"/>
              <w:szCs w:val="28"/>
              <w:lang w:eastAsia="ru-RU"/>
            </w:rPr>
          </w:pPr>
          <w:hyperlink w:anchor="_Toc39784141" w:history="1">
            <w:r w:rsidR="00F45575" w:rsidRPr="00F45575">
              <w:rPr>
                <w:rStyle w:val="ab"/>
                <w:rFonts w:ascii="Times New Roman" w:hAnsi="Times New Roman" w:cs="Times New Roman"/>
                <w:noProof/>
                <w:color w:val="auto"/>
                <w:sz w:val="28"/>
                <w:szCs w:val="28"/>
              </w:rPr>
              <w:t>2.3. Механизм защиты прав потребителей по договорам купли-продажи</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_Toc39784141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25</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11"/>
            <w:tabs>
              <w:tab w:val="right" w:leader="dot" w:pos="9628"/>
            </w:tabs>
            <w:spacing w:after="0"/>
            <w:jc w:val="both"/>
            <w:rPr>
              <w:rFonts w:ascii="Times New Roman" w:hAnsi="Times New Roman" w:cs="Times New Roman"/>
              <w:noProof/>
              <w:sz w:val="28"/>
              <w:szCs w:val="28"/>
              <w:lang w:eastAsia="ru-RU"/>
            </w:rPr>
          </w:pPr>
          <w:hyperlink w:anchor="_Toc39784142" w:history="1">
            <w:r w:rsidR="00F45575">
              <w:rPr>
                <w:rStyle w:val="ab"/>
                <w:rFonts w:ascii="Times New Roman" w:hAnsi="Times New Roman" w:cs="Times New Roman"/>
                <w:noProof/>
                <w:color w:val="auto"/>
                <w:sz w:val="28"/>
                <w:szCs w:val="28"/>
              </w:rPr>
              <w:t>3. Актуальные проблемы защиты прав граждан при продаже товаров</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_Toc39784142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29</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21"/>
            <w:tabs>
              <w:tab w:val="right" w:leader="dot" w:pos="9628"/>
            </w:tabs>
            <w:spacing w:after="0"/>
            <w:ind w:left="0"/>
            <w:jc w:val="both"/>
            <w:rPr>
              <w:rFonts w:ascii="Times New Roman" w:hAnsi="Times New Roman" w:cs="Times New Roman"/>
              <w:noProof/>
              <w:sz w:val="28"/>
              <w:szCs w:val="28"/>
              <w:lang w:eastAsia="ru-RU"/>
            </w:rPr>
          </w:pPr>
          <w:hyperlink w:anchor="_Toc39784143" w:history="1">
            <w:r w:rsidR="00F45575" w:rsidRPr="00F45575">
              <w:rPr>
                <w:rStyle w:val="ab"/>
                <w:rFonts w:ascii="Times New Roman" w:hAnsi="Times New Roman" w:cs="Times New Roman"/>
                <w:noProof/>
                <w:color w:val="auto"/>
                <w:sz w:val="28"/>
                <w:szCs w:val="28"/>
              </w:rPr>
              <w:t>3.1. Проблемы защиты прав граждан по договору купли-продажи дистанционным способом</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_Toc39784143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29</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21"/>
            <w:tabs>
              <w:tab w:val="right" w:leader="dot" w:pos="9628"/>
            </w:tabs>
            <w:spacing w:after="0"/>
            <w:ind w:left="0"/>
            <w:jc w:val="both"/>
            <w:rPr>
              <w:rFonts w:ascii="Times New Roman" w:hAnsi="Times New Roman" w:cs="Times New Roman"/>
              <w:noProof/>
              <w:sz w:val="28"/>
              <w:szCs w:val="28"/>
              <w:lang w:eastAsia="ru-RU"/>
            </w:rPr>
          </w:pPr>
          <w:hyperlink w:anchor="_Toc39784144" w:history="1">
            <w:r w:rsidR="00F45575" w:rsidRPr="00F45575">
              <w:rPr>
                <w:rStyle w:val="ab"/>
                <w:rFonts w:ascii="Times New Roman" w:hAnsi="Times New Roman" w:cs="Times New Roman"/>
                <w:noProof/>
                <w:color w:val="auto"/>
                <w:sz w:val="28"/>
                <w:szCs w:val="28"/>
              </w:rPr>
              <w:t>3.2. Проблема реализации права потребителя на обмен товара надлежащего качества</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_Toc39784144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31</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11"/>
            <w:tabs>
              <w:tab w:val="right" w:leader="dot" w:pos="9628"/>
            </w:tabs>
            <w:spacing w:after="0"/>
            <w:jc w:val="both"/>
            <w:rPr>
              <w:rFonts w:ascii="Times New Roman" w:hAnsi="Times New Roman" w:cs="Times New Roman"/>
              <w:noProof/>
              <w:sz w:val="28"/>
              <w:szCs w:val="28"/>
              <w:lang w:eastAsia="ru-RU"/>
            </w:rPr>
          </w:pPr>
          <w:hyperlink w:anchor="_Toc39784145" w:history="1">
            <w:r w:rsidR="00F45575">
              <w:rPr>
                <w:rStyle w:val="ab"/>
                <w:rFonts w:ascii="Times New Roman" w:hAnsi="Times New Roman" w:cs="Times New Roman"/>
                <w:noProof/>
                <w:color w:val="auto"/>
                <w:sz w:val="28"/>
                <w:szCs w:val="28"/>
              </w:rPr>
              <w:t>Заключение</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_Toc39784145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34</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11"/>
            <w:tabs>
              <w:tab w:val="right" w:leader="dot" w:pos="9628"/>
            </w:tabs>
            <w:spacing w:after="0"/>
            <w:jc w:val="both"/>
            <w:rPr>
              <w:rFonts w:ascii="Times New Roman" w:hAnsi="Times New Roman" w:cs="Times New Roman"/>
              <w:noProof/>
              <w:sz w:val="28"/>
              <w:szCs w:val="28"/>
              <w:lang w:eastAsia="ru-RU"/>
            </w:rPr>
          </w:pPr>
          <w:hyperlink w:anchor="_Toc39784147" w:history="1">
            <w:r w:rsidR="00F45575">
              <w:rPr>
                <w:rStyle w:val="ab"/>
                <w:rFonts w:ascii="Times New Roman" w:hAnsi="Times New Roman" w:cs="Times New Roman"/>
                <w:noProof/>
                <w:color w:val="auto"/>
                <w:sz w:val="28"/>
                <w:szCs w:val="28"/>
              </w:rPr>
              <w:t>Библиографический список</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_Toc39784147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36</w:t>
            </w:r>
            <w:r w:rsidR="00F7348C" w:rsidRPr="00F45575">
              <w:rPr>
                <w:rFonts w:ascii="Times New Roman" w:hAnsi="Times New Roman" w:cs="Times New Roman"/>
                <w:noProof/>
                <w:webHidden/>
                <w:sz w:val="28"/>
                <w:szCs w:val="28"/>
              </w:rPr>
              <w:fldChar w:fldCharType="end"/>
            </w:r>
          </w:hyperlink>
        </w:p>
        <w:p w:rsidR="00F45575" w:rsidRPr="00F45575" w:rsidRDefault="00931995" w:rsidP="00F45575">
          <w:pPr>
            <w:pStyle w:val="11"/>
            <w:tabs>
              <w:tab w:val="right" w:leader="dot" w:pos="9628"/>
            </w:tabs>
            <w:spacing w:after="0"/>
            <w:jc w:val="both"/>
            <w:rPr>
              <w:rFonts w:ascii="Times New Roman" w:hAnsi="Times New Roman" w:cs="Times New Roman"/>
              <w:noProof/>
              <w:sz w:val="28"/>
              <w:szCs w:val="28"/>
              <w:lang w:eastAsia="ru-RU"/>
            </w:rPr>
          </w:pPr>
          <w:hyperlink w:anchor="_Toc39784148" w:history="1">
            <w:r w:rsidR="00F45575">
              <w:rPr>
                <w:rStyle w:val="ab"/>
                <w:rFonts w:ascii="Times New Roman" w:hAnsi="Times New Roman" w:cs="Times New Roman"/>
                <w:noProof/>
                <w:color w:val="auto"/>
                <w:sz w:val="28"/>
                <w:szCs w:val="28"/>
              </w:rPr>
              <w:t>Приложение</w:t>
            </w:r>
            <w:r w:rsidR="00F45575" w:rsidRPr="00F45575">
              <w:rPr>
                <w:rFonts w:ascii="Times New Roman" w:hAnsi="Times New Roman" w:cs="Times New Roman"/>
                <w:noProof/>
                <w:webHidden/>
                <w:sz w:val="28"/>
                <w:szCs w:val="28"/>
              </w:rPr>
              <w:tab/>
            </w:r>
            <w:r w:rsidR="00F7348C" w:rsidRPr="00F45575">
              <w:rPr>
                <w:rFonts w:ascii="Times New Roman" w:hAnsi="Times New Roman" w:cs="Times New Roman"/>
                <w:noProof/>
                <w:webHidden/>
                <w:sz w:val="28"/>
                <w:szCs w:val="28"/>
              </w:rPr>
              <w:fldChar w:fldCharType="begin"/>
            </w:r>
            <w:r w:rsidR="00F45575" w:rsidRPr="00F45575">
              <w:rPr>
                <w:rFonts w:ascii="Times New Roman" w:hAnsi="Times New Roman" w:cs="Times New Roman"/>
                <w:noProof/>
                <w:webHidden/>
                <w:sz w:val="28"/>
                <w:szCs w:val="28"/>
              </w:rPr>
              <w:instrText xml:space="preserve"> PAGEREF _Toc39784148 \h </w:instrText>
            </w:r>
            <w:r w:rsidR="00F7348C" w:rsidRPr="00F45575">
              <w:rPr>
                <w:rFonts w:ascii="Times New Roman" w:hAnsi="Times New Roman" w:cs="Times New Roman"/>
                <w:noProof/>
                <w:webHidden/>
                <w:sz w:val="28"/>
                <w:szCs w:val="28"/>
              </w:rPr>
            </w:r>
            <w:r w:rsidR="00F7348C" w:rsidRPr="00F45575">
              <w:rPr>
                <w:rFonts w:ascii="Times New Roman" w:hAnsi="Times New Roman" w:cs="Times New Roman"/>
                <w:noProof/>
                <w:webHidden/>
                <w:sz w:val="28"/>
                <w:szCs w:val="28"/>
              </w:rPr>
              <w:fldChar w:fldCharType="separate"/>
            </w:r>
            <w:r w:rsidR="007C32A9">
              <w:rPr>
                <w:rFonts w:ascii="Times New Roman" w:hAnsi="Times New Roman" w:cs="Times New Roman"/>
                <w:noProof/>
                <w:webHidden/>
                <w:sz w:val="28"/>
                <w:szCs w:val="28"/>
              </w:rPr>
              <w:t>38</w:t>
            </w:r>
            <w:r w:rsidR="00F7348C" w:rsidRPr="00F45575">
              <w:rPr>
                <w:rFonts w:ascii="Times New Roman" w:hAnsi="Times New Roman" w:cs="Times New Roman"/>
                <w:noProof/>
                <w:webHidden/>
                <w:sz w:val="28"/>
                <w:szCs w:val="28"/>
              </w:rPr>
              <w:fldChar w:fldCharType="end"/>
            </w:r>
          </w:hyperlink>
        </w:p>
        <w:p w:rsidR="00787FCE" w:rsidRPr="00F45575" w:rsidRDefault="00F7348C" w:rsidP="00F45575">
          <w:pPr>
            <w:spacing w:after="0"/>
            <w:jc w:val="both"/>
            <w:rPr>
              <w:rFonts w:ascii="Times New Roman" w:hAnsi="Times New Roman" w:cs="Times New Roman"/>
              <w:sz w:val="28"/>
              <w:szCs w:val="28"/>
            </w:rPr>
          </w:pPr>
          <w:r w:rsidRPr="00F45575">
            <w:rPr>
              <w:rFonts w:ascii="Times New Roman" w:hAnsi="Times New Roman" w:cs="Times New Roman"/>
              <w:sz w:val="28"/>
              <w:szCs w:val="28"/>
            </w:rPr>
            <w:fldChar w:fldCharType="end"/>
          </w:r>
        </w:p>
      </w:sdtContent>
    </w:sdt>
    <w:p w:rsidR="00787FCE" w:rsidRPr="00F45575" w:rsidRDefault="00787FCE" w:rsidP="00F45575">
      <w:pPr>
        <w:spacing w:after="0"/>
        <w:jc w:val="both"/>
        <w:rPr>
          <w:rFonts w:ascii="Times New Roman" w:eastAsia="Times New Roman" w:hAnsi="Times New Roman" w:cs="Times New Roman"/>
          <w:bCs/>
          <w:kern w:val="36"/>
          <w:sz w:val="28"/>
          <w:szCs w:val="28"/>
        </w:rPr>
      </w:pPr>
      <w:r w:rsidRPr="00F45575">
        <w:rPr>
          <w:rFonts w:ascii="Times New Roman" w:hAnsi="Times New Roman" w:cs="Times New Roman"/>
          <w:b/>
          <w:sz w:val="28"/>
          <w:szCs w:val="28"/>
        </w:rPr>
        <w:br w:type="page"/>
      </w:r>
    </w:p>
    <w:p w:rsidR="0017277D" w:rsidRPr="00FC1894" w:rsidRDefault="00084595" w:rsidP="00787FCE">
      <w:pPr>
        <w:pStyle w:val="1"/>
        <w:jc w:val="center"/>
        <w:rPr>
          <w:b w:val="0"/>
          <w:sz w:val="28"/>
          <w:szCs w:val="28"/>
        </w:rPr>
      </w:pPr>
      <w:bookmarkStart w:id="2" w:name="_Toc39784133"/>
      <w:r w:rsidRPr="00FC1894">
        <w:rPr>
          <w:b w:val="0"/>
          <w:sz w:val="28"/>
          <w:szCs w:val="28"/>
        </w:rPr>
        <w:lastRenderedPageBreak/>
        <w:t>ВВЕДЕНИ</w:t>
      </w:r>
      <w:r w:rsidR="0017277D" w:rsidRPr="00FC1894">
        <w:rPr>
          <w:b w:val="0"/>
          <w:sz w:val="28"/>
          <w:szCs w:val="28"/>
        </w:rPr>
        <w:t>Е</w:t>
      </w:r>
      <w:bookmarkEnd w:id="1"/>
      <w:bookmarkEnd w:id="2"/>
    </w:p>
    <w:p w:rsidR="0017277D" w:rsidRDefault="0017277D" w:rsidP="00F35DFE">
      <w:pPr>
        <w:tabs>
          <w:tab w:val="left" w:pos="933"/>
        </w:tabs>
        <w:spacing w:after="53"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Договор купли-продажи – один из наиболее распространенных по всему миру институтов гражданского права, имеющий тысячелетнюю историю. Зародившись в древние времена</w:t>
      </w:r>
      <w:r w:rsidR="00331EB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он представлял собой консенсуальный договор, по которому одна сторона – продавец обязуется предоставить другой стороне – </w:t>
      </w:r>
      <w:r w:rsidR="00BD4FF8">
        <w:rPr>
          <w:rFonts w:ascii="Times New Roman" w:eastAsia="Times New Roman" w:hAnsi="Times New Roman" w:cs="Times New Roman"/>
          <w:color w:val="000000"/>
          <w:sz w:val="28"/>
          <w:szCs w:val="28"/>
        </w:rPr>
        <w:t>покупателю в собственность вещь</w:t>
      </w:r>
      <w:r>
        <w:rPr>
          <w:rFonts w:ascii="Times New Roman" w:eastAsia="Times New Roman" w:hAnsi="Times New Roman" w:cs="Times New Roman"/>
          <w:color w:val="000000"/>
          <w:sz w:val="28"/>
          <w:szCs w:val="28"/>
        </w:rPr>
        <w:t xml:space="preserve">, а другая сторона – покупатель обязуется уплатить ему за нее определенную денежную сумму – цену. Обе стороны имеют взаимные права и обязанности, несут ответственность за определенные законом действия. </w:t>
      </w:r>
    </w:p>
    <w:p w:rsidR="006676E3" w:rsidRDefault="0017277D" w:rsidP="006676E3">
      <w:pPr>
        <w:tabs>
          <w:tab w:val="left" w:pos="933"/>
        </w:tabs>
        <w:spacing w:after="53"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Актуальными во все времена были </w:t>
      </w:r>
      <w:r w:rsidR="00023F36">
        <w:rPr>
          <w:rFonts w:ascii="Times New Roman" w:eastAsia="Times New Roman" w:hAnsi="Times New Roman" w:cs="Times New Roman"/>
          <w:color w:val="000000"/>
          <w:sz w:val="28"/>
          <w:szCs w:val="28"/>
        </w:rPr>
        <w:t>проблемы защиты прав граждан по договору купли-продажи. Под граждан</w:t>
      </w:r>
      <w:r w:rsidR="00264FC2">
        <w:rPr>
          <w:rFonts w:ascii="Times New Roman" w:eastAsia="Times New Roman" w:hAnsi="Times New Roman" w:cs="Times New Roman"/>
          <w:color w:val="000000"/>
          <w:sz w:val="28"/>
          <w:szCs w:val="28"/>
        </w:rPr>
        <w:t>ами в настоящей курсовой работе,</w:t>
      </w:r>
      <w:r w:rsidR="00023F36">
        <w:rPr>
          <w:rFonts w:ascii="Times New Roman" w:eastAsia="Times New Roman" w:hAnsi="Times New Roman" w:cs="Times New Roman"/>
          <w:color w:val="000000"/>
          <w:sz w:val="28"/>
          <w:szCs w:val="28"/>
        </w:rPr>
        <w:t xml:space="preserve"> прежде всего</w:t>
      </w:r>
      <w:r w:rsidR="00264FC2">
        <w:rPr>
          <w:rFonts w:ascii="Times New Roman" w:eastAsia="Times New Roman" w:hAnsi="Times New Roman" w:cs="Times New Roman"/>
          <w:color w:val="000000"/>
          <w:sz w:val="28"/>
          <w:szCs w:val="28"/>
        </w:rPr>
        <w:t>,</w:t>
      </w:r>
      <w:r w:rsidR="00023F36">
        <w:rPr>
          <w:rFonts w:ascii="Times New Roman" w:eastAsia="Times New Roman" w:hAnsi="Times New Roman" w:cs="Times New Roman"/>
          <w:color w:val="000000"/>
          <w:sz w:val="28"/>
          <w:szCs w:val="28"/>
        </w:rPr>
        <w:t xml:space="preserve"> имеются в виду потребители, которые при возникновении, изменении и прекращении правоотношений </w:t>
      </w:r>
      <w:r w:rsidR="00264FC2">
        <w:rPr>
          <w:rFonts w:ascii="Times New Roman" w:eastAsia="Times New Roman" w:hAnsi="Times New Roman" w:cs="Times New Roman"/>
          <w:color w:val="000000"/>
          <w:sz w:val="28"/>
          <w:szCs w:val="28"/>
        </w:rPr>
        <w:t>по договорам купли-продажи</w:t>
      </w:r>
      <w:r w:rsidR="00023F36">
        <w:rPr>
          <w:rFonts w:ascii="Times New Roman" w:eastAsia="Times New Roman" w:hAnsi="Times New Roman" w:cs="Times New Roman"/>
          <w:color w:val="000000"/>
          <w:sz w:val="28"/>
          <w:szCs w:val="28"/>
        </w:rPr>
        <w:t>, рискуют быть обм</w:t>
      </w:r>
      <w:r w:rsidR="00741F92">
        <w:rPr>
          <w:rFonts w:ascii="Times New Roman" w:eastAsia="Times New Roman" w:hAnsi="Times New Roman" w:cs="Times New Roman"/>
          <w:color w:val="000000"/>
          <w:sz w:val="28"/>
          <w:szCs w:val="28"/>
        </w:rPr>
        <w:t>анутыми.</w:t>
      </w:r>
      <w:r w:rsidR="00331EBE">
        <w:rPr>
          <w:rFonts w:ascii="Times New Roman" w:eastAsia="Times New Roman" w:hAnsi="Times New Roman" w:cs="Times New Roman"/>
          <w:color w:val="000000"/>
          <w:sz w:val="28"/>
          <w:szCs w:val="28"/>
        </w:rPr>
        <w:t xml:space="preserve"> Трудно представить себе человека, который никогда бы не сталкивался с проблемами при покупке товара. Договоры купли-продажи заключаются ежедневно, поэтому периодически возникают определенные проблемы правового характера, выявляются пробелы в законодательстве. Этим и обусловлена актуальность выбранной для курсовой работы темы. </w:t>
      </w:r>
    </w:p>
    <w:p w:rsidR="007B1E86" w:rsidRDefault="00084595" w:rsidP="006676E3">
      <w:pPr>
        <w:spacing w:after="0" w:line="360" w:lineRule="auto"/>
        <w:ind w:firstLine="709"/>
        <w:jc w:val="both"/>
        <w:rPr>
          <w:rFonts w:ascii="Times New Roman" w:eastAsia="Times New Roman" w:hAnsi="Times New Roman" w:cs="Times New Roman"/>
          <w:color w:val="000000"/>
          <w:sz w:val="28"/>
          <w:szCs w:val="28"/>
        </w:rPr>
      </w:pPr>
      <w:r w:rsidRPr="00084595">
        <w:rPr>
          <w:rFonts w:ascii="Times New Roman" w:eastAsia="Times New Roman" w:hAnsi="Times New Roman" w:cs="Times New Roman"/>
          <w:color w:val="000000"/>
          <w:sz w:val="28"/>
          <w:szCs w:val="28"/>
        </w:rPr>
        <w:t xml:space="preserve">Объектом исследования курсовой работы является российское договорное право, а именно </w:t>
      </w:r>
      <w:r w:rsidR="00F940A3">
        <w:rPr>
          <w:rFonts w:ascii="Times New Roman" w:eastAsia="Times New Roman" w:hAnsi="Times New Roman" w:cs="Times New Roman"/>
          <w:color w:val="000000"/>
          <w:sz w:val="28"/>
          <w:szCs w:val="28"/>
        </w:rPr>
        <w:t xml:space="preserve">положения, касающиеся </w:t>
      </w:r>
      <w:r w:rsidRPr="00084595">
        <w:rPr>
          <w:rFonts w:ascii="Times New Roman" w:eastAsia="Times New Roman" w:hAnsi="Times New Roman" w:cs="Times New Roman"/>
          <w:color w:val="000000"/>
          <w:sz w:val="28"/>
          <w:szCs w:val="28"/>
        </w:rPr>
        <w:t>договор</w:t>
      </w:r>
      <w:r w:rsidR="00264FC2">
        <w:rPr>
          <w:rFonts w:ascii="Times New Roman" w:eastAsia="Times New Roman" w:hAnsi="Times New Roman" w:cs="Times New Roman"/>
          <w:color w:val="000000"/>
          <w:sz w:val="28"/>
          <w:szCs w:val="28"/>
        </w:rPr>
        <w:t xml:space="preserve">ов купли-продажи и правоотношения, складывающиеся в результате их заключения, изменения, исполнения и расторжения. </w:t>
      </w:r>
    </w:p>
    <w:p w:rsidR="00F940A3" w:rsidRDefault="00AD01CC" w:rsidP="006676E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Основная нормативно-правовая база представлена Гражданским Кодексом Российской Федерации </w:t>
      </w:r>
      <w:r>
        <w:rPr>
          <w:rStyle w:val="aa"/>
          <w:rFonts w:ascii="Times New Roman" w:eastAsia="Times New Roman" w:hAnsi="Times New Roman" w:cs="Times New Roman"/>
          <w:color w:val="000000"/>
          <w:sz w:val="28"/>
          <w:szCs w:val="28"/>
        </w:rPr>
        <w:footnoteReference w:id="1"/>
      </w:r>
      <w:r>
        <w:rPr>
          <w:rFonts w:ascii="Times New Roman" w:eastAsia="Times New Roman" w:hAnsi="Times New Roman" w:cs="Times New Roman"/>
          <w:color w:val="000000"/>
          <w:sz w:val="28"/>
          <w:szCs w:val="28"/>
        </w:rPr>
        <w:t xml:space="preserve"> (далее также – ГК РФ), а </w:t>
      </w:r>
      <w:r w:rsidR="006676E3">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акже </w:t>
      </w:r>
      <w:r w:rsidRPr="00BF42BC">
        <w:rPr>
          <w:rFonts w:ascii="Times New Roman" w:eastAsia="Times New Roman" w:hAnsi="Times New Roman" w:cs="Times New Roman"/>
          <w:sz w:val="28"/>
          <w:szCs w:val="28"/>
        </w:rPr>
        <w:t>Закон</w:t>
      </w:r>
      <w:r>
        <w:rPr>
          <w:rFonts w:ascii="Times New Roman" w:eastAsia="Times New Roman" w:hAnsi="Times New Roman" w:cs="Times New Roman"/>
          <w:sz w:val="28"/>
          <w:szCs w:val="28"/>
        </w:rPr>
        <w:t>ом</w:t>
      </w:r>
      <w:r w:rsidRPr="00BF42BC">
        <w:rPr>
          <w:rFonts w:ascii="Times New Roman" w:eastAsia="Times New Roman" w:hAnsi="Times New Roman" w:cs="Times New Roman"/>
          <w:sz w:val="28"/>
          <w:szCs w:val="28"/>
        </w:rPr>
        <w:t xml:space="preserve"> </w:t>
      </w:r>
      <w:r w:rsidRPr="00BF42BC">
        <w:rPr>
          <w:rFonts w:ascii="Times New Roman" w:eastAsia="Times New Roman" w:hAnsi="Times New Roman" w:cs="Times New Roman"/>
          <w:sz w:val="28"/>
          <w:szCs w:val="28"/>
        </w:rPr>
        <w:lastRenderedPageBreak/>
        <w:t>Российской Федерации от 07.02.1992 №2300-1 «О защите прав потребителей»</w:t>
      </w:r>
      <w:r>
        <w:rPr>
          <w:rFonts w:ascii="Times New Roman" w:eastAsia="Times New Roman" w:hAnsi="Times New Roman" w:cs="Times New Roman"/>
          <w:sz w:val="28"/>
          <w:szCs w:val="28"/>
        </w:rPr>
        <w:t xml:space="preserve"> </w:t>
      </w:r>
      <w:r>
        <w:rPr>
          <w:rStyle w:val="aa"/>
          <w:rFonts w:ascii="Times New Roman" w:eastAsia="Times New Roman" w:hAnsi="Times New Roman" w:cs="Times New Roman"/>
          <w:color w:val="000000"/>
          <w:sz w:val="28"/>
          <w:szCs w:val="28"/>
        </w:rPr>
        <w:footnoteReference w:id="2"/>
      </w:r>
      <w:r>
        <w:rPr>
          <w:rFonts w:ascii="Times New Roman" w:eastAsia="Times New Roman" w:hAnsi="Times New Roman" w:cs="Times New Roman"/>
          <w:sz w:val="28"/>
          <w:szCs w:val="28"/>
        </w:rPr>
        <w:t xml:space="preserve"> (далее также – Закон о защите прав потребителей).</w:t>
      </w:r>
    </w:p>
    <w:p w:rsidR="002A7D05" w:rsidRDefault="00F940A3" w:rsidP="00F35DFE">
      <w:pPr>
        <w:spacing w:after="53"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 исследования курсовой работы – это</w:t>
      </w:r>
      <w:r w:rsidR="00264FC2">
        <w:rPr>
          <w:rFonts w:ascii="Times New Roman" w:eastAsia="Times New Roman" w:hAnsi="Times New Roman" w:cs="Times New Roman"/>
          <w:color w:val="000000"/>
          <w:sz w:val="28"/>
          <w:szCs w:val="28"/>
        </w:rPr>
        <w:t xml:space="preserve"> правовые</w:t>
      </w:r>
      <w:r w:rsidR="00084595" w:rsidRPr="00084595">
        <w:rPr>
          <w:rFonts w:ascii="Times New Roman" w:eastAsia="Times New Roman" w:hAnsi="Times New Roman" w:cs="Times New Roman"/>
          <w:color w:val="000000"/>
          <w:sz w:val="28"/>
          <w:szCs w:val="28"/>
        </w:rPr>
        <w:t xml:space="preserve"> проблемы, связанные с защитой прав потребителей </w:t>
      </w:r>
      <w:r w:rsidR="002A7D05">
        <w:rPr>
          <w:rFonts w:ascii="Times New Roman" w:eastAsia="Times New Roman" w:hAnsi="Times New Roman" w:cs="Times New Roman"/>
          <w:color w:val="000000"/>
          <w:sz w:val="28"/>
          <w:szCs w:val="28"/>
        </w:rPr>
        <w:t>по договорам купли-продажи.</w:t>
      </w:r>
    </w:p>
    <w:p w:rsidR="002A7D05" w:rsidRDefault="00084595" w:rsidP="00F35DFE">
      <w:pPr>
        <w:spacing w:after="53" w:line="360" w:lineRule="auto"/>
        <w:ind w:firstLine="709"/>
        <w:jc w:val="both"/>
        <w:rPr>
          <w:rFonts w:ascii="Times New Roman" w:eastAsia="Times New Roman" w:hAnsi="Times New Roman" w:cs="Times New Roman"/>
          <w:color w:val="000000"/>
          <w:sz w:val="28"/>
          <w:szCs w:val="28"/>
        </w:rPr>
      </w:pPr>
      <w:r w:rsidRPr="00084595">
        <w:rPr>
          <w:rFonts w:ascii="Times New Roman" w:eastAsia="Times New Roman" w:hAnsi="Times New Roman" w:cs="Times New Roman"/>
          <w:color w:val="000000"/>
          <w:sz w:val="28"/>
          <w:szCs w:val="28"/>
        </w:rPr>
        <w:t>Целью</w:t>
      </w:r>
      <w:r w:rsidR="002A7D05">
        <w:rPr>
          <w:rFonts w:ascii="Times New Roman" w:eastAsia="Times New Roman" w:hAnsi="Times New Roman" w:cs="Times New Roman"/>
          <w:color w:val="000000"/>
          <w:sz w:val="28"/>
          <w:szCs w:val="28"/>
        </w:rPr>
        <w:t xml:space="preserve"> настоящей</w:t>
      </w:r>
      <w:r w:rsidRPr="00084595">
        <w:rPr>
          <w:rFonts w:ascii="Times New Roman" w:eastAsia="Times New Roman" w:hAnsi="Times New Roman" w:cs="Times New Roman"/>
          <w:color w:val="000000"/>
          <w:sz w:val="28"/>
          <w:szCs w:val="28"/>
        </w:rPr>
        <w:t xml:space="preserve"> курсовой работы является изучение правового аспекта договора купли - продажи, </w:t>
      </w:r>
      <w:r w:rsidR="00224690">
        <w:rPr>
          <w:rFonts w:ascii="Times New Roman" w:eastAsia="Times New Roman" w:hAnsi="Times New Roman" w:cs="Times New Roman"/>
          <w:color w:val="000000"/>
          <w:sz w:val="28"/>
          <w:szCs w:val="28"/>
        </w:rPr>
        <w:t xml:space="preserve">выявление </w:t>
      </w:r>
      <w:r w:rsidRPr="00084595">
        <w:rPr>
          <w:rFonts w:ascii="Times New Roman" w:eastAsia="Times New Roman" w:hAnsi="Times New Roman" w:cs="Times New Roman"/>
          <w:color w:val="000000"/>
          <w:sz w:val="28"/>
          <w:szCs w:val="28"/>
        </w:rPr>
        <w:t>проблем защиты прав граждан, связанных с возникновением, изменением и прекращением правоотн</w:t>
      </w:r>
      <w:r w:rsidR="00224690">
        <w:rPr>
          <w:rFonts w:ascii="Times New Roman" w:eastAsia="Times New Roman" w:hAnsi="Times New Roman" w:cs="Times New Roman"/>
          <w:color w:val="000000"/>
          <w:sz w:val="28"/>
          <w:szCs w:val="28"/>
        </w:rPr>
        <w:t>ошений в рассматриваемой сфере и рассмотрение основных путей их решения.</w:t>
      </w:r>
    </w:p>
    <w:p w:rsidR="002A7D05" w:rsidRDefault="00084595" w:rsidP="00F35DFE">
      <w:pPr>
        <w:spacing w:after="53" w:line="360" w:lineRule="auto"/>
        <w:ind w:firstLine="709"/>
        <w:jc w:val="both"/>
        <w:rPr>
          <w:rFonts w:ascii="Times New Roman" w:eastAsia="Times New Roman" w:hAnsi="Times New Roman" w:cs="Times New Roman"/>
          <w:color w:val="000000"/>
          <w:sz w:val="28"/>
          <w:szCs w:val="28"/>
        </w:rPr>
      </w:pPr>
      <w:r w:rsidRPr="00084595">
        <w:rPr>
          <w:rFonts w:ascii="Times New Roman" w:eastAsia="Times New Roman" w:hAnsi="Times New Roman" w:cs="Times New Roman"/>
          <w:color w:val="000000"/>
          <w:sz w:val="28"/>
          <w:szCs w:val="28"/>
        </w:rPr>
        <w:t>Для достижения поставленной цели работы требуе</w:t>
      </w:r>
      <w:r w:rsidR="002A7D05">
        <w:rPr>
          <w:rFonts w:ascii="Times New Roman" w:eastAsia="Times New Roman" w:hAnsi="Times New Roman" w:cs="Times New Roman"/>
          <w:color w:val="000000"/>
          <w:sz w:val="28"/>
          <w:szCs w:val="28"/>
        </w:rPr>
        <w:t>тся выполнение следующих задач, выделенных автором:</w:t>
      </w:r>
    </w:p>
    <w:p w:rsidR="002A7D05" w:rsidRPr="00224690" w:rsidRDefault="00084595" w:rsidP="00F35DFE">
      <w:pPr>
        <w:pStyle w:val="a7"/>
        <w:numPr>
          <w:ilvl w:val="0"/>
          <w:numId w:val="2"/>
        </w:numPr>
        <w:spacing w:after="53" w:line="360" w:lineRule="auto"/>
        <w:jc w:val="both"/>
        <w:rPr>
          <w:rFonts w:ascii="Times New Roman" w:eastAsia="Times New Roman" w:hAnsi="Times New Roman" w:cs="Times New Roman"/>
          <w:sz w:val="28"/>
          <w:szCs w:val="28"/>
        </w:rPr>
      </w:pPr>
      <w:r w:rsidRPr="00224690">
        <w:rPr>
          <w:rFonts w:ascii="Times New Roman" w:eastAsia="Times New Roman" w:hAnsi="Times New Roman" w:cs="Times New Roman"/>
          <w:sz w:val="28"/>
          <w:szCs w:val="28"/>
        </w:rPr>
        <w:t>рассмотрение общих положений о договоре купли-продажи, а им</w:t>
      </w:r>
      <w:r w:rsidR="009A71F7" w:rsidRPr="00224690">
        <w:rPr>
          <w:rFonts w:ascii="Times New Roman" w:eastAsia="Times New Roman" w:hAnsi="Times New Roman" w:cs="Times New Roman"/>
          <w:sz w:val="28"/>
          <w:szCs w:val="28"/>
        </w:rPr>
        <w:t>енно его понятие, характеристика</w:t>
      </w:r>
      <w:r w:rsidRPr="00224690">
        <w:rPr>
          <w:rFonts w:ascii="Times New Roman" w:eastAsia="Times New Roman" w:hAnsi="Times New Roman" w:cs="Times New Roman"/>
          <w:sz w:val="28"/>
          <w:szCs w:val="28"/>
        </w:rPr>
        <w:t>, классифик</w:t>
      </w:r>
      <w:r w:rsidR="009A71F7" w:rsidRPr="00224690">
        <w:rPr>
          <w:rFonts w:ascii="Times New Roman" w:eastAsia="Times New Roman" w:hAnsi="Times New Roman" w:cs="Times New Roman"/>
          <w:sz w:val="28"/>
          <w:szCs w:val="28"/>
        </w:rPr>
        <w:t>ация, правовое</w:t>
      </w:r>
      <w:r w:rsidR="002A7D05" w:rsidRPr="00224690">
        <w:rPr>
          <w:rFonts w:ascii="Times New Roman" w:eastAsia="Times New Roman" w:hAnsi="Times New Roman" w:cs="Times New Roman"/>
          <w:sz w:val="28"/>
          <w:szCs w:val="28"/>
        </w:rPr>
        <w:t xml:space="preserve"> регулирование;</w:t>
      </w:r>
      <w:r w:rsidR="00224690">
        <w:rPr>
          <w:rFonts w:ascii="Times New Roman" w:eastAsia="Times New Roman" w:hAnsi="Times New Roman" w:cs="Times New Roman"/>
          <w:sz w:val="28"/>
          <w:szCs w:val="28"/>
        </w:rPr>
        <w:t xml:space="preserve"> </w:t>
      </w:r>
      <w:r w:rsidRPr="00224690">
        <w:rPr>
          <w:rFonts w:ascii="Times New Roman" w:eastAsia="Times New Roman" w:hAnsi="Times New Roman" w:cs="Times New Roman"/>
          <w:sz w:val="28"/>
          <w:szCs w:val="28"/>
        </w:rPr>
        <w:t>прав и о</w:t>
      </w:r>
      <w:r w:rsidR="002A7D05" w:rsidRPr="00224690">
        <w:rPr>
          <w:rFonts w:ascii="Times New Roman" w:eastAsia="Times New Roman" w:hAnsi="Times New Roman" w:cs="Times New Roman"/>
          <w:sz w:val="28"/>
          <w:szCs w:val="28"/>
        </w:rPr>
        <w:t>бяз</w:t>
      </w:r>
      <w:r w:rsidR="00224690" w:rsidRPr="00224690">
        <w:rPr>
          <w:rFonts w:ascii="Times New Roman" w:eastAsia="Times New Roman" w:hAnsi="Times New Roman" w:cs="Times New Roman"/>
          <w:sz w:val="28"/>
          <w:szCs w:val="28"/>
        </w:rPr>
        <w:t>анностей</w:t>
      </w:r>
      <w:r w:rsidR="002A7D05" w:rsidRPr="00224690">
        <w:rPr>
          <w:rFonts w:ascii="Times New Roman" w:eastAsia="Times New Roman" w:hAnsi="Times New Roman" w:cs="Times New Roman"/>
          <w:sz w:val="28"/>
          <w:szCs w:val="28"/>
        </w:rPr>
        <w:t xml:space="preserve"> </w:t>
      </w:r>
      <w:r w:rsidR="00224690">
        <w:rPr>
          <w:rFonts w:ascii="Times New Roman" w:eastAsia="Times New Roman" w:hAnsi="Times New Roman" w:cs="Times New Roman"/>
          <w:sz w:val="28"/>
          <w:szCs w:val="28"/>
        </w:rPr>
        <w:t>сторон</w:t>
      </w:r>
      <w:r w:rsidR="002A7D05" w:rsidRPr="00224690">
        <w:rPr>
          <w:rFonts w:ascii="Times New Roman" w:eastAsia="Times New Roman" w:hAnsi="Times New Roman" w:cs="Times New Roman"/>
          <w:sz w:val="28"/>
          <w:szCs w:val="28"/>
        </w:rPr>
        <w:t>;</w:t>
      </w:r>
    </w:p>
    <w:p w:rsidR="00224690" w:rsidRPr="00224690" w:rsidRDefault="00084595" w:rsidP="00F35DFE">
      <w:pPr>
        <w:pStyle w:val="a7"/>
        <w:numPr>
          <w:ilvl w:val="0"/>
          <w:numId w:val="2"/>
        </w:numPr>
        <w:spacing w:after="53" w:line="360" w:lineRule="auto"/>
        <w:jc w:val="both"/>
        <w:rPr>
          <w:rFonts w:ascii="Times New Roman" w:eastAsia="Times New Roman" w:hAnsi="Times New Roman" w:cs="Times New Roman"/>
          <w:sz w:val="28"/>
          <w:szCs w:val="28"/>
        </w:rPr>
      </w:pPr>
      <w:r w:rsidRPr="00224690">
        <w:rPr>
          <w:rFonts w:ascii="Times New Roman" w:eastAsia="Times New Roman" w:hAnsi="Times New Roman" w:cs="Times New Roman"/>
          <w:sz w:val="28"/>
          <w:szCs w:val="28"/>
        </w:rPr>
        <w:t xml:space="preserve">рассмотрение </w:t>
      </w:r>
      <w:r w:rsidR="00224690">
        <w:rPr>
          <w:rFonts w:ascii="Times New Roman" w:eastAsia="Times New Roman" w:hAnsi="Times New Roman" w:cs="Times New Roman"/>
          <w:sz w:val="28"/>
          <w:szCs w:val="28"/>
        </w:rPr>
        <w:t>гражданина как потребителя, изучение прав последнего и механизма их</w:t>
      </w:r>
      <w:r w:rsidR="00224690" w:rsidRPr="00224690">
        <w:rPr>
          <w:rFonts w:ascii="Times New Roman" w:eastAsia="Times New Roman" w:hAnsi="Times New Roman" w:cs="Times New Roman"/>
          <w:sz w:val="28"/>
          <w:szCs w:val="28"/>
        </w:rPr>
        <w:t xml:space="preserve"> защиты</w:t>
      </w:r>
      <w:r w:rsidR="00224690">
        <w:rPr>
          <w:rFonts w:ascii="Times New Roman" w:eastAsia="Times New Roman" w:hAnsi="Times New Roman" w:cs="Times New Roman"/>
          <w:sz w:val="28"/>
          <w:szCs w:val="28"/>
        </w:rPr>
        <w:t>;</w:t>
      </w:r>
    </w:p>
    <w:p w:rsidR="00621B43" w:rsidRPr="00621B43" w:rsidRDefault="00084595" w:rsidP="00F35DFE">
      <w:pPr>
        <w:pStyle w:val="a7"/>
        <w:numPr>
          <w:ilvl w:val="0"/>
          <w:numId w:val="2"/>
        </w:numPr>
        <w:spacing w:after="120" w:line="360" w:lineRule="auto"/>
        <w:jc w:val="both"/>
        <w:rPr>
          <w:rFonts w:ascii="Times New Roman" w:eastAsia="Times New Roman" w:hAnsi="Times New Roman" w:cs="Times New Roman"/>
          <w:sz w:val="28"/>
          <w:szCs w:val="28"/>
        </w:rPr>
      </w:pPr>
      <w:r w:rsidRPr="00224690">
        <w:rPr>
          <w:rFonts w:ascii="Times New Roman" w:eastAsia="Times New Roman" w:hAnsi="Times New Roman" w:cs="Times New Roman"/>
          <w:sz w:val="28"/>
          <w:szCs w:val="28"/>
        </w:rPr>
        <w:t xml:space="preserve">выявление и анализ </w:t>
      </w:r>
      <w:r w:rsidR="00224690">
        <w:rPr>
          <w:rFonts w:ascii="Times New Roman" w:eastAsia="Times New Roman" w:hAnsi="Times New Roman" w:cs="Times New Roman"/>
          <w:sz w:val="28"/>
          <w:szCs w:val="28"/>
        </w:rPr>
        <w:t xml:space="preserve">правовых </w:t>
      </w:r>
      <w:r w:rsidRPr="00224690">
        <w:rPr>
          <w:rFonts w:ascii="Times New Roman" w:eastAsia="Times New Roman" w:hAnsi="Times New Roman" w:cs="Times New Roman"/>
          <w:sz w:val="28"/>
          <w:szCs w:val="28"/>
        </w:rPr>
        <w:t>проблем защиты прав граждан по договорам купли-продажи,</w:t>
      </w:r>
      <w:r w:rsidR="002A7D05" w:rsidRPr="00224690">
        <w:rPr>
          <w:rFonts w:ascii="Times New Roman" w:eastAsia="Times New Roman" w:hAnsi="Times New Roman" w:cs="Times New Roman"/>
          <w:sz w:val="28"/>
          <w:szCs w:val="28"/>
        </w:rPr>
        <w:t xml:space="preserve"> предложение путей и</w:t>
      </w:r>
      <w:r w:rsidR="00224690">
        <w:rPr>
          <w:rFonts w:ascii="Times New Roman" w:eastAsia="Times New Roman" w:hAnsi="Times New Roman" w:cs="Times New Roman"/>
          <w:sz w:val="28"/>
          <w:szCs w:val="28"/>
        </w:rPr>
        <w:t xml:space="preserve">х </w:t>
      </w:r>
      <w:r w:rsidR="002A7D05" w:rsidRPr="00224690">
        <w:rPr>
          <w:rFonts w:ascii="Times New Roman" w:eastAsia="Times New Roman" w:hAnsi="Times New Roman" w:cs="Times New Roman"/>
          <w:sz w:val="28"/>
          <w:szCs w:val="28"/>
        </w:rPr>
        <w:t>решения.</w:t>
      </w:r>
    </w:p>
    <w:p w:rsidR="00224690" w:rsidRPr="00621B43" w:rsidRDefault="00224690" w:rsidP="00337C92">
      <w:pPr>
        <w:spacing w:after="0" w:line="360" w:lineRule="auto"/>
        <w:ind w:firstLine="720"/>
        <w:jc w:val="both"/>
        <w:rPr>
          <w:rFonts w:ascii="Times New Roman" w:eastAsia="Times New Roman" w:hAnsi="Times New Roman" w:cs="Times New Roman"/>
          <w:color w:val="000000"/>
          <w:sz w:val="28"/>
          <w:szCs w:val="28"/>
        </w:rPr>
      </w:pPr>
      <w:r w:rsidRPr="00337C92">
        <w:rPr>
          <w:rFonts w:ascii="Times New Roman" w:eastAsia="Times New Roman" w:hAnsi="Times New Roman" w:cs="Times New Roman"/>
          <w:color w:val="000000"/>
          <w:sz w:val="28"/>
          <w:szCs w:val="28"/>
        </w:rPr>
        <w:t xml:space="preserve">Теоретическую основу исследования составили труды таких теоретиков </w:t>
      </w:r>
      <w:r w:rsidR="00F93CCB" w:rsidRPr="00337C92">
        <w:rPr>
          <w:rFonts w:ascii="Times New Roman" w:eastAsia="Times New Roman" w:hAnsi="Times New Roman" w:cs="Times New Roman"/>
          <w:color w:val="000000"/>
          <w:sz w:val="28"/>
          <w:szCs w:val="28"/>
        </w:rPr>
        <w:t xml:space="preserve">права </w:t>
      </w:r>
      <w:r w:rsidRPr="00337C92">
        <w:rPr>
          <w:rFonts w:ascii="Times New Roman" w:eastAsia="Times New Roman" w:hAnsi="Times New Roman" w:cs="Times New Roman"/>
          <w:color w:val="000000"/>
          <w:sz w:val="28"/>
          <w:szCs w:val="28"/>
        </w:rPr>
        <w:t xml:space="preserve">как: </w:t>
      </w:r>
      <w:r w:rsidR="00F93CCB" w:rsidRPr="00337C92">
        <w:rPr>
          <w:rFonts w:ascii="Times New Roman" w:eastAsia="Times New Roman" w:hAnsi="Times New Roman" w:cs="Times New Roman"/>
          <w:color w:val="000000"/>
          <w:sz w:val="28"/>
          <w:szCs w:val="28"/>
        </w:rPr>
        <w:t>В.А. Белов</w:t>
      </w:r>
      <w:r w:rsidR="00BF56AF">
        <w:rPr>
          <w:rStyle w:val="aa"/>
          <w:rFonts w:ascii="Times New Roman" w:eastAsia="Times New Roman" w:hAnsi="Times New Roman" w:cs="Times New Roman"/>
          <w:color w:val="000000"/>
          <w:sz w:val="28"/>
          <w:szCs w:val="28"/>
        </w:rPr>
        <w:footnoteReference w:id="3"/>
      </w:r>
      <w:r w:rsidR="00BF56AF">
        <w:rPr>
          <w:rFonts w:ascii="Times New Roman" w:eastAsia="Times New Roman" w:hAnsi="Times New Roman" w:cs="Times New Roman"/>
          <w:color w:val="000000"/>
          <w:sz w:val="28"/>
          <w:szCs w:val="28"/>
        </w:rPr>
        <w:t>, В.Н. Ивакин</w:t>
      </w:r>
      <w:r w:rsidR="00BF56AF">
        <w:rPr>
          <w:rStyle w:val="aa"/>
          <w:rFonts w:ascii="Times New Roman" w:eastAsia="Times New Roman" w:hAnsi="Times New Roman" w:cs="Times New Roman"/>
          <w:color w:val="000000"/>
          <w:sz w:val="28"/>
          <w:szCs w:val="28"/>
        </w:rPr>
        <w:footnoteReference w:id="4"/>
      </w:r>
      <w:r w:rsidR="00BF56AF">
        <w:rPr>
          <w:rFonts w:ascii="Times New Roman" w:eastAsia="Times New Roman" w:hAnsi="Times New Roman" w:cs="Times New Roman"/>
          <w:color w:val="000000"/>
          <w:sz w:val="28"/>
          <w:szCs w:val="28"/>
        </w:rPr>
        <w:t>,</w:t>
      </w:r>
      <w:r w:rsidR="00F93CCB" w:rsidRPr="00337C92">
        <w:rPr>
          <w:rFonts w:ascii="Times New Roman" w:eastAsia="Times New Roman" w:hAnsi="Times New Roman" w:cs="Times New Roman"/>
          <w:color w:val="000000"/>
          <w:sz w:val="28"/>
          <w:szCs w:val="28"/>
        </w:rPr>
        <w:t xml:space="preserve"> </w:t>
      </w:r>
      <w:r w:rsidR="00621B43" w:rsidRPr="00337C92">
        <w:rPr>
          <w:rFonts w:ascii="Times New Roman" w:eastAsia="Times New Roman" w:hAnsi="Times New Roman" w:cs="Times New Roman"/>
          <w:color w:val="000000"/>
          <w:sz w:val="28"/>
          <w:szCs w:val="28"/>
        </w:rPr>
        <w:t>И.А. Зенин</w:t>
      </w:r>
      <w:r w:rsidR="00BF56AF">
        <w:rPr>
          <w:rStyle w:val="aa"/>
          <w:rFonts w:ascii="Times New Roman" w:eastAsia="Times New Roman" w:hAnsi="Times New Roman" w:cs="Times New Roman"/>
          <w:color w:val="000000"/>
          <w:sz w:val="28"/>
          <w:szCs w:val="28"/>
        </w:rPr>
        <w:footnoteReference w:id="5"/>
      </w:r>
      <w:r w:rsidR="00621B43" w:rsidRPr="00337C92">
        <w:rPr>
          <w:rFonts w:ascii="Times New Roman" w:eastAsia="Times New Roman" w:hAnsi="Times New Roman" w:cs="Times New Roman"/>
          <w:color w:val="000000"/>
          <w:sz w:val="28"/>
          <w:szCs w:val="28"/>
        </w:rPr>
        <w:t>, С.Ю. Чашкова</w:t>
      </w:r>
      <w:r w:rsidR="00BF56AF">
        <w:rPr>
          <w:rStyle w:val="aa"/>
          <w:rFonts w:ascii="Times New Roman" w:eastAsia="Times New Roman" w:hAnsi="Times New Roman" w:cs="Times New Roman"/>
          <w:color w:val="000000"/>
          <w:sz w:val="28"/>
          <w:szCs w:val="28"/>
        </w:rPr>
        <w:footnoteReference w:id="6"/>
      </w:r>
      <w:r w:rsidR="00621B43" w:rsidRPr="00337C92">
        <w:rPr>
          <w:rFonts w:ascii="Times New Roman" w:eastAsia="Times New Roman" w:hAnsi="Times New Roman" w:cs="Times New Roman"/>
          <w:color w:val="000000"/>
          <w:sz w:val="28"/>
          <w:szCs w:val="28"/>
        </w:rPr>
        <w:t xml:space="preserve">, </w:t>
      </w:r>
      <w:r w:rsidR="007B1E86">
        <w:rPr>
          <w:rFonts w:ascii="Times New Roman" w:eastAsia="Times New Roman" w:hAnsi="Times New Roman" w:cs="Times New Roman"/>
          <w:color w:val="000000"/>
          <w:sz w:val="28"/>
          <w:szCs w:val="28"/>
        </w:rPr>
        <w:t xml:space="preserve">                В.В. Груздев</w:t>
      </w:r>
      <w:r w:rsidR="007B1E86">
        <w:rPr>
          <w:rStyle w:val="aa"/>
          <w:rFonts w:ascii="Times New Roman" w:eastAsia="Times New Roman" w:hAnsi="Times New Roman" w:cs="Times New Roman"/>
          <w:color w:val="000000"/>
          <w:sz w:val="28"/>
          <w:szCs w:val="28"/>
        </w:rPr>
        <w:footnoteReference w:id="7"/>
      </w:r>
      <w:r w:rsidR="00621B43" w:rsidRPr="00337C92">
        <w:rPr>
          <w:rFonts w:ascii="Times New Roman" w:eastAsia="Times New Roman" w:hAnsi="Times New Roman" w:cs="Times New Roman"/>
          <w:color w:val="000000"/>
          <w:sz w:val="28"/>
          <w:szCs w:val="28"/>
        </w:rPr>
        <w:t>, О.В. Исаенкова</w:t>
      </w:r>
      <w:r w:rsidR="007B1E86">
        <w:rPr>
          <w:rStyle w:val="aa"/>
          <w:rFonts w:ascii="Times New Roman" w:eastAsia="Times New Roman" w:hAnsi="Times New Roman" w:cs="Times New Roman"/>
          <w:color w:val="000000"/>
          <w:sz w:val="28"/>
          <w:szCs w:val="28"/>
        </w:rPr>
        <w:footnoteReference w:id="8"/>
      </w:r>
      <w:r w:rsidR="00621B43" w:rsidRPr="00337C92">
        <w:rPr>
          <w:rFonts w:ascii="Times New Roman" w:eastAsia="Times New Roman" w:hAnsi="Times New Roman" w:cs="Times New Roman"/>
          <w:color w:val="000000"/>
          <w:sz w:val="28"/>
          <w:szCs w:val="28"/>
        </w:rPr>
        <w:t>, Е.В. Иванова</w:t>
      </w:r>
      <w:r w:rsidR="007B1E86">
        <w:rPr>
          <w:rStyle w:val="aa"/>
          <w:rFonts w:ascii="Times New Roman" w:eastAsia="Times New Roman" w:hAnsi="Times New Roman" w:cs="Times New Roman"/>
          <w:color w:val="000000"/>
          <w:sz w:val="28"/>
          <w:szCs w:val="28"/>
        </w:rPr>
        <w:footnoteReference w:id="9"/>
      </w:r>
      <w:r w:rsidR="00621B43" w:rsidRPr="00337C92">
        <w:rPr>
          <w:rFonts w:ascii="Times New Roman" w:eastAsia="Times New Roman" w:hAnsi="Times New Roman" w:cs="Times New Roman"/>
          <w:color w:val="000000"/>
          <w:sz w:val="28"/>
          <w:szCs w:val="28"/>
        </w:rPr>
        <w:t>,</w:t>
      </w:r>
      <w:r w:rsidR="002E1084">
        <w:rPr>
          <w:rFonts w:ascii="Times New Roman" w:eastAsia="Times New Roman" w:hAnsi="Times New Roman" w:cs="Times New Roman"/>
          <w:color w:val="000000"/>
          <w:sz w:val="28"/>
          <w:szCs w:val="28"/>
        </w:rPr>
        <w:t xml:space="preserve"> </w:t>
      </w:r>
      <w:r w:rsidR="00621B43" w:rsidRPr="00337C92">
        <w:rPr>
          <w:rFonts w:ascii="Times New Roman" w:eastAsia="Times New Roman" w:hAnsi="Times New Roman" w:cs="Times New Roman"/>
          <w:color w:val="000000"/>
          <w:sz w:val="28"/>
          <w:szCs w:val="28"/>
        </w:rPr>
        <w:t>А.П. Анисимов</w:t>
      </w:r>
      <w:r w:rsidR="007B1E86">
        <w:rPr>
          <w:rStyle w:val="aa"/>
          <w:rFonts w:ascii="Times New Roman" w:eastAsia="Times New Roman" w:hAnsi="Times New Roman" w:cs="Times New Roman"/>
          <w:color w:val="000000"/>
          <w:sz w:val="28"/>
          <w:szCs w:val="28"/>
        </w:rPr>
        <w:footnoteReference w:id="10"/>
      </w:r>
      <w:r w:rsidR="00621B43" w:rsidRPr="00337C92">
        <w:rPr>
          <w:rFonts w:ascii="Times New Roman" w:eastAsia="Times New Roman" w:hAnsi="Times New Roman" w:cs="Times New Roman"/>
          <w:color w:val="000000"/>
          <w:sz w:val="28"/>
          <w:szCs w:val="28"/>
        </w:rPr>
        <w:t xml:space="preserve">, </w:t>
      </w:r>
      <w:r w:rsidR="007B1E86">
        <w:rPr>
          <w:rFonts w:ascii="Times New Roman" w:eastAsia="Times New Roman" w:hAnsi="Times New Roman" w:cs="Times New Roman"/>
          <w:color w:val="000000"/>
          <w:sz w:val="28"/>
          <w:szCs w:val="28"/>
        </w:rPr>
        <w:t xml:space="preserve">                            Г.Ф. Шершеневич</w:t>
      </w:r>
      <w:r w:rsidR="007B1E86">
        <w:rPr>
          <w:rStyle w:val="aa"/>
          <w:rFonts w:ascii="Times New Roman" w:eastAsia="Times New Roman" w:hAnsi="Times New Roman" w:cs="Times New Roman"/>
          <w:color w:val="000000"/>
          <w:sz w:val="28"/>
          <w:szCs w:val="28"/>
        </w:rPr>
        <w:footnoteReference w:id="11"/>
      </w:r>
      <w:r w:rsidR="007B1E86">
        <w:rPr>
          <w:rFonts w:ascii="Times New Roman" w:eastAsia="Times New Roman" w:hAnsi="Times New Roman" w:cs="Times New Roman"/>
          <w:color w:val="000000"/>
          <w:sz w:val="28"/>
          <w:szCs w:val="28"/>
        </w:rPr>
        <w:t xml:space="preserve">, </w:t>
      </w:r>
      <w:r w:rsidR="00621B43" w:rsidRPr="00337C92">
        <w:rPr>
          <w:rFonts w:ascii="Times New Roman" w:eastAsia="Times New Roman" w:hAnsi="Times New Roman" w:cs="Times New Roman"/>
          <w:color w:val="000000"/>
          <w:sz w:val="28"/>
          <w:szCs w:val="28"/>
        </w:rPr>
        <w:t>М.Ф. Казанцев</w:t>
      </w:r>
      <w:r w:rsidR="007B1E86">
        <w:rPr>
          <w:rStyle w:val="aa"/>
          <w:rFonts w:ascii="Times New Roman" w:eastAsia="Times New Roman" w:hAnsi="Times New Roman" w:cs="Times New Roman"/>
          <w:color w:val="000000"/>
          <w:sz w:val="28"/>
          <w:szCs w:val="28"/>
        </w:rPr>
        <w:footnoteReference w:id="12"/>
      </w:r>
      <w:r w:rsidR="00621B43" w:rsidRPr="00337C92">
        <w:rPr>
          <w:rFonts w:ascii="Times New Roman" w:eastAsia="Times New Roman" w:hAnsi="Times New Roman" w:cs="Times New Roman"/>
          <w:color w:val="000000"/>
          <w:sz w:val="28"/>
          <w:szCs w:val="28"/>
        </w:rPr>
        <w:t>.</w:t>
      </w:r>
    </w:p>
    <w:p w:rsidR="007B1E86" w:rsidRDefault="007B1E86" w:rsidP="007B1E86">
      <w:pPr>
        <w:spacing w:after="53" w:line="360" w:lineRule="auto"/>
        <w:ind w:right="423" w:firstLine="709"/>
        <w:jc w:val="both"/>
        <w:rPr>
          <w:rFonts w:ascii="Times New Roman" w:eastAsia="Times New Roman" w:hAnsi="Times New Roman" w:cs="Times New Roman"/>
          <w:color w:val="000000"/>
          <w:sz w:val="28"/>
          <w:szCs w:val="28"/>
        </w:rPr>
      </w:pPr>
      <w:r w:rsidRPr="002A7D05">
        <w:rPr>
          <w:rFonts w:ascii="Times New Roman" w:eastAsia="Times New Roman" w:hAnsi="Times New Roman" w:cs="Times New Roman"/>
          <w:color w:val="000000"/>
          <w:sz w:val="28"/>
          <w:szCs w:val="28"/>
        </w:rPr>
        <w:lastRenderedPageBreak/>
        <w:t>Методологическую основу исследования составили: формально-юридический метод, с помощью которого вычленялись</w:t>
      </w:r>
      <w:r w:rsidRPr="002A7D05">
        <w:rPr>
          <w:rFonts w:ascii="Times New Roman" w:eastAsia="Times New Roman" w:hAnsi="Times New Roman" w:cs="Times New Roman"/>
          <w:color w:val="000000"/>
          <w:sz w:val="28"/>
          <w:szCs w:val="28"/>
        </w:rPr>
        <w:br/>
        <w:t xml:space="preserve">понятия, </w:t>
      </w:r>
      <w:r>
        <w:rPr>
          <w:rFonts w:ascii="Times New Roman" w:eastAsia="Times New Roman" w:hAnsi="Times New Roman" w:cs="Times New Roman"/>
          <w:color w:val="000000"/>
          <w:sz w:val="28"/>
          <w:szCs w:val="28"/>
        </w:rPr>
        <w:t>определялись их признаки и с</w:t>
      </w:r>
      <w:r w:rsidRPr="002A7D05">
        <w:rPr>
          <w:rFonts w:ascii="Times New Roman" w:eastAsia="Times New Roman" w:hAnsi="Times New Roman" w:cs="Times New Roman"/>
          <w:color w:val="000000"/>
          <w:sz w:val="28"/>
          <w:szCs w:val="28"/>
        </w:rPr>
        <w:t xml:space="preserve">ущность, </w:t>
      </w:r>
      <w:r>
        <w:rPr>
          <w:rFonts w:ascii="Times New Roman" w:eastAsia="Times New Roman" w:hAnsi="Times New Roman" w:cs="Times New Roman"/>
          <w:color w:val="000000"/>
          <w:sz w:val="28"/>
          <w:szCs w:val="28"/>
        </w:rPr>
        <w:t>общелогические методы – анализ и синтез, метод сравнения, обобщения, структурно-фу</w:t>
      </w:r>
      <w:r w:rsidRPr="002A7D05">
        <w:rPr>
          <w:rFonts w:ascii="Times New Roman" w:eastAsia="Times New Roman" w:hAnsi="Times New Roman" w:cs="Times New Roman"/>
          <w:color w:val="000000"/>
          <w:sz w:val="28"/>
          <w:szCs w:val="28"/>
        </w:rPr>
        <w:t>нкциональный метод, с помощью которого</w:t>
      </w:r>
      <w:r>
        <w:rPr>
          <w:rFonts w:ascii="Times New Roman" w:eastAsia="Times New Roman" w:hAnsi="Times New Roman" w:cs="Times New Roman"/>
          <w:color w:val="000000"/>
          <w:sz w:val="28"/>
          <w:szCs w:val="28"/>
        </w:rPr>
        <w:t xml:space="preserve"> </w:t>
      </w:r>
      <w:r w:rsidRPr="002A7D05">
        <w:rPr>
          <w:rFonts w:ascii="Times New Roman" w:eastAsia="Times New Roman" w:hAnsi="Times New Roman" w:cs="Times New Roman"/>
          <w:color w:val="000000"/>
          <w:sz w:val="28"/>
          <w:szCs w:val="28"/>
        </w:rPr>
        <w:t xml:space="preserve">определялась </w:t>
      </w:r>
      <w:r>
        <w:rPr>
          <w:rFonts w:ascii="Times New Roman" w:eastAsia="Times New Roman" w:hAnsi="Times New Roman" w:cs="Times New Roman"/>
          <w:color w:val="000000"/>
          <w:sz w:val="28"/>
          <w:szCs w:val="28"/>
        </w:rPr>
        <w:t xml:space="preserve">сама </w:t>
      </w:r>
      <w:r w:rsidRPr="002A7D05">
        <w:rPr>
          <w:rFonts w:ascii="Times New Roman" w:eastAsia="Times New Roman" w:hAnsi="Times New Roman" w:cs="Times New Roman"/>
          <w:color w:val="000000"/>
          <w:sz w:val="28"/>
          <w:szCs w:val="28"/>
        </w:rPr>
        <w:t>структура работы, а также излагались результаты исследования.</w:t>
      </w:r>
    </w:p>
    <w:p w:rsidR="00224690" w:rsidRDefault="00224690" w:rsidP="00F35DFE">
      <w:pPr>
        <w:spacing w:after="53" w:line="360" w:lineRule="auto"/>
        <w:ind w:firstLine="709"/>
        <w:jc w:val="both"/>
        <w:rPr>
          <w:rFonts w:ascii="Times New Roman" w:eastAsia="Times New Roman" w:hAnsi="Times New Roman" w:cs="Times New Roman"/>
          <w:color w:val="000000"/>
          <w:sz w:val="28"/>
          <w:szCs w:val="28"/>
        </w:rPr>
      </w:pPr>
      <w:r w:rsidRPr="00621B43">
        <w:rPr>
          <w:rFonts w:ascii="Times New Roman" w:eastAsia="Times New Roman" w:hAnsi="Times New Roman" w:cs="Times New Roman"/>
          <w:color w:val="000000"/>
          <w:sz w:val="28"/>
          <w:szCs w:val="28"/>
        </w:rPr>
        <w:t>Курсовая работа состоит из введения, трех глав, разделенных на параграфы, заключения и библиографического списка.</w:t>
      </w:r>
    </w:p>
    <w:p w:rsidR="007B1E86" w:rsidRDefault="007B1E8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17277D" w:rsidRPr="002B7DB9" w:rsidRDefault="005A1BBC" w:rsidP="00F35DFE">
      <w:pPr>
        <w:pStyle w:val="1"/>
        <w:jc w:val="center"/>
        <w:rPr>
          <w:b w:val="0"/>
          <w:sz w:val="28"/>
          <w:szCs w:val="28"/>
        </w:rPr>
      </w:pPr>
      <w:bookmarkStart w:id="3" w:name="_Toc39783974"/>
      <w:bookmarkStart w:id="4" w:name="_Toc39784134"/>
      <w:r w:rsidRPr="002B7DB9">
        <w:rPr>
          <w:b w:val="0"/>
          <w:sz w:val="28"/>
          <w:szCs w:val="28"/>
        </w:rPr>
        <w:lastRenderedPageBreak/>
        <w:t>Г</w:t>
      </w:r>
      <w:r w:rsidR="0020557D" w:rsidRPr="002B7DB9">
        <w:rPr>
          <w:b w:val="0"/>
          <w:sz w:val="28"/>
          <w:szCs w:val="28"/>
        </w:rPr>
        <w:t xml:space="preserve">ЛАВА 1 </w:t>
      </w:r>
      <w:r w:rsidR="0017277D" w:rsidRPr="002B7DB9">
        <w:rPr>
          <w:b w:val="0"/>
          <w:sz w:val="28"/>
          <w:szCs w:val="28"/>
        </w:rPr>
        <w:t>ОБЩИЕ ПОЛОЖЕНИЯ О ДОГОВОРЕ КУПЛИ-ПРОДАЖИ</w:t>
      </w:r>
      <w:bookmarkEnd w:id="3"/>
      <w:bookmarkEnd w:id="4"/>
    </w:p>
    <w:p w:rsidR="0017277D" w:rsidRPr="002B7DB9" w:rsidRDefault="0017277D" w:rsidP="00F35DFE">
      <w:pPr>
        <w:pStyle w:val="2"/>
        <w:spacing w:after="240" w:afterAutospacing="0"/>
        <w:jc w:val="center"/>
        <w:rPr>
          <w:b w:val="0"/>
          <w:sz w:val="28"/>
          <w:szCs w:val="28"/>
        </w:rPr>
      </w:pPr>
      <w:bookmarkStart w:id="5" w:name="_Toc39783975"/>
      <w:bookmarkStart w:id="6" w:name="_Toc39784135"/>
      <w:r w:rsidRPr="002B7DB9">
        <w:rPr>
          <w:b w:val="0"/>
          <w:sz w:val="28"/>
          <w:szCs w:val="28"/>
        </w:rPr>
        <w:t>1.1</w:t>
      </w:r>
      <w:r w:rsidR="005A1BBC" w:rsidRPr="002B7DB9">
        <w:rPr>
          <w:b w:val="0"/>
          <w:sz w:val="28"/>
          <w:szCs w:val="28"/>
        </w:rPr>
        <w:t>.</w:t>
      </w:r>
      <w:r w:rsidRPr="002B7DB9">
        <w:rPr>
          <w:b w:val="0"/>
          <w:sz w:val="28"/>
          <w:szCs w:val="28"/>
        </w:rPr>
        <w:t xml:space="preserve"> Понятие и характеристика договора купли-продажи</w:t>
      </w:r>
      <w:r w:rsidR="005A1BBC" w:rsidRPr="002B7DB9">
        <w:rPr>
          <w:b w:val="0"/>
          <w:sz w:val="28"/>
          <w:szCs w:val="28"/>
        </w:rPr>
        <w:t xml:space="preserve">. </w:t>
      </w:r>
      <w:r w:rsidR="00465FF6" w:rsidRPr="002B7DB9">
        <w:rPr>
          <w:b w:val="0"/>
          <w:sz w:val="28"/>
          <w:szCs w:val="28"/>
        </w:rPr>
        <w:t>Договор розничной купли-продажи</w:t>
      </w:r>
      <w:bookmarkEnd w:id="5"/>
      <w:bookmarkEnd w:id="6"/>
    </w:p>
    <w:p w:rsidR="00BB011D" w:rsidRDefault="00AD01CC"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ГК РФ</w:t>
      </w:r>
      <w:r w:rsidR="00B00392">
        <w:rPr>
          <w:rFonts w:ascii="Times New Roman" w:eastAsia="Times New Roman" w:hAnsi="Times New Roman" w:cs="Times New Roman"/>
          <w:color w:val="000000"/>
          <w:sz w:val="28"/>
          <w:szCs w:val="28"/>
        </w:rPr>
        <w:t xml:space="preserve"> в ст. 454 трактует договор </w:t>
      </w:r>
      <w:r w:rsidR="00BB011D">
        <w:rPr>
          <w:rFonts w:ascii="Times New Roman" w:eastAsia="Times New Roman" w:hAnsi="Times New Roman" w:cs="Times New Roman"/>
          <w:color w:val="000000"/>
          <w:sz w:val="28"/>
          <w:szCs w:val="28"/>
        </w:rPr>
        <w:t xml:space="preserve">купли-продажи </w:t>
      </w:r>
      <w:r w:rsidR="00B00392">
        <w:rPr>
          <w:rFonts w:ascii="Times New Roman" w:eastAsia="Times New Roman" w:hAnsi="Times New Roman" w:cs="Times New Roman"/>
          <w:color w:val="000000"/>
          <w:sz w:val="28"/>
          <w:szCs w:val="28"/>
        </w:rPr>
        <w:t>как</w:t>
      </w:r>
      <w:r w:rsidR="00BB011D">
        <w:rPr>
          <w:rFonts w:ascii="Times New Roman" w:eastAsia="Times New Roman" w:hAnsi="Times New Roman" w:cs="Times New Roman"/>
          <w:color w:val="000000"/>
          <w:sz w:val="28"/>
          <w:szCs w:val="28"/>
        </w:rPr>
        <w:t xml:space="preserve"> договор, по которому одна сторона обязуется передать </w:t>
      </w:r>
      <w:r w:rsidR="004749D0">
        <w:rPr>
          <w:rFonts w:ascii="Times New Roman" w:eastAsia="Times New Roman" w:hAnsi="Times New Roman" w:cs="Times New Roman"/>
          <w:color w:val="000000"/>
          <w:sz w:val="28"/>
          <w:szCs w:val="28"/>
        </w:rPr>
        <w:t xml:space="preserve">вещь </w:t>
      </w:r>
      <w:r w:rsidR="00BB011D">
        <w:rPr>
          <w:rFonts w:ascii="Times New Roman" w:eastAsia="Times New Roman" w:hAnsi="Times New Roman" w:cs="Times New Roman"/>
          <w:color w:val="000000"/>
          <w:sz w:val="28"/>
          <w:szCs w:val="28"/>
        </w:rPr>
        <w:t xml:space="preserve">в собственность другой стороне, </w:t>
      </w:r>
      <w:r w:rsidR="004D5E27">
        <w:rPr>
          <w:rFonts w:ascii="Times New Roman" w:eastAsia="Times New Roman" w:hAnsi="Times New Roman" w:cs="Times New Roman"/>
          <w:color w:val="000000"/>
          <w:sz w:val="28"/>
          <w:szCs w:val="28"/>
        </w:rPr>
        <w:t>а последняя</w:t>
      </w:r>
      <w:r w:rsidR="00BB011D">
        <w:rPr>
          <w:rFonts w:ascii="Times New Roman" w:eastAsia="Times New Roman" w:hAnsi="Times New Roman" w:cs="Times New Roman"/>
          <w:color w:val="000000"/>
          <w:sz w:val="28"/>
          <w:szCs w:val="28"/>
        </w:rPr>
        <w:t xml:space="preserve"> обязуется уплатить за него определенную денежную сумму. </w:t>
      </w:r>
    </w:p>
    <w:p w:rsidR="00115CF6" w:rsidRDefault="00115CF6"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теории гражданского права договор купли-продажи рассматривается в трех значениях: как юридический факт, как договорное обязательство и как юридический документ. Как и любой договор, договор купли-продажи, представляет собой сделку, а любая сделка, как известно – юридический факт. Договор купли-продажи является юридическим фактом в той части, в которой он порождает возникновение правоотношений между покупателем и продавцом, а также изменяет или прекращает такие правоотношения. Договор купли-продажи также представляет собой само правоотношение, вступая в которое, обе стороны приобретают взаимные обязательства. В случае если такой договор заключен письменно, он помимо прочего является юридическим документом. </w:t>
      </w:r>
    </w:p>
    <w:p w:rsidR="00A32A8C" w:rsidRDefault="00115CF6" w:rsidP="00F35DFE">
      <w:pPr>
        <w:spacing w:after="53"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Договор представляет собой двустороннюю сделку, причем, как и указано выше, обе стороны имеют определенные обязательства, тем самым договор признается двусторонне обязывающим. Двусторонняя цель договора купли-продажи состоит в том, что покупатель желает и готов приобрести товар в собственность, а продавец стремится извлечь из этого выгоду в виде соразмерной платы за этот товар. </w:t>
      </w:r>
      <w:r w:rsidRPr="004749D0">
        <w:rPr>
          <w:rFonts w:ascii="Times New Roman" w:eastAsia="Times New Roman" w:hAnsi="Times New Roman" w:cs="Times New Roman"/>
          <w:color w:val="000000"/>
          <w:sz w:val="28"/>
          <w:szCs w:val="28"/>
        </w:rPr>
        <w:t>Сторонами по договору купли-продажи являются любые участники</w:t>
      </w:r>
      <w:r>
        <w:rPr>
          <w:rFonts w:ascii="Times New Roman" w:eastAsia="Times New Roman" w:hAnsi="Times New Roman" w:cs="Times New Roman"/>
          <w:color w:val="000000"/>
          <w:sz w:val="28"/>
          <w:szCs w:val="28"/>
        </w:rPr>
        <w:t xml:space="preserve"> гражданского оборота. Как уже следует из вышесказанного, именуются стороны</w:t>
      </w:r>
      <w:r w:rsidR="004749D0">
        <w:rPr>
          <w:rFonts w:ascii="Times New Roman" w:eastAsia="Times New Roman" w:hAnsi="Times New Roman" w:cs="Times New Roman"/>
          <w:color w:val="000000"/>
          <w:sz w:val="28"/>
          <w:szCs w:val="28"/>
        </w:rPr>
        <w:t xml:space="preserve"> договора купли-продажи</w:t>
      </w:r>
      <w:r>
        <w:rPr>
          <w:rFonts w:ascii="Times New Roman" w:eastAsia="Times New Roman" w:hAnsi="Times New Roman" w:cs="Times New Roman"/>
          <w:color w:val="000000"/>
          <w:sz w:val="28"/>
          <w:szCs w:val="28"/>
        </w:rPr>
        <w:t xml:space="preserve"> продавцом и покупателем. </w:t>
      </w:r>
    </w:p>
    <w:p w:rsidR="00AB54CE" w:rsidRDefault="00AB54CE" w:rsidP="00F35DFE">
      <w:pPr>
        <w:spacing w:after="53"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Договор купли-продажи предполагает возмездность, </w:t>
      </w:r>
      <w:r w:rsidR="007C178E">
        <w:rPr>
          <w:rFonts w:ascii="Times New Roman" w:eastAsia="Times New Roman" w:hAnsi="Times New Roman" w:cs="Times New Roman"/>
          <w:color w:val="000000"/>
          <w:sz w:val="28"/>
          <w:szCs w:val="28"/>
        </w:rPr>
        <w:t>так как покупатель обязуется уплатить за приобретенн</w:t>
      </w:r>
      <w:r w:rsidR="00A32A8C">
        <w:rPr>
          <w:rFonts w:ascii="Times New Roman" w:eastAsia="Times New Roman" w:hAnsi="Times New Roman" w:cs="Times New Roman"/>
          <w:color w:val="000000"/>
          <w:sz w:val="28"/>
          <w:szCs w:val="28"/>
        </w:rPr>
        <w:t>ый товар</w:t>
      </w:r>
      <w:r w:rsidR="004D5E27">
        <w:rPr>
          <w:rFonts w:ascii="Times New Roman" w:eastAsia="Times New Roman" w:hAnsi="Times New Roman" w:cs="Times New Roman"/>
          <w:color w:val="000000"/>
          <w:sz w:val="28"/>
          <w:szCs w:val="28"/>
        </w:rPr>
        <w:t xml:space="preserve"> </w:t>
      </w:r>
      <w:r w:rsidR="007C178E">
        <w:rPr>
          <w:rFonts w:ascii="Times New Roman" w:eastAsia="Times New Roman" w:hAnsi="Times New Roman" w:cs="Times New Roman"/>
          <w:color w:val="000000"/>
          <w:sz w:val="28"/>
          <w:szCs w:val="28"/>
        </w:rPr>
        <w:t>установленную цену.</w:t>
      </w:r>
      <w:r w:rsidR="004749D0">
        <w:rPr>
          <w:rFonts w:ascii="Times New Roman" w:eastAsia="Times New Roman" w:hAnsi="Times New Roman" w:cs="Times New Roman"/>
          <w:color w:val="000000"/>
          <w:sz w:val="28"/>
          <w:szCs w:val="28"/>
        </w:rPr>
        <w:t xml:space="preserve"> </w:t>
      </w:r>
      <w:r w:rsidR="00A32A8C">
        <w:rPr>
          <w:rFonts w:ascii="Times New Roman" w:eastAsia="Times New Roman" w:hAnsi="Times New Roman" w:cs="Times New Roman"/>
          <w:color w:val="000000"/>
          <w:sz w:val="28"/>
          <w:szCs w:val="28"/>
        </w:rPr>
        <w:t xml:space="preserve">Необходимо уточнить, что товар – объект гражданский прав, </w:t>
      </w:r>
      <w:r w:rsidR="00A32A8C" w:rsidRPr="00CB297D">
        <w:rPr>
          <w:rFonts w:ascii="Times New Roman" w:eastAsia="Times New Roman" w:hAnsi="Times New Roman" w:cs="Times New Roman"/>
          <w:color w:val="000000"/>
          <w:sz w:val="28"/>
          <w:szCs w:val="28"/>
        </w:rPr>
        <w:t xml:space="preserve">предназначенный для продажи, </w:t>
      </w:r>
      <w:r w:rsidR="00A32A8C" w:rsidRPr="00CB297D">
        <w:rPr>
          <w:rFonts w:ascii="Times New Roman" w:eastAsia="Times New Roman" w:hAnsi="Times New Roman" w:cs="Times New Roman"/>
          <w:color w:val="000000"/>
          <w:sz w:val="28"/>
          <w:szCs w:val="28"/>
        </w:rPr>
        <w:lastRenderedPageBreak/>
        <w:t>обм</w:t>
      </w:r>
      <w:r w:rsidR="00A32A8C">
        <w:rPr>
          <w:rFonts w:ascii="Times New Roman" w:eastAsia="Times New Roman" w:hAnsi="Times New Roman" w:cs="Times New Roman"/>
          <w:color w:val="000000"/>
          <w:sz w:val="28"/>
          <w:szCs w:val="28"/>
        </w:rPr>
        <w:t xml:space="preserve">ена или иного введения в оборот. </w:t>
      </w:r>
      <w:r w:rsidR="004749D0">
        <w:rPr>
          <w:rFonts w:ascii="Times New Roman" w:eastAsia="Times New Roman" w:hAnsi="Times New Roman" w:cs="Times New Roman"/>
          <w:color w:val="000000"/>
          <w:sz w:val="28"/>
          <w:szCs w:val="28"/>
        </w:rPr>
        <w:t xml:space="preserve">В случае если </w:t>
      </w:r>
      <w:r w:rsidR="004D5E27">
        <w:rPr>
          <w:rFonts w:ascii="Times New Roman" w:eastAsia="Times New Roman" w:hAnsi="Times New Roman" w:cs="Times New Roman"/>
          <w:color w:val="000000"/>
          <w:sz w:val="28"/>
          <w:szCs w:val="28"/>
        </w:rPr>
        <w:t>вещь</w:t>
      </w:r>
      <w:r w:rsidR="004749D0">
        <w:rPr>
          <w:rFonts w:ascii="Times New Roman" w:eastAsia="Times New Roman" w:hAnsi="Times New Roman" w:cs="Times New Roman"/>
          <w:color w:val="000000"/>
          <w:sz w:val="28"/>
          <w:szCs w:val="28"/>
        </w:rPr>
        <w:t xml:space="preserve"> в собственность передается безвозмездно, сделка представляет собой договор дарения, а если </w:t>
      </w:r>
      <w:r w:rsidR="004D5E27">
        <w:rPr>
          <w:rFonts w:ascii="Times New Roman" w:eastAsia="Times New Roman" w:hAnsi="Times New Roman" w:cs="Times New Roman"/>
          <w:color w:val="000000"/>
          <w:sz w:val="28"/>
          <w:szCs w:val="28"/>
        </w:rPr>
        <w:t>одна вещь</w:t>
      </w:r>
      <w:r w:rsidR="004749D0">
        <w:rPr>
          <w:rFonts w:ascii="Times New Roman" w:eastAsia="Times New Roman" w:hAnsi="Times New Roman" w:cs="Times New Roman"/>
          <w:color w:val="000000"/>
          <w:sz w:val="28"/>
          <w:szCs w:val="28"/>
        </w:rPr>
        <w:t xml:space="preserve"> обменивается </w:t>
      </w:r>
      <w:r w:rsidR="004D5E27">
        <w:rPr>
          <w:rFonts w:ascii="Times New Roman" w:eastAsia="Times New Roman" w:hAnsi="Times New Roman" w:cs="Times New Roman"/>
          <w:color w:val="000000"/>
          <w:sz w:val="28"/>
          <w:szCs w:val="28"/>
        </w:rPr>
        <w:t>на другую</w:t>
      </w:r>
      <w:r w:rsidR="004749D0">
        <w:rPr>
          <w:rFonts w:ascii="Times New Roman" w:eastAsia="Times New Roman" w:hAnsi="Times New Roman" w:cs="Times New Roman"/>
          <w:color w:val="000000"/>
          <w:sz w:val="28"/>
          <w:szCs w:val="28"/>
        </w:rPr>
        <w:t xml:space="preserve"> – договор мены.</w:t>
      </w:r>
    </w:p>
    <w:p w:rsidR="00B00392" w:rsidRDefault="00AB54CE" w:rsidP="00F35DFE">
      <w:pPr>
        <w:spacing w:after="53"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Договор купли-продажи характеризуется консенсуальностью по той причине, что </w:t>
      </w:r>
      <w:r w:rsidR="00172C6F">
        <w:rPr>
          <w:rFonts w:ascii="Times New Roman" w:eastAsia="Times New Roman" w:hAnsi="Times New Roman" w:cs="Times New Roman"/>
          <w:color w:val="000000"/>
          <w:sz w:val="28"/>
          <w:szCs w:val="28"/>
        </w:rPr>
        <w:t xml:space="preserve">заключается с момента согласования существенных условий сторонами. </w:t>
      </w:r>
    </w:p>
    <w:p w:rsidR="000D7C9A" w:rsidRDefault="001464AE" w:rsidP="00F35DFE">
      <w:pPr>
        <w:spacing w:after="53"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Существенным условием договора купли-продажи является его предмет. </w:t>
      </w:r>
      <w:r w:rsidR="00060654">
        <w:rPr>
          <w:rFonts w:ascii="Times New Roman" w:eastAsia="Times New Roman" w:hAnsi="Times New Roman" w:cs="Times New Roman"/>
          <w:color w:val="000000"/>
          <w:sz w:val="28"/>
          <w:szCs w:val="28"/>
        </w:rPr>
        <w:t>Предметом</w:t>
      </w:r>
      <w:r w:rsidR="000D7C9A">
        <w:rPr>
          <w:rFonts w:ascii="Times New Roman" w:eastAsia="Times New Roman" w:hAnsi="Times New Roman" w:cs="Times New Roman"/>
          <w:color w:val="000000"/>
          <w:sz w:val="28"/>
          <w:szCs w:val="28"/>
        </w:rPr>
        <w:t xml:space="preserve"> договора может выступать любой товар</w:t>
      </w:r>
      <w:r w:rsidR="00060654">
        <w:rPr>
          <w:rFonts w:ascii="Times New Roman" w:eastAsia="Times New Roman" w:hAnsi="Times New Roman" w:cs="Times New Roman"/>
          <w:color w:val="000000"/>
          <w:sz w:val="28"/>
          <w:szCs w:val="28"/>
        </w:rPr>
        <w:t>,</w:t>
      </w:r>
      <w:r w:rsidR="000D7C9A">
        <w:rPr>
          <w:rFonts w:ascii="Times New Roman" w:eastAsia="Times New Roman" w:hAnsi="Times New Roman" w:cs="Times New Roman"/>
          <w:color w:val="000000"/>
          <w:sz w:val="28"/>
          <w:szCs w:val="28"/>
        </w:rPr>
        <w:t xml:space="preserve"> если они не изъят из оборота, что закреплено в п.1 ст. 455 ГК РФ. </w:t>
      </w:r>
      <w:r w:rsidR="000D7C9A">
        <w:rPr>
          <w:rFonts w:ascii="Times New Roman" w:eastAsia="Times New Roman" w:hAnsi="Times New Roman" w:cs="Times New Roman"/>
          <w:sz w:val="28"/>
          <w:szCs w:val="28"/>
        </w:rPr>
        <w:t>Договор купли-продажи может быть заключен как в отношении товара, уже имеющегося у продавца, так и в отношении товара, который будет создан или приобретен последним в будущем. Кроме того, в п.3 ст. 455 ГК РФ указано, что условие договора купли-продажи о товаре считается согласованным, если договор позволяет определить наименование и количество товара.</w:t>
      </w:r>
    </w:p>
    <w:p w:rsidR="001464AE" w:rsidRDefault="00060654" w:rsidP="00F35DFE">
      <w:pPr>
        <w:spacing w:after="53"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отдельных видов договора купли-продажи законом установлены иные существенные условия. Так, например, по договору купли-продажи недвижимости</w:t>
      </w:r>
      <w:r w:rsidR="00F13EE2">
        <w:rPr>
          <w:rFonts w:ascii="Times New Roman" w:eastAsia="Times New Roman" w:hAnsi="Times New Roman" w:cs="Times New Roman"/>
          <w:color w:val="000000"/>
          <w:sz w:val="28"/>
          <w:szCs w:val="28"/>
        </w:rPr>
        <w:t xml:space="preserve"> в соответствии со ст.555 ГК РФ</w:t>
      </w:r>
      <w:r>
        <w:rPr>
          <w:rFonts w:ascii="Times New Roman" w:eastAsia="Times New Roman" w:hAnsi="Times New Roman" w:cs="Times New Roman"/>
          <w:color w:val="000000"/>
          <w:sz w:val="28"/>
          <w:szCs w:val="28"/>
        </w:rPr>
        <w:t xml:space="preserve"> существенным условием также признается</w:t>
      </w:r>
      <w:r w:rsidR="00F13EE2">
        <w:rPr>
          <w:rFonts w:ascii="Times New Roman" w:eastAsia="Times New Roman" w:hAnsi="Times New Roman" w:cs="Times New Roman"/>
          <w:color w:val="000000"/>
          <w:sz w:val="28"/>
          <w:szCs w:val="28"/>
        </w:rPr>
        <w:t xml:space="preserve"> цена. Если существенные условия договора купли-продажи сторонами согласованы не были, такой договор считается незаключенным. Момент передачи товара по договору купли-продажи может совпадать с его </w:t>
      </w:r>
      <w:r w:rsidR="00F13EE2" w:rsidRPr="00A32A8C">
        <w:rPr>
          <w:rFonts w:ascii="Times New Roman" w:eastAsia="Times New Roman" w:hAnsi="Times New Roman" w:cs="Times New Roman"/>
          <w:color w:val="000000"/>
          <w:sz w:val="28"/>
          <w:szCs w:val="28"/>
        </w:rPr>
        <w:t xml:space="preserve">заключением, однако это не означает реальность договора. </w:t>
      </w:r>
    </w:p>
    <w:p w:rsidR="00E12347" w:rsidRDefault="00A32A8C" w:rsidP="00F35DFE">
      <w:pPr>
        <w:spacing w:after="53"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w:t>
      </w:r>
      <w:r w:rsidR="00E12347" w:rsidRPr="00A32A8C">
        <w:rPr>
          <w:rFonts w:ascii="Times New Roman" w:eastAsia="Times New Roman" w:hAnsi="Times New Roman" w:cs="Times New Roman"/>
          <w:color w:val="000000"/>
          <w:sz w:val="28"/>
          <w:szCs w:val="28"/>
        </w:rPr>
        <w:t>договор купли-продажи является возмездным, консенсуальным, двусторонне обязывающим и направлен на переход права собственности на вещь от одной стороны к другой.</w:t>
      </w:r>
      <w:r w:rsidR="00E12347">
        <w:rPr>
          <w:rFonts w:ascii="Times New Roman" w:eastAsia="Times New Roman" w:hAnsi="Times New Roman" w:cs="Times New Roman"/>
          <w:color w:val="000000"/>
          <w:sz w:val="28"/>
          <w:szCs w:val="28"/>
        </w:rPr>
        <w:t xml:space="preserve">  </w:t>
      </w:r>
    </w:p>
    <w:p w:rsidR="009A71F7" w:rsidRDefault="009A71F7" w:rsidP="00F35DFE">
      <w:pPr>
        <w:spacing w:after="53"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договоров купли-продажи соответствуют параграфам гл. 30 ГК РФ. К их числу относятся:</w:t>
      </w:r>
    </w:p>
    <w:p w:rsidR="009A71F7" w:rsidRDefault="009A71F7" w:rsidP="00F35DFE">
      <w:pPr>
        <w:pStyle w:val="a7"/>
        <w:numPr>
          <w:ilvl w:val="0"/>
          <w:numId w:val="3"/>
        </w:numPr>
        <w:spacing w:after="53" w:line="360" w:lineRule="auto"/>
        <w:ind w:hanging="3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розничная купля-продажа;</w:t>
      </w:r>
    </w:p>
    <w:p w:rsidR="009A71F7" w:rsidRDefault="009A71F7" w:rsidP="00F35DFE">
      <w:pPr>
        <w:pStyle w:val="a7"/>
        <w:numPr>
          <w:ilvl w:val="0"/>
          <w:numId w:val="3"/>
        </w:numPr>
        <w:spacing w:after="53" w:line="360" w:lineRule="auto"/>
        <w:ind w:hanging="3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поставка товара;</w:t>
      </w:r>
    </w:p>
    <w:p w:rsidR="009A71F7" w:rsidRDefault="009A71F7" w:rsidP="00F35DFE">
      <w:pPr>
        <w:pStyle w:val="a7"/>
        <w:numPr>
          <w:ilvl w:val="0"/>
          <w:numId w:val="3"/>
        </w:numPr>
        <w:spacing w:after="53" w:line="360" w:lineRule="auto"/>
        <w:ind w:hanging="3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поставка товара для государственных или муниципальных нужд;</w:t>
      </w:r>
    </w:p>
    <w:p w:rsidR="009A71F7" w:rsidRDefault="009A71F7" w:rsidP="00F35DFE">
      <w:pPr>
        <w:pStyle w:val="a7"/>
        <w:numPr>
          <w:ilvl w:val="0"/>
          <w:numId w:val="3"/>
        </w:numPr>
        <w:spacing w:after="53" w:line="360" w:lineRule="auto"/>
        <w:ind w:hanging="3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контрактация;</w:t>
      </w:r>
    </w:p>
    <w:p w:rsidR="009A71F7" w:rsidRDefault="009A71F7" w:rsidP="00F35DFE">
      <w:pPr>
        <w:pStyle w:val="a7"/>
        <w:numPr>
          <w:ilvl w:val="0"/>
          <w:numId w:val="3"/>
        </w:numPr>
        <w:spacing w:after="53" w:line="360" w:lineRule="auto"/>
        <w:ind w:hanging="3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энергоснабжение;</w:t>
      </w:r>
    </w:p>
    <w:p w:rsidR="009A71F7" w:rsidRDefault="009A71F7" w:rsidP="00F35DFE">
      <w:pPr>
        <w:pStyle w:val="a7"/>
        <w:numPr>
          <w:ilvl w:val="0"/>
          <w:numId w:val="3"/>
        </w:numPr>
        <w:spacing w:after="53" w:line="360" w:lineRule="auto"/>
        <w:ind w:hanging="3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продажа недвижимости;</w:t>
      </w:r>
    </w:p>
    <w:p w:rsidR="00CE29F4" w:rsidRDefault="009A71F7" w:rsidP="00F35DFE">
      <w:pPr>
        <w:pStyle w:val="a7"/>
        <w:numPr>
          <w:ilvl w:val="0"/>
          <w:numId w:val="3"/>
        </w:numPr>
        <w:spacing w:after="120" w:line="360" w:lineRule="auto"/>
        <w:ind w:hanging="3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продажа предприятия. </w:t>
      </w:r>
    </w:p>
    <w:p w:rsidR="009A71F7" w:rsidRPr="00CE29F4" w:rsidRDefault="009A71F7" w:rsidP="00F35DFE">
      <w:pPr>
        <w:spacing w:after="120" w:line="360" w:lineRule="auto"/>
        <w:ind w:firstLine="720"/>
        <w:jc w:val="both"/>
        <w:rPr>
          <w:rFonts w:ascii="Times New Roman" w:eastAsia="Times New Roman" w:hAnsi="Times New Roman" w:cs="Times New Roman"/>
          <w:color w:val="000000"/>
          <w:sz w:val="28"/>
          <w:szCs w:val="28"/>
        </w:rPr>
      </w:pPr>
      <w:r w:rsidRPr="00CE29F4">
        <w:rPr>
          <w:rFonts w:ascii="Times New Roman" w:eastAsia="Times New Roman" w:hAnsi="Times New Roman" w:cs="Times New Roman"/>
          <w:color w:val="000000"/>
          <w:sz w:val="28"/>
          <w:szCs w:val="28"/>
        </w:rPr>
        <w:t>В настоящей кур</w:t>
      </w:r>
      <w:r w:rsidR="00CE29F4" w:rsidRPr="00CE29F4">
        <w:rPr>
          <w:rFonts w:ascii="Times New Roman" w:eastAsia="Times New Roman" w:hAnsi="Times New Roman" w:cs="Times New Roman"/>
          <w:color w:val="000000"/>
          <w:sz w:val="28"/>
          <w:szCs w:val="28"/>
        </w:rPr>
        <w:t>совой работе преимущественное внима</w:t>
      </w:r>
      <w:r w:rsidRPr="00CE29F4">
        <w:rPr>
          <w:rFonts w:ascii="Times New Roman" w:eastAsia="Times New Roman" w:hAnsi="Times New Roman" w:cs="Times New Roman"/>
          <w:color w:val="000000"/>
          <w:sz w:val="28"/>
          <w:szCs w:val="28"/>
        </w:rPr>
        <w:t>ние уделяется договору розничной купли-продажи как наиболее распространенному его виду.</w:t>
      </w:r>
    </w:p>
    <w:p w:rsidR="007C5519" w:rsidRDefault="005A1BBC"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со ст. 492 ГК РФ</w:t>
      </w:r>
      <w:r w:rsidR="007C5519">
        <w:rPr>
          <w:rFonts w:ascii="Times New Roman" w:eastAsia="Times New Roman" w:hAnsi="Times New Roman" w:cs="Times New Roman"/>
          <w:color w:val="000000"/>
          <w:sz w:val="28"/>
          <w:szCs w:val="28"/>
        </w:rPr>
        <w:t xml:space="preserve"> </w:t>
      </w:r>
      <w:r w:rsidR="007C5519" w:rsidRPr="007C5519">
        <w:rPr>
          <w:rFonts w:ascii="Times New Roman" w:eastAsia="Times New Roman" w:hAnsi="Times New Roman" w:cs="Times New Roman"/>
          <w:color w:val="000000"/>
          <w:sz w:val="28"/>
          <w:szCs w:val="28"/>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465FF6" w:rsidRDefault="00465FF6"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Договор розничной купли-продажи также является консенсуальным, возмездным, двусторонним, публичным. Последнее означает, что продавец не праве отказаться от его заключения при наличии у него товара, интересующего покупателя. Договор розничной купли-продажи может заключаться с использованием публичной оферты в соответствии со ст. 494 ГК РФ.</w:t>
      </w:r>
    </w:p>
    <w:p w:rsidR="00465FF6" w:rsidRDefault="00465FF6"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Существенным условием договора купли-продажи в розницу является его предмет, обладающий специфическим признаком – не предназначается для использования, связанного с предпринимательской деятельностью.</w:t>
      </w:r>
    </w:p>
    <w:p w:rsidR="00465FF6" w:rsidRDefault="00465FF6" w:rsidP="00F35DFE">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касается формы договора купли-продажи в розницу</w:t>
      </w:r>
      <w:r w:rsidR="00032419">
        <w:rPr>
          <w:rFonts w:ascii="Times New Roman" w:eastAsia="Times New Roman" w:hAnsi="Times New Roman" w:cs="Times New Roman"/>
          <w:color w:val="000000"/>
          <w:sz w:val="28"/>
          <w:szCs w:val="28"/>
        </w:rPr>
        <w:t xml:space="preserve">, она также обладает особенностью. </w:t>
      </w:r>
      <w:r w:rsidR="00AE10BC">
        <w:rPr>
          <w:rFonts w:ascii="Times New Roman" w:eastAsia="Times New Roman" w:hAnsi="Times New Roman" w:cs="Times New Roman"/>
          <w:color w:val="000000"/>
          <w:sz w:val="28"/>
          <w:szCs w:val="28"/>
        </w:rPr>
        <w:t>По общему правилу 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товара.</w:t>
      </w:r>
    </w:p>
    <w:p w:rsidR="0057086E" w:rsidRPr="002B7DB9" w:rsidRDefault="00731E46" w:rsidP="00A263E9">
      <w:pPr>
        <w:pStyle w:val="2"/>
        <w:jc w:val="center"/>
        <w:rPr>
          <w:b w:val="0"/>
          <w:sz w:val="28"/>
          <w:szCs w:val="28"/>
        </w:rPr>
      </w:pPr>
      <w:bookmarkStart w:id="7" w:name="_Toc39783976"/>
      <w:bookmarkStart w:id="8" w:name="_Toc39784136"/>
      <w:r w:rsidRPr="002B7DB9">
        <w:rPr>
          <w:b w:val="0"/>
          <w:sz w:val="28"/>
          <w:szCs w:val="28"/>
        </w:rPr>
        <w:t>1.2</w:t>
      </w:r>
      <w:r w:rsidR="005A1BBC" w:rsidRPr="002B7DB9">
        <w:rPr>
          <w:b w:val="0"/>
          <w:sz w:val="28"/>
          <w:szCs w:val="28"/>
        </w:rPr>
        <w:t>.</w:t>
      </w:r>
      <w:r w:rsidRPr="002B7DB9">
        <w:rPr>
          <w:b w:val="0"/>
          <w:sz w:val="28"/>
          <w:szCs w:val="28"/>
        </w:rPr>
        <w:t xml:space="preserve"> Содержание договора</w:t>
      </w:r>
      <w:r w:rsidR="0057086E" w:rsidRPr="002B7DB9">
        <w:rPr>
          <w:b w:val="0"/>
          <w:sz w:val="28"/>
          <w:szCs w:val="28"/>
        </w:rPr>
        <w:t xml:space="preserve"> купли-продажи</w:t>
      </w:r>
      <w:bookmarkEnd w:id="7"/>
      <w:bookmarkEnd w:id="8"/>
    </w:p>
    <w:p w:rsidR="0020557D" w:rsidRDefault="00731E46" w:rsidP="00F35DFE">
      <w:pPr>
        <w:spacing w:after="53" w:line="360" w:lineRule="auto"/>
        <w:ind w:firstLine="709"/>
        <w:jc w:val="both"/>
        <w:rPr>
          <w:rFonts w:ascii="Times New Roman" w:eastAsia="Times New Roman" w:hAnsi="Times New Roman" w:cs="Times New Roman"/>
          <w:sz w:val="28"/>
          <w:szCs w:val="28"/>
        </w:rPr>
      </w:pPr>
      <w:r w:rsidRPr="00731E46">
        <w:rPr>
          <w:rFonts w:ascii="Times New Roman" w:eastAsia="Times New Roman" w:hAnsi="Times New Roman" w:cs="Times New Roman"/>
          <w:sz w:val="28"/>
          <w:szCs w:val="28"/>
        </w:rPr>
        <w:t>Содержание любого договора составляют права и обязанности</w:t>
      </w:r>
      <w:r>
        <w:rPr>
          <w:rFonts w:ascii="Times New Roman" w:eastAsia="Times New Roman" w:hAnsi="Times New Roman" w:cs="Times New Roman"/>
          <w:sz w:val="28"/>
          <w:szCs w:val="28"/>
        </w:rPr>
        <w:t xml:space="preserve"> его</w:t>
      </w:r>
      <w:r w:rsidR="003A7194">
        <w:rPr>
          <w:rFonts w:ascii="Times New Roman" w:eastAsia="Times New Roman" w:hAnsi="Times New Roman" w:cs="Times New Roman"/>
          <w:sz w:val="28"/>
          <w:szCs w:val="28"/>
        </w:rPr>
        <w:t xml:space="preserve"> сторон – продавца и покупателя.</w:t>
      </w:r>
    </w:p>
    <w:p w:rsidR="00285A7E" w:rsidRDefault="00232E70" w:rsidP="00F35DFE">
      <w:pPr>
        <w:spacing w:after="53"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обязанности продавца </w:t>
      </w:r>
      <w:r w:rsidRPr="00991EF9">
        <w:rPr>
          <w:rFonts w:ascii="Times New Roman" w:eastAsia="Times New Roman" w:hAnsi="Times New Roman" w:cs="Times New Roman"/>
          <w:sz w:val="28"/>
          <w:szCs w:val="28"/>
        </w:rPr>
        <w:t>входит</w:t>
      </w:r>
      <w:r w:rsidR="00991EF9" w:rsidRPr="00991EF9">
        <w:rPr>
          <w:rFonts w:ascii="Times New Roman" w:eastAsia="Times New Roman" w:hAnsi="Times New Roman" w:cs="Times New Roman"/>
          <w:sz w:val="28"/>
          <w:szCs w:val="28"/>
        </w:rPr>
        <w:t>,</w:t>
      </w:r>
      <w:r w:rsidRPr="00991EF9">
        <w:rPr>
          <w:rFonts w:ascii="Times New Roman" w:eastAsia="Times New Roman" w:hAnsi="Times New Roman" w:cs="Times New Roman"/>
          <w:sz w:val="28"/>
          <w:szCs w:val="28"/>
        </w:rPr>
        <w:t xml:space="preserve"> прежде всего</w:t>
      </w:r>
      <w:r w:rsidR="00991EF9" w:rsidRPr="00991EF9">
        <w:rPr>
          <w:rFonts w:ascii="Times New Roman" w:eastAsia="Times New Roman" w:hAnsi="Times New Roman" w:cs="Times New Roman"/>
          <w:sz w:val="28"/>
          <w:szCs w:val="28"/>
        </w:rPr>
        <w:t>,</w:t>
      </w:r>
      <w:r w:rsidRPr="00991EF9">
        <w:rPr>
          <w:rFonts w:ascii="Times New Roman" w:eastAsia="Times New Roman" w:hAnsi="Times New Roman" w:cs="Times New Roman"/>
          <w:sz w:val="28"/>
          <w:szCs w:val="28"/>
        </w:rPr>
        <w:t xml:space="preserve"> о</w:t>
      </w:r>
      <w:r w:rsidR="00731E46" w:rsidRPr="00991EF9">
        <w:rPr>
          <w:rFonts w:ascii="Times New Roman" w:eastAsia="Times New Roman" w:hAnsi="Times New Roman" w:cs="Times New Roman"/>
          <w:sz w:val="28"/>
          <w:szCs w:val="28"/>
        </w:rPr>
        <w:t>бязанность по передаче товара в собственность покупателя или по переносу права собственности на товар покуп</w:t>
      </w:r>
      <w:r w:rsidRPr="00991EF9">
        <w:rPr>
          <w:rFonts w:ascii="Times New Roman" w:eastAsia="Times New Roman" w:hAnsi="Times New Roman" w:cs="Times New Roman"/>
          <w:sz w:val="28"/>
          <w:szCs w:val="28"/>
        </w:rPr>
        <w:t>ателю по договору купли-продажи.</w:t>
      </w:r>
      <w:r w:rsidR="00991EF9">
        <w:rPr>
          <w:rFonts w:ascii="Times New Roman" w:eastAsia="Times New Roman" w:hAnsi="Times New Roman" w:cs="Times New Roman"/>
          <w:sz w:val="28"/>
          <w:szCs w:val="28"/>
        </w:rPr>
        <w:t xml:space="preserve"> Перенос права собственности имеет особо юридическое значение при</w:t>
      </w:r>
      <w:r w:rsidR="00D76AA4">
        <w:rPr>
          <w:rFonts w:ascii="Times New Roman" w:eastAsia="Times New Roman" w:hAnsi="Times New Roman" w:cs="Times New Roman"/>
          <w:sz w:val="28"/>
          <w:szCs w:val="28"/>
        </w:rPr>
        <w:t xml:space="preserve"> совершении сделок, подлежа</w:t>
      </w:r>
      <w:r w:rsidR="00D414FC">
        <w:rPr>
          <w:rFonts w:ascii="Times New Roman" w:eastAsia="Times New Roman" w:hAnsi="Times New Roman" w:cs="Times New Roman"/>
          <w:sz w:val="28"/>
          <w:szCs w:val="28"/>
        </w:rPr>
        <w:t>щ</w:t>
      </w:r>
      <w:r w:rsidR="00285A7E">
        <w:rPr>
          <w:rFonts w:ascii="Times New Roman" w:eastAsia="Times New Roman" w:hAnsi="Times New Roman" w:cs="Times New Roman"/>
          <w:sz w:val="28"/>
          <w:szCs w:val="28"/>
        </w:rPr>
        <w:t>их</w:t>
      </w:r>
      <w:r w:rsidR="00D414FC">
        <w:rPr>
          <w:rFonts w:ascii="Times New Roman" w:eastAsia="Times New Roman" w:hAnsi="Times New Roman" w:cs="Times New Roman"/>
          <w:sz w:val="28"/>
          <w:szCs w:val="28"/>
        </w:rPr>
        <w:t xml:space="preserve"> государственной регистрации, например, при купле-продаже недвижимости.</w:t>
      </w:r>
      <w:r w:rsidR="00285A7E">
        <w:rPr>
          <w:rFonts w:ascii="Times New Roman" w:eastAsia="Times New Roman" w:hAnsi="Times New Roman" w:cs="Times New Roman"/>
          <w:sz w:val="28"/>
          <w:szCs w:val="28"/>
        </w:rPr>
        <w:t xml:space="preserve"> Обязанность продавца передать товар покупателю в соответствии</w:t>
      </w:r>
      <w:r w:rsidR="00CB371F">
        <w:rPr>
          <w:rFonts w:ascii="Times New Roman" w:eastAsia="Times New Roman" w:hAnsi="Times New Roman" w:cs="Times New Roman"/>
          <w:sz w:val="28"/>
          <w:szCs w:val="28"/>
        </w:rPr>
        <w:t xml:space="preserve"> с п.1 </w:t>
      </w:r>
      <w:r w:rsidR="00285A7E">
        <w:rPr>
          <w:rFonts w:ascii="Times New Roman" w:eastAsia="Times New Roman" w:hAnsi="Times New Roman" w:cs="Times New Roman"/>
          <w:sz w:val="28"/>
          <w:szCs w:val="28"/>
        </w:rPr>
        <w:t xml:space="preserve">ст.458 ГК РФ считается исполненной </w:t>
      </w:r>
      <w:r w:rsidR="00CB371F">
        <w:rPr>
          <w:rFonts w:ascii="Times New Roman" w:eastAsia="Times New Roman" w:hAnsi="Times New Roman" w:cs="Times New Roman"/>
          <w:sz w:val="28"/>
          <w:szCs w:val="28"/>
        </w:rPr>
        <w:t xml:space="preserve">в момент вручения товара или предоставления товара в распоряжение лица, если товар должен быть передан ему в месте нахождения товара. </w:t>
      </w:r>
      <w:r w:rsidR="003C57E9">
        <w:rPr>
          <w:rFonts w:ascii="Times New Roman" w:eastAsia="Times New Roman" w:hAnsi="Times New Roman" w:cs="Times New Roman"/>
          <w:sz w:val="28"/>
          <w:szCs w:val="28"/>
        </w:rPr>
        <w:t xml:space="preserve">Одновременно с передачей самого товара продавец также обязан передать покупателю его принадлежности и относящиеся к нему документы – технический паспорт, сертификат качества, инструкцию по эксплуатации и т.п. </w:t>
      </w:r>
      <w:r w:rsidR="00CB371F">
        <w:rPr>
          <w:rFonts w:ascii="Times New Roman" w:eastAsia="Times New Roman" w:hAnsi="Times New Roman" w:cs="Times New Roman"/>
          <w:sz w:val="28"/>
          <w:szCs w:val="28"/>
        </w:rPr>
        <w:t>В обязанность продавца также может входить доставка товара. Если обязанность доставить товар лежит на ином лице, продавец согласно п.2 ст. 458 ГК РФ считается исполнившим свою обязанность в момент сдачи товара перевозчику или организации связи для доставки покупателю.</w:t>
      </w:r>
      <w:r w:rsidR="000D7C9A">
        <w:rPr>
          <w:rFonts w:ascii="Times New Roman" w:eastAsia="Times New Roman" w:hAnsi="Times New Roman" w:cs="Times New Roman"/>
          <w:sz w:val="28"/>
          <w:szCs w:val="28"/>
        </w:rPr>
        <w:t xml:space="preserve"> </w:t>
      </w:r>
    </w:p>
    <w:p w:rsidR="0020557D" w:rsidRDefault="00285A7E" w:rsidP="00F35DFE">
      <w:pPr>
        <w:spacing w:after="53"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Обязанность покупателя – принять товар и уплатить за него установленную цену. </w:t>
      </w:r>
      <w:r w:rsidR="00CB371F">
        <w:rPr>
          <w:rFonts w:ascii="Times New Roman" w:eastAsia="Times New Roman" w:hAnsi="Times New Roman" w:cs="Times New Roman"/>
          <w:sz w:val="28"/>
          <w:szCs w:val="28"/>
        </w:rPr>
        <w:t>Действия по принятию вещи, как правило, носят фактический характер и сопровождаются передачей специального юридического документа –</w:t>
      </w:r>
      <w:r w:rsidR="000D7C9A">
        <w:rPr>
          <w:rFonts w:ascii="Times New Roman" w:eastAsia="Times New Roman" w:hAnsi="Times New Roman" w:cs="Times New Roman"/>
          <w:sz w:val="28"/>
          <w:szCs w:val="28"/>
        </w:rPr>
        <w:t xml:space="preserve"> акта приема-передачи, но в случаях, когда составление такого документа не обязательно, стороны могут ограничиться распиской о принятии вещи. Оплата товара может осуществляется покупателем как наличными денежными средствами, так и в безналичной форме. </w:t>
      </w:r>
      <w:r w:rsidR="00010DCA">
        <w:rPr>
          <w:rFonts w:ascii="Times New Roman" w:eastAsia="Times New Roman" w:hAnsi="Times New Roman" w:cs="Times New Roman"/>
          <w:sz w:val="28"/>
          <w:szCs w:val="28"/>
        </w:rPr>
        <w:t xml:space="preserve">Оплатить товар можно предварительно, единовременно с его получением, а также уже после получения товара. </w:t>
      </w:r>
    </w:p>
    <w:p w:rsidR="00010DCA" w:rsidRDefault="00291A1A" w:rsidP="00F35DFE">
      <w:pPr>
        <w:spacing w:after="53"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r w:rsidR="00010DCA">
        <w:rPr>
          <w:rFonts w:ascii="Times New Roman" w:eastAsia="Times New Roman" w:hAnsi="Times New Roman" w:cs="Times New Roman"/>
          <w:sz w:val="28"/>
          <w:szCs w:val="28"/>
        </w:rPr>
        <w:t xml:space="preserve"> если договором установлен конкретный срок по передаче товара, то в этот срок продавец обязан его передать покупателю, а покупатель в указанный срок обязан его принять. В большинстве случае срок передачи товара существенным условием договора не является. При отсутствии срока в договоре, он определяется по правилам ст. 314 ГК РФ.</w:t>
      </w:r>
    </w:p>
    <w:p w:rsidR="00CE29F4" w:rsidRPr="002B7DB9" w:rsidRDefault="00CE29F4" w:rsidP="00F35DFE">
      <w:pPr>
        <w:pStyle w:val="2"/>
        <w:jc w:val="center"/>
        <w:rPr>
          <w:b w:val="0"/>
          <w:sz w:val="28"/>
          <w:szCs w:val="28"/>
        </w:rPr>
      </w:pPr>
      <w:bookmarkStart w:id="9" w:name="_Toc39783977"/>
      <w:bookmarkStart w:id="10" w:name="_Toc39784137"/>
      <w:r>
        <w:rPr>
          <w:b w:val="0"/>
          <w:sz w:val="28"/>
          <w:szCs w:val="28"/>
        </w:rPr>
        <w:lastRenderedPageBreak/>
        <w:t>1.3</w:t>
      </w:r>
      <w:r w:rsidRPr="002B7DB9">
        <w:rPr>
          <w:b w:val="0"/>
          <w:sz w:val="28"/>
          <w:szCs w:val="28"/>
        </w:rPr>
        <w:t>. Основные характеристики товара и решение споров, связанных с ними</w:t>
      </w:r>
      <w:bookmarkEnd w:id="9"/>
      <w:bookmarkEnd w:id="10"/>
    </w:p>
    <w:p w:rsidR="00CE29F4" w:rsidRDefault="00CE29F4"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AD01CC">
        <w:rPr>
          <w:rFonts w:ascii="Times New Roman" w:eastAsia="Times New Roman" w:hAnsi="Times New Roman" w:cs="Times New Roman"/>
          <w:sz w:val="28"/>
          <w:szCs w:val="28"/>
        </w:rPr>
        <w:t>ГК РФ</w:t>
      </w:r>
      <w:r>
        <w:rPr>
          <w:rFonts w:ascii="Times New Roman" w:eastAsia="Times New Roman" w:hAnsi="Times New Roman" w:cs="Times New Roman"/>
          <w:sz w:val="28"/>
          <w:szCs w:val="28"/>
        </w:rPr>
        <w:t xml:space="preserve"> предусмотрен ряд статей, посвященным </w:t>
      </w:r>
      <w:r w:rsidRPr="00720B12">
        <w:rPr>
          <w:rFonts w:ascii="Times New Roman" w:eastAsia="Times New Roman" w:hAnsi="Times New Roman" w:cs="Times New Roman"/>
          <w:sz w:val="28"/>
          <w:szCs w:val="28"/>
        </w:rPr>
        <w:t>отдельным характеристикам товара</w:t>
      </w:r>
      <w:r>
        <w:rPr>
          <w:rFonts w:ascii="Times New Roman" w:eastAsia="Times New Roman" w:hAnsi="Times New Roman" w:cs="Times New Roman"/>
          <w:sz w:val="28"/>
          <w:szCs w:val="28"/>
        </w:rPr>
        <w:t xml:space="preserve"> – его количеству (ст.465), ассортименту (ст. 467), качеству (ст.469), комплектности (ст.478), комплекту (ст.479), таре и уп</w:t>
      </w:r>
      <w:r w:rsidR="00AD01CC">
        <w:rPr>
          <w:rFonts w:ascii="Times New Roman" w:eastAsia="Times New Roman" w:hAnsi="Times New Roman" w:cs="Times New Roman"/>
          <w:sz w:val="28"/>
          <w:szCs w:val="28"/>
        </w:rPr>
        <w:t xml:space="preserve">аковке (ст. 481), цене (ст.485). Ряд статей продублированы либо содержат схожие положения в </w:t>
      </w:r>
      <w:r w:rsidR="00AD01CC">
        <w:rPr>
          <w:rFonts w:ascii="Times New Roman" w:eastAsia="Times New Roman" w:hAnsi="Times New Roman" w:cs="Times New Roman"/>
          <w:color w:val="000000"/>
          <w:sz w:val="28"/>
          <w:szCs w:val="28"/>
        </w:rPr>
        <w:t>Законе о защите прав потребителей.</w:t>
      </w:r>
    </w:p>
    <w:p w:rsidR="00FF7B07" w:rsidRDefault="00CE29F4" w:rsidP="00A263E9">
      <w:pPr>
        <w:pStyle w:val="ac"/>
        <w:shd w:val="clear" w:color="auto" w:fill="FFFFFF"/>
        <w:spacing w:before="0" w:beforeAutospacing="0" w:after="0" w:afterAutospacing="0" w:line="360" w:lineRule="auto"/>
        <w:ind w:firstLine="720"/>
        <w:jc w:val="both"/>
        <w:rPr>
          <w:sz w:val="28"/>
          <w:szCs w:val="28"/>
        </w:rPr>
      </w:pPr>
      <w:r>
        <w:rPr>
          <w:sz w:val="28"/>
          <w:szCs w:val="28"/>
        </w:rPr>
        <w:t>Наименование товара, а также его количество – неотъемлемые части предмета договора, который является его существенным условием. Что представляет собой наименование товара – вопрос в науке гражданского права сложный и неоднозначный. Если руководствоваться толкованием понятия «наименование» – это определенное словесное обозначение, синоним понятия «название». Наименование не следует отождествлять с маркой, моделью и артикулом товара. К</w:t>
      </w:r>
      <w:r w:rsidRPr="00BF3360">
        <w:rPr>
          <w:sz w:val="28"/>
          <w:szCs w:val="28"/>
        </w:rPr>
        <w:t>оличество товаров в договоре купли-продажи может определяться в соответствующих единицах измерения (штуки, меры веса, длины, площади, объема и т.п.) или в денежном выражении. В последнем случае количество товара определяется путем деления общей суммы договора на цену единицы товара.</w:t>
      </w:r>
      <w:r>
        <w:rPr>
          <w:sz w:val="28"/>
          <w:szCs w:val="28"/>
        </w:rPr>
        <w:t xml:space="preserve"> Если продавец нарушит условия о количестве товара, то есть передаст товар в меньшем количестве, потребитель вправе реализовать одно из следующих свои</w:t>
      </w:r>
      <w:r w:rsidR="00FF7B07">
        <w:rPr>
          <w:sz w:val="28"/>
          <w:szCs w:val="28"/>
        </w:rPr>
        <w:t>х</w:t>
      </w:r>
      <w:r>
        <w:rPr>
          <w:sz w:val="28"/>
          <w:szCs w:val="28"/>
        </w:rPr>
        <w:t xml:space="preserve"> прав: </w:t>
      </w:r>
    </w:p>
    <w:p w:rsidR="00FF7B07" w:rsidRDefault="00FF7B07" w:rsidP="00A263E9">
      <w:pPr>
        <w:pStyle w:val="ac"/>
        <w:shd w:val="clear" w:color="auto" w:fill="FFFFFF"/>
        <w:spacing w:before="0" w:beforeAutospacing="0" w:after="0" w:afterAutospacing="0" w:line="360" w:lineRule="auto"/>
        <w:ind w:firstLine="720"/>
        <w:jc w:val="both"/>
        <w:rPr>
          <w:sz w:val="28"/>
          <w:szCs w:val="28"/>
        </w:rPr>
      </w:pPr>
      <w:r>
        <w:rPr>
          <w:sz w:val="28"/>
          <w:szCs w:val="28"/>
        </w:rPr>
        <w:t xml:space="preserve">- требовать </w:t>
      </w:r>
      <w:r w:rsidR="00CE29F4" w:rsidRPr="003D40CC">
        <w:rPr>
          <w:sz w:val="28"/>
          <w:szCs w:val="28"/>
        </w:rPr>
        <w:t>переда</w:t>
      </w:r>
      <w:r>
        <w:rPr>
          <w:sz w:val="28"/>
          <w:szCs w:val="28"/>
        </w:rPr>
        <w:t>чу недостающ</w:t>
      </w:r>
      <w:r w:rsidR="00CE29F4" w:rsidRPr="003D40CC">
        <w:rPr>
          <w:sz w:val="28"/>
          <w:szCs w:val="28"/>
        </w:rPr>
        <w:t>е</w:t>
      </w:r>
      <w:r>
        <w:rPr>
          <w:sz w:val="28"/>
          <w:szCs w:val="28"/>
        </w:rPr>
        <w:t>го количества товара</w:t>
      </w:r>
      <w:r w:rsidR="00CE29F4" w:rsidRPr="003D40CC">
        <w:rPr>
          <w:sz w:val="28"/>
          <w:szCs w:val="28"/>
        </w:rPr>
        <w:t>;</w:t>
      </w:r>
      <w:r w:rsidR="00A263E9">
        <w:rPr>
          <w:sz w:val="28"/>
          <w:szCs w:val="28"/>
        </w:rPr>
        <w:t xml:space="preserve"> </w:t>
      </w:r>
    </w:p>
    <w:p w:rsidR="00FF7B07" w:rsidRDefault="00FF7B07" w:rsidP="00A263E9">
      <w:pPr>
        <w:pStyle w:val="ac"/>
        <w:shd w:val="clear" w:color="auto" w:fill="FFFFFF"/>
        <w:spacing w:before="0" w:beforeAutospacing="0" w:after="0" w:afterAutospacing="0" w:line="360" w:lineRule="auto"/>
        <w:ind w:firstLine="720"/>
        <w:jc w:val="both"/>
        <w:rPr>
          <w:sz w:val="28"/>
          <w:szCs w:val="28"/>
        </w:rPr>
      </w:pPr>
      <w:r>
        <w:rPr>
          <w:sz w:val="28"/>
          <w:szCs w:val="28"/>
        </w:rPr>
        <w:t xml:space="preserve">- </w:t>
      </w:r>
      <w:r w:rsidR="00CE29F4" w:rsidRPr="003D40CC">
        <w:rPr>
          <w:sz w:val="28"/>
          <w:szCs w:val="28"/>
        </w:rPr>
        <w:t>отказаться от пере</w:t>
      </w:r>
      <w:r>
        <w:rPr>
          <w:sz w:val="28"/>
          <w:szCs w:val="28"/>
        </w:rPr>
        <w:t>данного товара и от его оплаты</w:t>
      </w:r>
      <w:r w:rsidR="00CE29F4" w:rsidRPr="003D40CC">
        <w:rPr>
          <w:sz w:val="28"/>
          <w:szCs w:val="28"/>
        </w:rPr>
        <w:t>;</w:t>
      </w:r>
      <w:r w:rsidR="00A263E9">
        <w:rPr>
          <w:sz w:val="28"/>
          <w:szCs w:val="28"/>
        </w:rPr>
        <w:t xml:space="preserve"> </w:t>
      </w:r>
    </w:p>
    <w:p w:rsidR="00CE29F4" w:rsidRPr="003D40CC" w:rsidRDefault="00FF7B07" w:rsidP="00A263E9">
      <w:pPr>
        <w:pStyle w:val="ac"/>
        <w:shd w:val="clear" w:color="auto" w:fill="FFFFFF"/>
        <w:spacing w:before="0" w:beforeAutospacing="0" w:after="0" w:afterAutospacing="0" w:line="360" w:lineRule="auto"/>
        <w:ind w:firstLine="720"/>
        <w:jc w:val="both"/>
        <w:rPr>
          <w:sz w:val="28"/>
          <w:szCs w:val="28"/>
        </w:rPr>
      </w:pPr>
      <w:r>
        <w:rPr>
          <w:sz w:val="28"/>
          <w:szCs w:val="28"/>
        </w:rPr>
        <w:t xml:space="preserve">- </w:t>
      </w:r>
      <w:r w:rsidR="00CE29F4" w:rsidRPr="003D40CC">
        <w:rPr>
          <w:sz w:val="28"/>
          <w:szCs w:val="28"/>
        </w:rPr>
        <w:t>в случае оплаты товара потребовать возврата уплаченной денежной суммы пропорционально недостающей части товара.</w:t>
      </w:r>
    </w:p>
    <w:p w:rsidR="00CE29F4" w:rsidRDefault="00CE29F4" w:rsidP="00F35DFE">
      <w:pPr>
        <w:pStyle w:val="ac"/>
        <w:shd w:val="clear" w:color="auto" w:fill="FFFFFF"/>
        <w:spacing w:before="0" w:beforeAutospacing="0" w:after="0" w:afterAutospacing="0" w:line="360" w:lineRule="auto"/>
        <w:ind w:firstLine="720"/>
        <w:jc w:val="both"/>
        <w:rPr>
          <w:sz w:val="28"/>
          <w:szCs w:val="28"/>
        </w:rPr>
      </w:pPr>
      <w:r>
        <w:rPr>
          <w:sz w:val="28"/>
          <w:szCs w:val="28"/>
        </w:rPr>
        <w:t>Одним из наиболее важных для потребителей критериев выбора товаров является цена. Цена, установленная на товар, доказывает возмездность договора купли-продажи. В рамках такого договора цена может выражаться исключительно в деньгах. Оплата товара производится в порядке, установленном ст. 486 ГК РФ, а также ст. 16.1 За</w:t>
      </w:r>
      <w:r w:rsidR="00377846">
        <w:rPr>
          <w:sz w:val="28"/>
          <w:szCs w:val="28"/>
        </w:rPr>
        <w:t>кона о защите прав потребителей</w:t>
      </w:r>
      <w:r>
        <w:rPr>
          <w:sz w:val="28"/>
          <w:szCs w:val="28"/>
        </w:rPr>
        <w:t xml:space="preserve">. Срок оплаты определяется по соглашению сторон договора. </w:t>
      </w:r>
      <w:r>
        <w:rPr>
          <w:sz w:val="28"/>
          <w:szCs w:val="28"/>
        </w:rPr>
        <w:lastRenderedPageBreak/>
        <w:t>Следует напомнить, что условие о цене по общему правилу к существенным условиям договора купли-продажи не относится, и, в случае если в договоре цена не предусмотрена, оплата производится по цене, обычно взимаемой за аналогичные товары. Как и отмечалось ранее в настоящей курсовой работе, покупатель вправе самостоятельно выбрать удобный ему способ оплаты товара, а продавец соответственно обязан обеспечить такую возможность. Продавцу запрещается устанавливать различные цены в отношении одного вида товаров в зависимости от способа их оплаты. Распространенной проблемой является несоответствие цены товара в торговом зале и цены товара на кассе при его оплате. Что делать в такой ситуации потребителю? Ст. 10 Закона о защите прав потребителей обязывает продавца предоставлять потребителю достоверную информацию о товарах. Ценник товара представляет собой публичную оферту, так как продавец, выставляя его в торговом зале, предоставляет возможность каждому потребителю ознакомиться с условием о цене товара, тем самым продавец демонстрирует свою волю заключить договор купли-продажи на указанном условии о цене. Столкнувшись с описанной выше ситуацией, если потребитель уже оплатил товар, он вправе предъявить претензию магазину, потребовав возврата разницы в цене товара, указанной в чеке, и цене товара, указанной на ценнике, на основании ст. 1102 ГК РФ, либо потребовав возврата уплаченной за товар суммы. Если потребитель заметил разницу в цене на кассе при оплате товара, он вправе отказаться от исполнения договора купли-продажи в своей части.</w:t>
      </w:r>
    </w:p>
    <w:p w:rsidR="00CE29F4" w:rsidRPr="00DC6FEA" w:rsidRDefault="00CE29F4" w:rsidP="00F35DFE">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Ассортимент товара – это </w:t>
      </w:r>
      <w:r w:rsidRPr="00DC6FEA">
        <w:rPr>
          <w:rFonts w:ascii="Times New Roman" w:eastAsia="Times New Roman" w:hAnsi="Times New Roman" w:cs="Times New Roman"/>
          <w:sz w:val="28"/>
          <w:szCs w:val="28"/>
        </w:rPr>
        <w:t xml:space="preserve">условия о конкретной модели </w:t>
      </w:r>
      <w:r w:rsidRPr="00336F7C">
        <w:rPr>
          <w:rFonts w:ascii="Times New Roman" w:eastAsia="Times New Roman" w:hAnsi="Times New Roman" w:cs="Times New Roman"/>
          <w:sz w:val="28"/>
          <w:szCs w:val="28"/>
        </w:rPr>
        <w:t>такого</w:t>
      </w:r>
      <w:r w:rsidRPr="00DC6FEA">
        <w:rPr>
          <w:rFonts w:ascii="Times New Roman" w:eastAsia="Times New Roman" w:hAnsi="Times New Roman" w:cs="Times New Roman"/>
          <w:sz w:val="28"/>
          <w:szCs w:val="28"/>
        </w:rPr>
        <w:t xml:space="preserve"> товара, позволяющие его индивидуализировать. </w:t>
      </w:r>
      <w:r>
        <w:rPr>
          <w:rFonts w:ascii="Times New Roman" w:eastAsia="Times New Roman" w:hAnsi="Times New Roman" w:cs="Times New Roman"/>
          <w:sz w:val="28"/>
          <w:szCs w:val="28"/>
        </w:rPr>
        <w:t xml:space="preserve">Например, ассортимент футболок одинаковых модели и размера, но разных цветов. Из ст. 467 ГК РФ следует, что продавец обязан передать покупателю товары в ассортименте, если указанное условие согласовано сторонами по договору купли-продажи. </w:t>
      </w:r>
      <w:r w:rsidRPr="00D53183">
        <w:rPr>
          <w:rFonts w:ascii="Times New Roman" w:eastAsia="Times New Roman" w:hAnsi="Times New Roman" w:cs="Times New Roman"/>
          <w:sz w:val="28"/>
          <w:szCs w:val="28"/>
        </w:rPr>
        <w:t xml:space="preserve">Если же ассортимент в договоре купли-продажи не определен, а порядок его определения не установлен, но из существа обязательства вытекает, что товары должны быть переданы в ассортименте, продавец вправе передать покупателю </w:t>
      </w:r>
      <w:r w:rsidRPr="00D53183">
        <w:rPr>
          <w:rFonts w:ascii="Times New Roman" w:eastAsia="Times New Roman" w:hAnsi="Times New Roman" w:cs="Times New Roman"/>
          <w:sz w:val="28"/>
          <w:szCs w:val="28"/>
        </w:rPr>
        <w:lastRenderedPageBreak/>
        <w:t>товары в ассортименте исходя из потребностей последнего, которые были известны на момент заключения договора. Продавец в последнем случае также вправе отказаться от исполнения договора.</w:t>
      </w:r>
    </w:p>
    <w:p w:rsidR="00CE29F4" w:rsidRDefault="00CE29F4" w:rsidP="00F35DFE">
      <w:pPr>
        <w:spacing w:after="0" w:line="360" w:lineRule="auto"/>
        <w:ind w:firstLine="720"/>
        <w:jc w:val="both"/>
        <w:rPr>
          <w:rFonts w:ascii="Times New Roman" w:eastAsia="Times New Roman" w:hAnsi="Times New Roman" w:cs="Times New Roman"/>
          <w:sz w:val="28"/>
          <w:szCs w:val="28"/>
        </w:rPr>
      </w:pPr>
      <w:r w:rsidRPr="00F52FD3">
        <w:rPr>
          <w:rFonts w:ascii="Times New Roman" w:eastAsia="Times New Roman" w:hAnsi="Times New Roman" w:cs="Times New Roman"/>
          <w:sz w:val="28"/>
          <w:szCs w:val="28"/>
        </w:rPr>
        <w:t xml:space="preserve">Ассортимент товара следует отграничивать от комплекта товара и </w:t>
      </w:r>
      <w:r>
        <w:rPr>
          <w:rFonts w:ascii="Times New Roman" w:eastAsia="Times New Roman" w:hAnsi="Times New Roman" w:cs="Times New Roman"/>
          <w:sz w:val="28"/>
          <w:szCs w:val="28"/>
        </w:rPr>
        <w:t xml:space="preserve">от </w:t>
      </w:r>
      <w:r w:rsidRPr="00F52FD3">
        <w:rPr>
          <w:rFonts w:ascii="Times New Roman" w:eastAsia="Times New Roman" w:hAnsi="Times New Roman" w:cs="Times New Roman"/>
          <w:sz w:val="28"/>
          <w:szCs w:val="28"/>
        </w:rPr>
        <w:t>комплектности.</w:t>
      </w:r>
      <w:r>
        <w:rPr>
          <w:rFonts w:ascii="Times New Roman" w:eastAsia="Times New Roman" w:hAnsi="Times New Roman" w:cs="Times New Roman"/>
          <w:sz w:val="28"/>
          <w:szCs w:val="28"/>
        </w:rPr>
        <w:t xml:space="preserve"> Комплект товаров, по сути, представляет собой набор предметов, к примеру, столовых приборов. Если предметом договора купли-продажи является именно комплект товаров, то у продавца возникает обязанность передать покупателю полный такой комплект. Если комплект, переданный покупателю, является неполным, продавец считается не выполнившим свою обязанность по передаче товара. По общему правилу, все товары, составляющие комплект, передаются покупателю одновременно. Комплектность товара определяется договором купли-продажи. В случае если на продавце лежит соответствующая обязанность, он передает покупателю основной товар и все принадлежности к нему, например, зачастую мобильные телефоны продаются совместно с зарядными устройствами, наушниками и т.д. Комплектность также может определяться обычаи делового оборота или обычно предъявляемыми требованиями.</w:t>
      </w:r>
    </w:p>
    <w:p w:rsidR="00CE29F4" w:rsidRDefault="00CE29F4" w:rsidP="00F35DFE">
      <w:pPr>
        <w:spacing w:after="0" w:line="360" w:lineRule="auto"/>
        <w:ind w:firstLine="720"/>
        <w:jc w:val="both"/>
        <w:rPr>
          <w:rFonts w:ascii="Times New Roman" w:eastAsia="Times New Roman" w:hAnsi="Times New Roman" w:cs="Times New Roman"/>
          <w:sz w:val="28"/>
          <w:szCs w:val="28"/>
        </w:rPr>
      </w:pPr>
      <w:r w:rsidRPr="007E2698">
        <w:rPr>
          <w:rFonts w:ascii="Times New Roman" w:eastAsia="Times New Roman" w:hAnsi="Times New Roman" w:cs="Times New Roman"/>
          <w:sz w:val="28"/>
          <w:szCs w:val="28"/>
        </w:rPr>
        <w:t> По общему правилу, определенному ст. 481 ГК РФ, продавец обязан передать покупателю товар в таре и (или) упаковке.</w:t>
      </w:r>
      <w:r>
        <w:rPr>
          <w:rFonts w:ascii="Times New Roman" w:eastAsia="Times New Roman" w:hAnsi="Times New Roman" w:cs="Times New Roman"/>
          <w:sz w:val="28"/>
          <w:szCs w:val="28"/>
        </w:rPr>
        <w:t xml:space="preserve"> Тара –</w:t>
      </w:r>
      <w:r w:rsidRPr="007E2698">
        <w:rPr>
          <w:rFonts w:ascii="Times New Roman" w:eastAsia="Times New Roman" w:hAnsi="Times New Roman" w:cs="Times New Roman"/>
          <w:sz w:val="28"/>
          <w:szCs w:val="28"/>
        </w:rPr>
        <w:t xml:space="preserve"> специальный материал или емкость, непоср</w:t>
      </w:r>
      <w:r>
        <w:rPr>
          <w:rFonts w:ascii="Times New Roman" w:eastAsia="Times New Roman" w:hAnsi="Times New Roman" w:cs="Times New Roman"/>
          <w:sz w:val="28"/>
          <w:szCs w:val="28"/>
        </w:rPr>
        <w:t>едственно прилегающий к товару, а у</w:t>
      </w:r>
      <w:r w:rsidRPr="007E2698">
        <w:rPr>
          <w:rFonts w:ascii="Times New Roman" w:eastAsia="Times New Roman" w:hAnsi="Times New Roman" w:cs="Times New Roman"/>
          <w:sz w:val="28"/>
          <w:szCs w:val="28"/>
        </w:rPr>
        <w:t>паковка – материал, который непосре</w:t>
      </w:r>
      <w:r>
        <w:rPr>
          <w:rFonts w:ascii="Times New Roman" w:eastAsia="Times New Roman" w:hAnsi="Times New Roman" w:cs="Times New Roman"/>
          <w:sz w:val="28"/>
          <w:szCs w:val="28"/>
        </w:rPr>
        <w:t xml:space="preserve">дственно не прилегает к товару. Например, бутылка, в которую налита вода – тара, ящик с бутылками воды – упаковка. </w:t>
      </w:r>
      <w:r w:rsidRPr="007E2698">
        <w:rPr>
          <w:rFonts w:ascii="Times New Roman" w:eastAsia="Times New Roman" w:hAnsi="Times New Roman" w:cs="Times New Roman"/>
          <w:sz w:val="28"/>
          <w:szCs w:val="28"/>
        </w:rPr>
        <w:t>И т</w:t>
      </w:r>
      <w:r>
        <w:rPr>
          <w:rFonts w:ascii="Times New Roman" w:eastAsia="Times New Roman" w:hAnsi="Times New Roman" w:cs="Times New Roman"/>
          <w:sz w:val="28"/>
          <w:szCs w:val="28"/>
        </w:rPr>
        <w:t xml:space="preserve">ара, и упаковка обеспечивают сохранность товара и снижают риск его случайной гибели. Соответственно если товар подлежит затариванию или упаковке, а тара или упаковка товара отсутствует или повреждена, она не гарантирует сохранности товара при его транспортировке, а порой и при хранении. В таком случае потребитель вправе в соответствии с п.1 ст. 482 ГК РФ потребовать от продавца затарить или упаковать такой товар соответствующим образом либо заменить такую ненадлежащую тару или упаковку. Если указанные действия продавец не произвел, потребитель также вправе отказаться от исполнения </w:t>
      </w:r>
      <w:r>
        <w:rPr>
          <w:rFonts w:ascii="Times New Roman" w:eastAsia="Times New Roman" w:hAnsi="Times New Roman" w:cs="Times New Roman"/>
          <w:sz w:val="28"/>
          <w:szCs w:val="28"/>
        </w:rPr>
        <w:lastRenderedPageBreak/>
        <w:t>договора в своей части, так как продавец считается не выполнившим свою обязанность. Кроме того, как закреплено п.2 ст. 482 ГК РФ,</w:t>
      </w:r>
      <w:r w:rsidRPr="00C14D6E">
        <w:rPr>
          <w:rFonts w:ascii="Times New Roman" w:eastAsia="Times New Roman" w:hAnsi="Times New Roman" w:cs="Times New Roman"/>
          <w:sz w:val="28"/>
          <w:szCs w:val="28"/>
        </w:rPr>
        <w:t xml:space="preserve"> покупатель также вправе в такой ситуации предъявить к продавцу требования, вытекающие из передачи товара ненадлежащего качества.</w:t>
      </w:r>
    </w:p>
    <w:p w:rsidR="00CE29F4" w:rsidRPr="00C6640F" w:rsidRDefault="00CE29F4" w:rsidP="00F35DFE">
      <w:pPr>
        <w:pStyle w:val="formattext"/>
        <w:shd w:val="clear" w:color="auto" w:fill="FFFFFF"/>
        <w:spacing w:before="0" w:beforeAutospacing="0" w:after="0" w:afterAutospacing="0" w:line="360" w:lineRule="auto"/>
        <w:ind w:firstLine="720"/>
        <w:jc w:val="both"/>
        <w:textAlignment w:val="baseline"/>
        <w:rPr>
          <w:sz w:val="28"/>
          <w:szCs w:val="28"/>
        </w:rPr>
      </w:pPr>
      <w:r>
        <w:rPr>
          <w:sz w:val="28"/>
          <w:szCs w:val="28"/>
        </w:rPr>
        <w:t>К</w:t>
      </w:r>
      <w:r w:rsidRPr="00C6640F">
        <w:rPr>
          <w:sz w:val="28"/>
          <w:szCs w:val="28"/>
        </w:rPr>
        <w:t>ачество товара</w:t>
      </w:r>
      <w:r>
        <w:rPr>
          <w:sz w:val="28"/>
          <w:szCs w:val="28"/>
        </w:rPr>
        <w:t xml:space="preserve"> </w:t>
      </w:r>
      <w:r w:rsidRPr="00C6640F">
        <w:rPr>
          <w:sz w:val="28"/>
          <w:szCs w:val="28"/>
        </w:rPr>
        <w:t>из приведенных выше понятий</w:t>
      </w:r>
      <w:r>
        <w:rPr>
          <w:sz w:val="28"/>
          <w:szCs w:val="28"/>
        </w:rPr>
        <w:t xml:space="preserve"> для потребителей, пожалуй,</w:t>
      </w:r>
      <w:r w:rsidRPr="00C6640F">
        <w:rPr>
          <w:sz w:val="28"/>
          <w:szCs w:val="28"/>
        </w:rPr>
        <w:t xml:space="preserve"> является</w:t>
      </w:r>
      <w:r>
        <w:rPr>
          <w:sz w:val="28"/>
          <w:szCs w:val="28"/>
        </w:rPr>
        <w:t xml:space="preserve"> одним из наиболее значимых</w:t>
      </w:r>
      <w:r w:rsidRPr="00C6640F">
        <w:rPr>
          <w:sz w:val="28"/>
          <w:szCs w:val="28"/>
        </w:rPr>
        <w:t xml:space="preserve">. </w:t>
      </w:r>
      <w:r>
        <w:rPr>
          <w:sz w:val="28"/>
          <w:szCs w:val="28"/>
        </w:rPr>
        <w:t xml:space="preserve">Как и отмечалось ранее, </w:t>
      </w:r>
      <w:r w:rsidRPr="00DF1CAE">
        <w:rPr>
          <w:sz w:val="28"/>
          <w:szCs w:val="28"/>
        </w:rPr>
        <w:t>потребитель имеет право на надлежащее качество товаров, работ и услуг</w:t>
      </w:r>
      <w:r>
        <w:rPr>
          <w:sz w:val="28"/>
          <w:szCs w:val="28"/>
        </w:rPr>
        <w:t xml:space="preserve">. </w:t>
      </w:r>
      <w:r w:rsidRPr="00C6640F">
        <w:rPr>
          <w:sz w:val="28"/>
          <w:szCs w:val="28"/>
        </w:rPr>
        <w:t>Положения о качестве товара регламентированы</w:t>
      </w:r>
      <w:r>
        <w:rPr>
          <w:sz w:val="28"/>
          <w:szCs w:val="28"/>
        </w:rPr>
        <w:t>,</w:t>
      </w:r>
      <w:r w:rsidRPr="00C6640F">
        <w:rPr>
          <w:sz w:val="28"/>
          <w:szCs w:val="28"/>
        </w:rPr>
        <w:t xml:space="preserve"> </w:t>
      </w:r>
      <w:r>
        <w:rPr>
          <w:sz w:val="28"/>
          <w:szCs w:val="28"/>
        </w:rPr>
        <w:t>прежде всего, ст. 469 ГК РФ, а также ст.4 З</w:t>
      </w:r>
      <w:r w:rsidRPr="00C6640F">
        <w:rPr>
          <w:sz w:val="28"/>
          <w:szCs w:val="28"/>
        </w:rPr>
        <w:t>ако</w:t>
      </w:r>
      <w:r>
        <w:rPr>
          <w:sz w:val="28"/>
          <w:szCs w:val="28"/>
        </w:rPr>
        <w:t xml:space="preserve">на о защите прав потребителей. </w:t>
      </w:r>
    </w:p>
    <w:p w:rsidR="00FF7B07" w:rsidRDefault="00CE29F4" w:rsidP="00F35DFE">
      <w:pPr>
        <w:spacing w:after="53" w:line="360" w:lineRule="auto"/>
        <w:ind w:firstLine="720"/>
        <w:jc w:val="both"/>
        <w:rPr>
          <w:rFonts w:ascii="Times New Roman" w:eastAsia="Times New Roman" w:hAnsi="Times New Roman" w:cs="Times New Roman"/>
          <w:sz w:val="28"/>
          <w:szCs w:val="28"/>
        </w:rPr>
      </w:pPr>
      <w:r w:rsidRPr="00C47D71">
        <w:rPr>
          <w:rFonts w:ascii="Times New Roman" w:eastAsia="Times New Roman" w:hAnsi="Times New Roman" w:cs="Times New Roman"/>
          <w:sz w:val="28"/>
          <w:szCs w:val="28"/>
        </w:rPr>
        <w:t>К</w:t>
      </w:r>
      <w:r w:rsidRPr="000432E6">
        <w:rPr>
          <w:rFonts w:ascii="Times New Roman" w:eastAsia="Times New Roman" w:hAnsi="Times New Roman" w:cs="Times New Roman"/>
          <w:sz w:val="28"/>
          <w:szCs w:val="28"/>
        </w:rPr>
        <w:t>ачество рассматривается как совокупность</w:t>
      </w:r>
      <w:r>
        <w:rPr>
          <w:rFonts w:ascii="Times New Roman" w:eastAsia="Times New Roman" w:hAnsi="Times New Roman" w:cs="Times New Roman"/>
          <w:sz w:val="28"/>
          <w:szCs w:val="28"/>
        </w:rPr>
        <w:t xml:space="preserve"> определенных</w:t>
      </w:r>
      <w:r w:rsidRPr="000432E6">
        <w:rPr>
          <w:rFonts w:ascii="Times New Roman" w:eastAsia="Times New Roman" w:hAnsi="Times New Roman" w:cs="Times New Roman"/>
          <w:sz w:val="28"/>
          <w:szCs w:val="28"/>
        </w:rPr>
        <w:t xml:space="preserve"> свойств</w:t>
      </w:r>
      <w:r w:rsidRPr="00C47D71">
        <w:rPr>
          <w:rFonts w:ascii="Times New Roman" w:eastAsia="Times New Roman" w:hAnsi="Times New Roman" w:cs="Times New Roman"/>
          <w:sz w:val="28"/>
          <w:szCs w:val="28"/>
        </w:rPr>
        <w:t xml:space="preserve"> объекта</w:t>
      </w:r>
      <w:r w:rsidRPr="000432E6">
        <w:rPr>
          <w:rFonts w:ascii="Times New Roman" w:eastAsia="Times New Roman" w:hAnsi="Times New Roman" w:cs="Times New Roman"/>
          <w:sz w:val="28"/>
          <w:szCs w:val="28"/>
        </w:rPr>
        <w:t xml:space="preserve">, обеспечивающих </w:t>
      </w:r>
      <w:r w:rsidRPr="00C47D71">
        <w:rPr>
          <w:rFonts w:ascii="Times New Roman" w:eastAsia="Times New Roman" w:hAnsi="Times New Roman" w:cs="Times New Roman"/>
          <w:sz w:val="28"/>
          <w:szCs w:val="28"/>
        </w:rPr>
        <w:t xml:space="preserve">его </w:t>
      </w:r>
      <w:r w:rsidRPr="000432E6">
        <w:rPr>
          <w:rFonts w:ascii="Times New Roman" w:eastAsia="Times New Roman" w:hAnsi="Times New Roman" w:cs="Times New Roman"/>
          <w:sz w:val="28"/>
          <w:szCs w:val="28"/>
        </w:rPr>
        <w:t>пригодность для использования</w:t>
      </w:r>
      <w:r>
        <w:rPr>
          <w:rFonts w:ascii="Times New Roman" w:eastAsia="Times New Roman" w:hAnsi="Times New Roman" w:cs="Times New Roman"/>
          <w:sz w:val="28"/>
          <w:szCs w:val="28"/>
        </w:rPr>
        <w:t xml:space="preserve"> и способность удовлетворить потребности покупателя</w:t>
      </w:r>
      <w:r w:rsidRPr="000432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E29F4" w:rsidRDefault="00CE29F4"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товара должно соответствовать либо условиям заключенного договора купли-продажи, что вытекает из п.1 ст. 469 ГК РФ, либо иным установленным законом требованиям.</w:t>
      </w:r>
    </w:p>
    <w:p w:rsidR="00CE29F4" w:rsidRPr="00357FDB" w:rsidRDefault="00CE29F4"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Условия договора о качестве товара не является существенным, то есть его несогласование не препятствует заключению договора и не влечет его ничтожность. Из</w:t>
      </w:r>
      <w:r w:rsidRPr="00964D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принципа свободы договора вытекает, что его</w:t>
      </w:r>
      <w:r w:rsidRPr="00964D93">
        <w:rPr>
          <w:rFonts w:ascii="Times New Roman" w:eastAsia="Times New Roman" w:hAnsi="Times New Roman" w:cs="Times New Roman"/>
          <w:sz w:val="28"/>
          <w:szCs w:val="28"/>
        </w:rPr>
        <w:t xml:space="preserve"> стороны свободны </w:t>
      </w:r>
      <w:r>
        <w:rPr>
          <w:rFonts w:ascii="Times New Roman" w:eastAsia="Times New Roman" w:hAnsi="Times New Roman" w:cs="Times New Roman"/>
          <w:sz w:val="28"/>
          <w:szCs w:val="28"/>
        </w:rPr>
        <w:t>в выборе условий о</w:t>
      </w:r>
      <w:r w:rsidRPr="00964D93">
        <w:rPr>
          <w:rFonts w:ascii="Times New Roman" w:eastAsia="Times New Roman" w:hAnsi="Times New Roman" w:cs="Times New Roman"/>
          <w:sz w:val="28"/>
          <w:szCs w:val="28"/>
        </w:rPr>
        <w:t xml:space="preserve"> качестве</w:t>
      </w:r>
      <w:r>
        <w:rPr>
          <w:rFonts w:ascii="Times New Roman" w:eastAsia="Times New Roman" w:hAnsi="Times New Roman" w:cs="Times New Roman"/>
          <w:sz w:val="28"/>
          <w:szCs w:val="28"/>
        </w:rPr>
        <w:t xml:space="preserve"> товара. Требования, предъявляемые продавцом или покупателем по договору купли-продажи к тем или иным свойствам товара, могут повышаться или понижаться</w:t>
      </w:r>
      <w:r w:rsidRPr="00964D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сравнении с обычно предъявляемыми</w:t>
      </w:r>
      <w:r w:rsidRPr="00964D93">
        <w:rPr>
          <w:rFonts w:ascii="Times New Roman" w:eastAsia="Times New Roman" w:hAnsi="Times New Roman" w:cs="Times New Roman"/>
          <w:sz w:val="28"/>
          <w:szCs w:val="28"/>
        </w:rPr>
        <w:t xml:space="preserve"> требования</w:t>
      </w:r>
      <w:r>
        <w:rPr>
          <w:rFonts w:ascii="Times New Roman" w:eastAsia="Times New Roman" w:hAnsi="Times New Roman" w:cs="Times New Roman"/>
          <w:sz w:val="28"/>
          <w:szCs w:val="28"/>
        </w:rPr>
        <w:t xml:space="preserve">ми. В п.4 ст. 469 ГК РФ упоминаются лишь повышенные требования, устанавливаемые по соглашению сторон, однако по смыслу закона продажа товаров с пониженными требованиями к качеству не запрещена. Так, например, существуют организации, занимающиеся перепродажей бывших в использовании вещей. Несмотря на то, что вещи уже не обладают «новизной» и их качество не соответствуют изначально указанному изготовителем, они по-прежнему должны отвечать, к примеру, требованиям безопасности и служить потребителю средством удовлетворения </w:t>
      </w:r>
      <w:r>
        <w:rPr>
          <w:rFonts w:ascii="Times New Roman" w:eastAsia="Times New Roman" w:hAnsi="Times New Roman" w:cs="Times New Roman"/>
          <w:sz w:val="28"/>
          <w:szCs w:val="28"/>
        </w:rPr>
        <w:lastRenderedPageBreak/>
        <w:t>его потребностей. С</w:t>
      </w:r>
      <w:r w:rsidRPr="00964D93">
        <w:rPr>
          <w:rFonts w:ascii="Times New Roman" w:eastAsia="Times New Roman" w:hAnsi="Times New Roman" w:cs="Times New Roman"/>
          <w:sz w:val="28"/>
          <w:szCs w:val="28"/>
        </w:rPr>
        <w:t xml:space="preserve">вобода сторон в </w:t>
      </w:r>
      <w:r>
        <w:rPr>
          <w:rFonts w:ascii="Times New Roman" w:eastAsia="Times New Roman" w:hAnsi="Times New Roman" w:cs="Times New Roman"/>
          <w:sz w:val="28"/>
          <w:szCs w:val="28"/>
        </w:rPr>
        <w:t>формулировании условий о качестве, так или иначе, в определенной степени ограничена законом.</w:t>
      </w:r>
    </w:p>
    <w:p w:rsidR="00CE29F4" w:rsidRDefault="00CE29F4" w:rsidP="00F35DFE">
      <w:pPr>
        <w:spacing w:after="53" w:line="360" w:lineRule="auto"/>
        <w:ind w:firstLine="720"/>
        <w:jc w:val="both"/>
        <w:rPr>
          <w:rFonts w:ascii="Times New Roman" w:eastAsia="Times New Roman" w:hAnsi="Times New Roman" w:cs="Times New Roman"/>
          <w:sz w:val="28"/>
          <w:szCs w:val="28"/>
        </w:rPr>
      </w:pPr>
      <w:r w:rsidRPr="00357FDB">
        <w:rPr>
          <w:rFonts w:ascii="Times New Roman" w:eastAsia="Times New Roman" w:hAnsi="Times New Roman" w:cs="Times New Roman"/>
          <w:sz w:val="28"/>
          <w:szCs w:val="28"/>
        </w:rPr>
        <w:t>Обязательные требования к продукции, обеспечивающие, в частности, биологическую, механическую, пожарную, химическую и иную безопасность, устанавливаются техническими регламентами</w:t>
      </w:r>
      <w:r>
        <w:rPr>
          <w:rFonts w:ascii="Times New Roman" w:eastAsia="Times New Roman" w:hAnsi="Times New Roman" w:cs="Times New Roman"/>
          <w:sz w:val="28"/>
          <w:szCs w:val="28"/>
        </w:rPr>
        <w:t xml:space="preserve">,  которые ранее упоминались в настоящей курсовой работе. Соответственно требования, не внесенные в технические регламенты, обязательными не являются. В целом </w:t>
      </w:r>
      <w:r w:rsidRPr="006B4BE9">
        <w:rPr>
          <w:rFonts w:ascii="Times New Roman" w:eastAsia="Times New Roman" w:hAnsi="Times New Roman" w:cs="Times New Roman"/>
          <w:sz w:val="28"/>
          <w:szCs w:val="28"/>
        </w:rPr>
        <w:t>в</w:t>
      </w:r>
      <w:r>
        <w:rPr>
          <w:rFonts w:ascii="Times New Roman" w:eastAsia="Times New Roman" w:hAnsi="Times New Roman" w:cs="Times New Roman"/>
          <w:sz w:val="28"/>
          <w:szCs w:val="28"/>
        </w:rPr>
        <w:t>опросы качества продукции –</w:t>
      </w:r>
      <w:r w:rsidRPr="006B4BE9">
        <w:rPr>
          <w:rFonts w:ascii="Times New Roman" w:eastAsia="Times New Roman" w:hAnsi="Times New Roman" w:cs="Times New Roman"/>
          <w:sz w:val="28"/>
          <w:szCs w:val="28"/>
        </w:rPr>
        <w:t xml:space="preserve"> это сфера действия </w:t>
      </w:r>
      <w:r>
        <w:rPr>
          <w:rFonts w:ascii="Times New Roman" w:eastAsia="Times New Roman" w:hAnsi="Times New Roman" w:cs="Times New Roman"/>
          <w:sz w:val="28"/>
          <w:szCs w:val="28"/>
        </w:rPr>
        <w:t>различных стандартов</w:t>
      </w:r>
      <w:r w:rsidRPr="006B4BE9">
        <w:rPr>
          <w:rFonts w:ascii="Times New Roman" w:eastAsia="Times New Roman" w:hAnsi="Times New Roman" w:cs="Times New Roman"/>
          <w:sz w:val="28"/>
          <w:szCs w:val="28"/>
        </w:rPr>
        <w:t xml:space="preserve">, которых применяются на добровольной основе. </w:t>
      </w:r>
      <w:r>
        <w:rPr>
          <w:rFonts w:ascii="Times New Roman" w:eastAsia="Times New Roman" w:hAnsi="Times New Roman" w:cs="Times New Roman"/>
          <w:sz w:val="28"/>
          <w:szCs w:val="28"/>
        </w:rPr>
        <w:t xml:space="preserve">Изготовитель, </w:t>
      </w:r>
      <w:r w:rsidRPr="006B4BE9">
        <w:rPr>
          <w:rFonts w:ascii="Times New Roman" w:eastAsia="Times New Roman" w:hAnsi="Times New Roman" w:cs="Times New Roman"/>
          <w:sz w:val="28"/>
          <w:szCs w:val="28"/>
        </w:rPr>
        <w:t xml:space="preserve">продавец, </w:t>
      </w:r>
      <w:r>
        <w:rPr>
          <w:rFonts w:ascii="Times New Roman" w:eastAsia="Times New Roman" w:hAnsi="Times New Roman" w:cs="Times New Roman"/>
          <w:sz w:val="28"/>
          <w:szCs w:val="28"/>
        </w:rPr>
        <w:t>и</w:t>
      </w:r>
      <w:r w:rsidRPr="006B4BE9">
        <w:rPr>
          <w:rFonts w:ascii="Times New Roman" w:eastAsia="Times New Roman" w:hAnsi="Times New Roman" w:cs="Times New Roman"/>
          <w:sz w:val="28"/>
          <w:szCs w:val="28"/>
        </w:rPr>
        <w:t>сполнит</w:t>
      </w:r>
      <w:r>
        <w:rPr>
          <w:rFonts w:ascii="Times New Roman" w:eastAsia="Times New Roman" w:hAnsi="Times New Roman" w:cs="Times New Roman"/>
          <w:sz w:val="28"/>
          <w:szCs w:val="28"/>
        </w:rPr>
        <w:t>ель самостоятельно определяется</w:t>
      </w:r>
      <w:r w:rsidRPr="006B4BE9">
        <w:rPr>
          <w:rFonts w:ascii="Times New Roman" w:eastAsia="Times New Roman" w:hAnsi="Times New Roman" w:cs="Times New Roman"/>
          <w:sz w:val="28"/>
          <w:szCs w:val="28"/>
        </w:rPr>
        <w:t>, на какой уровень качества производимой продукции ему ориентироваться.</w:t>
      </w:r>
      <w:r>
        <w:rPr>
          <w:rFonts w:ascii="Times New Roman" w:eastAsia="Times New Roman" w:hAnsi="Times New Roman" w:cs="Times New Roman"/>
          <w:sz w:val="28"/>
          <w:szCs w:val="28"/>
        </w:rPr>
        <w:t xml:space="preserve"> </w:t>
      </w:r>
    </w:p>
    <w:p w:rsidR="00CE29F4" w:rsidRPr="003A2FDB" w:rsidRDefault="00CE29F4" w:rsidP="00F35DFE">
      <w:pPr>
        <w:spacing w:after="53" w:line="360" w:lineRule="auto"/>
        <w:ind w:firstLine="720"/>
        <w:jc w:val="both"/>
        <w:rPr>
          <w:rFonts w:ascii="Arial" w:hAnsi="Arial" w:cs="Arial"/>
          <w:color w:val="666666"/>
          <w:sz w:val="19"/>
          <w:szCs w:val="19"/>
          <w:shd w:val="clear" w:color="auto" w:fill="FFFFFF"/>
        </w:rPr>
      </w:pPr>
      <w:r w:rsidRPr="00E376E3">
        <w:rPr>
          <w:rFonts w:ascii="Times New Roman" w:eastAsia="Times New Roman" w:hAnsi="Times New Roman" w:cs="Times New Roman"/>
          <w:sz w:val="28"/>
          <w:szCs w:val="28"/>
        </w:rPr>
        <w:t>В п.2 ст. 4</w:t>
      </w:r>
      <w:r>
        <w:rPr>
          <w:rFonts w:ascii="Times New Roman" w:eastAsia="Times New Roman" w:hAnsi="Times New Roman" w:cs="Times New Roman"/>
          <w:sz w:val="28"/>
          <w:szCs w:val="28"/>
        </w:rPr>
        <w:t xml:space="preserve">69 </w:t>
      </w:r>
      <w:r w:rsidRPr="00E376E3">
        <w:rPr>
          <w:rFonts w:ascii="Times New Roman" w:eastAsia="Times New Roman" w:hAnsi="Times New Roman" w:cs="Times New Roman"/>
          <w:sz w:val="28"/>
          <w:szCs w:val="28"/>
        </w:rPr>
        <w:t xml:space="preserve">ГК РФ упоминается цель использования товара.  Определение понятия «цель товара» в законе не закреплено, поэтому в некоторых случаях возможно различное понимание того, для каких целей товар обычно используется. В науке гражданского права авторы свободны в своем понимании данного понятия. Понятие «цель товара» во многом схоже с понятием «назначение товара» и может с ним отождествляться. Назначение товара – это его свойство, характеризующее способность удовлетворения той или иной потребности человека. Вместе с тем, полностью эти понятия отождествлять не следует, так как назначение товара является более общим термином и может включать в себя </w:t>
      </w:r>
      <w:r>
        <w:rPr>
          <w:rFonts w:ascii="Times New Roman" w:eastAsia="Times New Roman" w:hAnsi="Times New Roman" w:cs="Times New Roman"/>
          <w:sz w:val="28"/>
          <w:szCs w:val="28"/>
        </w:rPr>
        <w:t>саму</w:t>
      </w:r>
      <w:r w:rsidRPr="00E376E3">
        <w:rPr>
          <w:rFonts w:ascii="Times New Roman" w:eastAsia="Times New Roman" w:hAnsi="Times New Roman" w:cs="Times New Roman"/>
          <w:sz w:val="28"/>
          <w:szCs w:val="28"/>
        </w:rPr>
        <w:t xml:space="preserve"> цель товара, </w:t>
      </w:r>
      <w:r>
        <w:rPr>
          <w:rFonts w:ascii="Times New Roman" w:eastAsia="Times New Roman" w:hAnsi="Times New Roman" w:cs="Times New Roman"/>
          <w:sz w:val="28"/>
          <w:szCs w:val="28"/>
        </w:rPr>
        <w:t>а также</w:t>
      </w:r>
      <w:r w:rsidRPr="00E376E3">
        <w:rPr>
          <w:rFonts w:ascii="Times New Roman" w:eastAsia="Times New Roman" w:hAnsi="Times New Roman" w:cs="Times New Roman"/>
          <w:sz w:val="28"/>
          <w:szCs w:val="28"/>
        </w:rPr>
        <w:t xml:space="preserve"> область его применения. </w:t>
      </w:r>
      <w:r>
        <w:rPr>
          <w:rFonts w:ascii="Times New Roman" w:eastAsia="Times New Roman" w:hAnsi="Times New Roman" w:cs="Times New Roman"/>
          <w:sz w:val="28"/>
          <w:szCs w:val="28"/>
        </w:rPr>
        <w:t xml:space="preserve">Различают непосредственную и конкретную цель товара. Например, первостепенная и непосредственная цель мобильного телефона – возможность осуществлять и принимать вызовы. Конкретная цель телефона, которая необходима конкретно покупателю – доступ к сети «Интернет», поддержка необходимых приложений и т.д. </w:t>
      </w:r>
      <w:r w:rsidRPr="00D049D2">
        <w:rPr>
          <w:rFonts w:ascii="Times New Roman" w:eastAsia="Times New Roman" w:hAnsi="Times New Roman" w:cs="Times New Roman"/>
          <w:sz w:val="28"/>
          <w:szCs w:val="28"/>
        </w:rPr>
        <w:t>Конкретную цель покупатель должен лично сообщить продавцу</w:t>
      </w:r>
      <w:r>
        <w:rPr>
          <w:rFonts w:ascii="Times New Roman" w:eastAsia="Times New Roman" w:hAnsi="Times New Roman" w:cs="Times New Roman"/>
          <w:sz w:val="28"/>
          <w:szCs w:val="28"/>
        </w:rPr>
        <w:t xml:space="preserve"> либо отразить это в договоре. </w:t>
      </w:r>
      <w:r w:rsidRPr="00BD4B66">
        <w:rPr>
          <w:rFonts w:ascii="Times New Roman" w:eastAsia="Times New Roman" w:hAnsi="Times New Roman" w:cs="Times New Roman"/>
          <w:sz w:val="28"/>
          <w:szCs w:val="28"/>
        </w:rPr>
        <w:t xml:space="preserve">Эти конкретные цели могут содержать указания на </w:t>
      </w:r>
      <w:r>
        <w:rPr>
          <w:rFonts w:ascii="Times New Roman" w:eastAsia="Times New Roman" w:hAnsi="Times New Roman" w:cs="Times New Roman"/>
          <w:sz w:val="28"/>
          <w:szCs w:val="28"/>
        </w:rPr>
        <w:t xml:space="preserve">какие-то определенные </w:t>
      </w:r>
      <w:r w:rsidRPr="00BD4B66">
        <w:rPr>
          <w:rFonts w:ascii="Times New Roman" w:eastAsia="Times New Roman" w:hAnsi="Times New Roman" w:cs="Times New Roman"/>
          <w:sz w:val="28"/>
          <w:szCs w:val="28"/>
        </w:rPr>
        <w:t>характеристики товара</w:t>
      </w:r>
      <w:r>
        <w:rPr>
          <w:rFonts w:ascii="Times New Roman" w:eastAsia="Times New Roman" w:hAnsi="Times New Roman" w:cs="Times New Roman"/>
          <w:sz w:val="28"/>
          <w:szCs w:val="28"/>
        </w:rPr>
        <w:t>, необходимые для потребителя.</w:t>
      </w:r>
      <w:r>
        <w:rPr>
          <w:rFonts w:ascii="Arial" w:eastAsia="Times New Roman" w:hAnsi="Arial" w:cs="Arial"/>
          <w:sz w:val="23"/>
          <w:szCs w:val="23"/>
        </w:rPr>
        <w:t xml:space="preserve"> </w:t>
      </w:r>
      <w:r w:rsidRPr="00DE23D3">
        <w:rPr>
          <w:rFonts w:ascii="Times New Roman" w:eastAsia="Times New Roman" w:hAnsi="Times New Roman" w:cs="Times New Roman"/>
          <w:sz w:val="28"/>
          <w:szCs w:val="28"/>
        </w:rPr>
        <w:t>Если продавцу</w:t>
      </w:r>
      <w:r>
        <w:rPr>
          <w:rFonts w:ascii="Times New Roman" w:eastAsia="Times New Roman" w:hAnsi="Times New Roman" w:cs="Times New Roman"/>
          <w:sz w:val="28"/>
          <w:szCs w:val="28"/>
        </w:rPr>
        <w:t xml:space="preserve"> заранее было известно о конкретных целях, в соответствии с которыми покупатель </w:t>
      </w:r>
      <w:r>
        <w:rPr>
          <w:rFonts w:ascii="Times New Roman" w:eastAsia="Times New Roman" w:hAnsi="Times New Roman" w:cs="Times New Roman"/>
          <w:sz w:val="28"/>
          <w:szCs w:val="28"/>
        </w:rPr>
        <w:lastRenderedPageBreak/>
        <w:t>приобретает товар, он обязан</w:t>
      </w:r>
      <w:r w:rsidRPr="00E376E3">
        <w:rPr>
          <w:rFonts w:ascii="Times New Roman" w:eastAsia="Times New Roman" w:hAnsi="Times New Roman" w:cs="Times New Roman"/>
          <w:sz w:val="28"/>
          <w:szCs w:val="28"/>
        </w:rPr>
        <w:t xml:space="preserve"> передать </w:t>
      </w:r>
      <w:r>
        <w:rPr>
          <w:rFonts w:ascii="Times New Roman" w:eastAsia="Times New Roman" w:hAnsi="Times New Roman" w:cs="Times New Roman"/>
          <w:sz w:val="28"/>
          <w:szCs w:val="28"/>
        </w:rPr>
        <w:t xml:space="preserve">тот </w:t>
      </w:r>
      <w:r w:rsidRPr="00E376E3">
        <w:rPr>
          <w:rFonts w:ascii="Times New Roman" w:eastAsia="Times New Roman" w:hAnsi="Times New Roman" w:cs="Times New Roman"/>
          <w:sz w:val="28"/>
          <w:szCs w:val="28"/>
        </w:rPr>
        <w:t xml:space="preserve">товар, </w:t>
      </w:r>
      <w:r>
        <w:rPr>
          <w:rFonts w:ascii="Times New Roman" w:eastAsia="Times New Roman" w:hAnsi="Times New Roman" w:cs="Times New Roman"/>
          <w:sz w:val="28"/>
          <w:szCs w:val="28"/>
        </w:rPr>
        <w:t xml:space="preserve">который </w:t>
      </w:r>
      <w:r w:rsidRPr="00E376E3">
        <w:rPr>
          <w:rFonts w:ascii="Times New Roman" w:eastAsia="Times New Roman" w:hAnsi="Times New Roman" w:cs="Times New Roman"/>
          <w:sz w:val="28"/>
          <w:szCs w:val="28"/>
        </w:rPr>
        <w:t>пригод</w:t>
      </w:r>
      <w:r>
        <w:rPr>
          <w:rFonts w:ascii="Times New Roman" w:eastAsia="Times New Roman" w:hAnsi="Times New Roman" w:cs="Times New Roman"/>
          <w:sz w:val="28"/>
          <w:szCs w:val="28"/>
        </w:rPr>
        <w:t>ен</w:t>
      </w:r>
      <w:r w:rsidRPr="00E376E3">
        <w:rPr>
          <w:rFonts w:ascii="Times New Roman" w:eastAsia="Times New Roman" w:hAnsi="Times New Roman" w:cs="Times New Roman"/>
          <w:sz w:val="28"/>
          <w:szCs w:val="28"/>
        </w:rPr>
        <w:t xml:space="preserve"> для использования в соответствии с </w:t>
      </w:r>
      <w:r>
        <w:rPr>
          <w:rFonts w:ascii="Times New Roman" w:eastAsia="Times New Roman" w:hAnsi="Times New Roman" w:cs="Times New Roman"/>
          <w:sz w:val="28"/>
          <w:szCs w:val="28"/>
        </w:rPr>
        <w:t xml:space="preserve">этими целями. </w:t>
      </w:r>
      <w:r w:rsidRPr="003A2FDB">
        <w:rPr>
          <w:rFonts w:ascii="Times New Roman" w:eastAsia="Times New Roman" w:hAnsi="Times New Roman" w:cs="Times New Roman"/>
          <w:sz w:val="28"/>
          <w:szCs w:val="28"/>
        </w:rPr>
        <w:t xml:space="preserve">Большая часть договоров, заключаемых с потребителями, </w:t>
      </w:r>
      <w:r>
        <w:rPr>
          <w:rFonts w:ascii="Times New Roman" w:eastAsia="Times New Roman" w:hAnsi="Times New Roman" w:cs="Times New Roman"/>
          <w:sz w:val="28"/>
          <w:szCs w:val="28"/>
        </w:rPr>
        <w:t>прежде всего</w:t>
      </w:r>
      <w:r w:rsidRPr="003A2FDB">
        <w:rPr>
          <w:rFonts w:ascii="Times New Roman" w:eastAsia="Times New Roman" w:hAnsi="Times New Roman" w:cs="Times New Roman"/>
          <w:sz w:val="28"/>
          <w:szCs w:val="28"/>
        </w:rPr>
        <w:t xml:space="preserve"> договоров </w:t>
      </w:r>
      <w:r>
        <w:rPr>
          <w:rFonts w:ascii="Times New Roman" w:eastAsia="Times New Roman" w:hAnsi="Times New Roman" w:cs="Times New Roman"/>
          <w:sz w:val="28"/>
          <w:szCs w:val="28"/>
        </w:rPr>
        <w:t xml:space="preserve">розничной </w:t>
      </w:r>
      <w:r w:rsidRPr="003A2FDB">
        <w:rPr>
          <w:rFonts w:ascii="Times New Roman" w:eastAsia="Times New Roman" w:hAnsi="Times New Roman" w:cs="Times New Roman"/>
          <w:sz w:val="28"/>
          <w:szCs w:val="28"/>
        </w:rPr>
        <w:t>купли-продажи, заключается в устной форме</w:t>
      </w:r>
      <w:r>
        <w:rPr>
          <w:rFonts w:ascii="Times New Roman" w:eastAsia="Times New Roman" w:hAnsi="Times New Roman" w:cs="Times New Roman"/>
          <w:sz w:val="28"/>
          <w:szCs w:val="28"/>
        </w:rPr>
        <w:t>.</w:t>
      </w:r>
      <w:r>
        <w:rPr>
          <w:rFonts w:ascii="Arial" w:hAnsi="Arial" w:cs="Arial"/>
          <w:color w:val="666666"/>
          <w:sz w:val="19"/>
          <w:szCs w:val="19"/>
          <w:shd w:val="clear" w:color="auto" w:fill="FFFFFF"/>
        </w:rPr>
        <w:t xml:space="preserve"> </w:t>
      </w:r>
      <w:r>
        <w:rPr>
          <w:rFonts w:ascii="Times New Roman" w:eastAsia="Times New Roman" w:hAnsi="Times New Roman" w:cs="Times New Roman"/>
          <w:sz w:val="28"/>
          <w:szCs w:val="28"/>
        </w:rPr>
        <w:t>С</w:t>
      </w:r>
      <w:r w:rsidRPr="00E376E3">
        <w:rPr>
          <w:rFonts w:ascii="Times New Roman" w:eastAsia="Times New Roman" w:hAnsi="Times New Roman" w:cs="Times New Roman"/>
          <w:sz w:val="28"/>
          <w:szCs w:val="28"/>
        </w:rPr>
        <w:t>ам факт уведомления продавца покупателем</w:t>
      </w:r>
      <w:r>
        <w:rPr>
          <w:rFonts w:ascii="Times New Roman" w:eastAsia="Times New Roman" w:hAnsi="Times New Roman" w:cs="Times New Roman"/>
          <w:sz w:val="28"/>
          <w:szCs w:val="28"/>
        </w:rPr>
        <w:t xml:space="preserve"> будет иметь большую силу</w:t>
      </w:r>
      <w:r w:rsidRPr="00E376E3">
        <w:rPr>
          <w:rFonts w:ascii="Times New Roman" w:eastAsia="Times New Roman" w:hAnsi="Times New Roman" w:cs="Times New Roman"/>
          <w:sz w:val="28"/>
          <w:szCs w:val="28"/>
        </w:rPr>
        <w:t>, нежели условия договора</w:t>
      </w:r>
      <w:r>
        <w:rPr>
          <w:rFonts w:ascii="Times New Roman" w:eastAsia="Times New Roman" w:hAnsi="Times New Roman" w:cs="Times New Roman"/>
          <w:sz w:val="28"/>
          <w:szCs w:val="28"/>
        </w:rPr>
        <w:t xml:space="preserve">, так как в случае спора данный факт покупателю еще предстоит доказать. </w:t>
      </w:r>
      <w:r w:rsidRPr="00F34EBE">
        <w:rPr>
          <w:rFonts w:ascii="Times New Roman" w:eastAsia="Times New Roman" w:hAnsi="Times New Roman" w:cs="Times New Roman"/>
          <w:sz w:val="28"/>
          <w:szCs w:val="28"/>
        </w:rPr>
        <w:t xml:space="preserve">Более благоприятная ситуация для потребителя в случае спора </w:t>
      </w:r>
      <w:r>
        <w:rPr>
          <w:rFonts w:ascii="Times New Roman" w:eastAsia="Times New Roman" w:hAnsi="Times New Roman" w:cs="Times New Roman"/>
          <w:sz w:val="28"/>
          <w:szCs w:val="28"/>
        </w:rPr>
        <w:t xml:space="preserve">с продавцом </w:t>
      </w:r>
      <w:r w:rsidRPr="00F34EBE">
        <w:rPr>
          <w:rFonts w:ascii="Times New Roman" w:eastAsia="Times New Roman" w:hAnsi="Times New Roman" w:cs="Times New Roman"/>
          <w:sz w:val="28"/>
          <w:szCs w:val="28"/>
        </w:rPr>
        <w:t>проявляется при выполнении работ</w:t>
      </w:r>
      <w:r>
        <w:rPr>
          <w:rFonts w:ascii="Times New Roman" w:eastAsia="Times New Roman" w:hAnsi="Times New Roman" w:cs="Times New Roman"/>
          <w:sz w:val="28"/>
          <w:szCs w:val="28"/>
        </w:rPr>
        <w:t xml:space="preserve">, </w:t>
      </w:r>
      <w:r w:rsidRPr="00F34EBE">
        <w:rPr>
          <w:rFonts w:ascii="Times New Roman" w:eastAsia="Times New Roman" w:hAnsi="Times New Roman" w:cs="Times New Roman"/>
          <w:sz w:val="28"/>
          <w:szCs w:val="28"/>
        </w:rPr>
        <w:t xml:space="preserve">оказании услуг. </w:t>
      </w:r>
      <w:r>
        <w:rPr>
          <w:rFonts w:ascii="Times New Roman" w:eastAsia="Times New Roman" w:hAnsi="Times New Roman" w:cs="Times New Roman"/>
          <w:sz w:val="28"/>
          <w:szCs w:val="28"/>
        </w:rPr>
        <w:t>Р</w:t>
      </w:r>
      <w:r w:rsidRPr="00F34EBE">
        <w:rPr>
          <w:rFonts w:ascii="Times New Roman" w:eastAsia="Times New Roman" w:hAnsi="Times New Roman" w:cs="Times New Roman"/>
          <w:sz w:val="28"/>
          <w:szCs w:val="28"/>
        </w:rPr>
        <w:t>аботы или услуги</w:t>
      </w:r>
      <w:r>
        <w:rPr>
          <w:rFonts w:ascii="Times New Roman" w:eastAsia="Times New Roman" w:hAnsi="Times New Roman" w:cs="Times New Roman"/>
          <w:sz w:val="28"/>
          <w:szCs w:val="28"/>
        </w:rPr>
        <w:t xml:space="preserve"> как разновидность товара</w:t>
      </w:r>
      <w:r w:rsidRPr="00F34EBE">
        <w:rPr>
          <w:rFonts w:ascii="Times New Roman" w:eastAsia="Times New Roman" w:hAnsi="Times New Roman" w:cs="Times New Roman"/>
          <w:sz w:val="28"/>
          <w:szCs w:val="28"/>
        </w:rPr>
        <w:t xml:space="preserve"> носят длительный характер и требуют заключения договора</w:t>
      </w:r>
      <w:r>
        <w:rPr>
          <w:rFonts w:ascii="Times New Roman" w:eastAsia="Times New Roman" w:hAnsi="Times New Roman" w:cs="Times New Roman"/>
          <w:sz w:val="28"/>
          <w:szCs w:val="28"/>
        </w:rPr>
        <w:t xml:space="preserve"> в письменном виде</w:t>
      </w:r>
      <w:r w:rsidRPr="00F34E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где и </w:t>
      </w:r>
      <w:r w:rsidRPr="00F34EBE">
        <w:rPr>
          <w:rFonts w:ascii="Times New Roman" w:eastAsia="Times New Roman" w:hAnsi="Times New Roman" w:cs="Times New Roman"/>
          <w:sz w:val="28"/>
          <w:szCs w:val="28"/>
        </w:rPr>
        <w:t xml:space="preserve"> фиксируются конкретные цели</w:t>
      </w:r>
      <w:r>
        <w:rPr>
          <w:rFonts w:ascii="Times New Roman" w:eastAsia="Times New Roman" w:hAnsi="Times New Roman" w:cs="Times New Roman"/>
          <w:sz w:val="28"/>
          <w:szCs w:val="28"/>
        </w:rPr>
        <w:t>.</w:t>
      </w:r>
    </w:p>
    <w:p w:rsidR="00CE29F4" w:rsidRDefault="00CE29F4"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товара может определяться путем соответствия его установленному образцу и (или) описанию (п.3 ст. 469 ГК РФ). Образец представляет собой некую модель, экземпляр продаваемой вещи, демонстрируемый потребителям. Потребитель в таком случае  в основном знакомится с качественными свойствами товара тактильно. Описание представляет собой текст, схему, графическое изображение или иной информационный материал, представляемый для ознакомления. Потребитель имеет возможность знакомится со свойствами товара, отраженными в описании, но не имеет возможность осмотреть сам товар. В обоих случаях качество товара определяется путем сопоставления, сравнения с таким образцом или описанием, то есть со всеми указанными в них характеристиками и параметрами. В данном случае товар считается товаром надлежащего качества, если установлено соответствие.</w:t>
      </w:r>
    </w:p>
    <w:p w:rsidR="00CE29F4" w:rsidRDefault="00CE29F4"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товар признается качественным в следующих случаях:</w:t>
      </w:r>
    </w:p>
    <w:p w:rsidR="00CE29F4" w:rsidRDefault="0057595D"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29F4">
        <w:rPr>
          <w:rFonts w:ascii="Times New Roman" w:eastAsia="Times New Roman" w:hAnsi="Times New Roman" w:cs="Times New Roman"/>
          <w:sz w:val="28"/>
          <w:szCs w:val="28"/>
        </w:rPr>
        <w:t xml:space="preserve"> его качество соответствует условиям сторон по договору;</w:t>
      </w:r>
    </w:p>
    <w:p w:rsidR="00CE29F4" w:rsidRDefault="0057595D"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29F4">
        <w:rPr>
          <w:rFonts w:ascii="Times New Roman" w:eastAsia="Times New Roman" w:hAnsi="Times New Roman" w:cs="Times New Roman"/>
          <w:sz w:val="28"/>
          <w:szCs w:val="28"/>
        </w:rPr>
        <w:t xml:space="preserve">он пригоден для </w:t>
      </w:r>
      <w:r w:rsidR="00CE29F4" w:rsidRPr="00183D80">
        <w:rPr>
          <w:rFonts w:ascii="Times New Roman" w:eastAsia="Times New Roman" w:hAnsi="Times New Roman" w:cs="Times New Roman"/>
          <w:sz w:val="28"/>
          <w:szCs w:val="28"/>
        </w:rPr>
        <w:t>использования</w:t>
      </w:r>
      <w:r w:rsidR="00CE29F4">
        <w:rPr>
          <w:rFonts w:ascii="Times New Roman" w:eastAsia="Times New Roman" w:hAnsi="Times New Roman" w:cs="Times New Roman"/>
          <w:sz w:val="28"/>
          <w:szCs w:val="28"/>
        </w:rPr>
        <w:t xml:space="preserve"> как в непосредственных, так и в конкретных целях;</w:t>
      </w:r>
    </w:p>
    <w:p w:rsidR="00CE29F4" w:rsidRDefault="0057595D"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29F4" w:rsidRPr="00183D80">
        <w:rPr>
          <w:rFonts w:ascii="Times New Roman" w:eastAsia="Times New Roman" w:hAnsi="Times New Roman" w:cs="Times New Roman"/>
          <w:sz w:val="28"/>
          <w:szCs w:val="28"/>
        </w:rPr>
        <w:t xml:space="preserve"> он соответствует установленному образцу и (или) описанию;</w:t>
      </w:r>
    </w:p>
    <w:p w:rsidR="00CE29F4" w:rsidRDefault="0057595D"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CE29F4">
        <w:rPr>
          <w:rFonts w:ascii="Times New Roman" w:eastAsia="Times New Roman" w:hAnsi="Times New Roman" w:cs="Times New Roman"/>
          <w:sz w:val="28"/>
          <w:szCs w:val="28"/>
        </w:rPr>
        <w:t xml:space="preserve"> он соответствует обязательным требованиям, предъявляемым к нему законом.</w:t>
      </w:r>
    </w:p>
    <w:p w:rsidR="00CE29F4" w:rsidRDefault="00CE29F4"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отметить, что пригодность товара к использованию в тех или иных целях ограничена сроком, то есть товар соответствует требованиям, предъявляемым к качеству, в течение некоторого времени с учетом износа. Законом устанавливаются сроки годности, сроки службы товара, а также гарантийные сроки.</w:t>
      </w:r>
    </w:p>
    <w:p w:rsidR="00CE29F4" w:rsidRDefault="00CE29F4"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Гарантийный срок – это период времени, в который продавец гарантирует качество товара. Если покупателю передается комплект товаров или главный товар с принадлежностями к нему, каждая и таких составляющих должна соответствовать предъявляемым требованиям качества в течение такого периода времени. Гарантийный срок по общему правилу, предусмотренному п.1 ст. 471 ГК РФ, начинает течь с момента передачи товара покупателю, однако если этот день установить невозможно, такой срок исчисляется со дня изготовления товара. Отдельное правило существует для сезонных товаров, например, обуви. Гарантийный срок в последнем случае исчисляется с момента наступления соответствующего сезона.</w:t>
      </w:r>
    </w:p>
    <w:p w:rsidR="00CE29F4" w:rsidRDefault="00CE29F4"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годности товара – период времени, в течение которого товар является</w:t>
      </w:r>
      <w:r w:rsidR="006D3005">
        <w:rPr>
          <w:rFonts w:ascii="Times New Roman" w:eastAsia="Times New Roman" w:hAnsi="Times New Roman" w:cs="Times New Roman"/>
          <w:sz w:val="28"/>
          <w:szCs w:val="28"/>
        </w:rPr>
        <w:t xml:space="preserve"> пригодным для использования по </w:t>
      </w:r>
      <w:r>
        <w:rPr>
          <w:rFonts w:ascii="Times New Roman" w:eastAsia="Times New Roman" w:hAnsi="Times New Roman" w:cs="Times New Roman"/>
          <w:sz w:val="28"/>
          <w:szCs w:val="28"/>
        </w:rPr>
        <w:t>назначению. Срок годности в отличие от гарантийного срока определяются не продавцом, а изготовителем товара в соответствии с общепринятыми и установленными законом нормами. Продолжительность срока годности товара должна соответствовать обязательным требованиям к безопасности товара. Срок годности исчисляется с момента изготовления товара. На продавце лежит обязанность по передаче товара покупателю с таким расчетом, чтобы последний мог использовать такой товар по назначению до истечения установленного срока годности.</w:t>
      </w:r>
    </w:p>
    <w:p w:rsidR="00CE29F4" w:rsidRDefault="00CE29F4" w:rsidP="00F35DFE">
      <w:pPr>
        <w:spacing w:after="53"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отдельных категорий товаров предусмотрен срок службы – период времени, в течение которого потребитель имеет возможность использовать товар по назначению, а изготовитель обязуется такую возможность обеспечить </w:t>
      </w:r>
      <w:r>
        <w:rPr>
          <w:rFonts w:ascii="Times New Roman" w:eastAsia="Times New Roman" w:hAnsi="Times New Roman" w:cs="Times New Roman"/>
          <w:sz w:val="28"/>
          <w:szCs w:val="28"/>
        </w:rPr>
        <w:lastRenderedPageBreak/>
        <w:t>и несет ответственность за существенные недостатки товара. Срок службы от срока годности отличается тем, что устанавливается в отношении непотребляемых товаров. Срок службы имеют, к примеру, предметы мебели.</w:t>
      </w:r>
    </w:p>
    <w:p w:rsidR="00CE29F4" w:rsidRDefault="00CE29F4" w:rsidP="00F35DFE">
      <w:pPr>
        <w:spacing w:after="120" w:line="360" w:lineRule="auto"/>
        <w:ind w:firstLine="720"/>
        <w:jc w:val="both"/>
        <w:rPr>
          <w:rFonts w:ascii="Times New Roman" w:eastAsia="Times New Roman" w:hAnsi="Times New Roman" w:cs="Times New Roman"/>
          <w:sz w:val="28"/>
          <w:szCs w:val="28"/>
        </w:rPr>
      </w:pPr>
      <w:r w:rsidRPr="00747C69">
        <w:rPr>
          <w:rFonts w:ascii="Times New Roman" w:eastAsia="Times New Roman" w:hAnsi="Times New Roman" w:cs="Times New Roman"/>
          <w:sz w:val="28"/>
          <w:szCs w:val="28"/>
        </w:rPr>
        <w:t xml:space="preserve">Последствия передачи товара ненадлежащего качества регламентированы ст.475 ГК РФ. </w:t>
      </w:r>
      <w:r w:rsidRPr="00C3136F">
        <w:rPr>
          <w:rFonts w:ascii="Times New Roman" w:eastAsia="Times New Roman" w:hAnsi="Times New Roman" w:cs="Times New Roman"/>
          <w:sz w:val="28"/>
          <w:szCs w:val="28"/>
        </w:rPr>
        <w:t>По сути, данные последствия представляют с</w:t>
      </w:r>
      <w:r>
        <w:rPr>
          <w:rFonts w:ascii="Times New Roman" w:eastAsia="Times New Roman" w:hAnsi="Times New Roman" w:cs="Times New Roman"/>
          <w:sz w:val="28"/>
          <w:szCs w:val="28"/>
        </w:rPr>
        <w:t>обой реализацию прав потребителя – требование замены товара, соразмерного уменьшения цены и т.д.</w:t>
      </w:r>
    </w:p>
    <w:p w:rsidR="00CE29F4" w:rsidRPr="00642F14" w:rsidRDefault="00CE29F4" w:rsidP="00F35DFE">
      <w:pPr>
        <w:spacing w:after="120" w:line="360" w:lineRule="auto"/>
        <w:ind w:firstLine="720"/>
        <w:jc w:val="both"/>
      </w:pPr>
      <w:r>
        <w:rPr>
          <w:rFonts w:ascii="Times New Roman" w:eastAsia="Times New Roman" w:hAnsi="Times New Roman" w:cs="Times New Roman"/>
          <w:sz w:val="28"/>
          <w:szCs w:val="28"/>
        </w:rPr>
        <w:t xml:space="preserve">Таким образом, </w:t>
      </w:r>
      <w:r w:rsidR="00642F14" w:rsidRPr="00A32A8C">
        <w:rPr>
          <w:rFonts w:ascii="Times New Roman" w:eastAsia="Times New Roman" w:hAnsi="Times New Roman" w:cs="Times New Roman"/>
          <w:color w:val="000000"/>
          <w:sz w:val="28"/>
          <w:szCs w:val="28"/>
        </w:rPr>
        <w:t>договор купли-продажи является возмездным, консенсуальным, двусторонне обязывающим и направлен на переход права собственности на вещь от одной стороны к другой.</w:t>
      </w:r>
      <w:r w:rsidR="00642F14">
        <w:rPr>
          <w:rFonts w:ascii="Times New Roman" w:eastAsia="Times New Roman" w:hAnsi="Times New Roman" w:cs="Times New Roman"/>
          <w:color w:val="000000"/>
          <w:sz w:val="28"/>
          <w:szCs w:val="28"/>
        </w:rPr>
        <w:t xml:space="preserve">  П</w:t>
      </w:r>
      <w:r w:rsidR="00642F14">
        <w:rPr>
          <w:rFonts w:ascii="Times New Roman" w:eastAsia="Times New Roman" w:hAnsi="Times New Roman" w:cs="Times New Roman"/>
          <w:sz w:val="28"/>
          <w:szCs w:val="28"/>
        </w:rPr>
        <w:t>родавец и покупатель являются сторонами договора купли-продажи. Они имеют ряд взаимных прав и обязанностей, несут ответственность по договору. Наиболее распространенным видом является договор розничной купли-продажи, особенностью которого является цель приобретения товара, которая не должна быть связана с предпринимательской деятельностью. Граждане ежедневно вступают в правоотношения по договору купли-продажи в розницу, так как для удовлетворения своих потребностей нуждаются в покупке определенных товаров для личного, семейного, домашнего ис</w:t>
      </w:r>
      <w:r w:rsidR="00642F14" w:rsidRPr="00642F14">
        <w:rPr>
          <w:rFonts w:ascii="Times New Roman" w:eastAsia="Times New Roman" w:hAnsi="Times New Roman" w:cs="Times New Roman"/>
          <w:sz w:val="28"/>
          <w:szCs w:val="28"/>
        </w:rPr>
        <w:t>п</w:t>
      </w:r>
      <w:r w:rsidR="00642F14">
        <w:rPr>
          <w:rFonts w:ascii="Times New Roman" w:eastAsia="Times New Roman" w:hAnsi="Times New Roman" w:cs="Times New Roman"/>
          <w:sz w:val="28"/>
          <w:szCs w:val="28"/>
        </w:rPr>
        <w:t>о</w:t>
      </w:r>
      <w:r w:rsidR="00642F14" w:rsidRPr="00642F14">
        <w:rPr>
          <w:rFonts w:ascii="Times New Roman" w:eastAsia="Times New Roman" w:hAnsi="Times New Roman" w:cs="Times New Roman"/>
          <w:sz w:val="28"/>
          <w:szCs w:val="28"/>
        </w:rPr>
        <w:t>льзования.</w:t>
      </w:r>
      <w:r w:rsidR="006D3005">
        <w:rPr>
          <w:rFonts w:ascii="Times New Roman" w:eastAsia="Times New Roman" w:hAnsi="Times New Roman" w:cs="Times New Roman"/>
          <w:sz w:val="28"/>
          <w:szCs w:val="28"/>
        </w:rPr>
        <w:t xml:space="preserve"> Вещи предназначенные для продажи, то есть товары, имеют ряд характеристик, которые должны соответствовать требованиям, установленным ГК РФ и иными нормативно-правовыми актами. Наиболее значимым для потребителей является качество товара. Именно данное свойство, прежде всего, положено в основу прав потребителя. </w:t>
      </w:r>
    </w:p>
    <w:p w:rsidR="0020557D" w:rsidRDefault="0020557D" w:rsidP="00F35DFE">
      <w:pPr>
        <w:spacing w:after="53" w:line="360" w:lineRule="auto"/>
        <w:ind w:firstLine="709"/>
        <w:jc w:val="center"/>
        <w:rPr>
          <w:rFonts w:ascii="Times New Roman" w:eastAsia="Times New Roman" w:hAnsi="Times New Roman" w:cs="Times New Roman"/>
          <w:color w:val="0033CC"/>
          <w:sz w:val="28"/>
          <w:szCs w:val="28"/>
        </w:rPr>
      </w:pPr>
    </w:p>
    <w:p w:rsidR="00FD558C" w:rsidRDefault="00FD558C" w:rsidP="00F35DFE">
      <w:pPr>
        <w:rPr>
          <w:rFonts w:ascii="Times New Roman" w:eastAsia="Times New Roman" w:hAnsi="Times New Roman" w:cs="Times New Roman"/>
          <w:color w:val="0033CC"/>
          <w:sz w:val="28"/>
          <w:szCs w:val="28"/>
        </w:rPr>
      </w:pPr>
      <w:r>
        <w:rPr>
          <w:rFonts w:ascii="Times New Roman" w:eastAsia="Times New Roman" w:hAnsi="Times New Roman" w:cs="Times New Roman"/>
          <w:color w:val="0033CC"/>
          <w:sz w:val="28"/>
          <w:szCs w:val="28"/>
        </w:rPr>
        <w:br w:type="page"/>
      </w:r>
    </w:p>
    <w:p w:rsidR="00774ADD" w:rsidRPr="002B7DB9" w:rsidRDefault="00774ADD" w:rsidP="00F35DFE">
      <w:pPr>
        <w:pStyle w:val="1"/>
        <w:jc w:val="center"/>
        <w:rPr>
          <w:b w:val="0"/>
          <w:sz w:val="28"/>
          <w:szCs w:val="28"/>
        </w:rPr>
      </w:pPr>
      <w:bookmarkStart w:id="11" w:name="_Toc39783978"/>
      <w:bookmarkStart w:id="12" w:name="_Toc39784138"/>
      <w:r w:rsidRPr="002B7DB9">
        <w:rPr>
          <w:b w:val="0"/>
          <w:sz w:val="28"/>
          <w:szCs w:val="28"/>
        </w:rPr>
        <w:lastRenderedPageBreak/>
        <w:t>ГЛАВА 2</w:t>
      </w:r>
      <w:r w:rsidR="009963CD" w:rsidRPr="002B7DB9">
        <w:rPr>
          <w:b w:val="0"/>
          <w:sz w:val="28"/>
          <w:szCs w:val="28"/>
        </w:rPr>
        <w:t xml:space="preserve"> ЗАЩИТА ПРАВ ГРАЖДАН ПО ДОГОВОРУ КУПЛИ-ПРОДАЖИ</w:t>
      </w:r>
      <w:bookmarkEnd w:id="11"/>
      <w:bookmarkEnd w:id="12"/>
    </w:p>
    <w:p w:rsidR="00BD1804" w:rsidRPr="002B7DB9" w:rsidRDefault="00774ADD" w:rsidP="00F35DFE">
      <w:pPr>
        <w:pStyle w:val="2"/>
        <w:jc w:val="center"/>
        <w:rPr>
          <w:b w:val="0"/>
          <w:sz w:val="28"/>
          <w:szCs w:val="28"/>
        </w:rPr>
      </w:pPr>
      <w:bookmarkStart w:id="13" w:name="_Toc39783979"/>
      <w:bookmarkStart w:id="14" w:name="_Toc39784139"/>
      <w:r w:rsidRPr="002B7DB9">
        <w:rPr>
          <w:b w:val="0"/>
          <w:sz w:val="28"/>
          <w:szCs w:val="28"/>
        </w:rPr>
        <w:t>2.</w:t>
      </w:r>
      <w:r w:rsidR="00BD1804" w:rsidRPr="002B7DB9">
        <w:rPr>
          <w:b w:val="0"/>
          <w:sz w:val="28"/>
          <w:szCs w:val="28"/>
        </w:rPr>
        <w:t>1</w:t>
      </w:r>
      <w:r w:rsidR="00BF42BC" w:rsidRPr="002B7DB9">
        <w:rPr>
          <w:b w:val="0"/>
          <w:sz w:val="28"/>
          <w:szCs w:val="28"/>
        </w:rPr>
        <w:t>.</w:t>
      </w:r>
      <w:r w:rsidR="00BD1804" w:rsidRPr="002B7DB9">
        <w:rPr>
          <w:b w:val="0"/>
          <w:sz w:val="28"/>
          <w:szCs w:val="28"/>
        </w:rPr>
        <w:t xml:space="preserve"> </w:t>
      </w:r>
      <w:r w:rsidR="00F47A21" w:rsidRPr="002B7DB9">
        <w:rPr>
          <w:b w:val="0"/>
          <w:sz w:val="28"/>
          <w:szCs w:val="28"/>
        </w:rPr>
        <w:t>Законодательная база</w:t>
      </w:r>
      <w:bookmarkEnd w:id="13"/>
      <w:bookmarkEnd w:id="14"/>
    </w:p>
    <w:p w:rsidR="00F47A21" w:rsidRDefault="00F47A21" w:rsidP="00F35DFE">
      <w:pPr>
        <w:spacing w:after="120" w:line="360" w:lineRule="auto"/>
        <w:ind w:firstLine="709"/>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Конституция Российской Федерации</w:t>
      </w:r>
      <w:r w:rsidR="00BF42BC">
        <w:rPr>
          <w:rStyle w:val="aa"/>
          <w:rFonts w:ascii="Times New Roman" w:eastAsia="Times New Roman" w:hAnsi="Times New Roman" w:cs="Times New Roman"/>
          <w:sz w:val="28"/>
          <w:szCs w:val="28"/>
        </w:rPr>
        <w:footnoteReference w:id="13"/>
      </w:r>
      <w:r w:rsidR="008F79C5" w:rsidRPr="008F79C5">
        <w:rPr>
          <w:rFonts w:ascii="Times New Roman" w:eastAsia="Times New Roman" w:hAnsi="Times New Roman" w:cs="Times New Roman"/>
          <w:sz w:val="28"/>
          <w:szCs w:val="28"/>
        </w:rPr>
        <w:t>как</w:t>
      </w:r>
      <w:r w:rsidR="008F79C5">
        <w:rPr>
          <w:rFonts w:ascii="Times New Roman" w:eastAsia="Times New Roman" w:hAnsi="Times New Roman" w:cs="Times New Roman"/>
          <w:sz w:val="28"/>
          <w:szCs w:val="28"/>
        </w:rPr>
        <w:t xml:space="preserve"> каркас российской правовой системы содержит основополагающие </w:t>
      </w:r>
      <w:r w:rsidR="00AC12E2">
        <w:rPr>
          <w:rFonts w:ascii="Times New Roman" w:eastAsia="Times New Roman" w:hAnsi="Times New Roman" w:cs="Times New Roman"/>
          <w:sz w:val="28"/>
          <w:szCs w:val="28"/>
        </w:rPr>
        <w:t xml:space="preserve">правовые нормы. </w:t>
      </w:r>
      <w:r w:rsidR="001C7B9D">
        <w:rPr>
          <w:rFonts w:ascii="Times New Roman" w:eastAsia="Times New Roman" w:hAnsi="Times New Roman" w:cs="Times New Roman"/>
          <w:sz w:val="28"/>
          <w:szCs w:val="28"/>
        </w:rPr>
        <w:t xml:space="preserve">Нормативно-правовые акты, </w:t>
      </w:r>
      <w:r w:rsidR="00AC12E2">
        <w:rPr>
          <w:rFonts w:ascii="Times New Roman" w:eastAsia="Times New Roman" w:hAnsi="Times New Roman" w:cs="Times New Roman"/>
          <w:sz w:val="28"/>
          <w:szCs w:val="28"/>
        </w:rPr>
        <w:t xml:space="preserve">в том числе, </w:t>
      </w:r>
      <w:r w:rsidR="001C7B9D">
        <w:rPr>
          <w:rFonts w:ascii="Times New Roman" w:eastAsia="Times New Roman" w:hAnsi="Times New Roman" w:cs="Times New Roman"/>
          <w:sz w:val="28"/>
          <w:szCs w:val="28"/>
        </w:rPr>
        <w:t>в сфере защиты прав потребителей, основываются, прежде всего, на конституционных нормах</w:t>
      </w:r>
      <w:r w:rsidR="00AC12E2">
        <w:rPr>
          <w:rFonts w:ascii="Times New Roman" w:eastAsia="Times New Roman" w:hAnsi="Times New Roman" w:cs="Times New Roman"/>
          <w:sz w:val="28"/>
          <w:szCs w:val="28"/>
        </w:rPr>
        <w:t xml:space="preserve">, посвященных правам и свободам человека и гражданина, а также гарантиям их соблюдения. В качестве примера можно привести статью </w:t>
      </w:r>
      <w:r w:rsidR="001C7B9D">
        <w:rPr>
          <w:rFonts w:ascii="Times New Roman" w:eastAsia="Times New Roman" w:hAnsi="Times New Roman" w:cs="Times New Roman"/>
          <w:sz w:val="28"/>
          <w:szCs w:val="28"/>
        </w:rPr>
        <w:t>41, закрепляющая право каждого на охрану здоровья и медицинскую помощь</w:t>
      </w:r>
      <w:r w:rsidR="00AC12E2">
        <w:rPr>
          <w:rFonts w:ascii="Times New Roman" w:eastAsia="Times New Roman" w:hAnsi="Times New Roman" w:cs="Times New Roman"/>
          <w:sz w:val="28"/>
          <w:szCs w:val="28"/>
        </w:rPr>
        <w:t xml:space="preserve">. Именно с целью охраны жизни и здоровья граждан разрабатываются стандарты качества продукции,  </w:t>
      </w:r>
      <w:r w:rsidR="00AC12E2" w:rsidRPr="00AC12E2">
        <w:rPr>
          <w:rFonts w:ascii="Times New Roman" w:eastAsia="Times New Roman" w:hAnsi="Times New Roman" w:cs="Times New Roman"/>
          <w:sz w:val="28"/>
          <w:szCs w:val="28"/>
        </w:rPr>
        <w:t xml:space="preserve">определяются лицензируемые виды деятельности. </w:t>
      </w:r>
      <w:r w:rsidR="00AC12E2">
        <w:rPr>
          <w:rFonts w:ascii="Times New Roman" w:eastAsia="Times New Roman" w:hAnsi="Times New Roman" w:cs="Times New Roman"/>
          <w:sz w:val="28"/>
          <w:szCs w:val="28"/>
        </w:rPr>
        <w:t>С</w:t>
      </w:r>
      <w:r w:rsidR="001C7B9D" w:rsidRPr="00AC12E2">
        <w:rPr>
          <w:rFonts w:ascii="Times New Roman" w:eastAsia="Times New Roman" w:hAnsi="Times New Roman" w:cs="Times New Roman"/>
          <w:sz w:val="28"/>
          <w:szCs w:val="28"/>
        </w:rPr>
        <w:t>тать</w:t>
      </w:r>
      <w:r w:rsidR="00AC12E2">
        <w:rPr>
          <w:rFonts w:ascii="Times New Roman" w:eastAsia="Times New Roman" w:hAnsi="Times New Roman" w:cs="Times New Roman"/>
          <w:sz w:val="28"/>
          <w:szCs w:val="28"/>
        </w:rPr>
        <w:t>ей</w:t>
      </w:r>
      <w:r w:rsidR="001C7B9D" w:rsidRPr="00AC12E2">
        <w:rPr>
          <w:rFonts w:ascii="Times New Roman" w:eastAsia="Times New Roman" w:hAnsi="Times New Roman" w:cs="Times New Roman"/>
          <w:sz w:val="28"/>
          <w:szCs w:val="28"/>
        </w:rPr>
        <w:t xml:space="preserve"> 46</w:t>
      </w:r>
      <w:r w:rsidR="001C7B9D">
        <w:rPr>
          <w:rFonts w:ascii="Times New Roman" w:eastAsia="Times New Roman" w:hAnsi="Times New Roman" w:cs="Times New Roman"/>
          <w:sz w:val="28"/>
          <w:szCs w:val="28"/>
        </w:rPr>
        <w:t xml:space="preserve"> </w:t>
      </w:r>
      <w:r w:rsidR="001C7B9D" w:rsidRPr="001C7B9D">
        <w:rPr>
          <w:rFonts w:ascii="Times New Roman" w:eastAsia="Times New Roman" w:hAnsi="Times New Roman" w:cs="Times New Roman"/>
          <w:sz w:val="28"/>
          <w:szCs w:val="28"/>
        </w:rPr>
        <w:t>г</w:t>
      </w:r>
      <w:r w:rsidR="00AC12E2">
        <w:rPr>
          <w:rFonts w:ascii="Times New Roman" w:eastAsia="Times New Roman" w:hAnsi="Times New Roman" w:cs="Times New Roman"/>
          <w:sz w:val="28"/>
          <w:szCs w:val="28"/>
        </w:rPr>
        <w:t>арантируется судебная защита</w:t>
      </w:r>
      <w:r w:rsidR="001C7B9D" w:rsidRPr="001C7B9D">
        <w:rPr>
          <w:rFonts w:ascii="Times New Roman" w:eastAsia="Times New Roman" w:hAnsi="Times New Roman" w:cs="Times New Roman"/>
          <w:sz w:val="28"/>
          <w:szCs w:val="28"/>
        </w:rPr>
        <w:t xml:space="preserve"> прав и свобод</w:t>
      </w:r>
      <w:r w:rsidR="00AC12E2">
        <w:rPr>
          <w:rFonts w:ascii="Times New Roman" w:eastAsia="Times New Roman" w:hAnsi="Times New Roman" w:cs="Times New Roman"/>
          <w:sz w:val="28"/>
          <w:szCs w:val="28"/>
        </w:rPr>
        <w:t xml:space="preserve"> человека и гражданина, в соответствии с ней, к примеру, специально предусмотрен судебный порядок защиты прав потребител</w:t>
      </w:r>
      <w:r w:rsidR="001008E6">
        <w:rPr>
          <w:rFonts w:ascii="Times New Roman" w:eastAsia="Times New Roman" w:hAnsi="Times New Roman" w:cs="Times New Roman"/>
          <w:sz w:val="28"/>
          <w:szCs w:val="28"/>
        </w:rPr>
        <w:t>ей</w:t>
      </w:r>
      <w:r w:rsidR="0095539D">
        <w:rPr>
          <w:rFonts w:ascii="Times New Roman" w:eastAsia="Times New Roman" w:hAnsi="Times New Roman" w:cs="Times New Roman"/>
          <w:sz w:val="28"/>
          <w:szCs w:val="28"/>
        </w:rPr>
        <w:t>.</w:t>
      </w:r>
    </w:p>
    <w:p w:rsidR="0062169F" w:rsidRDefault="0062169F" w:rsidP="00F35DFE">
      <w:pPr>
        <w:spacing w:after="12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Гражданский Кодекс Российской Федерации, упоминаемый ранее</w:t>
      </w:r>
      <w:r w:rsidR="00AB7D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B7DDE">
        <w:rPr>
          <w:rFonts w:ascii="Times New Roman" w:eastAsia="Times New Roman" w:hAnsi="Times New Roman" w:cs="Times New Roman"/>
          <w:sz w:val="28"/>
          <w:szCs w:val="28"/>
        </w:rPr>
        <w:t xml:space="preserve">содержит положения о договора купли-продажи, </w:t>
      </w:r>
      <w:r>
        <w:rPr>
          <w:rFonts w:ascii="Times New Roman" w:eastAsia="Times New Roman" w:hAnsi="Times New Roman" w:cs="Times New Roman"/>
          <w:sz w:val="28"/>
          <w:szCs w:val="28"/>
        </w:rPr>
        <w:t xml:space="preserve">закрепляет </w:t>
      </w:r>
      <w:r w:rsidR="00AB7DDE">
        <w:rPr>
          <w:rFonts w:ascii="Times New Roman" w:eastAsia="Times New Roman" w:hAnsi="Times New Roman" w:cs="Times New Roman"/>
          <w:sz w:val="28"/>
          <w:szCs w:val="28"/>
        </w:rPr>
        <w:t xml:space="preserve">права и обязанности продавца и покупателя, характеристики товара и требования, предъявляемые к ним. </w:t>
      </w:r>
    </w:p>
    <w:p w:rsidR="0096177E" w:rsidRPr="00FD558C" w:rsidRDefault="000A37AB" w:rsidP="00F35DFE">
      <w:pPr>
        <w:spacing w:after="53" w:line="360" w:lineRule="auto"/>
        <w:ind w:firstLine="709"/>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Закон Российской Федерации от 07.02.1992 №2300-1 «О защите прав потребителей»</w:t>
      </w:r>
      <w:r w:rsidR="00AB7DDE">
        <w:rPr>
          <w:rFonts w:ascii="Times New Roman" w:eastAsia="Times New Roman" w:hAnsi="Times New Roman" w:cs="Times New Roman"/>
          <w:sz w:val="28"/>
          <w:szCs w:val="28"/>
        </w:rPr>
        <w:t xml:space="preserve"> во многом основан на ГК РФ. </w:t>
      </w:r>
      <w:r w:rsidR="008F79C5">
        <w:rPr>
          <w:rFonts w:ascii="Times New Roman" w:eastAsia="Times New Roman" w:hAnsi="Times New Roman" w:cs="Times New Roman"/>
          <w:sz w:val="28"/>
          <w:szCs w:val="28"/>
        </w:rPr>
        <w:t xml:space="preserve">Данный нормативный правовой акт – основная норма права, «руководство»  </w:t>
      </w:r>
      <w:r w:rsidR="00122C48">
        <w:rPr>
          <w:rFonts w:ascii="Times New Roman" w:eastAsia="Times New Roman" w:hAnsi="Times New Roman" w:cs="Times New Roman"/>
          <w:sz w:val="28"/>
          <w:szCs w:val="28"/>
        </w:rPr>
        <w:t>по защите</w:t>
      </w:r>
      <w:r w:rsidR="008F79C5">
        <w:rPr>
          <w:rFonts w:ascii="Times New Roman" w:eastAsia="Times New Roman" w:hAnsi="Times New Roman" w:cs="Times New Roman"/>
          <w:sz w:val="28"/>
          <w:szCs w:val="28"/>
        </w:rPr>
        <w:t xml:space="preserve"> прав потребителей.</w:t>
      </w:r>
      <w:r w:rsidR="0096177E">
        <w:rPr>
          <w:rFonts w:ascii="Times New Roman" w:eastAsia="Times New Roman" w:hAnsi="Times New Roman" w:cs="Times New Roman"/>
          <w:sz w:val="28"/>
          <w:szCs w:val="28"/>
        </w:rPr>
        <w:t xml:space="preserve"> </w:t>
      </w:r>
      <w:r w:rsidR="00FD558C">
        <w:rPr>
          <w:rFonts w:ascii="Times New Roman" w:eastAsia="Times New Roman" w:hAnsi="Times New Roman" w:cs="Times New Roman"/>
          <w:sz w:val="28"/>
          <w:szCs w:val="28"/>
        </w:rPr>
        <w:t>Он</w:t>
      </w:r>
      <w:r w:rsidR="00AB7DDE">
        <w:rPr>
          <w:rFonts w:ascii="Times New Roman" w:eastAsia="Times New Roman" w:hAnsi="Times New Roman" w:cs="Times New Roman"/>
          <w:sz w:val="28"/>
          <w:szCs w:val="28"/>
        </w:rPr>
        <w:t xml:space="preserve"> в сравнении с ГК РФ</w:t>
      </w:r>
      <w:r w:rsidR="00FD558C">
        <w:rPr>
          <w:rFonts w:ascii="Times New Roman" w:eastAsia="Times New Roman" w:hAnsi="Times New Roman" w:cs="Times New Roman"/>
          <w:sz w:val="28"/>
          <w:szCs w:val="28"/>
        </w:rPr>
        <w:t xml:space="preserve"> </w:t>
      </w:r>
      <w:r w:rsidR="00AB7DDE">
        <w:rPr>
          <w:rFonts w:ascii="Times New Roman" w:eastAsia="Times New Roman" w:hAnsi="Times New Roman" w:cs="Times New Roman"/>
          <w:sz w:val="28"/>
          <w:szCs w:val="28"/>
        </w:rPr>
        <w:t xml:space="preserve">расширяет субъектный состав и </w:t>
      </w:r>
      <w:r w:rsidR="0096177E" w:rsidRPr="00FD558C">
        <w:rPr>
          <w:rFonts w:ascii="Times New Roman" w:eastAsia="Times New Roman" w:hAnsi="Times New Roman" w:cs="Times New Roman"/>
          <w:sz w:val="28"/>
          <w:szCs w:val="28"/>
        </w:rPr>
        <w:t>регулирует отношения, возникающие между потребителями и изготовителями, исполнителями, импортерами, продавцами, владельцами аг</w:t>
      </w:r>
      <w:r w:rsidR="00AB7DDE">
        <w:rPr>
          <w:rFonts w:ascii="Times New Roman" w:eastAsia="Times New Roman" w:hAnsi="Times New Roman" w:cs="Times New Roman"/>
          <w:sz w:val="28"/>
          <w:szCs w:val="28"/>
        </w:rPr>
        <w:t xml:space="preserve">регаторов информации о товарах </w:t>
      </w:r>
      <w:r w:rsidR="0096177E" w:rsidRPr="00FD558C">
        <w:rPr>
          <w:rFonts w:ascii="Times New Roman" w:eastAsia="Times New Roman" w:hAnsi="Times New Roman" w:cs="Times New Roman"/>
          <w:sz w:val="28"/>
          <w:szCs w:val="28"/>
        </w:rPr>
        <w:t xml:space="preserve">при </w:t>
      </w:r>
      <w:r w:rsidR="00AB7DDE">
        <w:rPr>
          <w:rFonts w:ascii="Times New Roman" w:eastAsia="Times New Roman" w:hAnsi="Times New Roman" w:cs="Times New Roman"/>
          <w:sz w:val="28"/>
          <w:szCs w:val="28"/>
        </w:rPr>
        <w:t xml:space="preserve">их </w:t>
      </w:r>
      <w:r w:rsidR="0096177E" w:rsidRPr="00FD558C">
        <w:rPr>
          <w:rFonts w:ascii="Times New Roman" w:eastAsia="Times New Roman" w:hAnsi="Times New Roman" w:cs="Times New Roman"/>
          <w:sz w:val="28"/>
          <w:szCs w:val="28"/>
        </w:rPr>
        <w:t>продаже, устанавливает права потребителей</w:t>
      </w:r>
      <w:r w:rsidR="008919F7">
        <w:rPr>
          <w:rFonts w:ascii="Times New Roman" w:eastAsia="Times New Roman" w:hAnsi="Times New Roman" w:cs="Times New Roman"/>
          <w:sz w:val="28"/>
          <w:szCs w:val="28"/>
        </w:rPr>
        <w:t xml:space="preserve">, государственную  и общественную </w:t>
      </w:r>
      <w:r w:rsidR="00E767D9">
        <w:rPr>
          <w:rFonts w:ascii="Times New Roman" w:eastAsia="Times New Roman" w:hAnsi="Times New Roman" w:cs="Times New Roman"/>
          <w:sz w:val="28"/>
          <w:szCs w:val="28"/>
        </w:rPr>
        <w:t>защиту их прав</w:t>
      </w:r>
      <w:r w:rsidR="0096177E" w:rsidRPr="00FD558C">
        <w:rPr>
          <w:rFonts w:ascii="Times New Roman" w:eastAsia="Times New Roman" w:hAnsi="Times New Roman" w:cs="Times New Roman"/>
          <w:sz w:val="28"/>
          <w:szCs w:val="28"/>
        </w:rPr>
        <w:t>.</w:t>
      </w:r>
    </w:p>
    <w:p w:rsidR="005F4422" w:rsidRDefault="00F47A21" w:rsidP="00F35DFE">
      <w:pPr>
        <w:spacing w:after="53" w:line="360" w:lineRule="auto"/>
        <w:ind w:firstLine="709"/>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lastRenderedPageBreak/>
        <w:t>Федеральный закон от 04.05.2011 №99-ФЗ «О лицензировании отдельных видов деятельности</w:t>
      </w:r>
      <w:r w:rsidR="005F4422">
        <w:rPr>
          <w:rFonts w:ascii="Times New Roman" w:eastAsia="Times New Roman" w:hAnsi="Times New Roman" w:cs="Times New Roman"/>
          <w:sz w:val="28"/>
          <w:szCs w:val="28"/>
        </w:rPr>
        <w:t>»</w:t>
      </w:r>
      <w:r w:rsidR="00BF42BC">
        <w:rPr>
          <w:rStyle w:val="aa"/>
          <w:rFonts w:ascii="Times New Roman" w:eastAsia="Times New Roman" w:hAnsi="Times New Roman" w:cs="Times New Roman"/>
          <w:sz w:val="28"/>
          <w:szCs w:val="28"/>
        </w:rPr>
        <w:footnoteReference w:id="14"/>
      </w:r>
      <w:r w:rsidR="000940F5">
        <w:rPr>
          <w:rFonts w:ascii="Times New Roman" w:eastAsia="Times New Roman" w:hAnsi="Times New Roman" w:cs="Times New Roman"/>
          <w:sz w:val="28"/>
          <w:szCs w:val="28"/>
        </w:rPr>
        <w:t>определяет перечень видов деятельности, на которые требуется</w:t>
      </w:r>
      <w:r w:rsidR="00126D38">
        <w:rPr>
          <w:rFonts w:ascii="Times New Roman" w:eastAsia="Times New Roman" w:hAnsi="Times New Roman" w:cs="Times New Roman"/>
          <w:sz w:val="28"/>
          <w:szCs w:val="28"/>
        </w:rPr>
        <w:t xml:space="preserve"> лицензия. </w:t>
      </w:r>
      <w:r w:rsidR="005B5AE5">
        <w:rPr>
          <w:rFonts w:ascii="Times New Roman" w:eastAsia="Times New Roman" w:hAnsi="Times New Roman" w:cs="Times New Roman"/>
          <w:sz w:val="28"/>
          <w:szCs w:val="28"/>
        </w:rPr>
        <w:t>Л</w:t>
      </w:r>
      <w:r w:rsidR="005B5AE5" w:rsidRPr="005B5AE5">
        <w:rPr>
          <w:rFonts w:ascii="Times New Roman" w:eastAsia="Times New Roman" w:hAnsi="Times New Roman" w:cs="Times New Roman"/>
          <w:sz w:val="28"/>
          <w:szCs w:val="28"/>
        </w:rPr>
        <w:t xml:space="preserve">ицензия </w:t>
      </w:r>
      <w:r w:rsidR="005B5AE5">
        <w:rPr>
          <w:rFonts w:ascii="Times New Roman" w:eastAsia="Times New Roman" w:hAnsi="Times New Roman" w:cs="Times New Roman"/>
          <w:sz w:val="28"/>
          <w:szCs w:val="28"/>
        </w:rPr>
        <w:t>представляет собой</w:t>
      </w:r>
      <w:r w:rsidR="005B5AE5" w:rsidRPr="005B5AE5">
        <w:rPr>
          <w:rFonts w:ascii="Times New Roman" w:eastAsia="Times New Roman" w:hAnsi="Times New Roman" w:cs="Times New Roman"/>
          <w:sz w:val="28"/>
          <w:szCs w:val="28"/>
        </w:rPr>
        <w:t xml:space="preserve"> </w:t>
      </w:r>
      <w:r w:rsidR="00126D38">
        <w:rPr>
          <w:rFonts w:ascii="Times New Roman" w:eastAsia="Times New Roman" w:hAnsi="Times New Roman" w:cs="Times New Roman"/>
          <w:sz w:val="28"/>
          <w:szCs w:val="28"/>
        </w:rPr>
        <w:t xml:space="preserve">выдаваемое уполномоченным на то органом </w:t>
      </w:r>
      <w:r w:rsidR="005B5AE5" w:rsidRPr="005B5AE5">
        <w:rPr>
          <w:rFonts w:ascii="Times New Roman" w:eastAsia="Times New Roman" w:hAnsi="Times New Roman" w:cs="Times New Roman"/>
          <w:sz w:val="28"/>
          <w:szCs w:val="28"/>
        </w:rPr>
        <w:t>специальное разрешение на право осуществления конкретного вида деятельности</w:t>
      </w:r>
      <w:r w:rsidR="005B5AE5">
        <w:rPr>
          <w:rFonts w:ascii="Times New Roman" w:eastAsia="Times New Roman" w:hAnsi="Times New Roman" w:cs="Times New Roman"/>
          <w:sz w:val="28"/>
          <w:szCs w:val="28"/>
        </w:rPr>
        <w:t>, устанавлива</w:t>
      </w:r>
      <w:r w:rsidR="00126D38">
        <w:rPr>
          <w:rFonts w:ascii="Times New Roman" w:eastAsia="Times New Roman" w:hAnsi="Times New Roman" w:cs="Times New Roman"/>
          <w:sz w:val="28"/>
          <w:szCs w:val="28"/>
        </w:rPr>
        <w:t>юще</w:t>
      </w:r>
      <w:r w:rsidR="005B5AE5">
        <w:rPr>
          <w:rFonts w:ascii="Times New Roman" w:eastAsia="Times New Roman" w:hAnsi="Times New Roman" w:cs="Times New Roman"/>
          <w:sz w:val="28"/>
          <w:szCs w:val="28"/>
        </w:rPr>
        <w:t xml:space="preserve">е определенные требования, которые направлены на достижение целей лицензирования. </w:t>
      </w:r>
      <w:r w:rsidR="00126D38">
        <w:rPr>
          <w:rFonts w:ascii="Times New Roman" w:eastAsia="Times New Roman" w:hAnsi="Times New Roman" w:cs="Times New Roman"/>
          <w:sz w:val="28"/>
          <w:szCs w:val="28"/>
        </w:rPr>
        <w:t xml:space="preserve"> В соответствии со ст.2 вышеуказанного федерального закона лицензирование осуществляется, в том числе, в целях предотвращения ущерба правам, законным интересам, жизни или здоровью граждан. </w:t>
      </w:r>
    </w:p>
    <w:p w:rsidR="00A6057F" w:rsidRPr="005F4422" w:rsidRDefault="002358D0" w:rsidP="00F35DFE">
      <w:pPr>
        <w:spacing w:after="0" w:line="360" w:lineRule="auto"/>
        <w:ind w:firstLine="709"/>
        <w:jc w:val="both"/>
        <w:rPr>
          <w:rFonts w:ascii="Verdana" w:eastAsia="Times New Roman" w:hAnsi="Verdana" w:cs="Times New Roman"/>
          <w:sz w:val="21"/>
          <w:szCs w:val="21"/>
        </w:rPr>
      </w:pPr>
      <w:r w:rsidRPr="00BF42BC">
        <w:rPr>
          <w:rFonts w:ascii="Times New Roman" w:eastAsia="Times New Roman" w:hAnsi="Times New Roman" w:cs="Times New Roman"/>
          <w:sz w:val="28"/>
          <w:szCs w:val="28"/>
        </w:rPr>
        <w:t>Федеральный закон от 27.12.2002 №184-ФЗ «О техническом регулировании»</w:t>
      </w:r>
      <w:r w:rsidR="005F4422">
        <w:rPr>
          <w:rFonts w:ascii="Times New Roman" w:eastAsia="Times New Roman" w:hAnsi="Times New Roman" w:cs="Times New Roman"/>
          <w:sz w:val="28"/>
          <w:szCs w:val="28"/>
        </w:rPr>
        <w:t xml:space="preserve"> </w:t>
      </w:r>
      <w:r w:rsidR="00BF42BC">
        <w:rPr>
          <w:rStyle w:val="aa"/>
          <w:rFonts w:ascii="Times New Roman" w:eastAsia="Times New Roman" w:hAnsi="Times New Roman" w:cs="Times New Roman"/>
          <w:sz w:val="28"/>
          <w:szCs w:val="28"/>
        </w:rPr>
        <w:footnoteReference w:id="15"/>
      </w:r>
      <w:r w:rsidR="005F4422">
        <w:rPr>
          <w:rFonts w:ascii="Times New Roman" w:eastAsia="Times New Roman" w:hAnsi="Times New Roman" w:cs="Times New Roman"/>
          <w:sz w:val="28"/>
          <w:szCs w:val="28"/>
        </w:rPr>
        <w:t xml:space="preserve"> также является одним из источников в рассматриваемой сфере.</w:t>
      </w:r>
      <w:r w:rsidR="005F4422">
        <w:rPr>
          <w:rFonts w:ascii="Verdana" w:eastAsia="Times New Roman" w:hAnsi="Verdana" w:cs="Times New Roman"/>
          <w:sz w:val="21"/>
          <w:szCs w:val="21"/>
        </w:rPr>
        <w:t xml:space="preserve"> </w:t>
      </w:r>
      <w:r w:rsidR="00060006">
        <w:rPr>
          <w:rFonts w:ascii="Times New Roman" w:eastAsia="Times New Roman" w:hAnsi="Times New Roman" w:cs="Times New Roman"/>
          <w:sz w:val="28"/>
          <w:szCs w:val="28"/>
        </w:rPr>
        <w:t xml:space="preserve">Техническое регулирование представляет собой </w:t>
      </w:r>
      <w:r w:rsidR="00060006" w:rsidRPr="00060006">
        <w:rPr>
          <w:rFonts w:ascii="Times New Roman" w:eastAsia="Times New Roman" w:hAnsi="Times New Roman" w:cs="Times New Roman"/>
          <w:sz w:val="28"/>
          <w:szCs w:val="28"/>
        </w:rPr>
        <w:t>правовое регулирование отношений в области установления, применения и исполнения обязательных требований к продукции и связанным с требованиями к продукции процессам</w:t>
      </w:r>
      <w:r w:rsidR="00060006">
        <w:rPr>
          <w:rFonts w:ascii="Times New Roman" w:eastAsia="Times New Roman" w:hAnsi="Times New Roman" w:cs="Times New Roman"/>
          <w:sz w:val="28"/>
          <w:szCs w:val="28"/>
        </w:rPr>
        <w:t xml:space="preserve">. </w:t>
      </w:r>
      <w:r w:rsidR="00FE1F72">
        <w:rPr>
          <w:rFonts w:ascii="Times New Roman" w:eastAsia="Times New Roman" w:hAnsi="Times New Roman" w:cs="Times New Roman"/>
          <w:sz w:val="28"/>
          <w:szCs w:val="28"/>
        </w:rPr>
        <w:t xml:space="preserve">Технические регламенты, согласно ст. 6 вышеуказанного закона, принимаются, в том числе, в целях защиты жизни и здоровья граждан. </w:t>
      </w:r>
      <w:r w:rsidR="00843099">
        <w:rPr>
          <w:rFonts w:ascii="Times New Roman" w:eastAsia="Times New Roman" w:hAnsi="Times New Roman" w:cs="Times New Roman"/>
          <w:sz w:val="28"/>
          <w:szCs w:val="28"/>
        </w:rPr>
        <w:t>Для удостоверения соответствия</w:t>
      </w:r>
      <w:r w:rsidR="00A6057F" w:rsidRPr="00A6057F">
        <w:rPr>
          <w:rFonts w:ascii="Times New Roman" w:eastAsia="Times New Roman" w:hAnsi="Times New Roman" w:cs="Times New Roman"/>
          <w:sz w:val="28"/>
          <w:szCs w:val="28"/>
        </w:rPr>
        <w:t xml:space="preserve"> объекта требованиям технических регламентов, документам по станда</w:t>
      </w:r>
      <w:r w:rsidR="00843099">
        <w:rPr>
          <w:rFonts w:ascii="Times New Roman" w:eastAsia="Times New Roman" w:hAnsi="Times New Roman" w:cs="Times New Roman"/>
          <w:sz w:val="28"/>
          <w:szCs w:val="28"/>
        </w:rPr>
        <w:t xml:space="preserve">ртизации или условиям договоров выдается специальный документ – сертификат соответствия. </w:t>
      </w:r>
    </w:p>
    <w:p w:rsidR="009011C8" w:rsidRDefault="00843099" w:rsidP="00F35DFE">
      <w:pPr>
        <w:spacing w:after="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Федеральный закон от 29.06.2015 №162-ФЗ «О стандартизации»</w:t>
      </w:r>
      <w:r w:rsidR="00BF42BC">
        <w:rPr>
          <w:rStyle w:val="aa"/>
          <w:rFonts w:ascii="Times New Roman" w:eastAsia="Times New Roman" w:hAnsi="Times New Roman" w:cs="Times New Roman"/>
          <w:sz w:val="28"/>
          <w:szCs w:val="28"/>
        </w:rPr>
        <w:footnoteReference w:id="16"/>
      </w:r>
      <w:r w:rsidR="005F44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устанавливает </w:t>
      </w:r>
      <w:r w:rsidRPr="00843099">
        <w:rPr>
          <w:rFonts w:ascii="Times New Roman" w:eastAsia="Times New Roman" w:hAnsi="Times New Roman" w:cs="Times New Roman"/>
          <w:sz w:val="28"/>
          <w:szCs w:val="28"/>
        </w:rPr>
        <w:t>правовые основы стандартизации в Российской Федерации</w:t>
      </w:r>
      <w:r>
        <w:rPr>
          <w:rFonts w:ascii="Times New Roman" w:eastAsia="Times New Roman" w:hAnsi="Times New Roman" w:cs="Times New Roman"/>
          <w:sz w:val="28"/>
          <w:szCs w:val="28"/>
        </w:rPr>
        <w:t>. Объектами стандартизации наряду с прочим является продукция</w:t>
      </w:r>
      <w:r w:rsidR="00FF2F31">
        <w:rPr>
          <w:rFonts w:ascii="Times New Roman" w:eastAsia="Times New Roman" w:hAnsi="Times New Roman" w:cs="Times New Roman"/>
          <w:sz w:val="28"/>
          <w:szCs w:val="28"/>
        </w:rPr>
        <w:t>, работы, услуги</w:t>
      </w:r>
      <w:r>
        <w:rPr>
          <w:rFonts w:ascii="Times New Roman" w:eastAsia="Times New Roman" w:hAnsi="Times New Roman" w:cs="Times New Roman"/>
          <w:sz w:val="28"/>
          <w:szCs w:val="28"/>
        </w:rPr>
        <w:t>.</w:t>
      </w:r>
      <w:r w:rsidR="00FF2F31">
        <w:rPr>
          <w:rFonts w:ascii="Times New Roman" w:eastAsia="Times New Roman" w:hAnsi="Times New Roman" w:cs="Times New Roman"/>
          <w:sz w:val="28"/>
          <w:szCs w:val="28"/>
        </w:rPr>
        <w:t xml:space="preserve"> </w:t>
      </w:r>
      <w:r w:rsidR="00616DDD">
        <w:rPr>
          <w:rFonts w:ascii="Times New Roman" w:eastAsia="Times New Roman" w:hAnsi="Times New Roman" w:cs="Times New Roman"/>
          <w:sz w:val="28"/>
          <w:szCs w:val="28"/>
        </w:rPr>
        <w:t>В</w:t>
      </w:r>
      <w:r w:rsidR="00FF2F31">
        <w:rPr>
          <w:rFonts w:ascii="Times New Roman" w:eastAsia="Times New Roman" w:hAnsi="Times New Roman" w:cs="Times New Roman"/>
          <w:sz w:val="28"/>
          <w:szCs w:val="28"/>
        </w:rPr>
        <w:t xml:space="preserve"> целях </w:t>
      </w:r>
      <w:r w:rsidR="00616DDD">
        <w:rPr>
          <w:rFonts w:ascii="Times New Roman" w:eastAsia="Times New Roman" w:hAnsi="Times New Roman" w:cs="Times New Roman"/>
          <w:sz w:val="28"/>
          <w:szCs w:val="28"/>
        </w:rPr>
        <w:t xml:space="preserve">улучшение качества жизни населения страны, </w:t>
      </w:r>
      <w:r w:rsidR="00616DDD" w:rsidRPr="00616DDD">
        <w:rPr>
          <w:rFonts w:ascii="Times New Roman" w:eastAsia="Times New Roman" w:hAnsi="Times New Roman" w:cs="Times New Roman"/>
          <w:sz w:val="28"/>
          <w:szCs w:val="28"/>
        </w:rPr>
        <w:t xml:space="preserve">повышение </w:t>
      </w:r>
      <w:r w:rsidR="00616DDD" w:rsidRPr="00616DDD">
        <w:rPr>
          <w:rFonts w:ascii="Times New Roman" w:eastAsia="Times New Roman" w:hAnsi="Times New Roman" w:cs="Times New Roman"/>
          <w:sz w:val="28"/>
          <w:szCs w:val="28"/>
        </w:rPr>
        <w:lastRenderedPageBreak/>
        <w:t>качества продукции, вы</w:t>
      </w:r>
      <w:r w:rsidR="00FF2F31">
        <w:rPr>
          <w:rFonts w:ascii="Times New Roman" w:eastAsia="Times New Roman" w:hAnsi="Times New Roman" w:cs="Times New Roman"/>
          <w:sz w:val="28"/>
          <w:szCs w:val="28"/>
        </w:rPr>
        <w:t xml:space="preserve">полнения работ, оказания услуг разрабатываются документы </w:t>
      </w:r>
      <w:r w:rsidR="003C409F">
        <w:rPr>
          <w:rFonts w:ascii="Times New Roman" w:eastAsia="Times New Roman" w:hAnsi="Times New Roman" w:cs="Times New Roman"/>
          <w:sz w:val="28"/>
          <w:szCs w:val="28"/>
        </w:rPr>
        <w:t>по стандартизации – национальные</w:t>
      </w:r>
      <w:r w:rsidR="00616DDD">
        <w:rPr>
          <w:rFonts w:ascii="Times New Roman" w:eastAsia="Times New Roman" w:hAnsi="Times New Roman" w:cs="Times New Roman"/>
          <w:sz w:val="28"/>
          <w:szCs w:val="28"/>
        </w:rPr>
        <w:t xml:space="preserve"> </w:t>
      </w:r>
      <w:r w:rsidR="003C409F">
        <w:rPr>
          <w:rFonts w:ascii="Times New Roman" w:eastAsia="Times New Roman" w:hAnsi="Times New Roman" w:cs="Times New Roman"/>
          <w:sz w:val="28"/>
          <w:szCs w:val="28"/>
        </w:rPr>
        <w:t xml:space="preserve">стандарты, </w:t>
      </w:r>
      <w:r w:rsidR="008E2C88">
        <w:rPr>
          <w:rFonts w:ascii="Times New Roman" w:eastAsia="Times New Roman" w:hAnsi="Times New Roman" w:cs="Times New Roman"/>
          <w:sz w:val="28"/>
          <w:szCs w:val="28"/>
        </w:rPr>
        <w:t xml:space="preserve">своды правил </w:t>
      </w:r>
      <w:r w:rsidR="003C409F">
        <w:rPr>
          <w:rFonts w:ascii="Times New Roman" w:eastAsia="Times New Roman" w:hAnsi="Times New Roman" w:cs="Times New Roman"/>
          <w:sz w:val="28"/>
          <w:szCs w:val="28"/>
        </w:rPr>
        <w:t>стандартизации, общероссийские классификаторы</w:t>
      </w:r>
      <w:r w:rsidR="008E2C88">
        <w:rPr>
          <w:rFonts w:ascii="Times New Roman" w:eastAsia="Times New Roman" w:hAnsi="Times New Roman" w:cs="Times New Roman"/>
          <w:sz w:val="28"/>
          <w:szCs w:val="28"/>
        </w:rPr>
        <w:t xml:space="preserve"> и др.</w:t>
      </w:r>
    </w:p>
    <w:p w:rsidR="0020557D" w:rsidRDefault="002B3AF5" w:rsidP="00F35DFE">
      <w:pPr>
        <w:spacing w:after="0" w:line="360" w:lineRule="auto"/>
        <w:ind w:firstLine="539"/>
        <w:jc w:val="both"/>
        <w:rPr>
          <w:rFonts w:ascii="Times New Roman" w:eastAsia="Times New Roman" w:hAnsi="Times New Roman" w:cs="Times New Roman"/>
          <w:sz w:val="28"/>
          <w:szCs w:val="28"/>
        </w:rPr>
      </w:pPr>
      <w:r w:rsidRPr="002B3AF5">
        <w:rPr>
          <w:rFonts w:ascii="Times New Roman" w:eastAsia="Times New Roman" w:hAnsi="Times New Roman" w:cs="Times New Roman"/>
          <w:sz w:val="28"/>
          <w:szCs w:val="28"/>
        </w:rPr>
        <w:t xml:space="preserve">Не менее важным является информирование </w:t>
      </w:r>
      <w:r>
        <w:rPr>
          <w:rFonts w:ascii="Times New Roman" w:eastAsia="Times New Roman" w:hAnsi="Times New Roman" w:cs="Times New Roman"/>
          <w:sz w:val="28"/>
          <w:szCs w:val="28"/>
        </w:rPr>
        <w:t>потребителей о товарах на рынке.</w:t>
      </w:r>
      <w:r w:rsidR="00573CE7">
        <w:rPr>
          <w:rFonts w:ascii="Times New Roman" w:eastAsia="Times New Roman" w:hAnsi="Times New Roman" w:cs="Times New Roman"/>
          <w:sz w:val="28"/>
          <w:szCs w:val="28"/>
        </w:rPr>
        <w:t xml:space="preserve"> </w:t>
      </w:r>
      <w:r w:rsidR="005F4422" w:rsidRPr="00BF42BC">
        <w:rPr>
          <w:rFonts w:ascii="Times New Roman" w:eastAsia="Times New Roman" w:hAnsi="Times New Roman" w:cs="Times New Roman"/>
          <w:sz w:val="28"/>
          <w:szCs w:val="28"/>
        </w:rPr>
        <w:t>Федеральны</w:t>
      </w:r>
      <w:r w:rsidR="001953AC">
        <w:rPr>
          <w:rFonts w:ascii="Times New Roman" w:eastAsia="Times New Roman" w:hAnsi="Times New Roman" w:cs="Times New Roman"/>
          <w:sz w:val="28"/>
          <w:szCs w:val="28"/>
        </w:rPr>
        <w:t>й закон</w:t>
      </w:r>
      <w:r w:rsidR="005F4422" w:rsidRPr="00BF42BC">
        <w:rPr>
          <w:rFonts w:ascii="Times New Roman" w:eastAsia="Times New Roman" w:hAnsi="Times New Roman" w:cs="Times New Roman"/>
          <w:sz w:val="28"/>
          <w:szCs w:val="28"/>
        </w:rPr>
        <w:t xml:space="preserve"> от 13.03.2006 № 38-ФЗ «О рекламе»</w:t>
      </w:r>
      <w:r w:rsidR="001953AC">
        <w:rPr>
          <w:rStyle w:val="aa"/>
          <w:rFonts w:ascii="Times New Roman" w:eastAsia="Times New Roman" w:hAnsi="Times New Roman" w:cs="Times New Roman"/>
          <w:sz w:val="28"/>
          <w:szCs w:val="28"/>
        </w:rPr>
        <w:footnoteReference w:id="17"/>
      </w:r>
      <w:r w:rsidR="00A80800">
        <w:rPr>
          <w:rFonts w:ascii="Times New Roman" w:eastAsia="Times New Roman" w:hAnsi="Times New Roman" w:cs="Times New Roman"/>
          <w:sz w:val="28"/>
          <w:szCs w:val="28"/>
        </w:rPr>
        <w:t xml:space="preserve"> </w:t>
      </w:r>
      <w:r w:rsidR="005F4422">
        <w:rPr>
          <w:rFonts w:ascii="Times New Roman" w:eastAsia="Times New Roman" w:hAnsi="Times New Roman" w:cs="Times New Roman"/>
          <w:sz w:val="28"/>
          <w:szCs w:val="28"/>
        </w:rPr>
        <w:t xml:space="preserve">обеспечивают данный процесс. </w:t>
      </w:r>
      <w:r w:rsidR="004067B1">
        <w:rPr>
          <w:rFonts w:ascii="Times New Roman" w:eastAsia="Times New Roman" w:hAnsi="Times New Roman" w:cs="Times New Roman"/>
          <w:sz w:val="28"/>
          <w:szCs w:val="28"/>
        </w:rPr>
        <w:t>Реклама представляет собой информацию, направленн</w:t>
      </w:r>
      <w:r w:rsidR="004067B1" w:rsidRPr="004067B1">
        <w:rPr>
          <w:rFonts w:ascii="Times New Roman" w:eastAsia="Times New Roman" w:hAnsi="Times New Roman" w:cs="Times New Roman"/>
          <w:sz w:val="28"/>
          <w:szCs w:val="28"/>
        </w:rPr>
        <w:t xml:space="preserve">ую на привлечение внимания </w:t>
      </w:r>
      <w:r w:rsidR="006E39F6">
        <w:rPr>
          <w:rFonts w:ascii="Times New Roman" w:eastAsia="Times New Roman" w:hAnsi="Times New Roman" w:cs="Times New Roman"/>
          <w:sz w:val="28"/>
          <w:szCs w:val="28"/>
        </w:rPr>
        <w:t xml:space="preserve">потребителя </w:t>
      </w:r>
      <w:r w:rsidR="004067B1" w:rsidRPr="004067B1">
        <w:rPr>
          <w:rFonts w:ascii="Times New Roman" w:eastAsia="Times New Roman" w:hAnsi="Times New Roman" w:cs="Times New Roman"/>
          <w:sz w:val="28"/>
          <w:szCs w:val="28"/>
        </w:rPr>
        <w:t>к объекту рекламирования</w:t>
      </w:r>
      <w:r w:rsidR="000F6BAA">
        <w:rPr>
          <w:rFonts w:ascii="Times New Roman" w:eastAsia="Times New Roman" w:hAnsi="Times New Roman" w:cs="Times New Roman"/>
          <w:sz w:val="28"/>
          <w:szCs w:val="28"/>
        </w:rPr>
        <w:t>.</w:t>
      </w:r>
      <w:r w:rsidR="000F6BAA">
        <w:rPr>
          <w:rFonts w:ascii="Verdana" w:eastAsia="Times New Roman" w:hAnsi="Verdana" w:cs="Times New Roman"/>
          <w:sz w:val="21"/>
          <w:szCs w:val="21"/>
        </w:rPr>
        <w:t xml:space="preserve"> </w:t>
      </w:r>
      <w:r w:rsidR="00573CE7">
        <w:rPr>
          <w:rFonts w:ascii="Times New Roman" w:eastAsia="Times New Roman" w:hAnsi="Times New Roman" w:cs="Times New Roman"/>
          <w:sz w:val="28"/>
          <w:szCs w:val="28"/>
        </w:rPr>
        <w:t>Объекты рекламирования –</w:t>
      </w:r>
      <w:r w:rsidR="00573CE7" w:rsidRPr="00573CE7">
        <w:rPr>
          <w:rFonts w:ascii="Times New Roman" w:eastAsia="Times New Roman" w:hAnsi="Times New Roman" w:cs="Times New Roman"/>
          <w:sz w:val="28"/>
          <w:szCs w:val="28"/>
        </w:rPr>
        <w:t xml:space="preserve"> это, в том числе, товар, средства индивидуализации юридического лица и (или) товара, изготовитель или продавец товара</w:t>
      </w:r>
      <w:r w:rsidR="00573CE7">
        <w:rPr>
          <w:rFonts w:ascii="Times New Roman" w:eastAsia="Times New Roman" w:hAnsi="Times New Roman" w:cs="Times New Roman"/>
          <w:sz w:val="28"/>
          <w:szCs w:val="28"/>
        </w:rPr>
        <w:t>.</w:t>
      </w:r>
      <w:r w:rsidR="004067B1">
        <w:rPr>
          <w:rFonts w:ascii="Times New Roman" w:eastAsia="Times New Roman" w:hAnsi="Times New Roman" w:cs="Times New Roman"/>
          <w:sz w:val="28"/>
          <w:szCs w:val="28"/>
        </w:rPr>
        <w:t xml:space="preserve"> </w:t>
      </w:r>
      <w:r w:rsidR="000F6BAA">
        <w:rPr>
          <w:rFonts w:ascii="Times New Roman" w:eastAsia="Times New Roman" w:hAnsi="Times New Roman" w:cs="Times New Roman"/>
          <w:sz w:val="28"/>
          <w:szCs w:val="28"/>
        </w:rPr>
        <w:t xml:space="preserve">К рекламе законом предъявлены определенные требования, </w:t>
      </w:r>
      <w:r w:rsidR="006E39F6">
        <w:rPr>
          <w:rFonts w:ascii="Times New Roman" w:eastAsia="Times New Roman" w:hAnsi="Times New Roman" w:cs="Times New Roman"/>
          <w:sz w:val="28"/>
          <w:szCs w:val="28"/>
        </w:rPr>
        <w:t>к числу которых относится, к примеру, достоверность сведений о товарах, продавце, изготовителе, которые являются составной частью механизма защиты прав потребителей.</w:t>
      </w:r>
    </w:p>
    <w:p w:rsidR="00EC2BF0" w:rsidRDefault="005F4422" w:rsidP="00F35DF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вышеизложенного следует, что з</w:t>
      </w:r>
      <w:r w:rsidR="00EC2BF0">
        <w:rPr>
          <w:rFonts w:ascii="Times New Roman" w:eastAsia="Times New Roman" w:hAnsi="Times New Roman" w:cs="Times New Roman"/>
          <w:sz w:val="28"/>
          <w:szCs w:val="28"/>
        </w:rPr>
        <w:t>аконодательная база по расс</w:t>
      </w:r>
      <w:r>
        <w:rPr>
          <w:rFonts w:ascii="Times New Roman" w:eastAsia="Times New Roman" w:hAnsi="Times New Roman" w:cs="Times New Roman"/>
          <w:sz w:val="28"/>
          <w:szCs w:val="28"/>
        </w:rPr>
        <w:t>матриваемой теме очень обширная. Она</w:t>
      </w:r>
      <w:r w:rsidR="00EC2BF0">
        <w:rPr>
          <w:rFonts w:ascii="Times New Roman" w:eastAsia="Times New Roman" w:hAnsi="Times New Roman" w:cs="Times New Roman"/>
          <w:sz w:val="28"/>
          <w:szCs w:val="28"/>
        </w:rPr>
        <w:t xml:space="preserve"> также включает в себя подзаконные акты, в частности постановления Правительства РФ, далее упоминаемые по тексту курсовой работы.</w:t>
      </w:r>
    </w:p>
    <w:p w:rsidR="00BC3F37" w:rsidRPr="002B7DB9" w:rsidRDefault="00D40C80" w:rsidP="00F35DFE">
      <w:pPr>
        <w:pStyle w:val="2"/>
        <w:jc w:val="center"/>
        <w:rPr>
          <w:b w:val="0"/>
          <w:sz w:val="28"/>
          <w:szCs w:val="28"/>
        </w:rPr>
      </w:pPr>
      <w:bookmarkStart w:id="15" w:name="_Toc39783980"/>
      <w:bookmarkStart w:id="16" w:name="_Toc39784140"/>
      <w:r w:rsidRPr="002B7DB9">
        <w:rPr>
          <w:b w:val="0"/>
          <w:sz w:val="28"/>
          <w:szCs w:val="28"/>
        </w:rPr>
        <w:t>2.2</w:t>
      </w:r>
      <w:r w:rsidR="00BF42BC" w:rsidRPr="002B7DB9">
        <w:rPr>
          <w:b w:val="0"/>
          <w:sz w:val="28"/>
          <w:szCs w:val="28"/>
        </w:rPr>
        <w:t>.</w:t>
      </w:r>
      <w:r w:rsidRPr="002B7DB9">
        <w:rPr>
          <w:b w:val="0"/>
          <w:sz w:val="28"/>
          <w:szCs w:val="28"/>
        </w:rPr>
        <w:t xml:space="preserve"> </w:t>
      </w:r>
      <w:r w:rsidR="00BF42BC" w:rsidRPr="002B7DB9">
        <w:rPr>
          <w:b w:val="0"/>
          <w:sz w:val="28"/>
          <w:szCs w:val="28"/>
        </w:rPr>
        <w:t xml:space="preserve">Продавец и покупатель по Закону о защите прав потребителей. </w:t>
      </w:r>
      <w:r w:rsidR="0096177E" w:rsidRPr="002B7DB9">
        <w:rPr>
          <w:b w:val="0"/>
          <w:sz w:val="28"/>
          <w:szCs w:val="28"/>
        </w:rPr>
        <w:br/>
      </w:r>
      <w:r w:rsidR="00BF42BC" w:rsidRPr="002B7DB9">
        <w:rPr>
          <w:b w:val="0"/>
          <w:sz w:val="28"/>
          <w:szCs w:val="28"/>
        </w:rPr>
        <w:t>Права потребителя</w:t>
      </w:r>
      <w:bookmarkEnd w:id="15"/>
      <w:bookmarkEnd w:id="16"/>
    </w:p>
    <w:p w:rsidR="00BC3F37" w:rsidRPr="00BF42BC" w:rsidRDefault="00BC3F37" w:rsidP="00F35DFE">
      <w:pPr>
        <w:spacing w:after="53" w:line="360" w:lineRule="auto"/>
        <w:ind w:firstLine="720"/>
        <w:jc w:val="both"/>
        <w:rPr>
          <w:rFonts w:ascii="Times New Roman" w:eastAsia="Times New Roman" w:hAnsi="Times New Roman" w:cs="Times New Roman"/>
          <w:color w:val="000000"/>
          <w:sz w:val="28"/>
          <w:szCs w:val="28"/>
        </w:rPr>
      </w:pPr>
      <w:r w:rsidRPr="00BF42BC">
        <w:rPr>
          <w:rFonts w:ascii="Times New Roman" w:eastAsia="Times New Roman" w:hAnsi="Times New Roman" w:cs="Times New Roman"/>
          <w:color w:val="000000"/>
          <w:sz w:val="28"/>
          <w:szCs w:val="28"/>
        </w:rPr>
        <w:t xml:space="preserve">Закон </w:t>
      </w:r>
      <w:r w:rsidR="00A80800">
        <w:rPr>
          <w:rFonts w:ascii="Times New Roman" w:eastAsia="Times New Roman" w:hAnsi="Times New Roman" w:cs="Times New Roman"/>
          <w:color w:val="000000"/>
          <w:sz w:val="28"/>
          <w:szCs w:val="28"/>
        </w:rPr>
        <w:t>о защите прав потребителей</w:t>
      </w:r>
      <w:r w:rsidR="00BF42BC">
        <w:rPr>
          <w:rFonts w:ascii="Times New Roman" w:eastAsia="Times New Roman" w:hAnsi="Times New Roman" w:cs="Times New Roman"/>
          <w:color w:val="000000"/>
          <w:sz w:val="28"/>
          <w:szCs w:val="28"/>
        </w:rPr>
        <w:t xml:space="preserve">  </w:t>
      </w:r>
      <w:r w:rsidRPr="00BF42BC">
        <w:rPr>
          <w:rFonts w:ascii="Times New Roman" w:eastAsia="Times New Roman" w:hAnsi="Times New Roman" w:cs="Times New Roman"/>
          <w:color w:val="000000"/>
          <w:sz w:val="28"/>
          <w:szCs w:val="28"/>
        </w:rPr>
        <w:t>оп</w:t>
      </w:r>
      <w:r w:rsidR="00AB007A" w:rsidRPr="00BF42BC">
        <w:rPr>
          <w:rFonts w:ascii="Times New Roman" w:eastAsia="Times New Roman" w:hAnsi="Times New Roman" w:cs="Times New Roman"/>
          <w:color w:val="000000"/>
          <w:sz w:val="28"/>
          <w:szCs w:val="28"/>
        </w:rPr>
        <w:t>ерирует понятием «потребитель», определяя его</w:t>
      </w:r>
      <w:r w:rsidRPr="00BF42BC">
        <w:rPr>
          <w:rFonts w:ascii="Times New Roman" w:eastAsia="Times New Roman" w:hAnsi="Times New Roman" w:cs="Times New Roman"/>
          <w:color w:val="000000"/>
          <w:sz w:val="28"/>
          <w:szCs w:val="28"/>
        </w:rPr>
        <w:t xml:space="preserve"> как гражданина, имеющего намерение заказать или приобрести либо заказывающего, приобретающего или использующего товары (работы, услуги) исключительно для личных, семейных, домашних и иных нужд, не связанных с осуществлением предпринимательской деятельности. Продавца вышеуказанный закон определяет как организацию независимо от ее организационно-правовой формы, индивидуального предпринимателя, </w:t>
      </w:r>
      <w:r w:rsidRPr="00BF42BC">
        <w:rPr>
          <w:rFonts w:ascii="Times New Roman" w:eastAsia="Times New Roman" w:hAnsi="Times New Roman" w:cs="Times New Roman"/>
          <w:color w:val="000000"/>
          <w:sz w:val="28"/>
          <w:szCs w:val="28"/>
        </w:rPr>
        <w:lastRenderedPageBreak/>
        <w:t>выполняющих работы или оказывающих услуги потребителям по возмездному договору.</w:t>
      </w:r>
      <w:r w:rsidR="00AB007A" w:rsidRPr="00BF42BC">
        <w:rPr>
          <w:rFonts w:ascii="Times New Roman" w:eastAsia="Times New Roman" w:hAnsi="Times New Roman" w:cs="Times New Roman"/>
          <w:color w:val="000000"/>
          <w:sz w:val="28"/>
          <w:szCs w:val="28"/>
        </w:rPr>
        <w:t xml:space="preserve"> </w:t>
      </w:r>
      <w:r w:rsidRPr="00BF42BC">
        <w:rPr>
          <w:rFonts w:ascii="Times New Roman" w:eastAsia="Times New Roman" w:hAnsi="Times New Roman" w:cs="Times New Roman"/>
          <w:color w:val="000000"/>
          <w:sz w:val="28"/>
          <w:szCs w:val="28"/>
        </w:rPr>
        <w:t xml:space="preserve">Исходя из данных законом определений, речь в вышеуказанном законе идет, прежде всего, о договоре розничной купли-продажи, положения которой закреплены в параграфе второй главы 30 ГК РФ. </w:t>
      </w:r>
      <w:r w:rsidR="00E95FF1">
        <w:rPr>
          <w:rFonts w:ascii="Times New Roman" w:eastAsia="Times New Roman" w:hAnsi="Times New Roman" w:cs="Times New Roman"/>
          <w:color w:val="000000"/>
          <w:sz w:val="28"/>
          <w:szCs w:val="28"/>
        </w:rPr>
        <w:t xml:space="preserve">Однако стоит отметить, что права потребителей защищаются и по другим гражданско-правовым договорам, так как в законе неоднократно упоминается предоставление услуг потребителям и выполнение для них работ. </w:t>
      </w:r>
      <w:r w:rsidRPr="00BF42BC">
        <w:rPr>
          <w:rFonts w:ascii="Times New Roman" w:eastAsia="Times New Roman" w:hAnsi="Times New Roman" w:cs="Times New Roman"/>
          <w:color w:val="000000"/>
          <w:sz w:val="28"/>
          <w:szCs w:val="28"/>
        </w:rPr>
        <w:t>Пункт третий ст. 492 ГК РФ представляет собой б</w:t>
      </w:r>
      <w:r w:rsidR="00E95FF1">
        <w:rPr>
          <w:rFonts w:ascii="Times New Roman" w:eastAsia="Times New Roman" w:hAnsi="Times New Roman" w:cs="Times New Roman"/>
          <w:color w:val="000000"/>
          <w:sz w:val="28"/>
          <w:szCs w:val="28"/>
        </w:rPr>
        <w:t xml:space="preserve">ланкетную норму и закрепляет, что к </w:t>
      </w:r>
      <w:r w:rsidRPr="00BF42BC">
        <w:rPr>
          <w:rFonts w:ascii="Times New Roman" w:eastAsia="Times New Roman" w:hAnsi="Times New Roman" w:cs="Times New Roman"/>
          <w:color w:val="000000"/>
          <w:sz w:val="28"/>
          <w:szCs w:val="28"/>
        </w:rPr>
        <w:t xml:space="preserve">отношениям по договору розничной купли-продажи с участием покупателя-гражданина, не урегулированы </w:t>
      </w:r>
      <w:r w:rsidR="00E95FF1">
        <w:rPr>
          <w:rFonts w:ascii="Times New Roman" w:eastAsia="Times New Roman" w:hAnsi="Times New Roman" w:cs="Times New Roman"/>
          <w:color w:val="000000"/>
          <w:sz w:val="28"/>
          <w:szCs w:val="28"/>
        </w:rPr>
        <w:t xml:space="preserve">ГК РФ, применяются закон </w:t>
      </w:r>
      <w:r w:rsidRPr="00BF42BC">
        <w:rPr>
          <w:rFonts w:ascii="Times New Roman" w:eastAsia="Times New Roman" w:hAnsi="Times New Roman" w:cs="Times New Roman"/>
          <w:color w:val="000000"/>
          <w:sz w:val="28"/>
          <w:szCs w:val="28"/>
        </w:rPr>
        <w:t>о защите прав потребителей и иные правовые акты</w:t>
      </w:r>
      <w:r w:rsidR="00E95FF1">
        <w:rPr>
          <w:rFonts w:ascii="Times New Roman" w:eastAsia="Times New Roman" w:hAnsi="Times New Roman" w:cs="Times New Roman"/>
          <w:color w:val="000000"/>
          <w:sz w:val="28"/>
          <w:szCs w:val="28"/>
        </w:rPr>
        <w:t>, принятые в соответствии с ним</w:t>
      </w:r>
      <w:r w:rsidRPr="00BF42BC">
        <w:rPr>
          <w:rFonts w:ascii="Times New Roman" w:eastAsia="Times New Roman" w:hAnsi="Times New Roman" w:cs="Times New Roman"/>
          <w:color w:val="000000"/>
          <w:sz w:val="28"/>
          <w:szCs w:val="28"/>
        </w:rPr>
        <w:t xml:space="preserve">. </w:t>
      </w:r>
    </w:p>
    <w:p w:rsidR="00BC3F37" w:rsidRDefault="00BC3F37" w:rsidP="00F35DFE">
      <w:pPr>
        <w:spacing w:after="53" w:line="360" w:lineRule="auto"/>
        <w:ind w:firstLine="720"/>
        <w:jc w:val="both"/>
        <w:rPr>
          <w:rFonts w:ascii="Times New Roman" w:eastAsia="Times New Roman" w:hAnsi="Times New Roman" w:cs="Times New Roman"/>
          <w:color w:val="000000"/>
          <w:sz w:val="28"/>
          <w:szCs w:val="28"/>
        </w:rPr>
      </w:pPr>
      <w:r w:rsidRPr="00BF42BC">
        <w:rPr>
          <w:rFonts w:ascii="Times New Roman" w:eastAsia="Times New Roman" w:hAnsi="Times New Roman" w:cs="Times New Roman"/>
          <w:color w:val="000000"/>
          <w:sz w:val="28"/>
          <w:szCs w:val="28"/>
        </w:rPr>
        <w:t xml:space="preserve">Закон </w:t>
      </w:r>
      <w:r w:rsidR="00E95FF1">
        <w:rPr>
          <w:rFonts w:ascii="Times New Roman" w:eastAsia="Times New Roman" w:hAnsi="Times New Roman" w:cs="Times New Roman"/>
          <w:color w:val="000000"/>
          <w:sz w:val="28"/>
          <w:szCs w:val="28"/>
        </w:rPr>
        <w:t>о защите прав потребителей</w:t>
      </w:r>
      <w:r w:rsidRPr="00BF42BC">
        <w:rPr>
          <w:rFonts w:ascii="Times New Roman" w:eastAsia="Times New Roman" w:hAnsi="Times New Roman" w:cs="Times New Roman"/>
          <w:color w:val="000000"/>
          <w:sz w:val="28"/>
          <w:szCs w:val="28"/>
        </w:rPr>
        <w:t xml:space="preserve"> расширяет субъектный состав в </w:t>
      </w:r>
      <w:r w:rsidRPr="00BF42BC">
        <w:rPr>
          <w:rFonts w:ascii="Times New Roman" w:eastAsia="Times New Roman" w:hAnsi="Times New Roman" w:cs="Times New Roman"/>
          <w:color w:val="000000" w:themeColor="text1"/>
          <w:sz w:val="28"/>
          <w:szCs w:val="28"/>
        </w:rPr>
        <w:t>сфере торговли. Помимо продавца и покупателя (потребителя), упоминаемых в гл. 30 ГК РФ, вышеуказанный закон дает определения иным субъектам предпринимательской деятельности – изготовителю,</w:t>
      </w:r>
      <w:r w:rsidRPr="00BF42BC">
        <w:rPr>
          <w:rFonts w:ascii="Times New Roman" w:eastAsia="Times New Roman" w:hAnsi="Times New Roman" w:cs="Times New Roman"/>
          <w:color w:val="000000"/>
          <w:sz w:val="28"/>
          <w:szCs w:val="28"/>
        </w:rPr>
        <w:t xml:space="preserve"> исполнителю, импортеру, владельцу агрегатора информации. Такой субъектный состав позволяет персонифицировать ответственность по договорам купли-продажи, а значит, позволяет потребителю предъявить претензии при нарушении его прав не только к продавцу, но и к иным ответственным лицам. </w:t>
      </w:r>
    </w:p>
    <w:p w:rsidR="00E95FF1" w:rsidRPr="00BF42BC" w:rsidRDefault="00E95FF1" w:rsidP="00F35DFE">
      <w:pPr>
        <w:spacing w:after="24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Закон предусматривает ряд общих для всех потребителей прав, а также права, дарованные потребителям при продаже товаров.</w:t>
      </w:r>
    </w:p>
    <w:p w:rsidR="004D2DF2" w:rsidRPr="00BF42BC" w:rsidRDefault="004D2DF2" w:rsidP="00F35DFE">
      <w:pPr>
        <w:spacing w:after="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 xml:space="preserve">1) Право на просвещение в области защиты прав потребителей. </w:t>
      </w:r>
    </w:p>
    <w:p w:rsidR="004D2DF2" w:rsidRPr="00BF42BC" w:rsidRDefault="004D2DF2" w:rsidP="00F35DFE">
      <w:pPr>
        <w:spacing w:after="12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Закреплено вышеуказанное право</w:t>
      </w:r>
      <w:r w:rsidR="00E95FF1">
        <w:rPr>
          <w:rFonts w:ascii="Times New Roman" w:eastAsia="Times New Roman" w:hAnsi="Times New Roman" w:cs="Times New Roman"/>
          <w:sz w:val="28"/>
          <w:szCs w:val="28"/>
        </w:rPr>
        <w:t xml:space="preserve"> в ст.3 З</w:t>
      </w:r>
      <w:r w:rsidRPr="00BF42BC">
        <w:rPr>
          <w:rFonts w:ascii="Times New Roman" w:eastAsia="Times New Roman" w:hAnsi="Times New Roman" w:cs="Times New Roman"/>
          <w:sz w:val="28"/>
          <w:szCs w:val="28"/>
        </w:rPr>
        <w:t xml:space="preserve">акона </w:t>
      </w:r>
      <w:r w:rsidR="00E95FF1">
        <w:rPr>
          <w:rFonts w:ascii="Times New Roman" w:eastAsia="Times New Roman" w:hAnsi="Times New Roman" w:cs="Times New Roman"/>
          <w:sz w:val="28"/>
          <w:szCs w:val="28"/>
        </w:rPr>
        <w:t>о</w:t>
      </w:r>
      <w:r w:rsidRPr="00BF42BC">
        <w:rPr>
          <w:rFonts w:ascii="Times New Roman" w:eastAsia="Times New Roman" w:hAnsi="Times New Roman" w:cs="Times New Roman"/>
          <w:sz w:val="28"/>
          <w:szCs w:val="28"/>
        </w:rPr>
        <w:t xml:space="preserve"> защите прав потребителей». Статья представляет собой ни что иное как декларативную норму. Просвещение субъектов потребительских правоотношений является актуальной проблемой в современном мире, ведь причины, ведущие к нарушению прав потребителей  низкий уровень правосознания населения – незнание своих прав и (или) незнание и  непонимание механизма их реализации. Норма рассматриваемой статьи не регулирует конкретный порядок </w:t>
      </w:r>
      <w:r w:rsidRPr="00BF42BC">
        <w:rPr>
          <w:rFonts w:ascii="Times New Roman" w:eastAsia="Times New Roman" w:hAnsi="Times New Roman" w:cs="Times New Roman"/>
          <w:sz w:val="28"/>
          <w:szCs w:val="28"/>
        </w:rPr>
        <w:lastRenderedPageBreak/>
        <w:t>реализации предоставляемой ей прав потребителя, она лишь закрепляет два основных способа их обеспечения: включение соответствующих требований в федеральные государственные образовательные стандарты и образовательные программы и организация система информации потребителей об их правах и необходимых действиях по их защите.</w:t>
      </w:r>
    </w:p>
    <w:p w:rsidR="004D2DF2" w:rsidRPr="00BF42BC" w:rsidRDefault="004D2DF2" w:rsidP="00F35DFE">
      <w:pPr>
        <w:spacing w:after="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2) Право на безопасность товар</w:t>
      </w:r>
      <w:r w:rsidR="00CD3AFB" w:rsidRPr="00BF42BC">
        <w:rPr>
          <w:rFonts w:ascii="Times New Roman" w:eastAsia="Times New Roman" w:hAnsi="Times New Roman" w:cs="Times New Roman"/>
          <w:sz w:val="28"/>
          <w:szCs w:val="28"/>
        </w:rPr>
        <w:t>а</w:t>
      </w:r>
      <w:r w:rsidRPr="00BF42BC">
        <w:rPr>
          <w:rFonts w:ascii="Times New Roman" w:eastAsia="Times New Roman" w:hAnsi="Times New Roman" w:cs="Times New Roman"/>
          <w:sz w:val="28"/>
          <w:szCs w:val="28"/>
        </w:rPr>
        <w:t>.</w:t>
      </w:r>
    </w:p>
    <w:p w:rsidR="004D2DF2" w:rsidRPr="00BF42BC" w:rsidRDefault="004D2DF2" w:rsidP="00F35DFE">
      <w:pPr>
        <w:spacing w:after="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 xml:space="preserve">Вышеуказанное право потребителя, регламентированное ст. 7 </w:t>
      </w:r>
      <w:r w:rsidR="00E95FF1">
        <w:rPr>
          <w:rFonts w:ascii="Times New Roman" w:eastAsia="Times New Roman" w:hAnsi="Times New Roman" w:cs="Times New Roman"/>
          <w:sz w:val="28"/>
          <w:szCs w:val="28"/>
        </w:rPr>
        <w:t>З</w:t>
      </w:r>
      <w:r w:rsidRPr="00BF42BC">
        <w:rPr>
          <w:rFonts w:ascii="Times New Roman" w:eastAsia="Times New Roman" w:hAnsi="Times New Roman" w:cs="Times New Roman"/>
          <w:sz w:val="28"/>
          <w:szCs w:val="28"/>
        </w:rPr>
        <w:t xml:space="preserve">акона </w:t>
      </w:r>
      <w:r w:rsidR="00E95FF1">
        <w:rPr>
          <w:rFonts w:ascii="Times New Roman" w:eastAsia="Times New Roman" w:hAnsi="Times New Roman" w:cs="Times New Roman"/>
          <w:sz w:val="28"/>
          <w:szCs w:val="28"/>
        </w:rPr>
        <w:t xml:space="preserve">о </w:t>
      </w:r>
      <w:r w:rsidRPr="00BF42BC">
        <w:rPr>
          <w:rFonts w:ascii="Times New Roman" w:eastAsia="Times New Roman" w:hAnsi="Times New Roman" w:cs="Times New Roman"/>
          <w:sz w:val="28"/>
          <w:szCs w:val="28"/>
        </w:rPr>
        <w:t xml:space="preserve">защите прав потребителей» связано с конституционным правом охраны здоровья и непосредственно вытекает из него. Потребитель имеет право на то, чтобы приобретенный им товар был безопасен, прежде всего, для его жизни и здоровья. Безопасность как правовая категория представляет собой сложное, комплексное явление. По сути безопасный для потребителя товар – это товар, исключающий причинение ему вреда, ущерба, в том числе и его имуществу. Причем отсутствие опасности для потребителя имеет место как в настоящем, так и в будущем при использовании товара. Товар также должен быть безопасным для окружающей среды, так как ее охрана – конституционная обязанность каждого гражданина. </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 xml:space="preserve">На изготовителе и исполнителе лежит обязанность по обеспечению безопасности товара в течение установленного срока годности или срока службы, если безопасность товара не была обеспечена, ответственное лицо обязано возместить причиненный вред. </w:t>
      </w:r>
    </w:p>
    <w:p w:rsidR="004D2DF2" w:rsidRPr="00BF42BC" w:rsidRDefault="004D2DF2" w:rsidP="00F35DFE">
      <w:pPr>
        <w:spacing w:after="12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Безопасность также может быть обеспечена посредством установления законом обязательных требований на товары, которые доводятся до сведения покупателей, тем самым также обеспечивается следующее право потребителя – право на информацию.</w:t>
      </w:r>
    </w:p>
    <w:p w:rsidR="004D2DF2" w:rsidRPr="00BF42BC" w:rsidRDefault="004D2DF2" w:rsidP="00F35DFE">
      <w:pPr>
        <w:spacing w:after="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3) Право на информацию.</w:t>
      </w:r>
    </w:p>
    <w:p w:rsidR="004D2DF2" w:rsidRPr="00BF42BC" w:rsidRDefault="004D2DF2" w:rsidP="00F35DFE">
      <w:pPr>
        <w:spacing w:after="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Потребитель вправе требовать предоставления необходимой ему информации, которая должна отвечать критериям достоверности и своевременности.</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lastRenderedPageBreak/>
        <w:t>Рассматриваемое право включает в себя право на информацию об изготовителе, исполнителе, продавце, а также на информацию о товарах.</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Потребитель вправе знать, кто или какая организация является изготовителем того или иного товара, режим работы индивидуального предпринимателя или соответствующей организации и иную информацию</w:t>
      </w:r>
      <w:r w:rsidR="00E95FF1">
        <w:rPr>
          <w:rFonts w:ascii="Times New Roman" w:eastAsia="Times New Roman" w:hAnsi="Times New Roman" w:cs="Times New Roman"/>
          <w:sz w:val="28"/>
          <w:szCs w:val="28"/>
        </w:rPr>
        <w:t xml:space="preserve"> о них в соответствии со ст.9 За</w:t>
      </w:r>
      <w:r w:rsidRPr="00BF42BC">
        <w:rPr>
          <w:rFonts w:ascii="Times New Roman" w:eastAsia="Times New Roman" w:hAnsi="Times New Roman" w:cs="Times New Roman"/>
          <w:sz w:val="28"/>
          <w:szCs w:val="28"/>
        </w:rPr>
        <w:t xml:space="preserve">кона </w:t>
      </w:r>
      <w:r w:rsidR="00E95FF1">
        <w:rPr>
          <w:rFonts w:ascii="Times New Roman" w:eastAsia="Times New Roman" w:hAnsi="Times New Roman" w:cs="Times New Roman"/>
          <w:sz w:val="28"/>
          <w:szCs w:val="28"/>
        </w:rPr>
        <w:t xml:space="preserve">о </w:t>
      </w:r>
      <w:r w:rsidRPr="00BF42BC">
        <w:rPr>
          <w:rFonts w:ascii="Times New Roman" w:eastAsia="Times New Roman" w:hAnsi="Times New Roman" w:cs="Times New Roman"/>
          <w:sz w:val="28"/>
          <w:szCs w:val="28"/>
        </w:rPr>
        <w:t xml:space="preserve"> защите прав потребителей.</w:t>
      </w:r>
    </w:p>
    <w:p w:rsidR="004D2DF2" w:rsidRPr="002241D3"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Наибольший интерес потребителя представляет информаци</w:t>
      </w:r>
      <w:r w:rsidR="00E95FF1">
        <w:rPr>
          <w:rFonts w:ascii="Times New Roman" w:eastAsia="Times New Roman" w:hAnsi="Times New Roman" w:cs="Times New Roman"/>
          <w:sz w:val="28"/>
          <w:szCs w:val="28"/>
        </w:rPr>
        <w:t xml:space="preserve">я о самом товаре (ст. 10 Закона о </w:t>
      </w:r>
      <w:r w:rsidRPr="00BF42BC">
        <w:rPr>
          <w:rFonts w:ascii="Times New Roman" w:eastAsia="Times New Roman" w:hAnsi="Times New Roman" w:cs="Times New Roman"/>
          <w:sz w:val="28"/>
          <w:szCs w:val="28"/>
        </w:rPr>
        <w:t>защите прав потребителей), а именно его цена, гарантийный срок, срок службы или срок годности, правила и условия эффективного и безопасного использования товаров и т.п. Информация о товарах доводится до сведения потребителей различными способами: в технической документации, прилагаемой к товарам, на этикетках, маркировкой и др.</w:t>
      </w:r>
      <w:r w:rsidR="00560DF3">
        <w:rPr>
          <w:rFonts w:ascii="Times New Roman" w:eastAsia="Times New Roman" w:hAnsi="Times New Roman" w:cs="Times New Roman"/>
          <w:sz w:val="28"/>
          <w:szCs w:val="28"/>
        </w:rPr>
        <w:t xml:space="preserve"> </w:t>
      </w:r>
      <w:r w:rsidRPr="002241D3">
        <w:rPr>
          <w:rFonts w:ascii="Times New Roman" w:eastAsia="Times New Roman" w:hAnsi="Times New Roman" w:cs="Times New Roman"/>
          <w:sz w:val="28"/>
          <w:szCs w:val="28"/>
        </w:rPr>
        <w:t>За предоставление ненадлежащей информации о товаре изготовитель</w:t>
      </w:r>
      <w:r w:rsidR="00560DF3">
        <w:rPr>
          <w:rFonts w:ascii="Times New Roman" w:eastAsia="Times New Roman" w:hAnsi="Times New Roman" w:cs="Times New Roman"/>
          <w:sz w:val="28"/>
          <w:szCs w:val="28"/>
        </w:rPr>
        <w:t xml:space="preserve"> (</w:t>
      </w:r>
      <w:r w:rsidRPr="002241D3">
        <w:rPr>
          <w:rFonts w:ascii="Times New Roman" w:eastAsia="Times New Roman" w:hAnsi="Times New Roman" w:cs="Times New Roman"/>
          <w:sz w:val="28"/>
          <w:szCs w:val="28"/>
        </w:rPr>
        <w:t>исполнитель, продавец, владелец агрегатора) несет ответственность в</w:t>
      </w:r>
      <w:r w:rsidR="002241D3">
        <w:rPr>
          <w:rFonts w:ascii="Times New Roman" w:eastAsia="Times New Roman" w:hAnsi="Times New Roman" w:cs="Times New Roman"/>
          <w:sz w:val="28"/>
          <w:szCs w:val="28"/>
        </w:rPr>
        <w:t xml:space="preserve"> соответствии со ст. 12 Закона о</w:t>
      </w:r>
      <w:r w:rsidRPr="002241D3">
        <w:rPr>
          <w:rFonts w:ascii="Times New Roman" w:eastAsia="Times New Roman" w:hAnsi="Times New Roman" w:cs="Times New Roman"/>
          <w:sz w:val="28"/>
          <w:szCs w:val="28"/>
        </w:rPr>
        <w:t xml:space="preserve"> защите прав потребителей. </w:t>
      </w:r>
    </w:p>
    <w:p w:rsidR="004D2DF2" w:rsidRPr="00BF42BC" w:rsidRDefault="004D2DF2" w:rsidP="00F35DFE">
      <w:pPr>
        <w:spacing w:after="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4) Права при обнаружении недостатков в товаре</w:t>
      </w:r>
    </w:p>
    <w:p w:rsidR="004D2DF2" w:rsidRPr="00BF42BC" w:rsidRDefault="004D2DF2" w:rsidP="00F35DFE">
      <w:pPr>
        <w:spacing w:after="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 xml:space="preserve">Ст. 18 </w:t>
      </w:r>
      <w:r w:rsidR="002241D3">
        <w:rPr>
          <w:rFonts w:ascii="Times New Roman" w:eastAsia="Times New Roman" w:hAnsi="Times New Roman" w:cs="Times New Roman"/>
          <w:sz w:val="28"/>
          <w:szCs w:val="28"/>
        </w:rPr>
        <w:t>З</w:t>
      </w:r>
      <w:r w:rsidRPr="00BF42BC">
        <w:rPr>
          <w:rFonts w:ascii="Times New Roman" w:eastAsia="Times New Roman" w:hAnsi="Times New Roman" w:cs="Times New Roman"/>
          <w:sz w:val="28"/>
          <w:szCs w:val="28"/>
        </w:rPr>
        <w:t xml:space="preserve">акона </w:t>
      </w:r>
      <w:r w:rsidR="002241D3">
        <w:rPr>
          <w:rFonts w:ascii="Times New Roman" w:eastAsia="Times New Roman" w:hAnsi="Times New Roman" w:cs="Times New Roman"/>
          <w:sz w:val="28"/>
          <w:szCs w:val="28"/>
        </w:rPr>
        <w:t>о</w:t>
      </w:r>
      <w:r w:rsidRPr="00BF42BC">
        <w:rPr>
          <w:rFonts w:ascii="Times New Roman" w:eastAsia="Times New Roman" w:hAnsi="Times New Roman" w:cs="Times New Roman"/>
          <w:sz w:val="28"/>
          <w:szCs w:val="28"/>
        </w:rPr>
        <w:t xml:space="preserve"> защите прав потребителей предусматривает целый ряд прав потребителя в случае обнаружения им недостатков в товаре. К их числу относится:</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1. замена товара на товар</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 xml:space="preserve">    а) этой же марки, модели, артикула;</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 xml:space="preserve">    б) другой марки, модели, артикула с соответствующим перерасчетом покупной цены.</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2. соразмерное уменьшение покупной цены</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 xml:space="preserve">3. безвозмездное устранение недостатков товара </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4. возмещение расходов на исправление недостатков товара самим потребителем или третьим лицом</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5. отказ от исполнения договора и возврат уплаченной за товар суммы</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lastRenderedPageBreak/>
        <w:t>6. возмещение убытков, причиненных вследствие продажи товара ненадлежащего качества.</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Положения о замене товара ненадлежащег</w:t>
      </w:r>
      <w:r w:rsidR="00545777">
        <w:rPr>
          <w:rFonts w:ascii="Times New Roman" w:eastAsia="Times New Roman" w:hAnsi="Times New Roman" w:cs="Times New Roman"/>
          <w:sz w:val="28"/>
          <w:szCs w:val="28"/>
        </w:rPr>
        <w:t>о качества содержатся в ст. 21 З</w:t>
      </w:r>
      <w:r w:rsidRPr="00BF42BC">
        <w:rPr>
          <w:rFonts w:ascii="Times New Roman" w:eastAsia="Times New Roman" w:hAnsi="Times New Roman" w:cs="Times New Roman"/>
          <w:sz w:val="28"/>
          <w:szCs w:val="28"/>
        </w:rPr>
        <w:t xml:space="preserve">акона </w:t>
      </w:r>
      <w:r w:rsidR="00545777">
        <w:rPr>
          <w:rFonts w:ascii="Times New Roman" w:eastAsia="Times New Roman" w:hAnsi="Times New Roman" w:cs="Times New Roman"/>
          <w:sz w:val="28"/>
          <w:szCs w:val="28"/>
        </w:rPr>
        <w:t>о защите прав потребителей</w:t>
      </w:r>
      <w:r w:rsidRPr="00BF42BC">
        <w:rPr>
          <w:rFonts w:ascii="Times New Roman" w:eastAsia="Times New Roman" w:hAnsi="Times New Roman" w:cs="Times New Roman"/>
          <w:sz w:val="28"/>
          <w:szCs w:val="28"/>
        </w:rPr>
        <w:t xml:space="preserve">. На реализацию такого требования потребителя ответственному лицу по общему правилу дается семь дней со дня его предъявления. Однако есть ситуации, при которых данный срок увеличивается: </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1. до двадцати дней, если возникла необходимость в проведении дополнительной проверки качества такого товара;</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2. до одного месяца, если у продавца (изготовителя и т.п.) в момент предъявления требования отсутствует необходимый для замены товар.</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3. до срока, необходимого для доставки товара в районы Крайнего Севера.</w:t>
      </w:r>
    </w:p>
    <w:p w:rsidR="004D2DF2" w:rsidRPr="00BF42BC" w:rsidRDefault="004D2DF2" w:rsidP="00F35DFE">
      <w:pPr>
        <w:spacing w:after="53"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 xml:space="preserve">Товар ненадлежащего качества заменяется новым, то есть не бывшим в употреблении. </w:t>
      </w:r>
    </w:p>
    <w:p w:rsidR="004D2DF2" w:rsidRPr="00BF42BC" w:rsidRDefault="004D2DF2" w:rsidP="00F35DFE">
      <w:pPr>
        <w:spacing w:after="24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 xml:space="preserve">Устранение недостатков товара также предусматривает определенные сроки для исполнения данного требования. Срок, отводимый для устранения недостатков товара, определяется по соглашению сторон в письменной форме. Такой срок по общему правилу не должен превышать сорока пяти дней, однако при наличии оснований стороны могут заключить соглашение о новом сроке. Если указанный срок сторонами не определен, в соответствии со ст.20 </w:t>
      </w:r>
      <w:r w:rsidR="004F2DA7">
        <w:rPr>
          <w:rFonts w:ascii="Times New Roman" w:eastAsia="Times New Roman" w:hAnsi="Times New Roman" w:cs="Times New Roman"/>
          <w:sz w:val="28"/>
          <w:szCs w:val="28"/>
        </w:rPr>
        <w:t>Закона о защите прав потребителей</w:t>
      </w:r>
      <w:r w:rsidRPr="00BF42BC">
        <w:rPr>
          <w:rFonts w:ascii="Times New Roman" w:eastAsia="Times New Roman" w:hAnsi="Times New Roman" w:cs="Times New Roman"/>
          <w:sz w:val="28"/>
          <w:szCs w:val="28"/>
        </w:rPr>
        <w:t xml:space="preserve"> недостатки товаров необходимо устранить незамедлительно.  </w:t>
      </w:r>
    </w:p>
    <w:p w:rsidR="004D2DF2" w:rsidRPr="00BF42BC" w:rsidRDefault="004D2DF2" w:rsidP="00F35DFE">
      <w:pPr>
        <w:spacing w:after="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5) Право на обмен товара надлежащего качества</w:t>
      </w:r>
    </w:p>
    <w:p w:rsidR="004D2DF2" w:rsidRPr="00BF42BC" w:rsidRDefault="004D2DF2" w:rsidP="00F35DFE">
      <w:pPr>
        <w:spacing w:after="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 xml:space="preserve">Данное право не следует путать с правом на замену товара. Замену товара потребитель вправе потребовать, если качество товара не соответствует заявленному, на товаре обнаружены недостатки. Обмен товара в соответствии со ст. 25 </w:t>
      </w:r>
      <w:r w:rsidR="004F2DA7">
        <w:rPr>
          <w:rFonts w:ascii="Times New Roman" w:eastAsia="Times New Roman" w:hAnsi="Times New Roman" w:cs="Times New Roman"/>
          <w:sz w:val="28"/>
          <w:szCs w:val="28"/>
        </w:rPr>
        <w:t>Закона о защите прав потребителей</w:t>
      </w:r>
      <w:r w:rsidRPr="00BF42BC">
        <w:rPr>
          <w:rFonts w:ascii="Times New Roman" w:eastAsia="Times New Roman" w:hAnsi="Times New Roman" w:cs="Times New Roman"/>
          <w:sz w:val="28"/>
          <w:szCs w:val="28"/>
        </w:rPr>
        <w:t xml:space="preserve"> производится в том случае, если качество товара является надлежащим, но товар не подошел потребителю по </w:t>
      </w:r>
      <w:r w:rsidRPr="00BF42BC">
        <w:rPr>
          <w:rFonts w:ascii="Times New Roman" w:eastAsia="Times New Roman" w:hAnsi="Times New Roman" w:cs="Times New Roman"/>
          <w:sz w:val="28"/>
          <w:szCs w:val="28"/>
        </w:rPr>
        <w:lastRenderedPageBreak/>
        <w:t>форме, габаритам, фасону, расцветке, размеру или комплектации. Следует уточнить, что обмену подлежат лишь непродовольственные товары, причем не все, а лишь отдельные их категории. Например, обмену не подлежат предметы личной гигиены, парфюмерно-косметические товары, ювелирные изделия и др.</w:t>
      </w:r>
    </w:p>
    <w:p w:rsidR="004D2DF2" w:rsidRPr="00BF42BC" w:rsidRDefault="004D2DF2" w:rsidP="00F35DFE">
      <w:pPr>
        <w:spacing w:after="120" w:line="360" w:lineRule="auto"/>
        <w:ind w:firstLine="720"/>
        <w:jc w:val="both"/>
        <w:rPr>
          <w:rFonts w:ascii="Times New Roman" w:eastAsia="Times New Roman" w:hAnsi="Times New Roman" w:cs="Times New Roman"/>
          <w:sz w:val="28"/>
          <w:szCs w:val="28"/>
        </w:rPr>
      </w:pPr>
      <w:r w:rsidRPr="00BF42BC">
        <w:rPr>
          <w:rFonts w:ascii="Times New Roman" w:eastAsia="Times New Roman" w:hAnsi="Times New Roman" w:cs="Times New Roman"/>
          <w:sz w:val="28"/>
          <w:szCs w:val="28"/>
        </w:rPr>
        <w:t>В случае если аналогичный товар для обмена на момент предъявления требования в продаже отсутствует, обмен может быть произведен уже после поступления такого товара в продажу, или же потребитель может воспользоваться своим правом на отказ от исполнения договора купли-продажи и потребовать возврата уплаченной за товар суммы. В последнем случае требование потребителя должно быть удовлетворено в течение трех дней со дня возврата товара.</w:t>
      </w:r>
    </w:p>
    <w:p w:rsidR="0096177E" w:rsidRPr="002B7DB9" w:rsidRDefault="00E54D0C" w:rsidP="00F35DFE">
      <w:pPr>
        <w:pStyle w:val="2"/>
        <w:spacing w:after="0" w:afterAutospacing="0" w:line="360" w:lineRule="auto"/>
        <w:jc w:val="center"/>
        <w:rPr>
          <w:b w:val="0"/>
          <w:sz w:val="28"/>
          <w:szCs w:val="28"/>
        </w:rPr>
      </w:pPr>
      <w:bookmarkStart w:id="17" w:name="_Toc39783981"/>
      <w:bookmarkStart w:id="18" w:name="_Toc39784141"/>
      <w:r w:rsidRPr="002B7DB9">
        <w:rPr>
          <w:b w:val="0"/>
          <w:sz w:val="28"/>
          <w:szCs w:val="28"/>
        </w:rPr>
        <w:t>2.3</w:t>
      </w:r>
      <w:r w:rsidR="004F2DA7" w:rsidRPr="002B7DB9">
        <w:rPr>
          <w:b w:val="0"/>
          <w:sz w:val="28"/>
          <w:szCs w:val="28"/>
        </w:rPr>
        <w:t xml:space="preserve">. </w:t>
      </w:r>
      <w:r w:rsidR="000711EC" w:rsidRPr="002B7DB9">
        <w:rPr>
          <w:b w:val="0"/>
          <w:sz w:val="28"/>
          <w:szCs w:val="28"/>
        </w:rPr>
        <w:t>Механизм защиты прав потребителей по договорам купли-продажи</w:t>
      </w:r>
      <w:bookmarkEnd w:id="17"/>
      <w:bookmarkEnd w:id="18"/>
    </w:p>
    <w:p w:rsidR="00A32A8C" w:rsidRPr="0057403F" w:rsidRDefault="007C04FB"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Защита прав потребителей в общем понимании – это совокупность мер</w:t>
      </w:r>
      <w:r w:rsidR="00187444">
        <w:rPr>
          <w:rFonts w:ascii="Times New Roman" w:eastAsia="Times New Roman" w:hAnsi="Times New Roman" w:cs="Times New Roman"/>
          <w:color w:val="000000"/>
          <w:sz w:val="28"/>
          <w:szCs w:val="28"/>
        </w:rPr>
        <w:t xml:space="preserve"> со стороны государства, а также</w:t>
      </w:r>
      <w:r>
        <w:rPr>
          <w:rFonts w:ascii="Times New Roman" w:eastAsia="Times New Roman" w:hAnsi="Times New Roman" w:cs="Times New Roman"/>
          <w:color w:val="000000"/>
          <w:sz w:val="28"/>
          <w:szCs w:val="28"/>
        </w:rPr>
        <w:t xml:space="preserve"> общественных организаций, направленных на регулирование отношений между потребителем и субъектом </w:t>
      </w:r>
      <w:r w:rsidRPr="0057403F">
        <w:rPr>
          <w:rFonts w:ascii="Times New Roman" w:eastAsia="Times New Roman" w:hAnsi="Times New Roman" w:cs="Times New Roman"/>
          <w:color w:val="000000"/>
          <w:sz w:val="28"/>
          <w:szCs w:val="28"/>
        </w:rPr>
        <w:t xml:space="preserve">предпринимательской деятельности. </w:t>
      </w:r>
    </w:p>
    <w:p w:rsidR="00187444" w:rsidRPr="0057403F" w:rsidRDefault="00187444" w:rsidP="00F35DFE">
      <w:pPr>
        <w:spacing w:after="0" w:line="360" w:lineRule="auto"/>
        <w:ind w:firstLine="720"/>
        <w:jc w:val="both"/>
        <w:rPr>
          <w:rFonts w:ascii="Times New Roman" w:eastAsia="Times New Roman" w:hAnsi="Times New Roman" w:cs="Times New Roman"/>
          <w:color w:val="000000"/>
          <w:sz w:val="28"/>
          <w:szCs w:val="28"/>
        </w:rPr>
      </w:pPr>
      <w:r w:rsidRPr="0057403F">
        <w:rPr>
          <w:rFonts w:ascii="Times New Roman" w:eastAsia="Times New Roman" w:hAnsi="Times New Roman" w:cs="Times New Roman"/>
          <w:color w:val="000000"/>
          <w:sz w:val="28"/>
          <w:szCs w:val="28"/>
        </w:rPr>
        <w:t>Вышеуказанные меры разделяются на следующие группы:</w:t>
      </w:r>
    </w:p>
    <w:p w:rsidR="00187444" w:rsidRPr="0057403F" w:rsidRDefault="00187444" w:rsidP="00F35DFE">
      <w:pPr>
        <w:spacing w:after="0" w:line="360" w:lineRule="auto"/>
        <w:ind w:firstLine="720"/>
        <w:jc w:val="both"/>
        <w:rPr>
          <w:rFonts w:ascii="Times New Roman" w:eastAsia="Times New Roman" w:hAnsi="Times New Roman" w:cs="Times New Roman"/>
          <w:color w:val="000000"/>
          <w:sz w:val="28"/>
          <w:szCs w:val="28"/>
        </w:rPr>
      </w:pPr>
      <w:r w:rsidRPr="0057403F">
        <w:rPr>
          <w:rFonts w:ascii="Times New Roman" w:eastAsia="Times New Roman" w:hAnsi="Times New Roman" w:cs="Times New Roman"/>
          <w:color w:val="000000"/>
          <w:sz w:val="28"/>
          <w:szCs w:val="28"/>
        </w:rPr>
        <w:t>1. Меры по предотвращению нарушения прав потребителей.</w:t>
      </w:r>
    </w:p>
    <w:p w:rsidR="00187444" w:rsidRPr="0057403F" w:rsidRDefault="00187444" w:rsidP="00F35DFE">
      <w:pPr>
        <w:spacing w:after="53" w:line="360" w:lineRule="auto"/>
        <w:ind w:firstLine="720"/>
        <w:jc w:val="both"/>
        <w:rPr>
          <w:rFonts w:ascii="Times New Roman" w:eastAsia="Times New Roman" w:hAnsi="Times New Roman" w:cs="Times New Roman"/>
          <w:color w:val="000000"/>
          <w:sz w:val="28"/>
          <w:szCs w:val="28"/>
        </w:rPr>
      </w:pPr>
      <w:r w:rsidRPr="0057403F">
        <w:rPr>
          <w:rFonts w:ascii="Times New Roman" w:eastAsia="Times New Roman" w:hAnsi="Times New Roman" w:cs="Times New Roman"/>
          <w:color w:val="000000"/>
          <w:sz w:val="28"/>
          <w:szCs w:val="28"/>
        </w:rPr>
        <w:t xml:space="preserve">2. </w:t>
      </w:r>
      <w:r w:rsidR="00127D19">
        <w:rPr>
          <w:rFonts w:ascii="Times New Roman" w:eastAsia="Times New Roman" w:hAnsi="Times New Roman" w:cs="Times New Roman"/>
          <w:color w:val="000000"/>
          <w:sz w:val="28"/>
          <w:szCs w:val="28"/>
        </w:rPr>
        <w:t>Защита прав потребителей в досудебном порядке.</w:t>
      </w:r>
    </w:p>
    <w:p w:rsidR="00187444" w:rsidRDefault="00187444" w:rsidP="00F35DFE">
      <w:pPr>
        <w:spacing w:after="60" w:line="360" w:lineRule="auto"/>
        <w:ind w:firstLine="720"/>
        <w:jc w:val="both"/>
        <w:rPr>
          <w:rFonts w:ascii="Times New Roman" w:eastAsia="Times New Roman" w:hAnsi="Times New Roman" w:cs="Times New Roman"/>
          <w:color w:val="000000"/>
          <w:sz w:val="28"/>
          <w:szCs w:val="28"/>
        </w:rPr>
      </w:pPr>
      <w:r w:rsidRPr="0057403F">
        <w:rPr>
          <w:rFonts w:ascii="Times New Roman" w:eastAsia="Times New Roman" w:hAnsi="Times New Roman" w:cs="Times New Roman"/>
          <w:color w:val="000000"/>
          <w:sz w:val="28"/>
          <w:szCs w:val="28"/>
        </w:rPr>
        <w:t>3. Судебная защита прав потребителей.</w:t>
      </w:r>
    </w:p>
    <w:p w:rsidR="0057403F" w:rsidRDefault="00187444" w:rsidP="00F35DFE">
      <w:pPr>
        <w:spacing w:after="60" w:line="360" w:lineRule="auto"/>
        <w:ind w:firstLine="720"/>
        <w:jc w:val="both"/>
        <w:rPr>
          <w:rFonts w:ascii="Times New Roman" w:eastAsia="Times New Roman" w:hAnsi="Times New Roman" w:cs="Times New Roman"/>
          <w:color w:val="000000"/>
          <w:sz w:val="28"/>
          <w:szCs w:val="28"/>
        </w:rPr>
      </w:pPr>
      <w:r w:rsidRPr="0057403F">
        <w:rPr>
          <w:rFonts w:ascii="Times New Roman" w:eastAsia="Times New Roman" w:hAnsi="Times New Roman" w:cs="Times New Roman"/>
          <w:color w:val="000000"/>
          <w:sz w:val="28"/>
          <w:szCs w:val="28"/>
        </w:rPr>
        <w:t>К мерам, предотвращающим нарушение прав потребителей, следует относить пр</w:t>
      </w:r>
      <w:r w:rsidR="006251CB" w:rsidRPr="0057403F">
        <w:rPr>
          <w:rFonts w:ascii="Times New Roman" w:eastAsia="Times New Roman" w:hAnsi="Times New Roman" w:cs="Times New Roman"/>
          <w:color w:val="000000"/>
          <w:sz w:val="28"/>
          <w:szCs w:val="28"/>
        </w:rPr>
        <w:t>инятие специальных нормативно-правовых актов, устанавливающих общеобязательные требования к производству и продаже товаров, а также меры, направленные на обеспечение исполнения таких нормативно-правовых актов.</w:t>
      </w:r>
      <w:r w:rsidR="00127D19">
        <w:rPr>
          <w:rFonts w:ascii="Times New Roman" w:eastAsia="Times New Roman" w:hAnsi="Times New Roman" w:cs="Times New Roman"/>
          <w:color w:val="000000"/>
          <w:sz w:val="28"/>
          <w:szCs w:val="28"/>
        </w:rPr>
        <w:t xml:space="preserve"> Кроме того, к мерам, предотвращающим нарушение прав потребителей, относится также </w:t>
      </w:r>
      <w:r w:rsidR="00F90FAA">
        <w:rPr>
          <w:rFonts w:ascii="Times New Roman" w:eastAsia="Times New Roman" w:hAnsi="Times New Roman" w:cs="Times New Roman"/>
          <w:color w:val="000000"/>
          <w:sz w:val="28"/>
          <w:szCs w:val="28"/>
        </w:rPr>
        <w:t>установление</w:t>
      </w:r>
      <w:r w:rsidR="00127D19">
        <w:rPr>
          <w:rFonts w:ascii="Times New Roman" w:eastAsia="Times New Roman" w:hAnsi="Times New Roman" w:cs="Times New Roman"/>
          <w:color w:val="000000"/>
          <w:sz w:val="28"/>
          <w:szCs w:val="28"/>
        </w:rPr>
        <w:t xml:space="preserve"> сроков годности</w:t>
      </w:r>
      <w:r w:rsidR="00F90FAA">
        <w:rPr>
          <w:rFonts w:ascii="Times New Roman" w:eastAsia="Times New Roman" w:hAnsi="Times New Roman" w:cs="Times New Roman"/>
          <w:color w:val="000000"/>
          <w:sz w:val="28"/>
          <w:szCs w:val="28"/>
        </w:rPr>
        <w:t xml:space="preserve"> и срок службы товара</w:t>
      </w:r>
      <w:r w:rsidR="00127D19">
        <w:rPr>
          <w:rFonts w:ascii="Times New Roman" w:eastAsia="Times New Roman" w:hAnsi="Times New Roman" w:cs="Times New Roman"/>
          <w:color w:val="000000"/>
          <w:sz w:val="28"/>
          <w:szCs w:val="28"/>
        </w:rPr>
        <w:t>, своевремен</w:t>
      </w:r>
      <w:r w:rsidR="00F90FAA">
        <w:rPr>
          <w:rFonts w:ascii="Times New Roman" w:eastAsia="Times New Roman" w:hAnsi="Times New Roman" w:cs="Times New Roman"/>
          <w:color w:val="000000"/>
          <w:sz w:val="28"/>
          <w:szCs w:val="28"/>
        </w:rPr>
        <w:t>ное информирование потребителей и др.</w:t>
      </w:r>
    </w:p>
    <w:p w:rsidR="006251CB" w:rsidRDefault="00127D19" w:rsidP="00F35DFE">
      <w:pPr>
        <w:spacing w:after="53"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Защита прав потребителей в досудебном порядке представляет собой реализацию прав п</w:t>
      </w:r>
      <w:r w:rsidR="00702B9A">
        <w:rPr>
          <w:rFonts w:ascii="Times New Roman" w:eastAsia="Times New Roman" w:hAnsi="Times New Roman" w:cs="Times New Roman"/>
          <w:color w:val="000000"/>
          <w:sz w:val="28"/>
          <w:szCs w:val="28"/>
        </w:rPr>
        <w:t>оследних, закрепленных в ст.18 З</w:t>
      </w:r>
      <w:r>
        <w:rPr>
          <w:rFonts w:ascii="Times New Roman" w:eastAsia="Times New Roman" w:hAnsi="Times New Roman" w:cs="Times New Roman"/>
          <w:color w:val="000000"/>
          <w:sz w:val="28"/>
          <w:szCs w:val="28"/>
        </w:rPr>
        <w:t xml:space="preserve">акона </w:t>
      </w:r>
      <w:r w:rsidR="00702B9A">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защите прав </w:t>
      </w:r>
      <w:r>
        <w:rPr>
          <w:rFonts w:ascii="Times New Roman" w:eastAsia="Times New Roman" w:hAnsi="Times New Roman" w:cs="Times New Roman"/>
          <w:color w:val="000000"/>
          <w:sz w:val="28"/>
          <w:szCs w:val="28"/>
        </w:rPr>
        <w:lastRenderedPageBreak/>
        <w:t>потре</w:t>
      </w:r>
      <w:r w:rsidR="00D80EBC">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ителей»</w:t>
      </w:r>
      <w:r w:rsidR="00D80EBC">
        <w:rPr>
          <w:rFonts w:ascii="Times New Roman" w:eastAsia="Times New Roman" w:hAnsi="Times New Roman" w:cs="Times New Roman"/>
          <w:color w:val="000000"/>
          <w:sz w:val="28"/>
          <w:szCs w:val="28"/>
        </w:rPr>
        <w:t xml:space="preserve"> – замена товара, уменьшение покупной цены, отказ от исполнения договора купли-продажи и требование возврата уплаченный з</w:t>
      </w:r>
      <w:r w:rsidR="0020557D">
        <w:rPr>
          <w:rFonts w:ascii="Times New Roman" w:eastAsia="Times New Roman" w:hAnsi="Times New Roman" w:cs="Times New Roman"/>
          <w:color w:val="000000"/>
          <w:sz w:val="28"/>
          <w:szCs w:val="28"/>
        </w:rPr>
        <w:t>а него суммы и т.д.</w:t>
      </w:r>
      <w:r w:rsidR="00D80EBC">
        <w:rPr>
          <w:rFonts w:ascii="Times New Roman" w:eastAsia="Times New Roman" w:hAnsi="Times New Roman" w:cs="Times New Roman"/>
          <w:color w:val="000000"/>
          <w:sz w:val="28"/>
          <w:szCs w:val="28"/>
        </w:rPr>
        <w:t xml:space="preserve"> </w:t>
      </w:r>
      <w:r w:rsidR="0020557D">
        <w:rPr>
          <w:rFonts w:ascii="Times New Roman" w:eastAsia="Times New Roman" w:hAnsi="Times New Roman" w:cs="Times New Roman"/>
          <w:color w:val="000000"/>
          <w:sz w:val="28"/>
          <w:szCs w:val="28"/>
        </w:rPr>
        <w:t xml:space="preserve">В данном случае потребитель уже столкнулся с товаром ненадлежащего качества, однако оснований для обращений в суд еще нет.  </w:t>
      </w:r>
    </w:p>
    <w:p w:rsidR="00711CC8" w:rsidRDefault="004A1938" w:rsidP="00F35DFE">
      <w:pPr>
        <w:spacing w:after="0" w:line="360" w:lineRule="auto"/>
        <w:ind w:firstLine="720"/>
        <w:jc w:val="both"/>
        <w:rPr>
          <w:rFonts w:ascii="Times New Roman" w:eastAsia="Times New Roman" w:hAnsi="Times New Roman" w:cs="Times New Roman"/>
          <w:color w:val="000000"/>
          <w:sz w:val="28"/>
          <w:szCs w:val="28"/>
        </w:rPr>
      </w:pPr>
      <w:r w:rsidRPr="004F2DA7">
        <w:rPr>
          <w:rFonts w:ascii="Times New Roman" w:eastAsia="Times New Roman" w:hAnsi="Times New Roman" w:cs="Times New Roman"/>
          <w:color w:val="000000"/>
          <w:sz w:val="28"/>
          <w:szCs w:val="28"/>
        </w:rPr>
        <w:t xml:space="preserve">Предусматривается также защита прав потребителей непосредственно в судебном порядке. Данное право </w:t>
      </w:r>
      <w:r w:rsidR="004F2DA7">
        <w:rPr>
          <w:rFonts w:ascii="Times New Roman" w:eastAsia="Times New Roman" w:hAnsi="Times New Roman" w:cs="Times New Roman"/>
          <w:color w:val="000000"/>
          <w:sz w:val="28"/>
          <w:szCs w:val="28"/>
        </w:rPr>
        <w:t>потребителя закреплено в ст.17 З</w:t>
      </w:r>
      <w:r w:rsidRPr="004F2DA7">
        <w:rPr>
          <w:rFonts w:ascii="Times New Roman" w:eastAsia="Times New Roman" w:hAnsi="Times New Roman" w:cs="Times New Roman"/>
          <w:color w:val="000000"/>
          <w:sz w:val="28"/>
          <w:szCs w:val="28"/>
        </w:rPr>
        <w:t xml:space="preserve">акона </w:t>
      </w:r>
      <w:r w:rsidR="004F2DA7">
        <w:rPr>
          <w:rFonts w:ascii="Times New Roman" w:eastAsia="Times New Roman" w:hAnsi="Times New Roman" w:cs="Times New Roman"/>
          <w:color w:val="000000"/>
          <w:sz w:val="28"/>
          <w:szCs w:val="28"/>
        </w:rPr>
        <w:t>о</w:t>
      </w:r>
      <w:r w:rsidR="00711CC8">
        <w:rPr>
          <w:rFonts w:ascii="Times New Roman" w:eastAsia="Times New Roman" w:hAnsi="Times New Roman" w:cs="Times New Roman"/>
          <w:color w:val="000000"/>
          <w:sz w:val="28"/>
          <w:szCs w:val="28"/>
        </w:rPr>
        <w:t xml:space="preserve"> защите прав потребителей</w:t>
      </w:r>
      <w:r w:rsidRPr="004F2DA7">
        <w:rPr>
          <w:rFonts w:ascii="Times New Roman" w:eastAsia="Times New Roman" w:hAnsi="Times New Roman" w:cs="Times New Roman"/>
          <w:color w:val="000000"/>
          <w:sz w:val="28"/>
          <w:szCs w:val="28"/>
        </w:rPr>
        <w:t>.</w:t>
      </w:r>
      <w:r w:rsidR="004F2DA7">
        <w:rPr>
          <w:rFonts w:ascii="Times New Roman" w:eastAsia="Times New Roman" w:hAnsi="Times New Roman" w:cs="Times New Roman"/>
          <w:color w:val="000000"/>
          <w:sz w:val="28"/>
          <w:szCs w:val="28"/>
        </w:rPr>
        <w:t xml:space="preserve"> Так, потребители вправе </w:t>
      </w:r>
      <w:r w:rsidR="00711CC8">
        <w:rPr>
          <w:rFonts w:ascii="Times New Roman" w:eastAsia="Times New Roman" w:hAnsi="Times New Roman" w:cs="Times New Roman"/>
          <w:color w:val="000000"/>
          <w:sz w:val="28"/>
          <w:szCs w:val="28"/>
        </w:rPr>
        <w:t xml:space="preserve">предъявить иск в суд по месту: </w:t>
      </w:r>
    </w:p>
    <w:p w:rsidR="00711CC8" w:rsidRPr="00711CC8" w:rsidRDefault="00711CC8"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11CC8">
        <w:rPr>
          <w:rFonts w:ascii="Times New Roman" w:eastAsia="Times New Roman" w:hAnsi="Times New Roman" w:cs="Times New Roman"/>
          <w:color w:val="000000"/>
          <w:sz w:val="28"/>
          <w:szCs w:val="28"/>
        </w:rPr>
        <w:t>нахождения организации, а если ответчиком является индивидуальный предприниматель, - его жительства;</w:t>
      </w:r>
    </w:p>
    <w:p w:rsidR="00711CC8" w:rsidRPr="00711CC8" w:rsidRDefault="00711CC8"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11CC8">
        <w:rPr>
          <w:rFonts w:ascii="Times New Roman" w:eastAsia="Times New Roman" w:hAnsi="Times New Roman" w:cs="Times New Roman"/>
          <w:color w:val="000000"/>
          <w:sz w:val="28"/>
          <w:szCs w:val="28"/>
        </w:rPr>
        <w:t>жительства или пребывания истца;</w:t>
      </w:r>
    </w:p>
    <w:p w:rsidR="00711CC8" w:rsidRDefault="00711CC8"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11CC8">
        <w:rPr>
          <w:rFonts w:ascii="Times New Roman" w:eastAsia="Times New Roman" w:hAnsi="Times New Roman" w:cs="Times New Roman"/>
          <w:color w:val="000000"/>
          <w:sz w:val="28"/>
          <w:szCs w:val="28"/>
        </w:rPr>
        <w:t>заключения или исполнения договора.</w:t>
      </w:r>
    </w:p>
    <w:p w:rsidR="006F3D51" w:rsidRPr="00563BC3" w:rsidRDefault="006F3D51" w:rsidP="00F35DFE">
      <w:pPr>
        <w:spacing w:after="0" w:line="360" w:lineRule="auto"/>
        <w:ind w:firstLine="720"/>
        <w:jc w:val="both"/>
        <w:rPr>
          <w:rFonts w:ascii="Times New Roman" w:eastAsia="Times New Roman" w:hAnsi="Times New Roman" w:cs="Times New Roman"/>
          <w:color w:val="000000"/>
          <w:sz w:val="28"/>
          <w:szCs w:val="28"/>
        </w:rPr>
      </w:pPr>
      <w:r w:rsidRPr="00563BC3">
        <w:rPr>
          <w:rFonts w:ascii="Times New Roman" w:eastAsia="Times New Roman" w:hAnsi="Times New Roman" w:cs="Times New Roman"/>
          <w:color w:val="000000"/>
          <w:sz w:val="28"/>
          <w:szCs w:val="28"/>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6F3D51" w:rsidRDefault="006F3D51" w:rsidP="00F35DFE">
      <w:pPr>
        <w:spacing w:after="0" w:line="360" w:lineRule="auto"/>
        <w:ind w:firstLine="720"/>
        <w:jc w:val="both"/>
        <w:rPr>
          <w:rFonts w:ascii="Times New Roman" w:eastAsia="Times New Roman" w:hAnsi="Times New Roman" w:cs="Times New Roman"/>
          <w:color w:val="000000"/>
          <w:sz w:val="28"/>
          <w:szCs w:val="28"/>
        </w:rPr>
      </w:pPr>
      <w:r w:rsidRPr="00563BC3">
        <w:rPr>
          <w:rFonts w:ascii="Times New Roman" w:eastAsia="Times New Roman" w:hAnsi="Times New Roman" w:cs="Times New Roman"/>
          <w:color w:val="000000"/>
          <w:sz w:val="28"/>
          <w:szCs w:val="28"/>
        </w:rPr>
        <w:t>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r>
        <w:rPr>
          <w:rFonts w:ascii="Times New Roman" w:eastAsia="Times New Roman" w:hAnsi="Times New Roman" w:cs="Times New Roman"/>
          <w:color w:val="000000"/>
          <w:sz w:val="28"/>
          <w:szCs w:val="28"/>
        </w:rPr>
        <w:t>.</w:t>
      </w:r>
    </w:p>
    <w:p w:rsidR="00C0530F" w:rsidRDefault="00702B9A"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Необходимо отметить, что самозащита прав граждан является важной частью всего механизма </w:t>
      </w:r>
      <w:r w:rsidR="00C0530F">
        <w:rPr>
          <w:rFonts w:ascii="Times New Roman" w:eastAsia="Times New Roman" w:hAnsi="Times New Roman" w:cs="Times New Roman"/>
          <w:color w:val="000000"/>
          <w:sz w:val="28"/>
          <w:szCs w:val="28"/>
        </w:rPr>
        <w:t>защиты. С повышением уровня правовой культуры в обществе, правовым просвещением граждан исчезнут многие спорные ситуации между продавцом и покупателем, приведенные в настоящей курсовой работе, потребители научатся самостоятельно предотвращать нарушения своих прав и отстаивать свои интересы.</w:t>
      </w:r>
    </w:p>
    <w:p w:rsidR="00C0530F" w:rsidRPr="00711CC8" w:rsidRDefault="00C0530F"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Тем не менее, без содействия органов, осуществляющих защиту прав потребителей, последним порой не обойтись. </w:t>
      </w:r>
    </w:p>
    <w:p w:rsidR="00D80EBC" w:rsidRDefault="006F3D51" w:rsidP="00F35DFE">
      <w:pPr>
        <w:spacing w:after="53"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C0530F">
        <w:rPr>
          <w:rFonts w:ascii="Times New Roman" w:eastAsia="Times New Roman" w:hAnsi="Times New Roman" w:cs="Times New Roman"/>
          <w:color w:val="000000"/>
          <w:sz w:val="28"/>
          <w:szCs w:val="28"/>
        </w:rPr>
        <w:t>сновными о</w:t>
      </w:r>
      <w:r>
        <w:rPr>
          <w:rFonts w:ascii="Times New Roman" w:eastAsia="Times New Roman" w:hAnsi="Times New Roman" w:cs="Times New Roman"/>
          <w:color w:val="000000"/>
          <w:sz w:val="28"/>
          <w:szCs w:val="28"/>
        </w:rPr>
        <w:t xml:space="preserve">рганами, осуществляющими защиту прав </w:t>
      </w:r>
      <w:r w:rsidR="00C0530F">
        <w:rPr>
          <w:rFonts w:ascii="Times New Roman" w:eastAsia="Times New Roman" w:hAnsi="Times New Roman" w:cs="Times New Roman"/>
          <w:color w:val="000000"/>
          <w:sz w:val="28"/>
          <w:szCs w:val="28"/>
        </w:rPr>
        <w:t>потребителей являются нижеследующие.</w:t>
      </w:r>
    </w:p>
    <w:p w:rsidR="006F3D51" w:rsidRDefault="006F3D51"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C0530F">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аконодательные органы, осуществляющие разработку и при</w:t>
      </w:r>
      <w:r w:rsidR="00C0530F">
        <w:rPr>
          <w:rFonts w:ascii="Times New Roman" w:eastAsia="Times New Roman" w:hAnsi="Times New Roman" w:cs="Times New Roman"/>
          <w:color w:val="000000"/>
          <w:sz w:val="28"/>
          <w:szCs w:val="28"/>
        </w:rPr>
        <w:t>нятие нормативно-правовых актов.</w:t>
      </w:r>
    </w:p>
    <w:p w:rsidR="006F3D51" w:rsidRDefault="006F3D51"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r w:rsidR="00C0530F">
        <w:rPr>
          <w:rFonts w:ascii="Times New Roman" w:eastAsia="Times New Roman" w:hAnsi="Times New Roman" w:cs="Times New Roman"/>
          <w:color w:val="000000"/>
          <w:sz w:val="28"/>
          <w:szCs w:val="28"/>
        </w:rPr>
        <w:t xml:space="preserve"> Ф</w:t>
      </w:r>
      <w:r>
        <w:rPr>
          <w:rFonts w:ascii="Times New Roman" w:eastAsia="Times New Roman" w:hAnsi="Times New Roman" w:cs="Times New Roman"/>
          <w:color w:val="000000"/>
          <w:sz w:val="28"/>
          <w:szCs w:val="28"/>
        </w:rPr>
        <w:t>едеральная служба по надзору в сфере защиты прав потребителей и благопол</w:t>
      </w:r>
      <w:r w:rsidR="00C0530F">
        <w:rPr>
          <w:rFonts w:ascii="Times New Roman" w:eastAsia="Times New Roman" w:hAnsi="Times New Roman" w:cs="Times New Roman"/>
          <w:color w:val="000000"/>
          <w:sz w:val="28"/>
          <w:szCs w:val="28"/>
        </w:rPr>
        <w:t xml:space="preserve">учия человека (Роспотребнадзор). </w:t>
      </w:r>
    </w:p>
    <w:p w:rsidR="00944A13" w:rsidRDefault="00944A13"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Данный орган </w:t>
      </w:r>
      <w:r w:rsidRPr="00944A13">
        <w:rPr>
          <w:rFonts w:ascii="Times New Roman" w:eastAsia="Times New Roman" w:hAnsi="Times New Roman" w:cs="Times New Roman"/>
          <w:color w:val="000000"/>
          <w:sz w:val="28"/>
          <w:szCs w:val="28"/>
        </w:rPr>
        <w:t>исполняет функции по выработке и реализации государственной политики и нор</w:t>
      </w:r>
      <w:r>
        <w:rPr>
          <w:rFonts w:ascii="Times New Roman" w:eastAsia="Times New Roman" w:hAnsi="Times New Roman" w:cs="Times New Roman"/>
          <w:color w:val="000000"/>
          <w:sz w:val="28"/>
          <w:szCs w:val="28"/>
        </w:rPr>
        <w:t xml:space="preserve">мативно-правовому регулированию, в том числе </w:t>
      </w:r>
      <w:r w:rsidRPr="00944A13">
        <w:rPr>
          <w:rFonts w:ascii="Times New Roman" w:eastAsia="Times New Roman" w:hAnsi="Times New Roman" w:cs="Times New Roman"/>
          <w:color w:val="000000"/>
          <w:sz w:val="28"/>
          <w:szCs w:val="28"/>
        </w:rPr>
        <w:t>в сфере защиты прав потребителей</w:t>
      </w:r>
      <w:r>
        <w:rPr>
          <w:rFonts w:ascii="Times New Roman" w:eastAsia="Times New Roman" w:hAnsi="Times New Roman" w:cs="Times New Roman"/>
          <w:color w:val="000000"/>
          <w:sz w:val="28"/>
          <w:szCs w:val="28"/>
        </w:rPr>
        <w:t>. Роспотребнадзор представляет</w:t>
      </w:r>
      <w:r w:rsidR="00FC34C4">
        <w:rPr>
          <w:rFonts w:ascii="Times New Roman" w:eastAsia="Times New Roman" w:hAnsi="Times New Roman" w:cs="Times New Roman"/>
          <w:color w:val="000000"/>
          <w:sz w:val="28"/>
          <w:szCs w:val="28"/>
        </w:rPr>
        <w:t xml:space="preserve"> государственный</w:t>
      </w:r>
      <w:r>
        <w:rPr>
          <w:rFonts w:ascii="Times New Roman" w:eastAsia="Times New Roman" w:hAnsi="Times New Roman" w:cs="Times New Roman"/>
          <w:color w:val="000000"/>
          <w:sz w:val="28"/>
          <w:szCs w:val="28"/>
        </w:rPr>
        <w:t xml:space="preserve"> доклад о проделанной работе</w:t>
      </w:r>
      <w:r w:rsidR="00610C62">
        <w:rPr>
          <w:rFonts w:ascii="Times New Roman" w:eastAsia="Times New Roman" w:hAnsi="Times New Roman" w:cs="Times New Roman"/>
          <w:color w:val="000000"/>
          <w:sz w:val="28"/>
          <w:szCs w:val="28"/>
        </w:rPr>
        <w:t xml:space="preserve"> в отчетный период. </w:t>
      </w:r>
      <w:r w:rsidR="00610C62" w:rsidRPr="00610C62">
        <w:rPr>
          <w:rFonts w:ascii="Times New Roman" w:eastAsia="Times New Roman" w:hAnsi="Times New Roman" w:cs="Times New Roman"/>
          <w:color w:val="000000"/>
          <w:sz w:val="28"/>
          <w:szCs w:val="28"/>
        </w:rPr>
        <w:t xml:space="preserve">Доклад является официальным документом, подготавливаемым в целях обеспечения органов государственной власти, органов местного самоуправления, общественных объединений потребителей и населения </w:t>
      </w:r>
      <w:r w:rsidR="00610C62">
        <w:rPr>
          <w:rFonts w:ascii="Times New Roman" w:eastAsia="Times New Roman" w:hAnsi="Times New Roman" w:cs="Times New Roman"/>
          <w:color w:val="000000"/>
          <w:sz w:val="28"/>
          <w:szCs w:val="28"/>
        </w:rPr>
        <w:t xml:space="preserve">в целом </w:t>
      </w:r>
      <w:r w:rsidR="00610C62" w:rsidRPr="00610C62">
        <w:rPr>
          <w:rFonts w:ascii="Times New Roman" w:eastAsia="Times New Roman" w:hAnsi="Times New Roman" w:cs="Times New Roman"/>
          <w:color w:val="000000"/>
          <w:sz w:val="28"/>
          <w:szCs w:val="28"/>
        </w:rPr>
        <w:t>объективной систематизированной аналитической информацией о результатах</w:t>
      </w:r>
      <w:r w:rsidR="002E5C41">
        <w:rPr>
          <w:rFonts w:ascii="Times New Roman" w:eastAsia="Times New Roman" w:hAnsi="Times New Roman" w:cs="Times New Roman"/>
          <w:color w:val="000000"/>
          <w:sz w:val="28"/>
          <w:szCs w:val="28"/>
        </w:rPr>
        <w:t xml:space="preserve"> надзорной деятельности</w:t>
      </w:r>
      <w:r w:rsidR="00610C62" w:rsidRPr="00610C62">
        <w:rPr>
          <w:rFonts w:ascii="Times New Roman" w:eastAsia="Times New Roman" w:hAnsi="Times New Roman" w:cs="Times New Roman"/>
          <w:color w:val="000000"/>
          <w:sz w:val="28"/>
          <w:szCs w:val="28"/>
        </w:rPr>
        <w:t>, а также основой для определения приоритетных направлений деятельности по защите прав потребителей, разработки необходимых мероприятий по обеспечению защиты прав потребителей, совершенствования нормативно-правового регулирования в этой области</w:t>
      </w:r>
      <w:r w:rsidR="00610C62">
        <w:rPr>
          <w:rFonts w:ascii="Times New Roman" w:eastAsia="Times New Roman" w:hAnsi="Times New Roman" w:cs="Times New Roman"/>
          <w:color w:val="000000"/>
          <w:sz w:val="28"/>
          <w:szCs w:val="28"/>
        </w:rPr>
        <w:t>.</w:t>
      </w:r>
    </w:p>
    <w:p w:rsidR="006F3D51" w:rsidRDefault="006F3D51"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C0530F">
        <w:rPr>
          <w:rFonts w:ascii="Times New Roman" w:eastAsia="Times New Roman" w:hAnsi="Times New Roman" w:cs="Times New Roman"/>
          <w:color w:val="000000"/>
          <w:sz w:val="28"/>
          <w:szCs w:val="28"/>
        </w:rPr>
        <w:t xml:space="preserve"> Ф</w:t>
      </w:r>
      <w:r>
        <w:rPr>
          <w:rFonts w:ascii="Times New Roman" w:eastAsia="Times New Roman" w:hAnsi="Times New Roman" w:cs="Times New Roman"/>
          <w:color w:val="000000"/>
          <w:sz w:val="28"/>
          <w:szCs w:val="28"/>
        </w:rPr>
        <w:t>ед</w:t>
      </w:r>
      <w:r w:rsidR="002E5C41">
        <w:rPr>
          <w:rFonts w:ascii="Times New Roman" w:eastAsia="Times New Roman" w:hAnsi="Times New Roman" w:cs="Times New Roman"/>
          <w:color w:val="000000"/>
          <w:sz w:val="28"/>
          <w:szCs w:val="28"/>
        </w:rPr>
        <w:t xml:space="preserve">еральная антимонопольная служба, одним из полномочий которой является контроль </w:t>
      </w:r>
      <w:r w:rsidR="002E5C41" w:rsidRPr="002E5C41">
        <w:rPr>
          <w:rFonts w:ascii="Times New Roman" w:eastAsia="Times New Roman" w:hAnsi="Times New Roman" w:cs="Times New Roman"/>
          <w:color w:val="000000"/>
          <w:sz w:val="28"/>
          <w:szCs w:val="28"/>
        </w:rPr>
        <w:t xml:space="preserve">за соблюдением коммерческими и некоммерческими организациями, федеральными органами исполнительной власти, органами государственной власти субъектов Российской Федерации и органами местного самоуправления антимонопольного законодательства, законодательства о естественных монополиях, законодательства о рекламе (в части установленных законодательством полномочий антимонопольного органа), законодательства о государственном оборонном заказе, законодательства в сфере государственного регулирования цен на товары </w:t>
      </w:r>
      <w:r w:rsidR="002E5C41">
        <w:rPr>
          <w:rFonts w:ascii="Times New Roman" w:eastAsia="Times New Roman" w:hAnsi="Times New Roman" w:cs="Times New Roman"/>
          <w:color w:val="000000"/>
          <w:sz w:val="28"/>
          <w:szCs w:val="28"/>
        </w:rPr>
        <w:t>в пределах своей компетенции.</w:t>
      </w:r>
    </w:p>
    <w:p w:rsidR="006F3D51" w:rsidRDefault="006F3D51" w:rsidP="00F35DFE">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C0530F">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рокуратура, осуществляющая надзор за исполнением законодательства, и иные правоохранительные органы, предотвращающие, пресекающие нарушение прав граждан и</w:t>
      </w:r>
      <w:r w:rsidR="00C0530F">
        <w:rPr>
          <w:rFonts w:ascii="Times New Roman" w:eastAsia="Times New Roman" w:hAnsi="Times New Roman" w:cs="Times New Roman"/>
          <w:color w:val="000000"/>
          <w:sz w:val="28"/>
          <w:szCs w:val="28"/>
        </w:rPr>
        <w:t xml:space="preserve"> обеспечивающие их реабилитацию.</w:t>
      </w:r>
    </w:p>
    <w:p w:rsidR="003E23CE" w:rsidRDefault="006F3D51" w:rsidP="00F35DFE">
      <w:pPr>
        <w:spacing w:after="12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C34C4">
        <w:rPr>
          <w:rFonts w:ascii="Times New Roman" w:eastAsia="Times New Roman" w:hAnsi="Times New Roman" w:cs="Times New Roman"/>
          <w:color w:val="000000"/>
          <w:sz w:val="28"/>
          <w:szCs w:val="28"/>
        </w:rPr>
        <w:t xml:space="preserve"> Суд, </w:t>
      </w:r>
      <w:r w:rsidR="002E5C41">
        <w:rPr>
          <w:rFonts w:ascii="Times New Roman" w:eastAsia="Times New Roman" w:hAnsi="Times New Roman" w:cs="Times New Roman"/>
          <w:color w:val="000000"/>
          <w:sz w:val="28"/>
          <w:szCs w:val="28"/>
        </w:rPr>
        <w:t xml:space="preserve">куда потребители вправе обратиться с иском в защиту своих прав. </w:t>
      </w:r>
    </w:p>
    <w:p w:rsidR="00CE29F4" w:rsidRDefault="00CE29F4" w:rsidP="00F35DFE">
      <w:pPr>
        <w:spacing w:line="36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Pr>
          <w:rFonts w:ascii="Times New Roman" w:hAnsi="Times New Roman" w:cs="Times New Roman"/>
          <w:sz w:val="28"/>
          <w:szCs w:val="28"/>
        </w:rPr>
        <w:t xml:space="preserve">каждый гражданин, который хоть раз в жизни что-то покупал, уже является потребителем. Законом о защите прав потребителей, представляющим собой наиболее значимый нормативно-правовой акт в </w:t>
      </w:r>
      <w:r>
        <w:rPr>
          <w:rFonts w:ascii="Times New Roman" w:hAnsi="Times New Roman" w:cs="Times New Roman"/>
          <w:sz w:val="28"/>
          <w:szCs w:val="28"/>
        </w:rPr>
        <w:lastRenderedPageBreak/>
        <w:t>рассматриваемой теме, установлен ряд прав и гарантий, дарованных потребителям. Права и гарантии в законе сформулированы просто и понятно, и для их реализации, как правило, не требуется обращаться за оказанием квалифицированной юридической помощи – граждане могут самостоятельно осуществлять защиту своих прав. При этом потребители не ограничены в обращении для защиты своих прав в соответствующие правоохранительные органы. Механизм защиты прав потребителей составляют меры, не только направленные на восстановление нарушенных прав, но и на предотвращение таких нарушений. Среди органов, участвующих в защите прав потребителей, особую роль играет Роспотребнадзор и его территориальные органы, которые осуществляют</w:t>
      </w:r>
      <w:r w:rsidRPr="0096177E">
        <w:rPr>
          <w:rFonts w:ascii="Times New Roman" w:hAnsi="Times New Roman" w:cs="Times New Roman"/>
          <w:sz w:val="28"/>
          <w:szCs w:val="28"/>
        </w:rPr>
        <w:t xml:space="preserve"> функции по выработке и реализации государственной политики и нормативно-правовому регулированию в </w:t>
      </w:r>
      <w:r>
        <w:rPr>
          <w:rFonts w:ascii="Times New Roman" w:hAnsi="Times New Roman" w:cs="Times New Roman"/>
          <w:sz w:val="28"/>
          <w:szCs w:val="28"/>
        </w:rPr>
        <w:t xml:space="preserve">рассматриваемой </w:t>
      </w:r>
      <w:r w:rsidRPr="0096177E">
        <w:rPr>
          <w:rFonts w:ascii="Times New Roman" w:hAnsi="Times New Roman" w:cs="Times New Roman"/>
          <w:sz w:val="28"/>
          <w:szCs w:val="28"/>
        </w:rPr>
        <w:t>сфере</w:t>
      </w:r>
      <w:r>
        <w:rPr>
          <w:rFonts w:ascii="Times New Roman" w:hAnsi="Times New Roman" w:cs="Times New Roman"/>
          <w:sz w:val="28"/>
          <w:szCs w:val="28"/>
        </w:rPr>
        <w:t>.</w:t>
      </w:r>
    </w:p>
    <w:p w:rsidR="00CE29F4" w:rsidRDefault="00CE29F4" w:rsidP="00F35DFE">
      <w:pPr>
        <w:rPr>
          <w:rFonts w:ascii="Times New Roman" w:eastAsia="Times New Roman" w:hAnsi="Times New Roman" w:cs="Times New Roman"/>
          <w:color w:val="FFFFFF" w:themeColor="background1"/>
          <w:sz w:val="28"/>
          <w:szCs w:val="28"/>
        </w:rPr>
      </w:pPr>
      <w:r>
        <w:rPr>
          <w:rFonts w:ascii="Times New Roman" w:eastAsia="Times New Roman" w:hAnsi="Times New Roman" w:cs="Times New Roman"/>
          <w:color w:val="FFFFFF" w:themeColor="background1"/>
          <w:sz w:val="28"/>
          <w:szCs w:val="28"/>
        </w:rPr>
        <w:br w:type="page"/>
      </w:r>
    </w:p>
    <w:p w:rsidR="00FD5DE7" w:rsidRPr="002B7DB9" w:rsidRDefault="00FD5DE7" w:rsidP="00F35DFE">
      <w:pPr>
        <w:pStyle w:val="1"/>
        <w:jc w:val="center"/>
        <w:rPr>
          <w:b w:val="0"/>
          <w:sz w:val="28"/>
          <w:szCs w:val="28"/>
        </w:rPr>
      </w:pPr>
      <w:bookmarkStart w:id="19" w:name="_Toc39783982"/>
      <w:bookmarkStart w:id="20" w:name="_Toc39784142"/>
      <w:r w:rsidRPr="002B7DB9">
        <w:rPr>
          <w:b w:val="0"/>
          <w:sz w:val="28"/>
          <w:szCs w:val="28"/>
        </w:rPr>
        <w:lastRenderedPageBreak/>
        <w:t xml:space="preserve">ГЛАВА 3 </w:t>
      </w:r>
      <w:r w:rsidR="00A63507" w:rsidRPr="002B7DB9">
        <w:rPr>
          <w:b w:val="0"/>
          <w:sz w:val="28"/>
          <w:szCs w:val="28"/>
        </w:rPr>
        <w:t xml:space="preserve">АКТУАЛЬНЫЕ </w:t>
      </w:r>
      <w:r w:rsidRPr="002B7DB9">
        <w:rPr>
          <w:b w:val="0"/>
          <w:sz w:val="28"/>
          <w:szCs w:val="28"/>
        </w:rPr>
        <w:t xml:space="preserve">ПРОБЛЕМЫ ЗАЩИТЫ ПРАВ ГРАЖДАН </w:t>
      </w:r>
      <w:r w:rsidR="00A63507" w:rsidRPr="002B7DB9">
        <w:rPr>
          <w:b w:val="0"/>
          <w:sz w:val="28"/>
          <w:szCs w:val="28"/>
        </w:rPr>
        <w:t>ПРИ ПРОДАЖЕ ТОВАРОВ</w:t>
      </w:r>
      <w:bookmarkEnd w:id="19"/>
      <w:bookmarkEnd w:id="20"/>
    </w:p>
    <w:p w:rsidR="00F75558" w:rsidRPr="002B7DB9" w:rsidRDefault="00FC1894" w:rsidP="00F35DFE">
      <w:pPr>
        <w:pStyle w:val="2"/>
        <w:jc w:val="center"/>
        <w:rPr>
          <w:b w:val="0"/>
          <w:sz w:val="28"/>
          <w:szCs w:val="28"/>
        </w:rPr>
      </w:pPr>
      <w:bookmarkStart w:id="21" w:name="_Toc39783983"/>
      <w:bookmarkStart w:id="22" w:name="_Toc39784143"/>
      <w:r>
        <w:rPr>
          <w:b w:val="0"/>
          <w:sz w:val="28"/>
          <w:szCs w:val="28"/>
        </w:rPr>
        <w:t>3.1</w:t>
      </w:r>
      <w:r w:rsidR="00E54D0C" w:rsidRPr="002B7DB9">
        <w:rPr>
          <w:b w:val="0"/>
          <w:sz w:val="28"/>
          <w:szCs w:val="28"/>
        </w:rPr>
        <w:t xml:space="preserve">. </w:t>
      </w:r>
      <w:r w:rsidR="009834F1" w:rsidRPr="002B7DB9">
        <w:rPr>
          <w:b w:val="0"/>
          <w:sz w:val="28"/>
          <w:szCs w:val="28"/>
        </w:rPr>
        <w:t>Проблемы защиты прав граждан по договору купли-продажи дистанционным способом</w:t>
      </w:r>
      <w:bookmarkEnd w:id="21"/>
      <w:bookmarkEnd w:id="22"/>
    </w:p>
    <w:p w:rsidR="00D16084" w:rsidRDefault="00870C45" w:rsidP="00B510B9">
      <w:pPr>
        <w:tabs>
          <w:tab w:val="left" w:pos="202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широко распространена продажа товаров дистанционным способом</w:t>
      </w:r>
      <w:r w:rsidR="009834F1">
        <w:rPr>
          <w:rFonts w:ascii="Times New Roman" w:hAnsi="Times New Roman" w:cs="Times New Roman"/>
          <w:sz w:val="28"/>
          <w:szCs w:val="28"/>
        </w:rPr>
        <w:t>, прежде всего,</w:t>
      </w:r>
      <w:r>
        <w:rPr>
          <w:rFonts w:ascii="Times New Roman" w:hAnsi="Times New Roman" w:cs="Times New Roman"/>
          <w:sz w:val="28"/>
          <w:szCs w:val="28"/>
        </w:rPr>
        <w:t xml:space="preserve"> посредством информационно-телеком</w:t>
      </w:r>
      <w:r w:rsidR="00B510B9">
        <w:rPr>
          <w:rFonts w:ascii="Times New Roman" w:hAnsi="Times New Roman" w:cs="Times New Roman"/>
          <w:sz w:val="28"/>
          <w:szCs w:val="28"/>
        </w:rPr>
        <w:t xml:space="preserve">муникационной сети «Интернет». </w:t>
      </w:r>
      <w:r w:rsidR="00BE645C">
        <w:rPr>
          <w:rFonts w:ascii="Times New Roman" w:hAnsi="Times New Roman" w:cs="Times New Roman"/>
          <w:sz w:val="28"/>
          <w:szCs w:val="28"/>
        </w:rPr>
        <w:t>П</w:t>
      </w:r>
      <w:r w:rsidR="00F75558">
        <w:rPr>
          <w:rFonts w:ascii="Times New Roman" w:hAnsi="Times New Roman" w:cs="Times New Roman"/>
          <w:sz w:val="28"/>
          <w:szCs w:val="28"/>
        </w:rPr>
        <w:t xml:space="preserve">родаже товаров дистанционным способом </w:t>
      </w:r>
      <w:r w:rsidR="00BE645C">
        <w:rPr>
          <w:rFonts w:ascii="Times New Roman" w:hAnsi="Times New Roman" w:cs="Times New Roman"/>
          <w:sz w:val="28"/>
          <w:szCs w:val="28"/>
        </w:rPr>
        <w:t>регламентирована</w:t>
      </w:r>
      <w:r w:rsidR="00D16084">
        <w:rPr>
          <w:rFonts w:ascii="Times New Roman" w:hAnsi="Times New Roman" w:cs="Times New Roman"/>
          <w:sz w:val="28"/>
          <w:szCs w:val="28"/>
        </w:rPr>
        <w:t xml:space="preserve"> </w:t>
      </w:r>
      <w:r w:rsidR="00F75558">
        <w:rPr>
          <w:rFonts w:ascii="Times New Roman" w:hAnsi="Times New Roman" w:cs="Times New Roman"/>
          <w:sz w:val="28"/>
          <w:szCs w:val="28"/>
        </w:rPr>
        <w:t>ст. 497 ГК РФ, ст. 26.1 Закона о защите прав потребителей, в постановлении</w:t>
      </w:r>
      <w:r w:rsidR="00F75558" w:rsidRPr="00953B45">
        <w:rPr>
          <w:rFonts w:ascii="Times New Roman" w:hAnsi="Times New Roman" w:cs="Times New Roman"/>
          <w:sz w:val="28"/>
          <w:szCs w:val="28"/>
        </w:rPr>
        <w:t xml:space="preserve"> Правительства РФ от 27.09 2007 г. № 612 «Об</w:t>
      </w:r>
      <w:r w:rsidR="00A66DA7">
        <w:rPr>
          <w:rFonts w:ascii="Times New Roman" w:hAnsi="Times New Roman" w:cs="Times New Roman"/>
          <w:sz w:val="28"/>
          <w:szCs w:val="28"/>
        </w:rPr>
        <w:t xml:space="preserve"> </w:t>
      </w:r>
      <w:r w:rsidR="00F75558" w:rsidRPr="00953B45">
        <w:rPr>
          <w:rFonts w:ascii="Times New Roman" w:hAnsi="Times New Roman" w:cs="Times New Roman"/>
          <w:sz w:val="28"/>
          <w:szCs w:val="28"/>
        </w:rPr>
        <w:t>утверждении Правил продажи товаров дистанционным способом»</w:t>
      </w:r>
      <w:r w:rsidR="00E25955">
        <w:rPr>
          <w:rStyle w:val="aa"/>
          <w:rFonts w:ascii="Times New Roman" w:hAnsi="Times New Roman" w:cs="Times New Roman"/>
          <w:sz w:val="28"/>
          <w:szCs w:val="28"/>
        </w:rPr>
        <w:footnoteReference w:id="18"/>
      </w:r>
      <w:r w:rsidR="00E25955">
        <w:rPr>
          <w:rFonts w:ascii="Times New Roman" w:hAnsi="Times New Roman" w:cs="Times New Roman"/>
          <w:sz w:val="28"/>
          <w:szCs w:val="28"/>
        </w:rPr>
        <w:t>.</w:t>
      </w:r>
    </w:p>
    <w:p w:rsidR="00D16084" w:rsidRDefault="00F75558" w:rsidP="00F35DFE">
      <w:pPr>
        <w:tabs>
          <w:tab w:val="left" w:pos="202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w:t>
      </w:r>
      <w:r w:rsidR="00A66DA7">
        <w:rPr>
          <w:rFonts w:ascii="Times New Roman" w:hAnsi="Times New Roman" w:cs="Times New Roman"/>
          <w:sz w:val="28"/>
          <w:szCs w:val="28"/>
        </w:rPr>
        <w:t xml:space="preserve"> </w:t>
      </w:r>
      <w:r>
        <w:rPr>
          <w:rFonts w:ascii="Times New Roman" w:hAnsi="Times New Roman" w:cs="Times New Roman"/>
          <w:sz w:val="28"/>
          <w:szCs w:val="28"/>
        </w:rPr>
        <w:t>продажей</w:t>
      </w:r>
      <w:r w:rsidRPr="00953B45">
        <w:rPr>
          <w:rFonts w:ascii="Times New Roman" w:hAnsi="Times New Roman" w:cs="Times New Roman"/>
          <w:sz w:val="28"/>
          <w:szCs w:val="28"/>
        </w:rPr>
        <w:t xml:space="preserve"> товаров дистанционным способом </w:t>
      </w:r>
      <w:r>
        <w:rPr>
          <w:rFonts w:ascii="Times New Roman" w:hAnsi="Times New Roman" w:cs="Times New Roman"/>
          <w:sz w:val="28"/>
          <w:szCs w:val="28"/>
        </w:rPr>
        <w:t>понимается</w:t>
      </w:r>
      <w:r w:rsidR="00A66DA7">
        <w:rPr>
          <w:rFonts w:ascii="Times New Roman" w:hAnsi="Times New Roman" w:cs="Times New Roman"/>
          <w:sz w:val="28"/>
          <w:szCs w:val="28"/>
        </w:rPr>
        <w:t xml:space="preserve"> </w:t>
      </w:r>
      <w:r>
        <w:rPr>
          <w:rFonts w:ascii="Times New Roman" w:hAnsi="Times New Roman" w:cs="Times New Roman"/>
          <w:sz w:val="28"/>
          <w:szCs w:val="28"/>
        </w:rPr>
        <w:t>продажа</w:t>
      </w:r>
      <w:r w:rsidRPr="00953B45">
        <w:rPr>
          <w:rFonts w:ascii="Times New Roman" w:hAnsi="Times New Roman" w:cs="Times New Roman"/>
          <w:sz w:val="28"/>
          <w:szCs w:val="28"/>
        </w:rPr>
        <w:t xml:space="preserve">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в каталогах, проспектах, буклетах либо представленным на фотоснимках</w:t>
      </w:r>
      <w:r w:rsidR="00A66DA7">
        <w:rPr>
          <w:rFonts w:ascii="Times New Roman" w:hAnsi="Times New Roman" w:cs="Times New Roman"/>
          <w:sz w:val="28"/>
          <w:szCs w:val="28"/>
        </w:rPr>
        <w:t xml:space="preserve"> </w:t>
      </w:r>
      <w:r w:rsidRPr="00953B45">
        <w:rPr>
          <w:rFonts w:ascii="Times New Roman" w:hAnsi="Times New Roman" w:cs="Times New Roman"/>
          <w:sz w:val="28"/>
          <w:szCs w:val="28"/>
        </w:rPr>
        <w:t xml:space="preserve">или посредством средств связи, </w:t>
      </w:r>
      <w:r>
        <w:rPr>
          <w:rFonts w:ascii="Times New Roman" w:hAnsi="Times New Roman" w:cs="Times New Roman"/>
          <w:sz w:val="28"/>
          <w:szCs w:val="28"/>
        </w:rPr>
        <w:t>а также</w:t>
      </w:r>
      <w:r w:rsidRPr="00953B45">
        <w:rPr>
          <w:rFonts w:ascii="Times New Roman" w:hAnsi="Times New Roman" w:cs="Times New Roman"/>
          <w:sz w:val="28"/>
          <w:szCs w:val="28"/>
        </w:rPr>
        <w:t xml:space="preserve"> иными способами, исключающими возможность непосредственного ознакомления покупателя с товаром либо образцом товара при заключении такого договора.</w:t>
      </w:r>
      <w:r>
        <w:rPr>
          <w:rFonts w:ascii="Times New Roman" w:hAnsi="Times New Roman" w:cs="Times New Roman"/>
          <w:sz w:val="28"/>
          <w:szCs w:val="28"/>
        </w:rPr>
        <w:t xml:space="preserve"> </w:t>
      </w:r>
    </w:p>
    <w:p w:rsidR="007374CC" w:rsidRDefault="009762C2" w:rsidP="00F35DFE">
      <w:pPr>
        <w:tabs>
          <w:tab w:val="left" w:pos="202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Вышеперечисленные нормативно-правовые акты не </w:t>
      </w:r>
      <w:r w:rsidR="00BE645C">
        <w:rPr>
          <w:rFonts w:ascii="Times New Roman" w:hAnsi="Times New Roman" w:cs="Times New Roman"/>
          <w:sz w:val="28"/>
          <w:szCs w:val="28"/>
        </w:rPr>
        <w:t>содержат положений, касающихся заключения</w:t>
      </w:r>
      <w:r>
        <w:rPr>
          <w:rFonts w:ascii="Times New Roman" w:hAnsi="Times New Roman" w:cs="Times New Roman"/>
          <w:sz w:val="28"/>
          <w:szCs w:val="28"/>
        </w:rPr>
        <w:t xml:space="preserve"> </w:t>
      </w:r>
      <w:r w:rsidR="005B158F" w:rsidRPr="00953B45">
        <w:rPr>
          <w:rFonts w:ascii="Times New Roman" w:hAnsi="Times New Roman" w:cs="Times New Roman"/>
          <w:sz w:val="28"/>
          <w:szCs w:val="28"/>
        </w:rPr>
        <w:t>договора купли-</w:t>
      </w:r>
      <w:r>
        <w:rPr>
          <w:rFonts w:ascii="Times New Roman" w:hAnsi="Times New Roman" w:cs="Times New Roman"/>
          <w:sz w:val="28"/>
          <w:szCs w:val="28"/>
        </w:rPr>
        <w:t>продажи дистанционным способом, из чего следует, что для данн</w:t>
      </w:r>
      <w:r w:rsidR="00FD3FAF">
        <w:rPr>
          <w:rFonts w:ascii="Times New Roman" w:hAnsi="Times New Roman" w:cs="Times New Roman"/>
          <w:sz w:val="28"/>
          <w:szCs w:val="28"/>
        </w:rPr>
        <w:t>ого способа продажи товаров не предусмотрено каких-либо</w:t>
      </w:r>
      <w:r w:rsidR="00BE645C">
        <w:rPr>
          <w:rFonts w:ascii="Times New Roman" w:hAnsi="Times New Roman" w:cs="Times New Roman"/>
          <w:sz w:val="28"/>
          <w:szCs w:val="28"/>
        </w:rPr>
        <w:t xml:space="preserve"> особых условий, и договор заключается в общем порядке. </w:t>
      </w:r>
      <w:r w:rsidR="005B158F" w:rsidRPr="00953B45">
        <w:rPr>
          <w:rFonts w:ascii="Times New Roman" w:hAnsi="Times New Roman" w:cs="Times New Roman"/>
          <w:sz w:val="28"/>
          <w:szCs w:val="28"/>
        </w:rPr>
        <w:t>На практике такие д</w:t>
      </w:r>
      <w:r w:rsidR="007374CC">
        <w:rPr>
          <w:rFonts w:ascii="Times New Roman" w:hAnsi="Times New Roman" w:cs="Times New Roman"/>
          <w:sz w:val="28"/>
          <w:szCs w:val="28"/>
        </w:rPr>
        <w:t xml:space="preserve">оговоры либо оформляются с нарушением требований гражданского законодательства, либо не оформляются вовсе, вследствие чего </w:t>
      </w:r>
      <w:r w:rsidR="005B158F" w:rsidRPr="00953B45">
        <w:rPr>
          <w:rFonts w:ascii="Times New Roman" w:hAnsi="Times New Roman" w:cs="Times New Roman"/>
          <w:sz w:val="28"/>
          <w:szCs w:val="28"/>
        </w:rPr>
        <w:t>потребитель остается практ</w:t>
      </w:r>
      <w:r w:rsidR="007374CC">
        <w:rPr>
          <w:rFonts w:ascii="Times New Roman" w:hAnsi="Times New Roman" w:cs="Times New Roman"/>
          <w:sz w:val="28"/>
          <w:szCs w:val="28"/>
        </w:rPr>
        <w:t>ически вне законодательной защиты со стороны государства.</w:t>
      </w:r>
    </w:p>
    <w:p w:rsidR="007374CC" w:rsidRDefault="00F75558" w:rsidP="00F35DFE">
      <w:pPr>
        <w:tabs>
          <w:tab w:val="left" w:pos="202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953B45">
        <w:rPr>
          <w:rFonts w:ascii="Times New Roman" w:hAnsi="Times New Roman" w:cs="Times New Roman"/>
          <w:sz w:val="28"/>
          <w:szCs w:val="28"/>
        </w:rPr>
        <w:t xml:space="preserve">аключение договора купли-продажи </w:t>
      </w:r>
      <w:r>
        <w:rPr>
          <w:rFonts w:ascii="Times New Roman" w:hAnsi="Times New Roman" w:cs="Times New Roman"/>
          <w:sz w:val="28"/>
          <w:szCs w:val="28"/>
        </w:rPr>
        <w:t xml:space="preserve">представленным </w:t>
      </w:r>
      <w:r w:rsidRPr="00953B45">
        <w:rPr>
          <w:rFonts w:ascii="Times New Roman" w:hAnsi="Times New Roman" w:cs="Times New Roman"/>
          <w:sz w:val="28"/>
          <w:szCs w:val="28"/>
        </w:rPr>
        <w:t xml:space="preserve">способом вызывает ряд </w:t>
      </w:r>
      <w:r w:rsidR="007374CC">
        <w:rPr>
          <w:rFonts w:ascii="Times New Roman" w:hAnsi="Times New Roman" w:cs="Times New Roman"/>
          <w:sz w:val="28"/>
          <w:szCs w:val="28"/>
        </w:rPr>
        <w:t>иных</w:t>
      </w:r>
      <w:r w:rsidRPr="00953B45">
        <w:rPr>
          <w:rFonts w:ascii="Times New Roman" w:hAnsi="Times New Roman" w:cs="Times New Roman"/>
          <w:sz w:val="28"/>
          <w:szCs w:val="28"/>
        </w:rPr>
        <w:t xml:space="preserve"> правовых проблем. </w:t>
      </w:r>
      <w:r w:rsidR="00C01EF9">
        <w:rPr>
          <w:rFonts w:ascii="Times New Roman" w:hAnsi="Times New Roman" w:cs="Times New Roman"/>
          <w:sz w:val="28"/>
          <w:szCs w:val="28"/>
        </w:rPr>
        <w:t>Зачастую о</w:t>
      </w:r>
      <w:r>
        <w:rPr>
          <w:rFonts w:ascii="Times New Roman" w:hAnsi="Times New Roman" w:cs="Times New Roman"/>
          <w:sz w:val="28"/>
          <w:szCs w:val="28"/>
        </w:rPr>
        <w:t>п</w:t>
      </w:r>
      <w:r w:rsidRPr="00953B45">
        <w:rPr>
          <w:rFonts w:ascii="Times New Roman" w:hAnsi="Times New Roman" w:cs="Times New Roman"/>
          <w:sz w:val="28"/>
          <w:szCs w:val="28"/>
        </w:rPr>
        <w:t xml:space="preserve">ределить достоверность </w:t>
      </w:r>
      <w:r w:rsidRPr="00953B45">
        <w:rPr>
          <w:rFonts w:ascii="Times New Roman" w:hAnsi="Times New Roman" w:cs="Times New Roman"/>
          <w:sz w:val="28"/>
          <w:szCs w:val="28"/>
        </w:rPr>
        <w:lastRenderedPageBreak/>
        <w:t xml:space="preserve">указанной </w:t>
      </w:r>
      <w:r>
        <w:rPr>
          <w:rFonts w:ascii="Times New Roman" w:hAnsi="Times New Roman" w:cs="Times New Roman"/>
          <w:sz w:val="28"/>
          <w:szCs w:val="28"/>
        </w:rPr>
        <w:t xml:space="preserve">на сайте интернет-магазина </w:t>
      </w:r>
      <w:r w:rsidR="00A66DA7">
        <w:rPr>
          <w:rFonts w:ascii="Times New Roman" w:hAnsi="Times New Roman" w:cs="Times New Roman"/>
          <w:sz w:val="28"/>
          <w:szCs w:val="28"/>
        </w:rPr>
        <w:t>информации о</w:t>
      </w:r>
      <w:r>
        <w:rPr>
          <w:rFonts w:ascii="Times New Roman" w:hAnsi="Times New Roman" w:cs="Times New Roman"/>
          <w:sz w:val="28"/>
          <w:szCs w:val="28"/>
        </w:rPr>
        <w:t xml:space="preserve"> товаре</w:t>
      </w:r>
      <w:r w:rsidR="00A66DA7">
        <w:rPr>
          <w:rFonts w:ascii="Times New Roman" w:hAnsi="Times New Roman" w:cs="Times New Roman"/>
          <w:sz w:val="28"/>
          <w:szCs w:val="28"/>
        </w:rPr>
        <w:t xml:space="preserve"> </w:t>
      </w:r>
      <w:r>
        <w:rPr>
          <w:rFonts w:ascii="Times New Roman" w:hAnsi="Times New Roman" w:cs="Times New Roman"/>
          <w:sz w:val="28"/>
          <w:szCs w:val="28"/>
        </w:rPr>
        <w:t>затруднительно или вовсе</w:t>
      </w:r>
      <w:r w:rsidRPr="00953B45">
        <w:rPr>
          <w:rFonts w:ascii="Times New Roman" w:hAnsi="Times New Roman" w:cs="Times New Roman"/>
          <w:sz w:val="28"/>
          <w:szCs w:val="28"/>
        </w:rPr>
        <w:t xml:space="preserve"> не представляется возможным</w:t>
      </w:r>
      <w:r>
        <w:rPr>
          <w:rFonts w:ascii="Times New Roman" w:hAnsi="Times New Roman" w:cs="Times New Roman"/>
          <w:sz w:val="28"/>
          <w:szCs w:val="28"/>
        </w:rPr>
        <w:t>.</w:t>
      </w:r>
      <w:r w:rsidR="00A66DA7">
        <w:rPr>
          <w:rFonts w:ascii="Times New Roman" w:hAnsi="Times New Roman" w:cs="Times New Roman"/>
          <w:sz w:val="28"/>
          <w:szCs w:val="28"/>
        </w:rPr>
        <w:t xml:space="preserve"> </w:t>
      </w:r>
      <w:r>
        <w:rPr>
          <w:rFonts w:ascii="Times New Roman" w:hAnsi="Times New Roman" w:cs="Times New Roman"/>
          <w:sz w:val="28"/>
          <w:szCs w:val="28"/>
        </w:rPr>
        <w:t xml:space="preserve">Наличие у покупателя каталога, буклета в печатном виде в случае </w:t>
      </w:r>
      <w:r w:rsidR="00C01EF9">
        <w:rPr>
          <w:rFonts w:ascii="Times New Roman" w:hAnsi="Times New Roman" w:cs="Times New Roman"/>
          <w:sz w:val="28"/>
          <w:szCs w:val="28"/>
        </w:rPr>
        <w:t xml:space="preserve">спора </w:t>
      </w:r>
      <w:r>
        <w:rPr>
          <w:rFonts w:ascii="Times New Roman" w:hAnsi="Times New Roman" w:cs="Times New Roman"/>
          <w:sz w:val="28"/>
          <w:szCs w:val="28"/>
        </w:rPr>
        <w:t xml:space="preserve">позволяет ему доказать, какой именно товар он приобретал, указать на его характеристики в описании. </w:t>
      </w:r>
    </w:p>
    <w:p w:rsidR="00B0289C" w:rsidRDefault="00F75558" w:rsidP="00F35DFE">
      <w:pPr>
        <w:tabs>
          <w:tab w:val="left" w:pos="202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товара, представленное</w:t>
      </w:r>
      <w:r w:rsidR="00C01EF9">
        <w:rPr>
          <w:rFonts w:ascii="Times New Roman" w:hAnsi="Times New Roman" w:cs="Times New Roman"/>
          <w:sz w:val="28"/>
          <w:szCs w:val="28"/>
        </w:rPr>
        <w:t xml:space="preserve"> </w:t>
      </w:r>
      <w:r>
        <w:rPr>
          <w:rFonts w:ascii="Times New Roman" w:hAnsi="Times New Roman" w:cs="Times New Roman"/>
          <w:sz w:val="28"/>
          <w:szCs w:val="28"/>
        </w:rPr>
        <w:t>на сайте интернет-магазина</w:t>
      </w:r>
      <w:r w:rsidR="00C01EF9">
        <w:rPr>
          <w:rFonts w:ascii="Times New Roman" w:hAnsi="Times New Roman" w:cs="Times New Roman"/>
          <w:sz w:val="28"/>
          <w:szCs w:val="28"/>
        </w:rPr>
        <w:t xml:space="preserve"> </w:t>
      </w:r>
      <w:r>
        <w:rPr>
          <w:rFonts w:ascii="Times New Roman" w:hAnsi="Times New Roman" w:cs="Times New Roman"/>
          <w:sz w:val="28"/>
          <w:szCs w:val="28"/>
        </w:rPr>
        <w:t>должно отвечать требованиям ст. 10 Закона о защите прав потребителей</w:t>
      </w:r>
      <w:r w:rsidR="007374CC">
        <w:rPr>
          <w:rFonts w:ascii="Times New Roman" w:hAnsi="Times New Roman" w:cs="Times New Roman"/>
          <w:sz w:val="28"/>
          <w:szCs w:val="28"/>
        </w:rPr>
        <w:t>, которая уже упоминалась ранее в настоящей курсовой работе. Ин</w:t>
      </w:r>
      <w:r>
        <w:rPr>
          <w:rFonts w:ascii="Times New Roman" w:hAnsi="Times New Roman" w:cs="Times New Roman"/>
          <w:sz w:val="28"/>
          <w:szCs w:val="28"/>
        </w:rPr>
        <w:t>формация,</w:t>
      </w:r>
      <w:r w:rsidR="00C01EF9">
        <w:rPr>
          <w:rFonts w:ascii="Times New Roman" w:hAnsi="Times New Roman" w:cs="Times New Roman"/>
          <w:sz w:val="28"/>
          <w:szCs w:val="28"/>
        </w:rPr>
        <w:t xml:space="preserve"> </w:t>
      </w:r>
      <w:r>
        <w:rPr>
          <w:rFonts w:ascii="Times New Roman" w:hAnsi="Times New Roman" w:cs="Times New Roman"/>
          <w:sz w:val="28"/>
          <w:szCs w:val="28"/>
        </w:rPr>
        <w:t>имеющаяся на странице сайта, контролируется продавцом и в любой момент</w:t>
      </w:r>
      <w:r w:rsidR="00C01EF9">
        <w:rPr>
          <w:rFonts w:ascii="Times New Roman" w:hAnsi="Times New Roman" w:cs="Times New Roman"/>
          <w:sz w:val="28"/>
          <w:szCs w:val="28"/>
        </w:rPr>
        <w:t xml:space="preserve"> </w:t>
      </w:r>
      <w:r>
        <w:rPr>
          <w:rFonts w:ascii="Times New Roman" w:hAnsi="Times New Roman" w:cs="Times New Roman"/>
          <w:sz w:val="28"/>
          <w:szCs w:val="28"/>
        </w:rPr>
        <w:t>может быть изменена,</w:t>
      </w:r>
      <w:r w:rsidR="00C01EF9">
        <w:rPr>
          <w:rFonts w:ascii="Times New Roman" w:hAnsi="Times New Roman" w:cs="Times New Roman"/>
          <w:sz w:val="28"/>
          <w:szCs w:val="28"/>
        </w:rPr>
        <w:t xml:space="preserve"> </w:t>
      </w:r>
      <w:r>
        <w:rPr>
          <w:rFonts w:ascii="Times New Roman" w:hAnsi="Times New Roman" w:cs="Times New Roman"/>
          <w:sz w:val="28"/>
          <w:szCs w:val="28"/>
        </w:rPr>
        <w:t xml:space="preserve">что затруднит доказывание правоты потребителя в случае спора. То же касается информации </w:t>
      </w:r>
      <w:r w:rsidRPr="00953B45">
        <w:rPr>
          <w:rFonts w:ascii="Times New Roman" w:hAnsi="Times New Roman" w:cs="Times New Roman"/>
          <w:sz w:val="28"/>
          <w:szCs w:val="28"/>
        </w:rPr>
        <w:t>о личности</w:t>
      </w:r>
      <w:r>
        <w:rPr>
          <w:rFonts w:ascii="Times New Roman" w:hAnsi="Times New Roman" w:cs="Times New Roman"/>
          <w:sz w:val="28"/>
          <w:szCs w:val="28"/>
        </w:rPr>
        <w:t xml:space="preserve"> продавца</w:t>
      </w:r>
      <w:r w:rsidR="00C01EF9">
        <w:rPr>
          <w:rFonts w:ascii="Times New Roman" w:hAnsi="Times New Roman" w:cs="Times New Roman"/>
          <w:sz w:val="28"/>
          <w:szCs w:val="28"/>
        </w:rPr>
        <w:t xml:space="preserve"> </w:t>
      </w:r>
      <w:r w:rsidR="000477EF">
        <w:rPr>
          <w:rFonts w:ascii="Times New Roman" w:hAnsi="Times New Roman" w:cs="Times New Roman"/>
          <w:sz w:val="28"/>
          <w:szCs w:val="28"/>
        </w:rPr>
        <w:t>ил</w:t>
      </w:r>
      <w:r>
        <w:rPr>
          <w:rFonts w:ascii="Times New Roman" w:hAnsi="Times New Roman" w:cs="Times New Roman"/>
          <w:sz w:val="28"/>
          <w:szCs w:val="28"/>
        </w:rPr>
        <w:t>и покупателя. Одна сторона договора купли-продажи,</w:t>
      </w:r>
      <w:r w:rsidR="00C01EF9">
        <w:rPr>
          <w:rFonts w:ascii="Times New Roman" w:hAnsi="Times New Roman" w:cs="Times New Roman"/>
          <w:sz w:val="28"/>
          <w:szCs w:val="28"/>
        </w:rPr>
        <w:t xml:space="preserve"> </w:t>
      </w:r>
      <w:r>
        <w:rPr>
          <w:rFonts w:ascii="Times New Roman" w:hAnsi="Times New Roman" w:cs="Times New Roman"/>
          <w:sz w:val="28"/>
          <w:szCs w:val="28"/>
        </w:rPr>
        <w:t>связываясь с другой стороной,</w:t>
      </w:r>
      <w:r w:rsidR="00C01EF9">
        <w:rPr>
          <w:rFonts w:ascii="Times New Roman" w:hAnsi="Times New Roman" w:cs="Times New Roman"/>
          <w:sz w:val="28"/>
          <w:szCs w:val="28"/>
        </w:rPr>
        <w:t xml:space="preserve"> </w:t>
      </w:r>
      <w:r>
        <w:rPr>
          <w:rFonts w:ascii="Times New Roman" w:hAnsi="Times New Roman" w:cs="Times New Roman"/>
          <w:sz w:val="28"/>
          <w:szCs w:val="28"/>
        </w:rPr>
        <w:t xml:space="preserve">не имеет возможности убедиться в соответствии её личности представленным </w:t>
      </w:r>
      <w:r w:rsidR="00C01EF9">
        <w:rPr>
          <w:rFonts w:ascii="Times New Roman" w:hAnsi="Times New Roman" w:cs="Times New Roman"/>
          <w:sz w:val="28"/>
          <w:szCs w:val="28"/>
        </w:rPr>
        <w:t>в сети «Интернет»</w:t>
      </w:r>
      <w:r>
        <w:rPr>
          <w:rFonts w:ascii="Times New Roman" w:hAnsi="Times New Roman" w:cs="Times New Roman"/>
          <w:sz w:val="28"/>
          <w:szCs w:val="28"/>
        </w:rPr>
        <w:t xml:space="preserve"> сведениям</w:t>
      </w:r>
      <w:r w:rsidR="00C01EF9">
        <w:rPr>
          <w:rFonts w:ascii="Times New Roman" w:hAnsi="Times New Roman" w:cs="Times New Roman"/>
          <w:sz w:val="28"/>
          <w:szCs w:val="28"/>
        </w:rPr>
        <w:t xml:space="preserve"> </w:t>
      </w:r>
      <w:r>
        <w:rPr>
          <w:rFonts w:ascii="Times New Roman" w:hAnsi="Times New Roman" w:cs="Times New Roman"/>
          <w:sz w:val="28"/>
          <w:szCs w:val="28"/>
        </w:rPr>
        <w:t>о ней.</w:t>
      </w:r>
      <w:r w:rsidR="00C01EF9">
        <w:rPr>
          <w:rFonts w:ascii="Times New Roman" w:hAnsi="Times New Roman" w:cs="Times New Roman"/>
          <w:sz w:val="28"/>
          <w:szCs w:val="28"/>
        </w:rPr>
        <w:t xml:space="preserve"> </w:t>
      </w:r>
      <w:r>
        <w:rPr>
          <w:rFonts w:ascii="Times New Roman" w:hAnsi="Times New Roman" w:cs="Times New Roman"/>
          <w:sz w:val="28"/>
          <w:szCs w:val="28"/>
        </w:rPr>
        <w:t>Так, к примеру, с</w:t>
      </w:r>
      <w:r w:rsidRPr="00953B45">
        <w:rPr>
          <w:rFonts w:ascii="Times New Roman" w:hAnsi="Times New Roman" w:cs="Times New Roman"/>
          <w:sz w:val="28"/>
          <w:szCs w:val="28"/>
        </w:rPr>
        <w:t xml:space="preserve">ообщение ο </w:t>
      </w:r>
      <w:r>
        <w:rPr>
          <w:rFonts w:ascii="Times New Roman" w:hAnsi="Times New Roman" w:cs="Times New Roman"/>
          <w:sz w:val="28"/>
          <w:szCs w:val="28"/>
        </w:rPr>
        <w:t>продаже или покупке товаров</w:t>
      </w:r>
      <w:r w:rsidRPr="00953B45">
        <w:rPr>
          <w:rFonts w:ascii="Times New Roman" w:hAnsi="Times New Roman" w:cs="Times New Roman"/>
          <w:sz w:val="28"/>
          <w:szCs w:val="28"/>
        </w:rPr>
        <w:t xml:space="preserve"> может </w:t>
      </w:r>
      <w:r>
        <w:rPr>
          <w:rFonts w:ascii="Times New Roman" w:hAnsi="Times New Roman" w:cs="Times New Roman"/>
          <w:sz w:val="28"/>
          <w:szCs w:val="28"/>
        </w:rPr>
        <w:t>отправить любое</w:t>
      </w:r>
      <w:r w:rsidR="00C01EF9">
        <w:rPr>
          <w:rFonts w:ascii="Times New Roman" w:hAnsi="Times New Roman" w:cs="Times New Roman"/>
          <w:sz w:val="28"/>
          <w:szCs w:val="28"/>
        </w:rPr>
        <w:t xml:space="preserve"> лицо, в том числе и неправомочное, </w:t>
      </w:r>
      <w:r>
        <w:rPr>
          <w:rFonts w:ascii="Times New Roman" w:hAnsi="Times New Roman" w:cs="Times New Roman"/>
          <w:sz w:val="28"/>
          <w:szCs w:val="28"/>
        </w:rPr>
        <w:t xml:space="preserve"> (например,</w:t>
      </w:r>
      <w:r w:rsidR="00C01EF9">
        <w:rPr>
          <w:rFonts w:ascii="Times New Roman" w:hAnsi="Times New Roman" w:cs="Times New Roman"/>
          <w:sz w:val="28"/>
          <w:szCs w:val="28"/>
        </w:rPr>
        <w:t xml:space="preserve"> </w:t>
      </w:r>
      <w:r>
        <w:rPr>
          <w:rFonts w:ascii="Times New Roman" w:hAnsi="Times New Roman" w:cs="Times New Roman"/>
          <w:sz w:val="28"/>
          <w:szCs w:val="28"/>
        </w:rPr>
        <w:t>недееспособное).</w:t>
      </w:r>
      <w:r w:rsidR="00FA7121">
        <w:rPr>
          <w:rFonts w:ascii="Times New Roman" w:hAnsi="Times New Roman" w:cs="Times New Roman"/>
          <w:sz w:val="28"/>
          <w:szCs w:val="28"/>
        </w:rPr>
        <w:t xml:space="preserve"> </w:t>
      </w:r>
      <w:r>
        <w:rPr>
          <w:rFonts w:ascii="Times New Roman" w:hAnsi="Times New Roman" w:cs="Times New Roman"/>
          <w:sz w:val="28"/>
          <w:szCs w:val="28"/>
        </w:rPr>
        <w:t>Необходимые</w:t>
      </w:r>
      <w:r w:rsidR="00C01EF9">
        <w:rPr>
          <w:rFonts w:ascii="Times New Roman" w:hAnsi="Times New Roman" w:cs="Times New Roman"/>
          <w:sz w:val="28"/>
          <w:szCs w:val="28"/>
        </w:rPr>
        <w:t xml:space="preserve"> </w:t>
      </w:r>
      <w:r>
        <w:rPr>
          <w:rFonts w:ascii="Times New Roman" w:hAnsi="Times New Roman" w:cs="Times New Roman"/>
          <w:sz w:val="28"/>
          <w:szCs w:val="28"/>
        </w:rPr>
        <w:t>сведения</w:t>
      </w:r>
      <w:r w:rsidR="00C01EF9">
        <w:rPr>
          <w:rFonts w:ascii="Times New Roman" w:hAnsi="Times New Roman" w:cs="Times New Roman"/>
          <w:sz w:val="28"/>
          <w:szCs w:val="28"/>
        </w:rPr>
        <w:t xml:space="preserve"> </w:t>
      </w:r>
      <w:r>
        <w:rPr>
          <w:rFonts w:ascii="Times New Roman" w:hAnsi="Times New Roman" w:cs="Times New Roman"/>
          <w:sz w:val="28"/>
          <w:szCs w:val="28"/>
        </w:rPr>
        <w:t>о продавце и вовсе могут</w:t>
      </w:r>
      <w:r w:rsidR="00C01EF9">
        <w:rPr>
          <w:rFonts w:ascii="Times New Roman" w:hAnsi="Times New Roman" w:cs="Times New Roman"/>
          <w:sz w:val="28"/>
          <w:szCs w:val="28"/>
        </w:rPr>
        <w:t xml:space="preserve"> </w:t>
      </w:r>
      <w:r>
        <w:rPr>
          <w:rFonts w:ascii="Times New Roman" w:hAnsi="Times New Roman" w:cs="Times New Roman"/>
          <w:sz w:val="28"/>
          <w:szCs w:val="28"/>
        </w:rPr>
        <w:t xml:space="preserve">отсутствовать. Продавцы </w:t>
      </w:r>
      <w:r w:rsidRPr="00953B45">
        <w:rPr>
          <w:rFonts w:ascii="Times New Roman" w:hAnsi="Times New Roman" w:cs="Times New Roman"/>
          <w:sz w:val="28"/>
          <w:szCs w:val="28"/>
        </w:rPr>
        <w:t xml:space="preserve">не </w:t>
      </w:r>
      <w:r w:rsidR="000477EF">
        <w:rPr>
          <w:rFonts w:ascii="Times New Roman" w:hAnsi="Times New Roman" w:cs="Times New Roman"/>
          <w:sz w:val="28"/>
          <w:szCs w:val="28"/>
        </w:rPr>
        <w:t xml:space="preserve">всегда </w:t>
      </w:r>
      <w:r w:rsidRPr="00953B45">
        <w:rPr>
          <w:rFonts w:ascii="Times New Roman" w:hAnsi="Times New Roman" w:cs="Times New Roman"/>
          <w:sz w:val="28"/>
          <w:szCs w:val="28"/>
        </w:rPr>
        <w:t xml:space="preserve">указывают свой юридический адрес, полное наименование юридического лица, ИНН, ОГРН и </w:t>
      </w:r>
      <w:r w:rsidR="000477EF">
        <w:rPr>
          <w:rFonts w:ascii="Times New Roman" w:hAnsi="Times New Roman" w:cs="Times New Roman"/>
          <w:sz w:val="28"/>
          <w:szCs w:val="28"/>
        </w:rPr>
        <w:t>другие не менее важные сведен</w:t>
      </w:r>
      <w:r w:rsidR="00FB6F89">
        <w:rPr>
          <w:rFonts w:ascii="Times New Roman" w:hAnsi="Times New Roman" w:cs="Times New Roman"/>
          <w:sz w:val="28"/>
          <w:szCs w:val="28"/>
        </w:rPr>
        <w:t>ия</w:t>
      </w:r>
      <w:r w:rsidR="00AB6E67">
        <w:rPr>
          <w:rFonts w:ascii="Times New Roman" w:hAnsi="Times New Roman" w:cs="Times New Roman"/>
          <w:sz w:val="28"/>
          <w:szCs w:val="28"/>
        </w:rPr>
        <w:t>, позволяющие идентифицировать сторону договора</w:t>
      </w:r>
      <w:r w:rsidR="000477EF">
        <w:rPr>
          <w:rFonts w:ascii="Times New Roman" w:hAnsi="Times New Roman" w:cs="Times New Roman"/>
          <w:sz w:val="28"/>
          <w:szCs w:val="28"/>
        </w:rPr>
        <w:t xml:space="preserve">. </w:t>
      </w:r>
      <w:r w:rsidR="000477EF">
        <w:rPr>
          <w:rFonts w:ascii="Times New Roman" w:hAnsi="Times New Roman" w:cs="Times New Roman"/>
          <w:color w:val="000000" w:themeColor="text1"/>
          <w:sz w:val="28"/>
          <w:szCs w:val="28"/>
        </w:rPr>
        <w:t xml:space="preserve">Договор признается заключенным с момента согласования всех существенных условий, каковым является </w:t>
      </w:r>
      <w:r w:rsidR="000477EF" w:rsidRPr="0001114C">
        <w:rPr>
          <w:rFonts w:ascii="Times New Roman" w:hAnsi="Times New Roman" w:cs="Times New Roman"/>
          <w:sz w:val="28"/>
          <w:szCs w:val="28"/>
        </w:rPr>
        <w:t xml:space="preserve">условие о предмете договора. Покупатель всегда приобретает конкретный товар в определенном, необходимом ему количестве, тем самым согласовывает с продавцом указанное существенное условие. </w:t>
      </w:r>
      <w:r w:rsidR="00FB6F89" w:rsidRPr="0001114C">
        <w:rPr>
          <w:rFonts w:ascii="Times New Roman" w:hAnsi="Times New Roman" w:cs="Times New Roman"/>
          <w:sz w:val="28"/>
          <w:szCs w:val="28"/>
        </w:rPr>
        <w:t>Однако такой договор нельзя считать</w:t>
      </w:r>
      <w:r w:rsidR="000477EF" w:rsidRPr="0001114C">
        <w:rPr>
          <w:rFonts w:ascii="Times New Roman" w:hAnsi="Times New Roman" w:cs="Times New Roman"/>
          <w:sz w:val="28"/>
          <w:szCs w:val="28"/>
        </w:rPr>
        <w:t xml:space="preserve"> заключенным, </w:t>
      </w:r>
      <w:r w:rsidR="00FB6F89" w:rsidRPr="0001114C">
        <w:rPr>
          <w:rFonts w:ascii="Times New Roman" w:hAnsi="Times New Roman" w:cs="Times New Roman"/>
          <w:sz w:val="28"/>
          <w:szCs w:val="28"/>
        </w:rPr>
        <w:t>так как</w:t>
      </w:r>
      <w:r w:rsidR="000477EF" w:rsidRPr="0001114C">
        <w:rPr>
          <w:rFonts w:ascii="Times New Roman" w:hAnsi="Times New Roman" w:cs="Times New Roman"/>
          <w:sz w:val="28"/>
          <w:szCs w:val="28"/>
        </w:rPr>
        <w:t xml:space="preserve"> </w:t>
      </w:r>
      <w:r w:rsidR="00FB6F89" w:rsidRPr="0001114C">
        <w:rPr>
          <w:rFonts w:ascii="Times New Roman" w:hAnsi="Times New Roman" w:cs="Times New Roman"/>
          <w:sz w:val="28"/>
          <w:szCs w:val="28"/>
        </w:rPr>
        <w:t xml:space="preserve">одна из его сторон по факту неизвестна и ее личность установить невозможно. </w:t>
      </w:r>
      <w:r w:rsidR="0001114C" w:rsidRPr="0001114C">
        <w:rPr>
          <w:rFonts w:ascii="Times New Roman" w:hAnsi="Times New Roman" w:cs="Times New Roman"/>
          <w:sz w:val="28"/>
          <w:szCs w:val="28"/>
        </w:rPr>
        <w:t xml:space="preserve">Данное обстоятельство </w:t>
      </w:r>
      <w:r w:rsidR="0001114C">
        <w:rPr>
          <w:rFonts w:ascii="Times New Roman" w:hAnsi="Times New Roman" w:cs="Times New Roman"/>
          <w:sz w:val="28"/>
          <w:szCs w:val="28"/>
        </w:rPr>
        <w:t xml:space="preserve">не позволяет гражданину-покупателю </w:t>
      </w:r>
      <w:r w:rsidR="003F4D55">
        <w:rPr>
          <w:rFonts w:ascii="Times New Roman" w:hAnsi="Times New Roman" w:cs="Times New Roman"/>
          <w:sz w:val="28"/>
          <w:szCs w:val="28"/>
        </w:rPr>
        <w:t xml:space="preserve">самостоятельно </w:t>
      </w:r>
      <w:r w:rsidR="0001114C">
        <w:rPr>
          <w:rFonts w:ascii="Times New Roman" w:hAnsi="Times New Roman" w:cs="Times New Roman"/>
          <w:sz w:val="28"/>
          <w:szCs w:val="28"/>
        </w:rPr>
        <w:t xml:space="preserve">осуществить защиту нарушенных прав в досудебном порядке. </w:t>
      </w:r>
    </w:p>
    <w:p w:rsidR="00E25955" w:rsidRPr="0001114C" w:rsidRDefault="00E25955" w:rsidP="00F35DFE">
      <w:pPr>
        <w:tabs>
          <w:tab w:val="left" w:pos="2027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указанной проблемы необходимо законодательно обязать продавцов размещать на сайте их интернет-магазинов вышеуказанные сведения, усовершенствовать мониторинг сайтов – нарушителей для </w:t>
      </w:r>
      <w:r>
        <w:rPr>
          <w:rFonts w:ascii="Times New Roman" w:hAnsi="Times New Roman" w:cs="Times New Roman"/>
          <w:sz w:val="28"/>
          <w:szCs w:val="28"/>
        </w:rPr>
        <w:lastRenderedPageBreak/>
        <w:t xml:space="preserve">пресечения незаконной деятельности продавцов </w:t>
      </w:r>
      <w:r w:rsidR="007138E0">
        <w:rPr>
          <w:rFonts w:ascii="Times New Roman" w:hAnsi="Times New Roman" w:cs="Times New Roman"/>
          <w:sz w:val="28"/>
          <w:szCs w:val="28"/>
        </w:rPr>
        <w:t xml:space="preserve">и </w:t>
      </w:r>
      <w:r>
        <w:rPr>
          <w:rFonts w:ascii="Times New Roman" w:hAnsi="Times New Roman" w:cs="Times New Roman"/>
          <w:sz w:val="28"/>
          <w:szCs w:val="28"/>
        </w:rPr>
        <w:t xml:space="preserve">восстановления нарушенных прав </w:t>
      </w:r>
      <w:r w:rsidR="007138E0">
        <w:rPr>
          <w:rFonts w:ascii="Times New Roman" w:hAnsi="Times New Roman" w:cs="Times New Roman"/>
          <w:sz w:val="28"/>
          <w:szCs w:val="28"/>
        </w:rPr>
        <w:t>потребителей.</w:t>
      </w:r>
    </w:p>
    <w:p w:rsidR="00A203EB" w:rsidRDefault="00B0289C" w:rsidP="00F35DFE">
      <w:pPr>
        <w:tabs>
          <w:tab w:val="left" w:pos="20271"/>
        </w:tabs>
        <w:spacing w:after="120" w:line="360" w:lineRule="auto"/>
        <w:ind w:firstLine="709"/>
        <w:jc w:val="both"/>
        <w:rPr>
          <w:rFonts w:ascii="Times New Roman" w:hAnsi="Times New Roman" w:cs="Times New Roman"/>
          <w:sz w:val="28"/>
          <w:szCs w:val="28"/>
        </w:rPr>
      </w:pPr>
      <w:r w:rsidRPr="0001114C">
        <w:rPr>
          <w:rFonts w:ascii="Times New Roman" w:hAnsi="Times New Roman" w:cs="Times New Roman"/>
          <w:sz w:val="28"/>
          <w:szCs w:val="28"/>
        </w:rPr>
        <w:t>Договор купли-продажи дистанционным</w:t>
      </w:r>
      <w:r w:rsidR="006427A5">
        <w:rPr>
          <w:rFonts w:ascii="Times New Roman" w:hAnsi="Times New Roman" w:cs="Times New Roman"/>
          <w:color w:val="000000" w:themeColor="text1"/>
          <w:sz w:val="28"/>
          <w:szCs w:val="28"/>
        </w:rPr>
        <w:t xml:space="preserve"> способом считается исполненным </w:t>
      </w:r>
      <w:r>
        <w:rPr>
          <w:rFonts w:ascii="Times New Roman" w:hAnsi="Times New Roman" w:cs="Times New Roman"/>
          <w:color w:val="000000" w:themeColor="text1"/>
          <w:sz w:val="28"/>
          <w:szCs w:val="28"/>
        </w:rPr>
        <w:t xml:space="preserve">с момента доставки товара в указанное в таком договоре </w:t>
      </w:r>
      <w:r w:rsidRPr="00B0289C">
        <w:rPr>
          <w:rFonts w:ascii="Times New Roman" w:hAnsi="Times New Roman" w:cs="Times New Roman"/>
          <w:color w:val="000000" w:themeColor="text1"/>
          <w:sz w:val="28"/>
          <w:szCs w:val="28"/>
        </w:rPr>
        <w:t>место либо</w:t>
      </w:r>
      <w:r w:rsidR="00F75558" w:rsidRPr="00B0289C">
        <w:rPr>
          <w:rFonts w:ascii="Times New Roman" w:hAnsi="Times New Roman" w:cs="Times New Roman"/>
          <w:sz w:val="28"/>
          <w:szCs w:val="28"/>
        </w:rPr>
        <w:t xml:space="preserve"> </w:t>
      </w:r>
      <w:r w:rsidRPr="00B0289C">
        <w:rPr>
          <w:rFonts w:ascii="Times New Roman" w:hAnsi="Times New Roman" w:cs="Times New Roman"/>
          <w:sz w:val="28"/>
          <w:szCs w:val="28"/>
        </w:rPr>
        <w:t xml:space="preserve">по месту жительства физического лица или </w:t>
      </w:r>
      <w:r>
        <w:rPr>
          <w:rFonts w:ascii="Times New Roman" w:hAnsi="Times New Roman" w:cs="Times New Roman"/>
          <w:sz w:val="28"/>
          <w:szCs w:val="28"/>
        </w:rPr>
        <w:t xml:space="preserve">месту </w:t>
      </w:r>
      <w:r w:rsidRPr="00B0289C">
        <w:rPr>
          <w:rFonts w:ascii="Times New Roman" w:hAnsi="Times New Roman" w:cs="Times New Roman"/>
          <w:sz w:val="28"/>
          <w:szCs w:val="28"/>
        </w:rPr>
        <w:t>нахождения юридического лица.</w:t>
      </w:r>
      <w:r>
        <w:rPr>
          <w:rFonts w:ascii="Times New Roman" w:hAnsi="Times New Roman" w:cs="Times New Roman"/>
          <w:sz w:val="28"/>
          <w:szCs w:val="28"/>
        </w:rPr>
        <w:t xml:space="preserve"> </w:t>
      </w:r>
      <w:r w:rsidR="00A203EB">
        <w:rPr>
          <w:rFonts w:ascii="Times New Roman" w:hAnsi="Times New Roman" w:cs="Times New Roman"/>
          <w:sz w:val="28"/>
          <w:szCs w:val="28"/>
        </w:rPr>
        <w:t xml:space="preserve">Проблемой для потребителя является </w:t>
      </w:r>
      <w:r w:rsidR="00F75558" w:rsidRPr="00B0289C">
        <w:rPr>
          <w:rFonts w:ascii="Times New Roman" w:hAnsi="Times New Roman" w:cs="Times New Roman"/>
          <w:sz w:val="28"/>
          <w:szCs w:val="28"/>
        </w:rPr>
        <w:t>отсутствие указания на срок доставки товара или невозможность определения такого срока в договоре розничной купли-</w:t>
      </w:r>
      <w:r w:rsidR="00A203EB">
        <w:rPr>
          <w:rFonts w:ascii="Times New Roman" w:hAnsi="Times New Roman" w:cs="Times New Roman"/>
          <w:sz w:val="28"/>
          <w:szCs w:val="28"/>
        </w:rPr>
        <w:t xml:space="preserve">продажи дистанционным способом. </w:t>
      </w:r>
      <w:r w:rsidR="007138E0">
        <w:rPr>
          <w:rFonts w:ascii="Times New Roman" w:hAnsi="Times New Roman" w:cs="Times New Roman"/>
          <w:sz w:val="28"/>
          <w:szCs w:val="28"/>
        </w:rPr>
        <w:t xml:space="preserve">В таком случае потребителю необходимо руководствоваться понятием разумного срока исполнения обязательства в соответствии со ст. 314 ГК РФ. </w:t>
      </w:r>
    </w:p>
    <w:p w:rsidR="00747024" w:rsidRPr="002B7DB9" w:rsidRDefault="00FC1894" w:rsidP="00F35DFE">
      <w:pPr>
        <w:pStyle w:val="2"/>
        <w:spacing w:after="120" w:afterAutospacing="0" w:line="360" w:lineRule="auto"/>
        <w:jc w:val="center"/>
        <w:rPr>
          <w:b w:val="0"/>
          <w:sz w:val="28"/>
          <w:szCs w:val="28"/>
        </w:rPr>
      </w:pPr>
      <w:bookmarkStart w:id="23" w:name="_Toc39783984"/>
      <w:bookmarkStart w:id="24" w:name="_Toc39784144"/>
      <w:r>
        <w:rPr>
          <w:b w:val="0"/>
          <w:sz w:val="28"/>
          <w:szCs w:val="28"/>
        </w:rPr>
        <w:t>3.2</w:t>
      </w:r>
      <w:r w:rsidR="00E54D0C" w:rsidRPr="002B7DB9">
        <w:rPr>
          <w:b w:val="0"/>
          <w:sz w:val="28"/>
          <w:szCs w:val="28"/>
        </w:rPr>
        <w:t>. Проблема реализации права потребителя на обмен товара надлежащего качества</w:t>
      </w:r>
      <w:bookmarkEnd w:id="23"/>
      <w:bookmarkEnd w:id="24"/>
    </w:p>
    <w:p w:rsidR="003B7D16" w:rsidRDefault="007138E0" w:rsidP="00B510B9">
      <w:pPr>
        <w:spacing w:after="0" w:line="360" w:lineRule="auto"/>
        <w:ind w:firstLine="709"/>
        <w:jc w:val="both"/>
        <w:rPr>
          <w:rFonts w:ascii="Times New Roman" w:hAnsi="Times New Roman"/>
          <w:b/>
          <w:i/>
          <w:color w:val="000000"/>
          <w:sz w:val="24"/>
          <w:szCs w:val="24"/>
        </w:rPr>
      </w:pPr>
      <w:r>
        <w:rPr>
          <w:rFonts w:ascii="Times New Roman" w:eastAsia="Times New Roman" w:hAnsi="Times New Roman" w:cs="Times New Roman"/>
          <w:sz w:val="28"/>
          <w:szCs w:val="28"/>
        </w:rPr>
        <w:t xml:space="preserve">Еще одной выявленной проблемой является проблема реализации права потребителя на обмен </w:t>
      </w:r>
      <w:r w:rsidR="003B7D16">
        <w:rPr>
          <w:rFonts w:ascii="Times New Roman" w:eastAsia="Times New Roman" w:hAnsi="Times New Roman" w:cs="Times New Roman"/>
          <w:sz w:val="28"/>
          <w:szCs w:val="28"/>
        </w:rPr>
        <w:t>товара надлежащего качества, о чем уже упоминалось ранее.</w:t>
      </w:r>
      <w:r w:rsidR="003B7D16" w:rsidRPr="00AC09B5">
        <w:rPr>
          <w:rFonts w:ascii="Times New Roman" w:eastAsia="Times New Roman" w:hAnsi="Times New Roman" w:cs="Times New Roman"/>
          <w:sz w:val="28"/>
          <w:szCs w:val="28"/>
        </w:rPr>
        <w:t xml:space="preserve"> Для реализации данного права должны бы</w:t>
      </w:r>
      <w:r w:rsidR="003B7D16">
        <w:rPr>
          <w:rFonts w:ascii="Times New Roman" w:eastAsia="Times New Roman" w:hAnsi="Times New Roman" w:cs="Times New Roman"/>
          <w:sz w:val="28"/>
          <w:szCs w:val="28"/>
        </w:rPr>
        <w:t>ть соблюдены следующие условия:</w:t>
      </w:r>
    </w:p>
    <w:p w:rsidR="003B7D16" w:rsidRDefault="003B7D16" w:rsidP="00B510B9">
      <w:pPr>
        <w:spacing w:after="0" w:line="360" w:lineRule="auto"/>
        <w:ind w:firstLine="709"/>
        <w:jc w:val="both"/>
        <w:rPr>
          <w:rFonts w:ascii="Times New Roman" w:hAnsi="Times New Roman"/>
          <w:b/>
          <w:i/>
          <w:color w:val="000000"/>
          <w:sz w:val="24"/>
          <w:szCs w:val="24"/>
        </w:rPr>
      </w:pPr>
      <w:r w:rsidRPr="00AC09B5">
        <w:rPr>
          <w:rFonts w:ascii="Times New Roman" w:eastAsia="Times New Roman" w:hAnsi="Times New Roman" w:cs="Times New Roman"/>
          <w:sz w:val="28"/>
          <w:szCs w:val="28"/>
        </w:rPr>
        <w:t>1. Това</w:t>
      </w:r>
      <w:r>
        <w:rPr>
          <w:rFonts w:ascii="Times New Roman" w:eastAsia="Times New Roman" w:hAnsi="Times New Roman" w:cs="Times New Roman"/>
          <w:sz w:val="28"/>
          <w:szCs w:val="28"/>
        </w:rPr>
        <w:t>р является непродовольственным.</w:t>
      </w:r>
    </w:p>
    <w:p w:rsidR="003B7D16" w:rsidRDefault="003B7D16" w:rsidP="00F35DFE">
      <w:pPr>
        <w:spacing w:after="0" w:line="360" w:lineRule="auto"/>
        <w:ind w:firstLine="709"/>
        <w:jc w:val="both"/>
        <w:rPr>
          <w:rFonts w:ascii="Times New Roman" w:hAnsi="Times New Roman"/>
          <w:b/>
          <w:i/>
          <w:color w:val="000000"/>
          <w:sz w:val="24"/>
          <w:szCs w:val="24"/>
        </w:rPr>
      </w:pPr>
      <w:r w:rsidRPr="00AC09B5">
        <w:rPr>
          <w:rFonts w:ascii="Times New Roman" w:eastAsia="Times New Roman" w:hAnsi="Times New Roman" w:cs="Times New Roman"/>
          <w:sz w:val="28"/>
          <w:szCs w:val="28"/>
        </w:rPr>
        <w:t>2. Качество товара является надлежащим, т.е. соответствует всем ус</w:t>
      </w:r>
      <w:r>
        <w:rPr>
          <w:rFonts w:ascii="Times New Roman" w:eastAsia="Times New Roman" w:hAnsi="Times New Roman" w:cs="Times New Roman"/>
          <w:sz w:val="28"/>
          <w:szCs w:val="28"/>
        </w:rPr>
        <w:t>тановленным требованиям закона.</w:t>
      </w:r>
    </w:p>
    <w:p w:rsidR="003B7D16" w:rsidRDefault="003B7D16" w:rsidP="00F35DFE">
      <w:pPr>
        <w:spacing w:after="0" w:line="360" w:lineRule="auto"/>
        <w:ind w:firstLine="709"/>
        <w:jc w:val="both"/>
        <w:rPr>
          <w:rFonts w:ascii="Times New Roman" w:hAnsi="Times New Roman"/>
          <w:b/>
          <w:i/>
          <w:color w:val="000000"/>
          <w:sz w:val="24"/>
          <w:szCs w:val="24"/>
        </w:rPr>
      </w:pPr>
      <w:r w:rsidRPr="00AC09B5">
        <w:rPr>
          <w:rFonts w:ascii="Times New Roman" w:eastAsia="Times New Roman" w:hAnsi="Times New Roman" w:cs="Times New Roman"/>
          <w:sz w:val="28"/>
          <w:szCs w:val="28"/>
        </w:rPr>
        <w:t>3. Товар не относится к категории, которая есть в перечне товаров, не подлежащих обмену, у</w:t>
      </w:r>
      <w:r>
        <w:rPr>
          <w:rFonts w:ascii="Times New Roman" w:eastAsia="Times New Roman" w:hAnsi="Times New Roman" w:cs="Times New Roman"/>
          <w:sz w:val="28"/>
          <w:szCs w:val="28"/>
        </w:rPr>
        <w:t>становленном Правительством РФ</w:t>
      </w:r>
      <w:r w:rsidRPr="00F35DFE">
        <w:rPr>
          <w:rStyle w:val="aa"/>
          <w:rFonts w:ascii="Times New Roman" w:hAnsi="Times New Roman"/>
          <w:color w:val="000000"/>
          <w:sz w:val="24"/>
          <w:szCs w:val="24"/>
        </w:rPr>
        <w:footnoteReference w:id="19"/>
      </w:r>
      <w:r>
        <w:rPr>
          <w:rFonts w:ascii="Times New Roman" w:eastAsia="Times New Roman" w:hAnsi="Times New Roman" w:cs="Times New Roman"/>
          <w:sz w:val="28"/>
          <w:szCs w:val="28"/>
        </w:rPr>
        <w:t>.</w:t>
      </w:r>
    </w:p>
    <w:p w:rsidR="003B7D16" w:rsidRDefault="003B7D16" w:rsidP="00F35DFE">
      <w:pPr>
        <w:spacing w:after="0" w:line="360" w:lineRule="auto"/>
        <w:ind w:firstLine="709"/>
        <w:jc w:val="both"/>
        <w:rPr>
          <w:rFonts w:ascii="Times New Roman" w:hAnsi="Times New Roman"/>
          <w:b/>
          <w:i/>
          <w:color w:val="000000"/>
          <w:sz w:val="24"/>
          <w:szCs w:val="24"/>
        </w:rPr>
      </w:pPr>
      <w:r>
        <w:rPr>
          <w:rFonts w:ascii="Times New Roman" w:eastAsia="Times New Roman" w:hAnsi="Times New Roman" w:cs="Times New Roman"/>
          <w:sz w:val="28"/>
          <w:szCs w:val="28"/>
        </w:rPr>
        <w:t>4. Товар не был в употреблении.</w:t>
      </w:r>
    </w:p>
    <w:p w:rsidR="003B7D16" w:rsidRDefault="003B7D16" w:rsidP="00F35DFE">
      <w:pPr>
        <w:spacing w:after="0" w:line="360" w:lineRule="auto"/>
        <w:ind w:firstLine="709"/>
        <w:jc w:val="both"/>
        <w:rPr>
          <w:rFonts w:ascii="Times New Roman" w:hAnsi="Times New Roman"/>
          <w:b/>
          <w:i/>
          <w:color w:val="000000"/>
          <w:sz w:val="24"/>
          <w:szCs w:val="24"/>
        </w:rPr>
      </w:pPr>
      <w:r w:rsidRPr="00AC09B5">
        <w:rPr>
          <w:rFonts w:ascii="Times New Roman" w:eastAsia="Times New Roman" w:hAnsi="Times New Roman" w:cs="Times New Roman"/>
          <w:sz w:val="28"/>
          <w:szCs w:val="28"/>
        </w:rPr>
        <w:t xml:space="preserve">5. Товар сохранил свой товарный </w:t>
      </w:r>
      <w:r>
        <w:rPr>
          <w:rFonts w:ascii="Times New Roman" w:eastAsia="Times New Roman" w:hAnsi="Times New Roman" w:cs="Times New Roman"/>
          <w:sz w:val="28"/>
          <w:szCs w:val="28"/>
        </w:rPr>
        <w:t>вид (фабричные ярлыки, пломбы).</w:t>
      </w:r>
    </w:p>
    <w:p w:rsidR="003B7D16" w:rsidRDefault="003B7D16" w:rsidP="00F35DFE">
      <w:pPr>
        <w:spacing w:after="0" w:line="360" w:lineRule="auto"/>
        <w:ind w:firstLine="709"/>
        <w:jc w:val="both"/>
        <w:rPr>
          <w:rFonts w:ascii="Times New Roman" w:eastAsia="Times New Roman" w:hAnsi="Times New Roman" w:cs="Times New Roman"/>
          <w:sz w:val="28"/>
          <w:szCs w:val="28"/>
        </w:rPr>
      </w:pPr>
      <w:r w:rsidRPr="00AC09B5">
        <w:rPr>
          <w:rFonts w:ascii="Times New Roman" w:eastAsia="Times New Roman" w:hAnsi="Times New Roman" w:cs="Times New Roman"/>
          <w:sz w:val="28"/>
          <w:szCs w:val="28"/>
        </w:rPr>
        <w:t>6. Не истёк четырнадцатидневны</w:t>
      </w:r>
      <w:r>
        <w:rPr>
          <w:rFonts w:ascii="Times New Roman" w:eastAsia="Times New Roman" w:hAnsi="Times New Roman" w:cs="Times New Roman"/>
          <w:sz w:val="28"/>
          <w:szCs w:val="28"/>
        </w:rPr>
        <w:t>й срок со дня его приобретения.</w:t>
      </w:r>
    </w:p>
    <w:p w:rsidR="003B7D16" w:rsidRDefault="003B7D16" w:rsidP="00F35DFE">
      <w:pPr>
        <w:spacing w:after="0" w:line="360" w:lineRule="auto"/>
        <w:ind w:firstLine="709"/>
        <w:jc w:val="both"/>
        <w:rPr>
          <w:rFonts w:ascii="Times New Roman" w:hAnsi="Times New Roman"/>
          <w:b/>
          <w:i/>
          <w:color w:val="000000"/>
          <w:sz w:val="24"/>
          <w:szCs w:val="24"/>
        </w:rPr>
      </w:pPr>
      <w:r>
        <w:rPr>
          <w:rFonts w:ascii="Times New Roman" w:eastAsia="Times New Roman" w:hAnsi="Times New Roman" w:cs="Times New Roman"/>
          <w:sz w:val="28"/>
          <w:szCs w:val="28"/>
        </w:rPr>
        <w:lastRenderedPageBreak/>
        <w:t>7. Товар обменивае</w:t>
      </w:r>
      <w:r w:rsidRPr="00AC09B5">
        <w:rPr>
          <w:rFonts w:ascii="Times New Roman" w:eastAsia="Times New Roman" w:hAnsi="Times New Roman" w:cs="Times New Roman"/>
          <w:sz w:val="28"/>
          <w:szCs w:val="28"/>
        </w:rPr>
        <w:t>тся на аналогич</w:t>
      </w:r>
      <w:r>
        <w:rPr>
          <w:rFonts w:ascii="Times New Roman" w:eastAsia="Times New Roman" w:hAnsi="Times New Roman" w:cs="Times New Roman"/>
          <w:sz w:val="28"/>
          <w:szCs w:val="28"/>
        </w:rPr>
        <w:t>ный.</w:t>
      </w:r>
    </w:p>
    <w:p w:rsidR="003B7D16" w:rsidRDefault="003B7D16" w:rsidP="00F35DFE">
      <w:pPr>
        <w:spacing w:after="0" w:line="360" w:lineRule="auto"/>
        <w:ind w:firstLine="709"/>
        <w:jc w:val="both"/>
        <w:rPr>
          <w:rFonts w:ascii="Times New Roman" w:hAnsi="Times New Roman"/>
          <w:b/>
          <w:i/>
          <w:color w:val="000000"/>
          <w:sz w:val="24"/>
          <w:szCs w:val="24"/>
        </w:rPr>
      </w:pPr>
      <w:r w:rsidRPr="00AC09B5">
        <w:rPr>
          <w:rFonts w:ascii="Times New Roman" w:eastAsia="Times New Roman" w:hAnsi="Times New Roman" w:cs="Times New Roman"/>
          <w:sz w:val="28"/>
          <w:szCs w:val="28"/>
        </w:rPr>
        <w:t>8. Обмен производится продавцом, у</w:t>
      </w:r>
      <w:r>
        <w:rPr>
          <w:rFonts w:ascii="Times New Roman" w:eastAsia="Times New Roman" w:hAnsi="Times New Roman" w:cs="Times New Roman"/>
          <w:sz w:val="28"/>
          <w:szCs w:val="28"/>
        </w:rPr>
        <w:t xml:space="preserve"> которого товар был приобретён.</w:t>
      </w:r>
    </w:p>
    <w:p w:rsidR="003B7D16" w:rsidRDefault="003B7D16" w:rsidP="00F35DFE">
      <w:pPr>
        <w:spacing w:after="120" w:line="360" w:lineRule="auto"/>
        <w:ind w:firstLine="709"/>
        <w:jc w:val="both"/>
        <w:rPr>
          <w:rFonts w:ascii="Times New Roman" w:hAnsi="Times New Roman"/>
          <w:b/>
          <w:i/>
          <w:color w:val="000000"/>
          <w:sz w:val="24"/>
          <w:szCs w:val="24"/>
        </w:rPr>
      </w:pPr>
      <w:r w:rsidRPr="00AC09B5">
        <w:rPr>
          <w:rFonts w:ascii="Times New Roman" w:eastAsia="Times New Roman" w:hAnsi="Times New Roman" w:cs="Times New Roman"/>
          <w:sz w:val="28"/>
          <w:szCs w:val="28"/>
        </w:rPr>
        <w:t>9. Имеется кассовый или товарный чек либо иные данные подтверждающие факт оплаты товара, например, свидетельские показания.</w:t>
      </w:r>
    </w:p>
    <w:p w:rsidR="003B7D16" w:rsidRDefault="003B7D16" w:rsidP="00F35DFE">
      <w:pPr>
        <w:spacing w:after="0" w:line="360" w:lineRule="auto"/>
        <w:ind w:firstLine="709"/>
        <w:jc w:val="both"/>
        <w:rPr>
          <w:rFonts w:ascii="Times New Roman" w:hAnsi="Times New Roman"/>
          <w:b/>
          <w:i/>
          <w:color w:val="000000"/>
          <w:sz w:val="24"/>
          <w:szCs w:val="24"/>
        </w:rPr>
      </w:pPr>
      <w:r w:rsidRPr="00AC09B5">
        <w:rPr>
          <w:rFonts w:ascii="Times New Roman" w:eastAsia="Times New Roman" w:hAnsi="Times New Roman" w:cs="Times New Roman"/>
          <w:sz w:val="28"/>
          <w:szCs w:val="28"/>
        </w:rPr>
        <w:t>По факту потребитель, приобретая товар надлежащего качества, но не подходящий ему по фасону, модели, расцвете или по иным характеристикам, не сталкивается с нарушением дарованных ему прав. Ему передан товар, который отвечает требованиям безопасности, пригоден для использования по своему назначению и способен удовлетворить его потребности. Однако такой товар не устраивает самого потребителя и не соответс</w:t>
      </w:r>
      <w:r>
        <w:rPr>
          <w:rFonts w:ascii="Times New Roman" w:eastAsia="Times New Roman" w:hAnsi="Times New Roman" w:cs="Times New Roman"/>
          <w:sz w:val="28"/>
          <w:szCs w:val="28"/>
        </w:rPr>
        <w:t>твует его личным предпочтениям.</w:t>
      </w:r>
    </w:p>
    <w:p w:rsidR="003B7D16" w:rsidRDefault="00B510B9" w:rsidP="00B510B9">
      <w:pPr>
        <w:spacing w:after="0" w:line="360" w:lineRule="auto"/>
        <w:ind w:firstLine="709"/>
        <w:jc w:val="both"/>
        <w:rPr>
          <w:rFonts w:ascii="Times New Roman" w:hAnsi="Times New Roman"/>
          <w:b/>
          <w:i/>
          <w:color w:val="000000"/>
          <w:sz w:val="24"/>
          <w:szCs w:val="24"/>
        </w:rPr>
      </w:pPr>
      <w:r>
        <w:rPr>
          <w:rFonts w:ascii="Times New Roman" w:eastAsia="Times New Roman" w:hAnsi="Times New Roman" w:cs="Times New Roman"/>
          <w:sz w:val="28"/>
          <w:szCs w:val="28"/>
        </w:rPr>
        <w:t xml:space="preserve">Как и упоминалось ранее, </w:t>
      </w:r>
      <w:r w:rsidR="003B7D16">
        <w:rPr>
          <w:rFonts w:ascii="Times New Roman" w:eastAsia="Times New Roman" w:hAnsi="Times New Roman" w:cs="Times New Roman"/>
          <w:sz w:val="28"/>
          <w:szCs w:val="28"/>
        </w:rPr>
        <w:t xml:space="preserve">Правительством РФ установлен перечень, </w:t>
      </w:r>
      <w:r w:rsidR="003B7D16" w:rsidRPr="00AC09B5">
        <w:rPr>
          <w:rFonts w:ascii="Times New Roman" w:eastAsia="Times New Roman" w:hAnsi="Times New Roman" w:cs="Times New Roman"/>
          <w:sz w:val="28"/>
          <w:szCs w:val="28"/>
        </w:rPr>
        <w:t>закрепля</w:t>
      </w:r>
      <w:r w:rsidR="003B7D16">
        <w:rPr>
          <w:rFonts w:ascii="Times New Roman" w:eastAsia="Times New Roman" w:hAnsi="Times New Roman" w:cs="Times New Roman"/>
          <w:sz w:val="28"/>
          <w:szCs w:val="28"/>
        </w:rPr>
        <w:t xml:space="preserve">ющий </w:t>
      </w:r>
      <w:r w:rsidR="003B7D16" w:rsidRPr="00AC09B5">
        <w:rPr>
          <w:rFonts w:ascii="Times New Roman" w:eastAsia="Times New Roman" w:hAnsi="Times New Roman" w:cs="Times New Roman"/>
          <w:sz w:val="28"/>
          <w:szCs w:val="28"/>
        </w:rPr>
        <w:t>категории непродовольственных товаров</w:t>
      </w:r>
      <w:r w:rsidR="003B7D16">
        <w:rPr>
          <w:rFonts w:ascii="Times New Roman" w:eastAsia="Times New Roman" w:hAnsi="Times New Roman" w:cs="Times New Roman"/>
          <w:sz w:val="28"/>
          <w:szCs w:val="28"/>
        </w:rPr>
        <w:t>,</w:t>
      </w:r>
      <w:r w:rsidR="003B7D16" w:rsidRPr="00AC09B5">
        <w:rPr>
          <w:rFonts w:ascii="Times New Roman" w:eastAsia="Times New Roman" w:hAnsi="Times New Roman" w:cs="Times New Roman"/>
          <w:sz w:val="28"/>
          <w:szCs w:val="28"/>
        </w:rPr>
        <w:t xml:space="preserve"> которые не могут быть обменены на аналогичные даже при соблюдении всех вышеперечисленных условий. Печень включает в себя </w:t>
      </w:r>
      <w:r w:rsidR="003B7D16">
        <w:rPr>
          <w:rFonts w:ascii="Times New Roman" w:eastAsia="Times New Roman" w:hAnsi="Times New Roman" w:cs="Times New Roman"/>
          <w:sz w:val="28"/>
          <w:szCs w:val="28"/>
        </w:rPr>
        <w:t>настолько обширные категории не</w:t>
      </w:r>
      <w:r w:rsidR="003B7D16" w:rsidRPr="00AC09B5">
        <w:rPr>
          <w:rFonts w:ascii="Times New Roman" w:eastAsia="Times New Roman" w:hAnsi="Times New Roman" w:cs="Times New Roman"/>
          <w:sz w:val="28"/>
          <w:szCs w:val="28"/>
        </w:rPr>
        <w:t>продовольственных товаров, что возникает вопрос относительно того, при покупке каких товаров данным правом вообще мож</w:t>
      </w:r>
      <w:r w:rsidR="003B7D16">
        <w:rPr>
          <w:rFonts w:ascii="Times New Roman" w:eastAsia="Times New Roman" w:hAnsi="Times New Roman" w:cs="Times New Roman"/>
          <w:sz w:val="28"/>
          <w:szCs w:val="28"/>
        </w:rPr>
        <w:t>ет воспользоваться потребитель.</w:t>
      </w:r>
      <w:r>
        <w:rPr>
          <w:rFonts w:ascii="Times New Roman" w:hAnsi="Times New Roman"/>
          <w:b/>
          <w:i/>
          <w:color w:val="000000"/>
          <w:sz w:val="24"/>
          <w:szCs w:val="24"/>
        </w:rPr>
        <w:t xml:space="preserve"> </w:t>
      </w:r>
      <w:r w:rsidR="003B7D16" w:rsidRPr="00AC09B5">
        <w:rPr>
          <w:rFonts w:ascii="Times New Roman" w:eastAsia="Times New Roman" w:hAnsi="Times New Roman" w:cs="Times New Roman"/>
          <w:sz w:val="28"/>
          <w:szCs w:val="28"/>
        </w:rPr>
        <w:t xml:space="preserve">По всей видимости, объясняется </w:t>
      </w:r>
      <w:r w:rsidR="003B7D16">
        <w:rPr>
          <w:rFonts w:ascii="Times New Roman" w:eastAsia="Times New Roman" w:hAnsi="Times New Roman" w:cs="Times New Roman"/>
          <w:sz w:val="28"/>
          <w:szCs w:val="28"/>
        </w:rPr>
        <w:t xml:space="preserve">установление </w:t>
      </w:r>
      <w:r w:rsidR="003B7D16" w:rsidRPr="00AC09B5">
        <w:rPr>
          <w:rFonts w:ascii="Times New Roman" w:eastAsia="Times New Roman" w:hAnsi="Times New Roman" w:cs="Times New Roman"/>
          <w:sz w:val="28"/>
          <w:szCs w:val="28"/>
        </w:rPr>
        <w:t xml:space="preserve">закрепление данного перечня </w:t>
      </w:r>
      <w:r w:rsidR="003B7D16">
        <w:rPr>
          <w:rFonts w:ascii="Times New Roman" w:eastAsia="Times New Roman" w:hAnsi="Times New Roman" w:cs="Times New Roman"/>
          <w:sz w:val="28"/>
          <w:szCs w:val="28"/>
        </w:rPr>
        <w:t xml:space="preserve">в законе </w:t>
      </w:r>
      <w:r w:rsidR="003B7D16" w:rsidRPr="00AC09B5">
        <w:rPr>
          <w:rFonts w:ascii="Times New Roman" w:eastAsia="Times New Roman" w:hAnsi="Times New Roman" w:cs="Times New Roman"/>
          <w:sz w:val="28"/>
          <w:szCs w:val="28"/>
        </w:rPr>
        <w:t>тем, что законодатель тем самым предотвращает реализацию другому потребителю товара, который, возможно, был в употреблении. Доказать, что один из указанных товаров не бы</w:t>
      </w:r>
      <w:r w:rsidR="003B7D16">
        <w:rPr>
          <w:rFonts w:ascii="Times New Roman" w:eastAsia="Times New Roman" w:hAnsi="Times New Roman" w:cs="Times New Roman"/>
          <w:sz w:val="28"/>
          <w:szCs w:val="28"/>
        </w:rPr>
        <w:t>л в употреблении крайне сложно.</w:t>
      </w:r>
    </w:p>
    <w:p w:rsidR="003B7D16" w:rsidRDefault="00FC1894" w:rsidP="00F35DFE">
      <w:pPr>
        <w:spacing w:after="0" w:line="360" w:lineRule="auto"/>
        <w:ind w:firstLine="709"/>
        <w:jc w:val="both"/>
        <w:rPr>
          <w:rFonts w:ascii="Times New Roman" w:hAnsi="Times New Roman"/>
          <w:b/>
          <w:i/>
          <w:color w:val="000000"/>
          <w:sz w:val="24"/>
          <w:szCs w:val="24"/>
        </w:rPr>
      </w:pPr>
      <w:r>
        <w:rPr>
          <w:rFonts w:ascii="Times New Roman" w:eastAsia="Times New Roman" w:hAnsi="Times New Roman" w:cs="Times New Roman"/>
          <w:sz w:val="28"/>
          <w:szCs w:val="28"/>
        </w:rPr>
        <w:t>У</w:t>
      </w:r>
      <w:r w:rsidR="003B7D16" w:rsidRPr="00AC09B5">
        <w:rPr>
          <w:rFonts w:ascii="Times New Roman" w:eastAsia="Times New Roman" w:hAnsi="Times New Roman" w:cs="Times New Roman"/>
          <w:sz w:val="28"/>
          <w:szCs w:val="28"/>
        </w:rPr>
        <w:t>казанная правовая проблема неразрывно связана с нарушением требований к таре или упаковке товара. Напр</w:t>
      </w:r>
      <w:r w:rsidR="003B7D16">
        <w:rPr>
          <w:rFonts w:ascii="Times New Roman" w:eastAsia="Times New Roman" w:hAnsi="Times New Roman" w:cs="Times New Roman"/>
          <w:sz w:val="28"/>
          <w:szCs w:val="28"/>
        </w:rPr>
        <w:t>имер, организация, осуществляющая</w:t>
      </w:r>
      <w:r w:rsidR="003B7D16" w:rsidRPr="00AC09B5">
        <w:rPr>
          <w:rFonts w:ascii="Times New Roman" w:eastAsia="Times New Roman" w:hAnsi="Times New Roman" w:cs="Times New Roman"/>
          <w:sz w:val="28"/>
          <w:szCs w:val="28"/>
        </w:rPr>
        <w:t xml:space="preserve"> продажу товаров в розницу, в торговом зале выставляет товары без упаковки, каковыми могут быть мочалки, расчески, чулочно-носочные изделия. Далее при обращении лица в данную организацию с целью обмена указанного товара, последняя отказывает в обмене, ссылаясь на положения ст. 25 Закона о защите прав потребителей и упоминаемый в ней перечень. У потребителя, приобретающего товар, не упакованный должным образом, также нет гарантии в том, что до него товар не был в употреблении. </w:t>
      </w:r>
      <w:r w:rsidR="003B7D16" w:rsidRPr="00AC09B5">
        <w:rPr>
          <w:rFonts w:ascii="Times New Roman" w:eastAsia="Times New Roman" w:hAnsi="Times New Roman" w:cs="Times New Roman"/>
          <w:sz w:val="28"/>
          <w:szCs w:val="28"/>
        </w:rPr>
        <w:lastRenderedPageBreak/>
        <w:t>Тем самым ущемляются права потребителя и его правовое положение по</w:t>
      </w:r>
      <w:r w:rsidR="003B7D16">
        <w:rPr>
          <w:rFonts w:ascii="Times New Roman" w:eastAsia="Times New Roman" w:hAnsi="Times New Roman" w:cs="Times New Roman"/>
          <w:sz w:val="28"/>
          <w:szCs w:val="28"/>
        </w:rPr>
        <w:t xml:space="preserve"> сравнению с продавцом.</w:t>
      </w:r>
    </w:p>
    <w:p w:rsidR="003B7D16" w:rsidRDefault="003B7D16" w:rsidP="00F35DFE">
      <w:pPr>
        <w:spacing w:after="0" w:line="360" w:lineRule="auto"/>
        <w:ind w:firstLine="709"/>
        <w:jc w:val="both"/>
        <w:rPr>
          <w:rFonts w:ascii="Times New Roman" w:hAnsi="Times New Roman"/>
          <w:b/>
          <w:i/>
          <w:color w:val="000000"/>
          <w:sz w:val="24"/>
          <w:szCs w:val="24"/>
        </w:rPr>
      </w:pPr>
      <w:r w:rsidRPr="00AC09B5">
        <w:rPr>
          <w:rFonts w:ascii="Times New Roman" w:eastAsia="Times New Roman" w:hAnsi="Times New Roman" w:cs="Times New Roman"/>
          <w:sz w:val="28"/>
          <w:szCs w:val="28"/>
        </w:rPr>
        <w:t>Кроме того, возникает вопрос о понятии употребления товара. Употребление связано с использованием какого-либо, нескольких или всех свойств товара. Так, например, зачастую потребители сталкиваются с ситуацией, когда организация, занимающаяся продажей телевизоров, включает их в торговом зале, тем самым демонстрируя его свойства, качество, привлекая внимание потребителей и вызывая у них желание и намерение приобрести данный товар. Если указанный товар является образцом товара, то такие действия организации законны и обоснованны, однако если он непосредственно предназначен для продажи, то ситуация меняется в кардинально противоположную сторону. Включённые телевизоры, выставленные для продажи в торговом зале</w:t>
      </w:r>
      <w:r>
        <w:rPr>
          <w:rFonts w:ascii="Times New Roman" w:eastAsia="Times New Roman" w:hAnsi="Times New Roman" w:cs="Times New Roman"/>
          <w:sz w:val="28"/>
          <w:szCs w:val="28"/>
        </w:rPr>
        <w:t>,</w:t>
      </w:r>
      <w:r w:rsidRPr="00AC09B5">
        <w:rPr>
          <w:rFonts w:ascii="Times New Roman" w:eastAsia="Times New Roman" w:hAnsi="Times New Roman" w:cs="Times New Roman"/>
          <w:sz w:val="28"/>
          <w:szCs w:val="28"/>
        </w:rPr>
        <w:t xml:space="preserve"> находятся в употреблении другими лицами по смыслу самого понятия, а значит, организация реализует не новый товар</w:t>
      </w:r>
      <w:r>
        <w:rPr>
          <w:rFonts w:ascii="Times New Roman" w:eastAsia="Times New Roman" w:hAnsi="Times New Roman" w:cs="Times New Roman"/>
          <w:sz w:val="28"/>
          <w:szCs w:val="28"/>
        </w:rPr>
        <w:t>, а уже бывший в употреблении</w:t>
      </w:r>
      <w:r w:rsidR="00DC308E">
        <w:rPr>
          <w:rFonts w:ascii="Times New Roman" w:eastAsia="Times New Roman" w:hAnsi="Times New Roman" w:cs="Times New Roman"/>
          <w:sz w:val="28"/>
          <w:szCs w:val="28"/>
        </w:rPr>
        <w:t>, тем самым вновь ущемляются права потребителя.</w:t>
      </w:r>
    </w:p>
    <w:p w:rsidR="00931E96" w:rsidRDefault="003B7D16" w:rsidP="00931E96">
      <w:pPr>
        <w:spacing w:after="0" w:line="360" w:lineRule="auto"/>
        <w:ind w:firstLine="709"/>
        <w:jc w:val="both"/>
        <w:rPr>
          <w:rFonts w:ascii="Times New Roman" w:eastAsia="Times New Roman" w:hAnsi="Times New Roman" w:cs="Times New Roman"/>
          <w:sz w:val="28"/>
          <w:szCs w:val="28"/>
        </w:rPr>
      </w:pPr>
      <w:r w:rsidRPr="00AC09B5">
        <w:rPr>
          <w:rFonts w:ascii="Times New Roman" w:eastAsia="Times New Roman" w:hAnsi="Times New Roman" w:cs="Times New Roman"/>
          <w:sz w:val="28"/>
          <w:szCs w:val="28"/>
        </w:rPr>
        <w:t xml:space="preserve">Если упаковка или тара, в которой продавался товар, явно свидетельствует о том, </w:t>
      </w:r>
      <w:r>
        <w:rPr>
          <w:rFonts w:ascii="Times New Roman" w:eastAsia="Times New Roman" w:hAnsi="Times New Roman" w:cs="Times New Roman"/>
          <w:sz w:val="28"/>
          <w:szCs w:val="28"/>
        </w:rPr>
        <w:t>что товар не был в употреблении ( нет никаких следов</w:t>
      </w:r>
      <w:r w:rsidRPr="00AC09B5">
        <w:rPr>
          <w:rFonts w:ascii="Times New Roman" w:eastAsia="Times New Roman" w:hAnsi="Times New Roman" w:cs="Times New Roman"/>
          <w:sz w:val="28"/>
          <w:szCs w:val="28"/>
        </w:rPr>
        <w:t xml:space="preserve"> вскрытия </w:t>
      </w:r>
      <w:r>
        <w:rPr>
          <w:rFonts w:ascii="Times New Roman" w:eastAsia="Times New Roman" w:hAnsi="Times New Roman" w:cs="Times New Roman"/>
          <w:sz w:val="28"/>
          <w:szCs w:val="28"/>
        </w:rPr>
        <w:t xml:space="preserve">упаковки </w:t>
      </w:r>
      <w:r w:rsidRPr="00AC09B5">
        <w:rPr>
          <w:rFonts w:ascii="Times New Roman" w:eastAsia="Times New Roman" w:hAnsi="Times New Roman" w:cs="Times New Roman"/>
          <w:sz w:val="28"/>
          <w:szCs w:val="28"/>
        </w:rPr>
        <w:t xml:space="preserve">и причин сомневаться в том, </w:t>
      </w:r>
      <w:r>
        <w:rPr>
          <w:rFonts w:ascii="Times New Roman" w:eastAsia="Times New Roman" w:hAnsi="Times New Roman" w:cs="Times New Roman"/>
          <w:sz w:val="28"/>
          <w:szCs w:val="28"/>
        </w:rPr>
        <w:t>что товар не был в употреблении),</w:t>
      </w:r>
      <w:r w:rsidRPr="00AC09B5">
        <w:rPr>
          <w:rFonts w:ascii="Times New Roman" w:eastAsia="Times New Roman" w:hAnsi="Times New Roman" w:cs="Times New Roman"/>
          <w:sz w:val="28"/>
          <w:szCs w:val="28"/>
        </w:rPr>
        <w:t xml:space="preserve"> то возможность реализовать покупателю свое право на обмен то</w:t>
      </w:r>
      <w:r>
        <w:rPr>
          <w:rFonts w:ascii="Times New Roman" w:eastAsia="Times New Roman" w:hAnsi="Times New Roman" w:cs="Times New Roman"/>
          <w:sz w:val="28"/>
          <w:szCs w:val="28"/>
        </w:rPr>
        <w:t>вара должна быть предоставлена.</w:t>
      </w:r>
      <w:r w:rsidR="005138AB">
        <w:rPr>
          <w:rFonts w:ascii="Times New Roman" w:eastAsia="Times New Roman" w:hAnsi="Times New Roman" w:cs="Times New Roman"/>
          <w:sz w:val="28"/>
          <w:szCs w:val="28"/>
        </w:rPr>
        <w:t xml:space="preserve"> </w:t>
      </w:r>
      <w:r w:rsidR="005138AB" w:rsidRPr="00AC09B5">
        <w:rPr>
          <w:rFonts w:ascii="Times New Roman" w:eastAsia="Times New Roman" w:hAnsi="Times New Roman" w:cs="Times New Roman"/>
          <w:sz w:val="28"/>
          <w:szCs w:val="28"/>
        </w:rPr>
        <w:t xml:space="preserve">В </w:t>
      </w:r>
      <w:r w:rsidR="005138AB">
        <w:rPr>
          <w:rFonts w:ascii="Times New Roman" w:eastAsia="Times New Roman" w:hAnsi="Times New Roman" w:cs="Times New Roman"/>
          <w:sz w:val="28"/>
          <w:szCs w:val="28"/>
        </w:rPr>
        <w:t>связи с этим</w:t>
      </w:r>
      <w:r w:rsidR="005138AB" w:rsidRPr="00AC09B5">
        <w:rPr>
          <w:rFonts w:ascii="Times New Roman" w:eastAsia="Times New Roman" w:hAnsi="Times New Roman" w:cs="Times New Roman"/>
          <w:sz w:val="28"/>
          <w:szCs w:val="28"/>
        </w:rPr>
        <w:t xml:space="preserve"> </w:t>
      </w:r>
      <w:r w:rsidR="005138AB">
        <w:rPr>
          <w:rFonts w:ascii="Times New Roman" w:eastAsia="Times New Roman" w:hAnsi="Times New Roman" w:cs="Times New Roman"/>
          <w:sz w:val="28"/>
          <w:szCs w:val="28"/>
        </w:rPr>
        <w:t>необходимо</w:t>
      </w:r>
      <w:r w:rsidR="005138AB" w:rsidRPr="00AC09B5">
        <w:rPr>
          <w:rFonts w:ascii="Times New Roman" w:eastAsia="Times New Roman" w:hAnsi="Times New Roman" w:cs="Times New Roman"/>
          <w:sz w:val="28"/>
          <w:szCs w:val="28"/>
        </w:rPr>
        <w:t xml:space="preserve"> внести соответствующие изменения в законодательство</w:t>
      </w:r>
      <w:r w:rsidR="005138AB">
        <w:rPr>
          <w:rFonts w:ascii="Times New Roman" w:hAnsi="Times New Roman"/>
          <w:b/>
          <w:i/>
          <w:color w:val="000000"/>
          <w:sz w:val="24"/>
          <w:szCs w:val="24"/>
        </w:rPr>
        <w:t xml:space="preserve">. </w:t>
      </w:r>
      <w:r w:rsidRPr="00AC09B5">
        <w:rPr>
          <w:rFonts w:ascii="Times New Roman" w:eastAsia="Times New Roman" w:hAnsi="Times New Roman" w:cs="Times New Roman"/>
          <w:sz w:val="28"/>
          <w:szCs w:val="28"/>
        </w:rPr>
        <w:t>Кроме того, для обеспечения справедливости в данном вопросе необходимо усилить контроль за соблюдением требований законодательства организациями, осуществляющими продажу товаров в розницу, например, путем проведения дополнительных проверочных мероприятий.</w:t>
      </w:r>
    </w:p>
    <w:p w:rsidR="00931E96" w:rsidRDefault="00F35DFE" w:rsidP="00931E96">
      <w:pPr>
        <w:spacing w:after="0" w:line="360" w:lineRule="auto"/>
        <w:ind w:firstLine="709"/>
        <w:jc w:val="both"/>
        <w:rPr>
          <w:rFonts w:ascii="Times New Roman" w:hAnsi="Times New Roman" w:cs="Times New Roman"/>
          <w:bCs/>
          <w:sz w:val="28"/>
          <w:szCs w:val="28"/>
        </w:rPr>
      </w:pPr>
      <w:r w:rsidRPr="00931E96">
        <w:rPr>
          <w:rFonts w:ascii="Times New Roman" w:hAnsi="Times New Roman" w:cs="Times New Roman"/>
          <w:bCs/>
          <w:sz w:val="28"/>
          <w:szCs w:val="28"/>
        </w:rPr>
        <w:t>Таким образом, при изучении правовых норм были выявлены проблемы связанные с актуальным в настоящее время дистанционным способом продажи товаров, а также одним из прав потребителя – правом на обмен товара надлежащего качества. Указанные проблемы решаются посредством внесения соответствующих изменений в законодательство</w:t>
      </w:r>
      <w:r w:rsidR="00E015FD" w:rsidRPr="00931E96">
        <w:rPr>
          <w:rFonts w:ascii="Times New Roman" w:hAnsi="Times New Roman" w:cs="Times New Roman"/>
          <w:bCs/>
          <w:sz w:val="28"/>
          <w:szCs w:val="28"/>
        </w:rPr>
        <w:t>.</w:t>
      </w:r>
    </w:p>
    <w:p w:rsidR="00862E7F" w:rsidRPr="00931E96" w:rsidRDefault="00862E7F" w:rsidP="00931E96">
      <w:pPr>
        <w:pStyle w:val="1"/>
        <w:jc w:val="center"/>
        <w:rPr>
          <w:b w:val="0"/>
          <w:sz w:val="28"/>
          <w:szCs w:val="28"/>
        </w:rPr>
      </w:pPr>
      <w:bookmarkStart w:id="25" w:name="_Toc39783985"/>
      <w:bookmarkStart w:id="26" w:name="_Toc39784145"/>
      <w:r w:rsidRPr="00931E96">
        <w:rPr>
          <w:b w:val="0"/>
          <w:sz w:val="28"/>
          <w:szCs w:val="28"/>
        </w:rPr>
        <w:lastRenderedPageBreak/>
        <w:t>ЗАКЛЮЧЕНИЕ</w:t>
      </w:r>
      <w:bookmarkEnd w:id="25"/>
      <w:bookmarkEnd w:id="26"/>
    </w:p>
    <w:p w:rsidR="002B7DB9" w:rsidRPr="00DC308E" w:rsidRDefault="002B7DB9" w:rsidP="00DC308E">
      <w:pPr>
        <w:spacing w:after="0" w:line="360" w:lineRule="auto"/>
        <w:ind w:firstLine="709"/>
        <w:jc w:val="both"/>
        <w:rPr>
          <w:rFonts w:ascii="Times New Roman" w:hAnsi="Times New Roman" w:cs="Times New Roman"/>
          <w:sz w:val="28"/>
          <w:szCs w:val="28"/>
        </w:rPr>
      </w:pPr>
      <w:bookmarkStart w:id="27" w:name="_Toc39783986"/>
      <w:bookmarkStart w:id="28" w:name="_Toc39784146"/>
      <w:r w:rsidRPr="00DC308E">
        <w:rPr>
          <w:rFonts w:ascii="Times New Roman" w:hAnsi="Times New Roman" w:cs="Times New Roman"/>
          <w:sz w:val="28"/>
          <w:szCs w:val="28"/>
        </w:rPr>
        <w:t>Проблемы, связанные с защитой прав граждан по договору купли-продажи были и остаются актуальными.</w:t>
      </w:r>
      <w:r w:rsidR="00B44F61" w:rsidRPr="00DC308E">
        <w:rPr>
          <w:rFonts w:ascii="Times New Roman" w:hAnsi="Times New Roman" w:cs="Times New Roman"/>
          <w:sz w:val="28"/>
          <w:szCs w:val="28"/>
        </w:rPr>
        <w:t xml:space="preserve"> Договоры купли-продажи заключаются ежедневно, поэтому периодически возникают правовые проблемы, выявляются пробелы и противоречия в действующем законодательстве.</w:t>
      </w:r>
      <w:bookmarkEnd w:id="27"/>
      <w:bookmarkEnd w:id="28"/>
    </w:p>
    <w:p w:rsidR="00B44F61" w:rsidRDefault="00B44F61" w:rsidP="00DC308E">
      <w:pPr>
        <w:tabs>
          <w:tab w:val="left" w:pos="20271"/>
        </w:tabs>
        <w:spacing w:after="0" w:line="360" w:lineRule="auto"/>
        <w:ind w:firstLine="709"/>
        <w:jc w:val="both"/>
        <w:rPr>
          <w:rFonts w:ascii="Times New Roman" w:hAnsi="Times New Roman" w:cs="Times New Roman"/>
          <w:color w:val="000000"/>
          <w:sz w:val="28"/>
          <w:szCs w:val="28"/>
          <w:shd w:val="clear" w:color="auto" w:fill="FFFFFF"/>
        </w:rPr>
      </w:pPr>
      <w:r w:rsidRPr="00DD1667">
        <w:rPr>
          <w:rFonts w:ascii="Times New Roman" w:hAnsi="Times New Roman" w:cs="Times New Roman"/>
          <w:sz w:val="28"/>
          <w:szCs w:val="28"/>
        </w:rPr>
        <w:t>Закон о защите прав потребителей</w:t>
      </w:r>
      <w:r>
        <w:rPr>
          <w:rFonts w:ascii="Times New Roman" w:hAnsi="Times New Roman" w:cs="Times New Roman"/>
          <w:sz w:val="28"/>
          <w:szCs w:val="28"/>
        </w:rPr>
        <w:t>, являющийся основным нормативно-правовым актом в сфере защиты прав потребителей,</w:t>
      </w:r>
      <w:r w:rsidRPr="00DD1667">
        <w:rPr>
          <w:rFonts w:ascii="Times New Roman" w:hAnsi="Times New Roman" w:cs="Times New Roman"/>
          <w:sz w:val="28"/>
          <w:szCs w:val="28"/>
        </w:rPr>
        <w:t xml:space="preserve"> был принят</w:t>
      </w:r>
      <w:r>
        <w:rPr>
          <w:rFonts w:ascii="Times New Roman" w:hAnsi="Times New Roman" w:cs="Times New Roman"/>
          <w:sz w:val="28"/>
          <w:szCs w:val="28"/>
        </w:rPr>
        <w:t xml:space="preserve"> еще</w:t>
      </w:r>
      <w:r w:rsidRPr="00DD1667">
        <w:rPr>
          <w:rFonts w:ascii="Times New Roman" w:hAnsi="Times New Roman" w:cs="Times New Roman"/>
          <w:sz w:val="28"/>
          <w:szCs w:val="28"/>
        </w:rPr>
        <w:t xml:space="preserve"> в 1992 году. На вопрос отвечает ли он требованиям актуальности стоит однозначно ответить «да». </w:t>
      </w:r>
      <w:r w:rsidRPr="00DD1667">
        <w:rPr>
          <w:rFonts w:ascii="Times New Roman" w:hAnsi="Times New Roman" w:cs="Times New Roman"/>
          <w:color w:val="000000"/>
          <w:sz w:val="28"/>
          <w:szCs w:val="28"/>
          <w:shd w:val="clear" w:color="auto" w:fill="FFFFFF"/>
        </w:rPr>
        <w:t>В закон ежегодно вносятся изменения, которые и приводят его в соответствие с действующим российским законодательством. За все время действия закона расширилось понятие потребителя, его права, совершенствовался механизм защиты прав потребителя. Безусловно, в Законе о защите прав потребителей, как и в любом другом, существуют пробелы, но они устранимы путем внесения изменений, не обязательно для этого принимать новый закон.</w:t>
      </w:r>
    </w:p>
    <w:p w:rsidR="00B44F61" w:rsidRDefault="00B44F61" w:rsidP="00F35DFE">
      <w:pPr>
        <w:tabs>
          <w:tab w:val="left" w:pos="20271"/>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результате систематизации норм права и анализа научной и учебной литературы были выявлены следующие актуальные проблемы защиты прав потребителей при продаже товаров:</w:t>
      </w:r>
    </w:p>
    <w:p w:rsidR="00B44F61" w:rsidRDefault="00B44F61" w:rsidP="00F35DFE">
      <w:pPr>
        <w:tabs>
          <w:tab w:val="left" w:pos="20271"/>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Проблемы при продаже товаров дистанционным способом, связанные со сроком исполнения договора, достоверностью информации о продавце (изготовителе и т.п.) и о товаре.</w:t>
      </w:r>
    </w:p>
    <w:p w:rsidR="00B44F61" w:rsidRDefault="00B44F61" w:rsidP="00F35DFE">
      <w:pPr>
        <w:tabs>
          <w:tab w:val="left" w:pos="20271"/>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Проблемы реализации права потребителей на обмен товара надлежащего качества.</w:t>
      </w:r>
    </w:p>
    <w:p w:rsidR="00FC1894" w:rsidRDefault="00B44F61" w:rsidP="00F35DFE">
      <w:pPr>
        <w:tabs>
          <w:tab w:val="left" w:pos="20271"/>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Решение указанных проблем состоит </w:t>
      </w:r>
      <w:r w:rsidR="00FC1894">
        <w:rPr>
          <w:rFonts w:ascii="Times New Roman" w:hAnsi="Times New Roman" w:cs="Times New Roman"/>
          <w:color w:val="000000"/>
          <w:sz w:val="28"/>
          <w:szCs w:val="28"/>
          <w:shd w:val="clear" w:color="auto" w:fill="FFFFFF"/>
        </w:rPr>
        <w:t>в нижеследующем</w:t>
      </w:r>
    </w:p>
    <w:p w:rsidR="00FC1894" w:rsidRDefault="00FC1894" w:rsidP="00F35DFE">
      <w:pPr>
        <w:tabs>
          <w:tab w:val="left" w:pos="20271"/>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Р</w:t>
      </w:r>
      <w:r w:rsidR="00B44F61">
        <w:rPr>
          <w:rFonts w:ascii="Times New Roman" w:hAnsi="Times New Roman" w:cs="Times New Roman"/>
          <w:color w:val="000000"/>
          <w:sz w:val="28"/>
          <w:szCs w:val="28"/>
          <w:shd w:val="clear" w:color="auto" w:fill="FFFFFF"/>
        </w:rPr>
        <w:t>азработк</w:t>
      </w:r>
      <w:r>
        <w:rPr>
          <w:rFonts w:ascii="Times New Roman" w:hAnsi="Times New Roman" w:cs="Times New Roman"/>
          <w:color w:val="000000"/>
          <w:sz w:val="28"/>
          <w:szCs w:val="28"/>
          <w:shd w:val="clear" w:color="auto" w:fill="FFFFFF"/>
        </w:rPr>
        <w:t>а</w:t>
      </w:r>
      <w:r w:rsidR="00B44F61">
        <w:rPr>
          <w:rFonts w:ascii="Times New Roman" w:hAnsi="Times New Roman" w:cs="Times New Roman"/>
          <w:color w:val="000000"/>
          <w:sz w:val="28"/>
          <w:szCs w:val="28"/>
          <w:shd w:val="clear" w:color="auto" w:fill="FFFFFF"/>
        </w:rPr>
        <w:t xml:space="preserve"> такой формы договора купли-продажи дистанционным способом, которая позволит защитить потребителя и предотвратить</w:t>
      </w:r>
      <w:r>
        <w:rPr>
          <w:rFonts w:ascii="Times New Roman" w:hAnsi="Times New Roman" w:cs="Times New Roman"/>
          <w:color w:val="000000"/>
          <w:sz w:val="28"/>
          <w:szCs w:val="28"/>
          <w:shd w:val="clear" w:color="auto" w:fill="FFFFFF"/>
        </w:rPr>
        <w:t xml:space="preserve"> различного рода правонарушения.</w:t>
      </w:r>
    </w:p>
    <w:p w:rsidR="00FC1894" w:rsidRDefault="00FC1894" w:rsidP="00F35DFE">
      <w:pPr>
        <w:tabs>
          <w:tab w:val="left" w:pos="20271"/>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Внесение изменения в ГК РФ и (или) Закон о защите прав потребителей в части закрепления обязанности </w:t>
      </w:r>
      <w:r>
        <w:rPr>
          <w:rFonts w:ascii="Times New Roman" w:hAnsi="Times New Roman" w:cs="Times New Roman"/>
          <w:sz w:val="28"/>
          <w:szCs w:val="28"/>
        </w:rPr>
        <w:t xml:space="preserve">продавца размещать на сайте </w:t>
      </w:r>
      <w:r>
        <w:rPr>
          <w:rFonts w:ascii="Times New Roman" w:hAnsi="Times New Roman" w:cs="Times New Roman"/>
          <w:sz w:val="28"/>
          <w:szCs w:val="28"/>
        </w:rPr>
        <w:lastRenderedPageBreak/>
        <w:t>интернет-магазина сведения об организации или индивидуальном предпринимателе (юридический адрес, ИНН, ОГРН и другие необходимые идентифицирующие их сведения).</w:t>
      </w:r>
    </w:p>
    <w:p w:rsidR="00B44F61" w:rsidRDefault="00FC1894" w:rsidP="00F35DFE">
      <w:pPr>
        <w:tabs>
          <w:tab w:val="left" w:pos="20271"/>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П</w:t>
      </w:r>
      <w:r w:rsidR="00B44F61">
        <w:rPr>
          <w:rFonts w:ascii="Times New Roman" w:hAnsi="Times New Roman" w:cs="Times New Roman"/>
          <w:color w:val="000000"/>
          <w:sz w:val="28"/>
          <w:szCs w:val="28"/>
          <w:shd w:val="clear" w:color="auto" w:fill="FFFFFF"/>
        </w:rPr>
        <w:t>ресечени</w:t>
      </w:r>
      <w:r>
        <w:rPr>
          <w:rFonts w:ascii="Times New Roman" w:hAnsi="Times New Roman" w:cs="Times New Roman"/>
          <w:color w:val="000000"/>
          <w:sz w:val="28"/>
          <w:szCs w:val="28"/>
          <w:shd w:val="clear" w:color="auto" w:fill="FFFFFF"/>
        </w:rPr>
        <w:t>е</w:t>
      </w:r>
      <w:r w:rsidR="00B44F61">
        <w:rPr>
          <w:rFonts w:ascii="Times New Roman" w:hAnsi="Times New Roman" w:cs="Times New Roman"/>
          <w:color w:val="000000"/>
          <w:sz w:val="28"/>
          <w:szCs w:val="28"/>
          <w:shd w:val="clear" w:color="auto" w:fill="FFFFFF"/>
        </w:rPr>
        <w:t xml:space="preserve"> нарушений законодательства продавцом путем </w:t>
      </w:r>
      <w:r>
        <w:rPr>
          <w:rFonts w:ascii="Times New Roman" w:hAnsi="Times New Roman" w:cs="Times New Roman"/>
          <w:color w:val="000000"/>
          <w:sz w:val="28"/>
          <w:szCs w:val="28"/>
          <w:shd w:val="clear" w:color="auto" w:fill="FFFFFF"/>
        </w:rPr>
        <w:t>совершенствования</w:t>
      </w:r>
      <w:r w:rsidR="00B44F61">
        <w:rPr>
          <w:rFonts w:ascii="Times New Roman" w:hAnsi="Times New Roman" w:cs="Times New Roman"/>
          <w:color w:val="000000"/>
          <w:sz w:val="28"/>
          <w:szCs w:val="28"/>
          <w:shd w:val="clear" w:color="auto" w:fill="FFFFFF"/>
        </w:rPr>
        <w:t xml:space="preserve"> мониторинга</w:t>
      </w:r>
      <w:r>
        <w:rPr>
          <w:rFonts w:ascii="Times New Roman" w:hAnsi="Times New Roman" w:cs="Times New Roman"/>
          <w:color w:val="000000"/>
          <w:sz w:val="28"/>
          <w:szCs w:val="28"/>
          <w:shd w:val="clear" w:color="auto" w:fill="FFFFFF"/>
        </w:rPr>
        <w:t xml:space="preserve"> </w:t>
      </w:r>
      <w:r w:rsidR="00B44F61">
        <w:rPr>
          <w:rFonts w:ascii="Times New Roman" w:hAnsi="Times New Roman" w:cs="Times New Roman"/>
          <w:color w:val="000000"/>
          <w:sz w:val="28"/>
          <w:szCs w:val="28"/>
          <w:shd w:val="clear" w:color="auto" w:fill="FFFFFF"/>
        </w:rPr>
        <w:t>сайтов</w:t>
      </w:r>
      <w:r>
        <w:rPr>
          <w:rFonts w:ascii="Times New Roman" w:hAnsi="Times New Roman" w:cs="Times New Roman"/>
          <w:color w:val="000000"/>
          <w:sz w:val="28"/>
          <w:szCs w:val="28"/>
          <w:shd w:val="clear" w:color="auto" w:fill="FFFFFF"/>
        </w:rPr>
        <w:t>-нарушителей в сети «Интернет»</w:t>
      </w:r>
      <w:r w:rsidR="00B44F61">
        <w:rPr>
          <w:rFonts w:ascii="Times New Roman" w:hAnsi="Times New Roman" w:cs="Times New Roman"/>
          <w:color w:val="000000"/>
          <w:sz w:val="28"/>
          <w:szCs w:val="28"/>
          <w:shd w:val="clear" w:color="auto" w:fill="FFFFFF"/>
        </w:rPr>
        <w:t>.</w:t>
      </w:r>
    </w:p>
    <w:p w:rsidR="00FC1894" w:rsidRDefault="00FC1894" w:rsidP="00F35DFE">
      <w:pPr>
        <w:tabs>
          <w:tab w:val="left" w:pos="20271"/>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Внесение изменений в ст. 25 Закона о защите прав потребителей, которые позволят должным образом реализовать право потребителя на обмен товара надлежащего качества.</w:t>
      </w:r>
    </w:p>
    <w:p w:rsidR="00FC1894" w:rsidRPr="00CD12E4" w:rsidRDefault="00FC1894" w:rsidP="00F35DFE">
      <w:pPr>
        <w:tabs>
          <w:tab w:val="left" w:pos="20271"/>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Кроме приведенных выше проблем в настоящей курсовой работе были рассмотрены распространенные спорные ситуации, в которые может попасть потребитель. К числу таковых отнесены: несоответствие цены товара в торговом зале и в кассовом (товарном) чеке, повреждение тары или упаковки товара, несоответствие качества товара требования законодательства и другие. </w:t>
      </w:r>
      <w:r w:rsidR="00AB6789">
        <w:rPr>
          <w:rFonts w:ascii="Times New Roman" w:hAnsi="Times New Roman" w:cs="Times New Roman"/>
          <w:color w:val="000000"/>
          <w:sz w:val="28"/>
          <w:szCs w:val="28"/>
          <w:shd w:val="clear" w:color="auto" w:fill="FFFFFF"/>
        </w:rPr>
        <w:t xml:space="preserve">Права потребителя, закрепленные в законодательстве, как уже отмечалось ранее, по своей формулировке просты и понятны. </w:t>
      </w:r>
      <w:r>
        <w:rPr>
          <w:rFonts w:ascii="Times New Roman" w:hAnsi="Times New Roman" w:cs="Times New Roman"/>
          <w:color w:val="000000"/>
          <w:sz w:val="28"/>
          <w:szCs w:val="28"/>
          <w:shd w:val="clear" w:color="auto" w:fill="FFFFFF"/>
        </w:rPr>
        <w:t>Зная свои права, потребитель может самостоятельно их защищать, не обращаясь для этого в правоохранительные органы или организации, оказывающие квалифицированную юридическую помощь. Повышение уровня правовой культуры населения, его правовое просвещение – путь к решению указанной проблемы.</w:t>
      </w:r>
      <w:r w:rsidR="00AB6789">
        <w:rPr>
          <w:rFonts w:ascii="Times New Roman" w:hAnsi="Times New Roman" w:cs="Times New Roman"/>
          <w:color w:val="000000"/>
          <w:sz w:val="28"/>
          <w:szCs w:val="28"/>
          <w:shd w:val="clear" w:color="auto" w:fill="FFFFFF"/>
        </w:rPr>
        <w:t xml:space="preserve"> Однако порой потребитель оказывается в таких ситуациях, когда решить возникшие проблемы самостоятельно не удается. В таком случае потребитель может обратиться, к примеру, в Роспотребнадзор или прокуратуру РФ с устным или письменным заявлением. Кроме того, ст. 17 Закона о защите прав потребителей гарантирует потребителям право на судебную защиту. </w:t>
      </w:r>
      <w:r w:rsidR="00AB6789" w:rsidRPr="00CD12E4">
        <w:rPr>
          <w:rFonts w:ascii="Times New Roman" w:hAnsi="Times New Roman" w:cs="Times New Roman"/>
          <w:color w:val="000000"/>
          <w:sz w:val="28"/>
          <w:szCs w:val="28"/>
          <w:shd w:val="clear" w:color="auto" w:fill="FFFFFF"/>
        </w:rPr>
        <w:t>К настоящей курсовой работе прилагается образец искового заявления о замене товара ненадлежащего качества, взыскании расходов, неустойки и компенсации морального вреда</w:t>
      </w:r>
      <w:r w:rsidR="00CD12E4" w:rsidRPr="00CD12E4">
        <w:rPr>
          <w:rFonts w:ascii="Times New Roman" w:hAnsi="Times New Roman" w:cs="Times New Roman"/>
          <w:color w:val="000000"/>
          <w:sz w:val="28"/>
          <w:szCs w:val="28"/>
          <w:shd w:val="clear" w:color="auto" w:fill="FFFFFF"/>
        </w:rPr>
        <w:t>.</w:t>
      </w:r>
    </w:p>
    <w:p w:rsidR="00CD12E4" w:rsidRDefault="00CD12E4">
      <w:pPr>
        <w:rPr>
          <w:rFonts w:ascii="Times New Roman" w:eastAsia="Times New Roman" w:hAnsi="Times New Roman" w:cs="Times New Roman"/>
          <w:b/>
          <w:bCs/>
          <w:kern w:val="36"/>
          <w:sz w:val="28"/>
          <w:szCs w:val="28"/>
        </w:rPr>
      </w:pPr>
      <w:r>
        <w:rPr>
          <w:sz w:val="28"/>
          <w:szCs w:val="28"/>
        </w:rPr>
        <w:br w:type="page"/>
      </w:r>
    </w:p>
    <w:p w:rsidR="00862E7F" w:rsidRPr="002B7DB9" w:rsidRDefault="00862E7F" w:rsidP="00F35DFE">
      <w:pPr>
        <w:pStyle w:val="1"/>
        <w:jc w:val="center"/>
        <w:rPr>
          <w:b w:val="0"/>
          <w:sz w:val="28"/>
          <w:szCs w:val="28"/>
        </w:rPr>
      </w:pPr>
      <w:bookmarkStart w:id="29" w:name="_Toc39783987"/>
      <w:bookmarkStart w:id="30" w:name="_Toc39784147"/>
      <w:r w:rsidRPr="002B7DB9">
        <w:rPr>
          <w:b w:val="0"/>
          <w:sz w:val="28"/>
          <w:szCs w:val="28"/>
        </w:rPr>
        <w:lastRenderedPageBreak/>
        <w:t>БИБЛИОГРАФИЧЕСКИЙ СПИСОК</w:t>
      </w:r>
      <w:bookmarkEnd w:id="29"/>
      <w:bookmarkEnd w:id="30"/>
    </w:p>
    <w:p w:rsidR="00D82CBD" w:rsidRDefault="00D82CBD" w:rsidP="00D82CBD">
      <w:pPr>
        <w:pStyle w:val="a7"/>
        <w:numPr>
          <w:ilvl w:val="0"/>
          <w:numId w:val="4"/>
        </w:numPr>
        <w:spacing w:after="160"/>
        <w:ind w:left="0" w:firstLine="0"/>
        <w:jc w:val="both"/>
        <w:rPr>
          <w:rFonts w:ascii="Times New Roman" w:hAnsi="Times New Roman" w:cs="Times New Roman"/>
          <w:sz w:val="28"/>
          <w:szCs w:val="28"/>
        </w:rPr>
      </w:pPr>
      <w:r w:rsidRPr="00156A89">
        <w:rPr>
          <w:rFonts w:ascii="Times New Roman" w:hAnsi="Times New Roman" w:cs="Times New Roman"/>
          <w:sz w:val="28"/>
          <w:szCs w:val="28"/>
        </w:rPr>
        <w:t>Российская Федерация. К</w:t>
      </w:r>
      <w:r>
        <w:rPr>
          <w:rFonts w:ascii="Times New Roman" w:hAnsi="Times New Roman" w:cs="Times New Roman"/>
          <w:sz w:val="28"/>
          <w:szCs w:val="28"/>
        </w:rPr>
        <w:t>онституция Российской Федерации</w:t>
      </w:r>
      <w:r w:rsidRPr="00156A89">
        <w:rPr>
          <w:rFonts w:ascii="Times New Roman" w:hAnsi="Times New Roman" w:cs="Times New Roman"/>
          <w:sz w:val="28"/>
          <w:szCs w:val="28"/>
        </w:rPr>
        <w:t>:</w:t>
      </w:r>
      <w:r>
        <w:rPr>
          <w:rFonts w:ascii="Times New Roman" w:hAnsi="Times New Roman" w:cs="Times New Roman"/>
          <w:sz w:val="28"/>
          <w:szCs w:val="28"/>
        </w:rPr>
        <w:t xml:space="preserve"> </w:t>
      </w:r>
      <w:r w:rsidRPr="00893F71">
        <w:rPr>
          <w:rFonts w:ascii="Times New Roman" w:hAnsi="Times New Roman" w:cs="Times New Roman"/>
          <w:sz w:val="28"/>
          <w:szCs w:val="28"/>
        </w:rPr>
        <w:t>принята всенародным голосованием 12 декабря 1993 [с учетом поправок, внесенных Законами РФ о поправках к Конституции РФ от 30.12.2008 №6-ФКЗ, от 30.12.2008 №7-ФКЗ, от 05.02.2014 №2-ФКЗ, от 2</w:t>
      </w:r>
      <w:r>
        <w:rPr>
          <w:rFonts w:ascii="Times New Roman" w:hAnsi="Times New Roman" w:cs="Times New Roman"/>
          <w:sz w:val="28"/>
          <w:szCs w:val="28"/>
        </w:rPr>
        <w:t>1.07.2014 №11-ФКЗ] // Собр. з</w:t>
      </w:r>
      <w:r w:rsidRPr="00893F71">
        <w:rPr>
          <w:rFonts w:ascii="Times New Roman" w:hAnsi="Times New Roman" w:cs="Times New Roman"/>
          <w:sz w:val="28"/>
          <w:szCs w:val="28"/>
        </w:rPr>
        <w:t xml:space="preserve">аконодательства РФ. </w:t>
      </w:r>
      <w:r>
        <w:rPr>
          <w:rFonts w:ascii="Times New Roman" w:hAnsi="Times New Roman" w:cs="Times New Roman"/>
          <w:sz w:val="28"/>
          <w:szCs w:val="28"/>
        </w:rPr>
        <w:t xml:space="preserve">- </w:t>
      </w:r>
      <w:r w:rsidRPr="00893F71">
        <w:rPr>
          <w:rFonts w:ascii="Times New Roman" w:hAnsi="Times New Roman" w:cs="Times New Roman"/>
          <w:sz w:val="28"/>
          <w:szCs w:val="28"/>
        </w:rPr>
        <w:t xml:space="preserve">2014. </w:t>
      </w:r>
      <w:r>
        <w:rPr>
          <w:rFonts w:ascii="Times New Roman" w:hAnsi="Times New Roman" w:cs="Times New Roman"/>
          <w:sz w:val="28"/>
          <w:szCs w:val="28"/>
        </w:rPr>
        <w:t xml:space="preserve">- </w:t>
      </w:r>
      <w:r w:rsidRPr="00893F71">
        <w:rPr>
          <w:rFonts w:ascii="Times New Roman" w:hAnsi="Times New Roman" w:cs="Times New Roman"/>
          <w:sz w:val="28"/>
          <w:szCs w:val="28"/>
        </w:rPr>
        <w:t xml:space="preserve">№ 31. </w:t>
      </w:r>
      <w:r>
        <w:rPr>
          <w:rFonts w:ascii="Times New Roman" w:hAnsi="Times New Roman" w:cs="Times New Roman"/>
          <w:sz w:val="28"/>
          <w:szCs w:val="28"/>
        </w:rPr>
        <w:t xml:space="preserve">- </w:t>
      </w:r>
      <w:r w:rsidRPr="00893F71">
        <w:rPr>
          <w:rFonts w:ascii="Times New Roman" w:hAnsi="Times New Roman" w:cs="Times New Roman"/>
          <w:sz w:val="28"/>
          <w:szCs w:val="28"/>
        </w:rPr>
        <w:t xml:space="preserve">Ст. 4398. </w:t>
      </w:r>
    </w:p>
    <w:p w:rsidR="00D82CBD" w:rsidRDefault="00D82CBD" w:rsidP="00D82CBD">
      <w:pPr>
        <w:pStyle w:val="a7"/>
        <w:numPr>
          <w:ilvl w:val="0"/>
          <w:numId w:val="4"/>
        </w:numPr>
        <w:spacing w:after="160"/>
        <w:ind w:left="0" w:firstLine="0"/>
        <w:jc w:val="both"/>
        <w:rPr>
          <w:rFonts w:ascii="Times New Roman" w:hAnsi="Times New Roman" w:cs="Times New Roman"/>
          <w:sz w:val="28"/>
          <w:szCs w:val="28"/>
        </w:rPr>
      </w:pPr>
      <w:r w:rsidRPr="009C2925">
        <w:rPr>
          <w:rFonts w:ascii="Times New Roman" w:hAnsi="Times New Roman" w:cs="Times New Roman"/>
          <w:sz w:val="28"/>
          <w:szCs w:val="28"/>
        </w:rPr>
        <w:t>Российская Федерация. Законы. Гражданский кодекс Российской Федерации (часть первая) :федер. закон [принят Гос. Думой 21 октября 1994 г. : по состоянию на 28 апреля 2020 г.] // Собр. законодательства РФ. – 1994. - № 32. - Ст. 3301.</w:t>
      </w:r>
    </w:p>
    <w:p w:rsidR="00D82CBD" w:rsidRDefault="00D82CBD" w:rsidP="00D82CBD">
      <w:pPr>
        <w:pStyle w:val="a7"/>
        <w:numPr>
          <w:ilvl w:val="0"/>
          <w:numId w:val="4"/>
        </w:numPr>
        <w:spacing w:after="160"/>
        <w:ind w:left="0" w:firstLine="0"/>
        <w:jc w:val="both"/>
        <w:rPr>
          <w:rFonts w:ascii="Times New Roman" w:hAnsi="Times New Roman" w:cs="Times New Roman"/>
          <w:sz w:val="28"/>
          <w:szCs w:val="28"/>
        </w:rPr>
      </w:pPr>
      <w:r w:rsidRPr="009C2925">
        <w:rPr>
          <w:rFonts w:ascii="Times New Roman" w:hAnsi="Times New Roman" w:cs="Times New Roman"/>
          <w:sz w:val="28"/>
          <w:szCs w:val="28"/>
        </w:rPr>
        <w:t>Российская Федерация. Законы. Гражданский кодекс Российской Федерации (часть вторая) :федер. закон [принят Гос. Думой 22 дек. 1995 г. : по состоянию на 28 апреля 2020 г.] // Собр. законодательства РФ. – 1996. - № 5. - Ст. 410</w:t>
      </w:r>
      <w:r>
        <w:rPr>
          <w:rFonts w:ascii="Times New Roman" w:hAnsi="Times New Roman" w:cs="Times New Roman"/>
          <w:sz w:val="28"/>
          <w:szCs w:val="28"/>
        </w:rPr>
        <w:t>.</w:t>
      </w:r>
    </w:p>
    <w:p w:rsidR="00D82CBD" w:rsidRDefault="00D82CBD" w:rsidP="00D82CBD">
      <w:pPr>
        <w:pStyle w:val="a7"/>
        <w:numPr>
          <w:ilvl w:val="0"/>
          <w:numId w:val="4"/>
        </w:numPr>
        <w:spacing w:after="160"/>
        <w:ind w:left="0" w:firstLine="0"/>
        <w:jc w:val="both"/>
        <w:rPr>
          <w:rFonts w:ascii="Times New Roman" w:hAnsi="Times New Roman" w:cs="Times New Roman"/>
          <w:sz w:val="28"/>
          <w:szCs w:val="28"/>
        </w:rPr>
      </w:pPr>
      <w:r w:rsidRPr="009C2925">
        <w:rPr>
          <w:rFonts w:ascii="Times New Roman" w:hAnsi="Times New Roman" w:cs="Times New Roman"/>
          <w:sz w:val="28"/>
          <w:szCs w:val="28"/>
        </w:rPr>
        <w:t xml:space="preserve">Российская Федерация. Законы. О </w:t>
      </w:r>
      <w:r>
        <w:rPr>
          <w:rFonts w:ascii="Times New Roman" w:hAnsi="Times New Roman" w:cs="Times New Roman"/>
          <w:sz w:val="28"/>
          <w:szCs w:val="28"/>
        </w:rPr>
        <w:t>защите прав потребителей</w:t>
      </w:r>
      <w:r w:rsidRPr="009C2925">
        <w:rPr>
          <w:rFonts w:ascii="Times New Roman" w:hAnsi="Times New Roman" w:cs="Times New Roman"/>
          <w:sz w:val="28"/>
          <w:szCs w:val="28"/>
        </w:rPr>
        <w:t>:</w:t>
      </w:r>
      <w:r>
        <w:rPr>
          <w:rFonts w:ascii="Times New Roman" w:hAnsi="Times New Roman" w:cs="Times New Roman"/>
          <w:sz w:val="28"/>
          <w:szCs w:val="28"/>
        </w:rPr>
        <w:t xml:space="preserve"> закон Рос. Федерации</w:t>
      </w:r>
      <w:r w:rsidRPr="009C2925">
        <w:rPr>
          <w:rFonts w:ascii="Times New Roman" w:hAnsi="Times New Roman" w:cs="Times New Roman"/>
          <w:sz w:val="28"/>
          <w:szCs w:val="28"/>
        </w:rPr>
        <w:t xml:space="preserve"> [принят </w:t>
      </w:r>
      <w:r>
        <w:rPr>
          <w:rFonts w:ascii="Times New Roman" w:hAnsi="Times New Roman" w:cs="Times New Roman"/>
          <w:sz w:val="28"/>
          <w:szCs w:val="28"/>
        </w:rPr>
        <w:t>07 февраля 1992 г.</w:t>
      </w:r>
      <w:r w:rsidRPr="009C2925">
        <w:rPr>
          <w:rFonts w:ascii="Times New Roman" w:hAnsi="Times New Roman" w:cs="Times New Roman"/>
          <w:sz w:val="28"/>
          <w:szCs w:val="28"/>
        </w:rPr>
        <w:t>:</w:t>
      </w:r>
      <w:r>
        <w:rPr>
          <w:rFonts w:ascii="Times New Roman" w:hAnsi="Times New Roman" w:cs="Times New Roman"/>
          <w:sz w:val="28"/>
          <w:szCs w:val="28"/>
        </w:rPr>
        <w:t xml:space="preserve"> по состоянию на 24</w:t>
      </w:r>
      <w:r w:rsidRPr="009C2925">
        <w:rPr>
          <w:rFonts w:ascii="Times New Roman" w:hAnsi="Times New Roman" w:cs="Times New Roman"/>
          <w:sz w:val="28"/>
          <w:szCs w:val="28"/>
        </w:rPr>
        <w:t xml:space="preserve"> апреля 2020 г.] // Собр. законодательства РФ. - 1996. - № </w:t>
      </w:r>
      <w:r>
        <w:rPr>
          <w:rFonts w:ascii="Times New Roman" w:hAnsi="Times New Roman" w:cs="Times New Roman"/>
          <w:sz w:val="28"/>
          <w:szCs w:val="28"/>
        </w:rPr>
        <w:t>3</w:t>
      </w:r>
      <w:r w:rsidRPr="009C2925">
        <w:rPr>
          <w:rFonts w:ascii="Times New Roman" w:hAnsi="Times New Roman" w:cs="Times New Roman"/>
          <w:sz w:val="28"/>
          <w:szCs w:val="28"/>
        </w:rPr>
        <w:t>. - Ст. 1</w:t>
      </w:r>
      <w:r>
        <w:rPr>
          <w:rFonts w:ascii="Times New Roman" w:hAnsi="Times New Roman" w:cs="Times New Roman"/>
          <w:sz w:val="28"/>
          <w:szCs w:val="28"/>
        </w:rPr>
        <w:t>40.</w:t>
      </w:r>
    </w:p>
    <w:p w:rsidR="00733033" w:rsidRDefault="00733033" w:rsidP="00733033">
      <w:pPr>
        <w:pStyle w:val="a7"/>
        <w:numPr>
          <w:ilvl w:val="0"/>
          <w:numId w:val="4"/>
        </w:numPr>
        <w:spacing w:after="160"/>
        <w:ind w:left="0" w:firstLine="0"/>
        <w:jc w:val="both"/>
        <w:rPr>
          <w:rFonts w:ascii="Times New Roman" w:hAnsi="Times New Roman" w:cs="Times New Roman"/>
          <w:sz w:val="28"/>
          <w:szCs w:val="28"/>
        </w:rPr>
      </w:pPr>
      <w:r w:rsidRPr="009C2925">
        <w:rPr>
          <w:rFonts w:ascii="Times New Roman" w:hAnsi="Times New Roman" w:cs="Times New Roman"/>
          <w:sz w:val="28"/>
          <w:szCs w:val="28"/>
        </w:rPr>
        <w:t xml:space="preserve">Российская Федерация. Законы. </w:t>
      </w:r>
      <w:r w:rsidRPr="00BF42BC">
        <w:rPr>
          <w:rFonts w:ascii="Times New Roman" w:eastAsia="Times New Roman" w:hAnsi="Times New Roman" w:cs="Times New Roman"/>
          <w:sz w:val="28"/>
          <w:szCs w:val="28"/>
        </w:rPr>
        <w:t xml:space="preserve">О лицензировании отдельных видов деятельности </w:t>
      </w:r>
      <w:r>
        <w:rPr>
          <w:rFonts w:ascii="Times New Roman" w:eastAsia="Times New Roman" w:hAnsi="Times New Roman" w:cs="Times New Roman"/>
          <w:sz w:val="28"/>
          <w:szCs w:val="28"/>
        </w:rPr>
        <w:t xml:space="preserve">: </w:t>
      </w:r>
      <w:r w:rsidRPr="009C2925">
        <w:rPr>
          <w:rFonts w:ascii="Times New Roman" w:hAnsi="Times New Roman" w:cs="Times New Roman"/>
          <w:sz w:val="28"/>
          <w:szCs w:val="28"/>
        </w:rPr>
        <w:t xml:space="preserve">федер. закон [принят Гос. Думой 22 </w:t>
      </w:r>
      <w:r>
        <w:rPr>
          <w:rFonts w:ascii="Times New Roman" w:hAnsi="Times New Roman" w:cs="Times New Roman"/>
          <w:sz w:val="28"/>
          <w:szCs w:val="28"/>
        </w:rPr>
        <w:t>апреля</w:t>
      </w:r>
      <w:r w:rsidRPr="009C2925">
        <w:rPr>
          <w:rFonts w:ascii="Times New Roman" w:hAnsi="Times New Roman" w:cs="Times New Roman"/>
          <w:sz w:val="28"/>
          <w:szCs w:val="28"/>
        </w:rPr>
        <w:t xml:space="preserve"> </w:t>
      </w:r>
      <w:r>
        <w:rPr>
          <w:rFonts w:ascii="Times New Roman" w:hAnsi="Times New Roman" w:cs="Times New Roman"/>
          <w:sz w:val="28"/>
          <w:szCs w:val="28"/>
        </w:rPr>
        <w:t>2011 г.</w:t>
      </w:r>
      <w:r w:rsidRPr="009C2925">
        <w:rPr>
          <w:rFonts w:ascii="Times New Roman" w:hAnsi="Times New Roman" w:cs="Times New Roman"/>
          <w:sz w:val="28"/>
          <w:szCs w:val="28"/>
        </w:rPr>
        <w:t>:</w:t>
      </w:r>
      <w:r>
        <w:rPr>
          <w:rFonts w:ascii="Times New Roman" w:hAnsi="Times New Roman" w:cs="Times New Roman"/>
          <w:sz w:val="28"/>
          <w:szCs w:val="28"/>
        </w:rPr>
        <w:t xml:space="preserve"> </w:t>
      </w:r>
      <w:r w:rsidRPr="009C2925">
        <w:rPr>
          <w:rFonts w:ascii="Times New Roman" w:hAnsi="Times New Roman" w:cs="Times New Roman"/>
          <w:sz w:val="28"/>
          <w:szCs w:val="28"/>
        </w:rPr>
        <w:t>одобр. Советом Федерации</w:t>
      </w:r>
      <w:r>
        <w:rPr>
          <w:rFonts w:ascii="Times New Roman" w:hAnsi="Times New Roman" w:cs="Times New Roman"/>
          <w:sz w:val="28"/>
          <w:szCs w:val="28"/>
        </w:rPr>
        <w:t xml:space="preserve"> 27 апреля 2011г. :</w:t>
      </w:r>
      <w:r w:rsidRPr="009C2925">
        <w:rPr>
          <w:rFonts w:ascii="Times New Roman" w:hAnsi="Times New Roman" w:cs="Times New Roman"/>
          <w:sz w:val="28"/>
          <w:szCs w:val="28"/>
        </w:rPr>
        <w:t xml:space="preserve"> по состоянию на 28 </w:t>
      </w:r>
      <w:r>
        <w:rPr>
          <w:rFonts w:ascii="Times New Roman" w:hAnsi="Times New Roman" w:cs="Times New Roman"/>
          <w:sz w:val="28"/>
          <w:szCs w:val="28"/>
        </w:rPr>
        <w:t>марта</w:t>
      </w:r>
      <w:r w:rsidRPr="009C2925">
        <w:rPr>
          <w:rFonts w:ascii="Times New Roman" w:hAnsi="Times New Roman" w:cs="Times New Roman"/>
          <w:sz w:val="28"/>
          <w:szCs w:val="28"/>
        </w:rPr>
        <w:t xml:space="preserve"> 2020 г.] // С</w:t>
      </w:r>
      <w:r>
        <w:rPr>
          <w:rFonts w:ascii="Times New Roman" w:hAnsi="Times New Roman" w:cs="Times New Roman"/>
          <w:sz w:val="28"/>
          <w:szCs w:val="28"/>
        </w:rPr>
        <w:t>обр. законодательства РФ. - 2011. - № 19</w:t>
      </w:r>
      <w:r w:rsidRPr="009C2925">
        <w:rPr>
          <w:rFonts w:ascii="Times New Roman" w:hAnsi="Times New Roman" w:cs="Times New Roman"/>
          <w:sz w:val="28"/>
          <w:szCs w:val="28"/>
        </w:rPr>
        <w:t xml:space="preserve">. - Ст. </w:t>
      </w:r>
      <w:r>
        <w:rPr>
          <w:rFonts w:ascii="Times New Roman" w:hAnsi="Times New Roman" w:cs="Times New Roman"/>
          <w:sz w:val="28"/>
          <w:szCs w:val="28"/>
        </w:rPr>
        <w:t>2716</w:t>
      </w:r>
      <w:r w:rsidRPr="009C2925">
        <w:rPr>
          <w:rFonts w:ascii="Times New Roman" w:hAnsi="Times New Roman" w:cs="Times New Roman"/>
          <w:sz w:val="28"/>
          <w:szCs w:val="28"/>
        </w:rPr>
        <w:t xml:space="preserve">.  </w:t>
      </w:r>
    </w:p>
    <w:p w:rsidR="00994A04" w:rsidRDefault="00994A04" w:rsidP="00994A04">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Российская Федерация. Законы.</w:t>
      </w:r>
      <w:r w:rsidR="008C5A72">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 техническом регулировании : </w:t>
      </w:r>
      <w:r w:rsidRPr="009C2925">
        <w:rPr>
          <w:rFonts w:ascii="Times New Roman" w:hAnsi="Times New Roman" w:cs="Times New Roman"/>
          <w:sz w:val="28"/>
          <w:szCs w:val="28"/>
        </w:rPr>
        <w:t xml:space="preserve">федер. закон [принят Гос. Думой </w:t>
      </w:r>
      <w:r>
        <w:rPr>
          <w:rFonts w:ascii="Times New Roman" w:hAnsi="Times New Roman" w:cs="Times New Roman"/>
          <w:sz w:val="28"/>
          <w:szCs w:val="28"/>
        </w:rPr>
        <w:t>15</w:t>
      </w:r>
      <w:r w:rsidRPr="009C2925">
        <w:rPr>
          <w:rFonts w:ascii="Times New Roman" w:hAnsi="Times New Roman" w:cs="Times New Roman"/>
          <w:sz w:val="28"/>
          <w:szCs w:val="28"/>
        </w:rPr>
        <w:t xml:space="preserve"> </w:t>
      </w:r>
      <w:r>
        <w:rPr>
          <w:rFonts w:ascii="Times New Roman" w:hAnsi="Times New Roman" w:cs="Times New Roman"/>
          <w:sz w:val="28"/>
          <w:szCs w:val="28"/>
        </w:rPr>
        <w:t>декабря</w:t>
      </w:r>
      <w:r w:rsidRPr="009C2925">
        <w:rPr>
          <w:rFonts w:ascii="Times New Roman" w:hAnsi="Times New Roman" w:cs="Times New Roman"/>
          <w:sz w:val="28"/>
          <w:szCs w:val="28"/>
        </w:rPr>
        <w:t xml:space="preserve"> </w:t>
      </w:r>
      <w:r>
        <w:rPr>
          <w:rFonts w:ascii="Times New Roman" w:hAnsi="Times New Roman" w:cs="Times New Roman"/>
          <w:sz w:val="28"/>
          <w:szCs w:val="28"/>
        </w:rPr>
        <w:t>2002 г.</w:t>
      </w:r>
      <w:r w:rsidRPr="009C2925">
        <w:rPr>
          <w:rFonts w:ascii="Times New Roman" w:hAnsi="Times New Roman" w:cs="Times New Roman"/>
          <w:sz w:val="28"/>
          <w:szCs w:val="28"/>
        </w:rPr>
        <w:t>:</w:t>
      </w:r>
      <w:r>
        <w:rPr>
          <w:rFonts w:ascii="Times New Roman" w:hAnsi="Times New Roman" w:cs="Times New Roman"/>
          <w:sz w:val="28"/>
          <w:szCs w:val="28"/>
        </w:rPr>
        <w:t xml:space="preserve"> </w:t>
      </w:r>
      <w:r w:rsidRPr="009C2925">
        <w:rPr>
          <w:rFonts w:ascii="Times New Roman" w:hAnsi="Times New Roman" w:cs="Times New Roman"/>
          <w:sz w:val="28"/>
          <w:szCs w:val="28"/>
        </w:rPr>
        <w:t>одобр. Советом Федерации</w:t>
      </w:r>
      <w:r>
        <w:rPr>
          <w:rFonts w:ascii="Times New Roman" w:hAnsi="Times New Roman" w:cs="Times New Roman"/>
          <w:sz w:val="28"/>
          <w:szCs w:val="28"/>
        </w:rPr>
        <w:t xml:space="preserve"> 18 декабря 2002 г. :</w:t>
      </w:r>
      <w:r w:rsidRPr="009C2925">
        <w:rPr>
          <w:rFonts w:ascii="Times New Roman" w:hAnsi="Times New Roman" w:cs="Times New Roman"/>
          <w:sz w:val="28"/>
          <w:szCs w:val="28"/>
        </w:rPr>
        <w:t xml:space="preserve"> по состоянию на 28 </w:t>
      </w:r>
      <w:r w:rsidR="00DB1EA3">
        <w:rPr>
          <w:rFonts w:ascii="Times New Roman" w:hAnsi="Times New Roman" w:cs="Times New Roman"/>
          <w:sz w:val="28"/>
          <w:szCs w:val="28"/>
        </w:rPr>
        <w:t>ноября</w:t>
      </w:r>
      <w:r w:rsidRPr="009C2925">
        <w:rPr>
          <w:rFonts w:ascii="Times New Roman" w:hAnsi="Times New Roman" w:cs="Times New Roman"/>
          <w:sz w:val="28"/>
          <w:szCs w:val="28"/>
        </w:rPr>
        <w:t xml:space="preserve"> 20</w:t>
      </w:r>
      <w:r w:rsidR="00DB1EA3">
        <w:rPr>
          <w:rFonts w:ascii="Times New Roman" w:hAnsi="Times New Roman" w:cs="Times New Roman"/>
          <w:sz w:val="28"/>
          <w:szCs w:val="28"/>
        </w:rPr>
        <w:t>18</w:t>
      </w:r>
      <w:r w:rsidRPr="009C2925">
        <w:rPr>
          <w:rFonts w:ascii="Times New Roman" w:hAnsi="Times New Roman" w:cs="Times New Roman"/>
          <w:sz w:val="28"/>
          <w:szCs w:val="28"/>
        </w:rPr>
        <w:t xml:space="preserve"> г.] // С</w:t>
      </w:r>
      <w:r>
        <w:rPr>
          <w:rFonts w:ascii="Times New Roman" w:hAnsi="Times New Roman" w:cs="Times New Roman"/>
          <w:sz w:val="28"/>
          <w:szCs w:val="28"/>
        </w:rPr>
        <w:t>обр. законодательства РФ. - 20</w:t>
      </w:r>
      <w:r w:rsidR="00DB1EA3">
        <w:rPr>
          <w:rFonts w:ascii="Times New Roman" w:hAnsi="Times New Roman" w:cs="Times New Roman"/>
          <w:sz w:val="28"/>
          <w:szCs w:val="28"/>
        </w:rPr>
        <w:t>02</w:t>
      </w:r>
      <w:r>
        <w:rPr>
          <w:rFonts w:ascii="Times New Roman" w:hAnsi="Times New Roman" w:cs="Times New Roman"/>
          <w:sz w:val="28"/>
          <w:szCs w:val="28"/>
        </w:rPr>
        <w:t xml:space="preserve">. - № </w:t>
      </w:r>
      <w:r w:rsidR="00DB1EA3">
        <w:rPr>
          <w:rFonts w:ascii="Times New Roman" w:hAnsi="Times New Roman" w:cs="Times New Roman"/>
          <w:sz w:val="28"/>
          <w:szCs w:val="28"/>
        </w:rPr>
        <w:t>52 (часть 1)</w:t>
      </w:r>
      <w:r w:rsidRPr="009C2925">
        <w:rPr>
          <w:rFonts w:ascii="Times New Roman" w:hAnsi="Times New Roman" w:cs="Times New Roman"/>
          <w:sz w:val="28"/>
          <w:szCs w:val="28"/>
        </w:rPr>
        <w:t xml:space="preserve">. - Ст. </w:t>
      </w:r>
      <w:r w:rsidR="00DB1EA3">
        <w:rPr>
          <w:rFonts w:ascii="Times New Roman" w:hAnsi="Times New Roman" w:cs="Times New Roman"/>
          <w:sz w:val="28"/>
          <w:szCs w:val="28"/>
        </w:rPr>
        <w:t>5140</w:t>
      </w:r>
      <w:r w:rsidRPr="009C2925">
        <w:rPr>
          <w:rFonts w:ascii="Times New Roman" w:hAnsi="Times New Roman" w:cs="Times New Roman"/>
          <w:sz w:val="28"/>
          <w:szCs w:val="28"/>
        </w:rPr>
        <w:t xml:space="preserve">.  </w:t>
      </w:r>
    </w:p>
    <w:p w:rsidR="008C5A72" w:rsidRDefault="008C5A72" w:rsidP="008C5A72">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Российская Федерация. Законы</w:t>
      </w:r>
      <w:r>
        <w:rPr>
          <w:rFonts w:ascii="Times New Roman" w:eastAsia="Times New Roman" w:hAnsi="Times New Roman" w:cs="Times New Roman"/>
          <w:sz w:val="28"/>
          <w:szCs w:val="28"/>
        </w:rPr>
        <w:t xml:space="preserve">. </w:t>
      </w:r>
      <w:r w:rsidRPr="00BF42BC">
        <w:rPr>
          <w:rFonts w:ascii="Times New Roman" w:eastAsia="Times New Roman" w:hAnsi="Times New Roman" w:cs="Times New Roman"/>
          <w:sz w:val="28"/>
          <w:szCs w:val="28"/>
        </w:rPr>
        <w:t>О стандартизации</w:t>
      </w:r>
      <w:r>
        <w:rPr>
          <w:rFonts w:ascii="Times New Roman" w:eastAsia="Times New Roman" w:hAnsi="Times New Roman" w:cs="Times New Roman"/>
          <w:sz w:val="28"/>
          <w:szCs w:val="28"/>
        </w:rPr>
        <w:t xml:space="preserve"> : </w:t>
      </w:r>
      <w:r w:rsidRPr="009C2925">
        <w:rPr>
          <w:rFonts w:ascii="Times New Roman" w:hAnsi="Times New Roman" w:cs="Times New Roman"/>
          <w:sz w:val="28"/>
          <w:szCs w:val="28"/>
        </w:rPr>
        <w:t xml:space="preserve">федер. закон [принят Гос. Думой </w:t>
      </w:r>
      <w:r>
        <w:rPr>
          <w:rFonts w:ascii="Times New Roman" w:hAnsi="Times New Roman" w:cs="Times New Roman"/>
          <w:sz w:val="28"/>
          <w:szCs w:val="28"/>
        </w:rPr>
        <w:t>19</w:t>
      </w:r>
      <w:r w:rsidRPr="009C2925">
        <w:rPr>
          <w:rFonts w:ascii="Times New Roman" w:hAnsi="Times New Roman" w:cs="Times New Roman"/>
          <w:sz w:val="28"/>
          <w:szCs w:val="28"/>
        </w:rPr>
        <w:t xml:space="preserve"> </w:t>
      </w:r>
      <w:r>
        <w:rPr>
          <w:rFonts w:ascii="Times New Roman" w:hAnsi="Times New Roman" w:cs="Times New Roman"/>
          <w:sz w:val="28"/>
          <w:szCs w:val="28"/>
        </w:rPr>
        <w:t>июня</w:t>
      </w:r>
      <w:r w:rsidRPr="009C2925">
        <w:rPr>
          <w:rFonts w:ascii="Times New Roman" w:hAnsi="Times New Roman" w:cs="Times New Roman"/>
          <w:sz w:val="28"/>
          <w:szCs w:val="28"/>
        </w:rPr>
        <w:t xml:space="preserve"> </w:t>
      </w:r>
      <w:r>
        <w:rPr>
          <w:rFonts w:ascii="Times New Roman" w:hAnsi="Times New Roman" w:cs="Times New Roman"/>
          <w:sz w:val="28"/>
          <w:szCs w:val="28"/>
        </w:rPr>
        <w:t>2015 г.</w:t>
      </w:r>
      <w:r w:rsidRPr="009C2925">
        <w:rPr>
          <w:rFonts w:ascii="Times New Roman" w:hAnsi="Times New Roman" w:cs="Times New Roman"/>
          <w:sz w:val="28"/>
          <w:szCs w:val="28"/>
        </w:rPr>
        <w:t>:</w:t>
      </w:r>
      <w:r>
        <w:rPr>
          <w:rFonts w:ascii="Times New Roman" w:hAnsi="Times New Roman" w:cs="Times New Roman"/>
          <w:sz w:val="28"/>
          <w:szCs w:val="28"/>
        </w:rPr>
        <w:t xml:space="preserve"> </w:t>
      </w:r>
      <w:r w:rsidRPr="009C2925">
        <w:rPr>
          <w:rFonts w:ascii="Times New Roman" w:hAnsi="Times New Roman" w:cs="Times New Roman"/>
          <w:sz w:val="28"/>
          <w:szCs w:val="28"/>
        </w:rPr>
        <w:t>одобр. Советом Федерации</w:t>
      </w:r>
      <w:r>
        <w:rPr>
          <w:rFonts w:ascii="Times New Roman" w:hAnsi="Times New Roman" w:cs="Times New Roman"/>
          <w:sz w:val="28"/>
          <w:szCs w:val="28"/>
        </w:rPr>
        <w:t xml:space="preserve"> 24 июня 2015 г. :</w:t>
      </w:r>
      <w:r w:rsidRPr="009C2925">
        <w:rPr>
          <w:rFonts w:ascii="Times New Roman" w:hAnsi="Times New Roman" w:cs="Times New Roman"/>
          <w:sz w:val="28"/>
          <w:szCs w:val="28"/>
        </w:rPr>
        <w:t xml:space="preserve"> по состоянию на </w:t>
      </w:r>
      <w:r>
        <w:rPr>
          <w:rFonts w:ascii="Times New Roman" w:hAnsi="Times New Roman" w:cs="Times New Roman"/>
          <w:sz w:val="28"/>
          <w:szCs w:val="28"/>
        </w:rPr>
        <w:t>03</w:t>
      </w:r>
      <w:r w:rsidRPr="009C2925">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Pr="009C2925">
        <w:rPr>
          <w:rFonts w:ascii="Times New Roman" w:hAnsi="Times New Roman" w:cs="Times New Roman"/>
          <w:sz w:val="28"/>
          <w:szCs w:val="28"/>
        </w:rPr>
        <w:t>20</w:t>
      </w:r>
      <w:r>
        <w:rPr>
          <w:rFonts w:ascii="Times New Roman" w:hAnsi="Times New Roman" w:cs="Times New Roman"/>
          <w:sz w:val="28"/>
          <w:szCs w:val="28"/>
        </w:rPr>
        <w:t>16</w:t>
      </w:r>
      <w:r w:rsidRPr="009C2925">
        <w:rPr>
          <w:rFonts w:ascii="Times New Roman" w:hAnsi="Times New Roman" w:cs="Times New Roman"/>
          <w:sz w:val="28"/>
          <w:szCs w:val="28"/>
        </w:rPr>
        <w:t xml:space="preserve"> г.] // С</w:t>
      </w:r>
      <w:r>
        <w:rPr>
          <w:rFonts w:ascii="Times New Roman" w:hAnsi="Times New Roman" w:cs="Times New Roman"/>
          <w:sz w:val="28"/>
          <w:szCs w:val="28"/>
        </w:rPr>
        <w:t>обр. законодательства РФ. - 2015. - № 27</w:t>
      </w:r>
      <w:r w:rsidRPr="009C2925">
        <w:rPr>
          <w:rFonts w:ascii="Times New Roman" w:hAnsi="Times New Roman" w:cs="Times New Roman"/>
          <w:sz w:val="28"/>
          <w:szCs w:val="28"/>
        </w:rPr>
        <w:t xml:space="preserve">. - Ст. </w:t>
      </w:r>
      <w:r>
        <w:rPr>
          <w:rFonts w:ascii="Times New Roman" w:hAnsi="Times New Roman" w:cs="Times New Roman"/>
          <w:sz w:val="28"/>
          <w:szCs w:val="28"/>
        </w:rPr>
        <w:t>3953</w:t>
      </w:r>
      <w:r w:rsidRPr="009C2925">
        <w:rPr>
          <w:rFonts w:ascii="Times New Roman" w:hAnsi="Times New Roman" w:cs="Times New Roman"/>
          <w:sz w:val="28"/>
          <w:szCs w:val="28"/>
        </w:rPr>
        <w:t xml:space="preserve">.  </w:t>
      </w:r>
    </w:p>
    <w:p w:rsidR="001953AC" w:rsidRDefault="001953AC" w:rsidP="001953AC">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Российская Федерация. Законы</w:t>
      </w:r>
      <w:r>
        <w:rPr>
          <w:rFonts w:ascii="Times New Roman" w:eastAsia="Times New Roman" w:hAnsi="Times New Roman" w:cs="Times New Roman"/>
          <w:sz w:val="28"/>
          <w:szCs w:val="28"/>
        </w:rPr>
        <w:t xml:space="preserve">. О рекламе : </w:t>
      </w:r>
      <w:r w:rsidRPr="009C2925">
        <w:rPr>
          <w:rFonts w:ascii="Times New Roman" w:hAnsi="Times New Roman" w:cs="Times New Roman"/>
          <w:sz w:val="28"/>
          <w:szCs w:val="28"/>
        </w:rPr>
        <w:t xml:space="preserve">федер. закон [принят Гос. Думой </w:t>
      </w:r>
      <w:r>
        <w:rPr>
          <w:rFonts w:ascii="Times New Roman" w:hAnsi="Times New Roman" w:cs="Times New Roman"/>
          <w:sz w:val="28"/>
          <w:szCs w:val="28"/>
        </w:rPr>
        <w:t>22 февраля</w:t>
      </w:r>
      <w:r w:rsidRPr="009C2925">
        <w:rPr>
          <w:rFonts w:ascii="Times New Roman" w:hAnsi="Times New Roman" w:cs="Times New Roman"/>
          <w:sz w:val="28"/>
          <w:szCs w:val="28"/>
        </w:rPr>
        <w:t xml:space="preserve"> </w:t>
      </w:r>
      <w:r>
        <w:rPr>
          <w:rFonts w:ascii="Times New Roman" w:hAnsi="Times New Roman" w:cs="Times New Roman"/>
          <w:sz w:val="28"/>
          <w:szCs w:val="28"/>
        </w:rPr>
        <w:t>2006 г.</w:t>
      </w:r>
      <w:r w:rsidRPr="009C2925">
        <w:rPr>
          <w:rFonts w:ascii="Times New Roman" w:hAnsi="Times New Roman" w:cs="Times New Roman"/>
          <w:sz w:val="28"/>
          <w:szCs w:val="28"/>
        </w:rPr>
        <w:t>:</w:t>
      </w:r>
      <w:r>
        <w:rPr>
          <w:rFonts w:ascii="Times New Roman" w:hAnsi="Times New Roman" w:cs="Times New Roman"/>
          <w:sz w:val="28"/>
          <w:szCs w:val="28"/>
        </w:rPr>
        <w:t xml:space="preserve"> </w:t>
      </w:r>
      <w:r w:rsidRPr="009C2925">
        <w:rPr>
          <w:rFonts w:ascii="Times New Roman" w:hAnsi="Times New Roman" w:cs="Times New Roman"/>
          <w:sz w:val="28"/>
          <w:szCs w:val="28"/>
        </w:rPr>
        <w:t>одобр. Советом Федерации</w:t>
      </w:r>
      <w:r>
        <w:rPr>
          <w:rFonts w:ascii="Times New Roman" w:hAnsi="Times New Roman" w:cs="Times New Roman"/>
          <w:sz w:val="28"/>
          <w:szCs w:val="28"/>
        </w:rPr>
        <w:t xml:space="preserve"> 03 марта 2006 г. :</w:t>
      </w:r>
      <w:r w:rsidRPr="009C2925">
        <w:rPr>
          <w:rFonts w:ascii="Times New Roman" w:hAnsi="Times New Roman" w:cs="Times New Roman"/>
          <w:sz w:val="28"/>
          <w:szCs w:val="28"/>
        </w:rPr>
        <w:t xml:space="preserve"> по состоянию на </w:t>
      </w:r>
      <w:r>
        <w:rPr>
          <w:rFonts w:ascii="Times New Roman" w:hAnsi="Times New Roman" w:cs="Times New Roman"/>
          <w:sz w:val="28"/>
          <w:szCs w:val="28"/>
        </w:rPr>
        <w:t>02</w:t>
      </w:r>
      <w:r w:rsidRPr="009C2925">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Pr="009C2925">
        <w:rPr>
          <w:rFonts w:ascii="Times New Roman" w:hAnsi="Times New Roman" w:cs="Times New Roman"/>
          <w:sz w:val="28"/>
          <w:szCs w:val="28"/>
        </w:rPr>
        <w:t>20</w:t>
      </w:r>
      <w:r>
        <w:rPr>
          <w:rFonts w:ascii="Times New Roman" w:hAnsi="Times New Roman" w:cs="Times New Roman"/>
          <w:sz w:val="28"/>
          <w:szCs w:val="28"/>
        </w:rPr>
        <w:t>19</w:t>
      </w:r>
      <w:r w:rsidRPr="009C2925">
        <w:rPr>
          <w:rFonts w:ascii="Times New Roman" w:hAnsi="Times New Roman" w:cs="Times New Roman"/>
          <w:sz w:val="28"/>
          <w:szCs w:val="28"/>
        </w:rPr>
        <w:t xml:space="preserve"> г.] // С</w:t>
      </w:r>
      <w:r>
        <w:rPr>
          <w:rFonts w:ascii="Times New Roman" w:hAnsi="Times New Roman" w:cs="Times New Roman"/>
          <w:sz w:val="28"/>
          <w:szCs w:val="28"/>
        </w:rPr>
        <w:t>обр. законодательства РФ. - 2006. - № 12</w:t>
      </w:r>
      <w:r w:rsidRPr="009C2925">
        <w:rPr>
          <w:rFonts w:ascii="Times New Roman" w:hAnsi="Times New Roman" w:cs="Times New Roman"/>
          <w:sz w:val="28"/>
          <w:szCs w:val="28"/>
        </w:rPr>
        <w:t xml:space="preserve">. - Ст. </w:t>
      </w:r>
      <w:r>
        <w:rPr>
          <w:rFonts w:ascii="Times New Roman" w:hAnsi="Times New Roman" w:cs="Times New Roman"/>
          <w:sz w:val="28"/>
          <w:szCs w:val="28"/>
        </w:rPr>
        <w:t>1232</w:t>
      </w:r>
      <w:r w:rsidRPr="009C2925">
        <w:rPr>
          <w:rFonts w:ascii="Times New Roman" w:hAnsi="Times New Roman" w:cs="Times New Roman"/>
          <w:sz w:val="28"/>
          <w:szCs w:val="28"/>
        </w:rPr>
        <w:t xml:space="preserve">.  </w:t>
      </w:r>
    </w:p>
    <w:p w:rsidR="00CA740F" w:rsidRDefault="00CA740F" w:rsidP="00CA740F">
      <w:pPr>
        <w:pStyle w:val="a7"/>
        <w:numPr>
          <w:ilvl w:val="0"/>
          <w:numId w:val="4"/>
        </w:numPr>
        <w:spacing w:after="160"/>
        <w:ind w:left="0" w:firstLine="0"/>
        <w:jc w:val="both"/>
        <w:rPr>
          <w:rFonts w:ascii="Times New Roman" w:hAnsi="Times New Roman" w:cs="Times New Roman"/>
          <w:sz w:val="28"/>
          <w:szCs w:val="28"/>
        </w:rPr>
      </w:pPr>
      <w:r w:rsidRPr="00ED0D8E">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w:t>
      </w:r>
      <w:r w:rsidRPr="00ED0D8E">
        <w:rPr>
          <w:rFonts w:ascii="Times New Roman" w:hAnsi="Times New Roman" w:cs="Times New Roman"/>
          <w:sz w:val="28"/>
          <w:szCs w:val="28"/>
        </w:rPr>
        <w:t xml:space="preserve"> </w:t>
      </w:r>
      <w:r w:rsidR="00980AE9">
        <w:rPr>
          <w:rFonts w:ascii="Times New Roman" w:hAnsi="Times New Roman" w:cs="Times New Roman"/>
          <w:sz w:val="28"/>
          <w:szCs w:val="28"/>
        </w:rPr>
        <w:t xml:space="preserve">от 27.09.2007 №612 </w:t>
      </w:r>
      <w:r w:rsidRPr="00ED0D8E">
        <w:rPr>
          <w:rFonts w:ascii="Times New Roman" w:hAnsi="Times New Roman" w:cs="Times New Roman"/>
          <w:sz w:val="28"/>
          <w:szCs w:val="28"/>
        </w:rPr>
        <w:t>«</w:t>
      </w:r>
      <w:r w:rsidR="00980AE9">
        <w:rPr>
          <w:rFonts w:ascii="Times New Roman" w:hAnsi="Times New Roman" w:cs="Times New Roman"/>
          <w:sz w:val="28"/>
          <w:szCs w:val="28"/>
        </w:rPr>
        <w:t>Об утверждении правил продажи товаров дистанционным способом</w:t>
      </w:r>
      <w:r w:rsidRPr="00ED0D8E">
        <w:rPr>
          <w:rFonts w:ascii="Times New Roman" w:hAnsi="Times New Roman" w:cs="Times New Roman"/>
          <w:sz w:val="28"/>
          <w:szCs w:val="28"/>
        </w:rPr>
        <w:t xml:space="preserve">» // </w:t>
      </w:r>
      <w:r w:rsidR="00980AE9">
        <w:rPr>
          <w:rFonts w:ascii="Times New Roman" w:hAnsi="Times New Roman" w:cs="Times New Roman"/>
          <w:sz w:val="28"/>
          <w:szCs w:val="28"/>
        </w:rPr>
        <w:t xml:space="preserve">Собр. законодательства РФ </w:t>
      </w:r>
      <w:r w:rsidRPr="00ED0D8E">
        <w:rPr>
          <w:rFonts w:ascii="Times New Roman" w:hAnsi="Times New Roman" w:cs="Times New Roman"/>
          <w:sz w:val="28"/>
          <w:szCs w:val="28"/>
        </w:rPr>
        <w:t xml:space="preserve">. </w:t>
      </w:r>
      <w:r w:rsidR="00980AE9">
        <w:rPr>
          <w:rFonts w:ascii="Times New Roman" w:hAnsi="Times New Roman" w:cs="Times New Roman"/>
          <w:sz w:val="28"/>
          <w:szCs w:val="28"/>
        </w:rPr>
        <w:t>- 2007</w:t>
      </w:r>
      <w:r w:rsidRPr="00ED0D8E">
        <w:rPr>
          <w:rFonts w:ascii="Times New Roman" w:hAnsi="Times New Roman" w:cs="Times New Roman"/>
          <w:sz w:val="28"/>
          <w:szCs w:val="28"/>
        </w:rPr>
        <w:t>.</w:t>
      </w:r>
      <w:r w:rsidR="00980AE9">
        <w:rPr>
          <w:rFonts w:ascii="Times New Roman" w:hAnsi="Times New Roman" w:cs="Times New Roman"/>
          <w:sz w:val="28"/>
          <w:szCs w:val="28"/>
        </w:rPr>
        <w:t xml:space="preserve"> - №41. - Ст.4894.</w:t>
      </w:r>
    </w:p>
    <w:p w:rsidR="00D82CBD" w:rsidRDefault="00AB6E67" w:rsidP="00D82CBD">
      <w:pPr>
        <w:pStyle w:val="a7"/>
        <w:numPr>
          <w:ilvl w:val="0"/>
          <w:numId w:val="4"/>
        </w:numPr>
        <w:spacing w:after="160"/>
        <w:ind w:left="0" w:firstLine="0"/>
        <w:jc w:val="both"/>
        <w:rPr>
          <w:rFonts w:ascii="Times New Roman" w:hAnsi="Times New Roman" w:cs="Times New Roman"/>
          <w:sz w:val="28"/>
          <w:szCs w:val="28"/>
        </w:rPr>
      </w:pPr>
      <w:r w:rsidRPr="00AB6E67">
        <w:rPr>
          <w:rFonts w:ascii="Times New Roman" w:hAnsi="Times New Roman" w:cs="Times New Roman"/>
          <w:sz w:val="28"/>
          <w:szCs w:val="28"/>
        </w:rPr>
        <w:t xml:space="preserve">Постановление Правительства РФ от 19.01.1998 №55 «Об утверждении Правил продажи отдельных видов товаров, перечня товаров длительного </w:t>
      </w:r>
      <w:r w:rsidRPr="00AB6E67">
        <w:rPr>
          <w:rFonts w:ascii="Times New Roman" w:hAnsi="Times New Roman" w:cs="Times New Roman"/>
          <w:sz w:val="28"/>
          <w:szCs w:val="28"/>
        </w:rPr>
        <w:lastRenderedPageBreak/>
        <w:t xml:space="preserve">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 Российская газета, </w:t>
      </w:r>
      <w:r>
        <w:rPr>
          <w:rFonts w:ascii="Times New Roman" w:hAnsi="Times New Roman" w:cs="Times New Roman"/>
          <w:sz w:val="28"/>
          <w:szCs w:val="28"/>
        </w:rPr>
        <w:t xml:space="preserve">- </w:t>
      </w:r>
      <w:r w:rsidRPr="00AB6E67">
        <w:rPr>
          <w:rFonts w:ascii="Times New Roman" w:hAnsi="Times New Roman" w:cs="Times New Roman"/>
          <w:sz w:val="28"/>
          <w:szCs w:val="28"/>
        </w:rPr>
        <w:t>1998.</w:t>
      </w:r>
      <w:r>
        <w:rPr>
          <w:rFonts w:ascii="Times New Roman" w:hAnsi="Times New Roman" w:cs="Times New Roman"/>
          <w:sz w:val="28"/>
          <w:szCs w:val="28"/>
        </w:rPr>
        <w:t xml:space="preserve"> - </w:t>
      </w:r>
      <w:r w:rsidRPr="00AB6E67">
        <w:rPr>
          <w:rFonts w:ascii="Times New Roman" w:hAnsi="Times New Roman" w:cs="Times New Roman"/>
          <w:sz w:val="28"/>
          <w:szCs w:val="28"/>
        </w:rPr>
        <w:t>№</w:t>
      </w:r>
      <w:r>
        <w:rPr>
          <w:rFonts w:ascii="Times New Roman" w:hAnsi="Times New Roman" w:cs="Times New Roman"/>
          <w:sz w:val="28"/>
          <w:szCs w:val="28"/>
        </w:rPr>
        <w:t xml:space="preserve"> 21.</w:t>
      </w:r>
    </w:p>
    <w:p w:rsidR="00AB6E67" w:rsidRDefault="004062C9" w:rsidP="00D82CBD">
      <w:pPr>
        <w:pStyle w:val="a7"/>
        <w:numPr>
          <w:ilvl w:val="0"/>
          <w:numId w:val="4"/>
        </w:numPr>
        <w:spacing w:after="160"/>
        <w:ind w:left="0" w:firstLine="0"/>
        <w:jc w:val="both"/>
        <w:rPr>
          <w:rFonts w:ascii="Times New Roman" w:hAnsi="Times New Roman" w:cs="Times New Roman"/>
          <w:sz w:val="28"/>
          <w:szCs w:val="28"/>
        </w:rPr>
      </w:pPr>
      <w:r w:rsidRPr="004062C9">
        <w:rPr>
          <w:rFonts w:ascii="Times New Roman" w:hAnsi="Times New Roman" w:cs="Times New Roman"/>
          <w:sz w:val="28"/>
          <w:szCs w:val="28"/>
        </w:rPr>
        <w:t>Постановление Правительства РФ от 21.07.1997 № 918 «Об утверждении Правил продажи товаров по образцам» //</w:t>
      </w:r>
      <w:r>
        <w:rPr>
          <w:rFonts w:ascii="Times New Roman" w:hAnsi="Times New Roman" w:cs="Times New Roman"/>
          <w:sz w:val="28"/>
          <w:szCs w:val="28"/>
        </w:rPr>
        <w:t xml:space="preserve"> Российская газета.</w:t>
      </w:r>
      <w:r w:rsidRPr="004062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62C9">
        <w:rPr>
          <w:rFonts w:ascii="Times New Roman" w:hAnsi="Times New Roman" w:cs="Times New Roman"/>
          <w:sz w:val="28"/>
          <w:szCs w:val="28"/>
        </w:rPr>
        <w:t>1997</w:t>
      </w:r>
      <w:r>
        <w:rPr>
          <w:rFonts w:ascii="Times New Roman" w:hAnsi="Times New Roman" w:cs="Times New Roman"/>
          <w:sz w:val="28"/>
          <w:szCs w:val="28"/>
        </w:rPr>
        <w:t xml:space="preserve">. - </w:t>
      </w:r>
      <w:r w:rsidRPr="004062C9">
        <w:rPr>
          <w:rFonts w:ascii="Times New Roman" w:hAnsi="Times New Roman" w:cs="Times New Roman"/>
          <w:sz w:val="28"/>
          <w:szCs w:val="28"/>
        </w:rPr>
        <w:t>№</w:t>
      </w:r>
      <w:r>
        <w:rPr>
          <w:rFonts w:ascii="Times New Roman" w:hAnsi="Times New Roman" w:cs="Times New Roman"/>
          <w:sz w:val="28"/>
          <w:szCs w:val="28"/>
        </w:rPr>
        <w:t xml:space="preserve"> 147.</w:t>
      </w:r>
    </w:p>
    <w:p w:rsidR="004062C9" w:rsidRDefault="002E1084" w:rsidP="00D82CBD">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 xml:space="preserve">Белов, В.А.: Гражданское право в 2 т. Т.2 Особенная часть: учебник для вузов </w:t>
      </w:r>
      <w:r w:rsidRPr="002E1084">
        <w:rPr>
          <w:rFonts w:ascii="Times New Roman" w:hAnsi="Times New Roman" w:cs="Times New Roman"/>
          <w:sz w:val="28"/>
          <w:szCs w:val="28"/>
        </w:rPr>
        <w:t>– М.: Юрайт, 2020. – 463 с.</w:t>
      </w:r>
      <w:r w:rsidR="00F16462">
        <w:rPr>
          <w:rFonts w:ascii="Times New Roman" w:hAnsi="Times New Roman" w:cs="Times New Roman"/>
          <w:sz w:val="28"/>
          <w:szCs w:val="28"/>
        </w:rPr>
        <w:t xml:space="preserve"> </w:t>
      </w:r>
    </w:p>
    <w:p w:rsidR="00F16462" w:rsidRDefault="00F16462" w:rsidP="00D82CBD">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Гражданское право России. Особенная часть в 2т. Том 1 : учебник для вузов / А.П. Анисимов. -6-е изд.</w:t>
      </w:r>
      <w:r w:rsidRPr="00F16462">
        <w:rPr>
          <w:rFonts w:ascii="Times New Roman" w:hAnsi="Times New Roman" w:cs="Times New Roman"/>
          <w:sz w:val="28"/>
          <w:szCs w:val="28"/>
        </w:rPr>
        <w:t xml:space="preserve"> перераб. и доп.</w:t>
      </w:r>
      <w:r>
        <w:rPr>
          <w:rFonts w:ascii="Times New Roman" w:hAnsi="Times New Roman" w:cs="Times New Roman"/>
          <w:sz w:val="28"/>
          <w:szCs w:val="28"/>
        </w:rPr>
        <w:t xml:space="preserve"> </w:t>
      </w:r>
      <w:r w:rsidRPr="002E1084">
        <w:rPr>
          <w:rFonts w:ascii="Times New Roman" w:hAnsi="Times New Roman" w:cs="Times New Roman"/>
          <w:sz w:val="28"/>
          <w:szCs w:val="28"/>
        </w:rPr>
        <w:t xml:space="preserve">– М.: Юрайт, 2020. – </w:t>
      </w:r>
      <w:r>
        <w:rPr>
          <w:rFonts w:ascii="Times New Roman" w:hAnsi="Times New Roman" w:cs="Times New Roman"/>
          <w:sz w:val="28"/>
          <w:szCs w:val="28"/>
        </w:rPr>
        <w:t>351</w:t>
      </w:r>
      <w:r w:rsidRPr="002E1084">
        <w:rPr>
          <w:rFonts w:ascii="Times New Roman" w:hAnsi="Times New Roman" w:cs="Times New Roman"/>
          <w:sz w:val="28"/>
          <w:szCs w:val="28"/>
        </w:rPr>
        <w:t xml:space="preserve"> с.</w:t>
      </w:r>
    </w:p>
    <w:p w:rsidR="00F16462" w:rsidRDefault="00F16462" w:rsidP="00D82CBD">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Груздев, В.В. Способы защиты гражданских прав: учебное пособие для вузов.</w:t>
      </w:r>
      <w:r w:rsidRPr="00F16462">
        <w:rPr>
          <w:rFonts w:ascii="Times New Roman" w:hAnsi="Times New Roman" w:cs="Times New Roman"/>
          <w:sz w:val="28"/>
          <w:szCs w:val="28"/>
        </w:rPr>
        <w:t xml:space="preserve"> </w:t>
      </w:r>
      <w:r w:rsidRPr="002E1084">
        <w:rPr>
          <w:rFonts w:ascii="Times New Roman" w:hAnsi="Times New Roman" w:cs="Times New Roman"/>
          <w:sz w:val="28"/>
          <w:szCs w:val="28"/>
        </w:rPr>
        <w:t xml:space="preserve">– М.: Юрайт, 2020. – </w:t>
      </w:r>
      <w:r>
        <w:rPr>
          <w:rFonts w:ascii="Times New Roman" w:hAnsi="Times New Roman" w:cs="Times New Roman"/>
          <w:sz w:val="28"/>
          <w:szCs w:val="28"/>
        </w:rPr>
        <w:t>350</w:t>
      </w:r>
      <w:r w:rsidRPr="002E1084">
        <w:rPr>
          <w:rFonts w:ascii="Times New Roman" w:hAnsi="Times New Roman" w:cs="Times New Roman"/>
          <w:sz w:val="28"/>
          <w:szCs w:val="28"/>
        </w:rPr>
        <w:t xml:space="preserve"> с.</w:t>
      </w:r>
    </w:p>
    <w:p w:rsidR="00F16462" w:rsidRDefault="00F16462" w:rsidP="00D82CBD">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Зенин, И.А. Гражданское право: у</w:t>
      </w:r>
      <w:r w:rsidRPr="00F16462">
        <w:rPr>
          <w:rFonts w:ascii="Times New Roman" w:hAnsi="Times New Roman" w:cs="Times New Roman"/>
          <w:sz w:val="28"/>
          <w:szCs w:val="28"/>
        </w:rPr>
        <w:t xml:space="preserve">чебник для </w:t>
      </w:r>
      <w:r>
        <w:rPr>
          <w:rFonts w:ascii="Times New Roman" w:hAnsi="Times New Roman" w:cs="Times New Roman"/>
          <w:sz w:val="28"/>
          <w:szCs w:val="28"/>
        </w:rPr>
        <w:t>вузов. – 19</w:t>
      </w:r>
      <w:r w:rsidRPr="00F16462">
        <w:rPr>
          <w:rFonts w:ascii="Times New Roman" w:hAnsi="Times New Roman" w:cs="Times New Roman"/>
          <w:sz w:val="28"/>
          <w:szCs w:val="28"/>
        </w:rPr>
        <w:t xml:space="preserve">-е изд., перераб. и доп. – М.: Юрайт, 2020. – </w:t>
      </w:r>
      <w:r>
        <w:rPr>
          <w:rFonts w:ascii="Times New Roman" w:hAnsi="Times New Roman" w:cs="Times New Roman"/>
          <w:sz w:val="28"/>
          <w:szCs w:val="28"/>
        </w:rPr>
        <w:t>295</w:t>
      </w:r>
      <w:r w:rsidRPr="00F16462">
        <w:rPr>
          <w:rFonts w:ascii="Times New Roman" w:hAnsi="Times New Roman" w:cs="Times New Roman"/>
          <w:sz w:val="28"/>
          <w:szCs w:val="28"/>
        </w:rPr>
        <w:t>с.</w:t>
      </w:r>
    </w:p>
    <w:p w:rsidR="002E1084" w:rsidRDefault="002E1084" w:rsidP="00D82CBD">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Ивакин, В.Н. Гражданское право. Особенная часть: учебное пособие для вузов. -7-е изд.</w:t>
      </w:r>
      <w:r w:rsidR="00F16462" w:rsidRPr="00F16462">
        <w:rPr>
          <w:rFonts w:ascii="Times New Roman" w:hAnsi="Times New Roman" w:cs="Times New Roman"/>
          <w:sz w:val="28"/>
          <w:szCs w:val="28"/>
        </w:rPr>
        <w:t xml:space="preserve"> перераб. и доп.  </w:t>
      </w:r>
      <w:r w:rsidR="00F16462" w:rsidRPr="002E1084">
        <w:rPr>
          <w:rFonts w:ascii="Times New Roman" w:hAnsi="Times New Roman" w:cs="Times New Roman"/>
          <w:sz w:val="28"/>
          <w:szCs w:val="28"/>
        </w:rPr>
        <w:t>– М.: Юрайт, 20</w:t>
      </w:r>
      <w:r w:rsidR="00F16462">
        <w:rPr>
          <w:rFonts w:ascii="Times New Roman" w:hAnsi="Times New Roman" w:cs="Times New Roman"/>
          <w:sz w:val="28"/>
          <w:szCs w:val="28"/>
        </w:rPr>
        <w:t>19</w:t>
      </w:r>
      <w:r w:rsidR="00F16462" w:rsidRPr="002E1084">
        <w:rPr>
          <w:rFonts w:ascii="Times New Roman" w:hAnsi="Times New Roman" w:cs="Times New Roman"/>
          <w:sz w:val="28"/>
          <w:szCs w:val="28"/>
        </w:rPr>
        <w:t xml:space="preserve">. – </w:t>
      </w:r>
      <w:r w:rsidR="00F16462">
        <w:rPr>
          <w:rFonts w:ascii="Times New Roman" w:hAnsi="Times New Roman" w:cs="Times New Roman"/>
          <w:sz w:val="28"/>
          <w:szCs w:val="28"/>
        </w:rPr>
        <w:t>289</w:t>
      </w:r>
      <w:r w:rsidR="00F16462" w:rsidRPr="002E1084">
        <w:rPr>
          <w:rFonts w:ascii="Times New Roman" w:hAnsi="Times New Roman" w:cs="Times New Roman"/>
          <w:sz w:val="28"/>
          <w:szCs w:val="28"/>
        </w:rPr>
        <w:t xml:space="preserve"> с.</w:t>
      </w:r>
    </w:p>
    <w:p w:rsidR="00EA341A" w:rsidRDefault="00EA341A" w:rsidP="00D82CBD">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Иванова, Е.В. Договорное право в 2 т. Общая и</w:t>
      </w:r>
      <w:r w:rsidR="00B30BD7">
        <w:rPr>
          <w:rFonts w:ascii="Times New Roman" w:hAnsi="Times New Roman" w:cs="Times New Roman"/>
          <w:sz w:val="28"/>
          <w:szCs w:val="28"/>
        </w:rPr>
        <w:t xml:space="preserve"> </w:t>
      </w:r>
      <w:r>
        <w:rPr>
          <w:rFonts w:ascii="Times New Roman" w:hAnsi="Times New Roman" w:cs="Times New Roman"/>
          <w:sz w:val="28"/>
          <w:szCs w:val="28"/>
        </w:rPr>
        <w:t>особенная части: учебник для бакалавриата и магистратуры.</w:t>
      </w:r>
      <w:r w:rsidRPr="00F16462">
        <w:rPr>
          <w:rFonts w:ascii="Times New Roman" w:hAnsi="Times New Roman" w:cs="Times New Roman"/>
          <w:sz w:val="28"/>
          <w:szCs w:val="28"/>
        </w:rPr>
        <w:t xml:space="preserve">  </w:t>
      </w:r>
      <w:r w:rsidRPr="002E1084">
        <w:rPr>
          <w:rFonts w:ascii="Times New Roman" w:hAnsi="Times New Roman" w:cs="Times New Roman"/>
          <w:sz w:val="28"/>
          <w:szCs w:val="28"/>
        </w:rPr>
        <w:t xml:space="preserve">– М.: Юрайт, </w:t>
      </w:r>
      <w:r w:rsidRPr="00EA341A">
        <w:rPr>
          <w:rFonts w:ascii="Times New Roman" w:hAnsi="Times New Roman" w:cs="Times New Roman"/>
          <w:sz w:val="28"/>
          <w:szCs w:val="28"/>
        </w:rPr>
        <w:t>2016. — 568 с</w:t>
      </w:r>
      <w:r>
        <w:rPr>
          <w:rFonts w:ascii="Times New Roman" w:hAnsi="Times New Roman" w:cs="Times New Roman"/>
          <w:sz w:val="28"/>
          <w:szCs w:val="28"/>
        </w:rPr>
        <w:t>.</w:t>
      </w:r>
    </w:p>
    <w:p w:rsidR="00EA341A" w:rsidRDefault="00F16462" w:rsidP="00EA341A">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Иск и исковая форма защиты в гражданском процессе: монография</w:t>
      </w:r>
      <w:r w:rsidR="00EA341A">
        <w:rPr>
          <w:rFonts w:ascii="Times New Roman" w:hAnsi="Times New Roman" w:cs="Times New Roman"/>
          <w:sz w:val="28"/>
          <w:szCs w:val="28"/>
        </w:rPr>
        <w:t xml:space="preserve"> / О.В. Исаенкова.</w:t>
      </w:r>
      <w:r w:rsidR="00EA341A" w:rsidRPr="00F16462">
        <w:rPr>
          <w:rFonts w:ascii="Times New Roman" w:hAnsi="Times New Roman" w:cs="Times New Roman"/>
          <w:sz w:val="28"/>
          <w:szCs w:val="28"/>
        </w:rPr>
        <w:t xml:space="preserve"> </w:t>
      </w:r>
      <w:r w:rsidR="00EA341A" w:rsidRPr="002E1084">
        <w:rPr>
          <w:rFonts w:ascii="Times New Roman" w:hAnsi="Times New Roman" w:cs="Times New Roman"/>
          <w:sz w:val="28"/>
          <w:szCs w:val="28"/>
        </w:rPr>
        <w:t>– М.: Юрайт, 20</w:t>
      </w:r>
      <w:r w:rsidR="00EA341A">
        <w:rPr>
          <w:rFonts w:ascii="Times New Roman" w:hAnsi="Times New Roman" w:cs="Times New Roman"/>
          <w:sz w:val="28"/>
          <w:szCs w:val="28"/>
        </w:rPr>
        <w:t>19</w:t>
      </w:r>
      <w:r w:rsidR="00EA341A" w:rsidRPr="002E1084">
        <w:rPr>
          <w:rFonts w:ascii="Times New Roman" w:hAnsi="Times New Roman" w:cs="Times New Roman"/>
          <w:sz w:val="28"/>
          <w:szCs w:val="28"/>
        </w:rPr>
        <w:t xml:space="preserve">. – </w:t>
      </w:r>
      <w:r w:rsidR="00EA341A">
        <w:rPr>
          <w:rFonts w:ascii="Times New Roman" w:hAnsi="Times New Roman" w:cs="Times New Roman"/>
          <w:sz w:val="28"/>
          <w:szCs w:val="28"/>
        </w:rPr>
        <w:t>183</w:t>
      </w:r>
      <w:r w:rsidR="00EA341A" w:rsidRPr="002E1084">
        <w:rPr>
          <w:rFonts w:ascii="Times New Roman" w:hAnsi="Times New Roman" w:cs="Times New Roman"/>
          <w:sz w:val="28"/>
          <w:szCs w:val="28"/>
        </w:rPr>
        <w:t xml:space="preserve"> с.</w:t>
      </w:r>
    </w:p>
    <w:p w:rsidR="00F16462" w:rsidRDefault="00181CFE" w:rsidP="00D82CBD">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Казанцев, М.Ф. Договорное регулирование. Цивилистическая концепция: учебное посо</w:t>
      </w:r>
      <w:r w:rsidR="00B30BD7">
        <w:rPr>
          <w:rFonts w:ascii="Times New Roman" w:hAnsi="Times New Roman" w:cs="Times New Roman"/>
          <w:sz w:val="28"/>
          <w:szCs w:val="28"/>
        </w:rPr>
        <w:t>б</w:t>
      </w:r>
      <w:r>
        <w:rPr>
          <w:rFonts w:ascii="Times New Roman" w:hAnsi="Times New Roman" w:cs="Times New Roman"/>
          <w:sz w:val="28"/>
          <w:szCs w:val="28"/>
        </w:rPr>
        <w:t>ие для музов.</w:t>
      </w:r>
      <w:r w:rsidRPr="00181CFE">
        <w:rPr>
          <w:rFonts w:ascii="Trebuchet MS" w:hAnsi="Trebuchet MS"/>
          <w:color w:val="333333"/>
          <w:shd w:val="clear" w:color="auto" w:fill="FFFFFF"/>
        </w:rPr>
        <w:t xml:space="preserve"> </w:t>
      </w:r>
      <w:r w:rsidRPr="00181CFE">
        <w:rPr>
          <w:rFonts w:ascii="Times New Roman" w:hAnsi="Times New Roman" w:cs="Times New Roman"/>
          <w:sz w:val="28"/>
          <w:szCs w:val="28"/>
        </w:rPr>
        <w:t>— 2-е изд., перераб. и доп.</w:t>
      </w:r>
      <w:r>
        <w:rPr>
          <w:rFonts w:ascii="Times New Roman" w:hAnsi="Times New Roman" w:cs="Times New Roman"/>
          <w:sz w:val="28"/>
          <w:szCs w:val="28"/>
        </w:rPr>
        <w:t xml:space="preserve"> </w:t>
      </w:r>
      <w:r w:rsidRPr="002E1084">
        <w:rPr>
          <w:rFonts w:ascii="Times New Roman" w:hAnsi="Times New Roman" w:cs="Times New Roman"/>
          <w:sz w:val="28"/>
          <w:szCs w:val="28"/>
        </w:rPr>
        <w:t xml:space="preserve">– М.: Юрайт, </w:t>
      </w:r>
      <w:r w:rsidRPr="00EA341A">
        <w:rPr>
          <w:rFonts w:ascii="Times New Roman" w:hAnsi="Times New Roman" w:cs="Times New Roman"/>
          <w:sz w:val="28"/>
          <w:szCs w:val="28"/>
        </w:rPr>
        <w:t>20</w:t>
      </w:r>
      <w:r>
        <w:rPr>
          <w:rFonts w:ascii="Times New Roman" w:hAnsi="Times New Roman" w:cs="Times New Roman"/>
          <w:sz w:val="28"/>
          <w:szCs w:val="28"/>
        </w:rPr>
        <w:t>20</w:t>
      </w:r>
      <w:r w:rsidRPr="00EA341A">
        <w:rPr>
          <w:rFonts w:ascii="Times New Roman" w:hAnsi="Times New Roman" w:cs="Times New Roman"/>
          <w:sz w:val="28"/>
          <w:szCs w:val="28"/>
        </w:rPr>
        <w:t xml:space="preserve">. — </w:t>
      </w:r>
      <w:r>
        <w:rPr>
          <w:rFonts w:ascii="Times New Roman" w:hAnsi="Times New Roman" w:cs="Times New Roman"/>
          <w:sz w:val="28"/>
          <w:szCs w:val="28"/>
        </w:rPr>
        <w:t>393</w:t>
      </w:r>
      <w:r w:rsidRPr="00EA341A">
        <w:rPr>
          <w:rFonts w:ascii="Times New Roman" w:hAnsi="Times New Roman" w:cs="Times New Roman"/>
          <w:sz w:val="28"/>
          <w:szCs w:val="28"/>
        </w:rPr>
        <w:t> с</w:t>
      </w:r>
      <w:r>
        <w:rPr>
          <w:rFonts w:ascii="Times New Roman" w:hAnsi="Times New Roman" w:cs="Times New Roman"/>
          <w:sz w:val="28"/>
          <w:szCs w:val="28"/>
        </w:rPr>
        <w:t>.</w:t>
      </w:r>
    </w:p>
    <w:p w:rsidR="00F16462" w:rsidRDefault="00F16462" w:rsidP="00D82CBD">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 xml:space="preserve">Чашкова С.Ю. Актуальные проблемы защиты гражданских прав: учебное пособие для вузов. </w:t>
      </w:r>
      <w:r w:rsidRPr="00F16462">
        <w:rPr>
          <w:rFonts w:ascii="Times New Roman" w:hAnsi="Times New Roman" w:cs="Times New Roman"/>
          <w:sz w:val="28"/>
          <w:szCs w:val="28"/>
        </w:rPr>
        <w:t xml:space="preserve">– М.: Юрайт, 2020. – </w:t>
      </w:r>
      <w:r>
        <w:rPr>
          <w:rFonts w:ascii="Times New Roman" w:hAnsi="Times New Roman" w:cs="Times New Roman"/>
          <w:sz w:val="28"/>
          <w:szCs w:val="28"/>
        </w:rPr>
        <w:t>136</w:t>
      </w:r>
      <w:r w:rsidRPr="00F16462">
        <w:rPr>
          <w:rFonts w:ascii="Times New Roman" w:hAnsi="Times New Roman" w:cs="Times New Roman"/>
          <w:sz w:val="28"/>
          <w:szCs w:val="28"/>
        </w:rPr>
        <w:t>с.</w:t>
      </w:r>
    </w:p>
    <w:p w:rsidR="00F471A1" w:rsidRDefault="00F471A1" w:rsidP="00F471A1">
      <w:pPr>
        <w:pStyle w:val="a7"/>
        <w:numPr>
          <w:ilvl w:val="0"/>
          <w:numId w:val="4"/>
        </w:numPr>
        <w:spacing w:after="160"/>
        <w:ind w:left="0" w:firstLine="0"/>
        <w:jc w:val="both"/>
        <w:rPr>
          <w:rFonts w:ascii="Times New Roman" w:hAnsi="Times New Roman" w:cs="Times New Roman"/>
          <w:sz w:val="28"/>
          <w:szCs w:val="28"/>
        </w:rPr>
      </w:pPr>
      <w:r>
        <w:rPr>
          <w:rFonts w:ascii="Times New Roman" w:hAnsi="Times New Roman" w:cs="Times New Roman"/>
          <w:sz w:val="28"/>
          <w:szCs w:val="28"/>
        </w:rPr>
        <w:t xml:space="preserve">Шершеневич, Г.Ф. Учебник русского гражданского права в 2 т. Том 2. Особенная часть. </w:t>
      </w:r>
      <w:r w:rsidRPr="002E1084">
        <w:rPr>
          <w:rFonts w:ascii="Times New Roman" w:hAnsi="Times New Roman" w:cs="Times New Roman"/>
          <w:sz w:val="28"/>
          <w:szCs w:val="28"/>
        </w:rPr>
        <w:t xml:space="preserve">– М.: Юрайт, </w:t>
      </w:r>
      <w:r w:rsidRPr="00EA341A">
        <w:rPr>
          <w:rFonts w:ascii="Times New Roman" w:hAnsi="Times New Roman" w:cs="Times New Roman"/>
          <w:sz w:val="28"/>
          <w:szCs w:val="28"/>
        </w:rPr>
        <w:t>20</w:t>
      </w:r>
      <w:r>
        <w:rPr>
          <w:rFonts w:ascii="Times New Roman" w:hAnsi="Times New Roman" w:cs="Times New Roman"/>
          <w:sz w:val="28"/>
          <w:szCs w:val="28"/>
        </w:rPr>
        <w:t>20</w:t>
      </w:r>
      <w:r w:rsidRPr="00EA341A">
        <w:rPr>
          <w:rFonts w:ascii="Times New Roman" w:hAnsi="Times New Roman" w:cs="Times New Roman"/>
          <w:sz w:val="28"/>
          <w:szCs w:val="28"/>
        </w:rPr>
        <w:t xml:space="preserve">. — </w:t>
      </w:r>
      <w:r>
        <w:rPr>
          <w:rFonts w:ascii="Times New Roman" w:hAnsi="Times New Roman" w:cs="Times New Roman"/>
          <w:sz w:val="28"/>
          <w:szCs w:val="28"/>
        </w:rPr>
        <w:t>450</w:t>
      </w:r>
      <w:r w:rsidRPr="00EA341A">
        <w:rPr>
          <w:rFonts w:ascii="Times New Roman" w:hAnsi="Times New Roman" w:cs="Times New Roman"/>
          <w:sz w:val="28"/>
          <w:szCs w:val="28"/>
        </w:rPr>
        <w:t> с</w:t>
      </w:r>
      <w:r>
        <w:rPr>
          <w:rFonts w:ascii="Times New Roman" w:hAnsi="Times New Roman" w:cs="Times New Roman"/>
          <w:sz w:val="28"/>
          <w:szCs w:val="28"/>
        </w:rPr>
        <w:t>.</w:t>
      </w:r>
    </w:p>
    <w:p w:rsidR="00F16462" w:rsidRDefault="00F16462" w:rsidP="00F471A1">
      <w:pPr>
        <w:pStyle w:val="a7"/>
        <w:spacing w:after="160"/>
        <w:ind w:left="0"/>
        <w:jc w:val="both"/>
        <w:rPr>
          <w:rFonts w:ascii="Times New Roman" w:hAnsi="Times New Roman" w:cs="Times New Roman"/>
          <w:sz w:val="28"/>
          <w:szCs w:val="28"/>
        </w:rPr>
      </w:pPr>
    </w:p>
    <w:p w:rsidR="00862E7F" w:rsidRPr="00AB6E67" w:rsidRDefault="00862E7F" w:rsidP="00F35DFE">
      <w:pPr>
        <w:pStyle w:val="1"/>
        <w:jc w:val="center"/>
        <w:rPr>
          <w:rFonts w:eastAsiaTheme="minorEastAsia"/>
          <w:b w:val="0"/>
          <w:bCs w:val="0"/>
          <w:kern w:val="0"/>
          <w:sz w:val="28"/>
          <w:szCs w:val="28"/>
        </w:rPr>
      </w:pPr>
    </w:p>
    <w:p w:rsidR="00862E7F" w:rsidRDefault="00862E7F" w:rsidP="004062C9">
      <w:pPr>
        <w:pStyle w:val="1"/>
        <w:jc w:val="center"/>
        <w:rPr>
          <w:sz w:val="28"/>
          <w:szCs w:val="28"/>
        </w:rPr>
      </w:pPr>
    </w:p>
    <w:p w:rsidR="00862E7F" w:rsidRDefault="00862E7F" w:rsidP="00F35DFE">
      <w:pPr>
        <w:pStyle w:val="1"/>
        <w:jc w:val="center"/>
        <w:rPr>
          <w:sz w:val="28"/>
          <w:szCs w:val="28"/>
        </w:rPr>
      </w:pPr>
    </w:p>
    <w:p w:rsidR="00862E7F" w:rsidRDefault="00862E7F" w:rsidP="00F35DFE">
      <w:pPr>
        <w:pStyle w:val="1"/>
        <w:jc w:val="center"/>
        <w:rPr>
          <w:sz w:val="28"/>
          <w:szCs w:val="28"/>
        </w:rPr>
      </w:pPr>
    </w:p>
    <w:p w:rsidR="003655B2" w:rsidRDefault="003655B2" w:rsidP="00820BB8">
      <w:pPr>
        <w:pStyle w:val="1"/>
        <w:rPr>
          <w:sz w:val="28"/>
          <w:szCs w:val="28"/>
        </w:rPr>
      </w:pPr>
    </w:p>
    <w:p w:rsidR="00862E7F" w:rsidRDefault="00862E7F" w:rsidP="00CD12E4">
      <w:pPr>
        <w:pStyle w:val="1"/>
        <w:jc w:val="center"/>
        <w:rPr>
          <w:b w:val="0"/>
          <w:sz w:val="28"/>
          <w:szCs w:val="28"/>
        </w:rPr>
      </w:pPr>
      <w:bookmarkStart w:id="31" w:name="_Toc39783988"/>
      <w:bookmarkStart w:id="32" w:name="_Toc39784148"/>
      <w:r w:rsidRPr="002B7DB9">
        <w:rPr>
          <w:b w:val="0"/>
          <w:sz w:val="28"/>
          <w:szCs w:val="28"/>
        </w:rPr>
        <w:lastRenderedPageBreak/>
        <w:t>ПРИЛОЖЕНИ</w:t>
      </w:r>
      <w:r w:rsidR="00DF554B">
        <w:rPr>
          <w:b w:val="0"/>
          <w:sz w:val="28"/>
          <w:szCs w:val="28"/>
        </w:rPr>
        <w:t>Е</w:t>
      </w:r>
      <w:bookmarkEnd w:id="31"/>
      <w:bookmarkEnd w:id="32"/>
    </w:p>
    <w:p w:rsidR="00DF554B" w:rsidRPr="00DF554B" w:rsidRDefault="00DF554B" w:rsidP="00DF554B">
      <w:pPr>
        <w:spacing w:after="0"/>
        <w:jc w:val="center"/>
        <w:rPr>
          <w:rFonts w:ascii="Times New Roman" w:hAnsi="Times New Roman" w:cs="Times New Roman"/>
          <w:sz w:val="28"/>
          <w:szCs w:val="28"/>
        </w:rPr>
      </w:pPr>
      <w:r>
        <w:rPr>
          <w:rFonts w:ascii="Times New Roman" w:hAnsi="Times New Roman" w:cs="Times New Roman"/>
          <w:sz w:val="28"/>
          <w:szCs w:val="28"/>
        </w:rPr>
        <w:t xml:space="preserve">Исковое заявление </w:t>
      </w:r>
      <w:r w:rsidRPr="00DF554B">
        <w:rPr>
          <w:rFonts w:ascii="Times New Roman" w:hAnsi="Times New Roman" w:cs="Times New Roman"/>
          <w:sz w:val="28"/>
          <w:szCs w:val="28"/>
        </w:rPr>
        <w:t>о замене товара не</w:t>
      </w:r>
      <w:r>
        <w:rPr>
          <w:rFonts w:ascii="Times New Roman" w:hAnsi="Times New Roman" w:cs="Times New Roman"/>
          <w:sz w:val="28"/>
          <w:szCs w:val="28"/>
        </w:rPr>
        <w:t xml:space="preserve">надлежащего качества, взыскании </w:t>
      </w:r>
      <w:r w:rsidRPr="00DF554B">
        <w:rPr>
          <w:rFonts w:ascii="Times New Roman" w:hAnsi="Times New Roman" w:cs="Times New Roman"/>
          <w:sz w:val="28"/>
          <w:szCs w:val="28"/>
        </w:rPr>
        <w:t>неустойки и компенсации морального вреда</w:t>
      </w:r>
    </w:p>
    <w:p w:rsidR="00CD12E4" w:rsidRPr="00DF554B" w:rsidRDefault="00CD12E4" w:rsidP="00DF554B">
      <w:pPr>
        <w:spacing w:after="0"/>
        <w:jc w:val="both"/>
        <w:rPr>
          <w:rFonts w:ascii="Times New Roman" w:hAnsi="Times New Roman" w:cs="Times New Roman"/>
          <w:sz w:val="28"/>
          <w:szCs w:val="28"/>
        </w:rPr>
      </w:pPr>
    </w:p>
    <w:p w:rsidR="00CD12E4" w:rsidRPr="00DF554B" w:rsidRDefault="00CD12E4" w:rsidP="00DF554B">
      <w:pPr>
        <w:spacing w:after="0"/>
        <w:ind w:left="4536"/>
        <w:jc w:val="both"/>
        <w:rPr>
          <w:rFonts w:ascii="Times New Roman" w:hAnsi="Times New Roman" w:cs="Times New Roman"/>
        </w:rPr>
      </w:pPr>
      <w:r w:rsidRPr="00DF554B">
        <w:rPr>
          <w:rFonts w:ascii="Times New Roman" w:hAnsi="Times New Roman" w:cs="Times New Roman"/>
          <w:sz w:val="28"/>
          <w:szCs w:val="28"/>
        </w:rPr>
        <w:t>В___________________________суд</w:t>
      </w:r>
      <w:r w:rsidRPr="00DF554B">
        <w:rPr>
          <w:rFonts w:ascii="Times New Roman" w:hAnsi="Times New Roman" w:cs="Times New Roman"/>
          <w:sz w:val="28"/>
          <w:szCs w:val="28"/>
        </w:rPr>
        <w:br/>
        <w:t>_______________________________</w:t>
      </w:r>
      <w:r w:rsidRPr="00DF554B">
        <w:rPr>
          <w:rFonts w:ascii="Times New Roman" w:hAnsi="Times New Roman" w:cs="Times New Roman"/>
          <w:sz w:val="28"/>
          <w:szCs w:val="28"/>
        </w:rPr>
        <w:br/>
      </w:r>
      <w:r w:rsidR="00DF554B">
        <w:rPr>
          <w:rFonts w:ascii="Times New Roman" w:hAnsi="Times New Roman" w:cs="Times New Roman"/>
        </w:rPr>
        <w:t xml:space="preserve">                            </w:t>
      </w:r>
      <w:r w:rsidRPr="00DF554B">
        <w:rPr>
          <w:rFonts w:ascii="Times New Roman" w:hAnsi="Times New Roman" w:cs="Times New Roman"/>
        </w:rPr>
        <w:t>(адрес суда)</w:t>
      </w:r>
    </w:p>
    <w:p w:rsidR="00CD12E4" w:rsidRPr="00DF554B" w:rsidRDefault="00CD12E4" w:rsidP="00DF554B">
      <w:pPr>
        <w:spacing w:after="0"/>
        <w:ind w:left="4536"/>
        <w:jc w:val="both"/>
        <w:rPr>
          <w:rFonts w:ascii="Times New Roman" w:hAnsi="Times New Roman" w:cs="Times New Roman"/>
          <w:sz w:val="28"/>
          <w:szCs w:val="28"/>
        </w:rPr>
      </w:pPr>
      <w:r w:rsidRPr="00DF554B">
        <w:rPr>
          <w:rFonts w:ascii="Times New Roman" w:hAnsi="Times New Roman" w:cs="Times New Roman"/>
          <w:sz w:val="28"/>
          <w:szCs w:val="28"/>
        </w:rPr>
        <w:t>Истец:__________________________</w:t>
      </w:r>
    </w:p>
    <w:p w:rsidR="00CD12E4" w:rsidRPr="00DF554B" w:rsidRDefault="00CD12E4" w:rsidP="00DF554B">
      <w:pPr>
        <w:spacing w:after="0"/>
        <w:ind w:left="4536"/>
        <w:jc w:val="center"/>
        <w:rPr>
          <w:rFonts w:ascii="Times New Roman" w:hAnsi="Times New Roman" w:cs="Times New Roman"/>
        </w:rPr>
      </w:pPr>
      <w:r w:rsidRPr="00DF554B">
        <w:rPr>
          <w:rFonts w:ascii="Times New Roman" w:hAnsi="Times New Roman" w:cs="Times New Roman"/>
        </w:rPr>
        <w:t>(ФИО)</w:t>
      </w:r>
    </w:p>
    <w:p w:rsidR="00D67423" w:rsidRPr="00DF554B" w:rsidRDefault="00D67423" w:rsidP="00DF554B">
      <w:pPr>
        <w:spacing w:after="0"/>
        <w:ind w:left="4536"/>
        <w:jc w:val="both"/>
        <w:rPr>
          <w:rFonts w:ascii="Times New Roman" w:hAnsi="Times New Roman" w:cs="Times New Roman"/>
          <w:sz w:val="28"/>
          <w:szCs w:val="28"/>
        </w:rPr>
      </w:pPr>
      <w:r w:rsidRPr="00DF554B">
        <w:rPr>
          <w:rFonts w:ascii="Times New Roman" w:hAnsi="Times New Roman" w:cs="Times New Roman"/>
          <w:sz w:val="28"/>
          <w:szCs w:val="28"/>
        </w:rPr>
        <w:t>________________________________</w:t>
      </w:r>
    </w:p>
    <w:p w:rsidR="00D67423" w:rsidRPr="00DF554B" w:rsidRDefault="00D67423" w:rsidP="00DF554B">
      <w:pPr>
        <w:spacing w:after="0"/>
        <w:ind w:left="4536"/>
        <w:jc w:val="center"/>
        <w:rPr>
          <w:rFonts w:ascii="Times New Roman" w:hAnsi="Times New Roman" w:cs="Times New Roman"/>
        </w:rPr>
      </w:pPr>
      <w:r w:rsidRPr="00DF554B">
        <w:rPr>
          <w:rFonts w:ascii="Times New Roman" w:hAnsi="Times New Roman" w:cs="Times New Roman"/>
        </w:rPr>
        <w:t>(адрес)</w:t>
      </w:r>
    </w:p>
    <w:p w:rsidR="00CD12E4" w:rsidRPr="00DF554B" w:rsidRDefault="00CD12E4" w:rsidP="00DF554B">
      <w:pPr>
        <w:spacing w:after="0"/>
        <w:ind w:left="4536"/>
        <w:jc w:val="both"/>
        <w:rPr>
          <w:rFonts w:ascii="Times New Roman" w:hAnsi="Times New Roman" w:cs="Times New Roman"/>
          <w:sz w:val="28"/>
          <w:szCs w:val="28"/>
        </w:rPr>
      </w:pPr>
      <w:r w:rsidRPr="00DF554B">
        <w:rPr>
          <w:rFonts w:ascii="Times New Roman" w:hAnsi="Times New Roman" w:cs="Times New Roman"/>
          <w:sz w:val="28"/>
          <w:szCs w:val="28"/>
        </w:rPr>
        <w:t>Ответчик:_______________________</w:t>
      </w:r>
    </w:p>
    <w:p w:rsidR="00CD12E4" w:rsidRPr="00DF554B" w:rsidRDefault="00CD12E4" w:rsidP="00DF554B">
      <w:pPr>
        <w:spacing w:after="0"/>
        <w:ind w:left="4536"/>
        <w:jc w:val="both"/>
        <w:rPr>
          <w:rFonts w:ascii="Times New Roman" w:hAnsi="Times New Roman" w:cs="Times New Roman"/>
        </w:rPr>
      </w:pPr>
      <w:r w:rsidRPr="00DF554B">
        <w:rPr>
          <w:rFonts w:ascii="Times New Roman" w:hAnsi="Times New Roman" w:cs="Times New Roman"/>
        </w:rPr>
        <w:t xml:space="preserve">                 </w:t>
      </w:r>
      <w:r w:rsidR="00DF554B">
        <w:rPr>
          <w:rFonts w:ascii="Times New Roman" w:hAnsi="Times New Roman" w:cs="Times New Roman"/>
        </w:rPr>
        <w:t xml:space="preserve">        </w:t>
      </w:r>
      <w:r w:rsidRPr="00DF554B">
        <w:rPr>
          <w:rFonts w:ascii="Times New Roman" w:hAnsi="Times New Roman" w:cs="Times New Roman"/>
        </w:rPr>
        <w:t>(наимен</w:t>
      </w:r>
      <w:r w:rsidR="00D67423" w:rsidRPr="00DF554B">
        <w:rPr>
          <w:rFonts w:ascii="Times New Roman" w:hAnsi="Times New Roman" w:cs="Times New Roman"/>
        </w:rPr>
        <w:t>ование</w:t>
      </w:r>
      <w:r w:rsidRPr="00DF554B">
        <w:rPr>
          <w:rFonts w:ascii="Times New Roman" w:hAnsi="Times New Roman" w:cs="Times New Roman"/>
        </w:rPr>
        <w:t xml:space="preserve"> орг</w:t>
      </w:r>
      <w:r w:rsidR="00D67423" w:rsidRPr="00DF554B">
        <w:rPr>
          <w:rFonts w:ascii="Times New Roman" w:hAnsi="Times New Roman" w:cs="Times New Roman"/>
        </w:rPr>
        <w:t>аниза</w:t>
      </w:r>
      <w:r w:rsidRPr="00DF554B">
        <w:rPr>
          <w:rFonts w:ascii="Times New Roman" w:hAnsi="Times New Roman" w:cs="Times New Roman"/>
        </w:rPr>
        <w:t>ции )</w:t>
      </w:r>
    </w:p>
    <w:p w:rsidR="00CD12E4" w:rsidRPr="00DF554B" w:rsidRDefault="00CD12E4" w:rsidP="00DF554B">
      <w:pPr>
        <w:spacing w:after="0"/>
        <w:ind w:left="4536"/>
        <w:jc w:val="both"/>
        <w:rPr>
          <w:rFonts w:ascii="Times New Roman" w:hAnsi="Times New Roman" w:cs="Times New Roman"/>
          <w:sz w:val="28"/>
          <w:szCs w:val="28"/>
        </w:rPr>
      </w:pPr>
      <w:r w:rsidRPr="00DF554B">
        <w:rPr>
          <w:rFonts w:ascii="Times New Roman" w:hAnsi="Times New Roman" w:cs="Times New Roman"/>
          <w:sz w:val="28"/>
          <w:szCs w:val="28"/>
        </w:rPr>
        <w:t>________________________________</w:t>
      </w:r>
    </w:p>
    <w:p w:rsidR="00CD12E4" w:rsidRPr="00DF554B" w:rsidRDefault="00D67423" w:rsidP="00DF554B">
      <w:pPr>
        <w:spacing w:after="0"/>
        <w:ind w:left="4536"/>
        <w:jc w:val="both"/>
        <w:rPr>
          <w:rFonts w:ascii="Times New Roman" w:hAnsi="Times New Roman" w:cs="Times New Roman"/>
        </w:rPr>
      </w:pPr>
      <w:r w:rsidRPr="00DF554B">
        <w:rPr>
          <w:rFonts w:ascii="Times New Roman" w:hAnsi="Times New Roman" w:cs="Times New Roman"/>
        </w:rPr>
        <w:t xml:space="preserve">                            </w:t>
      </w:r>
      <w:r w:rsidR="00CD12E4" w:rsidRPr="00DF554B">
        <w:rPr>
          <w:rFonts w:ascii="Times New Roman" w:hAnsi="Times New Roman" w:cs="Times New Roman"/>
        </w:rPr>
        <w:t>(юр</w:t>
      </w:r>
      <w:r w:rsidRPr="00DF554B">
        <w:rPr>
          <w:rFonts w:ascii="Times New Roman" w:hAnsi="Times New Roman" w:cs="Times New Roman"/>
        </w:rPr>
        <w:t>идический адрес</w:t>
      </w:r>
      <w:r w:rsidR="00CD12E4" w:rsidRPr="00DF554B">
        <w:rPr>
          <w:rFonts w:ascii="Times New Roman" w:hAnsi="Times New Roman" w:cs="Times New Roman"/>
        </w:rPr>
        <w:t>)</w:t>
      </w:r>
    </w:p>
    <w:p w:rsidR="00CD12E4" w:rsidRPr="00DF554B" w:rsidRDefault="00CD12E4" w:rsidP="00DF554B">
      <w:pPr>
        <w:spacing w:after="0"/>
        <w:ind w:left="4536"/>
        <w:jc w:val="both"/>
        <w:rPr>
          <w:rFonts w:ascii="Times New Roman" w:hAnsi="Times New Roman" w:cs="Times New Roman"/>
          <w:sz w:val="28"/>
          <w:szCs w:val="28"/>
        </w:rPr>
      </w:pPr>
      <w:r w:rsidRPr="00DF554B">
        <w:rPr>
          <w:rFonts w:ascii="Times New Roman" w:hAnsi="Times New Roman" w:cs="Times New Roman"/>
          <w:sz w:val="28"/>
          <w:szCs w:val="28"/>
        </w:rPr>
        <w:t>Цена иска:_______________________</w:t>
      </w:r>
    </w:p>
    <w:p w:rsidR="00CD12E4" w:rsidRPr="00DF554B" w:rsidRDefault="00CD12E4" w:rsidP="00DF554B">
      <w:pPr>
        <w:spacing w:after="0"/>
        <w:jc w:val="both"/>
        <w:rPr>
          <w:rFonts w:ascii="Times New Roman" w:hAnsi="Times New Roman" w:cs="Times New Roman"/>
          <w:sz w:val="28"/>
          <w:szCs w:val="28"/>
        </w:rPr>
      </w:pPr>
    </w:p>
    <w:p w:rsidR="00CD12E4" w:rsidRPr="00DF554B" w:rsidRDefault="00CD12E4" w:rsidP="00DF554B">
      <w:pPr>
        <w:spacing w:after="0"/>
        <w:jc w:val="both"/>
        <w:rPr>
          <w:rFonts w:ascii="Times New Roman" w:hAnsi="Times New Roman" w:cs="Times New Roman"/>
          <w:sz w:val="28"/>
          <w:szCs w:val="28"/>
        </w:rPr>
      </w:pPr>
    </w:p>
    <w:p w:rsidR="00CD12E4" w:rsidRPr="00DF554B" w:rsidRDefault="00CD12E4" w:rsidP="00DF554B">
      <w:pPr>
        <w:spacing w:after="0"/>
        <w:jc w:val="both"/>
        <w:rPr>
          <w:rFonts w:ascii="Times New Roman" w:hAnsi="Times New Roman" w:cs="Times New Roman"/>
          <w:sz w:val="28"/>
          <w:szCs w:val="28"/>
        </w:rPr>
      </w:pPr>
    </w:p>
    <w:p w:rsidR="00CD12E4" w:rsidRPr="00DF554B" w:rsidRDefault="00CD12E4" w:rsidP="00DF554B">
      <w:pPr>
        <w:spacing w:after="0"/>
        <w:jc w:val="center"/>
        <w:rPr>
          <w:rFonts w:ascii="Times New Roman" w:hAnsi="Times New Roman" w:cs="Times New Roman"/>
          <w:sz w:val="28"/>
          <w:szCs w:val="28"/>
        </w:rPr>
      </w:pPr>
      <w:r w:rsidRPr="00DF554B">
        <w:rPr>
          <w:rFonts w:ascii="Times New Roman" w:hAnsi="Times New Roman" w:cs="Times New Roman"/>
          <w:sz w:val="28"/>
          <w:szCs w:val="28"/>
        </w:rPr>
        <w:t>ИСКОВОЕ ЗАЯВЛЕНИЕ</w:t>
      </w:r>
    </w:p>
    <w:p w:rsidR="00CD12E4" w:rsidRPr="00DF554B" w:rsidRDefault="00CD12E4" w:rsidP="00DF554B">
      <w:pPr>
        <w:spacing w:after="0"/>
        <w:jc w:val="both"/>
        <w:rPr>
          <w:rFonts w:ascii="Times New Roman" w:hAnsi="Times New Roman" w:cs="Times New Roman"/>
          <w:sz w:val="28"/>
          <w:szCs w:val="28"/>
        </w:rPr>
      </w:pPr>
    </w:p>
    <w:p w:rsidR="00CD12E4" w:rsidRPr="00DF554B" w:rsidRDefault="00CD12E4"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Я, [ФИО]</w:t>
      </w:r>
      <w:r w:rsidR="00D67423" w:rsidRPr="00DF554B">
        <w:rPr>
          <w:rFonts w:ascii="Times New Roman" w:hAnsi="Times New Roman" w:cs="Times New Roman"/>
          <w:sz w:val="28"/>
          <w:szCs w:val="28"/>
        </w:rPr>
        <w:t>, [дд.мм.гггг] заключил договор с  [наименование организации] договор купли-продажи, в соответствии с которым ответчик должен был продать мне стол [наименование товара, модель] из натурального дерева производства Италии. Цена указанного дивана составила ______руб. ___коп. и была уплачена мной в день заключения договора.</w:t>
      </w:r>
    </w:p>
    <w:p w:rsidR="00D67423" w:rsidRPr="00DF554B" w:rsidRDefault="00D67423"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После того, как заказанный стол был доставлен и собран, проявился его существенный недостаток – невозможность задвинуть верхний ящик в столе.</w:t>
      </w:r>
    </w:p>
    <w:p w:rsidR="00D67423" w:rsidRPr="00DF554B" w:rsidRDefault="00D67423"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 xml:space="preserve">[дд.мм.гггг] я обратился к генеральному директору [наименование организации] с письменной претензией, в которой потребовал замены товара ненадлежащего качества – заказанного стола на аналогичный товар. В ответ на претензию мне сообщили, что </w:t>
      </w:r>
      <w:r w:rsidR="00991E85" w:rsidRPr="00DF554B">
        <w:rPr>
          <w:rFonts w:ascii="Times New Roman" w:hAnsi="Times New Roman" w:cs="Times New Roman"/>
          <w:sz w:val="28"/>
          <w:szCs w:val="28"/>
        </w:rPr>
        <w:t xml:space="preserve">в настоящее время у них аналогичного товара нет, но он будет заказан в ближайшее время. </w:t>
      </w:r>
    </w:p>
    <w:p w:rsidR="00991E85" w:rsidRPr="00DF554B" w:rsidRDefault="00991E85"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Д настоящего времени стол не заменен, причин бездействия мне не объясняют, конкретных сроков замены не устанавливают.</w:t>
      </w:r>
    </w:p>
    <w:p w:rsidR="00CD12E4" w:rsidRPr="00DF554B" w:rsidRDefault="00991E85"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 xml:space="preserve">Неустойка (пеня) за несвоевременное выполнение требования  замене товара на аналогичной товар той же марки составляет ______% от цены товара за каждый день просрочки, что составляет ____% или ________ руб. ____ коп. </w:t>
      </w:r>
      <w:r w:rsidRPr="00DF554B">
        <w:rPr>
          <w:rFonts w:ascii="Times New Roman" w:hAnsi="Times New Roman" w:cs="Times New Roman"/>
          <w:sz w:val="28"/>
          <w:szCs w:val="28"/>
        </w:rPr>
        <w:lastRenderedPageBreak/>
        <w:t>за период с момента получения ответчиком претензии до момента предъявления иска в суд.</w:t>
      </w:r>
    </w:p>
    <w:p w:rsidR="00991E85" w:rsidRPr="00DF554B" w:rsidRDefault="00991E85"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Считаю, что действиями [наименование организации] мне причинен моральный вред, связанный с многочисленными обращениями, просьбами заменить товар и его длительным ожиданием. Моральный вред я оцениваю в ______руб</w:t>
      </w:r>
      <w:r w:rsidR="00DF554B">
        <w:rPr>
          <w:rFonts w:ascii="Times New Roman" w:hAnsi="Times New Roman" w:cs="Times New Roman"/>
          <w:sz w:val="28"/>
          <w:szCs w:val="28"/>
        </w:rPr>
        <w:t xml:space="preserve"> ___коп</w:t>
      </w:r>
      <w:r w:rsidRPr="00DF554B">
        <w:rPr>
          <w:rFonts w:ascii="Times New Roman" w:hAnsi="Times New Roman" w:cs="Times New Roman"/>
          <w:sz w:val="28"/>
          <w:szCs w:val="28"/>
        </w:rPr>
        <w:t>.</w:t>
      </w:r>
    </w:p>
    <w:p w:rsidR="00991E85" w:rsidRPr="00DF554B" w:rsidRDefault="00991E85"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В соответствии с п. 8 ч.1 ст. 89 ГПК РФ государственная пошлина уплате не подлежит.</w:t>
      </w:r>
    </w:p>
    <w:p w:rsidR="00991E85" w:rsidRPr="00DF554B" w:rsidRDefault="00991E85"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На основании изложенного и руководствуясь ст.ст. 13, 15, 17, 18, 21 и 23 Закона РФ «О защите прав потребителей»</w:t>
      </w:r>
    </w:p>
    <w:p w:rsidR="00991E85" w:rsidRPr="00DF554B" w:rsidRDefault="00991E85" w:rsidP="00DF554B">
      <w:pPr>
        <w:spacing w:after="0"/>
        <w:ind w:firstLine="709"/>
        <w:jc w:val="center"/>
        <w:rPr>
          <w:rFonts w:ascii="Times New Roman" w:hAnsi="Times New Roman" w:cs="Times New Roman"/>
          <w:sz w:val="28"/>
          <w:szCs w:val="28"/>
        </w:rPr>
      </w:pPr>
      <w:r w:rsidRPr="00DF554B">
        <w:rPr>
          <w:rFonts w:ascii="Times New Roman" w:hAnsi="Times New Roman" w:cs="Times New Roman"/>
          <w:sz w:val="28"/>
          <w:szCs w:val="28"/>
        </w:rPr>
        <w:br/>
        <w:t>ПРОШУ:</w:t>
      </w:r>
    </w:p>
    <w:p w:rsidR="00991E85" w:rsidRPr="00DF554B" w:rsidRDefault="00991E85" w:rsidP="00DF554B">
      <w:pPr>
        <w:spacing w:after="0"/>
        <w:ind w:firstLine="709"/>
        <w:jc w:val="both"/>
        <w:rPr>
          <w:rFonts w:ascii="Times New Roman" w:hAnsi="Times New Roman" w:cs="Times New Roman"/>
          <w:sz w:val="28"/>
          <w:szCs w:val="28"/>
        </w:rPr>
      </w:pPr>
    </w:p>
    <w:p w:rsidR="00991E85" w:rsidRPr="00DF554B" w:rsidRDefault="00991E85"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1. Обязать [наименование организации] заменить проданы мне стол [наименование товара, модель] производства Италии на аналогичный товар той же марки.</w:t>
      </w:r>
    </w:p>
    <w:p w:rsidR="00991E85" w:rsidRPr="00DF554B" w:rsidRDefault="00991E85"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2.Взыскать с [наименование организации] неустойку в размере ______руб. ____коп. и компенсацию морального вреда в размере _______руб. ___коп.</w:t>
      </w:r>
    </w:p>
    <w:p w:rsidR="007E3D51" w:rsidRPr="00DF554B" w:rsidRDefault="007E3D51" w:rsidP="00DF554B">
      <w:pPr>
        <w:spacing w:after="0"/>
        <w:ind w:firstLine="709"/>
        <w:jc w:val="both"/>
        <w:rPr>
          <w:rFonts w:ascii="Times New Roman" w:hAnsi="Times New Roman" w:cs="Times New Roman"/>
          <w:sz w:val="28"/>
          <w:szCs w:val="28"/>
        </w:rPr>
      </w:pPr>
    </w:p>
    <w:p w:rsidR="007E3D51" w:rsidRPr="00DF554B" w:rsidRDefault="007E3D51"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Приложения:</w:t>
      </w:r>
    </w:p>
    <w:p w:rsidR="007E3D51" w:rsidRPr="00DF554B" w:rsidRDefault="007E3D51" w:rsidP="00DF554B">
      <w:pPr>
        <w:spacing w:after="0"/>
        <w:ind w:firstLine="709"/>
        <w:jc w:val="both"/>
        <w:rPr>
          <w:rFonts w:ascii="Times New Roman" w:hAnsi="Times New Roman" w:cs="Times New Roman"/>
          <w:sz w:val="28"/>
          <w:szCs w:val="28"/>
        </w:rPr>
      </w:pPr>
    </w:p>
    <w:p w:rsidR="007E3D51" w:rsidRPr="00DF554B" w:rsidRDefault="007E3D51"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1. Копия искового заявления.</w:t>
      </w:r>
    </w:p>
    <w:p w:rsidR="007E3D51" w:rsidRPr="00DF554B" w:rsidRDefault="007E3D51"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2. Копия договора купли-продажи.</w:t>
      </w:r>
    </w:p>
    <w:p w:rsidR="007E3D51" w:rsidRPr="00DF554B" w:rsidRDefault="007E3D51"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3. Кассовый чек.</w:t>
      </w:r>
    </w:p>
    <w:p w:rsidR="007E3D51" w:rsidRPr="00DF554B" w:rsidRDefault="007E3D51"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rPr>
        <w:t>4. Копия претензии ответчику.</w:t>
      </w:r>
    </w:p>
    <w:p w:rsidR="007E3D51" w:rsidRPr="00DF554B" w:rsidRDefault="007E3D51" w:rsidP="00DF554B">
      <w:pPr>
        <w:spacing w:after="0"/>
        <w:ind w:firstLine="709"/>
        <w:jc w:val="both"/>
        <w:rPr>
          <w:rFonts w:ascii="Times New Roman" w:hAnsi="Times New Roman" w:cs="Times New Roman"/>
          <w:sz w:val="28"/>
          <w:szCs w:val="28"/>
        </w:rPr>
      </w:pPr>
    </w:p>
    <w:p w:rsidR="007E3D51" w:rsidRPr="00DF554B" w:rsidRDefault="007E3D51" w:rsidP="00DF554B">
      <w:pPr>
        <w:spacing w:after="0"/>
        <w:ind w:firstLine="709"/>
        <w:jc w:val="both"/>
        <w:rPr>
          <w:rFonts w:ascii="Times New Roman" w:hAnsi="Times New Roman" w:cs="Times New Roman"/>
          <w:sz w:val="28"/>
          <w:szCs w:val="28"/>
        </w:rPr>
      </w:pPr>
      <w:r w:rsidRPr="00DF554B">
        <w:rPr>
          <w:rFonts w:ascii="Times New Roman" w:hAnsi="Times New Roman" w:cs="Times New Roman"/>
          <w:sz w:val="28"/>
          <w:szCs w:val="28"/>
          <w:lang w:val="en-US"/>
        </w:rPr>
        <w:t>[</w:t>
      </w:r>
      <w:r w:rsidRPr="00DF554B">
        <w:rPr>
          <w:rFonts w:ascii="Times New Roman" w:hAnsi="Times New Roman" w:cs="Times New Roman"/>
          <w:sz w:val="28"/>
          <w:szCs w:val="28"/>
        </w:rPr>
        <w:t>Дата, подпись</w:t>
      </w:r>
      <w:r w:rsidRPr="00DF554B">
        <w:rPr>
          <w:rFonts w:ascii="Times New Roman" w:hAnsi="Times New Roman" w:cs="Times New Roman"/>
          <w:sz w:val="28"/>
          <w:szCs w:val="28"/>
          <w:lang w:val="en-US"/>
        </w:rPr>
        <w:t>]</w:t>
      </w:r>
      <w:r w:rsidRPr="00DF554B">
        <w:rPr>
          <w:rFonts w:ascii="Times New Roman" w:hAnsi="Times New Roman" w:cs="Times New Roman"/>
          <w:sz w:val="28"/>
          <w:szCs w:val="28"/>
        </w:rPr>
        <w:t xml:space="preserve"> </w:t>
      </w:r>
    </w:p>
    <w:p w:rsidR="00862E7F" w:rsidRPr="00DF554B" w:rsidRDefault="00862E7F" w:rsidP="00DF554B">
      <w:pPr>
        <w:spacing w:after="0"/>
        <w:jc w:val="both"/>
        <w:rPr>
          <w:rFonts w:ascii="Times New Roman" w:hAnsi="Times New Roman" w:cs="Times New Roman"/>
          <w:sz w:val="28"/>
          <w:szCs w:val="28"/>
        </w:rPr>
      </w:pPr>
    </w:p>
    <w:p w:rsidR="00862E7F" w:rsidRPr="00DF554B" w:rsidRDefault="00862E7F" w:rsidP="00DF554B">
      <w:pPr>
        <w:spacing w:after="0"/>
        <w:jc w:val="both"/>
        <w:rPr>
          <w:rFonts w:ascii="Times New Roman" w:hAnsi="Times New Roman" w:cs="Times New Roman"/>
          <w:sz w:val="28"/>
          <w:szCs w:val="28"/>
        </w:rPr>
      </w:pPr>
    </w:p>
    <w:p w:rsidR="00862E7F" w:rsidRDefault="00862E7F" w:rsidP="00F35DFE">
      <w:pPr>
        <w:pStyle w:val="1"/>
        <w:jc w:val="center"/>
        <w:rPr>
          <w:sz w:val="28"/>
          <w:szCs w:val="28"/>
        </w:rPr>
      </w:pPr>
    </w:p>
    <w:p w:rsidR="00862E7F" w:rsidRDefault="00862E7F" w:rsidP="00F35DFE">
      <w:pPr>
        <w:pStyle w:val="1"/>
        <w:jc w:val="center"/>
        <w:rPr>
          <w:sz w:val="28"/>
          <w:szCs w:val="28"/>
        </w:rPr>
      </w:pPr>
    </w:p>
    <w:p w:rsidR="00862E7F" w:rsidRDefault="00862E7F" w:rsidP="00F35DFE">
      <w:pPr>
        <w:pStyle w:val="1"/>
        <w:jc w:val="center"/>
        <w:rPr>
          <w:sz w:val="28"/>
          <w:szCs w:val="28"/>
        </w:rPr>
      </w:pPr>
    </w:p>
    <w:p w:rsidR="00862E7F" w:rsidRPr="00E54D0C" w:rsidRDefault="00862E7F" w:rsidP="00BF56AF">
      <w:pPr>
        <w:spacing w:after="53" w:line="360" w:lineRule="auto"/>
        <w:rPr>
          <w:rFonts w:ascii="Times New Roman" w:eastAsia="Times New Roman" w:hAnsi="Times New Roman" w:cs="Times New Roman"/>
          <w:b/>
          <w:color w:val="000000"/>
          <w:sz w:val="28"/>
          <w:szCs w:val="28"/>
        </w:rPr>
      </w:pPr>
    </w:p>
    <w:sectPr w:rsidR="00862E7F" w:rsidRPr="00E54D0C" w:rsidSect="008E456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995" w:rsidRDefault="00931995" w:rsidP="00084595">
      <w:pPr>
        <w:spacing w:after="0" w:line="240" w:lineRule="auto"/>
      </w:pPr>
      <w:r>
        <w:separator/>
      </w:r>
    </w:p>
  </w:endnote>
  <w:endnote w:type="continuationSeparator" w:id="0">
    <w:p w:rsidR="00931995" w:rsidRDefault="00931995" w:rsidP="0008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995" w:rsidRDefault="00931995" w:rsidP="00084595">
      <w:pPr>
        <w:spacing w:after="0" w:line="240" w:lineRule="auto"/>
      </w:pPr>
      <w:r>
        <w:separator/>
      </w:r>
    </w:p>
  </w:footnote>
  <w:footnote w:type="continuationSeparator" w:id="0">
    <w:p w:rsidR="00931995" w:rsidRDefault="00931995" w:rsidP="00084595">
      <w:pPr>
        <w:spacing w:after="0" w:line="240" w:lineRule="auto"/>
      </w:pPr>
      <w:r>
        <w:continuationSeparator/>
      </w:r>
    </w:p>
  </w:footnote>
  <w:footnote w:id="1">
    <w:p w:rsidR="00BF56AF" w:rsidRDefault="00BF56AF" w:rsidP="00337C92">
      <w:pPr>
        <w:pStyle w:val="a7"/>
        <w:spacing w:after="0"/>
        <w:ind w:left="0"/>
        <w:jc w:val="both"/>
        <w:rPr>
          <w:rFonts w:ascii="Times New Roman" w:hAnsi="Times New Roman" w:cs="Times New Roman"/>
          <w:sz w:val="28"/>
          <w:szCs w:val="28"/>
        </w:rPr>
      </w:pPr>
      <w:r>
        <w:rPr>
          <w:rStyle w:val="aa"/>
        </w:rPr>
        <w:footnoteRef/>
      </w:r>
      <w:r>
        <w:t xml:space="preserve"> </w:t>
      </w:r>
      <w:r w:rsidRPr="006676E3">
        <w:rPr>
          <w:rFonts w:ascii="Times New Roman" w:hAnsi="Times New Roman" w:cs="Times New Roman"/>
          <w:sz w:val="20"/>
          <w:szCs w:val="20"/>
        </w:rPr>
        <w:t>Российская Федерация. Законы. Гражданский кодекс Российской Федерации (часть вторая) :федер. закон [принят Гос. Думой 22 дек. 1995 г. : по состоянию на 28 апреля 2020 г.] // Собр. законодательства РФ. – 1996. - № 5. - Ст. 410.</w:t>
      </w:r>
    </w:p>
    <w:p w:rsidR="00BF56AF" w:rsidRDefault="00BF56AF">
      <w:pPr>
        <w:pStyle w:val="a8"/>
      </w:pPr>
    </w:p>
  </w:footnote>
  <w:footnote w:id="2">
    <w:p w:rsidR="00BF56AF" w:rsidRPr="007B1E86" w:rsidRDefault="00BF56AF" w:rsidP="00BF56AF">
      <w:pPr>
        <w:pStyle w:val="a7"/>
        <w:spacing w:after="160"/>
        <w:ind w:left="0"/>
        <w:jc w:val="both"/>
        <w:rPr>
          <w:rFonts w:ascii="Times New Roman" w:hAnsi="Times New Roman" w:cs="Times New Roman"/>
          <w:sz w:val="20"/>
          <w:szCs w:val="20"/>
        </w:rPr>
      </w:pPr>
      <w:r w:rsidRPr="007B1E86">
        <w:rPr>
          <w:rStyle w:val="aa"/>
          <w:sz w:val="20"/>
          <w:szCs w:val="20"/>
        </w:rPr>
        <w:footnoteRef/>
      </w:r>
      <w:r w:rsidRPr="007B1E86">
        <w:rPr>
          <w:sz w:val="20"/>
          <w:szCs w:val="20"/>
        </w:rPr>
        <w:t xml:space="preserve"> </w:t>
      </w:r>
      <w:r w:rsidRPr="007B1E86">
        <w:rPr>
          <w:rFonts w:ascii="Times New Roman" w:hAnsi="Times New Roman" w:cs="Times New Roman"/>
          <w:sz w:val="20"/>
          <w:szCs w:val="20"/>
        </w:rPr>
        <w:t>Российская Федерация. Законы. О защите прав потребителей: закон Рос. Федерации [принят 07 февраля 1992 г.: по состоянию на 24 апреля 2020 г.] // Собр. законодательства РФ. - 1996. - № 3. - Ст. 140.</w:t>
      </w:r>
    </w:p>
  </w:footnote>
  <w:footnote w:id="3">
    <w:p w:rsidR="00BF56AF" w:rsidRPr="007B1E86" w:rsidRDefault="00BF56AF" w:rsidP="00BF56AF">
      <w:pPr>
        <w:pStyle w:val="a7"/>
        <w:spacing w:after="160"/>
        <w:ind w:left="0"/>
        <w:jc w:val="both"/>
        <w:rPr>
          <w:rFonts w:ascii="Times New Roman" w:hAnsi="Times New Roman" w:cs="Times New Roman"/>
          <w:sz w:val="20"/>
          <w:szCs w:val="20"/>
        </w:rPr>
      </w:pPr>
      <w:r w:rsidRPr="007B1E86">
        <w:rPr>
          <w:rStyle w:val="aa"/>
          <w:sz w:val="20"/>
          <w:szCs w:val="20"/>
        </w:rPr>
        <w:footnoteRef/>
      </w:r>
      <w:r w:rsidRPr="007B1E86">
        <w:rPr>
          <w:sz w:val="20"/>
          <w:szCs w:val="20"/>
        </w:rPr>
        <w:t xml:space="preserve"> </w:t>
      </w:r>
      <w:r w:rsidRPr="007B1E86">
        <w:rPr>
          <w:rFonts w:ascii="Times New Roman" w:hAnsi="Times New Roman" w:cs="Times New Roman"/>
          <w:sz w:val="20"/>
          <w:szCs w:val="20"/>
        </w:rPr>
        <w:t xml:space="preserve">Белов, В.А.: Гражданское право в 2 т. Т.2 Особенная часть: учебник для вузов – М.: Юрайт, 2020. – 463 с. </w:t>
      </w:r>
    </w:p>
  </w:footnote>
  <w:footnote w:id="4">
    <w:p w:rsidR="00BF56AF" w:rsidRPr="007B1E86" w:rsidRDefault="00BF56AF" w:rsidP="00BF56AF">
      <w:pPr>
        <w:pStyle w:val="a7"/>
        <w:spacing w:after="160"/>
        <w:ind w:left="0"/>
        <w:jc w:val="both"/>
        <w:rPr>
          <w:rFonts w:ascii="Times New Roman" w:hAnsi="Times New Roman" w:cs="Times New Roman"/>
          <w:sz w:val="20"/>
          <w:szCs w:val="20"/>
        </w:rPr>
      </w:pPr>
      <w:r w:rsidRPr="007B1E86">
        <w:rPr>
          <w:rStyle w:val="aa"/>
          <w:sz w:val="20"/>
          <w:szCs w:val="20"/>
        </w:rPr>
        <w:footnoteRef/>
      </w:r>
      <w:r w:rsidRPr="007B1E86">
        <w:rPr>
          <w:sz w:val="20"/>
          <w:szCs w:val="20"/>
        </w:rPr>
        <w:t xml:space="preserve"> </w:t>
      </w:r>
      <w:r w:rsidRPr="007B1E86">
        <w:rPr>
          <w:rFonts w:ascii="Times New Roman" w:hAnsi="Times New Roman" w:cs="Times New Roman"/>
          <w:sz w:val="20"/>
          <w:szCs w:val="20"/>
        </w:rPr>
        <w:t>Ивакин, В.Н. Гражданское право. Особенная часть: учебное пособие для вузов. -7-е изд. перераб. и доп.  – М.: Юрайт, 2019. – 289 с..</w:t>
      </w:r>
    </w:p>
  </w:footnote>
  <w:footnote w:id="5">
    <w:p w:rsidR="00BF56AF" w:rsidRPr="007B1E86" w:rsidRDefault="00BF56AF" w:rsidP="00BF56AF">
      <w:pPr>
        <w:pStyle w:val="a7"/>
        <w:spacing w:after="160"/>
        <w:ind w:left="0"/>
        <w:jc w:val="both"/>
        <w:rPr>
          <w:rFonts w:ascii="Times New Roman" w:hAnsi="Times New Roman" w:cs="Times New Roman"/>
          <w:sz w:val="20"/>
          <w:szCs w:val="20"/>
        </w:rPr>
      </w:pPr>
      <w:r w:rsidRPr="007B1E86">
        <w:rPr>
          <w:rStyle w:val="aa"/>
          <w:sz w:val="20"/>
          <w:szCs w:val="20"/>
        </w:rPr>
        <w:footnoteRef/>
      </w:r>
      <w:r w:rsidRPr="007B1E86">
        <w:rPr>
          <w:sz w:val="20"/>
          <w:szCs w:val="20"/>
        </w:rPr>
        <w:t xml:space="preserve"> </w:t>
      </w:r>
      <w:r w:rsidRPr="007B1E86">
        <w:rPr>
          <w:rFonts w:ascii="Times New Roman" w:hAnsi="Times New Roman" w:cs="Times New Roman"/>
          <w:sz w:val="20"/>
          <w:szCs w:val="20"/>
        </w:rPr>
        <w:t>Зенин, И.А. Гражданское право: учебник для вузов. – 19-е изд., перераб. и доп. – М.: Юрайт, 2020. – 295с.</w:t>
      </w:r>
    </w:p>
  </w:footnote>
  <w:footnote w:id="6">
    <w:p w:rsidR="00BF56AF" w:rsidRPr="007B1E86" w:rsidRDefault="00BF56AF" w:rsidP="007B1E86">
      <w:pPr>
        <w:pStyle w:val="a7"/>
        <w:spacing w:after="0"/>
        <w:ind w:left="0"/>
        <w:jc w:val="both"/>
        <w:rPr>
          <w:rFonts w:ascii="Times New Roman" w:hAnsi="Times New Roman" w:cs="Times New Roman"/>
          <w:sz w:val="20"/>
          <w:szCs w:val="20"/>
        </w:rPr>
      </w:pPr>
      <w:r w:rsidRPr="007B1E86">
        <w:rPr>
          <w:rFonts w:ascii="Times New Roman" w:hAnsi="Times New Roman" w:cs="Times New Roman"/>
          <w:sz w:val="20"/>
          <w:szCs w:val="20"/>
          <w:vertAlign w:val="superscript"/>
        </w:rPr>
        <w:footnoteRef/>
      </w:r>
      <w:r w:rsidRPr="007B1E86">
        <w:rPr>
          <w:rFonts w:ascii="Times New Roman" w:hAnsi="Times New Roman" w:cs="Times New Roman"/>
          <w:sz w:val="20"/>
          <w:szCs w:val="20"/>
          <w:vertAlign w:val="superscript"/>
        </w:rPr>
        <w:t xml:space="preserve"> </w:t>
      </w:r>
      <w:r w:rsidR="007B1E86" w:rsidRPr="007B1E86">
        <w:rPr>
          <w:rFonts w:ascii="Times New Roman" w:hAnsi="Times New Roman" w:cs="Times New Roman"/>
          <w:sz w:val="20"/>
          <w:szCs w:val="20"/>
        </w:rPr>
        <w:t>Чашкова С.Ю. Актуальные проблемы защиты гражданских прав: учебное пособие для вузов. – М.: Юрайт, 2020. – 136с.</w:t>
      </w:r>
    </w:p>
  </w:footnote>
  <w:footnote w:id="7">
    <w:p w:rsidR="007B1E86" w:rsidRPr="007B1E86" w:rsidRDefault="007B1E86" w:rsidP="007B1E86">
      <w:pPr>
        <w:pStyle w:val="a8"/>
        <w:rPr>
          <w:rFonts w:ascii="Times New Roman" w:hAnsi="Times New Roman" w:cs="Times New Roman"/>
        </w:rPr>
      </w:pPr>
      <w:r w:rsidRPr="007B1E86">
        <w:rPr>
          <w:rFonts w:ascii="Times New Roman" w:hAnsi="Times New Roman" w:cs="Times New Roman"/>
          <w:vertAlign w:val="superscript"/>
        </w:rPr>
        <w:footnoteRef/>
      </w:r>
      <w:r w:rsidRPr="007B1E86">
        <w:rPr>
          <w:rFonts w:ascii="Times New Roman" w:hAnsi="Times New Roman" w:cs="Times New Roman"/>
          <w:vertAlign w:val="superscript"/>
        </w:rPr>
        <w:t xml:space="preserve"> </w:t>
      </w:r>
      <w:r w:rsidRPr="007B1E86">
        <w:rPr>
          <w:rFonts w:ascii="Times New Roman" w:hAnsi="Times New Roman" w:cs="Times New Roman"/>
        </w:rPr>
        <w:t>Груздев, В.В. Способы защиты гражданских прав: учебное пособие для вузов. – М.: Юрайт, 2020. – 350 с.</w:t>
      </w:r>
    </w:p>
  </w:footnote>
  <w:footnote w:id="8">
    <w:p w:rsidR="007B1E86" w:rsidRPr="007B1E86" w:rsidRDefault="007B1E86" w:rsidP="007B1E86">
      <w:pPr>
        <w:pStyle w:val="a7"/>
        <w:spacing w:after="0"/>
        <w:ind w:left="0"/>
        <w:jc w:val="both"/>
        <w:rPr>
          <w:rFonts w:ascii="Times New Roman" w:hAnsi="Times New Roman" w:cs="Times New Roman"/>
          <w:sz w:val="20"/>
          <w:szCs w:val="20"/>
        </w:rPr>
      </w:pPr>
      <w:r w:rsidRPr="007B1E86">
        <w:rPr>
          <w:rStyle w:val="aa"/>
          <w:sz w:val="20"/>
          <w:szCs w:val="20"/>
        </w:rPr>
        <w:footnoteRef/>
      </w:r>
      <w:r w:rsidRPr="007B1E86">
        <w:rPr>
          <w:sz w:val="20"/>
          <w:szCs w:val="20"/>
        </w:rPr>
        <w:t xml:space="preserve"> </w:t>
      </w:r>
      <w:r w:rsidRPr="007B1E86">
        <w:rPr>
          <w:rFonts w:ascii="Times New Roman" w:hAnsi="Times New Roman" w:cs="Times New Roman"/>
          <w:sz w:val="20"/>
          <w:szCs w:val="20"/>
        </w:rPr>
        <w:t>Иск и исковая форма защиты в гражданском процессе: монография /О.В. Исаенкова. – М.: Юрайт, 2019.–183 с.</w:t>
      </w:r>
    </w:p>
  </w:footnote>
  <w:footnote w:id="9">
    <w:p w:rsidR="007B1E86" w:rsidRPr="007B1E86" w:rsidRDefault="007B1E86" w:rsidP="007B1E86">
      <w:pPr>
        <w:pStyle w:val="a7"/>
        <w:spacing w:after="0"/>
        <w:ind w:left="0"/>
        <w:jc w:val="both"/>
        <w:rPr>
          <w:rFonts w:ascii="Times New Roman" w:hAnsi="Times New Roman" w:cs="Times New Roman"/>
          <w:sz w:val="20"/>
          <w:szCs w:val="20"/>
        </w:rPr>
      </w:pPr>
      <w:r w:rsidRPr="007B1E86">
        <w:rPr>
          <w:rStyle w:val="aa"/>
          <w:sz w:val="20"/>
          <w:szCs w:val="20"/>
        </w:rPr>
        <w:footnoteRef/>
      </w:r>
      <w:r w:rsidRPr="007B1E86">
        <w:rPr>
          <w:sz w:val="20"/>
          <w:szCs w:val="20"/>
        </w:rPr>
        <w:t xml:space="preserve"> </w:t>
      </w:r>
      <w:r w:rsidRPr="007B1E86">
        <w:rPr>
          <w:rFonts w:ascii="Times New Roman" w:hAnsi="Times New Roman" w:cs="Times New Roman"/>
          <w:sz w:val="20"/>
          <w:szCs w:val="20"/>
        </w:rPr>
        <w:t>Иванова, Е.В. Договорное право в 2 т. Общая и особенная части: учебник для бакалавриата и магистратуры.  – М.: Юрайт, 2016. — 568 с.</w:t>
      </w:r>
    </w:p>
  </w:footnote>
  <w:footnote w:id="10">
    <w:p w:rsidR="007B1E86" w:rsidRPr="007B1E86" w:rsidRDefault="007B1E86" w:rsidP="007B1E86">
      <w:pPr>
        <w:pStyle w:val="a7"/>
        <w:spacing w:after="160"/>
        <w:ind w:left="0"/>
        <w:jc w:val="both"/>
        <w:rPr>
          <w:rFonts w:ascii="Times New Roman" w:hAnsi="Times New Roman" w:cs="Times New Roman"/>
          <w:sz w:val="20"/>
          <w:szCs w:val="20"/>
        </w:rPr>
      </w:pPr>
      <w:r>
        <w:rPr>
          <w:rStyle w:val="aa"/>
        </w:rPr>
        <w:footnoteRef/>
      </w:r>
      <w:r>
        <w:t xml:space="preserve"> </w:t>
      </w:r>
      <w:r w:rsidRPr="007B1E86">
        <w:rPr>
          <w:rFonts w:ascii="Times New Roman" w:hAnsi="Times New Roman" w:cs="Times New Roman"/>
          <w:sz w:val="20"/>
          <w:szCs w:val="20"/>
        </w:rPr>
        <w:t>Гражданское право России. Особенная часть в 2т. Том 1 : учебник для вузов / А.П. Анисимов. -6-е изд. перераб. и доп. – М.: Юрайт, 2020. – 351 с.</w:t>
      </w:r>
    </w:p>
  </w:footnote>
  <w:footnote w:id="11">
    <w:p w:rsidR="007B1E86" w:rsidRPr="007B1E86" w:rsidRDefault="007B1E86" w:rsidP="007B1E86">
      <w:pPr>
        <w:pStyle w:val="a7"/>
        <w:spacing w:after="160"/>
        <w:ind w:left="0"/>
        <w:jc w:val="both"/>
        <w:rPr>
          <w:rFonts w:ascii="Times New Roman" w:hAnsi="Times New Roman" w:cs="Times New Roman"/>
          <w:sz w:val="28"/>
          <w:szCs w:val="28"/>
        </w:rPr>
      </w:pPr>
      <w:r>
        <w:rPr>
          <w:rStyle w:val="aa"/>
        </w:rPr>
        <w:footnoteRef/>
      </w:r>
      <w:r>
        <w:t xml:space="preserve"> </w:t>
      </w:r>
      <w:r w:rsidRPr="007B1E86">
        <w:rPr>
          <w:rFonts w:ascii="Times New Roman" w:hAnsi="Times New Roman" w:cs="Times New Roman"/>
          <w:sz w:val="20"/>
          <w:szCs w:val="20"/>
        </w:rPr>
        <w:t>Шершеневич, Г.Ф. Учебник русского гражданского права в 2 т. Том 2. Особенная часть. – М.: Юрайт, 2020. — 450 с.</w:t>
      </w:r>
    </w:p>
  </w:footnote>
  <w:footnote w:id="12">
    <w:p w:rsidR="007B1E86" w:rsidRDefault="007B1E86" w:rsidP="007B1E86">
      <w:pPr>
        <w:pStyle w:val="a7"/>
        <w:spacing w:after="160"/>
        <w:ind w:left="0"/>
        <w:jc w:val="both"/>
        <w:rPr>
          <w:rFonts w:ascii="Times New Roman" w:hAnsi="Times New Roman" w:cs="Times New Roman"/>
          <w:sz w:val="28"/>
          <w:szCs w:val="28"/>
        </w:rPr>
      </w:pPr>
      <w:r>
        <w:rPr>
          <w:rStyle w:val="aa"/>
        </w:rPr>
        <w:footnoteRef/>
      </w:r>
      <w:r>
        <w:t xml:space="preserve"> </w:t>
      </w:r>
      <w:r w:rsidRPr="007B1E86">
        <w:rPr>
          <w:rFonts w:ascii="Times New Roman" w:hAnsi="Times New Roman" w:cs="Times New Roman"/>
          <w:sz w:val="20"/>
          <w:szCs w:val="20"/>
        </w:rPr>
        <w:t>Казанцев, М.Ф. Договорное регулирование. Цивилистическая концепция: учебное пособие для музов. — 2-е изд., перераб. и доп. – М.: Юрайт, 2020. — 393 с.</w:t>
      </w:r>
    </w:p>
    <w:p w:rsidR="007B1E86" w:rsidRDefault="007B1E86">
      <w:pPr>
        <w:pStyle w:val="a8"/>
      </w:pPr>
    </w:p>
  </w:footnote>
  <w:footnote w:id="13">
    <w:p w:rsidR="00BF56AF" w:rsidRPr="00733033" w:rsidRDefault="00BF56AF" w:rsidP="00733033">
      <w:pPr>
        <w:pStyle w:val="a7"/>
        <w:spacing w:after="160"/>
        <w:ind w:left="0"/>
        <w:jc w:val="both"/>
        <w:rPr>
          <w:rFonts w:ascii="Times New Roman" w:hAnsi="Times New Roman" w:cs="Times New Roman"/>
          <w:sz w:val="20"/>
          <w:szCs w:val="20"/>
        </w:rPr>
      </w:pPr>
      <w:r w:rsidRPr="00733033">
        <w:rPr>
          <w:rStyle w:val="aa"/>
          <w:sz w:val="20"/>
          <w:szCs w:val="20"/>
        </w:rPr>
        <w:footnoteRef/>
      </w:r>
      <w:r w:rsidRPr="00733033">
        <w:rPr>
          <w:sz w:val="20"/>
          <w:szCs w:val="20"/>
        </w:rPr>
        <w:t xml:space="preserve"> </w:t>
      </w:r>
      <w:r w:rsidRPr="00733033">
        <w:rPr>
          <w:rFonts w:ascii="Times New Roman" w:hAnsi="Times New Roman" w:cs="Times New Roman"/>
          <w:sz w:val="20"/>
          <w:szCs w:val="20"/>
        </w:rPr>
        <w:t xml:space="preserve">Российская Федерация. Конституция Российской Федерации: принята всенародным голосованием 12 декабря 1993 [с учетом поправок, внесенных Законами РФ о поправках к Конституции РФ от 30.12.2008 №6-ФКЗ, от 30.12.2008 №7-ФКЗ, от 05.02.2014 №2-ФКЗ, от 21.07.2014 №11-ФКЗ] // Собр. законодательства РФ. - 2014. - № 31. - Ст. 4398. </w:t>
      </w:r>
    </w:p>
    <w:p w:rsidR="00BF56AF" w:rsidRDefault="00BF56AF">
      <w:pPr>
        <w:pStyle w:val="a8"/>
      </w:pPr>
    </w:p>
  </w:footnote>
  <w:footnote w:id="14">
    <w:p w:rsidR="00BF56AF" w:rsidRPr="008C5A72" w:rsidRDefault="00BF56AF" w:rsidP="008C5A72">
      <w:pPr>
        <w:pStyle w:val="a7"/>
        <w:spacing w:after="160"/>
        <w:ind w:left="0"/>
        <w:jc w:val="both"/>
        <w:rPr>
          <w:rFonts w:ascii="Times New Roman" w:hAnsi="Times New Roman" w:cs="Times New Roman"/>
          <w:sz w:val="28"/>
          <w:szCs w:val="28"/>
        </w:rPr>
      </w:pPr>
      <w:r>
        <w:rPr>
          <w:rStyle w:val="aa"/>
        </w:rPr>
        <w:footnoteRef/>
      </w:r>
      <w:r>
        <w:t xml:space="preserve"> </w:t>
      </w:r>
      <w:r w:rsidRPr="00994A04">
        <w:rPr>
          <w:rFonts w:ascii="Times New Roman" w:hAnsi="Times New Roman" w:cs="Times New Roman"/>
          <w:sz w:val="20"/>
          <w:szCs w:val="20"/>
        </w:rPr>
        <w:t xml:space="preserve">Российская Федерация. Законы. </w:t>
      </w:r>
      <w:r w:rsidRPr="00994A04">
        <w:rPr>
          <w:rFonts w:ascii="Times New Roman" w:eastAsia="Times New Roman" w:hAnsi="Times New Roman" w:cs="Times New Roman"/>
          <w:sz w:val="20"/>
          <w:szCs w:val="20"/>
        </w:rPr>
        <w:t xml:space="preserve">О лицензировании отдельных видов деятельности : </w:t>
      </w:r>
      <w:r w:rsidRPr="00994A04">
        <w:rPr>
          <w:rFonts w:ascii="Times New Roman" w:hAnsi="Times New Roman" w:cs="Times New Roman"/>
          <w:sz w:val="20"/>
          <w:szCs w:val="20"/>
        </w:rPr>
        <w:t>федер. закон [принят Гос. Думой 22 апреля 2011 г.: одобр. Советом Федерации 27 апреля 2011г. : по состоянию на 28 марта 2020 г.] // Собр. законодательства РФ. - 2011. - № 19. - Ст. 2716.</w:t>
      </w:r>
      <w:r w:rsidRPr="009C2925">
        <w:rPr>
          <w:rFonts w:ascii="Times New Roman" w:hAnsi="Times New Roman" w:cs="Times New Roman"/>
          <w:sz w:val="28"/>
          <w:szCs w:val="28"/>
        </w:rPr>
        <w:t xml:space="preserve">  </w:t>
      </w:r>
    </w:p>
  </w:footnote>
  <w:footnote w:id="15">
    <w:p w:rsidR="00BF56AF" w:rsidRPr="008C5A72" w:rsidRDefault="00BF56AF" w:rsidP="008C5A72">
      <w:pPr>
        <w:pStyle w:val="a7"/>
        <w:spacing w:after="160"/>
        <w:ind w:left="0"/>
        <w:jc w:val="both"/>
        <w:rPr>
          <w:rFonts w:ascii="Times New Roman" w:hAnsi="Times New Roman" w:cs="Times New Roman"/>
          <w:sz w:val="20"/>
          <w:szCs w:val="20"/>
        </w:rPr>
      </w:pPr>
      <w:r w:rsidRPr="008C5A72">
        <w:rPr>
          <w:rFonts w:ascii="Times New Roman" w:hAnsi="Times New Roman" w:cs="Times New Roman"/>
          <w:sz w:val="20"/>
          <w:szCs w:val="20"/>
        </w:rPr>
        <w:footnoteRef/>
      </w:r>
      <w:r w:rsidRPr="008C5A72">
        <w:rPr>
          <w:rFonts w:ascii="Times New Roman" w:hAnsi="Times New Roman" w:cs="Times New Roman"/>
          <w:sz w:val="20"/>
          <w:szCs w:val="20"/>
        </w:rPr>
        <w:t xml:space="preserve"> Российская Федерация. Законы.О техническом регулировании : федер. закон [принят Гос. Думой 15 декабря 2002 г.: одобр. Советом Федерации 18 декабря 2002 г. : по состоянию на 28 ноября 2018 г.] // Собр. законодательства РФ. - 2002. - № 52 (часть 1). - Ст. 5140.  </w:t>
      </w:r>
    </w:p>
  </w:footnote>
  <w:footnote w:id="16">
    <w:p w:rsidR="00BF56AF" w:rsidRPr="001953AC" w:rsidRDefault="00BF56AF" w:rsidP="001953AC">
      <w:pPr>
        <w:pStyle w:val="a7"/>
        <w:spacing w:after="160"/>
        <w:ind w:left="0"/>
        <w:jc w:val="both"/>
        <w:rPr>
          <w:rFonts w:ascii="Times New Roman" w:hAnsi="Times New Roman" w:cs="Times New Roman"/>
          <w:sz w:val="20"/>
          <w:szCs w:val="20"/>
        </w:rPr>
      </w:pPr>
      <w:r w:rsidRPr="001953AC">
        <w:rPr>
          <w:rFonts w:ascii="Times New Roman" w:hAnsi="Times New Roman" w:cs="Times New Roman"/>
          <w:sz w:val="20"/>
          <w:szCs w:val="20"/>
        </w:rPr>
        <w:footnoteRef/>
      </w:r>
      <w:r w:rsidRPr="001953AC">
        <w:rPr>
          <w:rFonts w:ascii="Times New Roman" w:hAnsi="Times New Roman" w:cs="Times New Roman"/>
          <w:sz w:val="20"/>
          <w:szCs w:val="20"/>
        </w:rPr>
        <w:t xml:space="preserve"> Российская Федерация. Законы. О стандартизации : федер. закон [принят Гос. Думой 19 июня 2015 г.: одобр. Советом Федерации 24 июня 2015 г. : по состоянию на 03 июля 2016 г.] // Собр. законодательства РФ. - 2015. - № 27. - Ст. 3953.  </w:t>
      </w:r>
    </w:p>
    <w:p w:rsidR="00BF56AF" w:rsidRDefault="00BF56AF">
      <w:pPr>
        <w:pStyle w:val="a8"/>
      </w:pPr>
    </w:p>
  </w:footnote>
  <w:footnote w:id="17">
    <w:p w:rsidR="00BF56AF" w:rsidRPr="00A80800" w:rsidRDefault="00BF56AF" w:rsidP="00A80800">
      <w:pPr>
        <w:pStyle w:val="a7"/>
        <w:spacing w:after="160"/>
        <w:ind w:left="0"/>
        <w:jc w:val="both"/>
        <w:rPr>
          <w:rFonts w:ascii="Times New Roman" w:hAnsi="Times New Roman" w:cs="Times New Roman"/>
          <w:sz w:val="20"/>
          <w:szCs w:val="20"/>
        </w:rPr>
      </w:pPr>
      <w:r w:rsidRPr="00A80800">
        <w:rPr>
          <w:rStyle w:val="aa"/>
          <w:sz w:val="20"/>
          <w:szCs w:val="20"/>
        </w:rPr>
        <w:footnoteRef/>
      </w:r>
      <w:r w:rsidRPr="00A80800">
        <w:rPr>
          <w:sz w:val="20"/>
          <w:szCs w:val="20"/>
        </w:rPr>
        <w:t xml:space="preserve"> </w:t>
      </w:r>
      <w:r w:rsidRPr="00A80800">
        <w:rPr>
          <w:rFonts w:ascii="Times New Roman" w:hAnsi="Times New Roman" w:cs="Times New Roman"/>
          <w:sz w:val="20"/>
          <w:szCs w:val="20"/>
        </w:rPr>
        <w:t>Российская Федерация. Законы</w:t>
      </w:r>
      <w:r w:rsidRPr="00A80800">
        <w:rPr>
          <w:rFonts w:ascii="Times New Roman" w:eastAsia="Times New Roman" w:hAnsi="Times New Roman" w:cs="Times New Roman"/>
          <w:sz w:val="20"/>
          <w:szCs w:val="20"/>
        </w:rPr>
        <w:t xml:space="preserve">. О рекламе : </w:t>
      </w:r>
      <w:r w:rsidRPr="00A80800">
        <w:rPr>
          <w:rFonts w:ascii="Times New Roman" w:hAnsi="Times New Roman" w:cs="Times New Roman"/>
          <w:sz w:val="20"/>
          <w:szCs w:val="20"/>
        </w:rPr>
        <w:t xml:space="preserve">федер. закон [принят Гос. Думой 22 февраля 2006 г.: одобр. Советом Федерации 03 марта 2006 г. : по состоянию на 02 августа 2019 г.] // Собр. законодательства РФ. - 2006. - № 12. - Ст. 1232.  </w:t>
      </w:r>
    </w:p>
    <w:p w:rsidR="00BF56AF" w:rsidRDefault="00BF56AF">
      <w:pPr>
        <w:pStyle w:val="a8"/>
      </w:pPr>
    </w:p>
  </w:footnote>
  <w:footnote w:id="18">
    <w:p w:rsidR="00BF56AF" w:rsidRPr="00AB6E67" w:rsidRDefault="00BF56AF" w:rsidP="00AB6E67">
      <w:pPr>
        <w:pStyle w:val="a7"/>
        <w:spacing w:after="160"/>
        <w:ind w:left="0"/>
        <w:jc w:val="both"/>
        <w:rPr>
          <w:rFonts w:ascii="Times New Roman" w:hAnsi="Times New Roman" w:cs="Times New Roman"/>
          <w:sz w:val="20"/>
          <w:szCs w:val="20"/>
        </w:rPr>
      </w:pPr>
      <w:r w:rsidRPr="00AB6E67">
        <w:rPr>
          <w:rStyle w:val="aa"/>
          <w:rFonts w:ascii="Times New Roman" w:hAnsi="Times New Roman" w:cs="Times New Roman"/>
          <w:sz w:val="20"/>
          <w:szCs w:val="20"/>
        </w:rPr>
        <w:footnoteRef/>
      </w:r>
      <w:r w:rsidRPr="00AB6E67">
        <w:rPr>
          <w:rFonts w:ascii="Times New Roman" w:hAnsi="Times New Roman" w:cs="Times New Roman"/>
          <w:sz w:val="20"/>
          <w:szCs w:val="20"/>
        </w:rPr>
        <w:t xml:space="preserve"> Постановление Правительства РФ от 27.09.2007 №612 «Об утверждении правил продажи товаров дистанционным способом» // Собр. законодательства РФ . - 2007. - №41. - Ст.4894.</w:t>
      </w:r>
    </w:p>
    <w:p w:rsidR="00BF56AF" w:rsidRDefault="00BF56AF">
      <w:pPr>
        <w:pStyle w:val="a8"/>
      </w:pPr>
    </w:p>
  </w:footnote>
  <w:footnote w:id="19">
    <w:p w:rsidR="00BF56AF" w:rsidRPr="00B510B9" w:rsidRDefault="00BF56AF" w:rsidP="00B510B9">
      <w:pPr>
        <w:pStyle w:val="a7"/>
        <w:spacing w:after="160"/>
        <w:ind w:left="0"/>
        <w:jc w:val="both"/>
        <w:rPr>
          <w:rFonts w:ascii="Times New Roman" w:hAnsi="Times New Roman" w:cs="Times New Roman"/>
          <w:sz w:val="20"/>
          <w:szCs w:val="20"/>
        </w:rPr>
      </w:pPr>
      <w:r w:rsidRPr="00B510B9">
        <w:rPr>
          <w:rStyle w:val="aa"/>
          <w:rFonts w:ascii="Times New Roman" w:hAnsi="Times New Roman" w:cs="Times New Roman"/>
          <w:sz w:val="20"/>
          <w:szCs w:val="20"/>
        </w:rPr>
        <w:footnoteRef/>
      </w:r>
      <w:r w:rsidRPr="00B510B9">
        <w:rPr>
          <w:rFonts w:ascii="Times New Roman" w:hAnsi="Times New Roman" w:cs="Times New Roman"/>
          <w:sz w:val="20"/>
          <w:szCs w:val="20"/>
        </w:rPr>
        <w:t xml:space="preserve"> Постановление Правительства РФ от 19.01.1998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 Российская газета, - 1998. - № 21.</w:t>
      </w:r>
    </w:p>
    <w:p w:rsidR="00BF56AF" w:rsidRDefault="00BF56AF">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1225"/>
      <w:docPartObj>
        <w:docPartGallery w:val="Page Numbers (Top of Page)"/>
        <w:docPartUnique/>
      </w:docPartObj>
    </w:sdtPr>
    <w:sdtEndPr/>
    <w:sdtContent>
      <w:p w:rsidR="008E456A" w:rsidRDefault="00931995">
        <w:pPr>
          <w:pStyle w:val="a3"/>
          <w:jc w:val="center"/>
        </w:pPr>
        <w:r>
          <w:fldChar w:fldCharType="begin"/>
        </w:r>
        <w:r>
          <w:instrText xml:space="preserve"> PAGE   \* MERGEFORMAT </w:instrText>
        </w:r>
        <w:r>
          <w:fldChar w:fldCharType="separate"/>
        </w:r>
        <w:r w:rsidR="008A7BEA">
          <w:rPr>
            <w:noProof/>
          </w:rPr>
          <w:t>3</w:t>
        </w:r>
        <w:r>
          <w:rPr>
            <w:noProof/>
          </w:rPr>
          <w:fldChar w:fldCharType="end"/>
        </w:r>
      </w:p>
    </w:sdtContent>
  </w:sdt>
  <w:p w:rsidR="008E456A" w:rsidRDefault="008E45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42D8"/>
    <w:multiLevelType w:val="multilevel"/>
    <w:tmpl w:val="198A3516"/>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338E01D3"/>
    <w:multiLevelType w:val="hybridMultilevel"/>
    <w:tmpl w:val="ECD2E68E"/>
    <w:lvl w:ilvl="0" w:tplc="C7882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293F12"/>
    <w:multiLevelType w:val="hybridMultilevel"/>
    <w:tmpl w:val="C7C42FA0"/>
    <w:lvl w:ilvl="0" w:tplc="04190011">
      <w:start w:val="1"/>
      <w:numFmt w:val="decimal"/>
      <w:lvlText w:val="%1)"/>
      <w:lvlJc w:val="left"/>
      <w:pPr>
        <w:ind w:left="928"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8EC1CD0"/>
    <w:multiLevelType w:val="hybridMultilevel"/>
    <w:tmpl w:val="1D4C71F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38829B9"/>
    <w:multiLevelType w:val="multilevel"/>
    <w:tmpl w:val="DF50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readOnly" w:enforcement="1" w:cryptProviderType="rsaFull" w:cryptAlgorithmClass="hash" w:cryptAlgorithmType="typeAny" w:cryptAlgorithmSid="4" w:cryptSpinCount="50000" w:hash="kzeTnKX1p6EBFF97so1VqpqI1OI=" w:salt="vpqFybsaIAFG7JNF8TaO2Q=="/>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95"/>
    <w:rsid w:val="00001285"/>
    <w:rsid w:val="00010DCA"/>
    <w:rsid w:val="0001114C"/>
    <w:rsid w:val="00023F36"/>
    <w:rsid w:val="00032419"/>
    <w:rsid w:val="000432E6"/>
    <w:rsid w:val="000477EF"/>
    <w:rsid w:val="00060006"/>
    <w:rsid w:val="00060654"/>
    <w:rsid w:val="000646A5"/>
    <w:rsid w:val="000701C2"/>
    <w:rsid w:val="000711EC"/>
    <w:rsid w:val="000763CD"/>
    <w:rsid w:val="00080F5E"/>
    <w:rsid w:val="00083EA3"/>
    <w:rsid w:val="00084595"/>
    <w:rsid w:val="00093B5E"/>
    <w:rsid w:val="000940F5"/>
    <w:rsid w:val="000A37AB"/>
    <w:rsid w:val="000B486A"/>
    <w:rsid w:val="000B70D8"/>
    <w:rsid w:val="000D349E"/>
    <w:rsid w:val="000D7C9A"/>
    <w:rsid w:val="000F6BAA"/>
    <w:rsid w:val="001008E6"/>
    <w:rsid w:val="00115CF6"/>
    <w:rsid w:val="00122C48"/>
    <w:rsid w:val="00126D38"/>
    <w:rsid w:val="00127D19"/>
    <w:rsid w:val="001464AE"/>
    <w:rsid w:val="00167F7C"/>
    <w:rsid w:val="00170EA8"/>
    <w:rsid w:val="0017277D"/>
    <w:rsid w:val="00172C6F"/>
    <w:rsid w:val="00181CFE"/>
    <w:rsid w:val="00187444"/>
    <w:rsid w:val="001915A0"/>
    <w:rsid w:val="001953AC"/>
    <w:rsid w:val="00195B1C"/>
    <w:rsid w:val="001A08AF"/>
    <w:rsid w:val="001C7B9D"/>
    <w:rsid w:val="001F7CEC"/>
    <w:rsid w:val="0020557D"/>
    <w:rsid w:val="00220A80"/>
    <w:rsid w:val="002241D3"/>
    <w:rsid w:val="00224690"/>
    <w:rsid w:val="00225010"/>
    <w:rsid w:val="00232E70"/>
    <w:rsid w:val="002358D0"/>
    <w:rsid w:val="00236087"/>
    <w:rsid w:val="00253E25"/>
    <w:rsid w:val="00257FA7"/>
    <w:rsid w:val="00264FC2"/>
    <w:rsid w:val="00285A7E"/>
    <w:rsid w:val="00291A1A"/>
    <w:rsid w:val="00296B35"/>
    <w:rsid w:val="002A0610"/>
    <w:rsid w:val="002A7B6F"/>
    <w:rsid w:val="002A7D05"/>
    <w:rsid w:val="002B3AF5"/>
    <w:rsid w:val="002B7DB9"/>
    <w:rsid w:val="002D7855"/>
    <w:rsid w:val="002E1084"/>
    <w:rsid w:val="002E5C41"/>
    <w:rsid w:val="002F48A9"/>
    <w:rsid w:val="00331EBE"/>
    <w:rsid w:val="00336F7C"/>
    <w:rsid w:val="00337C92"/>
    <w:rsid w:val="00357EB3"/>
    <w:rsid w:val="00357F6B"/>
    <w:rsid w:val="00363C3D"/>
    <w:rsid w:val="003655B2"/>
    <w:rsid w:val="00377846"/>
    <w:rsid w:val="003827CA"/>
    <w:rsid w:val="003A7194"/>
    <w:rsid w:val="003B7D16"/>
    <w:rsid w:val="003C1862"/>
    <w:rsid w:val="003C409F"/>
    <w:rsid w:val="003C46E4"/>
    <w:rsid w:val="003C57E9"/>
    <w:rsid w:val="003D40CC"/>
    <w:rsid w:val="003E23CE"/>
    <w:rsid w:val="003F4D55"/>
    <w:rsid w:val="0040354A"/>
    <w:rsid w:val="004062C9"/>
    <w:rsid w:val="004067B1"/>
    <w:rsid w:val="00407BA4"/>
    <w:rsid w:val="00415079"/>
    <w:rsid w:val="00451760"/>
    <w:rsid w:val="00465FF6"/>
    <w:rsid w:val="004737B1"/>
    <w:rsid w:val="004749D0"/>
    <w:rsid w:val="004A0EE5"/>
    <w:rsid w:val="004A1938"/>
    <w:rsid w:val="004A4DCB"/>
    <w:rsid w:val="004B78D1"/>
    <w:rsid w:val="004C6815"/>
    <w:rsid w:val="004D2363"/>
    <w:rsid w:val="004D2DF2"/>
    <w:rsid w:val="004D5E27"/>
    <w:rsid w:val="004F2DA7"/>
    <w:rsid w:val="005138AB"/>
    <w:rsid w:val="00524914"/>
    <w:rsid w:val="00527B10"/>
    <w:rsid w:val="00545777"/>
    <w:rsid w:val="00560DF3"/>
    <w:rsid w:val="0057086E"/>
    <w:rsid w:val="00573CE7"/>
    <w:rsid w:val="0057403F"/>
    <w:rsid w:val="0057595D"/>
    <w:rsid w:val="005A1BBC"/>
    <w:rsid w:val="005B158F"/>
    <w:rsid w:val="005B5AE5"/>
    <w:rsid w:val="005C20AB"/>
    <w:rsid w:val="005D3BEA"/>
    <w:rsid w:val="005E3B03"/>
    <w:rsid w:val="005F4422"/>
    <w:rsid w:val="00610C62"/>
    <w:rsid w:val="00616075"/>
    <w:rsid w:val="00616DDD"/>
    <w:rsid w:val="0062169F"/>
    <w:rsid w:val="00621B43"/>
    <w:rsid w:val="006251CB"/>
    <w:rsid w:val="00636C81"/>
    <w:rsid w:val="006427A5"/>
    <w:rsid w:val="00642F14"/>
    <w:rsid w:val="00646390"/>
    <w:rsid w:val="00660B15"/>
    <w:rsid w:val="00666F09"/>
    <w:rsid w:val="006676E3"/>
    <w:rsid w:val="00674C93"/>
    <w:rsid w:val="006D2355"/>
    <w:rsid w:val="006D3005"/>
    <w:rsid w:val="006D3D12"/>
    <w:rsid w:val="006D64D1"/>
    <w:rsid w:val="006E39F6"/>
    <w:rsid w:val="006F3D51"/>
    <w:rsid w:val="00702B9A"/>
    <w:rsid w:val="00711799"/>
    <w:rsid w:val="00711CC8"/>
    <w:rsid w:val="007138E0"/>
    <w:rsid w:val="00720B12"/>
    <w:rsid w:val="007255D4"/>
    <w:rsid w:val="00731E46"/>
    <w:rsid w:val="00733033"/>
    <w:rsid w:val="007374CC"/>
    <w:rsid w:val="00741F92"/>
    <w:rsid w:val="00744CE0"/>
    <w:rsid w:val="00747024"/>
    <w:rsid w:val="00747C69"/>
    <w:rsid w:val="007566EF"/>
    <w:rsid w:val="00774ADD"/>
    <w:rsid w:val="00775C7C"/>
    <w:rsid w:val="00787FCE"/>
    <w:rsid w:val="007A08BC"/>
    <w:rsid w:val="007B0D4C"/>
    <w:rsid w:val="007B1E86"/>
    <w:rsid w:val="007C04FB"/>
    <w:rsid w:val="007C178E"/>
    <w:rsid w:val="007C32A9"/>
    <w:rsid w:val="007C482B"/>
    <w:rsid w:val="007C5519"/>
    <w:rsid w:val="007D4BA7"/>
    <w:rsid w:val="007E0109"/>
    <w:rsid w:val="007E2698"/>
    <w:rsid w:val="007E3D51"/>
    <w:rsid w:val="00812B57"/>
    <w:rsid w:val="00820BB8"/>
    <w:rsid w:val="00822321"/>
    <w:rsid w:val="00823B9F"/>
    <w:rsid w:val="00843099"/>
    <w:rsid w:val="00862E7F"/>
    <w:rsid w:val="00870240"/>
    <w:rsid w:val="008704DF"/>
    <w:rsid w:val="00870C45"/>
    <w:rsid w:val="00875A36"/>
    <w:rsid w:val="008919F7"/>
    <w:rsid w:val="00895887"/>
    <w:rsid w:val="008A29C3"/>
    <w:rsid w:val="008A7461"/>
    <w:rsid w:val="008A7BEA"/>
    <w:rsid w:val="008C5A72"/>
    <w:rsid w:val="008D2168"/>
    <w:rsid w:val="008E2C88"/>
    <w:rsid w:val="008E456A"/>
    <w:rsid w:val="008E66A3"/>
    <w:rsid w:val="008F79C5"/>
    <w:rsid w:val="009011C8"/>
    <w:rsid w:val="00931995"/>
    <w:rsid w:val="00931E96"/>
    <w:rsid w:val="009363E6"/>
    <w:rsid w:val="00936E06"/>
    <w:rsid w:val="00944A13"/>
    <w:rsid w:val="0095539D"/>
    <w:rsid w:val="0096177E"/>
    <w:rsid w:val="00973A1C"/>
    <w:rsid w:val="009762C2"/>
    <w:rsid w:val="00976394"/>
    <w:rsid w:val="00980AE9"/>
    <w:rsid w:val="009834F1"/>
    <w:rsid w:val="009904BB"/>
    <w:rsid w:val="00991E85"/>
    <w:rsid w:val="00991EF9"/>
    <w:rsid w:val="00994A04"/>
    <w:rsid w:val="009963CD"/>
    <w:rsid w:val="00996AE3"/>
    <w:rsid w:val="009A71F7"/>
    <w:rsid w:val="009F3E0A"/>
    <w:rsid w:val="00A113CD"/>
    <w:rsid w:val="00A162CB"/>
    <w:rsid w:val="00A203EB"/>
    <w:rsid w:val="00A263E9"/>
    <w:rsid w:val="00A32A8C"/>
    <w:rsid w:val="00A50419"/>
    <w:rsid w:val="00A53558"/>
    <w:rsid w:val="00A6057F"/>
    <w:rsid w:val="00A62401"/>
    <w:rsid w:val="00A63507"/>
    <w:rsid w:val="00A64E64"/>
    <w:rsid w:val="00A66DA7"/>
    <w:rsid w:val="00A80800"/>
    <w:rsid w:val="00AA1A93"/>
    <w:rsid w:val="00AA2188"/>
    <w:rsid w:val="00AB007A"/>
    <w:rsid w:val="00AB390A"/>
    <w:rsid w:val="00AB54CE"/>
    <w:rsid w:val="00AB6789"/>
    <w:rsid w:val="00AB6E67"/>
    <w:rsid w:val="00AB7DDE"/>
    <w:rsid w:val="00AC12E2"/>
    <w:rsid w:val="00AC47E3"/>
    <w:rsid w:val="00AD01CC"/>
    <w:rsid w:val="00AE10BC"/>
    <w:rsid w:val="00AE369F"/>
    <w:rsid w:val="00AE7DEF"/>
    <w:rsid w:val="00B00392"/>
    <w:rsid w:val="00B01F38"/>
    <w:rsid w:val="00B0289C"/>
    <w:rsid w:val="00B07CAC"/>
    <w:rsid w:val="00B12615"/>
    <w:rsid w:val="00B23677"/>
    <w:rsid w:val="00B30BD7"/>
    <w:rsid w:val="00B44F61"/>
    <w:rsid w:val="00B510B9"/>
    <w:rsid w:val="00B662AF"/>
    <w:rsid w:val="00B8467E"/>
    <w:rsid w:val="00BB011D"/>
    <w:rsid w:val="00BB1687"/>
    <w:rsid w:val="00BB477D"/>
    <w:rsid w:val="00BB5EE0"/>
    <w:rsid w:val="00BC0662"/>
    <w:rsid w:val="00BC36EE"/>
    <w:rsid w:val="00BC3F37"/>
    <w:rsid w:val="00BD0055"/>
    <w:rsid w:val="00BD1804"/>
    <w:rsid w:val="00BD1C08"/>
    <w:rsid w:val="00BD4FF8"/>
    <w:rsid w:val="00BE645C"/>
    <w:rsid w:val="00BF27A8"/>
    <w:rsid w:val="00BF3360"/>
    <w:rsid w:val="00BF42BC"/>
    <w:rsid w:val="00BF56AF"/>
    <w:rsid w:val="00BF5BD7"/>
    <w:rsid w:val="00C01EF9"/>
    <w:rsid w:val="00C0530F"/>
    <w:rsid w:val="00C10B85"/>
    <w:rsid w:val="00C14D6E"/>
    <w:rsid w:val="00C3136F"/>
    <w:rsid w:val="00C510AE"/>
    <w:rsid w:val="00C65C6E"/>
    <w:rsid w:val="00C938BF"/>
    <w:rsid w:val="00C97D48"/>
    <w:rsid w:val="00CA740F"/>
    <w:rsid w:val="00CB297D"/>
    <w:rsid w:val="00CB371F"/>
    <w:rsid w:val="00CD12E4"/>
    <w:rsid w:val="00CD3AFB"/>
    <w:rsid w:val="00CE29F4"/>
    <w:rsid w:val="00D06B93"/>
    <w:rsid w:val="00D16084"/>
    <w:rsid w:val="00D16161"/>
    <w:rsid w:val="00D37124"/>
    <w:rsid w:val="00D40C80"/>
    <w:rsid w:val="00D414FC"/>
    <w:rsid w:val="00D47A86"/>
    <w:rsid w:val="00D53183"/>
    <w:rsid w:val="00D61AE3"/>
    <w:rsid w:val="00D67423"/>
    <w:rsid w:val="00D7520E"/>
    <w:rsid w:val="00D76AA4"/>
    <w:rsid w:val="00D80EBC"/>
    <w:rsid w:val="00D82CBD"/>
    <w:rsid w:val="00D86577"/>
    <w:rsid w:val="00DB1EA3"/>
    <w:rsid w:val="00DC308E"/>
    <w:rsid w:val="00DC6FEA"/>
    <w:rsid w:val="00DF554B"/>
    <w:rsid w:val="00E015FD"/>
    <w:rsid w:val="00E12347"/>
    <w:rsid w:val="00E20C87"/>
    <w:rsid w:val="00E25955"/>
    <w:rsid w:val="00E36519"/>
    <w:rsid w:val="00E40F64"/>
    <w:rsid w:val="00E44B3D"/>
    <w:rsid w:val="00E54D0C"/>
    <w:rsid w:val="00E767D9"/>
    <w:rsid w:val="00E92900"/>
    <w:rsid w:val="00E95FF1"/>
    <w:rsid w:val="00EA341A"/>
    <w:rsid w:val="00EC2BF0"/>
    <w:rsid w:val="00F036C7"/>
    <w:rsid w:val="00F049A2"/>
    <w:rsid w:val="00F13EE2"/>
    <w:rsid w:val="00F16462"/>
    <w:rsid w:val="00F35DFE"/>
    <w:rsid w:val="00F45575"/>
    <w:rsid w:val="00F471A1"/>
    <w:rsid w:val="00F47A21"/>
    <w:rsid w:val="00F52FD3"/>
    <w:rsid w:val="00F7348C"/>
    <w:rsid w:val="00F75558"/>
    <w:rsid w:val="00F84810"/>
    <w:rsid w:val="00F90FAA"/>
    <w:rsid w:val="00F93CCB"/>
    <w:rsid w:val="00F940A3"/>
    <w:rsid w:val="00F94F6D"/>
    <w:rsid w:val="00FA7121"/>
    <w:rsid w:val="00FB3AC8"/>
    <w:rsid w:val="00FB4FC7"/>
    <w:rsid w:val="00FB6F89"/>
    <w:rsid w:val="00FC150B"/>
    <w:rsid w:val="00FC1894"/>
    <w:rsid w:val="00FC34C4"/>
    <w:rsid w:val="00FC4C28"/>
    <w:rsid w:val="00FD11E7"/>
    <w:rsid w:val="00FD3FAF"/>
    <w:rsid w:val="00FD5169"/>
    <w:rsid w:val="00FD558C"/>
    <w:rsid w:val="00FD5DE7"/>
    <w:rsid w:val="00FD72E8"/>
    <w:rsid w:val="00FE075E"/>
    <w:rsid w:val="00FE1F72"/>
    <w:rsid w:val="00FF2F31"/>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32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432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0432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5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4595"/>
  </w:style>
  <w:style w:type="paragraph" w:styleId="a5">
    <w:name w:val="footer"/>
    <w:basedOn w:val="a"/>
    <w:link w:val="a6"/>
    <w:uiPriority w:val="99"/>
    <w:unhideWhenUsed/>
    <w:rsid w:val="000845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4595"/>
  </w:style>
  <w:style w:type="paragraph" w:styleId="a7">
    <w:name w:val="List Paragraph"/>
    <w:basedOn w:val="a"/>
    <w:uiPriority w:val="34"/>
    <w:qFormat/>
    <w:rsid w:val="002A7D05"/>
    <w:pPr>
      <w:ind w:left="720"/>
      <w:contextualSpacing/>
    </w:pPr>
  </w:style>
  <w:style w:type="paragraph" w:styleId="a8">
    <w:name w:val="footnote text"/>
    <w:basedOn w:val="a"/>
    <w:link w:val="a9"/>
    <w:uiPriority w:val="99"/>
    <w:semiHidden/>
    <w:unhideWhenUsed/>
    <w:rsid w:val="00060654"/>
    <w:pPr>
      <w:spacing w:after="0" w:line="240" w:lineRule="auto"/>
    </w:pPr>
    <w:rPr>
      <w:sz w:val="20"/>
      <w:szCs w:val="20"/>
    </w:rPr>
  </w:style>
  <w:style w:type="character" w:customStyle="1" w:styleId="a9">
    <w:name w:val="Текст сноски Знак"/>
    <w:basedOn w:val="a0"/>
    <w:link w:val="a8"/>
    <w:uiPriority w:val="99"/>
    <w:semiHidden/>
    <w:rsid w:val="00060654"/>
    <w:rPr>
      <w:sz w:val="20"/>
      <w:szCs w:val="20"/>
    </w:rPr>
  </w:style>
  <w:style w:type="character" w:styleId="aa">
    <w:name w:val="footnote reference"/>
    <w:basedOn w:val="a0"/>
    <w:uiPriority w:val="99"/>
    <w:semiHidden/>
    <w:unhideWhenUsed/>
    <w:rsid w:val="00060654"/>
    <w:rPr>
      <w:vertAlign w:val="superscript"/>
    </w:rPr>
  </w:style>
  <w:style w:type="paragraph" w:customStyle="1" w:styleId="formattext">
    <w:name w:val="formattext"/>
    <w:basedOn w:val="a"/>
    <w:rsid w:val="000432E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432E6"/>
    <w:rPr>
      <w:color w:val="0000FF"/>
      <w:u w:val="single"/>
    </w:rPr>
  </w:style>
  <w:style w:type="character" w:customStyle="1" w:styleId="10">
    <w:name w:val="Заголовок 1 Знак"/>
    <w:basedOn w:val="a0"/>
    <w:link w:val="1"/>
    <w:uiPriority w:val="9"/>
    <w:rsid w:val="000432E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432E6"/>
    <w:rPr>
      <w:rFonts w:ascii="Times New Roman" w:eastAsia="Times New Roman" w:hAnsi="Times New Roman" w:cs="Times New Roman"/>
      <w:b/>
      <w:bCs/>
      <w:sz w:val="36"/>
      <w:szCs w:val="36"/>
    </w:rPr>
  </w:style>
  <w:style w:type="paragraph" w:styleId="ac">
    <w:name w:val="Normal (Web)"/>
    <w:basedOn w:val="a"/>
    <w:uiPriority w:val="99"/>
    <w:unhideWhenUsed/>
    <w:rsid w:val="00043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432E6"/>
    <w:rPr>
      <w:rFonts w:asciiTheme="majorHAnsi" w:eastAsiaTheme="majorEastAsia" w:hAnsiTheme="majorHAnsi" w:cstheme="majorBidi"/>
      <w:color w:val="243F60" w:themeColor="accent1" w:themeShade="7F"/>
    </w:rPr>
  </w:style>
  <w:style w:type="paragraph" w:styleId="ad">
    <w:name w:val="endnote text"/>
    <w:basedOn w:val="a"/>
    <w:link w:val="ae"/>
    <w:uiPriority w:val="99"/>
    <w:semiHidden/>
    <w:unhideWhenUsed/>
    <w:rsid w:val="00BF42BC"/>
    <w:pPr>
      <w:spacing w:after="0" w:line="240" w:lineRule="auto"/>
    </w:pPr>
    <w:rPr>
      <w:sz w:val="20"/>
      <w:szCs w:val="20"/>
    </w:rPr>
  </w:style>
  <w:style w:type="character" w:customStyle="1" w:styleId="ae">
    <w:name w:val="Текст концевой сноски Знак"/>
    <w:basedOn w:val="a0"/>
    <w:link w:val="ad"/>
    <w:uiPriority w:val="99"/>
    <w:semiHidden/>
    <w:rsid w:val="00BF42BC"/>
    <w:rPr>
      <w:sz w:val="20"/>
      <w:szCs w:val="20"/>
    </w:rPr>
  </w:style>
  <w:style w:type="character" w:styleId="af">
    <w:name w:val="endnote reference"/>
    <w:basedOn w:val="a0"/>
    <w:uiPriority w:val="99"/>
    <w:semiHidden/>
    <w:unhideWhenUsed/>
    <w:rsid w:val="00BF42BC"/>
    <w:rPr>
      <w:vertAlign w:val="superscript"/>
    </w:rPr>
  </w:style>
  <w:style w:type="paragraph" w:styleId="af0">
    <w:name w:val="TOC Heading"/>
    <w:basedOn w:val="1"/>
    <w:next w:val="a"/>
    <w:uiPriority w:val="39"/>
    <w:unhideWhenUsed/>
    <w:qFormat/>
    <w:rsid w:val="006D64D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
    <w:next w:val="a"/>
    <w:autoRedefine/>
    <w:uiPriority w:val="39"/>
    <w:unhideWhenUsed/>
    <w:qFormat/>
    <w:rsid w:val="006D64D1"/>
    <w:pPr>
      <w:spacing w:after="100"/>
      <w:ind w:left="220"/>
    </w:pPr>
    <w:rPr>
      <w:lang w:eastAsia="en-US"/>
    </w:rPr>
  </w:style>
  <w:style w:type="paragraph" w:styleId="11">
    <w:name w:val="toc 1"/>
    <w:basedOn w:val="a"/>
    <w:next w:val="a"/>
    <w:autoRedefine/>
    <w:uiPriority w:val="39"/>
    <w:unhideWhenUsed/>
    <w:qFormat/>
    <w:rsid w:val="006D64D1"/>
    <w:pPr>
      <w:spacing w:after="100"/>
    </w:pPr>
    <w:rPr>
      <w:lang w:eastAsia="en-US"/>
    </w:rPr>
  </w:style>
  <w:style w:type="paragraph" w:styleId="3">
    <w:name w:val="toc 3"/>
    <w:basedOn w:val="a"/>
    <w:next w:val="a"/>
    <w:autoRedefine/>
    <w:uiPriority w:val="39"/>
    <w:semiHidden/>
    <w:unhideWhenUsed/>
    <w:qFormat/>
    <w:rsid w:val="006D64D1"/>
    <w:pPr>
      <w:spacing w:after="100"/>
      <w:ind w:left="440"/>
    </w:pPr>
    <w:rPr>
      <w:lang w:eastAsia="en-US"/>
    </w:rPr>
  </w:style>
  <w:style w:type="paragraph" w:styleId="af1">
    <w:name w:val="Balloon Text"/>
    <w:basedOn w:val="a"/>
    <w:link w:val="af2"/>
    <w:uiPriority w:val="99"/>
    <w:semiHidden/>
    <w:unhideWhenUsed/>
    <w:rsid w:val="008A7B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A7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32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432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0432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5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4595"/>
  </w:style>
  <w:style w:type="paragraph" w:styleId="a5">
    <w:name w:val="footer"/>
    <w:basedOn w:val="a"/>
    <w:link w:val="a6"/>
    <w:uiPriority w:val="99"/>
    <w:unhideWhenUsed/>
    <w:rsid w:val="000845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4595"/>
  </w:style>
  <w:style w:type="paragraph" w:styleId="a7">
    <w:name w:val="List Paragraph"/>
    <w:basedOn w:val="a"/>
    <w:uiPriority w:val="34"/>
    <w:qFormat/>
    <w:rsid w:val="002A7D05"/>
    <w:pPr>
      <w:ind w:left="720"/>
      <w:contextualSpacing/>
    </w:pPr>
  </w:style>
  <w:style w:type="paragraph" w:styleId="a8">
    <w:name w:val="footnote text"/>
    <w:basedOn w:val="a"/>
    <w:link w:val="a9"/>
    <w:uiPriority w:val="99"/>
    <w:semiHidden/>
    <w:unhideWhenUsed/>
    <w:rsid w:val="00060654"/>
    <w:pPr>
      <w:spacing w:after="0" w:line="240" w:lineRule="auto"/>
    </w:pPr>
    <w:rPr>
      <w:sz w:val="20"/>
      <w:szCs w:val="20"/>
    </w:rPr>
  </w:style>
  <w:style w:type="character" w:customStyle="1" w:styleId="a9">
    <w:name w:val="Текст сноски Знак"/>
    <w:basedOn w:val="a0"/>
    <w:link w:val="a8"/>
    <w:uiPriority w:val="99"/>
    <w:semiHidden/>
    <w:rsid w:val="00060654"/>
    <w:rPr>
      <w:sz w:val="20"/>
      <w:szCs w:val="20"/>
    </w:rPr>
  </w:style>
  <w:style w:type="character" w:styleId="aa">
    <w:name w:val="footnote reference"/>
    <w:basedOn w:val="a0"/>
    <w:uiPriority w:val="99"/>
    <w:semiHidden/>
    <w:unhideWhenUsed/>
    <w:rsid w:val="00060654"/>
    <w:rPr>
      <w:vertAlign w:val="superscript"/>
    </w:rPr>
  </w:style>
  <w:style w:type="paragraph" w:customStyle="1" w:styleId="formattext">
    <w:name w:val="formattext"/>
    <w:basedOn w:val="a"/>
    <w:rsid w:val="000432E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432E6"/>
    <w:rPr>
      <w:color w:val="0000FF"/>
      <w:u w:val="single"/>
    </w:rPr>
  </w:style>
  <w:style w:type="character" w:customStyle="1" w:styleId="10">
    <w:name w:val="Заголовок 1 Знак"/>
    <w:basedOn w:val="a0"/>
    <w:link w:val="1"/>
    <w:uiPriority w:val="9"/>
    <w:rsid w:val="000432E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432E6"/>
    <w:rPr>
      <w:rFonts w:ascii="Times New Roman" w:eastAsia="Times New Roman" w:hAnsi="Times New Roman" w:cs="Times New Roman"/>
      <w:b/>
      <w:bCs/>
      <w:sz w:val="36"/>
      <w:szCs w:val="36"/>
    </w:rPr>
  </w:style>
  <w:style w:type="paragraph" w:styleId="ac">
    <w:name w:val="Normal (Web)"/>
    <w:basedOn w:val="a"/>
    <w:uiPriority w:val="99"/>
    <w:unhideWhenUsed/>
    <w:rsid w:val="00043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432E6"/>
    <w:rPr>
      <w:rFonts w:asciiTheme="majorHAnsi" w:eastAsiaTheme="majorEastAsia" w:hAnsiTheme="majorHAnsi" w:cstheme="majorBidi"/>
      <w:color w:val="243F60" w:themeColor="accent1" w:themeShade="7F"/>
    </w:rPr>
  </w:style>
  <w:style w:type="paragraph" w:styleId="ad">
    <w:name w:val="endnote text"/>
    <w:basedOn w:val="a"/>
    <w:link w:val="ae"/>
    <w:uiPriority w:val="99"/>
    <w:semiHidden/>
    <w:unhideWhenUsed/>
    <w:rsid w:val="00BF42BC"/>
    <w:pPr>
      <w:spacing w:after="0" w:line="240" w:lineRule="auto"/>
    </w:pPr>
    <w:rPr>
      <w:sz w:val="20"/>
      <w:szCs w:val="20"/>
    </w:rPr>
  </w:style>
  <w:style w:type="character" w:customStyle="1" w:styleId="ae">
    <w:name w:val="Текст концевой сноски Знак"/>
    <w:basedOn w:val="a0"/>
    <w:link w:val="ad"/>
    <w:uiPriority w:val="99"/>
    <w:semiHidden/>
    <w:rsid w:val="00BF42BC"/>
    <w:rPr>
      <w:sz w:val="20"/>
      <w:szCs w:val="20"/>
    </w:rPr>
  </w:style>
  <w:style w:type="character" w:styleId="af">
    <w:name w:val="endnote reference"/>
    <w:basedOn w:val="a0"/>
    <w:uiPriority w:val="99"/>
    <w:semiHidden/>
    <w:unhideWhenUsed/>
    <w:rsid w:val="00BF42BC"/>
    <w:rPr>
      <w:vertAlign w:val="superscript"/>
    </w:rPr>
  </w:style>
  <w:style w:type="paragraph" w:styleId="af0">
    <w:name w:val="TOC Heading"/>
    <w:basedOn w:val="1"/>
    <w:next w:val="a"/>
    <w:uiPriority w:val="39"/>
    <w:unhideWhenUsed/>
    <w:qFormat/>
    <w:rsid w:val="006D64D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
    <w:next w:val="a"/>
    <w:autoRedefine/>
    <w:uiPriority w:val="39"/>
    <w:unhideWhenUsed/>
    <w:qFormat/>
    <w:rsid w:val="006D64D1"/>
    <w:pPr>
      <w:spacing w:after="100"/>
      <w:ind w:left="220"/>
    </w:pPr>
    <w:rPr>
      <w:lang w:eastAsia="en-US"/>
    </w:rPr>
  </w:style>
  <w:style w:type="paragraph" w:styleId="11">
    <w:name w:val="toc 1"/>
    <w:basedOn w:val="a"/>
    <w:next w:val="a"/>
    <w:autoRedefine/>
    <w:uiPriority w:val="39"/>
    <w:unhideWhenUsed/>
    <w:qFormat/>
    <w:rsid w:val="006D64D1"/>
    <w:pPr>
      <w:spacing w:after="100"/>
    </w:pPr>
    <w:rPr>
      <w:lang w:eastAsia="en-US"/>
    </w:rPr>
  </w:style>
  <w:style w:type="paragraph" w:styleId="3">
    <w:name w:val="toc 3"/>
    <w:basedOn w:val="a"/>
    <w:next w:val="a"/>
    <w:autoRedefine/>
    <w:uiPriority w:val="39"/>
    <w:semiHidden/>
    <w:unhideWhenUsed/>
    <w:qFormat/>
    <w:rsid w:val="006D64D1"/>
    <w:pPr>
      <w:spacing w:after="100"/>
      <w:ind w:left="440"/>
    </w:pPr>
    <w:rPr>
      <w:lang w:eastAsia="en-US"/>
    </w:rPr>
  </w:style>
  <w:style w:type="paragraph" w:styleId="af1">
    <w:name w:val="Balloon Text"/>
    <w:basedOn w:val="a"/>
    <w:link w:val="af2"/>
    <w:uiPriority w:val="99"/>
    <w:semiHidden/>
    <w:unhideWhenUsed/>
    <w:rsid w:val="008A7B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A7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8547">
      <w:bodyDiv w:val="1"/>
      <w:marLeft w:val="0"/>
      <w:marRight w:val="0"/>
      <w:marTop w:val="0"/>
      <w:marBottom w:val="0"/>
      <w:divBdr>
        <w:top w:val="none" w:sz="0" w:space="0" w:color="auto"/>
        <w:left w:val="none" w:sz="0" w:space="0" w:color="auto"/>
        <w:bottom w:val="none" w:sz="0" w:space="0" w:color="auto"/>
        <w:right w:val="none" w:sz="0" w:space="0" w:color="auto"/>
      </w:divBdr>
    </w:div>
    <w:div w:id="48193509">
      <w:bodyDiv w:val="1"/>
      <w:marLeft w:val="0"/>
      <w:marRight w:val="0"/>
      <w:marTop w:val="0"/>
      <w:marBottom w:val="0"/>
      <w:divBdr>
        <w:top w:val="none" w:sz="0" w:space="0" w:color="auto"/>
        <w:left w:val="none" w:sz="0" w:space="0" w:color="auto"/>
        <w:bottom w:val="none" w:sz="0" w:space="0" w:color="auto"/>
        <w:right w:val="none" w:sz="0" w:space="0" w:color="auto"/>
      </w:divBdr>
    </w:div>
    <w:div w:id="126509428">
      <w:bodyDiv w:val="1"/>
      <w:marLeft w:val="0"/>
      <w:marRight w:val="0"/>
      <w:marTop w:val="0"/>
      <w:marBottom w:val="0"/>
      <w:divBdr>
        <w:top w:val="none" w:sz="0" w:space="0" w:color="auto"/>
        <w:left w:val="none" w:sz="0" w:space="0" w:color="auto"/>
        <w:bottom w:val="none" w:sz="0" w:space="0" w:color="auto"/>
        <w:right w:val="none" w:sz="0" w:space="0" w:color="auto"/>
      </w:divBdr>
    </w:div>
    <w:div w:id="219293019">
      <w:bodyDiv w:val="1"/>
      <w:marLeft w:val="0"/>
      <w:marRight w:val="0"/>
      <w:marTop w:val="0"/>
      <w:marBottom w:val="0"/>
      <w:divBdr>
        <w:top w:val="none" w:sz="0" w:space="0" w:color="auto"/>
        <w:left w:val="none" w:sz="0" w:space="0" w:color="auto"/>
        <w:bottom w:val="none" w:sz="0" w:space="0" w:color="auto"/>
        <w:right w:val="none" w:sz="0" w:space="0" w:color="auto"/>
      </w:divBdr>
    </w:div>
    <w:div w:id="346297390">
      <w:bodyDiv w:val="1"/>
      <w:marLeft w:val="0"/>
      <w:marRight w:val="0"/>
      <w:marTop w:val="0"/>
      <w:marBottom w:val="0"/>
      <w:divBdr>
        <w:top w:val="none" w:sz="0" w:space="0" w:color="auto"/>
        <w:left w:val="none" w:sz="0" w:space="0" w:color="auto"/>
        <w:bottom w:val="none" w:sz="0" w:space="0" w:color="auto"/>
        <w:right w:val="none" w:sz="0" w:space="0" w:color="auto"/>
      </w:divBdr>
    </w:div>
    <w:div w:id="527915707">
      <w:bodyDiv w:val="1"/>
      <w:marLeft w:val="0"/>
      <w:marRight w:val="0"/>
      <w:marTop w:val="0"/>
      <w:marBottom w:val="0"/>
      <w:divBdr>
        <w:top w:val="none" w:sz="0" w:space="0" w:color="auto"/>
        <w:left w:val="none" w:sz="0" w:space="0" w:color="auto"/>
        <w:bottom w:val="none" w:sz="0" w:space="0" w:color="auto"/>
        <w:right w:val="none" w:sz="0" w:space="0" w:color="auto"/>
      </w:divBdr>
    </w:div>
    <w:div w:id="552733350">
      <w:bodyDiv w:val="1"/>
      <w:marLeft w:val="0"/>
      <w:marRight w:val="0"/>
      <w:marTop w:val="0"/>
      <w:marBottom w:val="0"/>
      <w:divBdr>
        <w:top w:val="none" w:sz="0" w:space="0" w:color="auto"/>
        <w:left w:val="none" w:sz="0" w:space="0" w:color="auto"/>
        <w:bottom w:val="none" w:sz="0" w:space="0" w:color="auto"/>
        <w:right w:val="none" w:sz="0" w:space="0" w:color="auto"/>
      </w:divBdr>
      <w:divsChild>
        <w:div w:id="319847750">
          <w:marLeft w:val="0"/>
          <w:marRight w:val="0"/>
          <w:marTop w:val="0"/>
          <w:marBottom w:val="453"/>
          <w:divBdr>
            <w:top w:val="none" w:sz="0" w:space="0" w:color="auto"/>
            <w:left w:val="none" w:sz="0" w:space="0" w:color="auto"/>
            <w:bottom w:val="none" w:sz="0" w:space="0" w:color="auto"/>
            <w:right w:val="none" w:sz="0" w:space="0" w:color="auto"/>
          </w:divBdr>
          <w:divsChild>
            <w:div w:id="122231196">
              <w:marLeft w:val="0"/>
              <w:marRight w:val="0"/>
              <w:marTop w:val="187"/>
              <w:marBottom w:val="0"/>
              <w:divBdr>
                <w:top w:val="none" w:sz="0" w:space="0" w:color="auto"/>
                <w:left w:val="none" w:sz="0" w:space="0" w:color="auto"/>
                <w:bottom w:val="none" w:sz="0" w:space="0" w:color="auto"/>
                <w:right w:val="none" w:sz="0" w:space="0" w:color="auto"/>
              </w:divBdr>
            </w:div>
            <w:div w:id="1984968431">
              <w:marLeft w:val="0"/>
              <w:marRight w:val="0"/>
              <w:marTop w:val="240"/>
              <w:marBottom w:val="240"/>
              <w:divBdr>
                <w:top w:val="none" w:sz="0" w:space="0" w:color="auto"/>
                <w:left w:val="single" w:sz="18" w:space="10" w:color="D1D1D1"/>
                <w:bottom w:val="none" w:sz="0" w:space="0" w:color="auto"/>
                <w:right w:val="none" w:sz="0" w:space="0" w:color="auto"/>
              </w:divBdr>
              <w:divsChild>
                <w:div w:id="42796746">
                  <w:marLeft w:val="0"/>
                  <w:marRight w:val="0"/>
                  <w:marTop w:val="0"/>
                  <w:marBottom w:val="0"/>
                  <w:divBdr>
                    <w:top w:val="none" w:sz="0" w:space="0" w:color="auto"/>
                    <w:left w:val="none" w:sz="0" w:space="0" w:color="auto"/>
                    <w:bottom w:val="none" w:sz="0" w:space="0" w:color="auto"/>
                    <w:right w:val="none" w:sz="0" w:space="0" w:color="auto"/>
                  </w:divBdr>
                  <w:divsChild>
                    <w:div w:id="8114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9778">
          <w:marLeft w:val="0"/>
          <w:marRight w:val="0"/>
          <w:marTop w:val="0"/>
          <w:marBottom w:val="453"/>
          <w:divBdr>
            <w:top w:val="none" w:sz="0" w:space="0" w:color="auto"/>
            <w:left w:val="none" w:sz="0" w:space="0" w:color="auto"/>
            <w:bottom w:val="none" w:sz="0" w:space="0" w:color="auto"/>
            <w:right w:val="none" w:sz="0" w:space="0" w:color="auto"/>
          </w:divBdr>
          <w:divsChild>
            <w:div w:id="1182478041">
              <w:marLeft w:val="0"/>
              <w:marRight w:val="0"/>
              <w:marTop w:val="0"/>
              <w:marBottom w:val="0"/>
              <w:divBdr>
                <w:top w:val="none" w:sz="0" w:space="0" w:color="auto"/>
                <w:left w:val="none" w:sz="0" w:space="0" w:color="auto"/>
                <w:bottom w:val="none" w:sz="0" w:space="0" w:color="auto"/>
                <w:right w:val="none" w:sz="0" w:space="0" w:color="auto"/>
              </w:divBdr>
              <w:divsChild>
                <w:div w:id="8285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5428">
          <w:marLeft w:val="0"/>
          <w:marRight w:val="0"/>
          <w:marTop w:val="0"/>
          <w:marBottom w:val="0"/>
          <w:divBdr>
            <w:top w:val="none" w:sz="0" w:space="0" w:color="auto"/>
            <w:left w:val="none" w:sz="0" w:space="0" w:color="auto"/>
            <w:bottom w:val="none" w:sz="0" w:space="0" w:color="auto"/>
            <w:right w:val="none" w:sz="0" w:space="0" w:color="auto"/>
          </w:divBdr>
          <w:divsChild>
            <w:div w:id="92437525">
              <w:marLeft w:val="0"/>
              <w:marRight w:val="0"/>
              <w:marTop w:val="0"/>
              <w:marBottom w:val="480"/>
              <w:divBdr>
                <w:top w:val="none" w:sz="0" w:space="0" w:color="auto"/>
                <w:left w:val="none" w:sz="0" w:space="0" w:color="auto"/>
                <w:bottom w:val="none" w:sz="0" w:space="0" w:color="auto"/>
                <w:right w:val="none" w:sz="0" w:space="0" w:color="auto"/>
              </w:divBdr>
              <w:divsChild>
                <w:div w:id="448092206">
                  <w:marLeft w:val="0"/>
                  <w:marRight w:val="0"/>
                  <w:marTop w:val="0"/>
                  <w:marBottom w:val="0"/>
                  <w:divBdr>
                    <w:top w:val="none" w:sz="0" w:space="0" w:color="auto"/>
                    <w:left w:val="none" w:sz="0" w:space="0" w:color="auto"/>
                    <w:bottom w:val="none" w:sz="0" w:space="0" w:color="auto"/>
                    <w:right w:val="none" w:sz="0" w:space="0" w:color="auto"/>
                  </w:divBdr>
                  <w:divsChild>
                    <w:div w:id="5257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86503">
      <w:bodyDiv w:val="1"/>
      <w:marLeft w:val="0"/>
      <w:marRight w:val="0"/>
      <w:marTop w:val="0"/>
      <w:marBottom w:val="0"/>
      <w:divBdr>
        <w:top w:val="none" w:sz="0" w:space="0" w:color="auto"/>
        <w:left w:val="none" w:sz="0" w:space="0" w:color="auto"/>
        <w:bottom w:val="none" w:sz="0" w:space="0" w:color="auto"/>
        <w:right w:val="none" w:sz="0" w:space="0" w:color="auto"/>
      </w:divBdr>
    </w:div>
    <w:div w:id="977953797">
      <w:bodyDiv w:val="1"/>
      <w:marLeft w:val="0"/>
      <w:marRight w:val="0"/>
      <w:marTop w:val="0"/>
      <w:marBottom w:val="0"/>
      <w:divBdr>
        <w:top w:val="none" w:sz="0" w:space="0" w:color="auto"/>
        <w:left w:val="none" w:sz="0" w:space="0" w:color="auto"/>
        <w:bottom w:val="none" w:sz="0" w:space="0" w:color="auto"/>
        <w:right w:val="none" w:sz="0" w:space="0" w:color="auto"/>
      </w:divBdr>
      <w:divsChild>
        <w:div w:id="1386025543">
          <w:marLeft w:val="0"/>
          <w:marRight w:val="0"/>
          <w:marTop w:val="0"/>
          <w:marBottom w:val="0"/>
          <w:divBdr>
            <w:top w:val="none" w:sz="0" w:space="0" w:color="auto"/>
            <w:left w:val="none" w:sz="0" w:space="0" w:color="auto"/>
            <w:bottom w:val="none" w:sz="0" w:space="0" w:color="auto"/>
            <w:right w:val="none" w:sz="0" w:space="0" w:color="auto"/>
          </w:divBdr>
          <w:divsChild>
            <w:div w:id="2056391900">
              <w:marLeft w:val="0"/>
              <w:marRight w:val="0"/>
              <w:marTop w:val="0"/>
              <w:marBottom w:val="0"/>
              <w:divBdr>
                <w:top w:val="none" w:sz="0" w:space="0" w:color="auto"/>
                <w:left w:val="none" w:sz="0" w:space="0" w:color="auto"/>
                <w:bottom w:val="none" w:sz="0" w:space="0" w:color="auto"/>
                <w:right w:val="none" w:sz="0" w:space="0" w:color="auto"/>
              </w:divBdr>
              <w:divsChild>
                <w:div w:id="1906449473">
                  <w:marLeft w:val="1040"/>
                  <w:marRight w:val="653"/>
                  <w:marTop w:val="0"/>
                  <w:marBottom w:val="0"/>
                  <w:divBdr>
                    <w:top w:val="none" w:sz="0" w:space="0" w:color="auto"/>
                    <w:left w:val="none" w:sz="0" w:space="0" w:color="auto"/>
                    <w:bottom w:val="none" w:sz="0" w:space="0" w:color="auto"/>
                    <w:right w:val="none" w:sz="0" w:space="0" w:color="auto"/>
                  </w:divBdr>
                </w:div>
              </w:divsChild>
            </w:div>
          </w:divsChild>
        </w:div>
      </w:divsChild>
    </w:div>
    <w:div w:id="990521111">
      <w:bodyDiv w:val="1"/>
      <w:marLeft w:val="0"/>
      <w:marRight w:val="0"/>
      <w:marTop w:val="0"/>
      <w:marBottom w:val="0"/>
      <w:divBdr>
        <w:top w:val="none" w:sz="0" w:space="0" w:color="auto"/>
        <w:left w:val="none" w:sz="0" w:space="0" w:color="auto"/>
        <w:bottom w:val="none" w:sz="0" w:space="0" w:color="auto"/>
        <w:right w:val="none" w:sz="0" w:space="0" w:color="auto"/>
      </w:divBdr>
    </w:div>
    <w:div w:id="992029056">
      <w:bodyDiv w:val="1"/>
      <w:marLeft w:val="0"/>
      <w:marRight w:val="0"/>
      <w:marTop w:val="0"/>
      <w:marBottom w:val="0"/>
      <w:divBdr>
        <w:top w:val="none" w:sz="0" w:space="0" w:color="auto"/>
        <w:left w:val="none" w:sz="0" w:space="0" w:color="auto"/>
        <w:bottom w:val="none" w:sz="0" w:space="0" w:color="auto"/>
        <w:right w:val="none" w:sz="0" w:space="0" w:color="auto"/>
      </w:divBdr>
    </w:div>
    <w:div w:id="1101490461">
      <w:bodyDiv w:val="1"/>
      <w:marLeft w:val="0"/>
      <w:marRight w:val="0"/>
      <w:marTop w:val="0"/>
      <w:marBottom w:val="0"/>
      <w:divBdr>
        <w:top w:val="none" w:sz="0" w:space="0" w:color="auto"/>
        <w:left w:val="none" w:sz="0" w:space="0" w:color="auto"/>
        <w:bottom w:val="none" w:sz="0" w:space="0" w:color="auto"/>
        <w:right w:val="none" w:sz="0" w:space="0" w:color="auto"/>
      </w:divBdr>
    </w:div>
    <w:div w:id="1293706638">
      <w:bodyDiv w:val="1"/>
      <w:marLeft w:val="0"/>
      <w:marRight w:val="0"/>
      <w:marTop w:val="0"/>
      <w:marBottom w:val="0"/>
      <w:divBdr>
        <w:top w:val="none" w:sz="0" w:space="0" w:color="auto"/>
        <w:left w:val="none" w:sz="0" w:space="0" w:color="auto"/>
        <w:bottom w:val="none" w:sz="0" w:space="0" w:color="auto"/>
        <w:right w:val="none" w:sz="0" w:space="0" w:color="auto"/>
      </w:divBdr>
    </w:div>
    <w:div w:id="1362051735">
      <w:bodyDiv w:val="1"/>
      <w:marLeft w:val="0"/>
      <w:marRight w:val="0"/>
      <w:marTop w:val="0"/>
      <w:marBottom w:val="0"/>
      <w:divBdr>
        <w:top w:val="none" w:sz="0" w:space="0" w:color="auto"/>
        <w:left w:val="none" w:sz="0" w:space="0" w:color="auto"/>
        <w:bottom w:val="none" w:sz="0" w:space="0" w:color="auto"/>
        <w:right w:val="none" w:sz="0" w:space="0" w:color="auto"/>
      </w:divBdr>
    </w:div>
    <w:div w:id="1364093337">
      <w:bodyDiv w:val="1"/>
      <w:marLeft w:val="0"/>
      <w:marRight w:val="0"/>
      <w:marTop w:val="0"/>
      <w:marBottom w:val="0"/>
      <w:divBdr>
        <w:top w:val="none" w:sz="0" w:space="0" w:color="auto"/>
        <w:left w:val="none" w:sz="0" w:space="0" w:color="auto"/>
        <w:bottom w:val="none" w:sz="0" w:space="0" w:color="auto"/>
        <w:right w:val="none" w:sz="0" w:space="0" w:color="auto"/>
      </w:divBdr>
    </w:div>
    <w:div w:id="1412122526">
      <w:bodyDiv w:val="1"/>
      <w:marLeft w:val="0"/>
      <w:marRight w:val="0"/>
      <w:marTop w:val="0"/>
      <w:marBottom w:val="0"/>
      <w:divBdr>
        <w:top w:val="none" w:sz="0" w:space="0" w:color="auto"/>
        <w:left w:val="none" w:sz="0" w:space="0" w:color="auto"/>
        <w:bottom w:val="none" w:sz="0" w:space="0" w:color="auto"/>
        <w:right w:val="none" w:sz="0" w:space="0" w:color="auto"/>
      </w:divBdr>
    </w:div>
    <w:div w:id="1414472030">
      <w:bodyDiv w:val="1"/>
      <w:marLeft w:val="0"/>
      <w:marRight w:val="0"/>
      <w:marTop w:val="0"/>
      <w:marBottom w:val="0"/>
      <w:divBdr>
        <w:top w:val="none" w:sz="0" w:space="0" w:color="auto"/>
        <w:left w:val="none" w:sz="0" w:space="0" w:color="auto"/>
        <w:bottom w:val="none" w:sz="0" w:space="0" w:color="auto"/>
        <w:right w:val="none" w:sz="0" w:space="0" w:color="auto"/>
      </w:divBdr>
    </w:div>
    <w:div w:id="1528180745">
      <w:bodyDiv w:val="1"/>
      <w:marLeft w:val="0"/>
      <w:marRight w:val="0"/>
      <w:marTop w:val="0"/>
      <w:marBottom w:val="0"/>
      <w:divBdr>
        <w:top w:val="none" w:sz="0" w:space="0" w:color="auto"/>
        <w:left w:val="none" w:sz="0" w:space="0" w:color="auto"/>
        <w:bottom w:val="none" w:sz="0" w:space="0" w:color="auto"/>
        <w:right w:val="none" w:sz="0" w:space="0" w:color="auto"/>
      </w:divBdr>
      <w:divsChild>
        <w:div w:id="690450494">
          <w:marLeft w:val="0"/>
          <w:marRight w:val="0"/>
          <w:marTop w:val="0"/>
          <w:marBottom w:val="453"/>
          <w:divBdr>
            <w:top w:val="none" w:sz="0" w:space="0" w:color="auto"/>
            <w:left w:val="none" w:sz="0" w:space="0" w:color="auto"/>
            <w:bottom w:val="none" w:sz="0" w:space="0" w:color="auto"/>
            <w:right w:val="none" w:sz="0" w:space="0" w:color="auto"/>
          </w:divBdr>
          <w:divsChild>
            <w:div w:id="118302544">
              <w:marLeft w:val="0"/>
              <w:marRight w:val="0"/>
              <w:marTop w:val="187"/>
              <w:marBottom w:val="0"/>
              <w:divBdr>
                <w:top w:val="none" w:sz="0" w:space="0" w:color="auto"/>
                <w:left w:val="none" w:sz="0" w:space="0" w:color="auto"/>
                <w:bottom w:val="none" w:sz="0" w:space="0" w:color="auto"/>
                <w:right w:val="none" w:sz="0" w:space="0" w:color="auto"/>
              </w:divBdr>
            </w:div>
            <w:div w:id="235553573">
              <w:marLeft w:val="0"/>
              <w:marRight w:val="0"/>
              <w:marTop w:val="240"/>
              <w:marBottom w:val="240"/>
              <w:divBdr>
                <w:top w:val="none" w:sz="0" w:space="0" w:color="auto"/>
                <w:left w:val="single" w:sz="18" w:space="10" w:color="D1D1D1"/>
                <w:bottom w:val="none" w:sz="0" w:space="0" w:color="auto"/>
                <w:right w:val="none" w:sz="0" w:space="0" w:color="auto"/>
              </w:divBdr>
              <w:divsChild>
                <w:div w:id="915433997">
                  <w:marLeft w:val="0"/>
                  <w:marRight w:val="0"/>
                  <w:marTop w:val="0"/>
                  <w:marBottom w:val="0"/>
                  <w:divBdr>
                    <w:top w:val="none" w:sz="0" w:space="0" w:color="auto"/>
                    <w:left w:val="none" w:sz="0" w:space="0" w:color="auto"/>
                    <w:bottom w:val="none" w:sz="0" w:space="0" w:color="auto"/>
                    <w:right w:val="none" w:sz="0" w:space="0" w:color="auto"/>
                  </w:divBdr>
                  <w:divsChild>
                    <w:div w:id="6211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5381">
          <w:marLeft w:val="0"/>
          <w:marRight w:val="0"/>
          <w:marTop w:val="0"/>
          <w:marBottom w:val="453"/>
          <w:divBdr>
            <w:top w:val="none" w:sz="0" w:space="0" w:color="auto"/>
            <w:left w:val="none" w:sz="0" w:space="0" w:color="auto"/>
            <w:bottom w:val="none" w:sz="0" w:space="0" w:color="auto"/>
            <w:right w:val="none" w:sz="0" w:space="0" w:color="auto"/>
          </w:divBdr>
          <w:divsChild>
            <w:div w:id="315957303">
              <w:marLeft w:val="0"/>
              <w:marRight w:val="0"/>
              <w:marTop w:val="0"/>
              <w:marBottom w:val="0"/>
              <w:divBdr>
                <w:top w:val="none" w:sz="0" w:space="0" w:color="auto"/>
                <w:left w:val="none" w:sz="0" w:space="0" w:color="auto"/>
                <w:bottom w:val="none" w:sz="0" w:space="0" w:color="auto"/>
                <w:right w:val="none" w:sz="0" w:space="0" w:color="auto"/>
              </w:divBdr>
              <w:divsChild>
                <w:div w:id="2029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480">
          <w:marLeft w:val="0"/>
          <w:marRight w:val="0"/>
          <w:marTop w:val="0"/>
          <w:marBottom w:val="0"/>
          <w:divBdr>
            <w:top w:val="none" w:sz="0" w:space="0" w:color="auto"/>
            <w:left w:val="none" w:sz="0" w:space="0" w:color="auto"/>
            <w:bottom w:val="none" w:sz="0" w:space="0" w:color="auto"/>
            <w:right w:val="none" w:sz="0" w:space="0" w:color="auto"/>
          </w:divBdr>
          <w:divsChild>
            <w:div w:id="1727299098">
              <w:marLeft w:val="0"/>
              <w:marRight w:val="0"/>
              <w:marTop w:val="0"/>
              <w:marBottom w:val="480"/>
              <w:divBdr>
                <w:top w:val="none" w:sz="0" w:space="0" w:color="auto"/>
                <w:left w:val="none" w:sz="0" w:space="0" w:color="auto"/>
                <w:bottom w:val="none" w:sz="0" w:space="0" w:color="auto"/>
                <w:right w:val="none" w:sz="0" w:space="0" w:color="auto"/>
              </w:divBdr>
              <w:divsChild>
                <w:div w:id="856430503">
                  <w:marLeft w:val="0"/>
                  <w:marRight w:val="0"/>
                  <w:marTop w:val="0"/>
                  <w:marBottom w:val="0"/>
                  <w:divBdr>
                    <w:top w:val="none" w:sz="0" w:space="0" w:color="auto"/>
                    <w:left w:val="none" w:sz="0" w:space="0" w:color="auto"/>
                    <w:bottom w:val="none" w:sz="0" w:space="0" w:color="auto"/>
                    <w:right w:val="none" w:sz="0" w:space="0" w:color="auto"/>
                  </w:divBdr>
                  <w:divsChild>
                    <w:div w:id="4404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5904">
      <w:bodyDiv w:val="1"/>
      <w:marLeft w:val="0"/>
      <w:marRight w:val="0"/>
      <w:marTop w:val="0"/>
      <w:marBottom w:val="0"/>
      <w:divBdr>
        <w:top w:val="none" w:sz="0" w:space="0" w:color="auto"/>
        <w:left w:val="none" w:sz="0" w:space="0" w:color="auto"/>
        <w:bottom w:val="none" w:sz="0" w:space="0" w:color="auto"/>
        <w:right w:val="none" w:sz="0" w:space="0" w:color="auto"/>
      </w:divBdr>
    </w:div>
    <w:div w:id="1612786518">
      <w:bodyDiv w:val="1"/>
      <w:marLeft w:val="0"/>
      <w:marRight w:val="0"/>
      <w:marTop w:val="0"/>
      <w:marBottom w:val="0"/>
      <w:divBdr>
        <w:top w:val="none" w:sz="0" w:space="0" w:color="auto"/>
        <w:left w:val="none" w:sz="0" w:space="0" w:color="auto"/>
        <w:bottom w:val="none" w:sz="0" w:space="0" w:color="auto"/>
        <w:right w:val="none" w:sz="0" w:space="0" w:color="auto"/>
      </w:divBdr>
    </w:div>
    <w:div w:id="1676767726">
      <w:bodyDiv w:val="1"/>
      <w:marLeft w:val="0"/>
      <w:marRight w:val="0"/>
      <w:marTop w:val="0"/>
      <w:marBottom w:val="0"/>
      <w:divBdr>
        <w:top w:val="none" w:sz="0" w:space="0" w:color="auto"/>
        <w:left w:val="none" w:sz="0" w:space="0" w:color="auto"/>
        <w:bottom w:val="none" w:sz="0" w:space="0" w:color="auto"/>
        <w:right w:val="none" w:sz="0" w:space="0" w:color="auto"/>
      </w:divBdr>
    </w:div>
    <w:div w:id="1689332954">
      <w:bodyDiv w:val="1"/>
      <w:marLeft w:val="0"/>
      <w:marRight w:val="0"/>
      <w:marTop w:val="0"/>
      <w:marBottom w:val="0"/>
      <w:divBdr>
        <w:top w:val="none" w:sz="0" w:space="0" w:color="auto"/>
        <w:left w:val="none" w:sz="0" w:space="0" w:color="auto"/>
        <w:bottom w:val="none" w:sz="0" w:space="0" w:color="auto"/>
        <w:right w:val="none" w:sz="0" w:space="0" w:color="auto"/>
      </w:divBdr>
    </w:div>
    <w:div w:id="1743091775">
      <w:bodyDiv w:val="1"/>
      <w:marLeft w:val="0"/>
      <w:marRight w:val="0"/>
      <w:marTop w:val="0"/>
      <w:marBottom w:val="0"/>
      <w:divBdr>
        <w:top w:val="none" w:sz="0" w:space="0" w:color="auto"/>
        <w:left w:val="none" w:sz="0" w:space="0" w:color="auto"/>
        <w:bottom w:val="none" w:sz="0" w:space="0" w:color="auto"/>
        <w:right w:val="none" w:sz="0" w:space="0" w:color="auto"/>
      </w:divBdr>
    </w:div>
    <w:div w:id="1804737890">
      <w:bodyDiv w:val="1"/>
      <w:marLeft w:val="0"/>
      <w:marRight w:val="0"/>
      <w:marTop w:val="0"/>
      <w:marBottom w:val="0"/>
      <w:divBdr>
        <w:top w:val="none" w:sz="0" w:space="0" w:color="auto"/>
        <w:left w:val="none" w:sz="0" w:space="0" w:color="auto"/>
        <w:bottom w:val="none" w:sz="0" w:space="0" w:color="auto"/>
        <w:right w:val="none" w:sz="0" w:space="0" w:color="auto"/>
      </w:divBdr>
    </w:div>
    <w:div w:id="1893879625">
      <w:bodyDiv w:val="1"/>
      <w:marLeft w:val="0"/>
      <w:marRight w:val="0"/>
      <w:marTop w:val="0"/>
      <w:marBottom w:val="0"/>
      <w:divBdr>
        <w:top w:val="none" w:sz="0" w:space="0" w:color="auto"/>
        <w:left w:val="none" w:sz="0" w:space="0" w:color="auto"/>
        <w:bottom w:val="none" w:sz="0" w:space="0" w:color="auto"/>
        <w:right w:val="none" w:sz="0" w:space="0" w:color="auto"/>
      </w:divBdr>
      <w:divsChild>
        <w:div w:id="574632042">
          <w:marLeft w:val="0"/>
          <w:marRight w:val="0"/>
          <w:marTop w:val="0"/>
          <w:marBottom w:val="453"/>
          <w:divBdr>
            <w:top w:val="none" w:sz="0" w:space="0" w:color="auto"/>
            <w:left w:val="none" w:sz="0" w:space="0" w:color="auto"/>
            <w:bottom w:val="none" w:sz="0" w:space="0" w:color="auto"/>
            <w:right w:val="none" w:sz="0" w:space="0" w:color="auto"/>
          </w:divBdr>
          <w:divsChild>
            <w:div w:id="2021740657">
              <w:marLeft w:val="0"/>
              <w:marRight w:val="0"/>
              <w:marTop w:val="0"/>
              <w:marBottom w:val="0"/>
              <w:divBdr>
                <w:top w:val="none" w:sz="0" w:space="0" w:color="auto"/>
                <w:left w:val="none" w:sz="0" w:space="0" w:color="auto"/>
                <w:bottom w:val="none" w:sz="0" w:space="0" w:color="auto"/>
                <w:right w:val="none" w:sz="0" w:space="0" w:color="auto"/>
              </w:divBdr>
              <w:divsChild>
                <w:div w:id="6373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8450">
          <w:marLeft w:val="0"/>
          <w:marRight w:val="0"/>
          <w:marTop w:val="0"/>
          <w:marBottom w:val="0"/>
          <w:divBdr>
            <w:top w:val="none" w:sz="0" w:space="0" w:color="auto"/>
            <w:left w:val="none" w:sz="0" w:space="0" w:color="auto"/>
            <w:bottom w:val="none" w:sz="0" w:space="0" w:color="auto"/>
            <w:right w:val="none" w:sz="0" w:space="0" w:color="auto"/>
          </w:divBdr>
          <w:divsChild>
            <w:div w:id="844247942">
              <w:marLeft w:val="0"/>
              <w:marRight w:val="0"/>
              <w:marTop w:val="0"/>
              <w:marBottom w:val="480"/>
              <w:divBdr>
                <w:top w:val="none" w:sz="0" w:space="0" w:color="auto"/>
                <w:left w:val="none" w:sz="0" w:space="0" w:color="auto"/>
                <w:bottom w:val="none" w:sz="0" w:space="0" w:color="auto"/>
                <w:right w:val="none" w:sz="0" w:space="0" w:color="auto"/>
              </w:divBdr>
              <w:divsChild>
                <w:div w:id="1499341878">
                  <w:marLeft w:val="0"/>
                  <w:marRight w:val="0"/>
                  <w:marTop w:val="0"/>
                  <w:marBottom w:val="0"/>
                  <w:divBdr>
                    <w:top w:val="none" w:sz="0" w:space="0" w:color="auto"/>
                    <w:left w:val="none" w:sz="0" w:space="0" w:color="auto"/>
                    <w:bottom w:val="none" w:sz="0" w:space="0" w:color="auto"/>
                    <w:right w:val="none" w:sz="0" w:space="0" w:color="auto"/>
                  </w:divBdr>
                  <w:divsChild>
                    <w:div w:id="833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06714">
          <w:marLeft w:val="0"/>
          <w:marRight w:val="0"/>
          <w:marTop w:val="0"/>
          <w:marBottom w:val="453"/>
          <w:divBdr>
            <w:top w:val="none" w:sz="0" w:space="0" w:color="auto"/>
            <w:left w:val="none" w:sz="0" w:space="0" w:color="auto"/>
            <w:bottom w:val="none" w:sz="0" w:space="0" w:color="auto"/>
            <w:right w:val="none" w:sz="0" w:space="0" w:color="auto"/>
          </w:divBdr>
          <w:divsChild>
            <w:div w:id="207567141">
              <w:marLeft w:val="0"/>
              <w:marRight w:val="0"/>
              <w:marTop w:val="187"/>
              <w:marBottom w:val="0"/>
              <w:divBdr>
                <w:top w:val="none" w:sz="0" w:space="0" w:color="auto"/>
                <w:left w:val="none" w:sz="0" w:space="0" w:color="auto"/>
                <w:bottom w:val="none" w:sz="0" w:space="0" w:color="auto"/>
                <w:right w:val="none" w:sz="0" w:space="0" w:color="auto"/>
              </w:divBdr>
            </w:div>
            <w:div w:id="1517160495">
              <w:marLeft w:val="0"/>
              <w:marRight w:val="0"/>
              <w:marTop w:val="240"/>
              <w:marBottom w:val="240"/>
              <w:divBdr>
                <w:top w:val="none" w:sz="0" w:space="0" w:color="auto"/>
                <w:left w:val="single" w:sz="18" w:space="10" w:color="D1D1D1"/>
                <w:bottom w:val="none" w:sz="0" w:space="0" w:color="auto"/>
                <w:right w:val="none" w:sz="0" w:space="0" w:color="auto"/>
              </w:divBdr>
              <w:divsChild>
                <w:div w:id="1263104534">
                  <w:marLeft w:val="0"/>
                  <w:marRight w:val="0"/>
                  <w:marTop w:val="0"/>
                  <w:marBottom w:val="0"/>
                  <w:divBdr>
                    <w:top w:val="none" w:sz="0" w:space="0" w:color="auto"/>
                    <w:left w:val="none" w:sz="0" w:space="0" w:color="auto"/>
                    <w:bottom w:val="none" w:sz="0" w:space="0" w:color="auto"/>
                    <w:right w:val="none" w:sz="0" w:space="0" w:color="auto"/>
                  </w:divBdr>
                  <w:divsChild>
                    <w:div w:id="20386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3701">
      <w:bodyDiv w:val="1"/>
      <w:marLeft w:val="0"/>
      <w:marRight w:val="0"/>
      <w:marTop w:val="0"/>
      <w:marBottom w:val="0"/>
      <w:divBdr>
        <w:top w:val="none" w:sz="0" w:space="0" w:color="auto"/>
        <w:left w:val="none" w:sz="0" w:space="0" w:color="auto"/>
        <w:bottom w:val="none" w:sz="0" w:space="0" w:color="auto"/>
        <w:right w:val="none" w:sz="0" w:space="0" w:color="auto"/>
      </w:divBdr>
    </w:div>
    <w:div w:id="2029986274">
      <w:bodyDiv w:val="1"/>
      <w:marLeft w:val="0"/>
      <w:marRight w:val="0"/>
      <w:marTop w:val="0"/>
      <w:marBottom w:val="0"/>
      <w:divBdr>
        <w:top w:val="none" w:sz="0" w:space="0" w:color="auto"/>
        <w:left w:val="none" w:sz="0" w:space="0" w:color="auto"/>
        <w:bottom w:val="none" w:sz="0" w:space="0" w:color="auto"/>
        <w:right w:val="none" w:sz="0" w:space="0" w:color="auto"/>
      </w:divBdr>
    </w:div>
    <w:div w:id="2042045320">
      <w:bodyDiv w:val="1"/>
      <w:marLeft w:val="0"/>
      <w:marRight w:val="0"/>
      <w:marTop w:val="0"/>
      <w:marBottom w:val="0"/>
      <w:divBdr>
        <w:top w:val="none" w:sz="0" w:space="0" w:color="auto"/>
        <w:left w:val="none" w:sz="0" w:space="0" w:color="auto"/>
        <w:bottom w:val="none" w:sz="0" w:space="0" w:color="auto"/>
        <w:right w:val="none" w:sz="0" w:space="0" w:color="auto"/>
      </w:divBdr>
    </w:div>
    <w:div w:id="21393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C4CC-641F-424E-B52A-C03D59DF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9699</Words>
  <Characters>55286</Characters>
  <Application>Microsoft Office Word</Application>
  <DocSecurity>8</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Dmitry V Stolpovskih</cp:lastModifiedBy>
  <cp:revision>2</cp:revision>
  <dcterms:created xsi:type="dcterms:W3CDTF">2020-05-18T08:10:00Z</dcterms:created>
  <dcterms:modified xsi:type="dcterms:W3CDTF">2020-05-18T08:10:00Z</dcterms:modified>
</cp:coreProperties>
</file>