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2BC6" w14:textId="77777777" w:rsidR="00A662B2" w:rsidRPr="00E5561C" w:rsidRDefault="009F56C2" w:rsidP="000F4C81">
      <w:pPr>
        <w:pageBreakBefore/>
        <w:ind w:firstLine="0"/>
        <w:jc w:val="center"/>
        <w:rPr>
          <w:b/>
          <w:caps/>
          <w:szCs w:val="28"/>
        </w:rPr>
      </w:pPr>
      <w:r w:rsidRPr="00E5561C">
        <w:rPr>
          <w:b/>
          <w:szCs w:val="28"/>
        </w:rPr>
        <w:t>ОГЛАВЛЕНИЕ</w:t>
      </w:r>
    </w:p>
    <w:p w14:paraId="6DED4489" w14:textId="77777777" w:rsidR="00A46BE4" w:rsidRPr="00E5561C" w:rsidRDefault="00A46BE4" w:rsidP="009F56C2">
      <w:pPr>
        <w:pStyle w:val="120"/>
        <w:spacing w:line="360" w:lineRule="auto"/>
        <w:ind w:firstLine="0"/>
        <w:rPr>
          <w:szCs w:val="28"/>
        </w:rPr>
      </w:pPr>
    </w:p>
    <w:p w14:paraId="426B347B" w14:textId="77777777" w:rsidR="00A662B2" w:rsidRPr="00E5561C" w:rsidRDefault="00A662B2" w:rsidP="000F4C81">
      <w:pPr>
        <w:rPr>
          <w:szCs w:val="28"/>
        </w:rPr>
        <w:sectPr w:rsidR="00A662B2" w:rsidRPr="00E5561C" w:rsidSect="000F4C81">
          <w:headerReference w:type="default" r:id="rId8"/>
          <w:footerReference w:type="default" r:id="rId9"/>
          <w:footnotePr>
            <w:numRestart w:val="eachPage"/>
          </w:footnotePr>
          <w:pgSz w:w="11906" w:h="16838"/>
          <w:pgMar w:top="1134" w:right="567" w:bottom="1134" w:left="1701" w:header="720" w:footer="567" w:gutter="0"/>
          <w:pgNumType w:start="1"/>
          <w:cols w:space="720"/>
          <w:titlePg/>
          <w:docGrid w:linePitch="381"/>
        </w:sectPr>
      </w:pPr>
    </w:p>
    <w:p w14:paraId="25C91E23" w14:textId="77777777" w:rsidR="006C020F" w:rsidRPr="00E5561C" w:rsidRDefault="00A662B2" w:rsidP="006C020F">
      <w:pPr>
        <w:pStyle w:val="TOC1"/>
        <w:ind w:left="0" w:firstLine="0"/>
        <w:rPr>
          <w:rFonts w:ascii="Calibri" w:hAnsi="Calibri"/>
          <w:b w:val="0"/>
          <w:i w:val="0"/>
          <w:noProof/>
          <w:sz w:val="28"/>
          <w:szCs w:val="28"/>
          <w:lang w:eastAsia="ru-RU"/>
        </w:rPr>
      </w:pPr>
      <w:r w:rsidRPr="00E5561C">
        <w:rPr>
          <w:b w:val="0"/>
          <w:i w:val="0"/>
          <w:sz w:val="28"/>
          <w:szCs w:val="28"/>
        </w:rPr>
        <w:lastRenderedPageBreak/>
        <w:fldChar w:fldCharType="begin"/>
      </w:r>
      <w:r w:rsidRPr="00E5561C">
        <w:rPr>
          <w:b w:val="0"/>
          <w:i w:val="0"/>
          <w:sz w:val="28"/>
          <w:szCs w:val="28"/>
        </w:rPr>
        <w:instrText xml:space="preserve"> TOC </w:instrText>
      </w:r>
      <w:r w:rsidRPr="00E5561C">
        <w:rPr>
          <w:b w:val="0"/>
          <w:i w:val="0"/>
          <w:sz w:val="28"/>
          <w:szCs w:val="28"/>
        </w:rPr>
        <w:fldChar w:fldCharType="separate"/>
      </w:r>
      <w:r w:rsidR="006C020F" w:rsidRPr="00E5561C">
        <w:rPr>
          <w:b w:val="0"/>
          <w:i w:val="0"/>
          <w:noProof/>
          <w:kern w:val="28"/>
          <w:sz w:val="28"/>
          <w:szCs w:val="28"/>
        </w:rPr>
        <w:t>ВВЕДЕНИЕ</w:t>
      </w:r>
      <w:bookmarkStart w:id="0" w:name="_GoBack"/>
      <w:bookmarkEnd w:id="0"/>
      <w:r w:rsidR="006C020F" w:rsidRPr="00E5561C">
        <w:rPr>
          <w:b w:val="0"/>
          <w:i w:val="0"/>
          <w:noProof/>
          <w:sz w:val="28"/>
          <w:szCs w:val="28"/>
        </w:rPr>
        <w:tab/>
      </w:r>
      <w:r w:rsidR="006C020F" w:rsidRPr="00E5561C">
        <w:rPr>
          <w:b w:val="0"/>
          <w:i w:val="0"/>
          <w:noProof/>
          <w:sz w:val="28"/>
          <w:szCs w:val="28"/>
        </w:rPr>
        <w:fldChar w:fldCharType="begin"/>
      </w:r>
      <w:r w:rsidR="006C020F" w:rsidRPr="00E5561C">
        <w:rPr>
          <w:b w:val="0"/>
          <w:i w:val="0"/>
          <w:noProof/>
          <w:sz w:val="28"/>
          <w:szCs w:val="28"/>
        </w:rPr>
        <w:instrText xml:space="preserve"> PAGEREF _Toc101644969 \h </w:instrText>
      </w:r>
      <w:r w:rsidR="006C020F" w:rsidRPr="00E5561C">
        <w:rPr>
          <w:b w:val="0"/>
          <w:i w:val="0"/>
          <w:noProof/>
          <w:sz w:val="28"/>
          <w:szCs w:val="28"/>
        </w:rPr>
      </w:r>
      <w:r w:rsidR="006C020F" w:rsidRPr="00E5561C">
        <w:rPr>
          <w:b w:val="0"/>
          <w:i w:val="0"/>
          <w:noProof/>
          <w:sz w:val="28"/>
          <w:szCs w:val="28"/>
        </w:rPr>
        <w:fldChar w:fldCharType="separate"/>
      </w:r>
      <w:r w:rsidR="00A82970" w:rsidRPr="00E5561C">
        <w:rPr>
          <w:b w:val="0"/>
          <w:i w:val="0"/>
          <w:noProof/>
          <w:sz w:val="28"/>
          <w:szCs w:val="28"/>
        </w:rPr>
        <w:t>3</w:t>
      </w:r>
      <w:r w:rsidR="006C020F" w:rsidRPr="00E5561C">
        <w:rPr>
          <w:b w:val="0"/>
          <w:i w:val="0"/>
          <w:noProof/>
          <w:sz w:val="28"/>
          <w:szCs w:val="28"/>
        </w:rPr>
        <w:fldChar w:fldCharType="end"/>
      </w:r>
    </w:p>
    <w:p w14:paraId="2F95FB2F" w14:textId="77777777" w:rsidR="006C020F" w:rsidRPr="00E5561C" w:rsidRDefault="006C020F" w:rsidP="006C020F">
      <w:pPr>
        <w:pStyle w:val="TOC1"/>
        <w:ind w:left="0" w:firstLine="0"/>
        <w:rPr>
          <w:rFonts w:ascii="Calibri" w:hAnsi="Calibri"/>
          <w:b w:val="0"/>
          <w:i w:val="0"/>
          <w:noProof/>
          <w:sz w:val="28"/>
          <w:szCs w:val="28"/>
          <w:lang w:eastAsia="ru-RU"/>
        </w:rPr>
      </w:pPr>
      <w:r w:rsidRPr="00E5561C">
        <w:rPr>
          <w:b w:val="0"/>
          <w:i w:val="0"/>
          <w:noProof/>
          <w:kern w:val="28"/>
          <w:sz w:val="28"/>
          <w:szCs w:val="28"/>
        </w:rPr>
        <w:t>1 ТЕОРЕТИЧЕСКИЕ ОСНОВЫ РАБОТЫ ПО ОБРАЩЕНИЯМ ГРАЖДАН В ГОСУДАРСТВЕННЫХ УЧРЕЖДЕНИЯХ</w:t>
      </w:r>
      <w:r w:rsidRPr="00E5561C">
        <w:rPr>
          <w:b w:val="0"/>
          <w:i w:val="0"/>
          <w:noProof/>
          <w:sz w:val="28"/>
          <w:szCs w:val="28"/>
        </w:rPr>
        <w:tab/>
      </w:r>
      <w:r w:rsidRPr="00E5561C">
        <w:rPr>
          <w:b w:val="0"/>
          <w:i w:val="0"/>
          <w:noProof/>
          <w:sz w:val="28"/>
          <w:szCs w:val="28"/>
        </w:rPr>
        <w:fldChar w:fldCharType="begin"/>
      </w:r>
      <w:r w:rsidRPr="00E5561C">
        <w:rPr>
          <w:b w:val="0"/>
          <w:i w:val="0"/>
          <w:noProof/>
          <w:sz w:val="28"/>
          <w:szCs w:val="28"/>
        </w:rPr>
        <w:instrText xml:space="preserve"> PAGEREF _Toc101644970 \h </w:instrText>
      </w:r>
      <w:r w:rsidRPr="00E5561C">
        <w:rPr>
          <w:b w:val="0"/>
          <w:i w:val="0"/>
          <w:noProof/>
          <w:sz w:val="28"/>
          <w:szCs w:val="28"/>
        </w:rPr>
      </w:r>
      <w:r w:rsidRPr="00E5561C">
        <w:rPr>
          <w:b w:val="0"/>
          <w:i w:val="0"/>
          <w:noProof/>
          <w:sz w:val="28"/>
          <w:szCs w:val="28"/>
        </w:rPr>
        <w:fldChar w:fldCharType="separate"/>
      </w:r>
      <w:r w:rsidR="00A82970" w:rsidRPr="00E5561C">
        <w:rPr>
          <w:b w:val="0"/>
          <w:i w:val="0"/>
          <w:noProof/>
          <w:sz w:val="28"/>
          <w:szCs w:val="28"/>
        </w:rPr>
        <w:t>5</w:t>
      </w:r>
      <w:r w:rsidRPr="00E5561C">
        <w:rPr>
          <w:b w:val="0"/>
          <w:i w:val="0"/>
          <w:noProof/>
          <w:sz w:val="28"/>
          <w:szCs w:val="28"/>
        </w:rPr>
        <w:fldChar w:fldCharType="end"/>
      </w:r>
    </w:p>
    <w:p w14:paraId="27D20514" w14:textId="77777777" w:rsidR="006C020F" w:rsidRPr="00E5561C" w:rsidRDefault="006C020F" w:rsidP="006C020F">
      <w:pPr>
        <w:pStyle w:val="TOC1"/>
        <w:ind w:left="0" w:firstLine="0"/>
        <w:rPr>
          <w:rFonts w:ascii="Calibri" w:hAnsi="Calibri"/>
          <w:b w:val="0"/>
          <w:i w:val="0"/>
          <w:noProof/>
          <w:sz w:val="28"/>
          <w:szCs w:val="28"/>
          <w:lang w:eastAsia="ru-RU"/>
        </w:rPr>
      </w:pPr>
      <w:r w:rsidRPr="00E5561C">
        <w:rPr>
          <w:b w:val="0"/>
          <w:i w:val="0"/>
          <w:noProof/>
          <w:sz w:val="28"/>
          <w:szCs w:val="28"/>
        </w:rPr>
        <w:t>1.1 Нормативно-правовые основы работы с обращениями граждан</w:t>
      </w:r>
      <w:r w:rsidRPr="00E5561C">
        <w:rPr>
          <w:b w:val="0"/>
          <w:i w:val="0"/>
          <w:noProof/>
          <w:sz w:val="28"/>
          <w:szCs w:val="28"/>
        </w:rPr>
        <w:tab/>
      </w:r>
      <w:r w:rsidRPr="00E5561C">
        <w:rPr>
          <w:b w:val="0"/>
          <w:i w:val="0"/>
          <w:noProof/>
          <w:sz w:val="28"/>
          <w:szCs w:val="28"/>
        </w:rPr>
        <w:fldChar w:fldCharType="begin"/>
      </w:r>
      <w:r w:rsidRPr="00E5561C">
        <w:rPr>
          <w:b w:val="0"/>
          <w:i w:val="0"/>
          <w:noProof/>
          <w:sz w:val="28"/>
          <w:szCs w:val="28"/>
        </w:rPr>
        <w:instrText xml:space="preserve"> PAGEREF _Toc101644971 \h </w:instrText>
      </w:r>
      <w:r w:rsidRPr="00E5561C">
        <w:rPr>
          <w:b w:val="0"/>
          <w:i w:val="0"/>
          <w:noProof/>
          <w:sz w:val="28"/>
          <w:szCs w:val="28"/>
        </w:rPr>
      </w:r>
      <w:r w:rsidRPr="00E5561C">
        <w:rPr>
          <w:b w:val="0"/>
          <w:i w:val="0"/>
          <w:noProof/>
          <w:sz w:val="28"/>
          <w:szCs w:val="28"/>
        </w:rPr>
        <w:fldChar w:fldCharType="separate"/>
      </w:r>
      <w:r w:rsidR="00A82970" w:rsidRPr="00E5561C">
        <w:rPr>
          <w:b w:val="0"/>
          <w:i w:val="0"/>
          <w:noProof/>
          <w:sz w:val="28"/>
          <w:szCs w:val="28"/>
        </w:rPr>
        <w:t>5</w:t>
      </w:r>
      <w:r w:rsidRPr="00E5561C">
        <w:rPr>
          <w:b w:val="0"/>
          <w:i w:val="0"/>
          <w:noProof/>
          <w:sz w:val="28"/>
          <w:szCs w:val="28"/>
        </w:rPr>
        <w:fldChar w:fldCharType="end"/>
      </w:r>
    </w:p>
    <w:p w14:paraId="3F19A349" w14:textId="77777777" w:rsidR="006C020F" w:rsidRPr="00E5561C" w:rsidRDefault="006C020F" w:rsidP="006C020F">
      <w:pPr>
        <w:pStyle w:val="TOC1"/>
        <w:ind w:left="0" w:firstLine="0"/>
        <w:rPr>
          <w:rFonts w:ascii="Calibri" w:hAnsi="Calibri"/>
          <w:b w:val="0"/>
          <w:i w:val="0"/>
          <w:noProof/>
          <w:sz w:val="28"/>
          <w:szCs w:val="28"/>
          <w:lang w:eastAsia="ru-RU"/>
        </w:rPr>
      </w:pPr>
      <w:r w:rsidRPr="00E5561C">
        <w:rPr>
          <w:b w:val="0"/>
          <w:i w:val="0"/>
          <w:noProof/>
          <w:sz w:val="28"/>
          <w:szCs w:val="28"/>
        </w:rPr>
        <w:t>1.2 Формы и виды обращений граждан</w:t>
      </w:r>
      <w:r w:rsidRPr="00E5561C">
        <w:rPr>
          <w:b w:val="0"/>
          <w:i w:val="0"/>
          <w:noProof/>
          <w:sz w:val="28"/>
          <w:szCs w:val="28"/>
        </w:rPr>
        <w:tab/>
      </w:r>
      <w:r w:rsidRPr="00E5561C">
        <w:rPr>
          <w:b w:val="0"/>
          <w:i w:val="0"/>
          <w:noProof/>
          <w:sz w:val="28"/>
          <w:szCs w:val="28"/>
        </w:rPr>
        <w:fldChar w:fldCharType="begin"/>
      </w:r>
      <w:r w:rsidRPr="00E5561C">
        <w:rPr>
          <w:b w:val="0"/>
          <w:i w:val="0"/>
          <w:noProof/>
          <w:sz w:val="28"/>
          <w:szCs w:val="28"/>
        </w:rPr>
        <w:instrText xml:space="preserve"> PAGEREF _Toc101644972 \h </w:instrText>
      </w:r>
      <w:r w:rsidRPr="00E5561C">
        <w:rPr>
          <w:b w:val="0"/>
          <w:i w:val="0"/>
          <w:noProof/>
          <w:sz w:val="28"/>
          <w:szCs w:val="28"/>
        </w:rPr>
      </w:r>
      <w:r w:rsidRPr="00E5561C">
        <w:rPr>
          <w:b w:val="0"/>
          <w:i w:val="0"/>
          <w:noProof/>
          <w:sz w:val="28"/>
          <w:szCs w:val="28"/>
        </w:rPr>
        <w:fldChar w:fldCharType="separate"/>
      </w:r>
      <w:r w:rsidR="00A82970" w:rsidRPr="00E5561C">
        <w:rPr>
          <w:b w:val="0"/>
          <w:i w:val="0"/>
          <w:noProof/>
          <w:sz w:val="28"/>
          <w:szCs w:val="28"/>
        </w:rPr>
        <w:t>10</w:t>
      </w:r>
      <w:r w:rsidRPr="00E5561C">
        <w:rPr>
          <w:b w:val="0"/>
          <w:i w:val="0"/>
          <w:noProof/>
          <w:sz w:val="28"/>
          <w:szCs w:val="28"/>
        </w:rPr>
        <w:fldChar w:fldCharType="end"/>
      </w:r>
    </w:p>
    <w:p w14:paraId="559A0B40" w14:textId="77777777" w:rsidR="006C020F" w:rsidRPr="00E5561C" w:rsidRDefault="006C020F" w:rsidP="006C020F">
      <w:pPr>
        <w:pStyle w:val="TOC1"/>
        <w:ind w:left="0" w:firstLine="0"/>
        <w:rPr>
          <w:rFonts w:ascii="Calibri" w:hAnsi="Calibri"/>
          <w:b w:val="0"/>
          <w:i w:val="0"/>
          <w:noProof/>
          <w:sz w:val="28"/>
          <w:szCs w:val="28"/>
          <w:lang w:eastAsia="ru-RU"/>
        </w:rPr>
      </w:pPr>
      <w:r w:rsidRPr="00E5561C">
        <w:rPr>
          <w:b w:val="0"/>
          <w:i w:val="0"/>
          <w:noProof/>
          <w:sz w:val="28"/>
          <w:szCs w:val="28"/>
        </w:rPr>
        <w:t>2 ОСОБЕННОСТИ ОРГАНИЗАЦИИ РАБОТЫ С ОБРАЩЕНИЯМИ ГРАЖДАН В ГОСУДАРСТВЕННЫХ УЧРЕЖДЕНИЯХ</w:t>
      </w:r>
      <w:r w:rsidRPr="00E5561C">
        <w:rPr>
          <w:b w:val="0"/>
          <w:i w:val="0"/>
          <w:noProof/>
          <w:sz w:val="28"/>
          <w:szCs w:val="28"/>
        </w:rPr>
        <w:tab/>
      </w:r>
      <w:r w:rsidRPr="00E5561C">
        <w:rPr>
          <w:b w:val="0"/>
          <w:i w:val="0"/>
          <w:noProof/>
          <w:sz w:val="28"/>
          <w:szCs w:val="28"/>
        </w:rPr>
        <w:fldChar w:fldCharType="begin"/>
      </w:r>
      <w:r w:rsidRPr="00E5561C">
        <w:rPr>
          <w:b w:val="0"/>
          <w:i w:val="0"/>
          <w:noProof/>
          <w:sz w:val="28"/>
          <w:szCs w:val="28"/>
        </w:rPr>
        <w:instrText xml:space="preserve"> PAGEREF _Toc101644973 \h </w:instrText>
      </w:r>
      <w:r w:rsidRPr="00E5561C">
        <w:rPr>
          <w:b w:val="0"/>
          <w:i w:val="0"/>
          <w:noProof/>
          <w:sz w:val="28"/>
          <w:szCs w:val="28"/>
        </w:rPr>
      </w:r>
      <w:r w:rsidRPr="00E5561C">
        <w:rPr>
          <w:b w:val="0"/>
          <w:i w:val="0"/>
          <w:noProof/>
          <w:sz w:val="28"/>
          <w:szCs w:val="28"/>
        </w:rPr>
        <w:fldChar w:fldCharType="separate"/>
      </w:r>
      <w:r w:rsidR="00A82970" w:rsidRPr="00E5561C">
        <w:rPr>
          <w:b w:val="0"/>
          <w:i w:val="0"/>
          <w:noProof/>
          <w:sz w:val="28"/>
          <w:szCs w:val="28"/>
        </w:rPr>
        <w:t>15</w:t>
      </w:r>
      <w:r w:rsidRPr="00E5561C">
        <w:rPr>
          <w:b w:val="0"/>
          <w:i w:val="0"/>
          <w:noProof/>
          <w:sz w:val="28"/>
          <w:szCs w:val="28"/>
        </w:rPr>
        <w:fldChar w:fldCharType="end"/>
      </w:r>
    </w:p>
    <w:p w14:paraId="11AE6707" w14:textId="77777777" w:rsidR="006C020F" w:rsidRPr="00E5561C" w:rsidRDefault="006C020F" w:rsidP="006C020F">
      <w:pPr>
        <w:pStyle w:val="TOC2"/>
        <w:tabs>
          <w:tab w:val="right" w:leader="dot" w:pos="9628"/>
        </w:tabs>
        <w:ind w:left="0" w:firstLine="0"/>
        <w:rPr>
          <w:rFonts w:ascii="Calibri" w:hAnsi="Calibri"/>
          <w:b w:val="0"/>
          <w:noProof/>
          <w:sz w:val="28"/>
          <w:szCs w:val="28"/>
          <w:lang w:eastAsia="ru-RU"/>
        </w:rPr>
      </w:pPr>
      <w:r w:rsidRPr="00E5561C">
        <w:rPr>
          <w:b w:val="0"/>
          <w:noProof/>
          <w:sz w:val="28"/>
          <w:szCs w:val="28"/>
        </w:rPr>
        <w:t>2.1 Основные правила работы с обращениями граждан</w:t>
      </w:r>
      <w:r w:rsidRPr="00E5561C">
        <w:rPr>
          <w:b w:val="0"/>
          <w:noProof/>
          <w:sz w:val="28"/>
          <w:szCs w:val="28"/>
        </w:rPr>
        <w:tab/>
      </w:r>
      <w:r w:rsidRPr="00E5561C">
        <w:rPr>
          <w:b w:val="0"/>
          <w:noProof/>
          <w:sz w:val="28"/>
          <w:szCs w:val="28"/>
        </w:rPr>
        <w:fldChar w:fldCharType="begin"/>
      </w:r>
      <w:r w:rsidRPr="00E5561C">
        <w:rPr>
          <w:b w:val="0"/>
          <w:noProof/>
          <w:sz w:val="28"/>
          <w:szCs w:val="28"/>
        </w:rPr>
        <w:instrText xml:space="preserve"> PAGEREF _Toc101644974 \h </w:instrText>
      </w:r>
      <w:r w:rsidRPr="00E5561C">
        <w:rPr>
          <w:b w:val="0"/>
          <w:noProof/>
          <w:sz w:val="28"/>
          <w:szCs w:val="28"/>
        </w:rPr>
      </w:r>
      <w:r w:rsidRPr="00E5561C">
        <w:rPr>
          <w:b w:val="0"/>
          <w:noProof/>
          <w:sz w:val="28"/>
          <w:szCs w:val="28"/>
        </w:rPr>
        <w:fldChar w:fldCharType="separate"/>
      </w:r>
      <w:r w:rsidR="00A82970" w:rsidRPr="00E5561C">
        <w:rPr>
          <w:b w:val="0"/>
          <w:noProof/>
          <w:sz w:val="28"/>
          <w:szCs w:val="28"/>
        </w:rPr>
        <w:t>15</w:t>
      </w:r>
      <w:r w:rsidRPr="00E5561C">
        <w:rPr>
          <w:b w:val="0"/>
          <w:noProof/>
          <w:sz w:val="28"/>
          <w:szCs w:val="28"/>
        </w:rPr>
        <w:fldChar w:fldCharType="end"/>
      </w:r>
    </w:p>
    <w:p w14:paraId="6AB323AC" w14:textId="77777777" w:rsidR="006C020F" w:rsidRPr="00E5561C" w:rsidRDefault="006C020F" w:rsidP="006C020F">
      <w:pPr>
        <w:pStyle w:val="TOC2"/>
        <w:tabs>
          <w:tab w:val="right" w:leader="dot" w:pos="9628"/>
        </w:tabs>
        <w:ind w:left="0" w:firstLine="0"/>
        <w:rPr>
          <w:rFonts w:ascii="Calibri" w:hAnsi="Calibri"/>
          <w:b w:val="0"/>
          <w:noProof/>
          <w:sz w:val="28"/>
          <w:szCs w:val="28"/>
          <w:lang w:eastAsia="ru-RU"/>
        </w:rPr>
      </w:pPr>
      <w:r w:rsidRPr="00E5561C">
        <w:rPr>
          <w:b w:val="0"/>
          <w:noProof/>
          <w:sz w:val="28"/>
          <w:szCs w:val="28"/>
        </w:rPr>
        <w:t>2.2 Практика рассмотрения обращений граждан  в государственных учреждениях</w:t>
      </w:r>
      <w:r w:rsidRPr="00E5561C">
        <w:rPr>
          <w:b w:val="0"/>
          <w:noProof/>
          <w:sz w:val="28"/>
          <w:szCs w:val="28"/>
        </w:rPr>
        <w:tab/>
      </w:r>
      <w:r w:rsidRPr="00E5561C">
        <w:rPr>
          <w:b w:val="0"/>
          <w:noProof/>
          <w:sz w:val="28"/>
          <w:szCs w:val="28"/>
        </w:rPr>
        <w:fldChar w:fldCharType="begin"/>
      </w:r>
      <w:r w:rsidRPr="00E5561C">
        <w:rPr>
          <w:b w:val="0"/>
          <w:noProof/>
          <w:sz w:val="28"/>
          <w:szCs w:val="28"/>
        </w:rPr>
        <w:instrText xml:space="preserve"> PAGEREF _Toc101644975 \h </w:instrText>
      </w:r>
      <w:r w:rsidRPr="00E5561C">
        <w:rPr>
          <w:b w:val="0"/>
          <w:noProof/>
          <w:sz w:val="28"/>
          <w:szCs w:val="28"/>
        </w:rPr>
      </w:r>
      <w:r w:rsidRPr="00E5561C">
        <w:rPr>
          <w:b w:val="0"/>
          <w:noProof/>
          <w:sz w:val="28"/>
          <w:szCs w:val="28"/>
        </w:rPr>
        <w:fldChar w:fldCharType="separate"/>
      </w:r>
      <w:r w:rsidR="00A82970" w:rsidRPr="00E5561C">
        <w:rPr>
          <w:b w:val="0"/>
          <w:noProof/>
          <w:sz w:val="28"/>
          <w:szCs w:val="28"/>
        </w:rPr>
        <w:t>19</w:t>
      </w:r>
      <w:r w:rsidRPr="00E5561C">
        <w:rPr>
          <w:b w:val="0"/>
          <w:noProof/>
          <w:sz w:val="28"/>
          <w:szCs w:val="28"/>
        </w:rPr>
        <w:fldChar w:fldCharType="end"/>
      </w:r>
    </w:p>
    <w:p w14:paraId="756C7D29" w14:textId="77777777" w:rsidR="006C020F" w:rsidRPr="00E5561C" w:rsidRDefault="006C020F" w:rsidP="006C020F">
      <w:pPr>
        <w:pStyle w:val="TOC2"/>
        <w:tabs>
          <w:tab w:val="right" w:leader="dot" w:pos="9628"/>
        </w:tabs>
        <w:ind w:left="0" w:firstLine="0"/>
        <w:rPr>
          <w:rFonts w:ascii="Calibri" w:hAnsi="Calibri"/>
          <w:b w:val="0"/>
          <w:noProof/>
          <w:sz w:val="28"/>
          <w:szCs w:val="28"/>
          <w:lang w:eastAsia="ru-RU"/>
        </w:rPr>
      </w:pPr>
      <w:r w:rsidRPr="00E5561C">
        <w:rPr>
          <w:b w:val="0"/>
          <w:noProof/>
          <w:sz w:val="28"/>
          <w:szCs w:val="28"/>
        </w:rPr>
        <w:t>ЗАКЛЮЧЕНИЕ</w:t>
      </w:r>
      <w:r w:rsidRPr="00E5561C">
        <w:rPr>
          <w:b w:val="0"/>
          <w:noProof/>
          <w:sz w:val="28"/>
          <w:szCs w:val="28"/>
        </w:rPr>
        <w:tab/>
      </w:r>
      <w:r w:rsidRPr="00E5561C">
        <w:rPr>
          <w:b w:val="0"/>
          <w:noProof/>
          <w:sz w:val="28"/>
          <w:szCs w:val="28"/>
        </w:rPr>
        <w:fldChar w:fldCharType="begin"/>
      </w:r>
      <w:r w:rsidRPr="00E5561C">
        <w:rPr>
          <w:b w:val="0"/>
          <w:noProof/>
          <w:sz w:val="28"/>
          <w:szCs w:val="28"/>
        </w:rPr>
        <w:instrText xml:space="preserve"> PAGEREF _Toc101644976 \h </w:instrText>
      </w:r>
      <w:r w:rsidRPr="00E5561C">
        <w:rPr>
          <w:b w:val="0"/>
          <w:noProof/>
          <w:sz w:val="28"/>
          <w:szCs w:val="28"/>
        </w:rPr>
      </w:r>
      <w:r w:rsidRPr="00E5561C">
        <w:rPr>
          <w:b w:val="0"/>
          <w:noProof/>
          <w:sz w:val="28"/>
          <w:szCs w:val="28"/>
        </w:rPr>
        <w:fldChar w:fldCharType="separate"/>
      </w:r>
      <w:r w:rsidR="00A82970" w:rsidRPr="00E5561C">
        <w:rPr>
          <w:b w:val="0"/>
          <w:noProof/>
          <w:sz w:val="28"/>
          <w:szCs w:val="28"/>
        </w:rPr>
        <w:t>25</w:t>
      </w:r>
      <w:r w:rsidRPr="00E5561C">
        <w:rPr>
          <w:b w:val="0"/>
          <w:noProof/>
          <w:sz w:val="28"/>
          <w:szCs w:val="28"/>
        </w:rPr>
        <w:fldChar w:fldCharType="end"/>
      </w:r>
    </w:p>
    <w:p w14:paraId="5E0A7B83" w14:textId="77777777" w:rsidR="006C020F" w:rsidRPr="00E5561C" w:rsidRDefault="006C020F" w:rsidP="006C020F">
      <w:pPr>
        <w:pStyle w:val="TOC1"/>
        <w:ind w:left="0" w:firstLine="0"/>
        <w:rPr>
          <w:rFonts w:ascii="Calibri" w:hAnsi="Calibri"/>
          <w:b w:val="0"/>
          <w:i w:val="0"/>
          <w:noProof/>
          <w:sz w:val="28"/>
          <w:szCs w:val="28"/>
          <w:lang w:eastAsia="ru-RU"/>
        </w:rPr>
      </w:pPr>
      <w:r w:rsidRPr="00E5561C">
        <w:rPr>
          <w:b w:val="0"/>
          <w:i w:val="0"/>
          <w:noProof/>
          <w:kern w:val="28"/>
          <w:sz w:val="28"/>
          <w:szCs w:val="28"/>
        </w:rPr>
        <w:t>СПИСОК ИСПОЛЬЗОВАННЫХ ИСТОЧНИКОВ И ЛИТЕРАТУРЫ</w:t>
      </w:r>
      <w:r w:rsidRPr="00E5561C">
        <w:rPr>
          <w:b w:val="0"/>
          <w:i w:val="0"/>
          <w:noProof/>
          <w:sz w:val="28"/>
          <w:szCs w:val="28"/>
        </w:rPr>
        <w:tab/>
      </w:r>
      <w:r w:rsidRPr="00E5561C">
        <w:rPr>
          <w:b w:val="0"/>
          <w:i w:val="0"/>
          <w:noProof/>
          <w:sz w:val="28"/>
          <w:szCs w:val="28"/>
        </w:rPr>
        <w:fldChar w:fldCharType="begin"/>
      </w:r>
      <w:r w:rsidRPr="00E5561C">
        <w:rPr>
          <w:b w:val="0"/>
          <w:i w:val="0"/>
          <w:noProof/>
          <w:sz w:val="28"/>
          <w:szCs w:val="28"/>
        </w:rPr>
        <w:instrText xml:space="preserve"> PAGEREF _Toc101644977 \h </w:instrText>
      </w:r>
      <w:r w:rsidRPr="00E5561C">
        <w:rPr>
          <w:b w:val="0"/>
          <w:i w:val="0"/>
          <w:noProof/>
          <w:sz w:val="28"/>
          <w:szCs w:val="28"/>
        </w:rPr>
      </w:r>
      <w:r w:rsidRPr="00E5561C">
        <w:rPr>
          <w:b w:val="0"/>
          <w:i w:val="0"/>
          <w:noProof/>
          <w:sz w:val="28"/>
          <w:szCs w:val="28"/>
        </w:rPr>
        <w:fldChar w:fldCharType="separate"/>
      </w:r>
      <w:r w:rsidR="00A82970" w:rsidRPr="00E5561C">
        <w:rPr>
          <w:b w:val="0"/>
          <w:i w:val="0"/>
          <w:noProof/>
          <w:sz w:val="28"/>
          <w:szCs w:val="28"/>
        </w:rPr>
        <w:t>28</w:t>
      </w:r>
      <w:r w:rsidRPr="00E5561C">
        <w:rPr>
          <w:b w:val="0"/>
          <w:i w:val="0"/>
          <w:noProof/>
          <w:sz w:val="28"/>
          <w:szCs w:val="28"/>
        </w:rPr>
        <w:fldChar w:fldCharType="end"/>
      </w:r>
    </w:p>
    <w:p w14:paraId="533146E7" w14:textId="77777777" w:rsidR="006C020F" w:rsidRPr="00E5561C" w:rsidRDefault="006C020F" w:rsidP="006C020F">
      <w:pPr>
        <w:pStyle w:val="TOC1"/>
        <w:ind w:left="0" w:firstLine="0"/>
        <w:rPr>
          <w:rFonts w:ascii="Calibri" w:hAnsi="Calibri"/>
          <w:b w:val="0"/>
          <w:i w:val="0"/>
          <w:noProof/>
          <w:sz w:val="28"/>
          <w:szCs w:val="28"/>
          <w:lang w:eastAsia="ru-RU"/>
        </w:rPr>
      </w:pPr>
      <w:r w:rsidRPr="00E5561C">
        <w:rPr>
          <w:b w:val="0"/>
          <w:i w:val="0"/>
          <w:noProof/>
          <w:sz w:val="28"/>
          <w:szCs w:val="28"/>
          <w:lang w:eastAsia="ru-RU"/>
        </w:rPr>
        <w:t>ПРИЛОЖЕНИЕ</w:t>
      </w:r>
      <w:r w:rsidRPr="00E5561C">
        <w:rPr>
          <w:b w:val="0"/>
          <w:i w:val="0"/>
          <w:noProof/>
          <w:sz w:val="28"/>
          <w:szCs w:val="28"/>
        </w:rPr>
        <w:tab/>
      </w:r>
      <w:r w:rsidRPr="00E5561C">
        <w:rPr>
          <w:b w:val="0"/>
          <w:i w:val="0"/>
          <w:noProof/>
          <w:sz w:val="28"/>
          <w:szCs w:val="28"/>
        </w:rPr>
        <w:fldChar w:fldCharType="begin"/>
      </w:r>
      <w:r w:rsidRPr="00E5561C">
        <w:rPr>
          <w:b w:val="0"/>
          <w:i w:val="0"/>
          <w:noProof/>
          <w:sz w:val="28"/>
          <w:szCs w:val="28"/>
        </w:rPr>
        <w:instrText xml:space="preserve"> PAGEREF _Toc101644978 \h </w:instrText>
      </w:r>
      <w:r w:rsidRPr="00E5561C">
        <w:rPr>
          <w:b w:val="0"/>
          <w:i w:val="0"/>
          <w:noProof/>
          <w:sz w:val="28"/>
          <w:szCs w:val="28"/>
        </w:rPr>
      </w:r>
      <w:r w:rsidRPr="00E5561C">
        <w:rPr>
          <w:b w:val="0"/>
          <w:i w:val="0"/>
          <w:noProof/>
          <w:sz w:val="28"/>
          <w:szCs w:val="28"/>
        </w:rPr>
        <w:fldChar w:fldCharType="separate"/>
      </w:r>
      <w:r w:rsidR="00A82970" w:rsidRPr="00E5561C">
        <w:rPr>
          <w:b w:val="0"/>
          <w:i w:val="0"/>
          <w:noProof/>
          <w:sz w:val="28"/>
          <w:szCs w:val="28"/>
        </w:rPr>
        <w:t>31</w:t>
      </w:r>
      <w:r w:rsidRPr="00E5561C">
        <w:rPr>
          <w:b w:val="0"/>
          <w:i w:val="0"/>
          <w:noProof/>
          <w:sz w:val="28"/>
          <w:szCs w:val="28"/>
        </w:rPr>
        <w:fldChar w:fldCharType="end"/>
      </w:r>
    </w:p>
    <w:p w14:paraId="2479DE7E" w14:textId="77777777" w:rsidR="00A662B2" w:rsidRPr="00E5561C" w:rsidRDefault="00A662B2" w:rsidP="006C020F">
      <w:pPr>
        <w:pStyle w:val="TOC1"/>
        <w:tabs>
          <w:tab w:val="clear" w:pos="9628"/>
          <w:tab w:val="right" w:leader="dot" w:pos="9638"/>
        </w:tabs>
        <w:ind w:left="0" w:firstLine="0"/>
        <w:jc w:val="both"/>
        <w:rPr>
          <w:b w:val="0"/>
          <w:sz w:val="28"/>
          <w:szCs w:val="28"/>
        </w:rPr>
        <w:sectPr w:rsidR="00A662B2" w:rsidRPr="00E5561C" w:rsidSect="000F4C81">
          <w:footnotePr>
            <w:numRestart w:val="eachPage"/>
          </w:footnotePr>
          <w:type w:val="continuous"/>
          <w:pgSz w:w="11906" w:h="16838"/>
          <w:pgMar w:top="1134" w:right="567" w:bottom="1134" w:left="1701" w:header="720" w:footer="567" w:gutter="0"/>
          <w:cols w:space="720"/>
          <w:docGrid w:linePitch="381"/>
        </w:sectPr>
      </w:pPr>
      <w:r w:rsidRPr="00E5561C">
        <w:rPr>
          <w:b w:val="0"/>
          <w:i w:val="0"/>
          <w:sz w:val="28"/>
          <w:szCs w:val="28"/>
        </w:rPr>
        <w:fldChar w:fldCharType="end"/>
      </w:r>
    </w:p>
    <w:p w14:paraId="725941B1" w14:textId="77777777" w:rsidR="00A662B2" w:rsidRPr="00E5561C" w:rsidRDefault="00A662B2" w:rsidP="000F4C81">
      <w:pPr>
        <w:tabs>
          <w:tab w:val="right" w:leader="dot" w:pos="9628"/>
          <w:tab w:val="right" w:leader="dot" w:pos="9638"/>
        </w:tabs>
        <w:rPr>
          <w:szCs w:val="28"/>
          <w:shd w:val="clear" w:color="auto" w:fill="FFFFFF"/>
        </w:rPr>
      </w:pPr>
      <w:r w:rsidRPr="00E5561C">
        <w:rPr>
          <w:szCs w:val="28"/>
        </w:rPr>
        <w:lastRenderedPageBreak/>
        <w:t xml:space="preserve"> </w:t>
      </w:r>
    </w:p>
    <w:p w14:paraId="653A0CCC" w14:textId="77777777" w:rsidR="00A662B2" w:rsidRPr="00E5561C" w:rsidRDefault="00A662B2" w:rsidP="000F4C81">
      <w:pPr>
        <w:pStyle w:val="NormalWeb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14:paraId="7F09E4B8" w14:textId="77777777" w:rsidR="00A662B2" w:rsidRPr="00E5561C" w:rsidRDefault="00A662B2" w:rsidP="000F4C81">
      <w:pPr>
        <w:pStyle w:val="NormalWeb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14:paraId="3998554A" w14:textId="77777777" w:rsidR="00A662B2" w:rsidRPr="00E5561C" w:rsidRDefault="00A662B2" w:rsidP="000F4C81">
      <w:pPr>
        <w:pStyle w:val="NormalWeb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14:paraId="240CC7D5" w14:textId="77777777" w:rsidR="00A662B2" w:rsidRPr="00E5561C" w:rsidRDefault="00A662B2" w:rsidP="000F4C81">
      <w:pPr>
        <w:pStyle w:val="NormalWeb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14:paraId="195B08F4" w14:textId="77777777" w:rsidR="00A662B2" w:rsidRPr="00E5561C" w:rsidRDefault="00A662B2" w:rsidP="000F4C81">
      <w:pPr>
        <w:pStyle w:val="NormalWeb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14:paraId="5473328F" w14:textId="77777777" w:rsidR="00A662B2" w:rsidRPr="00E5561C" w:rsidRDefault="00A662B2" w:rsidP="000F4C81">
      <w:pPr>
        <w:pStyle w:val="NormalWeb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14:paraId="62678172" w14:textId="77777777" w:rsidR="00A662B2" w:rsidRPr="00E5561C" w:rsidRDefault="00E51329" w:rsidP="000F4C81">
      <w:pPr>
        <w:pStyle w:val="Heading1"/>
        <w:ind w:left="0" w:firstLine="0"/>
        <w:rPr>
          <w:caps/>
          <w:kern w:val="28"/>
        </w:rPr>
      </w:pPr>
      <w:bookmarkStart w:id="1" w:name="__RefHeading__109_1116220417"/>
      <w:bookmarkStart w:id="2" w:name="__RefHeading__111_1116220417"/>
      <w:bookmarkEnd w:id="1"/>
      <w:bookmarkEnd w:id="2"/>
      <w:r w:rsidRPr="00E5561C">
        <w:rPr>
          <w:b w:val="0"/>
          <w:caps/>
          <w:kern w:val="28"/>
        </w:rPr>
        <w:br w:type="page"/>
      </w:r>
      <w:bookmarkStart w:id="3" w:name="_Toc101644969"/>
      <w:r w:rsidR="009F56C2" w:rsidRPr="00E5561C">
        <w:rPr>
          <w:kern w:val="28"/>
        </w:rPr>
        <w:lastRenderedPageBreak/>
        <w:t>ВВЕДЕНИЕ</w:t>
      </w:r>
      <w:bookmarkEnd w:id="3"/>
    </w:p>
    <w:p w14:paraId="37DDE907" w14:textId="77777777" w:rsidR="00455F0A" w:rsidRPr="00E5561C" w:rsidRDefault="00455F0A" w:rsidP="00B105C4">
      <w:pPr>
        <w:ind w:firstLine="0"/>
        <w:rPr>
          <w:szCs w:val="28"/>
        </w:rPr>
      </w:pPr>
    </w:p>
    <w:p w14:paraId="5741799F" w14:textId="77777777" w:rsidR="00BE0AAA" w:rsidRPr="00E5561C" w:rsidRDefault="001562CD" w:rsidP="000F4C81">
      <w:pPr>
        <w:pStyle w:val="BodyText"/>
        <w:contextualSpacing/>
      </w:pPr>
      <w:r w:rsidRPr="00E5561C">
        <w:t>До недавн</w:t>
      </w:r>
      <w:r w:rsidR="00477079" w:rsidRPr="00E5561C">
        <w:t xml:space="preserve">их </w:t>
      </w:r>
      <w:r w:rsidRPr="00E5561C">
        <w:t xml:space="preserve"> </w:t>
      </w:r>
      <w:r w:rsidR="00477079" w:rsidRPr="00E5561C">
        <w:t>пор</w:t>
      </w:r>
      <w:r w:rsidRPr="00E5561C">
        <w:t xml:space="preserve"> в России, а до этого и в </w:t>
      </w:r>
      <w:r w:rsidR="00477079" w:rsidRPr="00E5561C">
        <w:t>Советском союзе</w:t>
      </w:r>
      <w:r w:rsidR="00BE0AAA" w:rsidRPr="00E5561C">
        <w:t>, господствовала односторонняя</w:t>
      </w:r>
      <w:r w:rsidRPr="00E5561C">
        <w:t xml:space="preserve"> форма </w:t>
      </w:r>
      <w:r w:rsidR="00BE0AAA" w:rsidRPr="00E5561C">
        <w:t xml:space="preserve">связи и </w:t>
      </w:r>
      <w:r w:rsidRPr="00E5561C">
        <w:t xml:space="preserve">взаимодействия </w:t>
      </w:r>
      <w:r w:rsidR="00BE0AAA" w:rsidRPr="00E5561C">
        <w:t xml:space="preserve">представителей </w:t>
      </w:r>
      <w:r w:rsidRPr="00E5561C">
        <w:t xml:space="preserve">власти и </w:t>
      </w:r>
      <w:r w:rsidR="00BE0AAA" w:rsidRPr="00E5561C">
        <w:t xml:space="preserve">остального </w:t>
      </w:r>
      <w:r w:rsidRPr="00E5561C">
        <w:t xml:space="preserve">населения, </w:t>
      </w:r>
      <w:r w:rsidR="00BE0AAA" w:rsidRPr="00E5561C">
        <w:t>преимущественно</w:t>
      </w:r>
      <w:r w:rsidRPr="00E5561C">
        <w:t xml:space="preserve"> отношения</w:t>
      </w:r>
      <w:r w:rsidR="00BE0AAA" w:rsidRPr="00E5561C">
        <w:t xml:space="preserve"> подчинялись</w:t>
      </w:r>
      <w:r w:rsidRPr="00E5561C">
        <w:t xml:space="preserve"> </w:t>
      </w:r>
      <w:r w:rsidR="00BE0AAA" w:rsidRPr="00E5561C">
        <w:t>вертикальной схеме неравноправных субъектов</w:t>
      </w:r>
      <w:r w:rsidRPr="00E5561C">
        <w:t xml:space="preserve">. Однако </w:t>
      </w:r>
      <w:r w:rsidR="00BE0AAA" w:rsidRPr="00E5561C">
        <w:t xml:space="preserve">в демократическом обществе развивается вектор </w:t>
      </w:r>
      <w:r w:rsidRPr="00E5561C">
        <w:t xml:space="preserve">перехода к </w:t>
      </w:r>
      <w:r w:rsidR="00BE0AAA" w:rsidRPr="00E5561C">
        <w:t xml:space="preserve">другой, </w:t>
      </w:r>
      <w:r w:rsidRPr="00E5561C">
        <w:t xml:space="preserve">диалоговой модели </w:t>
      </w:r>
      <w:r w:rsidR="00BE0AAA" w:rsidRPr="00E5561C">
        <w:t xml:space="preserve">к равноправному </w:t>
      </w:r>
      <w:r w:rsidRPr="00E5561C">
        <w:t>взаимодействию</w:t>
      </w:r>
      <w:r w:rsidR="00BE0AAA" w:rsidRPr="00E5561C">
        <w:t xml:space="preserve"> государственной</w:t>
      </w:r>
      <w:r w:rsidRPr="00E5561C">
        <w:t xml:space="preserve"> </w:t>
      </w:r>
      <w:r w:rsidR="00BE0AAA" w:rsidRPr="00E5561C">
        <w:t>власти и общества.</w:t>
      </w:r>
    </w:p>
    <w:p w14:paraId="05E3BEED" w14:textId="77777777" w:rsidR="001562CD" w:rsidRPr="00E5561C" w:rsidRDefault="001562CD" w:rsidP="000F4C81">
      <w:pPr>
        <w:pStyle w:val="BodyText"/>
        <w:contextualSpacing/>
      </w:pPr>
      <w:r w:rsidRPr="00E5561C">
        <w:t>Неотъемлем</w:t>
      </w:r>
      <w:r w:rsidR="00BE0AAA" w:rsidRPr="00E5561C">
        <w:t xml:space="preserve">ым элементом двухстороннего </w:t>
      </w:r>
      <w:r w:rsidRPr="00E5561C">
        <w:t xml:space="preserve">процесса </w:t>
      </w:r>
      <w:r w:rsidR="00BE0AAA" w:rsidRPr="00E5561C">
        <w:t xml:space="preserve">коммуникации </w:t>
      </w:r>
      <w:r w:rsidRPr="00E5561C">
        <w:t xml:space="preserve">власти и общества </w:t>
      </w:r>
      <w:r w:rsidR="00963021" w:rsidRPr="00E5561C">
        <w:t xml:space="preserve">выступает </w:t>
      </w:r>
      <w:r w:rsidRPr="00E5561C">
        <w:t xml:space="preserve">обратная связь. Так как демократическое </w:t>
      </w:r>
      <w:r w:rsidR="00963021" w:rsidRPr="00E5561C">
        <w:t>гражданское общество, основывается</w:t>
      </w:r>
      <w:r w:rsidRPr="00E5561C">
        <w:t xml:space="preserve"> на принципе </w:t>
      </w:r>
      <w:r w:rsidR="00963021" w:rsidRPr="00E5561C">
        <w:t xml:space="preserve">совместного </w:t>
      </w:r>
      <w:r w:rsidRPr="00E5561C">
        <w:t xml:space="preserve">коллективного принятия </w:t>
      </w:r>
      <w:r w:rsidR="00963021" w:rsidRPr="00E5561C">
        <w:t xml:space="preserve">всех ключевых </w:t>
      </w:r>
      <w:r w:rsidRPr="00E5561C">
        <w:t xml:space="preserve">решений с </w:t>
      </w:r>
      <w:r w:rsidR="00963021" w:rsidRPr="00E5561C">
        <w:t xml:space="preserve">одинаковым </w:t>
      </w:r>
      <w:r w:rsidRPr="00E5561C">
        <w:t xml:space="preserve">равным </w:t>
      </w:r>
      <w:r w:rsidR="00963021" w:rsidRPr="00E5561C">
        <w:t>влиянием</w:t>
      </w:r>
      <w:r w:rsidRPr="00E5561C">
        <w:t xml:space="preserve"> участников на </w:t>
      </w:r>
      <w:r w:rsidR="00963021" w:rsidRPr="00E5561C">
        <w:t>итог</w:t>
      </w:r>
      <w:r w:rsidRPr="00E5561C">
        <w:t xml:space="preserve"> процесса, то обратная </w:t>
      </w:r>
      <w:r w:rsidR="00963021" w:rsidRPr="00E5561C">
        <w:t xml:space="preserve">нисходящая </w:t>
      </w:r>
      <w:r w:rsidRPr="00E5561C">
        <w:t>связь позволяет</w:t>
      </w:r>
      <w:r w:rsidR="00963021" w:rsidRPr="00E5561C">
        <w:t xml:space="preserve"> своевременно</w:t>
      </w:r>
      <w:r w:rsidRPr="00E5561C">
        <w:t xml:space="preserve"> проследить, </w:t>
      </w:r>
      <w:r w:rsidR="00963021" w:rsidRPr="00E5561C">
        <w:t>в какой степени</w:t>
      </w:r>
      <w:r w:rsidRPr="00E5561C">
        <w:t xml:space="preserve"> текущий политический </w:t>
      </w:r>
      <w:r w:rsidR="00963021" w:rsidRPr="00E5561C">
        <w:t xml:space="preserve">избранный </w:t>
      </w:r>
      <w:r w:rsidRPr="00E5561C">
        <w:t xml:space="preserve">курс и принимаемые </w:t>
      </w:r>
      <w:r w:rsidR="00963021" w:rsidRPr="00E5561C">
        <w:t>властные</w:t>
      </w:r>
      <w:r w:rsidRPr="00E5561C">
        <w:t xml:space="preserve"> решения отвечают</w:t>
      </w:r>
      <w:r w:rsidR="001B48BF" w:rsidRPr="00E5561C">
        <w:t xml:space="preserve"> законным </w:t>
      </w:r>
      <w:r w:rsidRPr="00E5561C">
        <w:t xml:space="preserve">интересам и </w:t>
      </w:r>
      <w:r w:rsidR="001B48BF" w:rsidRPr="00E5561C">
        <w:t xml:space="preserve">нормальным </w:t>
      </w:r>
      <w:r w:rsidRPr="00E5561C">
        <w:t xml:space="preserve">потребностям граждан. </w:t>
      </w:r>
      <w:r w:rsidR="00514879" w:rsidRPr="00E5561C">
        <w:t>Актуальность</w:t>
      </w:r>
      <w:r w:rsidR="001B48BF" w:rsidRPr="00E5561C">
        <w:t xml:space="preserve"> исследуемой</w:t>
      </w:r>
      <w:r w:rsidR="00514879" w:rsidRPr="00E5561C">
        <w:t xml:space="preserve"> темы объясняется тем, что р</w:t>
      </w:r>
      <w:r w:rsidRPr="00E5561C">
        <w:t>абота</w:t>
      </w:r>
      <w:r w:rsidR="00514879" w:rsidRPr="00E5561C">
        <w:t xml:space="preserve"> с </w:t>
      </w:r>
      <w:r w:rsidR="001B48BF" w:rsidRPr="00E5561C">
        <w:t xml:space="preserve">поступающими </w:t>
      </w:r>
      <w:r w:rsidR="00514879" w:rsidRPr="00E5561C">
        <w:t>обращениями</w:t>
      </w:r>
      <w:r w:rsidR="001B48BF" w:rsidRPr="00E5561C">
        <w:t xml:space="preserve"> граждан</w:t>
      </w:r>
      <w:r w:rsidR="00514879" w:rsidRPr="00E5561C">
        <w:t xml:space="preserve"> является </w:t>
      </w:r>
      <w:r w:rsidR="001B48BF" w:rsidRPr="00E5561C">
        <w:t xml:space="preserve">основной </w:t>
      </w:r>
      <w:r w:rsidR="00514879" w:rsidRPr="00E5561C">
        <w:t>в</w:t>
      </w:r>
      <w:r w:rsidRPr="00E5561C">
        <w:t>озможностью для</w:t>
      </w:r>
      <w:r w:rsidR="001B48BF" w:rsidRPr="00E5561C">
        <w:t xml:space="preserve"> органов</w:t>
      </w:r>
      <w:r w:rsidRPr="00E5561C">
        <w:t xml:space="preserve"> государства получить</w:t>
      </w:r>
      <w:r w:rsidR="001B48BF" w:rsidRPr="00E5561C">
        <w:t xml:space="preserve"> и обработать</w:t>
      </w:r>
      <w:r w:rsidRPr="00E5561C">
        <w:t xml:space="preserve"> мнени</w:t>
      </w:r>
      <w:r w:rsidR="001B48BF" w:rsidRPr="00E5561C">
        <w:t>е</w:t>
      </w:r>
      <w:r w:rsidRPr="00E5561C">
        <w:t xml:space="preserve"> </w:t>
      </w:r>
      <w:r w:rsidR="001B48BF" w:rsidRPr="00E5561C">
        <w:t>населения</w:t>
      </w:r>
      <w:r w:rsidRPr="00E5561C">
        <w:t xml:space="preserve"> и </w:t>
      </w:r>
      <w:r w:rsidR="001B48BF" w:rsidRPr="00E5561C">
        <w:t xml:space="preserve">позволяет </w:t>
      </w:r>
      <w:r w:rsidRPr="00E5561C">
        <w:t xml:space="preserve">оценить </w:t>
      </w:r>
      <w:r w:rsidR="001B48BF" w:rsidRPr="00E5561C">
        <w:t>уровень</w:t>
      </w:r>
      <w:r w:rsidRPr="00E5561C">
        <w:t xml:space="preserve"> их удовлетворенности </w:t>
      </w:r>
      <w:r w:rsidR="001B48BF" w:rsidRPr="00E5561C">
        <w:t>на основании</w:t>
      </w:r>
      <w:r w:rsidRPr="00E5561C">
        <w:t xml:space="preserve"> как качественных</w:t>
      </w:r>
      <w:r w:rsidR="001B48BF" w:rsidRPr="00E5561C">
        <w:t xml:space="preserve"> показателей</w:t>
      </w:r>
      <w:r w:rsidRPr="00E5561C">
        <w:t>, так и количественных форм</w:t>
      </w:r>
      <w:r w:rsidR="001B48BF" w:rsidRPr="00E5561C">
        <w:t xml:space="preserve"> аналитической обработки</w:t>
      </w:r>
      <w:r w:rsidRPr="00E5561C">
        <w:t xml:space="preserve"> </w:t>
      </w:r>
      <w:r w:rsidR="001B48BF" w:rsidRPr="00E5561C">
        <w:t>объема</w:t>
      </w:r>
      <w:r w:rsidRPr="00E5561C">
        <w:t xml:space="preserve"> входящих обращений. </w:t>
      </w:r>
      <w:r w:rsidR="001B48BF" w:rsidRPr="00E5561C">
        <w:t>Так же и</w:t>
      </w:r>
      <w:r w:rsidRPr="00E5561C">
        <w:t xml:space="preserve"> для граждан это</w:t>
      </w:r>
      <w:r w:rsidR="001B48BF" w:rsidRPr="00E5561C">
        <w:t xml:space="preserve"> действенный</w:t>
      </w:r>
      <w:r w:rsidRPr="00E5561C">
        <w:t xml:space="preserve"> способ </w:t>
      </w:r>
      <w:r w:rsidR="001272EA" w:rsidRPr="00E5561C">
        <w:t xml:space="preserve">обратить внимание на проблемы и </w:t>
      </w:r>
      <w:r w:rsidRPr="00E5561C">
        <w:t>донести свои</w:t>
      </w:r>
      <w:r w:rsidR="001272EA" w:rsidRPr="00E5561C">
        <w:t xml:space="preserve"> своевременные</w:t>
      </w:r>
      <w:r w:rsidRPr="00E5561C">
        <w:t xml:space="preserve"> идеи и взгляды до власт</w:t>
      </w:r>
      <w:r w:rsidR="001272EA" w:rsidRPr="00E5561C">
        <w:t>ных структур</w:t>
      </w:r>
      <w:r w:rsidRPr="00E5561C">
        <w:t>.</w:t>
      </w:r>
    </w:p>
    <w:p w14:paraId="0D204EBC" w14:textId="77777777" w:rsidR="00514879" w:rsidRPr="00E5561C" w:rsidRDefault="00514879" w:rsidP="00907E7C">
      <w:pPr>
        <w:pStyle w:val="BodyText"/>
        <w:contextualSpacing/>
      </w:pPr>
      <w:r w:rsidRPr="00E5561C">
        <w:t>Степень научной разработанности тем</w:t>
      </w:r>
      <w:r w:rsidR="00907E7C" w:rsidRPr="00E5561C">
        <w:t>ы представлена широким кругом научных работ.  Среди них можно отметить следующих авторов: Архипов, М. М., Ильина Ю.С., Надыгина Е.В., Степкин С. П., Фельдман М.А., Чигвинцев С.А., Хаджимурат С.А.</w:t>
      </w:r>
    </w:p>
    <w:p w14:paraId="2B794476" w14:textId="77777777" w:rsidR="00DA4A37" w:rsidRPr="00E5561C" w:rsidRDefault="00DA4A37" w:rsidP="000F4C81">
      <w:pPr>
        <w:pStyle w:val="BodyText"/>
        <w:contextualSpacing/>
        <w:rPr>
          <w:iCs/>
          <w:szCs w:val="28"/>
        </w:rPr>
      </w:pPr>
      <w:r w:rsidRPr="00E5561C">
        <w:rPr>
          <w:iCs/>
          <w:szCs w:val="28"/>
        </w:rPr>
        <w:t>Объект исследования:</w:t>
      </w:r>
      <w:r w:rsidR="00514879" w:rsidRPr="00E5561C">
        <w:rPr>
          <w:iCs/>
          <w:szCs w:val="28"/>
        </w:rPr>
        <w:t xml:space="preserve"> общественные отношения</w:t>
      </w:r>
      <w:r w:rsidR="00907E7C" w:rsidRPr="00E5561C">
        <w:rPr>
          <w:iCs/>
          <w:szCs w:val="28"/>
        </w:rPr>
        <w:t>,</w:t>
      </w:r>
      <w:r w:rsidR="00514879" w:rsidRPr="00E5561C">
        <w:rPr>
          <w:iCs/>
          <w:szCs w:val="28"/>
        </w:rPr>
        <w:t xml:space="preserve"> возникающие в связи с </w:t>
      </w:r>
      <w:r w:rsidRPr="00E5561C">
        <w:rPr>
          <w:iCs/>
          <w:szCs w:val="28"/>
        </w:rPr>
        <w:t xml:space="preserve">обращениями граждан. </w:t>
      </w:r>
    </w:p>
    <w:p w14:paraId="66442540" w14:textId="77777777" w:rsidR="00B105C4" w:rsidRPr="00E5561C" w:rsidRDefault="007939B0" w:rsidP="00B105C4">
      <w:pPr>
        <w:pStyle w:val="BodyText"/>
        <w:contextualSpacing/>
        <w:rPr>
          <w:iCs/>
          <w:szCs w:val="28"/>
        </w:rPr>
      </w:pPr>
      <w:r w:rsidRPr="00E5561C">
        <w:rPr>
          <w:iCs/>
          <w:szCs w:val="28"/>
        </w:rPr>
        <w:lastRenderedPageBreak/>
        <w:t xml:space="preserve">Предмет исследования: </w:t>
      </w:r>
      <w:r w:rsidR="00B105C4" w:rsidRPr="00E5561C">
        <w:rPr>
          <w:iCs/>
          <w:szCs w:val="28"/>
        </w:rPr>
        <w:t>работа с обращениями граждан</w:t>
      </w:r>
      <w:r w:rsidRPr="00E5561C">
        <w:rPr>
          <w:iCs/>
          <w:szCs w:val="28"/>
        </w:rPr>
        <w:t xml:space="preserve"> в государственных учреждениях.</w:t>
      </w:r>
    </w:p>
    <w:p w14:paraId="5F5605E7" w14:textId="77777777" w:rsidR="00B105C4" w:rsidRPr="00E5561C" w:rsidRDefault="00891A81" w:rsidP="000F4C81">
      <w:pPr>
        <w:pStyle w:val="BodyText"/>
        <w:contextualSpacing/>
        <w:rPr>
          <w:iCs/>
          <w:szCs w:val="28"/>
        </w:rPr>
      </w:pPr>
      <w:r w:rsidRPr="00E5561C">
        <w:t xml:space="preserve"> </w:t>
      </w:r>
      <w:r w:rsidR="00CA7852" w:rsidRPr="00E5561C">
        <w:rPr>
          <w:iCs/>
          <w:szCs w:val="28"/>
        </w:rPr>
        <w:t xml:space="preserve">Цель работы: </w:t>
      </w:r>
      <w:r w:rsidR="00DB6AE7" w:rsidRPr="00E5561C">
        <w:rPr>
          <w:iCs/>
          <w:szCs w:val="28"/>
        </w:rPr>
        <w:t xml:space="preserve">исследовать </w:t>
      </w:r>
      <w:r w:rsidR="007939B0" w:rsidRPr="00E5561C">
        <w:rPr>
          <w:iCs/>
          <w:szCs w:val="28"/>
        </w:rPr>
        <w:t>организацию работы с обращениями граждан в государственных учреждениях.</w:t>
      </w:r>
    </w:p>
    <w:p w14:paraId="022D6037" w14:textId="77777777" w:rsidR="00CA7852" w:rsidRPr="00E5561C" w:rsidRDefault="00CA7852" w:rsidP="000F4C81">
      <w:pPr>
        <w:pStyle w:val="BodyText"/>
        <w:contextualSpacing/>
        <w:rPr>
          <w:iCs/>
          <w:szCs w:val="28"/>
        </w:rPr>
      </w:pPr>
      <w:r w:rsidRPr="00E5561C">
        <w:rPr>
          <w:iCs/>
          <w:szCs w:val="28"/>
        </w:rPr>
        <w:t>Задачи</w:t>
      </w:r>
      <w:r w:rsidR="00DB6AE7" w:rsidRPr="00E5561C">
        <w:rPr>
          <w:iCs/>
          <w:szCs w:val="28"/>
        </w:rPr>
        <w:t xml:space="preserve"> исследования</w:t>
      </w:r>
      <w:r w:rsidRPr="00E5561C">
        <w:rPr>
          <w:iCs/>
          <w:szCs w:val="28"/>
        </w:rPr>
        <w:t>:</w:t>
      </w:r>
    </w:p>
    <w:p w14:paraId="21D0C3AC" w14:textId="77777777" w:rsidR="00B105C4" w:rsidRPr="00E5561C" w:rsidRDefault="00DB6AE7" w:rsidP="007939B0">
      <w:pPr>
        <w:pStyle w:val="BodyText"/>
        <w:contextualSpacing/>
      </w:pPr>
      <w:r w:rsidRPr="00E5561C">
        <w:t xml:space="preserve">- изучить </w:t>
      </w:r>
      <w:r w:rsidR="007939B0" w:rsidRPr="00E5561C">
        <w:t>нормативно-правовые основы работы с обращениями граждан;</w:t>
      </w:r>
    </w:p>
    <w:p w14:paraId="60EF5EF9" w14:textId="77777777" w:rsidR="00B105C4" w:rsidRPr="00E5561C" w:rsidRDefault="00DB6AE7" w:rsidP="000F4C81">
      <w:pPr>
        <w:pStyle w:val="BodyText"/>
        <w:contextualSpacing/>
      </w:pPr>
      <w:r w:rsidRPr="00E5561C">
        <w:t xml:space="preserve">- исследовать </w:t>
      </w:r>
      <w:r w:rsidR="007939B0" w:rsidRPr="00E5561C">
        <w:t>формы и виды обращений граждан;</w:t>
      </w:r>
    </w:p>
    <w:p w14:paraId="5A1B5DDB" w14:textId="77777777" w:rsidR="00B105C4" w:rsidRPr="00E5561C" w:rsidRDefault="00DB6AE7" w:rsidP="007939B0">
      <w:pPr>
        <w:pStyle w:val="BodyText"/>
        <w:contextualSpacing/>
      </w:pPr>
      <w:r w:rsidRPr="00E5561C">
        <w:t xml:space="preserve">- рассмотреть </w:t>
      </w:r>
      <w:r w:rsidR="007939B0" w:rsidRPr="00E5561C">
        <w:t>основные правила работы с обращениями граждан;</w:t>
      </w:r>
    </w:p>
    <w:p w14:paraId="66EC8DDF" w14:textId="77777777" w:rsidR="007939B0" w:rsidRPr="00E5561C" w:rsidRDefault="00DB6AE7" w:rsidP="007939B0">
      <w:pPr>
        <w:pStyle w:val="BodyText"/>
        <w:contextualSpacing/>
      </w:pPr>
      <w:r w:rsidRPr="00E5561C">
        <w:t xml:space="preserve">- проанализировать </w:t>
      </w:r>
      <w:r w:rsidR="007939B0" w:rsidRPr="00E5561C">
        <w:t>практику рассмотрения обращений граждан в государственных учреждениях.</w:t>
      </w:r>
      <w:r w:rsidR="007939B0" w:rsidRPr="00E5561C">
        <w:tab/>
      </w:r>
    </w:p>
    <w:p w14:paraId="1C0B92C2" w14:textId="77777777" w:rsidR="00B50007" w:rsidRPr="00E5561C" w:rsidRDefault="00B50007" w:rsidP="000F4C81">
      <w:pPr>
        <w:pStyle w:val="BodyText"/>
        <w:contextualSpacing/>
        <w:rPr>
          <w:iCs/>
          <w:szCs w:val="28"/>
        </w:rPr>
      </w:pPr>
      <w:r w:rsidRPr="00E5561C">
        <w:rPr>
          <w:iCs/>
          <w:szCs w:val="28"/>
        </w:rPr>
        <w:t xml:space="preserve">В работе использованы следующие методы: анализа, сравнительно-правовой, </w:t>
      </w:r>
      <w:r w:rsidR="007939B0" w:rsidRPr="00E5561C">
        <w:rPr>
          <w:iCs/>
          <w:szCs w:val="28"/>
        </w:rPr>
        <w:t xml:space="preserve">логический метод, </w:t>
      </w:r>
      <w:r w:rsidRPr="00E5561C">
        <w:rPr>
          <w:iCs/>
          <w:szCs w:val="28"/>
        </w:rPr>
        <w:t>частно-научный и общенаучный методы исследования действующего зако</w:t>
      </w:r>
      <w:r w:rsidR="007939B0" w:rsidRPr="00E5561C">
        <w:rPr>
          <w:iCs/>
          <w:szCs w:val="28"/>
        </w:rPr>
        <w:t>нодательства,</w:t>
      </w:r>
    </w:p>
    <w:p w14:paraId="0309E1CA" w14:textId="77777777" w:rsidR="00B50007" w:rsidRPr="00E5561C" w:rsidRDefault="00B50007" w:rsidP="000F4C81">
      <w:pPr>
        <w:pStyle w:val="BodyText"/>
        <w:contextualSpacing/>
        <w:rPr>
          <w:iCs/>
          <w:szCs w:val="28"/>
        </w:rPr>
      </w:pPr>
      <w:r w:rsidRPr="00E5561C">
        <w:t>Практическая значимость исследования заключается в обобщении и анализе различных мнений авторов, выводы которого можно использовать для обучения будущих специалистов.</w:t>
      </w:r>
    </w:p>
    <w:p w14:paraId="2D27B689" w14:textId="77777777" w:rsidR="00DA4A37" w:rsidRPr="00E5561C" w:rsidRDefault="00DA4A37" w:rsidP="000F4C81">
      <w:pPr>
        <w:pStyle w:val="BodyText"/>
        <w:contextualSpacing/>
        <w:rPr>
          <w:iCs/>
          <w:szCs w:val="28"/>
        </w:rPr>
      </w:pPr>
    </w:p>
    <w:p w14:paraId="6792696E" w14:textId="77777777" w:rsidR="00DA4A37" w:rsidRPr="00E5561C" w:rsidRDefault="00DA4A37" w:rsidP="000F4C81">
      <w:pPr>
        <w:pStyle w:val="BodyText"/>
        <w:contextualSpacing/>
        <w:rPr>
          <w:iCs/>
          <w:szCs w:val="28"/>
        </w:rPr>
      </w:pPr>
    </w:p>
    <w:p w14:paraId="76E392A0" w14:textId="77777777" w:rsidR="00891A81" w:rsidRPr="00E5561C" w:rsidRDefault="00891A81" w:rsidP="000F4C81">
      <w:pPr>
        <w:pStyle w:val="BodyText"/>
        <w:contextualSpacing/>
        <w:rPr>
          <w:iCs/>
          <w:szCs w:val="28"/>
        </w:rPr>
      </w:pPr>
    </w:p>
    <w:p w14:paraId="137CF306" w14:textId="77777777" w:rsidR="00891A81" w:rsidRPr="00E5561C" w:rsidRDefault="00891A81" w:rsidP="000F4C81">
      <w:pPr>
        <w:pStyle w:val="BodyText"/>
        <w:contextualSpacing/>
        <w:rPr>
          <w:iCs/>
          <w:szCs w:val="28"/>
        </w:rPr>
      </w:pPr>
    </w:p>
    <w:p w14:paraId="3B83DA10" w14:textId="77777777" w:rsidR="00A5229A" w:rsidRPr="00E5561C" w:rsidRDefault="00A5229A" w:rsidP="000F4C81">
      <w:pPr>
        <w:pStyle w:val="Heading1"/>
        <w:ind w:left="0" w:firstLine="851"/>
        <w:rPr>
          <w:b w:val="0"/>
          <w:caps/>
          <w:kern w:val="28"/>
        </w:rPr>
      </w:pPr>
    </w:p>
    <w:p w14:paraId="4C516A15" w14:textId="77777777" w:rsidR="00A46BE4" w:rsidRPr="00E5561C" w:rsidRDefault="0037300A" w:rsidP="009F56C2">
      <w:pPr>
        <w:pStyle w:val="Heading1"/>
        <w:ind w:left="0" w:firstLine="0"/>
        <w:rPr>
          <w:caps/>
          <w:kern w:val="28"/>
        </w:rPr>
      </w:pPr>
      <w:r w:rsidRPr="00E5561C">
        <w:br w:type="page"/>
      </w:r>
      <w:bookmarkStart w:id="4" w:name="_Toc101644970"/>
      <w:r w:rsidR="009F56C2" w:rsidRPr="00E5561C">
        <w:rPr>
          <w:kern w:val="28"/>
        </w:rPr>
        <w:lastRenderedPageBreak/>
        <w:t xml:space="preserve">1 </w:t>
      </w:r>
      <w:r w:rsidR="006C020F" w:rsidRPr="00E5561C">
        <w:rPr>
          <w:kern w:val="28"/>
        </w:rPr>
        <w:t>ТЕОРЕТИ</w:t>
      </w:r>
      <w:r w:rsidR="009F56C2" w:rsidRPr="00E5561C">
        <w:rPr>
          <w:kern w:val="28"/>
        </w:rPr>
        <w:t xml:space="preserve">ЧЕСКИЕ ОСНОВЫ РАБОТЫ ПО ОБРАЩЕНИЯМ ГРАЖДАН В </w:t>
      </w:r>
      <w:r w:rsidR="00E242F3" w:rsidRPr="00E5561C">
        <w:rPr>
          <w:kern w:val="28"/>
        </w:rPr>
        <w:t>ГОСУДАРСТВЕННЫХ УЧРЕЖДЕНИЯХ</w:t>
      </w:r>
      <w:bookmarkEnd w:id="4"/>
    </w:p>
    <w:p w14:paraId="6A5F9266" w14:textId="77777777" w:rsidR="00456BA0" w:rsidRPr="00E5561C" w:rsidRDefault="00456BA0" w:rsidP="000F4C81">
      <w:pPr>
        <w:rPr>
          <w:szCs w:val="28"/>
          <w:lang w:eastAsia="ru-RU"/>
        </w:rPr>
      </w:pPr>
    </w:p>
    <w:p w14:paraId="6F804D09" w14:textId="77777777" w:rsidR="003D4E09" w:rsidRPr="00E5561C" w:rsidRDefault="00145E9B" w:rsidP="009F56C2">
      <w:pPr>
        <w:pStyle w:val="Heading1"/>
        <w:ind w:left="0" w:firstLine="0"/>
      </w:pPr>
      <w:bookmarkStart w:id="5" w:name="_Toc101644971"/>
      <w:r w:rsidRPr="00E5561C">
        <w:t xml:space="preserve">1.1 </w:t>
      </w:r>
      <w:r w:rsidR="003878E1" w:rsidRPr="00E5561C">
        <w:t>Нормативно-правовые основы работы с обращениями граждан</w:t>
      </w:r>
      <w:bookmarkEnd w:id="5"/>
    </w:p>
    <w:p w14:paraId="28184762" w14:textId="77777777" w:rsidR="006C020F" w:rsidRPr="00E5561C" w:rsidRDefault="006C020F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14:paraId="467750D8" w14:textId="77777777" w:rsidR="00456BA0" w:rsidRPr="00E5561C" w:rsidRDefault="003D4E09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Нормативно-правовая база – это совокупность официальных письменных (изданных) документов, которые принимаются в определенной форме правотворческим органом. Под правовой нормой следует понимать общеобязательное государственное предписание постоянного или временного характера. Основное назначение нормативно-правовых документов состоит в закреплении правовой информации, в придании словам юридического значения и в доведении правил поведения до адресата.</w:t>
      </w:r>
    </w:p>
    <w:p w14:paraId="6A654AEE" w14:textId="77777777" w:rsidR="003D4E09" w:rsidRPr="00E5561C" w:rsidRDefault="00923519" w:rsidP="00923519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Рассмотрим основные акты, регулирующие порядок обращения граждан в государственные органы. </w:t>
      </w:r>
      <w:r w:rsidR="003D4E09" w:rsidRPr="00E5561C">
        <w:rPr>
          <w:color w:val="auto"/>
          <w:sz w:val="28"/>
          <w:szCs w:val="28"/>
        </w:rPr>
        <w:t>Система нормативных актов</w:t>
      </w:r>
      <w:r w:rsidRPr="00E5561C">
        <w:rPr>
          <w:color w:val="auto"/>
          <w:sz w:val="28"/>
          <w:szCs w:val="28"/>
        </w:rPr>
        <w:t>, регулирующих данные вопросов</w:t>
      </w:r>
      <w:r w:rsidR="003D4E09" w:rsidRPr="00E5561C">
        <w:rPr>
          <w:color w:val="auto"/>
          <w:sz w:val="28"/>
          <w:szCs w:val="28"/>
        </w:rPr>
        <w:t xml:space="preserve"> в Р</w:t>
      </w:r>
      <w:r w:rsidRPr="00E5561C">
        <w:rPr>
          <w:color w:val="auto"/>
          <w:sz w:val="28"/>
          <w:szCs w:val="28"/>
        </w:rPr>
        <w:t xml:space="preserve">оссийской </w:t>
      </w:r>
      <w:r w:rsidR="003D4E09" w:rsidRPr="00E5561C">
        <w:rPr>
          <w:color w:val="auto"/>
          <w:sz w:val="28"/>
          <w:szCs w:val="28"/>
        </w:rPr>
        <w:t>Ф</w:t>
      </w:r>
      <w:r w:rsidRPr="00E5561C">
        <w:rPr>
          <w:color w:val="auto"/>
          <w:sz w:val="28"/>
          <w:szCs w:val="28"/>
        </w:rPr>
        <w:t>едерации</w:t>
      </w:r>
      <w:r w:rsidR="003D4E09" w:rsidRPr="00E5561C">
        <w:rPr>
          <w:color w:val="auto"/>
          <w:sz w:val="28"/>
          <w:szCs w:val="28"/>
        </w:rPr>
        <w:t xml:space="preserve"> состоит:</w:t>
      </w:r>
    </w:p>
    <w:p w14:paraId="4AF86BD8" w14:textId="77777777" w:rsidR="003D4E09" w:rsidRPr="00E5561C" w:rsidRDefault="003D4E09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1) из правовых актов общефедеральных органов;</w:t>
      </w:r>
    </w:p>
    <w:p w14:paraId="374E2013" w14:textId="77777777" w:rsidR="003D4E09" w:rsidRPr="00E5561C" w:rsidRDefault="003D4E09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2) актов субъектов Российской Федерации;</w:t>
      </w:r>
    </w:p>
    <w:p w14:paraId="4B31543D" w14:textId="77777777" w:rsidR="003D4E09" w:rsidRPr="00E5561C" w:rsidRDefault="003D4E09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3) актов местного самоуправления.</w:t>
      </w:r>
    </w:p>
    <w:p w14:paraId="3E79921C" w14:textId="77777777" w:rsidR="00C92E62" w:rsidRPr="00E5561C" w:rsidRDefault="00923519" w:rsidP="000F4C81">
      <w:pPr>
        <w:pStyle w:val="Default"/>
        <w:spacing w:line="360" w:lineRule="auto"/>
        <w:ind w:firstLine="851"/>
        <w:jc w:val="both"/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</w:pPr>
      <w:r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t xml:space="preserve">1. </w:t>
      </w:r>
      <w:r w:rsidR="001562CD"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t>В настоящее время право граждан на обращение в органы власти закреплено в Конституции Российской Федерации 1993 г.</w:t>
      </w:r>
      <w:r w:rsidR="00B93969" w:rsidRPr="00E5561C">
        <w:rPr>
          <w:rStyle w:val="FootnoteReference"/>
          <w:bCs/>
          <w:iCs/>
          <w:color w:val="auto"/>
          <w:sz w:val="28"/>
          <w:szCs w:val="28"/>
          <w:shd w:val="clear" w:color="auto" w:fill="FFFFFF"/>
        </w:rPr>
        <w:footnoteReference w:id="1"/>
      </w:r>
      <w:r w:rsidR="001562CD"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t xml:space="preserve"> Согласно статье 33 граждане Российской Федерации имеют право обращаться в государственные органы и органы местного самоуправления лично, а также направлять индивидуальные и </w:t>
      </w:r>
      <w:r w:rsidR="00B93969"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t>коллективные обращения</w:t>
      </w:r>
      <w:r w:rsidR="001562CD"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t xml:space="preserve">. </w:t>
      </w:r>
    </w:p>
    <w:p w14:paraId="58E70FDE" w14:textId="77777777" w:rsidR="00C92E62" w:rsidRPr="00E5561C" w:rsidRDefault="00923519" w:rsidP="00C92E62">
      <w:pPr>
        <w:pStyle w:val="Default"/>
        <w:spacing w:line="360" w:lineRule="auto"/>
        <w:ind w:firstLine="851"/>
        <w:jc w:val="both"/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</w:pPr>
      <w:r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lastRenderedPageBreak/>
        <w:t xml:space="preserve">2. </w:t>
      </w:r>
      <w:r w:rsidR="00C92E62"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t>Федеральный закон</w:t>
      </w:r>
      <w:r w:rsidR="001562CD"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t xml:space="preserve"> от 2 мая 2006 г. № 59-ФЗ «О порядке рассмотрения обращений граждан Российской Федерации»</w:t>
      </w:r>
      <w:r w:rsidR="00B93969" w:rsidRPr="00E5561C">
        <w:rPr>
          <w:rStyle w:val="FootnoteReference"/>
          <w:bCs/>
          <w:iCs/>
          <w:color w:val="auto"/>
          <w:sz w:val="28"/>
          <w:szCs w:val="28"/>
          <w:shd w:val="clear" w:color="auto" w:fill="FFFFFF"/>
        </w:rPr>
        <w:footnoteReference w:id="2"/>
      </w:r>
      <w:r w:rsidR="001562CD"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t>, согласно которому гражданин направляет письменное обращение или приходит лично в тот государственный орган, орган местного самоуправления или к тому должностному лицу, в чью компетенцию входит решение поста</w:t>
      </w:r>
      <w:r w:rsidR="00B93969"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t>вленных в обращении вопросов</w:t>
      </w:r>
      <w:r w:rsidR="00C92E62"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t>.</w:t>
      </w:r>
    </w:p>
    <w:p w14:paraId="33588D5E" w14:textId="77777777" w:rsidR="00C92E62" w:rsidRPr="00E5561C" w:rsidRDefault="00923519" w:rsidP="00C92E62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3. </w:t>
      </w:r>
      <w:r w:rsidR="00C92E62" w:rsidRPr="00E5561C">
        <w:rPr>
          <w:color w:val="auto"/>
          <w:sz w:val="28"/>
          <w:szCs w:val="28"/>
        </w:rPr>
        <w:t>Кодекс Российской Федерации об административных правонарушениях от 30.12.2001 № 195</w:t>
      </w:r>
      <w:r w:rsidR="00C92E62" w:rsidRPr="00E5561C">
        <w:rPr>
          <w:rFonts w:ascii="MS Mincho" w:eastAsia="MS Mincho" w:hAnsi="MS Mincho" w:cs="MS Mincho" w:hint="eastAsia"/>
          <w:color w:val="auto"/>
          <w:sz w:val="28"/>
          <w:szCs w:val="28"/>
        </w:rPr>
        <w:t>‑</w:t>
      </w:r>
      <w:r w:rsidR="00C92E62" w:rsidRPr="00E5561C">
        <w:rPr>
          <w:color w:val="auto"/>
          <w:sz w:val="28"/>
          <w:szCs w:val="28"/>
        </w:rPr>
        <w:t>ФЗ ст. 5.59, 13.27,</w:t>
      </w:r>
      <w:r w:rsidR="00567B5A" w:rsidRPr="00E5561C">
        <w:rPr>
          <w:color w:val="auto"/>
          <w:sz w:val="28"/>
          <w:szCs w:val="28"/>
        </w:rPr>
        <w:t xml:space="preserve"> 13.28. Устанавливает административную ответственность за нарушение прав граждан на обращение в государственные органы, а так же за нарушение порядка их рассмотрения.</w:t>
      </w:r>
    </w:p>
    <w:p w14:paraId="67342131" w14:textId="77777777" w:rsidR="00C92E62" w:rsidRPr="00E5561C" w:rsidRDefault="00923519" w:rsidP="00C92E62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bCs/>
          <w:iCs/>
          <w:color w:val="auto"/>
          <w:sz w:val="28"/>
          <w:szCs w:val="28"/>
          <w:shd w:val="clear" w:color="auto" w:fill="FFFFFF"/>
        </w:rPr>
        <w:t xml:space="preserve">4. </w:t>
      </w:r>
      <w:r w:rsidR="00C92E62" w:rsidRPr="00E5561C">
        <w:rPr>
          <w:bCs/>
          <w:iCs/>
          <w:color w:val="auto"/>
          <w:sz w:val="28"/>
          <w:szCs w:val="28"/>
          <w:shd w:val="clear" w:color="auto" w:fill="FFFFFF"/>
        </w:rPr>
        <w:t>Федеральный закон от 17.01.1992 № 2202</w:t>
      </w:r>
      <w:r w:rsidR="00C92E62" w:rsidRPr="00E5561C">
        <w:rPr>
          <w:rFonts w:ascii="MS Mincho" w:eastAsia="MS Mincho" w:hAnsi="MS Mincho" w:cs="MS Mincho" w:hint="eastAsia"/>
          <w:bCs/>
          <w:iCs/>
          <w:color w:val="auto"/>
          <w:sz w:val="28"/>
          <w:szCs w:val="28"/>
          <w:shd w:val="clear" w:color="auto" w:fill="FFFFFF"/>
        </w:rPr>
        <w:t>‑</w:t>
      </w:r>
      <w:r w:rsidR="00C92E62" w:rsidRPr="00E5561C">
        <w:rPr>
          <w:bCs/>
          <w:iCs/>
          <w:color w:val="auto"/>
          <w:sz w:val="28"/>
          <w:szCs w:val="28"/>
          <w:shd w:val="clear" w:color="auto" w:fill="FFFFFF"/>
        </w:rPr>
        <w:t>1 «О прокуратуре Российской Федерации»</w:t>
      </w:r>
      <w:r w:rsidR="00567B5A" w:rsidRPr="00E5561C">
        <w:rPr>
          <w:rStyle w:val="FootnoteReference"/>
          <w:bCs/>
          <w:iCs/>
          <w:color w:val="auto"/>
          <w:sz w:val="28"/>
          <w:szCs w:val="28"/>
          <w:shd w:val="clear" w:color="auto" w:fill="FFFFFF"/>
        </w:rPr>
        <w:footnoteReference w:id="3"/>
      </w:r>
      <w:r w:rsidR="00567B5A" w:rsidRPr="00E5561C">
        <w:rPr>
          <w:color w:val="auto"/>
          <w:sz w:val="28"/>
          <w:szCs w:val="28"/>
        </w:rPr>
        <w:t xml:space="preserve">. </w:t>
      </w:r>
      <w:r w:rsidR="00C92E62" w:rsidRPr="00E5561C">
        <w:rPr>
          <w:bCs/>
          <w:iCs/>
          <w:color w:val="auto"/>
          <w:sz w:val="28"/>
          <w:szCs w:val="28"/>
          <w:shd w:val="clear" w:color="auto" w:fill="FFFFFF"/>
        </w:rPr>
        <w:t xml:space="preserve">Статья 10 </w:t>
      </w:r>
      <w:r w:rsidR="00567B5A" w:rsidRPr="00E5561C">
        <w:rPr>
          <w:bCs/>
          <w:iCs/>
          <w:color w:val="auto"/>
          <w:sz w:val="28"/>
          <w:szCs w:val="28"/>
          <w:shd w:val="clear" w:color="auto" w:fill="FFFFFF"/>
        </w:rPr>
        <w:t>устанавливает порядок рассмотрения</w:t>
      </w:r>
      <w:r w:rsidR="00C92E62" w:rsidRPr="00E5561C">
        <w:rPr>
          <w:bCs/>
          <w:iCs/>
          <w:color w:val="auto"/>
          <w:sz w:val="28"/>
          <w:szCs w:val="28"/>
          <w:shd w:val="clear" w:color="auto" w:fill="FFFFFF"/>
        </w:rPr>
        <w:t xml:space="preserve"> и разрешение в органах</w:t>
      </w:r>
      <w:r w:rsidR="00C92E62" w:rsidRPr="00E5561C">
        <w:rPr>
          <w:color w:val="auto"/>
          <w:sz w:val="28"/>
          <w:szCs w:val="28"/>
        </w:rPr>
        <w:t xml:space="preserve"> </w:t>
      </w:r>
      <w:r w:rsidR="00C92E62" w:rsidRPr="00E5561C">
        <w:rPr>
          <w:bCs/>
          <w:iCs/>
          <w:color w:val="auto"/>
          <w:sz w:val="28"/>
          <w:szCs w:val="28"/>
          <w:shd w:val="clear" w:color="auto" w:fill="FFFFFF"/>
        </w:rPr>
        <w:t>прокуратуры заявлений, жалоб и иных обращений</w:t>
      </w:r>
      <w:r w:rsidR="00567B5A" w:rsidRPr="00E5561C">
        <w:rPr>
          <w:bCs/>
          <w:iCs/>
          <w:color w:val="auto"/>
          <w:sz w:val="28"/>
          <w:szCs w:val="28"/>
          <w:shd w:val="clear" w:color="auto" w:fill="FFFFFF"/>
        </w:rPr>
        <w:t>.</w:t>
      </w:r>
    </w:p>
    <w:p w14:paraId="55EA5108" w14:textId="77777777" w:rsidR="00C92E62" w:rsidRPr="00E5561C" w:rsidRDefault="00923519" w:rsidP="00C92E62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5. </w:t>
      </w:r>
      <w:r w:rsidR="00C92E62" w:rsidRPr="00E5561C">
        <w:rPr>
          <w:color w:val="auto"/>
          <w:sz w:val="28"/>
          <w:szCs w:val="28"/>
        </w:rPr>
        <w:t>Федеральный закон от 07.02.2011 № 3</w:t>
      </w:r>
      <w:r w:rsidR="00C92E62" w:rsidRPr="00E5561C">
        <w:rPr>
          <w:rFonts w:ascii="MS Mincho" w:eastAsia="MS Mincho" w:hAnsi="MS Mincho" w:cs="MS Mincho" w:hint="eastAsia"/>
          <w:color w:val="auto"/>
          <w:sz w:val="28"/>
          <w:szCs w:val="28"/>
        </w:rPr>
        <w:t>‑</w:t>
      </w:r>
      <w:r w:rsidR="00C92E62" w:rsidRPr="00E5561C">
        <w:rPr>
          <w:color w:val="auto"/>
          <w:sz w:val="28"/>
          <w:szCs w:val="28"/>
        </w:rPr>
        <w:t>ФЗ «О полиции»</w:t>
      </w:r>
      <w:r w:rsidR="00C91D31" w:rsidRPr="00E5561C">
        <w:rPr>
          <w:rStyle w:val="FootnoteReference"/>
          <w:color w:val="auto"/>
          <w:sz w:val="28"/>
          <w:szCs w:val="28"/>
        </w:rPr>
        <w:footnoteReference w:id="4"/>
      </w:r>
      <w:r w:rsidR="00C91D31" w:rsidRPr="00E5561C">
        <w:rPr>
          <w:color w:val="auto"/>
          <w:sz w:val="28"/>
          <w:szCs w:val="28"/>
        </w:rPr>
        <w:t xml:space="preserve">. </w:t>
      </w:r>
      <w:r w:rsidR="00C92E62" w:rsidRPr="00E5561C">
        <w:rPr>
          <w:color w:val="auto"/>
          <w:sz w:val="28"/>
          <w:szCs w:val="28"/>
        </w:rPr>
        <w:t xml:space="preserve">Статья 12 </w:t>
      </w:r>
      <w:r w:rsidR="00C91D31" w:rsidRPr="00E5561C">
        <w:rPr>
          <w:color w:val="auto"/>
          <w:sz w:val="28"/>
          <w:szCs w:val="28"/>
        </w:rPr>
        <w:t>«</w:t>
      </w:r>
      <w:r w:rsidR="00C92E62" w:rsidRPr="00E5561C">
        <w:rPr>
          <w:color w:val="auto"/>
          <w:sz w:val="28"/>
          <w:szCs w:val="28"/>
        </w:rPr>
        <w:t>Обязанности полиции</w:t>
      </w:r>
      <w:r w:rsidR="00C91D31" w:rsidRPr="00E5561C">
        <w:rPr>
          <w:color w:val="auto"/>
          <w:sz w:val="28"/>
          <w:szCs w:val="28"/>
        </w:rPr>
        <w:t>» устанавливает обязанности полиции принимать к рассмотрению обращений граждан.</w:t>
      </w:r>
    </w:p>
    <w:p w14:paraId="19337FE4" w14:textId="77777777" w:rsidR="00C92E62" w:rsidRPr="00E5561C" w:rsidRDefault="00923519" w:rsidP="00C92E62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6. </w:t>
      </w:r>
      <w:r w:rsidR="00C92E62" w:rsidRPr="00E5561C">
        <w:rPr>
          <w:color w:val="auto"/>
          <w:sz w:val="28"/>
          <w:szCs w:val="28"/>
        </w:rPr>
        <w:t>Федеральный закон от 09.02.2009 № 8</w:t>
      </w:r>
      <w:r w:rsidR="00C92E62" w:rsidRPr="00E5561C">
        <w:rPr>
          <w:rFonts w:ascii="MS Mincho" w:eastAsia="MS Mincho" w:hAnsi="MS Mincho" w:cs="MS Mincho" w:hint="eastAsia"/>
          <w:color w:val="auto"/>
          <w:sz w:val="28"/>
          <w:szCs w:val="28"/>
        </w:rPr>
        <w:t>‑</w:t>
      </w:r>
      <w:r w:rsidR="00C92E62" w:rsidRPr="00E5561C">
        <w:rPr>
          <w:color w:val="auto"/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</w:t>
      </w:r>
      <w:r w:rsidR="00C91D31" w:rsidRPr="00E5561C">
        <w:rPr>
          <w:rStyle w:val="FootnoteReference"/>
          <w:color w:val="auto"/>
          <w:sz w:val="28"/>
          <w:szCs w:val="28"/>
        </w:rPr>
        <w:footnoteReference w:id="5"/>
      </w:r>
      <w:r w:rsidR="00C92E62" w:rsidRPr="00E5561C">
        <w:rPr>
          <w:color w:val="auto"/>
          <w:sz w:val="28"/>
          <w:szCs w:val="28"/>
        </w:rPr>
        <w:t xml:space="preserve"> </w:t>
      </w:r>
      <w:r w:rsidR="00C91D31" w:rsidRPr="00E5561C">
        <w:rPr>
          <w:color w:val="auto"/>
          <w:sz w:val="28"/>
          <w:szCs w:val="28"/>
        </w:rPr>
        <w:t>.</w:t>
      </w:r>
    </w:p>
    <w:p w14:paraId="67BE1B74" w14:textId="77777777" w:rsidR="00F63C96" w:rsidRPr="00E5561C" w:rsidRDefault="00923519" w:rsidP="00F63C96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lastRenderedPageBreak/>
        <w:t xml:space="preserve">7. </w:t>
      </w:r>
      <w:r w:rsidR="00C92E62" w:rsidRPr="00E5561C">
        <w:rPr>
          <w:color w:val="auto"/>
          <w:sz w:val="28"/>
          <w:szCs w:val="28"/>
        </w:rPr>
        <w:t>Федеральный закон от 27.07.2010 № 210</w:t>
      </w:r>
      <w:r w:rsidR="00C92E62" w:rsidRPr="00E5561C">
        <w:rPr>
          <w:rFonts w:ascii="MS Mincho" w:eastAsia="MS Mincho" w:hAnsi="MS Mincho" w:cs="MS Mincho" w:hint="eastAsia"/>
          <w:color w:val="auto"/>
          <w:sz w:val="28"/>
          <w:szCs w:val="28"/>
        </w:rPr>
        <w:t>‑</w:t>
      </w:r>
      <w:r w:rsidR="00C92E62" w:rsidRPr="00E5561C">
        <w:rPr>
          <w:color w:val="auto"/>
          <w:sz w:val="28"/>
          <w:szCs w:val="28"/>
        </w:rPr>
        <w:t>ФЗ «Об организации предоставления государственных и муниципальных услуг»</w:t>
      </w:r>
      <w:r w:rsidR="00C91D31" w:rsidRPr="00E5561C">
        <w:rPr>
          <w:rStyle w:val="FootnoteReference"/>
          <w:color w:val="auto"/>
          <w:sz w:val="28"/>
          <w:szCs w:val="28"/>
        </w:rPr>
        <w:footnoteReference w:id="6"/>
      </w:r>
      <w:r w:rsidR="00C91D31" w:rsidRPr="00E5561C">
        <w:rPr>
          <w:color w:val="auto"/>
          <w:sz w:val="28"/>
          <w:szCs w:val="28"/>
        </w:rPr>
        <w:t>.</w:t>
      </w:r>
    </w:p>
    <w:p w14:paraId="033011E1" w14:textId="77777777" w:rsidR="00E30926" w:rsidRPr="00E5561C" w:rsidRDefault="00923519" w:rsidP="00E30926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8.</w:t>
      </w:r>
      <w:r w:rsidRPr="00E5561C">
        <w:rPr>
          <w:color w:val="auto"/>
          <w:szCs w:val="28"/>
        </w:rPr>
        <w:t xml:space="preserve"> </w:t>
      </w:r>
      <w:r w:rsidR="00E30926" w:rsidRPr="00E5561C">
        <w:rPr>
          <w:color w:val="auto"/>
          <w:sz w:val="28"/>
          <w:szCs w:val="28"/>
        </w:rPr>
        <w:t xml:space="preserve">Подзаконные нормативно-правовые акты принимаются на основании и во исполнение законов, при этом понятие «подзаконные нормативно-правовые акты» является собирательным. К ним относятся акты, издаваемые органами исполнительной власти. У каждого органа есть свой акт, устанавливающий инструкции и порядок действий при обработке поступающих обращений от граждан. Постановления Правительства обязательны для исполнения всеми остальными органами власти. </w:t>
      </w:r>
    </w:p>
    <w:p w14:paraId="662A84F5" w14:textId="77777777" w:rsidR="00F63C96" w:rsidRPr="00E5561C" w:rsidRDefault="00E30926" w:rsidP="00F63C96">
      <w:pPr>
        <w:shd w:val="clear" w:color="auto" w:fill="FFFFFF"/>
        <w:rPr>
          <w:szCs w:val="28"/>
          <w:lang w:eastAsia="ru-RU"/>
        </w:rPr>
      </w:pPr>
      <w:r w:rsidRPr="00E5561C">
        <w:rPr>
          <w:szCs w:val="28"/>
          <w:lang w:eastAsia="ru-RU"/>
        </w:rPr>
        <w:t xml:space="preserve">Например, </w:t>
      </w:r>
      <w:r w:rsidR="00C92E62" w:rsidRPr="00E5561C">
        <w:rPr>
          <w:szCs w:val="28"/>
          <w:lang w:eastAsia="ru-RU"/>
        </w:rPr>
        <w:t>Постановление Правительства РФ от 16.08.2012 № 840</w:t>
      </w:r>
      <w:r w:rsidR="00F63C96" w:rsidRPr="00E5561C">
        <w:rPr>
          <w:szCs w:val="28"/>
        </w:rPr>
        <w:t xml:space="preserve"> </w:t>
      </w:r>
      <w:r w:rsidR="00C92E62" w:rsidRPr="00E5561C">
        <w:rPr>
          <w:szCs w:val="28"/>
          <w:lang w:eastAsia="ru-RU"/>
        </w:rPr>
        <w:t>«О порядке подачи и рассмотрения жалоб на решения</w:t>
      </w:r>
      <w:r w:rsidR="00F63C96" w:rsidRPr="00E5561C">
        <w:rPr>
          <w:szCs w:val="28"/>
        </w:rPr>
        <w:t xml:space="preserve"> </w:t>
      </w:r>
      <w:r w:rsidR="00C92E62" w:rsidRPr="00E5561C">
        <w:rPr>
          <w:szCs w:val="28"/>
          <w:lang w:eastAsia="ru-RU"/>
        </w:rPr>
        <w:t>и действия (бездействие) федеральных органов</w:t>
      </w:r>
      <w:r w:rsidR="00F63C96" w:rsidRPr="00E5561C">
        <w:rPr>
          <w:szCs w:val="28"/>
        </w:rPr>
        <w:t xml:space="preserve"> </w:t>
      </w:r>
      <w:r w:rsidR="00C92E62" w:rsidRPr="00E5561C">
        <w:rPr>
          <w:szCs w:val="28"/>
          <w:lang w:eastAsia="ru-RU"/>
        </w:rPr>
        <w:t>исполнительной власти и их должностных лиц,</w:t>
      </w:r>
      <w:r w:rsidR="00F63C96" w:rsidRPr="00E5561C">
        <w:rPr>
          <w:szCs w:val="28"/>
        </w:rPr>
        <w:t xml:space="preserve"> </w:t>
      </w:r>
      <w:r w:rsidR="00C92E62" w:rsidRPr="00E5561C">
        <w:rPr>
          <w:szCs w:val="28"/>
          <w:lang w:eastAsia="ru-RU"/>
        </w:rPr>
        <w:t>федеральных государственных служащих, должностных</w:t>
      </w:r>
      <w:r w:rsidR="00F63C96" w:rsidRPr="00E5561C">
        <w:rPr>
          <w:szCs w:val="28"/>
        </w:rPr>
        <w:t xml:space="preserve"> </w:t>
      </w:r>
      <w:r w:rsidR="00C92E62" w:rsidRPr="00E5561C">
        <w:rPr>
          <w:szCs w:val="28"/>
          <w:lang w:eastAsia="ru-RU"/>
        </w:rPr>
        <w:t>лиц государственных внебюджетных фондов Российской</w:t>
      </w:r>
      <w:r w:rsidR="00F63C96" w:rsidRPr="00E5561C">
        <w:rPr>
          <w:szCs w:val="28"/>
        </w:rPr>
        <w:t xml:space="preserve"> </w:t>
      </w:r>
      <w:r w:rsidR="00C92E62" w:rsidRPr="00E5561C">
        <w:rPr>
          <w:szCs w:val="28"/>
          <w:lang w:eastAsia="ru-RU"/>
        </w:rPr>
        <w:t>Федерации, государственных корпораций, наделенных</w:t>
      </w:r>
      <w:r w:rsidR="00F63C96" w:rsidRPr="00E5561C">
        <w:rPr>
          <w:szCs w:val="28"/>
        </w:rPr>
        <w:t xml:space="preserve"> </w:t>
      </w:r>
      <w:r w:rsidR="00C92E62" w:rsidRPr="00E5561C">
        <w:rPr>
          <w:szCs w:val="28"/>
          <w:lang w:eastAsia="ru-RU"/>
        </w:rPr>
        <w:t>в соответствии с федеральными законами полномочиями</w:t>
      </w:r>
      <w:r w:rsidR="00F63C96" w:rsidRPr="00E5561C">
        <w:rPr>
          <w:szCs w:val="28"/>
        </w:rPr>
        <w:t xml:space="preserve"> </w:t>
      </w:r>
      <w:r w:rsidR="00C92E62" w:rsidRPr="00E5561C">
        <w:rPr>
          <w:szCs w:val="28"/>
          <w:lang w:eastAsia="ru-RU"/>
        </w:rPr>
        <w:t>по предоставлению государственных услуг в установленной</w:t>
      </w:r>
      <w:r w:rsidR="00F63C96" w:rsidRPr="00E5561C">
        <w:rPr>
          <w:szCs w:val="28"/>
        </w:rPr>
        <w:t xml:space="preserve"> </w:t>
      </w:r>
      <w:r w:rsidR="00C92E62" w:rsidRPr="00E5561C">
        <w:rPr>
          <w:szCs w:val="28"/>
          <w:lang w:eastAsia="ru-RU"/>
        </w:rPr>
        <w:t>сфере деятельности, и их должностных лиц, организаций,</w:t>
      </w:r>
      <w:r w:rsidR="00F63C96" w:rsidRPr="00E5561C">
        <w:rPr>
          <w:szCs w:val="28"/>
        </w:rPr>
        <w:t xml:space="preserve"> </w:t>
      </w:r>
      <w:r w:rsidR="00C92E62" w:rsidRPr="00E5561C">
        <w:rPr>
          <w:szCs w:val="28"/>
          <w:lang w:eastAsia="ru-RU"/>
        </w:rPr>
        <w:t>предусмотренных частью 1.1 статьи 16 Федерального</w:t>
      </w:r>
      <w:r w:rsidR="00F63C96" w:rsidRPr="00E5561C">
        <w:rPr>
          <w:szCs w:val="28"/>
        </w:rPr>
        <w:t xml:space="preserve"> закона «Об организации </w:t>
      </w:r>
      <w:r w:rsidR="00C92E62" w:rsidRPr="00E5561C">
        <w:rPr>
          <w:szCs w:val="28"/>
          <w:lang w:eastAsia="ru-RU"/>
        </w:rPr>
        <w:t>предоставления государственных</w:t>
      </w:r>
      <w:r w:rsidR="00F63C96" w:rsidRPr="00E5561C">
        <w:rPr>
          <w:szCs w:val="28"/>
        </w:rPr>
        <w:t xml:space="preserve"> </w:t>
      </w:r>
      <w:r w:rsidR="00C92E62" w:rsidRPr="00E5561C">
        <w:rPr>
          <w:szCs w:val="28"/>
          <w:lang w:eastAsia="ru-RU"/>
        </w:rPr>
        <w:t>и муниципальных услуг», и их работников,</w:t>
      </w:r>
      <w:r w:rsidR="00F63C96" w:rsidRPr="00E5561C">
        <w:rPr>
          <w:szCs w:val="28"/>
        </w:rPr>
        <w:t xml:space="preserve"> </w:t>
      </w:r>
      <w:r w:rsidR="00F63C96" w:rsidRPr="00E5561C">
        <w:rPr>
          <w:szCs w:val="28"/>
          <w:lang w:eastAsia="ru-RU"/>
        </w:rPr>
        <w:t xml:space="preserve">а также многофункциональных центров предоставления государственных и муниципальных услуг и их работников» (вместе с «Правилами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="00F63C96" w:rsidRPr="00E5561C">
        <w:rPr>
          <w:szCs w:val="28"/>
          <w:lang w:eastAsia="ru-RU"/>
        </w:rPr>
        <w:lastRenderedPageBreak/>
        <w:t>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работников»)</w:t>
      </w:r>
      <w:r w:rsidR="00041BD5" w:rsidRPr="00E5561C">
        <w:rPr>
          <w:rStyle w:val="FootnoteReference"/>
          <w:szCs w:val="28"/>
          <w:lang w:eastAsia="ru-RU"/>
        </w:rPr>
        <w:footnoteReference w:id="7"/>
      </w:r>
      <w:r w:rsidRPr="00E5561C">
        <w:rPr>
          <w:szCs w:val="28"/>
          <w:lang w:eastAsia="ru-RU"/>
        </w:rPr>
        <w:t>.</w:t>
      </w:r>
      <w:r w:rsidR="00F63C96" w:rsidRPr="00E5561C">
        <w:rPr>
          <w:szCs w:val="28"/>
          <w:lang w:eastAsia="ru-RU"/>
        </w:rPr>
        <w:t xml:space="preserve"> </w:t>
      </w:r>
    </w:p>
    <w:p w14:paraId="083B88E5" w14:textId="77777777" w:rsidR="00E30926" w:rsidRPr="00E5561C" w:rsidRDefault="00F32750" w:rsidP="00F63C96">
      <w:pPr>
        <w:shd w:val="clear" w:color="auto" w:fill="FFFFFF"/>
        <w:rPr>
          <w:szCs w:val="28"/>
          <w:lang w:eastAsia="ru-RU"/>
        </w:rPr>
      </w:pPr>
      <w:r w:rsidRPr="00E5561C">
        <w:rPr>
          <w:szCs w:val="28"/>
          <w:lang w:eastAsia="ru-RU"/>
        </w:rPr>
        <w:t xml:space="preserve">- </w:t>
      </w:r>
      <w:r w:rsidR="00E30926" w:rsidRPr="00E5561C">
        <w:rPr>
          <w:szCs w:val="28"/>
          <w:lang w:eastAsia="ru-RU"/>
        </w:rPr>
        <w:t xml:space="preserve">Приказ МВД России от 12.09.2013 N 707 </w:t>
      </w:r>
      <w:r w:rsidR="00D41AF6" w:rsidRPr="00E5561C">
        <w:rPr>
          <w:szCs w:val="28"/>
          <w:lang w:eastAsia="ru-RU"/>
        </w:rPr>
        <w:t>«</w:t>
      </w:r>
      <w:r w:rsidR="00E30926" w:rsidRPr="00E5561C">
        <w:rPr>
          <w:szCs w:val="28"/>
          <w:lang w:eastAsia="ru-RU"/>
        </w:rPr>
        <w:t>Об утверждении Инструкции об организации рассмотрения обращений граждан в системе Министерства внутренних дел Российской Федерации</w:t>
      </w:r>
      <w:r w:rsidR="00D41AF6" w:rsidRPr="00E5561C">
        <w:rPr>
          <w:szCs w:val="28"/>
          <w:lang w:eastAsia="ru-RU"/>
        </w:rPr>
        <w:t xml:space="preserve">» </w:t>
      </w:r>
      <w:r w:rsidRPr="00E5561C">
        <w:rPr>
          <w:rStyle w:val="FootnoteReference"/>
          <w:szCs w:val="28"/>
          <w:lang w:eastAsia="ru-RU"/>
        </w:rPr>
        <w:footnoteReference w:id="8"/>
      </w:r>
      <w:r w:rsidR="00D41AF6" w:rsidRPr="00E5561C">
        <w:rPr>
          <w:szCs w:val="28"/>
          <w:lang w:eastAsia="ru-RU"/>
        </w:rPr>
        <w:t>;</w:t>
      </w:r>
    </w:p>
    <w:p w14:paraId="6EFF7428" w14:textId="77777777" w:rsidR="00E30926" w:rsidRPr="00E5561C" w:rsidRDefault="00D41AF6" w:rsidP="00F32750">
      <w:pPr>
        <w:shd w:val="clear" w:color="auto" w:fill="FFFFFF"/>
        <w:rPr>
          <w:szCs w:val="28"/>
          <w:lang w:eastAsia="ru-RU"/>
        </w:rPr>
      </w:pPr>
      <w:r w:rsidRPr="00E5561C">
        <w:rPr>
          <w:szCs w:val="28"/>
          <w:lang w:eastAsia="ru-RU"/>
        </w:rPr>
        <w:t xml:space="preserve">- </w:t>
      </w:r>
      <w:r w:rsidR="00F32750" w:rsidRPr="00E5561C">
        <w:rPr>
          <w:szCs w:val="28"/>
          <w:lang w:eastAsia="ru-RU"/>
        </w:rPr>
        <w:t>Приказ ФНС России от 17.02.2014 N ММВ-7-7/53@</w:t>
      </w:r>
      <w:r w:rsidRPr="00E5561C">
        <w:rPr>
          <w:szCs w:val="28"/>
          <w:lang w:eastAsia="ru-RU"/>
        </w:rPr>
        <w:t xml:space="preserve"> «</w:t>
      </w:r>
      <w:r w:rsidR="00F32750" w:rsidRPr="00E5561C">
        <w:rPr>
          <w:szCs w:val="28"/>
          <w:lang w:eastAsia="ru-RU"/>
        </w:rPr>
        <w:t>Об утверждении Регламента Федеральной налоговой службы</w:t>
      </w:r>
      <w:r w:rsidRPr="00E5561C">
        <w:rPr>
          <w:szCs w:val="28"/>
          <w:lang w:eastAsia="ru-RU"/>
        </w:rPr>
        <w:t>»</w:t>
      </w:r>
      <w:r w:rsidR="00F32750" w:rsidRPr="00E5561C">
        <w:rPr>
          <w:rStyle w:val="FootnoteReference"/>
          <w:szCs w:val="28"/>
          <w:lang w:eastAsia="ru-RU"/>
        </w:rPr>
        <w:footnoteReference w:id="9"/>
      </w:r>
      <w:r w:rsidRPr="00E5561C">
        <w:rPr>
          <w:szCs w:val="28"/>
          <w:lang w:eastAsia="ru-RU"/>
        </w:rPr>
        <w:t>;</w:t>
      </w:r>
    </w:p>
    <w:p w14:paraId="591820DC" w14:textId="77777777" w:rsidR="00D41AF6" w:rsidRPr="00E5561C" w:rsidRDefault="00D41AF6" w:rsidP="00D41AF6">
      <w:pPr>
        <w:shd w:val="clear" w:color="auto" w:fill="FFFFFF"/>
        <w:rPr>
          <w:szCs w:val="28"/>
          <w:lang w:eastAsia="ru-RU"/>
        </w:rPr>
      </w:pPr>
      <w:r w:rsidRPr="00E5561C">
        <w:rPr>
          <w:szCs w:val="28"/>
          <w:lang w:eastAsia="ru-RU"/>
        </w:rPr>
        <w:t>- Приказ Роспотребнадзора от 20.01.2014 N 28 «Об утверждении Инструкции о порядке рассмотрения обращений граждан и объединений граждан, в том числе юридических лиц, приема граждан в Федеральной службе по надзору в сфере защиты прав потребителей и благополучия человека»</w:t>
      </w:r>
      <w:r w:rsidRPr="00E5561C">
        <w:rPr>
          <w:rStyle w:val="FootnoteReference"/>
          <w:szCs w:val="28"/>
          <w:lang w:eastAsia="ru-RU"/>
        </w:rPr>
        <w:footnoteReference w:id="10"/>
      </w:r>
      <w:r w:rsidRPr="00E5561C">
        <w:rPr>
          <w:szCs w:val="28"/>
          <w:lang w:eastAsia="ru-RU"/>
        </w:rPr>
        <w:t>.</w:t>
      </w:r>
    </w:p>
    <w:p w14:paraId="0DB17B5B" w14:textId="77777777" w:rsidR="006C020F" w:rsidRPr="00E5561C" w:rsidRDefault="006C020F" w:rsidP="006C020F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Однако, фактически данный порядок применяется полностью только при обращении в органы исполнительной власти. Серьезным законодательным пробелом является то, что существует несколько порядков рассмотрения обращения граждан, при этом отсутствует какой-либо единый законодательный акт регулирующий отнесение обращения к тому или иному виду и присутствует ряд противоречий между различными законодательными актами. Количество </w:t>
      </w:r>
      <w:r w:rsidRPr="00E5561C">
        <w:rPr>
          <w:color w:val="auto"/>
          <w:sz w:val="28"/>
          <w:szCs w:val="28"/>
        </w:rPr>
        <w:lastRenderedPageBreak/>
        <w:t>актов, регулирующих порядок рассмотрения обращений огромно, с ними путаются не только граждане, но и чиновники.</w:t>
      </w:r>
      <w:r w:rsidRPr="00E5561C">
        <w:rPr>
          <w:rStyle w:val="FootnoteReference"/>
          <w:color w:val="auto"/>
          <w:sz w:val="28"/>
          <w:szCs w:val="28"/>
        </w:rPr>
        <w:footnoteReference w:id="11"/>
      </w:r>
    </w:p>
    <w:p w14:paraId="6CD606F5" w14:textId="77777777" w:rsidR="00136F0E" w:rsidRPr="00E5561C" w:rsidRDefault="00F63C96" w:rsidP="00F63C96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Таким образом, </w:t>
      </w:r>
      <w:r w:rsidR="00343577" w:rsidRPr="00E5561C">
        <w:rPr>
          <w:color w:val="auto"/>
          <w:sz w:val="28"/>
          <w:szCs w:val="28"/>
        </w:rPr>
        <w:t xml:space="preserve">в настоящее время </w:t>
      </w:r>
      <w:r w:rsidRPr="00E5561C">
        <w:rPr>
          <w:color w:val="auto"/>
          <w:sz w:val="28"/>
          <w:szCs w:val="28"/>
        </w:rPr>
        <w:t xml:space="preserve">существует </w:t>
      </w:r>
      <w:r w:rsidR="00B21E0A" w:rsidRPr="00E5561C">
        <w:rPr>
          <w:color w:val="auto"/>
          <w:sz w:val="28"/>
          <w:szCs w:val="28"/>
        </w:rPr>
        <w:t xml:space="preserve">определенный </w:t>
      </w:r>
      <w:r w:rsidRPr="00E5561C">
        <w:rPr>
          <w:color w:val="auto"/>
          <w:sz w:val="28"/>
          <w:szCs w:val="28"/>
        </w:rPr>
        <w:t>ряд</w:t>
      </w:r>
      <w:r w:rsidR="00B21E0A" w:rsidRPr="00E5561C">
        <w:rPr>
          <w:color w:val="auto"/>
          <w:sz w:val="28"/>
          <w:szCs w:val="28"/>
        </w:rPr>
        <w:t xml:space="preserve"> нормативно-</w:t>
      </w:r>
      <w:r w:rsidRPr="00E5561C">
        <w:rPr>
          <w:color w:val="auto"/>
          <w:sz w:val="28"/>
          <w:szCs w:val="28"/>
        </w:rPr>
        <w:t xml:space="preserve">правовых актов </w:t>
      </w:r>
      <w:r w:rsidR="00136F0E" w:rsidRPr="00E5561C">
        <w:rPr>
          <w:color w:val="auto"/>
          <w:sz w:val="28"/>
          <w:szCs w:val="28"/>
        </w:rPr>
        <w:t>и</w:t>
      </w:r>
      <w:r w:rsidR="00B21E0A" w:rsidRPr="00E5561C">
        <w:rPr>
          <w:color w:val="auto"/>
          <w:sz w:val="28"/>
          <w:szCs w:val="28"/>
        </w:rPr>
        <w:t xml:space="preserve"> широкий перечень</w:t>
      </w:r>
      <w:r w:rsidR="00136F0E" w:rsidRPr="00E5561C">
        <w:rPr>
          <w:color w:val="auto"/>
          <w:sz w:val="28"/>
          <w:szCs w:val="28"/>
        </w:rPr>
        <w:t xml:space="preserve"> административных регламентов, </w:t>
      </w:r>
      <w:r w:rsidR="00B21E0A" w:rsidRPr="00E5561C">
        <w:rPr>
          <w:color w:val="auto"/>
          <w:sz w:val="28"/>
          <w:szCs w:val="28"/>
        </w:rPr>
        <w:t xml:space="preserve">которые </w:t>
      </w:r>
      <w:r w:rsidRPr="00E5561C">
        <w:rPr>
          <w:color w:val="auto"/>
          <w:sz w:val="28"/>
          <w:szCs w:val="28"/>
        </w:rPr>
        <w:t>касаю</w:t>
      </w:r>
      <w:r w:rsidR="00B21E0A" w:rsidRPr="00E5561C">
        <w:rPr>
          <w:color w:val="auto"/>
          <w:sz w:val="28"/>
          <w:szCs w:val="28"/>
        </w:rPr>
        <w:t>тся</w:t>
      </w:r>
      <w:r w:rsidRPr="00E5561C">
        <w:rPr>
          <w:color w:val="auto"/>
          <w:sz w:val="28"/>
          <w:szCs w:val="28"/>
        </w:rPr>
        <w:t xml:space="preserve"> регулирования</w:t>
      </w:r>
      <w:r w:rsidR="00B21E0A" w:rsidRPr="00E5561C">
        <w:rPr>
          <w:color w:val="auto"/>
          <w:sz w:val="28"/>
          <w:szCs w:val="28"/>
        </w:rPr>
        <w:t xml:space="preserve"> организацию</w:t>
      </w:r>
      <w:r w:rsidRPr="00E5561C">
        <w:rPr>
          <w:color w:val="auto"/>
          <w:sz w:val="28"/>
          <w:szCs w:val="28"/>
        </w:rPr>
        <w:t xml:space="preserve"> работы с обращениями </w:t>
      </w:r>
      <w:r w:rsidR="00B21E0A" w:rsidRPr="00E5561C">
        <w:rPr>
          <w:color w:val="auto"/>
          <w:sz w:val="28"/>
          <w:szCs w:val="28"/>
        </w:rPr>
        <w:t>населения</w:t>
      </w:r>
      <w:r w:rsidRPr="00E5561C">
        <w:rPr>
          <w:color w:val="auto"/>
          <w:sz w:val="28"/>
          <w:szCs w:val="28"/>
        </w:rPr>
        <w:t xml:space="preserve">, которые носят </w:t>
      </w:r>
      <w:r w:rsidR="00B21E0A" w:rsidRPr="00E5561C">
        <w:rPr>
          <w:color w:val="auto"/>
          <w:sz w:val="28"/>
          <w:szCs w:val="28"/>
        </w:rPr>
        <w:t xml:space="preserve">конкретный </w:t>
      </w:r>
      <w:r w:rsidRPr="00E5561C">
        <w:rPr>
          <w:color w:val="auto"/>
          <w:sz w:val="28"/>
          <w:szCs w:val="28"/>
        </w:rPr>
        <w:t xml:space="preserve">уточняющий характер. Базовым </w:t>
      </w:r>
      <w:r w:rsidR="00B21E0A" w:rsidRPr="00E5561C">
        <w:rPr>
          <w:color w:val="auto"/>
          <w:sz w:val="28"/>
          <w:szCs w:val="28"/>
        </w:rPr>
        <w:t xml:space="preserve">федеральным </w:t>
      </w:r>
      <w:r w:rsidRPr="00E5561C">
        <w:rPr>
          <w:color w:val="auto"/>
          <w:sz w:val="28"/>
          <w:szCs w:val="28"/>
        </w:rPr>
        <w:t xml:space="preserve">законом, </w:t>
      </w:r>
      <w:r w:rsidR="00B21E0A" w:rsidRPr="00E5561C">
        <w:rPr>
          <w:color w:val="auto"/>
          <w:sz w:val="28"/>
          <w:szCs w:val="28"/>
        </w:rPr>
        <w:t xml:space="preserve">устанавливающим и </w:t>
      </w:r>
      <w:r w:rsidRPr="00E5561C">
        <w:rPr>
          <w:color w:val="auto"/>
          <w:sz w:val="28"/>
          <w:szCs w:val="28"/>
        </w:rPr>
        <w:t xml:space="preserve">регламентирующим порядок работы с </w:t>
      </w:r>
      <w:r w:rsidR="00B21E0A" w:rsidRPr="00E5561C">
        <w:rPr>
          <w:color w:val="auto"/>
          <w:sz w:val="28"/>
          <w:szCs w:val="28"/>
        </w:rPr>
        <w:t xml:space="preserve">поступающими </w:t>
      </w:r>
      <w:r w:rsidR="00A82970" w:rsidRPr="00E5561C">
        <w:rPr>
          <w:color w:val="auto"/>
          <w:sz w:val="28"/>
          <w:szCs w:val="28"/>
        </w:rPr>
        <w:t>обращениями граждан в России</w:t>
      </w:r>
      <w:r w:rsidRPr="00E5561C">
        <w:rPr>
          <w:color w:val="auto"/>
          <w:sz w:val="28"/>
          <w:szCs w:val="28"/>
        </w:rPr>
        <w:t xml:space="preserve">, является </w:t>
      </w:r>
      <w:r w:rsidR="00A82970" w:rsidRPr="00E5561C">
        <w:rPr>
          <w:color w:val="auto"/>
          <w:sz w:val="28"/>
          <w:szCs w:val="28"/>
        </w:rPr>
        <w:t>ФЗ</w:t>
      </w:r>
      <w:r w:rsidRPr="00E5561C">
        <w:rPr>
          <w:color w:val="auto"/>
          <w:sz w:val="28"/>
          <w:szCs w:val="28"/>
        </w:rPr>
        <w:t xml:space="preserve"> «О порядке рассмотрения обращений гр</w:t>
      </w:r>
      <w:r w:rsidR="00B21E0A" w:rsidRPr="00E5561C">
        <w:rPr>
          <w:color w:val="auto"/>
          <w:sz w:val="28"/>
          <w:szCs w:val="28"/>
        </w:rPr>
        <w:t>аждан» от 2 мая 2006 г. № 59-ФЗ. В данном акте предусмотрен порядок рассмотрения</w:t>
      </w:r>
      <w:r w:rsidRPr="00E5561C">
        <w:rPr>
          <w:color w:val="auto"/>
          <w:sz w:val="28"/>
          <w:szCs w:val="28"/>
        </w:rPr>
        <w:t xml:space="preserve"> обращений </w:t>
      </w:r>
      <w:r w:rsidR="00B21E0A" w:rsidRPr="00E5561C">
        <w:rPr>
          <w:color w:val="auto"/>
          <w:sz w:val="28"/>
          <w:szCs w:val="28"/>
        </w:rPr>
        <w:t>населения в разных формах:</w:t>
      </w:r>
      <w:r w:rsidRPr="00E5561C">
        <w:rPr>
          <w:color w:val="auto"/>
          <w:sz w:val="28"/>
          <w:szCs w:val="28"/>
        </w:rPr>
        <w:t xml:space="preserve"> в устной</w:t>
      </w:r>
      <w:r w:rsidR="00A82970" w:rsidRPr="00E5561C">
        <w:rPr>
          <w:color w:val="auto"/>
          <w:sz w:val="28"/>
          <w:szCs w:val="28"/>
        </w:rPr>
        <w:t xml:space="preserve"> форме</w:t>
      </w:r>
      <w:r w:rsidRPr="00E5561C">
        <w:rPr>
          <w:color w:val="auto"/>
          <w:sz w:val="28"/>
          <w:szCs w:val="28"/>
        </w:rPr>
        <w:t>, письменной,</w:t>
      </w:r>
      <w:r w:rsidR="00A82970" w:rsidRPr="00E5561C">
        <w:rPr>
          <w:color w:val="auto"/>
          <w:sz w:val="28"/>
          <w:szCs w:val="28"/>
        </w:rPr>
        <w:t xml:space="preserve"> по</w:t>
      </w:r>
      <w:r w:rsidRPr="00E5561C">
        <w:rPr>
          <w:color w:val="auto"/>
          <w:sz w:val="28"/>
          <w:szCs w:val="28"/>
        </w:rPr>
        <w:t xml:space="preserve"> электронной</w:t>
      </w:r>
      <w:r w:rsidR="00A82970" w:rsidRPr="00E5561C">
        <w:rPr>
          <w:color w:val="auto"/>
          <w:sz w:val="28"/>
          <w:szCs w:val="28"/>
        </w:rPr>
        <w:t xml:space="preserve"> почте</w:t>
      </w:r>
      <w:r w:rsidRPr="00E5561C">
        <w:rPr>
          <w:color w:val="auto"/>
          <w:sz w:val="28"/>
          <w:szCs w:val="28"/>
        </w:rPr>
        <w:t>, установлены требования к</w:t>
      </w:r>
      <w:r w:rsidR="00A82970" w:rsidRPr="00E5561C">
        <w:rPr>
          <w:color w:val="auto"/>
          <w:sz w:val="28"/>
          <w:szCs w:val="28"/>
        </w:rPr>
        <w:t xml:space="preserve"> содержанию</w:t>
      </w:r>
      <w:r w:rsidRPr="00E5561C">
        <w:rPr>
          <w:color w:val="auto"/>
          <w:sz w:val="28"/>
          <w:szCs w:val="28"/>
        </w:rPr>
        <w:t xml:space="preserve"> письменно</w:t>
      </w:r>
      <w:r w:rsidR="00A82970" w:rsidRPr="00E5561C">
        <w:rPr>
          <w:color w:val="auto"/>
          <w:sz w:val="28"/>
          <w:szCs w:val="28"/>
        </w:rPr>
        <w:t>го</w:t>
      </w:r>
      <w:r w:rsidRPr="00E5561C">
        <w:rPr>
          <w:color w:val="auto"/>
          <w:sz w:val="28"/>
          <w:szCs w:val="28"/>
        </w:rPr>
        <w:t xml:space="preserve"> обращени</w:t>
      </w:r>
      <w:r w:rsidR="00A82970" w:rsidRPr="00E5561C">
        <w:rPr>
          <w:color w:val="auto"/>
          <w:sz w:val="28"/>
          <w:szCs w:val="28"/>
        </w:rPr>
        <w:t>я</w:t>
      </w:r>
      <w:r w:rsidRPr="00E5561C">
        <w:rPr>
          <w:color w:val="auto"/>
          <w:sz w:val="28"/>
          <w:szCs w:val="28"/>
        </w:rPr>
        <w:t xml:space="preserve"> гражданина,</w:t>
      </w:r>
      <w:r w:rsidR="00A82970" w:rsidRPr="00E5561C">
        <w:rPr>
          <w:color w:val="auto"/>
          <w:sz w:val="28"/>
          <w:szCs w:val="28"/>
        </w:rPr>
        <w:t xml:space="preserve"> официальный</w:t>
      </w:r>
      <w:r w:rsidRPr="00E5561C">
        <w:rPr>
          <w:color w:val="auto"/>
          <w:sz w:val="28"/>
          <w:szCs w:val="28"/>
        </w:rPr>
        <w:t xml:space="preserve"> порядок и </w:t>
      </w:r>
      <w:r w:rsidR="00A82970" w:rsidRPr="00E5561C">
        <w:rPr>
          <w:color w:val="auto"/>
          <w:sz w:val="28"/>
          <w:szCs w:val="28"/>
        </w:rPr>
        <w:t>временные рамки</w:t>
      </w:r>
      <w:r w:rsidRPr="00E5561C">
        <w:rPr>
          <w:color w:val="auto"/>
          <w:sz w:val="28"/>
          <w:szCs w:val="28"/>
        </w:rPr>
        <w:t xml:space="preserve"> его регистрации и рассмотрения. Закон устанавливает</w:t>
      </w:r>
      <w:r w:rsidR="00A82970" w:rsidRPr="00E5561C">
        <w:rPr>
          <w:color w:val="auto"/>
          <w:sz w:val="28"/>
          <w:szCs w:val="28"/>
        </w:rPr>
        <w:t xml:space="preserve"> типичные</w:t>
      </w:r>
      <w:r w:rsidRPr="00E5561C">
        <w:rPr>
          <w:color w:val="auto"/>
          <w:sz w:val="28"/>
          <w:szCs w:val="28"/>
        </w:rPr>
        <w:t xml:space="preserve"> виды обращений: </w:t>
      </w:r>
      <w:r w:rsidR="00136F0E" w:rsidRPr="00E5561C">
        <w:rPr>
          <w:color w:val="auto"/>
          <w:sz w:val="28"/>
          <w:szCs w:val="28"/>
        </w:rPr>
        <w:t>предложение, заявление, жалоба.</w:t>
      </w:r>
    </w:p>
    <w:p w14:paraId="69D5C7FB" w14:textId="77777777" w:rsidR="00567B5A" w:rsidRPr="00E5561C" w:rsidRDefault="00F63C96" w:rsidP="00567B5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Первоначально закон регламентирует порядок обращения граждан в государственные органы и органы местного самоуправления. В 2013 г. сфера его применения была расширена: порядок рассмотрения обращений должен соблюдаться не только органами гос</w:t>
      </w:r>
      <w:r w:rsidR="00136F0E" w:rsidRPr="00E5561C">
        <w:rPr>
          <w:color w:val="auto"/>
          <w:sz w:val="28"/>
          <w:szCs w:val="28"/>
        </w:rPr>
        <w:t xml:space="preserve">ударственной </w:t>
      </w:r>
      <w:r w:rsidRPr="00E5561C">
        <w:rPr>
          <w:color w:val="auto"/>
          <w:sz w:val="28"/>
          <w:szCs w:val="28"/>
        </w:rPr>
        <w:t>власти и местного самоуправления, но и учреждениями / организациями, осуществляющими публично значимые функции</w:t>
      </w:r>
      <w:r w:rsidR="00567B5A" w:rsidRPr="00E5561C">
        <w:rPr>
          <w:color w:val="auto"/>
          <w:sz w:val="28"/>
          <w:szCs w:val="28"/>
        </w:rPr>
        <w:t xml:space="preserve">. </w:t>
      </w:r>
      <w:r w:rsidRPr="00E5561C">
        <w:rPr>
          <w:color w:val="auto"/>
          <w:sz w:val="28"/>
          <w:szCs w:val="28"/>
        </w:rPr>
        <w:t xml:space="preserve">Несмотря на то, что Закон № 59-ФЗ воспринял основные положения Указа «О порядке рассмотрения предложений, заявлений и жалоб граждан» от 12 апреля 1968 г. положительно зарекомендовавшего себя на практике, а также закрепил ряд гарантий реализации права граждан на обращение, ранее не зафиксированных на законодательном уровне, закон подвергается критике. </w:t>
      </w:r>
      <w:r w:rsidR="00567B5A" w:rsidRPr="00E5561C">
        <w:rPr>
          <w:color w:val="auto"/>
          <w:sz w:val="28"/>
          <w:szCs w:val="28"/>
        </w:rPr>
        <w:t xml:space="preserve">Серьезным законодательным пробелом является то, что существует несколько порядков рассмотрения обращения граждан, при этом </w:t>
      </w:r>
      <w:r w:rsidR="00567B5A" w:rsidRPr="00E5561C">
        <w:rPr>
          <w:color w:val="auto"/>
          <w:sz w:val="28"/>
          <w:szCs w:val="28"/>
        </w:rPr>
        <w:lastRenderedPageBreak/>
        <w:t>отсутствует какой-либо единый законодательный акт регулирующий отнесение обращения к тому или иному виду и присутствует ряд противоречий между различными законодательными актами.</w:t>
      </w:r>
    </w:p>
    <w:p w14:paraId="4965E670" w14:textId="77777777" w:rsidR="00C92E62" w:rsidRPr="00E5561C" w:rsidRDefault="00567B5A" w:rsidP="00567B5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Эту, ключевую проблему, также отмечает Степкин Е.А: «Направление гражданами своих обращений в органы, к компетенции которых не относится решение поставленных в обращении вопросов, является сегодня ключевой проблемой. По факту до 80 % поступающих обращений не входят в компетенцию органа или должностного лица, которым они адресованы»</w:t>
      </w:r>
      <w:r w:rsidRPr="00E5561C">
        <w:rPr>
          <w:rStyle w:val="FootnoteReference"/>
          <w:color w:val="auto"/>
          <w:sz w:val="28"/>
          <w:szCs w:val="28"/>
        </w:rPr>
        <w:footnoteReference w:id="12"/>
      </w:r>
      <w:r w:rsidRPr="00E5561C">
        <w:rPr>
          <w:color w:val="auto"/>
          <w:sz w:val="28"/>
          <w:szCs w:val="28"/>
        </w:rPr>
        <w:t xml:space="preserve"> Это не только ведет к перегруженности органов, трате дополнительных бюджетных средств на пересылку обращений по компетенции и уведомление граждан о перенаправлении их обращений, но и зачастую существенно удлиняет срок принятия решения по поднятому гражданами вопросу.</w:t>
      </w:r>
    </w:p>
    <w:p w14:paraId="654632FF" w14:textId="77777777" w:rsidR="00B93969" w:rsidRPr="00E5561C" w:rsidRDefault="00B93969" w:rsidP="00923519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Таким образом, </w:t>
      </w:r>
      <w:r w:rsidR="00417355" w:rsidRPr="00E5561C">
        <w:rPr>
          <w:color w:val="auto"/>
          <w:sz w:val="28"/>
          <w:szCs w:val="28"/>
        </w:rPr>
        <w:t>нормативно-правовой основой работы с обращениями граждан выступают Конституция Российской Федерации, федеральные законы, а так же подзаконные акты министерств и ведомств, и законодательные источники субъектов Российской Федерации.</w:t>
      </w:r>
    </w:p>
    <w:p w14:paraId="511F5872" w14:textId="77777777" w:rsidR="001562CD" w:rsidRDefault="001562CD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14:paraId="3A90F843" w14:textId="77777777" w:rsidR="00E5561C" w:rsidRPr="00E5561C" w:rsidRDefault="00E5561C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14:paraId="6690FCED" w14:textId="77777777" w:rsidR="00A5229A" w:rsidRPr="00E5561C" w:rsidRDefault="006B07CE" w:rsidP="000F4C81">
      <w:pPr>
        <w:pStyle w:val="Heading1"/>
        <w:ind w:left="0" w:firstLine="0"/>
      </w:pPr>
      <w:bookmarkStart w:id="6" w:name="_Toc101644972"/>
      <w:r w:rsidRPr="00E5561C">
        <w:t>1.2</w:t>
      </w:r>
      <w:r w:rsidR="00BD77B9" w:rsidRPr="00E5561C">
        <w:t xml:space="preserve"> </w:t>
      </w:r>
      <w:r w:rsidR="00B06681" w:rsidRPr="00E5561C">
        <w:t>Формы и виды обращений граждан</w:t>
      </w:r>
      <w:bookmarkEnd w:id="6"/>
      <w:r w:rsidR="003878E1" w:rsidRPr="00E5561C">
        <w:t xml:space="preserve"> </w:t>
      </w:r>
    </w:p>
    <w:p w14:paraId="63440116" w14:textId="77777777" w:rsidR="00B06681" w:rsidRPr="00E5561C" w:rsidRDefault="00B06681" w:rsidP="00B06681"/>
    <w:p w14:paraId="42EAA5E6" w14:textId="77777777" w:rsidR="00B06681" w:rsidRPr="00E5561C" w:rsidRDefault="00B06681" w:rsidP="00B06681">
      <w:r w:rsidRPr="00E5561C">
        <w:t>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3EEB3A87" w14:textId="77777777" w:rsidR="00922CE1" w:rsidRPr="00E5561C" w:rsidRDefault="00B06681" w:rsidP="00B06681">
      <w:r w:rsidRPr="00E5561C">
        <w:lastRenderedPageBreak/>
        <w:t>Обращения граждан могут быть в устной, письменной форме, а также в форме электронного документа. В последних двух формах различают следующие виды обращений:</w:t>
      </w:r>
    </w:p>
    <w:p w14:paraId="61311BF1" w14:textId="77777777" w:rsidR="00D41AF6" w:rsidRPr="00E5561C" w:rsidRDefault="006F4E9C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Обращения граждан - это обобщенное наименование предложений, заявлений и жалоб. По типу обращение может быть предложением, заявлением или жалобой. При этом каждый из типов обращения обладает своей спецификой. </w:t>
      </w:r>
    </w:p>
    <w:p w14:paraId="3409D0A8" w14:textId="77777777" w:rsidR="006F4E9C" w:rsidRPr="00E5561C" w:rsidRDefault="006F4E9C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Предложение - это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14:paraId="77968A47" w14:textId="77777777" w:rsidR="006F4E9C" w:rsidRPr="00E5561C" w:rsidRDefault="006F4E9C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Заявление - это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6543D069" w14:textId="77777777" w:rsidR="00D41AF6" w:rsidRPr="00E5561C" w:rsidRDefault="006F4E9C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 w:rsidR="00417355" w:rsidRPr="00E5561C">
        <w:rPr>
          <w:color w:val="auto"/>
          <w:sz w:val="28"/>
          <w:szCs w:val="28"/>
        </w:rPr>
        <w:t xml:space="preserve"> </w:t>
      </w:r>
    </w:p>
    <w:p w14:paraId="759F277B" w14:textId="77777777" w:rsidR="00417355" w:rsidRPr="00E5561C" w:rsidRDefault="00417355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Претензия — письменное обращение к контрагенту с требованием о добровольном устранении нарушения субъективного права </w:t>
      </w:r>
      <w:r w:rsidR="00D41AF6" w:rsidRPr="00E5561C">
        <w:rPr>
          <w:color w:val="auto"/>
          <w:sz w:val="28"/>
          <w:szCs w:val="28"/>
        </w:rPr>
        <w:t>перед</w:t>
      </w:r>
      <w:r w:rsidRPr="00E5561C">
        <w:rPr>
          <w:color w:val="auto"/>
          <w:sz w:val="28"/>
          <w:szCs w:val="28"/>
        </w:rPr>
        <w:t xml:space="preserve"> предъявлени</w:t>
      </w:r>
      <w:r w:rsidR="00D41AF6" w:rsidRPr="00E5561C">
        <w:rPr>
          <w:color w:val="auto"/>
          <w:sz w:val="28"/>
          <w:szCs w:val="28"/>
        </w:rPr>
        <w:t xml:space="preserve">ем </w:t>
      </w:r>
      <w:r w:rsidRPr="00E5561C">
        <w:rPr>
          <w:color w:val="auto"/>
          <w:sz w:val="28"/>
          <w:szCs w:val="28"/>
        </w:rPr>
        <w:t>иска в суд.</w:t>
      </w:r>
    </w:p>
    <w:p w14:paraId="75BA83A1" w14:textId="77777777" w:rsidR="00417355" w:rsidRPr="00E5561C" w:rsidRDefault="00417355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Таким образом, можно выделить следующие признаки претензии:</w:t>
      </w:r>
    </w:p>
    <w:p w14:paraId="0F58B1B3" w14:textId="77777777" w:rsidR="00417355" w:rsidRPr="00E5561C" w:rsidRDefault="00417355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— претензия всегда существует в письменной форме;</w:t>
      </w:r>
    </w:p>
    <w:p w14:paraId="58A5DD64" w14:textId="77777777" w:rsidR="00417355" w:rsidRPr="00E5561C" w:rsidRDefault="00417355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— претензия содержит требование, обращенное к контрагенту;</w:t>
      </w:r>
    </w:p>
    <w:p w14:paraId="6E2B3C76" w14:textId="77777777" w:rsidR="00417355" w:rsidRPr="00E5561C" w:rsidRDefault="00417355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— претензия связана с нарушением субъективного права;</w:t>
      </w:r>
    </w:p>
    <w:p w14:paraId="0BBB73BB" w14:textId="77777777" w:rsidR="00417355" w:rsidRPr="00E5561C" w:rsidRDefault="00417355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— в претензии содержится требование о добровольном исполнении;</w:t>
      </w:r>
    </w:p>
    <w:p w14:paraId="31537FF6" w14:textId="77777777" w:rsidR="006F4E9C" w:rsidRPr="00E5561C" w:rsidRDefault="00417355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lastRenderedPageBreak/>
        <w:t>— претензия сопровождается угрозой обращения в суд.</w:t>
      </w:r>
    </w:p>
    <w:p w14:paraId="6B60CE97" w14:textId="77777777" w:rsidR="00D41AF6" w:rsidRPr="00E5561C" w:rsidRDefault="006F4E9C" w:rsidP="00D41AF6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Отдельно надо отметить такой вид обращения как запрос. Запрос - обращение пользователя информацией в устной или письменной форме, в том числе в виде электронного документа, в орган местного самоуправления</w:t>
      </w:r>
      <w:r w:rsidRPr="00E5561C">
        <w:rPr>
          <w:rStyle w:val="FootnoteReference"/>
          <w:color w:val="auto"/>
          <w:sz w:val="28"/>
          <w:szCs w:val="28"/>
        </w:rPr>
        <w:footnoteReference w:id="13"/>
      </w:r>
      <w:r w:rsidR="00D41AF6" w:rsidRPr="00E5561C">
        <w:rPr>
          <w:color w:val="auto"/>
          <w:sz w:val="28"/>
          <w:szCs w:val="28"/>
        </w:rPr>
        <w:t>.</w:t>
      </w:r>
    </w:p>
    <w:p w14:paraId="7BE268F8" w14:textId="77777777" w:rsidR="00C93F9A" w:rsidRPr="00E5561C" w:rsidRDefault="00C93F9A" w:rsidP="00C93F9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В письменном обращении или обращении в форме электронного документа гражданин указывает:</w:t>
      </w:r>
    </w:p>
    <w:p w14:paraId="37E1E483" w14:textId="77777777" w:rsidR="00C93F9A" w:rsidRPr="00E5561C" w:rsidRDefault="00C93F9A" w:rsidP="00C93F9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1) наименование органа, в который направляется обращение, либо Ф. И. О. или должность лица, к которому он обращается;</w:t>
      </w:r>
    </w:p>
    <w:p w14:paraId="70083726" w14:textId="77777777" w:rsidR="00C93F9A" w:rsidRPr="00E5561C" w:rsidRDefault="00C93F9A" w:rsidP="00C93F9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2) свои фамилию, имя и отчество (последнее – при наличии);</w:t>
      </w:r>
    </w:p>
    <w:p w14:paraId="0638AA8A" w14:textId="77777777" w:rsidR="00C93F9A" w:rsidRPr="00E5561C" w:rsidRDefault="00C93F9A" w:rsidP="00C93F9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3) почтовый адрес, по которому должны быть направлены ответ или уведомление о переадресации обращения (в обращении в форме электронного документа указывается адрес электронной почты);</w:t>
      </w:r>
    </w:p>
    <w:p w14:paraId="46F31BD1" w14:textId="77777777" w:rsidR="00C93F9A" w:rsidRPr="00E5561C" w:rsidRDefault="00C93F9A" w:rsidP="00C93F9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4) суть предложения, заявления или жалобы.</w:t>
      </w:r>
    </w:p>
    <w:p w14:paraId="777EF6CA" w14:textId="77777777" w:rsidR="00C93F9A" w:rsidRPr="00E5561C" w:rsidRDefault="00C93F9A" w:rsidP="00C93F9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Также необходимо проставить личную подпись и дату. В случае необходимости в подтверждение своих доводов к письменному обращению прикладываются документы и материалы либо их копии. К обращению в форме электронного документа необходимые документы и материалы прилагаются в электронной форме.</w:t>
      </w:r>
    </w:p>
    <w:p w14:paraId="5CCEA9BA" w14:textId="77777777" w:rsidR="00B06681" w:rsidRPr="00E5561C" w:rsidRDefault="00C93F9A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На официальных сайтах государственных органов и органов местного самоуправления содержится информация в отношении организации работы с обращениями граждан. В частности, указывается порядок направления гражданами обращений, получения информации по вопросам их рассмотрения, а также порядок организации и проведения личного приема граждан. Кроме того, обращение возможно направить путем заполнения специальной формы на </w:t>
      </w:r>
      <w:r w:rsidRPr="00E5561C">
        <w:rPr>
          <w:color w:val="auto"/>
          <w:sz w:val="28"/>
          <w:szCs w:val="28"/>
        </w:rPr>
        <w:lastRenderedPageBreak/>
        <w:t>официальном сайте указанных органов (например, на сайте Росреестра, ФНС России).</w:t>
      </w:r>
    </w:p>
    <w:p w14:paraId="7F5238A1" w14:textId="77777777" w:rsidR="00B1156E" w:rsidRPr="00E5561C" w:rsidRDefault="00B1156E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Хотя гражданин, направляя обращение для рассмотрения в орган государственной власти или местного самоуправления, преследует свой частный интерес, результат рассмотрения обращения носит публичный характер ввиду следующего:</w:t>
      </w:r>
    </w:p>
    <w:p w14:paraId="1053868E" w14:textId="77777777" w:rsidR="00B1156E" w:rsidRPr="00E5561C" w:rsidRDefault="00B1156E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- благодаря поступающим обращениям происходит организация одной из форм контроля за действиями органов власти;</w:t>
      </w:r>
    </w:p>
    <w:p w14:paraId="6F5DB80B" w14:textId="77777777" w:rsidR="00B1156E" w:rsidRPr="00E5561C" w:rsidRDefault="00B1156E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- в случае несогласия с ответом на обращение и обжалованием его в судебном порядке ввиду несоответствия ответа на обращение положениям действующего законодательства, выполняется функция обеспечения законности при работе с обращениями граждан;</w:t>
      </w:r>
    </w:p>
    <w:p w14:paraId="796A829E" w14:textId="77777777" w:rsidR="00B1156E" w:rsidRPr="00E5561C" w:rsidRDefault="00B1156E" w:rsidP="006F42F0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- при восстановлении нарушенных прав гражданина по результатам рассмотрения его обращения (выдача предписания, представления об устранении выявленных нарушений и их исполнение, привлечение к административной ответственности виновных лиц) гражданин в большинстве случаев становится участником государственно-властных отношений.</w:t>
      </w:r>
    </w:p>
    <w:p w14:paraId="0621D4B9" w14:textId="77777777" w:rsidR="006F42F0" w:rsidRPr="00E5561C" w:rsidRDefault="006F42F0" w:rsidP="006F42F0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Таким образом, можно выделить следующие функции института обращений граждан: </w:t>
      </w:r>
    </w:p>
    <w:p w14:paraId="5AEA7148" w14:textId="77777777" w:rsidR="006F42F0" w:rsidRPr="00E5561C" w:rsidRDefault="006F42F0" w:rsidP="006F42F0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- Правозащитная функция, сущность которой заключается в том, что обращения как юридический институт являются одним из средств защиты прав граждан: они позволяют предупредить правонарушение, а если оно уже совершено, устранить его последствия, наказать виновных и восстановить нарушенное право. </w:t>
      </w:r>
    </w:p>
    <w:p w14:paraId="6F08BA35" w14:textId="77777777" w:rsidR="006F42F0" w:rsidRPr="00E5561C" w:rsidRDefault="006F42F0" w:rsidP="006F42F0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- Информационная функция, которая состоит в том, что обращения граждан являются ценнейшим источником сведений для государственного и муниципального аппарата о проблемах граждан и их желаниях. На основании этой информации управленческих аппарат может планировать свои мероприятия, вносить изменения в общественный порядок.</w:t>
      </w:r>
    </w:p>
    <w:p w14:paraId="3CDC8867" w14:textId="77777777" w:rsidR="006F42F0" w:rsidRPr="00E5561C" w:rsidRDefault="006F42F0" w:rsidP="006F42F0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lastRenderedPageBreak/>
        <w:t>- Коммуникационная функция, которая заключается в том, что обращения граждан могут быть средством коммуникации между государством и гражданами, служить своего рода каналом воздействия, с помощью которого граждане смогут, так или иначе, воздействовать на властные решения, участвовать в процессе их принятия и др. Институт обращений граждан базируется на определенных базовых идеях, руководящих началах в соответствии которыми он строится и развивается. Принципами института обращений должны руководствоваться должностные и иные уполномоченные лица при разрешении различных видов обращений граждан.</w:t>
      </w:r>
    </w:p>
    <w:p w14:paraId="7369A8B6" w14:textId="77777777" w:rsidR="00B1156E" w:rsidRPr="00E5561C" w:rsidRDefault="00B1156E" w:rsidP="006F42F0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Своевременное и качественное разрешение проблем, содержащихся в обращениях граждан, в значительной мере способствует удовлетворению нужд и запросов граждан, снятию напряженности в обществе, повышению авторитета органов власти и управления, укреплению их связи с населением</w:t>
      </w:r>
      <w:r w:rsidRPr="00E5561C">
        <w:rPr>
          <w:rStyle w:val="FootnoteReference"/>
          <w:color w:val="auto"/>
          <w:sz w:val="28"/>
          <w:szCs w:val="28"/>
        </w:rPr>
        <w:footnoteReference w:id="14"/>
      </w:r>
      <w:r w:rsidRPr="00E5561C">
        <w:rPr>
          <w:color w:val="auto"/>
          <w:sz w:val="28"/>
          <w:szCs w:val="28"/>
        </w:rPr>
        <w:t>.</w:t>
      </w:r>
    </w:p>
    <w:p w14:paraId="377A5164" w14:textId="77777777" w:rsidR="0063474A" w:rsidRPr="00E5561C" w:rsidRDefault="0063474A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Таким образом, обращение гражданина — это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14:paraId="6A914C28" w14:textId="77777777" w:rsidR="00071DE9" w:rsidRPr="00E5561C" w:rsidRDefault="00071DE9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14:paraId="63238AC6" w14:textId="77777777" w:rsidR="003878E1" w:rsidRPr="00E5561C" w:rsidRDefault="00071DE9" w:rsidP="00B06681">
      <w:pPr>
        <w:pStyle w:val="Heading1"/>
      </w:pPr>
      <w:r w:rsidRPr="00E5561C">
        <w:br w:type="page"/>
      </w:r>
      <w:bookmarkStart w:id="7" w:name="_Toc101644973"/>
      <w:r w:rsidR="00B06681" w:rsidRPr="00E5561C">
        <w:lastRenderedPageBreak/>
        <w:t>2 ОСОБЕННОСТИ ОРГАНИЗАЦИИ РАБОТЫ С ОБРАЩЕНИЯМИ ГРАЖДАН В ГОСУДАРСТВЕННЫХ УЧРЕЖДЕНИЯХ</w:t>
      </w:r>
      <w:bookmarkEnd w:id="7"/>
    </w:p>
    <w:p w14:paraId="658FAB83" w14:textId="77777777" w:rsidR="0063474A" w:rsidRPr="00E5561C" w:rsidRDefault="0063474A" w:rsidP="000F4C81">
      <w:pPr>
        <w:ind w:firstLine="0"/>
      </w:pPr>
    </w:p>
    <w:p w14:paraId="53B3BBC5" w14:textId="77777777" w:rsidR="003878E1" w:rsidRPr="00E5561C" w:rsidRDefault="00CE07F8" w:rsidP="000F4C81">
      <w:pPr>
        <w:pStyle w:val="Heading2"/>
        <w:ind w:left="0" w:firstLine="0"/>
        <w:jc w:val="center"/>
        <w:rPr>
          <w:i w:val="0"/>
          <w:sz w:val="28"/>
          <w:szCs w:val="28"/>
        </w:rPr>
      </w:pPr>
      <w:bookmarkStart w:id="8" w:name="_Toc101644974"/>
      <w:r w:rsidRPr="00E5561C">
        <w:rPr>
          <w:i w:val="0"/>
          <w:sz w:val="28"/>
          <w:szCs w:val="28"/>
        </w:rPr>
        <w:t xml:space="preserve">2.1 </w:t>
      </w:r>
      <w:r w:rsidR="003878E1" w:rsidRPr="00E5561C">
        <w:rPr>
          <w:i w:val="0"/>
          <w:sz w:val="28"/>
          <w:szCs w:val="28"/>
        </w:rPr>
        <w:t xml:space="preserve">Основные правила работы </w:t>
      </w:r>
      <w:r w:rsidR="00B1156E" w:rsidRPr="00E5561C">
        <w:rPr>
          <w:i w:val="0"/>
          <w:sz w:val="28"/>
          <w:szCs w:val="28"/>
        </w:rPr>
        <w:t xml:space="preserve">с </w:t>
      </w:r>
      <w:r w:rsidR="003878E1" w:rsidRPr="00E5561C">
        <w:rPr>
          <w:i w:val="0"/>
          <w:sz w:val="28"/>
          <w:szCs w:val="28"/>
        </w:rPr>
        <w:t>обращениям</w:t>
      </w:r>
      <w:r w:rsidR="007939B0" w:rsidRPr="00E5561C">
        <w:rPr>
          <w:i w:val="0"/>
          <w:sz w:val="28"/>
          <w:szCs w:val="28"/>
        </w:rPr>
        <w:t>и</w:t>
      </w:r>
      <w:r w:rsidR="003878E1" w:rsidRPr="00E5561C">
        <w:rPr>
          <w:i w:val="0"/>
          <w:sz w:val="28"/>
          <w:szCs w:val="28"/>
        </w:rPr>
        <w:t xml:space="preserve"> граждан</w:t>
      </w:r>
      <w:bookmarkEnd w:id="8"/>
    </w:p>
    <w:p w14:paraId="31376616" w14:textId="77777777" w:rsidR="0063474A" w:rsidRPr="00E5561C" w:rsidRDefault="0063474A" w:rsidP="009F56C2">
      <w:pPr>
        <w:ind w:firstLine="0"/>
      </w:pPr>
    </w:p>
    <w:p w14:paraId="35541496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Работа с обращениями граждан – это самостоятельный участок службы</w:t>
      </w:r>
    </w:p>
    <w:p w14:paraId="75A699FA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документационного   обеспечения   управления.   В   учреждениях   и</w:t>
      </w:r>
    </w:p>
    <w:p w14:paraId="136E03B5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организациях, где обращений бывает много, для работы с ними создаются</w:t>
      </w:r>
    </w:p>
    <w:p w14:paraId="7E910234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специальные   подразделения   -   бюро   (отделы,   сектора)   жалоб   и   заявлений</w:t>
      </w:r>
    </w:p>
    <w:p w14:paraId="1C0E81B9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трудящихся.   В   тех   организациях,   где   обращений   сравнительно   мало,   ими</w:t>
      </w:r>
    </w:p>
    <w:p w14:paraId="7393615B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занимается   специально   выделенный   работник   и,   наконец,   работа   с   этой</w:t>
      </w:r>
    </w:p>
    <w:p w14:paraId="780AE760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категорией   документов   в   маленькой   организации,   фирме   является   частью</w:t>
      </w:r>
    </w:p>
    <w:p w14:paraId="555B4FE0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обязанностей   секретаря.   Во   всех   случаях   за   работу   с   этой   категорией</w:t>
      </w:r>
    </w:p>
    <w:p w14:paraId="2B1423E9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документов должно отвечать специально выделенное лицо</w:t>
      </w:r>
    </w:p>
    <w:p w14:paraId="3EB26BD3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Работа с обращениями граждан – это самостоятельный участок службы</w:t>
      </w:r>
    </w:p>
    <w:p w14:paraId="5DDF50BF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документационного   обеспечения   управления.   В   учреждениях   и</w:t>
      </w:r>
    </w:p>
    <w:p w14:paraId="5B299A15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организациях, где обращений бывает много, для работы с ними создаются</w:t>
      </w:r>
    </w:p>
    <w:p w14:paraId="66090AA4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специальные   подразделения   -   бюро   (отделы,   сектора)   жалоб   и   заявлений</w:t>
      </w:r>
    </w:p>
    <w:p w14:paraId="03EA2ED1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трудящихся.   В   тех   организациях,   где   обращений   сравнительно   мало,   ими</w:t>
      </w:r>
    </w:p>
    <w:p w14:paraId="4A12B75B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занимается   специально   выделенный   работник   и,   наконец,   работа   с   этой</w:t>
      </w:r>
    </w:p>
    <w:p w14:paraId="4B10F713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категорией   документов   в   маленькой   организации,   фирме   является   частью</w:t>
      </w:r>
    </w:p>
    <w:p w14:paraId="64E365A6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обязанностей   секретаря.   Во   всех   случаях   за   работу   с   этой   категорией</w:t>
      </w:r>
    </w:p>
    <w:p w14:paraId="02BF71AB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документов должно отвечать специально выделенное лицо</w:t>
      </w:r>
    </w:p>
    <w:p w14:paraId="057850DE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Работа с обращениями граждан – это самостоятельный участок службы</w:t>
      </w:r>
    </w:p>
    <w:p w14:paraId="73C2FA69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документационного   обеспечения   управления.   В   учреждениях   и</w:t>
      </w:r>
    </w:p>
    <w:p w14:paraId="1A0D93F6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организациях, где обращений бывает много, для работы с ними создаются</w:t>
      </w:r>
    </w:p>
    <w:p w14:paraId="15F1F872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специальные   подразделения   -   бюро   (отделы,   сектора)   жалоб   и   заявлений</w:t>
      </w:r>
    </w:p>
    <w:p w14:paraId="7ED4EA1A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трудящихся.   В   тех   организациях,   где   обращений   сравнительно   мало,   ими</w:t>
      </w:r>
    </w:p>
    <w:p w14:paraId="4925EC98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занимается   специально   выделенный   работник   и,   наконец,   работа   с   этой</w:t>
      </w:r>
    </w:p>
    <w:p w14:paraId="4EF25484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категорией   документов   в   маленькой   организации,   фирме   является   частью</w:t>
      </w:r>
    </w:p>
    <w:p w14:paraId="41A128DD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обязанностей   секретаря.   Во   всех   случаях   за   работу   с   этой   категорией</w:t>
      </w:r>
    </w:p>
    <w:p w14:paraId="5EA9891D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документов должно отвечать специально выделенное лицо</w:t>
      </w:r>
    </w:p>
    <w:p w14:paraId="28FE0DC8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Работа с обращениями граждан – это самостоятельный участок службы</w:t>
      </w:r>
    </w:p>
    <w:p w14:paraId="356368E1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документационного   обеспечения   управления.   В   учреждениях   и</w:t>
      </w:r>
    </w:p>
    <w:p w14:paraId="41BB548F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организациях, где обращений бывает много, для работы с ними создаются</w:t>
      </w:r>
    </w:p>
    <w:p w14:paraId="4AA7BD1A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специальные   подразделения   -   бюро   (отделы,   сектора)   жалоб   и   заявлений</w:t>
      </w:r>
    </w:p>
    <w:p w14:paraId="200E6F68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трудящихся.   В   тех   организациях,   где   обращений   сравнительно   мало,   ими</w:t>
      </w:r>
    </w:p>
    <w:p w14:paraId="64D49DE7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занимается   специально   выделенный   работник   и,   наконец,   работа   с   этой</w:t>
      </w:r>
    </w:p>
    <w:p w14:paraId="4BBA9ECE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категорией   документов   в   маленькой   организации,   фирме   является   частью</w:t>
      </w:r>
    </w:p>
    <w:p w14:paraId="516B104A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обязанностей   секретаря.   Во   всех   случаях   за   работу   с   этой   категорией</w:t>
      </w:r>
    </w:p>
    <w:p w14:paraId="135CBD5A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документов должно отвечать специально выделенное лицо</w:t>
      </w:r>
    </w:p>
    <w:p w14:paraId="67D8F0B2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Работа с обращениями граждан – это самостоятельный участок службы</w:t>
      </w:r>
    </w:p>
    <w:p w14:paraId="0896D60D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документационного   обеспечения   управления.   В   учреждениях   и</w:t>
      </w:r>
    </w:p>
    <w:p w14:paraId="1D9E6E17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организациях, где обращений бывает много, для работы с ними создаются</w:t>
      </w:r>
    </w:p>
    <w:p w14:paraId="61F23920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специальные   подразделения   -   бюро   (отделы,   сектора)   жалоб   и   заявлений</w:t>
      </w:r>
    </w:p>
    <w:p w14:paraId="2486797D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трудящихся.   В   тех   организациях,   где   обращений   сравнительно   мало,   ими</w:t>
      </w:r>
    </w:p>
    <w:p w14:paraId="55EF635C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занимается   специально   выделенный   работник   и,   наконец,   работа   с   этой</w:t>
      </w:r>
    </w:p>
    <w:p w14:paraId="5BC3AE0A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категорией   документов   в   маленькой   организации,   фирме   является   частью</w:t>
      </w:r>
    </w:p>
    <w:p w14:paraId="7CF8ABDE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обязанностей   секретаря.   Во   всех   случаях   за   работу   с   этой   категорией</w:t>
      </w:r>
    </w:p>
    <w:p w14:paraId="6AE6559D" w14:textId="77777777" w:rsidR="003D4E09" w:rsidRPr="00E5561C" w:rsidRDefault="003D4E09" w:rsidP="000F4C81">
      <w:pPr>
        <w:shd w:val="clear" w:color="auto" w:fill="FFFFFF"/>
        <w:suppressAutoHyphens w:val="0"/>
        <w:spacing w:line="0" w:lineRule="auto"/>
        <w:jc w:val="left"/>
        <w:rPr>
          <w:rFonts w:ascii="ff2" w:hAnsi="ff2"/>
          <w:sz w:val="84"/>
          <w:szCs w:val="84"/>
          <w:lang w:eastAsia="ru-RU"/>
        </w:rPr>
      </w:pPr>
      <w:r w:rsidRPr="00E5561C">
        <w:rPr>
          <w:rFonts w:ascii="ff2" w:hAnsi="ff2"/>
          <w:sz w:val="84"/>
          <w:szCs w:val="84"/>
          <w:lang w:eastAsia="ru-RU"/>
        </w:rPr>
        <w:t>документов должно отвечать специально выделенное лицо</w:t>
      </w:r>
    </w:p>
    <w:p w14:paraId="216F4C84" w14:textId="77777777" w:rsidR="00C93F9A" w:rsidRPr="00E5561C" w:rsidRDefault="003D4E09" w:rsidP="007449F0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Работа с обращениями граждан – это самостоятельный участок службы документационного   обеспечения   управления.   В   учреждениях   и организациях, где обращений бывает много, для работы с ними создаются специальные   подразделения   -   бюро   (отделы,   сектора)   жалоб   и   заявлений.  В   тех   организациях,   где   обращений   сравнительно   мало,   ими занимается   специально   выделенный   работник   и,   наконец,   работа   с   этой категорией   документов   в   маленькой   организации,   фирме   является   частью обязанностей   секретаря.   Во   всех   случаях   за   работу   с   этой   категорией документов должно отвечать специально выделенное лицо.</w:t>
      </w:r>
    </w:p>
    <w:p w14:paraId="45D72DC2" w14:textId="77777777" w:rsidR="007449F0" w:rsidRPr="00E5561C" w:rsidRDefault="007449F0" w:rsidP="007449F0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Порядок рассмотрения обращений граждан - это урегулированная процессуальными нормами деятельность органов государственной власти, органов местного самоуправления и должностных лиц, направленная на рассмотрение и разрешение предложений, заявлений, жалоб и других обращений граждан</w:t>
      </w:r>
      <w:r w:rsidRPr="00E5561C">
        <w:rPr>
          <w:rStyle w:val="FootnoteReference"/>
          <w:color w:val="auto"/>
          <w:sz w:val="28"/>
          <w:szCs w:val="28"/>
        </w:rPr>
        <w:footnoteReference w:id="15"/>
      </w:r>
      <w:r w:rsidRPr="00E5561C">
        <w:rPr>
          <w:color w:val="auto"/>
          <w:sz w:val="28"/>
          <w:szCs w:val="28"/>
        </w:rPr>
        <w:t>.</w:t>
      </w:r>
    </w:p>
    <w:p w14:paraId="6B034217" w14:textId="77777777" w:rsidR="00F07BCB" w:rsidRPr="00E5561C" w:rsidRDefault="00F07BCB" w:rsidP="00C93F9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Работа с обращениями организована поэтапно. Рассмотрим каждый этап.</w:t>
      </w:r>
      <w:r w:rsidR="007449F0" w:rsidRPr="00E5561C">
        <w:rPr>
          <w:color w:val="auto"/>
          <w:sz w:val="28"/>
          <w:szCs w:val="28"/>
        </w:rPr>
        <w:t xml:space="preserve"> Схема работы с обращением граждан представлена в приложении 1.</w:t>
      </w:r>
      <w:r w:rsidRPr="00E5561C">
        <w:rPr>
          <w:color w:val="auto"/>
          <w:sz w:val="28"/>
          <w:szCs w:val="28"/>
        </w:rPr>
        <w:t xml:space="preserve"> </w:t>
      </w:r>
    </w:p>
    <w:p w14:paraId="770B6BA8" w14:textId="77777777" w:rsidR="00F07BCB" w:rsidRPr="00E5561C" w:rsidRDefault="00F07BCB" w:rsidP="00F07BCB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1. Поступление обращения и его регистрация. </w:t>
      </w:r>
    </w:p>
    <w:p w14:paraId="0C2DFD40" w14:textId="77777777" w:rsidR="007B0176" w:rsidRPr="00E5561C" w:rsidRDefault="00F07BCB" w:rsidP="00F07BCB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Обращения могут поступать из следующих источников: </w:t>
      </w:r>
      <w:r w:rsidR="007B0176" w:rsidRPr="00E5561C">
        <w:rPr>
          <w:color w:val="auto"/>
          <w:sz w:val="28"/>
          <w:szCs w:val="28"/>
        </w:rPr>
        <w:t>поступающие в письменной форме по почте, по электронной почте, на личном приеме или в форме устного личного обращения граждан.</w:t>
      </w:r>
    </w:p>
    <w:p w14:paraId="5B594568" w14:textId="77777777" w:rsidR="00C93F9A" w:rsidRPr="00E5561C" w:rsidRDefault="00C93F9A" w:rsidP="00F07BCB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lastRenderedPageBreak/>
        <w:t>По общему правилу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</w:t>
      </w:r>
      <w:r w:rsidR="00F07BCB" w:rsidRPr="00E5561C">
        <w:rPr>
          <w:color w:val="auto"/>
          <w:sz w:val="28"/>
          <w:szCs w:val="28"/>
        </w:rPr>
        <w:t xml:space="preserve"> </w:t>
      </w:r>
      <w:r w:rsidR="004552DE" w:rsidRPr="00E5561C">
        <w:rPr>
          <w:color w:val="auto"/>
          <w:sz w:val="28"/>
          <w:szCs w:val="28"/>
        </w:rPr>
        <w:t>(п. 3.5 Инструкции Роспотребнадзора, п. 12.2 Инструкции ФНС России)</w:t>
      </w:r>
      <w:r w:rsidRPr="00E5561C">
        <w:rPr>
          <w:color w:val="auto"/>
          <w:sz w:val="28"/>
          <w:szCs w:val="28"/>
        </w:rPr>
        <w:t>. Однако если, например, к их компетенции не относится решение вопросов, поставленных в обращении, такое обращение в течение семи дней со дня регистрации направляется компетентному органу или должностному лицу с уведомлением обратившегося лица о переадресации обращения.</w:t>
      </w:r>
    </w:p>
    <w:p w14:paraId="0AC899BA" w14:textId="77777777" w:rsidR="007B0176" w:rsidRPr="00E5561C" w:rsidRDefault="007B0176" w:rsidP="00F07BCB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2. Решение вопроса о принятии обращения к рассмотрению. </w:t>
      </w:r>
    </w:p>
    <w:p w14:paraId="4CBE1A1C" w14:textId="77777777" w:rsidR="0000219E" w:rsidRPr="00E5561C" w:rsidRDefault="0000219E" w:rsidP="007B0176">
      <w:r w:rsidRPr="00E5561C">
        <w:t>В течение</w:t>
      </w:r>
      <w:r w:rsidR="007B0176" w:rsidRPr="00E5561C">
        <w:t xml:space="preserve"> 7 дней со дня регистрации обращения </w:t>
      </w:r>
      <w:r w:rsidRPr="00E5561C">
        <w:t>г</w:t>
      </w:r>
      <w:r w:rsidR="007B0176" w:rsidRPr="00E5561C">
        <w:t>осударственный орган, орган местного самоуправления или должностное л</w:t>
      </w:r>
      <w:r w:rsidRPr="00E5561C">
        <w:t>ицо дает письменный ответ о невозможности рассмотрения обращения, о перенаправлении обращения при наличии следующих обстоятельств:</w:t>
      </w:r>
    </w:p>
    <w:p w14:paraId="33FC7E16" w14:textId="77777777" w:rsidR="007B0176" w:rsidRPr="00E5561C" w:rsidRDefault="007B0176" w:rsidP="007B0176">
      <w:r w:rsidRPr="00E5561C">
        <w:t xml:space="preserve">1) если обращение касается обжалования судебного решения, то оно возвращается гражданину в течение семи дней со дня регистрации с разъяснением порядка обжалования судебного решения; </w:t>
      </w:r>
    </w:p>
    <w:p w14:paraId="787DEAA1" w14:textId="77777777" w:rsidR="007B0176" w:rsidRPr="00E5561C" w:rsidRDefault="007B0176" w:rsidP="007B0176">
      <w:r w:rsidRPr="00E5561C">
        <w:t xml:space="preserve">2) если в обращении содержатся нецензурные либо оскорбительные выражения, угрозы жизни, здоровью и имуществу должностного лица, а также членов его семьи, то возможно оставление обращения без ответа по существу и сообщение гражданину о недопустимости злоупотребления правом; </w:t>
      </w:r>
    </w:p>
    <w:p w14:paraId="119F1E20" w14:textId="77777777" w:rsidR="007B0176" w:rsidRPr="00E5561C" w:rsidRDefault="007B0176" w:rsidP="007B0176">
      <w:r w:rsidRPr="00E5561C">
        <w:t>3) если текст письменного обращения не поддается прочтению, то ответ на обращение не дается и оно не подлежит направлению на рассмотрение в соответствующий орган или должностному лицу, о чем сообщается гражданину в течение семи дней со дня регистрации его обращения (при условии, что его</w:t>
      </w:r>
      <w:r w:rsidR="0000219E" w:rsidRPr="00E5561C">
        <w:t xml:space="preserve"> </w:t>
      </w:r>
      <w:r w:rsidRPr="00E5561C">
        <w:t xml:space="preserve">фамилия и почтовый адрес поддаются прочтению); </w:t>
      </w:r>
    </w:p>
    <w:p w14:paraId="20535A03" w14:textId="77777777" w:rsidR="007B0176" w:rsidRPr="00E5561C" w:rsidRDefault="007B0176" w:rsidP="007B0176">
      <w:r w:rsidRPr="00E5561C">
        <w:t xml:space="preserve">4) если текст письменного обращения не позволяет определить его суть, то ответ на обращение не дается и оно не подлежит направлению на рассмотрение в соответствующий орган или должностному лицу, о чем </w:t>
      </w:r>
      <w:r w:rsidRPr="00E5561C">
        <w:lastRenderedPageBreak/>
        <w:t>сообщается гражданину в течение семи дней со дня регистрации его обращения;</w:t>
      </w:r>
    </w:p>
    <w:p w14:paraId="38B0FB42" w14:textId="77777777" w:rsidR="007B0176" w:rsidRPr="00E5561C" w:rsidRDefault="007B0176" w:rsidP="007B0176">
      <w:r w:rsidRPr="00E5561C">
        <w:t xml:space="preserve"> 5) если в обращении содержится вопрос, на который гражданину неоднократно давались письменные ответы по существу в связи с ранее направляемыми обращениями, адресаты таких обращений совпадают и в обращении не приводятся новые доводы или обстоятельства, то в отношении такого обращения может быть принято решение о его безосновательности и прекращении переписки с гражданином по данному вопросу, о чем он уведомляется; </w:t>
      </w:r>
    </w:p>
    <w:p w14:paraId="78A3E877" w14:textId="77777777" w:rsidR="007B0176" w:rsidRPr="00E5561C" w:rsidRDefault="007B0176" w:rsidP="007B0176">
      <w:r w:rsidRPr="00E5561C">
        <w:t xml:space="preserve">6) если ответ на поставленный в обращении вопрос, затрагивающий интересы неопределенного круга лиц, размещен на официальном сайте соответствующего органа, гражданину в течение семи дней со дня регистрации его обращения сообщается электронный адрес указанного сайта (при этом обращение, содержащее обжалование судебного решения, не возвращается); </w:t>
      </w:r>
    </w:p>
    <w:p w14:paraId="431A2719" w14:textId="77777777" w:rsidR="007B0176" w:rsidRPr="00E5561C" w:rsidRDefault="007B0176" w:rsidP="007B0176">
      <w:pPr>
        <w:rPr>
          <w:szCs w:val="28"/>
          <w:lang w:eastAsia="ru-RU"/>
        </w:rPr>
      </w:pPr>
      <w:r w:rsidRPr="00E5561C">
        <w:t>7)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то гражданину сообщается о невозможности предоставления в связи с этим ответа. Если причины, по которым не мог быть дан ответ по существу поставленных в обращении вопросов, в последующем были устранены, гражданин вправе вновь направить обращение. Кроме того,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 (анонимное обращение), ответ на обращение не дается. Однако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соответствующие правоохранительные органы.</w:t>
      </w:r>
    </w:p>
    <w:p w14:paraId="5D5ACC50" w14:textId="77777777" w:rsidR="007B0176" w:rsidRPr="00E5561C" w:rsidRDefault="0000219E" w:rsidP="00282F7F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lastRenderedPageBreak/>
        <w:t>Если вышеуказанных обстоятельств не имеется обр</w:t>
      </w:r>
      <w:r w:rsidR="00282F7F" w:rsidRPr="00E5561C">
        <w:rPr>
          <w:color w:val="auto"/>
          <w:sz w:val="28"/>
          <w:szCs w:val="28"/>
        </w:rPr>
        <w:t>ащение рассматривается по существу.</w:t>
      </w:r>
    </w:p>
    <w:p w14:paraId="7F5CF7EB" w14:textId="77777777" w:rsidR="00F07BCB" w:rsidRPr="00E5561C" w:rsidRDefault="00282F7F" w:rsidP="00C93F9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3</w:t>
      </w:r>
      <w:r w:rsidR="007B0176" w:rsidRPr="00E5561C">
        <w:rPr>
          <w:color w:val="auto"/>
          <w:sz w:val="28"/>
          <w:szCs w:val="28"/>
        </w:rPr>
        <w:t xml:space="preserve">. Рассмотрение обращений. </w:t>
      </w:r>
      <w:r w:rsidR="00F07BCB" w:rsidRPr="00E5561C">
        <w:rPr>
          <w:color w:val="auto"/>
          <w:sz w:val="28"/>
          <w:szCs w:val="28"/>
        </w:rPr>
        <w:t xml:space="preserve">Обращения граждан рассматриваются в </w:t>
      </w:r>
      <w:r w:rsidR="007B0176" w:rsidRPr="00E5561C">
        <w:rPr>
          <w:color w:val="auto"/>
          <w:sz w:val="28"/>
          <w:szCs w:val="28"/>
        </w:rPr>
        <w:t>государственном учреждении</w:t>
      </w:r>
      <w:r w:rsidR="00F07BCB" w:rsidRPr="00E5561C">
        <w:rPr>
          <w:color w:val="auto"/>
          <w:sz w:val="28"/>
          <w:szCs w:val="28"/>
        </w:rPr>
        <w:t xml:space="preserve"> в течение 30 дней с даты их регистрации. При необходимости срок рассмотрения письменного обращения может быть продлен Руководителем либо уполномоченным должностным лицом, но не более чем на 30 дней, с одновременным информированием заявителя и указанием причин продления.</w:t>
      </w:r>
    </w:p>
    <w:p w14:paraId="2C9FF0ED" w14:textId="77777777" w:rsidR="00282F7F" w:rsidRPr="00E5561C" w:rsidRDefault="00282F7F" w:rsidP="007449F0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  <w:r w:rsidR="00F01D5F" w:rsidRPr="00E5561C">
        <w:rPr>
          <w:color w:val="auto"/>
          <w:sz w:val="28"/>
          <w:szCs w:val="28"/>
        </w:rPr>
        <w:t xml:space="preserve"> </w:t>
      </w:r>
    </w:p>
    <w:p w14:paraId="0EEA85FF" w14:textId="77777777" w:rsidR="00B1156E" w:rsidRPr="00E5561C" w:rsidRDefault="00B1156E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Институт обращений граждан — важнейшая составная часть правового статуса человека и гражданина любого развитого демократического правового государства и по своей сути всегда влияет на деятельность органов государственной власти и органов местного самоуправления.</w:t>
      </w:r>
    </w:p>
    <w:p w14:paraId="56234F91" w14:textId="77777777" w:rsidR="00B1156E" w:rsidRPr="00E5561C" w:rsidRDefault="00B1156E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Так, государственный орган, орган местного самоуправления или должностное лицо:</w:t>
      </w:r>
    </w:p>
    <w:p w14:paraId="23B055E7" w14:textId="77777777" w:rsidR="00B1156E" w:rsidRPr="00E5561C" w:rsidRDefault="00B1156E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1) обеспечивают объективное, всестороннее и своевременное рассмотрение обращения, а в случае необходимости — с участием гражданина, направившего обращение;</w:t>
      </w:r>
    </w:p>
    <w:p w14:paraId="3EDC4BCB" w14:textId="77777777" w:rsidR="00B1156E" w:rsidRPr="00E5561C" w:rsidRDefault="00B1156E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2)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24549286" w14:textId="77777777" w:rsidR="00B1156E" w:rsidRPr="00E5561C" w:rsidRDefault="00B1156E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3) принимают меры, направленные на восстановление или защиту нарушенных прав, свобод и законных интересов гражданина;</w:t>
      </w:r>
    </w:p>
    <w:p w14:paraId="5B85E81C" w14:textId="77777777" w:rsidR="00B1156E" w:rsidRPr="00E5561C" w:rsidRDefault="00B1156E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4) дают письменный ответ по существу поставленных в обращении вопросов, за исключением случаев, указанных в Федеральном законе.</w:t>
      </w:r>
      <w:r w:rsidR="00F01D5F" w:rsidRPr="00E5561C">
        <w:rPr>
          <w:color w:val="auto"/>
          <w:sz w:val="28"/>
          <w:szCs w:val="28"/>
        </w:rPr>
        <w:t xml:space="preserve"> </w:t>
      </w:r>
    </w:p>
    <w:p w14:paraId="3B265450" w14:textId="77777777" w:rsidR="00B1156E" w:rsidRPr="00E5561C" w:rsidRDefault="00B1156E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lastRenderedPageBreak/>
        <w:t>5) 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 w:rsidRPr="00E5561C">
        <w:rPr>
          <w:rStyle w:val="FootnoteReference"/>
          <w:color w:val="auto"/>
          <w:sz w:val="28"/>
          <w:szCs w:val="28"/>
        </w:rPr>
        <w:footnoteReference w:id="16"/>
      </w:r>
    </w:p>
    <w:p w14:paraId="487D483F" w14:textId="77777777" w:rsidR="006C020F" w:rsidRPr="00E5561C" w:rsidRDefault="00814605" w:rsidP="006C020F">
      <w:pPr>
        <w:shd w:val="clear" w:color="auto" w:fill="FFFFFF"/>
        <w:suppressAutoHyphens w:val="0"/>
        <w:textAlignment w:val="baseline"/>
        <w:rPr>
          <w:szCs w:val="28"/>
          <w:lang w:eastAsia="ru-RU"/>
        </w:rPr>
      </w:pPr>
      <w:r w:rsidRPr="00E5561C">
        <w:rPr>
          <w:szCs w:val="28"/>
        </w:rPr>
        <w:t xml:space="preserve">Таким образом, </w:t>
      </w:r>
      <w:r w:rsidR="00C14F3B" w:rsidRPr="00E5561C">
        <w:rPr>
          <w:szCs w:val="28"/>
        </w:rPr>
        <w:t xml:space="preserve">основные правила </w:t>
      </w:r>
      <w:r w:rsidR="006B6778" w:rsidRPr="00E5561C">
        <w:rPr>
          <w:szCs w:val="28"/>
        </w:rPr>
        <w:t>работы с обращениями граждан урегулирован инструкциями, утверждаемыми государственными учреждениями. Срок регистрации обращений составляет 3 дня, срок рассмотрения 30 дней. Все поступающие обращения</w:t>
      </w:r>
      <w:r w:rsidR="00CC2A25" w:rsidRPr="00E5561C">
        <w:rPr>
          <w:szCs w:val="28"/>
        </w:rPr>
        <w:t xml:space="preserve"> классифицируются</w:t>
      </w:r>
      <w:r w:rsidR="002D62BC" w:rsidRPr="00E5561C">
        <w:rPr>
          <w:szCs w:val="28"/>
        </w:rPr>
        <w:t>,</w:t>
      </w:r>
      <w:r w:rsidR="006B6778" w:rsidRPr="00E5561C">
        <w:rPr>
          <w:szCs w:val="28"/>
        </w:rPr>
        <w:t xml:space="preserve"> анализируются</w:t>
      </w:r>
      <w:r w:rsidR="002D62BC" w:rsidRPr="00E5561C">
        <w:rPr>
          <w:szCs w:val="28"/>
        </w:rPr>
        <w:t>, обобщаются в отчет. Работа с обращениями является возможностью для государства получить мнения граждан и оценить степень их удовлетворенности на основе как качественных, так и количественных форм анализа массива входящих обращений.</w:t>
      </w:r>
      <w:r w:rsidR="006C020F" w:rsidRPr="00E5561C">
        <w:rPr>
          <w:szCs w:val="28"/>
          <w:lang w:eastAsia="ru-RU"/>
        </w:rPr>
        <w:t xml:space="preserve"> Так же следует отметить что, официально-деловой язык, привычный для работников государственных учреждений, так же вызывает трудности для восприятия у граждан. Множество отсылок к нормативным актам, инструкциям в тексте ответов на обращения, официальные формулировки могут быть не понятны обращающимся гражданам, и суть ответа останется не ясной. Гражданин остается не удовлетворенным полученным ответом и может обратиться с повторным обращением по тому же вопросу, создавая излишнюю нагрузку. Поэтому стоит рассмотреть путь упрощения языка официальных писем, сокращения громоздких формулировок. </w:t>
      </w:r>
    </w:p>
    <w:p w14:paraId="094961CC" w14:textId="77777777" w:rsidR="00814605" w:rsidRPr="00E5561C" w:rsidRDefault="00814605" w:rsidP="00B1156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14:paraId="5F397878" w14:textId="77777777" w:rsidR="0063474A" w:rsidRPr="00E5561C" w:rsidRDefault="0063474A" w:rsidP="000F4C81">
      <w:pPr>
        <w:rPr>
          <w:szCs w:val="28"/>
          <w:lang w:eastAsia="ru-RU"/>
        </w:rPr>
      </w:pPr>
    </w:p>
    <w:p w14:paraId="3ACF77A0" w14:textId="77777777" w:rsidR="001562CD" w:rsidRPr="00E5561C" w:rsidRDefault="00CE07F8" w:rsidP="00416EA2">
      <w:pPr>
        <w:pStyle w:val="Heading2"/>
        <w:ind w:left="0" w:firstLine="0"/>
        <w:jc w:val="center"/>
        <w:rPr>
          <w:i w:val="0"/>
          <w:sz w:val="28"/>
          <w:szCs w:val="28"/>
        </w:rPr>
      </w:pPr>
      <w:bookmarkStart w:id="9" w:name="_Toc101644975"/>
      <w:r w:rsidRPr="00E5561C">
        <w:rPr>
          <w:i w:val="0"/>
          <w:sz w:val="28"/>
          <w:szCs w:val="28"/>
        </w:rPr>
        <w:t xml:space="preserve">2.2 </w:t>
      </w:r>
      <w:r w:rsidR="003878E1" w:rsidRPr="00E5561C">
        <w:rPr>
          <w:i w:val="0"/>
          <w:sz w:val="28"/>
          <w:szCs w:val="28"/>
        </w:rPr>
        <w:t xml:space="preserve">Практика рассмотрения </w:t>
      </w:r>
      <w:r w:rsidR="001562CD" w:rsidRPr="00E5561C">
        <w:rPr>
          <w:i w:val="0"/>
          <w:sz w:val="28"/>
          <w:szCs w:val="28"/>
        </w:rPr>
        <w:t xml:space="preserve">обращений граждан </w:t>
      </w:r>
      <w:r w:rsidR="00B55EEA" w:rsidRPr="00E5561C">
        <w:rPr>
          <w:i w:val="0"/>
          <w:sz w:val="28"/>
          <w:szCs w:val="28"/>
        </w:rPr>
        <w:t xml:space="preserve"> </w:t>
      </w:r>
      <w:r w:rsidR="007939B0" w:rsidRPr="00E5561C">
        <w:rPr>
          <w:i w:val="0"/>
          <w:sz w:val="28"/>
          <w:szCs w:val="28"/>
        </w:rPr>
        <w:t>в государственных учреждениях</w:t>
      </w:r>
      <w:bookmarkEnd w:id="9"/>
    </w:p>
    <w:p w14:paraId="442CFB68" w14:textId="77777777" w:rsidR="0063474A" w:rsidRPr="00E5561C" w:rsidRDefault="0063474A" w:rsidP="000F4C81"/>
    <w:p w14:paraId="0CB5AD29" w14:textId="77777777" w:rsidR="00EC1429" w:rsidRPr="00E5561C" w:rsidRDefault="001562CD" w:rsidP="00C93F9A">
      <w:r w:rsidRPr="00E5561C">
        <w:t xml:space="preserve">Работа с обращениями граждан предполагает собой эффективный механизм получения оценочной информации органами государственной власти </w:t>
      </w:r>
      <w:r w:rsidRPr="00E5561C">
        <w:lastRenderedPageBreak/>
        <w:t xml:space="preserve">и местного самоуправления от граждан, которая может повлиять на принятие определенных решений. </w:t>
      </w:r>
    </w:p>
    <w:p w14:paraId="30C0B258" w14:textId="77777777" w:rsidR="002C0EC0" w:rsidRPr="00E5561C" w:rsidRDefault="002D4C91" w:rsidP="00C93F9A">
      <w:r w:rsidRPr="00E5561C">
        <w:t>Р</w:t>
      </w:r>
      <w:r w:rsidR="002C0EC0" w:rsidRPr="00E5561C">
        <w:t>ассмотрим</w:t>
      </w:r>
      <w:r w:rsidR="004C32CB" w:rsidRPr="00E5561C">
        <w:t xml:space="preserve"> Информационно-статистический обзор рассмотренных в 2021 году обращений граждан, организаций и общественных объединений, адресованных Президенту Российской Федерации, а также результатов рассмотрения и принятых мер</w:t>
      </w:r>
      <w:r w:rsidRPr="00E5561C">
        <w:rPr>
          <w:rStyle w:val="FootnoteReference"/>
        </w:rPr>
        <w:footnoteReference w:id="17"/>
      </w:r>
      <w:r w:rsidRPr="00E5561C">
        <w:t>.</w:t>
      </w:r>
    </w:p>
    <w:p w14:paraId="6B86B980" w14:textId="77777777" w:rsidR="002D4C91" w:rsidRPr="00E5561C" w:rsidRDefault="002D4C91" w:rsidP="002D4C91">
      <w:r w:rsidRPr="00E5561C">
        <w:t>В 2021 году поступило 867491 обращения (60,2 процента корреспонденции), 221810 запросов информации (15,4 процента корреспонденции) и 352503 сообщений (24,4 процента корреспонденции), в том числе из иностранных государств соответственно 2,7 процента обращений, 6,2 процента запросов информации и 12,5 процента сообщений. При этом наибольшее количество – 79,4 процента обращений поступило в форме электронного документа, в том числе из иностранных государств 91,9 процента обращений поступило в форме электронного документа, а количество обращений, поступивших в письменной форме и в устной форме, составили соответственно 17,7 процента и 2,9 процента.</w:t>
      </w:r>
    </w:p>
    <w:p w14:paraId="2A87540B" w14:textId="77777777" w:rsidR="002D4C91" w:rsidRPr="00E5561C" w:rsidRDefault="002D4C91" w:rsidP="002D4C91">
      <w:r w:rsidRPr="00E5561C">
        <w:t>Уменьшение количества обращений, поступивших в 2021 года, по сравнению с 2020 годом на 14,7 процента и их увеличение по сравнению с 2019 годом на 20,7 процента, в основном связано с изменением количества обращений в форме электронного документа. Количество содержащихся в обращениях вопросов в 2021 году уменьшилось по сравнению с 2020 годом на 14,0 процента, и увеличилось по сравнению с 2019 годом на 23,4 процента. В 2021 году не зафиксирован рост долей количества вопросов ни в одном из тематических разделов по сравнению со всеми анализируемыми периодами.</w:t>
      </w:r>
    </w:p>
    <w:p w14:paraId="24AFFD3E" w14:textId="77777777" w:rsidR="002D4C91" w:rsidRPr="00E5561C" w:rsidRDefault="002D4C91" w:rsidP="000F4C81">
      <w:r w:rsidRPr="00E5561C">
        <w:t xml:space="preserve">По всем уровням вопросов выявлено 283 наименования вопросов в соответствии с новым типовым тематическим классификатором, представляющих для заявителей повышенный интерес, поскольку имеют в 2021 году относительно 2020 года и 2019 года одновременно увеличение количества </w:t>
      </w:r>
      <w:r w:rsidRPr="00E5561C">
        <w:lastRenderedPageBreak/>
        <w:t>вопросов данных наименований и рост доли количества вопросов данных наименований в общем количестве вопросов, при этом наибольшие доли количества вопросов (более 10,0 процента) имеют следующие тематики:</w:t>
      </w:r>
    </w:p>
    <w:p w14:paraId="0E9305CC" w14:textId="77777777" w:rsidR="002D4C91" w:rsidRPr="00E5561C" w:rsidRDefault="002D4C91" w:rsidP="000F4C81">
      <w:r w:rsidRPr="00E5561C">
        <w:t xml:space="preserve">«2.3. Социальное обеспечение и социальное страхование» – 12,640 процента, 9 наименований вопросов; </w:t>
      </w:r>
    </w:p>
    <w:p w14:paraId="39522785" w14:textId="77777777" w:rsidR="002D4C91" w:rsidRPr="00E5561C" w:rsidRDefault="002D4C91" w:rsidP="000F4C81">
      <w:r w:rsidRPr="00E5561C">
        <w:t xml:space="preserve">«2.5. Здравоохранение. Физическая культура и спорт. Туризм» – 10,295 процента, 19 наименований вопросов; </w:t>
      </w:r>
    </w:p>
    <w:p w14:paraId="1FC2ECF0" w14:textId="77777777" w:rsidR="002D4C91" w:rsidRPr="00E5561C" w:rsidRDefault="002D4C91" w:rsidP="000F4C81">
      <w:r w:rsidRPr="00E5561C">
        <w:t xml:space="preserve">«3.2. Хозяйственная деятельность» – 10,938 процента, 50 наименований вопросов; </w:t>
      </w:r>
    </w:p>
    <w:p w14:paraId="140881F1" w14:textId="77777777" w:rsidR="002D4C91" w:rsidRPr="00E5561C" w:rsidRDefault="002D4C91" w:rsidP="000F4C81">
      <w:r w:rsidRPr="00E5561C">
        <w:t xml:space="preserve">«4.2. Безопасность и охрана правопорядка» – 11,725 процента, 13 наименований вопросов. </w:t>
      </w:r>
    </w:p>
    <w:p w14:paraId="256DAA5B" w14:textId="77777777" w:rsidR="002D4C91" w:rsidRPr="00E5561C" w:rsidRDefault="002D4C91" w:rsidP="000F4C81">
      <w:r w:rsidRPr="00E5561C">
        <w:t xml:space="preserve">По федеральному уровню вопросов в 2021 году поступило 1131 наименование вопросов в соответствии с новым типовым тематическим классификатором. </w:t>
      </w:r>
    </w:p>
    <w:p w14:paraId="7B2D3A8C" w14:textId="77777777" w:rsidR="002D4C91" w:rsidRPr="00E5561C" w:rsidRDefault="002D4C91" w:rsidP="000F4C81">
      <w:r w:rsidRPr="00E5561C">
        <w:t>По федеральному уровню выявлено 274 наименования вопросов в соответствии с новым типовым тематическим классификатором, представляющих повышенный интерес для заявителей, при этом наибольшие доли количества вопросов (более 10,0 процента) имеют следующие тематики:</w:t>
      </w:r>
    </w:p>
    <w:p w14:paraId="112C16BB" w14:textId="77777777" w:rsidR="002D4C91" w:rsidRPr="00E5561C" w:rsidRDefault="002D4C91" w:rsidP="000F4C81">
      <w:r w:rsidRPr="00E5561C">
        <w:t xml:space="preserve">«2.3. Социальное обеспечение и социальное страхование» – 11,542 процента, 8 наименований вопросов; </w:t>
      </w:r>
    </w:p>
    <w:p w14:paraId="6370BFCD" w14:textId="77777777" w:rsidR="002D4C91" w:rsidRPr="00E5561C" w:rsidRDefault="002D4C91" w:rsidP="000F4C81">
      <w:r w:rsidRPr="00E5561C">
        <w:t xml:space="preserve">«4.2. Безопасность и охрана правопорядка» – 21,089 процента, 13 наименований вопросов; </w:t>
      </w:r>
    </w:p>
    <w:p w14:paraId="777AFA54" w14:textId="77777777" w:rsidR="002D4C91" w:rsidRPr="00E5561C" w:rsidRDefault="002D4C91" w:rsidP="000F4C81">
      <w:r w:rsidRPr="00E5561C">
        <w:t xml:space="preserve">«4.5. Прокуратура. Органы юстиции. Адвокатура. Нотариат» – 13,693 процента, 7 наименований вопросов. </w:t>
      </w:r>
    </w:p>
    <w:p w14:paraId="43E26712" w14:textId="77777777" w:rsidR="002D4C91" w:rsidRPr="00E5561C" w:rsidRDefault="002D4C91" w:rsidP="000F4C81">
      <w:r w:rsidRPr="00E5561C">
        <w:t xml:space="preserve">По региональному уровню вопросов в 2021 году поступило 741 наименование вопросов в соответствии с новым типовым тематическим классификатором. </w:t>
      </w:r>
    </w:p>
    <w:p w14:paraId="5F98EF6F" w14:textId="77777777" w:rsidR="002D4C91" w:rsidRPr="00E5561C" w:rsidRDefault="002D4C91" w:rsidP="000F4C81">
      <w:r w:rsidRPr="00E5561C">
        <w:t xml:space="preserve">По региональному уровню выявлено 186 наименований вопросов в соответствии с новым типовым тематическим классификатором, </w:t>
      </w:r>
      <w:r w:rsidRPr="00E5561C">
        <w:lastRenderedPageBreak/>
        <w:t xml:space="preserve">представляющих для заявителей повышенный интерес, при этом наибольшие доли количества вопросов (более 10,0 процента) имеют следующие тематики и группы тем (таблица 4): </w:t>
      </w:r>
    </w:p>
    <w:p w14:paraId="0926639F" w14:textId="77777777" w:rsidR="002D4C91" w:rsidRPr="00E5561C" w:rsidRDefault="002D4C91" w:rsidP="000F4C81">
      <w:r w:rsidRPr="00E5561C">
        <w:t xml:space="preserve">«2.3. Социальное обеспечение и социальное страхование» – 17,914 процента, 8 наименований вопросов; </w:t>
      </w:r>
    </w:p>
    <w:p w14:paraId="20C88CA0" w14:textId="77777777" w:rsidR="002D4C91" w:rsidRPr="00E5561C" w:rsidRDefault="002D4C91" w:rsidP="002D4C91">
      <w:r w:rsidRPr="00E5561C">
        <w:t>«2.5. Здравоохранение. Физическая культура и спорт. Туризм» – 17,626 процента, 20 наименований вопросов.</w:t>
      </w:r>
    </w:p>
    <w:p w14:paraId="48C7A300" w14:textId="77777777" w:rsidR="00416EA2" w:rsidRPr="00E5561C" w:rsidRDefault="00416EA2" w:rsidP="002D4C91">
      <w:r w:rsidRPr="00E5561C">
        <w:t xml:space="preserve">Исследуем практику рассмотрения обращений граждан на региональном уровне. Сведения о результатах работы по рассмотрению письменных обращений граждан, организаций и общественных объединений, направленных в Управление Федеральной службы государственной статистики по Астраханской области и Республике Калмыкия в IV квартале 2021 года </w:t>
      </w:r>
    </w:p>
    <w:p w14:paraId="2DC51EC7" w14:textId="77777777" w:rsidR="00416EA2" w:rsidRPr="00E5561C" w:rsidRDefault="00416EA2" w:rsidP="002D4C91">
      <w:r w:rsidRPr="00E5561C">
        <w:t xml:space="preserve">1. Количество поступивших обращений граждан, организаций и общественных объединений (далее - обращения) </w:t>
      </w:r>
      <w:r w:rsidRPr="00E5561C">
        <w:sym w:font="Symbol" w:char="F02D"/>
      </w:r>
      <w:r w:rsidRPr="00E5561C">
        <w:t xml:space="preserve"> 72. </w:t>
      </w:r>
    </w:p>
    <w:p w14:paraId="7E3A81B8" w14:textId="77777777" w:rsidR="00416EA2" w:rsidRPr="00E5561C" w:rsidRDefault="00416EA2" w:rsidP="002D4C91">
      <w:r w:rsidRPr="00E5561C">
        <w:t xml:space="preserve">1.1. По месяцам: 1 месяц квартала </w:t>
      </w:r>
      <w:r w:rsidRPr="00E5561C">
        <w:sym w:font="Symbol" w:char="F02D"/>
      </w:r>
      <w:r w:rsidRPr="00E5561C">
        <w:t xml:space="preserve"> 12; 2 месяц квартала </w:t>
      </w:r>
      <w:r w:rsidRPr="00E5561C">
        <w:sym w:font="Symbol" w:char="F02D"/>
      </w:r>
      <w:r w:rsidRPr="00E5561C">
        <w:t xml:space="preserve"> 37; 3 месяц квартала </w:t>
      </w:r>
      <w:r w:rsidRPr="00E5561C">
        <w:sym w:font="Symbol" w:char="F02D"/>
      </w:r>
      <w:r w:rsidRPr="00E5561C">
        <w:t xml:space="preserve"> 23. </w:t>
      </w:r>
    </w:p>
    <w:p w14:paraId="258F7059" w14:textId="77777777" w:rsidR="00416EA2" w:rsidRPr="00E5561C" w:rsidRDefault="00416EA2" w:rsidP="002D4C91">
      <w:r w:rsidRPr="00E5561C">
        <w:t xml:space="preserve">1.2. По типу обращения: заявления </w:t>
      </w:r>
      <w:r w:rsidRPr="00E5561C">
        <w:sym w:font="Symbol" w:char="F02D"/>
      </w:r>
      <w:r w:rsidRPr="00E5561C">
        <w:t xml:space="preserve"> 51; предложения </w:t>
      </w:r>
      <w:r w:rsidRPr="00E5561C">
        <w:sym w:font="Symbol" w:char="F02D"/>
      </w:r>
      <w:r w:rsidRPr="00E5561C">
        <w:t xml:space="preserve"> 0; жалобы </w:t>
      </w:r>
      <w:r w:rsidRPr="00E5561C">
        <w:sym w:font="Symbol" w:char="F02D"/>
      </w:r>
      <w:r w:rsidRPr="00E5561C">
        <w:t xml:space="preserve"> 0; запросы информации </w:t>
      </w:r>
      <w:r w:rsidRPr="00E5561C">
        <w:sym w:font="Symbol" w:char="F02D"/>
      </w:r>
      <w:r w:rsidRPr="00E5561C">
        <w:t xml:space="preserve"> 21; запросы ГБО </w:t>
      </w:r>
      <w:r w:rsidRPr="00E5561C">
        <w:sym w:font="Symbol" w:char="F02D"/>
      </w:r>
      <w:r w:rsidRPr="00E5561C">
        <w:t xml:space="preserve"> 0. </w:t>
      </w:r>
    </w:p>
    <w:p w14:paraId="0AD5CD98" w14:textId="77777777" w:rsidR="00416EA2" w:rsidRPr="00E5561C" w:rsidRDefault="00416EA2" w:rsidP="002D4C91">
      <w:r w:rsidRPr="00E5561C">
        <w:t xml:space="preserve">1.3. Из них поступивших: повторно </w:t>
      </w:r>
      <w:r w:rsidRPr="00E5561C">
        <w:sym w:font="Symbol" w:char="F02D"/>
      </w:r>
      <w:r w:rsidRPr="00E5561C">
        <w:t xml:space="preserve"> 0; многократно </w:t>
      </w:r>
      <w:r w:rsidRPr="00E5561C">
        <w:sym w:font="Symbol" w:char="F02D"/>
      </w:r>
      <w:r w:rsidRPr="00E5561C">
        <w:t xml:space="preserve"> 0. 2. Каналы поступления обращений: </w:t>
      </w:r>
    </w:p>
    <w:p w14:paraId="473CE9BB" w14:textId="77777777" w:rsidR="00416EA2" w:rsidRPr="00E5561C" w:rsidRDefault="00416EA2" w:rsidP="002D4C91">
      <w:r w:rsidRPr="00E5561C">
        <w:t xml:space="preserve">2.1. По источнику поступления: из аппарата Полномочного представителя Президента в федеральном округе </w:t>
      </w:r>
      <w:r w:rsidRPr="00E5561C">
        <w:sym w:font="Symbol" w:char="F02D"/>
      </w:r>
      <w:r w:rsidRPr="00E5561C">
        <w:t xml:space="preserve"> 0; от Главы субъекта Российской Федерации </w:t>
      </w:r>
      <w:r w:rsidRPr="00E5561C">
        <w:sym w:font="Symbol" w:char="F02D"/>
      </w:r>
      <w:r w:rsidRPr="00E5561C">
        <w:t xml:space="preserve"> 4; из Правительства субъекта Российской Федерации </w:t>
      </w:r>
      <w:r w:rsidRPr="00E5561C">
        <w:sym w:font="Symbol" w:char="F02D"/>
      </w:r>
      <w:r w:rsidRPr="00E5561C">
        <w:t xml:space="preserve"> 1; </w:t>
      </w:r>
    </w:p>
    <w:p w14:paraId="06DF768A" w14:textId="77777777" w:rsidR="00416EA2" w:rsidRPr="00E5561C" w:rsidRDefault="00416EA2" w:rsidP="002D4C91">
      <w:r w:rsidRPr="00E5561C">
        <w:t xml:space="preserve">2.2. По типу доставки: Почтой России </w:t>
      </w:r>
      <w:r w:rsidRPr="00E5561C">
        <w:sym w:font="Symbol" w:char="F02D"/>
      </w:r>
      <w:r w:rsidRPr="00E5561C">
        <w:t xml:space="preserve"> 6; по сети Интернет (электронной почтой) </w:t>
      </w:r>
      <w:r w:rsidRPr="00E5561C">
        <w:sym w:font="Symbol" w:char="F02D"/>
      </w:r>
      <w:r w:rsidRPr="00E5561C">
        <w:t xml:space="preserve"> 27; личный прием1 </w:t>
      </w:r>
      <w:r w:rsidRPr="00E5561C">
        <w:sym w:font="Symbol" w:char="F02D"/>
      </w:r>
      <w:r w:rsidRPr="00E5561C">
        <w:t xml:space="preserve"> 0; другим способом (курьером, доставленные лично и т.д.) – 39. </w:t>
      </w:r>
    </w:p>
    <w:p w14:paraId="45D34A2C" w14:textId="77777777" w:rsidR="00416EA2" w:rsidRPr="00E5561C" w:rsidRDefault="00416EA2" w:rsidP="002D4C91">
      <w:r w:rsidRPr="00E5561C">
        <w:lastRenderedPageBreak/>
        <w:t xml:space="preserve">3. Количество поступивших обращений по территориальному признаку: Астраханская область – 50; Республика Калмыкия – 7; Обращения в форме электронного документа без точного адреса – 15. 1 Количество письменных обращений, принятых во время личного приема. 2 </w:t>
      </w:r>
    </w:p>
    <w:p w14:paraId="55D1631C" w14:textId="77777777" w:rsidR="00416EA2" w:rsidRPr="00E5561C" w:rsidRDefault="00416EA2" w:rsidP="002D4C91">
      <w:r w:rsidRPr="00E5561C">
        <w:t xml:space="preserve">4. Количество рассмотренных обращений </w:t>
      </w:r>
      <w:r w:rsidRPr="00E5561C">
        <w:sym w:font="Symbol" w:char="F02D"/>
      </w:r>
      <w:r w:rsidRPr="00E5561C">
        <w:t xml:space="preserve"> 76, в том числе 6 обращений, поступивших в III квартале 2021 года (предыдущий отчетный период). Из них 0 коллективных обращений. </w:t>
      </w:r>
    </w:p>
    <w:p w14:paraId="5CD3FCF1" w14:textId="77777777" w:rsidR="00416EA2" w:rsidRPr="00E5561C" w:rsidRDefault="00416EA2" w:rsidP="002D4C91">
      <w:r w:rsidRPr="00E5561C">
        <w:t xml:space="preserve">5. Количество обращений, которые находятся на рассмотрении на 1 число месяца, следующего за отчетным периодом, поступивших в IV квартале 2021 года (отчетный период) </w:t>
      </w:r>
      <w:r w:rsidRPr="00E5561C">
        <w:sym w:font="Symbol" w:char="F02D"/>
      </w:r>
      <w:r w:rsidRPr="00E5561C">
        <w:t xml:space="preserve"> 2. </w:t>
      </w:r>
    </w:p>
    <w:p w14:paraId="4B9B863D" w14:textId="77777777" w:rsidR="00416EA2" w:rsidRPr="00E5561C" w:rsidRDefault="00416EA2" w:rsidP="002D4C91">
      <w:r w:rsidRPr="00E5561C">
        <w:t xml:space="preserve">6. Количество данных ответов по результатам рассмотрения обращений – 76, из них: письменных </w:t>
      </w:r>
      <w:r w:rsidRPr="00E5561C">
        <w:sym w:font="Symbol" w:char="F02D"/>
      </w:r>
      <w:r w:rsidRPr="00E5561C">
        <w:t xml:space="preserve"> 61; в электронном виде </w:t>
      </w:r>
      <w:r w:rsidRPr="00E5561C">
        <w:sym w:font="Symbol" w:char="F02D"/>
      </w:r>
      <w:r w:rsidRPr="00E5561C">
        <w:t xml:space="preserve"> 15. </w:t>
      </w:r>
    </w:p>
    <w:p w14:paraId="2879A016" w14:textId="77777777" w:rsidR="00416EA2" w:rsidRPr="00E5561C" w:rsidRDefault="00416EA2" w:rsidP="002D4C91">
      <w:r w:rsidRPr="00E5561C">
        <w:t xml:space="preserve">6.1. По характеру принятых по результатам рассмотрения обращений решений: «разъяснено» </w:t>
      </w:r>
      <w:r w:rsidRPr="00E5561C">
        <w:sym w:font="Symbol" w:char="F02D"/>
      </w:r>
      <w:r w:rsidRPr="00E5561C">
        <w:t xml:space="preserve"> 9; «не поддержано» </w:t>
      </w:r>
      <w:r w:rsidRPr="00E5561C">
        <w:sym w:font="Symbol" w:char="F02D"/>
      </w:r>
      <w:r w:rsidRPr="00E5561C">
        <w:t xml:space="preserve"> 0; «поддержано» </w:t>
      </w:r>
      <w:r w:rsidRPr="00E5561C">
        <w:sym w:font="Symbol" w:char="F02D"/>
      </w:r>
      <w:r w:rsidRPr="00E5561C">
        <w:t xml:space="preserve"> 43, в том числе «меры приняты» </w:t>
      </w:r>
      <w:r w:rsidRPr="00E5561C">
        <w:sym w:font="Symbol" w:char="F02D"/>
      </w:r>
      <w:r w:rsidRPr="00E5561C">
        <w:t xml:space="preserve"> 0; «переадресовано» </w:t>
      </w:r>
      <w:r w:rsidRPr="00E5561C">
        <w:sym w:font="Symbol" w:char="F02D"/>
      </w:r>
      <w:r w:rsidRPr="00E5561C">
        <w:t xml:space="preserve"> 0; «предоставлена гос. услуга» </w:t>
      </w:r>
      <w:r w:rsidRPr="00E5561C">
        <w:sym w:font="Symbol" w:char="F02D"/>
      </w:r>
      <w:r w:rsidRPr="00E5561C">
        <w:t xml:space="preserve"> 23; «отказано в гос. услуге» </w:t>
      </w:r>
      <w:r w:rsidRPr="00E5561C">
        <w:sym w:font="Symbol" w:char="F02D"/>
      </w:r>
      <w:r w:rsidRPr="00E5561C">
        <w:t xml:space="preserve"> 1. </w:t>
      </w:r>
    </w:p>
    <w:p w14:paraId="5CFF423C" w14:textId="77777777" w:rsidR="00416EA2" w:rsidRPr="00E5561C" w:rsidRDefault="00416EA2" w:rsidP="002D4C91">
      <w:r w:rsidRPr="00E5561C">
        <w:t xml:space="preserve">6.2. По срокам рассмотрения обращений граждан: рассмотрено в установленные законодательством Российской Федерации сроки </w:t>
      </w:r>
      <w:r w:rsidRPr="00E5561C">
        <w:sym w:font="Symbol" w:char="F02D"/>
      </w:r>
      <w:r w:rsidRPr="00E5561C">
        <w:t xml:space="preserve"> 76, из них в сроки, установленные нормативными актами Росстата </w:t>
      </w:r>
      <w:r w:rsidRPr="00E5561C">
        <w:sym w:font="Symbol" w:char="F02D"/>
      </w:r>
      <w:r w:rsidRPr="00E5561C">
        <w:t xml:space="preserve"> 76; рассмотрено с нарушением установленных нормативными актами Росстата сроков </w:t>
      </w:r>
      <w:r w:rsidRPr="00E5561C">
        <w:sym w:font="Symbol" w:char="F02D"/>
      </w:r>
      <w:r w:rsidRPr="00E5561C">
        <w:t xml:space="preserve"> 0, из них, с нарушением сроков, установленных законодательством Российской Федерации </w:t>
      </w:r>
      <w:r w:rsidRPr="00E5561C">
        <w:sym w:font="Symbol" w:char="F02D"/>
      </w:r>
      <w:r w:rsidRPr="00E5561C">
        <w:t xml:space="preserve"> 0; продлен установленный нормативными актами Росстата срок рассмотрения </w:t>
      </w:r>
      <w:r w:rsidRPr="00E5561C">
        <w:sym w:font="Symbol" w:char="F02D"/>
      </w:r>
      <w:r w:rsidRPr="00E5561C">
        <w:t xml:space="preserve"> 0, их них срок, установленный законодательством Российской Федерации </w:t>
      </w:r>
      <w:r w:rsidRPr="00E5561C">
        <w:sym w:font="Symbol" w:char="F02D"/>
      </w:r>
      <w:r w:rsidRPr="00E5561C">
        <w:t xml:space="preserve"> 0. </w:t>
      </w:r>
    </w:p>
    <w:p w14:paraId="479CD442" w14:textId="77777777" w:rsidR="00416EA2" w:rsidRPr="00E5561C" w:rsidRDefault="00416EA2" w:rsidP="002D4C91">
      <w:r w:rsidRPr="00E5561C">
        <w:t xml:space="preserve">6.3. По должностному лицу, подписавшему ответ: за подписью руководителя территориального органа Росстата </w:t>
      </w:r>
      <w:r w:rsidRPr="00E5561C">
        <w:sym w:font="Symbol" w:char="F02D"/>
      </w:r>
      <w:r w:rsidRPr="00E5561C">
        <w:t xml:space="preserve"> 73; за подписью заместителя руководителя территориального органа Росстата </w:t>
      </w:r>
      <w:r w:rsidRPr="00E5561C">
        <w:sym w:font="Symbol" w:char="F02D"/>
      </w:r>
      <w:r w:rsidRPr="00E5561C">
        <w:t xml:space="preserve"> 3. </w:t>
      </w:r>
    </w:p>
    <w:p w14:paraId="6687C75C" w14:textId="77777777" w:rsidR="00416EA2" w:rsidRPr="00E5561C" w:rsidRDefault="00416EA2" w:rsidP="002D4C91">
      <w:r w:rsidRPr="00E5561C">
        <w:lastRenderedPageBreak/>
        <w:t xml:space="preserve">7. Количество обращений на действие либо бездействие должностных лиц территориального органа, повлекшее нарушение прав, свобод и законных интересов граждан </w:t>
      </w:r>
      <w:r w:rsidRPr="00E5561C">
        <w:sym w:font="Symbol" w:char="F02D"/>
      </w:r>
      <w:r w:rsidRPr="00E5561C">
        <w:t xml:space="preserve"> 0, по результатам рассмотрения которых привлечены к ответственности </w:t>
      </w:r>
      <w:r w:rsidRPr="00E5561C">
        <w:sym w:font="Symbol" w:char="F02D"/>
      </w:r>
      <w:r w:rsidRPr="00E5561C">
        <w:t xml:space="preserve"> 0; </w:t>
      </w:r>
    </w:p>
    <w:p w14:paraId="01F7F708" w14:textId="77777777" w:rsidR="00416EA2" w:rsidRPr="00E5561C" w:rsidRDefault="00416EA2" w:rsidP="002D4C91">
      <w:r w:rsidRPr="00E5561C">
        <w:t xml:space="preserve">8. Количество неполученных по информации заявителей ответов, направленных заявителям по результатам рассмотрения обращений </w:t>
      </w:r>
      <w:r w:rsidRPr="00E5561C">
        <w:sym w:font="Symbol" w:char="F02D"/>
      </w:r>
      <w:r w:rsidRPr="00E5561C">
        <w:t xml:space="preserve"> 0. 3 </w:t>
      </w:r>
    </w:p>
    <w:p w14:paraId="20CCA2E2" w14:textId="77777777" w:rsidR="00416EA2" w:rsidRPr="00E5561C" w:rsidRDefault="00416EA2" w:rsidP="002D4C91">
      <w:r w:rsidRPr="00E5561C">
        <w:t xml:space="preserve">8.1. Количество повторно направленных ответов </w:t>
      </w:r>
      <w:r w:rsidRPr="00E5561C">
        <w:sym w:font="Symbol" w:char="F02D"/>
      </w:r>
      <w:r w:rsidRPr="00E5561C">
        <w:t xml:space="preserve"> 0. 9. </w:t>
      </w:r>
    </w:p>
    <w:p w14:paraId="65917BB0" w14:textId="77777777" w:rsidR="002D4C91" w:rsidRPr="00E5561C" w:rsidRDefault="00416EA2" w:rsidP="002D4C91">
      <w:r w:rsidRPr="00E5561C">
        <w:t>Количество поступивших обращений по основной тематике обращений в соответствии с упрощенной структурой общероссийского тематического классификатора обращений граждан и организаций Федеральной службы государственной статистики</w:t>
      </w:r>
      <w:r w:rsidR="001C07DE" w:rsidRPr="00E5561C">
        <w:rPr>
          <w:rStyle w:val="FootnoteReference"/>
        </w:rPr>
        <w:footnoteReference w:id="18"/>
      </w:r>
      <w:r w:rsidRPr="00E5561C">
        <w:t>.</w:t>
      </w:r>
    </w:p>
    <w:p w14:paraId="1942F9A3" w14:textId="77777777" w:rsidR="00936DEA" w:rsidRPr="00E5561C" w:rsidRDefault="00936DEA" w:rsidP="00936DE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Таким образом, практика работы с обращениями граждан состоит в регистрации, классификации, анализирование и обобщения в отчет. Работа с обращениями граждан является прекрасной возможностью для органов</w:t>
      </w:r>
      <w:r w:rsidR="00B85623" w:rsidRPr="00E5561C">
        <w:rPr>
          <w:color w:val="auto"/>
          <w:sz w:val="28"/>
          <w:szCs w:val="28"/>
        </w:rPr>
        <w:t xml:space="preserve"> государства располагать информацией о </w:t>
      </w:r>
      <w:r w:rsidRPr="00E5561C">
        <w:rPr>
          <w:color w:val="auto"/>
          <w:sz w:val="28"/>
          <w:szCs w:val="28"/>
        </w:rPr>
        <w:t>мнени</w:t>
      </w:r>
      <w:r w:rsidR="00B85623" w:rsidRPr="00E5561C">
        <w:rPr>
          <w:color w:val="auto"/>
          <w:sz w:val="28"/>
          <w:szCs w:val="28"/>
        </w:rPr>
        <w:t xml:space="preserve">и </w:t>
      </w:r>
      <w:r w:rsidRPr="00E5561C">
        <w:rPr>
          <w:color w:val="auto"/>
          <w:sz w:val="28"/>
          <w:szCs w:val="28"/>
        </w:rPr>
        <w:t xml:space="preserve">граждан </w:t>
      </w:r>
      <w:r w:rsidR="00B85623" w:rsidRPr="00E5561C">
        <w:rPr>
          <w:color w:val="auto"/>
          <w:sz w:val="28"/>
          <w:szCs w:val="28"/>
        </w:rPr>
        <w:t xml:space="preserve">о ситуации в обществе </w:t>
      </w:r>
      <w:r w:rsidRPr="00E5561C">
        <w:rPr>
          <w:color w:val="auto"/>
          <w:sz w:val="28"/>
          <w:szCs w:val="28"/>
        </w:rPr>
        <w:t xml:space="preserve">и оценить </w:t>
      </w:r>
      <w:r w:rsidR="00B85623" w:rsidRPr="00E5561C">
        <w:rPr>
          <w:color w:val="auto"/>
          <w:sz w:val="28"/>
          <w:szCs w:val="28"/>
        </w:rPr>
        <w:t>уровень</w:t>
      </w:r>
      <w:r w:rsidRPr="00E5561C">
        <w:rPr>
          <w:color w:val="auto"/>
          <w:sz w:val="28"/>
          <w:szCs w:val="28"/>
        </w:rPr>
        <w:t xml:space="preserve"> удовлетворенности</w:t>
      </w:r>
      <w:r w:rsidR="00B85623" w:rsidRPr="00E5561C">
        <w:rPr>
          <w:color w:val="auto"/>
          <w:sz w:val="28"/>
          <w:szCs w:val="28"/>
        </w:rPr>
        <w:t xml:space="preserve"> и </w:t>
      </w:r>
      <w:r w:rsidRPr="00E5561C">
        <w:rPr>
          <w:color w:val="auto"/>
          <w:sz w:val="28"/>
          <w:szCs w:val="28"/>
        </w:rPr>
        <w:t xml:space="preserve"> на о</w:t>
      </w:r>
      <w:r w:rsidR="00724723" w:rsidRPr="00E5561C">
        <w:rPr>
          <w:color w:val="auto"/>
          <w:sz w:val="28"/>
          <w:szCs w:val="28"/>
        </w:rPr>
        <w:t>бобщении</w:t>
      </w:r>
      <w:r w:rsidRPr="00E5561C">
        <w:rPr>
          <w:color w:val="auto"/>
          <w:sz w:val="28"/>
          <w:szCs w:val="28"/>
        </w:rPr>
        <w:t xml:space="preserve"> как качественных</w:t>
      </w:r>
      <w:r w:rsidR="00724723" w:rsidRPr="00E5561C">
        <w:rPr>
          <w:color w:val="auto"/>
          <w:sz w:val="28"/>
          <w:szCs w:val="28"/>
        </w:rPr>
        <w:t xml:space="preserve"> характеристик</w:t>
      </w:r>
      <w:r w:rsidRPr="00E5561C">
        <w:rPr>
          <w:color w:val="auto"/>
          <w:sz w:val="28"/>
          <w:szCs w:val="28"/>
        </w:rPr>
        <w:t>, так и количественных</w:t>
      </w:r>
      <w:r w:rsidR="00724723" w:rsidRPr="00E5561C">
        <w:rPr>
          <w:color w:val="auto"/>
          <w:sz w:val="28"/>
          <w:szCs w:val="28"/>
        </w:rPr>
        <w:t xml:space="preserve"> показателей </w:t>
      </w:r>
      <w:r w:rsidRPr="00E5561C">
        <w:rPr>
          <w:color w:val="auto"/>
          <w:sz w:val="28"/>
          <w:szCs w:val="28"/>
        </w:rPr>
        <w:t xml:space="preserve">анализа </w:t>
      </w:r>
      <w:r w:rsidR="00724723" w:rsidRPr="00E5561C">
        <w:rPr>
          <w:color w:val="auto"/>
          <w:sz w:val="28"/>
          <w:szCs w:val="28"/>
        </w:rPr>
        <w:t>объема</w:t>
      </w:r>
      <w:r w:rsidRPr="00E5561C">
        <w:rPr>
          <w:color w:val="auto"/>
          <w:sz w:val="28"/>
          <w:szCs w:val="28"/>
        </w:rPr>
        <w:t xml:space="preserve"> входящих </w:t>
      </w:r>
      <w:r w:rsidR="00724723" w:rsidRPr="00E5561C">
        <w:rPr>
          <w:color w:val="auto"/>
          <w:sz w:val="28"/>
          <w:szCs w:val="28"/>
        </w:rPr>
        <w:t xml:space="preserve">в государственные органы </w:t>
      </w:r>
      <w:r w:rsidRPr="00E5561C">
        <w:rPr>
          <w:color w:val="auto"/>
          <w:sz w:val="28"/>
          <w:szCs w:val="28"/>
        </w:rPr>
        <w:t>обращений.</w:t>
      </w:r>
    </w:p>
    <w:p w14:paraId="396FAEDE" w14:textId="77777777" w:rsidR="00936DEA" w:rsidRPr="00E5561C" w:rsidRDefault="00936DEA" w:rsidP="002D4C91"/>
    <w:p w14:paraId="0C944D86" w14:textId="77777777" w:rsidR="00936DEA" w:rsidRPr="00E5561C" w:rsidRDefault="00936DEA" w:rsidP="002D4C91"/>
    <w:p w14:paraId="306EBD1C" w14:textId="77777777" w:rsidR="00C14F3B" w:rsidRPr="00E5561C" w:rsidRDefault="00C14F3B" w:rsidP="002D4C91"/>
    <w:p w14:paraId="2359B430" w14:textId="77777777" w:rsidR="002D4C91" w:rsidRPr="00E5561C" w:rsidRDefault="002D4C91" w:rsidP="000F4C81">
      <w:pPr>
        <w:rPr>
          <w:rFonts w:ascii="PT Sans" w:hAnsi="PT Sans"/>
          <w:shd w:val="clear" w:color="auto" w:fill="FFFFFF"/>
        </w:rPr>
      </w:pPr>
    </w:p>
    <w:p w14:paraId="4362672F" w14:textId="77777777" w:rsidR="00F46474" w:rsidRPr="00E5561C" w:rsidRDefault="00B50007" w:rsidP="000F4C81">
      <w:pPr>
        <w:pStyle w:val="Heading2"/>
        <w:ind w:left="0" w:firstLine="0"/>
        <w:jc w:val="center"/>
        <w:rPr>
          <w:i w:val="0"/>
          <w:sz w:val="28"/>
          <w:szCs w:val="28"/>
        </w:rPr>
      </w:pPr>
      <w:r w:rsidRPr="00E5561C">
        <w:rPr>
          <w:i w:val="0"/>
          <w:sz w:val="28"/>
          <w:szCs w:val="28"/>
        </w:rPr>
        <w:br w:type="page"/>
      </w:r>
      <w:bookmarkStart w:id="10" w:name="_Toc101644976"/>
      <w:r w:rsidR="009F56C2" w:rsidRPr="00E5561C">
        <w:rPr>
          <w:i w:val="0"/>
          <w:sz w:val="28"/>
          <w:szCs w:val="28"/>
        </w:rPr>
        <w:lastRenderedPageBreak/>
        <w:t>ЗАКЛЮЧЕНИЕ</w:t>
      </w:r>
      <w:bookmarkEnd w:id="10"/>
    </w:p>
    <w:p w14:paraId="311D566F" w14:textId="77777777" w:rsidR="00A46BE4" w:rsidRPr="00E5561C" w:rsidRDefault="00A46BE4" w:rsidP="009F56C2">
      <w:pPr>
        <w:ind w:firstLine="0"/>
        <w:rPr>
          <w:szCs w:val="28"/>
        </w:rPr>
      </w:pPr>
    </w:p>
    <w:p w14:paraId="4D89AA6E" w14:textId="77777777" w:rsidR="003D26DC" w:rsidRPr="00E5561C" w:rsidRDefault="003D26DC" w:rsidP="000F4C81">
      <w:pPr>
        <w:shd w:val="clear" w:color="auto" w:fill="FFFFFF"/>
        <w:suppressAutoHyphens w:val="0"/>
        <w:textAlignment w:val="baseline"/>
      </w:pPr>
      <w:r w:rsidRPr="00E5561C">
        <w:t>Работа с обращениями граждан предполагает собой эффективный механизм получения оценочной информации органами государственной власти и местного самоуправления от граждан, которая может повлиять на принятие определенных решений.</w:t>
      </w:r>
    </w:p>
    <w:p w14:paraId="355C0A17" w14:textId="77777777" w:rsidR="003D26DC" w:rsidRPr="00E5561C" w:rsidRDefault="003D26DC" w:rsidP="000F4C8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E5561C">
        <w:rPr>
          <w:color w:val="auto"/>
          <w:sz w:val="28"/>
          <w:szCs w:val="28"/>
        </w:rPr>
        <w:t xml:space="preserve">Нормативно-правовой основой работы с обращениями граждан выступают Конституция Российской Федерации, федеральные законы, а так же подзаконные акты министерств и ведомств, и законодательные источники субъектов Российской Федерации. Основными актами регулирующими данный вопрос являются: </w:t>
      </w:r>
      <w:r w:rsidRPr="00E5561C">
        <w:rPr>
          <w:rStyle w:val="Emphasis"/>
          <w:bCs/>
          <w:i w:val="0"/>
          <w:color w:val="auto"/>
          <w:sz w:val="28"/>
          <w:szCs w:val="28"/>
          <w:shd w:val="clear" w:color="auto" w:fill="FFFFFF"/>
        </w:rPr>
        <w:t>Федеральный закон от 2 мая 2006 г. № 59-ФЗ «О порядке рассмотрения обращений граждан Российской Федерации</w:t>
      </w:r>
      <w:r w:rsidRPr="00E5561C">
        <w:rPr>
          <w:rStyle w:val="Emphasis"/>
          <w:bCs/>
          <w:i w:val="0"/>
          <w:color w:val="auto"/>
          <w:szCs w:val="28"/>
          <w:shd w:val="clear" w:color="auto" w:fill="FFFFFF"/>
        </w:rPr>
        <w:t>,</w:t>
      </w:r>
      <w:r w:rsidRPr="00E5561C">
        <w:rPr>
          <w:color w:val="auto"/>
          <w:szCs w:val="28"/>
          <w:shd w:val="clear" w:color="auto" w:fill="FFFFFF"/>
        </w:rPr>
        <w:t xml:space="preserve"> </w:t>
      </w:r>
      <w:r w:rsidRPr="00E5561C">
        <w:rPr>
          <w:color w:val="auto"/>
          <w:sz w:val="28"/>
          <w:szCs w:val="28"/>
          <w:shd w:val="clear" w:color="auto" w:fill="FFFFFF"/>
        </w:rPr>
        <w:t>Правила осуществления деятельности по управлению многоквартирными домами, утв. ПП РФ от 15.05.2013 N 416</w:t>
      </w:r>
      <w:r w:rsidR="00907E7C" w:rsidRPr="00E5561C">
        <w:rPr>
          <w:color w:val="auto"/>
          <w:sz w:val="28"/>
          <w:szCs w:val="28"/>
          <w:shd w:val="clear" w:color="auto" w:fill="FFFFFF"/>
        </w:rPr>
        <w:t>.</w:t>
      </w:r>
    </w:p>
    <w:p w14:paraId="26FBDCD0" w14:textId="77777777" w:rsidR="00A82970" w:rsidRPr="00E5561C" w:rsidRDefault="00A82970" w:rsidP="00A82970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>В настоящее время существует определенный ряд нормативно-правовых актов и широкий перечень административных регламентов, которые касаются регулирования организацию работы с обращениями населения, которые носят конкретный уточняющий характер. Базовым федеральным законом, устанавливающим и регламентирующим порядок работы с поступающими обращениями граждан в России, является ФЗ «О порядке рассмотрения обращений граждан» от 2 мая 2006 г. № 59-ФЗ. В данном акте предусмотрен порядок рассмотрения обращений населения в разных формах: в устной форме, письменной, по электронной почте, установлены требования к содержанию письменного обращения гражданина, официальный порядок и временные рамки его регистрации и рассмотрения. Закон устанавливает типичные виды обращений: предложение, заявление, жалоба.</w:t>
      </w:r>
    </w:p>
    <w:p w14:paraId="2752E3D7" w14:textId="77777777" w:rsidR="002D62BC" w:rsidRPr="00E5561C" w:rsidRDefault="002D62BC" w:rsidP="002D62BC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Основные правила работы с обращениями граждан урегулирован инструкциями, утверждаемыми государственными учреждениями. Срок регистрации обращений составляет 3 дня, срок рассмотрения 30 дней. Все </w:t>
      </w:r>
      <w:r w:rsidRPr="00E5561C">
        <w:rPr>
          <w:color w:val="auto"/>
          <w:sz w:val="28"/>
          <w:szCs w:val="28"/>
        </w:rPr>
        <w:lastRenderedPageBreak/>
        <w:t>поступающие обращения классифицируются, анализируются, обобщаются в отчет. Работа с обращениями является возможностью для государства получить мнения граждан и оценить степень их удовлетворенности на основе как качественных, так и количественных форм анализа массива входящих обращений.</w:t>
      </w:r>
    </w:p>
    <w:p w14:paraId="31FB8580" w14:textId="77777777" w:rsidR="00B1156E" w:rsidRPr="00E5561C" w:rsidRDefault="00B1156E" w:rsidP="00B1156E">
      <w:pPr>
        <w:shd w:val="clear" w:color="auto" w:fill="FFFFFF"/>
        <w:suppressAutoHyphens w:val="0"/>
        <w:textAlignment w:val="baseline"/>
        <w:rPr>
          <w:szCs w:val="28"/>
          <w:lang w:eastAsia="ru-RU"/>
        </w:rPr>
      </w:pPr>
      <w:r w:rsidRPr="00E5561C">
        <w:rPr>
          <w:szCs w:val="28"/>
          <w:lang w:eastAsia="ru-RU"/>
        </w:rPr>
        <w:t xml:space="preserve">Необходимо понимать, что эффективность работы с обращениями граждан зависит от существующей системы обеспечения неукоснительного соблюдения установленного </w:t>
      </w:r>
      <w:r w:rsidR="00A82970" w:rsidRPr="00E5561C">
        <w:rPr>
          <w:szCs w:val="28"/>
          <w:lang w:eastAsia="ru-RU"/>
        </w:rPr>
        <w:t xml:space="preserve">ФЗ </w:t>
      </w:r>
      <w:r w:rsidRPr="00E5561C">
        <w:rPr>
          <w:szCs w:val="28"/>
          <w:lang w:eastAsia="ru-RU"/>
        </w:rPr>
        <w:t xml:space="preserve">от 02.05.2006 N 59-ФЗ «О порядке рассмотрения обращений граждан Российской Федерации» порядка и сроков рассмотрения обращений граждан от повышения качества этой работы и определения мер по предотвращению повторных обращений. Однако одна из актуальных проблем сегодня - повторные обращения. Это говорит о том, что гражданин не удовлетворён полученным ответом на свое обращение или не получил ответ в </w:t>
      </w:r>
      <w:r w:rsidR="009E1FCC" w:rsidRPr="00E5561C">
        <w:rPr>
          <w:szCs w:val="28"/>
          <w:lang w:eastAsia="ru-RU"/>
        </w:rPr>
        <w:t>установленный законом срок</w:t>
      </w:r>
      <w:r w:rsidRPr="00E5561C">
        <w:rPr>
          <w:szCs w:val="28"/>
          <w:lang w:eastAsia="ru-RU"/>
        </w:rPr>
        <w:t>.</w:t>
      </w:r>
    </w:p>
    <w:p w14:paraId="193D438A" w14:textId="77777777" w:rsidR="00B1156E" w:rsidRPr="00E5561C" w:rsidRDefault="00B1156E" w:rsidP="00B1156E">
      <w:pPr>
        <w:shd w:val="clear" w:color="auto" w:fill="FFFFFF"/>
        <w:suppressAutoHyphens w:val="0"/>
        <w:textAlignment w:val="baseline"/>
        <w:rPr>
          <w:szCs w:val="28"/>
          <w:lang w:eastAsia="ru-RU"/>
        </w:rPr>
      </w:pPr>
      <w:r w:rsidRPr="00E5561C">
        <w:rPr>
          <w:szCs w:val="28"/>
          <w:lang w:eastAsia="ru-RU"/>
        </w:rPr>
        <w:t>Третья проблема заключается в делопроизводстве в государственных органах и органах местного самоуправления. Если система не налажена должным образом, в установленные законом сроки и по существу ответить гражданину не представится возможным. При рассмотрении обращения важен конечный результат, а именно удовлетворенность гражданина полученным ответом, и необязательно результатом должно быть решение проблемы, важно проявление максимума внимания к решению вопроса.</w:t>
      </w:r>
    </w:p>
    <w:p w14:paraId="5E54B5E9" w14:textId="77777777" w:rsidR="00B1156E" w:rsidRPr="00E5561C" w:rsidRDefault="00B1156E" w:rsidP="00B1156E">
      <w:pPr>
        <w:shd w:val="clear" w:color="auto" w:fill="FFFFFF"/>
        <w:suppressAutoHyphens w:val="0"/>
        <w:textAlignment w:val="baseline"/>
        <w:rPr>
          <w:szCs w:val="28"/>
          <w:lang w:eastAsia="ru-RU"/>
        </w:rPr>
      </w:pPr>
      <w:r w:rsidRPr="00E5561C">
        <w:rPr>
          <w:szCs w:val="28"/>
          <w:lang w:eastAsia="ru-RU"/>
        </w:rPr>
        <w:t>Для решения вышеизложенных проблем и оптимизации работы с обращениями граждан в современных условиях предлагаются следующие основные механизмы.</w:t>
      </w:r>
    </w:p>
    <w:p w14:paraId="72D38EFF" w14:textId="77777777" w:rsidR="00B1156E" w:rsidRPr="00E5561C" w:rsidRDefault="00B1156E" w:rsidP="00B1156E">
      <w:pPr>
        <w:shd w:val="clear" w:color="auto" w:fill="FFFFFF"/>
        <w:suppressAutoHyphens w:val="0"/>
        <w:textAlignment w:val="baseline"/>
        <w:rPr>
          <w:szCs w:val="28"/>
          <w:lang w:eastAsia="ru-RU"/>
        </w:rPr>
      </w:pPr>
      <w:r w:rsidRPr="00E5561C">
        <w:rPr>
          <w:szCs w:val="28"/>
          <w:lang w:eastAsia="ru-RU"/>
        </w:rPr>
        <w:t>1. Автоматизация и информатизация системы документооборота для своевременного приема, регистрации, рассмотрения обращения, а также перенаправления обращения в компетентный орган.</w:t>
      </w:r>
    </w:p>
    <w:p w14:paraId="3921C74C" w14:textId="77777777" w:rsidR="00B1156E" w:rsidRPr="00E5561C" w:rsidRDefault="00B1156E" w:rsidP="00B1156E">
      <w:pPr>
        <w:shd w:val="clear" w:color="auto" w:fill="FFFFFF"/>
        <w:suppressAutoHyphens w:val="0"/>
        <w:textAlignment w:val="baseline"/>
        <w:rPr>
          <w:szCs w:val="28"/>
          <w:lang w:eastAsia="ru-RU"/>
        </w:rPr>
      </w:pPr>
      <w:r w:rsidRPr="00E5561C">
        <w:rPr>
          <w:szCs w:val="28"/>
          <w:lang w:eastAsia="ru-RU"/>
        </w:rPr>
        <w:t xml:space="preserve">2. Внесение изменений в Федеральный закон или в другой нормативно-правовой акт субъекта, которые снизят бюрократический подход к институту </w:t>
      </w:r>
      <w:r w:rsidRPr="00E5561C">
        <w:rPr>
          <w:szCs w:val="28"/>
          <w:lang w:eastAsia="ru-RU"/>
        </w:rPr>
        <w:lastRenderedPageBreak/>
        <w:t>обращений граждан. Необходимо внести такое понятие как «отписка», а также обозначить меру наказания за такой ответ гражданину. Так, повторных обращений не станет, и качество рассмотрения первичных обращений улучшиться.</w:t>
      </w:r>
      <w:r w:rsidR="001272EA" w:rsidRPr="00E5561C">
        <w:rPr>
          <w:szCs w:val="28"/>
          <w:lang w:eastAsia="ru-RU"/>
        </w:rPr>
        <w:t xml:space="preserve"> Официально-деловой язык, привычный для работников государственных учреждений, так же вызывает трудности для восприятия у граждан. Множество отсылок к нормативным актам, инструкция</w:t>
      </w:r>
      <w:r w:rsidR="00C9008E" w:rsidRPr="00E5561C">
        <w:rPr>
          <w:szCs w:val="28"/>
          <w:lang w:eastAsia="ru-RU"/>
        </w:rPr>
        <w:t xml:space="preserve">м в тексте ответов на обращения, официальные формулировки могут быть не понятны обращающимся гражданам, и суть ответа останется не ясной. Гражданин </w:t>
      </w:r>
      <w:r w:rsidR="00F01D5F" w:rsidRPr="00E5561C">
        <w:rPr>
          <w:szCs w:val="28"/>
          <w:lang w:eastAsia="ru-RU"/>
        </w:rPr>
        <w:t xml:space="preserve">остается </w:t>
      </w:r>
      <w:r w:rsidR="00C9008E" w:rsidRPr="00E5561C">
        <w:rPr>
          <w:szCs w:val="28"/>
          <w:lang w:eastAsia="ru-RU"/>
        </w:rPr>
        <w:t>не удовлетворен</w:t>
      </w:r>
      <w:r w:rsidR="00F01D5F" w:rsidRPr="00E5561C">
        <w:rPr>
          <w:szCs w:val="28"/>
          <w:lang w:eastAsia="ru-RU"/>
        </w:rPr>
        <w:t>ным</w:t>
      </w:r>
      <w:r w:rsidR="00C9008E" w:rsidRPr="00E5561C">
        <w:rPr>
          <w:szCs w:val="28"/>
          <w:lang w:eastAsia="ru-RU"/>
        </w:rPr>
        <w:t xml:space="preserve"> полученным ответом и может обратиться с повторным обращением по тому же вопросу, создавая излишнюю нагрузку.</w:t>
      </w:r>
      <w:r w:rsidR="00F01D5F" w:rsidRPr="00E5561C">
        <w:rPr>
          <w:szCs w:val="28"/>
          <w:lang w:eastAsia="ru-RU"/>
        </w:rPr>
        <w:t xml:space="preserve"> Поэтому стоит рассмотреть путь упрощения языка официальных писем, сокращения громоздких формулировок. </w:t>
      </w:r>
    </w:p>
    <w:p w14:paraId="5FE76F6C" w14:textId="77777777" w:rsidR="00B1156E" w:rsidRPr="00E5561C" w:rsidRDefault="00B1156E" w:rsidP="00724723">
      <w:pPr>
        <w:shd w:val="clear" w:color="auto" w:fill="FFFFFF"/>
        <w:suppressAutoHyphens w:val="0"/>
        <w:textAlignment w:val="baseline"/>
        <w:rPr>
          <w:szCs w:val="28"/>
          <w:lang w:eastAsia="ru-RU"/>
        </w:rPr>
      </w:pPr>
      <w:r w:rsidRPr="00E5561C">
        <w:rPr>
          <w:szCs w:val="28"/>
          <w:lang w:eastAsia="ru-RU"/>
        </w:rPr>
        <w:t>3. Регулярное обучение всех государственных служащих работе с обращениями граждан.</w:t>
      </w:r>
    </w:p>
    <w:p w14:paraId="4CAA60A5" w14:textId="77777777" w:rsidR="00D44866" w:rsidRPr="00E5561C" w:rsidRDefault="00724723" w:rsidP="0072472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5561C">
        <w:rPr>
          <w:color w:val="auto"/>
          <w:sz w:val="28"/>
          <w:szCs w:val="28"/>
        </w:rPr>
        <w:t xml:space="preserve">Таким образом, практика работы с обращениями граждан состоит в регистрации, классификации, анализирование и обобщения в отчет. Работа с обращениями граждан является прекрасной возможностью для органов государства располагать информацией о мнении граждан о ситуации в обществе и оценить уровень удовлетворенности и  на обобщении как качественных характеристик, так и количественных показателей анализа объема входящих в государственные органы обращений. </w:t>
      </w:r>
      <w:r w:rsidR="00B1156E" w:rsidRPr="00E5561C">
        <w:rPr>
          <w:color w:val="auto"/>
          <w:sz w:val="28"/>
          <w:szCs w:val="28"/>
        </w:rPr>
        <w:t>Обращения граждан часто могут указать на проблему, возможно, указать пути её разрешения, и способствовать, таким образом, совершенствованию системы государственного управления, улучшению социальной действительности в целом.</w:t>
      </w:r>
    </w:p>
    <w:p w14:paraId="3F4A6EB0" w14:textId="77777777" w:rsidR="00D44866" w:rsidRPr="00E5561C" w:rsidRDefault="00D44866" w:rsidP="000F4C81">
      <w:pPr>
        <w:shd w:val="clear" w:color="auto" w:fill="FFFFFF"/>
        <w:suppressAutoHyphens w:val="0"/>
        <w:textAlignment w:val="baseline"/>
        <w:rPr>
          <w:szCs w:val="28"/>
          <w:bdr w:val="none" w:sz="0" w:space="0" w:color="auto" w:frame="1"/>
          <w:lang w:eastAsia="ru-RU"/>
        </w:rPr>
      </w:pPr>
    </w:p>
    <w:p w14:paraId="25851A20" w14:textId="77777777" w:rsidR="00A662B2" w:rsidRPr="00E5561C" w:rsidRDefault="00D44866" w:rsidP="009F56C2">
      <w:pPr>
        <w:pStyle w:val="Heading1"/>
        <w:spacing w:before="0" w:after="0"/>
        <w:ind w:left="0" w:firstLine="0"/>
        <w:rPr>
          <w:caps/>
          <w:kern w:val="28"/>
        </w:rPr>
      </w:pPr>
      <w:r w:rsidRPr="00E5561C">
        <w:rPr>
          <w:kern w:val="28"/>
        </w:rPr>
        <w:br w:type="page"/>
      </w:r>
      <w:bookmarkStart w:id="11" w:name="_Toc101644977"/>
      <w:r w:rsidR="009F56C2" w:rsidRPr="00E5561C">
        <w:rPr>
          <w:kern w:val="28"/>
        </w:rPr>
        <w:lastRenderedPageBreak/>
        <w:t>СПИСОК ИСПОЛЬЗОВАННЫХ ИСТОЧНИКОВ И ЛИТЕРАТУРЫ</w:t>
      </w:r>
      <w:bookmarkEnd w:id="11"/>
    </w:p>
    <w:p w14:paraId="7E47FC56" w14:textId="77777777" w:rsidR="00A46BE4" w:rsidRPr="00E5561C" w:rsidRDefault="00A46BE4" w:rsidP="000F4C81">
      <w:pPr>
        <w:pStyle w:val="BodyText"/>
        <w:rPr>
          <w:szCs w:val="28"/>
        </w:rPr>
      </w:pPr>
    </w:p>
    <w:p w14:paraId="2AA870B8" w14:textId="77777777" w:rsidR="00AA468D" w:rsidRPr="00E5561C" w:rsidRDefault="00AA468D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t>Конституция Российской Федерации: Принята всенародным голосованием 12.12.1993 [Электронный ресурс]// Справочная правовая система «Консультант Плюс». – Режим доступа: http://www.consultant.ru</w:t>
      </w:r>
    </w:p>
    <w:p w14:paraId="1AF917E4" w14:textId="77777777" w:rsidR="00AA468D" w:rsidRPr="00E5561C" w:rsidRDefault="00AA468D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  <w:lang w:eastAsia="ru-RU"/>
        </w:rPr>
        <w:t>Федеральный закон от 17.01.1992 N 2202-1(ред. от 01.07.2021)"О прокуратуре Российской Федерации" (с изм. и доп., вступ. в силу с 01.09.2021)</w:t>
      </w:r>
      <w:r w:rsidRPr="00E5561C">
        <w:rPr>
          <w:sz w:val="28"/>
          <w:szCs w:val="28"/>
        </w:rPr>
        <w:t xml:space="preserve"> Собрание законодательства РФ.- 1995.- N 47.- ст. 4472.</w:t>
      </w:r>
    </w:p>
    <w:p w14:paraId="61163F85" w14:textId="77777777" w:rsidR="009E1FCC" w:rsidRPr="00E5561C" w:rsidRDefault="009E1FCC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t>Федеральный закон "О порядке рассмотрения обращений граждан Российской Федерации" от 02.05.2006 N 59-ФЗ (последняя редакция) [Электронный ресурс] Справочная правовая система «Консультант Плюс». – Режим доступа: http://www.consultant.ru</w:t>
      </w:r>
    </w:p>
    <w:p w14:paraId="2D8FCC46" w14:textId="77777777" w:rsidR="00AA468D" w:rsidRPr="00E5561C" w:rsidRDefault="00AA468D" w:rsidP="009E1FCC">
      <w:pPr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  <w:lang w:eastAsia="ru-RU"/>
        </w:rPr>
      </w:pPr>
      <w:r w:rsidRPr="00E5561C">
        <w:rPr>
          <w:szCs w:val="28"/>
          <w:lang w:eastAsia="ru-RU"/>
        </w:rPr>
        <w:t xml:space="preserve">Федеральный закон от 09.02.2009 N 8-ФЗ (ред. от 30.04.2021) "Об обеспечении доступа к информации о деятельности государственных органов и органов местного самоуправления" Собрание законодательства РФ.- 2009.- N 7.-  ст. 776. </w:t>
      </w:r>
    </w:p>
    <w:p w14:paraId="009C760C" w14:textId="77777777" w:rsidR="00AA468D" w:rsidRPr="00E5561C" w:rsidRDefault="00AA468D" w:rsidP="009E1FCC">
      <w:pPr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  <w:lang w:eastAsia="ru-RU"/>
        </w:rPr>
      </w:pPr>
      <w:r w:rsidRPr="00E5561C">
        <w:rPr>
          <w:szCs w:val="28"/>
          <w:lang w:eastAsia="ru-RU"/>
        </w:rPr>
        <w:t xml:space="preserve">Федеральный закон от 27.07.2010 N 210-ФЗ (ред. от 02.07.2021) "Об организации предоставления государственных и муниципальных услуг" (с изм. и доп., вступ. в силу с 01.01.2022) Собрание законодательства РФ.- 2010.- N 31.- ст. 4179. </w:t>
      </w:r>
    </w:p>
    <w:p w14:paraId="0D694AF5" w14:textId="77777777" w:rsidR="00AA468D" w:rsidRPr="00E5561C" w:rsidRDefault="00AA468D" w:rsidP="009E1FCC">
      <w:pPr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  <w:lang w:eastAsia="ru-RU"/>
        </w:rPr>
      </w:pPr>
      <w:r w:rsidRPr="00E5561C">
        <w:rPr>
          <w:szCs w:val="28"/>
          <w:lang w:eastAsia="ru-RU"/>
        </w:rPr>
        <w:t xml:space="preserve">Федеральный закон от 07.02.2011 N 3-ФЗ (ред. от 21.12.2021) "О полиции" //Собрание законодательства РФ.- 2011.- N 7.- ст. 900. </w:t>
      </w:r>
    </w:p>
    <w:p w14:paraId="1B6D4D02" w14:textId="77777777" w:rsidR="00AA468D" w:rsidRPr="00E5561C" w:rsidRDefault="00AA468D" w:rsidP="009E1FCC">
      <w:pPr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  <w:lang w:eastAsia="ru-RU"/>
        </w:rPr>
      </w:pPr>
      <w:r w:rsidRPr="00E5561C">
        <w:rPr>
          <w:szCs w:val="28"/>
          <w:lang w:eastAsia="ru-RU"/>
        </w:rPr>
        <w:t xml:space="preserve">Постановление Правительства РФ от 16.08.2012 N 840 (ред. от 13.06.2018) Собрание законодательства РФ.- 2012.- N 35.- ст. 4829. </w:t>
      </w:r>
    </w:p>
    <w:p w14:paraId="4B3006F4" w14:textId="77777777" w:rsidR="00AA468D" w:rsidRPr="00E5561C" w:rsidRDefault="00AA468D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t>Приказ МВД России от 12.09.2013 N 707 (ред. от 01.12.2016) Об утверждении Инструкции об организации рассмотрения обращений граждан в системе Министерства внутренних дел Российской Федерации (Зарегистрировано в Минюсте России 31.12.2013 N 30957)</w:t>
      </w:r>
      <w:r w:rsidRPr="00E5561C">
        <w:rPr>
          <w:sz w:val="28"/>
          <w:szCs w:val="28"/>
          <w:lang w:val="en-US"/>
        </w:rPr>
        <w:t>URL</w:t>
      </w:r>
      <w:r w:rsidRPr="00E5561C">
        <w:rPr>
          <w:sz w:val="28"/>
          <w:szCs w:val="28"/>
        </w:rPr>
        <w:t>: https://sudact.ru/law/prikaz-mvd-rossii-ot-12092013-n-707/</w:t>
      </w:r>
    </w:p>
    <w:p w14:paraId="0C8789D6" w14:textId="77777777" w:rsidR="00AA468D" w:rsidRPr="00E5561C" w:rsidRDefault="00AA468D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lastRenderedPageBreak/>
        <w:t>Приказ ФНС России от 17.02.2014 N ММВ-7-7/53@ (ред. от 10.05.2017) "Об утверждении Регламента Федеральной налоговой службы" (Зарегистрировано в Минюсте России 27.05.2014 N 32450) "Российская газета", N 124, 04.06.2014.</w:t>
      </w:r>
    </w:p>
    <w:p w14:paraId="46BF819A" w14:textId="77777777" w:rsidR="00AA468D" w:rsidRPr="00E5561C" w:rsidRDefault="00AA468D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t>Приказ Роспотребнадзора от 20.01.2014 N 28(ред. от 28.06.2017)"Об утверждении Инструкции о порядке рассмотрения обращений граждан и объединений граждан, в том числе юридических лиц, приема граждан в Федеральной службе по надзору в сфере защиты прав потребителей и благополучия человека" (Зарегистрировано в Минюсте России 22.05.2014 N 32389)</w:t>
      </w:r>
    </w:p>
    <w:p w14:paraId="3BDBC6E3" w14:textId="77777777" w:rsidR="00AA468D" w:rsidRPr="00E5561C" w:rsidRDefault="00AA468D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t>Архипов, М. М. Проблема кодификации порядка рассмотрения обращений граждан / М. М. Архипов. — Текст : непосредственный // Молодой ученый. — 2020. — № 49 (339). — С. 162-169. — URL: https://moluch.ru/archive/339/76012/ (дата обращения: 22.04.2022).</w:t>
      </w:r>
    </w:p>
    <w:p w14:paraId="7969D96A" w14:textId="77777777" w:rsidR="00AA468D" w:rsidRPr="00E5561C" w:rsidRDefault="009E1FCC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t>Ильина Ю.С. Особенности системы работы с обращениями граждан Российской Федерации: правовой аспект // Наука. Общество. Государство. 2019. №1 (25). URL: https://cyberleninka.ru/article/n/osobennosti-sistemy-raboty-s-obrascheniyami-grazhdan-rossiyskoy-federatsii-pravovoy-aspekt (дата обращения: 22.04.2022).</w:t>
      </w:r>
    </w:p>
    <w:p w14:paraId="6CC6A760" w14:textId="77777777" w:rsidR="00C14F3B" w:rsidRPr="00E5561C" w:rsidRDefault="009E1FCC" w:rsidP="00C14F3B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t xml:space="preserve">Информационно-статистический обзор рассмотренных в 2021 году обращений граждан, организаций и общественных объединений, адресованных Президенту Российской Федерации, а также результатов рассмотрения и принятых мер. </w:t>
      </w:r>
      <w:r w:rsidRPr="00E5561C">
        <w:rPr>
          <w:sz w:val="28"/>
          <w:szCs w:val="28"/>
          <w:lang w:val="en-US"/>
        </w:rPr>
        <w:t>URL</w:t>
      </w:r>
      <w:r w:rsidRPr="00E5561C">
        <w:rPr>
          <w:sz w:val="28"/>
          <w:szCs w:val="28"/>
        </w:rPr>
        <w:t>: http://www.letters.kremlin.ru/digests/periodic/268 (дата обращения 20.04.2022)</w:t>
      </w:r>
    </w:p>
    <w:p w14:paraId="1C0FEF0F" w14:textId="77777777" w:rsidR="00C14F3B" w:rsidRPr="00E5561C" w:rsidRDefault="00C14F3B" w:rsidP="00C14F3B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t>Надыгина Е.В. Инновационные подходы к преподаванию дисциплины «Обращения граждан в Российской Федерации» Н.Новгород, 2012. URL:http://www.unn.ru/books/met_files/2_nadigina_2012_sover.pdf(дата обращения 20.04.2022)</w:t>
      </w:r>
    </w:p>
    <w:p w14:paraId="2A52DC8E" w14:textId="77777777" w:rsidR="009E1FCC" w:rsidRPr="00E5561C" w:rsidRDefault="009E1FCC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  <w:lang w:val="en-US"/>
        </w:rPr>
      </w:pPr>
      <w:r w:rsidRPr="00E5561C">
        <w:rPr>
          <w:sz w:val="28"/>
          <w:szCs w:val="28"/>
        </w:rPr>
        <w:lastRenderedPageBreak/>
        <w:t xml:space="preserve">Сведения о результатах работы по рассмотрению письменных обращений граждан, организаций и общественных объединений, направленных в Управление Федеральной службы государственной статистики по Астраханской области и Республике Калмыкия в IV квартале 2021 года . </w:t>
      </w:r>
      <w:r w:rsidRPr="00E5561C">
        <w:rPr>
          <w:sz w:val="28"/>
          <w:szCs w:val="28"/>
          <w:lang w:val="en-US"/>
        </w:rPr>
        <w:t>URL: https://astrastat.gks.ru/storage/mediabank/</w:t>
      </w:r>
      <w:r w:rsidRPr="00E5561C">
        <w:rPr>
          <w:sz w:val="28"/>
          <w:szCs w:val="28"/>
        </w:rPr>
        <w:t>Сведения</w:t>
      </w:r>
      <w:r w:rsidRPr="00E5561C">
        <w:rPr>
          <w:sz w:val="28"/>
          <w:szCs w:val="28"/>
          <w:lang w:val="en-US"/>
        </w:rPr>
        <w:t>%20</w:t>
      </w:r>
      <w:r w:rsidRPr="00E5561C">
        <w:rPr>
          <w:sz w:val="28"/>
          <w:szCs w:val="28"/>
        </w:rPr>
        <w:t>о</w:t>
      </w:r>
      <w:r w:rsidRPr="00E5561C">
        <w:rPr>
          <w:sz w:val="28"/>
          <w:szCs w:val="28"/>
          <w:lang w:val="en-US"/>
        </w:rPr>
        <w:t>%20</w:t>
      </w:r>
      <w:r w:rsidRPr="00E5561C">
        <w:rPr>
          <w:sz w:val="28"/>
          <w:szCs w:val="28"/>
        </w:rPr>
        <w:t>результатах</w:t>
      </w:r>
      <w:r w:rsidRPr="00E5561C">
        <w:rPr>
          <w:sz w:val="28"/>
          <w:szCs w:val="28"/>
          <w:lang w:val="en-US"/>
        </w:rPr>
        <w:t>%20</w:t>
      </w:r>
      <w:r w:rsidRPr="00E5561C">
        <w:rPr>
          <w:sz w:val="28"/>
          <w:szCs w:val="28"/>
        </w:rPr>
        <w:t>работы</w:t>
      </w:r>
      <w:r w:rsidRPr="00E5561C">
        <w:rPr>
          <w:sz w:val="28"/>
          <w:szCs w:val="28"/>
          <w:lang w:val="en-US"/>
        </w:rPr>
        <w:t>%20</w:t>
      </w:r>
      <w:r w:rsidRPr="00E5561C">
        <w:rPr>
          <w:sz w:val="28"/>
          <w:szCs w:val="28"/>
        </w:rPr>
        <w:t>по</w:t>
      </w:r>
      <w:r w:rsidRPr="00E5561C">
        <w:rPr>
          <w:sz w:val="28"/>
          <w:szCs w:val="28"/>
          <w:lang w:val="en-US"/>
        </w:rPr>
        <w:t>%20</w:t>
      </w:r>
      <w:r w:rsidRPr="00E5561C">
        <w:rPr>
          <w:sz w:val="28"/>
          <w:szCs w:val="28"/>
        </w:rPr>
        <w:t>рассмотрению</w:t>
      </w:r>
      <w:r w:rsidRPr="00E5561C">
        <w:rPr>
          <w:sz w:val="28"/>
          <w:szCs w:val="28"/>
          <w:lang w:val="en-US"/>
        </w:rPr>
        <w:t>%20</w:t>
      </w:r>
      <w:r w:rsidRPr="00E5561C">
        <w:rPr>
          <w:sz w:val="28"/>
          <w:szCs w:val="28"/>
        </w:rPr>
        <w:t>письменных</w:t>
      </w:r>
      <w:r w:rsidRPr="00E5561C">
        <w:rPr>
          <w:sz w:val="28"/>
          <w:szCs w:val="28"/>
          <w:lang w:val="en-US"/>
        </w:rPr>
        <w:t>%20</w:t>
      </w:r>
      <w:r w:rsidRPr="00E5561C">
        <w:rPr>
          <w:sz w:val="28"/>
          <w:szCs w:val="28"/>
        </w:rPr>
        <w:t>обращений</w:t>
      </w:r>
      <w:r w:rsidRPr="00E5561C">
        <w:rPr>
          <w:sz w:val="28"/>
          <w:szCs w:val="28"/>
          <w:lang w:val="en-US"/>
        </w:rPr>
        <w:t>%20</w:t>
      </w:r>
      <w:r w:rsidRPr="00E5561C">
        <w:rPr>
          <w:sz w:val="28"/>
          <w:szCs w:val="28"/>
        </w:rPr>
        <w:t>граждан</w:t>
      </w:r>
      <w:r w:rsidRPr="00E5561C">
        <w:rPr>
          <w:sz w:val="28"/>
          <w:szCs w:val="28"/>
          <w:lang w:val="en-US"/>
        </w:rPr>
        <w:t>%20</w:t>
      </w:r>
      <w:r w:rsidRPr="00E5561C">
        <w:rPr>
          <w:sz w:val="28"/>
          <w:szCs w:val="28"/>
        </w:rPr>
        <w:t>за</w:t>
      </w:r>
      <w:r w:rsidRPr="00E5561C">
        <w:rPr>
          <w:sz w:val="28"/>
          <w:szCs w:val="28"/>
          <w:lang w:val="en-US"/>
        </w:rPr>
        <w:t>%20IV%20</w:t>
      </w:r>
      <w:r w:rsidRPr="00E5561C">
        <w:rPr>
          <w:sz w:val="28"/>
          <w:szCs w:val="28"/>
        </w:rPr>
        <w:t>квартал</w:t>
      </w:r>
      <w:r w:rsidRPr="00E5561C">
        <w:rPr>
          <w:sz w:val="28"/>
          <w:szCs w:val="28"/>
          <w:lang w:val="en-US"/>
        </w:rPr>
        <w:t>%202021%20</w:t>
      </w:r>
      <w:r w:rsidRPr="00E5561C">
        <w:rPr>
          <w:sz w:val="28"/>
          <w:szCs w:val="28"/>
        </w:rPr>
        <w:t>года</w:t>
      </w:r>
      <w:r w:rsidRPr="00E5561C">
        <w:rPr>
          <w:sz w:val="28"/>
          <w:szCs w:val="28"/>
          <w:lang w:val="en-US"/>
        </w:rPr>
        <w:t>.pdf</w:t>
      </w:r>
    </w:p>
    <w:p w14:paraId="47E3FFB7" w14:textId="77777777" w:rsidR="009E1FCC" w:rsidRPr="00E5561C" w:rsidRDefault="00AA468D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t>Степкин С. П. Проблемы злоупотребления правом при реализации права граждан на обращения. / Российский юридический журнал, № 1, 2019. [Электронный ресурс]: Парламентская библиотека, URL: parlib.duma.gov.ru (доступ ограничен)</w:t>
      </w:r>
    </w:p>
    <w:p w14:paraId="10D5D7F0" w14:textId="77777777" w:rsidR="00AA468D" w:rsidRPr="00E5561C" w:rsidRDefault="00AA468D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t>Фельдман М.А., Чигвинцев С.А. Совершенствование взаимодействия органов местного самоуправления c населением в сфере работы с обращениями граждан: проблемы результативности (на примере муниципального образования «Город Екатеринбург») [Электронный ресурс] // Вопросы управления. 2016. №3 (21). URL: https://cyberleninka.ru/article/n/sovershenstvovanie-vzaimodeystviya-organov-mestnogo-samoupravleniya-c-naseleniem-v-sfere-raboty-s-obrascheniyami-grazhdan-problemy (дата обращения: 02.02.2021).</w:t>
      </w:r>
    </w:p>
    <w:p w14:paraId="76C9DE76" w14:textId="77777777" w:rsidR="009E1FCC" w:rsidRPr="00E5561C" w:rsidRDefault="00AA468D" w:rsidP="009E1FCC">
      <w:pPr>
        <w:pStyle w:val="FootnoteText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5561C">
        <w:rPr>
          <w:sz w:val="28"/>
          <w:szCs w:val="28"/>
        </w:rPr>
        <w:t>Хаджимурат С.А. Рассмотрение обращений граждан: правовые основы // Закон и право. 2021. №12. URL: https://cyberleninka.ru/article/n/rassmotrenie-obrascheniy-grazhdan-pravovye-osnovy (дата обращения: 22.04.2022).</w:t>
      </w:r>
    </w:p>
    <w:p w14:paraId="396851A0" w14:textId="77777777" w:rsidR="005A2B6E" w:rsidRPr="00E5561C" w:rsidRDefault="006F42F0" w:rsidP="00936DEA">
      <w:pPr>
        <w:pStyle w:val="Heading1"/>
        <w:rPr>
          <w:b w:val="0"/>
          <w:lang w:eastAsia="ru-RU"/>
        </w:rPr>
      </w:pPr>
      <w:r w:rsidRPr="00E5561C">
        <w:rPr>
          <w:lang w:eastAsia="ru-RU"/>
        </w:rPr>
        <w:br w:type="page"/>
      </w:r>
      <w:bookmarkStart w:id="12" w:name="_Toc101644978"/>
      <w:r w:rsidR="00936DEA" w:rsidRPr="00E5561C">
        <w:rPr>
          <w:b w:val="0"/>
          <w:lang w:eastAsia="ru-RU"/>
        </w:rPr>
        <w:lastRenderedPageBreak/>
        <w:t>ПРИЛОЖЕНИЕ</w:t>
      </w:r>
      <w:bookmarkEnd w:id="12"/>
      <w:r w:rsidR="00936DEA" w:rsidRPr="00E5561C">
        <w:rPr>
          <w:b w:val="0"/>
          <w:lang w:eastAsia="ru-RU"/>
        </w:rPr>
        <w:t xml:space="preserve"> </w:t>
      </w:r>
    </w:p>
    <w:p w14:paraId="72102B3B" w14:textId="77777777" w:rsidR="00C14F3B" w:rsidRPr="00E5561C" w:rsidRDefault="00C14F3B" w:rsidP="00C14F3B">
      <w:pPr>
        <w:pStyle w:val="FootnoteText"/>
        <w:ind w:firstLine="0"/>
        <w:jc w:val="center"/>
        <w:rPr>
          <w:sz w:val="28"/>
          <w:szCs w:val="28"/>
          <w:lang w:eastAsia="ru-RU"/>
        </w:rPr>
      </w:pPr>
    </w:p>
    <w:p w14:paraId="71577AE7" w14:textId="77777777" w:rsidR="006F42F0" w:rsidRPr="00E5561C" w:rsidRDefault="006F42F0" w:rsidP="00C14F3B">
      <w:pPr>
        <w:ind w:hanging="142"/>
        <w:jc w:val="center"/>
        <w:rPr>
          <w:szCs w:val="28"/>
          <w:lang w:eastAsia="ru-RU"/>
        </w:rPr>
      </w:pPr>
      <w:r w:rsidRPr="00E5561C">
        <w:rPr>
          <w:szCs w:val="28"/>
          <w:lang w:eastAsia="ru-RU"/>
        </w:rPr>
        <w:t>Порядок рассмотрения обращений граждан</w:t>
      </w:r>
    </w:p>
    <w:p w14:paraId="4412F584" w14:textId="77777777" w:rsidR="006F42F0" w:rsidRPr="00E5561C" w:rsidRDefault="006F42F0" w:rsidP="006F42F0">
      <w:pPr>
        <w:jc w:val="right"/>
        <w:rPr>
          <w:szCs w:val="28"/>
          <w:lang w:eastAsia="ru-RU"/>
        </w:rPr>
      </w:pPr>
    </w:p>
    <w:p w14:paraId="26619DB3" w14:textId="41980B75" w:rsidR="00E3402A" w:rsidRPr="00E5561C" w:rsidRDefault="00F01255" w:rsidP="00C14F3B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9EBA037" wp14:editId="689BF1CC">
            <wp:extent cx="4946650" cy="6515100"/>
            <wp:effectExtent l="19050" t="1905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6515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E3402A" w:rsidRPr="00E5561C" w:rsidSect="000F4C81">
      <w:footnotePr>
        <w:numRestart w:val="eachPage"/>
      </w:footnotePr>
      <w:type w:val="continuous"/>
      <w:pgSz w:w="11906" w:h="16838"/>
      <w:pgMar w:top="1134" w:right="567" w:bottom="1134" w:left="1701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29C55" w14:textId="77777777" w:rsidR="00413F6E" w:rsidRDefault="00413F6E">
      <w:pPr>
        <w:spacing w:line="240" w:lineRule="auto"/>
      </w:pPr>
      <w:r>
        <w:separator/>
      </w:r>
    </w:p>
  </w:endnote>
  <w:endnote w:type="continuationSeparator" w:id="0">
    <w:p w14:paraId="005A0771" w14:textId="77777777" w:rsidR="00413F6E" w:rsidRDefault="00413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A9BF" w14:textId="5577E892" w:rsidR="002D62BC" w:rsidRPr="00814605" w:rsidRDefault="002D62BC">
    <w:pPr>
      <w:pStyle w:val="Footer"/>
      <w:jc w:val="right"/>
      <w:rPr>
        <w:sz w:val="24"/>
        <w:szCs w:val="24"/>
      </w:rPr>
    </w:pPr>
    <w:r w:rsidRPr="00814605">
      <w:rPr>
        <w:sz w:val="24"/>
        <w:szCs w:val="24"/>
      </w:rPr>
      <w:fldChar w:fldCharType="begin"/>
    </w:r>
    <w:r w:rsidRPr="00814605">
      <w:rPr>
        <w:sz w:val="24"/>
        <w:szCs w:val="24"/>
      </w:rPr>
      <w:instrText>PAGE   \* MERGEFORMAT</w:instrText>
    </w:r>
    <w:r w:rsidRPr="00814605">
      <w:rPr>
        <w:sz w:val="24"/>
        <w:szCs w:val="24"/>
      </w:rPr>
      <w:fldChar w:fldCharType="separate"/>
    </w:r>
    <w:r w:rsidR="00F01255">
      <w:rPr>
        <w:noProof/>
        <w:sz w:val="24"/>
        <w:szCs w:val="24"/>
      </w:rPr>
      <w:t>2</w:t>
    </w:r>
    <w:r w:rsidRPr="00814605">
      <w:rPr>
        <w:sz w:val="24"/>
        <w:szCs w:val="24"/>
      </w:rPr>
      <w:fldChar w:fldCharType="end"/>
    </w:r>
  </w:p>
  <w:p w14:paraId="4FC4DDDA" w14:textId="77777777" w:rsidR="002D62BC" w:rsidRDefault="002D62BC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DDE68" w14:textId="77777777" w:rsidR="00413F6E" w:rsidRDefault="00413F6E">
      <w:pPr>
        <w:spacing w:line="240" w:lineRule="auto"/>
      </w:pPr>
      <w:r>
        <w:separator/>
      </w:r>
    </w:p>
  </w:footnote>
  <w:footnote w:type="continuationSeparator" w:id="0">
    <w:p w14:paraId="6388B005" w14:textId="77777777" w:rsidR="00413F6E" w:rsidRDefault="00413F6E">
      <w:pPr>
        <w:spacing w:line="240" w:lineRule="auto"/>
      </w:pPr>
      <w:r>
        <w:continuationSeparator/>
      </w:r>
    </w:p>
  </w:footnote>
  <w:footnote w:id="1">
    <w:p w14:paraId="03F351B9" w14:textId="77777777" w:rsidR="002D62BC" w:rsidRPr="00B93969" w:rsidRDefault="002D62BC" w:rsidP="00B93969">
      <w:pPr>
        <w:pStyle w:val="FootnoteText"/>
        <w:spacing w:line="240" w:lineRule="auto"/>
        <w:ind w:firstLine="0"/>
        <w:rPr>
          <w:sz w:val="24"/>
          <w:szCs w:val="24"/>
        </w:rPr>
      </w:pPr>
      <w:r w:rsidRPr="00B93969">
        <w:rPr>
          <w:rStyle w:val="FootnoteReference"/>
          <w:sz w:val="24"/>
          <w:szCs w:val="24"/>
        </w:rPr>
        <w:footnoteRef/>
      </w:r>
      <w:r w:rsidRPr="00B93969">
        <w:rPr>
          <w:sz w:val="24"/>
          <w:szCs w:val="24"/>
        </w:rPr>
        <w:t xml:space="preserve"> Конституция Российской Федерации: Принята всенародным голосованием 12.12.1993 [Электронный ресурс]// Справочная правовая система «Консультант Плюс». – Режим доступа: http://www.consultant.ru</w:t>
      </w:r>
    </w:p>
  </w:footnote>
  <w:footnote w:id="2">
    <w:p w14:paraId="2892DD35" w14:textId="77777777" w:rsidR="002D62BC" w:rsidRPr="00B93969" w:rsidRDefault="002D62BC" w:rsidP="00B93969">
      <w:pPr>
        <w:pStyle w:val="FootnoteText"/>
        <w:spacing w:line="240" w:lineRule="auto"/>
        <w:ind w:firstLine="0"/>
        <w:rPr>
          <w:sz w:val="24"/>
          <w:szCs w:val="24"/>
        </w:rPr>
      </w:pPr>
      <w:r w:rsidRPr="00B93969">
        <w:rPr>
          <w:rStyle w:val="FootnoteReference"/>
          <w:sz w:val="24"/>
          <w:szCs w:val="24"/>
        </w:rPr>
        <w:footnoteRef/>
      </w:r>
      <w:r w:rsidRPr="00B93969">
        <w:rPr>
          <w:sz w:val="24"/>
          <w:szCs w:val="24"/>
        </w:rPr>
        <w:t xml:space="preserve"> Федеральный закон "О порядке рассмотрения обращений граждан Российской Федерации" от 02.05.2006 N 59-ФЗ (последняя редакция)</w:t>
      </w:r>
      <w:r w:rsidRPr="00071DE9">
        <w:rPr>
          <w:sz w:val="24"/>
          <w:szCs w:val="24"/>
        </w:rPr>
        <w:t xml:space="preserve"> </w:t>
      </w:r>
      <w:r w:rsidRPr="00B93969">
        <w:rPr>
          <w:sz w:val="24"/>
          <w:szCs w:val="24"/>
        </w:rPr>
        <w:t>[Электронный ресурс] Справочная правовая система «Консультант Плюс». – Режим доступа: http://www.consultant.ru</w:t>
      </w:r>
    </w:p>
  </w:footnote>
  <w:footnote w:id="3">
    <w:p w14:paraId="253CFA2B" w14:textId="77777777" w:rsidR="002D62BC" w:rsidRPr="00C91D31" w:rsidRDefault="002D62BC" w:rsidP="00C91D31">
      <w:pPr>
        <w:pStyle w:val="FootnoteText"/>
        <w:spacing w:line="240" w:lineRule="auto"/>
        <w:ind w:firstLine="0"/>
        <w:rPr>
          <w:sz w:val="24"/>
          <w:szCs w:val="24"/>
        </w:rPr>
      </w:pPr>
      <w:r w:rsidRPr="00C91D31">
        <w:rPr>
          <w:rStyle w:val="FootnoteReference"/>
          <w:sz w:val="24"/>
          <w:szCs w:val="24"/>
        </w:rPr>
        <w:footnoteRef/>
      </w:r>
      <w:r w:rsidRPr="00C91D31">
        <w:rPr>
          <w:sz w:val="24"/>
          <w:szCs w:val="24"/>
        </w:rPr>
        <w:t xml:space="preserve"> </w:t>
      </w:r>
      <w:r w:rsidRPr="00C91D31">
        <w:rPr>
          <w:sz w:val="24"/>
          <w:szCs w:val="24"/>
          <w:lang w:eastAsia="ru-RU"/>
        </w:rPr>
        <w:t>Федеральный закон от 17.01.1992 N 2202-1(ред. от 01.07.2021)"О прокуратуре Российской Федерации" (с изм. и доп., вступ. в силу с 01.09.2021)</w:t>
      </w:r>
      <w:r w:rsidRPr="00C91D31">
        <w:rPr>
          <w:sz w:val="24"/>
          <w:szCs w:val="24"/>
        </w:rPr>
        <w:t xml:space="preserve"> Собрание законодательства РФ.- 1995.- N 47.- ст. 4472.</w:t>
      </w:r>
    </w:p>
  </w:footnote>
  <w:footnote w:id="4">
    <w:p w14:paraId="2F561B24" w14:textId="77777777" w:rsidR="002D62BC" w:rsidRPr="00C91D31" w:rsidRDefault="002D62BC" w:rsidP="00C91D31">
      <w:pPr>
        <w:spacing w:line="240" w:lineRule="auto"/>
        <w:ind w:firstLine="0"/>
        <w:rPr>
          <w:sz w:val="24"/>
          <w:szCs w:val="24"/>
          <w:lang w:eastAsia="ru-RU"/>
        </w:rPr>
      </w:pPr>
      <w:r w:rsidRPr="00C91D31">
        <w:rPr>
          <w:rStyle w:val="FootnoteReference"/>
          <w:sz w:val="24"/>
          <w:szCs w:val="24"/>
        </w:rPr>
        <w:footnoteRef/>
      </w:r>
      <w:r w:rsidRPr="00C91D31">
        <w:rPr>
          <w:sz w:val="24"/>
          <w:szCs w:val="24"/>
        </w:rPr>
        <w:t xml:space="preserve"> </w:t>
      </w:r>
      <w:r w:rsidRPr="00C91D31">
        <w:rPr>
          <w:sz w:val="24"/>
          <w:szCs w:val="24"/>
          <w:lang w:eastAsia="ru-RU"/>
        </w:rPr>
        <w:t xml:space="preserve">Федеральный закон от 07.02.2011 N 3-ФЗ (ред. от 21.12.2021) "О полиции" Собрание законодательства РФ", 14.02.2011, N 7, ст. 900. </w:t>
      </w:r>
    </w:p>
  </w:footnote>
  <w:footnote w:id="5">
    <w:p w14:paraId="155BED8D" w14:textId="77777777" w:rsidR="002D62BC" w:rsidRPr="00C91D31" w:rsidRDefault="002D62BC" w:rsidP="00C91D31">
      <w:pPr>
        <w:spacing w:line="240" w:lineRule="auto"/>
        <w:ind w:firstLine="0"/>
        <w:rPr>
          <w:sz w:val="24"/>
          <w:szCs w:val="24"/>
          <w:lang w:eastAsia="ru-RU"/>
        </w:rPr>
      </w:pPr>
      <w:r w:rsidRPr="00C91D31">
        <w:rPr>
          <w:rStyle w:val="FootnoteReference"/>
          <w:sz w:val="24"/>
          <w:szCs w:val="24"/>
        </w:rPr>
        <w:footnoteRef/>
      </w:r>
      <w:r w:rsidRPr="00C91D31">
        <w:rPr>
          <w:sz w:val="24"/>
          <w:szCs w:val="24"/>
        </w:rPr>
        <w:t xml:space="preserve"> </w:t>
      </w:r>
      <w:r w:rsidRPr="00C91D31">
        <w:rPr>
          <w:sz w:val="24"/>
          <w:szCs w:val="24"/>
          <w:lang w:eastAsia="ru-RU"/>
        </w:rPr>
        <w:t xml:space="preserve">Федеральный закон от 09.02.2009 N 8-ФЗ (ред. от 30.04.2021) "Об обеспечении доступа к информации о деятельности государственных органов и органов местного самоуправления" Собрание законодательства РФ", 16.02.2009, N 7, ст. 776. </w:t>
      </w:r>
    </w:p>
  </w:footnote>
  <w:footnote w:id="6">
    <w:p w14:paraId="02B4F9EA" w14:textId="77777777" w:rsidR="002D62BC" w:rsidRPr="00C91D31" w:rsidRDefault="002D62BC" w:rsidP="00C91D31">
      <w:pPr>
        <w:spacing w:line="240" w:lineRule="auto"/>
        <w:ind w:firstLine="0"/>
        <w:rPr>
          <w:sz w:val="24"/>
          <w:szCs w:val="24"/>
          <w:lang w:eastAsia="ru-RU"/>
        </w:rPr>
      </w:pPr>
      <w:r w:rsidRPr="00C91D31">
        <w:rPr>
          <w:rStyle w:val="FootnoteReference"/>
          <w:sz w:val="24"/>
          <w:szCs w:val="24"/>
        </w:rPr>
        <w:footnoteRef/>
      </w:r>
      <w:r w:rsidRPr="00C91D31">
        <w:rPr>
          <w:sz w:val="24"/>
          <w:szCs w:val="24"/>
        </w:rPr>
        <w:t xml:space="preserve"> </w:t>
      </w:r>
      <w:r w:rsidRPr="00C91D31">
        <w:rPr>
          <w:sz w:val="24"/>
          <w:szCs w:val="24"/>
          <w:lang w:eastAsia="ru-RU"/>
        </w:rPr>
        <w:t xml:space="preserve">Федеральный закон от 27.07.2010 N 210-ФЗ (ред. от 02.07.2021) "Об организации предоставления государственных и муниципальных услуг" (с изм. и доп., вступ. в силу с 01.01.2022) Собрание законодательства РФ", 02.08.2010, N 31, ст. 4179. </w:t>
      </w:r>
    </w:p>
  </w:footnote>
  <w:footnote w:id="7">
    <w:p w14:paraId="73E4489E" w14:textId="77777777" w:rsidR="002D62BC" w:rsidRPr="00D41AF6" w:rsidRDefault="002D62BC" w:rsidP="00F32750">
      <w:pPr>
        <w:spacing w:line="240" w:lineRule="auto"/>
        <w:ind w:firstLine="0"/>
        <w:rPr>
          <w:sz w:val="24"/>
          <w:szCs w:val="24"/>
          <w:lang w:eastAsia="ru-RU"/>
        </w:rPr>
      </w:pPr>
      <w:r w:rsidRPr="00D41AF6">
        <w:rPr>
          <w:rStyle w:val="FootnoteReference"/>
          <w:sz w:val="24"/>
          <w:szCs w:val="24"/>
        </w:rPr>
        <w:footnoteRef/>
      </w:r>
      <w:r w:rsidRPr="00D41AF6">
        <w:rPr>
          <w:sz w:val="24"/>
          <w:szCs w:val="24"/>
        </w:rPr>
        <w:t xml:space="preserve"> </w:t>
      </w:r>
      <w:r w:rsidRPr="00D41AF6">
        <w:rPr>
          <w:sz w:val="24"/>
          <w:szCs w:val="24"/>
          <w:lang w:eastAsia="ru-RU"/>
        </w:rPr>
        <w:t xml:space="preserve">Постановление Правительства РФ от 16.08.2012 N 840 (ред. от 13.06.2018) Собрание законодательства РФ", 27.08.2012, N 35, ст. 4829. </w:t>
      </w:r>
    </w:p>
  </w:footnote>
  <w:footnote w:id="8">
    <w:p w14:paraId="17C2C19A" w14:textId="77777777" w:rsidR="002D62BC" w:rsidRPr="00D41AF6" w:rsidRDefault="002D62BC" w:rsidP="00F32750">
      <w:pPr>
        <w:pStyle w:val="FootnoteText"/>
        <w:spacing w:line="240" w:lineRule="auto"/>
        <w:ind w:firstLine="0"/>
        <w:rPr>
          <w:sz w:val="24"/>
          <w:szCs w:val="24"/>
        </w:rPr>
      </w:pPr>
      <w:r w:rsidRPr="00D41AF6">
        <w:rPr>
          <w:rStyle w:val="FootnoteReference"/>
          <w:sz w:val="24"/>
          <w:szCs w:val="24"/>
        </w:rPr>
        <w:footnoteRef/>
      </w:r>
      <w:r w:rsidRPr="00D41AF6">
        <w:rPr>
          <w:sz w:val="24"/>
          <w:szCs w:val="24"/>
        </w:rPr>
        <w:t xml:space="preserve"> Приказ МВД России от 12.09.2013 N 707 (ред. от 01.12.2016) Об утверждении Инструкции об организации рассмотрения обращений граждан в системе Министерства внутренних дел Российской Федерации (Зарегистрировано в Минюсте России 31.12.2013 N 30957)</w:t>
      </w:r>
      <w:r w:rsidRPr="00D41AF6">
        <w:rPr>
          <w:sz w:val="24"/>
          <w:szCs w:val="24"/>
          <w:lang w:val="en-US"/>
        </w:rPr>
        <w:t>URL</w:t>
      </w:r>
      <w:r w:rsidRPr="00D41AF6">
        <w:rPr>
          <w:sz w:val="24"/>
          <w:szCs w:val="24"/>
        </w:rPr>
        <w:t>: https://sudact.ru/law/prikaz-mvd-rossii-ot-12092013-n-707/</w:t>
      </w:r>
    </w:p>
  </w:footnote>
  <w:footnote w:id="9">
    <w:p w14:paraId="2589E03A" w14:textId="77777777" w:rsidR="002D62BC" w:rsidRPr="00D41AF6" w:rsidRDefault="002D62BC" w:rsidP="00F32750">
      <w:pPr>
        <w:pStyle w:val="FootnoteText"/>
        <w:spacing w:line="240" w:lineRule="auto"/>
        <w:ind w:firstLine="0"/>
        <w:rPr>
          <w:sz w:val="24"/>
          <w:szCs w:val="24"/>
        </w:rPr>
      </w:pPr>
      <w:r w:rsidRPr="00D41AF6">
        <w:rPr>
          <w:rStyle w:val="FootnoteReference"/>
          <w:sz w:val="24"/>
          <w:szCs w:val="24"/>
        </w:rPr>
        <w:footnoteRef/>
      </w:r>
      <w:r w:rsidRPr="00D41AF6">
        <w:rPr>
          <w:sz w:val="24"/>
          <w:szCs w:val="24"/>
        </w:rPr>
        <w:t xml:space="preserve"> Приказ ФНС России от 17.02.2014 N ММВ-7-7/53@ (ред. от 10.05.2017) "Об утверждении Регламента Федеральной налоговой службы" (Зарегистрировано в Минюсте России 27.05.2014 N 32450) "Российская газета", N 124, 04.06.2014.</w:t>
      </w:r>
    </w:p>
  </w:footnote>
  <w:footnote w:id="10">
    <w:p w14:paraId="356BDC26" w14:textId="77777777" w:rsidR="002D62BC" w:rsidRPr="00D41AF6" w:rsidRDefault="002D62BC" w:rsidP="00D41AF6">
      <w:pPr>
        <w:pStyle w:val="FootnoteText"/>
        <w:spacing w:line="240" w:lineRule="auto"/>
        <w:ind w:firstLine="0"/>
        <w:rPr>
          <w:sz w:val="24"/>
          <w:szCs w:val="24"/>
        </w:rPr>
      </w:pPr>
      <w:r w:rsidRPr="00D41AF6">
        <w:rPr>
          <w:rStyle w:val="FootnoteReference"/>
          <w:sz w:val="24"/>
          <w:szCs w:val="24"/>
        </w:rPr>
        <w:footnoteRef/>
      </w:r>
      <w:r w:rsidRPr="00D41AF6">
        <w:rPr>
          <w:sz w:val="24"/>
          <w:szCs w:val="24"/>
        </w:rPr>
        <w:t xml:space="preserve"> Приказ Роспотребнадзора от 20.01.2014 N 28(ред. от 28.06.2017)"Об утверждении Инструкции о порядке рассмотрения обращений граждан и объединений граждан, в том числе юридических лиц, приема граждан в Федеральной службе по надзору в сфере защиты прав потребителей и благополучия человека" (Зарегистрировано в Минюсте России 22.05.2014 N 32389)</w:t>
      </w:r>
    </w:p>
  </w:footnote>
  <w:footnote w:id="11">
    <w:p w14:paraId="05E977CC" w14:textId="77777777" w:rsidR="006C020F" w:rsidRDefault="006C020F" w:rsidP="006C020F">
      <w:pPr>
        <w:pStyle w:val="FootnoteText"/>
        <w:spacing w:line="240" w:lineRule="auto"/>
        <w:ind w:firstLine="0"/>
      </w:pPr>
      <w:r>
        <w:rPr>
          <w:rStyle w:val="FootnoteReference"/>
        </w:rPr>
        <w:footnoteRef/>
      </w:r>
      <w:r>
        <w:t xml:space="preserve"> </w:t>
      </w:r>
      <w:r w:rsidRPr="00567B5A">
        <w:t>Архипов, М. М. Проблема кодификации порядка рассмотрения обращений граждан / М. М. Архипов. — Текст : непосредственный // Молодой ученый. — 2020. — № 49 (339). — С. 162-169. — URL: https://moluch.ru/archive/339/76012/ (дата обращения: 22.04.2022).</w:t>
      </w:r>
    </w:p>
  </w:footnote>
  <w:footnote w:id="12">
    <w:p w14:paraId="68A5865A" w14:textId="77777777" w:rsidR="002D62BC" w:rsidRPr="00D41AF6" w:rsidRDefault="002D62BC" w:rsidP="00D41AF6">
      <w:pPr>
        <w:pStyle w:val="FootnoteText"/>
        <w:spacing w:line="240" w:lineRule="auto"/>
        <w:ind w:firstLine="0"/>
        <w:rPr>
          <w:sz w:val="24"/>
          <w:szCs w:val="24"/>
        </w:rPr>
      </w:pPr>
      <w:r w:rsidRPr="00D41AF6">
        <w:rPr>
          <w:rStyle w:val="FootnoteReference"/>
          <w:sz w:val="24"/>
          <w:szCs w:val="24"/>
        </w:rPr>
        <w:footnoteRef/>
      </w:r>
      <w:r w:rsidRPr="00D41AF6">
        <w:rPr>
          <w:sz w:val="24"/>
          <w:szCs w:val="24"/>
        </w:rPr>
        <w:t xml:space="preserve"> Степкин С. П. Проблемы злоупотребления правом при реализации права граждан на обращения. / Российский юридический журнал, № 1, 2019. [Электронный ресурс]: Парламентская библиотека, URL: parlib.duma.gov.ru (доступ ограничен)</w:t>
      </w:r>
    </w:p>
  </w:footnote>
  <w:footnote w:id="13">
    <w:p w14:paraId="31202235" w14:textId="77777777" w:rsidR="002D62BC" w:rsidRPr="00417355" w:rsidRDefault="002D62BC" w:rsidP="00567B5A">
      <w:pPr>
        <w:pStyle w:val="FootnoteText"/>
        <w:spacing w:line="240" w:lineRule="auto"/>
        <w:ind w:firstLine="0"/>
        <w:rPr>
          <w:sz w:val="24"/>
          <w:szCs w:val="24"/>
        </w:rPr>
      </w:pPr>
      <w:r w:rsidRPr="00417355">
        <w:rPr>
          <w:rStyle w:val="FootnoteReference"/>
          <w:sz w:val="24"/>
          <w:szCs w:val="24"/>
        </w:rPr>
        <w:footnoteRef/>
      </w:r>
      <w:r w:rsidRPr="00417355">
        <w:rPr>
          <w:sz w:val="24"/>
          <w:szCs w:val="24"/>
        </w:rPr>
        <w:t xml:space="preserve"> Фельдман М.А., Чигвинцев С.А. Совершенствование взаимодействия органов местного самоуправления c населением в сфере работы с обращениями граждан: проблемы результативности (на примере муниципального образования «Город Екатеринбург»)</w:t>
      </w:r>
      <w:r w:rsidRPr="00071DE9">
        <w:rPr>
          <w:sz w:val="24"/>
          <w:szCs w:val="24"/>
        </w:rPr>
        <w:t xml:space="preserve"> </w:t>
      </w:r>
      <w:r w:rsidRPr="00B93969">
        <w:rPr>
          <w:sz w:val="24"/>
          <w:szCs w:val="24"/>
        </w:rPr>
        <w:t>[Электронный ресурс]</w:t>
      </w:r>
      <w:r w:rsidRPr="00417355">
        <w:rPr>
          <w:sz w:val="24"/>
          <w:szCs w:val="24"/>
        </w:rPr>
        <w:t xml:space="preserve"> // Вопросы управления. 2016. №3 (21). URL: https://cyberleninka.ru/article/n/sovershenstvovanie-vzaimodeystviya-organov-mestnogo-samoupravleniya-c-naseleniem-v-sfere-raboty-s-obrascheniyami-grazhdan-problemy (дата обращения: 02.02.2021).</w:t>
      </w:r>
    </w:p>
  </w:footnote>
  <w:footnote w:id="14">
    <w:p w14:paraId="38CD1A3B" w14:textId="77777777" w:rsidR="002D62BC" w:rsidRPr="006F42F0" w:rsidRDefault="002D62BC" w:rsidP="006F42F0">
      <w:pPr>
        <w:pStyle w:val="FootnoteText"/>
        <w:spacing w:line="240" w:lineRule="auto"/>
        <w:ind w:firstLine="0"/>
        <w:rPr>
          <w:sz w:val="24"/>
          <w:szCs w:val="24"/>
        </w:rPr>
      </w:pPr>
      <w:r w:rsidRPr="006F42F0">
        <w:rPr>
          <w:rStyle w:val="FootnoteReference"/>
          <w:sz w:val="24"/>
          <w:szCs w:val="24"/>
        </w:rPr>
        <w:footnoteRef/>
      </w:r>
      <w:r w:rsidRPr="006F42F0">
        <w:rPr>
          <w:sz w:val="24"/>
          <w:szCs w:val="24"/>
        </w:rPr>
        <w:t xml:space="preserve"> Ильина </w:t>
      </w:r>
      <w:r>
        <w:rPr>
          <w:sz w:val="24"/>
          <w:szCs w:val="24"/>
        </w:rPr>
        <w:t xml:space="preserve">Ю.С. </w:t>
      </w:r>
      <w:r w:rsidRPr="006F42F0">
        <w:rPr>
          <w:sz w:val="24"/>
          <w:szCs w:val="24"/>
        </w:rPr>
        <w:t>Особенности системы работы с обращениями граждан Российской Федерации: правовой аспект // Наука. Общество. Государство. 2019. №1 (25). URL: https://cyberleninka.ru/article/n/osobennosti-sistemy-raboty-s-obrascheniyami-grazhdan-rossiyskoy-federatsii-pravovoy-aspekt (дата обращения: 22.04.2022).</w:t>
      </w:r>
    </w:p>
  </w:footnote>
  <w:footnote w:id="15">
    <w:p w14:paraId="2F740E25" w14:textId="77777777" w:rsidR="002D62BC" w:rsidRDefault="002D62BC" w:rsidP="00C14F3B">
      <w:pPr>
        <w:pStyle w:val="FootnoteText"/>
        <w:spacing w:line="240" w:lineRule="auto"/>
        <w:ind w:firstLine="0"/>
      </w:pPr>
      <w:r>
        <w:rPr>
          <w:rStyle w:val="FootnoteReference"/>
        </w:rPr>
        <w:footnoteRef/>
      </w:r>
      <w:r>
        <w:t xml:space="preserve"> Надыгина</w:t>
      </w:r>
      <w:r w:rsidRPr="003E41C6">
        <w:t xml:space="preserve"> </w:t>
      </w:r>
      <w:r>
        <w:t>Е.В. Инновационные подходы к преподаванию дисциплины «Обращения граждан в Российской Федерации»</w:t>
      </w:r>
      <w:r w:rsidRPr="00C14F3B">
        <w:t xml:space="preserve"> </w:t>
      </w:r>
      <w:r>
        <w:t xml:space="preserve">Н.Новгород, 2012. </w:t>
      </w:r>
      <w:r>
        <w:rPr>
          <w:lang w:val="en-US"/>
        </w:rPr>
        <w:t>URL</w:t>
      </w:r>
      <w:r>
        <w:t>:</w:t>
      </w:r>
      <w:r w:rsidRPr="00C14F3B">
        <w:t>http://www.unn.ru/books/met_files/2_nadigina_2012_sover.pdf</w:t>
      </w:r>
      <w:r>
        <w:t>(дата обращения 20.04.2022)</w:t>
      </w:r>
    </w:p>
  </w:footnote>
  <w:footnote w:id="16">
    <w:p w14:paraId="124F6A93" w14:textId="77777777" w:rsidR="002D62BC" w:rsidRDefault="002D62BC" w:rsidP="007449F0">
      <w:pPr>
        <w:pStyle w:val="FootnoteText"/>
        <w:spacing w:line="240" w:lineRule="auto"/>
        <w:ind w:firstLine="0"/>
      </w:pPr>
      <w:r>
        <w:rPr>
          <w:rStyle w:val="FootnoteReference"/>
        </w:rPr>
        <w:footnoteRef/>
      </w:r>
      <w:r>
        <w:t xml:space="preserve"> </w:t>
      </w:r>
      <w:r w:rsidRPr="00B1156E">
        <w:t xml:space="preserve">Хаджимурат </w:t>
      </w:r>
      <w:r>
        <w:t>С.А.</w:t>
      </w:r>
      <w:r w:rsidRPr="00B1156E">
        <w:t xml:space="preserve"> Рассмотрение обращений граждан: правовые основы // Закон и право. 2021. №12. URL: https://cyberleninka.ru/article/n/rassmotrenie-obrascheniy-grazhdan-pravovye-osnovy (дата обращения: 22.04.2022).</w:t>
      </w:r>
    </w:p>
  </w:footnote>
  <w:footnote w:id="17">
    <w:p w14:paraId="0BB847AC" w14:textId="77777777" w:rsidR="002D62BC" w:rsidRDefault="002D62BC" w:rsidP="00814605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</w:t>
      </w:r>
      <w:r w:rsidRPr="002D4C91">
        <w:t>http://www.letters.kremlin.ru/digests/periodic/268</w:t>
      </w:r>
    </w:p>
  </w:footnote>
  <w:footnote w:id="18">
    <w:p w14:paraId="37A242CA" w14:textId="77777777" w:rsidR="002D62BC" w:rsidRPr="009E1FCC" w:rsidRDefault="002D62BC" w:rsidP="009E1FCC">
      <w:pPr>
        <w:pStyle w:val="FootnoteText"/>
        <w:spacing w:line="240" w:lineRule="auto"/>
        <w:ind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E1FCC">
        <w:t xml:space="preserve">Сведения о результатах работы по рассмотрению письменных обращений граждан, организаций и общественных объединений, направленных в Управление Федеральной службы государственной статистики по Астраханской области и Республике Калмыкия в IV квартале 2021 года . </w:t>
      </w:r>
      <w:r w:rsidRPr="009E1FCC">
        <w:rPr>
          <w:lang w:val="en-US"/>
        </w:rPr>
        <w:t>URL: https://astrastat.gks.ru/storage/mediabank/</w:t>
      </w:r>
      <w:r w:rsidRPr="009E1FCC">
        <w:t>Сведения</w:t>
      </w:r>
      <w:r w:rsidRPr="009E1FCC">
        <w:rPr>
          <w:lang w:val="en-US"/>
        </w:rPr>
        <w:t>%20</w:t>
      </w:r>
      <w:r w:rsidRPr="009E1FCC">
        <w:t>о</w:t>
      </w:r>
      <w:r w:rsidRPr="009E1FCC">
        <w:rPr>
          <w:lang w:val="en-US"/>
        </w:rPr>
        <w:t>%20</w:t>
      </w:r>
      <w:r w:rsidRPr="009E1FCC">
        <w:t>результатах</w:t>
      </w:r>
      <w:r w:rsidRPr="009E1FCC">
        <w:rPr>
          <w:lang w:val="en-US"/>
        </w:rPr>
        <w:t>%20</w:t>
      </w:r>
      <w:r w:rsidRPr="009E1FCC">
        <w:t>работы</w:t>
      </w:r>
      <w:r w:rsidRPr="009E1FCC">
        <w:rPr>
          <w:lang w:val="en-US"/>
        </w:rPr>
        <w:t>%20</w:t>
      </w:r>
      <w:r w:rsidRPr="009E1FCC">
        <w:t>по</w:t>
      </w:r>
      <w:r w:rsidRPr="009E1FCC">
        <w:rPr>
          <w:lang w:val="en-US"/>
        </w:rPr>
        <w:t>%20</w:t>
      </w:r>
      <w:r w:rsidRPr="009E1FCC">
        <w:t>рассмотрению</w:t>
      </w:r>
      <w:r w:rsidRPr="009E1FCC">
        <w:rPr>
          <w:lang w:val="en-US"/>
        </w:rPr>
        <w:t>%20</w:t>
      </w:r>
      <w:r w:rsidRPr="009E1FCC">
        <w:t>письменных</w:t>
      </w:r>
      <w:r w:rsidRPr="009E1FCC">
        <w:rPr>
          <w:lang w:val="en-US"/>
        </w:rPr>
        <w:t>%20</w:t>
      </w:r>
      <w:r w:rsidRPr="009E1FCC">
        <w:t>обращений</w:t>
      </w:r>
      <w:r w:rsidRPr="009E1FCC">
        <w:rPr>
          <w:lang w:val="en-US"/>
        </w:rPr>
        <w:t>%20</w:t>
      </w:r>
      <w:r w:rsidRPr="009E1FCC">
        <w:t>граждан</w:t>
      </w:r>
      <w:r w:rsidRPr="009E1FCC">
        <w:rPr>
          <w:lang w:val="en-US"/>
        </w:rPr>
        <w:t>%20</w:t>
      </w:r>
      <w:r w:rsidRPr="009E1FCC">
        <w:t>за</w:t>
      </w:r>
      <w:r w:rsidRPr="009E1FCC">
        <w:rPr>
          <w:lang w:val="en-US"/>
        </w:rPr>
        <w:t>%20IV%20</w:t>
      </w:r>
      <w:r w:rsidRPr="009E1FCC">
        <w:t>квартал</w:t>
      </w:r>
      <w:r w:rsidRPr="009E1FCC">
        <w:rPr>
          <w:lang w:val="en-US"/>
        </w:rPr>
        <w:t>%202021%20</w:t>
      </w:r>
      <w:r w:rsidRPr="009E1FCC">
        <w:t>года</w:t>
      </w:r>
      <w:r w:rsidRPr="009E1FCC">
        <w:rPr>
          <w:lang w:val="en-US"/>
        </w:rPr>
        <w:t>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1CAF" w14:textId="77777777" w:rsidR="002D62BC" w:rsidRPr="00C161F8" w:rsidRDefault="002D62BC" w:rsidP="00C161F8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4"/>
        <w:szCs w:val="24"/>
        <w:shd w:val="clear" w:color="auto" w:fill="FFFFFF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 w15:restartNumberingAfterBreak="0">
    <w:nsid w:val="15F17E6F"/>
    <w:multiLevelType w:val="hybridMultilevel"/>
    <w:tmpl w:val="C8BA3A50"/>
    <w:lvl w:ilvl="0" w:tplc="C04A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FF2358"/>
    <w:multiLevelType w:val="hybridMultilevel"/>
    <w:tmpl w:val="36025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392D2A"/>
    <w:multiLevelType w:val="hybridMultilevel"/>
    <w:tmpl w:val="A112D286"/>
    <w:lvl w:ilvl="0" w:tplc="D5603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2067A"/>
    <w:multiLevelType w:val="multilevel"/>
    <w:tmpl w:val="E83A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D1E8F"/>
    <w:multiLevelType w:val="hybridMultilevel"/>
    <w:tmpl w:val="A55A21E4"/>
    <w:lvl w:ilvl="0" w:tplc="7B08826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F37C88"/>
    <w:multiLevelType w:val="multilevel"/>
    <w:tmpl w:val="7EA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040D18"/>
    <w:multiLevelType w:val="hybridMultilevel"/>
    <w:tmpl w:val="91D2BD8A"/>
    <w:lvl w:ilvl="0" w:tplc="31C00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EC"/>
    <w:rsid w:val="00000B62"/>
    <w:rsid w:val="0000219E"/>
    <w:rsid w:val="000053A3"/>
    <w:rsid w:val="00006AAD"/>
    <w:rsid w:val="00013BA4"/>
    <w:rsid w:val="00014B55"/>
    <w:rsid w:val="00017BD0"/>
    <w:rsid w:val="00020140"/>
    <w:rsid w:val="00021211"/>
    <w:rsid w:val="00022D9E"/>
    <w:rsid w:val="00024BC4"/>
    <w:rsid w:val="0002570D"/>
    <w:rsid w:val="0002573C"/>
    <w:rsid w:val="00025E73"/>
    <w:rsid w:val="000345CC"/>
    <w:rsid w:val="00041BD5"/>
    <w:rsid w:val="00042EDF"/>
    <w:rsid w:val="000468C3"/>
    <w:rsid w:val="000549F0"/>
    <w:rsid w:val="00060AB0"/>
    <w:rsid w:val="00064B46"/>
    <w:rsid w:val="00065028"/>
    <w:rsid w:val="000713F1"/>
    <w:rsid w:val="00071DE9"/>
    <w:rsid w:val="00073DF6"/>
    <w:rsid w:val="00077CDA"/>
    <w:rsid w:val="000871B4"/>
    <w:rsid w:val="00093DF1"/>
    <w:rsid w:val="00095CA9"/>
    <w:rsid w:val="000A0C51"/>
    <w:rsid w:val="000A23BA"/>
    <w:rsid w:val="000A32E2"/>
    <w:rsid w:val="000A33D0"/>
    <w:rsid w:val="000B6BA5"/>
    <w:rsid w:val="000C15CC"/>
    <w:rsid w:val="000C4EDF"/>
    <w:rsid w:val="000C58BC"/>
    <w:rsid w:val="000D4F81"/>
    <w:rsid w:val="000E03C1"/>
    <w:rsid w:val="000F4C81"/>
    <w:rsid w:val="000F5A3D"/>
    <w:rsid w:val="000F6B63"/>
    <w:rsid w:val="000F6F3E"/>
    <w:rsid w:val="00100EAD"/>
    <w:rsid w:val="001074D0"/>
    <w:rsid w:val="001210AC"/>
    <w:rsid w:val="00123355"/>
    <w:rsid w:val="001243F6"/>
    <w:rsid w:val="001262EC"/>
    <w:rsid w:val="001272EA"/>
    <w:rsid w:val="00130226"/>
    <w:rsid w:val="00131BD5"/>
    <w:rsid w:val="00136F0E"/>
    <w:rsid w:val="00142E22"/>
    <w:rsid w:val="00145E9B"/>
    <w:rsid w:val="00156003"/>
    <w:rsid w:val="001562CD"/>
    <w:rsid w:val="00157AF6"/>
    <w:rsid w:val="00161AAF"/>
    <w:rsid w:val="00172800"/>
    <w:rsid w:val="0017297F"/>
    <w:rsid w:val="0017649B"/>
    <w:rsid w:val="00180C46"/>
    <w:rsid w:val="001A3C2D"/>
    <w:rsid w:val="001A55E5"/>
    <w:rsid w:val="001B226C"/>
    <w:rsid w:val="001B257D"/>
    <w:rsid w:val="001B48BF"/>
    <w:rsid w:val="001C075E"/>
    <w:rsid w:val="001C07DE"/>
    <w:rsid w:val="001C0BF3"/>
    <w:rsid w:val="001C4345"/>
    <w:rsid w:val="001E1753"/>
    <w:rsid w:val="001E4C6F"/>
    <w:rsid w:val="0020548C"/>
    <w:rsid w:val="00205F0A"/>
    <w:rsid w:val="00227CFA"/>
    <w:rsid w:val="00227DF7"/>
    <w:rsid w:val="0023053F"/>
    <w:rsid w:val="002403D4"/>
    <w:rsid w:val="00245974"/>
    <w:rsid w:val="00253864"/>
    <w:rsid w:val="00253A9B"/>
    <w:rsid w:val="00256ADD"/>
    <w:rsid w:val="00257F25"/>
    <w:rsid w:val="00263D67"/>
    <w:rsid w:val="0027624D"/>
    <w:rsid w:val="00282F7F"/>
    <w:rsid w:val="00284D9E"/>
    <w:rsid w:val="002901FC"/>
    <w:rsid w:val="00290FA9"/>
    <w:rsid w:val="00297642"/>
    <w:rsid w:val="002A184F"/>
    <w:rsid w:val="002B19D7"/>
    <w:rsid w:val="002B5FC4"/>
    <w:rsid w:val="002C0EC0"/>
    <w:rsid w:val="002C1F0B"/>
    <w:rsid w:val="002C6FE3"/>
    <w:rsid w:val="002D0AE1"/>
    <w:rsid w:val="002D4C91"/>
    <w:rsid w:val="002D62BC"/>
    <w:rsid w:val="002D62FE"/>
    <w:rsid w:val="002D7007"/>
    <w:rsid w:val="002E4F77"/>
    <w:rsid w:val="002F4EEF"/>
    <w:rsid w:val="002F72C3"/>
    <w:rsid w:val="00300CE2"/>
    <w:rsid w:val="0030466C"/>
    <w:rsid w:val="00304B2F"/>
    <w:rsid w:val="00310D52"/>
    <w:rsid w:val="00314604"/>
    <w:rsid w:val="00315608"/>
    <w:rsid w:val="00333A91"/>
    <w:rsid w:val="00333F96"/>
    <w:rsid w:val="003356C5"/>
    <w:rsid w:val="0034062E"/>
    <w:rsid w:val="00343577"/>
    <w:rsid w:val="00343C07"/>
    <w:rsid w:val="00343C91"/>
    <w:rsid w:val="00346DAA"/>
    <w:rsid w:val="00350C54"/>
    <w:rsid w:val="0035215F"/>
    <w:rsid w:val="003666FA"/>
    <w:rsid w:val="00370E44"/>
    <w:rsid w:val="0037300A"/>
    <w:rsid w:val="00373996"/>
    <w:rsid w:val="0037424D"/>
    <w:rsid w:val="00375F58"/>
    <w:rsid w:val="00381424"/>
    <w:rsid w:val="003878E1"/>
    <w:rsid w:val="003A5AD5"/>
    <w:rsid w:val="003B5C5B"/>
    <w:rsid w:val="003C4D71"/>
    <w:rsid w:val="003C52B0"/>
    <w:rsid w:val="003D0F3D"/>
    <w:rsid w:val="003D26DC"/>
    <w:rsid w:val="003D28D4"/>
    <w:rsid w:val="003D2DB4"/>
    <w:rsid w:val="003D3E25"/>
    <w:rsid w:val="003D4E09"/>
    <w:rsid w:val="003D5887"/>
    <w:rsid w:val="003E41C6"/>
    <w:rsid w:val="003E50DD"/>
    <w:rsid w:val="003E6882"/>
    <w:rsid w:val="003F292F"/>
    <w:rsid w:val="003F455D"/>
    <w:rsid w:val="003F632F"/>
    <w:rsid w:val="004011E1"/>
    <w:rsid w:val="00402552"/>
    <w:rsid w:val="00413B5C"/>
    <w:rsid w:val="00413F6E"/>
    <w:rsid w:val="00416EA2"/>
    <w:rsid w:val="00417355"/>
    <w:rsid w:val="004261FA"/>
    <w:rsid w:val="00430C36"/>
    <w:rsid w:val="0043779E"/>
    <w:rsid w:val="004420A3"/>
    <w:rsid w:val="00445D10"/>
    <w:rsid w:val="004552DE"/>
    <w:rsid w:val="00455F0A"/>
    <w:rsid w:val="004567BC"/>
    <w:rsid w:val="00456BA0"/>
    <w:rsid w:val="0046319F"/>
    <w:rsid w:val="00471E08"/>
    <w:rsid w:val="00476864"/>
    <w:rsid w:val="00477079"/>
    <w:rsid w:val="00480976"/>
    <w:rsid w:val="004A3C42"/>
    <w:rsid w:val="004A4F3C"/>
    <w:rsid w:val="004A7B57"/>
    <w:rsid w:val="004B0B22"/>
    <w:rsid w:val="004B2860"/>
    <w:rsid w:val="004B34C6"/>
    <w:rsid w:val="004B4FCD"/>
    <w:rsid w:val="004C0352"/>
    <w:rsid w:val="004C32CB"/>
    <w:rsid w:val="004C4CF8"/>
    <w:rsid w:val="004C59B9"/>
    <w:rsid w:val="004C7FB1"/>
    <w:rsid w:val="004D24A5"/>
    <w:rsid w:val="004D2B51"/>
    <w:rsid w:val="004D3342"/>
    <w:rsid w:val="004D4220"/>
    <w:rsid w:val="004E0ACD"/>
    <w:rsid w:val="004F005D"/>
    <w:rsid w:val="004F4A64"/>
    <w:rsid w:val="00500AD0"/>
    <w:rsid w:val="00501FD8"/>
    <w:rsid w:val="0050542F"/>
    <w:rsid w:val="00505A35"/>
    <w:rsid w:val="00514879"/>
    <w:rsid w:val="005244F6"/>
    <w:rsid w:val="00524C3D"/>
    <w:rsid w:val="00530F01"/>
    <w:rsid w:val="00535389"/>
    <w:rsid w:val="00536E2C"/>
    <w:rsid w:val="0054414B"/>
    <w:rsid w:val="00545639"/>
    <w:rsid w:val="00552444"/>
    <w:rsid w:val="0056310C"/>
    <w:rsid w:val="0056405C"/>
    <w:rsid w:val="00565CDD"/>
    <w:rsid w:val="00567B5A"/>
    <w:rsid w:val="0057571C"/>
    <w:rsid w:val="0057616D"/>
    <w:rsid w:val="00580FE7"/>
    <w:rsid w:val="005821D3"/>
    <w:rsid w:val="005845A0"/>
    <w:rsid w:val="00591C3A"/>
    <w:rsid w:val="00594A88"/>
    <w:rsid w:val="005950C0"/>
    <w:rsid w:val="00596739"/>
    <w:rsid w:val="00597410"/>
    <w:rsid w:val="00597DB5"/>
    <w:rsid w:val="005A149B"/>
    <w:rsid w:val="005A2B6E"/>
    <w:rsid w:val="005B017A"/>
    <w:rsid w:val="005B4ACC"/>
    <w:rsid w:val="005C6EB8"/>
    <w:rsid w:val="005D36DC"/>
    <w:rsid w:val="005D562E"/>
    <w:rsid w:val="005E3EDA"/>
    <w:rsid w:val="005E4D62"/>
    <w:rsid w:val="005F10F7"/>
    <w:rsid w:val="006067CD"/>
    <w:rsid w:val="00613C3A"/>
    <w:rsid w:val="006146B5"/>
    <w:rsid w:val="00614DA3"/>
    <w:rsid w:val="006230CF"/>
    <w:rsid w:val="00626177"/>
    <w:rsid w:val="0062652B"/>
    <w:rsid w:val="00632C4C"/>
    <w:rsid w:val="0063474A"/>
    <w:rsid w:val="0065269A"/>
    <w:rsid w:val="00652B79"/>
    <w:rsid w:val="00654C5A"/>
    <w:rsid w:val="00655E3E"/>
    <w:rsid w:val="0065681D"/>
    <w:rsid w:val="00663B47"/>
    <w:rsid w:val="0066403B"/>
    <w:rsid w:val="00665771"/>
    <w:rsid w:val="00665ACB"/>
    <w:rsid w:val="00665DA1"/>
    <w:rsid w:val="0066658D"/>
    <w:rsid w:val="00666ED2"/>
    <w:rsid w:val="00670688"/>
    <w:rsid w:val="00671B00"/>
    <w:rsid w:val="006734B8"/>
    <w:rsid w:val="00675D91"/>
    <w:rsid w:val="006832EB"/>
    <w:rsid w:val="006905E8"/>
    <w:rsid w:val="00692EF8"/>
    <w:rsid w:val="00693C70"/>
    <w:rsid w:val="006B07CE"/>
    <w:rsid w:val="006B0B9D"/>
    <w:rsid w:val="006B2616"/>
    <w:rsid w:val="006B6778"/>
    <w:rsid w:val="006B7583"/>
    <w:rsid w:val="006C020F"/>
    <w:rsid w:val="006D0DA5"/>
    <w:rsid w:val="006D1151"/>
    <w:rsid w:val="006D37BE"/>
    <w:rsid w:val="006D5D06"/>
    <w:rsid w:val="006D738F"/>
    <w:rsid w:val="006E203F"/>
    <w:rsid w:val="006F1A23"/>
    <w:rsid w:val="006F42EF"/>
    <w:rsid w:val="006F42F0"/>
    <w:rsid w:val="006F4E9C"/>
    <w:rsid w:val="006F5A7C"/>
    <w:rsid w:val="007012BE"/>
    <w:rsid w:val="00702831"/>
    <w:rsid w:val="00710012"/>
    <w:rsid w:val="00724723"/>
    <w:rsid w:val="00725B3B"/>
    <w:rsid w:val="00730335"/>
    <w:rsid w:val="00731103"/>
    <w:rsid w:val="0073179D"/>
    <w:rsid w:val="007318D7"/>
    <w:rsid w:val="00737C9A"/>
    <w:rsid w:val="00741413"/>
    <w:rsid w:val="00743CE1"/>
    <w:rsid w:val="007449F0"/>
    <w:rsid w:val="00747C06"/>
    <w:rsid w:val="0076281C"/>
    <w:rsid w:val="0076410F"/>
    <w:rsid w:val="0076665F"/>
    <w:rsid w:val="00771D84"/>
    <w:rsid w:val="0078319A"/>
    <w:rsid w:val="007839A3"/>
    <w:rsid w:val="00786758"/>
    <w:rsid w:val="007939B0"/>
    <w:rsid w:val="00794509"/>
    <w:rsid w:val="007945B5"/>
    <w:rsid w:val="007B0176"/>
    <w:rsid w:val="007B0B0B"/>
    <w:rsid w:val="007B3A83"/>
    <w:rsid w:val="007B3D44"/>
    <w:rsid w:val="007B3F3B"/>
    <w:rsid w:val="007B6E41"/>
    <w:rsid w:val="007B6E80"/>
    <w:rsid w:val="007B78F6"/>
    <w:rsid w:val="007D0822"/>
    <w:rsid w:val="007D107A"/>
    <w:rsid w:val="007D1CBD"/>
    <w:rsid w:val="007D7DAC"/>
    <w:rsid w:val="007F064E"/>
    <w:rsid w:val="007F7290"/>
    <w:rsid w:val="007F76F7"/>
    <w:rsid w:val="008141C1"/>
    <w:rsid w:val="00814605"/>
    <w:rsid w:val="00820202"/>
    <w:rsid w:val="00821AAC"/>
    <w:rsid w:val="0082787A"/>
    <w:rsid w:val="00827DFE"/>
    <w:rsid w:val="00831499"/>
    <w:rsid w:val="00836E57"/>
    <w:rsid w:val="0083759F"/>
    <w:rsid w:val="008440E5"/>
    <w:rsid w:val="00863279"/>
    <w:rsid w:val="00865614"/>
    <w:rsid w:val="00873DD3"/>
    <w:rsid w:val="008833E8"/>
    <w:rsid w:val="00891A81"/>
    <w:rsid w:val="00893DC8"/>
    <w:rsid w:val="008A4957"/>
    <w:rsid w:val="008B5FA0"/>
    <w:rsid w:val="008B736D"/>
    <w:rsid w:val="008C0C1F"/>
    <w:rsid w:val="008D2E67"/>
    <w:rsid w:val="008D5150"/>
    <w:rsid w:val="008D5C70"/>
    <w:rsid w:val="008D72F4"/>
    <w:rsid w:val="008D7C14"/>
    <w:rsid w:val="008D7C21"/>
    <w:rsid w:val="008E516B"/>
    <w:rsid w:val="008E5B28"/>
    <w:rsid w:val="008E5FBC"/>
    <w:rsid w:val="009048E8"/>
    <w:rsid w:val="0090589D"/>
    <w:rsid w:val="00907E7C"/>
    <w:rsid w:val="00910AC5"/>
    <w:rsid w:val="009159A7"/>
    <w:rsid w:val="0092159C"/>
    <w:rsid w:val="00922CE1"/>
    <w:rsid w:val="00923519"/>
    <w:rsid w:val="0092394C"/>
    <w:rsid w:val="00923CC4"/>
    <w:rsid w:val="0092755A"/>
    <w:rsid w:val="00930859"/>
    <w:rsid w:val="0093101D"/>
    <w:rsid w:val="00933045"/>
    <w:rsid w:val="00936420"/>
    <w:rsid w:val="00936DEA"/>
    <w:rsid w:val="00937177"/>
    <w:rsid w:val="00937DFB"/>
    <w:rsid w:val="00944FE2"/>
    <w:rsid w:val="0095057B"/>
    <w:rsid w:val="00952DA6"/>
    <w:rsid w:val="009546A6"/>
    <w:rsid w:val="00962411"/>
    <w:rsid w:val="00963021"/>
    <w:rsid w:val="0097176D"/>
    <w:rsid w:val="0097223A"/>
    <w:rsid w:val="00972C38"/>
    <w:rsid w:val="00976ABB"/>
    <w:rsid w:val="0098125A"/>
    <w:rsid w:val="00985C1A"/>
    <w:rsid w:val="0098624F"/>
    <w:rsid w:val="0098724B"/>
    <w:rsid w:val="009A1192"/>
    <w:rsid w:val="009A17E9"/>
    <w:rsid w:val="009A3B5C"/>
    <w:rsid w:val="009A6DD8"/>
    <w:rsid w:val="009B5C7B"/>
    <w:rsid w:val="009D1ECD"/>
    <w:rsid w:val="009D430B"/>
    <w:rsid w:val="009D642A"/>
    <w:rsid w:val="009E1FCC"/>
    <w:rsid w:val="009E7373"/>
    <w:rsid w:val="009F0365"/>
    <w:rsid w:val="009F2C35"/>
    <w:rsid w:val="009F4FBF"/>
    <w:rsid w:val="009F56C2"/>
    <w:rsid w:val="009F6E03"/>
    <w:rsid w:val="009F6E4C"/>
    <w:rsid w:val="00A03DA1"/>
    <w:rsid w:val="00A076CD"/>
    <w:rsid w:val="00A200DD"/>
    <w:rsid w:val="00A21DA6"/>
    <w:rsid w:val="00A25578"/>
    <w:rsid w:val="00A32295"/>
    <w:rsid w:val="00A41D77"/>
    <w:rsid w:val="00A4448E"/>
    <w:rsid w:val="00A46BE4"/>
    <w:rsid w:val="00A47DC5"/>
    <w:rsid w:val="00A5229A"/>
    <w:rsid w:val="00A5764C"/>
    <w:rsid w:val="00A64BB5"/>
    <w:rsid w:val="00A662B2"/>
    <w:rsid w:val="00A66844"/>
    <w:rsid w:val="00A702AD"/>
    <w:rsid w:val="00A71813"/>
    <w:rsid w:val="00A76402"/>
    <w:rsid w:val="00A8071A"/>
    <w:rsid w:val="00A82970"/>
    <w:rsid w:val="00A843AC"/>
    <w:rsid w:val="00A93A23"/>
    <w:rsid w:val="00AA468D"/>
    <w:rsid w:val="00AA78B9"/>
    <w:rsid w:val="00AB0AAA"/>
    <w:rsid w:val="00AB2D2A"/>
    <w:rsid w:val="00AB4DA9"/>
    <w:rsid w:val="00AB50EF"/>
    <w:rsid w:val="00AC4183"/>
    <w:rsid w:val="00AC511B"/>
    <w:rsid w:val="00AC5FE1"/>
    <w:rsid w:val="00AC6068"/>
    <w:rsid w:val="00AD5EF5"/>
    <w:rsid w:val="00AD708A"/>
    <w:rsid w:val="00AD712D"/>
    <w:rsid w:val="00AE0010"/>
    <w:rsid w:val="00AE36C4"/>
    <w:rsid w:val="00AE4BB1"/>
    <w:rsid w:val="00AE55A2"/>
    <w:rsid w:val="00AF372C"/>
    <w:rsid w:val="00AF6D87"/>
    <w:rsid w:val="00B01283"/>
    <w:rsid w:val="00B0423F"/>
    <w:rsid w:val="00B06681"/>
    <w:rsid w:val="00B0789E"/>
    <w:rsid w:val="00B105C4"/>
    <w:rsid w:val="00B1156E"/>
    <w:rsid w:val="00B11D8D"/>
    <w:rsid w:val="00B21E0A"/>
    <w:rsid w:val="00B27C5E"/>
    <w:rsid w:val="00B439EB"/>
    <w:rsid w:val="00B50007"/>
    <w:rsid w:val="00B503AF"/>
    <w:rsid w:val="00B513EC"/>
    <w:rsid w:val="00B52348"/>
    <w:rsid w:val="00B55EEA"/>
    <w:rsid w:val="00B611AF"/>
    <w:rsid w:val="00B644B3"/>
    <w:rsid w:val="00B6492A"/>
    <w:rsid w:val="00B668FC"/>
    <w:rsid w:val="00B735F4"/>
    <w:rsid w:val="00B7445F"/>
    <w:rsid w:val="00B76EBD"/>
    <w:rsid w:val="00B81C86"/>
    <w:rsid w:val="00B85116"/>
    <w:rsid w:val="00B85623"/>
    <w:rsid w:val="00B93969"/>
    <w:rsid w:val="00B94B6F"/>
    <w:rsid w:val="00B95DD0"/>
    <w:rsid w:val="00BA197B"/>
    <w:rsid w:val="00BA1A5D"/>
    <w:rsid w:val="00BA2609"/>
    <w:rsid w:val="00BA7DC4"/>
    <w:rsid w:val="00BB1713"/>
    <w:rsid w:val="00BC472F"/>
    <w:rsid w:val="00BD3103"/>
    <w:rsid w:val="00BD6FD0"/>
    <w:rsid w:val="00BD77B9"/>
    <w:rsid w:val="00BE0AAA"/>
    <w:rsid w:val="00BF0E7D"/>
    <w:rsid w:val="00BF4AED"/>
    <w:rsid w:val="00C112CD"/>
    <w:rsid w:val="00C11BFD"/>
    <w:rsid w:val="00C1348F"/>
    <w:rsid w:val="00C1375A"/>
    <w:rsid w:val="00C14F3B"/>
    <w:rsid w:val="00C161F8"/>
    <w:rsid w:val="00C250F3"/>
    <w:rsid w:val="00C346BC"/>
    <w:rsid w:val="00C41571"/>
    <w:rsid w:val="00C4359D"/>
    <w:rsid w:val="00C52D81"/>
    <w:rsid w:val="00C54B5D"/>
    <w:rsid w:val="00C579D3"/>
    <w:rsid w:val="00C6792B"/>
    <w:rsid w:val="00C70C35"/>
    <w:rsid w:val="00C83666"/>
    <w:rsid w:val="00C9008E"/>
    <w:rsid w:val="00C90E80"/>
    <w:rsid w:val="00C91D31"/>
    <w:rsid w:val="00C92E62"/>
    <w:rsid w:val="00C93F9A"/>
    <w:rsid w:val="00C97225"/>
    <w:rsid w:val="00CA2AA3"/>
    <w:rsid w:val="00CA3302"/>
    <w:rsid w:val="00CA3572"/>
    <w:rsid w:val="00CA5EB0"/>
    <w:rsid w:val="00CA7852"/>
    <w:rsid w:val="00CB58FC"/>
    <w:rsid w:val="00CB633F"/>
    <w:rsid w:val="00CC2A25"/>
    <w:rsid w:val="00CC529B"/>
    <w:rsid w:val="00CC7316"/>
    <w:rsid w:val="00CD5E12"/>
    <w:rsid w:val="00CD5FA4"/>
    <w:rsid w:val="00CE07F8"/>
    <w:rsid w:val="00CE3B5B"/>
    <w:rsid w:val="00CE7AD9"/>
    <w:rsid w:val="00D00853"/>
    <w:rsid w:val="00D02B17"/>
    <w:rsid w:val="00D02D32"/>
    <w:rsid w:val="00D066A4"/>
    <w:rsid w:val="00D12D6B"/>
    <w:rsid w:val="00D2038C"/>
    <w:rsid w:val="00D2657E"/>
    <w:rsid w:val="00D27E66"/>
    <w:rsid w:val="00D31709"/>
    <w:rsid w:val="00D41AF6"/>
    <w:rsid w:val="00D44866"/>
    <w:rsid w:val="00D469E5"/>
    <w:rsid w:val="00D60C21"/>
    <w:rsid w:val="00D61DD9"/>
    <w:rsid w:val="00D63C8D"/>
    <w:rsid w:val="00D66C7A"/>
    <w:rsid w:val="00D67123"/>
    <w:rsid w:val="00D76692"/>
    <w:rsid w:val="00D77445"/>
    <w:rsid w:val="00D851EA"/>
    <w:rsid w:val="00D96692"/>
    <w:rsid w:val="00D975F8"/>
    <w:rsid w:val="00DA2E3A"/>
    <w:rsid w:val="00DA4A37"/>
    <w:rsid w:val="00DA734D"/>
    <w:rsid w:val="00DA7D8C"/>
    <w:rsid w:val="00DB0265"/>
    <w:rsid w:val="00DB6744"/>
    <w:rsid w:val="00DB6AE7"/>
    <w:rsid w:val="00DC4834"/>
    <w:rsid w:val="00DD57DB"/>
    <w:rsid w:val="00DE157F"/>
    <w:rsid w:val="00DE2161"/>
    <w:rsid w:val="00DE45EA"/>
    <w:rsid w:val="00DF3F47"/>
    <w:rsid w:val="00DF4F08"/>
    <w:rsid w:val="00E02214"/>
    <w:rsid w:val="00E02393"/>
    <w:rsid w:val="00E050DA"/>
    <w:rsid w:val="00E117AD"/>
    <w:rsid w:val="00E14658"/>
    <w:rsid w:val="00E22D62"/>
    <w:rsid w:val="00E242F3"/>
    <w:rsid w:val="00E26305"/>
    <w:rsid w:val="00E269F8"/>
    <w:rsid w:val="00E27FC4"/>
    <w:rsid w:val="00E30110"/>
    <w:rsid w:val="00E30321"/>
    <w:rsid w:val="00E30926"/>
    <w:rsid w:val="00E3251D"/>
    <w:rsid w:val="00E3402A"/>
    <w:rsid w:val="00E34492"/>
    <w:rsid w:val="00E364D8"/>
    <w:rsid w:val="00E46C25"/>
    <w:rsid w:val="00E51329"/>
    <w:rsid w:val="00E5315E"/>
    <w:rsid w:val="00E547A2"/>
    <w:rsid w:val="00E5561C"/>
    <w:rsid w:val="00E562AF"/>
    <w:rsid w:val="00E63CD0"/>
    <w:rsid w:val="00E77DCB"/>
    <w:rsid w:val="00E84F6E"/>
    <w:rsid w:val="00E90100"/>
    <w:rsid w:val="00E912AD"/>
    <w:rsid w:val="00E91820"/>
    <w:rsid w:val="00E93351"/>
    <w:rsid w:val="00E93E8A"/>
    <w:rsid w:val="00EA32D1"/>
    <w:rsid w:val="00EA3B19"/>
    <w:rsid w:val="00EA5393"/>
    <w:rsid w:val="00EA5E45"/>
    <w:rsid w:val="00EB071C"/>
    <w:rsid w:val="00EB1373"/>
    <w:rsid w:val="00EB1F66"/>
    <w:rsid w:val="00EB3F63"/>
    <w:rsid w:val="00EB48E5"/>
    <w:rsid w:val="00EC096B"/>
    <w:rsid w:val="00EC0F95"/>
    <w:rsid w:val="00EC1429"/>
    <w:rsid w:val="00EC6D46"/>
    <w:rsid w:val="00EC75A4"/>
    <w:rsid w:val="00ED72F0"/>
    <w:rsid w:val="00EE379D"/>
    <w:rsid w:val="00EF0914"/>
    <w:rsid w:val="00EF49D5"/>
    <w:rsid w:val="00EF57A1"/>
    <w:rsid w:val="00F01255"/>
    <w:rsid w:val="00F01D5F"/>
    <w:rsid w:val="00F02ED2"/>
    <w:rsid w:val="00F02FE8"/>
    <w:rsid w:val="00F07BCB"/>
    <w:rsid w:val="00F17DDD"/>
    <w:rsid w:val="00F253FF"/>
    <w:rsid w:val="00F27F4F"/>
    <w:rsid w:val="00F32750"/>
    <w:rsid w:val="00F33403"/>
    <w:rsid w:val="00F35E81"/>
    <w:rsid w:val="00F3783D"/>
    <w:rsid w:val="00F46474"/>
    <w:rsid w:val="00F540BC"/>
    <w:rsid w:val="00F575EB"/>
    <w:rsid w:val="00F63521"/>
    <w:rsid w:val="00F63C96"/>
    <w:rsid w:val="00F669AC"/>
    <w:rsid w:val="00F66E27"/>
    <w:rsid w:val="00F71899"/>
    <w:rsid w:val="00F73B0A"/>
    <w:rsid w:val="00F804F9"/>
    <w:rsid w:val="00F81727"/>
    <w:rsid w:val="00F90952"/>
    <w:rsid w:val="00FA4DA7"/>
    <w:rsid w:val="00FA73F1"/>
    <w:rsid w:val="00FC12A1"/>
    <w:rsid w:val="00FC1BE5"/>
    <w:rsid w:val="00FC454C"/>
    <w:rsid w:val="00FD1D6B"/>
    <w:rsid w:val="00FD36FF"/>
    <w:rsid w:val="00FD67F6"/>
    <w:rsid w:val="00FF4517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55AE87"/>
  <w15:docId w15:val="{AFFCC984-1D08-4DE3-AE4A-4202A26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  <w:ind w:firstLine="851"/>
      <w:jc w:val="both"/>
    </w:pPr>
    <w:rPr>
      <w:sz w:val="28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120"/>
      <w:jc w:val="center"/>
      <w:outlineLvl w:val="0"/>
    </w:pPr>
    <w:rPr>
      <w:b/>
      <w:kern w:val="1"/>
      <w:szCs w:val="28"/>
      <w:shd w:val="clear" w:color="auto" w:fill="FFFFFF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spacing w:before="120" w:after="120"/>
      <w:ind w:left="576" w:hanging="576"/>
      <w:jc w:val="left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before="60" w:after="60"/>
      <w:ind w:left="720" w:hanging="720"/>
      <w:jc w:val="left"/>
      <w:outlineLvl w:val="2"/>
    </w:pPr>
    <w:rPr>
      <w:b/>
    </w:rPr>
  </w:style>
  <w:style w:type="paragraph" w:styleId="Heading4">
    <w:name w:val="heading 4"/>
    <w:basedOn w:val="1"/>
    <w:next w:val="BodyText"/>
    <w:qFormat/>
    <w:pPr>
      <w:tabs>
        <w:tab w:val="num" w:pos="0"/>
      </w:tabs>
      <w:ind w:left="864" w:hanging="864"/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Heading5">
    <w:name w:val="heading 5"/>
    <w:basedOn w:val="1"/>
    <w:next w:val="BodyText"/>
    <w:qFormat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caps w:val="0"/>
      <w:smallCaps w:val="0"/>
      <w:color w:val="000000"/>
      <w:spacing w:val="0"/>
      <w:sz w:val="24"/>
      <w:szCs w:val="24"/>
      <w:shd w:val="clear" w:color="auto" w:fill="FFFFFF"/>
    </w:rPr>
  </w:style>
  <w:style w:type="character" w:customStyle="1" w:styleId="WW8Num3z0">
    <w:name w:val="WW8Num3z0"/>
    <w:rPr>
      <w:rFonts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0"/>
    </w:rPr>
  </w:style>
  <w:style w:type="character" w:customStyle="1" w:styleId="WW8Num5z0">
    <w:name w:val="WW8Num5z0"/>
    <w:rPr>
      <w:rFonts w:ascii="Symbol" w:hAnsi="Symbol" w:cs="Symbol"/>
      <w:sz w:val="20"/>
      <w:szCs w:val="28"/>
    </w:rPr>
  </w:style>
  <w:style w:type="character" w:customStyle="1" w:styleId="WW8Num6z0">
    <w:name w:val="WW8Num6z0"/>
    <w:rPr>
      <w:rFonts w:ascii="Symbol" w:hAnsi="Symbol" w:cs="Symbol"/>
      <w:sz w:val="20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PageNumber">
    <w:name w:val="page number"/>
    <w:basedOn w:val="10"/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a">
    <w:name w:val="Текст сноски Знак"/>
    <w:basedOn w:val="10"/>
  </w:style>
  <w:style w:type="character" w:customStyle="1" w:styleId="a0">
    <w:name w:val="Символ сноски"/>
    <w:rPr>
      <w:vertAlign w:val="superscript"/>
    </w:rPr>
  </w:style>
  <w:style w:type="character" w:styleId="Strong">
    <w:name w:val="Strong"/>
    <w:qFormat/>
    <w:rPr>
      <w:b/>
      <w:bCs/>
    </w:rPr>
  </w:style>
  <w:style w:type="character" w:customStyle="1" w:styleId="butback">
    <w:name w:val="butback"/>
    <w:basedOn w:val="10"/>
  </w:style>
  <w:style w:type="character" w:customStyle="1" w:styleId="submenu-table">
    <w:name w:val="submenu-table"/>
    <w:basedOn w:val="10"/>
  </w:style>
  <w:style w:type="character" w:styleId="Emphasis">
    <w:name w:val="Emphasis"/>
    <w:uiPriority w:val="20"/>
    <w:qFormat/>
    <w:rPr>
      <w:i/>
      <w:iCs/>
    </w:rPr>
  </w:style>
  <w:style w:type="character" w:customStyle="1" w:styleId="11">
    <w:name w:val="Знак сноски1"/>
    <w:rPr>
      <w:vertAlign w:val="superscript"/>
    </w:rPr>
  </w:style>
  <w:style w:type="character" w:customStyle="1" w:styleId="a1">
    <w:name w:val="Ссылка указателя"/>
  </w:style>
  <w:style w:type="character" w:customStyle="1" w:styleId="a2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2">
    <w:name w:val="Знак концевой сноски1"/>
    <w:rPr>
      <w:vertAlign w:val="superscript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FontStyle30">
    <w:name w:val="Font Style30"/>
    <w:rPr>
      <w:rFonts w:ascii="Times New Roman" w:hAnsi="Times New Roman" w:cs="Times New Roman"/>
      <w:sz w:val="18"/>
      <w:szCs w:val="18"/>
    </w:rPr>
  </w:style>
  <w:style w:type="character" w:customStyle="1" w:styleId="a4">
    <w:name w:val="Ш основной Знак"/>
    <w:rPr>
      <w:rFonts w:eastAsia="Calibri"/>
      <w:sz w:val="28"/>
      <w:szCs w:val="24"/>
    </w:rPr>
  </w:style>
  <w:style w:type="character" w:customStyle="1" w:styleId="a5">
    <w:name w:val="Нижний колонтитул Знак"/>
    <w:uiPriority w:val="99"/>
    <w:rPr>
      <w:sz w:val="28"/>
      <w:lang w:eastAsia="zh-CN"/>
    </w:rPr>
  </w:style>
  <w:style w:type="character" w:customStyle="1" w:styleId="FontStyle38">
    <w:name w:val="Font Style38"/>
    <w:rPr>
      <w:rFonts w:ascii="Times New Roman" w:hAnsi="Times New Roman" w:cs="Times New Roman"/>
      <w:i/>
      <w:iCs/>
      <w:sz w:val="18"/>
      <w:szCs w:val="18"/>
    </w:rPr>
  </w:style>
  <w:style w:type="character" w:styleId="FootnoteReference">
    <w:name w:val="footnote reference"/>
    <w:rPr>
      <w:vertAlign w:val="superscript"/>
    </w:rPr>
  </w:style>
  <w:style w:type="character" w:customStyle="1" w:styleId="Q">
    <w:name w:val="Q"/>
  </w:style>
  <w:style w:type="character" w:styleId="EndnoteReference">
    <w:name w:val="endnote reference"/>
    <w:rPr>
      <w:vertAlign w:val="superscript"/>
    </w:rPr>
  </w:style>
  <w:style w:type="character" w:customStyle="1" w:styleId="a6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paragraph" w:customStyle="1" w:styleId="1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Normal"/>
    <w:pPr>
      <w:suppressLineNumbers/>
    </w:pPr>
    <w:rPr>
      <w:rFonts w:cs="Mangal"/>
    </w:rPr>
  </w:style>
  <w:style w:type="paragraph" w:customStyle="1" w:styleId="13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Normal"/>
    <w:pPr>
      <w:suppressLineNumbers/>
    </w:pPr>
    <w:rPr>
      <w:rFonts w:cs="Mangal"/>
    </w:rPr>
  </w:style>
  <w:style w:type="paragraph" w:customStyle="1" w:styleId="a7">
    <w:name w:val="Содержание"/>
    <w:basedOn w:val="Normal"/>
    <w:next w:val="Normal"/>
    <w:pPr>
      <w:spacing w:before="120" w:after="120"/>
      <w:ind w:firstLine="0"/>
      <w:jc w:val="center"/>
    </w:pPr>
    <w:rPr>
      <w:b/>
      <w:sz w:val="36"/>
    </w:rPr>
  </w:style>
  <w:style w:type="paragraph" w:customStyle="1" w:styleId="15">
    <w:name w:val="Перечень рисунков1"/>
    <w:basedOn w:val="Normal"/>
    <w:next w:val="Normal"/>
    <w:pPr>
      <w:ind w:firstLine="0"/>
      <w:jc w:val="center"/>
    </w:pPr>
    <w:rPr>
      <w:rFonts w:ascii="Arial" w:hAnsi="Arial" w:cs="Arial"/>
      <w:b/>
      <w:sz w:val="24"/>
    </w:rPr>
  </w:style>
  <w:style w:type="paragraph" w:styleId="TOC1">
    <w:name w:val="toc 1"/>
    <w:basedOn w:val="Normal"/>
    <w:next w:val="Normal"/>
    <w:uiPriority w:val="39"/>
    <w:pPr>
      <w:tabs>
        <w:tab w:val="right" w:leader="dot" w:pos="9628"/>
      </w:tabs>
      <w:spacing w:before="120"/>
      <w:ind w:left="851" w:hanging="851"/>
      <w:jc w:val="left"/>
    </w:pPr>
    <w:rPr>
      <w:b/>
      <w:i/>
      <w:sz w:val="24"/>
    </w:rPr>
  </w:style>
  <w:style w:type="paragraph" w:styleId="TOC2">
    <w:name w:val="toc 2"/>
    <w:basedOn w:val="Normal"/>
    <w:next w:val="Normal"/>
    <w:uiPriority w:val="39"/>
    <w:pPr>
      <w:spacing w:before="120"/>
      <w:ind w:left="280"/>
      <w:jc w:val="left"/>
    </w:pPr>
    <w:rPr>
      <w:b/>
      <w:sz w:val="22"/>
    </w:rPr>
  </w:style>
  <w:style w:type="paragraph" w:styleId="TOC3">
    <w:name w:val="toc 3"/>
    <w:basedOn w:val="Normal"/>
    <w:next w:val="Normal"/>
    <w:pPr>
      <w:ind w:left="560"/>
      <w:jc w:val="left"/>
    </w:pPr>
    <w:rPr>
      <w:sz w:val="20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pPr>
      <w:ind w:left="840"/>
      <w:jc w:val="left"/>
    </w:pPr>
    <w:rPr>
      <w:sz w:val="20"/>
    </w:rPr>
  </w:style>
  <w:style w:type="paragraph" w:styleId="TOC5">
    <w:name w:val="toc 5"/>
    <w:basedOn w:val="Normal"/>
    <w:next w:val="Normal"/>
    <w:pPr>
      <w:ind w:left="1120"/>
      <w:jc w:val="left"/>
    </w:pPr>
    <w:rPr>
      <w:sz w:val="20"/>
    </w:rPr>
  </w:style>
  <w:style w:type="paragraph" w:styleId="TOC6">
    <w:name w:val="toc 6"/>
    <w:basedOn w:val="Normal"/>
    <w:next w:val="Normal"/>
    <w:pPr>
      <w:ind w:left="1400"/>
      <w:jc w:val="left"/>
    </w:pPr>
    <w:rPr>
      <w:sz w:val="20"/>
    </w:rPr>
  </w:style>
  <w:style w:type="paragraph" w:styleId="TOC7">
    <w:name w:val="toc 7"/>
    <w:basedOn w:val="Normal"/>
    <w:next w:val="Normal"/>
    <w:pPr>
      <w:ind w:left="1680"/>
      <w:jc w:val="left"/>
    </w:pPr>
    <w:rPr>
      <w:sz w:val="20"/>
    </w:rPr>
  </w:style>
  <w:style w:type="paragraph" w:styleId="TOC8">
    <w:name w:val="toc 8"/>
    <w:basedOn w:val="Normal"/>
    <w:next w:val="Normal"/>
    <w:pPr>
      <w:ind w:left="1960"/>
      <w:jc w:val="left"/>
    </w:pPr>
    <w:rPr>
      <w:sz w:val="20"/>
    </w:rPr>
  </w:style>
  <w:style w:type="paragraph" w:styleId="TOC9">
    <w:name w:val="toc 9"/>
    <w:basedOn w:val="Normal"/>
    <w:next w:val="Normal"/>
    <w:pPr>
      <w:ind w:left="2240"/>
      <w:jc w:val="left"/>
    </w:pPr>
    <w:rPr>
      <w:sz w:val="20"/>
    </w:rPr>
  </w:style>
  <w:style w:type="paragraph" w:styleId="BodyTextIndent">
    <w:name w:val="Body Text Indent"/>
    <w:basedOn w:val="Normal"/>
  </w:style>
  <w:style w:type="paragraph" w:customStyle="1" w:styleId="21">
    <w:name w:val="Основной текст с отступом 21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paragraph" w:customStyle="1" w:styleId="120">
    <w:name w:val="основной текст 12"/>
    <w:basedOn w:val="Normal"/>
    <w:pPr>
      <w:spacing w:line="100" w:lineRule="atLeast"/>
      <w:ind w:firstLine="567"/>
    </w:pPr>
  </w:style>
  <w:style w:type="paragraph" w:styleId="NormalWeb">
    <w:name w:val="Normal (Web)"/>
    <w:basedOn w:val="Normal"/>
    <w:uiPriority w:val="99"/>
    <w:pPr>
      <w:spacing w:before="100" w:after="100" w:line="100" w:lineRule="atLeast"/>
      <w:ind w:firstLine="0"/>
      <w:jc w:val="left"/>
    </w:pPr>
    <w:rPr>
      <w:sz w:val="24"/>
      <w:szCs w:val="24"/>
    </w:rPr>
  </w:style>
  <w:style w:type="paragraph" w:customStyle="1" w:styleId="a8">
    <w:name w:val="a"/>
    <w:basedOn w:val="Normal"/>
    <w:pPr>
      <w:spacing w:before="100" w:after="100" w:line="100" w:lineRule="atLeast"/>
      <w:ind w:firstLine="0"/>
      <w:jc w:val="left"/>
    </w:pPr>
    <w:rPr>
      <w:sz w:val="24"/>
      <w:szCs w:val="24"/>
    </w:rPr>
  </w:style>
  <w:style w:type="paragraph" w:styleId="FootnoteText">
    <w:name w:val="footnote text"/>
    <w:basedOn w:val="Normal"/>
    <w:rPr>
      <w:sz w:val="20"/>
    </w:rPr>
  </w:style>
  <w:style w:type="paragraph" w:customStyle="1" w:styleId="s16">
    <w:name w:val="s_16"/>
    <w:basedOn w:val="Normal"/>
    <w:pPr>
      <w:spacing w:before="100" w:after="100" w:line="100" w:lineRule="atLeast"/>
      <w:ind w:firstLine="0"/>
      <w:jc w:val="left"/>
    </w:pPr>
    <w:rPr>
      <w:sz w:val="24"/>
      <w:szCs w:val="24"/>
    </w:rPr>
  </w:style>
  <w:style w:type="paragraph" w:customStyle="1" w:styleId="uni">
    <w:name w:val="uni"/>
    <w:basedOn w:val="Normal"/>
    <w:pPr>
      <w:spacing w:before="100" w:after="100" w:line="100" w:lineRule="atLeast"/>
      <w:ind w:firstLine="0"/>
      <w:jc w:val="left"/>
    </w:pPr>
    <w:rPr>
      <w:sz w:val="24"/>
      <w:szCs w:val="24"/>
    </w:rPr>
  </w:style>
  <w:style w:type="paragraph" w:customStyle="1" w:styleId="16">
    <w:name w:val="Обычный1"/>
    <w:pPr>
      <w:widowControl w:val="0"/>
      <w:suppressAutoHyphens/>
      <w:spacing w:line="420" w:lineRule="auto"/>
      <w:ind w:right="400"/>
      <w:jc w:val="both"/>
    </w:pPr>
    <w:rPr>
      <w:sz w:val="28"/>
      <w:lang w:eastAsia="zh-CN"/>
    </w:rPr>
  </w:style>
  <w:style w:type="paragraph" w:customStyle="1" w:styleId="100">
    <w:name w:val="Оглавление 10"/>
    <w:basedOn w:val="14"/>
    <w:pPr>
      <w:tabs>
        <w:tab w:val="right" w:leader="dot" w:pos="7091"/>
      </w:tabs>
      <w:ind w:left="2547" w:firstLine="0"/>
    </w:pPr>
  </w:style>
  <w:style w:type="paragraph" w:customStyle="1" w:styleId="a9">
    <w:name w:val="Содержимое врезки"/>
    <w:basedOn w:val="Normal"/>
  </w:style>
  <w:style w:type="paragraph" w:customStyle="1" w:styleId="aa">
    <w:name w:val="Содержимое таблицы"/>
    <w:basedOn w:val="Normal"/>
    <w:pPr>
      <w:suppressLineNumbers/>
    </w:pPr>
  </w:style>
  <w:style w:type="paragraph" w:customStyle="1" w:styleId="ab">
    <w:name w:val="Текст в заданном формате"/>
    <w:basedOn w:val="Normal"/>
    <w:rPr>
      <w:rFonts w:ascii="Courier New" w:eastAsia="NSimSun" w:hAnsi="Courier New" w:cs="Courier New"/>
      <w:sz w:val="20"/>
    </w:r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  <w:style w:type="paragraph" w:customStyle="1" w:styleId="Style19">
    <w:name w:val="Style19"/>
    <w:basedOn w:val="Normal"/>
    <w:pPr>
      <w:widowControl w:val="0"/>
      <w:suppressAutoHyphens w:val="0"/>
      <w:autoSpaceDE w:val="0"/>
      <w:spacing w:line="226" w:lineRule="exact"/>
      <w:ind w:firstLine="240"/>
    </w:pPr>
    <w:rPr>
      <w:rFonts w:ascii="Arial Narrow" w:hAnsi="Arial Narrow" w:cs="Arial Narrow"/>
      <w:sz w:val="24"/>
      <w:szCs w:val="24"/>
    </w:rPr>
  </w:style>
  <w:style w:type="paragraph" w:customStyle="1" w:styleId="Style25">
    <w:name w:val="Style25"/>
    <w:basedOn w:val="Normal"/>
    <w:pPr>
      <w:widowControl w:val="0"/>
      <w:suppressAutoHyphens w:val="0"/>
      <w:autoSpaceDE w:val="0"/>
      <w:spacing w:line="230" w:lineRule="exact"/>
      <w:ind w:firstLine="0"/>
    </w:pPr>
    <w:rPr>
      <w:rFonts w:ascii="Arial Narrow" w:hAnsi="Arial Narrow" w:cs="Arial Narrow"/>
      <w:sz w:val="24"/>
      <w:szCs w:val="24"/>
    </w:rPr>
  </w:style>
  <w:style w:type="paragraph" w:customStyle="1" w:styleId="Style15">
    <w:name w:val="Style15"/>
    <w:basedOn w:val="Normal"/>
    <w:pPr>
      <w:widowControl w:val="0"/>
      <w:suppressAutoHyphens w:val="0"/>
      <w:autoSpaceDE w:val="0"/>
      <w:spacing w:line="227" w:lineRule="exact"/>
      <w:ind w:firstLine="278"/>
    </w:pPr>
    <w:rPr>
      <w:rFonts w:ascii="Arial Narrow" w:hAnsi="Arial Narrow" w:cs="Arial Narrow"/>
      <w:sz w:val="24"/>
      <w:szCs w:val="24"/>
    </w:rPr>
  </w:style>
  <w:style w:type="paragraph" w:customStyle="1" w:styleId="ad">
    <w:name w:val="Ш основной"/>
    <w:basedOn w:val="Normal"/>
    <w:pPr>
      <w:suppressAutoHyphens w:val="0"/>
      <w:ind w:firstLine="689"/>
    </w:pPr>
    <w:rPr>
      <w:rFonts w:eastAsia="Calibri"/>
      <w:szCs w:val="24"/>
    </w:rPr>
  </w:style>
  <w:style w:type="paragraph" w:customStyle="1" w:styleId="17">
    <w:name w:val="Нумерованный список1"/>
    <w:basedOn w:val="Normal"/>
    <w:pPr>
      <w:tabs>
        <w:tab w:val="num" w:pos="0"/>
      </w:tabs>
      <w:ind w:left="1494" w:hanging="360"/>
      <w:contextualSpacing/>
    </w:pPr>
  </w:style>
  <w:style w:type="paragraph" w:customStyle="1" w:styleId="18">
    <w:name w:val="ш1"/>
    <w:basedOn w:val="17"/>
    <w:next w:val="Normal"/>
    <w:pPr>
      <w:keepNext/>
      <w:tabs>
        <w:tab w:val="clear" w:pos="0"/>
        <w:tab w:val="num" w:pos="360"/>
      </w:tabs>
      <w:spacing w:before="360" w:after="240" w:line="100" w:lineRule="atLeast"/>
      <w:ind w:left="0" w:firstLine="709"/>
    </w:pPr>
    <w:rPr>
      <w:rFonts w:eastAsia="Calibri"/>
      <w:b/>
      <w:caps/>
      <w:szCs w:val="28"/>
    </w:rPr>
  </w:style>
  <w:style w:type="paragraph" w:styleId="Subtitle">
    <w:name w:val="Subtitle"/>
    <w:basedOn w:val="1"/>
    <w:next w:val="BodyText"/>
    <w:qFormat/>
    <w:pPr>
      <w:jc w:val="center"/>
    </w:pPr>
    <w:rPr>
      <w:i/>
      <w:iCs/>
    </w:rPr>
  </w:style>
  <w:style w:type="paragraph" w:styleId="Title">
    <w:name w:val="Title"/>
    <w:basedOn w:val="1"/>
    <w:next w:val="BodyText"/>
    <w:qFormat/>
    <w:pPr>
      <w:jc w:val="center"/>
    </w:pPr>
    <w:rPr>
      <w:b/>
      <w:bCs/>
      <w:sz w:val="36"/>
      <w:szCs w:val="36"/>
    </w:rPr>
  </w:style>
  <w:style w:type="paragraph" w:customStyle="1" w:styleId="19">
    <w:name w:val="Цитата1"/>
    <w:basedOn w:val="Normal"/>
    <w:pPr>
      <w:spacing w:after="283"/>
      <w:ind w:left="567" w:right="567" w:firstLine="0"/>
    </w:pPr>
  </w:style>
  <w:style w:type="character" w:customStyle="1" w:styleId="HeaderChar">
    <w:name w:val="Header Char"/>
    <w:link w:val="Header"/>
    <w:uiPriority w:val="99"/>
    <w:rsid w:val="00375F58"/>
    <w:rPr>
      <w:sz w:val="28"/>
      <w:lang w:eastAsia="zh-CN"/>
    </w:rPr>
  </w:style>
  <w:style w:type="character" w:customStyle="1" w:styleId="blk">
    <w:name w:val="blk"/>
    <w:basedOn w:val="DefaultParagraphFont"/>
    <w:rsid w:val="00370E44"/>
  </w:style>
  <w:style w:type="paragraph" w:customStyle="1" w:styleId="normal2">
    <w:name w:val="normal2"/>
    <w:basedOn w:val="Normal"/>
    <w:rsid w:val="004D24A5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s3">
    <w:name w:val="s3"/>
    <w:rsid w:val="00CA3302"/>
  </w:style>
  <w:style w:type="paragraph" w:customStyle="1" w:styleId="stat">
    <w:name w:val="stat"/>
    <w:basedOn w:val="Normal"/>
    <w:rsid w:val="0082787A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D7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93E8A"/>
  </w:style>
  <w:style w:type="paragraph" w:styleId="BalloonText">
    <w:name w:val="Balloon Text"/>
    <w:basedOn w:val="Normal"/>
    <w:link w:val="BalloonTextChar"/>
    <w:uiPriority w:val="99"/>
    <w:semiHidden/>
    <w:unhideWhenUsed/>
    <w:rsid w:val="00730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335"/>
    <w:rPr>
      <w:rFonts w:ascii="Tahoma" w:hAnsi="Tahoma" w:cs="Tahoma"/>
      <w:sz w:val="16"/>
      <w:szCs w:val="16"/>
      <w:lang w:eastAsia="zh-CN"/>
    </w:rPr>
  </w:style>
  <w:style w:type="character" w:customStyle="1" w:styleId="ressmall">
    <w:name w:val="ressmall"/>
    <w:rsid w:val="006D0DA5"/>
  </w:style>
  <w:style w:type="character" w:customStyle="1" w:styleId="namem">
    <w:name w:val="namem"/>
    <w:uiPriority w:val="99"/>
    <w:rsid w:val="006D0DA5"/>
  </w:style>
  <w:style w:type="paragraph" w:customStyle="1" w:styleId="Default">
    <w:name w:val="Default"/>
    <w:rsid w:val="009872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_"/>
    <w:rsid w:val="003D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1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0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7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31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90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05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23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7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5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7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0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1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7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5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10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3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3447">
          <w:blockQuote w:val="1"/>
          <w:marLeft w:val="600"/>
          <w:marRight w:val="600"/>
          <w:marTop w:val="300"/>
          <w:marBottom w:val="300"/>
          <w:divBdr>
            <w:top w:val="single" w:sz="2" w:space="0" w:color="CEC0A6"/>
            <w:left w:val="single" w:sz="18" w:space="15" w:color="CEC0A6"/>
            <w:bottom w:val="single" w:sz="2" w:space="0" w:color="CEC0A6"/>
            <w:right w:val="single" w:sz="2" w:space="0" w:color="CEC0A6"/>
          </w:divBdr>
        </w:div>
      </w:divsChild>
    </w:div>
    <w:div w:id="1574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7779026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433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53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4471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368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0765">
                      <w:marLeft w:val="0"/>
                      <w:marRight w:val="0"/>
                      <w:marTop w:val="0"/>
                      <w:marBottom w:val="11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5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2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8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5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905">
          <w:marLeft w:val="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2659">
          <w:marLeft w:val="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1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01507">
          <w:marLeft w:val="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0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7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8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4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1EA0-48BE-4857-BA1C-B4530F8C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6982</Words>
  <Characters>39804</Characters>
  <Application>Microsoft Office Word</Application>
  <DocSecurity>0</DocSecurity>
  <Lines>331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Задача № 1</vt:lpstr>
      <vt:lpstr>Задача № 1</vt:lpstr>
    </vt:vector>
  </TitlesOfParts>
  <Company/>
  <LinksUpToDate>false</LinksUpToDate>
  <CharactersWithSpaces>46693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1</dc:title>
  <dc:creator>Компьютер №1</dc:creator>
  <cp:lastModifiedBy>DS</cp:lastModifiedBy>
  <cp:revision>2</cp:revision>
  <cp:lastPrinted>2022-04-24T05:52:00Z</cp:lastPrinted>
  <dcterms:created xsi:type="dcterms:W3CDTF">2023-06-30T12:28:00Z</dcterms:created>
  <dcterms:modified xsi:type="dcterms:W3CDTF">2023-06-30T12:28:00Z</dcterms:modified>
</cp:coreProperties>
</file>