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D4" w:rsidRPr="008A7E8D" w:rsidRDefault="004416D4" w:rsidP="004416D4">
      <w:pPr>
        <w:pStyle w:val="ab"/>
        <w:jc w:val="center"/>
        <w:rPr>
          <w:rFonts w:eastAsia="Times New Roman"/>
          <w:color w:val="000000"/>
          <w:sz w:val="28"/>
          <w:szCs w:val="28"/>
          <w:lang w:eastAsia="ru-RU"/>
        </w:rPr>
      </w:pPr>
      <w:r w:rsidRPr="008A7E8D">
        <w:rPr>
          <w:rFonts w:eastAsia="Times New Roman"/>
          <w:color w:val="000000"/>
          <w:sz w:val="28"/>
          <w:szCs w:val="28"/>
          <w:lang w:eastAsia="ru-RU"/>
        </w:rPr>
        <w:t>Министерство транспорта Российской Федерации</w:t>
      </w:r>
    </w:p>
    <w:p w:rsidR="004416D4" w:rsidRPr="004416D4" w:rsidRDefault="004416D4" w:rsidP="004416D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416D4">
        <w:rPr>
          <w:rFonts w:ascii="Times New Roman" w:eastAsia="Times New Roman" w:hAnsi="Times New Roman" w:cs="Times New Roman"/>
          <w:color w:val="000000"/>
          <w:sz w:val="28"/>
          <w:szCs w:val="28"/>
          <w:lang w:eastAsia="ru-RU"/>
        </w:rPr>
        <w:t>Федеральное агентство железнодорожного транспорта</w:t>
      </w:r>
    </w:p>
    <w:p w:rsidR="004416D4" w:rsidRPr="004416D4" w:rsidRDefault="004416D4" w:rsidP="004416D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416D4">
        <w:rPr>
          <w:rFonts w:ascii="Times New Roman" w:eastAsia="Times New Roman" w:hAnsi="Times New Roman" w:cs="Times New Roman"/>
          <w:color w:val="000000"/>
          <w:sz w:val="28"/>
          <w:szCs w:val="28"/>
          <w:lang w:eastAsia="ru-RU"/>
        </w:rPr>
        <w:t xml:space="preserve">Сахалинский институт железнодорожного транспорта – филиал ФГБОУ </w:t>
      </w:r>
      <w:proofErr w:type="gramStart"/>
      <w:r w:rsidRPr="004416D4">
        <w:rPr>
          <w:rFonts w:ascii="Times New Roman" w:eastAsia="Times New Roman" w:hAnsi="Times New Roman" w:cs="Times New Roman"/>
          <w:color w:val="000000"/>
          <w:sz w:val="28"/>
          <w:szCs w:val="28"/>
          <w:lang w:eastAsia="ru-RU"/>
        </w:rPr>
        <w:t>ВО</w:t>
      </w:r>
      <w:proofErr w:type="gramEnd"/>
    </w:p>
    <w:p w:rsidR="004416D4" w:rsidRPr="004416D4" w:rsidRDefault="004416D4" w:rsidP="004416D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416D4">
        <w:rPr>
          <w:rFonts w:ascii="Times New Roman" w:eastAsia="Times New Roman" w:hAnsi="Times New Roman" w:cs="Times New Roman"/>
          <w:color w:val="000000"/>
          <w:sz w:val="28"/>
          <w:szCs w:val="28"/>
          <w:lang w:eastAsia="ru-RU"/>
        </w:rPr>
        <w:t>Дальневосточный государственный университет путей сообщения</w:t>
      </w:r>
    </w:p>
    <w:p w:rsidR="004416D4" w:rsidRPr="004416D4" w:rsidRDefault="004416D4" w:rsidP="004416D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416D4">
        <w:rPr>
          <w:rFonts w:ascii="Times New Roman" w:eastAsia="Times New Roman" w:hAnsi="Times New Roman" w:cs="Times New Roman"/>
          <w:color w:val="000000"/>
          <w:sz w:val="28"/>
          <w:szCs w:val="28"/>
          <w:lang w:eastAsia="ru-RU"/>
        </w:rPr>
        <w:t>(</w:t>
      </w:r>
      <w:proofErr w:type="spellStart"/>
      <w:r w:rsidRPr="004416D4">
        <w:rPr>
          <w:rFonts w:ascii="Times New Roman" w:eastAsia="Times New Roman" w:hAnsi="Times New Roman" w:cs="Times New Roman"/>
          <w:color w:val="000000"/>
          <w:sz w:val="28"/>
          <w:szCs w:val="28"/>
          <w:lang w:eastAsia="ru-RU"/>
        </w:rPr>
        <w:t>СахИЖТ</w:t>
      </w:r>
      <w:proofErr w:type="spellEnd"/>
      <w:r w:rsidRPr="004416D4">
        <w:rPr>
          <w:rFonts w:ascii="Times New Roman" w:eastAsia="Times New Roman" w:hAnsi="Times New Roman" w:cs="Times New Roman"/>
          <w:color w:val="000000"/>
          <w:sz w:val="28"/>
          <w:szCs w:val="28"/>
          <w:lang w:eastAsia="ru-RU"/>
        </w:rPr>
        <w:t xml:space="preserve"> – филиал ДВГУПС в г. Южно-Сахалинске)</w:t>
      </w:r>
    </w:p>
    <w:p w:rsidR="004416D4" w:rsidRPr="004416D4" w:rsidRDefault="004416D4" w:rsidP="004416D4">
      <w:pPr>
        <w:tabs>
          <w:tab w:val="left" w:pos="5985"/>
        </w:tabs>
        <w:jc w:val="center"/>
        <w:rPr>
          <w:rFonts w:ascii="Times New Roman" w:eastAsia="Calibri" w:hAnsi="Times New Roman" w:cs="Times New Roman"/>
          <w:sz w:val="28"/>
          <w:szCs w:val="28"/>
        </w:rPr>
      </w:pPr>
    </w:p>
    <w:p w:rsidR="004416D4" w:rsidRPr="004416D4" w:rsidRDefault="004416D4" w:rsidP="004416D4">
      <w:pPr>
        <w:jc w:val="center"/>
        <w:rPr>
          <w:rFonts w:ascii="Times New Roman" w:eastAsia="Calibri" w:hAnsi="Times New Roman" w:cs="Times New Roman"/>
          <w:sz w:val="28"/>
          <w:szCs w:val="28"/>
        </w:rPr>
      </w:pPr>
    </w:p>
    <w:p w:rsidR="004416D4" w:rsidRPr="004416D4" w:rsidRDefault="004416D4" w:rsidP="004416D4">
      <w:pPr>
        <w:jc w:val="center"/>
        <w:rPr>
          <w:rFonts w:ascii="Times New Roman" w:eastAsia="Calibri" w:hAnsi="Times New Roman" w:cs="Times New Roman"/>
          <w:sz w:val="28"/>
          <w:szCs w:val="28"/>
        </w:rPr>
      </w:pPr>
      <w:r w:rsidRPr="004416D4">
        <w:rPr>
          <w:rFonts w:ascii="Times New Roman" w:eastAsia="Calibri" w:hAnsi="Times New Roman" w:cs="Times New Roman"/>
          <w:sz w:val="28"/>
          <w:szCs w:val="28"/>
        </w:rPr>
        <w:t>Филиал «Южно-Сахалинск»</w:t>
      </w:r>
    </w:p>
    <w:p w:rsidR="004416D4" w:rsidRPr="004416D4" w:rsidRDefault="004416D4" w:rsidP="004416D4">
      <w:pPr>
        <w:jc w:val="center"/>
        <w:rPr>
          <w:rFonts w:ascii="Times New Roman" w:eastAsia="Calibri" w:hAnsi="Times New Roman" w:cs="Times New Roman"/>
          <w:b/>
          <w:sz w:val="28"/>
          <w:szCs w:val="28"/>
        </w:rPr>
      </w:pPr>
    </w:p>
    <w:p w:rsidR="004416D4" w:rsidRPr="004416D4" w:rsidRDefault="004416D4" w:rsidP="004416D4">
      <w:pPr>
        <w:jc w:val="center"/>
        <w:rPr>
          <w:rFonts w:ascii="Times New Roman" w:eastAsia="Calibri" w:hAnsi="Times New Roman" w:cs="Times New Roman"/>
          <w:b/>
          <w:sz w:val="28"/>
          <w:szCs w:val="28"/>
          <w:u w:val="single"/>
        </w:rPr>
      </w:pPr>
      <w:r w:rsidRPr="004416D4">
        <w:rPr>
          <w:rFonts w:ascii="Times New Roman" w:eastAsia="Calibri" w:hAnsi="Times New Roman" w:cs="Times New Roman"/>
          <w:b/>
          <w:sz w:val="28"/>
          <w:szCs w:val="28"/>
          <w:u w:val="single"/>
        </w:rPr>
        <w:t>Курсовая работа</w:t>
      </w:r>
    </w:p>
    <w:p w:rsidR="004416D4" w:rsidRPr="004416D4" w:rsidRDefault="004416D4" w:rsidP="004416D4">
      <w:pPr>
        <w:jc w:val="center"/>
        <w:rPr>
          <w:rFonts w:ascii="Times New Roman" w:eastAsia="Calibri" w:hAnsi="Times New Roman" w:cs="Times New Roman"/>
          <w:sz w:val="28"/>
          <w:szCs w:val="28"/>
        </w:rPr>
      </w:pPr>
      <w:r w:rsidRPr="008A7E8D">
        <w:rPr>
          <w:rFonts w:ascii="Times New Roman" w:eastAsia="Calibri" w:hAnsi="Times New Roman" w:cs="Times New Roman"/>
          <w:sz w:val="28"/>
          <w:szCs w:val="28"/>
        </w:rPr>
        <w:t>по дисциплине «Трудовое право</w:t>
      </w:r>
      <w:r w:rsidRPr="004416D4">
        <w:rPr>
          <w:rFonts w:ascii="Times New Roman" w:eastAsia="Calibri" w:hAnsi="Times New Roman" w:cs="Times New Roman"/>
          <w:sz w:val="28"/>
          <w:szCs w:val="28"/>
        </w:rPr>
        <w:t>»</w:t>
      </w:r>
    </w:p>
    <w:p w:rsidR="004416D4" w:rsidRPr="004416D4" w:rsidRDefault="004416D4" w:rsidP="004416D4">
      <w:pPr>
        <w:jc w:val="center"/>
        <w:rPr>
          <w:rFonts w:ascii="Times New Roman" w:eastAsia="Calibri" w:hAnsi="Times New Roman" w:cs="Times New Roman"/>
          <w:sz w:val="28"/>
          <w:szCs w:val="28"/>
        </w:rPr>
      </w:pPr>
      <w:r w:rsidRPr="004416D4">
        <w:rPr>
          <w:rFonts w:ascii="Times New Roman" w:eastAsia="Calibri" w:hAnsi="Times New Roman" w:cs="Times New Roman"/>
          <w:sz w:val="28"/>
          <w:szCs w:val="28"/>
        </w:rPr>
        <w:t>тема: «</w:t>
      </w:r>
      <w:bookmarkStart w:id="0" w:name="_GoBack"/>
      <w:r w:rsidRPr="008A7E8D">
        <w:rPr>
          <w:rFonts w:ascii="Times New Roman" w:eastAsia="Calibri" w:hAnsi="Times New Roman" w:cs="Times New Roman"/>
          <w:sz w:val="28"/>
          <w:szCs w:val="28"/>
        </w:rPr>
        <w:t>Работодатели как субъекты трудового права</w:t>
      </w:r>
      <w:bookmarkEnd w:id="0"/>
      <w:r w:rsidRPr="004416D4">
        <w:rPr>
          <w:rFonts w:ascii="Times New Roman" w:eastAsia="Calibri" w:hAnsi="Times New Roman" w:cs="Times New Roman"/>
          <w:sz w:val="28"/>
          <w:szCs w:val="28"/>
        </w:rPr>
        <w:t>»</w:t>
      </w:r>
    </w:p>
    <w:p w:rsidR="004416D4" w:rsidRPr="004416D4" w:rsidRDefault="004416D4" w:rsidP="004416D4">
      <w:pPr>
        <w:jc w:val="center"/>
        <w:rPr>
          <w:rFonts w:ascii="Times New Roman" w:eastAsia="Calibri" w:hAnsi="Times New Roman" w:cs="Times New Roman"/>
          <w:sz w:val="28"/>
          <w:szCs w:val="28"/>
        </w:rPr>
      </w:pPr>
    </w:p>
    <w:p w:rsidR="004416D4" w:rsidRPr="004416D4" w:rsidRDefault="007E6E54" w:rsidP="004416D4">
      <w:pPr>
        <w:jc w:val="center"/>
        <w:rPr>
          <w:rFonts w:ascii="Times New Roman" w:eastAsia="Calibri" w:hAnsi="Times New Roman" w:cs="Times New Roman"/>
          <w:sz w:val="28"/>
          <w:szCs w:val="28"/>
        </w:rPr>
      </w:pPr>
      <w:r>
        <w:rPr>
          <w:rFonts w:ascii="Times New Roman" w:eastAsia="Calibri" w:hAnsi="Times New Roman" w:cs="Times New Roman"/>
          <w:sz w:val="28"/>
          <w:szCs w:val="28"/>
        </w:rPr>
        <w:t>студентки</w:t>
      </w:r>
      <w:r w:rsidR="004416D4" w:rsidRPr="004416D4">
        <w:rPr>
          <w:rFonts w:ascii="Times New Roman" w:eastAsia="Calibri" w:hAnsi="Times New Roman" w:cs="Times New Roman"/>
          <w:sz w:val="28"/>
          <w:szCs w:val="28"/>
        </w:rPr>
        <w:t xml:space="preserve"> 3 курса</w:t>
      </w:r>
    </w:p>
    <w:p w:rsidR="004416D4" w:rsidRPr="004416D4" w:rsidRDefault="004416D4" w:rsidP="004416D4">
      <w:pPr>
        <w:jc w:val="center"/>
        <w:rPr>
          <w:rFonts w:ascii="Times New Roman" w:eastAsia="Calibri" w:hAnsi="Times New Roman" w:cs="Times New Roman"/>
          <w:sz w:val="28"/>
          <w:szCs w:val="28"/>
        </w:rPr>
      </w:pPr>
      <w:proofErr w:type="spellStart"/>
      <w:r w:rsidRPr="004416D4">
        <w:rPr>
          <w:rFonts w:ascii="Times New Roman" w:eastAsia="Calibri" w:hAnsi="Times New Roman" w:cs="Times New Roman"/>
          <w:sz w:val="28"/>
          <w:szCs w:val="28"/>
        </w:rPr>
        <w:t>СахИЖ</w:t>
      </w:r>
      <w:proofErr w:type="gramStart"/>
      <w:r w:rsidRPr="004416D4">
        <w:rPr>
          <w:rFonts w:ascii="Times New Roman" w:eastAsia="Calibri" w:hAnsi="Times New Roman" w:cs="Times New Roman"/>
          <w:sz w:val="28"/>
          <w:szCs w:val="28"/>
        </w:rPr>
        <w:t>Т</w:t>
      </w:r>
      <w:proofErr w:type="spellEnd"/>
      <w:r w:rsidRPr="004416D4">
        <w:rPr>
          <w:rFonts w:ascii="Times New Roman" w:eastAsia="Calibri" w:hAnsi="Times New Roman" w:cs="Times New Roman"/>
          <w:sz w:val="28"/>
          <w:szCs w:val="28"/>
        </w:rPr>
        <w:t>-</w:t>
      </w:r>
      <w:proofErr w:type="gramEnd"/>
      <w:r w:rsidRPr="004416D4">
        <w:rPr>
          <w:rFonts w:ascii="Times New Roman" w:eastAsia="Calibri" w:hAnsi="Times New Roman" w:cs="Times New Roman"/>
          <w:sz w:val="28"/>
          <w:szCs w:val="28"/>
        </w:rPr>
        <w:t xml:space="preserve"> филиал ДВГУПС в г. Южно-Сахалинске</w:t>
      </w:r>
    </w:p>
    <w:p w:rsidR="004416D4" w:rsidRPr="004416D4" w:rsidRDefault="004416D4" w:rsidP="004416D4">
      <w:pPr>
        <w:rPr>
          <w:rFonts w:ascii="Times New Roman" w:eastAsia="Calibri" w:hAnsi="Times New Roman" w:cs="Times New Roman"/>
          <w:sz w:val="28"/>
          <w:szCs w:val="28"/>
        </w:rPr>
      </w:pPr>
    </w:p>
    <w:p w:rsidR="004416D4" w:rsidRPr="004416D4" w:rsidRDefault="004416D4" w:rsidP="004416D4">
      <w:pPr>
        <w:rPr>
          <w:rFonts w:ascii="Times New Roman" w:eastAsia="Calibri" w:hAnsi="Times New Roman" w:cs="Times New Roman"/>
          <w:sz w:val="28"/>
          <w:szCs w:val="28"/>
        </w:rPr>
      </w:pPr>
    </w:p>
    <w:p w:rsidR="004416D4" w:rsidRPr="004416D4" w:rsidRDefault="004416D4" w:rsidP="004416D4">
      <w:pPr>
        <w:jc w:val="center"/>
        <w:rPr>
          <w:rFonts w:ascii="Times New Roman" w:eastAsia="Calibri" w:hAnsi="Times New Roman" w:cs="Times New Roman"/>
          <w:sz w:val="28"/>
          <w:szCs w:val="28"/>
        </w:rPr>
      </w:pPr>
    </w:p>
    <w:p w:rsidR="004416D4" w:rsidRPr="004416D4" w:rsidRDefault="004416D4" w:rsidP="004416D4">
      <w:pPr>
        <w:jc w:val="right"/>
        <w:rPr>
          <w:rFonts w:ascii="Times New Roman" w:eastAsia="Calibri" w:hAnsi="Times New Roman" w:cs="Times New Roman"/>
          <w:sz w:val="28"/>
          <w:szCs w:val="28"/>
        </w:rPr>
      </w:pPr>
      <w:r w:rsidRPr="004416D4">
        <w:rPr>
          <w:rFonts w:ascii="Times New Roman" w:eastAsia="Calibri" w:hAnsi="Times New Roman" w:cs="Times New Roman"/>
          <w:sz w:val="28"/>
          <w:szCs w:val="28"/>
        </w:rPr>
        <w:t xml:space="preserve">Проверил: </w:t>
      </w:r>
      <w:r w:rsidRPr="008A7E8D">
        <w:rPr>
          <w:rFonts w:ascii="Times New Roman" w:eastAsia="Calibri" w:hAnsi="Times New Roman" w:cs="Times New Roman"/>
          <w:sz w:val="28"/>
          <w:szCs w:val="28"/>
        </w:rPr>
        <w:t>Кузнецов Е.А.</w:t>
      </w:r>
    </w:p>
    <w:p w:rsidR="004416D4" w:rsidRPr="004416D4" w:rsidRDefault="004416D4" w:rsidP="004416D4">
      <w:pPr>
        <w:rPr>
          <w:rFonts w:ascii="Times New Roman" w:eastAsia="Calibri" w:hAnsi="Times New Roman" w:cs="Times New Roman"/>
          <w:sz w:val="28"/>
          <w:szCs w:val="28"/>
        </w:rPr>
      </w:pPr>
    </w:p>
    <w:p w:rsidR="00582428" w:rsidRDefault="00582428" w:rsidP="004416D4">
      <w:pPr>
        <w:jc w:val="center"/>
        <w:rPr>
          <w:rFonts w:ascii="Times New Roman" w:eastAsia="Calibri" w:hAnsi="Times New Roman" w:cs="Times New Roman"/>
          <w:sz w:val="28"/>
          <w:szCs w:val="28"/>
        </w:rPr>
      </w:pPr>
    </w:p>
    <w:p w:rsidR="004416D4" w:rsidRPr="004416D4" w:rsidRDefault="004416D4" w:rsidP="004416D4">
      <w:pPr>
        <w:jc w:val="center"/>
        <w:rPr>
          <w:rFonts w:ascii="Times New Roman" w:eastAsia="Calibri" w:hAnsi="Times New Roman" w:cs="Times New Roman"/>
          <w:sz w:val="28"/>
          <w:szCs w:val="28"/>
        </w:rPr>
      </w:pPr>
      <w:r w:rsidRPr="004416D4">
        <w:rPr>
          <w:rFonts w:ascii="Times New Roman" w:eastAsia="Calibri" w:hAnsi="Times New Roman" w:cs="Times New Roman"/>
          <w:sz w:val="28"/>
          <w:szCs w:val="28"/>
        </w:rPr>
        <w:t>Южно-Сахалинск</w:t>
      </w:r>
    </w:p>
    <w:p w:rsidR="004416D4" w:rsidRPr="008A7E8D" w:rsidRDefault="004416D4" w:rsidP="004416D4">
      <w:pPr>
        <w:jc w:val="center"/>
        <w:rPr>
          <w:rFonts w:ascii="Times New Roman" w:hAnsi="Times New Roman" w:cs="Times New Roman"/>
          <w:sz w:val="28"/>
          <w:szCs w:val="28"/>
        </w:rPr>
      </w:pPr>
      <w:r w:rsidRPr="008A7E8D">
        <w:rPr>
          <w:rFonts w:ascii="Times New Roman" w:eastAsia="Calibri" w:hAnsi="Times New Roman" w:cs="Times New Roman"/>
          <w:sz w:val="28"/>
          <w:szCs w:val="28"/>
        </w:rPr>
        <w:t>2018 г.</w:t>
      </w:r>
    </w:p>
    <w:p w:rsidR="00F115B4" w:rsidRDefault="00F115B4" w:rsidP="006133C0">
      <w:pPr>
        <w:spacing w:line="360" w:lineRule="auto"/>
        <w:jc w:val="both"/>
        <w:rPr>
          <w:rFonts w:ascii="Times New Roman" w:hAnsi="Times New Roman" w:cs="Times New Roman"/>
          <w:sz w:val="28"/>
          <w:szCs w:val="28"/>
        </w:rPr>
        <w:sectPr w:rsidR="00F115B4" w:rsidSect="00F115B4">
          <w:footerReference w:type="default" r:id="rId9"/>
          <w:pgSz w:w="11906" w:h="16838"/>
          <w:pgMar w:top="1134" w:right="567" w:bottom="1134" w:left="1418" w:header="709" w:footer="709" w:gutter="0"/>
          <w:cols w:space="708"/>
          <w:titlePg/>
          <w:docGrid w:linePitch="360"/>
        </w:sectPr>
      </w:pPr>
    </w:p>
    <w:sdt>
      <w:sdtPr>
        <w:rPr>
          <w:rFonts w:asciiTheme="minorHAnsi" w:eastAsiaTheme="minorHAnsi" w:hAnsiTheme="minorHAnsi" w:cstheme="minorBidi"/>
          <w:b w:val="0"/>
          <w:bCs w:val="0"/>
          <w:color w:val="auto"/>
          <w:sz w:val="22"/>
          <w:szCs w:val="22"/>
          <w:lang w:eastAsia="en-US"/>
        </w:rPr>
        <w:id w:val="-1592855499"/>
        <w:docPartObj>
          <w:docPartGallery w:val="Table of Contents"/>
          <w:docPartUnique/>
        </w:docPartObj>
      </w:sdtPr>
      <w:sdtEndPr/>
      <w:sdtContent>
        <w:p w:rsidR="00367EC2" w:rsidRPr="00B176EB" w:rsidRDefault="00367EC2" w:rsidP="00B176EB">
          <w:pPr>
            <w:pStyle w:val="a5"/>
            <w:spacing w:before="0" w:line="360" w:lineRule="auto"/>
            <w:jc w:val="center"/>
            <w:rPr>
              <w:rFonts w:ascii="Times New Roman" w:hAnsi="Times New Roman" w:cs="Times New Roman"/>
              <w:b w:val="0"/>
              <w:color w:val="auto"/>
            </w:rPr>
          </w:pPr>
          <w:r w:rsidRPr="00B176EB">
            <w:rPr>
              <w:rFonts w:ascii="Times New Roman" w:hAnsi="Times New Roman" w:cs="Times New Roman"/>
              <w:b w:val="0"/>
              <w:color w:val="auto"/>
            </w:rPr>
            <w:t>Оглавление</w:t>
          </w:r>
        </w:p>
        <w:p w:rsidR="00B176EB" w:rsidRPr="00B176EB" w:rsidRDefault="00367EC2" w:rsidP="00B176EB">
          <w:pPr>
            <w:pStyle w:val="11"/>
            <w:tabs>
              <w:tab w:val="right" w:leader="dot" w:pos="9911"/>
            </w:tabs>
            <w:spacing w:after="0" w:line="360" w:lineRule="auto"/>
            <w:rPr>
              <w:rFonts w:ascii="Times New Roman" w:eastAsiaTheme="minorEastAsia" w:hAnsi="Times New Roman" w:cs="Times New Roman"/>
              <w:noProof/>
              <w:sz w:val="28"/>
              <w:szCs w:val="28"/>
              <w:lang w:eastAsia="ru-RU"/>
            </w:rPr>
          </w:pPr>
          <w:r w:rsidRPr="00B176EB">
            <w:rPr>
              <w:rFonts w:ascii="Times New Roman" w:hAnsi="Times New Roman" w:cs="Times New Roman"/>
              <w:sz w:val="28"/>
              <w:szCs w:val="28"/>
            </w:rPr>
            <w:fldChar w:fldCharType="begin"/>
          </w:r>
          <w:r w:rsidRPr="00B176EB">
            <w:rPr>
              <w:rFonts w:ascii="Times New Roman" w:hAnsi="Times New Roman" w:cs="Times New Roman"/>
              <w:sz w:val="28"/>
              <w:szCs w:val="28"/>
            </w:rPr>
            <w:instrText xml:space="preserve"> TOC \o "1-3" \h \z \u </w:instrText>
          </w:r>
          <w:r w:rsidRPr="00B176EB">
            <w:rPr>
              <w:rFonts w:ascii="Times New Roman" w:hAnsi="Times New Roman" w:cs="Times New Roman"/>
              <w:sz w:val="28"/>
              <w:szCs w:val="28"/>
            </w:rPr>
            <w:fldChar w:fldCharType="separate"/>
          </w:r>
          <w:hyperlink w:anchor="_Toc519277853" w:history="1">
            <w:r w:rsidR="00B176EB" w:rsidRPr="00B176EB">
              <w:rPr>
                <w:rStyle w:val="a4"/>
                <w:rFonts w:ascii="Times New Roman" w:hAnsi="Times New Roman" w:cs="Times New Roman"/>
                <w:noProof/>
                <w:sz w:val="28"/>
                <w:szCs w:val="28"/>
              </w:rPr>
              <w:t>Введение</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_Toc519277853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3</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1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54" w:history="1">
            <w:r w:rsidR="00B176EB" w:rsidRPr="00B176EB">
              <w:rPr>
                <w:rStyle w:val="a4"/>
                <w:rFonts w:ascii="Times New Roman" w:hAnsi="Times New Roman" w:cs="Times New Roman"/>
                <w:noProof/>
                <w:sz w:val="28"/>
                <w:szCs w:val="28"/>
              </w:rPr>
              <w:t>1. Правовой статус работодателя</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_Toc519277854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6</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2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55" w:history="1">
            <w:r w:rsidR="00B176EB" w:rsidRPr="00B176EB">
              <w:rPr>
                <w:rStyle w:val="a4"/>
                <w:rFonts w:ascii="Times New Roman" w:hAnsi="Times New Roman" w:cs="Times New Roman"/>
                <w:noProof/>
                <w:sz w:val="28"/>
                <w:szCs w:val="28"/>
              </w:rPr>
              <w:t>1.1. Понятие трудовой правосубъектности</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_Toc519277855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6</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2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56" w:history="1">
            <w:r w:rsidR="00B176EB" w:rsidRPr="00B176EB">
              <w:rPr>
                <w:rStyle w:val="a4"/>
                <w:rFonts w:ascii="Times New Roman" w:hAnsi="Times New Roman" w:cs="Times New Roman"/>
                <w:noProof/>
                <w:sz w:val="28"/>
                <w:szCs w:val="28"/>
              </w:rPr>
              <w:t>1.2. Основные права и обязанности работодателя</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_Toc519277856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10</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1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57" w:history="1">
            <w:r w:rsidR="00B176EB" w:rsidRPr="00B176EB">
              <w:rPr>
                <w:rStyle w:val="a4"/>
                <w:rFonts w:ascii="Times New Roman" w:hAnsi="Times New Roman" w:cs="Times New Roman"/>
                <w:noProof/>
                <w:sz w:val="28"/>
                <w:szCs w:val="28"/>
              </w:rPr>
              <w:t>2. Особенности правого регулирования трудо-правового статуса отдельных видов работодателей</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_Toc519277857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13</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2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58" w:history="1">
            <w:r w:rsidR="00B176EB" w:rsidRPr="00B176EB">
              <w:rPr>
                <w:rStyle w:val="a4"/>
                <w:rFonts w:ascii="Times New Roman" w:hAnsi="Times New Roman" w:cs="Times New Roman"/>
                <w:noProof/>
                <w:sz w:val="28"/>
                <w:szCs w:val="28"/>
              </w:rPr>
              <w:t>2.1. Государственные и муниципальные унитарные предприятия</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_Toc519277858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13</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2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59" w:history="1">
            <w:r w:rsidR="00B176EB" w:rsidRPr="00B176EB">
              <w:rPr>
                <w:rStyle w:val="a4"/>
                <w:rFonts w:ascii="Times New Roman" w:hAnsi="Times New Roman" w:cs="Times New Roman"/>
                <w:noProof/>
                <w:sz w:val="28"/>
                <w:szCs w:val="28"/>
              </w:rPr>
              <w:t>2.2. Индивидуальный предприниматель</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_Toc519277859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20</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2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60" w:history="1">
            <w:r w:rsidR="00B176EB" w:rsidRPr="00B176EB">
              <w:rPr>
                <w:rStyle w:val="a4"/>
                <w:rFonts w:ascii="Times New Roman" w:hAnsi="Times New Roman" w:cs="Times New Roman"/>
                <w:noProof/>
                <w:sz w:val="28"/>
                <w:szCs w:val="28"/>
              </w:rPr>
              <w:t>2.3. Производственный кооператив, акционерное общество</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_Toc519277860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26</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1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61" w:history="1">
            <w:r w:rsidR="00B176EB" w:rsidRPr="00B176EB">
              <w:rPr>
                <w:rStyle w:val="a4"/>
                <w:rFonts w:ascii="Times New Roman" w:hAnsi="Times New Roman" w:cs="Times New Roman"/>
                <w:noProof/>
                <w:sz w:val="28"/>
                <w:szCs w:val="28"/>
              </w:rPr>
              <w:t>Заключение</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_Toc519277861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33</w:t>
            </w:r>
            <w:r w:rsidR="00B176EB" w:rsidRPr="00B176EB">
              <w:rPr>
                <w:rFonts w:ascii="Times New Roman" w:hAnsi="Times New Roman" w:cs="Times New Roman"/>
                <w:noProof/>
                <w:webHidden/>
                <w:sz w:val="28"/>
                <w:szCs w:val="28"/>
              </w:rPr>
              <w:fldChar w:fldCharType="end"/>
            </w:r>
          </w:hyperlink>
        </w:p>
        <w:p w:rsidR="00B176EB" w:rsidRPr="00B176EB" w:rsidRDefault="00C41C29" w:rsidP="00B176EB">
          <w:pPr>
            <w:pStyle w:val="11"/>
            <w:tabs>
              <w:tab w:val="right" w:leader="dot" w:pos="9911"/>
            </w:tabs>
            <w:spacing w:after="0" w:line="360" w:lineRule="auto"/>
            <w:rPr>
              <w:rFonts w:ascii="Times New Roman" w:eastAsiaTheme="minorEastAsia" w:hAnsi="Times New Roman" w:cs="Times New Roman"/>
              <w:noProof/>
              <w:sz w:val="28"/>
              <w:szCs w:val="28"/>
              <w:lang w:eastAsia="ru-RU"/>
            </w:rPr>
          </w:pPr>
          <w:hyperlink w:anchor="_Toc519277862" w:history="1">
            <w:r w:rsidR="00B176EB" w:rsidRPr="00B176EB">
              <w:rPr>
                <w:rStyle w:val="a4"/>
                <w:rFonts w:ascii="Times New Roman" w:hAnsi="Times New Roman" w:cs="Times New Roman"/>
                <w:noProof/>
                <w:sz w:val="28"/>
                <w:szCs w:val="28"/>
              </w:rPr>
              <w:t>Список использованной литературы</w:t>
            </w:r>
            <w:r w:rsidR="00B176EB" w:rsidRPr="00B176EB">
              <w:rPr>
                <w:rFonts w:ascii="Times New Roman" w:hAnsi="Times New Roman" w:cs="Times New Roman"/>
                <w:noProof/>
                <w:webHidden/>
                <w:sz w:val="28"/>
                <w:szCs w:val="28"/>
              </w:rPr>
              <w:tab/>
            </w:r>
            <w:r w:rsidR="00B176EB" w:rsidRPr="00B176EB">
              <w:rPr>
                <w:rFonts w:ascii="Times New Roman" w:hAnsi="Times New Roman" w:cs="Times New Roman"/>
                <w:noProof/>
                <w:webHidden/>
                <w:sz w:val="28"/>
                <w:szCs w:val="28"/>
              </w:rPr>
              <w:fldChar w:fldCharType="begin"/>
            </w:r>
            <w:r w:rsidR="00B176EB" w:rsidRPr="00B176EB">
              <w:rPr>
                <w:rFonts w:ascii="Times New Roman" w:hAnsi="Times New Roman" w:cs="Times New Roman"/>
                <w:noProof/>
                <w:webHidden/>
                <w:sz w:val="28"/>
                <w:szCs w:val="28"/>
              </w:rPr>
              <w:instrText xml:space="preserve"> PAGEREF _Toc519277862 \h </w:instrText>
            </w:r>
            <w:r w:rsidR="00B176EB" w:rsidRPr="00B176EB">
              <w:rPr>
                <w:rFonts w:ascii="Times New Roman" w:hAnsi="Times New Roman" w:cs="Times New Roman"/>
                <w:noProof/>
                <w:webHidden/>
                <w:sz w:val="28"/>
                <w:szCs w:val="28"/>
              </w:rPr>
            </w:r>
            <w:r w:rsidR="00B176EB" w:rsidRPr="00B176EB">
              <w:rPr>
                <w:rFonts w:ascii="Times New Roman" w:hAnsi="Times New Roman" w:cs="Times New Roman"/>
                <w:noProof/>
                <w:webHidden/>
                <w:sz w:val="28"/>
                <w:szCs w:val="28"/>
              </w:rPr>
              <w:fldChar w:fldCharType="separate"/>
            </w:r>
            <w:r w:rsidR="00B176EB" w:rsidRPr="00B176EB">
              <w:rPr>
                <w:rFonts w:ascii="Times New Roman" w:hAnsi="Times New Roman" w:cs="Times New Roman"/>
                <w:noProof/>
                <w:webHidden/>
                <w:sz w:val="28"/>
                <w:szCs w:val="28"/>
              </w:rPr>
              <w:t>35</w:t>
            </w:r>
            <w:r w:rsidR="00B176EB" w:rsidRPr="00B176EB">
              <w:rPr>
                <w:rFonts w:ascii="Times New Roman" w:hAnsi="Times New Roman" w:cs="Times New Roman"/>
                <w:noProof/>
                <w:webHidden/>
                <w:sz w:val="28"/>
                <w:szCs w:val="28"/>
              </w:rPr>
              <w:fldChar w:fldCharType="end"/>
            </w:r>
          </w:hyperlink>
        </w:p>
        <w:p w:rsidR="00367EC2" w:rsidRDefault="00367EC2" w:rsidP="00B176EB">
          <w:pPr>
            <w:spacing w:after="0" w:line="360" w:lineRule="auto"/>
          </w:pPr>
          <w:r w:rsidRPr="00B176EB">
            <w:rPr>
              <w:rFonts w:ascii="Times New Roman" w:hAnsi="Times New Roman" w:cs="Times New Roman"/>
              <w:b/>
              <w:bCs/>
              <w:sz w:val="28"/>
              <w:szCs w:val="28"/>
            </w:rPr>
            <w:fldChar w:fldCharType="end"/>
          </w:r>
        </w:p>
      </w:sdtContent>
    </w:sdt>
    <w:p w:rsidR="00D9458D" w:rsidRDefault="00D9458D" w:rsidP="006133C0">
      <w:pPr>
        <w:spacing w:line="360" w:lineRule="auto"/>
        <w:ind w:firstLine="709"/>
        <w:jc w:val="both"/>
        <w:rPr>
          <w:rFonts w:ascii="Times New Roman" w:hAnsi="Times New Roman" w:cs="Times New Roman"/>
          <w:sz w:val="28"/>
          <w:szCs w:val="28"/>
        </w:rPr>
      </w:pPr>
    </w:p>
    <w:p w:rsidR="001405EB" w:rsidRDefault="001405EB" w:rsidP="006133C0">
      <w:pPr>
        <w:spacing w:line="360" w:lineRule="auto"/>
        <w:ind w:firstLine="709"/>
        <w:jc w:val="both"/>
        <w:rPr>
          <w:rFonts w:ascii="Times New Roman" w:hAnsi="Times New Roman" w:cs="Times New Roman"/>
          <w:sz w:val="28"/>
          <w:szCs w:val="28"/>
        </w:rPr>
      </w:pPr>
    </w:p>
    <w:p w:rsidR="001405EB" w:rsidRDefault="001405EB" w:rsidP="006133C0">
      <w:pPr>
        <w:spacing w:line="360" w:lineRule="auto"/>
        <w:ind w:firstLine="709"/>
        <w:jc w:val="both"/>
        <w:rPr>
          <w:rFonts w:ascii="Times New Roman" w:hAnsi="Times New Roman" w:cs="Times New Roman"/>
          <w:sz w:val="28"/>
          <w:szCs w:val="28"/>
        </w:rPr>
      </w:pPr>
    </w:p>
    <w:p w:rsidR="001405EB" w:rsidRDefault="001405EB" w:rsidP="006133C0">
      <w:pPr>
        <w:spacing w:line="360" w:lineRule="auto"/>
        <w:ind w:firstLine="709"/>
        <w:jc w:val="both"/>
        <w:rPr>
          <w:rFonts w:ascii="Times New Roman" w:hAnsi="Times New Roman" w:cs="Times New Roman"/>
          <w:sz w:val="28"/>
          <w:szCs w:val="28"/>
        </w:rPr>
      </w:pPr>
    </w:p>
    <w:p w:rsidR="0036703C" w:rsidRDefault="0036703C" w:rsidP="006133C0">
      <w:pPr>
        <w:spacing w:line="360" w:lineRule="auto"/>
        <w:ind w:firstLine="709"/>
        <w:jc w:val="both"/>
        <w:rPr>
          <w:rFonts w:ascii="Times New Roman" w:hAnsi="Times New Roman" w:cs="Times New Roman"/>
          <w:sz w:val="28"/>
          <w:szCs w:val="28"/>
        </w:rPr>
        <w:sectPr w:rsidR="0036703C" w:rsidSect="00F115B4">
          <w:pgSz w:w="11906" w:h="16838"/>
          <w:pgMar w:top="1134" w:right="567" w:bottom="1134" w:left="1418" w:header="709" w:footer="709" w:gutter="0"/>
          <w:cols w:space="708"/>
          <w:titlePg/>
          <w:docGrid w:linePitch="360"/>
        </w:sectPr>
      </w:pPr>
    </w:p>
    <w:p w:rsidR="001405EB" w:rsidRPr="007E6E54" w:rsidRDefault="001405EB" w:rsidP="00B176EB">
      <w:pPr>
        <w:pStyle w:val="1"/>
        <w:jc w:val="center"/>
        <w:rPr>
          <w:rFonts w:ascii="Times New Roman" w:hAnsi="Times New Roman" w:cs="Times New Roman"/>
          <w:b w:val="0"/>
          <w:color w:val="auto"/>
        </w:rPr>
      </w:pPr>
      <w:bookmarkStart w:id="1" w:name="_Toc519277853"/>
      <w:r w:rsidRPr="007E6E54">
        <w:rPr>
          <w:rFonts w:ascii="Times New Roman" w:hAnsi="Times New Roman" w:cs="Times New Roman"/>
          <w:b w:val="0"/>
          <w:color w:val="auto"/>
        </w:rPr>
        <w:lastRenderedPageBreak/>
        <w:t>Введение</w:t>
      </w:r>
      <w:bookmarkEnd w:id="1"/>
    </w:p>
    <w:p w:rsidR="001405EB" w:rsidRPr="007E6E54" w:rsidRDefault="001405EB"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Трудовое право является важной основой для формирования социального законодательства. Принятие Трудового кодекса Российской Федерации ознаменовало собой завершение важнейшего этапа реформы трудового законодательства. Являясь результатом компромисса между интересами работников и работодателей, Трудовой кодекс РФ направлен на достижение между ними социального партнерства, обеспечение условий для эффективного и творческого труда. Тема «Работодатель как субъект трудового права», которую мы исследуем в данной курсовой работе – актуальна, так как именно работодатель является </w:t>
      </w:r>
      <w:r w:rsidR="00E34C25" w:rsidRPr="007E6E54">
        <w:rPr>
          <w:rFonts w:ascii="Times New Roman" w:hAnsi="Times New Roman" w:cs="Times New Roman"/>
          <w:sz w:val="28"/>
          <w:szCs w:val="28"/>
        </w:rPr>
        <w:t>тем субъектом в правоотношениях</w:t>
      </w:r>
      <w:r w:rsidRPr="007E6E54">
        <w:rPr>
          <w:rFonts w:ascii="Times New Roman" w:hAnsi="Times New Roman" w:cs="Times New Roman"/>
          <w:sz w:val="28"/>
          <w:szCs w:val="28"/>
        </w:rPr>
        <w:t>, который их инициирует.</w:t>
      </w:r>
    </w:p>
    <w:p w:rsidR="009215C8" w:rsidRPr="007E6E54" w:rsidRDefault="001405EB"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Также актуальность выбранной темы настоящей научной работы заключается в изменении нормативно-правовой базы. Действующий Трудовой кодекс Российской Федерации от 30.12.2001 г. был введен в действие с 01 февраля 2002 г. Периодически в Трудовой кодекс РФ вносятся изменения. В связи с этим возникла необходимо</w:t>
      </w:r>
      <w:proofErr w:type="gramStart"/>
      <w:r w:rsidRPr="007E6E54">
        <w:rPr>
          <w:rFonts w:ascii="Times New Roman" w:hAnsi="Times New Roman" w:cs="Times New Roman"/>
          <w:sz w:val="28"/>
          <w:szCs w:val="28"/>
          <w:lang w:val="en-US"/>
        </w:rPr>
        <w:t>c</w:t>
      </w:r>
      <w:proofErr w:type="spellStart"/>
      <w:proofErr w:type="gramEnd"/>
      <w:r w:rsidRPr="007E6E54">
        <w:rPr>
          <w:rFonts w:ascii="Times New Roman" w:hAnsi="Times New Roman" w:cs="Times New Roman"/>
          <w:sz w:val="28"/>
          <w:szCs w:val="28"/>
        </w:rPr>
        <w:t>ть</w:t>
      </w:r>
      <w:proofErr w:type="spellEnd"/>
      <w:r w:rsidRPr="007E6E54">
        <w:rPr>
          <w:rFonts w:ascii="Times New Roman" w:hAnsi="Times New Roman" w:cs="Times New Roman"/>
          <w:sz w:val="28"/>
          <w:szCs w:val="28"/>
        </w:rPr>
        <w:t xml:space="preserve"> в очередной раз подойти к проблемам законодательной практики отношений работодателя в</w:t>
      </w:r>
      <w:r w:rsidR="009215C8" w:rsidRPr="007E6E54">
        <w:rPr>
          <w:rFonts w:ascii="Times New Roman" w:hAnsi="Times New Roman" w:cs="Times New Roman"/>
          <w:sz w:val="28"/>
          <w:szCs w:val="28"/>
        </w:rPr>
        <w:t xml:space="preserve"> различных его правовых статусах</w:t>
      </w:r>
      <w:r w:rsidRPr="007E6E54">
        <w:rPr>
          <w:rFonts w:ascii="Times New Roman" w:hAnsi="Times New Roman" w:cs="Times New Roman"/>
          <w:sz w:val="28"/>
          <w:szCs w:val="28"/>
        </w:rPr>
        <w:t>.</w:t>
      </w:r>
    </w:p>
    <w:p w:rsidR="00E34C25" w:rsidRPr="007E6E54" w:rsidRDefault="00E34C2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Объект исследования - система организации субъектов трудового права.</w:t>
      </w:r>
    </w:p>
    <w:p w:rsidR="00E34C25" w:rsidRPr="007E6E54" w:rsidRDefault="00E34C2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Предметом исследования являются трудовое законодательство, научная и специальная литература.</w:t>
      </w:r>
    </w:p>
    <w:p w:rsidR="009215C8" w:rsidRPr="007E6E54" w:rsidRDefault="009215C8"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Целью</w:t>
      </w:r>
      <w:r w:rsidRPr="007E6E54">
        <w:rPr>
          <w:rFonts w:ascii="Times New Roman" w:hAnsi="Times New Roman" w:cs="Times New Roman"/>
          <w:sz w:val="28"/>
          <w:szCs w:val="28"/>
        </w:rPr>
        <w:t> </w:t>
      </w:r>
      <w:r w:rsidR="00A61AAD" w:rsidRPr="007E6E54">
        <w:rPr>
          <w:rFonts w:ascii="Times New Roman" w:hAnsi="Times New Roman" w:cs="Times New Roman"/>
          <w:sz w:val="28"/>
          <w:szCs w:val="28"/>
        </w:rPr>
        <w:t xml:space="preserve">данной курсовой </w:t>
      </w:r>
      <w:r w:rsidRPr="007E6E54">
        <w:rPr>
          <w:rFonts w:ascii="Times New Roman" w:hAnsi="Times New Roman" w:cs="Times New Roman"/>
          <w:sz w:val="28"/>
          <w:szCs w:val="28"/>
        </w:rPr>
        <w:t>работы является ознакомление с правовой природой личности работодателя, как участника трудовых правоотношений, комплексный теорети</w:t>
      </w:r>
      <w:r w:rsidR="000F1EED" w:rsidRPr="007E6E54">
        <w:rPr>
          <w:rFonts w:ascii="Times New Roman" w:hAnsi="Times New Roman" w:cs="Times New Roman"/>
          <w:sz w:val="28"/>
          <w:szCs w:val="28"/>
        </w:rPr>
        <w:t xml:space="preserve">ко-правовой анализ особенностей </w:t>
      </w:r>
      <w:r w:rsidR="000F1EED" w:rsidRPr="007E6E54">
        <w:rPr>
          <w:rFonts w:ascii="Times New Roman" w:hAnsi="Times New Roman" w:cs="Times New Roman"/>
          <w:bCs/>
          <w:sz w:val="28"/>
          <w:szCs w:val="28"/>
        </w:rPr>
        <w:t xml:space="preserve">правого регулирования </w:t>
      </w:r>
      <w:proofErr w:type="spellStart"/>
      <w:r w:rsidR="000F1EED" w:rsidRPr="007E6E54">
        <w:rPr>
          <w:rFonts w:ascii="Times New Roman" w:hAnsi="Times New Roman" w:cs="Times New Roman"/>
          <w:bCs/>
          <w:sz w:val="28"/>
          <w:szCs w:val="28"/>
        </w:rPr>
        <w:t>трудо</w:t>
      </w:r>
      <w:proofErr w:type="spellEnd"/>
      <w:r w:rsidR="000F1EED" w:rsidRPr="007E6E54">
        <w:rPr>
          <w:rFonts w:ascii="Times New Roman" w:hAnsi="Times New Roman" w:cs="Times New Roman"/>
          <w:bCs/>
          <w:sz w:val="28"/>
          <w:szCs w:val="28"/>
        </w:rPr>
        <w:t>-правового статуса отдельных видов работодателей</w:t>
      </w:r>
    </w:p>
    <w:p w:rsidR="00367EC2" w:rsidRPr="007E6E54" w:rsidRDefault="009215C8"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Достижение указанной цели потребовало решение в процессе исследования следующих </w:t>
      </w:r>
      <w:r w:rsidRPr="007E6E54">
        <w:rPr>
          <w:rFonts w:ascii="Times New Roman" w:hAnsi="Times New Roman" w:cs="Times New Roman"/>
          <w:bCs/>
          <w:sz w:val="28"/>
          <w:szCs w:val="28"/>
        </w:rPr>
        <w:t>задач</w:t>
      </w:r>
      <w:r w:rsidRPr="007E6E54">
        <w:rPr>
          <w:rFonts w:ascii="Times New Roman" w:hAnsi="Times New Roman" w:cs="Times New Roman"/>
          <w:sz w:val="28"/>
          <w:szCs w:val="28"/>
        </w:rPr>
        <w:t>:</w:t>
      </w:r>
    </w:p>
    <w:p w:rsidR="00367EC2" w:rsidRPr="007E6E54" w:rsidRDefault="009215C8" w:rsidP="00751E59">
      <w:pPr>
        <w:pStyle w:val="a3"/>
        <w:numPr>
          <w:ilvl w:val="0"/>
          <w:numId w:val="12"/>
        </w:numPr>
        <w:spacing w:after="0" w:line="360" w:lineRule="auto"/>
        <w:ind w:left="0" w:firstLine="709"/>
        <w:jc w:val="both"/>
        <w:rPr>
          <w:rFonts w:ascii="Times New Roman" w:hAnsi="Times New Roman" w:cs="Times New Roman"/>
          <w:sz w:val="28"/>
          <w:szCs w:val="28"/>
        </w:rPr>
      </w:pPr>
      <w:r w:rsidRPr="007E6E54">
        <w:rPr>
          <w:rFonts w:ascii="Times New Roman" w:hAnsi="Times New Roman" w:cs="Times New Roman"/>
          <w:sz w:val="28"/>
          <w:szCs w:val="28"/>
        </w:rPr>
        <w:lastRenderedPageBreak/>
        <w:t>анализ теоретических и правовых аспектов работодателя, как субъекта трудового права, определение понятия</w:t>
      </w:r>
      <w:r w:rsidR="00422FA5" w:rsidRPr="007E6E54">
        <w:rPr>
          <w:rFonts w:ascii="Times New Roman" w:hAnsi="Times New Roman" w:cs="Times New Roman"/>
          <w:sz w:val="28"/>
          <w:szCs w:val="28"/>
        </w:rPr>
        <w:t xml:space="preserve"> трудовой </w:t>
      </w:r>
      <w:proofErr w:type="spellStart"/>
      <w:r w:rsidR="00422FA5" w:rsidRPr="007E6E54">
        <w:rPr>
          <w:rFonts w:ascii="Times New Roman" w:hAnsi="Times New Roman" w:cs="Times New Roman"/>
          <w:sz w:val="28"/>
          <w:szCs w:val="28"/>
        </w:rPr>
        <w:t>правосубъектности</w:t>
      </w:r>
      <w:proofErr w:type="spellEnd"/>
      <w:r w:rsidR="00422FA5" w:rsidRPr="007E6E54">
        <w:rPr>
          <w:rFonts w:ascii="Times New Roman" w:hAnsi="Times New Roman" w:cs="Times New Roman"/>
          <w:sz w:val="28"/>
          <w:szCs w:val="28"/>
        </w:rPr>
        <w:t xml:space="preserve"> работодателя</w:t>
      </w:r>
      <w:r w:rsidRPr="007E6E54">
        <w:rPr>
          <w:rFonts w:ascii="Times New Roman" w:hAnsi="Times New Roman" w:cs="Times New Roman"/>
          <w:sz w:val="28"/>
          <w:szCs w:val="28"/>
        </w:rPr>
        <w:t>;</w:t>
      </w:r>
    </w:p>
    <w:p w:rsidR="00367EC2" w:rsidRPr="007E6E54" w:rsidRDefault="009215C8" w:rsidP="00751E59">
      <w:pPr>
        <w:pStyle w:val="a3"/>
        <w:numPr>
          <w:ilvl w:val="0"/>
          <w:numId w:val="12"/>
        </w:numPr>
        <w:spacing w:after="0" w:line="360" w:lineRule="auto"/>
        <w:ind w:left="0" w:firstLine="709"/>
        <w:jc w:val="both"/>
        <w:rPr>
          <w:rFonts w:ascii="Times New Roman" w:hAnsi="Times New Roman" w:cs="Times New Roman"/>
          <w:sz w:val="28"/>
          <w:szCs w:val="28"/>
        </w:rPr>
      </w:pPr>
      <w:r w:rsidRPr="007E6E54">
        <w:rPr>
          <w:rFonts w:ascii="Times New Roman" w:hAnsi="Times New Roman" w:cs="Times New Roman"/>
          <w:sz w:val="28"/>
          <w:szCs w:val="28"/>
        </w:rPr>
        <w:t>на основе анализа и исследования действующего трудового законодательства Российской Федерации, источников</w:t>
      </w:r>
      <w:r w:rsidRPr="007E6E54">
        <w:rPr>
          <w:rFonts w:ascii="Times New Roman" w:hAnsi="Times New Roman" w:cs="Times New Roman"/>
          <w:sz w:val="28"/>
          <w:szCs w:val="28"/>
          <w:vertAlign w:val="superscript"/>
        </w:rPr>
        <w:t> </w:t>
      </w:r>
      <w:r w:rsidR="00422FA5" w:rsidRPr="007E6E54">
        <w:rPr>
          <w:rFonts w:ascii="Times New Roman" w:hAnsi="Times New Roman" w:cs="Times New Roman"/>
          <w:sz w:val="28"/>
          <w:szCs w:val="28"/>
        </w:rPr>
        <w:t xml:space="preserve">трудового права, </w:t>
      </w:r>
      <w:r w:rsidRPr="007E6E54">
        <w:rPr>
          <w:rFonts w:ascii="Times New Roman" w:hAnsi="Times New Roman" w:cs="Times New Roman"/>
          <w:sz w:val="28"/>
          <w:szCs w:val="28"/>
        </w:rPr>
        <w:t>основных правовых актов, соде</w:t>
      </w:r>
      <w:r w:rsidR="00422FA5" w:rsidRPr="007E6E54">
        <w:rPr>
          <w:rFonts w:ascii="Times New Roman" w:hAnsi="Times New Roman" w:cs="Times New Roman"/>
          <w:sz w:val="28"/>
          <w:szCs w:val="28"/>
        </w:rPr>
        <w:t xml:space="preserve">ржащих нормы трудового права - </w:t>
      </w:r>
      <w:r w:rsidRPr="007E6E54">
        <w:rPr>
          <w:rFonts w:ascii="Times New Roman" w:hAnsi="Times New Roman" w:cs="Times New Roman"/>
          <w:sz w:val="28"/>
          <w:szCs w:val="28"/>
        </w:rPr>
        <w:t xml:space="preserve">определение правового статуса и </w:t>
      </w:r>
      <w:proofErr w:type="spellStart"/>
      <w:r w:rsidRPr="007E6E54">
        <w:rPr>
          <w:rFonts w:ascii="Times New Roman" w:hAnsi="Times New Roman" w:cs="Times New Roman"/>
          <w:sz w:val="28"/>
          <w:szCs w:val="28"/>
        </w:rPr>
        <w:t>правосубъектности</w:t>
      </w:r>
      <w:proofErr w:type="spellEnd"/>
      <w:r w:rsidRPr="007E6E54">
        <w:rPr>
          <w:rFonts w:ascii="Times New Roman" w:hAnsi="Times New Roman" w:cs="Times New Roman"/>
          <w:sz w:val="28"/>
          <w:szCs w:val="28"/>
        </w:rPr>
        <w:t xml:space="preserve"> работодателя;</w:t>
      </w:r>
    </w:p>
    <w:p w:rsidR="009215C8" w:rsidRPr="007E6E54" w:rsidRDefault="009215C8" w:rsidP="00751E59">
      <w:pPr>
        <w:pStyle w:val="a3"/>
        <w:numPr>
          <w:ilvl w:val="0"/>
          <w:numId w:val="12"/>
        </w:numPr>
        <w:spacing w:after="0" w:line="360" w:lineRule="auto"/>
        <w:ind w:left="0"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рассмотрение </w:t>
      </w:r>
      <w:r w:rsidR="000F1EED" w:rsidRPr="007E6E54">
        <w:rPr>
          <w:rFonts w:ascii="Times New Roman" w:hAnsi="Times New Roman" w:cs="Times New Roman"/>
          <w:bCs/>
          <w:sz w:val="28"/>
          <w:szCs w:val="28"/>
        </w:rPr>
        <w:t xml:space="preserve">особенностей правого регулирования </w:t>
      </w:r>
      <w:proofErr w:type="spellStart"/>
      <w:r w:rsidR="000F1EED" w:rsidRPr="007E6E54">
        <w:rPr>
          <w:rFonts w:ascii="Times New Roman" w:hAnsi="Times New Roman" w:cs="Times New Roman"/>
          <w:bCs/>
          <w:sz w:val="28"/>
          <w:szCs w:val="28"/>
        </w:rPr>
        <w:t>трудо</w:t>
      </w:r>
      <w:proofErr w:type="spellEnd"/>
      <w:r w:rsidR="000F1EED" w:rsidRPr="007E6E54">
        <w:rPr>
          <w:rFonts w:ascii="Times New Roman" w:hAnsi="Times New Roman" w:cs="Times New Roman"/>
          <w:bCs/>
          <w:sz w:val="28"/>
          <w:szCs w:val="28"/>
        </w:rPr>
        <w:t>-правового статуса отдельных видов работодателей</w:t>
      </w:r>
      <w:r w:rsidRPr="007E6E54">
        <w:rPr>
          <w:rFonts w:ascii="Times New Roman" w:hAnsi="Times New Roman" w:cs="Times New Roman"/>
          <w:sz w:val="28"/>
          <w:szCs w:val="28"/>
        </w:rPr>
        <w:t>;</w:t>
      </w:r>
    </w:p>
    <w:p w:rsidR="00E34C25" w:rsidRPr="007E6E54" w:rsidRDefault="00E34C25" w:rsidP="00751E59">
      <w:pPr>
        <w:spacing w:after="0" w:line="360" w:lineRule="auto"/>
        <w:ind w:firstLine="709"/>
        <w:jc w:val="both"/>
        <w:rPr>
          <w:rFonts w:ascii="Times New Roman" w:hAnsi="Times New Roman" w:cs="Times New Roman"/>
          <w:bCs/>
          <w:sz w:val="28"/>
          <w:szCs w:val="28"/>
        </w:rPr>
      </w:pPr>
      <w:proofErr w:type="spellStart"/>
      <w:r w:rsidRPr="007E6E54">
        <w:rPr>
          <w:rFonts w:ascii="Times New Roman" w:hAnsi="Times New Roman" w:cs="Times New Roman"/>
          <w:bCs/>
          <w:sz w:val="28"/>
          <w:szCs w:val="28"/>
        </w:rPr>
        <w:t>Теоретиче</w:t>
      </w:r>
      <w:proofErr w:type="spellEnd"/>
      <w:proofErr w:type="gramStart"/>
      <w:r w:rsidRPr="007E6E54">
        <w:rPr>
          <w:rFonts w:ascii="Times New Roman" w:hAnsi="Times New Roman" w:cs="Times New Roman"/>
          <w:bCs/>
          <w:sz w:val="28"/>
          <w:szCs w:val="28"/>
          <w:lang w:val="en-US"/>
        </w:rPr>
        <w:t>c</w:t>
      </w:r>
      <w:proofErr w:type="gramEnd"/>
      <w:r w:rsidRPr="007E6E54">
        <w:rPr>
          <w:rFonts w:ascii="Times New Roman" w:hAnsi="Times New Roman" w:cs="Times New Roman"/>
          <w:bCs/>
          <w:sz w:val="28"/>
          <w:szCs w:val="28"/>
        </w:rPr>
        <w:t>кой о</w:t>
      </w:r>
      <w:r w:rsidRPr="007E6E54">
        <w:rPr>
          <w:rFonts w:ascii="Times New Roman" w:hAnsi="Times New Roman" w:cs="Times New Roman"/>
          <w:bCs/>
          <w:sz w:val="28"/>
          <w:szCs w:val="28"/>
          <w:lang w:val="en-US"/>
        </w:rPr>
        <w:t>c</w:t>
      </w:r>
      <w:r w:rsidRPr="007E6E54">
        <w:rPr>
          <w:rFonts w:ascii="Times New Roman" w:hAnsi="Times New Roman" w:cs="Times New Roman"/>
          <w:bCs/>
          <w:sz w:val="28"/>
          <w:szCs w:val="28"/>
        </w:rPr>
        <w:t xml:space="preserve">новой </w:t>
      </w:r>
      <w:proofErr w:type="spellStart"/>
      <w:r w:rsidRPr="007E6E54">
        <w:rPr>
          <w:rFonts w:ascii="Times New Roman" w:hAnsi="Times New Roman" w:cs="Times New Roman"/>
          <w:bCs/>
          <w:sz w:val="28"/>
          <w:szCs w:val="28"/>
        </w:rPr>
        <w:t>ис</w:t>
      </w:r>
      <w:proofErr w:type="spellEnd"/>
      <w:r w:rsidRPr="007E6E54">
        <w:rPr>
          <w:rFonts w:ascii="Times New Roman" w:hAnsi="Times New Roman" w:cs="Times New Roman"/>
          <w:bCs/>
          <w:sz w:val="28"/>
          <w:szCs w:val="28"/>
          <w:lang w:val="en-US"/>
        </w:rPr>
        <w:t>c</w:t>
      </w:r>
      <w:proofErr w:type="spellStart"/>
      <w:r w:rsidRPr="007E6E54">
        <w:rPr>
          <w:rFonts w:ascii="Times New Roman" w:hAnsi="Times New Roman" w:cs="Times New Roman"/>
          <w:bCs/>
          <w:sz w:val="28"/>
          <w:szCs w:val="28"/>
        </w:rPr>
        <w:t>ледования</w:t>
      </w:r>
      <w:proofErr w:type="spellEnd"/>
      <w:r w:rsidRPr="007E6E54">
        <w:rPr>
          <w:rFonts w:ascii="Times New Roman" w:hAnsi="Times New Roman" w:cs="Times New Roman"/>
          <w:bCs/>
          <w:sz w:val="28"/>
          <w:szCs w:val="28"/>
        </w:rPr>
        <w:t xml:space="preserve"> явилась научная литература по трудовому праву. Среди авторов </w:t>
      </w:r>
      <w:proofErr w:type="gramStart"/>
      <w:r w:rsidRPr="007E6E54">
        <w:rPr>
          <w:rFonts w:ascii="Times New Roman" w:hAnsi="Times New Roman" w:cs="Times New Roman"/>
          <w:bCs/>
          <w:sz w:val="28"/>
          <w:szCs w:val="28"/>
          <w:lang w:val="en-US"/>
        </w:rPr>
        <w:t>c</w:t>
      </w:r>
      <w:proofErr w:type="spellStart"/>
      <w:proofErr w:type="gramEnd"/>
      <w:r w:rsidR="00147253" w:rsidRPr="007E6E54">
        <w:rPr>
          <w:rFonts w:ascii="Times New Roman" w:hAnsi="Times New Roman" w:cs="Times New Roman"/>
          <w:bCs/>
          <w:sz w:val="28"/>
          <w:szCs w:val="28"/>
        </w:rPr>
        <w:t>ледует</w:t>
      </w:r>
      <w:proofErr w:type="spellEnd"/>
      <w:r w:rsidR="00147253" w:rsidRPr="007E6E54">
        <w:rPr>
          <w:rFonts w:ascii="Times New Roman" w:hAnsi="Times New Roman" w:cs="Times New Roman"/>
          <w:bCs/>
          <w:sz w:val="28"/>
          <w:szCs w:val="28"/>
        </w:rPr>
        <w:t xml:space="preserve"> отметить таких как В.Н</w:t>
      </w:r>
      <w:r w:rsidRPr="007E6E54">
        <w:rPr>
          <w:rFonts w:ascii="Times New Roman" w:hAnsi="Times New Roman" w:cs="Times New Roman"/>
          <w:bCs/>
          <w:sz w:val="28"/>
          <w:szCs w:val="28"/>
        </w:rPr>
        <w:t xml:space="preserve">. Смирнов, </w:t>
      </w:r>
      <w:r w:rsidR="00147253" w:rsidRPr="007E6E54">
        <w:rPr>
          <w:rFonts w:ascii="Times New Roman" w:hAnsi="Times New Roman" w:cs="Times New Roman"/>
          <w:bCs/>
          <w:sz w:val="28"/>
          <w:szCs w:val="28"/>
        </w:rPr>
        <w:t>Г.В</w:t>
      </w:r>
      <w:r w:rsidRPr="007E6E54">
        <w:rPr>
          <w:rFonts w:ascii="Times New Roman" w:hAnsi="Times New Roman" w:cs="Times New Roman"/>
          <w:bCs/>
          <w:sz w:val="28"/>
          <w:szCs w:val="28"/>
        </w:rPr>
        <w:t>.</w:t>
      </w:r>
      <w:r w:rsidR="00147253" w:rsidRPr="007E6E54">
        <w:rPr>
          <w:rFonts w:ascii="Times New Roman" w:hAnsi="Times New Roman" w:cs="Times New Roman"/>
          <w:bCs/>
          <w:sz w:val="28"/>
          <w:szCs w:val="28"/>
        </w:rPr>
        <w:t xml:space="preserve"> </w:t>
      </w:r>
      <w:proofErr w:type="spellStart"/>
      <w:r w:rsidR="00147253" w:rsidRPr="007E6E54">
        <w:rPr>
          <w:rFonts w:ascii="Times New Roman" w:hAnsi="Times New Roman" w:cs="Times New Roman"/>
          <w:bCs/>
          <w:sz w:val="28"/>
          <w:szCs w:val="28"/>
        </w:rPr>
        <w:t>Хныкин</w:t>
      </w:r>
      <w:proofErr w:type="spellEnd"/>
      <w:r w:rsidR="00147253" w:rsidRPr="007E6E54">
        <w:rPr>
          <w:rFonts w:ascii="Times New Roman" w:hAnsi="Times New Roman" w:cs="Times New Roman"/>
          <w:bCs/>
          <w:sz w:val="28"/>
          <w:szCs w:val="28"/>
        </w:rPr>
        <w:t xml:space="preserve">, Э.Р. </w:t>
      </w:r>
      <w:proofErr w:type="spellStart"/>
      <w:r w:rsidR="00147253" w:rsidRPr="007E6E54">
        <w:rPr>
          <w:rFonts w:ascii="Times New Roman" w:hAnsi="Times New Roman" w:cs="Times New Roman"/>
          <w:bCs/>
          <w:sz w:val="28"/>
          <w:szCs w:val="28"/>
        </w:rPr>
        <w:t>Мартиросян</w:t>
      </w:r>
      <w:proofErr w:type="spellEnd"/>
      <w:r w:rsidR="00147253" w:rsidRPr="007E6E54">
        <w:rPr>
          <w:rFonts w:ascii="Times New Roman" w:hAnsi="Times New Roman" w:cs="Times New Roman"/>
          <w:bCs/>
          <w:sz w:val="28"/>
          <w:szCs w:val="28"/>
        </w:rPr>
        <w:t xml:space="preserve">, Е.М. Машукова, Л.Я. </w:t>
      </w:r>
      <w:proofErr w:type="spellStart"/>
      <w:r w:rsidR="00147253" w:rsidRPr="007E6E54">
        <w:rPr>
          <w:rFonts w:ascii="Times New Roman" w:hAnsi="Times New Roman" w:cs="Times New Roman"/>
          <w:bCs/>
          <w:sz w:val="28"/>
          <w:szCs w:val="28"/>
        </w:rPr>
        <w:t>Гинцбург</w:t>
      </w:r>
      <w:proofErr w:type="spellEnd"/>
      <w:r w:rsidR="00147253" w:rsidRPr="007E6E54">
        <w:rPr>
          <w:rFonts w:ascii="Times New Roman" w:hAnsi="Times New Roman" w:cs="Times New Roman"/>
          <w:bCs/>
          <w:sz w:val="28"/>
          <w:szCs w:val="28"/>
        </w:rPr>
        <w:t>, В.А. Болдырев и др.</w:t>
      </w:r>
    </w:p>
    <w:p w:rsidR="00E34C25" w:rsidRPr="007E6E54" w:rsidRDefault="00E34C2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В основу работы легли методы системного анализа источников трудового права, специализированных источников и литературы российских авторов, а также открытых источников электронных ресурсов справочно-правовой системы </w:t>
      </w:r>
      <w:proofErr w:type="spellStart"/>
      <w:r w:rsidRPr="007E6E54">
        <w:rPr>
          <w:rFonts w:ascii="Times New Roman" w:hAnsi="Times New Roman" w:cs="Times New Roman"/>
          <w:bCs/>
          <w:sz w:val="28"/>
          <w:szCs w:val="28"/>
        </w:rPr>
        <w:t>КонсультантПлюс</w:t>
      </w:r>
      <w:proofErr w:type="spellEnd"/>
      <w:r w:rsidRPr="007E6E54">
        <w:rPr>
          <w:rFonts w:ascii="Times New Roman" w:hAnsi="Times New Roman" w:cs="Times New Roman"/>
          <w:bCs/>
          <w:sz w:val="28"/>
          <w:szCs w:val="28"/>
        </w:rPr>
        <w:t xml:space="preserve">. </w:t>
      </w:r>
      <w:proofErr w:type="spellStart"/>
      <w:r w:rsidRPr="007E6E54">
        <w:rPr>
          <w:rFonts w:ascii="Times New Roman" w:hAnsi="Times New Roman" w:cs="Times New Roman"/>
          <w:bCs/>
          <w:sz w:val="28"/>
          <w:szCs w:val="28"/>
        </w:rPr>
        <w:t>ВерсияПроф</w:t>
      </w:r>
      <w:proofErr w:type="spellEnd"/>
      <w:r w:rsidRPr="007E6E54">
        <w:rPr>
          <w:rFonts w:ascii="Times New Roman" w:hAnsi="Times New Roman" w:cs="Times New Roman"/>
          <w:bCs/>
          <w:sz w:val="28"/>
          <w:szCs w:val="28"/>
        </w:rPr>
        <w:t>.</w:t>
      </w:r>
    </w:p>
    <w:p w:rsidR="00E34C25" w:rsidRPr="007E6E54" w:rsidRDefault="00E34C2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В ходе работы использовались такие методы, как диалектический метод, логический, формально-юридический, сравнительно-правовой, общенаучные и </w:t>
      </w:r>
      <w:proofErr w:type="spellStart"/>
      <w:r w:rsidRPr="007E6E54">
        <w:rPr>
          <w:rFonts w:ascii="Times New Roman" w:hAnsi="Times New Roman" w:cs="Times New Roman"/>
          <w:bCs/>
          <w:sz w:val="28"/>
          <w:szCs w:val="28"/>
        </w:rPr>
        <w:t>частно</w:t>
      </w:r>
      <w:proofErr w:type="spellEnd"/>
      <w:r w:rsidRPr="007E6E54">
        <w:rPr>
          <w:rFonts w:ascii="Times New Roman" w:hAnsi="Times New Roman" w:cs="Times New Roman"/>
          <w:bCs/>
          <w:sz w:val="28"/>
          <w:szCs w:val="28"/>
        </w:rPr>
        <w:t>-научные методы.</w:t>
      </w:r>
    </w:p>
    <w:p w:rsidR="00FA7E05" w:rsidRPr="007E6E54" w:rsidRDefault="00FA7E0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Работа состоит из введения, двух глав, </w:t>
      </w:r>
      <w:proofErr w:type="gramStart"/>
      <w:r w:rsidRPr="007E6E54">
        <w:rPr>
          <w:rFonts w:ascii="Times New Roman" w:hAnsi="Times New Roman" w:cs="Times New Roman"/>
          <w:bCs/>
          <w:sz w:val="28"/>
          <w:szCs w:val="28"/>
        </w:rPr>
        <w:t>включающих</w:t>
      </w:r>
      <w:proofErr w:type="gramEnd"/>
      <w:r w:rsidRPr="007E6E54">
        <w:rPr>
          <w:rFonts w:ascii="Times New Roman" w:hAnsi="Times New Roman" w:cs="Times New Roman"/>
          <w:bCs/>
          <w:sz w:val="28"/>
          <w:szCs w:val="28"/>
        </w:rPr>
        <w:t xml:space="preserve"> пять параграфов, заключения и списка использованной литературы.</w:t>
      </w:r>
    </w:p>
    <w:p w:rsidR="00FA7E05" w:rsidRPr="007E6E54" w:rsidRDefault="00FA7E0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Во введении обосновывается актуальность темы курсовой работы, определяются цель и задачи, а также объект и предмет научного исследования, раскрывается теоретическая основа и источниковедческая база курсовой, указывается методологическая основа исследования.</w:t>
      </w:r>
    </w:p>
    <w:p w:rsidR="00FA7E05" w:rsidRPr="007E6E54" w:rsidRDefault="00FA7E0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Глава 1 «Правовой статус работодателя» служит теоретическим фундаментом научной работы, в ней формируется понятийный аппарат научного исследования и раскрывается содержание терминов, необходимых для последовательного изложения научного материала курсовой работы</w:t>
      </w:r>
      <w:r w:rsidR="000F5AE5" w:rsidRPr="007E6E54">
        <w:rPr>
          <w:rFonts w:ascii="Times New Roman" w:hAnsi="Times New Roman" w:cs="Times New Roman"/>
          <w:bCs/>
          <w:sz w:val="28"/>
          <w:szCs w:val="28"/>
        </w:rPr>
        <w:t>, изучаются п</w:t>
      </w:r>
      <w:r w:rsidR="00C62A38" w:rsidRPr="007E6E54">
        <w:rPr>
          <w:rFonts w:ascii="Times New Roman" w:hAnsi="Times New Roman" w:cs="Times New Roman"/>
          <w:bCs/>
          <w:sz w:val="28"/>
          <w:szCs w:val="28"/>
        </w:rPr>
        <w:t xml:space="preserve">роблемы трудовой </w:t>
      </w:r>
      <w:proofErr w:type="spellStart"/>
      <w:r w:rsidR="00C62A38" w:rsidRPr="007E6E54">
        <w:rPr>
          <w:rFonts w:ascii="Times New Roman" w:hAnsi="Times New Roman" w:cs="Times New Roman"/>
          <w:bCs/>
          <w:sz w:val="28"/>
          <w:szCs w:val="28"/>
        </w:rPr>
        <w:t>правосубъектности</w:t>
      </w:r>
      <w:proofErr w:type="spellEnd"/>
      <w:r w:rsidR="00C62A38" w:rsidRPr="007E6E54">
        <w:rPr>
          <w:rFonts w:ascii="Times New Roman" w:hAnsi="Times New Roman" w:cs="Times New Roman"/>
          <w:bCs/>
          <w:sz w:val="28"/>
          <w:szCs w:val="28"/>
        </w:rPr>
        <w:t xml:space="preserve"> работодателя</w:t>
      </w:r>
      <w:r w:rsidR="000F5AE5" w:rsidRPr="007E6E54">
        <w:rPr>
          <w:rFonts w:ascii="Times New Roman" w:hAnsi="Times New Roman" w:cs="Times New Roman"/>
          <w:bCs/>
          <w:sz w:val="28"/>
          <w:szCs w:val="28"/>
        </w:rPr>
        <w:t>.</w:t>
      </w:r>
      <w:r w:rsidR="00C62A38" w:rsidRPr="007E6E54">
        <w:rPr>
          <w:rFonts w:ascii="Times New Roman" w:hAnsi="Times New Roman" w:cs="Times New Roman"/>
          <w:bCs/>
          <w:sz w:val="28"/>
          <w:szCs w:val="28"/>
        </w:rPr>
        <w:t xml:space="preserve"> </w:t>
      </w:r>
      <w:r w:rsidR="006A6313" w:rsidRPr="007E6E54">
        <w:rPr>
          <w:rFonts w:ascii="Times New Roman" w:hAnsi="Times New Roman" w:cs="Times New Roman"/>
          <w:bCs/>
          <w:sz w:val="28"/>
          <w:szCs w:val="28"/>
        </w:rPr>
        <w:t xml:space="preserve">Рассматривается проблема </w:t>
      </w:r>
      <w:r w:rsidR="006A6313" w:rsidRPr="007E6E54">
        <w:rPr>
          <w:rFonts w:ascii="Times New Roman" w:hAnsi="Times New Roman" w:cs="Times New Roman"/>
          <w:bCs/>
          <w:sz w:val="28"/>
          <w:szCs w:val="28"/>
        </w:rPr>
        <w:lastRenderedPageBreak/>
        <w:t>работодателя как субъекта трудового права</w:t>
      </w:r>
      <w:r w:rsidR="00A41E93" w:rsidRPr="007E6E54">
        <w:rPr>
          <w:rFonts w:ascii="Times New Roman" w:hAnsi="Times New Roman" w:cs="Times New Roman"/>
          <w:bCs/>
          <w:sz w:val="28"/>
          <w:szCs w:val="28"/>
        </w:rPr>
        <w:t>, также проблемы изменения трудового договора в случае перевода работника в другую местность вместе с работодателем, вызванные отсутствием достаточного законодательного регулирования данной процедуры, и предлагаются варианты модернизации законодательства по данному вопросу.</w:t>
      </w:r>
    </w:p>
    <w:p w:rsidR="004B5A37" w:rsidRPr="007E6E54" w:rsidRDefault="00111309"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bCs/>
          <w:sz w:val="28"/>
          <w:szCs w:val="28"/>
        </w:rPr>
        <w:t>В главе</w:t>
      </w:r>
      <w:r w:rsidR="00BE1C36" w:rsidRPr="007E6E54">
        <w:rPr>
          <w:rFonts w:ascii="Times New Roman" w:hAnsi="Times New Roman" w:cs="Times New Roman"/>
          <w:bCs/>
          <w:sz w:val="28"/>
          <w:szCs w:val="28"/>
        </w:rPr>
        <w:t xml:space="preserve"> 2 «Особенности правого регулирования </w:t>
      </w:r>
      <w:proofErr w:type="spellStart"/>
      <w:r w:rsidR="00BE1C36" w:rsidRPr="007E6E54">
        <w:rPr>
          <w:rFonts w:ascii="Times New Roman" w:hAnsi="Times New Roman" w:cs="Times New Roman"/>
          <w:bCs/>
          <w:sz w:val="28"/>
          <w:szCs w:val="28"/>
        </w:rPr>
        <w:t>трудо</w:t>
      </w:r>
      <w:proofErr w:type="spellEnd"/>
      <w:r w:rsidR="00BE1C36" w:rsidRPr="007E6E54">
        <w:rPr>
          <w:rFonts w:ascii="Times New Roman" w:hAnsi="Times New Roman" w:cs="Times New Roman"/>
          <w:bCs/>
          <w:sz w:val="28"/>
          <w:szCs w:val="28"/>
        </w:rPr>
        <w:t xml:space="preserve">-правового статуса отдельных видов работодателей» </w:t>
      </w:r>
      <w:r w:rsidRPr="007E6E54">
        <w:rPr>
          <w:rFonts w:ascii="Times New Roman" w:hAnsi="Times New Roman" w:cs="Times New Roman"/>
          <w:bCs/>
          <w:sz w:val="28"/>
          <w:szCs w:val="28"/>
        </w:rPr>
        <w:t xml:space="preserve">изучается </w:t>
      </w:r>
      <w:r w:rsidRPr="007E6E54">
        <w:rPr>
          <w:rFonts w:ascii="Times New Roman" w:hAnsi="Times New Roman" w:cs="Times New Roman"/>
          <w:sz w:val="28"/>
          <w:szCs w:val="28"/>
        </w:rPr>
        <w:t>проблема работодателя как субъекта локального нормативного регулирования</w:t>
      </w:r>
      <w:r w:rsidR="00360710" w:rsidRPr="007E6E54">
        <w:rPr>
          <w:rFonts w:ascii="Times New Roman" w:hAnsi="Times New Roman" w:cs="Times New Roman"/>
          <w:sz w:val="28"/>
          <w:szCs w:val="28"/>
        </w:rPr>
        <w:t xml:space="preserve"> в трудовом праве, рассматриваются п</w:t>
      </w:r>
      <w:r w:rsidR="00DA5F2B" w:rsidRPr="007E6E54">
        <w:rPr>
          <w:rFonts w:ascii="Times New Roman" w:hAnsi="Times New Roman" w:cs="Times New Roman"/>
          <w:sz w:val="28"/>
          <w:szCs w:val="28"/>
        </w:rPr>
        <w:t>роблемы прекращения трудового догово</w:t>
      </w:r>
      <w:r w:rsidR="00360710" w:rsidRPr="007E6E54">
        <w:rPr>
          <w:rFonts w:ascii="Times New Roman" w:hAnsi="Times New Roman" w:cs="Times New Roman"/>
          <w:sz w:val="28"/>
          <w:szCs w:val="28"/>
        </w:rPr>
        <w:t>ра с руководителем организации.</w:t>
      </w:r>
    </w:p>
    <w:p w:rsidR="00A41E93" w:rsidRPr="007E6E54" w:rsidRDefault="002F4E9A"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sz w:val="28"/>
          <w:szCs w:val="28"/>
        </w:rPr>
        <w:t>Заключение содержит основные выводы, сделанные в ходе научного исследования.</w:t>
      </w:r>
    </w:p>
    <w:p w:rsidR="00422FA5" w:rsidRPr="007E6E54" w:rsidRDefault="00422FA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br w:type="page"/>
      </w:r>
    </w:p>
    <w:p w:rsidR="004C4EC7" w:rsidRPr="007E6E54" w:rsidRDefault="004C4EC7" w:rsidP="00B176EB">
      <w:pPr>
        <w:pStyle w:val="1"/>
        <w:jc w:val="center"/>
        <w:rPr>
          <w:rFonts w:ascii="Times New Roman" w:hAnsi="Times New Roman" w:cs="Times New Roman"/>
          <w:b w:val="0"/>
          <w:color w:val="auto"/>
        </w:rPr>
      </w:pPr>
      <w:bookmarkStart w:id="2" w:name="_Toc519277854"/>
      <w:r w:rsidRPr="007E6E54">
        <w:rPr>
          <w:rFonts w:ascii="Times New Roman" w:hAnsi="Times New Roman" w:cs="Times New Roman"/>
          <w:b w:val="0"/>
          <w:color w:val="auto"/>
        </w:rPr>
        <w:lastRenderedPageBreak/>
        <w:t xml:space="preserve">1. </w:t>
      </w:r>
      <w:r w:rsidRPr="007E6E54">
        <w:rPr>
          <w:rFonts w:ascii="Times New Roman" w:hAnsi="Times New Roman" w:cs="Times New Roman"/>
          <w:b w:val="0"/>
          <w:bCs w:val="0"/>
          <w:color w:val="auto"/>
        </w:rPr>
        <w:t>Правовой статус работодателя</w:t>
      </w:r>
      <w:bookmarkEnd w:id="2"/>
    </w:p>
    <w:p w:rsidR="00367EC2" w:rsidRPr="007E6E54" w:rsidRDefault="004C4EC7" w:rsidP="00B176EB">
      <w:pPr>
        <w:pStyle w:val="2"/>
        <w:jc w:val="center"/>
        <w:rPr>
          <w:rFonts w:ascii="Times New Roman" w:hAnsi="Times New Roman" w:cs="Times New Roman"/>
          <w:b w:val="0"/>
          <w:bCs w:val="0"/>
          <w:color w:val="auto"/>
          <w:sz w:val="28"/>
          <w:szCs w:val="28"/>
        </w:rPr>
      </w:pPr>
      <w:bookmarkStart w:id="3" w:name="_Toc519277855"/>
      <w:r w:rsidRPr="007E6E54">
        <w:rPr>
          <w:rFonts w:ascii="Times New Roman" w:hAnsi="Times New Roman" w:cs="Times New Roman"/>
          <w:b w:val="0"/>
          <w:bCs w:val="0"/>
          <w:color w:val="auto"/>
          <w:sz w:val="28"/>
          <w:szCs w:val="28"/>
        </w:rPr>
        <w:t xml:space="preserve">1.1. Понятие </w:t>
      </w:r>
      <w:proofErr w:type="gramStart"/>
      <w:r w:rsidRPr="007E6E54">
        <w:rPr>
          <w:rFonts w:ascii="Times New Roman" w:hAnsi="Times New Roman" w:cs="Times New Roman"/>
          <w:b w:val="0"/>
          <w:bCs w:val="0"/>
          <w:color w:val="auto"/>
          <w:sz w:val="28"/>
          <w:szCs w:val="28"/>
        </w:rPr>
        <w:t>трудовой</w:t>
      </w:r>
      <w:proofErr w:type="gramEnd"/>
      <w:r w:rsidRPr="007E6E54">
        <w:rPr>
          <w:rFonts w:ascii="Times New Roman" w:hAnsi="Times New Roman" w:cs="Times New Roman"/>
          <w:b w:val="0"/>
          <w:bCs w:val="0"/>
          <w:color w:val="auto"/>
          <w:sz w:val="28"/>
          <w:szCs w:val="28"/>
        </w:rPr>
        <w:t xml:space="preserve"> </w:t>
      </w:r>
      <w:proofErr w:type="spellStart"/>
      <w:r w:rsidRPr="007E6E54">
        <w:rPr>
          <w:rFonts w:ascii="Times New Roman" w:hAnsi="Times New Roman" w:cs="Times New Roman"/>
          <w:b w:val="0"/>
          <w:bCs w:val="0"/>
          <w:color w:val="auto"/>
          <w:sz w:val="28"/>
          <w:szCs w:val="28"/>
        </w:rPr>
        <w:t>правосубъектности</w:t>
      </w:r>
      <w:bookmarkEnd w:id="3"/>
      <w:proofErr w:type="spellEnd"/>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В науке трудового права проблема работодателя как субъекта трудового права становилась объектом пристального внимания</w:t>
      </w:r>
      <w:r w:rsidRPr="007E6E54">
        <w:rPr>
          <w:rStyle w:val="aa"/>
          <w:rFonts w:ascii="Times New Roman" w:hAnsi="Times New Roman" w:cs="Times New Roman"/>
          <w:sz w:val="28"/>
          <w:szCs w:val="28"/>
        </w:rPr>
        <w:footnoteReference w:id="1"/>
      </w:r>
      <w:r w:rsidRPr="007E6E54">
        <w:rPr>
          <w:rFonts w:ascii="Times New Roman" w:hAnsi="Times New Roman" w:cs="Times New Roman"/>
          <w:sz w:val="28"/>
          <w:szCs w:val="28"/>
        </w:rPr>
        <w:t>.</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Статья 20 ТК РФ работодателем признает физическое лицо либо юридическое лицо (организацию),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Большинство работодателей имеет статус юридического лица. Физические лица выступают как работодатели в следующих случаях:</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физические лица, зарегистрированные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физические лица, вступающие в трудовые отношения с работниками в целях личного обслуживания и помощи по ведению домашнего хозяйства.</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Возраст, с которого физическое лицо может быть работодателем, составляет 18 лет. Лица, не достигшие указанного возраста, вправе выступать в качестве работодателей со дня приобретения ими гражданской дееспособности в полном объеме.</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Физические лица, имеющие самостоятельный доход, достигшие возраста 18 лет, но ограниченные судом в дееспособности, имеют право с письменного </w:t>
      </w:r>
      <w:r w:rsidRPr="007E6E54">
        <w:rPr>
          <w:rFonts w:ascii="Times New Roman" w:hAnsi="Times New Roman" w:cs="Times New Roman"/>
          <w:sz w:val="28"/>
          <w:szCs w:val="28"/>
        </w:rPr>
        <w:lastRenderedPageBreak/>
        <w:t>согласия попечителей заключать трудовые договоры с работниками в целях личного обслуживания и помощи по ведению домашнего хозяйства.</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Несовершеннолетние в возрасте от 14 до 18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письменного согласия своих законных представителей.</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Актуальнейшей проблемой является момент возникновения трудовой </w:t>
      </w:r>
      <w:proofErr w:type="spellStart"/>
      <w:r w:rsidRPr="007E6E54">
        <w:rPr>
          <w:rFonts w:ascii="Times New Roman" w:hAnsi="Times New Roman" w:cs="Times New Roman"/>
          <w:sz w:val="28"/>
          <w:szCs w:val="28"/>
        </w:rPr>
        <w:t>правосубъектности</w:t>
      </w:r>
      <w:proofErr w:type="spellEnd"/>
      <w:r w:rsidRPr="007E6E54">
        <w:rPr>
          <w:rFonts w:ascii="Times New Roman" w:hAnsi="Times New Roman" w:cs="Times New Roman"/>
          <w:sz w:val="28"/>
          <w:szCs w:val="28"/>
        </w:rPr>
        <w:t xml:space="preserve"> работодателя у организаций - юридических лиц. ТК РФ не дает ответа на этот вопрос, а в науке трудового права существуют различные мнения относительно возникновения трудовой </w:t>
      </w:r>
      <w:proofErr w:type="spellStart"/>
      <w:r w:rsidRPr="007E6E54">
        <w:rPr>
          <w:rFonts w:ascii="Times New Roman" w:hAnsi="Times New Roman" w:cs="Times New Roman"/>
          <w:sz w:val="28"/>
          <w:szCs w:val="28"/>
        </w:rPr>
        <w:t>правосубъектности</w:t>
      </w:r>
      <w:proofErr w:type="spellEnd"/>
      <w:r w:rsidRPr="007E6E54">
        <w:rPr>
          <w:rFonts w:ascii="Times New Roman" w:hAnsi="Times New Roman" w:cs="Times New Roman"/>
          <w:sz w:val="28"/>
          <w:szCs w:val="28"/>
        </w:rPr>
        <w:t xml:space="preserve"> работодателя у организаций.</w:t>
      </w:r>
    </w:p>
    <w:p w:rsidR="000F5AE5" w:rsidRPr="007E6E54" w:rsidRDefault="000F5AE5" w:rsidP="00751E59">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 xml:space="preserve">Так, Н.Г. Александров, Н.П. Черноморченко, А. </w:t>
      </w:r>
      <w:proofErr w:type="spellStart"/>
      <w:r w:rsidRPr="007E6E54">
        <w:rPr>
          <w:rFonts w:ascii="Times New Roman" w:hAnsi="Times New Roman" w:cs="Times New Roman"/>
          <w:sz w:val="28"/>
          <w:szCs w:val="28"/>
        </w:rPr>
        <w:t>Велтнер</w:t>
      </w:r>
      <w:proofErr w:type="spellEnd"/>
      <w:r w:rsidRPr="007E6E54">
        <w:rPr>
          <w:rFonts w:ascii="Times New Roman" w:hAnsi="Times New Roman" w:cs="Times New Roman"/>
          <w:sz w:val="28"/>
          <w:szCs w:val="28"/>
        </w:rPr>
        <w:t xml:space="preserve">, Л.Я. </w:t>
      </w:r>
      <w:proofErr w:type="spellStart"/>
      <w:r w:rsidRPr="007E6E54">
        <w:rPr>
          <w:rFonts w:ascii="Times New Roman" w:hAnsi="Times New Roman" w:cs="Times New Roman"/>
          <w:sz w:val="28"/>
          <w:szCs w:val="28"/>
        </w:rPr>
        <w:t>Гинцбург</w:t>
      </w:r>
      <w:proofErr w:type="spellEnd"/>
      <w:r w:rsidRPr="007E6E54">
        <w:rPr>
          <w:rFonts w:ascii="Times New Roman" w:hAnsi="Times New Roman" w:cs="Times New Roman"/>
          <w:sz w:val="28"/>
          <w:szCs w:val="28"/>
        </w:rPr>
        <w:t xml:space="preserve"> и др. определяли момент возникновения трудовой </w:t>
      </w:r>
      <w:proofErr w:type="spellStart"/>
      <w:r w:rsidRPr="007E6E54">
        <w:rPr>
          <w:rFonts w:ascii="Times New Roman" w:hAnsi="Times New Roman" w:cs="Times New Roman"/>
          <w:sz w:val="28"/>
          <w:szCs w:val="28"/>
        </w:rPr>
        <w:t>правосубъектности</w:t>
      </w:r>
      <w:proofErr w:type="spellEnd"/>
      <w:r w:rsidRPr="007E6E54">
        <w:rPr>
          <w:rFonts w:ascii="Times New Roman" w:hAnsi="Times New Roman" w:cs="Times New Roman"/>
          <w:sz w:val="28"/>
          <w:szCs w:val="28"/>
        </w:rPr>
        <w:t xml:space="preserve"> организаций - работодателей совершением тех или иных действий, объективно требующихся для начала приема на работу: с ныне отмененным утверждением штатного расписания и лимита по труду (штатного контингента и фонда заработной платы) или самостоятельным его определением</w:t>
      </w:r>
      <w:r w:rsidRPr="007E6E54">
        <w:rPr>
          <w:rStyle w:val="aa"/>
          <w:rFonts w:ascii="Times New Roman" w:hAnsi="Times New Roman" w:cs="Times New Roman"/>
          <w:sz w:val="28"/>
          <w:szCs w:val="28"/>
        </w:rPr>
        <w:footnoteReference w:id="2"/>
      </w:r>
      <w:r w:rsidRPr="007E6E54">
        <w:rPr>
          <w:rFonts w:ascii="Times New Roman" w:hAnsi="Times New Roman" w:cs="Times New Roman"/>
          <w:sz w:val="28"/>
          <w:szCs w:val="28"/>
        </w:rPr>
        <w:t>.</w:t>
      </w:r>
      <w:proofErr w:type="gramEnd"/>
    </w:p>
    <w:p w:rsidR="00C62A38"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Иную позицию разделяют М.П. </w:t>
      </w:r>
      <w:proofErr w:type="spellStart"/>
      <w:r w:rsidRPr="007E6E54">
        <w:rPr>
          <w:rFonts w:ascii="Times New Roman" w:hAnsi="Times New Roman" w:cs="Times New Roman"/>
          <w:sz w:val="28"/>
          <w:szCs w:val="28"/>
        </w:rPr>
        <w:t>Карпушин</w:t>
      </w:r>
      <w:proofErr w:type="spellEnd"/>
      <w:r w:rsidRPr="007E6E54">
        <w:rPr>
          <w:rFonts w:ascii="Times New Roman" w:hAnsi="Times New Roman" w:cs="Times New Roman"/>
          <w:sz w:val="28"/>
          <w:szCs w:val="28"/>
        </w:rPr>
        <w:t xml:space="preserve">, И.К. Дмитриева, О.В. Смирнов и др. По их мнению, </w:t>
      </w:r>
      <w:proofErr w:type="spellStart"/>
      <w:r w:rsidRPr="007E6E54">
        <w:rPr>
          <w:rFonts w:ascii="Times New Roman" w:hAnsi="Times New Roman" w:cs="Times New Roman"/>
          <w:sz w:val="28"/>
          <w:szCs w:val="28"/>
        </w:rPr>
        <w:t>правосубъектность</w:t>
      </w:r>
      <w:proofErr w:type="spellEnd"/>
      <w:r w:rsidRPr="007E6E54">
        <w:rPr>
          <w:rFonts w:ascii="Times New Roman" w:hAnsi="Times New Roman" w:cs="Times New Roman"/>
          <w:sz w:val="28"/>
          <w:szCs w:val="28"/>
        </w:rPr>
        <w:t xml:space="preserve"> работодателя - организации возникает при принятии решения о ее создании (учреждении) либо с момента утверждения ее устава</w:t>
      </w:r>
      <w:r w:rsidRPr="007E6E54">
        <w:rPr>
          <w:rStyle w:val="aa"/>
          <w:rFonts w:ascii="Times New Roman" w:hAnsi="Times New Roman" w:cs="Times New Roman"/>
          <w:sz w:val="28"/>
          <w:szCs w:val="28"/>
        </w:rPr>
        <w:footnoteReference w:id="3"/>
      </w:r>
      <w:r w:rsidRPr="007E6E54">
        <w:rPr>
          <w:rFonts w:ascii="Times New Roman" w:hAnsi="Times New Roman" w:cs="Times New Roman"/>
          <w:sz w:val="28"/>
          <w:szCs w:val="28"/>
        </w:rPr>
        <w:t>.</w:t>
      </w:r>
    </w:p>
    <w:p w:rsidR="000F5AE5" w:rsidRPr="007E6E54" w:rsidRDefault="000F5AE5"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В.С. </w:t>
      </w:r>
      <w:proofErr w:type="spellStart"/>
      <w:r w:rsidRPr="007E6E54">
        <w:rPr>
          <w:rFonts w:ascii="Times New Roman" w:hAnsi="Times New Roman" w:cs="Times New Roman"/>
          <w:sz w:val="28"/>
          <w:szCs w:val="28"/>
        </w:rPr>
        <w:t>Бердычевский</w:t>
      </w:r>
      <w:proofErr w:type="spellEnd"/>
      <w:r w:rsidRPr="007E6E54">
        <w:rPr>
          <w:rFonts w:ascii="Times New Roman" w:hAnsi="Times New Roman" w:cs="Times New Roman"/>
          <w:sz w:val="28"/>
          <w:szCs w:val="28"/>
        </w:rPr>
        <w:t xml:space="preserve">, Д.Р. Акопов, Г.В. Сулейманова полагают, что трудовая </w:t>
      </w:r>
      <w:proofErr w:type="spellStart"/>
      <w:r w:rsidRPr="007E6E54">
        <w:rPr>
          <w:rFonts w:ascii="Times New Roman" w:hAnsi="Times New Roman" w:cs="Times New Roman"/>
          <w:sz w:val="28"/>
          <w:szCs w:val="28"/>
        </w:rPr>
        <w:t>правосубъектность</w:t>
      </w:r>
      <w:proofErr w:type="spellEnd"/>
      <w:r w:rsidRPr="007E6E54">
        <w:rPr>
          <w:rFonts w:ascii="Times New Roman" w:hAnsi="Times New Roman" w:cs="Times New Roman"/>
          <w:sz w:val="28"/>
          <w:szCs w:val="28"/>
        </w:rPr>
        <w:t xml:space="preserve"> работодателя начинается с момента его</w:t>
      </w:r>
      <w:r w:rsidR="00104CD8" w:rsidRPr="007E6E54">
        <w:rPr>
          <w:rFonts w:ascii="Times New Roman" w:hAnsi="Times New Roman" w:cs="Times New Roman"/>
          <w:sz w:val="28"/>
          <w:szCs w:val="28"/>
        </w:rPr>
        <w:t xml:space="preserve"> государственной регистрации</w:t>
      </w:r>
      <w:r w:rsidR="00104CD8" w:rsidRPr="007E6E54">
        <w:rPr>
          <w:rStyle w:val="aa"/>
          <w:rFonts w:ascii="Times New Roman" w:hAnsi="Times New Roman" w:cs="Times New Roman"/>
          <w:sz w:val="28"/>
          <w:szCs w:val="28"/>
        </w:rPr>
        <w:footnoteReference w:id="4"/>
      </w:r>
      <w:r w:rsidRPr="007E6E54">
        <w:rPr>
          <w:rFonts w:ascii="Times New Roman" w:hAnsi="Times New Roman" w:cs="Times New Roman"/>
          <w:sz w:val="28"/>
          <w:szCs w:val="28"/>
        </w:rPr>
        <w:t xml:space="preserve">. При этом следует отметить, что факт государственной регистрации </w:t>
      </w:r>
      <w:proofErr w:type="gramStart"/>
      <w:r w:rsidRPr="007E6E54">
        <w:rPr>
          <w:rFonts w:ascii="Times New Roman" w:hAnsi="Times New Roman" w:cs="Times New Roman"/>
          <w:sz w:val="28"/>
          <w:szCs w:val="28"/>
        </w:rPr>
        <w:t>свидетельствует</w:t>
      </w:r>
      <w:proofErr w:type="gramEnd"/>
      <w:r w:rsidRPr="007E6E54">
        <w:rPr>
          <w:rFonts w:ascii="Times New Roman" w:hAnsi="Times New Roman" w:cs="Times New Roman"/>
          <w:sz w:val="28"/>
          <w:szCs w:val="28"/>
        </w:rPr>
        <w:t xml:space="preserve"> прежде всего о возникновении гражданской </w:t>
      </w:r>
      <w:proofErr w:type="spellStart"/>
      <w:r w:rsidRPr="007E6E54">
        <w:rPr>
          <w:rFonts w:ascii="Times New Roman" w:hAnsi="Times New Roman" w:cs="Times New Roman"/>
          <w:sz w:val="28"/>
          <w:szCs w:val="28"/>
        </w:rPr>
        <w:t>правосубъектности</w:t>
      </w:r>
      <w:proofErr w:type="spellEnd"/>
      <w:r w:rsidRPr="007E6E54">
        <w:rPr>
          <w:rFonts w:ascii="Times New Roman" w:hAnsi="Times New Roman" w:cs="Times New Roman"/>
          <w:sz w:val="28"/>
          <w:szCs w:val="28"/>
        </w:rPr>
        <w:t>.</w:t>
      </w:r>
    </w:p>
    <w:p w:rsidR="000F5AE5" w:rsidRPr="007E6E54" w:rsidRDefault="000F5AE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lastRenderedPageBreak/>
        <w:t xml:space="preserve">Представляется, что </w:t>
      </w:r>
      <w:proofErr w:type="gramStart"/>
      <w:r w:rsidRPr="007E6E54">
        <w:rPr>
          <w:rFonts w:ascii="Times New Roman" w:hAnsi="Times New Roman" w:cs="Times New Roman"/>
          <w:bCs/>
          <w:sz w:val="28"/>
          <w:szCs w:val="28"/>
        </w:rPr>
        <w:t>трудовая</w:t>
      </w:r>
      <w:proofErr w:type="gramEnd"/>
      <w:r w:rsidRPr="007E6E54">
        <w:rPr>
          <w:rFonts w:ascii="Times New Roman" w:hAnsi="Times New Roman" w:cs="Times New Roman"/>
          <w:bCs/>
          <w:sz w:val="28"/>
          <w:szCs w:val="28"/>
        </w:rPr>
        <w:t xml:space="preserve"> </w:t>
      </w:r>
      <w:proofErr w:type="spellStart"/>
      <w:r w:rsidRPr="007E6E54">
        <w:rPr>
          <w:rFonts w:ascii="Times New Roman" w:hAnsi="Times New Roman" w:cs="Times New Roman"/>
          <w:bCs/>
          <w:sz w:val="28"/>
          <w:szCs w:val="28"/>
        </w:rPr>
        <w:t>правосубъектность</w:t>
      </w:r>
      <w:proofErr w:type="spellEnd"/>
      <w:r w:rsidRPr="007E6E54">
        <w:rPr>
          <w:rFonts w:ascii="Times New Roman" w:hAnsi="Times New Roman" w:cs="Times New Roman"/>
          <w:bCs/>
          <w:sz w:val="28"/>
          <w:szCs w:val="28"/>
        </w:rPr>
        <w:t xml:space="preserve"> работодателя возникает с момента его регистрации в качестве плательщика обязательных страховых взносов во внебюджетные фонды Российской Федерации: Пенсионный фонд, Фонд социального страхования и Федеральный фонд обязательного медицинского страхования.</w:t>
      </w:r>
    </w:p>
    <w:p w:rsidR="000F5AE5" w:rsidRPr="007E6E54" w:rsidRDefault="000F5AE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Среди работодателей, помимо физических и юридических лиц, ТК РФ называет иного субъекта, наделенного правом заключать трудовые договоры. Таким субъектом может быть, к примеру, орган местного самоуправления.</w:t>
      </w:r>
    </w:p>
    <w:p w:rsidR="009A2802" w:rsidRPr="007E6E54" w:rsidRDefault="000F5AE5"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Из того, что ТК РФ в качестве работодателей рассматривает юридические лица, следует вывод, что филиалы и представительства организаций работодателями являться не могут. Филиал и представительство не обладают собственной </w:t>
      </w:r>
      <w:proofErr w:type="spellStart"/>
      <w:r w:rsidRPr="007E6E54">
        <w:rPr>
          <w:rFonts w:ascii="Times New Roman" w:hAnsi="Times New Roman" w:cs="Times New Roman"/>
          <w:bCs/>
          <w:sz w:val="28"/>
          <w:szCs w:val="28"/>
        </w:rPr>
        <w:t>правосубъектностью</w:t>
      </w:r>
      <w:proofErr w:type="spellEnd"/>
      <w:r w:rsidRPr="007E6E54">
        <w:rPr>
          <w:rFonts w:ascii="Times New Roman" w:hAnsi="Times New Roman" w:cs="Times New Roman"/>
          <w:bCs/>
          <w:sz w:val="28"/>
          <w:szCs w:val="28"/>
        </w:rPr>
        <w:t xml:space="preserve">, в том числе трудовой, их руководители обладают компетенцией, объем которой определяет организация. </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Содержание любого понятия раскрывается через его основные признаки.</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Так, например, Н.Г. Александров выделяет следующие признаки понятия "работодатель":</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1) право самостоятельного приема на работу;</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2) наличие обособленного фонда заработной платы;</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3) отдельный расчетный счет в банке;</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4) самостоятельный баланс</w:t>
      </w:r>
      <w:r w:rsidRPr="007E6E54">
        <w:rPr>
          <w:rStyle w:val="aa"/>
          <w:rFonts w:ascii="Times New Roman" w:hAnsi="Times New Roman" w:cs="Times New Roman"/>
          <w:bCs/>
          <w:sz w:val="28"/>
          <w:szCs w:val="28"/>
        </w:rPr>
        <w:footnoteReference w:id="5"/>
      </w:r>
      <w:r w:rsidRPr="007E6E54">
        <w:rPr>
          <w:rFonts w:ascii="Times New Roman" w:hAnsi="Times New Roman" w:cs="Times New Roman"/>
          <w:bCs/>
          <w:sz w:val="28"/>
          <w:szCs w:val="28"/>
        </w:rPr>
        <w:t>.</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Е.Б. Хохлов рассматривает работодателя как субъекта трудового права, способного:</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1) предоставить работу;</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2) оплатить труд работника;</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3) нести ответственность по обязательствам, вытекающим из факта его участия в трудовых и иных отношениях, регулируемых трудовым правом (быть </w:t>
      </w:r>
      <w:proofErr w:type="spellStart"/>
      <w:r w:rsidRPr="007E6E54">
        <w:rPr>
          <w:rFonts w:ascii="Times New Roman" w:hAnsi="Times New Roman" w:cs="Times New Roman"/>
          <w:bCs/>
          <w:sz w:val="28"/>
          <w:szCs w:val="28"/>
        </w:rPr>
        <w:t>деликтоспособным</w:t>
      </w:r>
      <w:proofErr w:type="spellEnd"/>
      <w:r w:rsidRPr="007E6E54">
        <w:rPr>
          <w:rFonts w:ascii="Times New Roman" w:hAnsi="Times New Roman" w:cs="Times New Roman"/>
          <w:bCs/>
          <w:sz w:val="28"/>
          <w:szCs w:val="28"/>
        </w:rPr>
        <w:t>)</w:t>
      </w:r>
      <w:r w:rsidRPr="007E6E54">
        <w:rPr>
          <w:rStyle w:val="aa"/>
          <w:rFonts w:ascii="Times New Roman" w:hAnsi="Times New Roman" w:cs="Times New Roman"/>
          <w:bCs/>
          <w:sz w:val="28"/>
          <w:szCs w:val="28"/>
        </w:rPr>
        <w:footnoteReference w:id="6"/>
      </w:r>
      <w:r w:rsidRPr="007E6E54">
        <w:rPr>
          <w:rFonts w:ascii="Times New Roman" w:hAnsi="Times New Roman" w:cs="Times New Roman"/>
          <w:bCs/>
          <w:sz w:val="28"/>
          <w:szCs w:val="28"/>
        </w:rPr>
        <w:t>.</w:t>
      </w:r>
    </w:p>
    <w:p w:rsidR="009A2802" w:rsidRPr="007E6E54" w:rsidRDefault="009A2802" w:rsidP="00A41E93">
      <w:pPr>
        <w:spacing w:after="0" w:line="360" w:lineRule="auto"/>
        <w:ind w:firstLine="709"/>
        <w:jc w:val="both"/>
        <w:rPr>
          <w:rFonts w:ascii="Times New Roman" w:hAnsi="Times New Roman" w:cs="Times New Roman"/>
          <w:bCs/>
          <w:sz w:val="28"/>
          <w:szCs w:val="28"/>
        </w:rPr>
      </w:pPr>
      <w:proofErr w:type="gramStart"/>
      <w:r w:rsidRPr="007E6E54">
        <w:rPr>
          <w:rFonts w:ascii="Times New Roman" w:hAnsi="Times New Roman" w:cs="Times New Roman"/>
          <w:bCs/>
          <w:sz w:val="28"/>
          <w:szCs w:val="28"/>
        </w:rPr>
        <w:lastRenderedPageBreak/>
        <w:t>О.В. Смирнов утверждает, что работодатель должен:</w:t>
      </w:r>
      <w:r w:rsidR="00A41E93" w:rsidRPr="007E6E54">
        <w:rPr>
          <w:rFonts w:ascii="Times New Roman" w:hAnsi="Times New Roman" w:cs="Times New Roman"/>
          <w:bCs/>
          <w:sz w:val="28"/>
          <w:szCs w:val="28"/>
        </w:rPr>
        <w:t xml:space="preserve"> </w:t>
      </w:r>
      <w:r w:rsidRPr="007E6E54">
        <w:rPr>
          <w:rFonts w:ascii="Times New Roman" w:hAnsi="Times New Roman" w:cs="Times New Roman"/>
          <w:bCs/>
          <w:sz w:val="28"/>
          <w:szCs w:val="28"/>
        </w:rPr>
        <w:t xml:space="preserve">пользоваться правом разрабатывать и утверждать для себя структуру и штаты применительно к типовым структурам и штатам, утверждаемым вышестоящим </w:t>
      </w:r>
      <w:r w:rsidR="00A41E93" w:rsidRPr="007E6E54">
        <w:rPr>
          <w:rFonts w:ascii="Times New Roman" w:hAnsi="Times New Roman" w:cs="Times New Roman"/>
          <w:bCs/>
          <w:sz w:val="28"/>
          <w:szCs w:val="28"/>
        </w:rPr>
        <w:t xml:space="preserve">органом хозяйственной власти; </w:t>
      </w:r>
      <w:r w:rsidRPr="007E6E54">
        <w:rPr>
          <w:rFonts w:ascii="Times New Roman" w:hAnsi="Times New Roman" w:cs="Times New Roman"/>
          <w:bCs/>
          <w:sz w:val="28"/>
          <w:szCs w:val="28"/>
        </w:rPr>
        <w:t>обладать правом подбора, расстановки кадров и материального поощрения, а также иным имуществом, необходимым для осуществления задач, связанных с организацией и примен</w:t>
      </w:r>
      <w:r w:rsidR="00A41E93" w:rsidRPr="007E6E54">
        <w:rPr>
          <w:rFonts w:ascii="Times New Roman" w:hAnsi="Times New Roman" w:cs="Times New Roman"/>
          <w:bCs/>
          <w:sz w:val="28"/>
          <w:szCs w:val="28"/>
        </w:rPr>
        <w:t>ением труда рабочих и служащих;</w:t>
      </w:r>
      <w:proofErr w:type="gramEnd"/>
      <w:r w:rsidR="00A41E93" w:rsidRPr="007E6E54">
        <w:rPr>
          <w:rFonts w:ascii="Times New Roman" w:hAnsi="Times New Roman" w:cs="Times New Roman"/>
          <w:bCs/>
          <w:sz w:val="28"/>
          <w:szCs w:val="28"/>
        </w:rPr>
        <w:t xml:space="preserve"> </w:t>
      </w:r>
      <w:r w:rsidRPr="007E6E54">
        <w:rPr>
          <w:rFonts w:ascii="Times New Roman" w:hAnsi="Times New Roman" w:cs="Times New Roman"/>
          <w:bCs/>
          <w:sz w:val="28"/>
          <w:szCs w:val="28"/>
        </w:rPr>
        <w:t>располагать оперативной самостоятельностью в расходовании указанных фондов и нести самостоятельную имущественную ответственность за причинение ущерба перед рабочими и служащими, а также перед другими субъектами общественных отношений, регулируемых трудовым правом</w:t>
      </w:r>
      <w:r w:rsidRPr="007E6E54">
        <w:rPr>
          <w:rStyle w:val="aa"/>
          <w:rFonts w:ascii="Times New Roman" w:hAnsi="Times New Roman" w:cs="Times New Roman"/>
          <w:bCs/>
          <w:sz w:val="28"/>
          <w:szCs w:val="28"/>
        </w:rPr>
        <w:footnoteReference w:id="7"/>
      </w:r>
      <w:r w:rsidRPr="007E6E54">
        <w:rPr>
          <w:rFonts w:ascii="Times New Roman" w:hAnsi="Times New Roman" w:cs="Times New Roman"/>
          <w:bCs/>
          <w:sz w:val="28"/>
          <w:szCs w:val="28"/>
        </w:rPr>
        <w:t>.</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Обычно трудовые договоры с работниками заключаются юридическим лицом. Однако физические лица также могут выступать в качестве работодателей, если они занимаются предпринимательской деятельностью без образования юридического лица или вступают в трудовые отношения с другими лицами в целях личного обслуживания и помощи по ведению домашнего хозяйства, </w:t>
      </w:r>
      <w:proofErr w:type="gramStart"/>
      <w:r w:rsidRPr="007E6E54">
        <w:rPr>
          <w:rFonts w:ascii="Times New Roman" w:hAnsi="Times New Roman" w:cs="Times New Roman"/>
          <w:bCs/>
          <w:sz w:val="28"/>
          <w:szCs w:val="28"/>
        </w:rPr>
        <w:t>например</w:t>
      </w:r>
      <w:proofErr w:type="gramEnd"/>
      <w:r w:rsidRPr="007E6E54">
        <w:rPr>
          <w:rFonts w:ascii="Times New Roman" w:hAnsi="Times New Roman" w:cs="Times New Roman"/>
          <w:bCs/>
          <w:sz w:val="28"/>
          <w:szCs w:val="28"/>
        </w:rPr>
        <w:t xml:space="preserve"> когда гражданин принимает на работу домработницу, гувернантку, секретаря, помощника и т.д. </w:t>
      </w:r>
      <w:proofErr w:type="gramStart"/>
      <w:r w:rsidRPr="007E6E54">
        <w:rPr>
          <w:rFonts w:ascii="Times New Roman" w:hAnsi="Times New Roman" w:cs="Times New Roman"/>
          <w:bCs/>
          <w:sz w:val="28"/>
          <w:szCs w:val="28"/>
        </w:rPr>
        <w:t>Трудовая</w:t>
      </w:r>
      <w:proofErr w:type="gramEnd"/>
      <w:r w:rsidRPr="007E6E54">
        <w:rPr>
          <w:rFonts w:ascii="Times New Roman" w:hAnsi="Times New Roman" w:cs="Times New Roman"/>
          <w:bCs/>
          <w:sz w:val="28"/>
          <w:szCs w:val="28"/>
        </w:rPr>
        <w:t xml:space="preserve"> </w:t>
      </w:r>
      <w:proofErr w:type="spellStart"/>
      <w:r w:rsidRPr="007E6E54">
        <w:rPr>
          <w:rFonts w:ascii="Times New Roman" w:hAnsi="Times New Roman" w:cs="Times New Roman"/>
          <w:bCs/>
          <w:sz w:val="28"/>
          <w:szCs w:val="28"/>
        </w:rPr>
        <w:t>правосубъектность</w:t>
      </w:r>
      <w:proofErr w:type="spellEnd"/>
      <w:r w:rsidRPr="007E6E54">
        <w:rPr>
          <w:rFonts w:ascii="Times New Roman" w:hAnsi="Times New Roman" w:cs="Times New Roman"/>
          <w:bCs/>
          <w:sz w:val="28"/>
          <w:szCs w:val="28"/>
        </w:rPr>
        <w:t xml:space="preserve"> юридического лица наступает с момента его государственной регистрации</w:t>
      </w:r>
      <w:r w:rsidRPr="007E6E54">
        <w:rPr>
          <w:rStyle w:val="aa"/>
          <w:rFonts w:ascii="Times New Roman" w:hAnsi="Times New Roman" w:cs="Times New Roman"/>
          <w:bCs/>
          <w:sz w:val="28"/>
          <w:szCs w:val="28"/>
        </w:rPr>
        <w:footnoteReference w:id="8"/>
      </w:r>
      <w:r w:rsidRPr="007E6E54">
        <w:rPr>
          <w:rFonts w:ascii="Times New Roman" w:hAnsi="Times New Roman" w:cs="Times New Roman"/>
          <w:bCs/>
          <w:sz w:val="28"/>
          <w:szCs w:val="28"/>
        </w:rPr>
        <w:t>.</w:t>
      </w:r>
    </w:p>
    <w:p w:rsidR="009A2802" w:rsidRPr="007E6E54" w:rsidRDefault="009A2802"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По мнению О.В. Смирнова, </w:t>
      </w:r>
      <w:proofErr w:type="spellStart"/>
      <w:r w:rsidRPr="007E6E54">
        <w:rPr>
          <w:rFonts w:ascii="Times New Roman" w:hAnsi="Times New Roman" w:cs="Times New Roman"/>
          <w:bCs/>
          <w:sz w:val="28"/>
          <w:szCs w:val="28"/>
        </w:rPr>
        <w:t>правосубъектность</w:t>
      </w:r>
      <w:proofErr w:type="spellEnd"/>
      <w:r w:rsidRPr="007E6E54">
        <w:rPr>
          <w:rFonts w:ascii="Times New Roman" w:hAnsi="Times New Roman" w:cs="Times New Roman"/>
          <w:bCs/>
          <w:sz w:val="28"/>
          <w:szCs w:val="28"/>
        </w:rPr>
        <w:t xml:space="preserve"> работодателя характеризуется оперативным и имущественным критериями. Оперативный критерий связан с умением работодателя осуществлять подбор и расстановку кадров, организовывать труд работников, создавать необходимые условия для их качественной и высокопроизводительной работы. Имущественный критерий предполагает наличие у работодателя основных и оборотных средств, фонда оплаты труда</w:t>
      </w:r>
      <w:r w:rsidRPr="007E6E54">
        <w:rPr>
          <w:rStyle w:val="aa"/>
          <w:rFonts w:ascii="Times New Roman" w:hAnsi="Times New Roman" w:cs="Times New Roman"/>
          <w:bCs/>
          <w:sz w:val="28"/>
          <w:szCs w:val="28"/>
        </w:rPr>
        <w:footnoteReference w:id="9"/>
      </w:r>
      <w:r w:rsidRPr="007E6E54">
        <w:rPr>
          <w:rFonts w:ascii="Times New Roman" w:hAnsi="Times New Roman" w:cs="Times New Roman"/>
          <w:bCs/>
          <w:sz w:val="28"/>
          <w:szCs w:val="28"/>
        </w:rPr>
        <w:t>.</w:t>
      </w:r>
    </w:p>
    <w:p w:rsidR="00A41E93" w:rsidRPr="007E6E54" w:rsidRDefault="009A2802" w:rsidP="00A41E93">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lastRenderedPageBreak/>
        <w:t>Собственник юридического лица может сам лично руководить организацией, выступая в качестве непосредственного работодателя, или нанять лицо для выполнения этой функции. В последнем случае правовой статус руководителя организации весьма необычен с позиции трудового права. Так, с одной стороны, он является работником, состоящим в трудовых отношениях и выполняющим в соответствии с трудовым договором особую трудовую функцию. С другой стороны, руководитель - представитель работодателя, что влечет предъявление к нему особых требований при исполнении возложенных на него трудовых обязанностей. Руководитель организации обладает правом приема, перевода, наложения дисциплинарных взысканий, увольнения и т.д.</w:t>
      </w:r>
      <w:r w:rsidRPr="007E6E54">
        <w:rPr>
          <w:rStyle w:val="aa"/>
          <w:rFonts w:ascii="Times New Roman" w:hAnsi="Times New Roman" w:cs="Times New Roman"/>
          <w:bCs/>
          <w:sz w:val="28"/>
          <w:szCs w:val="28"/>
        </w:rPr>
        <w:footnoteReference w:id="10"/>
      </w:r>
      <w:r w:rsidRPr="007E6E54">
        <w:rPr>
          <w:rFonts w:ascii="Times New Roman" w:hAnsi="Times New Roman" w:cs="Times New Roman"/>
          <w:bCs/>
          <w:sz w:val="28"/>
          <w:szCs w:val="28"/>
        </w:rPr>
        <w:t xml:space="preserve">. </w:t>
      </w:r>
    </w:p>
    <w:p w:rsidR="00A41E93" w:rsidRPr="007E6E54" w:rsidRDefault="00A41E93" w:rsidP="00A41E93">
      <w:pPr>
        <w:spacing w:after="0" w:line="360" w:lineRule="auto"/>
        <w:ind w:firstLine="709"/>
        <w:jc w:val="both"/>
        <w:rPr>
          <w:rFonts w:ascii="Times New Roman" w:hAnsi="Times New Roman" w:cs="Times New Roman"/>
          <w:bCs/>
          <w:sz w:val="28"/>
          <w:szCs w:val="28"/>
        </w:rPr>
      </w:pPr>
    </w:p>
    <w:p w:rsidR="004C4EC7" w:rsidRPr="007E6E54" w:rsidRDefault="008230F9" w:rsidP="00B176EB">
      <w:pPr>
        <w:pStyle w:val="2"/>
        <w:jc w:val="center"/>
        <w:rPr>
          <w:rFonts w:ascii="Times New Roman" w:hAnsi="Times New Roman" w:cs="Times New Roman"/>
          <w:b w:val="0"/>
          <w:bCs w:val="0"/>
          <w:color w:val="auto"/>
          <w:sz w:val="28"/>
          <w:szCs w:val="28"/>
        </w:rPr>
      </w:pPr>
      <w:bookmarkStart w:id="4" w:name="_Toc519277856"/>
      <w:r w:rsidRPr="007E6E54">
        <w:rPr>
          <w:rFonts w:ascii="Times New Roman" w:hAnsi="Times New Roman" w:cs="Times New Roman"/>
          <w:b w:val="0"/>
          <w:bCs w:val="0"/>
          <w:color w:val="auto"/>
          <w:sz w:val="28"/>
          <w:szCs w:val="28"/>
        </w:rPr>
        <w:t xml:space="preserve">1.2. Основные </w:t>
      </w:r>
      <w:r w:rsidR="004C4EC7" w:rsidRPr="007E6E54">
        <w:rPr>
          <w:rFonts w:ascii="Times New Roman" w:hAnsi="Times New Roman" w:cs="Times New Roman"/>
          <w:b w:val="0"/>
          <w:bCs w:val="0"/>
          <w:color w:val="auto"/>
          <w:sz w:val="28"/>
          <w:szCs w:val="28"/>
        </w:rPr>
        <w:t>права и обязанности работ</w:t>
      </w:r>
      <w:r w:rsidR="00104CD8" w:rsidRPr="007E6E54">
        <w:rPr>
          <w:rFonts w:ascii="Times New Roman" w:hAnsi="Times New Roman" w:cs="Times New Roman"/>
          <w:b w:val="0"/>
          <w:bCs w:val="0"/>
          <w:color w:val="auto"/>
          <w:sz w:val="28"/>
          <w:szCs w:val="28"/>
        </w:rPr>
        <w:t>одателя</w:t>
      </w:r>
      <w:bookmarkEnd w:id="4"/>
    </w:p>
    <w:p w:rsidR="008230F9" w:rsidRPr="007E6E54" w:rsidRDefault="008230F9"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Основные права и обязанности работодателя (ст. 22 и др. ТК РФ) можно классифицировать, условно разделить на ряд групп, которые достаточно полно характеризуют качественно определенные стороны его трудового статуса:</w:t>
      </w:r>
    </w:p>
    <w:p w:rsidR="008230F9" w:rsidRPr="007E6E54" w:rsidRDefault="008230F9" w:rsidP="00A41E93">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1) организационно-управленческие права: по организации, обеспечению и управлению процессом труда наемных работников (право заключать, изменять и расторгать трудовой договор с наемным работником; привлекать нарушителей внутреннего трудового распорядка к дисциплинарной ответственности; требовать от нанятых работников исполнения ими трудовых обязанностей, соблюдения правил внутреннего трудового распорядка организации)</w:t>
      </w:r>
      <w:r w:rsidR="004F766A" w:rsidRPr="007E6E54">
        <w:rPr>
          <w:rStyle w:val="aa"/>
          <w:rFonts w:ascii="Times New Roman" w:hAnsi="Times New Roman" w:cs="Times New Roman"/>
          <w:sz w:val="28"/>
          <w:szCs w:val="28"/>
        </w:rPr>
        <w:footnoteReference w:id="11"/>
      </w:r>
      <w:r w:rsidRPr="007E6E54">
        <w:rPr>
          <w:rFonts w:ascii="Times New Roman" w:hAnsi="Times New Roman" w:cs="Times New Roman"/>
          <w:sz w:val="28"/>
          <w:szCs w:val="28"/>
        </w:rPr>
        <w:t>. Обязанности: предоставлять работнику работу, обусловленную трудовым договором;</w:t>
      </w:r>
      <w:proofErr w:type="gramEnd"/>
      <w:r w:rsidRPr="007E6E54">
        <w:rPr>
          <w:rFonts w:ascii="Times New Roman" w:hAnsi="Times New Roman" w:cs="Times New Roman"/>
          <w:sz w:val="28"/>
          <w:szCs w:val="28"/>
        </w:rPr>
        <w:t xml:space="preserve"> обеспечить безопасность труда и условия, отвечающие требованиям охраны и гигиены труда; обеспечить каждого работника оборудованием, инструментами, технической документацией и иными средствами, необходимыми для исполнения им трудовых обязанностей, и др.;</w:t>
      </w:r>
    </w:p>
    <w:p w:rsidR="008230F9" w:rsidRPr="007E6E54" w:rsidRDefault="008230F9" w:rsidP="00A41E93">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lastRenderedPageBreak/>
        <w:t xml:space="preserve">2) имущественные права, связанные с распределением произведенного продукта и сохранением имущества работодателя (право поощрять работников за добросовестный эффективный труд; требовать от работников бережного отношения к имуществу работодателя и других работников; привлекать к материальной ответственности). Обязанности: обеспечить работникам равную плату за труд равной ценности, выплачивать заработную плату в полном размере и в сроки, установленные ТК РФ, коллективным договором, правилами внутреннего трудового распорядка организации, трудовым договором; удовлетворять бытовые нужды работников, связанные с исполнением ими трудовых обязанностей; </w:t>
      </w:r>
      <w:proofErr w:type="gramStart"/>
      <w:r w:rsidRPr="007E6E54">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о труде и иными нормативными правовыми актами, и др.;</w:t>
      </w:r>
      <w:proofErr w:type="gramEnd"/>
    </w:p>
    <w:p w:rsidR="008230F9" w:rsidRPr="007E6E54" w:rsidRDefault="008230F9" w:rsidP="00A41E93">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3) нормотворческие права, обеспечивающие разработку и принятие локальных нормативных актов (право вести коллективные переговоры и заключать коллективный договор, принимать иные локальные нормативные акты). Обязанности: вести коллективные переговоры, заключать коллективный договор и др.;</w:t>
      </w:r>
    </w:p>
    <w:p w:rsidR="00430E66" w:rsidRPr="007E6E54" w:rsidRDefault="008230F9" w:rsidP="00FB5CBF">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4) информационные обязанности (при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(ч. 3 ст. 68 ТК РФ); работодатель обязан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roofErr w:type="gramEnd"/>
      <w:r w:rsidRPr="007E6E54">
        <w:rPr>
          <w:rFonts w:ascii="Times New Roman" w:hAnsi="Times New Roman" w:cs="Times New Roman"/>
          <w:sz w:val="28"/>
          <w:szCs w:val="28"/>
        </w:rPr>
        <w:t xml:space="preserve"> </w:t>
      </w:r>
      <w:proofErr w:type="gramStart"/>
      <w:r w:rsidRPr="007E6E54">
        <w:rPr>
          <w:rFonts w:ascii="Times New Roman" w:hAnsi="Times New Roman" w:cs="Times New Roman"/>
          <w:sz w:val="28"/>
          <w:szCs w:val="28"/>
        </w:rPr>
        <w:t>Представители работодателя обязаны собирать и обрабатывать персональные данные работника, т.е. информацию, необходимую работодателю "в связи с трудовыми отношениями" и касающуюся конкретного р</w:t>
      </w:r>
      <w:r w:rsidR="004F766A" w:rsidRPr="007E6E54">
        <w:rPr>
          <w:rFonts w:ascii="Times New Roman" w:hAnsi="Times New Roman" w:cs="Times New Roman"/>
          <w:sz w:val="28"/>
          <w:szCs w:val="28"/>
        </w:rPr>
        <w:t xml:space="preserve">аботника (ч. 1 ст. 85 ТК </w:t>
      </w:r>
      <w:r w:rsidR="004F766A" w:rsidRPr="007E6E54">
        <w:rPr>
          <w:rFonts w:ascii="Times New Roman" w:hAnsi="Times New Roman" w:cs="Times New Roman"/>
          <w:sz w:val="28"/>
          <w:szCs w:val="28"/>
        </w:rPr>
        <w:lastRenderedPageBreak/>
        <w:t>РФ)</w:t>
      </w:r>
      <w:r w:rsidR="004F766A" w:rsidRPr="007E6E54">
        <w:rPr>
          <w:rStyle w:val="aa"/>
          <w:rFonts w:ascii="Times New Roman" w:hAnsi="Times New Roman" w:cs="Times New Roman"/>
          <w:sz w:val="28"/>
          <w:szCs w:val="28"/>
        </w:rPr>
        <w:footnoteReference w:id="12"/>
      </w:r>
      <w:r w:rsidRPr="007E6E54">
        <w:rPr>
          <w:rFonts w:ascii="Times New Roman" w:hAnsi="Times New Roman" w:cs="Times New Roman"/>
          <w:sz w:val="28"/>
          <w:szCs w:val="28"/>
        </w:rPr>
        <w:t xml:space="preserve">. </w:t>
      </w:r>
      <w:r w:rsidR="00430E66" w:rsidRPr="007E6E54">
        <w:rPr>
          <w:rFonts w:ascii="Times New Roman" w:hAnsi="Times New Roman" w:cs="Times New Roman"/>
          <w:sz w:val="28"/>
          <w:szCs w:val="28"/>
        </w:rPr>
        <w:t>Статья 169 ТК РФ обязывает работодателя при переезде работника по предварительной договоренности с работодателем на работу в другую местность возместить работнику расходы по переезду работника, членов его семьи и провозу имущества</w:t>
      </w:r>
      <w:proofErr w:type="gramEnd"/>
      <w:r w:rsidR="00430E66" w:rsidRPr="007E6E54">
        <w:rPr>
          <w:rFonts w:ascii="Times New Roman" w:hAnsi="Times New Roman" w:cs="Times New Roman"/>
          <w:sz w:val="28"/>
          <w:szCs w:val="28"/>
        </w:rPr>
        <w:t xml:space="preserve"> (за исключением случаев, когда работодатель предоставляет работнику соответствующие средства передвижения), а также расходы по обустройству на новом месте жительства. </w:t>
      </w:r>
      <w:proofErr w:type="gramStart"/>
      <w:r w:rsidR="00430E66" w:rsidRPr="007E6E54">
        <w:rPr>
          <w:rFonts w:ascii="Times New Roman" w:hAnsi="Times New Roman" w:cs="Times New Roman"/>
          <w:sz w:val="28"/>
          <w:szCs w:val="28"/>
        </w:rPr>
        <w:t>При этом согласно ч. 4 указанной статьи 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ТК РФ, другими федеральными законами и иными нормативными правовыми актами Российской Федерации.</w:t>
      </w:r>
      <w:proofErr w:type="gramEnd"/>
      <w:r w:rsidR="00430E66" w:rsidRPr="007E6E54">
        <w:rPr>
          <w:rFonts w:ascii="Times New Roman" w:hAnsi="Times New Roman" w:cs="Times New Roman"/>
          <w:sz w:val="28"/>
          <w:szCs w:val="28"/>
        </w:rPr>
        <w:t xml:space="preserve"> На практике применение данной нормы приводит к нарушению прав работников, поскольку для работодателя не установлена законодательная обязанность по заключению коллективного договора, равно как и принятие локальных нормативных актов отнесено ст. 22 ТК РФ к его основным правам, а не к обязанностям. Соглашения сторонам также не всегда удается достичь. Поэтому предлагаем дополнить ч. 4 ст. 169 ТК РФ указанием, что при отсутствии коллективного договора и локальных нормативных актов и при </w:t>
      </w:r>
      <w:proofErr w:type="spellStart"/>
      <w:r w:rsidR="00430E66" w:rsidRPr="007E6E54">
        <w:rPr>
          <w:rFonts w:ascii="Times New Roman" w:hAnsi="Times New Roman" w:cs="Times New Roman"/>
          <w:sz w:val="28"/>
          <w:szCs w:val="28"/>
        </w:rPr>
        <w:t>недостижении</w:t>
      </w:r>
      <w:proofErr w:type="spellEnd"/>
      <w:r w:rsidR="00430E66" w:rsidRPr="007E6E54">
        <w:rPr>
          <w:rFonts w:ascii="Times New Roman" w:hAnsi="Times New Roman" w:cs="Times New Roman"/>
          <w:sz w:val="28"/>
          <w:szCs w:val="28"/>
        </w:rPr>
        <w:t xml:space="preserve"> сторонами соглашения порядок и размеры возмещения расходов при переезде на работу в другую местность определяются в соответствии с ч. 2 ст. 169 ТК РФ, т.е. Правительством РФ. Схожая норма, например, содержится в ст. 96 Трудового </w:t>
      </w:r>
      <w:r w:rsidR="00A41E93" w:rsidRPr="007E6E54">
        <w:rPr>
          <w:rFonts w:ascii="Times New Roman" w:hAnsi="Times New Roman" w:cs="Times New Roman"/>
          <w:sz w:val="28"/>
          <w:szCs w:val="28"/>
        </w:rPr>
        <w:t>кодекса Республики Беларусь</w:t>
      </w:r>
      <w:r w:rsidR="00A41E93" w:rsidRPr="007E6E54">
        <w:rPr>
          <w:rStyle w:val="aa"/>
          <w:rFonts w:ascii="Times New Roman" w:hAnsi="Times New Roman" w:cs="Times New Roman"/>
          <w:sz w:val="28"/>
          <w:szCs w:val="28"/>
        </w:rPr>
        <w:footnoteReference w:id="13"/>
      </w:r>
      <w:r w:rsidR="00430E66" w:rsidRPr="007E6E54">
        <w:rPr>
          <w:rFonts w:ascii="Times New Roman" w:hAnsi="Times New Roman" w:cs="Times New Roman"/>
          <w:sz w:val="28"/>
          <w:szCs w:val="28"/>
        </w:rPr>
        <w:t>, согласно которой конкретные размеры компенсаций не могут быть ниже размеров, установленных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sidR="00430E66" w:rsidRPr="007E6E54">
        <w:rPr>
          <w:rStyle w:val="aa"/>
          <w:rFonts w:ascii="Times New Roman" w:hAnsi="Times New Roman" w:cs="Times New Roman"/>
          <w:sz w:val="28"/>
          <w:szCs w:val="28"/>
        </w:rPr>
        <w:footnoteReference w:id="14"/>
      </w:r>
      <w:r w:rsidR="00430E66" w:rsidRPr="007E6E54">
        <w:rPr>
          <w:rFonts w:ascii="Times New Roman" w:hAnsi="Times New Roman" w:cs="Times New Roman"/>
          <w:sz w:val="28"/>
          <w:szCs w:val="28"/>
        </w:rPr>
        <w:t>.</w:t>
      </w:r>
    </w:p>
    <w:p w:rsidR="001C6FFF" w:rsidRPr="007E6E54" w:rsidRDefault="001C6FFF"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br w:type="page"/>
      </w:r>
    </w:p>
    <w:p w:rsidR="001C6FFF" w:rsidRPr="007E6E54" w:rsidRDefault="001C6FFF" w:rsidP="00B176EB">
      <w:pPr>
        <w:pStyle w:val="1"/>
        <w:jc w:val="center"/>
        <w:rPr>
          <w:rFonts w:ascii="Times New Roman" w:hAnsi="Times New Roman" w:cs="Times New Roman"/>
          <w:b w:val="0"/>
          <w:color w:val="auto"/>
        </w:rPr>
      </w:pPr>
      <w:bookmarkStart w:id="5" w:name="_Toc519277857"/>
      <w:r w:rsidRPr="007E6E54">
        <w:rPr>
          <w:rFonts w:ascii="Times New Roman" w:hAnsi="Times New Roman" w:cs="Times New Roman"/>
          <w:b w:val="0"/>
          <w:color w:val="auto"/>
        </w:rPr>
        <w:lastRenderedPageBreak/>
        <w:t xml:space="preserve">2. Особенности правого регулирования </w:t>
      </w:r>
      <w:proofErr w:type="spellStart"/>
      <w:r w:rsidRPr="007E6E54">
        <w:rPr>
          <w:rFonts w:ascii="Times New Roman" w:hAnsi="Times New Roman" w:cs="Times New Roman"/>
          <w:b w:val="0"/>
          <w:color w:val="auto"/>
        </w:rPr>
        <w:t>трудо</w:t>
      </w:r>
      <w:proofErr w:type="spellEnd"/>
      <w:r w:rsidRPr="007E6E54">
        <w:rPr>
          <w:rFonts w:ascii="Times New Roman" w:hAnsi="Times New Roman" w:cs="Times New Roman"/>
          <w:b w:val="0"/>
          <w:color w:val="auto"/>
        </w:rPr>
        <w:t>-правового статуса отдельных видов работодателей</w:t>
      </w:r>
      <w:bookmarkEnd w:id="5"/>
    </w:p>
    <w:p w:rsidR="001C6FFF" w:rsidRPr="007E6E54" w:rsidRDefault="00367EC2" w:rsidP="00B176EB">
      <w:pPr>
        <w:pStyle w:val="2"/>
        <w:jc w:val="center"/>
        <w:rPr>
          <w:rFonts w:ascii="Times New Roman" w:hAnsi="Times New Roman" w:cs="Times New Roman"/>
          <w:b w:val="0"/>
          <w:color w:val="auto"/>
          <w:sz w:val="28"/>
          <w:szCs w:val="28"/>
        </w:rPr>
      </w:pPr>
      <w:bookmarkStart w:id="6" w:name="_Toc519277858"/>
      <w:r w:rsidRPr="007E6E54">
        <w:rPr>
          <w:rFonts w:ascii="Times New Roman" w:hAnsi="Times New Roman" w:cs="Times New Roman"/>
          <w:b w:val="0"/>
          <w:color w:val="auto"/>
          <w:sz w:val="28"/>
          <w:szCs w:val="28"/>
        </w:rPr>
        <w:t>2.1</w:t>
      </w:r>
      <w:r w:rsidR="006B65B7" w:rsidRPr="007E6E54">
        <w:rPr>
          <w:rFonts w:ascii="Times New Roman" w:hAnsi="Times New Roman" w:cs="Times New Roman"/>
          <w:b w:val="0"/>
          <w:color w:val="auto"/>
          <w:sz w:val="28"/>
          <w:szCs w:val="28"/>
        </w:rPr>
        <w:t>. Государственные и муниципальные унитарные предприятия</w:t>
      </w:r>
      <w:bookmarkEnd w:id="6"/>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Проблемы прекращения трудового договора с руководителем организации по п. 2 ст. 278 Трудового кодекса Российской Федерации (далее - ТК РФ) на протяжении долгого времени обсуждаются как в науке трудового права</w:t>
      </w:r>
      <w:r w:rsidRPr="007E6E54">
        <w:rPr>
          <w:rStyle w:val="aa"/>
          <w:rFonts w:ascii="Times New Roman" w:hAnsi="Times New Roman" w:cs="Times New Roman"/>
          <w:sz w:val="28"/>
          <w:szCs w:val="28"/>
        </w:rPr>
        <w:footnoteReference w:id="15"/>
      </w:r>
      <w:r w:rsidRPr="007E6E54">
        <w:rPr>
          <w:rFonts w:ascii="Times New Roman" w:hAnsi="Times New Roman" w:cs="Times New Roman"/>
          <w:sz w:val="28"/>
          <w:szCs w:val="28"/>
        </w:rPr>
        <w:t>, так и на практике. </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Несмотря на </w:t>
      </w:r>
      <w:proofErr w:type="gramStart"/>
      <w:r w:rsidRPr="007E6E54">
        <w:rPr>
          <w:rFonts w:ascii="Times New Roman" w:hAnsi="Times New Roman" w:cs="Times New Roman"/>
          <w:sz w:val="28"/>
          <w:szCs w:val="28"/>
        </w:rPr>
        <w:t>то</w:t>
      </w:r>
      <w:proofErr w:type="gramEnd"/>
      <w:r w:rsidRPr="007E6E54">
        <w:rPr>
          <w:rFonts w:ascii="Times New Roman" w:hAnsi="Times New Roman" w:cs="Times New Roman"/>
          <w:sz w:val="28"/>
          <w:szCs w:val="28"/>
        </w:rPr>
        <w:t xml:space="preserve"> что еще 15 марта 2005 г. Конституционный Суд Российской Федерации вынес Постановление N 3-П</w:t>
      </w:r>
      <w:r w:rsidRPr="007E6E54">
        <w:rPr>
          <w:rStyle w:val="aa"/>
          <w:rFonts w:ascii="Times New Roman" w:hAnsi="Times New Roman" w:cs="Times New Roman"/>
          <w:sz w:val="28"/>
          <w:szCs w:val="28"/>
        </w:rPr>
        <w:footnoteReference w:id="16"/>
      </w:r>
      <w:r w:rsidRPr="007E6E54">
        <w:rPr>
          <w:rFonts w:ascii="Times New Roman" w:hAnsi="Times New Roman" w:cs="Times New Roman"/>
          <w:sz w:val="28"/>
          <w:szCs w:val="28"/>
        </w:rPr>
        <w:t>, обращения в Конституционный Суд РФ заявителей с жалобами на несоответствие Конституции РФ основания увольнения руководителя, предусмотренного п. 2 ст. 278 ТК РФ, не прекращаются</w:t>
      </w:r>
      <w:r w:rsidRPr="007E6E54">
        <w:rPr>
          <w:rStyle w:val="aa"/>
          <w:rFonts w:ascii="Times New Roman" w:hAnsi="Times New Roman" w:cs="Times New Roman"/>
          <w:sz w:val="28"/>
          <w:szCs w:val="28"/>
        </w:rPr>
        <w:footnoteReference w:id="17"/>
      </w:r>
      <w:r w:rsidRPr="007E6E54">
        <w:rPr>
          <w:rFonts w:ascii="Times New Roman" w:hAnsi="Times New Roman" w:cs="Times New Roman"/>
          <w:sz w:val="28"/>
          <w:szCs w:val="28"/>
        </w:rPr>
        <w:t xml:space="preserve">. Суть обращений сводится к тому, что, по мнению заявителей, п. 2 ст. 278 ТК РФ предоставляет собственнику неограниченные полномочия при увольнении руководителя организации, с чем сложно не согласиться. </w:t>
      </w:r>
      <w:proofErr w:type="gramStart"/>
      <w:r w:rsidRPr="007E6E54">
        <w:rPr>
          <w:rFonts w:ascii="Times New Roman" w:hAnsi="Times New Roman" w:cs="Times New Roman"/>
          <w:sz w:val="28"/>
          <w:szCs w:val="28"/>
        </w:rPr>
        <w:t xml:space="preserve">Действительно, редакция п. 2 ст. 278 ТК РФ, разъяснения, содержащиеся в Постановлении Пленума Верховного Суда РФ от 02.06.2015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w:t>
      </w:r>
      <w:r w:rsidRPr="007E6E54">
        <w:rPr>
          <w:rStyle w:val="aa"/>
          <w:rFonts w:ascii="Times New Roman" w:hAnsi="Times New Roman" w:cs="Times New Roman"/>
          <w:sz w:val="28"/>
          <w:szCs w:val="28"/>
        </w:rPr>
        <w:footnoteReference w:id="18"/>
      </w:r>
      <w:r w:rsidRPr="007E6E54">
        <w:rPr>
          <w:rFonts w:ascii="Times New Roman" w:hAnsi="Times New Roman" w:cs="Times New Roman"/>
          <w:sz w:val="28"/>
          <w:szCs w:val="28"/>
        </w:rPr>
        <w:t>(далее - Постановление Пленума Верховного Суда РФ от 02.06.2015 N 21), а также практика применения этой нормы свидетельствуют о том, что собственнику</w:t>
      </w:r>
      <w:proofErr w:type="gramEnd"/>
      <w:r w:rsidRPr="007E6E54">
        <w:rPr>
          <w:rFonts w:ascii="Times New Roman" w:hAnsi="Times New Roman" w:cs="Times New Roman"/>
          <w:sz w:val="28"/>
          <w:szCs w:val="28"/>
        </w:rPr>
        <w:t xml:space="preserve"> имущества организации либо уполномоченному им лицу </w:t>
      </w:r>
      <w:r w:rsidRPr="007E6E54">
        <w:rPr>
          <w:rFonts w:ascii="Times New Roman" w:hAnsi="Times New Roman" w:cs="Times New Roman"/>
          <w:sz w:val="28"/>
          <w:szCs w:val="28"/>
        </w:rPr>
        <w:lastRenderedPageBreak/>
        <w:t>(органу) в целях соблюдения законодательства достаточно принять решение о прекращении трудового договора с руководителем организации и довести это решение до сведения руководителя.</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Подобные нормы имеются в законодательстве других зарубежных стран. Аналогичное право предусмотрено, например, в ст. 259 Трудового кодекса Республики Беларусь</w:t>
      </w:r>
      <w:r w:rsidRPr="007E6E54">
        <w:rPr>
          <w:rStyle w:val="aa"/>
          <w:rFonts w:ascii="Times New Roman" w:hAnsi="Times New Roman" w:cs="Times New Roman"/>
          <w:sz w:val="28"/>
          <w:szCs w:val="28"/>
        </w:rPr>
        <w:footnoteReference w:id="19"/>
      </w:r>
      <w:r w:rsidRPr="007E6E54">
        <w:rPr>
          <w:rFonts w:ascii="Times New Roman" w:hAnsi="Times New Roman" w:cs="Times New Roman"/>
          <w:sz w:val="28"/>
          <w:szCs w:val="28"/>
        </w:rPr>
        <w:t xml:space="preserve"> с выплатой соответствующей компенсации в размере, определяемом трудовым договором. Как отмечено в п. 48 Постановления Пленума Верховного Суда Республики Беларусь от 29 марта 2001 г. N 2 "О некоторых вопросах применения судами законодательства о труде"</w:t>
      </w:r>
      <w:r w:rsidRPr="007E6E54">
        <w:rPr>
          <w:rStyle w:val="aa"/>
          <w:rFonts w:ascii="Times New Roman" w:hAnsi="Times New Roman" w:cs="Times New Roman"/>
          <w:sz w:val="28"/>
          <w:szCs w:val="28"/>
        </w:rPr>
        <w:footnoteReference w:id="20"/>
      </w:r>
      <w:r w:rsidRPr="007E6E54">
        <w:rPr>
          <w:rFonts w:ascii="Times New Roman" w:hAnsi="Times New Roman" w:cs="Times New Roman"/>
          <w:sz w:val="28"/>
          <w:szCs w:val="28"/>
        </w:rPr>
        <w:t>, действие ст. 259 Трудового кодекса Республики Беларусь не требует выявления экономических мотивов работодателя, которые являлись причиной расторжения трудового договора с руководителем организации.</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В других государствах закреплен иной подход к вопросу о прекращении трудового договора в целом и с руководителем организации в частности. Так, законодательство Соединенных Штатов Америки не содержит исчерпывающего перечня оснований для прекращения трудового договора с любым работником, в том числе и с руководителем организации. </w:t>
      </w:r>
      <w:proofErr w:type="gramStart"/>
      <w:r w:rsidRPr="007E6E54">
        <w:rPr>
          <w:rFonts w:ascii="Times New Roman" w:hAnsi="Times New Roman" w:cs="Times New Roman"/>
          <w:sz w:val="28"/>
          <w:szCs w:val="28"/>
        </w:rPr>
        <w:t>Правовым обоснованием тому служит 13-я поправка к Конституции США, согласно которой работодатель так же, как и работник, имеет право на прекращение трудового договора в любое время, что вытекает из равенства прав сторон трудовых отношений</w:t>
      </w:r>
      <w:r w:rsidRPr="007E6E54">
        <w:rPr>
          <w:rStyle w:val="aa"/>
          <w:rFonts w:ascii="Times New Roman" w:hAnsi="Times New Roman" w:cs="Times New Roman"/>
          <w:sz w:val="28"/>
          <w:szCs w:val="28"/>
        </w:rPr>
        <w:footnoteReference w:id="21"/>
      </w:r>
      <w:r w:rsidRPr="007E6E54">
        <w:rPr>
          <w:rFonts w:ascii="Times New Roman" w:hAnsi="Times New Roman" w:cs="Times New Roman"/>
          <w:sz w:val="28"/>
          <w:szCs w:val="28"/>
        </w:rPr>
        <w:t>. В Федеративной Республике Германия вопросы, связанные с заключением, исполнением и прекращением трудового договора, регламентируются Германским гражданским уложением и Законом "О защите от увольнения" 1969 г. Анализ</w:t>
      </w:r>
      <w:proofErr w:type="gramEnd"/>
      <w:r w:rsidRPr="007E6E54">
        <w:rPr>
          <w:rFonts w:ascii="Times New Roman" w:hAnsi="Times New Roman" w:cs="Times New Roman"/>
          <w:sz w:val="28"/>
          <w:szCs w:val="28"/>
        </w:rPr>
        <w:t xml:space="preserve"> положений </w:t>
      </w:r>
      <w:r w:rsidRPr="007E6E54">
        <w:rPr>
          <w:rFonts w:ascii="Times New Roman" w:hAnsi="Times New Roman" w:cs="Times New Roman"/>
          <w:sz w:val="28"/>
          <w:szCs w:val="28"/>
        </w:rPr>
        <w:lastRenderedPageBreak/>
        <w:t>законодательства позволяет прийти к выводу, что увольнение работника, в том числе и руководителя организации, возможно в случае его виновного поведения за исключением увольнения по независящим от сторон договора обстоятельствам либо по производственным причинам.</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Анализируя п. 2 ст. 278 ТК РФ на предмет соответствия Конституции РФ, Конституционный Суд РФ в Постановлении от 15.03.2005 N 3-П пришел к ряду принципиальных выводов. Прежде всего, согласно </w:t>
      </w:r>
      <w:proofErr w:type="spellStart"/>
      <w:r w:rsidRPr="007E6E54">
        <w:rPr>
          <w:rFonts w:ascii="Times New Roman" w:hAnsi="Times New Roman" w:cs="Times New Roman"/>
          <w:sz w:val="28"/>
          <w:szCs w:val="28"/>
        </w:rPr>
        <w:t>абз</w:t>
      </w:r>
      <w:proofErr w:type="spellEnd"/>
      <w:r w:rsidRPr="007E6E54">
        <w:rPr>
          <w:rFonts w:ascii="Times New Roman" w:hAnsi="Times New Roman" w:cs="Times New Roman"/>
          <w:sz w:val="28"/>
          <w:szCs w:val="28"/>
        </w:rPr>
        <w:t>. 3 п. 3 Постановления Конституционного Суда РФ от 15.03.2005 N 3-П закрепление конституционных экономических прав и свобод (ст. 8, 34, 35 Конституции РФ) предполагает наделение собственника имущества организации конкретными правомочиями, позволяющими ему как назначать (выбирать) руководителя, так и прекращать трудовой договор с ним.</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Предоставление экономических прав и свобод хозяйствующему субъекту предполагает в соответствии с </w:t>
      </w:r>
      <w:proofErr w:type="spellStart"/>
      <w:r w:rsidRPr="007E6E54">
        <w:rPr>
          <w:rFonts w:ascii="Times New Roman" w:hAnsi="Times New Roman" w:cs="Times New Roman"/>
          <w:sz w:val="28"/>
          <w:szCs w:val="28"/>
        </w:rPr>
        <w:t>абз</w:t>
      </w:r>
      <w:proofErr w:type="spellEnd"/>
      <w:r w:rsidRPr="007E6E54">
        <w:rPr>
          <w:rFonts w:ascii="Times New Roman" w:hAnsi="Times New Roman" w:cs="Times New Roman"/>
          <w:sz w:val="28"/>
          <w:szCs w:val="28"/>
        </w:rPr>
        <w:t xml:space="preserve">. 3 п. 4.1 Постановления Конституционного Суда РФ от 15.03.2005 N 3-П введение рассматриваемого основания для расторжения трудового договора с руководителем организации. Это обусловлено возможностью возникновения таких обстоятельств, которые для реализации и защиты прав и законных интересов собственника вызывают необходимость прекращения трудового договора с руководителем организации, но не подпадают под конкретные основания расторжения трудового договора по инициативе работодателя, предусмотренные действующим законодательством либо условиями заключенного с руководителем трудового договора. </w:t>
      </w:r>
      <w:proofErr w:type="gramStart"/>
      <w:r w:rsidRPr="007E6E54">
        <w:rPr>
          <w:rFonts w:ascii="Times New Roman" w:hAnsi="Times New Roman" w:cs="Times New Roman"/>
          <w:sz w:val="28"/>
          <w:szCs w:val="28"/>
        </w:rPr>
        <w:t>Вместе с тем в соответствии с п. 4.3 Постановления Конституционного Суда РФ от 15.03.2005 N 3-П предоставленное работодателю п. 2 ст. 278 ТК РФ право не означает, что собственник обладает неограниченной свободой усмотрения при принятии такого решения, вправе действовать произвольно, вопреки целям предоставления указанного правомочия, не принимая во внимание законные интересы организации, а руководитель организации лишается гарантий судебной защиты от</w:t>
      </w:r>
      <w:proofErr w:type="gramEnd"/>
      <w:r w:rsidRPr="007E6E54">
        <w:rPr>
          <w:rFonts w:ascii="Times New Roman" w:hAnsi="Times New Roman" w:cs="Times New Roman"/>
          <w:sz w:val="28"/>
          <w:szCs w:val="28"/>
        </w:rPr>
        <w:t xml:space="preserve"> возможного произвола и дискриминации. Другими словами, ограничение трудовых прав руководителя организации в силу ч. 3 ст. 55 Конституции РФ </w:t>
      </w:r>
      <w:r w:rsidRPr="007E6E54">
        <w:rPr>
          <w:rFonts w:ascii="Times New Roman" w:hAnsi="Times New Roman" w:cs="Times New Roman"/>
          <w:sz w:val="28"/>
          <w:szCs w:val="28"/>
        </w:rPr>
        <w:lastRenderedPageBreak/>
        <w:t xml:space="preserve">должно быть необходимым и соразмерным конституционно значимым целям. В </w:t>
      </w:r>
      <w:proofErr w:type="spellStart"/>
      <w:r w:rsidRPr="007E6E54">
        <w:rPr>
          <w:rFonts w:ascii="Times New Roman" w:hAnsi="Times New Roman" w:cs="Times New Roman"/>
          <w:sz w:val="28"/>
          <w:szCs w:val="28"/>
        </w:rPr>
        <w:t>абз</w:t>
      </w:r>
      <w:proofErr w:type="spellEnd"/>
      <w:r w:rsidRPr="007E6E54">
        <w:rPr>
          <w:rFonts w:ascii="Times New Roman" w:hAnsi="Times New Roman" w:cs="Times New Roman"/>
          <w:sz w:val="28"/>
          <w:szCs w:val="28"/>
        </w:rPr>
        <w:t>. 2 п. 4.3 Постановления Конституционного Суда РФ от 15.03.2005 N 3-П указаны также такие критерии ограничения права собственника на прекращение трудового договора с руководителем организации по п. 2 ст. 278 ТК РФ, как принцип недопустимости злоупотребления правом и запрещение дискриминации при осуществлении прав и свобод. При этом возникает вопрос о возможности установления злоупотребления правом, если собственник при принятии решения не должен указывать мотивов. Представляется, что необходимость соблюдения общественно значимых интересов при принятии решения об увольнении руководителя организации предполагает наличие у работодателя конкретных причин, позволяющих ему прекращать трудовой договор с руководителем организации по п. 2 ст. 278 ТК РФ. В случае обращения уволенного руководителя за защитой своих трудовых прав в суд собственник, принявший такое решение, должен обосновать причины применения п. 2 ст. 278 ТК РФ. В противном случае фактическая причина может оказаться любой, и при отсутствии обязанности эту причину обосновать защитить трудовые права становится невозможным.</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Однако достаточно часто суды, ссылаясь на положения п. 2 ст. 278 ТК РФ, Постановление Конституционного Суда РФ от 15.03.2005 N 3-П, Постановление Пленума Верховного Суда от 02.06.2015 N 21, приходят к противоположному выводу. </w:t>
      </w:r>
      <w:proofErr w:type="gramStart"/>
      <w:r w:rsidRPr="007E6E54">
        <w:rPr>
          <w:rFonts w:ascii="Times New Roman" w:hAnsi="Times New Roman" w:cs="Times New Roman"/>
          <w:sz w:val="28"/>
          <w:szCs w:val="28"/>
        </w:rPr>
        <w:t>Так, в ряде случаев суды указывают на то, что при рассмотрении дел о расторжении трудового договора по п. 2 ст. 278 ТК РФ вопрос о причине принятия такого решения не подлежит рассмотрению судом как не входящий в его компетенцию</w:t>
      </w:r>
      <w:r w:rsidRPr="007E6E54">
        <w:rPr>
          <w:rStyle w:val="aa"/>
          <w:rFonts w:ascii="Times New Roman" w:hAnsi="Times New Roman" w:cs="Times New Roman"/>
          <w:sz w:val="28"/>
          <w:szCs w:val="28"/>
        </w:rPr>
        <w:footnoteReference w:id="22"/>
      </w:r>
      <w:r w:rsidRPr="007E6E54">
        <w:rPr>
          <w:rFonts w:ascii="Times New Roman" w:hAnsi="Times New Roman" w:cs="Times New Roman"/>
          <w:sz w:val="28"/>
          <w:szCs w:val="28"/>
        </w:rPr>
        <w:t>. Данная правовая позиция была изложена еще в Обзоре законодательства и судебной практики Верховного Суда Российской Федерации за IV квартал 2002 г</w:t>
      </w:r>
      <w:proofErr w:type="gramEnd"/>
      <w:r w:rsidRPr="007E6E54">
        <w:rPr>
          <w:rFonts w:ascii="Times New Roman" w:hAnsi="Times New Roman" w:cs="Times New Roman"/>
          <w:sz w:val="28"/>
          <w:szCs w:val="28"/>
        </w:rPr>
        <w:t xml:space="preserve">., </w:t>
      </w:r>
      <w:proofErr w:type="gramStart"/>
      <w:r w:rsidRPr="007E6E54">
        <w:rPr>
          <w:rFonts w:ascii="Times New Roman" w:hAnsi="Times New Roman" w:cs="Times New Roman"/>
          <w:sz w:val="28"/>
          <w:szCs w:val="28"/>
        </w:rPr>
        <w:t xml:space="preserve">в котором указано, что суд правомочен оценивать лишь </w:t>
      </w:r>
      <w:r w:rsidRPr="007E6E54">
        <w:rPr>
          <w:rFonts w:ascii="Times New Roman" w:hAnsi="Times New Roman" w:cs="Times New Roman"/>
          <w:sz w:val="28"/>
          <w:szCs w:val="28"/>
        </w:rPr>
        <w:lastRenderedPageBreak/>
        <w:t>соблюдение указанными в данной норме лицами процедуры расторжения трудового договора по п. 2 ст. 278 ТК РФ, не рассматривая вопрос о причинах досрочного прекращения трудовых отношений с этим руководителем, поскольку данные полномочия являются исключительным правом уполномоченного органа либо собственника имущества юридического лица</w:t>
      </w:r>
      <w:r w:rsidRPr="007E6E54">
        <w:rPr>
          <w:rStyle w:val="aa"/>
          <w:rFonts w:ascii="Times New Roman" w:hAnsi="Times New Roman" w:cs="Times New Roman"/>
          <w:sz w:val="28"/>
          <w:szCs w:val="28"/>
        </w:rPr>
        <w:footnoteReference w:id="23"/>
      </w:r>
      <w:r w:rsidRPr="007E6E54">
        <w:rPr>
          <w:rFonts w:ascii="Times New Roman" w:hAnsi="Times New Roman" w:cs="Times New Roman"/>
          <w:sz w:val="28"/>
          <w:szCs w:val="28"/>
        </w:rPr>
        <w:t>. Суды также приходят к выводу о правомерности увольнения по п</w:t>
      </w:r>
      <w:proofErr w:type="gramEnd"/>
      <w:r w:rsidRPr="007E6E54">
        <w:rPr>
          <w:rFonts w:ascii="Times New Roman" w:hAnsi="Times New Roman" w:cs="Times New Roman"/>
          <w:sz w:val="28"/>
          <w:szCs w:val="28"/>
        </w:rPr>
        <w:t>. 2 ст. 278 ТК РФ, в случае если не установлены обстоятельства, свидетельствующие о том, что работник подвергся дискриминации, был уволен за виновные действия, а также что имело место злоупотребление правом со стороны собственника имущества организации или уполн</w:t>
      </w:r>
      <w:r w:rsidR="00CC33C0" w:rsidRPr="007E6E54">
        <w:rPr>
          <w:rFonts w:ascii="Times New Roman" w:hAnsi="Times New Roman" w:cs="Times New Roman"/>
          <w:sz w:val="28"/>
          <w:szCs w:val="28"/>
        </w:rPr>
        <w:t>омоченного им лица (органа)</w:t>
      </w:r>
      <w:r w:rsidR="00CC33C0" w:rsidRPr="007E6E54">
        <w:rPr>
          <w:rStyle w:val="aa"/>
          <w:rFonts w:ascii="Times New Roman" w:hAnsi="Times New Roman" w:cs="Times New Roman"/>
          <w:sz w:val="28"/>
          <w:szCs w:val="28"/>
        </w:rPr>
        <w:footnoteReference w:id="24"/>
      </w:r>
      <w:r w:rsidRPr="007E6E54">
        <w:rPr>
          <w:rFonts w:ascii="Times New Roman" w:hAnsi="Times New Roman" w:cs="Times New Roman"/>
          <w:sz w:val="28"/>
          <w:szCs w:val="28"/>
        </w:rPr>
        <w:t>.</w:t>
      </w:r>
    </w:p>
    <w:p w:rsidR="00CC33C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При этом при рассмотрении споров об увольнении по п. 2 ст. 278 ТК РФ суды применяют ч. 1 ст. 56 ГПК РФ, в соответствии с которой каждая сторона должна доказать обстоятельства, на которые она ссылается как на основания своих требований и возражений, если иное не предусмотрено в федеральном законе. Вместе с тем в соответствии с п. 23 Постановления Пленума Верховного Суда РФ от 17.03.2004 N 2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Это разъяснение Верховного Суда РФ является общим по отношению ко всем случаям расторжения трудового договора по инициативе работодателя, в том числе и по п. 2 ст. 278 ТК РФ. В данном случае ответчик должен доказать факт не произвольного применения п. 2 ст. 278 ТК РФ, а в соответствии с целями, которые определены в Постановлении Конституционного Суда РФ от 15.03.2005 N 3-П. Исключение судом из сферы доказывания обстоятельств, послуживших причинами прекращения трудового договора по п. 2 ст. 278 ТК РФ, затрудняет и в некоторых случаях делает невозможным установление злоупотребления </w:t>
      </w:r>
      <w:r w:rsidRPr="007E6E54">
        <w:rPr>
          <w:rFonts w:ascii="Times New Roman" w:hAnsi="Times New Roman" w:cs="Times New Roman"/>
          <w:sz w:val="28"/>
          <w:szCs w:val="28"/>
        </w:rPr>
        <w:lastRenderedPageBreak/>
        <w:t>работодателем правом. В этой связи считаем необходимым сослаться на судебную практику, начало которой положено Определением Верховного Суда Р</w:t>
      </w:r>
      <w:r w:rsidR="00CC33C0" w:rsidRPr="007E6E54">
        <w:rPr>
          <w:rFonts w:ascii="Times New Roman" w:hAnsi="Times New Roman" w:cs="Times New Roman"/>
          <w:sz w:val="28"/>
          <w:szCs w:val="28"/>
        </w:rPr>
        <w:t>Ф от 25.01.2008 N 5-В07-170</w:t>
      </w:r>
      <w:r w:rsidR="00CC33C0" w:rsidRPr="007E6E54">
        <w:rPr>
          <w:rStyle w:val="aa"/>
          <w:rFonts w:ascii="Times New Roman" w:hAnsi="Times New Roman" w:cs="Times New Roman"/>
          <w:sz w:val="28"/>
          <w:szCs w:val="28"/>
        </w:rPr>
        <w:footnoteReference w:id="25"/>
      </w:r>
      <w:r w:rsidRPr="007E6E54">
        <w:rPr>
          <w:rFonts w:ascii="Times New Roman" w:hAnsi="Times New Roman" w:cs="Times New Roman"/>
          <w:sz w:val="28"/>
          <w:szCs w:val="28"/>
        </w:rPr>
        <w:t>, в котором сформулирован вывод о том, что невыплату положенной по закону денежной компенсации следует рассматривать как подтверждение доводов о злоупотреблении право</w:t>
      </w:r>
      <w:r w:rsidR="00CC33C0" w:rsidRPr="007E6E54">
        <w:rPr>
          <w:rFonts w:ascii="Times New Roman" w:hAnsi="Times New Roman" w:cs="Times New Roman"/>
          <w:sz w:val="28"/>
          <w:szCs w:val="28"/>
        </w:rPr>
        <w:t>м со стороны работодателя</w:t>
      </w:r>
      <w:r w:rsidR="00CC33C0" w:rsidRPr="007E6E54">
        <w:rPr>
          <w:rStyle w:val="aa"/>
          <w:rFonts w:ascii="Times New Roman" w:hAnsi="Times New Roman" w:cs="Times New Roman"/>
          <w:sz w:val="28"/>
          <w:szCs w:val="28"/>
        </w:rPr>
        <w:footnoteReference w:id="26"/>
      </w:r>
      <w:r w:rsidR="00CC33C0" w:rsidRPr="007E6E54">
        <w:rPr>
          <w:rFonts w:ascii="Times New Roman" w:hAnsi="Times New Roman" w:cs="Times New Roman"/>
          <w:sz w:val="28"/>
          <w:szCs w:val="28"/>
        </w:rPr>
        <w:t>.</w:t>
      </w:r>
    </w:p>
    <w:p w:rsidR="00360710" w:rsidRPr="007E6E54" w:rsidRDefault="00360710" w:rsidP="00751E59">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Также в заявлениях в Конституционный Суд РФ в качестве одной из жалоб граждане указывают на то, что в п. 2 ст. 278 ТК РФ не установлен срок предупреждения руководител</w:t>
      </w:r>
      <w:r w:rsidR="00CC33C0" w:rsidRPr="007E6E54">
        <w:rPr>
          <w:rFonts w:ascii="Times New Roman" w:hAnsi="Times New Roman" w:cs="Times New Roman"/>
          <w:sz w:val="28"/>
          <w:szCs w:val="28"/>
        </w:rPr>
        <w:t>я организации об увольнении</w:t>
      </w:r>
      <w:r w:rsidR="00CC33C0" w:rsidRPr="007E6E54">
        <w:rPr>
          <w:rStyle w:val="aa"/>
          <w:rFonts w:ascii="Times New Roman" w:hAnsi="Times New Roman" w:cs="Times New Roman"/>
          <w:sz w:val="28"/>
          <w:szCs w:val="28"/>
        </w:rPr>
        <w:footnoteReference w:id="27"/>
      </w:r>
      <w:r w:rsidRPr="007E6E54">
        <w:rPr>
          <w:rFonts w:ascii="Times New Roman" w:hAnsi="Times New Roman" w:cs="Times New Roman"/>
          <w:sz w:val="28"/>
          <w:szCs w:val="28"/>
        </w:rPr>
        <w:t xml:space="preserve">. Однако Конституционный Суд РФ в Определении от 23.10.2014 N 2303-О, сославшись на </w:t>
      </w:r>
      <w:proofErr w:type="spellStart"/>
      <w:r w:rsidRPr="007E6E54">
        <w:rPr>
          <w:rFonts w:ascii="Times New Roman" w:hAnsi="Times New Roman" w:cs="Times New Roman"/>
          <w:sz w:val="28"/>
          <w:szCs w:val="28"/>
        </w:rPr>
        <w:t>абз</w:t>
      </w:r>
      <w:proofErr w:type="spellEnd"/>
      <w:r w:rsidRPr="007E6E54">
        <w:rPr>
          <w:rFonts w:ascii="Times New Roman" w:hAnsi="Times New Roman" w:cs="Times New Roman"/>
          <w:sz w:val="28"/>
          <w:szCs w:val="28"/>
        </w:rPr>
        <w:t>. 5 п. 4.2 Постановления Конституционного Суда РФ от 15.03.2005 N 3-П, указал, что гражданин, свободно</w:t>
      </w:r>
      <w:proofErr w:type="gramEnd"/>
      <w:r w:rsidRPr="007E6E54">
        <w:rPr>
          <w:rFonts w:ascii="Times New Roman" w:hAnsi="Times New Roman" w:cs="Times New Roman"/>
          <w:sz w:val="28"/>
          <w:szCs w:val="28"/>
        </w:rPr>
        <w:t xml:space="preserve"> выражающий свою волю на занятие должности руководителя организации, имеет законодательно закрепленную возможность оговорить в трудовом договоре помимо размера компенсации и порядок его досрочного расторжения. Представляется, что эта правовая позиции не соотносится с императивными нормами, закрепленными ТК РФ. Так, согласно п. 4 ч. 1 ст. 6 ТК РФ порядок расторжения трудового договора устанавливается федеральными органами государственной власти, а содержание ст. 57 ТК РФ не предполагает включения в трудовой договор условий об установлении порядка расторжения трудового договора. Возникает вопрос о том, могут ли стороны создавать условие о порядке прекращения трудового договора по п. 2 ст. 278 ТК РФ, если нормативными правовыми актами эти отношения не урегулированы хотя бы минимально. Справедливости ради необходимо отметить, что ТК РФ в ряде случаев допускает включение сторонами в трудовой договор оснований прекращения трудового договора, не предусмотренных действующим </w:t>
      </w:r>
      <w:r w:rsidRPr="007E6E54">
        <w:rPr>
          <w:rFonts w:ascii="Times New Roman" w:hAnsi="Times New Roman" w:cs="Times New Roman"/>
          <w:sz w:val="28"/>
          <w:szCs w:val="28"/>
        </w:rPr>
        <w:lastRenderedPageBreak/>
        <w:t>законодательством, как, например, в п. 13 ч. 1 ст. 81, п. 3 ст. 278, ч. 1 ст. 307, ч. 1 ст. 347 ТК РФ. И логично предположить, что работодатель, включая в трудовой договор дополнительное основание увольнения, предусмотрит и порядок увольнения. Однако представляется, что если основание прекращения трудового договора предусмотрено ТК РФ, то и порядок прекращения должен быть предусмотрен там же.</w:t>
      </w:r>
    </w:p>
    <w:p w:rsidR="00360710" w:rsidRPr="007E6E54" w:rsidRDefault="00360710" w:rsidP="00751E59">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С 30 июня 2006 г. </w:t>
      </w:r>
      <w:r w:rsidR="00CC33C0" w:rsidRPr="007E6E54">
        <w:rPr>
          <w:rFonts w:ascii="Times New Roman" w:hAnsi="Times New Roman" w:cs="Times New Roman"/>
          <w:sz w:val="28"/>
          <w:szCs w:val="28"/>
        </w:rPr>
        <w:t>Федеральным законом N 90-ФЗ</w:t>
      </w:r>
      <w:r w:rsidR="00CC33C0" w:rsidRPr="007E6E54">
        <w:rPr>
          <w:rStyle w:val="aa"/>
          <w:rFonts w:ascii="Times New Roman" w:hAnsi="Times New Roman" w:cs="Times New Roman"/>
          <w:sz w:val="28"/>
          <w:szCs w:val="28"/>
        </w:rPr>
        <w:footnoteReference w:id="28"/>
      </w:r>
      <w:r w:rsidRPr="007E6E54">
        <w:rPr>
          <w:rFonts w:ascii="Times New Roman" w:hAnsi="Times New Roman" w:cs="Times New Roman"/>
          <w:sz w:val="28"/>
          <w:szCs w:val="28"/>
        </w:rPr>
        <w:t xml:space="preserve"> в п. 2 ст. 278 ТК РФ внесены изменения, которыми предусмотрен порядок прекращения трудового договора в отношении руководителя унитарного предприятия, решение по которому принимается уполномоченным собственником унитарного предприятия органом в порядке, установленном Правител</w:t>
      </w:r>
      <w:r w:rsidR="00CC33C0" w:rsidRPr="007E6E54">
        <w:rPr>
          <w:rFonts w:ascii="Times New Roman" w:hAnsi="Times New Roman" w:cs="Times New Roman"/>
          <w:sz w:val="28"/>
          <w:szCs w:val="28"/>
        </w:rPr>
        <w:t>ьством Российской Федерации</w:t>
      </w:r>
      <w:r w:rsidR="00CC33C0" w:rsidRPr="007E6E54">
        <w:rPr>
          <w:rStyle w:val="aa"/>
          <w:rFonts w:ascii="Times New Roman" w:hAnsi="Times New Roman" w:cs="Times New Roman"/>
          <w:sz w:val="28"/>
          <w:szCs w:val="28"/>
        </w:rPr>
        <w:footnoteReference w:id="29"/>
      </w:r>
      <w:r w:rsidRPr="007E6E54">
        <w:rPr>
          <w:rFonts w:ascii="Times New Roman" w:hAnsi="Times New Roman" w:cs="Times New Roman"/>
          <w:sz w:val="28"/>
          <w:szCs w:val="28"/>
        </w:rPr>
        <w:t>, предусматривающий предварительное одобрение его аттестационной комиссией. Возникает вопрос о причинах установления особого порядка прекращения трудового договора по п. 2 ст. 278 ТК РФ только в отношении руководителя унитарного предприятия. В соответствии с п. 2 ч. 1 ст. 65.1 ГК РФ к унитарным юридическим лицам относятся как государственные и муниципальные унитарные предприятия, так и учреждения. В этой связи представляется нелогичным установление особого порядка расторжения трудового договора по п. 2 ст. 278 ТК РФ лишь в отношении руководителя унитарного предприятия. На эту проблему было обращено внимание в литературе, в которой подвергся критике и порядок прекращения трудового договора по п. 2 ст. 278 ТК РФ, требующий предварительного одобрения решения</w:t>
      </w:r>
      <w:r w:rsidR="00CC33C0" w:rsidRPr="007E6E54">
        <w:rPr>
          <w:rFonts w:ascii="Times New Roman" w:hAnsi="Times New Roman" w:cs="Times New Roman"/>
          <w:sz w:val="28"/>
          <w:szCs w:val="28"/>
        </w:rPr>
        <w:t xml:space="preserve"> аттестационной комиссией</w:t>
      </w:r>
      <w:r w:rsidR="00CC33C0" w:rsidRPr="007E6E54">
        <w:rPr>
          <w:rStyle w:val="aa"/>
          <w:rFonts w:ascii="Times New Roman" w:hAnsi="Times New Roman" w:cs="Times New Roman"/>
          <w:sz w:val="28"/>
          <w:szCs w:val="28"/>
        </w:rPr>
        <w:footnoteReference w:id="30"/>
      </w:r>
      <w:r w:rsidR="00CC33C0" w:rsidRPr="007E6E54">
        <w:rPr>
          <w:rFonts w:ascii="Times New Roman" w:hAnsi="Times New Roman" w:cs="Times New Roman"/>
          <w:sz w:val="28"/>
          <w:szCs w:val="28"/>
        </w:rPr>
        <w:t>.</w:t>
      </w:r>
      <w:r w:rsidRPr="007E6E54">
        <w:rPr>
          <w:rFonts w:ascii="Times New Roman" w:hAnsi="Times New Roman" w:cs="Times New Roman"/>
          <w:sz w:val="28"/>
          <w:szCs w:val="28"/>
        </w:rPr>
        <w:t> </w:t>
      </w:r>
    </w:p>
    <w:p w:rsidR="007E6E54" w:rsidRPr="007E6E54" w:rsidRDefault="00360710"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lastRenderedPageBreak/>
        <w:t>Таким образом, из проведенного анализа приходим к выводу о том, что формулировка основания увольнения руководителя организации по п. 2 ст. 278 ТК РФ, а также отсутствие порядка прекращения трудового договора на практике приводят к возможности собственника практически без ограничений применять это основание увольнения и неоправданному ущемлению трудовых прав работников.</w:t>
      </w:r>
    </w:p>
    <w:p w:rsidR="007E6E54" w:rsidRPr="007E6E54" w:rsidRDefault="007E6E54" w:rsidP="007E6E54">
      <w:pPr>
        <w:spacing w:after="0" w:line="360" w:lineRule="auto"/>
        <w:ind w:firstLine="709"/>
        <w:jc w:val="both"/>
        <w:rPr>
          <w:rFonts w:ascii="Times New Roman" w:hAnsi="Times New Roman" w:cs="Times New Roman"/>
          <w:sz w:val="28"/>
          <w:szCs w:val="28"/>
        </w:rPr>
      </w:pPr>
    </w:p>
    <w:p w:rsidR="007E6E54" w:rsidRPr="007E6E54" w:rsidRDefault="006B65B7" w:rsidP="00B176EB">
      <w:pPr>
        <w:pStyle w:val="2"/>
        <w:jc w:val="center"/>
        <w:rPr>
          <w:rFonts w:ascii="Times New Roman" w:hAnsi="Times New Roman" w:cs="Times New Roman"/>
          <w:b w:val="0"/>
          <w:sz w:val="28"/>
          <w:szCs w:val="28"/>
        </w:rPr>
      </w:pPr>
      <w:bookmarkStart w:id="7" w:name="_Toc519277859"/>
      <w:r w:rsidRPr="007E6E54">
        <w:rPr>
          <w:rFonts w:ascii="Times New Roman" w:hAnsi="Times New Roman" w:cs="Times New Roman"/>
          <w:b w:val="0"/>
          <w:bCs w:val="0"/>
          <w:color w:val="auto"/>
          <w:sz w:val="28"/>
          <w:szCs w:val="28"/>
        </w:rPr>
        <w:t xml:space="preserve">2.2. </w:t>
      </w:r>
      <w:r w:rsidR="00DF3400" w:rsidRPr="007E6E54">
        <w:rPr>
          <w:rFonts w:ascii="Times New Roman" w:hAnsi="Times New Roman" w:cs="Times New Roman"/>
          <w:b w:val="0"/>
          <w:bCs w:val="0"/>
          <w:color w:val="auto"/>
          <w:sz w:val="28"/>
          <w:szCs w:val="28"/>
        </w:rPr>
        <w:t>Индивидуальный</w:t>
      </w:r>
      <w:r w:rsidRPr="007E6E54">
        <w:rPr>
          <w:rFonts w:ascii="Times New Roman" w:hAnsi="Times New Roman" w:cs="Times New Roman"/>
          <w:b w:val="0"/>
          <w:bCs w:val="0"/>
          <w:color w:val="auto"/>
          <w:sz w:val="28"/>
          <w:szCs w:val="28"/>
        </w:rPr>
        <w:t xml:space="preserve"> предприниматель</w:t>
      </w:r>
      <w:bookmarkEnd w:id="7"/>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Субъектом локального нормативного регулирования является работодатель (ч. 1 ст. 8 ТК РФ).</w:t>
      </w:r>
    </w:p>
    <w:p w:rsidR="007E6E54" w:rsidRPr="007E6E54" w:rsidRDefault="00A87A6F" w:rsidP="007E6E54">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До внесения изменений в ТК РФ Федеральным законом от 30 июня 2006 г.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(далее - Федеральный закон от 30 июня 2006 г. N 90-ФЗ) наименование и содержание ст</w:t>
      </w:r>
      <w:proofErr w:type="gramEnd"/>
      <w:r w:rsidRPr="007E6E54">
        <w:rPr>
          <w:rFonts w:ascii="Times New Roman" w:hAnsi="Times New Roman" w:cs="Times New Roman"/>
          <w:sz w:val="28"/>
          <w:szCs w:val="28"/>
        </w:rPr>
        <w:t>. 372 ТК РФ предусматривали процедуру учета мнения выборного профсоюзного органа, представляющего интересы работников организации, что приводило к выводу о невозможности для работодателей - физических лиц, в том числе индивидуальных предпринимателей, принимать локальные нормативные акты.</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После принятия Федерального закона от 30 июня 2006 г. N 90-ФЗ правом принятия локальных нормативных актов наделены все работодатели, указанные в ст. 20 ТК РФ, за исключением работодателей - физических лиц, не являющихся индивидуальными предпринимателями.</w:t>
      </w:r>
    </w:p>
    <w:p w:rsidR="007E6E54" w:rsidRPr="007E6E54" w:rsidRDefault="00A87A6F" w:rsidP="007E6E54">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Соглашаясь с позицией</w:t>
      </w:r>
      <w:proofErr w:type="gramEnd"/>
      <w:r w:rsidRPr="007E6E54">
        <w:rPr>
          <w:rFonts w:ascii="Times New Roman" w:hAnsi="Times New Roman" w:cs="Times New Roman"/>
          <w:sz w:val="28"/>
          <w:szCs w:val="28"/>
        </w:rPr>
        <w:t xml:space="preserve"> законодателя, А.Ф. </w:t>
      </w:r>
      <w:proofErr w:type="spellStart"/>
      <w:r w:rsidRPr="007E6E54">
        <w:rPr>
          <w:rFonts w:ascii="Times New Roman" w:hAnsi="Times New Roman" w:cs="Times New Roman"/>
          <w:sz w:val="28"/>
          <w:szCs w:val="28"/>
        </w:rPr>
        <w:t>Нуртдинова</w:t>
      </w:r>
      <w:proofErr w:type="spellEnd"/>
      <w:r w:rsidRPr="007E6E54">
        <w:rPr>
          <w:rFonts w:ascii="Times New Roman" w:hAnsi="Times New Roman" w:cs="Times New Roman"/>
          <w:sz w:val="28"/>
          <w:szCs w:val="28"/>
        </w:rPr>
        <w:t xml:space="preserve"> указывает, что исключение работодателей - физических лиц, не являющихся индивидуальными предпринимателями, из числа субъектов локального нормотворчества связано с отсутствием у таких работодателей коллектива работников, выполняющих </w:t>
      </w:r>
      <w:r w:rsidRPr="007E6E54">
        <w:rPr>
          <w:rFonts w:ascii="Times New Roman" w:hAnsi="Times New Roman" w:cs="Times New Roman"/>
          <w:sz w:val="28"/>
          <w:szCs w:val="28"/>
        </w:rPr>
        <w:lastRenderedPageBreak/>
        <w:t>взаимосвязанные трудовые функции, требующие ор</w:t>
      </w:r>
      <w:r w:rsidR="00FB1CDB" w:rsidRPr="007E6E54">
        <w:rPr>
          <w:rFonts w:ascii="Times New Roman" w:hAnsi="Times New Roman" w:cs="Times New Roman"/>
          <w:bCs/>
          <w:sz w:val="28"/>
          <w:szCs w:val="28"/>
        </w:rPr>
        <w:t>ганизации трудового процесса</w:t>
      </w:r>
      <w:r w:rsidR="00FB1CDB" w:rsidRPr="007E6E54">
        <w:rPr>
          <w:rStyle w:val="aa"/>
          <w:rFonts w:ascii="Times New Roman" w:hAnsi="Times New Roman" w:cs="Times New Roman"/>
          <w:bCs/>
          <w:sz w:val="28"/>
          <w:szCs w:val="28"/>
        </w:rPr>
        <w:footnoteReference w:id="31"/>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Однако в юридической литературе встречаются и иные точки зрения. Так, Е.А. Ершова указывает, что число работников, работающих у физических лиц, не являющихся индивидуальными предпринимателями, может и превышать число работников индивидуального предпринимателя, в </w:t>
      </w:r>
      <w:proofErr w:type="gramStart"/>
      <w:r w:rsidRPr="007E6E54">
        <w:rPr>
          <w:rFonts w:ascii="Times New Roman" w:hAnsi="Times New Roman" w:cs="Times New Roman"/>
          <w:sz w:val="28"/>
          <w:szCs w:val="28"/>
        </w:rPr>
        <w:t>связи</w:t>
      </w:r>
      <w:proofErr w:type="gramEnd"/>
      <w:r w:rsidRPr="007E6E54">
        <w:rPr>
          <w:rFonts w:ascii="Times New Roman" w:hAnsi="Times New Roman" w:cs="Times New Roman"/>
          <w:sz w:val="28"/>
          <w:szCs w:val="28"/>
        </w:rPr>
        <w:t xml:space="preserve"> с чем предлагает обязывать любого работодателя, являющегося физическим лицом, принимать нормативные правовые акты, содержащие нормы права, в случае заключения трудового договора с определенным числом работников (наприме</w:t>
      </w:r>
      <w:r w:rsidR="00FB1CDB" w:rsidRPr="007E6E54">
        <w:rPr>
          <w:rFonts w:ascii="Times New Roman" w:hAnsi="Times New Roman" w:cs="Times New Roman"/>
          <w:bCs/>
          <w:sz w:val="28"/>
          <w:szCs w:val="28"/>
        </w:rPr>
        <w:t>р, с 30 и более работниками)</w:t>
      </w:r>
      <w:r w:rsidR="00FB1CDB" w:rsidRPr="007E6E54">
        <w:rPr>
          <w:rStyle w:val="aa"/>
          <w:rFonts w:ascii="Times New Roman" w:hAnsi="Times New Roman" w:cs="Times New Roman"/>
          <w:bCs/>
          <w:sz w:val="28"/>
          <w:szCs w:val="28"/>
        </w:rPr>
        <w:footnoteReference w:id="32"/>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Принятие локальных нормативных актов названо в ст. 22 ТК РФ в числе основных прав работодателя (за исключением работодателей - физических лиц, не являющихся индивидуальными предпринимателями). Соответственно, именно работодателем как обладателем соответствующего права должен решаться вопрос о том, реализовывать ли такое право и каким образом.</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Однако положения некоторых статей ТК РФ изложены таким образом, что предполагают наличие определенного локального нормативного акта у каждого работодателя, не закрепляя при этом напрямую обязанность его принятия.</w:t>
      </w:r>
    </w:p>
    <w:p w:rsidR="007E6E54" w:rsidRPr="007E6E54" w:rsidRDefault="00A87A6F" w:rsidP="007E6E54">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sz w:val="28"/>
          <w:szCs w:val="28"/>
        </w:rPr>
        <w:t>Например, в соответствии со ст. 86 ТК РФ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sidR="00EA0184" w:rsidRPr="007E6E54">
        <w:rPr>
          <w:rFonts w:ascii="Times New Roman" w:hAnsi="Times New Roman" w:cs="Times New Roman"/>
          <w:bCs/>
          <w:sz w:val="28"/>
          <w:szCs w:val="28"/>
        </w:rPr>
        <w:t xml:space="preserve"> </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Статьей 135 ТК РФ определено, что заработная плата работнику устанавливается трудовым договором в соответствии с действующими у данного работодателя системами оплаты труда, которые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w:t>
      </w:r>
      <w:r w:rsidRPr="007E6E54">
        <w:rPr>
          <w:rFonts w:ascii="Times New Roman" w:hAnsi="Times New Roman" w:cs="Times New Roman"/>
          <w:sz w:val="28"/>
          <w:szCs w:val="28"/>
        </w:rPr>
        <w:lastRenderedPageBreak/>
        <w:t>содержащими нормы трудового права. Соответственно, обоснованным является вопрос о том, чем является принятие локального нормативного акта - правом работо</w:t>
      </w:r>
      <w:r w:rsidR="00FB1CDB" w:rsidRPr="007E6E54">
        <w:rPr>
          <w:rFonts w:ascii="Times New Roman" w:hAnsi="Times New Roman" w:cs="Times New Roman"/>
          <w:bCs/>
          <w:sz w:val="28"/>
          <w:szCs w:val="28"/>
        </w:rPr>
        <w:t>дателя или его обязанностью?</w:t>
      </w:r>
      <w:r w:rsidR="00FB1CDB" w:rsidRPr="007E6E54">
        <w:rPr>
          <w:rStyle w:val="aa"/>
          <w:rFonts w:ascii="Times New Roman" w:hAnsi="Times New Roman" w:cs="Times New Roman"/>
          <w:bCs/>
          <w:sz w:val="28"/>
          <w:szCs w:val="28"/>
        </w:rPr>
        <w:footnoteReference w:id="33"/>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По мнению А.Ф. </w:t>
      </w:r>
      <w:proofErr w:type="spellStart"/>
      <w:r w:rsidRPr="007E6E54">
        <w:rPr>
          <w:rFonts w:ascii="Times New Roman" w:hAnsi="Times New Roman" w:cs="Times New Roman"/>
          <w:sz w:val="28"/>
          <w:szCs w:val="28"/>
        </w:rPr>
        <w:t>Нуртдиновой</w:t>
      </w:r>
      <w:proofErr w:type="spellEnd"/>
      <w:r w:rsidRPr="007E6E54">
        <w:rPr>
          <w:rFonts w:ascii="Times New Roman" w:hAnsi="Times New Roman" w:cs="Times New Roman"/>
          <w:sz w:val="28"/>
          <w:szCs w:val="28"/>
        </w:rPr>
        <w:t>, у любого работодателя (за исключением работодателя - физического лица, не являющегося индивидуальным предпринимателем) должен существовать минимально определенный внутренний правопорядок, который включает нормы труда, систему оплаты труда, порядок индексации заработной платы, режим рабочего времени и времени отдыха, правила охраны труда, перечень обязанностей работников применительно к должностям.</w:t>
      </w:r>
    </w:p>
    <w:p w:rsidR="007E6E54" w:rsidRPr="007E6E54" w:rsidRDefault="00A87A6F" w:rsidP="007E6E54">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sz w:val="28"/>
          <w:szCs w:val="28"/>
        </w:rPr>
        <w:t xml:space="preserve">Установление такого правопорядка следует рассматривать как обязанность работодателя, поскольку в противном случае регламентация трудовой деятельности и условий труда будет страдать </w:t>
      </w:r>
      <w:proofErr w:type="spellStart"/>
      <w:r w:rsidRPr="007E6E54">
        <w:rPr>
          <w:rFonts w:ascii="Times New Roman" w:hAnsi="Times New Roman" w:cs="Times New Roman"/>
          <w:sz w:val="28"/>
          <w:szCs w:val="28"/>
        </w:rPr>
        <w:t>пробельностью</w:t>
      </w:r>
      <w:proofErr w:type="spellEnd"/>
      <w:r w:rsidRPr="007E6E54">
        <w:rPr>
          <w:rFonts w:ascii="Times New Roman" w:hAnsi="Times New Roman" w:cs="Times New Roman"/>
          <w:sz w:val="28"/>
          <w:szCs w:val="28"/>
        </w:rPr>
        <w:t xml:space="preserve">, которая сделает практически невозможным </w:t>
      </w:r>
      <w:r w:rsidR="00EA0184" w:rsidRPr="007E6E54">
        <w:rPr>
          <w:rFonts w:ascii="Times New Roman" w:hAnsi="Times New Roman" w:cs="Times New Roman"/>
          <w:bCs/>
          <w:sz w:val="28"/>
          <w:szCs w:val="28"/>
        </w:rPr>
        <w:t>управление процессом труда</w:t>
      </w:r>
      <w:r w:rsidR="00EA0184" w:rsidRPr="007E6E54">
        <w:rPr>
          <w:rStyle w:val="aa"/>
          <w:rFonts w:ascii="Times New Roman" w:hAnsi="Times New Roman" w:cs="Times New Roman"/>
          <w:bCs/>
          <w:sz w:val="28"/>
          <w:szCs w:val="28"/>
        </w:rPr>
        <w:footnoteReference w:id="34"/>
      </w:r>
      <w:r w:rsidR="00EA0184" w:rsidRPr="007E6E54">
        <w:rPr>
          <w:rFonts w:ascii="Times New Roman" w:hAnsi="Times New Roman" w:cs="Times New Roman"/>
          <w:bCs/>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Однако такой вывод должен приводить к возможности привлечения работодателя к юридической (в том числе административной) ответственности при отсутствии у него локального нормативного акта, обязательность принятия которого определена законом, а также к возможности осуществить установленными законом способами понуждение к исполнению установленной обязанности.</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Следует отметить, что в судебной практике встречаются примеры действий государственных инспекций труда, пытающихся привлекать работодателя к административной ответственности за отсутствие в локальном нормативном акте определенных положений.</w:t>
      </w:r>
    </w:p>
    <w:p w:rsidR="007E6E54" w:rsidRPr="007E6E54" w:rsidRDefault="00A87A6F" w:rsidP="007E6E54">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 xml:space="preserve">Так, например, известны случаи привлечения работодателей государственной инспекцией труда к административной ответственности за </w:t>
      </w:r>
      <w:r w:rsidRPr="007E6E54">
        <w:rPr>
          <w:rFonts w:ascii="Times New Roman" w:hAnsi="Times New Roman" w:cs="Times New Roman"/>
          <w:sz w:val="28"/>
          <w:szCs w:val="28"/>
        </w:rPr>
        <w:lastRenderedPageBreak/>
        <w:t>отсутствие в таком локальном нормативном акте как правила внутреннего трудового распорядка положений об обязанностях и ответствен</w:t>
      </w:r>
      <w:r w:rsidR="00EA0184" w:rsidRPr="007E6E54">
        <w:rPr>
          <w:rFonts w:ascii="Times New Roman" w:hAnsi="Times New Roman" w:cs="Times New Roman"/>
          <w:bCs/>
          <w:sz w:val="28"/>
          <w:szCs w:val="28"/>
        </w:rPr>
        <w:t>ности работников</w:t>
      </w:r>
      <w:r w:rsidR="00EA0184" w:rsidRPr="007E6E54">
        <w:rPr>
          <w:rStyle w:val="aa"/>
          <w:rFonts w:ascii="Times New Roman" w:hAnsi="Times New Roman" w:cs="Times New Roman"/>
          <w:bCs/>
          <w:sz w:val="28"/>
          <w:szCs w:val="28"/>
        </w:rPr>
        <w:footnoteReference w:id="35"/>
      </w:r>
      <w:r w:rsidRPr="007E6E54">
        <w:rPr>
          <w:rFonts w:ascii="Times New Roman" w:hAnsi="Times New Roman" w:cs="Times New Roman"/>
          <w:sz w:val="28"/>
          <w:szCs w:val="28"/>
        </w:rPr>
        <w:t>. При этом суд не исследовал вопрос о том, привело ли отсутствие этих положений к нарушению прав какого-то конкретного работника или нескольких работников.</w:t>
      </w:r>
      <w:proofErr w:type="gramEnd"/>
    </w:p>
    <w:p w:rsidR="007E6E54" w:rsidRPr="007E6E54" w:rsidRDefault="00A87A6F" w:rsidP="007E6E54">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 xml:space="preserve">В других случаях суд указал, что </w:t>
      </w:r>
      <w:proofErr w:type="spellStart"/>
      <w:r w:rsidRPr="007E6E54">
        <w:rPr>
          <w:rFonts w:ascii="Times New Roman" w:hAnsi="Times New Roman" w:cs="Times New Roman"/>
          <w:sz w:val="28"/>
          <w:szCs w:val="28"/>
        </w:rPr>
        <w:t>невключение</w:t>
      </w:r>
      <w:proofErr w:type="spellEnd"/>
      <w:r w:rsidRPr="007E6E54">
        <w:rPr>
          <w:rFonts w:ascii="Times New Roman" w:hAnsi="Times New Roman" w:cs="Times New Roman"/>
          <w:sz w:val="28"/>
          <w:szCs w:val="28"/>
        </w:rPr>
        <w:t xml:space="preserve"> в Правила внутреннего распорядка указания на то, что 6 и 8 января являются новогодними каникулами, не свидетельствует о нарушении работодателем установленных государственных гарантий трудовых прав и свобод граждан, так как не повлияло на трудовые отношения, связанные с реализацией предусмотренных трудовым законодательством прав граждан, включая и их право на охрану труда.</w:t>
      </w:r>
      <w:proofErr w:type="gramEnd"/>
      <w:r w:rsidRPr="007E6E54">
        <w:rPr>
          <w:rFonts w:ascii="Times New Roman" w:hAnsi="Times New Roman" w:cs="Times New Roman"/>
          <w:sz w:val="28"/>
          <w:szCs w:val="28"/>
        </w:rPr>
        <w:t xml:space="preserve"> Указанные дни являются новогодними каникулами в соответствии с положениями ст. 112 ТК РФ, которые не могут быть изменены</w:t>
      </w:r>
      <w:r w:rsidR="006C26CB" w:rsidRPr="007E6E54">
        <w:rPr>
          <w:rFonts w:ascii="Times New Roman" w:hAnsi="Times New Roman" w:cs="Times New Roman"/>
          <w:bCs/>
          <w:sz w:val="28"/>
          <w:szCs w:val="28"/>
        </w:rPr>
        <w:t xml:space="preserve"> локальным нормативным актом</w:t>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Некоторые ученые также поддерживают идею об обязательности отдельных локальных нормативных актов работодателя и утверждают, что обязательными для принятия каждым работодателем являются следующие локальные нормативные акты:</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1) штатное расписание;</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2) правила внутреннего трудового распорядка;</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3) должностные инструкции;</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4) положения об оплате труда, инструкции по охране труда;</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5) положения о комитетах</w:t>
      </w:r>
      <w:r w:rsidR="006C26CB" w:rsidRPr="007E6E54">
        <w:rPr>
          <w:rFonts w:ascii="Times New Roman" w:hAnsi="Times New Roman" w:cs="Times New Roman"/>
          <w:bCs/>
          <w:sz w:val="28"/>
          <w:szCs w:val="28"/>
        </w:rPr>
        <w:t xml:space="preserve"> и комиссиях по охране труда</w:t>
      </w:r>
      <w:r w:rsidR="006C26CB" w:rsidRPr="007E6E54">
        <w:rPr>
          <w:rStyle w:val="aa"/>
          <w:rFonts w:ascii="Times New Roman" w:hAnsi="Times New Roman" w:cs="Times New Roman"/>
          <w:bCs/>
          <w:sz w:val="28"/>
          <w:szCs w:val="28"/>
        </w:rPr>
        <w:footnoteReference w:id="36"/>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Другие ученые склоняются к выводу об отсутствии обязанности работодателя принимать локальные нормативные акты.</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Так, Е.Б. Хохлов указывает, что в настоящее время издание ни правил внутреннего распорядка, ни вообще каких бы то ни было локальных нормативных </w:t>
      </w:r>
      <w:r w:rsidRPr="007E6E54">
        <w:rPr>
          <w:rFonts w:ascii="Times New Roman" w:hAnsi="Times New Roman" w:cs="Times New Roman"/>
          <w:sz w:val="28"/>
          <w:szCs w:val="28"/>
        </w:rPr>
        <w:lastRenderedPageBreak/>
        <w:t>актов не является обязанностью работодателя, что является серьезным упущ</w:t>
      </w:r>
      <w:r w:rsidR="006C26CB" w:rsidRPr="007E6E54">
        <w:rPr>
          <w:rFonts w:ascii="Times New Roman" w:hAnsi="Times New Roman" w:cs="Times New Roman"/>
          <w:bCs/>
          <w:sz w:val="28"/>
          <w:szCs w:val="28"/>
        </w:rPr>
        <w:t>ением со стороны государства</w:t>
      </w:r>
      <w:r w:rsidR="006C26CB" w:rsidRPr="007E6E54">
        <w:rPr>
          <w:rStyle w:val="aa"/>
          <w:rFonts w:ascii="Times New Roman" w:hAnsi="Times New Roman" w:cs="Times New Roman"/>
          <w:bCs/>
          <w:sz w:val="28"/>
          <w:szCs w:val="28"/>
        </w:rPr>
        <w:footnoteReference w:id="37"/>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 xml:space="preserve">М.В. Лушникова, А.М. Лушников указывают, что работодатель по общему правилу не обязан принимать локальные акты, за исключением инструкций по охране труда, но полагают, что разрабатывать и вводить в действие локальные нормативные акты работодателя заставит "сама жизнь", для того чтобы использовать предоставленные работодателю полномочия и обеспечить реализацию многих отсылочных </w:t>
      </w:r>
      <w:r w:rsidR="006C26CB" w:rsidRPr="007E6E54">
        <w:rPr>
          <w:rFonts w:ascii="Times New Roman" w:hAnsi="Times New Roman" w:cs="Times New Roman"/>
          <w:bCs/>
          <w:sz w:val="28"/>
          <w:szCs w:val="28"/>
        </w:rPr>
        <w:t>статей ТК РФ</w:t>
      </w:r>
      <w:r w:rsidR="006C26CB" w:rsidRPr="007E6E54">
        <w:rPr>
          <w:rStyle w:val="aa"/>
          <w:rFonts w:ascii="Times New Roman" w:hAnsi="Times New Roman" w:cs="Times New Roman"/>
          <w:bCs/>
          <w:sz w:val="28"/>
          <w:szCs w:val="28"/>
        </w:rPr>
        <w:footnoteReference w:id="38"/>
      </w:r>
      <w:r w:rsidRPr="007E6E54">
        <w:rPr>
          <w:rFonts w:ascii="Times New Roman" w:hAnsi="Times New Roman" w:cs="Times New Roman"/>
          <w:sz w:val="28"/>
          <w:szCs w:val="28"/>
        </w:rPr>
        <w:t>.</w:t>
      </w:r>
      <w:proofErr w:type="gramEnd"/>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Практика применения трудового законодательства также говорит об отсутствии обязанности работодателя по принятию локальных нормативных актов. В частности, судебные органы, скорее, исходят из недопустимости вмешательства иных органов или лиц (в том числе и суда) в процесс принятия работодателем локального нормативного акта.</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Требования к форме локального нормативного акта ТК РФ не установлены, поэтому работодатель вправе определить ее самостоятельно.</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В кадровой практике получили распространение такие локальные акты, как положения (например, положение об оплате труда, положение о структурном подразделении органи</w:t>
      </w:r>
      <w:r w:rsidR="006C26CB" w:rsidRPr="007E6E54">
        <w:rPr>
          <w:rFonts w:ascii="Times New Roman" w:hAnsi="Times New Roman" w:cs="Times New Roman"/>
          <w:bCs/>
          <w:sz w:val="28"/>
          <w:szCs w:val="28"/>
        </w:rPr>
        <w:t>зации), правила и инструкции</w:t>
      </w:r>
      <w:r w:rsidR="006C26CB" w:rsidRPr="007E6E54">
        <w:rPr>
          <w:rStyle w:val="aa"/>
          <w:rFonts w:ascii="Times New Roman" w:hAnsi="Times New Roman" w:cs="Times New Roman"/>
          <w:bCs/>
          <w:sz w:val="28"/>
          <w:szCs w:val="28"/>
        </w:rPr>
        <w:footnoteReference w:id="39"/>
      </w:r>
      <w:r w:rsidRPr="007E6E54">
        <w:rPr>
          <w:rFonts w:ascii="Times New Roman" w:hAnsi="Times New Roman" w:cs="Times New Roman"/>
          <w:sz w:val="28"/>
          <w:szCs w:val="28"/>
        </w:rPr>
        <w:t>.</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К числу локальных нормативных актов, как правило, принимаемых работодателем, относятся:</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 xml:space="preserve">а) правила внутреннего трудового распорядка. </w:t>
      </w:r>
      <w:proofErr w:type="gramStart"/>
      <w:r w:rsidRPr="007E6E54">
        <w:rPr>
          <w:rFonts w:ascii="Times New Roman" w:hAnsi="Times New Roman" w:cs="Times New Roman"/>
          <w:sz w:val="28"/>
          <w:szCs w:val="28"/>
        </w:rPr>
        <w:t xml:space="preserve">Правила внутреннего трудового распорядка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w:t>
      </w:r>
      <w:r w:rsidRPr="007E6E54">
        <w:rPr>
          <w:rFonts w:ascii="Times New Roman" w:hAnsi="Times New Roman" w:cs="Times New Roman"/>
          <w:sz w:val="28"/>
          <w:szCs w:val="28"/>
        </w:rPr>
        <w:lastRenderedPageBreak/>
        <w:t>время отдыха, применяемые к работникам меры поощрения и взыскания, а также иные вопросы регулирования трудовых отношений у данного работодателя (ч. 4 ст. 189 ТК РФ);</w:t>
      </w:r>
      <w:proofErr w:type="gramEnd"/>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б) документ, регламентирующий порядок хранения и использования персональных данных работников, например положение о персональных данных работников (ст. 87 ТК РФ). Согласно п. 8 ст. 86 ТК РФ работники должны быть ознакомлены под роспись с документами работодателя, устанавливающими порядок обработки персональных данных работников, и об их правах и обязанностях в этой области. Кроме того, об издании локальных актов по вопросам обработки персональных данных говорится и в ст. 18.1 Федерального закона от 27 июля 2006 г. N 152-ФЗ "О персональных данных";</w:t>
      </w:r>
    </w:p>
    <w:p w:rsidR="007E6E54" w:rsidRPr="007E6E54" w:rsidRDefault="00A87A6F" w:rsidP="007E6E54">
      <w:pPr>
        <w:spacing w:after="0" w:line="360" w:lineRule="auto"/>
        <w:ind w:firstLine="709"/>
        <w:jc w:val="both"/>
        <w:rPr>
          <w:rFonts w:ascii="Times New Roman" w:hAnsi="Times New Roman" w:cs="Times New Roman"/>
          <w:sz w:val="28"/>
          <w:szCs w:val="28"/>
        </w:rPr>
      </w:pPr>
      <w:proofErr w:type="gramStart"/>
      <w:r w:rsidRPr="007E6E54">
        <w:rPr>
          <w:rFonts w:ascii="Times New Roman" w:hAnsi="Times New Roman" w:cs="Times New Roman"/>
          <w:sz w:val="28"/>
          <w:szCs w:val="28"/>
        </w:rPr>
        <w:t>в)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(в том случае, если они не урегулированы коллективным договором, соглашениями (ст. 135 ТК РФ));</w:t>
      </w:r>
      <w:proofErr w:type="gramEnd"/>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г) локальные нормативные акты, устанавливающие правила применения в организации отдельных режимов рабочего времени (например, положение о ненормированном рабочем дне, если работникам организации трудовым договором установлен такой режим (ст. ст. 57, 101 ТК РФ), локальный нормативный акт, предусматривающий разделение рабочего дня на части (ст. 105 ТК РФ);</w:t>
      </w:r>
    </w:p>
    <w:p w:rsidR="007E6E54"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е) положение о порядке проведения аттестации в той части, в которой проведение аттестации не урегулировано законодательством (ч. 2 ст. 81 ТК РФ). Законодательством РФ обязательность прохождения аттестации установлена только в отношении отдельных категорий работников (например, авиационного персонала);</w:t>
      </w:r>
    </w:p>
    <w:p w:rsidR="006C26CB" w:rsidRPr="007E6E54" w:rsidRDefault="00A87A6F" w:rsidP="007E6E54">
      <w:pPr>
        <w:spacing w:after="0" w:line="360" w:lineRule="auto"/>
        <w:ind w:firstLine="709"/>
        <w:jc w:val="both"/>
        <w:rPr>
          <w:rFonts w:ascii="Times New Roman" w:hAnsi="Times New Roman" w:cs="Times New Roman"/>
          <w:sz w:val="28"/>
          <w:szCs w:val="28"/>
        </w:rPr>
      </w:pPr>
      <w:r w:rsidRPr="007E6E54">
        <w:rPr>
          <w:rFonts w:ascii="Times New Roman" w:hAnsi="Times New Roman" w:cs="Times New Roman"/>
          <w:sz w:val="28"/>
          <w:szCs w:val="28"/>
        </w:rPr>
        <w:t>ж) документы по охране труда и пожарной безопасности</w:t>
      </w:r>
      <w:r w:rsidR="00751E59" w:rsidRPr="007E6E54">
        <w:rPr>
          <w:rFonts w:ascii="Times New Roman" w:hAnsi="Times New Roman" w:cs="Times New Roman"/>
          <w:bCs/>
          <w:sz w:val="28"/>
          <w:szCs w:val="28"/>
        </w:rPr>
        <w:t xml:space="preserve">: </w:t>
      </w:r>
      <w:r w:rsidRPr="007E6E54">
        <w:rPr>
          <w:rFonts w:ascii="Times New Roman" w:hAnsi="Times New Roman" w:cs="Times New Roman"/>
          <w:sz w:val="28"/>
          <w:szCs w:val="28"/>
        </w:rPr>
        <w:t>правила и инструкции по охране тр</w:t>
      </w:r>
      <w:r w:rsidR="00751E59" w:rsidRPr="007E6E54">
        <w:rPr>
          <w:rFonts w:ascii="Times New Roman" w:hAnsi="Times New Roman" w:cs="Times New Roman"/>
          <w:bCs/>
          <w:sz w:val="28"/>
          <w:szCs w:val="28"/>
        </w:rPr>
        <w:t xml:space="preserve">уда (п. 23 ч. 2 ст. 212 ТК РФ); </w:t>
      </w:r>
      <w:r w:rsidRPr="007E6E54">
        <w:rPr>
          <w:rFonts w:ascii="Times New Roman" w:hAnsi="Times New Roman" w:cs="Times New Roman"/>
          <w:sz w:val="28"/>
          <w:szCs w:val="28"/>
        </w:rPr>
        <w:t xml:space="preserve">перечень профессий и должностей работников, освобожденных от прохождения первичного </w:t>
      </w:r>
      <w:r w:rsidRPr="007E6E54">
        <w:rPr>
          <w:rFonts w:ascii="Times New Roman" w:hAnsi="Times New Roman" w:cs="Times New Roman"/>
          <w:sz w:val="28"/>
          <w:szCs w:val="28"/>
        </w:rPr>
        <w:lastRenderedPageBreak/>
        <w:t xml:space="preserve">инструктажа на рабочем месте, если работодателем принято решение не проводить такой инструктаж в отношении 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w:t>
      </w:r>
      <w:r w:rsidR="00751E59" w:rsidRPr="007E6E54">
        <w:rPr>
          <w:rFonts w:ascii="Times New Roman" w:hAnsi="Times New Roman" w:cs="Times New Roman"/>
          <w:bCs/>
          <w:sz w:val="28"/>
          <w:szCs w:val="28"/>
        </w:rPr>
        <w:t xml:space="preserve">применением сырья и материалов; </w:t>
      </w:r>
      <w:r w:rsidRPr="007E6E54">
        <w:rPr>
          <w:rFonts w:ascii="Times New Roman" w:hAnsi="Times New Roman" w:cs="Times New Roman"/>
          <w:sz w:val="28"/>
          <w:szCs w:val="28"/>
        </w:rPr>
        <w:t>инструкция о мерах пожарной безопасности (п. 2 Правил противопожарного режима в Российской Федерации, утвержденных Постановлением Правительства Российской Федерации от 25 апреля 2012 г. N 390)</w:t>
      </w:r>
      <w:r w:rsidR="006C26CB" w:rsidRPr="007E6E54">
        <w:rPr>
          <w:rStyle w:val="aa"/>
          <w:rFonts w:ascii="Times New Roman" w:hAnsi="Times New Roman" w:cs="Times New Roman"/>
          <w:bCs/>
          <w:sz w:val="28"/>
          <w:szCs w:val="28"/>
        </w:rPr>
        <w:footnoteReference w:id="40"/>
      </w:r>
      <w:r w:rsidRPr="007E6E54">
        <w:rPr>
          <w:rFonts w:ascii="Times New Roman" w:hAnsi="Times New Roman" w:cs="Times New Roman"/>
          <w:sz w:val="28"/>
          <w:szCs w:val="28"/>
        </w:rPr>
        <w:t>.</w:t>
      </w:r>
    </w:p>
    <w:p w:rsidR="006C26CB" w:rsidRPr="007E6E54" w:rsidRDefault="006C26CB" w:rsidP="00751E59">
      <w:pPr>
        <w:pStyle w:val="2"/>
        <w:spacing w:before="0" w:line="360" w:lineRule="auto"/>
        <w:ind w:firstLine="709"/>
        <w:jc w:val="both"/>
        <w:rPr>
          <w:rFonts w:ascii="Times New Roman" w:hAnsi="Times New Roman" w:cs="Times New Roman"/>
          <w:b w:val="0"/>
          <w:bCs w:val="0"/>
          <w:color w:val="auto"/>
          <w:sz w:val="28"/>
          <w:szCs w:val="28"/>
        </w:rPr>
      </w:pPr>
    </w:p>
    <w:p w:rsidR="00675A0B" w:rsidRPr="007E6E54" w:rsidRDefault="00367EC2" w:rsidP="00B176EB">
      <w:pPr>
        <w:pStyle w:val="2"/>
        <w:jc w:val="center"/>
        <w:rPr>
          <w:rFonts w:ascii="Times New Roman" w:hAnsi="Times New Roman" w:cs="Times New Roman"/>
          <w:b w:val="0"/>
          <w:bCs w:val="0"/>
          <w:color w:val="auto"/>
          <w:sz w:val="28"/>
          <w:szCs w:val="28"/>
        </w:rPr>
      </w:pPr>
      <w:bookmarkStart w:id="8" w:name="_Toc519277860"/>
      <w:r w:rsidRPr="007E6E54">
        <w:rPr>
          <w:rFonts w:ascii="Times New Roman" w:hAnsi="Times New Roman" w:cs="Times New Roman"/>
          <w:b w:val="0"/>
          <w:bCs w:val="0"/>
          <w:color w:val="auto"/>
          <w:sz w:val="28"/>
          <w:szCs w:val="28"/>
        </w:rPr>
        <w:t>2</w:t>
      </w:r>
      <w:r w:rsidR="00675A0B" w:rsidRPr="007E6E54">
        <w:rPr>
          <w:rFonts w:ascii="Times New Roman" w:hAnsi="Times New Roman" w:cs="Times New Roman"/>
          <w:b w:val="0"/>
          <w:bCs w:val="0"/>
          <w:color w:val="auto"/>
          <w:sz w:val="28"/>
          <w:szCs w:val="28"/>
        </w:rPr>
        <w:t>.3. Производственный кооператив, акционерное общество</w:t>
      </w:r>
      <w:bookmarkEnd w:id="8"/>
    </w:p>
    <w:p w:rsidR="00811077"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Следует полагать, что </w:t>
      </w:r>
      <w:proofErr w:type="gramStart"/>
      <w:r w:rsidRPr="007E6E54">
        <w:rPr>
          <w:rFonts w:ascii="Times New Roman" w:hAnsi="Times New Roman" w:cs="Times New Roman"/>
          <w:bCs/>
          <w:sz w:val="28"/>
          <w:szCs w:val="28"/>
        </w:rPr>
        <w:t>трудовая</w:t>
      </w:r>
      <w:proofErr w:type="gramEnd"/>
      <w:r w:rsidRPr="007E6E54">
        <w:rPr>
          <w:rFonts w:ascii="Times New Roman" w:hAnsi="Times New Roman" w:cs="Times New Roman"/>
          <w:bCs/>
          <w:sz w:val="28"/>
          <w:szCs w:val="28"/>
        </w:rPr>
        <w:t xml:space="preserve"> </w:t>
      </w:r>
      <w:proofErr w:type="spellStart"/>
      <w:r w:rsidRPr="007E6E54">
        <w:rPr>
          <w:rFonts w:ascii="Times New Roman" w:hAnsi="Times New Roman" w:cs="Times New Roman"/>
          <w:bCs/>
          <w:sz w:val="28"/>
          <w:szCs w:val="28"/>
        </w:rPr>
        <w:t>правосубъектность</w:t>
      </w:r>
      <w:proofErr w:type="spellEnd"/>
      <w:r w:rsidRPr="007E6E54">
        <w:rPr>
          <w:rFonts w:ascii="Times New Roman" w:hAnsi="Times New Roman" w:cs="Times New Roman"/>
          <w:bCs/>
          <w:sz w:val="28"/>
          <w:szCs w:val="28"/>
        </w:rPr>
        <w:t xml:space="preserve"> производственного кооператива возникает с момента утверждения его устава, которое означает начальное юридическое оформление создания кооператива. Устав принимается общим собранием членов кооператива. Численность членов кооператива не может быть менее пяти человек (ст. 108 ГК РФ). Поскольку производственный кооператив является коммерческой организацией (юридическим лицом), он подлежит государственной регистрации в органах юстиции и с этого момента становится субъектом трудового права.</w:t>
      </w:r>
      <w:r w:rsidR="00645FCD" w:rsidRPr="007E6E54">
        <w:rPr>
          <w:rStyle w:val="aa"/>
          <w:rFonts w:ascii="Times New Roman" w:hAnsi="Times New Roman" w:cs="Times New Roman"/>
          <w:bCs/>
          <w:sz w:val="28"/>
          <w:szCs w:val="28"/>
        </w:rPr>
        <w:footnoteReference w:id="41"/>
      </w:r>
    </w:p>
    <w:p w:rsidR="00811077"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Каждый гражданин, достигший 16-летнего возраста и способный принимать участие в осуществлении целей и задач кооператива, вправе стать его членом</w:t>
      </w:r>
      <w:proofErr w:type="gramStart"/>
      <w:r w:rsidRPr="007E6E54">
        <w:rPr>
          <w:rFonts w:ascii="Times New Roman" w:hAnsi="Times New Roman" w:cs="Times New Roman"/>
          <w:bCs/>
          <w:sz w:val="28"/>
          <w:szCs w:val="28"/>
        </w:rPr>
        <w:t xml:space="preserve"> .</w:t>
      </w:r>
      <w:proofErr w:type="gramEnd"/>
      <w:r w:rsidRPr="007E6E54">
        <w:rPr>
          <w:rFonts w:ascii="Times New Roman" w:hAnsi="Times New Roman" w:cs="Times New Roman"/>
          <w:bCs/>
          <w:sz w:val="28"/>
          <w:szCs w:val="28"/>
        </w:rPr>
        <w:t xml:space="preserve"> Гражданин может одновременно быть членом производственного и потребительского кооперативов. Он вправе также работать по найму в другом п</w:t>
      </w:r>
      <w:r w:rsidR="00751E59" w:rsidRPr="007E6E54">
        <w:rPr>
          <w:rFonts w:ascii="Times New Roman" w:hAnsi="Times New Roman" w:cs="Times New Roman"/>
          <w:bCs/>
          <w:sz w:val="28"/>
          <w:szCs w:val="28"/>
        </w:rPr>
        <w:t>редприятии или иной организации</w:t>
      </w:r>
      <w:r w:rsidRPr="007E6E54">
        <w:rPr>
          <w:rFonts w:ascii="Times New Roman" w:hAnsi="Times New Roman" w:cs="Times New Roman"/>
          <w:bCs/>
          <w:sz w:val="28"/>
          <w:szCs w:val="28"/>
        </w:rPr>
        <w:t>.</w:t>
      </w:r>
    </w:p>
    <w:p w:rsidR="00811077"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Как субъекты трудового права кооперативы обладают </w:t>
      </w:r>
      <w:proofErr w:type="spellStart"/>
      <w:r w:rsidRPr="007E6E54">
        <w:rPr>
          <w:rFonts w:ascii="Times New Roman" w:hAnsi="Times New Roman" w:cs="Times New Roman"/>
          <w:bCs/>
          <w:sz w:val="28"/>
          <w:szCs w:val="28"/>
        </w:rPr>
        <w:t>работодательской</w:t>
      </w:r>
      <w:proofErr w:type="spellEnd"/>
      <w:r w:rsidRPr="007E6E54">
        <w:rPr>
          <w:rFonts w:ascii="Times New Roman" w:hAnsi="Times New Roman" w:cs="Times New Roman"/>
          <w:bCs/>
          <w:sz w:val="28"/>
          <w:szCs w:val="28"/>
        </w:rPr>
        <w:t xml:space="preserve"> право- и дееспособностью. Они создаются и действуют в сельском хозяйстве (объединения фермеров, колхозы), в промышленности, строительстве, на </w:t>
      </w:r>
      <w:r w:rsidRPr="007E6E54">
        <w:rPr>
          <w:rFonts w:ascii="Times New Roman" w:hAnsi="Times New Roman" w:cs="Times New Roman"/>
          <w:bCs/>
          <w:sz w:val="28"/>
          <w:szCs w:val="28"/>
        </w:rPr>
        <w:lastRenderedPageBreak/>
        <w:t xml:space="preserve">транспорте, в торговле и общественном питании, в сфере платных услуг и других отраслях производства и </w:t>
      </w:r>
      <w:proofErr w:type="spellStart"/>
      <w:r w:rsidRPr="007E6E54">
        <w:rPr>
          <w:rFonts w:ascii="Times New Roman" w:hAnsi="Times New Roman" w:cs="Times New Roman"/>
          <w:bCs/>
          <w:sz w:val="28"/>
          <w:szCs w:val="28"/>
        </w:rPr>
        <w:t>социальнокультурной</w:t>
      </w:r>
      <w:proofErr w:type="spellEnd"/>
      <w:r w:rsidRPr="007E6E54">
        <w:rPr>
          <w:rFonts w:ascii="Times New Roman" w:hAnsi="Times New Roman" w:cs="Times New Roman"/>
          <w:bCs/>
          <w:sz w:val="28"/>
          <w:szCs w:val="28"/>
        </w:rPr>
        <w:t xml:space="preserve"> жизни, обеспечивая реализацию гражданами их права на труд. Осуществление правового статуса кооператива как субъекта трудового права происходит главным образом в трудовых и организационно-управленческих отношениях, связанных с применением наемного труда. При этом важно иметь в виду, что управление кооперативом осуществляется на основе самоуправления, активного участия его членов в решении всех вопросов деятельности кооператива. Высшим органом управления кооператива является общее собрание членов кооператива. Для руководства текущими делами избирается председатель, а в крупных кооперативах — также и правление. Граждане, работающие в кооперативе по трудовому договору, принимают участие в общем собрании с правом совещательного голоса.</w:t>
      </w:r>
    </w:p>
    <w:p w:rsidR="00811077"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Для всех организаций как субъектов трудового права характерна специфическая направленность их правового статуса и правовой деятельности. </w:t>
      </w:r>
    </w:p>
    <w:p w:rsidR="00751E59"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В силу особой направленности их статуса и правовой деятельности трудовую </w:t>
      </w:r>
      <w:proofErr w:type="spellStart"/>
      <w:r w:rsidRPr="007E6E54">
        <w:rPr>
          <w:rFonts w:ascii="Times New Roman" w:hAnsi="Times New Roman" w:cs="Times New Roman"/>
          <w:bCs/>
          <w:sz w:val="28"/>
          <w:szCs w:val="28"/>
        </w:rPr>
        <w:t>правосубъектность</w:t>
      </w:r>
      <w:proofErr w:type="spellEnd"/>
      <w:r w:rsidRPr="007E6E54">
        <w:rPr>
          <w:rFonts w:ascii="Times New Roman" w:hAnsi="Times New Roman" w:cs="Times New Roman"/>
          <w:bCs/>
          <w:sz w:val="28"/>
          <w:szCs w:val="28"/>
        </w:rPr>
        <w:t xml:space="preserve"> организаций следует рассматривать как специальную</w:t>
      </w:r>
      <w:r w:rsidR="00751E59" w:rsidRPr="007E6E54">
        <w:rPr>
          <w:rStyle w:val="aa"/>
          <w:rFonts w:ascii="Times New Roman" w:hAnsi="Times New Roman" w:cs="Times New Roman"/>
          <w:bCs/>
          <w:sz w:val="28"/>
          <w:szCs w:val="28"/>
        </w:rPr>
        <w:footnoteReference w:id="42"/>
      </w:r>
      <w:r w:rsidRPr="007E6E54">
        <w:rPr>
          <w:rFonts w:ascii="Times New Roman" w:hAnsi="Times New Roman" w:cs="Times New Roman"/>
          <w:bCs/>
          <w:sz w:val="28"/>
          <w:szCs w:val="28"/>
        </w:rPr>
        <w:t>.</w:t>
      </w:r>
    </w:p>
    <w:p w:rsidR="008D104F"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Суть акционерного обществ</w:t>
      </w:r>
      <w:r w:rsidR="00367EC2" w:rsidRPr="007E6E54">
        <w:rPr>
          <w:rFonts w:ascii="Times New Roman" w:hAnsi="Times New Roman" w:cs="Times New Roman"/>
          <w:bCs/>
          <w:sz w:val="28"/>
          <w:szCs w:val="28"/>
        </w:rPr>
        <w:t>а работников (народного предпри</w:t>
      </w:r>
      <w:r w:rsidRPr="007E6E54">
        <w:rPr>
          <w:rFonts w:ascii="Times New Roman" w:hAnsi="Times New Roman" w:cs="Times New Roman"/>
          <w:bCs/>
          <w:sz w:val="28"/>
          <w:szCs w:val="28"/>
        </w:rPr>
        <w:t xml:space="preserve">ятия) </w:t>
      </w:r>
      <w:proofErr w:type="gramStart"/>
      <w:r w:rsidRPr="007E6E54">
        <w:rPr>
          <w:rFonts w:ascii="Times New Roman" w:hAnsi="Times New Roman" w:cs="Times New Roman"/>
          <w:bCs/>
          <w:sz w:val="28"/>
          <w:szCs w:val="28"/>
        </w:rPr>
        <w:t>состоит</w:t>
      </w:r>
      <w:proofErr w:type="gramEnd"/>
      <w:r w:rsidRPr="007E6E54">
        <w:rPr>
          <w:rFonts w:ascii="Times New Roman" w:hAnsi="Times New Roman" w:cs="Times New Roman"/>
          <w:bCs/>
          <w:sz w:val="28"/>
          <w:szCs w:val="28"/>
        </w:rPr>
        <w:t xml:space="preserve"> по сути в том, что акцион</w:t>
      </w:r>
      <w:r w:rsidR="00367EC2" w:rsidRPr="007E6E54">
        <w:rPr>
          <w:rFonts w:ascii="Times New Roman" w:hAnsi="Times New Roman" w:cs="Times New Roman"/>
          <w:bCs/>
          <w:sz w:val="28"/>
          <w:szCs w:val="28"/>
        </w:rPr>
        <w:t>ерами здесь выступают только ра</w:t>
      </w:r>
      <w:r w:rsidRPr="007E6E54">
        <w:rPr>
          <w:rFonts w:ascii="Times New Roman" w:hAnsi="Times New Roman" w:cs="Times New Roman"/>
          <w:bCs/>
          <w:sz w:val="28"/>
          <w:szCs w:val="28"/>
        </w:rPr>
        <w:t>ботники, акции между ними распределяются по результатам труда пропорционально получаемой заработной плате. Это в принципе исключает эксплуатацию человека человеком и наемный характер труда, так как купить трудовые а</w:t>
      </w:r>
      <w:r w:rsidR="00367EC2" w:rsidRPr="007E6E54">
        <w:rPr>
          <w:rFonts w:ascii="Times New Roman" w:hAnsi="Times New Roman" w:cs="Times New Roman"/>
          <w:bCs/>
          <w:sz w:val="28"/>
          <w:szCs w:val="28"/>
        </w:rPr>
        <w:t xml:space="preserve">кции сторонним гражданам практически </w:t>
      </w:r>
      <w:r w:rsidR="00645FCD" w:rsidRPr="007E6E54">
        <w:rPr>
          <w:rFonts w:ascii="Times New Roman" w:hAnsi="Times New Roman" w:cs="Times New Roman"/>
          <w:bCs/>
          <w:sz w:val="28"/>
          <w:szCs w:val="28"/>
        </w:rPr>
        <w:t xml:space="preserve">нельзя. </w:t>
      </w:r>
      <w:r w:rsidRPr="007E6E54">
        <w:rPr>
          <w:rFonts w:ascii="Times New Roman" w:hAnsi="Times New Roman" w:cs="Times New Roman"/>
          <w:bCs/>
          <w:sz w:val="28"/>
          <w:szCs w:val="28"/>
        </w:rPr>
        <w:t>На основании Закона о</w:t>
      </w:r>
      <w:r w:rsidR="00645FCD" w:rsidRPr="007E6E54">
        <w:rPr>
          <w:rFonts w:ascii="Times New Roman" w:hAnsi="Times New Roman" w:cs="Times New Roman"/>
          <w:bCs/>
          <w:sz w:val="28"/>
          <w:szCs w:val="28"/>
        </w:rPr>
        <w:t>б акционерных обществах работни</w:t>
      </w:r>
      <w:r w:rsidRPr="007E6E54">
        <w:rPr>
          <w:rFonts w:ascii="Times New Roman" w:hAnsi="Times New Roman" w:cs="Times New Roman"/>
          <w:bCs/>
          <w:sz w:val="28"/>
          <w:szCs w:val="28"/>
        </w:rPr>
        <w:t xml:space="preserve">ков высшим органом такого предприятия будет общее собрание акционеров. </w:t>
      </w:r>
      <w:proofErr w:type="gramStart"/>
      <w:r w:rsidRPr="007E6E54">
        <w:rPr>
          <w:rFonts w:ascii="Times New Roman" w:hAnsi="Times New Roman" w:cs="Times New Roman"/>
          <w:bCs/>
          <w:sz w:val="28"/>
          <w:szCs w:val="28"/>
        </w:rPr>
        <w:t>К</w:t>
      </w:r>
      <w:r w:rsidR="008D104F" w:rsidRPr="007E6E54">
        <w:rPr>
          <w:rFonts w:ascii="Times New Roman" w:hAnsi="Times New Roman" w:cs="Times New Roman"/>
          <w:bCs/>
          <w:sz w:val="28"/>
          <w:szCs w:val="28"/>
        </w:rPr>
        <w:t xml:space="preserve"> его исключительной компетенции относятся</w:t>
      </w:r>
      <w:r w:rsidR="00645FCD" w:rsidRPr="007E6E54">
        <w:rPr>
          <w:rFonts w:ascii="Times New Roman" w:hAnsi="Times New Roman" w:cs="Times New Roman"/>
          <w:bCs/>
          <w:sz w:val="28"/>
          <w:szCs w:val="28"/>
        </w:rPr>
        <w:t xml:space="preserve"> наибо</w:t>
      </w:r>
      <w:r w:rsidRPr="007E6E54">
        <w:rPr>
          <w:rFonts w:ascii="Times New Roman" w:hAnsi="Times New Roman" w:cs="Times New Roman"/>
          <w:bCs/>
          <w:sz w:val="28"/>
          <w:szCs w:val="28"/>
        </w:rPr>
        <w:t>лее важные вопросы организации</w:t>
      </w:r>
      <w:r w:rsidR="00645FCD" w:rsidRPr="007E6E54">
        <w:rPr>
          <w:rFonts w:ascii="Times New Roman" w:hAnsi="Times New Roman" w:cs="Times New Roman"/>
          <w:bCs/>
          <w:sz w:val="28"/>
          <w:szCs w:val="28"/>
        </w:rPr>
        <w:t xml:space="preserve"> и деятельности предприятия: из</w:t>
      </w:r>
      <w:r w:rsidRPr="007E6E54">
        <w:rPr>
          <w:rFonts w:ascii="Times New Roman" w:hAnsi="Times New Roman" w:cs="Times New Roman"/>
          <w:bCs/>
          <w:sz w:val="28"/>
          <w:szCs w:val="28"/>
        </w:rPr>
        <w:t>брание генерального директор</w:t>
      </w:r>
      <w:r w:rsidR="00645FCD" w:rsidRPr="007E6E54">
        <w:rPr>
          <w:rFonts w:ascii="Times New Roman" w:hAnsi="Times New Roman" w:cs="Times New Roman"/>
          <w:bCs/>
          <w:sz w:val="28"/>
          <w:szCs w:val="28"/>
        </w:rPr>
        <w:t>а народного предприятия, досроч</w:t>
      </w:r>
      <w:r w:rsidRPr="007E6E54">
        <w:rPr>
          <w:rFonts w:ascii="Times New Roman" w:hAnsi="Times New Roman" w:cs="Times New Roman"/>
          <w:bCs/>
          <w:sz w:val="28"/>
          <w:szCs w:val="28"/>
        </w:rPr>
        <w:t xml:space="preserve">ное прекращение его полномочий, а также установление ему раз мера заработной платы; избрание председателя контрольной комиссии, </w:t>
      </w:r>
      <w:r w:rsidRPr="007E6E54">
        <w:rPr>
          <w:rFonts w:ascii="Times New Roman" w:hAnsi="Times New Roman" w:cs="Times New Roman"/>
          <w:bCs/>
          <w:sz w:val="28"/>
          <w:szCs w:val="28"/>
        </w:rPr>
        <w:lastRenderedPageBreak/>
        <w:t xml:space="preserve">досрочное прекращение его </w:t>
      </w:r>
      <w:r w:rsidR="00645FCD" w:rsidRPr="007E6E54">
        <w:rPr>
          <w:rFonts w:ascii="Times New Roman" w:hAnsi="Times New Roman" w:cs="Times New Roman"/>
          <w:bCs/>
          <w:sz w:val="28"/>
          <w:szCs w:val="28"/>
        </w:rPr>
        <w:t>полномочий, а также уста</w:t>
      </w:r>
      <w:r w:rsidRPr="007E6E54">
        <w:rPr>
          <w:rFonts w:ascii="Times New Roman" w:hAnsi="Times New Roman" w:cs="Times New Roman"/>
          <w:bCs/>
          <w:sz w:val="28"/>
          <w:szCs w:val="28"/>
        </w:rPr>
        <w:t>новление ему размера заработ</w:t>
      </w:r>
      <w:r w:rsidR="00645FCD" w:rsidRPr="007E6E54">
        <w:rPr>
          <w:rFonts w:ascii="Times New Roman" w:hAnsi="Times New Roman" w:cs="Times New Roman"/>
          <w:bCs/>
          <w:sz w:val="28"/>
          <w:szCs w:val="28"/>
        </w:rPr>
        <w:t>ной платы; определение количест</w:t>
      </w:r>
      <w:r w:rsidRPr="007E6E54">
        <w:rPr>
          <w:rFonts w:ascii="Times New Roman" w:hAnsi="Times New Roman" w:cs="Times New Roman"/>
          <w:bCs/>
          <w:sz w:val="28"/>
          <w:szCs w:val="28"/>
        </w:rPr>
        <w:t>венного состава наблюдательного совета, избрание его членов и досрочное прекращение ег</w:t>
      </w:r>
      <w:r w:rsidR="00645FCD" w:rsidRPr="007E6E54">
        <w:rPr>
          <w:rFonts w:ascii="Times New Roman" w:hAnsi="Times New Roman" w:cs="Times New Roman"/>
          <w:bCs/>
          <w:sz w:val="28"/>
          <w:szCs w:val="28"/>
        </w:rPr>
        <w:t>о полномочий;</w:t>
      </w:r>
      <w:proofErr w:type="gramEnd"/>
      <w:r w:rsidR="00645FCD" w:rsidRPr="007E6E54">
        <w:rPr>
          <w:rFonts w:ascii="Times New Roman" w:hAnsi="Times New Roman" w:cs="Times New Roman"/>
          <w:bCs/>
          <w:sz w:val="28"/>
          <w:szCs w:val="28"/>
        </w:rPr>
        <w:t xml:space="preserve"> определение макси</w:t>
      </w:r>
      <w:r w:rsidRPr="007E6E54">
        <w:rPr>
          <w:rFonts w:ascii="Times New Roman" w:hAnsi="Times New Roman" w:cs="Times New Roman"/>
          <w:bCs/>
          <w:sz w:val="28"/>
          <w:szCs w:val="28"/>
        </w:rPr>
        <w:t xml:space="preserve">мальной доли акций народного предприятия в общем количестве акций, </w:t>
      </w:r>
      <w:proofErr w:type="gramStart"/>
      <w:r w:rsidRPr="007E6E54">
        <w:rPr>
          <w:rFonts w:ascii="Times New Roman" w:hAnsi="Times New Roman" w:cs="Times New Roman"/>
          <w:bCs/>
          <w:sz w:val="28"/>
          <w:szCs w:val="28"/>
        </w:rPr>
        <w:t>к</w:t>
      </w:r>
      <w:proofErr w:type="gramEnd"/>
      <w:r w:rsidRPr="007E6E54">
        <w:rPr>
          <w:rFonts w:ascii="Times New Roman" w:hAnsi="Times New Roman" w:cs="Times New Roman"/>
          <w:bCs/>
          <w:sz w:val="28"/>
          <w:szCs w:val="28"/>
        </w:rPr>
        <w:t xml:space="preserve">ᴏᴛᴏᴩой может владеть </w:t>
      </w:r>
      <w:proofErr w:type="gramStart"/>
      <w:r w:rsidRPr="007E6E54">
        <w:rPr>
          <w:rFonts w:ascii="Times New Roman" w:hAnsi="Times New Roman" w:cs="Times New Roman"/>
          <w:bCs/>
          <w:sz w:val="28"/>
          <w:szCs w:val="28"/>
        </w:rPr>
        <w:t>работник</w:t>
      </w:r>
      <w:proofErr w:type="gramEnd"/>
      <w:r w:rsidRPr="007E6E54">
        <w:rPr>
          <w:rFonts w:ascii="Times New Roman" w:hAnsi="Times New Roman" w:cs="Times New Roman"/>
          <w:bCs/>
          <w:sz w:val="28"/>
          <w:szCs w:val="28"/>
        </w:rPr>
        <w:t xml:space="preserve"> народного предприятия; установление размера вознагр</w:t>
      </w:r>
      <w:r w:rsidR="00645FCD" w:rsidRPr="007E6E54">
        <w:rPr>
          <w:rFonts w:ascii="Times New Roman" w:hAnsi="Times New Roman" w:cs="Times New Roman"/>
          <w:bCs/>
          <w:sz w:val="28"/>
          <w:szCs w:val="28"/>
        </w:rPr>
        <w:t>аждении и компенсаций членам на</w:t>
      </w:r>
      <w:r w:rsidRPr="007E6E54">
        <w:rPr>
          <w:rFonts w:ascii="Times New Roman" w:hAnsi="Times New Roman" w:cs="Times New Roman"/>
          <w:bCs/>
          <w:sz w:val="28"/>
          <w:szCs w:val="28"/>
        </w:rPr>
        <w:t xml:space="preserve">блюдательного совета; принятие </w:t>
      </w:r>
      <w:r w:rsidR="00645FCD" w:rsidRPr="007E6E54">
        <w:rPr>
          <w:rFonts w:ascii="Times New Roman" w:hAnsi="Times New Roman" w:cs="Times New Roman"/>
          <w:bCs/>
          <w:sz w:val="28"/>
          <w:szCs w:val="28"/>
        </w:rPr>
        <w:t xml:space="preserve">решения о ликвидации народного </w:t>
      </w:r>
      <w:r w:rsidRPr="007E6E54">
        <w:rPr>
          <w:rFonts w:ascii="Times New Roman" w:hAnsi="Times New Roman" w:cs="Times New Roman"/>
          <w:bCs/>
          <w:sz w:val="28"/>
          <w:szCs w:val="28"/>
        </w:rPr>
        <w:t xml:space="preserve">предприятия, назначении </w:t>
      </w:r>
      <w:r w:rsidR="008D104F" w:rsidRPr="007E6E54">
        <w:rPr>
          <w:rFonts w:ascii="Times New Roman" w:hAnsi="Times New Roman" w:cs="Times New Roman"/>
          <w:bCs/>
          <w:sz w:val="28"/>
          <w:szCs w:val="28"/>
        </w:rPr>
        <w:t>ликвидационной комис</w:t>
      </w:r>
      <w:r w:rsidR="00645FCD" w:rsidRPr="007E6E54">
        <w:rPr>
          <w:rFonts w:ascii="Times New Roman" w:hAnsi="Times New Roman" w:cs="Times New Roman"/>
          <w:bCs/>
          <w:sz w:val="28"/>
          <w:szCs w:val="28"/>
        </w:rPr>
        <w:t>сии и утвер</w:t>
      </w:r>
      <w:r w:rsidRPr="007E6E54">
        <w:rPr>
          <w:rFonts w:ascii="Times New Roman" w:hAnsi="Times New Roman" w:cs="Times New Roman"/>
          <w:bCs/>
          <w:sz w:val="28"/>
          <w:szCs w:val="28"/>
        </w:rPr>
        <w:t>ждение промежуточного и о</w:t>
      </w:r>
      <w:r w:rsidR="008D104F" w:rsidRPr="007E6E54">
        <w:rPr>
          <w:rFonts w:ascii="Times New Roman" w:hAnsi="Times New Roman" w:cs="Times New Roman"/>
          <w:bCs/>
          <w:sz w:val="28"/>
          <w:szCs w:val="28"/>
        </w:rPr>
        <w:t xml:space="preserve">кончательного ликвидационных балансов. </w:t>
      </w:r>
    </w:p>
    <w:p w:rsidR="008D104F" w:rsidRPr="007E6E54" w:rsidRDefault="00811077" w:rsidP="00751E59">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Работник-акционер народного предприятия не может владеть количеством акций предприятия, номинальная стоимость кᴏᴛᴏᴩ</w:t>
      </w:r>
      <w:proofErr w:type="spellStart"/>
      <w:r w:rsidRPr="007E6E54">
        <w:rPr>
          <w:rFonts w:ascii="Times New Roman" w:hAnsi="Times New Roman" w:cs="Times New Roman"/>
          <w:bCs/>
          <w:sz w:val="28"/>
          <w:szCs w:val="28"/>
        </w:rPr>
        <w:t>ых</w:t>
      </w:r>
      <w:proofErr w:type="spellEnd"/>
      <w:r w:rsidRPr="007E6E54">
        <w:rPr>
          <w:rFonts w:ascii="Times New Roman" w:hAnsi="Times New Roman" w:cs="Times New Roman"/>
          <w:bCs/>
          <w:sz w:val="28"/>
          <w:szCs w:val="28"/>
        </w:rPr>
        <w:t xml:space="preserve"> превышает 5 процентов устав</w:t>
      </w:r>
      <w:r w:rsidR="008D104F" w:rsidRPr="007E6E54">
        <w:rPr>
          <w:rFonts w:ascii="Times New Roman" w:hAnsi="Times New Roman" w:cs="Times New Roman"/>
          <w:bCs/>
          <w:sz w:val="28"/>
          <w:szCs w:val="28"/>
        </w:rPr>
        <w:t>ного капитала народного предпри</w:t>
      </w:r>
      <w:r w:rsidRPr="007E6E54">
        <w:rPr>
          <w:rFonts w:ascii="Times New Roman" w:hAnsi="Times New Roman" w:cs="Times New Roman"/>
          <w:bCs/>
          <w:sz w:val="28"/>
          <w:szCs w:val="28"/>
        </w:rPr>
        <w:t>ятия. В случае если окажется превышение ϶ᴛᴏ</w:t>
      </w:r>
      <w:r w:rsidR="008D104F" w:rsidRPr="007E6E54">
        <w:rPr>
          <w:rFonts w:ascii="Times New Roman" w:hAnsi="Times New Roman" w:cs="Times New Roman"/>
          <w:bCs/>
          <w:sz w:val="28"/>
          <w:szCs w:val="28"/>
        </w:rPr>
        <w:t>й нормы, работник-акцио</w:t>
      </w:r>
      <w:r w:rsidRPr="007E6E54">
        <w:rPr>
          <w:rFonts w:ascii="Times New Roman" w:hAnsi="Times New Roman" w:cs="Times New Roman"/>
          <w:bCs/>
          <w:sz w:val="28"/>
          <w:szCs w:val="28"/>
        </w:rPr>
        <w:t>нер обязан продать их народному предприятию по номинальной стоимости в течение трех мес</w:t>
      </w:r>
      <w:r w:rsidR="008D104F" w:rsidRPr="007E6E54">
        <w:rPr>
          <w:rFonts w:ascii="Times New Roman" w:hAnsi="Times New Roman" w:cs="Times New Roman"/>
          <w:bCs/>
          <w:sz w:val="28"/>
          <w:szCs w:val="28"/>
        </w:rPr>
        <w:t xml:space="preserve">яцев </w:t>
      </w:r>
      <w:proofErr w:type="gramStart"/>
      <w:r w:rsidR="008D104F" w:rsidRPr="007E6E54">
        <w:rPr>
          <w:rFonts w:ascii="Times New Roman" w:hAnsi="Times New Roman" w:cs="Times New Roman"/>
          <w:bCs/>
          <w:sz w:val="28"/>
          <w:szCs w:val="28"/>
        </w:rPr>
        <w:t>с даты</w:t>
      </w:r>
      <w:proofErr w:type="gramEnd"/>
      <w:r w:rsidR="008D104F" w:rsidRPr="007E6E54">
        <w:rPr>
          <w:rFonts w:ascii="Times New Roman" w:hAnsi="Times New Roman" w:cs="Times New Roman"/>
          <w:bCs/>
          <w:sz w:val="28"/>
          <w:szCs w:val="28"/>
        </w:rPr>
        <w:t xml:space="preserve"> такого превышения.</w:t>
      </w:r>
      <w:r w:rsidR="008D104F" w:rsidRPr="007E6E54">
        <w:rPr>
          <w:rStyle w:val="aa"/>
          <w:rFonts w:ascii="Times New Roman" w:hAnsi="Times New Roman" w:cs="Times New Roman"/>
          <w:bCs/>
          <w:sz w:val="28"/>
          <w:szCs w:val="28"/>
        </w:rPr>
        <w:footnoteReference w:id="43"/>
      </w:r>
    </w:p>
    <w:p w:rsidR="00811077" w:rsidRPr="007E6E54" w:rsidRDefault="00811077"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Народное предприятие обяз</w:t>
      </w:r>
      <w:r w:rsidR="008D104F" w:rsidRPr="007E6E54">
        <w:rPr>
          <w:rFonts w:ascii="Times New Roman" w:hAnsi="Times New Roman" w:cs="Times New Roman"/>
          <w:bCs/>
          <w:sz w:val="28"/>
          <w:szCs w:val="28"/>
        </w:rPr>
        <w:t>ано выкупить акции у уволившего</w:t>
      </w:r>
      <w:r w:rsidRPr="007E6E54">
        <w:rPr>
          <w:rFonts w:ascii="Times New Roman" w:hAnsi="Times New Roman" w:cs="Times New Roman"/>
          <w:bCs/>
          <w:sz w:val="28"/>
          <w:szCs w:val="28"/>
        </w:rPr>
        <w:t xml:space="preserve">ся работника-акционера, а </w:t>
      </w:r>
      <w:proofErr w:type="gramStart"/>
      <w:r w:rsidRPr="007E6E54">
        <w:rPr>
          <w:rFonts w:ascii="Times New Roman" w:hAnsi="Times New Roman" w:cs="Times New Roman"/>
          <w:bCs/>
          <w:sz w:val="28"/>
          <w:szCs w:val="28"/>
        </w:rPr>
        <w:t>уволившийся</w:t>
      </w:r>
      <w:proofErr w:type="gramEnd"/>
      <w:r w:rsidRPr="007E6E54">
        <w:rPr>
          <w:rFonts w:ascii="Times New Roman" w:hAnsi="Times New Roman" w:cs="Times New Roman"/>
          <w:bCs/>
          <w:sz w:val="28"/>
          <w:szCs w:val="28"/>
        </w:rPr>
        <w:t xml:space="preserve"> обязан продать их по выкупной цене в течение т</w:t>
      </w:r>
      <w:r w:rsidR="008D104F" w:rsidRPr="007E6E54">
        <w:rPr>
          <w:rFonts w:ascii="Times New Roman" w:hAnsi="Times New Roman" w:cs="Times New Roman"/>
          <w:bCs/>
          <w:sz w:val="28"/>
          <w:szCs w:val="28"/>
        </w:rPr>
        <w:t xml:space="preserve">рех месяцев с даты увольнения. </w:t>
      </w:r>
      <w:r w:rsidRPr="007E6E54">
        <w:rPr>
          <w:rFonts w:ascii="Times New Roman" w:hAnsi="Times New Roman" w:cs="Times New Roman"/>
          <w:bCs/>
          <w:sz w:val="28"/>
          <w:szCs w:val="28"/>
        </w:rPr>
        <w:t xml:space="preserve">Руководство текущей деятельностью народного предприятия осуществляется генеральным </w:t>
      </w:r>
      <w:r w:rsidR="008D104F" w:rsidRPr="007E6E54">
        <w:rPr>
          <w:rFonts w:ascii="Times New Roman" w:hAnsi="Times New Roman" w:cs="Times New Roman"/>
          <w:bCs/>
          <w:sz w:val="28"/>
          <w:szCs w:val="28"/>
        </w:rPr>
        <w:t>директором, являющимся единолич</w:t>
      </w:r>
      <w:r w:rsidRPr="007E6E54">
        <w:rPr>
          <w:rFonts w:ascii="Times New Roman" w:hAnsi="Times New Roman" w:cs="Times New Roman"/>
          <w:bCs/>
          <w:sz w:val="28"/>
          <w:szCs w:val="28"/>
        </w:rPr>
        <w:t>ным органом исполнения. Стоит заметить, что он и</w:t>
      </w:r>
      <w:r w:rsidR="008D104F" w:rsidRPr="007E6E54">
        <w:rPr>
          <w:rFonts w:ascii="Times New Roman" w:hAnsi="Times New Roman" w:cs="Times New Roman"/>
          <w:bCs/>
          <w:sz w:val="28"/>
          <w:szCs w:val="28"/>
        </w:rPr>
        <w:t>збирается решением общего собра</w:t>
      </w:r>
      <w:r w:rsidRPr="007E6E54">
        <w:rPr>
          <w:rFonts w:ascii="Times New Roman" w:hAnsi="Times New Roman" w:cs="Times New Roman"/>
          <w:bCs/>
          <w:sz w:val="28"/>
          <w:szCs w:val="28"/>
        </w:rPr>
        <w:t xml:space="preserve">ния акционеров на срок, определенный уставом народного </w:t>
      </w:r>
      <w:proofErr w:type="gramStart"/>
      <w:r w:rsidRPr="007E6E54">
        <w:rPr>
          <w:rFonts w:ascii="Times New Roman" w:hAnsi="Times New Roman" w:cs="Times New Roman"/>
          <w:bCs/>
          <w:sz w:val="28"/>
          <w:szCs w:val="28"/>
        </w:rPr>
        <w:t>пред</w:t>
      </w:r>
      <w:proofErr w:type="gramEnd"/>
      <w:r w:rsidRPr="007E6E54">
        <w:rPr>
          <w:rFonts w:ascii="Times New Roman" w:hAnsi="Times New Roman" w:cs="Times New Roman"/>
          <w:bCs/>
          <w:sz w:val="28"/>
          <w:szCs w:val="28"/>
        </w:rPr>
        <w:t xml:space="preserve"> </w:t>
      </w:r>
      <w:proofErr w:type="gramStart"/>
      <w:r w:rsidRPr="007E6E54">
        <w:rPr>
          <w:rFonts w:ascii="Times New Roman" w:hAnsi="Times New Roman" w:cs="Times New Roman"/>
          <w:bCs/>
          <w:sz w:val="28"/>
          <w:szCs w:val="28"/>
        </w:rPr>
        <w:t>приятия</w:t>
      </w:r>
      <w:proofErr w:type="gramEnd"/>
      <w:r w:rsidRPr="007E6E54">
        <w:rPr>
          <w:rFonts w:ascii="Times New Roman" w:hAnsi="Times New Roman" w:cs="Times New Roman"/>
          <w:bCs/>
          <w:sz w:val="28"/>
          <w:szCs w:val="28"/>
        </w:rPr>
        <w:t>, но не более чем на пять</w:t>
      </w:r>
      <w:r w:rsidR="008D104F" w:rsidRPr="007E6E54">
        <w:rPr>
          <w:rFonts w:ascii="Times New Roman" w:hAnsi="Times New Roman" w:cs="Times New Roman"/>
          <w:bCs/>
          <w:sz w:val="28"/>
          <w:szCs w:val="28"/>
        </w:rPr>
        <w:t xml:space="preserve"> лет, и может избираться неогра</w:t>
      </w:r>
      <w:r w:rsidRPr="007E6E54">
        <w:rPr>
          <w:rFonts w:ascii="Times New Roman" w:hAnsi="Times New Roman" w:cs="Times New Roman"/>
          <w:bCs/>
          <w:sz w:val="28"/>
          <w:szCs w:val="28"/>
        </w:rPr>
        <w:t xml:space="preserve">ниченное количество раз. </w:t>
      </w:r>
      <w:proofErr w:type="gramStart"/>
      <w:r w:rsidRPr="007E6E54">
        <w:rPr>
          <w:rFonts w:ascii="Times New Roman" w:hAnsi="Times New Roman" w:cs="Times New Roman"/>
          <w:bCs/>
          <w:sz w:val="28"/>
          <w:szCs w:val="28"/>
        </w:rPr>
        <w:t>Размер оплаты труда</w:t>
      </w:r>
      <w:proofErr w:type="gramEnd"/>
      <w:r w:rsidRPr="007E6E54">
        <w:rPr>
          <w:rFonts w:ascii="Times New Roman" w:hAnsi="Times New Roman" w:cs="Times New Roman"/>
          <w:bCs/>
          <w:sz w:val="28"/>
          <w:szCs w:val="28"/>
        </w:rPr>
        <w:t xml:space="preserve"> генерального директора народного предприятия за отчетный финансовый год не может более чем в 10 раз превышать средний размер оплаты труда одного работника народного предприятия за тот же период.</w:t>
      </w:r>
    </w:p>
    <w:p w:rsidR="002242AE" w:rsidRPr="007E6E54" w:rsidRDefault="00751E59"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Для примера можно обратиться к судебной практике.</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Работники обратились в суд с иском к организации (межрайонной инспекции Федеральной налоговой службы России N 4 по Республике Бурятия) о признании </w:t>
      </w:r>
      <w:proofErr w:type="gramStart"/>
      <w:r w:rsidRPr="007E6E54">
        <w:rPr>
          <w:rFonts w:ascii="Times New Roman" w:hAnsi="Times New Roman" w:cs="Times New Roman"/>
          <w:bCs/>
          <w:sz w:val="28"/>
          <w:szCs w:val="28"/>
        </w:rPr>
        <w:t>незаконными</w:t>
      </w:r>
      <w:proofErr w:type="gramEnd"/>
      <w:r w:rsidRPr="007E6E54">
        <w:rPr>
          <w:rFonts w:ascii="Times New Roman" w:hAnsi="Times New Roman" w:cs="Times New Roman"/>
          <w:bCs/>
          <w:sz w:val="28"/>
          <w:szCs w:val="28"/>
        </w:rPr>
        <w:t xml:space="preserve"> действий по изменению существенных условий труда, </w:t>
      </w:r>
      <w:r w:rsidRPr="007E6E54">
        <w:rPr>
          <w:rFonts w:ascii="Times New Roman" w:hAnsi="Times New Roman" w:cs="Times New Roman"/>
          <w:bCs/>
          <w:sz w:val="28"/>
          <w:szCs w:val="28"/>
        </w:rPr>
        <w:lastRenderedPageBreak/>
        <w:t>выразившихся в изменении оплаты труда в сторону уменьшения, понуждении выплачивать заработную плату с применением коэффициента 1,7.</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Иск мотивирован тем, что работодатель в нарушение требований ст. 135 ТК РФ уменьшил </w:t>
      </w:r>
      <w:proofErr w:type="gramStart"/>
      <w:r w:rsidRPr="007E6E54">
        <w:rPr>
          <w:rFonts w:ascii="Times New Roman" w:hAnsi="Times New Roman" w:cs="Times New Roman"/>
          <w:bCs/>
          <w:sz w:val="28"/>
          <w:szCs w:val="28"/>
        </w:rPr>
        <w:t>размер оплаты труда</w:t>
      </w:r>
      <w:proofErr w:type="gramEnd"/>
      <w:r w:rsidRPr="007E6E54">
        <w:rPr>
          <w:rFonts w:ascii="Times New Roman" w:hAnsi="Times New Roman" w:cs="Times New Roman"/>
          <w:bCs/>
          <w:sz w:val="28"/>
          <w:szCs w:val="28"/>
        </w:rPr>
        <w:t>. Уменьшение размера выразилось в начислении заработной платы с применением коэффициента 1,3 вместо 1,7, установленного постановлением ЦК КПСС, Совета Министров СССР от 8 июля 1974 г. N 561 "О строительстве Байкало-Амурской железнодорожной магистрали".</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Решением суда в удовлетворении иска отказано, снижение коэффициента до размера 1,3 признано правильным.</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Отказывая в иске, суд исходил из того, что истцы являются работниками организации, финансируемой из федерального бюджета. Работодателем принято решение об изменении существенных условий труда в виде оплаты труда с применением коэффициента 1,3, о чем работники инспекции были уведомлены в письменном виде за два месяца. Впоследствии истцам выплачивалась заработная плата с применением указанного коэффициента.</w:t>
      </w:r>
    </w:p>
    <w:p w:rsidR="004F0512" w:rsidRPr="007E6E54" w:rsidRDefault="004F0512" w:rsidP="001222EC">
      <w:pPr>
        <w:spacing w:after="0" w:line="360" w:lineRule="auto"/>
        <w:ind w:firstLine="709"/>
        <w:jc w:val="both"/>
        <w:rPr>
          <w:rFonts w:ascii="Times New Roman" w:hAnsi="Times New Roman" w:cs="Times New Roman"/>
          <w:bCs/>
          <w:sz w:val="28"/>
          <w:szCs w:val="28"/>
        </w:rPr>
      </w:pPr>
      <w:proofErr w:type="gramStart"/>
      <w:r w:rsidRPr="007E6E54">
        <w:rPr>
          <w:rFonts w:ascii="Times New Roman" w:hAnsi="Times New Roman" w:cs="Times New Roman"/>
          <w:bCs/>
          <w:sz w:val="28"/>
          <w:szCs w:val="28"/>
        </w:rPr>
        <w:t>Районный коэффициент 1,3 по Северобайкальскому району Республики Бурятия был установлен постановлением Госкомтруда СССР и Президиума ВЦСПС от 4 сентября 1964 г. N 380/П-18 "Об утверждении районных коэффициентов к заработной плате работников просвещения, здравоохранения, жилищно-коммунального хозяйства, торговли и общественного питания, других отраслей народного хозяйства, непосредственно обслуживающих население, занятых в районах Крайнего Севера и местностях, приравненных к районам Крайнего Севера", которое</w:t>
      </w:r>
      <w:proofErr w:type="gramEnd"/>
      <w:r w:rsidRPr="007E6E54">
        <w:rPr>
          <w:rFonts w:ascii="Times New Roman" w:hAnsi="Times New Roman" w:cs="Times New Roman"/>
          <w:bCs/>
          <w:sz w:val="28"/>
          <w:szCs w:val="28"/>
        </w:rPr>
        <w:t xml:space="preserve"> исходя из ст. 423 ТК РФ, продолжает действовать до настоящего времени.</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 xml:space="preserve">Районный коэффициент 1,7 к заработной плате устанавливался постановлением ЦК КПСС и Совета Министров СССР от 8 июля 1974 г. N 561 на время строительства Байкало-Амурской железнодорожной магистрали и железнодорожной линии БАМ - Тында - Беркакит. Следовательно, установление повышенного коэффициента носило временный характер. Данный коэффициент </w:t>
      </w:r>
      <w:r w:rsidRPr="007E6E54">
        <w:rPr>
          <w:rFonts w:ascii="Times New Roman" w:hAnsi="Times New Roman" w:cs="Times New Roman"/>
          <w:bCs/>
          <w:sz w:val="28"/>
          <w:szCs w:val="28"/>
        </w:rPr>
        <w:lastRenderedPageBreak/>
        <w:t xml:space="preserve">не является районным, который устанавливается в централизованном порядке к заработной плате работников, работающих в районах Крайнего Севера и приравненных к ним местностях. Строительство последнего объекта на Бурятском участке БАМа - </w:t>
      </w:r>
      <w:proofErr w:type="spellStart"/>
      <w:r w:rsidRPr="007E6E54">
        <w:rPr>
          <w:rFonts w:ascii="Times New Roman" w:hAnsi="Times New Roman" w:cs="Times New Roman"/>
          <w:bCs/>
          <w:sz w:val="28"/>
          <w:szCs w:val="28"/>
        </w:rPr>
        <w:t>Северомуйского</w:t>
      </w:r>
      <w:proofErr w:type="spellEnd"/>
      <w:r w:rsidRPr="007E6E54">
        <w:rPr>
          <w:rFonts w:ascii="Times New Roman" w:hAnsi="Times New Roman" w:cs="Times New Roman"/>
          <w:bCs/>
          <w:sz w:val="28"/>
          <w:szCs w:val="28"/>
        </w:rPr>
        <w:t xml:space="preserve"> тоннеля завершено в 2003 году.</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Кассационным определением судебной коллегии по гражданским делам Верховного Суда Республики Бурятия решение оставлено без изменения (по материалам обобщения судебной практики Верховного Суда Республики Бурятия).</w:t>
      </w:r>
    </w:p>
    <w:p w:rsidR="004F0512" w:rsidRPr="007E6E54" w:rsidRDefault="004F0512" w:rsidP="001222EC">
      <w:pPr>
        <w:spacing w:after="0" w:line="360" w:lineRule="auto"/>
        <w:ind w:firstLine="709"/>
        <w:jc w:val="both"/>
        <w:rPr>
          <w:rFonts w:ascii="Times New Roman" w:hAnsi="Times New Roman" w:cs="Times New Roman"/>
          <w:bCs/>
          <w:sz w:val="28"/>
          <w:szCs w:val="28"/>
        </w:rPr>
      </w:pPr>
      <w:r w:rsidRPr="007E6E54">
        <w:rPr>
          <w:rFonts w:ascii="Times New Roman" w:hAnsi="Times New Roman" w:cs="Times New Roman"/>
          <w:bCs/>
          <w:sz w:val="28"/>
          <w:szCs w:val="28"/>
        </w:rPr>
        <w:t>Лицам, проживающим и работающим в ЗАТО "Межгорье", сохранены условия оплаты труда, предусмотренные постановлением ЦК КПСС и Совета Министров СССР от 8 июля 1974 г. N 561 "О строительстве Байкало-Амурской железнодорожной магистрали"</w:t>
      </w:r>
      <w:r w:rsidRPr="007E6E54">
        <w:rPr>
          <w:rStyle w:val="aa"/>
          <w:rFonts w:ascii="Times New Roman" w:hAnsi="Times New Roman" w:cs="Times New Roman"/>
          <w:bCs/>
          <w:sz w:val="28"/>
          <w:szCs w:val="28"/>
        </w:rPr>
        <w:footnoteReference w:id="44"/>
      </w:r>
      <w:r w:rsidRPr="007E6E54">
        <w:rPr>
          <w:rFonts w:ascii="Times New Roman" w:hAnsi="Times New Roman" w:cs="Times New Roman"/>
          <w:bCs/>
          <w:sz w:val="28"/>
          <w:szCs w:val="28"/>
        </w:rPr>
        <w:t>.</w:t>
      </w:r>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В. обратилась в суд с иском к филиалу организации о перерасчете процентной надбавки, компенсации морального вреда и взыскании судебных расходов.</w:t>
      </w:r>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В обоснование иска В. указала, что с 5 августа 2011 г. работала в филиале организации, расположенном в г. Ноябрьске, в должности бухгалтера и получала процентную надбавку за стаж работы в районе Крайнего Севера в размере 80%.</w:t>
      </w:r>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31 августа 2011 г. истец была уволена по истечении срока трудового договора, а 16 апреля 2012 г. вновь принята на работу в этот же филиал организации, но процентная надбавка ей была установлена в размере 60%.</w:t>
      </w:r>
    </w:p>
    <w:p w:rsidR="001222EC" w:rsidRPr="001222EC" w:rsidRDefault="001222EC" w:rsidP="001222EC">
      <w:pPr>
        <w:spacing w:after="0" w:line="360" w:lineRule="auto"/>
        <w:ind w:firstLine="709"/>
        <w:jc w:val="both"/>
        <w:rPr>
          <w:rFonts w:ascii="Times New Roman" w:hAnsi="Times New Roman" w:cs="Times New Roman"/>
          <w:bCs/>
          <w:sz w:val="28"/>
          <w:szCs w:val="28"/>
        </w:rPr>
      </w:pPr>
      <w:proofErr w:type="gramStart"/>
      <w:r w:rsidRPr="001222EC">
        <w:rPr>
          <w:rFonts w:ascii="Times New Roman" w:hAnsi="Times New Roman" w:cs="Times New Roman"/>
          <w:bCs/>
          <w:sz w:val="28"/>
          <w:szCs w:val="28"/>
        </w:rPr>
        <w:t xml:space="preserve">Проверяя правильность начисления процентной надбавки к заработной плате, суд первой инстанции на основании </w:t>
      </w:r>
      <w:proofErr w:type="spellStart"/>
      <w:r w:rsidRPr="001222EC">
        <w:rPr>
          <w:rFonts w:ascii="Times New Roman" w:hAnsi="Times New Roman" w:cs="Times New Roman"/>
          <w:bCs/>
          <w:sz w:val="28"/>
          <w:szCs w:val="28"/>
        </w:rPr>
        <w:t>пп</w:t>
      </w:r>
      <w:proofErr w:type="spellEnd"/>
      <w:r w:rsidRPr="001222EC">
        <w:rPr>
          <w:rFonts w:ascii="Times New Roman" w:hAnsi="Times New Roman" w:cs="Times New Roman"/>
          <w:bCs/>
          <w:sz w:val="28"/>
          <w:szCs w:val="28"/>
        </w:rPr>
        <w:t>. 22, 23, 24 Инструкции о порядке предоставления социальных гарантий и компенсаций, утвержденной приказом Минтруда РСФСР от 22 ноября 1990 г. N 2, пришел к выводу, что при наличии больших перерывов в работе истец не имеет права на выплату процентной надбавки в размере 80%.</w:t>
      </w:r>
      <w:proofErr w:type="gramEnd"/>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lastRenderedPageBreak/>
        <w:t>Суд апелляционной инстанции не согласился с указанным выводом по следующим основаниям.</w:t>
      </w:r>
    </w:p>
    <w:p w:rsidR="001222EC" w:rsidRPr="001222EC" w:rsidRDefault="001222EC" w:rsidP="001222EC">
      <w:pPr>
        <w:spacing w:after="0" w:line="360" w:lineRule="auto"/>
        <w:ind w:firstLine="709"/>
        <w:jc w:val="both"/>
        <w:rPr>
          <w:rFonts w:ascii="Times New Roman" w:hAnsi="Times New Roman" w:cs="Times New Roman"/>
          <w:bCs/>
          <w:sz w:val="28"/>
          <w:szCs w:val="28"/>
        </w:rPr>
      </w:pPr>
      <w:proofErr w:type="gramStart"/>
      <w:r w:rsidRPr="001222EC">
        <w:rPr>
          <w:rFonts w:ascii="Times New Roman" w:hAnsi="Times New Roman" w:cs="Times New Roman"/>
          <w:bCs/>
          <w:sz w:val="28"/>
          <w:szCs w:val="28"/>
        </w:rPr>
        <w:t>В соответствии с п. 22 названной Инструкции за работниками предприятий, организаций и учреждений, уволившимися с прежней работы (за исключением увольнения за виновные действия), сохраняется непрерывный стаж работы, дающий право на получение надбавки к заработной плате за работу, если перерыв в работе не превышает сроков, установленных действующим законодательством.</w:t>
      </w:r>
      <w:proofErr w:type="gramEnd"/>
      <w:r w:rsidRPr="001222EC">
        <w:rPr>
          <w:rFonts w:ascii="Times New Roman" w:hAnsi="Times New Roman" w:cs="Times New Roman"/>
          <w:bCs/>
          <w:sz w:val="28"/>
          <w:szCs w:val="28"/>
        </w:rPr>
        <w:t xml:space="preserve"> </w:t>
      </w:r>
      <w:proofErr w:type="gramStart"/>
      <w:r w:rsidRPr="001222EC">
        <w:rPr>
          <w:rFonts w:ascii="Times New Roman" w:hAnsi="Times New Roman" w:cs="Times New Roman"/>
          <w:bCs/>
          <w:sz w:val="28"/>
          <w:szCs w:val="28"/>
        </w:rPr>
        <w:t>За работниками, уволившимися после 1 января 1991 г., сохраняется непрерывный стаж, дающий право на получение надбавок за работу в районах Крайнего Севера и местностях, приравненных к ним, если перерыв между днем увольнения и днем поступления на работу на предприятия, в организации и учреждения в этих районах не превышает сроков, установленных действующим законодательством.</w:t>
      </w:r>
      <w:proofErr w:type="gramEnd"/>
      <w:r w:rsidRPr="001222EC">
        <w:rPr>
          <w:rFonts w:ascii="Times New Roman" w:hAnsi="Times New Roman" w:cs="Times New Roman"/>
          <w:bCs/>
          <w:sz w:val="28"/>
          <w:szCs w:val="28"/>
        </w:rPr>
        <w:t xml:space="preserve"> При превышении указанных сроков размеры надбавок за непрерывный стаж работы уменьшаются в таком же порядке и размерах, как это предусмотрено за увеличение стажа работы ст. 1 Указа Президиума Верховного Совета СССР от 26 сентября 1967 г. N 1908-VII.</w:t>
      </w:r>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Судом установлено, что перерыв между периодами работы у ответчика - 7 месяцев и 16 дней (день увольнения 31 августа 2011 г. - день принятия на работу 16 апреля 2012 г.).</w:t>
      </w:r>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Согласно ст. 314 ТК РФ порядок установления и исчисления трудового стажа, необходимого для получения гарантий и компенсаций, устанавливается Правительством РФ в соответствии с федеральным законом.</w:t>
      </w:r>
    </w:p>
    <w:p w:rsidR="001222EC" w:rsidRPr="001222EC" w:rsidRDefault="001222EC" w:rsidP="001222EC">
      <w:pPr>
        <w:spacing w:after="0" w:line="360" w:lineRule="auto"/>
        <w:ind w:firstLine="709"/>
        <w:jc w:val="both"/>
        <w:rPr>
          <w:rFonts w:ascii="Times New Roman" w:hAnsi="Times New Roman" w:cs="Times New Roman"/>
          <w:bCs/>
          <w:sz w:val="28"/>
          <w:szCs w:val="28"/>
        </w:rPr>
      </w:pPr>
      <w:proofErr w:type="gramStart"/>
      <w:r w:rsidRPr="001222EC">
        <w:rPr>
          <w:rFonts w:ascii="Times New Roman" w:hAnsi="Times New Roman" w:cs="Times New Roman"/>
          <w:bCs/>
          <w:sz w:val="28"/>
          <w:szCs w:val="28"/>
        </w:rPr>
        <w:t>В силу п. 1 постановления Совета Министров - Правительства РФ от 7 октября 1993 г. N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(введено в действие с 1 июня 1993 г.) трудовой стаж, дающий право на получение процентных</w:t>
      </w:r>
      <w:proofErr w:type="gramEnd"/>
      <w:r w:rsidRPr="001222EC">
        <w:rPr>
          <w:rFonts w:ascii="Times New Roman" w:hAnsi="Times New Roman" w:cs="Times New Roman"/>
          <w:bCs/>
          <w:sz w:val="28"/>
          <w:szCs w:val="28"/>
        </w:rPr>
        <w:t xml:space="preserve"> надбавок к месячной заработной плате лицам, работающим в районах Крайнего Севера, приравненных к ним местностях и в остальных районах Севера, где </w:t>
      </w:r>
      <w:proofErr w:type="gramStart"/>
      <w:r w:rsidRPr="001222EC">
        <w:rPr>
          <w:rFonts w:ascii="Times New Roman" w:hAnsi="Times New Roman" w:cs="Times New Roman"/>
          <w:bCs/>
          <w:sz w:val="28"/>
          <w:szCs w:val="28"/>
        </w:rPr>
        <w:t>установлены</w:t>
      </w:r>
      <w:proofErr w:type="gramEnd"/>
      <w:r w:rsidRPr="001222EC">
        <w:rPr>
          <w:rFonts w:ascii="Times New Roman" w:hAnsi="Times New Roman" w:cs="Times New Roman"/>
          <w:bCs/>
          <w:sz w:val="28"/>
          <w:szCs w:val="28"/>
        </w:rPr>
        <w:t xml:space="preserve"> районный коэффициент и </w:t>
      </w:r>
      <w:r w:rsidRPr="001222EC">
        <w:rPr>
          <w:rFonts w:ascii="Times New Roman" w:hAnsi="Times New Roman" w:cs="Times New Roman"/>
          <w:bCs/>
          <w:sz w:val="28"/>
          <w:szCs w:val="28"/>
        </w:rPr>
        <w:lastRenderedPageBreak/>
        <w:t>процентная надбавка к заработной плате, суммируется независимо от сроков перерыва в работе.</w:t>
      </w:r>
    </w:p>
    <w:p w:rsidR="001222EC" w:rsidRPr="001222EC" w:rsidRDefault="001222EC" w:rsidP="001222EC">
      <w:pPr>
        <w:spacing w:after="0" w:line="360" w:lineRule="auto"/>
        <w:ind w:firstLine="709"/>
        <w:jc w:val="both"/>
        <w:rPr>
          <w:rFonts w:ascii="Times New Roman" w:hAnsi="Times New Roman" w:cs="Times New Roman"/>
          <w:bCs/>
          <w:sz w:val="28"/>
          <w:szCs w:val="28"/>
        </w:rPr>
      </w:pPr>
      <w:proofErr w:type="gramStart"/>
      <w:r w:rsidRPr="001222EC">
        <w:rPr>
          <w:rFonts w:ascii="Times New Roman" w:hAnsi="Times New Roman" w:cs="Times New Roman"/>
          <w:bCs/>
          <w:sz w:val="28"/>
          <w:szCs w:val="28"/>
        </w:rPr>
        <w:t>Таким образом, трудовой стаж, дающий право на получение процентных надбавок к заработной плате работникам предприятий, расположенных в районах Крайнего Севера и приравненных к ним местностях, начиная с 1 июня 1993 г. суммируется независимо от сроков перерыва в работе и мотивов прекращения трудовых отношений, что также следует из п. 2 разъяснения N 7 "О порядке установления и исчисления трудового стажа для</w:t>
      </w:r>
      <w:proofErr w:type="gramEnd"/>
      <w:r w:rsidRPr="001222EC">
        <w:rPr>
          <w:rFonts w:ascii="Times New Roman" w:hAnsi="Times New Roman" w:cs="Times New Roman"/>
          <w:bCs/>
          <w:sz w:val="28"/>
          <w:szCs w:val="28"/>
        </w:rPr>
        <w:t xml:space="preserve"> получения процентных надбавок к заработной плате лицам, работающим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Хакасия", утвержденного постановлением Минтруда России от 16 мая 1994 г. N 37.</w:t>
      </w:r>
    </w:p>
    <w:p w:rsidR="001222EC" w:rsidRPr="001222EC"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 xml:space="preserve">Решение суда первой инстанции в части отказа В. </w:t>
      </w:r>
      <w:proofErr w:type="gramStart"/>
      <w:r w:rsidRPr="001222EC">
        <w:rPr>
          <w:rFonts w:ascii="Times New Roman" w:hAnsi="Times New Roman" w:cs="Times New Roman"/>
          <w:bCs/>
          <w:sz w:val="28"/>
          <w:szCs w:val="28"/>
        </w:rPr>
        <w:t>в удовлетворении иска о перерасчете процентной надбавки к заработной плате судом апелляционной инстанции отменено с принятием нового решения об удовлетворении</w:t>
      </w:r>
      <w:proofErr w:type="gramEnd"/>
      <w:r w:rsidRPr="001222EC">
        <w:rPr>
          <w:rFonts w:ascii="Times New Roman" w:hAnsi="Times New Roman" w:cs="Times New Roman"/>
          <w:bCs/>
          <w:sz w:val="28"/>
          <w:szCs w:val="28"/>
        </w:rPr>
        <w:t xml:space="preserve"> исковых требований о перерасчете заработной платы с применением северной надбавки в размере 80% (по материалам обобщения судебной практики Суда Ямало-Ненецкого автономного округа).</w:t>
      </w:r>
    </w:p>
    <w:p w:rsidR="002242AE" w:rsidRPr="007E6E54" w:rsidRDefault="001222EC" w:rsidP="001222EC">
      <w:pPr>
        <w:spacing w:after="0" w:line="360" w:lineRule="auto"/>
        <w:ind w:firstLine="709"/>
        <w:jc w:val="both"/>
        <w:rPr>
          <w:rFonts w:ascii="Times New Roman" w:hAnsi="Times New Roman" w:cs="Times New Roman"/>
          <w:bCs/>
          <w:sz w:val="28"/>
          <w:szCs w:val="28"/>
        </w:rPr>
      </w:pPr>
      <w:r w:rsidRPr="001222EC">
        <w:rPr>
          <w:rFonts w:ascii="Times New Roman" w:hAnsi="Times New Roman" w:cs="Times New Roman"/>
          <w:bCs/>
          <w:sz w:val="28"/>
          <w:szCs w:val="28"/>
        </w:rPr>
        <w:t>В то же время, как обоснованно полагают суды при разрешении споров, касающихся начисления процентных надбавок, основания прекращения трудовых отношений не имеют значения для исчисления трудового стажа, необходимого для установления процентной надбавки.</w:t>
      </w:r>
    </w:p>
    <w:p w:rsidR="002242AE" w:rsidRPr="007E6E54" w:rsidRDefault="002242AE">
      <w:pPr>
        <w:rPr>
          <w:rFonts w:ascii="Times New Roman" w:eastAsiaTheme="majorEastAsia" w:hAnsi="Times New Roman" w:cs="Times New Roman"/>
          <w:sz w:val="28"/>
          <w:szCs w:val="28"/>
        </w:rPr>
      </w:pPr>
      <w:r w:rsidRPr="007E6E54">
        <w:rPr>
          <w:rFonts w:ascii="Times New Roman" w:hAnsi="Times New Roman" w:cs="Times New Roman"/>
          <w:bCs/>
        </w:rPr>
        <w:br w:type="page"/>
      </w:r>
    </w:p>
    <w:p w:rsidR="00811077" w:rsidRPr="004B417A" w:rsidRDefault="00211E22" w:rsidP="004B417A">
      <w:pPr>
        <w:pStyle w:val="1"/>
        <w:spacing w:before="0" w:line="360" w:lineRule="auto"/>
        <w:jc w:val="center"/>
        <w:rPr>
          <w:rFonts w:ascii="Times New Roman" w:hAnsi="Times New Roman" w:cs="Times New Roman"/>
          <w:b w:val="0"/>
          <w:bCs w:val="0"/>
          <w:color w:val="auto"/>
        </w:rPr>
      </w:pPr>
      <w:bookmarkStart w:id="9" w:name="_Toc519277861"/>
      <w:r w:rsidRPr="004B417A">
        <w:rPr>
          <w:rFonts w:ascii="Times New Roman" w:hAnsi="Times New Roman" w:cs="Times New Roman"/>
          <w:b w:val="0"/>
          <w:bCs w:val="0"/>
          <w:color w:val="auto"/>
        </w:rPr>
        <w:lastRenderedPageBreak/>
        <w:t>Заключение</w:t>
      </w:r>
      <w:bookmarkEnd w:id="9"/>
    </w:p>
    <w:p w:rsidR="004B417A" w:rsidRPr="004B417A" w:rsidRDefault="004B417A" w:rsidP="004B417A">
      <w:pPr>
        <w:spacing w:after="0" w:line="360" w:lineRule="auto"/>
        <w:ind w:firstLine="709"/>
        <w:jc w:val="both"/>
        <w:rPr>
          <w:rFonts w:ascii="Times New Roman" w:hAnsi="Times New Roman" w:cs="Times New Roman"/>
          <w:bCs/>
          <w:sz w:val="28"/>
          <w:szCs w:val="28"/>
        </w:rPr>
      </w:pPr>
      <w:bookmarkStart w:id="10" w:name="_Toc519277862"/>
      <w:r w:rsidRPr="004B417A">
        <w:rPr>
          <w:rFonts w:ascii="Times New Roman" w:hAnsi="Times New Roman" w:cs="Times New Roman"/>
          <w:bCs/>
          <w:sz w:val="28"/>
          <w:szCs w:val="28"/>
        </w:rPr>
        <w:t>Работодатель — юридическое или физическое лицо, выступающее как субъект трудового права при вступлении в трудовые отношения с работником с целью использования его труда в своих за</w:t>
      </w:r>
      <w:r>
        <w:rPr>
          <w:rFonts w:ascii="Times New Roman" w:hAnsi="Times New Roman" w:cs="Times New Roman"/>
          <w:bCs/>
          <w:sz w:val="28"/>
          <w:szCs w:val="28"/>
        </w:rPr>
        <w:t>конных интересах.</w:t>
      </w:r>
    </w:p>
    <w:p w:rsidR="004B417A" w:rsidRPr="004B417A" w:rsidRDefault="004B417A" w:rsidP="004B417A">
      <w:pPr>
        <w:spacing w:after="0" w:line="360" w:lineRule="auto"/>
        <w:ind w:firstLine="709"/>
        <w:jc w:val="both"/>
        <w:rPr>
          <w:rFonts w:ascii="Times New Roman" w:hAnsi="Times New Roman" w:cs="Times New Roman"/>
          <w:bCs/>
          <w:sz w:val="28"/>
          <w:szCs w:val="28"/>
        </w:rPr>
      </w:pPr>
      <w:r w:rsidRPr="004B417A">
        <w:rPr>
          <w:rFonts w:ascii="Times New Roman" w:hAnsi="Times New Roman" w:cs="Times New Roman"/>
          <w:bCs/>
          <w:sz w:val="28"/>
          <w:szCs w:val="28"/>
        </w:rPr>
        <w:t xml:space="preserve">В большинстве случаев работодателем выступают юридические лица — это организации любой формы собственности и любой организационно-правовой формы, цели и </w:t>
      </w:r>
      <w:proofErr w:type="gramStart"/>
      <w:r w:rsidRPr="004B417A">
        <w:rPr>
          <w:rFonts w:ascii="Times New Roman" w:hAnsi="Times New Roman" w:cs="Times New Roman"/>
          <w:bCs/>
          <w:sz w:val="28"/>
          <w:szCs w:val="28"/>
        </w:rPr>
        <w:t>задачи</w:t>
      </w:r>
      <w:proofErr w:type="gramEnd"/>
      <w:r w:rsidRPr="004B417A">
        <w:rPr>
          <w:rFonts w:ascii="Times New Roman" w:hAnsi="Times New Roman" w:cs="Times New Roman"/>
          <w:bCs/>
          <w:sz w:val="28"/>
          <w:szCs w:val="28"/>
        </w:rPr>
        <w:t xml:space="preserve"> производства которых устанавливаются соответствующими учредительными документами. Однако в трудовые отношения с работником вступают и физические лица: индивидуальные предприниматели или граждане, использующие чужой труд для обслуживания домашнего хозяйства, для оказания помощи в творче</w:t>
      </w:r>
      <w:r>
        <w:rPr>
          <w:rFonts w:ascii="Times New Roman" w:hAnsi="Times New Roman" w:cs="Times New Roman"/>
          <w:bCs/>
          <w:sz w:val="28"/>
          <w:szCs w:val="28"/>
        </w:rPr>
        <w:t>ской либо научной деятельности.</w:t>
      </w:r>
    </w:p>
    <w:p w:rsidR="004B417A" w:rsidRDefault="004B417A" w:rsidP="004B417A">
      <w:pPr>
        <w:spacing w:after="0" w:line="360" w:lineRule="auto"/>
        <w:ind w:firstLine="709"/>
        <w:jc w:val="both"/>
        <w:rPr>
          <w:rFonts w:ascii="Times New Roman" w:hAnsi="Times New Roman" w:cs="Times New Roman"/>
          <w:bCs/>
          <w:sz w:val="28"/>
          <w:szCs w:val="28"/>
        </w:rPr>
      </w:pPr>
      <w:proofErr w:type="spellStart"/>
      <w:r w:rsidRPr="004B417A">
        <w:rPr>
          <w:rFonts w:ascii="Times New Roman" w:hAnsi="Times New Roman" w:cs="Times New Roman"/>
          <w:bCs/>
          <w:sz w:val="28"/>
          <w:szCs w:val="28"/>
        </w:rPr>
        <w:t>Правосубъектность</w:t>
      </w:r>
      <w:proofErr w:type="spellEnd"/>
      <w:r w:rsidRPr="004B417A">
        <w:rPr>
          <w:rFonts w:ascii="Times New Roman" w:hAnsi="Times New Roman" w:cs="Times New Roman"/>
          <w:bCs/>
          <w:sz w:val="28"/>
          <w:szCs w:val="28"/>
        </w:rPr>
        <w:t xml:space="preserve"> работодателя наступает с момента регистрации в установленном законом порядке, когда возникает способность заключать трудовые договоры. При этом необходимыми условиями являются наличие фонда заработной платы, определение численности и штата работников и т.д.</w:t>
      </w:r>
    </w:p>
    <w:p w:rsidR="004B417A" w:rsidRPr="004B417A" w:rsidRDefault="004B417A" w:rsidP="004B417A">
      <w:pPr>
        <w:spacing w:after="0" w:line="360" w:lineRule="auto"/>
        <w:ind w:firstLine="709"/>
        <w:jc w:val="both"/>
        <w:rPr>
          <w:rFonts w:ascii="Times New Roman" w:hAnsi="Times New Roman" w:cs="Times New Roman"/>
          <w:bCs/>
          <w:sz w:val="28"/>
          <w:szCs w:val="28"/>
        </w:rPr>
      </w:pPr>
      <w:r w:rsidRPr="004B417A">
        <w:rPr>
          <w:rFonts w:ascii="Times New Roman" w:hAnsi="Times New Roman" w:cs="Times New Roman"/>
          <w:bCs/>
          <w:sz w:val="28"/>
          <w:szCs w:val="28"/>
        </w:rPr>
        <w:t>Основные права и обязанности работодателя (ст. 22 и др. ТК РФ) можно классифицировать, условно разделить на ряд групп, которые достаточно полно характеризуют качественно определенные стороны его трудового статуса:</w:t>
      </w:r>
    </w:p>
    <w:p w:rsidR="004B417A" w:rsidRPr="004B417A" w:rsidRDefault="004B417A" w:rsidP="004B417A">
      <w:pPr>
        <w:spacing w:after="0" w:line="360" w:lineRule="auto"/>
        <w:ind w:firstLine="709"/>
        <w:jc w:val="both"/>
        <w:rPr>
          <w:rFonts w:ascii="Times New Roman" w:hAnsi="Times New Roman" w:cs="Times New Roman"/>
          <w:bCs/>
          <w:sz w:val="28"/>
          <w:szCs w:val="28"/>
        </w:rPr>
      </w:pPr>
      <w:r w:rsidRPr="004B417A">
        <w:rPr>
          <w:rFonts w:ascii="Times New Roman" w:hAnsi="Times New Roman" w:cs="Times New Roman"/>
          <w:bCs/>
          <w:sz w:val="28"/>
          <w:szCs w:val="28"/>
        </w:rPr>
        <w:t>1) организационно-управленческие права: по организации, обеспечению и управлению процессом труда наемных работников (право заключать, изменять и расторгать трудовой договор с наемным работником; привлекать нарушителей внутреннего трудового распорядка к дисциплинарной ответственности; требовать от нанятых работников исполнения ими трудовых обязанностей, соблюдения правил внутреннего трудового распорядка организации)</w:t>
      </w:r>
      <w:proofErr w:type="gramStart"/>
      <w:r w:rsidRPr="004B417A">
        <w:rPr>
          <w:rFonts w:ascii="Times New Roman" w:hAnsi="Times New Roman" w:cs="Times New Roman"/>
          <w:bCs/>
          <w:sz w:val="28"/>
          <w:szCs w:val="28"/>
        </w:rPr>
        <w:t xml:space="preserve"> .</w:t>
      </w:r>
      <w:proofErr w:type="gramEnd"/>
      <w:r w:rsidRPr="004B417A">
        <w:rPr>
          <w:rFonts w:ascii="Times New Roman" w:hAnsi="Times New Roman" w:cs="Times New Roman"/>
          <w:bCs/>
          <w:sz w:val="28"/>
          <w:szCs w:val="28"/>
        </w:rPr>
        <w:t xml:space="preserve"> Обязанности: предоставлять работнику работу, обусловленную трудовым договором; обеспечить безопасность труда и условия, отвечающие требованиям охраны и гигиены труда; обеспечить каждого работника оборудованием, инструментами, технической документацией и иными средствами, необходимыми для исполнения им трудовых обязанностей, и др.;</w:t>
      </w:r>
    </w:p>
    <w:p w:rsidR="004B417A" w:rsidRPr="004B417A" w:rsidRDefault="004B417A" w:rsidP="004B417A">
      <w:pPr>
        <w:spacing w:after="0" w:line="360" w:lineRule="auto"/>
        <w:ind w:firstLine="709"/>
        <w:jc w:val="both"/>
        <w:rPr>
          <w:rFonts w:ascii="Times New Roman" w:hAnsi="Times New Roman" w:cs="Times New Roman"/>
          <w:bCs/>
          <w:sz w:val="28"/>
          <w:szCs w:val="28"/>
        </w:rPr>
      </w:pPr>
      <w:r w:rsidRPr="004B417A">
        <w:rPr>
          <w:rFonts w:ascii="Times New Roman" w:hAnsi="Times New Roman" w:cs="Times New Roman"/>
          <w:bCs/>
          <w:sz w:val="28"/>
          <w:szCs w:val="28"/>
        </w:rPr>
        <w:lastRenderedPageBreak/>
        <w:t xml:space="preserve">2) имущественные права, связанные с распределением произведенного продукта и сохранением имущества работодателя (право поощрять работников за добросовестный эффективный труд; требовать от работников бережного отношения к имуществу работодателя и других работников; привлекать к материальной ответственности). Обязанности: обеспечить работникам равную плату за труд равной ценности, выплачивать заработную плату в полном размере и в сроки, установленные ТК РФ, коллективным договором, правилами внутреннего трудового распорядка организации, трудовым договором; удовлетворять бытовые нужды работников, связанные с исполнением ими трудовых обязанностей; </w:t>
      </w:r>
      <w:proofErr w:type="gramStart"/>
      <w:r w:rsidRPr="004B417A">
        <w:rPr>
          <w:rFonts w:ascii="Times New Roman" w:hAnsi="Times New Roman" w:cs="Times New Roman"/>
          <w:bCs/>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о труде и иными нормативными правовыми актами, и др.;</w:t>
      </w:r>
      <w:proofErr w:type="gramEnd"/>
    </w:p>
    <w:p w:rsidR="004B417A" w:rsidRPr="004B417A" w:rsidRDefault="004B417A" w:rsidP="004B417A">
      <w:pPr>
        <w:spacing w:after="0" w:line="360" w:lineRule="auto"/>
        <w:ind w:firstLine="709"/>
        <w:jc w:val="both"/>
        <w:rPr>
          <w:rFonts w:ascii="Times New Roman" w:hAnsi="Times New Roman" w:cs="Times New Roman"/>
          <w:bCs/>
          <w:sz w:val="28"/>
          <w:szCs w:val="28"/>
        </w:rPr>
      </w:pPr>
      <w:r w:rsidRPr="004B417A">
        <w:rPr>
          <w:rFonts w:ascii="Times New Roman" w:hAnsi="Times New Roman" w:cs="Times New Roman"/>
          <w:bCs/>
          <w:sz w:val="28"/>
          <w:szCs w:val="28"/>
        </w:rPr>
        <w:t>3) нормотворческие права, обеспечивающие разработку и принятие локальных нормативных актов (право вести коллективные переговоры и заключать коллективный договор, принимать иные локальные нормативные акты). Обязанности: вести коллективные переговоры, заключать коллективный договор и др.;</w:t>
      </w:r>
    </w:p>
    <w:p w:rsidR="004B417A" w:rsidRPr="004B417A" w:rsidRDefault="004B417A" w:rsidP="004B417A">
      <w:pPr>
        <w:spacing w:after="0" w:line="360" w:lineRule="auto"/>
        <w:ind w:firstLine="709"/>
        <w:jc w:val="both"/>
        <w:rPr>
          <w:rFonts w:ascii="Times New Roman" w:hAnsi="Times New Roman" w:cs="Times New Roman"/>
          <w:bCs/>
          <w:sz w:val="28"/>
          <w:szCs w:val="28"/>
        </w:rPr>
      </w:pPr>
      <w:proofErr w:type="gramStart"/>
      <w:r w:rsidRPr="004B417A">
        <w:rPr>
          <w:rFonts w:ascii="Times New Roman" w:hAnsi="Times New Roman" w:cs="Times New Roman"/>
          <w:bCs/>
          <w:sz w:val="28"/>
          <w:szCs w:val="28"/>
        </w:rPr>
        <w:t>4) информационные обязанности (при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(ч. 3 ст. 68 ТК РФ); работодатель обязан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roofErr w:type="gramEnd"/>
      <w:r w:rsidRPr="004B417A">
        <w:rPr>
          <w:rFonts w:ascii="Times New Roman" w:hAnsi="Times New Roman" w:cs="Times New Roman"/>
          <w:bCs/>
          <w:sz w:val="28"/>
          <w:szCs w:val="28"/>
        </w:rPr>
        <w:t xml:space="preserve"> Представители работодателя обязаны собирать и обрабатывать персональные данные работника, т.е. информацию, необходимую работодателю "в связи с трудовыми отношениями" и касающуюся конкретного работника (ч. 1 ст. 85 ТК РФ)</w:t>
      </w:r>
      <w:r>
        <w:rPr>
          <w:rFonts w:ascii="Times New Roman" w:hAnsi="Times New Roman" w:cs="Times New Roman"/>
          <w:bCs/>
          <w:sz w:val="28"/>
          <w:szCs w:val="28"/>
        </w:rPr>
        <w:t>.</w:t>
      </w:r>
    </w:p>
    <w:p w:rsidR="004B417A" w:rsidRPr="004B417A" w:rsidRDefault="004B417A" w:rsidP="004B417A">
      <w:pPr>
        <w:spacing w:after="0" w:line="360" w:lineRule="auto"/>
        <w:jc w:val="both"/>
        <w:rPr>
          <w:rFonts w:ascii="Times New Roman" w:hAnsi="Times New Roman" w:cs="Times New Roman"/>
          <w:bCs/>
          <w:sz w:val="28"/>
          <w:szCs w:val="28"/>
        </w:rPr>
      </w:pPr>
    </w:p>
    <w:p w:rsidR="001C6FFF" w:rsidRPr="004B417A" w:rsidRDefault="00367EC2" w:rsidP="004B417A">
      <w:pPr>
        <w:jc w:val="center"/>
        <w:rPr>
          <w:rFonts w:ascii="Times New Roman" w:hAnsi="Times New Roman" w:cs="Times New Roman"/>
          <w:bCs/>
          <w:sz w:val="28"/>
          <w:szCs w:val="28"/>
        </w:rPr>
      </w:pPr>
      <w:r w:rsidRPr="00087443">
        <w:rPr>
          <w:rFonts w:ascii="Times New Roman" w:hAnsi="Times New Roman" w:cs="Times New Roman"/>
          <w:sz w:val="28"/>
          <w:szCs w:val="28"/>
        </w:rPr>
        <w:lastRenderedPageBreak/>
        <w:t>Список использованной литературы</w:t>
      </w:r>
      <w:bookmarkEnd w:id="10"/>
    </w:p>
    <w:p w:rsidR="00C44079" w:rsidRDefault="00C44079" w:rsidP="00E219EB">
      <w:pPr>
        <w:spacing w:after="0" w:line="360" w:lineRule="auto"/>
        <w:ind w:firstLine="709"/>
        <w:jc w:val="both"/>
        <w:rPr>
          <w:rFonts w:ascii="Times New Roman" w:hAnsi="Times New Roman" w:cs="Times New Roman"/>
          <w:sz w:val="28"/>
          <w:szCs w:val="28"/>
        </w:rPr>
      </w:pPr>
      <w:r w:rsidRPr="00AC38F9">
        <w:rPr>
          <w:rFonts w:ascii="Times New Roman" w:hAnsi="Times New Roman" w:cs="Times New Roman"/>
          <w:sz w:val="28"/>
          <w:szCs w:val="28"/>
        </w:rPr>
        <w:t>Нормативно-правовые акты</w:t>
      </w:r>
    </w:p>
    <w:p w:rsidR="009F1B8A" w:rsidRP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Трудовой кодекс Российской Федерации от 30.12.2001 N 197-ФЗ (ред. от 05.02.2018).</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Трудовой кодекс Республики Беларусь от 26 июля 1999 г. N 296-З // Ведомости Национального собрания Республики Б</w:t>
      </w:r>
      <w:r w:rsidR="00E219EB">
        <w:rPr>
          <w:rFonts w:ascii="Times New Roman" w:hAnsi="Times New Roman" w:cs="Times New Roman"/>
          <w:sz w:val="28"/>
          <w:szCs w:val="28"/>
        </w:rPr>
        <w:t>еларусь. 1999. 29 октября. N 26.</w:t>
      </w:r>
    </w:p>
    <w:p w:rsidR="009F1B8A" w:rsidRP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Федеральный закон от 30.06.2006 N 90-ФЗ (в ред. от 22.12.2014)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w:t>
      </w:r>
      <w:r w:rsidR="00E219EB">
        <w:rPr>
          <w:rFonts w:ascii="Times New Roman" w:hAnsi="Times New Roman" w:cs="Times New Roman"/>
          <w:sz w:val="28"/>
          <w:szCs w:val="28"/>
        </w:rPr>
        <w:t>едерации" // СЗ РФ. 2006. N 27.</w:t>
      </w:r>
    </w:p>
    <w:p w:rsidR="009F1B8A" w:rsidRPr="00E219EB"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E219EB">
        <w:rPr>
          <w:rFonts w:ascii="Times New Roman" w:hAnsi="Times New Roman" w:cs="Times New Roman"/>
          <w:sz w:val="28"/>
          <w:szCs w:val="28"/>
        </w:rPr>
        <w:t xml:space="preserve">  "Обзор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 Президиумом Верховного Суда РФ 26.02.2014) (ред. от 26.04.2017).</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Обзор судебной практики Верховного Суда РФ от 12.03.2003 "Обзор законодательства и судебной практики Верховного Суда Российской Федерации </w:t>
      </w:r>
      <w:r w:rsidR="00E219EB">
        <w:rPr>
          <w:rFonts w:ascii="Times New Roman" w:hAnsi="Times New Roman" w:cs="Times New Roman"/>
          <w:sz w:val="28"/>
          <w:szCs w:val="28"/>
        </w:rPr>
        <w:t>за четвертый квартал 2002 года".</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w:t>
      </w:r>
      <w:proofErr w:type="gramStart"/>
      <w:r w:rsidRPr="009F1B8A">
        <w:rPr>
          <w:rFonts w:ascii="Times New Roman" w:hAnsi="Times New Roman" w:cs="Times New Roman"/>
          <w:sz w:val="28"/>
          <w:szCs w:val="28"/>
        </w:rPr>
        <w:t xml:space="preserve">Постановление Конституционного Суда РФ от 15.03.2005 N 3-П "По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 в связи с запросами </w:t>
      </w:r>
      <w:proofErr w:type="spellStart"/>
      <w:r w:rsidRPr="009F1B8A">
        <w:rPr>
          <w:rFonts w:ascii="Times New Roman" w:hAnsi="Times New Roman" w:cs="Times New Roman"/>
          <w:sz w:val="28"/>
          <w:szCs w:val="28"/>
        </w:rPr>
        <w:t>Волховского</w:t>
      </w:r>
      <w:proofErr w:type="spellEnd"/>
      <w:r w:rsidRPr="009F1B8A">
        <w:rPr>
          <w:rFonts w:ascii="Times New Roman" w:hAnsi="Times New Roman" w:cs="Times New Roman"/>
          <w:sz w:val="28"/>
          <w:szCs w:val="28"/>
        </w:rPr>
        <w:t xml:space="preserve"> городского суда Ленинградской области, Октябрьского районного суда города Ставрополя и жалобами ряда граждан" // Собрание з</w:t>
      </w:r>
      <w:r w:rsidR="00E219EB">
        <w:rPr>
          <w:rFonts w:ascii="Times New Roman" w:hAnsi="Times New Roman" w:cs="Times New Roman"/>
          <w:sz w:val="28"/>
          <w:szCs w:val="28"/>
        </w:rPr>
        <w:t>аконодательства РФ. 2005.</w:t>
      </w:r>
      <w:proofErr w:type="gramEnd"/>
      <w:r w:rsidR="00E219EB">
        <w:rPr>
          <w:rFonts w:ascii="Times New Roman" w:hAnsi="Times New Roman" w:cs="Times New Roman"/>
          <w:sz w:val="28"/>
          <w:szCs w:val="28"/>
        </w:rPr>
        <w:t xml:space="preserve"> N 13.</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Постановление Пленума Верховного Суда Республики Беларусь 29 марта 2001 г. N 2 "О некоторых вопросах применения су</w:t>
      </w:r>
      <w:r w:rsidR="00E219EB">
        <w:rPr>
          <w:rFonts w:ascii="Times New Roman" w:hAnsi="Times New Roman" w:cs="Times New Roman"/>
          <w:sz w:val="28"/>
          <w:szCs w:val="28"/>
        </w:rPr>
        <w:t>дами законодательства о труде".</w:t>
      </w:r>
    </w:p>
    <w:p w:rsidR="00E219EB" w:rsidRPr="00E219EB" w:rsidRDefault="00E219EB" w:rsidP="00E219EB">
      <w:pPr>
        <w:pStyle w:val="a3"/>
        <w:numPr>
          <w:ilvl w:val="0"/>
          <w:numId w:val="20"/>
        </w:numPr>
        <w:spacing w:after="0" w:line="360" w:lineRule="auto"/>
        <w:ind w:left="0" w:firstLine="709"/>
        <w:jc w:val="both"/>
        <w:rPr>
          <w:rFonts w:ascii="Times New Roman" w:hAnsi="Times New Roman" w:cs="Times New Roman"/>
          <w:sz w:val="28"/>
          <w:szCs w:val="28"/>
        </w:rPr>
      </w:pPr>
      <w:r w:rsidRPr="00E219EB">
        <w:rPr>
          <w:rFonts w:ascii="Times New Roman" w:hAnsi="Times New Roman" w:cs="Times New Roman"/>
          <w:sz w:val="28"/>
          <w:szCs w:val="28"/>
        </w:rPr>
        <w:lastRenderedPageBreak/>
        <w:t>Постановление Правительства РФ от 16.03.2000 N 234 (в ред. от 03.12.2014) "О порядке заключения трудовых договоров и аттестации руководителей федеральных государственных унитарных предприятий" // СЗ РФ. 2000. N 13. Ст. 1373.</w:t>
      </w:r>
    </w:p>
    <w:p w:rsidR="009F1B8A" w:rsidRPr="00E219EB" w:rsidRDefault="009F1B8A" w:rsidP="00E219EB">
      <w:pPr>
        <w:spacing w:after="0" w:line="360" w:lineRule="auto"/>
        <w:ind w:firstLine="709"/>
        <w:jc w:val="both"/>
        <w:rPr>
          <w:rFonts w:ascii="Times New Roman" w:hAnsi="Times New Roman" w:cs="Times New Roman"/>
          <w:sz w:val="28"/>
          <w:szCs w:val="28"/>
        </w:rPr>
      </w:pPr>
    </w:p>
    <w:p w:rsidR="009F1B8A" w:rsidRDefault="009F1B8A" w:rsidP="00E219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Александров Н.Г. Тру</w:t>
      </w:r>
      <w:r>
        <w:rPr>
          <w:rFonts w:ascii="Times New Roman" w:hAnsi="Times New Roman" w:cs="Times New Roman"/>
          <w:sz w:val="28"/>
          <w:szCs w:val="28"/>
        </w:rPr>
        <w:t>довое правоотношение. М., 1948.</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Актуальные проблемы трудового права: Учебник для магистров" (отв. ред. Н.Л. Лютов) ("Проспект", 2017). </w:t>
      </w:r>
    </w:p>
    <w:p w:rsidR="00E219EB" w:rsidRPr="009F1B8A" w:rsidRDefault="00E219EB" w:rsidP="00E219EB">
      <w:pPr>
        <w:pStyle w:val="a3"/>
        <w:numPr>
          <w:ilvl w:val="0"/>
          <w:numId w:val="20"/>
        </w:numPr>
        <w:spacing w:after="0" w:line="360" w:lineRule="auto"/>
        <w:ind w:left="0" w:firstLine="709"/>
        <w:jc w:val="both"/>
        <w:rPr>
          <w:rFonts w:ascii="Times New Roman" w:hAnsi="Times New Roman" w:cs="Times New Roman"/>
          <w:sz w:val="28"/>
          <w:szCs w:val="28"/>
        </w:rPr>
      </w:pPr>
      <w:r w:rsidRPr="00E219EB">
        <w:rPr>
          <w:rFonts w:ascii="Times New Roman" w:hAnsi="Times New Roman" w:cs="Times New Roman"/>
          <w:sz w:val="28"/>
          <w:szCs w:val="28"/>
        </w:rPr>
        <w:t xml:space="preserve">Акопова Е.М., Акопов Д.Р. Особенности правового регулирования труда руководителей государственных унитарных предприятий // Государство и </w:t>
      </w:r>
      <w:r>
        <w:rPr>
          <w:rFonts w:ascii="Times New Roman" w:hAnsi="Times New Roman" w:cs="Times New Roman"/>
          <w:sz w:val="28"/>
          <w:szCs w:val="28"/>
        </w:rPr>
        <w:t>право. 1997. N 6.</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E219EB">
        <w:rPr>
          <w:rFonts w:ascii="Times New Roman" w:hAnsi="Times New Roman" w:cs="Times New Roman"/>
          <w:sz w:val="28"/>
          <w:szCs w:val="28"/>
        </w:rPr>
        <w:t>Бердычевский</w:t>
      </w:r>
      <w:proofErr w:type="spellEnd"/>
      <w:r w:rsidRPr="00E219EB">
        <w:rPr>
          <w:rFonts w:ascii="Times New Roman" w:hAnsi="Times New Roman" w:cs="Times New Roman"/>
          <w:sz w:val="28"/>
          <w:szCs w:val="28"/>
        </w:rPr>
        <w:t xml:space="preserve"> В.С., Акопов Д.Р., Сулейманова Г.В. Тр</w:t>
      </w:r>
      <w:r w:rsidR="00E219EB">
        <w:rPr>
          <w:rFonts w:ascii="Times New Roman" w:hAnsi="Times New Roman" w:cs="Times New Roman"/>
          <w:sz w:val="28"/>
          <w:szCs w:val="28"/>
        </w:rPr>
        <w:t>удовое право. Ростов н</w:t>
      </w:r>
      <w:proofErr w:type="gramStart"/>
      <w:r w:rsidR="00E219EB">
        <w:rPr>
          <w:rFonts w:ascii="Times New Roman" w:hAnsi="Times New Roman" w:cs="Times New Roman"/>
          <w:sz w:val="28"/>
          <w:szCs w:val="28"/>
        </w:rPr>
        <w:t>/Д</w:t>
      </w:r>
      <w:proofErr w:type="gramEnd"/>
      <w:r w:rsidR="00E219EB">
        <w:rPr>
          <w:rFonts w:ascii="Times New Roman" w:hAnsi="Times New Roman" w:cs="Times New Roman"/>
          <w:sz w:val="28"/>
          <w:szCs w:val="28"/>
        </w:rPr>
        <w:t>, 2002.</w:t>
      </w:r>
    </w:p>
    <w:p w:rsidR="00E219EB" w:rsidRPr="00E219EB" w:rsidRDefault="00E219EB" w:rsidP="00E219EB">
      <w:pPr>
        <w:pStyle w:val="a3"/>
        <w:numPr>
          <w:ilvl w:val="0"/>
          <w:numId w:val="20"/>
        </w:numPr>
        <w:spacing w:after="0" w:line="360" w:lineRule="auto"/>
        <w:ind w:left="0" w:firstLine="709"/>
        <w:jc w:val="both"/>
        <w:rPr>
          <w:rFonts w:ascii="Times New Roman" w:hAnsi="Times New Roman" w:cs="Times New Roman"/>
          <w:sz w:val="28"/>
          <w:szCs w:val="28"/>
        </w:rPr>
      </w:pPr>
      <w:r w:rsidRPr="00E219EB">
        <w:rPr>
          <w:rFonts w:ascii="Times New Roman" w:hAnsi="Times New Roman" w:cs="Times New Roman"/>
          <w:sz w:val="28"/>
          <w:szCs w:val="28"/>
        </w:rPr>
        <w:t xml:space="preserve">Бойченко Т.А. Правовой статус работодателя: </w:t>
      </w:r>
      <w:proofErr w:type="spellStart"/>
      <w:r w:rsidRPr="00E219EB">
        <w:rPr>
          <w:rFonts w:ascii="Times New Roman" w:hAnsi="Times New Roman" w:cs="Times New Roman"/>
          <w:sz w:val="28"/>
          <w:szCs w:val="28"/>
        </w:rPr>
        <w:t>Дис</w:t>
      </w:r>
      <w:proofErr w:type="spellEnd"/>
      <w:r w:rsidRPr="00E219EB">
        <w:rPr>
          <w:rFonts w:ascii="Times New Roman" w:hAnsi="Times New Roman" w:cs="Times New Roman"/>
          <w:sz w:val="28"/>
          <w:szCs w:val="28"/>
        </w:rPr>
        <w:t xml:space="preserve">. ... канд. </w:t>
      </w:r>
      <w:proofErr w:type="spellStart"/>
      <w:r w:rsidRPr="00E219EB">
        <w:rPr>
          <w:rFonts w:ascii="Times New Roman" w:hAnsi="Times New Roman" w:cs="Times New Roman"/>
          <w:sz w:val="28"/>
          <w:szCs w:val="28"/>
        </w:rPr>
        <w:t>юрид</w:t>
      </w:r>
      <w:proofErr w:type="spellEnd"/>
      <w:r w:rsidRPr="00E219EB">
        <w:rPr>
          <w:rFonts w:ascii="Times New Roman" w:hAnsi="Times New Roman" w:cs="Times New Roman"/>
          <w:sz w:val="28"/>
          <w:szCs w:val="28"/>
        </w:rPr>
        <w:t xml:space="preserve">. наук; Казакова Г.В. Проблемы трудовой </w:t>
      </w:r>
      <w:proofErr w:type="spellStart"/>
      <w:r w:rsidRPr="00E219EB">
        <w:rPr>
          <w:rFonts w:ascii="Times New Roman" w:hAnsi="Times New Roman" w:cs="Times New Roman"/>
          <w:sz w:val="28"/>
          <w:szCs w:val="28"/>
        </w:rPr>
        <w:t>правосубъектности</w:t>
      </w:r>
      <w:proofErr w:type="spellEnd"/>
      <w:r w:rsidRPr="00E219EB">
        <w:rPr>
          <w:rFonts w:ascii="Times New Roman" w:hAnsi="Times New Roman" w:cs="Times New Roman"/>
          <w:sz w:val="28"/>
          <w:szCs w:val="28"/>
        </w:rPr>
        <w:t xml:space="preserve"> работодателя: </w:t>
      </w:r>
      <w:proofErr w:type="spellStart"/>
      <w:r w:rsidRPr="00E219EB">
        <w:rPr>
          <w:rFonts w:ascii="Times New Roman" w:hAnsi="Times New Roman" w:cs="Times New Roman"/>
          <w:sz w:val="28"/>
          <w:szCs w:val="28"/>
        </w:rPr>
        <w:t>Дис</w:t>
      </w:r>
      <w:proofErr w:type="spellEnd"/>
      <w:r w:rsidRPr="00E219EB">
        <w:rPr>
          <w:rFonts w:ascii="Times New Roman" w:hAnsi="Times New Roman" w:cs="Times New Roman"/>
          <w:sz w:val="28"/>
          <w:szCs w:val="28"/>
        </w:rPr>
        <w:t xml:space="preserve">. ... канд. </w:t>
      </w:r>
      <w:proofErr w:type="spellStart"/>
      <w:r w:rsidRPr="00E219EB">
        <w:rPr>
          <w:rFonts w:ascii="Times New Roman" w:hAnsi="Times New Roman" w:cs="Times New Roman"/>
          <w:sz w:val="28"/>
          <w:szCs w:val="28"/>
        </w:rPr>
        <w:t>юрид</w:t>
      </w:r>
      <w:proofErr w:type="spellEnd"/>
      <w:r w:rsidRPr="00E219EB">
        <w:rPr>
          <w:rFonts w:ascii="Times New Roman" w:hAnsi="Times New Roman" w:cs="Times New Roman"/>
          <w:sz w:val="28"/>
          <w:szCs w:val="28"/>
        </w:rPr>
        <w:t>. наук. СПб</w:t>
      </w:r>
      <w:proofErr w:type="gramStart"/>
      <w:r w:rsidRPr="00E219EB">
        <w:rPr>
          <w:rFonts w:ascii="Times New Roman" w:hAnsi="Times New Roman" w:cs="Times New Roman"/>
          <w:sz w:val="28"/>
          <w:szCs w:val="28"/>
        </w:rPr>
        <w:t xml:space="preserve">., </w:t>
      </w:r>
      <w:proofErr w:type="gramEnd"/>
      <w:r w:rsidRPr="00E219EB">
        <w:rPr>
          <w:rFonts w:ascii="Times New Roman" w:hAnsi="Times New Roman" w:cs="Times New Roman"/>
          <w:sz w:val="28"/>
          <w:szCs w:val="28"/>
        </w:rPr>
        <w:t xml:space="preserve">2005; </w:t>
      </w:r>
      <w:proofErr w:type="spellStart"/>
      <w:r w:rsidRPr="00E219EB">
        <w:rPr>
          <w:rFonts w:ascii="Times New Roman" w:hAnsi="Times New Roman" w:cs="Times New Roman"/>
          <w:sz w:val="28"/>
          <w:szCs w:val="28"/>
        </w:rPr>
        <w:t>Крутова</w:t>
      </w:r>
      <w:proofErr w:type="spellEnd"/>
      <w:r w:rsidRPr="00E219EB">
        <w:rPr>
          <w:rFonts w:ascii="Times New Roman" w:hAnsi="Times New Roman" w:cs="Times New Roman"/>
          <w:sz w:val="28"/>
          <w:szCs w:val="28"/>
        </w:rPr>
        <w:t xml:space="preserve"> Л.А. Работодатель как субъект трудового права: </w:t>
      </w:r>
      <w:proofErr w:type="spellStart"/>
      <w:r w:rsidRPr="00E219EB">
        <w:rPr>
          <w:rFonts w:ascii="Times New Roman" w:hAnsi="Times New Roman" w:cs="Times New Roman"/>
          <w:sz w:val="28"/>
          <w:szCs w:val="28"/>
        </w:rPr>
        <w:t>Дис</w:t>
      </w:r>
      <w:proofErr w:type="spellEnd"/>
      <w:r w:rsidRPr="00E219EB">
        <w:rPr>
          <w:rFonts w:ascii="Times New Roman" w:hAnsi="Times New Roman" w:cs="Times New Roman"/>
          <w:sz w:val="28"/>
          <w:szCs w:val="28"/>
        </w:rPr>
        <w:t xml:space="preserve">. ... канд. </w:t>
      </w:r>
      <w:proofErr w:type="spellStart"/>
      <w:r w:rsidRPr="00E219EB">
        <w:rPr>
          <w:rFonts w:ascii="Times New Roman" w:hAnsi="Times New Roman" w:cs="Times New Roman"/>
          <w:sz w:val="28"/>
          <w:szCs w:val="28"/>
        </w:rPr>
        <w:t>юрид</w:t>
      </w:r>
      <w:proofErr w:type="spellEnd"/>
      <w:r w:rsidRPr="00E219EB">
        <w:rPr>
          <w:rFonts w:ascii="Times New Roman" w:hAnsi="Times New Roman" w:cs="Times New Roman"/>
          <w:sz w:val="28"/>
          <w:szCs w:val="28"/>
        </w:rPr>
        <w:t>. наук. М., 2014.</w:t>
      </w:r>
    </w:p>
    <w:p w:rsidR="00E219EB" w:rsidRPr="00E219EB" w:rsidRDefault="00E219EB" w:rsidP="00E219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E219EB">
        <w:rPr>
          <w:rFonts w:ascii="Times New Roman" w:hAnsi="Times New Roman" w:cs="Times New Roman"/>
          <w:sz w:val="28"/>
          <w:szCs w:val="28"/>
        </w:rPr>
        <w:t>Велтнер</w:t>
      </w:r>
      <w:proofErr w:type="spellEnd"/>
      <w:r w:rsidRPr="00E219EB">
        <w:rPr>
          <w:rFonts w:ascii="Times New Roman" w:hAnsi="Times New Roman" w:cs="Times New Roman"/>
          <w:sz w:val="28"/>
          <w:szCs w:val="28"/>
        </w:rPr>
        <w:t xml:space="preserve"> А. </w:t>
      </w:r>
      <w:proofErr w:type="spellStart"/>
      <w:r w:rsidRPr="00E219EB">
        <w:rPr>
          <w:rFonts w:ascii="Times New Roman" w:hAnsi="Times New Roman" w:cs="Times New Roman"/>
          <w:sz w:val="28"/>
          <w:szCs w:val="28"/>
        </w:rPr>
        <w:t>Правосубъектность</w:t>
      </w:r>
      <w:proofErr w:type="spellEnd"/>
      <w:r w:rsidRPr="00E219EB">
        <w:rPr>
          <w:rFonts w:ascii="Times New Roman" w:hAnsi="Times New Roman" w:cs="Times New Roman"/>
          <w:sz w:val="28"/>
          <w:szCs w:val="28"/>
        </w:rPr>
        <w:t xml:space="preserve"> предприятия в области трудового права // Правоведение. 1965. N 2.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Фоменко Г.А. Трудовой договор по советскому праву. Иркутск, 1975.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Черноморченко Н.П. Субъекты советского трудового права: </w:t>
      </w:r>
      <w:proofErr w:type="spellStart"/>
      <w:r w:rsidRPr="009F1B8A">
        <w:rPr>
          <w:rFonts w:ascii="Times New Roman" w:hAnsi="Times New Roman" w:cs="Times New Roman"/>
          <w:sz w:val="28"/>
          <w:szCs w:val="28"/>
        </w:rPr>
        <w:t>Автореф</w:t>
      </w:r>
      <w:proofErr w:type="spellEnd"/>
      <w:r w:rsidRPr="009F1B8A">
        <w:rPr>
          <w:rFonts w:ascii="Times New Roman" w:hAnsi="Times New Roman" w:cs="Times New Roman"/>
          <w:sz w:val="28"/>
          <w:szCs w:val="28"/>
        </w:rPr>
        <w:t xml:space="preserve">. </w:t>
      </w:r>
      <w:proofErr w:type="spellStart"/>
      <w:r w:rsidRPr="009F1B8A">
        <w:rPr>
          <w:rFonts w:ascii="Times New Roman" w:hAnsi="Times New Roman" w:cs="Times New Roman"/>
          <w:sz w:val="28"/>
          <w:szCs w:val="28"/>
        </w:rPr>
        <w:t>дис</w:t>
      </w:r>
      <w:proofErr w:type="spellEnd"/>
      <w:r w:rsidRPr="009F1B8A">
        <w:rPr>
          <w:rFonts w:ascii="Times New Roman" w:hAnsi="Times New Roman" w:cs="Times New Roman"/>
          <w:sz w:val="28"/>
          <w:szCs w:val="28"/>
        </w:rPr>
        <w:t xml:space="preserve">. ... канд. </w:t>
      </w:r>
      <w:proofErr w:type="spellStart"/>
      <w:r w:rsidRPr="009F1B8A">
        <w:rPr>
          <w:rFonts w:ascii="Times New Roman" w:hAnsi="Times New Roman" w:cs="Times New Roman"/>
          <w:sz w:val="28"/>
          <w:szCs w:val="28"/>
        </w:rPr>
        <w:t>юрид</w:t>
      </w:r>
      <w:proofErr w:type="spellEnd"/>
      <w:r w:rsidRPr="009F1B8A">
        <w:rPr>
          <w:rFonts w:ascii="Times New Roman" w:hAnsi="Times New Roman" w:cs="Times New Roman"/>
          <w:sz w:val="28"/>
          <w:szCs w:val="28"/>
        </w:rPr>
        <w:t>. наук. Саратов, 1968.</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Российское трудовое право: Учебник для вузов</w:t>
      </w:r>
      <w:proofErr w:type="gramStart"/>
      <w:r w:rsidRPr="009F1B8A">
        <w:rPr>
          <w:rFonts w:ascii="Times New Roman" w:hAnsi="Times New Roman" w:cs="Times New Roman"/>
          <w:sz w:val="28"/>
          <w:szCs w:val="28"/>
        </w:rPr>
        <w:t xml:space="preserve"> /</w:t>
      </w:r>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од ред. А.Д. </w:t>
      </w:r>
      <w:proofErr w:type="spellStart"/>
      <w:r>
        <w:rPr>
          <w:rFonts w:ascii="Times New Roman" w:hAnsi="Times New Roman" w:cs="Times New Roman"/>
          <w:sz w:val="28"/>
          <w:szCs w:val="28"/>
        </w:rPr>
        <w:t>Зайкина</w:t>
      </w:r>
      <w:proofErr w:type="spellEnd"/>
      <w:r>
        <w:rPr>
          <w:rFonts w:ascii="Times New Roman" w:hAnsi="Times New Roman" w:cs="Times New Roman"/>
          <w:sz w:val="28"/>
          <w:szCs w:val="28"/>
        </w:rPr>
        <w:t>. М. 2014.</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Советское трудовое право</w:t>
      </w:r>
      <w:proofErr w:type="gramStart"/>
      <w:r w:rsidRPr="009F1B8A">
        <w:rPr>
          <w:rFonts w:ascii="Times New Roman" w:hAnsi="Times New Roman" w:cs="Times New Roman"/>
          <w:sz w:val="28"/>
          <w:szCs w:val="28"/>
        </w:rPr>
        <w:t xml:space="preserve"> / П</w:t>
      </w:r>
      <w:proofErr w:type="gramEnd"/>
      <w:r w:rsidRPr="009F1B8A">
        <w:rPr>
          <w:rFonts w:ascii="Times New Roman" w:hAnsi="Times New Roman" w:cs="Times New Roman"/>
          <w:sz w:val="28"/>
          <w:szCs w:val="28"/>
        </w:rPr>
        <w:t xml:space="preserve">од ред. Н.Г. Александрова. М., 1972.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Трудовое право России: Учебник</w:t>
      </w:r>
      <w:proofErr w:type="gramStart"/>
      <w:r w:rsidRPr="009F1B8A">
        <w:rPr>
          <w:rFonts w:ascii="Times New Roman" w:hAnsi="Times New Roman" w:cs="Times New Roman"/>
          <w:sz w:val="28"/>
          <w:szCs w:val="28"/>
        </w:rPr>
        <w:t xml:space="preserve"> / П</w:t>
      </w:r>
      <w:proofErr w:type="gramEnd"/>
      <w:r w:rsidRPr="009F1B8A">
        <w:rPr>
          <w:rFonts w:ascii="Times New Roman" w:hAnsi="Times New Roman" w:cs="Times New Roman"/>
          <w:sz w:val="28"/>
          <w:szCs w:val="28"/>
        </w:rPr>
        <w:t>од ред. С.П.</w:t>
      </w:r>
      <w:r w:rsidR="00E219EB">
        <w:rPr>
          <w:rFonts w:ascii="Times New Roman" w:hAnsi="Times New Roman" w:cs="Times New Roman"/>
          <w:sz w:val="28"/>
          <w:szCs w:val="28"/>
        </w:rPr>
        <w:t xml:space="preserve"> Маврина, Е.Б. Хохлова. М., 2014.</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Смирнов О.В. Государственное производственное предприятие как субъект трудового права // Советское государство и право. 1971. N 2.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lastRenderedPageBreak/>
        <w:t xml:space="preserve">Комментарий к Трудовому кодексу Российской Федерации. 5-е изд., </w:t>
      </w:r>
      <w:proofErr w:type="spellStart"/>
      <w:r w:rsidRPr="009F1B8A">
        <w:rPr>
          <w:rFonts w:ascii="Times New Roman" w:hAnsi="Times New Roman" w:cs="Times New Roman"/>
          <w:sz w:val="28"/>
          <w:szCs w:val="28"/>
        </w:rPr>
        <w:t>испр</w:t>
      </w:r>
      <w:proofErr w:type="spellEnd"/>
      <w:r w:rsidRPr="009F1B8A">
        <w:rPr>
          <w:rFonts w:ascii="Times New Roman" w:hAnsi="Times New Roman" w:cs="Times New Roman"/>
          <w:sz w:val="28"/>
          <w:szCs w:val="28"/>
        </w:rPr>
        <w:t xml:space="preserve">., доп. и </w:t>
      </w:r>
      <w:proofErr w:type="spellStart"/>
      <w:r w:rsidRPr="009F1B8A">
        <w:rPr>
          <w:rFonts w:ascii="Times New Roman" w:hAnsi="Times New Roman" w:cs="Times New Roman"/>
          <w:sz w:val="28"/>
          <w:szCs w:val="28"/>
        </w:rPr>
        <w:t>перераб</w:t>
      </w:r>
      <w:proofErr w:type="spellEnd"/>
      <w:r w:rsidRPr="009F1B8A">
        <w:rPr>
          <w:rFonts w:ascii="Times New Roman" w:hAnsi="Times New Roman" w:cs="Times New Roman"/>
          <w:sz w:val="28"/>
          <w:szCs w:val="28"/>
        </w:rPr>
        <w:t>. / Отв. ред. проф. Ю.П. Орловский. М.: Юридическая ф</w:t>
      </w:r>
      <w:r w:rsidR="00E219EB">
        <w:rPr>
          <w:rFonts w:ascii="Times New Roman" w:hAnsi="Times New Roman" w:cs="Times New Roman"/>
          <w:sz w:val="28"/>
          <w:szCs w:val="28"/>
        </w:rPr>
        <w:t>ирма "КОНТРАКТ"; "ИНФРА-М", 2016</w:t>
      </w:r>
      <w:r w:rsidRPr="009F1B8A">
        <w:rPr>
          <w:rFonts w:ascii="Times New Roman" w:hAnsi="Times New Roman" w:cs="Times New Roman"/>
          <w:sz w:val="28"/>
          <w:szCs w:val="28"/>
        </w:rPr>
        <w:t xml:space="preserve">.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9F1B8A">
        <w:rPr>
          <w:rFonts w:ascii="Times New Roman" w:hAnsi="Times New Roman" w:cs="Times New Roman"/>
          <w:sz w:val="28"/>
          <w:szCs w:val="28"/>
        </w:rPr>
        <w:t>Никишенко</w:t>
      </w:r>
      <w:proofErr w:type="spellEnd"/>
      <w:r w:rsidRPr="009F1B8A">
        <w:rPr>
          <w:rFonts w:ascii="Times New Roman" w:hAnsi="Times New Roman" w:cs="Times New Roman"/>
          <w:sz w:val="28"/>
          <w:szCs w:val="28"/>
        </w:rPr>
        <w:t xml:space="preserve"> А.В. Особенности защиты трудовых прав руководителе</w:t>
      </w:r>
      <w:r w:rsidR="00E219EB">
        <w:rPr>
          <w:rFonts w:ascii="Times New Roman" w:hAnsi="Times New Roman" w:cs="Times New Roman"/>
          <w:sz w:val="28"/>
          <w:szCs w:val="28"/>
        </w:rPr>
        <w:t>й // Трудовое право. 2009. N 5.</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Трудовое право: опыт сравнительного правового исследования: Монография" (Лебедев В.М., Мельникова В.Г., </w:t>
      </w:r>
      <w:proofErr w:type="spellStart"/>
      <w:r w:rsidRPr="009F1B8A">
        <w:rPr>
          <w:rFonts w:ascii="Times New Roman" w:hAnsi="Times New Roman" w:cs="Times New Roman"/>
          <w:sz w:val="28"/>
          <w:szCs w:val="28"/>
        </w:rPr>
        <w:t>Назметдинов</w:t>
      </w:r>
      <w:proofErr w:type="spellEnd"/>
      <w:r w:rsidRPr="009F1B8A">
        <w:rPr>
          <w:rFonts w:ascii="Times New Roman" w:hAnsi="Times New Roman" w:cs="Times New Roman"/>
          <w:sz w:val="28"/>
          <w:szCs w:val="28"/>
        </w:rPr>
        <w:t xml:space="preserve"> Р.Р.) (под ред. В.М. Лебедев</w:t>
      </w:r>
      <w:r>
        <w:rPr>
          <w:rFonts w:ascii="Times New Roman" w:hAnsi="Times New Roman" w:cs="Times New Roman"/>
          <w:sz w:val="28"/>
          <w:szCs w:val="28"/>
        </w:rPr>
        <w:t xml:space="preserve">а) ("НОРМА", "ИНФРА-М", 2018). </w:t>
      </w:r>
    </w:p>
    <w:p w:rsidR="009F1B8A" w:rsidRPr="00E219EB"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Перевод в другую местность вместе с работодателем: проблемы правового регулирования (</w:t>
      </w:r>
      <w:proofErr w:type="spellStart"/>
      <w:r w:rsidRPr="009F1B8A">
        <w:rPr>
          <w:rFonts w:ascii="Times New Roman" w:hAnsi="Times New Roman" w:cs="Times New Roman"/>
          <w:sz w:val="28"/>
          <w:szCs w:val="28"/>
        </w:rPr>
        <w:t>Саликова</w:t>
      </w:r>
      <w:proofErr w:type="spellEnd"/>
      <w:r w:rsidRPr="009F1B8A">
        <w:rPr>
          <w:rFonts w:ascii="Times New Roman" w:hAnsi="Times New Roman" w:cs="Times New Roman"/>
          <w:sz w:val="28"/>
          <w:szCs w:val="28"/>
        </w:rPr>
        <w:t xml:space="preserve"> Н.М., Кучина Ю.А.) ("Трудовое право в Ро</w:t>
      </w:r>
      <w:r w:rsidR="00E219EB">
        <w:rPr>
          <w:rFonts w:ascii="Times New Roman" w:hAnsi="Times New Roman" w:cs="Times New Roman"/>
          <w:sz w:val="28"/>
          <w:szCs w:val="28"/>
        </w:rPr>
        <w:t>ссии и за рубежом", 2018, N 1).</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Минаев К. Будут ли защищены директора от произвола собственников? // Кадровая служба и управление перс</w:t>
      </w:r>
      <w:r w:rsidR="00E219EB">
        <w:rPr>
          <w:rFonts w:ascii="Times New Roman" w:hAnsi="Times New Roman" w:cs="Times New Roman"/>
          <w:sz w:val="28"/>
          <w:szCs w:val="28"/>
        </w:rPr>
        <w:t xml:space="preserve">оналом предприятия. 2011. N 8.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Ершова Е.А. Нормативные правовые акты работодателя, содержащие нормы трудового права // Трудовое право. 2</w:t>
      </w:r>
      <w:r w:rsidR="00E219EB">
        <w:rPr>
          <w:rFonts w:ascii="Times New Roman" w:hAnsi="Times New Roman" w:cs="Times New Roman"/>
          <w:sz w:val="28"/>
          <w:szCs w:val="28"/>
        </w:rPr>
        <w:t>009. N 1.</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9F1B8A">
        <w:rPr>
          <w:rFonts w:ascii="Times New Roman" w:hAnsi="Times New Roman" w:cs="Times New Roman"/>
          <w:sz w:val="28"/>
          <w:szCs w:val="28"/>
        </w:rPr>
        <w:t>Драчук</w:t>
      </w:r>
      <w:proofErr w:type="spellEnd"/>
      <w:r w:rsidRPr="009F1B8A">
        <w:rPr>
          <w:rFonts w:ascii="Times New Roman" w:hAnsi="Times New Roman" w:cs="Times New Roman"/>
          <w:sz w:val="28"/>
          <w:szCs w:val="28"/>
        </w:rPr>
        <w:t xml:space="preserve"> М.А. О роли, видах, содержании и сущности локальных нормативных актов в структуре юридического механизма управления работниками // Российский ежего</w:t>
      </w:r>
      <w:r w:rsidR="00E219EB">
        <w:rPr>
          <w:rFonts w:ascii="Times New Roman" w:hAnsi="Times New Roman" w:cs="Times New Roman"/>
          <w:sz w:val="28"/>
          <w:szCs w:val="28"/>
        </w:rPr>
        <w:t>дник трудового права. 2008. N 4.</w:t>
      </w:r>
    </w:p>
    <w:p w:rsidR="00E219EB"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Под ред. Е.Б. Хохлова. СПб</w:t>
      </w:r>
      <w:proofErr w:type="gramStart"/>
      <w:r w:rsidRPr="009F1B8A">
        <w:rPr>
          <w:rFonts w:ascii="Times New Roman" w:hAnsi="Times New Roman" w:cs="Times New Roman"/>
          <w:sz w:val="28"/>
          <w:szCs w:val="28"/>
        </w:rPr>
        <w:t xml:space="preserve">.: </w:t>
      </w:r>
      <w:proofErr w:type="gramEnd"/>
      <w:r w:rsidRPr="009F1B8A">
        <w:rPr>
          <w:rFonts w:ascii="Times New Roman" w:hAnsi="Times New Roman" w:cs="Times New Roman"/>
          <w:sz w:val="28"/>
          <w:szCs w:val="28"/>
        </w:rPr>
        <w:t xml:space="preserve">Юридическая книга, 2008. </w:t>
      </w:r>
    </w:p>
    <w:p w:rsidR="00E219EB"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E219EB">
        <w:rPr>
          <w:rFonts w:ascii="Times New Roman" w:hAnsi="Times New Roman" w:cs="Times New Roman"/>
          <w:sz w:val="28"/>
          <w:szCs w:val="28"/>
        </w:rPr>
        <w:t>Хныкин</w:t>
      </w:r>
      <w:proofErr w:type="spellEnd"/>
      <w:r w:rsidRPr="00E219EB">
        <w:rPr>
          <w:rFonts w:ascii="Times New Roman" w:hAnsi="Times New Roman" w:cs="Times New Roman"/>
          <w:sz w:val="28"/>
          <w:szCs w:val="28"/>
        </w:rPr>
        <w:t xml:space="preserve"> Г.В. Принятие решений работодателем с учетом мнения профсоюзного органа // Трудовое право в </w:t>
      </w:r>
      <w:r w:rsidR="00E219EB">
        <w:rPr>
          <w:rFonts w:ascii="Times New Roman" w:hAnsi="Times New Roman" w:cs="Times New Roman"/>
          <w:sz w:val="28"/>
          <w:szCs w:val="28"/>
        </w:rPr>
        <w:t>России и за рубежом. 2011. N 3.</w:t>
      </w:r>
    </w:p>
    <w:p w:rsidR="009F1B8A" w:rsidRPr="00E219EB"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E219EB">
        <w:rPr>
          <w:rFonts w:ascii="Times New Roman" w:hAnsi="Times New Roman" w:cs="Times New Roman"/>
          <w:sz w:val="28"/>
          <w:szCs w:val="28"/>
        </w:rPr>
        <w:t xml:space="preserve">Зайцева О.Б., </w:t>
      </w:r>
      <w:proofErr w:type="spellStart"/>
      <w:r w:rsidRPr="00E219EB">
        <w:rPr>
          <w:rFonts w:ascii="Times New Roman" w:hAnsi="Times New Roman" w:cs="Times New Roman"/>
          <w:sz w:val="28"/>
          <w:szCs w:val="28"/>
        </w:rPr>
        <w:t>Шамардин</w:t>
      </w:r>
      <w:proofErr w:type="spellEnd"/>
      <w:r w:rsidRPr="00E219EB">
        <w:rPr>
          <w:rFonts w:ascii="Times New Roman" w:hAnsi="Times New Roman" w:cs="Times New Roman"/>
          <w:sz w:val="28"/>
          <w:szCs w:val="28"/>
        </w:rPr>
        <w:t xml:space="preserve"> Е. Локальное нормотворчество как проявление нормативной власти работодателя (на примере газовой промышленности) // Кадровик. Кадров</w:t>
      </w:r>
      <w:r w:rsidR="00E219EB">
        <w:rPr>
          <w:rFonts w:ascii="Times New Roman" w:hAnsi="Times New Roman" w:cs="Times New Roman"/>
          <w:sz w:val="28"/>
          <w:szCs w:val="28"/>
        </w:rPr>
        <w:t>ое делопроизводство. 2012. N 6.</w:t>
      </w:r>
    </w:p>
    <w:p w:rsidR="009F1B8A" w:rsidRPr="00E219EB" w:rsidRDefault="00E219EB" w:rsidP="00E219EB">
      <w:pPr>
        <w:pStyle w:val="a3"/>
        <w:numPr>
          <w:ilvl w:val="0"/>
          <w:numId w:val="20"/>
        </w:numPr>
        <w:spacing w:after="0" w:line="360" w:lineRule="auto"/>
        <w:ind w:left="0" w:firstLine="709"/>
        <w:jc w:val="both"/>
        <w:rPr>
          <w:rFonts w:ascii="Times New Roman" w:hAnsi="Times New Roman" w:cs="Times New Roman"/>
          <w:sz w:val="28"/>
          <w:szCs w:val="28"/>
        </w:rPr>
      </w:pPr>
      <w:r w:rsidRPr="00E219EB">
        <w:rPr>
          <w:rFonts w:ascii="Times New Roman" w:hAnsi="Times New Roman" w:cs="Times New Roman"/>
          <w:sz w:val="28"/>
          <w:szCs w:val="28"/>
        </w:rPr>
        <w:t xml:space="preserve">Рогожин М. Ю. Трудовые книжки; Альфа-Пресс, 2014. </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Лушникова М.В., Лушников А.М. Очерки теории трудового права. СПб</w:t>
      </w:r>
      <w:proofErr w:type="gramStart"/>
      <w:r w:rsidRPr="009F1B8A">
        <w:rPr>
          <w:rFonts w:ascii="Times New Roman" w:hAnsi="Times New Roman" w:cs="Times New Roman"/>
          <w:sz w:val="28"/>
          <w:szCs w:val="28"/>
        </w:rPr>
        <w:t xml:space="preserve">.: </w:t>
      </w:r>
      <w:proofErr w:type="gramEnd"/>
      <w:r w:rsidRPr="009F1B8A">
        <w:rPr>
          <w:rFonts w:ascii="Times New Roman" w:hAnsi="Times New Roman" w:cs="Times New Roman"/>
          <w:sz w:val="28"/>
          <w:szCs w:val="28"/>
        </w:rPr>
        <w:t>Ю</w:t>
      </w:r>
      <w:r w:rsidR="00E219EB">
        <w:rPr>
          <w:rFonts w:ascii="Times New Roman" w:hAnsi="Times New Roman" w:cs="Times New Roman"/>
          <w:sz w:val="28"/>
          <w:szCs w:val="28"/>
        </w:rPr>
        <w:t>ридический центр "Пресс", 2006.</w:t>
      </w:r>
    </w:p>
    <w:p w:rsidR="009F1B8A"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lastRenderedPageBreak/>
        <w:t>Дивеева Н.И., Старцев Н.Н. Соглашение между работником и работодателем как способ предотвращения и разрешения индивидуального трудового спора // Трудовое право в России и за</w:t>
      </w:r>
      <w:r w:rsidR="00E219EB">
        <w:rPr>
          <w:rFonts w:ascii="Times New Roman" w:hAnsi="Times New Roman" w:cs="Times New Roman"/>
          <w:sz w:val="28"/>
          <w:szCs w:val="28"/>
        </w:rPr>
        <w:t xml:space="preserve"> рубежом.</w:t>
      </w:r>
      <w:r w:rsidR="00E219EB" w:rsidRPr="00E219EB">
        <w:t xml:space="preserve"> </w:t>
      </w:r>
      <w:r w:rsidR="00E219EB">
        <w:t xml:space="preserve"> </w:t>
      </w:r>
      <w:r w:rsidR="00E219EB" w:rsidRPr="00E219EB">
        <w:rPr>
          <w:rFonts w:ascii="Times New Roman" w:hAnsi="Times New Roman" w:cs="Times New Roman"/>
          <w:sz w:val="28"/>
          <w:szCs w:val="28"/>
        </w:rPr>
        <w:t>N 1.</w:t>
      </w:r>
      <w:r w:rsidR="00E219EB">
        <w:rPr>
          <w:rFonts w:ascii="Times New Roman" w:hAnsi="Times New Roman" w:cs="Times New Roman"/>
          <w:sz w:val="28"/>
          <w:szCs w:val="28"/>
        </w:rPr>
        <w:t xml:space="preserve"> 2017. </w:t>
      </w:r>
    </w:p>
    <w:p w:rsidR="0037441A" w:rsidRPr="00E219EB" w:rsidRDefault="009F1B8A" w:rsidP="00E219EB">
      <w:pPr>
        <w:pStyle w:val="a3"/>
        <w:numPr>
          <w:ilvl w:val="0"/>
          <w:numId w:val="20"/>
        </w:numPr>
        <w:spacing w:after="0" w:line="360" w:lineRule="auto"/>
        <w:ind w:left="0" w:firstLine="709"/>
        <w:jc w:val="both"/>
        <w:rPr>
          <w:rFonts w:ascii="Times New Roman" w:hAnsi="Times New Roman" w:cs="Times New Roman"/>
          <w:sz w:val="28"/>
          <w:szCs w:val="28"/>
        </w:rPr>
      </w:pPr>
      <w:r w:rsidRPr="009F1B8A">
        <w:rPr>
          <w:rFonts w:ascii="Times New Roman" w:hAnsi="Times New Roman" w:cs="Times New Roman"/>
          <w:sz w:val="28"/>
          <w:szCs w:val="28"/>
        </w:rPr>
        <w:t xml:space="preserve"> Щуко Л. П. Справочник по трудовому законодательству для работника и работодателя (+ CD-ROM); Герда - Москва, 2013. </w:t>
      </w:r>
    </w:p>
    <w:sectPr w:rsidR="0037441A" w:rsidRPr="00E219EB" w:rsidSect="00F115B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29" w:rsidRDefault="00C41C29" w:rsidP="003374EC">
      <w:pPr>
        <w:spacing w:after="0" w:line="240" w:lineRule="auto"/>
      </w:pPr>
      <w:r>
        <w:separator/>
      </w:r>
    </w:p>
  </w:endnote>
  <w:endnote w:type="continuationSeparator" w:id="0">
    <w:p w:rsidR="00C41C29" w:rsidRDefault="00C41C29" w:rsidP="0033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373477"/>
      <w:docPartObj>
        <w:docPartGallery w:val="Page Numbers (Bottom of Page)"/>
        <w:docPartUnique/>
      </w:docPartObj>
    </w:sdtPr>
    <w:sdtEndPr/>
    <w:sdtContent>
      <w:p w:rsidR="00961BA9" w:rsidRDefault="00961BA9">
        <w:pPr>
          <w:pStyle w:val="ae"/>
          <w:jc w:val="center"/>
        </w:pPr>
        <w:r>
          <w:fldChar w:fldCharType="begin"/>
        </w:r>
        <w:r>
          <w:instrText>PAGE   \* MERGEFORMAT</w:instrText>
        </w:r>
        <w:r>
          <w:fldChar w:fldCharType="separate"/>
        </w:r>
        <w:r w:rsidR="00A72513">
          <w:rPr>
            <w:noProof/>
          </w:rPr>
          <w:t>38</w:t>
        </w:r>
        <w:r>
          <w:fldChar w:fldCharType="end"/>
        </w:r>
      </w:p>
    </w:sdtContent>
  </w:sdt>
  <w:p w:rsidR="00961BA9" w:rsidRDefault="00961B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29" w:rsidRDefault="00C41C29" w:rsidP="003374EC">
      <w:pPr>
        <w:spacing w:after="0" w:line="240" w:lineRule="auto"/>
      </w:pPr>
      <w:r>
        <w:separator/>
      </w:r>
    </w:p>
  </w:footnote>
  <w:footnote w:type="continuationSeparator" w:id="0">
    <w:p w:rsidR="00C41C29" w:rsidRDefault="00C41C29" w:rsidP="003374EC">
      <w:pPr>
        <w:spacing w:after="0" w:line="240" w:lineRule="auto"/>
      </w:pPr>
      <w:r>
        <w:continuationSeparator/>
      </w:r>
    </w:p>
  </w:footnote>
  <w:footnote w:id="1">
    <w:p w:rsidR="000F5AE5" w:rsidRPr="00390681" w:rsidRDefault="000F5AE5"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Бойченко Т.А. Правовой статус работодателя: </w:t>
      </w:r>
      <w:proofErr w:type="spellStart"/>
      <w:r w:rsidRPr="00390681">
        <w:rPr>
          <w:rFonts w:ascii="Times New Roman" w:hAnsi="Times New Roman" w:cs="Times New Roman"/>
          <w:sz w:val="24"/>
          <w:szCs w:val="24"/>
        </w:rPr>
        <w:t>Дис</w:t>
      </w:r>
      <w:proofErr w:type="spellEnd"/>
      <w:r w:rsidRPr="00390681">
        <w:rPr>
          <w:rFonts w:ascii="Times New Roman" w:hAnsi="Times New Roman" w:cs="Times New Roman"/>
          <w:sz w:val="24"/>
          <w:szCs w:val="24"/>
        </w:rPr>
        <w:t xml:space="preserve">. ... канд. </w:t>
      </w:r>
      <w:proofErr w:type="spellStart"/>
      <w:r w:rsidRPr="00390681">
        <w:rPr>
          <w:rFonts w:ascii="Times New Roman" w:hAnsi="Times New Roman" w:cs="Times New Roman"/>
          <w:sz w:val="24"/>
          <w:szCs w:val="24"/>
        </w:rPr>
        <w:t>юрид</w:t>
      </w:r>
      <w:proofErr w:type="spellEnd"/>
      <w:r w:rsidRPr="00390681">
        <w:rPr>
          <w:rFonts w:ascii="Times New Roman" w:hAnsi="Times New Roman" w:cs="Times New Roman"/>
          <w:sz w:val="24"/>
          <w:szCs w:val="24"/>
        </w:rPr>
        <w:t xml:space="preserve">. наук; Казакова Г.В. Проблемы трудовой </w:t>
      </w:r>
      <w:proofErr w:type="spellStart"/>
      <w:r w:rsidRPr="00390681">
        <w:rPr>
          <w:rFonts w:ascii="Times New Roman" w:hAnsi="Times New Roman" w:cs="Times New Roman"/>
          <w:sz w:val="24"/>
          <w:szCs w:val="24"/>
        </w:rPr>
        <w:t>правосубъектности</w:t>
      </w:r>
      <w:proofErr w:type="spellEnd"/>
      <w:r w:rsidRPr="00390681">
        <w:rPr>
          <w:rFonts w:ascii="Times New Roman" w:hAnsi="Times New Roman" w:cs="Times New Roman"/>
          <w:sz w:val="24"/>
          <w:szCs w:val="24"/>
        </w:rPr>
        <w:t xml:space="preserve"> работодателя: </w:t>
      </w:r>
      <w:proofErr w:type="spellStart"/>
      <w:r w:rsidRPr="00390681">
        <w:rPr>
          <w:rFonts w:ascii="Times New Roman" w:hAnsi="Times New Roman" w:cs="Times New Roman"/>
          <w:sz w:val="24"/>
          <w:szCs w:val="24"/>
        </w:rPr>
        <w:t>Дис</w:t>
      </w:r>
      <w:proofErr w:type="spellEnd"/>
      <w:r w:rsidRPr="00390681">
        <w:rPr>
          <w:rFonts w:ascii="Times New Roman" w:hAnsi="Times New Roman" w:cs="Times New Roman"/>
          <w:sz w:val="24"/>
          <w:szCs w:val="24"/>
        </w:rPr>
        <w:t xml:space="preserve">. ... канд. </w:t>
      </w:r>
      <w:proofErr w:type="spellStart"/>
      <w:r w:rsidRPr="00390681">
        <w:rPr>
          <w:rFonts w:ascii="Times New Roman" w:hAnsi="Times New Roman" w:cs="Times New Roman"/>
          <w:sz w:val="24"/>
          <w:szCs w:val="24"/>
        </w:rPr>
        <w:t>юрид</w:t>
      </w:r>
      <w:proofErr w:type="spellEnd"/>
      <w:r w:rsidRPr="00390681">
        <w:rPr>
          <w:rFonts w:ascii="Times New Roman" w:hAnsi="Times New Roman" w:cs="Times New Roman"/>
          <w:sz w:val="24"/>
          <w:szCs w:val="24"/>
        </w:rPr>
        <w:t>. наук. СПб</w:t>
      </w:r>
      <w:proofErr w:type="gramStart"/>
      <w:r w:rsidRPr="00390681">
        <w:rPr>
          <w:rFonts w:ascii="Times New Roman" w:hAnsi="Times New Roman" w:cs="Times New Roman"/>
          <w:sz w:val="24"/>
          <w:szCs w:val="24"/>
        </w:rPr>
        <w:t xml:space="preserve">., </w:t>
      </w:r>
      <w:proofErr w:type="gramEnd"/>
      <w:r w:rsidRPr="00390681">
        <w:rPr>
          <w:rFonts w:ascii="Times New Roman" w:hAnsi="Times New Roman" w:cs="Times New Roman"/>
          <w:sz w:val="24"/>
          <w:szCs w:val="24"/>
        </w:rPr>
        <w:t xml:space="preserve">2005; </w:t>
      </w:r>
      <w:proofErr w:type="spellStart"/>
      <w:r w:rsidRPr="00390681">
        <w:rPr>
          <w:rFonts w:ascii="Times New Roman" w:hAnsi="Times New Roman" w:cs="Times New Roman"/>
          <w:sz w:val="24"/>
          <w:szCs w:val="24"/>
        </w:rPr>
        <w:t>Крутова</w:t>
      </w:r>
      <w:proofErr w:type="spellEnd"/>
      <w:r w:rsidRPr="00390681">
        <w:rPr>
          <w:rFonts w:ascii="Times New Roman" w:hAnsi="Times New Roman" w:cs="Times New Roman"/>
          <w:sz w:val="24"/>
          <w:szCs w:val="24"/>
        </w:rPr>
        <w:t xml:space="preserve"> Л.А. Работодатель как субъект трудового права: </w:t>
      </w:r>
      <w:proofErr w:type="spellStart"/>
      <w:r w:rsidRPr="00390681">
        <w:rPr>
          <w:rFonts w:ascii="Times New Roman" w:hAnsi="Times New Roman" w:cs="Times New Roman"/>
          <w:sz w:val="24"/>
          <w:szCs w:val="24"/>
        </w:rPr>
        <w:t>Дис</w:t>
      </w:r>
      <w:proofErr w:type="spellEnd"/>
      <w:r w:rsidRPr="00390681">
        <w:rPr>
          <w:rFonts w:ascii="Times New Roman" w:hAnsi="Times New Roman" w:cs="Times New Roman"/>
          <w:sz w:val="24"/>
          <w:szCs w:val="24"/>
        </w:rPr>
        <w:t xml:space="preserve">. ... канд. </w:t>
      </w:r>
      <w:proofErr w:type="spellStart"/>
      <w:r w:rsidRPr="00390681">
        <w:rPr>
          <w:rFonts w:ascii="Times New Roman" w:hAnsi="Times New Roman" w:cs="Times New Roman"/>
          <w:sz w:val="24"/>
          <w:szCs w:val="24"/>
        </w:rPr>
        <w:t>юрид</w:t>
      </w:r>
      <w:proofErr w:type="spellEnd"/>
      <w:r w:rsidRPr="00390681">
        <w:rPr>
          <w:rFonts w:ascii="Times New Roman" w:hAnsi="Times New Roman" w:cs="Times New Roman"/>
          <w:sz w:val="24"/>
          <w:szCs w:val="24"/>
        </w:rPr>
        <w:t xml:space="preserve">. наук. М., 2000; Черных Н.В. Виды работодателей и их </w:t>
      </w:r>
      <w:proofErr w:type="gramStart"/>
      <w:r w:rsidRPr="00390681">
        <w:rPr>
          <w:rFonts w:ascii="Times New Roman" w:hAnsi="Times New Roman" w:cs="Times New Roman"/>
          <w:sz w:val="24"/>
          <w:szCs w:val="24"/>
        </w:rPr>
        <w:t>трудовая</w:t>
      </w:r>
      <w:proofErr w:type="gramEnd"/>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правосубъектность</w:t>
      </w:r>
      <w:proofErr w:type="spellEnd"/>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Дис</w:t>
      </w:r>
      <w:proofErr w:type="spellEnd"/>
      <w:r w:rsidRPr="00390681">
        <w:rPr>
          <w:rFonts w:ascii="Times New Roman" w:hAnsi="Times New Roman" w:cs="Times New Roman"/>
          <w:sz w:val="24"/>
          <w:szCs w:val="24"/>
        </w:rPr>
        <w:t xml:space="preserve">. ... канд. </w:t>
      </w:r>
      <w:proofErr w:type="spellStart"/>
      <w:r w:rsidRPr="00390681">
        <w:rPr>
          <w:rFonts w:ascii="Times New Roman" w:hAnsi="Times New Roman" w:cs="Times New Roman"/>
          <w:sz w:val="24"/>
          <w:szCs w:val="24"/>
        </w:rPr>
        <w:t>юрид</w:t>
      </w:r>
      <w:proofErr w:type="spellEnd"/>
      <w:r w:rsidRPr="00390681">
        <w:rPr>
          <w:rFonts w:ascii="Times New Roman" w:hAnsi="Times New Roman" w:cs="Times New Roman"/>
          <w:sz w:val="24"/>
          <w:szCs w:val="24"/>
        </w:rPr>
        <w:t>. наук. М., 2004. С 167.</w:t>
      </w:r>
    </w:p>
  </w:footnote>
  <w:footnote w:id="2">
    <w:p w:rsidR="000F5AE5" w:rsidRPr="00390681" w:rsidRDefault="000F5AE5"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Александров Н.Г. Трудовое правоотношение. М., 1948. С. 204; Фоменко Г.А. Трудовой договор по советскому праву. Иркутск, 1975. С. 19; </w:t>
      </w:r>
      <w:proofErr w:type="spellStart"/>
      <w:r w:rsidRPr="00390681">
        <w:rPr>
          <w:rFonts w:ascii="Times New Roman" w:hAnsi="Times New Roman" w:cs="Times New Roman"/>
          <w:sz w:val="24"/>
          <w:szCs w:val="24"/>
        </w:rPr>
        <w:t>Велтнер</w:t>
      </w:r>
      <w:proofErr w:type="spellEnd"/>
      <w:r w:rsidRPr="00390681">
        <w:rPr>
          <w:rFonts w:ascii="Times New Roman" w:hAnsi="Times New Roman" w:cs="Times New Roman"/>
          <w:sz w:val="24"/>
          <w:szCs w:val="24"/>
        </w:rPr>
        <w:t xml:space="preserve"> А. </w:t>
      </w:r>
      <w:proofErr w:type="spellStart"/>
      <w:r w:rsidRPr="00390681">
        <w:rPr>
          <w:rFonts w:ascii="Times New Roman" w:hAnsi="Times New Roman" w:cs="Times New Roman"/>
          <w:sz w:val="24"/>
          <w:szCs w:val="24"/>
        </w:rPr>
        <w:t>Правосубъектность</w:t>
      </w:r>
      <w:proofErr w:type="spellEnd"/>
      <w:r w:rsidRPr="00390681">
        <w:rPr>
          <w:rFonts w:ascii="Times New Roman" w:hAnsi="Times New Roman" w:cs="Times New Roman"/>
          <w:sz w:val="24"/>
          <w:szCs w:val="24"/>
        </w:rPr>
        <w:t xml:space="preserve"> предприятия в области трудового права // Правоведение. 1965. N 2. С. 81 - 82; Черноморченко Н.П. Субъекты советского трудового права: </w:t>
      </w:r>
      <w:proofErr w:type="spellStart"/>
      <w:r w:rsidRPr="00390681">
        <w:rPr>
          <w:rFonts w:ascii="Times New Roman" w:hAnsi="Times New Roman" w:cs="Times New Roman"/>
          <w:sz w:val="24"/>
          <w:szCs w:val="24"/>
        </w:rPr>
        <w:t>Автореф</w:t>
      </w:r>
      <w:proofErr w:type="spellEnd"/>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дис</w:t>
      </w:r>
      <w:proofErr w:type="spellEnd"/>
      <w:r w:rsidRPr="00390681">
        <w:rPr>
          <w:rFonts w:ascii="Times New Roman" w:hAnsi="Times New Roman" w:cs="Times New Roman"/>
          <w:sz w:val="24"/>
          <w:szCs w:val="24"/>
        </w:rPr>
        <w:t xml:space="preserve">. ... канд. </w:t>
      </w:r>
      <w:proofErr w:type="spellStart"/>
      <w:r w:rsidRPr="00390681">
        <w:rPr>
          <w:rFonts w:ascii="Times New Roman" w:hAnsi="Times New Roman" w:cs="Times New Roman"/>
          <w:sz w:val="24"/>
          <w:szCs w:val="24"/>
        </w:rPr>
        <w:t>юрид</w:t>
      </w:r>
      <w:proofErr w:type="spellEnd"/>
      <w:r w:rsidRPr="00390681">
        <w:rPr>
          <w:rFonts w:ascii="Times New Roman" w:hAnsi="Times New Roman" w:cs="Times New Roman"/>
          <w:sz w:val="24"/>
          <w:szCs w:val="24"/>
        </w:rPr>
        <w:t>. наук. Саратов, 1968. С. 12.</w:t>
      </w:r>
    </w:p>
  </w:footnote>
  <w:footnote w:id="3">
    <w:p w:rsidR="000F5AE5" w:rsidRPr="00390681" w:rsidRDefault="000F5AE5"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Карпушин</w:t>
      </w:r>
      <w:proofErr w:type="spellEnd"/>
      <w:r w:rsidRPr="00390681">
        <w:rPr>
          <w:rFonts w:ascii="Times New Roman" w:hAnsi="Times New Roman" w:cs="Times New Roman"/>
          <w:sz w:val="24"/>
          <w:szCs w:val="24"/>
        </w:rPr>
        <w:t xml:space="preserve"> М.П. Социалистическое трудовое правоотношение. М., 1958. С. 93 - 95; Российское трудовое право: Учебник для вузов</w:t>
      </w:r>
      <w:proofErr w:type="gramStart"/>
      <w:r w:rsidRPr="00390681">
        <w:rPr>
          <w:rFonts w:ascii="Times New Roman" w:hAnsi="Times New Roman" w:cs="Times New Roman"/>
          <w:sz w:val="24"/>
          <w:szCs w:val="24"/>
        </w:rPr>
        <w:t xml:space="preserve"> / П</w:t>
      </w:r>
      <w:proofErr w:type="gramEnd"/>
      <w:r w:rsidRPr="00390681">
        <w:rPr>
          <w:rFonts w:ascii="Times New Roman" w:hAnsi="Times New Roman" w:cs="Times New Roman"/>
          <w:sz w:val="24"/>
          <w:szCs w:val="24"/>
        </w:rPr>
        <w:t xml:space="preserve">од ред. А.Д. </w:t>
      </w:r>
      <w:proofErr w:type="spellStart"/>
      <w:r w:rsidRPr="00390681">
        <w:rPr>
          <w:rFonts w:ascii="Times New Roman" w:hAnsi="Times New Roman" w:cs="Times New Roman"/>
          <w:sz w:val="24"/>
          <w:szCs w:val="24"/>
        </w:rPr>
        <w:t>Зайкина</w:t>
      </w:r>
      <w:proofErr w:type="spellEnd"/>
      <w:r w:rsidRPr="00390681">
        <w:rPr>
          <w:rFonts w:ascii="Times New Roman" w:hAnsi="Times New Roman" w:cs="Times New Roman"/>
          <w:sz w:val="24"/>
          <w:szCs w:val="24"/>
        </w:rPr>
        <w:t>. М., 1997. С. 95.</w:t>
      </w:r>
    </w:p>
  </w:footnote>
  <w:footnote w:id="4">
    <w:p w:rsidR="00104CD8" w:rsidRPr="00390681" w:rsidRDefault="00104CD8"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Бердычевский</w:t>
      </w:r>
      <w:proofErr w:type="spellEnd"/>
      <w:r w:rsidRPr="00390681">
        <w:rPr>
          <w:rFonts w:ascii="Times New Roman" w:hAnsi="Times New Roman" w:cs="Times New Roman"/>
          <w:sz w:val="24"/>
          <w:szCs w:val="24"/>
        </w:rPr>
        <w:t xml:space="preserve"> В.С., Акопов Д.Р., Сулейманова Г.В. Трудовое право. Ростов н</w:t>
      </w:r>
      <w:proofErr w:type="gramStart"/>
      <w:r w:rsidRPr="00390681">
        <w:rPr>
          <w:rFonts w:ascii="Times New Roman" w:hAnsi="Times New Roman" w:cs="Times New Roman"/>
          <w:sz w:val="24"/>
          <w:szCs w:val="24"/>
        </w:rPr>
        <w:t>/Д</w:t>
      </w:r>
      <w:proofErr w:type="gramEnd"/>
      <w:r w:rsidRPr="00390681">
        <w:rPr>
          <w:rFonts w:ascii="Times New Roman" w:hAnsi="Times New Roman" w:cs="Times New Roman"/>
          <w:sz w:val="24"/>
          <w:szCs w:val="24"/>
        </w:rPr>
        <w:t>, 2002. С. 82.</w:t>
      </w:r>
    </w:p>
  </w:footnote>
  <w:footnote w:id="5">
    <w:p w:rsidR="009A2802" w:rsidRPr="00390681" w:rsidRDefault="009A2802"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Советское трудовое право</w:t>
      </w:r>
      <w:proofErr w:type="gramStart"/>
      <w:r w:rsidRPr="00390681">
        <w:rPr>
          <w:rFonts w:ascii="Times New Roman" w:hAnsi="Times New Roman" w:cs="Times New Roman"/>
          <w:sz w:val="24"/>
          <w:szCs w:val="24"/>
        </w:rPr>
        <w:t xml:space="preserve"> / П</w:t>
      </w:r>
      <w:proofErr w:type="gramEnd"/>
      <w:r w:rsidRPr="00390681">
        <w:rPr>
          <w:rFonts w:ascii="Times New Roman" w:hAnsi="Times New Roman" w:cs="Times New Roman"/>
          <w:sz w:val="24"/>
          <w:szCs w:val="24"/>
        </w:rPr>
        <w:t>од ред. Н.Г. Александрова. М., 1972. С 168.</w:t>
      </w:r>
    </w:p>
  </w:footnote>
  <w:footnote w:id="6">
    <w:p w:rsidR="009A2802" w:rsidRPr="00390681" w:rsidRDefault="009A2802"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Трудовое право России: Учебник</w:t>
      </w:r>
      <w:proofErr w:type="gramStart"/>
      <w:r w:rsidRPr="00390681">
        <w:rPr>
          <w:rFonts w:ascii="Times New Roman" w:hAnsi="Times New Roman" w:cs="Times New Roman"/>
          <w:sz w:val="24"/>
          <w:szCs w:val="24"/>
        </w:rPr>
        <w:t xml:space="preserve"> / П</w:t>
      </w:r>
      <w:proofErr w:type="gramEnd"/>
      <w:r w:rsidRPr="00390681">
        <w:rPr>
          <w:rFonts w:ascii="Times New Roman" w:hAnsi="Times New Roman" w:cs="Times New Roman"/>
          <w:sz w:val="24"/>
          <w:szCs w:val="24"/>
        </w:rPr>
        <w:t>од ред. С.П. Маврина, Е.Б. Хохлова. М., 2002. С 109.</w:t>
      </w:r>
    </w:p>
  </w:footnote>
  <w:footnote w:id="7">
    <w:p w:rsidR="009A2802" w:rsidRPr="00390681" w:rsidRDefault="009A2802"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Смирнов О.В. Государственное производственное предприятие как субъект трудового права // Советское государство и право. 1971. N 2. С. 12.</w:t>
      </w:r>
    </w:p>
  </w:footnote>
  <w:footnote w:id="8">
    <w:p w:rsidR="009A2802" w:rsidRPr="00390681" w:rsidRDefault="009A2802"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Комментарий к Трудовому кодексу Российской Федерации. 5-е изд., </w:t>
      </w:r>
      <w:proofErr w:type="spellStart"/>
      <w:r w:rsidRPr="00390681">
        <w:rPr>
          <w:rFonts w:ascii="Times New Roman" w:hAnsi="Times New Roman" w:cs="Times New Roman"/>
          <w:sz w:val="24"/>
          <w:szCs w:val="24"/>
        </w:rPr>
        <w:t>испр</w:t>
      </w:r>
      <w:proofErr w:type="spellEnd"/>
      <w:r w:rsidRPr="00390681">
        <w:rPr>
          <w:rFonts w:ascii="Times New Roman" w:hAnsi="Times New Roman" w:cs="Times New Roman"/>
          <w:sz w:val="24"/>
          <w:szCs w:val="24"/>
        </w:rPr>
        <w:t xml:space="preserve">., доп. и </w:t>
      </w:r>
      <w:proofErr w:type="spellStart"/>
      <w:r w:rsidRPr="00390681">
        <w:rPr>
          <w:rFonts w:ascii="Times New Roman" w:hAnsi="Times New Roman" w:cs="Times New Roman"/>
          <w:sz w:val="24"/>
          <w:szCs w:val="24"/>
        </w:rPr>
        <w:t>перераб</w:t>
      </w:r>
      <w:proofErr w:type="spellEnd"/>
      <w:r w:rsidRPr="00390681">
        <w:rPr>
          <w:rFonts w:ascii="Times New Roman" w:hAnsi="Times New Roman" w:cs="Times New Roman"/>
          <w:sz w:val="24"/>
          <w:szCs w:val="24"/>
        </w:rPr>
        <w:t>. / Отв. ред. проф. Ю.П. Орловский. М.: Юридическая фирма "КОНТРАКТ"; "ИНФРА-М", 2009. С. 169.</w:t>
      </w:r>
    </w:p>
  </w:footnote>
  <w:footnote w:id="9">
    <w:p w:rsidR="009A2802" w:rsidRPr="00390681" w:rsidRDefault="009A2802"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Трудовое право: Учебник</w:t>
      </w:r>
      <w:proofErr w:type="gramStart"/>
      <w:r w:rsidRPr="00390681">
        <w:rPr>
          <w:rFonts w:ascii="Times New Roman" w:hAnsi="Times New Roman" w:cs="Times New Roman"/>
          <w:sz w:val="24"/>
          <w:szCs w:val="24"/>
        </w:rPr>
        <w:t xml:space="preserve"> / П</w:t>
      </w:r>
      <w:proofErr w:type="gramEnd"/>
      <w:r w:rsidRPr="00390681">
        <w:rPr>
          <w:rFonts w:ascii="Times New Roman" w:hAnsi="Times New Roman" w:cs="Times New Roman"/>
          <w:sz w:val="24"/>
          <w:szCs w:val="24"/>
        </w:rPr>
        <w:t>од ред. О.В. Смирнова. М., 2003. С. 187.</w:t>
      </w:r>
    </w:p>
  </w:footnote>
  <w:footnote w:id="10">
    <w:p w:rsidR="009A2802" w:rsidRPr="00A41E93" w:rsidRDefault="009A2802" w:rsidP="00A41E93">
      <w:pPr>
        <w:pStyle w:val="a8"/>
        <w:jc w:val="both"/>
        <w:rPr>
          <w:rFonts w:ascii="Times New Roman" w:hAnsi="Times New Roman" w:cs="Times New Roman"/>
          <w:sz w:val="24"/>
          <w:szCs w:val="24"/>
        </w:rPr>
      </w:pPr>
      <w:r w:rsidRPr="00A41E93">
        <w:rPr>
          <w:rStyle w:val="aa"/>
          <w:rFonts w:ascii="Times New Roman" w:hAnsi="Times New Roman" w:cs="Times New Roman"/>
          <w:sz w:val="24"/>
          <w:szCs w:val="24"/>
        </w:rPr>
        <w:footnoteRef/>
      </w:r>
      <w:r w:rsidRPr="00A41E93">
        <w:rPr>
          <w:rFonts w:ascii="Times New Roman" w:hAnsi="Times New Roman" w:cs="Times New Roman"/>
          <w:sz w:val="24"/>
          <w:szCs w:val="24"/>
        </w:rPr>
        <w:t xml:space="preserve"> </w:t>
      </w:r>
      <w:proofErr w:type="spellStart"/>
      <w:r w:rsidRPr="00A41E93">
        <w:rPr>
          <w:rFonts w:ascii="Times New Roman" w:hAnsi="Times New Roman" w:cs="Times New Roman"/>
          <w:sz w:val="24"/>
          <w:szCs w:val="24"/>
        </w:rPr>
        <w:t>Никишенко</w:t>
      </w:r>
      <w:proofErr w:type="spellEnd"/>
      <w:r w:rsidRPr="00A41E93">
        <w:rPr>
          <w:rFonts w:ascii="Times New Roman" w:hAnsi="Times New Roman" w:cs="Times New Roman"/>
          <w:sz w:val="24"/>
          <w:szCs w:val="24"/>
        </w:rPr>
        <w:t xml:space="preserve"> А.В. Особенности защиты трудовых прав руководителей // Трудовое право. 2009. N 5. С. 81.</w:t>
      </w:r>
    </w:p>
  </w:footnote>
  <w:footnote w:id="11">
    <w:p w:rsidR="004F766A" w:rsidRPr="00A41E93" w:rsidRDefault="004F766A" w:rsidP="00A41E93">
      <w:pPr>
        <w:pStyle w:val="a8"/>
        <w:jc w:val="both"/>
        <w:rPr>
          <w:rFonts w:ascii="Times New Roman" w:hAnsi="Times New Roman" w:cs="Times New Roman"/>
          <w:sz w:val="24"/>
          <w:szCs w:val="24"/>
        </w:rPr>
      </w:pPr>
      <w:r w:rsidRPr="00A41E93">
        <w:rPr>
          <w:rStyle w:val="aa"/>
          <w:rFonts w:ascii="Times New Roman" w:hAnsi="Times New Roman" w:cs="Times New Roman"/>
          <w:sz w:val="24"/>
          <w:szCs w:val="24"/>
        </w:rPr>
        <w:footnoteRef/>
      </w:r>
      <w:r w:rsidRPr="00A41E93">
        <w:rPr>
          <w:rFonts w:ascii="Times New Roman" w:hAnsi="Times New Roman" w:cs="Times New Roman"/>
          <w:sz w:val="24"/>
          <w:szCs w:val="24"/>
        </w:rPr>
        <w:t xml:space="preserve"> "Трудовое право: опыт сравнительного правового исследования: Монография" (Лебедев В.М., Мельникова В.Г., </w:t>
      </w:r>
      <w:proofErr w:type="spellStart"/>
      <w:r w:rsidRPr="00A41E93">
        <w:rPr>
          <w:rFonts w:ascii="Times New Roman" w:hAnsi="Times New Roman" w:cs="Times New Roman"/>
          <w:sz w:val="24"/>
          <w:szCs w:val="24"/>
        </w:rPr>
        <w:t>Назметдинов</w:t>
      </w:r>
      <w:proofErr w:type="spellEnd"/>
      <w:r w:rsidRPr="00A41E93">
        <w:rPr>
          <w:rFonts w:ascii="Times New Roman" w:hAnsi="Times New Roman" w:cs="Times New Roman"/>
          <w:sz w:val="24"/>
          <w:szCs w:val="24"/>
        </w:rPr>
        <w:t xml:space="preserve"> Р.Р.) (под ред. В.М. Лебедева) ("НОРМА", "ИНФРА-М", 2018). С. 213.</w:t>
      </w:r>
    </w:p>
  </w:footnote>
  <w:footnote w:id="12">
    <w:p w:rsidR="004F766A" w:rsidRPr="00A41E93" w:rsidRDefault="004F766A" w:rsidP="00A41E93">
      <w:pPr>
        <w:pStyle w:val="a8"/>
        <w:jc w:val="both"/>
        <w:rPr>
          <w:rFonts w:ascii="Times New Roman" w:hAnsi="Times New Roman" w:cs="Times New Roman"/>
          <w:sz w:val="24"/>
          <w:szCs w:val="24"/>
        </w:rPr>
      </w:pPr>
      <w:r w:rsidRPr="00A41E93">
        <w:rPr>
          <w:rStyle w:val="aa"/>
          <w:rFonts w:ascii="Times New Roman" w:hAnsi="Times New Roman" w:cs="Times New Roman"/>
          <w:sz w:val="24"/>
          <w:szCs w:val="24"/>
        </w:rPr>
        <w:footnoteRef/>
      </w:r>
      <w:r w:rsidRPr="00A41E93">
        <w:rPr>
          <w:rFonts w:ascii="Times New Roman" w:hAnsi="Times New Roman" w:cs="Times New Roman"/>
          <w:sz w:val="24"/>
          <w:szCs w:val="24"/>
        </w:rPr>
        <w:t xml:space="preserve"> Трудовой кодекс Российской Федерации от 30.12.2001 N 197-ФЗ (ред. от 05.02.2018).</w:t>
      </w:r>
    </w:p>
  </w:footnote>
  <w:footnote w:id="13">
    <w:p w:rsidR="00A41E93" w:rsidRPr="00A41E93" w:rsidRDefault="00A41E93" w:rsidP="00A41E93">
      <w:pPr>
        <w:pStyle w:val="a8"/>
        <w:rPr>
          <w:rFonts w:ascii="Times New Roman" w:hAnsi="Times New Roman" w:cs="Times New Roman"/>
          <w:sz w:val="24"/>
          <w:szCs w:val="24"/>
        </w:rPr>
      </w:pPr>
      <w:r w:rsidRPr="00A41E93">
        <w:rPr>
          <w:rStyle w:val="aa"/>
          <w:rFonts w:ascii="Times New Roman" w:hAnsi="Times New Roman" w:cs="Times New Roman"/>
          <w:sz w:val="24"/>
          <w:szCs w:val="24"/>
        </w:rPr>
        <w:footnoteRef/>
      </w:r>
      <w:r w:rsidRPr="00A41E93">
        <w:rPr>
          <w:rFonts w:ascii="Times New Roman" w:hAnsi="Times New Roman" w:cs="Times New Roman"/>
          <w:sz w:val="24"/>
          <w:szCs w:val="24"/>
        </w:rPr>
        <w:t xml:space="preserve"> Трудовой кодекс Республики Беларусь от 26 июля 1999 г. N 296-З // Ведомости Национального собрания Республики Беларусь. 1999. 29 октября. N 26 - 27. Ст. 432.</w:t>
      </w:r>
    </w:p>
    <w:p w:rsidR="00A41E93" w:rsidRDefault="00A41E93">
      <w:pPr>
        <w:pStyle w:val="a8"/>
      </w:pPr>
    </w:p>
  </w:footnote>
  <w:footnote w:id="14">
    <w:p w:rsidR="00430E66" w:rsidRDefault="00430E66" w:rsidP="00A41E93">
      <w:pPr>
        <w:pStyle w:val="a8"/>
        <w:jc w:val="both"/>
      </w:pPr>
      <w:r w:rsidRPr="00A41E93">
        <w:rPr>
          <w:rStyle w:val="aa"/>
          <w:rFonts w:ascii="Times New Roman" w:hAnsi="Times New Roman" w:cs="Times New Roman"/>
          <w:sz w:val="24"/>
          <w:szCs w:val="24"/>
        </w:rPr>
        <w:footnoteRef/>
      </w:r>
      <w:r w:rsidRPr="00A41E93">
        <w:rPr>
          <w:rFonts w:ascii="Times New Roman" w:hAnsi="Times New Roman" w:cs="Times New Roman"/>
          <w:sz w:val="24"/>
          <w:szCs w:val="24"/>
        </w:rPr>
        <w:t xml:space="preserve"> Перевод в другую местность вместе с работодателем: проблемы правового регулирования (</w:t>
      </w:r>
      <w:proofErr w:type="spellStart"/>
      <w:r w:rsidRPr="00A41E93">
        <w:rPr>
          <w:rFonts w:ascii="Times New Roman" w:hAnsi="Times New Roman" w:cs="Times New Roman"/>
          <w:sz w:val="24"/>
          <w:szCs w:val="24"/>
        </w:rPr>
        <w:t>Саликова</w:t>
      </w:r>
      <w:proofErr w:type="spellEnd"/>
      <w:r w:rsidRPr="00A41E93">
        <w:rPr>
          <w:rFonts w:ascii="Times New Roman" w:hAnsi="Times New Roman" w:cs="Times New Roman"/>
          <w:sz w:val="24"/>
          <w:szCs w:val="24"/>
        </w:rPr>
        <w:t xml:space="preserve"> Н.М., Кучина Ю.А.) ("Трудовое право в России и за рубежом", 2018, N 1)</w:t>
      </w:r>
      <w:r w:rsidR="00A41E93" w:rsidRPr="00A41E93">
        <w:rPr>
          <w:rFonts w:ascii="Times New Roman" w:hAnsi="Times New Roman" w:cs="Times New Roman"/>
          <w:sz w:val="24"/>
          <w:szCs w:val="24"/>
        </w:rPr>
        <w:t>. С. 32-35</w:t>
      </w:r>
    </w:p>
  </w:footnote>
  <w:footnote w:id="15">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Акопова Е.М., Акопов Д.Р. Особенности правового регулирования труда руководителей государственных унитарных предприятий // Государство и право. 1997. N 6. С. 57.</w:t>
      </w:r>
    </w:p>
  </w:footnote>
  <w:footnote w:id="16">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proofErr w:type="gramStart"/>
      <w:r w:rsidRPr="00390681">
        <w:rPr>
          <w:rFonts w:ascii="Times New Roman" w:hAnsi="Times New Roman" w:cs="Times New Roman"/>
          <w:sz w:val="24"/>
          <w:szCs w:val="24"/>
        </w:rPr>
        <w:t xml:space="preserve">Постановление Конституционного Суда РФ от 15.03.2005 N 3-П "По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 в связи с запросами </w:t>
      </w:r>
      <w:proofErr w:type="spellStart"/>
      <w:r w:rsidRPr="00390681">
        <w:rPr>
          <w:rFonts w:ascii="Times New Roman" w:hAnsi="Times New Roman" w:cs="Times New Roman"/>
          <w:sz w:val="24"/>
          <w:szCs w:val="24"/>
        </w:rPr>
        <w:t>Волховского</w:t>
      </w:r>
      <w:proofErr w:type="spellEnd"/>
      <w:r w:rsidRPr="00390681">
        <w:rPr>
          <w:rFonts w:ascii="Times New Roman" w:hAnsi="Times New Roman" w:cs="Times New Roman"/>
          <w:sz w:val="24"/>
          <w:szCs w:val="24"/>
        </w:rPr>
        <w:t xml:space="preserve"> городского суда Ленинградской области, Октябрьского районного суда города Ставрополя и жалобами ряда граждан" // Собрание законодательства РФ. 2005.</w:t>
      </w:r>
      <w:proofErr w:type="gramEnd"/>
      <w:r w:rsidRPr="00390681">
        <w:rPr>
          <w:rFonts w:ascii="Times New Roman" w:hAnsi="Times New Roman" w:cs="Times New Roman"/>
          <w:sz w:val="24"/>
          <w:szCs w:val="24"/>
        </w:rPr>
        <w:t xml:space="preserve"> N 13. Ст. 1209.</w:t>
      </w:r>
    </w:p>
  </w:footnote>
  <w:footnote w:id="17">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См., напр.: Определение Конституционного Суда РФ от 13.10.2009 N 1072-О-О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Определение Конституционного Суда РФ от 19.06.2007 N 434-О-О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Определение Конституционного Суда РФ от 20.06.2006 N 229-О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w:t>
      </w:r>
    </w:p>
  </w:footnote>
  <w:footnote w:id="18">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[Электронный ресурс] // URL: http://www.supcourt.ru/second.php# (дата обращения: 11.07.2018).</w:t>
      </w:r>
    </w:p>
  </w:footnote>
  <w:footnote w:id="19">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Трудовой кодекс Республики Беларусь [Электронный ресурс] // URL: http://continent-online.com/Document/?doc_id=30414859. (дата обращения: 11.07.2018).</w:t>
      </w:r>
    </w:p>
  </w:footnote>
  <w:footnote w:id="20">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Постановление Пленума Верховного Суда Республики Беларусь 29 марта 2001 г. N 2 "О некоторых вопросах применения судами законодательства о труде" [Электронный ресурс] // URL: http://zakonby.net/postanovlenie/25742-postanovlenie-plenuma-verhovnogo-suda-respubliki-belarus-ot-29032001-n-2-red-ot-28062012-quoto-nekotoryh-voprosah-primeneniya-sudami-zakonodatelstva-o-trudequot.html. (дата обращения: 11.07.2018).</w:t>
      </w:r>
    </w:p>
  </w:footnote>
  <w:footnote w:id="21">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Конституции зарубежных государств: Великобритания, Франция, Германия, Италия, Европейский союз, Соединенные Штаты Америки, Япония: Учеб</w:t>
      </w:r>
      <w:proofErr w:type="gramStart"/>
      <w:r w:rsidRPr="00390681">
        <w:rPr>
          <w:rFonts w:ascii="Times New Roman" w:hAnsi="Times New Roman" w:cs="Times New Roman"/>
          <w:sz w:val="24"/>
          <w:szCs w:val="24"/>
        </w:rPr>
        <w:t>.</w:t>
      </w:r>
      <w:proofErr w:type="gramEnd"/>
      <w:r w:rsidRPr="00390681">
        <w:rPr>
          <w:rFonts w:ascii="Times New Roman" w:hAnsi="Times New Roman" w:cs="Times New Roman"/>
          <w:sz w:val="24"/>
          <w:szCs w:val="24"/>
        </w:rPr>
        <w:t xml:space="preserve"> </w:t>
      </w:r>
      <w:proofErr w:type="gramStart"/>
      <w:r w:rsidRPr="00390681">
        <w:rPr>
          <w:rFonts w:ascii="Times New Roman" w:hAnsi="Times New Roman" w:cs="Times New Roman"/>
          <w:sz w:val="24"/>
          <w:szCs w:val="24"/>
        </w:rPr>
        <w:t>п</w:t>
      </w:r>
      <w:proofErr w:type="gramEnd"/>
      <w:r w:rsidRPr="00390681">
        <w:rPr>
          <w:rFonts w:ascii="Times New Roman" w:hAnsi="Times New Roman" w:cs="Times New Roman"/>
          <w:sz w:val="24"/>
          <w:szCs w:val="24"/>
        </w:rPr>
        <w:t xml:space="preserve">особие. 8-е изд., </w:t>
      </w:r>
      <w:proofErr w:type="spellStart"/>
      <w:r w:rsidRPr="00390681">
        <w:rPr>
          <w:rFonts w:ascii="Times New Roman" w:hAnsi="Times New Roman" w:cs="Times New Roman"/>
          <w:sz w:val="24"/>
          <w:szCs w:val="24"/>
        </w:rPr>
        <w:t>испр</w:t>
      </w:r>
      <w:proofErr w:type="spellEnd"/>
      <w:r w:rsidRPr="00390681">
        <w:rPr>
          <w:rFonts w:ascii="Times New Roman" w:hAnsi="Times New Roman" w:cs="Times New Roman"/>
          <w:sz w:val="24"/>
          <w:szCs w:val="24"/>
        </w:rPr>
        <w:t>. и доп. М., 2012. С. 562 - 574.</w:t>
      </w:r>
    </w:p>
  </w:footnote>
  <w:footnote w:id="22">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proofErr w:type="gramStart"/>
      <w:r w:rsidRPr="00390681">
        <w:rPr>
          <w:rFonts w:ascii="Times New Roman" w:hAnsi="Times New Roman" w:cs="Times New Roman"/>
          <w:sz w:val="24"/>
          <w:szCs w:val="24"/>
        </w:rPr>
        <w:t>Решение Первомайского районного суда г. Мурманска от 08.10.2010 по делу N 2-5567/10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xml:space="preserve">"; решение </w:t>
      </w:r>
      <w:proofErr w:type="spellStart"/>
      <w:r w:rsidRPr="00390681">
        <w:rPr>
          <w:rFonts w:ascii="Times New Roman" w:hAnsi="Times New Roman" w:cs="Times New Roman"/>
          <w:sz w:val="24"/>
          <w:szCs w:val="24"/>
        </w:rPr>
        <w:t>Кызылского</w:t>
      </w:r>
      <w:proofErr w:type="spellEnd"/>
      <w:r w:rsidRPr="00390681">
        <w:rPr>
          <w:rFonts w:ascii="Times New Roman" w:hAnsi="Times New Roman" w:cs="Times New Roman"/>
          <w:sz w:val="24"/>
          <w:szCs w:val="24"/>
        </w:rPr>
        <w:t xml:space="preserve"> городского суда Республики Тыва от 21.08.2012 по делу N 2-1224/12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Определение Свердловского областного суда от 03.03.2011 по делу N 33-2542/2011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решение Одинцовского городского суда Московской области N 2-5221/2011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w:t>
      </w:r>
      <w:proofErr w:type="gramEnd"/>
      <w:r w:rsidRPr="00390681">
        <w:rPr>
          <w:rFonts w:ascii="Times New Roman" w:hAnsi="Times New Roman" w:cs="Times New Roman"/>
          <w:sz w:val="24"/>
          <w:szCs w:val="24"/>
        </w:rPr>
        <w:t xml:space="preserve"> Определение Московского городского суда от 22.11.2010 по делу N 33-36158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и др.</w:t>
      </w:r>
    </w:p>
  </w:footnote>
  <w:footnote w:id="23">
    <w:p w:rsidR="00360710" w:rsidRPr="00390681" w:rsidRDefault="0036071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Обзор судебной практики Верховного Суда РФ от 12.03.2003 "Обзор законодательства и судебной практики Верховного Суда Российской Федерации за четвертый квартал 2002 года" // [Электронный ресурс] // URL: http://www.supcourt.ru/second.</w:t>
      </w:r>
      <w:r w:rsidR="00CC33C0" w:rsidRPr="00390681">
        <w:rPr>
          <w:rFonts w:ascii="Times New Roman" w:hAnsi="Times New Roman" w:cs="Times New Roman"/>
          <w:sz w:val="24"/>
          <w:szCs w:val="24"/>
        </w:rPr>
        <w:t>php# (дата обращения: 11.07</w:t>
      </w:r>
      <w:r w:rsidRPr="00390681">
        <w:rPr>
          <w:rFonts w:ascii="Times New Roman" w:hAnsi="Times New Roman" w:cs="Times New Roman"/>
          <w:sz w:val="24"/>
          <w:szCs w:val="24"/>
        </w:rPr>
        <w:t>.2018).</w:t>
      </w:r>
    </w:p>
  </w:footnote>
  <w:footnote w:id="24">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Определение Верховного Суда РФ от 19.10.2015 N 52-КГ15-1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w:t>
      </w:r>
    </w:p>
  </w:footnote>
  <w:footnote w:id="25">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w:t>
      </w:r>
    </w:p>
  </w:footnote>
  <w:footnote w:id="26">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Кассационное определение Кировского областного суда от 28.10.2010 по делу N 33-3457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Кассационное определение Астраханского областного суда от 02.03.2010 по делу N 33-532/11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 и др.</w:t>
      </w:r>
    </w:p>
  </w:footnote>
  <w:footnote w:id="27">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Определение Конституционного Суда РФ от 23.10.2014 N 2303-О "Об отказе в принятии к рассмотрению жалобы гражданки Макаренко Веры Ивановны на нарушение ее конституционных прав пунктом 2 статьи 278 и статьей 279 Трудового кодекса Российской Федерации" //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w:t>
      </w:r>
    </w:p>
  </w:footnote>
  <w:footnote w:id="28">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Федеральный закон от 30.06.2006 N 90-ФЗ (в ред. от 22.12.2014)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 СЗ РФ. 2006. N 27. Ст. 2878.</w:t>
      </w:r>
    </w:p>
  </w:footnote>
  <w:footnote w:id="29">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Постановление Правительства РФ от 16.03.2000 N 234 (в ред. от 03.12.2014) "О порядке заключения трудовых договоров и аттестации руководителей федеральных государственных унитарных предприятий" // СЗ РФ. 2000. N 13. Ст. 1373.</w:t>
      </w:r>
    </w:p>
  </w:footnote>
  <w:footnote w:id="30">
    <w:p w:rsidR="00CC33C0" w:rsidRPr="00390681" w:rsidRDefault="00CC33C0"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Минаев К. Будут ли защищены директора от произвола собственников? // Кадровая служба и управление персоналом предприятия. 2011. N 8. С. 78 - 80.</w:t>
      </w:r>
    </w:p>
  </w:footnote>
  <w:footnote w:id="31">
    <w:p w:rsidR="00FB1CDB" w:rsidRPr="00390681" w:rsidRDefault="00FB1CD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Права работодателей в трудовых отношениях. С. 235.</w:t>
      </w:r>
    </w:p>
  </w:footnote>
  <w:footnote w:id="32">
    <w:p w:rsidR="00FB1CDB" w:rsidRPr="00390681" w:rsidRDefault="00FB1CD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Ершова Е.А. Нормативные правовые акты работодателя, содержащие нормы трудового права // Трудовое право. 2009. N 1; СПС "</w:t>
      </w:r>
      <w:proofErr w:type="spellStart"/>
      <w:r w:rsidRPr="00390681">
        <w:rPr>
          <w:rFonts w:ascii="Times New Roman" w:hAnsi="Times New Roman" w:cs="Times New Roman"/>
          <w:sz w:val="24"/>
          <w:szCs w:val="24"/>
        </w:rPr>
        <w:t>КонсультантПлюс</w:t>
      </w:r>
      <w:proofErr w:type="spellEnd"/>
      <w:r w:rsidRPr="00390681">
        <w:rPr>
          <w:rFonts w:ascii="Times New Roman" w:hAnsi="Times New Roman" w:cs="Times New Roman"/>
          <w:sz w:val="24"/>
          <w:szCs w:val="24"/>
        </w:rPr>
        <w:t>".</w:t>
      </w:r>
    </w:p>
  </w:footnote>
  <w:footnote w:id="33">
    <w:p w:rsidR="00FB1CDB" w:rsidRPr="00390681" w:rsidRDefault="00FB1CD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Драчук</w:t>
      </w:r>
      <w:proofErr w:type="spellEnd"/>
      <w:r w:rsidRPr="00390681">
        <w:rPr>
          <w:rFonts w:ascii="Times New Roman" w:hAnsi="Times New Roman" w:cs="Times New Roman"/>
          <w:sz w:val="24"/>
          <w:szCs w:val="24"/>
        </w:rPr>
        <w:t xml:space="preserve"> М.А. О роли, видах, содержании и сущности локальных нормативных актов в структуре юридического механизма управления работниками // Российский ежегодник трудового права. 2008. N 4</w:t>
      </w:r>
      <w:proofErr w:type="gramStart"/>
      <w:r w:rsidRPr="00390681">
        <w:rPr>
          <w:rFonts w:ascii="Times New Roman" w:hAnsi="Times New Roman" w:cs="Times New Roman"/>
          <w:sz w:val="24"/>
          <w:szCs w:val="24"/>
        </w:rPr>
        <w:t xml:space="preserve"> / П</w:t>
      </w:r>
      <w:proofErr w:type="gramEnd"/>
      <w:r w:rsidRPr="00390681">
        <w:rPr>
          <w:rFonts w:ascii="Times New Roman" w:hAnsi="Times New Roman" w:cs="Times New Roman"/>
          <w:sz w:val="24"/>
          <w:szCs w:val="24"/>
        </w:rPr>
        <w:t>од ред. Е.Б. Хохлова. СПб</w:t>
      </w:r>
      <w:proofErr w:type="gramStart"/>
      <w:r w:rsidRPr="00390681">
        <w:rPr>
          <w:rFonts w:ascii="Times New Roman" w:hAnsi="Times New Roman" w:cs="Times New Roman"/>
          <w:sz w:val="24"/>
          <w:szCs w:val="24"/>
        </w:rPr>
        <w:t xml:space="preserve">.: </w:t>
      </w:r>
      <w:proofErr w:type="gramEnd"/>
      <w:r w:rsidRPr="00390681">
        <w:rPr>
          <w:rFonts w:ascii="Times New Roman" w:hAnsi="Times New Roman" w:cs="Times New Roman"/>
          <w:sz w:val="24"/>
          <w:szCs w:val="24"/>
        </w:rPr>
        <w:t xml:space="preserve">Юридическая книга, 2008. С. 74 </w:t>
      </w:r>
      <w:r w:rsidR="00EA0184" w:rsidRPr="00390681">
        <w:rPr>
          <w:rFonts w:ascii="Times New Roman" w:hAnsi="Times New Roman" w:cs="Times New Roman"/>
          <w:sz w:val="24"/>
          <w:szCs w:val="24"/>
        </w:rPr>
        <w:t>–</w:t>
      </w:r>
      <w:r w:rsidRPr="00390681">
        <w:rPr>
          <w:rFonts w:ascii="Times New Roman" w:hAnsi="Times New Roman" w:cs="Times New Roman"/>
          <w:sz w:val="24"/>
          <w:szCs w:val="24"/>
        </w:rPr>
        <w:t xml:space="preserve"> 8</w:t>
      </w:r>
      <w:r w:rsidR="00EA0184" w:rsidRPr="00390681">
        <w:rPr>
          <w:rFonts w:ascii="Times New Roman" w:hAnsi="Times New Roman" w:cs="Times New Roman"/>
          <w:sz w:val="24"/>
          <w:szCs w:val="24"/>
        </w:rPr>
        <w:t xml:space="preserve">. </w:t>
      </w:r>
      <w:proofErr w:type="spellStart"/>
      <w:r w:rsidR="00EA0184" w:rsidRPr="00390681">
        <w:rPr>
          <w:rFonts w:ascii="Times New Roman" w:hAnsi="Times New Roman" w:cs="Times New Roman"/>
          <w:sz w:val="24"/>
          <w:szCs w:val="24"/>
        </w:rPr>
        <w:t>Хныкин</w:t>
      </w:r>
      <w:proofErr w:type="spellEnd"/>
      <w:r w:rsidR="00EA0184" w:rsidRPr="00390681">
        <w:rPr>
          <w:rFonts w:ascii="Times New Roman" w:hAnsi="Times New Roman" w:cs="Times New Roman"/>
          <w:sz w:val="24"/>
          <w:szCs w:val="24"/>
        </w:rPr>
        <w:t xml:space="preserve"> Г.В. Принятие решений работодателем с учетом мнения профсоюзного органа // Трудовое право в России и за рубежом. 2011. N 3. С. 48 - 53.</w:t>
      </w:r>
    </w:p>
  </w:footnote>
  <w:footnote w:id="34">
    <w:p w:rsidR="00EA0184" w:rsidRPr="00390681" w:rsidRDefault="00EA0184"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Права работодателей в трудовых отношениях. С. 245 - 246.</w:t>
      </w:r>
    </w:p>
  </w:footnote>
  <w:footnote w:id="35">
    <w:p w:rsidR="00EA0184" w:rsidRPr="00390681" w:rsidRDefault="00EA0184"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r w:rsidR="006C26CB" w:rsidRPr="00390681">
        <w:rPr>
          <w:rFonts w:ascii="Times New Roman" w:hAnsi="Times New Roman" w:cs="Times New Roman"/>
          <w:sz w:val="24"/>
          <w:szCs w:val="24"/>
        </w:rPr>
        <w:t xml:space="preserve">См. </w:t>
      </w:r>
      <w:r w:rsidRPr="00390681">
        <w:rPr>
          <w:rFonts w:ascii="Times New Roman" w:hAnsi="Times New Roman" w:cs="Times New Roman"/>
          <w:sz w:val="24"/>
          <w:szCs w:val="24"/>
        </w:rPr>
        <w:t>решения Мосгорсуда от 24 июня 2015 г. по делу N 7-6559, от 18 июня 2015 г. по делу N 7-5187/2015, от 18 ноября 2014 г. по делу N 7-4538/2014.</w:t>
      </w:r>
    </w:p>
  </w:footnote>
  <w:footnote w:id="36">
    <w:p w:rsidR="006C26CB" w:rsidRPr="00390681" w:rsidRDefault="006C26C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w:t>
      </w:r>
      <w:proofErr w:type="spellStart"/>
      <w:r w:rsidRPr="00390681">
        <w:rPr>
          <w:rFonts w:ascii="Times New Roman" w:hAnsi="Times New Roman" w:cs="Times New Roman"/>
          <w:sz w:val="24"/>
          <w:szCs w:val="24"/>
        </w:rPr>
        <w:t>Хныкин</w:t>
      </w:r>
      <w:proofErr w:type="spellEnd"/>
      <w:r w:rsidRPr="00390681">
        <w:rPr>
          <w:rFonts w:ascii="Times New Roman" w:hAnsi="Times New Roman" w:cs="Times New Roman"/>
          <w:sz w:val="24"/>
          <w:szCs w:val="24"/>
        </w:rPr>
        <w:t xml:space="preserve"> Г.В. Локальные нормативные акты трудового права. Иваново: Изд-во Иванов</w:t>
      </w:r>
      <w:proofErr w:type="gramStart"/>
      <w:r w:rsidRPr="00390681">
        <w:rPr>
          <w:rFonts w:ascii="Times New Roman" w:hAnsi="Times New Roman" w:cs="Times New Roman"/>
          <w:sz w:val="24"/>
          <w:szCs w:val="24"/>
        </w:rPr>
        <w:t>.</w:t>
      </w:r>
      <w:proofErr w:type="gramEnd"/>
      <w:r w:rsidRPr="00390681">
        <w:rPr>
          <w:rFonts w:ascii="Times New Roman" w:hAnsi="Times New Roman" w:cs="Times New Roman"/>
          <w:sz w:val="24"/>
          <w:szCs w:val="24"/>
        </w:rPr>
        <w:t xml:space="preserve"> </w:t>
      </w:r>
      <w:proofErr w:type="gramStart"/>
      <w:r w:rsidRPr="00390681">
        <w:rPr>
          <w:rFonts w:ascii="Times New Roman" w:hAnsi="Times New Roman" w:cs="Times New Roman"/>
          <w:sz w:val="24"/>
          <w:szCs w:val="24"/>
        </w:rPr>
        <w:t>г</w:t>
      </w:r>
      <w:proofErr w:type="gramEnd"/>
      <w:r w:rsidRPr="00390681">
        <w:rPr>
          <w:rFonts w:ascii="Times New Roman" w:hAnsi="Times New Roman" w:cs="Times New Roman"/>
          <w:sz w:val="24"/>
          <w:szCs w:val="24"/>
        </w:rPr>
        <w:t xml:space="preserve">ос. ун-та, 2004. С. 65; Зайцева О.Б., </w:t>
      </w:r>
      <w:proofErr w:type="spellStart"/>
      <w:r w:rsidRPr="00390681">
        <w:rPr>
          <w:rFonts w:ascii="Times New Roman" w:hAnsi="Times New Roman" w:cs="Times New Roman"/>
          <w:sz w:val="24"/>
          <w:szCs w:val="24"/>
        </w:rPr>
        <w:t>Шамардин</w:t>
      </w:r>
      <w:proofErr w:type="spellEnd"/>
      <w:r w:rsidRPr="00390681">
        <w:rPr>
          <w:rFonts w:ascii="Times New Roman" w:hAnsi="Times New Roman" w:cs="Times New Roman"/>
          <w:sz w:val="24"/>
          <w:szCs w:val="24"/>
        </w:rPr>
        <w:t xml:space="preserve"> Е. Локальное нормотворчество как проявление нормативной власти работодателя (на примере газовой промышленности) // Кадровик. Кадровое делопроизводство. 2012. N 6. С. 124 - 134.</w:t>
      </w:r>
    </w:p>
  </w:footnote>
  <w:footnote w:id="37">
    <w:p w:rsidR="006C26CB" w:rsidRPr="00390681" w:rsidRDefault="006C26C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Курс российского трудового права. Т. 3. 2014. С. 263 – 264.</w:t>
      </w:r>
    </w:p>
  </w:footnote>
  <w:footnote w:id="38">
    <w:p w:rsidR="006C26CB" w:rsidRPr="00390681" w:rsidRDefault="006C26C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Лушникова М.В., Лушников А.М. Очерки теории трудового права. СПб</w:t>
      </w:r>
      <w:proofErr w:type="gramStart"/>
      <w:r w:rsidRPr="00390681">
        <w:rPr>
          <w:rFonts w:ascii="Times New Roman" w:hAnsi="Times New Roman" w:cs="Times New Roman"/>
          <w:sz w:val="24"/>
          <w:szCs w:val="24"/>
        </w:rPr>
        <w:t xml:space="preserve">.: </w:t>
      </w:r>
      <w:proofErr w:type="gramEnd"/>
      <w:r w:rsidRPr="00390681">
        <w:rPr>
          <w:rFonts w:ascii="Times New Roman" w:hAnsi="Times New Roman" w:cs="Times New Roman"/>
          <w:sz w:val="24"/>
          <w:szCs w:val="24"/>
        </w:rPr>
        <w:t>Юридический центр "Пресс", 2006. С. 484.</w:t>
      </w:r>
    </w:p>
  </w:footnote>
  <w:footnote w:id="39">
    <w:p w:rsidR="006C26CB" w:rsidRPr="00390681" w:rsidRDefault="006C26C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В некоторых письмах </w:t>
      </w:r>
      <w:proofErr w:type="spellStart"/>
      <w:r w:rsidRPr="00390681">
        <w:rPr>
          <w:rFonts w:ascii="Times New Roman" w:hAnsi="Times New Roman" w:cs="Times New Roman"/>
          <w:sz w:val="24"/>
          <w:szCs w:val="24"/>
        </w:rPr>
        <w:t>Роструда</w:t>
      </w:r>
      <w:proofErr w:type="spellEnd"/>
      <w:r w:rsidRPr="00390681">
        <w:rPr>
          <w:rFonts w:ascii="Times New Roman" w:hAnsi="Times New Roman" w:cs="Times New Roman"/>
          <w:sz w:val="24"/>
          <w:szCs w:val="24"/>
        </w:rPr>
        <w:t xml:space="preserve"> указано, что к локальным нормативным актам </w:t>
      </w:r>
      <w:proofErr w:type="gramStart"/>
      <w:r w:rsidRPr="00390681">
        <w:rPr>
          <w:rFonts w:ascii="Times New Roman" w:hAnsi="Times New Roman" w:cs="Times New Roman"/>
          <w:sz w:val="24"/>
          <w:szCs w:val="24"/>
        </w:rPr>
        <w:t>относится</w:t>
      </w:r>
      <w:proofErr w:type="gramEnd"/>
      <w:r w:rsidRPr="00390681">
        <w:rPr>
          <w:rFonts w:ascii="Times New Roman" w:hAnsi="Times New Roman" w:cs="Times New Roman"/>
          <w:sz w:val="24"/>
          <w:szCs w:val="24"/>
        </w:rPr>
        <w:t xml:space="preserve"> в том числе штатное расписание и график отпусков (</w:t>
      </w:r>
      <w:proofErr w:type="spellStart"/>
      <w:r w:rsidRPr="00390681">
        <w:rPr>
          <w:rFonts w:ascii="Times New Roman" w:hAnsi="Times New Roman" w:cs="Times New Roman"/>
          <w:sz w:val="24"/>
          <w:szCs w:val="24"/>
        </w:rPr>
        <w:t>абз</w:t>
      </w:r>
      <w:proofErr w:type="spellEnd"/>
      <w:r w:rsidRPr="00390681">
        <w:rPr>
          <w:rFonts w:ascii="Times New Roman" w:hAnsi="Times New Roman" w:cs="Times New Roman"/>
          <w:sz w:val="24"/>
          <w:szCs w:val="24"/>
        </w:rPr>
        <w:t xml:space="preserve">. 6 письма от 15 мая 2014 г. N ПГ/4653-6-1, </w:t>
      </w:r>
      <w:proofErr w:type="spellStart"/>
      <w:r w:rsidRPr="00390681">
        <w:rPr>
          <w:rFonts w:ascii="Times New Roman" w:hAnsi="Times New Roman" w:cs="Times New Roman"/>
          <w:sz w:val="24"/>
          <w:szCs w:val="24"/>
        </w:rPr>
        <w:t>абз</w:t>
      </w:r>
      <w:proofErr w:type="spellEnd"/>
      <w:r w:rsidRPr="00390681">
        <w:rPr>
          <w:rFonts w:ascii="Times New Roman" w:hAnsi="Times New Roman" w:cs="Times New Roman"/>
          <w:sz w:val="24"/>
          <w:szCs w:val="24"/>
        </w:rPr>
        <w:t xml:space="preserve">. 2 письма от 21 января 2014 г. N ПГ/13229-6-1, п. 1 письма от 22 марта 2012 г. N 428-6-1, </w:t>
      </w:r>
      <w:proofErr w:type="spellStart"/>
      <w:r w:rsidRPr="00390681">
        <w:rPr>
          <w:rFonts w:ascii="Times New Roman" w:hAnsi="Times New Roman" w:cs="Times New Roman"/>
          <w:sz w:val="24"/>
          <w:szCs w:val="24"/>
        </w:rPr>
        <w:t>абз</w:t>
      </w:r>
      <w:proofErr w:type="spellEnd"/>
      <w:r w:rsidRPr="00390681">
        <w:rPr>
          <w:rFonts w:ascii="Times New Roman" w:hAnsi="Times New Roman" w:cs="Times New Roman"/>
          <w:sz w:val="24"/>
          <w:szCs w:val="24"/>
        </w:rPr>
        <w:t>. 11 письма от 31 октября 2007 г. N 4414-6).</w:t>
      </w:r>
    </w:p>
  </w:footnote>
  <w:footnote w:id="40">
    <w:p w:rsidR="006C26CB" w:rsidRPr="00390681" w:rsidRDefault="006C26CB"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Актуальные проблемы трудового права: Учебник для магистров" (отв. ред. Н.Л. Лютов) ("Проспект", 2017). С. 267.</w:t>
      </w:r>
    </w:p>
  </w:footnote>
  <w:footnote w:id="41">
    <w:p w:rsidR="00961BA9" w:rsidRPr="00390681" w:rsidRDefault="00961BA9"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Дивеева Н.И., Старцев Н.Н. Соглашение между работником и работодателем как способ предотвращения и разрешения индивидуального трудового спора // Трудовое право в России и за рубежом. 2017. N 1. С. 18 - 21.</w:t>
      </w:r>
    </w:p>
  </w:footnote>
  <w:footnote w:id="42">
    <w:p w:rsidR="00751E59" w:rsidRDefault="00751E59">
      <w:pPr>
        <w:pStyle w:val="a8"/>
      </w:pPr>
      <w:r>
        <w:rPr>
          <w:rStyle w:val="aa"/>
        </w:rPr>
        <w:footnoteRef/>
      </w:r>
      <w:r>
        <w:t xml:space="preserve"> </w:t>
      </w:r>
      <w:r w:rsidRPr="005C5B45">
        <w:rPr>
          <w:rFonts w:ascii="Times New Roman" w:hAnsi="Times New Roman" w:cs="Times New Roman"/>
          <w:sz w:val="24"/>
          <w:szCs w:val="24"/>
        </w:rPr>
        <w:t>Щуко Л. П. Справочник по трудовому законодательству для работника и работодателя (+ C</w:t>
      </w:r>
      <w:r w:rsidR="005C5B45">
        <w:rPr>
          <w:rFonts w:ascii="Times New Roman" w:hAnsi="Times New Roman" w:cs="Times New Roman"/>
          <w:sz w:val="24"/>
          <w:szCs w:val="24"/>
        </w:rPr>
        <w:t xml:space="preserve">D-ROM); Герда - Москва, 2013. </w:t>
      </w:r>
      <w:r w:rsidRPr="005C5B45">
        <w:rPr>
          <w:rFonts w:ascii="Times New Roman" w:hAnsi="Times New Roman" w:cs="Times New Roman"/>
          <w:sz w:val="24"/>
          <w:szCs w:val="24"/>
        </w:rPr>
        <w:t>С. 386.</w:t>
      </w:r>
    </w:p>
  </w:footnote>
  <w:footnote w:id="43">
    <w:p w:rsidR="00961BA9" w:rsidRPr="00390681" w:rsidRDefault="00961BA9" w:rsidP="00390681">
      <w:pPr>
        <w:pStyle w:val="a8"/>
        <w:jc w:val="both"/>
        <w:rPr>
          <w:rFonts w:ascii="Times New Roman" w:hAnsi="Times New Roman" w:cs="Times New Roman"/>
          <w:sz w:val="24"/>
          <w:szCs w:val="24"/>
        </w:rPr>
      </w:pPr>
      <w:r w:rsidRPr="00390681">
        <w:rPr>
          <w:rStyle w:val="aa"/>
          <w:rFonts w:ascii="Times New Roman" w:hAnsi="Times New Roman" w:cs="Times New Roman"/>
          <w:sz w:val="24"/>
          <w:szCs w:val="24"/>
        </w:rPr>
        <w:footnoteRef/>
      </w:r>
      <w:r w:rsidRPr="00390681">
        <w:rPr>
          <w:rFonts w:ascii="Times New Roman" w:hAnsi="Times New Roman" w:cs="Times New Roman"/>
          <w:sz w:val="24"/>
          <w:szCs w:val="24"/>
        </w:rPr>
        <w:t xml:space="preserve"> Рогожин М. Ю. Трудо</w:t>
      </w:r>
      <w:r w:rsidR="005C5B45">
        <w:rPr>
          <w:rFonts w:ascii="Times New Roman" w:hAnsi="Times New Roman" w:cs="Times New Roman"/>
          <w:sz w:val="24"/>
          <w:szCs w:val="24"/>
        </w:rPr>
        <w:t>вые книжки; Альфа-Пресс</w:t>
      </w:r>
      <w:r w:rsidRPr="00390681">
        <w:rPr>
          <w:rFonts w:ascii="Times New Roman" w:hAnsi="Times New Roman" w:cs="Times New Roman"/>
          <w:sz w:val="24"/>
          <w:szCs w:val="24"/>
        </w:rPr>
        <w:t>, 2014. С. 256.</w:t>
      </w:r>
    </w:p>
  </w:footnote>
  <w:footnote w:id="44">
    <w:p w:rsidR="004F0512" w:rsidRDefault="004F0512">
      <w:pPr>
        <w:pStyle w:val="a8"/>
      </w:pPr>
      <w:r>
        <w:rPr>
          <w:rStyle w:val="aa"/>
        </w:rPr>
        <w:footnoteRef/>
      </w:r>
      <w:r>
        <w:t xml:space="preserve"> </w:t>
      </w:r>
      <w:r w:rsidRPr="004F0512">
        <w:t>"Обзор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 (утв. Президиумом Верховного Суда РФ 26.02.2014) (ред. от 26.04.2017)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D1"/>
    <w:multiLevelType w:val="multilevel"/>
    <w:tmpl w:val="219A701A"/>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
    <w:nsid w:val="00F14E85"/>
    <w:multiLevelType w:val="hybridMultilevel"/>
    <w:tmpl w:val="F1005646"/>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1306F8"/>
    <w:multiLevelType w:val="hybridMultilevel"/>
    <w:tmpl w:val="8DA69728"/>
    <w:lvl w:ilvl="0" w:tplc="0419000F">
      <w:start w:val="1"/>
      <w:numFmt w:val="decimal"/>
      <w:lvlText w:val="%1."/>
      <w:lvlJc w:val="left"/>
      <w:pPr>
        <w:ind w:left="820" w:hanging="360"/>
      </w:pPr>
    </w:lvl>
    <w:lvl w:ilvl="1" w:tplc="04190019">
      <w:start w:val="1"/>
      <w:numFmt w:val="lowerLetter"/>
      <w:lvlText w:val="%2."/>
      <w:lvlJc w:val="left"/>
      <w:pPr>
        <w:ind w:left="1540" w:hanging="360"/>
      </w:pPr>
    </w:lvl>
    <w:lvl w:ilvl="2" w:tplc="0419001B">
      <w:start w:val="1"/>
      <w:numFmt w:val="lowerRoman"/>
      <w:lvlText w:val="%3."/>
      <w:lvlJc w:val="right"/>
      <w:pPr>
        <w:ind w:left="2260" w:hanging="180"/>
      </w:pPr>
    </w:lvl>
    <w:lvl w:ilvl="3" w:tplc="0419000F">
      <w:start w:val="1"/>
      <w:numFmt w:val="decimal"/>
      <w:lvlText w:val="%4."/>
      <w:lvlJc w:val="left"/>
      <w:pPr>
        <w:ind w:left="2980" w:hanging="360"/>
      </w:pPr>
    </w:lvl>
    <w:lvl w:ilvl="4" w:tplc="04190019">
      <w:start w:val="1"/>
      <w:numFmt w:val="lowerLetter"/>
      <w:lvlText w:val="%5."/>
      <w:lvlJc w:val="left"/>
      <w:pPr>
        <w:ind w:left="3700" w:hanging="360"/>
      </w:pPr>
    </w:lvl>
    <w:lvl w:ilvl="5" w:tplc="0419001B">
      <w:start w:val="1"/>
      <w:numFmt w:val="lowerRoman"/>
      <w:lvlText w:val="%6."/>
      <w:lvlJc w:val="right"/>
      <w:pPr>
        <w:ind w:left="4420" w:hanging="180"/>
      </w:pPr>
    </w:lvl>
    <w:lvl w:ilvl="6" w:tplc="0419000F">
      <w:start w:val="1"/>
      <w:numFmt w:val="decimal"/>
      <w:lvlText w:val="%7."/>
      <w:lvlJc w:val="left"/>
      <w:pPr>
        <w:ind w:left="5140" w:hanging="360"/>
      </w:pPr>
    </w:lvl>
    <w:lvl w:ilvl="7" w:tplc="04190019">
      <w:start w:val="1"/>
      <w:numFmt w:val="lowerLetter"/>
      <w:lvlText w:val="%8."/>
      <w:lvlJc w:val="left"/>
      <w:pPr>
        <w:ind w:left="5860" w:hanging="360"/>
      </w:pPr>
    </w:lvl>
    <w:lvl w:ilvl="8" w:tplc="0419001B">
      <w:start w:val="1"/>
      <w:numFmt w:val="lowerRoman"/>
      <w:lvlText w:val="%9."/>
      <w:lvlJc w:val="right"/>
      <w:pPr>
        <w:ind w:left="6580" w:hanging="180"/>
      </w:pPr>
    </w:lvl>
  </w:abstractNum>
  <w:abstractNum w:abstractNumId="3">
    <w:nsid w:val="09E97144"/>
    <w:multiLevelType w:val="hybridMultilevel"/>
    <w:tmpl w:val="C0CA9E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AE2664"/>
    <w:multiLevelType w:val="hybridMultilevel"/>
    <w:tmpl w:val="A420E7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030E5E"/>
    <w:multiLevelType w:val="hybridMultilevel"/>
    <w:tmpl w:val="DDC43C40"/>
    <w:lvl w:ilvl="0" w:tplc="7E760E6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nsid w:val="16F4403E"/>
    <w:multiLevelType w:val="hybridMultilevel"/>
    <w:tmpl w:val="A3A449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E7AB1"/>
    <w:multiLevelType w:val="hybridMultilevel"/>
    <w:tmpl w:val="35602FB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413703"/>
    <w:multiLevelType w:val="hybridMultilevel"/>
    <w:tmpl w:val="439627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CE53D2"/>
    <w:multiLevelType w:val="hybridMultilevel"/>
    <w:tmpl w:val="C0CA9E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B90FDD"/>
    <w:multiLevelType w:val="hybridMultilevel"/>
    <w:tmpl w:val="7A06D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F04262"/>
    <w:multiLevelType w:val="hybridMultilevel"/>
    <w:tmpl w:val="DD4063C0"/>
    <w:lvl w:ilvl="0" w:tplc="18BC4A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9504E5"/>
    <w:multiLevelType w:val="hybridMultilevel"/>
    <w:tmpl w:val="E590650A"/>
    <w:lvl w:ilvl="0" w:tplc="18BC4A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A1C260B"/>
    <w:multiLevelType w:val="hybridMultilevel"/>
    <w:tmpl w:val="35602FB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83B64F6"/>
    <w:multiLevelType w:val="multilevel"/>
    <w:tmpl w:val="1210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D7AF7"/>
    <w:multiLevelType w:val="hybridMultilevel"/>
    <w:tmpl w:val="4E3E1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E560146"/>
    <w:multiLevelType w:val="multilevel"/>
    <w:tmpl w:val="7BD87C16"/>
    <w:lvl w:ilvl="0">
      <w:start w:val="1"/>
      <w:numFmt w:val="decimal"/>
      <w:lvlText w:val="%1."/>
      <w:lvlJc w:val="left"/>
      <w:pPr>
        <w:ind w:left="900" w:hanging="360"/>
      </w:p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2"/>
  </w:num>
  <w:num w:numId="7">
    <w:abstractNumId w:val="15"/>
  </w:num>
  <w:num w:numId="8">
    <w:abstractNumId w:val="1"/>
  </w:num>
  <w:num w:numId="9">
    <w:abstractNumId w:val="10"/>
  </w:num>
  <w:num w:numId="10">
    <w:abstractNumId w:val="6"/>
  </w:num>
  <w:num w:numId="11">
    <w:abstractNumId w:val="14"/>
  </w:num>
  <w:num w:numId="12">
    <w:abstractNumId w:val="5"/>
  </w:num>
  <w:num w:numId="13">
    <w:abstractNumId w:val="3"/>
  </w:num>
  <w:num w:numId="14">
    <w:abstractNumId w:val="9"/>
  </w:num>
  <w:num w:numId="15">
    <w:abstractNumId w:val="11"/>
  </w:num>
  <w:num w:numId="16">
    <w:abstractNumId w:val="8"/>
  </w:num>
  <w:num w:numId="17">
    <w:abstractNumId w:val="13"/>
  </w:num>
  <w:num w:numId="18">
    <w:abstractNumId w:val="12"/>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04"/>
    <w:rsid w:val="00001C7F"/>
    <w:rsid w:val="00001DEC"/>
    <w:rsid w:val="00003FBC"/>
    <w:rsid w:val="000047F4"/>
    <w:rsid w:val="00006223"/>
    <w:rsid w:val="000069A7"/>
    <w:rsid w:val="00007B42"/>
    <w:rsid w:val="00010FE4"/>
    <w:rsid w:val="000121CF"/>
    <w:rsid w:val="00012759"/>
    <w:rsid w:val="00015D7F"/>
    <w:rsid w:val="00015EA4"/>
    <w:rsid w:val="00016020"/>
    <w:rsid w:val="000203FC"/>
    <w:rsid w:val="00020896"/>
    <w:rsid w:val="00020EDB"/>
    <w:rsid w:val="00021014"/>
    <w:rsid w:val="00021DCB"/>
    <w:rsid w:val="00023AE7"/>
    <w:rsid w:val="00023D25"/>
    <w:rsid w:val="0002400B"/>
    <w:rsid w:val="0002472D"/>
    <w:rsid w:val="0002686B"/>
    <w:rsid w:val="0002694A"/>
    <w:rsid w:val="000271E8"/>
    <w:rsid w:val="000279BF"/>
    <w:rsid w:val="000312CE"/>
    <w:rsid w:val="000316C6"/>
    <w:rsid w:val="00032545"/>
    <w:rsid w:val="000329C7"/>
    <w:rsid w:val="00032A49"/>
    <w:rsid w:val="00033886"/>
    <w:rsid w:val="00033B05"/>
    <w:rsid w:val="00033E42"/>
    <w:rsid w:val="00034922"/>
    <w:rsid w:val="00035597"/>
    <w:rsid w:val="000357C0"/>
    <w:rsid w:val="00035C98"/>
    <w:rsid w:val="00036059"/>
    <w:rsid w:val="0003697A"/>
    <w:rsid w:val="0004215F"/>
    <w:rsid w:val="0004314F"/>
    <w:rsid w:val="000442F2"/>
    <w:rsid w:val="00045353"/>
    <w:rsid w:val="00045F6F"/>
    <w:rsid w:val="00046FD1"/>
    <w:rsid w:val="00047345"/>
    <w:rsid w:val="000479BC"/>
    <w:rsid w:val="00050B8D"/>
    <w:rsid w:val="00050C03"/>
    <w:rsid w:val="0005249D"/>
    <w:rsid w:val="000524CA"/>
    <w:rsid w:val="000527E6"/>
    <w:rsid w:val="00052DA5"/>
    <w:rsid w:val="000536FC"/>
    <w:rsid w:val="00053B35"/>
    <w:rsid w:val="00053BA0"/>
    <w:rsid w:val="000553A5"/>
    <w:rsid w:val="00057D4D"/>
    <w:rsid w:val="000601EB"/>
    <w:rsid w:val="00060945"/>
    <w:rsid w:val="00061366"/>
    <w:rsid w:val="00061A3A"/>
    <w:rsid w:val="00062427"/>
    <w:rsid w:val="000637B8"/>
    <w:rsid w:val="0006458C"/>
    <w:rsid w:val="00065688"/>
    <w:rsid w:val="00070006"/>
    <w:rsid w:val="000717CB"/>
    <w:rsid w:val="00072DD9"/>
    <w:rsid w:val="000737B4"/>
    <w:rsid w:val="00073F6B"/>
    <w:rsid w:val="0007432D"/>
    <w:rsid w:val="00074D38"/>
    <w:rsid w:val="00075074"/>
    <w:rsid w:val="000750EE"/>
    <w:rsid w:val="0007592E"/>
    <w:rsid w:val="00075BE8"/>
    <w:rsid w:val="00077E0F"/>
    <w:rsid w:val="00080884"/>
    <w:rsid w:val="00082156"/>
    <w:rsid w:val="00083AB5"/>
    <w:rsid w:val="00084B61"/>
    <w:rsid w:val="00086661"/>
    <w:rsid w:val="00087443"/>
    <w:rsid w:val="000876A4"/>
    <w:rsid w:val="000902A0"/>
    <w:rsid w:val="00090339"/>
    <w:rsid w:val="00091160"/>
    <w:rsid w:val="000933A9"/>
    <w:rsid w:val="000934AA"/>
    <w:rsid w:val="00093A93"/>
    <w:rsid w:val="00093BAA"/>
    <w:rsid w:val="00095017"/>
    <w:rsid w:val="0009591E"/>
    <w:rsid w:val="00095EB9"/>
    <w:rsid w:val="000A0FAA"/>
    <w:rsid w:val="000A1F9F"/>
    <w:rsid w:val="000A33F1"/>
    <w:rsid w:val="000A361D"/>
    <w:rsid w:val="000A3F7A"/>
    <w:rsid w:val="000A6D0A"/>
    <w:rsid w:val="000A76B5"/>
    <w:rsid w:val="000A77AD"/>
    <w:rsid w:val="000A7BCE"/>
    <w:rsid w:val="000B2326"/>
    <w:rsid w:val="000B3710"/>
    <w:rsid w:val="000B4F44"/>
    <w:rsid w:val="000C049A"/>
    <w:rsid w:val="000C22FC"/>
    <w:rsid w:val="000C397F"/>
    <w:rsid w:val="000C5359"/>
    <w:rsid w:val="000C5BD7"/>
    <w:rsid w:val="000C73C4"/>
    <w:rsid w:val="000C74A7"/>
    <w:rsid w:val="000D09DA"/>
    <w:rsid w:val="000D2741"/>
    <w:rsid w:val="000D3E46"/>
    <w:rsid w:val="000D4760"/>
    <w:rsid w:val="000D57AF"/>
    <w:rsid w:val="000D7B90"/>
    <w:rsid w:val="000E0143"/>
    <w:rsid w:val="000E10D8"/>
    <w:rsid w:val="000E2F85"/>
    <w:rsid w:val="000E31A5"/>
    <w:rsid w:val="000E3DDA"/>
    <w:rsid w:val="000E638B"/>
    <w:rsid w:val="000E67D2"/>
    <w:rsid w:val="000F1EED"/>
    <w:rsid w:val="000F488F"/>
    <w:rsid w:val="000F5463"/>
    <w:rsid w:val="000F586F"/>
    <w:rsid w:val="000F5AE5"/>
    <w:rsid w:val="000F6936"/>
    <w:rsid w:val="000F6C4B"/>
    <w:rsid w:val="000F706E"/>
    <w:rsid w:val="000F7F30"/>
    <w:rsid w:val="00101AA7"/>
    <w:rsid w:val="00101D63"/>
    <w:rsid w:val="00103B2A"/>
    <w:rsid w:val="00104CD8"/>
    <w:rsid w:val="0010558A"/>
    <w:rsid w:val="001066BB"/>
    <w:rsid w:val="001071DF"/>
    <w:rsid w:val="00107884"/>
    <w:rsid w:val="0011002D"/>
    <w:rsid w:val="00110A83"/>
    <w:rsid w:val="00110BE0"/>
    <w:rsid w:val="00110DB3"/>
    <w:rsid w:val="00111309"/>
    <w:rsid w:val="00111CBB"/>
    <w:rsid w:val="001176B0"/>
    <w:rsid w:val="001203F5"/>
    <w:rsid w:val="001208C7"/>
    <w:rsid w:val="00120BED"/>
    <w:rsid w:val="001222EC"/>
    <w:rsid w:val="00123E34"/>
    <w:rsid w:val="00124282"/>
    <w:rsid w:val="00125A5D"/>
    <w:rsid w:val="00126092"/>
    <w:rsid w:val="00126C58"/>
    <w:rsid w:val="00126CF8"/>
    <w:rsid w:val="00131580"/>
    <w:rsid w:val="0013249B"/>
    <w:rsid w:val="001336A3"/>
    <w:rsid w:val="00133D86"/>
    <w:rsid w:val="00135685"/>
    <w:rsid w:val="001358AC"/>
    <w:rsid w:val="00136B9A"/>
    <w:rsid w:val="00136D5E"/>
    <w:rsid w:val="001405EB"/>
    <w:rsid w:val="00140EAF"/>
    <w:rsid w:val="00141347"/>
    <w:rsid w:val="00142BAE"/>
    <w:rsid w:val="00142EA2"/>
    <w:rsid w:val="00145047"/>
    <w:rsid w:val="00145C8D"/>
    <w:rsid w:val="00146146"/>
    <w:rsid w:val="001463EF"/>
    <w:rsid w:val="00146EEB"/>
    <w:rsid w:val="00147253"/>
    <w:rsid w:val="00147866"/>
    <w:rsid w:val="001479F2"/>
    <w:rsid w:val="00147CE9"/>
    <w:rsid w:val="00152537"/>
    <w:rsid w:val="00152D2F"/>
    <w:rsid w:val="00152DA4"/>
    <w:rsid w:val="00154C7B"/>
    <w:rsid w:val="00155A38"/>
    <w:rsid w:val="00156359"/>
    <w:rsid w:val="0015652B"/>
    <w:rsid w:val="00157380"/>
    <w:rsid w:val="00157FD1"/>
    <w:rsid w:val="001628E7"/>
    <w:rsid w:val="0016293D"/>
    <w:rsid w:val="00162B23"/>
    <w:rsid w:val="0016566F"/>
    <w:rsid w:val="001669DC"/>
    <w:rsid w:val="00166E28"/>
    <w:rsid w:val="0016714A"/>
    <w:rsid w:val="00172E54"/>
    <w:rsid w:val="00173AC3"/>
    <w:rsid w:val="0017618A"/>
    <w:rsid w:val="001761B7"/>
    <w:rsid w:val="00176524"/>
    <w:rsid w:val="001768FA"/>
    <w:rsid w:val="00176BF6"/>
    <w:rsid w:val="001834EC"/>
    <w:rsid w:val="00184664"/>
    <w:rsid w:val="00184BD4"/>
    <w:rsid w:val="0018524C"/>
    <w:rsid w:val="0018549A"/>
    <w:rsid w:val="00185AB9"/>
    <w:rsid w:val="0018650F"/>
    <w:rsid w:val="001869D9"/>
    <w:rsid w:val="00187DF0"/>
    <w:rsid w:val="00192222"/>
    <w:rsid w:val="0019281D"/>
    <w:rsid w:val="0019288E"/>
    <w:rsid w:val="00193285"/>
    <w:rsid w:val="001948C7"/>
    <w:rsid w:val="00194C7C"/>
    <w:rsid w:val="00195A24"/>
    <w:rsid w:val="00195BCF"/>
    <w:rsid w:val="00196614"/>
    <w:rsid w:val="00197C1A"/>
    <w:rsid w:val="001A0A19"/>
    <w:rsid w:val="001A1780"/>
    <w:rsid w:val="001A210D"/>
    <w:rsid w:val="001A4331"/>
    <w:rsid w:val="001A4CBB"/>
    <w:rsid w:val="001A6D62"/>
    <w:rsid w:val="001A7062"/>
    <w:rsid w:val="001A78B2"/>
    <w:rsid w:val="001B0778"/>
    <w:rsid w:val="001B2855"/>
    <w:rsid w:val="001B35D6"/>
    <w:rsid w:val="001B389C"/>
    <w:rsid w:val="001B5CAD"/>
    <w:rsid w:val="001B64B8"/>
    <w:rsid w:val="001C122B"/>
    <w:rsid w:val="001C2901"/>
    <w:rsid w:val="001C2DCA"/>
    <w:rsid w:val="001C3876"/>
    <w:rsid w:val="001C4DC8"/>
    <w:rsid w:val="001C5857"/>
    <w:rsid w:val="001C5AB3"/>
    <w:rsid w:val="001C5CD3"/>
    <w:rsid w:val="001C6481"/>
    <w:rsid w:val="001C6B69"/>
    <w:rsid w:val="001C6FFF"/>
    <w:rsid w:val="001D34D0"/>
    <w:rsid w:val="001D3553"/>
    <w:rsid w:val="001D43F3"/>
    <w:rsid w:val="001D554E"/>
    <w:rsid w:val="001D58BE"/>
    <w:rsid w:val="001D59EA"/>
    <w:rsid w:val="001D68DA"/>
    <w:rsid w:val="001D71BD"/>
    <w:rsid w:val="001E1546"/>
    <w:rsid w:val="001E227F"/>
    <w:rsid w:val="001E26BE"/>
    <w:rsid w:val="001E2F58"/>
    <w:rsid w:val="001E49E9"/>
    <w:rsid w:val="001E4E40"/>
    <w:rsid w:val="001E535F"/>
    <w:rsid w:val="001E7459"/>
    <w:rsid w:val="001F0C64"/>
    <w:rsid w:val="001F1EAA"/>
    <w:rsid w:val="001F1F11"/>
    <w:rsid w:val="001F3530"/>
    <w:rsid w:val="001F3F0C"/>
    <w:rsid w:val="001F3FAE"/>
    <w:rsid w:val="001F4EF3"/>
    <w:rsid w:val="001F565A"/>
    <w:rsid w:val="001F5D03"/>
    <w:rsid w:val="001F5F6A"/>
    <w:rsid w:val="00201324"/>
    <w:rsid w:val="002027C1"/>
    <w:rsid w:val="0020348F"/>
    <w:rsid w:val="00203FFD"/>
    <w:rsid w:val="00205033"/>
    <w:rsid w:val="00206379"/>
    <w:rsid w:val="00206A1C"/>
    <w:rsid w:val="0021039C"/>
    <w:rsid w:val="00210FC4"/>
    <w:rsid w:val="00211B0C"/>
    <w:rsid w:val="00211D3D"/>
    <w:rsid w:val="00211E22"/>
    <w:rsid w:val="002122C2"/>
    <w:rsid w:val="00212B80"/>
    <w:rsid w:val="00212D07"/>
    <w:rsid w:val="00212E89"/>
    <w:rsid w:val="002153CF"/>
    <w:rsid w:val="00215796"/>
    <w:rsid w:val="0021632B"/>
    <w:rsid w:val="00216698"/>
    <w:rsid w:val="002209FA"/>
    <w:rsid w:val="002215A0"/>
    <w:rsid w:val="00221F0A"/>
    <w:rsid w:val="00222060"/>
    <w:rsid w:val="00223A32"/>
    <w:rsid w:val="002242AE"/>
    <w:rsid w:val="00224864"/>
    <w:rsid w:val="00224B2F"/>
    <w:rsid w:val="00224C5F"/>
    <w:rsid w:val="00226264"/>
    <w:rsid w:val="00226303"/>
    <w:rsid w:val="00226387"/>
    <w:rsid w:val="00230322"/>
    <w:rsid w:val="002312B2"/>
    <w:rsid w:val="002318D0"/>
    <w:rsid w:val="00231F4A"/>
    <w:rsid w:val="00232B02"/>
    <w:rsid w:val="00232E44"/>
    <w:rsid w:val="00234BB7"/>
    <w:rsid w:val="002356F2"/>
    <w:rsid w:val="00235D2C"/>
    <w:rsid w:val="002366E1"/>
    <w:rsid w:val="00237532"/>
    <w:rsid w:val="00237936"/>
    <w:rsid w:val="002443E7"/>
    <w:rsid w:val="0024644E"/>
    <w:rsid w:val="002478E3"/>
    <w:rsid w:val="00247B3E"/>
    <w:rsid w:val="00247D35"/>
    <w:rsid w:val="0025237D"/>
    <w:rsid w:val="00252EA5"/>
    <w:rsid w:val="002539A6"/>
    <w:rsid w:val="002541C2"/>
    <w:rsid w:val="00254A1D"/>
    <w:rsid w:val="002562C5"/>
    <w:rsid w:val="00257AB7"/>
    <w:rsid w:val="00261B5F"/>
    <w:rsid w:val="00262B72"/>
    <w:rsid w:val="00264B60"/>
    <w:rsid w:val="00264D31"/>
    <w:rsid w:val="002652A2"/>
    <w:rsid w:val="002655F4"/>
    <w:rsid w:val="00265AF9"/>
    <w:rsid w:val="00267242"/>
    <w:rsid w:val="00267E81"/>
    <w:rsid w:val="00271673"/>
    <w:rsid w:val="00272016"/>
    <w:rsid w:val="00272849"/>
    <w:rsid w:val="002738F2"/>
    <w:rsid w:val="002744A3"/>
    <w:rsid w:val="00276EBE"/>
    <w:rsid w:val="0027717B"/>
    <w:rsid w:val="002777C3"/>
    <w:rsid w:val="00280677"/>
    <w:rsid w:val="00280BBC"/>
    <w:rsid w:val="00280C2F"/>
    <w:rsid w:val="00281612"/>
    <w:rsid w:val="00281A35"/>
    <w:rsid w:val="002832F1"/>
    <w:rsid w:val="002833F3"/>
    <w:rsid w:val="002845CB"/>
    <w:rsid w:val="00284C59"/>
    <w:rsid w:val="00284E13"/>
    <w:rsid w:val="0028681B"/>
    <w:rsid w:val="002879A3"/>
    <w:rsid w:val="0029383C"/>
    <w:rsid w:val="00295C85"/>
    <w:rsid w:val="00297023"/>
    <w:rsid w:val="00297276"/>
    <w:rsid w:val="002A09E6"/>
    <w:rsid w:val="002A3A4F"/>
    <w:rsid w:val="002A550F"/>
    <w:rsid w:val="002A618B"/>
    <w:rsid w:val="002B085A"/>
    <w:rsid w:val="002B3196"/>
    <w:rsid w:val="002B32B0"/>
    <w:rsid w:val="002B35A4"/>
    <w:rsid w:val="002B3F50"/>
    <w:rsid w:val="002B3F65"/>
    <w:rsid w:val="002B41CE"/>
    <w:rsid w:val="002B5FEF"/>
    <w:rsid w:val="002C4093"/>
    <w:rsid w:val="002C58CE"/>
    <w:rsid w:val="002C670F"/>
    <w:rsid w:val="002C6FD9"/>
    <w:rsid w:val="002C7C55"/>
    <w:rsid w:val="002C7D8F"/>
    <w:rsid w:val="002D04A0"/>
    <w:rsid w:val="002D19F2"/>
    <w:rsid w:val="002D324E"/>
    <w:rsid w:val="002D33B5"/>
    <w:rsid w:val="002D485F"/>
    <w:rsid w:val="002D4FD2"/>
    <w:rsid w:val="002D55D3"/>
    <w:rsid w:val="002D5C59"/>
    <w:rsid w:val="002D673A"/>
    <w:rsid w:val="002D6CD1"/>
    <w:rsid w:val="002E0682"/>
    <w:rsid w:val="002E10DA"/>
    <w:rsid w:val="002E2076"/>
    <w:rsid w:val="002E3F3B"/>
    <w:rsid w:val="002E5179"/>
    <w:rsid w:val="002E5494"/>
    <w:rsid w:val="002F08BE"/>
    <w:rsid w:val="002F113D"/>
    <w:rsid w:val="002F220C"/>
    <w:rsid w:val="002F4E9A"/>
    <w:rsid w:val="002F6DAD"/>
    <w:rsid w:val="002F7FB2"/>
    <w:rsid w:val="00303115"/>
    <w:rsid w:val="0030425F"/>
    <w:rsid w:val="003061E1"/>
    <w:rsid w:val="00306372"/>
    <w:rsid w:val="00306A73"/>
    <w:rsid w:val="00310747"/>
    <w:rsid w:val="003111ED"/>
    <w:rsid w:val="003127C1"/>
    <w:rsid w:val="0031294D"/>
    <w:rsid w:val="00312C03"/>
    <w:rsid w:val="00312EFE"/>
    <w:rsid w:val="00313350"/>
    <w:rsid w:val="003137FD"/>
    <w:rsid w:val="00314DD5"/>
    <w:rsid w:val="003153ED"/>
    <w:rsid w:val="00315962"/>
    <w:rsid w:val="00316709"/>
    <w:rsid w:val="00316C3F"/>
    <w:rsid w:val="00317224"/>
    <w:rsid w:val="00320577"/>
    <w:rsid w:val="0032057E"/>
    <w:rsid w:val="003228C3"/>
    <w:rsid w:val="00325183"/>
    <w:rsid w:val="00325B57"/>
    <w:rsid w:val="00325BB5"/>
    <w:rsid w:val="003275BF"/>
    <w:rsid w:val="003306BD"/>
    <w:rsid w:val="00331858"/>
    <w:rsid w:val="00332159"/>
    <w:rsid w:val="003327E2"/>
    <w:rsid w:val="0033297A"/>
    <w:rsid w:val="0033468C"/>
    <w:rsid w:val="003350CC"/>
    <w:rsid w:val="0033541C"/>
    <w:rsid w:val="00335B30"/>
    <w:rsid w:val="0033691C"/>
    <w:rsid w:val="0033714B"/>
    <w:rsid w:val="003373FE"/>
    <w:rsid w:val="003374EC"/>
    <w:rsid w:val="00337E32"/>
    <w:rsid w:val="00340238"/>
    <w:rsid w:val="00341475"/>
    <w:rsid w:val="00341C22"/>
    <w:rsid w:val="00343C11"/>
    <w:rsid w:val="00345C29"/>
    <w:rsid w:val="00346095"/>
    <w:rsid w:val="00346C2C"/>
    <w:rsid w:val="00350CB4"/>
    <w:rsid w:val="0035229B"/>
    <w:rsid w:val="00354E40"/>
    <w:rsid w:val="003556C8"/>
    <w:rsid w:val="00356001"/>
    <w:rsid w:val="00357BE0"/>
    <w:rsid w:val="00360710"/>
    <w:rsid w:val="003612FE"/>
    <w:rsid w:val="00361489"/>
    <w:rsid w:val="0036212F"/>
    <w:rsid w:val="00363126"/>
    <w:rsid w:val="00363AEA"/>
    <w:rsid w:val="00363E9C"/>
    <w:rsid w:val="003646B4"/>
    <w:rsid w:val="00365AE7"/>
    <w:rsid w:val="003668D5"/>
    <w:rsid w:val="0036703C"/>
    <w:rsid w:val="00367EC2"/>
    <w:rsid w:val="00371DC9"/>
    <w:rsid w:val="00372463"/>
    <w:rsid w:val="0037441A"/>
    <w:rsid w:val="00375566"/>
    <w:rsid w:val="00376E55"/>
    <w:rsid w:val="00382D21"/>
    <w:rsid w:val="00383118"/>
    <w:rsid w:val="00386A7B"/>
    <w:rsid w:val="003879A5"/>
    <w:rsid w:val="00390681"/>
    <w:rsid w:val="003917E5"/>
    <w:rsid w:val="003919E2"/>
    <w:rsid w:val="00393637"/>
    <w:rsid w:val="0039426E"/>
    <w:rsid w:val="003944F2"/>
    <w:rsid w:val="00394611"/>
    <w:rsid w:val="00394725"/>
    <w:rsid w:val="003953C4"/>
    <w:rsid w:val="00395BEF"/>
    <w:rsid w:val="003965AD"/>
    <w:rsid w:val="003970C9"/>
    <w:rsid w:val="00397912"/>
    <w:rsid w:val="00397B8B"/>
    <w:rsid w:val="003A21A7"/>
    <w:rsid w:val="003A29AF"/>
    <w:rsid w:val="003A2B05"/>
    <w:rsid w:val="003A2E4B"/>
    <w:rsid w:val="003A2FCC"/>
    <w:rsid w:val="003A2FD0"/>
    <w:rsid w:val="003A3393"/>
    <w:rsid w:val="003A34D0"/>
    <w:rsid w:val="003B0E66"/>
    <w:rsid w:val="003B1D8B"/>
    <w:rsid w:val="003B2553"/>
    <w:rsid w:val="003B4DF7"/>
    <w:rsid w:val="003B5CB3"/>
    <w:rsid w:val="003B721F"/>
    <w:rsid w:val="003B7F56"/>
    <w:rsid w:val="003C14F3"/>
    <w:rsid w:val="003C1B3F"/>
    <w:rsid w:val="003C2959"/>
    <w:rsid w:val="003C2D32"/>
    <w:rsid w:val="003C30A6"/>
    <w:rsid w:val="003C4A14"/>
    <w:rsid w:val="003D0A76"/>
    <w:rsid w:val="003D2646"/>
    <w:rsid w:val="003D368B"/>
    <w:rsid w:val="003D5FE0"/>
    <w:rsid w:val="003D6C23"/>
    <w:rsid w:val="003D74D7"/>
    <w:rsid w:val="003D7DA8"/>
    <w:rsid w:val="003E0143"/>
    <w:rsid w:val="003E099A"/>
    <w:rsid w:val="003E5E84"/>
    <w:rsid w:val="003F0C66"/>
    <w:rsid w:val="003F1480"/>
    <w:rsid w:val="003F20ED"/>
    <w:rsid w:val="003F3E99"/>
    <w:rsid w:val="003F6263"/>
    <w:rsid w:val="003F64B8"/>
    <w:rsid w:val="003F6673"/>
    <w:rsid w:val="003F6796"/>
    <w:rsid w:val="003F7211"/>
    <w:rsid w:val="004017C4"/>
    <w:rsid w:val="00402A25"/>
    <w:rsid w:val="0040315D"/>
    <w:rsid w:val="004031FA"/>
    <w:rsid w:val="00404323"/>
    <w:rsid w:val="004046B4"/>
    <w:rsid w:val="00404B13"/>
    <w:rsid w:val="00411AFD"/>
    <w:rsid w:val="004134A4"/>
    <w:rsid w:val="004178D4"/>
    <w:rsid w:val="004223BC"/>
    <w:rsid w:val="00422FA5"/>
    <w:rsid w:val="00424455"/>
    <w:rsid w:val="00424F54"/>
    <w:rsid w:val="00426383"/>
    <w:rsid w:val="00430E66"/>
    <w:rsid w:val="00431CD3"/>
    <w:rsid w:val="004323CA"/>
    <w:rsid w:val="004324A0"/>
    <w:rsid w:val="00437660"/>
    <w:rsid w:val="004406E7"/>
    <w:rsid w:val="004416D4"/>
    <w:rsid w:val="00443D0E"/>
    <w:rsid w:val="00445CE4"/>
    <w:rsid w:val="00446CFB"/>
    <w:rsid w:val="00446FE6"/>
    <w:rsid w:val="00447170"/>
    <w:rsid w:val="00447D51"/>
    <w:rsid w:val="004508E4"/>
    <w:rsid w:val="00450949"/>
    <w:rsid w:val="00450DC7"/>
    <w:rsid w:val="00451A0B"/>
    <w:rsid w:val="00451C84"/>
    <w:rsid w:val="00451D2E"/>
    <w:rsid w:val="004524EB"/>
    <w:rsid w:val="00452E6D"/>
    <w:rsid w:val="00452EFE"/>
    <w:rsid w:val="0045351F"/>
    <w:rsid w:val="00453A7E"/>
    <w:rsid w:val="00453B78"/>
    <w:rsid w:val="004548D2"/>
    <w:rsid w:val="0045545B"/>
    <w:rsid w:val="00455491"/>
    <w:rsid w:val="0045578F"/>
    <w:rsid w:val="00457C0E"/>
    <w:rsid w:val="00460612"/>
    <w:rsid w:val="00460BE4"/>
    <w:rsid w:val="00460E96"/>
    <w:rsid w:val="00461413"/>
    <w:rsid w:val="00461557"/>
    <w:rsid w:val="00463390"/>
    <w:rsid w:val="00464450"/>
    <w:rsid w:val="0046513E"/>
    <w:rsid w:val="00465508"/>
    <w:rsid w:val="00465CD5"/>
    <w:rsid w:val="0046783A"/>
    <w:rsid w:val="00470F29"/>
    <w:rsid w:val="0047376C"/>
    <w:rsid w:val="00475F68"/>
    <w:rsid w:val="00477DC5"/>
    <w:rsid w:val="004821B6"/>
    <w:rsid w:val="0048341A"/>
    <w:rsid w:val="00483A33"/>
    <w:rsid w:val="00484395"/>
    <w:rsid w:val="00484A77"/>
    <w:rsid w:val="00487AF9"/>
    <w:rsid w:val="00487EB2"/>
    <w:rsid w:val="00492911"/>
    <w:rsid w:val="0049343E"/>
    <w:rsid w:val="0049348C"/>
    <w:rsid w:val="00493C85"/>
    <w:rsid w:val="00494A1C"/>
    <w:rsid w:val="004A0241"/>
    <w:rsid w:val="004A255B"/>
    <w:rsid w:val="004A3B31"/>
    <w:rsid w:val="004A4865"/>
    <w:rsid w:val="004A53F6"/>
    <w:rsid w:val="004A5478"/>
    <w:rsid w:val="004A5D59"/>
    <w:rsid w:val="004B0339"/>
    <w:rsid w:val="004B10E3"/>
    <w:rsid w:val="004B137C"/>
    <w:rsid w:val="004B3835"/>
    <w:rsid w:val="004B417A"/>
    <w:rsid w:val="004B4A15"/>
    <w:rsid w:val="004B5A37"/>
    <w:rsid w:val="004B5D19"/>
    <w:rsid w:val="004B7B3D"/>
    <w:rsid w:val="004B7C66"/>
    <w:rsid w:val="004B7E2E"/>
    <w:rsid w:val="004C1F6F"/>
    <w:rsid w:val="004C2BE3"/>
    <w:rsid w:val="004C2EF7"/>
    <w:rsid w:val="004C3520"/>
    <w:rsid w:val="004C4EC7"/>
    <w:rsid w:val="004C52B2"/>
    <w:rsid w:val="004C7E76"/>
    <w:rsid w:val="004D0DFB"/>
    <w:rsid w:val="004D2751"/>
    <w:rsid w:val="004D3EC6"/>
    <w:rsid w:val="004D48C2"/>
    <w:rsid w:val="004D5986"/>
    <w:rsid w:val="004D78FE"/>
    <w:rsid w:val="004E3F35"/>
    <w:rsid w:val="004E4D13"/>
    <w:rsid w:val="004E4EAB"/>
    <w:rsid w:val="004E565D"/>
    <w:rsid w:val="004E586E"/>
    <w:rsid w:val="004E6693"/>
    <w:rsid w:val="004E7F21"/>
    <w:rsid w:val="004F0512"/>
    <w:rsid w:val="004F155E"/>
    <w:rsid w:val="004F1F08"/>
    <w:rsid w:val="004F220E"/>
    <w:rsid w:val="004F35BB"/>
    <w:rsid w:val="004F35CE"/>
    <w:rsid w:val="004F3EBC"/>
    <w:rsid w:val="004F714B"/>
    <w:rsid w:val="004F766A"/>
    <w:rsid w:val="0050132B"/>
    <w:rsid w:val="0050204F"/>
    <w:rsid w:val="00503F9F"/>
    <w:rsid w:val="005044A9"/>
    <w:rsid w:val="005077AD"/>
    <w:rsid w:val="00510330"/>
    <w:rsid w:val="00511377"/>
    <w:rsid w:val="00512C03"/>
    <w:rsid w:val="00513074"/>
    <w:rsid w:val="005137FB"/>
    <w:rsid w:val="00513803"/>
    <w:rsid w:val="00513CB8"/>
    <w:rsid w:val="00514F5E"/>
    <w:rsid w:val="00515C78"/>
    <w:rsid w:val="00516E82"/>
    <w:rsid w:val="00517CE6"/>
    <w:rsid w:val="0052024B"/>
    <w:rsid w:val="00521071"/>
    <w:rsid w:val="00524274"/>
    <w:rsid w:val="005245E6"/>
    <w:rsid w:val="0052598F"/>
    <w:rsid w:val="005266CA"/>
    <w:rsid w:val="00527490"/>
    <w:rsid w:val="0052799B"/>
    <w:rsid w:val="00527D18"/>
    <w:rsid w:val="00530399"/>
    <w:rsid w:val="005326FD"/>
    <w:rsid w:val="00533738"/>
    <w:rsid w:val="00536CDF"/>
    <w:rsid w:val="00536F26"/>
    <w:rsid w:val="0053716C"/>
    <w:rsid w:val="00537219"/>
    <w:rsid w:val="0053762F"/>
    <w:rsid w:val="00541109"/>
    <w:rsid w:val="0054155E"/>
    <w:rsid w:val="005422C1"/>
    <w:rsid w:val="00543159"/>
    <w:rsid w:val="00544101"/>
    <w:rsid w:val="00544413"/>
    <w:rsid w:val="005444A1"/>
    <w:rsid w:val="00545547"/>
    <w:rsid w:val="00551725"/>
    <w:rsid w:val="00552B37"/>
    <w:rsid w:val="00553B69"/>
    <w:rsid w:val="00554298"/>
    <w:rsid w:val="0055497E"/>
    <w:rsid w:val="00554A98"/>
    <w:rsid w:val="00554FFD"/>
    <w:rsid w:val="0055560C"/>
    <w:rsid w:val="00555CB2"/>
    <w:rsid w:val="0056130B"/>
    <w:rsid w:val="00561E47"/>
    <w:rsid w:val="005630F6"/>
    <w:rsid w:val="005633CA"/>
    <w:rsid w:val="005647DC"/>
    <w:rsid w:val="00564870"/>
    <w:rsid w:val="00566B66"/>
    <w:rsid w:val="00567016"/>
    <w:rsid w:val="00570A47"/>
    <w:rsid w:val="00570B67"/>
    <w:rsid w:val="00570DD5"/>
    <w:rsid w:val="0057149C"/>
    <w:rsid w:val="005715C3"/>
    <w:rsid w:val="00571AB8"/>
    <w:rsid w:val="00571F4D"/>
    <w:rsid w:val="005733EF"/>
    <w:rsid w:val="005749C3"/>
    <w:rsid w:val="0057532E"/>
    <w:rsid w:val="005760A2"/>
    <w:rsid w:val="005765CD"/>
    <w:rsid w:val="00576CD1"/>
    <w:rsid w:val="00577C34"/>
    <w:rsid w:val="00580BBD"/>
    <w:rsid w:val="00580CD7"/>
    <w:rsid w:val="0058100F"/>
    <w:rsid w:val="00581ED0"/>
    <w:rsid w:val="00582428"/>
    <w:rsid w:val="005826D6"/>
    <w:rsid w:val="00583703"/>
    <w:rsid w:val="00583ED8"/>
    <w:rsid w:val="00584567"/>
    <w:rsid w:val="00585908"/>
    <w:rsid w:val="00585EA3"/>
    <w:rsid w:val="00585FD7"/>
    <w:rsid w:val="005900B0"/>
    <w:rsid w:val="00590581"/>
    <w:rsid w:val="00590665"/>
    <w:rsid w:val="005908F1"/>
    <w:rsid w:val="00591C41"/>
    <w:rsid w:val="005922F8"/>
    <w:rsid w:val="00593AC5"/>
    <w:rsid w:val="00594B5D"/>
    <w:rsid w:val="005959A9"/>
    <w:rsid w:val="005959DA"/>
    <w:rsid w:val="00596761"/>
    <w:rsid w:val="0059706C"/>
    <w:rsid w:val="00597524"/>
    <w:rsid w:val="005A0E36"/>
    <w:rsid w:val="005A17E8"/>
    <w:rsid w:val="005A1AAE"/>
    <w:rsid w:val="005A1BE7"/>
    <w:rsid w:val="005A216E"/>
    <w:rsid w:val="005A21FC"/>
    <w:rsid w:val="005A39A6"/>
    <w:rsid w:val="005A40B2"/>
    <w:rsid w:val="005A44E8"/>
    <w:rsid w:val="005A536E"/>
    <w:rsid w:val="005A595A"/>
    <w:rsid w:val="005A5A8D"/>
    <w:rsid w:val="005A5D58"/>
    <w:rsid w:val="005A753B"/>
    <w:rsid w:val="005B0ECB"/>
    <w:rsid w:val="005B178A"/>
    <w:rsid w:val="005B290B"/>
    <w:rsid w:val="005B306D"/>
    <w:rsid w:val="005B37B1"/>
    <w:rsid w:val="005B3B6D"/>
    <w:rsid w:val="005B4041"/>
    <w:rsid w:val="005B4981"/>
    <w:rsid w:val="005B64FD"/>
    <w:rsid w:val="005B690C"/>
    <w:rsid w:val="005B6D31"/>
    <w:rsid w:val="005B753D"/>
    <w:rsid w:val="005C09DD"/>
    <w:rsid w:val="005C2320"/>
    <w:rsid w:val="005C3B36"/>
    <w:rsid w:val="005C48AD"/>
    <w:rsid w:val="005C4B10"/>
    <w:rsid w:val="005C5B45"/>
    <w:rsid w:val="005C5F01"/>
    <w:rsid w:val="005C6702"/>
    <w:rsid w:val="005C71C7"/>
    <w:rsid w:val="005C7B27"/>
    <w:rsid w:val="005D09AB"/>
    <w:rsid w:val="005D0AA1"/>
    <w:rsid w:val="005D0E60"/>
    <w:rsid w:val="005D17B7"/>
    <w:rsid w:val="005D1937"/>
    <w:rsid w:val="005D1B71"/>
    <w:rsid w:val="005D2368"/>
    <w:rsid w:val="005D28DA"/>
    <w:rsid w:val="005D2E70"/>
    <w:rsid w:val="005D4AE9"/>
    <w:rsid w:val="005D4E2D"/>
    <w:rsid w:val="005D5A50"/>
    <w:rsid w:val="005D5B73"/>
    <w:rsid w:val="005D6309"/>
    <w:rsid w:val="005D640F"/>
    <w:rsid w:val="005D699C"/>
    <w:rsid w:val="005D762E"/>
    <w:rsid w:val="005E2A9D"/>
    <w:rsid w:val="005E4262"/>
    <w:rsid w:val="005E6356"/>
    <w:rsid w:val="005E6AE4"/>
    <w:rsid w:val="005E6B5D"/>
    <w:rsid w:val="005F0427"/>
    <w:rsid w:val="005F06B4"/>
    <w:rsid w:val="005F0D14"/>
    <w:rsid w:val="005F17E2"/>
    <w:rsid w:val="005F2086"/>
    <w:rsid w:val="005F31F8"/>
    <w:rsid w:val="005F448C"/>
    <w:rsid w:val="005F7772"/>
    <w:rsid w:val="005F7A74"/>
    <w:rsid w:val="006007E4"/>
    <w:rsid w:val="00600CF6"/>
    <w:rsid w:val="00601842"/>
    <w:rsid w:val="00602360"/>
    <w:rsid w:val="006027E9"/>
    <w:rsid w:val="00603B0E"/>
    <w:rsid w:val="00605C7D"/>
    <w:rsid w:val="00610681"/>
    <w:rsid w:val="00611330"/>
    <w:rsid w:val="006133C0"/>
    <w:rsid w:val="00613C9F"/>
    <w:rsid w:val="00616250"/>
    <w:rsid w:val="00617907"/>
    <w:rsid w:val="0062075C"/>
    <w:rsid w:val="00620D3E"/>
    <w:rsid w:val="00621B22"/>
    <w:rsid w:val="00621D43"/>
    <w:rsid w:val="00624862"/>
    <w:rsid w:val="00625390"/>
    <w:rsid w:val="00627C25"/>
    <w:rsid w:val="006306D5"/>
    <w:rsid w:val="00630958"/>
    <w:rsid w:val="00631F94"/>
    <w:rsid w:val="0063218E"/>
    <w:rsid w:val="00632249"/>
    <w:rsid w:val="006340C6"/>
    <w:rsid w:val="00635266"/>
    <w:rsid w:val="006352FC"/>
    <w:rsid w:val="006355C4"/>
    <w:rsid w:val="0063733B"/>
    <w:rsid w:val="00637B4A"/>
    <w:rsid w:val="006407BF"/>
    <w:rsid w:val="006419FB"/>
    <w:rsid w:val="00641CE5"/>
    <w:rsid w:val="00643A13"/>
    <w:rsid w:val="00644CA7"/>
    <w:rsid w:val="006453E7"/>
    <w:rsid w:val="0064587C"/>
    <w:rsid w:val="00645FCD"/>
    <w:rsid w:val="00646DA8"/>
    <w:rsid w:val="0064720E"/>
    <w:rsid w:val="00650194"/>
    <w:rsid w:val="0065190E"/>
    <w:rsid w:val="006527A5"/>
    <w:rsid w:val="00654DD1"/>
    <w:rsid w:val="00656D94"/>
    <w:rsid w:val="0065792B"/>
    <w:rsid w:val="00660B8A"/>
    <w:rsid w:val="00663893"/>
    <w:rsid w:val="00664B30"/>
    <w:rsid w:val="00664CB7"/>
    <w:rsid w:val="00665D64"/>
    <w:rsid w:val="00666704"/>
    <w:rsid w:val="00670F12"/>
    <w:rsid w:val="00671531"/>
    <w:rsid w:val="006734C5"/>
    <w:rsid w:val="00673686"/>
    <w:rsid w:val="00673722"/>
    <w:rsid w:val="00674173"/>
    <w:rsid w:val="006747AD"/>
    <w:rsid w:val="00674F1E"/>
    <w:rsid w:val="00675A0B"/>
    <w:rsid w:val="00675C78"/>
    <w:rsid w:val="00675EFB"/>
    <w:rsid w:val="006779C8"/>
    <w:rsid w:val="00677ABC"/>
    <w:rsid w:val="006815F8"/>
    <w:rsid w:val="00682619"/>
    <w:rsid w:val="00682CAB"/>
    <w:rsid w:val="00682D90"/>
    <w:rsid w:val="006837C7"/>
    <w:rsid w:val="006839BD"/>
    <w:rsid w:val="00684746"/>
    <w:rsid w:val="00684C4E"/>
    <w:rsid w:val="00686347"/>
    <w:rsid w:val="00686C19"/>
    <w:rsid w:val="00687B87"/>
    <w:rsid w:val="00687C5F"/>
    <w:rsid w:val="006900AD"/>
    <w:rsid w:val="0069225F"/>
    <w:rsid w:val="00692BD7"/>
    <w:rsid w:val="00694F66"/>
    <w:rsid w:val="00696A19"/>
    <w:rsid w:val="006A2824"/>
    <w:rsid w:val="006A53FB"/>
    <w:rsid w:val="006A6313"/>
    <w:rsid w:val="006A6675"/>
    <w:rsid w:val="006A6A08"/>
    <w:rsid w:val="006B0345"/>
    <w:rsid w:val="006B0B50"/>
    <w:rsid w:val="006B1658"/>
    <w:rsid w:val="006B3DC6"/>
    <w:rsid w:val="006B4417"/>
    <w:rsid w:val="006B5F93"/>
    <w:rsid w:val="006B65B7"/>
    <w:rsid w:val="006B6B0D"/>
    <w:rsid w:val="006C0A87"/>
    <w:rsid w:val="006C1E7E"/>
    <w:rsid w:val="006C26CB"/>
    <w:rsid w:val="006C7533"/>
    <w:rsid w:val="006C7BC7"/>
    <w:rsid w:val="006C7F96"/>
    <w:rsid w:val="006D01BC"/>
    <w:rsid w:val="006D0C24"/>
    <w:rsid w:val="006D155E"/>
    <w:rsid w:val="006D1D55"/>
    <w:rsid w:val="006D1D8C"/>
    <w:rsid w:val="006D4709"/>
    <w:rsid w:val="006D4823"/>
    <w:rsid w:val="006D550E"/>
    <w:rsid w:val="006D5F78"/>
    <w:rsid w:val="006D6135"/>
    <w:rsid w:val="006D6A73"/>
    <w:rsid w:val="006E3E3E"/>
    <w:rsid w:val="006E6272"/>
    <w:rsid w:val="006E78A0"/>
    <w:rsid w:val="006E7E4B"/>
    <w:rsid w:val="006F0530"/>
    <w:rsid w:val="006F28BF"/>
    <w:rsid w:val="006F2DE4"/>
    <w:rsid w:val="006F4BCA"/>
    <w:rsid w:val="006F4D8D"/>
    <w:rsid w:val="006F599D"/>
    <w:rsid w:val="006F60AD"/>
    <w:rsid w:val="006F7146"/>
    <w:rsid w:val="00700FC6"/>
    <w:rsid w:val="00701376"/>
    <w:rsid w:val="007017A4"/>
    <w:rsid w:val="007022BF"/>
    <w:rsid w:val="00703238"/>
    <w:rsid w:val="00703B71"/>
    <w:rsid w:val="0070453C"/>
    <w:rsid w:val="00706F17"/>
    <w:rsid w:val="007070DF"/>
    <w:rsid w:val="00710379"/>
    <w:rsid w:val="00710A6F"/>
    <w:rsid w:val="00710E74"/>
    <w:rsid w:val="00711D16"/>
    <w:rsid w:val="00712068"/>
    <w:rsid w:val="00713A98"/>
    <w:rsid w:val="00714692"/>
    <w:rsid w:val="00714911"/>
    <w:rsid w:val="00715A29"/>
    <w:rsid w:val="00715BE6"/>
    <w:rsid w:val="00720D5B"/>
    <w:rsid w:val="00721B7C"/>
    <w:rsid w:val="00721DBC"/>
    <w:rsid w:val="00722FF6"/>
    <w:rsid w:val="00723794"/>
    <w:rsid w:val="00723CFB"/>
    <w:rsid w:val="00723D3A"/>
    <w:rsid w:val="00723F9E"/>
    <w:rsid w:val="00724611"/>
    <w:rsid w:val="007253B1"/>
    <w:rsid w:val="00725B36"/>
    <w:rsid w:val="00726270"/>
    <w:rsid w:val="00726A28"/>
    <w:rsid w:val="00727855"/>
    <w:rsid w:val="00730E57"/>
    <w:rsid w:val="007316B7"/>
    <w:rsid w:val="00732579"/>
    <w:rsid w:val="007325D5"/>
    <w:rsid w:val="00732F0C"/>
    <w:rsid w:val="00734509"/>
    <w:rsid w:val="00734F90"/>
    <w:rsid w:val="00735069"/>
    <w:rsid w:val="007362F0"/>
    <w:rsid w:val="007365F9"/>
    <w:rsid w:val="0073737F"/>
    <w:rsid w:val="00737CD4"/>
    <w:rsid w:val="00740F84"/>
    <w:rsid w:val="007414A3"/>
    <w:rsid w:val="007420A9"/>
    <w:rsid w:val="007429B6"/>
    <w:rsid w:val="00744862"/>
    <w:rsid w:val="007448DE"/>
    <w:rsid w:val="0074525A"/>
    <w:rsid w:val="00747F9B"/>
    <w:rsid w:val="00751C6E"/>
    <w:rsid w:val="00751E59"/>
    <w:rsid w:val="00752695"/>
    <w:rsid w:val="00755169"/>
    <w:rsid w:val="00755E1A"/>
    <w:rsid w:val="00755FD4"/>
    <w:rsid w:val="0075645B"/>
    <w:rsid w:val="007566F1"/>
    <w:rsid w:val="007602BF"/>
    <w:rsid w:val="00760E8A"/>
    <w:rsid w:val="0076168E"/>
    <w:rsid w:val="00762AE7"/>
    <w:rsid w:val="00763969"/>
    <w:rsid w:val="007656D9"/>
    <w:rsid w:val="007674F9"/>
    <w:rsid w:val="0076783C"/>
    <w:rsid w:val="00770BBA"/>
    <w:rsid w:val="0077122B"/>
    <w:rsid w:val="00771A24"/>
    <w:rsid w:val="00771B77"/>
    <w:rsid w:val="007722E5"/>
    <w:rsid w:val="00774A2F"/>
    <w:rsid w:val="00774E27"/>
    <w:rsid w:val="00776705"/>
    <w:rsid w:val="00777B77"/>
    <w:rsid w:val="00782D5C"/>
    <w:rsid w:val="00784AAF"/>
    <w:rsid w:val="00785D1B"/>
    <w:rsid w:val="00791665"/>
    <w:rsid w:val="00792E4B"/>
    <w:rsid w:val="007950DB"/>
    <w:rsid w:val="00795B03"/>
    <w:rsid w:val="00796C3E"/>
    <w:rsid w:val="007A14BD"/>
    <w:rsid w:val="007A21BA"/>
    <w:rsid w:val="007A62F4"/>
    <w:rsid w:val="007A6A13"/>
    <w:rsid w:val="007B17D7"/>
    <w:rsid w:val="007B3300"/>
    <w:rsid w:val="007B4782"/>
    <w:rsid w:val="007B597B"/>
    <w:rsid w:val="007B7591"/>
    <w:rsid w:val="007C0C66"/>
    <w:rsid w:val="007C0EC4"/>
    <w:rsid w:val="007C1830"/>
    <w:rsid w:val="007C203C"/>
    <w:rsid w:val="007C44C9"/>
    <w:rsid w:val="007C4C66"/>
    <w:rsid w:val="007C5400"/>
    <w:rsid w:val="007C5AD5"/>
    <w:rsid w:val="007C60FA"/>
    <w:rsid w:val="007C77F5"/>
    <w:rsid w:val="007C7CD0"/>
    <w:rsid w:val="007C7D7B"/>
    <w:rsid w:val="007D1785"/>
    <w:rsid w:val="007D4423"/>
    <w:rsid w:val="007D490A"/>
    <w:rsid w:val="007D4A43"/>
    <w:rsid w:val="007D4CCF"/>
    <w:rsid w:val="007D57B3"/>
    <w:rsid w:val="007D66A9"/>
    <w:rsid w:val="007D6EC9"/>
    <w:rsid w:val="007D7835"/>
    <w:rsid w:val="007D7C6F"/>
    <w:rsid w:val="007E0197"/>
    <w:rsid w:val="007E16D2"/>
    <w:rsid w:val="007E25E1"/>
    <w:rsid w:val="007E4D87"/>
    <w:rsid w:val="007E511B"/>
    <w:rsid w:val="007E5F7D"/>
    <w:rsid w:val="007E6DC8"/>
    <w:rsid w:val="007E6E54"/>
    <w:rsid w:val="007E77DC"/>
    <w:rsid w:val="007F0155"/>
    <w:rsid w:val="007F0B41"/>
    <w:rsid w:val="007F0DE8"/>
    <w:rsid w:val="007F1406"/>
    <w:rsid w:val="007F28A3"/>
    <w:rsid w:val="007F2B2D"/>
    <w:rsid w:val="007F2BEF"/>
    <w:rsid w:val="007F3084"/>
    <w:rsid w:val="007F4254"/>
    <w:rsid w:val="007F534E"/>
    <w:rsid w:val="007F5B5B"/>
    <w:rsid w:val="00801149"/>
    <w:rsid w:val="008020AC"/>
    <w:rsid w:val="00804227"/>
    <w:rsid w:val="00806BE9"/>
    <w:rsid w:val="00807172"/>
    <w:rsid w:val="008077E0"/>
    <w:rsid w:val="0081083E"/>
    <w:rsid w:val="00811077"/>
    <w:rsid w:val="0081239D"/>
    <w:rsid w:val="008126AC"/>
    <w:rsid w:val="008138B9"/>
    <w:rsid w:val="00813F14"/>
    <w:rsid w:val="008140DE"/>
    <w:rsid w:val="0081453E"/>
    <w:rsid w:val="00814561"/>
    <w:rsid w:val="00814A8C"/>
    <w:rsid w:val="00815E4D"/>
    <w:rsid w:val="00817BD0"/>
    <w:rsid w:val="00821622"/>
    <w:rsid w:val="00821A66"/>
    <w:rsid w:val="008222A0"/>
    <w:rsid w:val="008228D5"/>
    <w:rsid w:val="008230F9"/>
    <w:rsid w:val="008233E5"/>
    <w:rsid w:val="00824F10"/>
    <w:rsid w:val="00826196"/>
    <w:rsid w:val="0082729D"/>
    <w:rsid w:val="0082767F"/>
    <w:rsid w:val="0083221E"/>
    <w:rsid w:val="008326E7"/>
    <w:rsid w:val="008329AD"/>
    <w:rsid w:val="00832AA6"/>
    <w:rsid w:val="00833403"/>
    <w:rsid w:val="00833B78"/>
    <w:rsid w:val="00833BE1"/>
    <w:rsid w:val="00835C3C"/>
    <w:rsid w:val="008402B6"/>
    <w:rsid w:val="00840399"/>
    <w:rsid w:val="008404CF"/>
    <w:rsid w:val="00840697"/>
    <w:rsid w:val="008411A1"/>
    <w:rsid w:val="008413D5"/>
    <w:rsid w:val="008415CB"/>
    <w:rsid w:val="00842093"/>
    <w:rsid w:val="00844C65"/>
    <w:rsid w:val="00844E5B"/>
    <w:rsid w:val="008462AA"/>
    <w:rsid w:val="00847440"/>
    <w:rsid w:val="0085027C"/>
    <w:rsid w:val="00850366"/>
    <w:rsid w:val="00850929"/>
    <w:rsid w:val="008516E0"/>
    <w:rsid w:val="008517AA"/>
    <w:rsid w:val="00852268"/>
    <w:rsid w:val="008522CD"/>
    <w:rsid w:val="0085328E"/>
    <w:rsid w:val="0085583D"/>
    <w:rsid w:val="008568FC"/>
    <w:rsid w:val="0085782F"/>
    <w:rsid w:val="00860904"/>
    <w:rsid w:val="00863768"/>
    <w:rsid w:val="008640BB"/>
    <w:rsid w:val="008647DB"/>
    <w:rsid w:val="00865788"/>
    <w:rsid w:val="00866A68"/>
    <w:rsid w:val="008678FE"/>
    <w:rsid w:val="008742AE"/>
    <w:rsid w:val="00876177"/>
    <w:rsid w:val="00877428"/>
    <w:rsid w:val="0088104F"/>
    <w:rsid w:val="008819AC"/>
    <w:rsid w:val="0088362A"/>
    <w:rsid w:val="00884181"/>
    <w:rsid w:val="0088525E"/>
    <w:rsid w:val="0088579B"/>
    <w:rsid w:val="008858A8"/>
    <w:rsid w:val="00885A87"/>
    <w:rsid w:val="00886415"/>
    <w:rsid w:val="008870E1"/>
    <w:rsid w:val="00890EA0"/>
    <w:rsid w:val="00893890"/>
    <w:rsid w:val="00894801"/>
    <w:rsid w:val="00894B4B"/>
    <w:rsid w:val="00895060"/>
    <w:rsid w:val="00896685"/>
    <w:rsid w:val="0089677D"/>
    <w:rsid w:val="00896FC6"/>
    <w:rsid w:val="0089795A"/>
    <w:rsid w:val="008A0A53"/>
    <w:rsid w:val="008A16B8"/>
    <w:rsid w:val="008A1909"/>
    <w:rsid w:val="008A1BB6"/>
    <w:rsid w:val="008A1D26"/>
    <w:rsid w:val="008A21CA"/>
    <w:rsid w:val="008A49EB"/>
    <w:rsid w:val="008A4E28"/>
    <w:rsid w:val="008A67E9"/>
    <w:rsid w:val="008A6B01"/>
    <w:rsid w:val="008A6EAD"/>
    <w:rsid w:val="008A7E8D"/>
    <w:rsid w:val="008B1813"/>
    <w:rsid w:val="008B1EC6"/>
    <w:rsid w:val="008B64B9"/>
    <w:rsid w:val="008B7585"/>
    <w:rsid w:val="008B7C25"/>
    <w:rsid w:val="008C1419"/>
    <w:rsid w:val="008C1CB2"/>
    <w:rsid w:val="008C1E56"/>
    <w:rsid w:val="008C2C4A"/>
    <w:rsid w:val="008C2CB6"/>
    <w:rsid w:val="008C38A7"/>
    <w:rsid w:val="008C43AB"/>
    <w:rsid w:val="008C5679"/>
    <w:rsid w:val="008D0669"/>
    <w:rsid w:val="008D104F"/>
    <w:rsid w:val="008D16AB"/>
    <w:rsid w:val="008D198D"/>
    <w:rsid w:val="008D2F04"/>
    <w:rsid w:val="008D32E1"/>
    <w:rsid w:val="008D3D38"/>
    <w:rsid w:val="008E086D"/>
    <w:rsid w:val="008E2B22"/>
    <w:rsid w:val="008E2C49"/>
    <w:rsid w:val="008E2D8B"/>
    <w:rsid w:val="008E41F6"/>
    <w:rsid w:val="008E48AC"/>
    <w:rsid w:val="008E58E0"/>
    <w:rsid w:val="008E6734"/>
    <w:rsid w:val="008E74F9"/>
    <w:rsid w:val="008E7CE4"/>
    <w:rsid w:val="008F0066"/>
    <w:rsid w:val="008F0A97"/>
    <w:rsid w:val="008F13DB"/>
    <w:rsid w:val="008F34FB"/>
    <w:rsid w:val="008F3514"/>
    <w:rsid w:val="008F49AB"/>
    <w:rsid w:val="008F760F"/>
    <w:rsid w:val="008F7A1B"/>
    <w:rsid w:val="008F7BEB"/>
    <w:rsid w:val="009009F3"/>
    <w:rsid w:val="0090125C"/>
    <w:rsid w:val="0090157B"/>
    <w:rsid w:val="00901656"/>
    <w:rsid w:val="00903C20"/>
    <w:rsid w:val="00904475"/>
    <w:rsid w:val="00907754"/>
    <w:rsid w:val="009101AA"/>
    <w:rsid w:val="0091042C"/>
    <w:rsid w:val="009107F3"/>
    <w:rsid w:val="00911116"/>
    <w:rsid w:val="0091296B"/>
    <w:rsid w:val="00913129"/>
    <w:rsid w:val="0091483B"/>
    <w:rsid w:val="009161B0"/>
    <w:rsid w:val="00920DF0"/>
    <w:rsid w:val="009215C8"/>
    <w:rsid w:val="009237E0"/>
    <w:rsid w:val="009242C8"/>
    <w:rsid w:val="009247E0"/>
    <w:rsid w:val="00927172"/>
    <w:rsid w:val="0093013C"/>
    <w:rsid w:val="00930EB0"/>
    <w:rsid w:val="00932749"/>
    <w:rsid w:val="009327ED"/>
    <w:rsid w:val="00932DE5"/>
    <w:rsid w:val="0093504D"/>
    <w:rsid w:val="0094051F"/>
    <w:rsid w:val="009409BE"/>
    <w:rsid w:val="00941CEC"/>
    <w:rsid w:val="00944342"/>
    <w:rsid w:val="00944BC6"/>
    <w:rsid w:val="009453E7"/>
    <w:rsid w:val="0094562D"/>
    <w:rsid w:val="009460B4"/>
    <w:rsid w:val="0094618F"/>
    <w:rsid w:val="0094686D"/>
    <w:rsid w:val="0094710F"/>
    <w:rsid w:val="00947AA2"/>
    <w:rsid w:val="00950D5E"/>
    <w:rsid w:val="00956085"/>
    <w:rsid w:val="009566F6"/>
    <w:rsid w:val="009567A4"/>
    <w:rsid w:val="009567AA"/>
    <w:rsid w:val="00956E37"/>
    <w:rsid w:val="00957A63"/>
    <w:rsid w:val="00960EC8"/>
    <w:rsid w:val="009619BB"/>
    <w:rsid w:val="00961BA9"/>
    <w:rsid w:val="00962353"/>
    <w:rsid w:val="00963968"/>
    <w:rsid w:val="009641F7"/>
    <w:rsid w:val="00964AA9"/>
    <w:rsid w:val="00964CB5"/>
    <w:rsid w:val="00964E32"/>
    <w:rsid w:val="00965362"/>
    <w:rsid w:val="00965C94"/>
    <w:rsid w:val="00971235"/>
    <w:rsid w:val="0097296E"/>
    <w:rsid w:val="00972B8E"/>
    <w:rsid w:val="00973572"/>
    <w:rsid w:val="0097388C"/>
    <w:rsid w:val="00975843"/>
    <w:rsid w:val="00975FC8"/>
    <w:rsid w:val="00980224"/>
    <w:rsid w:val="009804C1"/>
    <w:rsid w:val="00982888"/>
    <w:rsid w:val="00984782"/>
    <w:rsid w:val="009853F5"/>
    <w:rsid w:val="009856B8"/>
    <w:rsid w:val="009874BB"/>
    <w:rsid w:val="00987839"/>
    <w:rsid w:val="00987A6C"/>
    <w:rsid w:val="00991BC4"/>
    <w:rsid w:val="00991C85"/>
    <w:rsid w:val="00991EF8"/>
    <w:rsid w:val="00991F9E"/>
    <w:rsid w:val="009924B1"/>
    <w:rsid w:val="00992719"/>
    <w:rsid w:val="00994069"/>
    <w:rsid w:val="00994F65"/>
    <w:rsid w:val="00995151"/>
    <w:rsid w:val="0099589E"/>
    <w:rsid w:val="0099706D"/>
    <w:rsid w:val="009A1400"/>
    <w:rsid w:val="009A1580"/>
    <w:rsid w:val="009A18BF"/>
    <w:rsid w:val="009A237E"/>
    <w:rsid w:val="009A2720"/>
    <w:rsid w:val="009A2802"/>
    <w:rsid w:val="009A4419"/>
    <w:rsid w:val="009A4B3E"/>
    <w:rsid w:val="009A4E9B"/>
    <w:rsid w:val="009A5419"/>
    <w:rsid w:val="009A59CD"/>
    <w:rsid w:val="009A7111"/>
    <w:rsid w:val="009A7295"/>
    <w:rsid w:val="009A7419"/>
    <w:rsid w:val="009A74B3"/>
    <w:rsid w:val="009A7D33"/>
    <w:rsid w:val="009A7E90"/>
    <w:rsid w:val="009B0042"/>
    <w:rsid w:val="009B1F7C"/>
    <w:rsid w:val="009B58BC"/>
    <w:rsid w:val="009C1D81"/>
    <w:rsid w:val="009C3217"/>
    <w:rsid w:val="009C3C51"/>
    <w:rsid w:val="009C5E62"/>
    <w:rsid w:val="009C5FC6"/>
    <w:rsid w:val="009D0284"/>
    <w:rsid w:val="009D05EC"/>
    <w:rsid w:val="009D07EB"/>
    <w:rsid w:val="009D1E5D"/>
    <w:rsid w:val="009D1FEE"/>
    <w:rsid w:val="009D25E3"/>
    <w:rsid w:val="009D3343"/>
    <w:rsid w:val="009D3F3E"/>
    <w:rsid w:val="009D3FD1"/>
    <w:rsid w:val="009D4B7F"/>
    <w:rsid w:val="009D5A71"/>
    <w:rsid w:val="009D5EFA"/>
    <w:rsid w:val="009E0AE5"/>
    <w:rsid w:val="009E0DCC"/>
    <w:rsid w:val="009E0E5F"/>
    <w:rsid w:val="009E1C11"/>
    <w:rsid w:val="009E3753"/>
    <w:rsid w:val="009E5AA9"/>
    <w:rsid w:val="009E6594"/>
    <w:rsid w:val="009F04D6"/>
    <w:rsid w:val="009F1B8A"/>
    <w:rsid w:val="009F24E6"/>
    <w:rsid w:val="009F2C32"/>
    <w:rsid w:val="009F32FE"/>
    <w:rsid w:val="009F37ED"/>
    <w:rsid w:val="009F46FC"/>
    <w:rsid w:val="009F4809"/>
    <w:rsid w:val="009F65BA"/>
    <w:rsid w:val="009F73A0"/>
    <w:rsid w:val="00A00025"/>
    <w:rsid w:val="00A00A73"/>
    <w:rsid w:val="00A03382"/>
    <w:rsid w:val="00A038BD"/>
    <w:rsid w:val="00A03E27"/>
    <w:rsid w:val="00A040C9"/>
    <w:rsid w:val="00A06808"/>
    <w:rsid w:val="00A06954"/>
    <w:rsid w:val="00A07650"/>
    <w:rsid w:val="00A110E5"/>
    <w:rsid w:val="00A111F6"/>
    <w:rsid w:val="00A117EC"/>
    <w:rsid w:val="00A125C3"/>
    <w:rsid w:val="00A12864"/>
    <w:rsid w:val="00A12B39"/>
    <w:rsid w:val="00A12C7A"/>
    <w:rsid w:val="00A162A1"/>
    <w:rsid w:val="00A216F3"/>
    <w:rsid w:val="00A21C94"/>
    <w:rsid w:val="00A22DD9"/>
    <w:rsid w:val="00A26674"/>
    <w:rsid w:val="00A272D9"/>
    <w:rsid w:val="00A3089D"/>
    <w:rsid w:val="00A312D5"/>
    <w:rsid w:val="00A314DB"/>
    <w:rsid w:val="00A319ED"/>
    <w:rsid w:val="00A327EC"/>
    <w:rsid w:val="00A336CF"/>
    <w:rsid w:val="00A33C63"/>
    <w:rsid w:val="00A34011"/>
    <w:rsid w:val="00A34FFD"/>
    <w:rsid w:val="00A35EB6"/>
    <w:rsid w:val="00A367ED"/>
    <w:rsid w:val="00A36EB9"/>
    <w:rsid w:val="00A37634"/>
    <w:rsid w:val="00A40609"/>
    <w:rsid w:val="00A41051"/>
    <w:rsid w:val="00A4156C"/>
    <w:rsid w:val="00A419B2"/>
    <w:rsid w:val="00A41E93"/>
    <w:rsid w:val="00A442FD"/>
    <w:rsid w:val="00A44F95"/>
    <w:rsid w:val="00A46C55"/>
    <w:rsid w:val="00A47CE0"/>
    <w:rsid w:val="00A47EE0"/>
    <w:rsid w:val="00A50E04"/>
    <w:rsid w:val="00A517F7"/>
    <w:rsid w:val="00A51CE2"/>
    <w:rsid w:val="00A52C58"/>
    <w:rsid w:val="00A56D47"/>
    <w:rsid w:val="00A575F8"/>
    <w:rsid w:val="00A579B1"/>
    <w:rsid w:val="00A57BF2"/>
    <w:rsid w:val="00A61031"/>
    <w:rsid w:val="00A61AAD"/>
    <w:rsid w:val="00A634AF"/>
    <w:rsid w:val="00A64E0E"/>
    <w:rsid w:val="00A65ACB"/>
    <w:rsid w:val="00A67107"/>
    <w:rsid w:val="00A7066C"/>
    <w:rsid w:val="00A71126"/>
    <w:rsid w:val="00A72513"/>
    <w:rsid w:val="00A7428D"/>
    <w:rsid w:val="00A74CB7"/>
    <w:rsid w:val="00A74DEF"/>
    <w:rsid w:val="00A75023"/>
    <w:rsid w:val="00A75DF0"/>
    <w:rsid w:val="00A76F85"/>
    <w:rsid w:val="00A770A6"/>
    <w:rsid w:val="00A82D10"/>
    <w:rsid w:val="00A84029"/>
    <w:rsid w:val="00A85134"/>
    <w:rsid w:val="00A85D66"/>
    <w:rsid w:val="00A87A6F"/>
    <w:rsid w:val="00A87CF9"/>
    <w:rsid w:val="00A904C5"/>
    <w:rsid w:val="00A907C1"/>
    <w:rsid w:val="00A90ADE"/>
    <w:rsid w:val="00A9173A"/>
    <w:rsid w:val="00A923DA"/>
    <w:rsid w:val="00A92EC4"/>
    <w:rsid w:val="00A9310A"/>
    <w:rsid w:val="00A95DC6"/>
    <w:rsid w:val="00A96238"/>
    <w:rsid w:val="00A965BB"/>
    <w:rsid w:val="00AA1132"/>
    <w:rsid w:val="00AA1905"/>
    <w:rsid w:val="00AA2A06"/>
    <w:rsid w:val="00AA2A57"/>
    <w:rsid w:val="00AA2EA1"/>
    <w:rsid w:val="00AA5263"/>
    <w:rsid w:val="00AA54C3"/>
    <w:rsid w:val="00AB0057"/>
    <w:rsid w:val="00AB1769"/>
    <w:rsid w:val="00AB1EE3"/>
    <w:rsid w:val="00AB29D8"/>
    <w:rsid w:val="00AB3BED"/>
    <w:rsid w:val="00AB3BF7"/>
    <w:rsid w:val="00AC03DE"/>
    <w:rsid w:val="00AC0946"/>
    <w:rsid w:val="00AC3485"/>
    <w:rsid w:val="00AC38F9"/>
    <w:rsid w:val="00AC42F3"/>
    <w:rsid w:val="00AC5F46"/>
    <w:rsid w:val="00AC732D"/>
    <w:rsid w:val="00AC7CB2"/>
    <w:rsid w:val="00AD1266"/>
    <w:rsid w:val="00AD42B2"/>
    <w:rsid w:val="00AD4A2B"/>
    <w:rsid w:val="00AD630D"/>
    <w:rsid w:val="00AE02E5"/>
    <w:rsid w:val="00AE0C23"/>
    <w:rsid w:val="00AE121F"/>
    <w:rsid w:val="00AE310B"/>
    <w:rsid w:val="00AE3776"/>
    <w:rsid w:val="00AE384A"/>
    <w:rsid w:val="00AE38D6"/>
    <w:rsid w:val="00AE5FF6"/>
    <w:rsid w:val="00AE6596"/>
    <w:rsid w:val="00AE6895"/>
    <w:rsid w:val="00AE7A75"/>
    <w:rsid w:val="00AE7D73"/>
    <w:rsid w:val="00AF0334"/>
    <w:rsid w:val="00AF1339"/>
    <w:rsid w:val="00AF1CFF"/>
    <w:rsid w:val="00AF24D6"/>
    <w:rsid w:val="00AF4E5F"/>
    <w:rsid w:val="00AF57E4"/>
    <w:rsid w:val="00AF6B03"/>
    <w:rsid w:val="00AF6CEC"/>
    <w:rsid w:val="00B001C8"/>
    <w:rsid w:val="00B003F4"/>
    <w:rsid w:val="00B004E1"/>
    <w:rsid w:val="00B006EE"/>
    <w:rsid w:val="00B00A3F"/>
    <w:rsid w:val="00B00F1B"/>
    <w:rsid w:val="00B03BEE"/>
    <w:rsid w:val="00B03F12"/>
    <w:rsid w:val="00B048D3"/>
    <w:rsid w:val="00B04E6E"/>
    <w:rsid w:val="00B0587B"/>
    <w:rsid w:val="00B05E52"/>
    <w:rsid w:val="00B06F03"/>
    <w:rsid w:val="00B112A6"/>
    <w:rsid w:val="00B127D4"/>
    <w:rsid w:val="00B12BEE"/>
    <w:rsid w:val="00B12FA0"/>
    <w:rsid w:val="00B1389B"/>
    <w:rsid w:val="00B1463F"/>
    <w:rsid w:val="00B1649F"/>
    <w:rsid w:val="00B16B77"/>
    <w:rsid w:val="00B170E7"/>
    <w:rsid w:val="00B173E1"/>
    <w:rsid w:val="00B176EB"/>
    <w:rsid w:val="00B20A51"/>
    <w:rsid w:val="00B22AFF"/>
    <w:rsid w:val="00B2405B"/>
    <w:rsid w:val="00B24825"/>
    <w:rsid w:val="00B24C6F"/>
    <w:rsid w:val="00B26620"/>
    <w:rsid w:val="00B268F9"/>
    <w:rsid w:val="00B27841"/>
    <w:rsid w:val="00B27E85"/>
    <w:rsid w:val="00B30081"/>
    <w:rsid w:val="00B30156"/>
    <w:rsid w:val="00B30C3A"/>
    <w:rsid w:val="00B31A6C"/>
    <w:rsid w:val="00B32275"/>
    <w:rsid w:val="00B35C10"/>
    <w:rsid w:val="00B36B7A"/>
    <w:rsid w:val="00B410FC"/>
    <w:rsid w:val="00B41D25"/>
    <w:rsid w:val="00B426E5"/>
    <w:rsid w:val="00B42A34"/>
    <w:rsid w:val="00B44483"/>
    <w:rsid w:val="00B445E2"/>
    <w:rsid w:val="00B45489"/>
    <w:rsid w:val="00B455C3"/>
    <w:rsid w:val="00B47068"/>
    <w:rsid w:val="00B47491"/>
    <w:rsid w:val="00B52416"/>
    <w:rsid w:val="00B546B2"/>
    <w:rsid w:val="00B546D4"/>
    <w:rsid w:val="00B57914"/>
    <w:rsid w:val="00B57A01"/>
    <w:rsid w:val="00B57F3A"/>
    <w:rsid w:val="00B6031D"/>
    <w:rsid w:val="00B62FCA"/>
    <w:rsid w:val="00B63104"/>
    <w:rsid w:val="00B632C6"/>
    <w:rsid w:val="00B664BE"/>
    <w:rsid w:val="00B7181F"/>
    <w:rsid w:val="00B74521"/>
    <w:rsid w:val="00B7507C"/>
    <w:rsid w:val="00B76E68"/>
    <w:rsid w:val="00B800B9"/>
    <w:rsid w:val="00B804BD"/>
    <w:rsid w:val="00B8270F"/>
    <w:rsid w:val="00B828AA"/>
    <w:rsid w:val="00B837B3"/>
    <w:rsid w:val="00B849B0"/>
    <w:rsid w:val="00B8512E"/>
    <w:rsid w:val="00B85A68"/>
    <w:rsid w:val="00B87A96"/>
    <w:rsid w:val="00B90200"/>
    <w:rsid w:val="00B90220"/>
    <w:rsid w:val="00B910CF"/>
    <w:rsid w:val="00B91AAF"/>
    <w:rsid w:val="00B91D0F"/>
    <w:rsid w:val="00B92734"/>
    <w:rsid w:val="00B92C1A"/>
    <w:rsid w:val="00B944B0"/>
    <w:rsid w:val="00B9473A"/>
    <w:rsid w:val="00B95E03"/>
    <w:rsid w:val="00B961D0"/>
    <w:rsid w:val="00B9625C"/>
    <w:rsid w:val="00B964BA"/>
    <w:rsid w:val="00B966CB"/>
    <w:rsid w:val="00B96B44"/>
    <w:rsid w:val="00BA1852"/>
    <w:rsid w:val="00BA2560"/>
    <w:rsid w:val="00BA2CE2"/>
    <w:rsid w:val="00BA2DF3"/>
    <w:rsid w:val="00BA362E"/>
    <w:rsid w:val="00BA3744"/>
    <w:rsid w:val="00BA3EA2"/>
    <w:rsid w:val="00BA4398"/>
    <w:rsid w:val="00BA439F"/>
    <w:rsid w:val="00BA4648"/>
    <w:rsid w:val="00BA59CB"/>
    <w:rsid w:val="00BB1A0D"/>
    <w:rsid w:val="00BB1AB2"/>
    <w:rsid w:val="00BB2EE0"/>
    <w:rsid w:val="00BB4BBD"/>
    <w:rsid w:val="00BB52F9"/>
    <w:rsid w:val="00BB5BF9"/>
    <w:rsid w:val="00BB5D08"/>
    <w:rsid w:val="00BB6B73"/>
    <w:rsid w:val="00BB7419"/>
    <w:rsid w:val="00BC03D0"/>
    <w:rsid w:val="00BC0C26"/>
    <w:rsid w:val="00BC0D4E"/>
    <w:rsid w:val="00BC19B7"/>
    <w:rsid w:val="00BC26B4"/>
    <w:rsid w:val="00BC26C4"/>
    <w:rsid w:val="00BC3C2A"/>
    <w:rsid w:val="00BC3F0C"/>
    <w:rsid w:val="00BC7A81"/>
    <w:rsid w:val="00BD0004"/>
    <w:rsid w:val="00BD3508"/>
    <w:rsid w:val="00BD56DF"/>
    <w:rsid w:val="00BD6AFA"/>
    <w:rsid w:val="00BD6F0D"/>
    <w:rsid w:val="00BD7605"/>
    <w:rsid w:val="00BD7B1A"/>
    <w:rsid w:val="00BD7C04"/>
    <w:rsid w:val="00BD7D12"/>
    <w:rsid w:val="00BE0D1C"/>
    <w:rsid w:val="00BE0F55"/>
    <w:rsid w:val="00BE176C"/>
    <w:rsid w:val="00BE18B2"/>
    <w:rsid w:val="00BE1C36"/>
    <w:rsid w:val="00BE2F58"/>
    <w:rsid w:val="00BE41CD"/>
    <w:rsid w:val="00BE426D"/>
    <w:rsid w:val="00BE459D"/>
    <w:rsid w:val="00BE491F"/>
    <w:rsid w:val="00BE57F8"/>
    <w:rsid w:val="00BE5D00"/>
    <w:rsid w:val="00BE7A90"/>
    <w:rsid w:val="00BF0538"/>
    <w:rsid w:val="00BF176C"/>
    <w:rsid w:val="00BF2670"/>
    <w:rsid w:val="00BF2BE4"/>
    <w:rsid w:val="00BF6F1A"/>
    <w:rsid w:val="00C002FC"/>
    <w:rsid w:val="00C00647"/>
    <w:rsid w:val="00C02C46"/>
    <w:rsid w:val="00C031B2"/>
    <w:rsid w:val="00C05A8C"/>
    <w:rsid w:val="00C05AE6"/>
    <w:rsid w:val="00C11AD9"/>
    <w:rsid w:val="00C12A97"/>
    <w:rsid w:val="00C13BE2"/>
    <w:rsid w:val="00C15FEA"/>
    <w:rsid w:val="00C17B16"/>
    <w:rsid w:val="00C22B8F"/>
    <w:rsid w:val="00C23145"/>
    <w:rsid w:val="00C2344A"/>
    <w:rsid w:val="00C23DC8"/>
    <w:rsid w:val="00C250CF"/>
    <w:rsid w:val="00C265B3"/>
    <w:rsid w:val="00C26B8D"/>
    <w:rsid w:val="00C27540"/>
    <w:rsid w:val="00C279D3"/>
    <w:rsid w:val="00C27AFD"/>
    <w:rsid w:val="00C31405"/>
    <w:rsid w:val="00C31FB4"/>
    <w:rsid w:val="00C320E3"/>
    <w:rsid w:val="00C34A39"/>
    <w:rsid w:val="00C3638E"/>
    <w:rsid w:val="00C408A2"/>
    <w:rsid w:val="00C4092B"/>
    <w:rsid w:val="00C40A0E"/>
    <w:rsid w:val="00C41C29"/>
    <w:rsid w:val="00C44079"/>
    <w:rsid w:val="00C4759D"/>
    <w:rsid w:val="00C47933"/>
    <w:rsid w:val="00C52F58"/>
    <w:rsid w:val="00C54B95"/>
    <w:rsid w:val="00C54CA2"/>
    <w:rsid w:val="00C55B99"/>
    <w:rsid w:val="00C5738D"/>
    <w:rsid w:val="00C618F8"/>
    <w:rsid w:val="00C61A42"/>
    <w:rsid w:val="00C61BF9"/>
    <w:rsid w:val="00C62A38"/>
    <w:rsid w:val="00C64A76"/>
    <w:rsid w:val="00C65111"/>
    <w:rsid w:val="00C656BB"/>
    <w:rsid w:val="00C65BC5"/>
    <w:rsid w:val="00C65F2F"/>
    <w:rsid w:val="00C66633"/>
    <w:rsid w:val="00C677BB"/>
    <w:rsid w:val="00C73E4B"/>
    <w:rsid w:val="00C75A6B"/>
    <w:rsid w:val="00C7614A"/>
    <w:rsid w:val="00C761C3"/>
    <w:rsid w:val="00C769AE"/>
    <w:rsid w:val="00C76BFB"/>
    <w:rsid w:val="00C77B5A"/>
    <w:rsid w:val="00C828C0"/>
    <w:rsid w:val="00C82DAC"/>
    <w:rsid w:val="00C84074"/>
    <w:rsid w:val="00C866D7"/>
    <w:rsid w:val="00C86FB7"/>
    <w:rsid w:val="00C87322"/>
    <w:rsid w:val="00C87933"/>
    <w:rsid w:val="00C91A53"/>
    <w:rsid w:val="00C91B9C"/>
    <w:rsid w:val="00C9327C"/>
    <w:rsid w:val="00C93727"/>
    <w:rsid w:val="00C956F1"/>
    <w:rsid w:val="00C96ACB"/>
    <w:rsid w:val="00C96F17"/>
    <w:rsid w:val="00CA05B5"/>
    <w:rsid w:val="00CA1E3F"/>
    <w:rsid w:val="00CA21A2"/>
    <w:rsid w:val="00CA3355"/>
    <w:rsid w:val="00CA530C"/>
    <w:rsid w:val="00CA5550"/>
    <w:rsid w:val="00CA57DB"/>
    <w:rsid w:val="00CA7C64"/>
    <w:rsid w:val="00CB03BB"/>
    <w:rsid w:val="00CB04F8"/>
    <w:rsid w:val="00CB128D"/>
    <w:rsid w:val="00CB49CE"/>
    <w:rsid w:val="00CB4A14"/>
    <w:rsid w:val="00CB4E8E"/>
    <w:rsid w:val="00CB61C5"/>
    <w:rsid w:val="00CB7090"/>
    <w:rsid w:val="00CB78AD"/>
    <w:rsid w:val="00CB797A"/>
    <w:rsid w:val="00CB7A9C"/>
    <w:rsid w:val="00CC0BD1"/>
    <w:rsid w:val="00CC1163"/>
    <w:rsid w:val="00CC164F"/>
    <w:rsid w:val="00CC1905"/>
    <w:rsid w:val="00CC2783"/>
    <w:rsid w:val="00CC295B"/>
    <w:rsid w:val="00CC33C0"/>
    <w:rsid w:val="00CC3BC9"/>
    <w:rsid w:val="00CC4C02"/>
    <w:rsid w:val="00CC5714"/>
    <w:rsid w:val="00CC7D6B"/>
    <w:rsid w:val="00CC7F5C"/>
    <w:rsid w:val="00CD3173"/>
    <w:rsid w:val="00CD5DA7"/>
    <w:rsid w:val="00CD5EE8"/>
    <w:rsid w:val="00CD6697"/>
    <w:rsid w:val="00CD7946"/>
    <w:rsid w:val="00CE5892"/>
    <w:rsid w:val="00CE64CE"/>
    <w:rsid w:val="00CE6C87"/>
    <w:rsid w:val="00CE78FC"/>
    <w:rsid w:val="00CE7B3F"/>
    <w:rsid w:val="00CE7BBA"/>
    <w:rsid w:val="00CF24FF"/>
    <w:rsid w:val="00CF2A5E"/>
    <w:rsid w:val="00CF32C3"/>
    <w:rsid w:val="00CF3F3A"/>
    <w:rsid w:val="00CF45C5"/>
    <w:rsid w:val="00CF792C"/>
    <w:rsid w:val="00D006B0"/>
    <w:rsid w:val="00D01ED7"/>
    <w:rsid w:val="00D02696"/>
    <w:rsid w:val="00D02BFD"/>
    <w:rsid w:val="00D02DEB"/>
    <w:rsid w:val="00D05B9A"/>
    <w:rsid w:val="00D06345"/>
    <w:rsid w:val="00D06626"/>
    <w:rsid w:val="00D068CC"/>
    <w:rsid w:val="00D07674"/>
    <w:rsid w:val="00D101B9"/>
    <w:rsid w:val="00D11AAB"/>
    <w:rsid w:val="00D13233"/>
    <w:rsid w:val="00D1412F"/>
    <w:rsid w:val="00D153A4"/>
    <w:rsid w:val="00D15DAB"/>
    <w:rsid w:val="00D16191"/>
    <w:rsid w:val="00D16B4E"/>
    <w:rsid w:val="00D16F1E"/>
    <w:rsid w:val="00D173C7"/>
    <w:rsid w:val="00D17B77"/>
    <w:rsid w:val="00D20068"/>
    <w:rsid w:val="00D20A43"/>
    <w:rsid w:val="00D20D70"/>
    <w:rsid w:val="00D20DAB"/>
    <w:rsid w:val="00D21DE0"/>
    <w:rsid w:val="00D227E1"/>
    <w:rsid w:val="00D2442E"/>
    <w:rsid w:val="00D24D4F"/>
    <w:rsid w:val="00D25E93"/>
    <w:rsid w:val="00D26164"/>
    <w:rsid w:val="00D26A2D"/>
    <w:rsid w:val="00D26BE0"/>
    <w:rsid w:val="00D26F7D"/>
    <w:rsid w:val="00D27F36"/>
    <w:rsid w:val="00D31049"/>
    <w:rsid w:val="00D31AFC"/>
    <w:rsid w:val="00D335C2"/>
    <w:rsid w:val="00D33D6A"/>
    <w:rsid w:val="00D34197"/>
    <w:rsid w:val="00D34815"/>
    <w:rsid w:val="00D35BB4"/>
    <w:rsid w:val="00D3633C"/>
    <w:rsid w:val="00D369E2"/>
    <w:rsid w:val="00D40DCF"/>
    <w:rsid w:val="00D40F24"/>
    <w:rsid w:val="00D416A1"/>
    <w:rsid w:val="00D42B38"/>
    <w:rsid w:val="00D43CB4"/>
    <w:rsid w:val="00D43E98"/>
    <w:rsid w:val="00D44558"/>
    <w:rsid w:val="00D451FF"/>
    <w:rsid w:val="00D45647"/>
    <w:rsid w:val="00D4793B"/>
    <w:rsid w:val="00D506AB"/>
    <w:rsid w:val="00D515DC"/>
    <w:rsid w:val="00D5161C"/>
    <w:rsid w:val="00D51920"/>
    <w:rsid w:val="00D527D4"/>
    <w:rsid w:val="00D549B5"/>
    <w:rsid w:val="00D5592F"/>
    <w:rsid w:val="00D5742D"/>
    <w:rsid w:val="00D61CA0"/>
    <w:rsid w:val="00D625A7"/>
    <w:rsid w:val="00D63D3B"/>
    <w:rsid w:val="00D63D4E"/>
    <w:rsid w:val="00D64580"/>
    <w:rsid w:val="00D645AC"/>
    <w:rsid w:val="00D70482"/>
    <w:rsid w:val="00D71024"/>
    <w:rsid w:val="00D71E23"/>
    <w:rsid w:val="00D7210D"/>
    <w:rsid w:val="00D72BC5"/>
    <w:rsid w:val="00D750D9"/>
    <w:rsid w:val="00D753D1"/>
    <w:rsid w:val="00D76407"/>
    <w:rsid w:val="00D76614"/>
    <w:rsid w:val="00D76EEA"/>
    <w:rsid w:val="00D76F00"/>
    <w:rsid w:val="00D83517"/>
    <w:rsid w:val="00D83E65"/>
    <w:rsid w:val="00D86548"/>
    <w:rsid w:val="00D87970"/>
    <w:rsid w:val="00D87C92"/>
    <w:rsid w:val="00D90859"/>
    <w:rsid w:val="00D9096D"/>
    <w:rsid w:val="00D912C1"/>
    <w:rsid w:val="00D920BB"/>
    <w:rsid w:val="00D92F68"/>
    <w:rsid w:val="00D932EA"/>
    <w:rsid w:val="00D9458D"/>
    <w:rsid w:val="00D94DB6"/>
    <w:rsid w:val="00D96831"/>
    <w:rsid w:val="00D97B2E"/>
    <w:rsid w:val="00DA2B76"/>
    <w:rsid w:val="00DA32DD"/>
    <w:rsid w:val="00DA4068"/>
    <w:rsid w:val="00DA5526"/>
    <w:rsid w:val="00DA55EA"/>
    <w:rsid w:val="00DA5F2B"/>
    <w:rsid w:val="00DB0C73"/>
    <w:rsid w:val="00DB0CCC"/>
    <w:rsid w:val="00DB103B"/>
    <w:rsid w:val="00DB2532"/>
    <w:rsid w:val="00DB2D25"/>
    <w:rsid w:val="00DB36EA"/>
    <w:rsid w:val="00DB4049"/>
    <w:rsid w:val="00DB7552"/>
    <w:rsid w:val="00DC081E"/>
    <w:rsid w:val="00DC12F2"/>
    <w:rsid w:val="00DC1A85"/>
    <w:rsid w:val="00DC2A5F"/>
    <w:rsid w:val="00DC309A"/>
    <w:rsid w:val="00DC33C1"/>
    <w:rsid w:val="00DC5726"/>
    <w:rsid w:val="00DC5D96"/>
    <w:rsid w:val="00DC68E9"/>
    <w:rsid w:val="00DC6FE6"/>
    <w:rsid w:val="00DD06A7"/>
    <w:rsid w:val="00DD1BFC"/>
    <w:rsid w:val="00DD1C2C"/>
    <w:rsid w:val="00DD3013"/>
    <w:rsid w:val="00DD3546"/>
    <w:rsid w:val="00DD5BD0"/>
    <w:rsid w:val="00DD717D"/>
    <w:rsid w:val="00DE25DA"/>
    <w:rsid w:val="00DE3E97"/>
    <w:rsid w:val="00DE4612"/>
    <w:rsid w:val="00DE4E1D"/>
    <w:rsid w:val="00DF0D3B"/>
    <w:rsid w:val="00DF1077"/>
    <w:rsid w:val="00DF1716"/>
    <w:rsid w:val="00DF2526"/>
    <w:rsid w:val="00DF2AF5"/>
    <w:rsid w:val="00DF3400"/>
    <w:rsid w:val="00DF4569"/>
    <w:rsid w:val="00DF4C43"/>
    <w:rsid w:val="00E02154"/>
    <w:rsid w:val="00E02D39"/>
    <w:rsid w:val="00E0346E"/>
    <w:rsid w:val="00E03C38"/>
    <w:rsid w:val="00E043A1"/>
    <w:rsid w:val="00E05890"/>
    <w:rsid w:val="00E05D8B"/>
    <w:rsid w:val="00E05F15"/>
    <w:rsid w:val="00E065A5"/>
    <w:rsid w:val="00E069B8"/>
    <w:rsid w:val="00E0737D"/>
    <w:rsid w:val="00E1018E"/>
    <w:rsid w:val="00E10412"/>
    <w:rsid w:val="00E12941"/>
    <w:rsid w:val="00E13C4A"/>
    <w:rsid w:val="00E15E3B"/>
    <w:rsid w:val="00E15F51"/>
    <w:rsid w:val="00E164C1"/>
    <w:rsid w:val="00E20ED8"/>
    <w:rsid w:val="00E219EB"/>
    <w:rsid w:val="00E23E37"/>
    <w:rsid w:val="00E2520A"/>
    <w:rsid w:val="00E2527A"/>
    <w:rsid w:val="00E2534F"/>
    <w:rsid w:val="00E25FCE"/>
    <w:rsid w:val="00E260F5"/>
    <w:rsid w:val="00E2774E"/>
    <w:rsid w:val="00E27921"/>
    <w:rsid w:val="00E304AE"/>
    <w:rsid w:val="00E309DF"/>
    <w:rsid w:val="00E30CCC"/>
    <w:rsid w:val="00E345BD"/>
    <w:rsid w:val="00E34C25"/>
    <w:rsid w:val="00E355B8"/>
    <w:rsid w:val="00E372AB"/>
    <w:rsid w:val="00E372CC"/>
    <w:rsid w:val="00E37AC3"/>
    <w:rsid w:val="00E410B7"/>
    <w:rsid w:val="00E41795"/>
    <w:rsid w:val="00E41BE0"/>
    <w:rsid w:val="00E42ACE"/>
    <w:rsid w:val="00E42B82"/>
    <w:rsid w:val="00E431DA"/>
    <w:rsid w:val="00E43A5E"/>
    <w:rsid w:val="00E43FA0"/>
    <w:rsid w:val="00E4465C"/>
    <w:rsid w:val="00E44A02"/>
    <w:rsid w:val="00E44A90"/>
    <w:rsid w:val="00E46DC4"/>
    <w:rsid w:val="00E46F04"/>
    <w:rsid w:val="00E47973"/>
    <w:rsid w:val="00E47B1F"/>
    <w:rsid w:val="00E50C7A"/>
    <w:rsid w:val="00E5178D"/>
    <w:rsid w:val="00E5279D"/>
    <w:rsid w:val="00E53318"/>
    <w:rsid w:val="00E53724"/>
    <w:rsid w:val="00E55F4C"/>
    <w:rsid w:val="00E56001"/>
    <w:rsid w:val="00E5667F"/>
    <w:rsid w:val="00E566D9"/>
    <w:rsid w:val="00E56B61"/>
    <w:rsid w:val="00E57579"/>
    <w:rsid w:val="00E57647"/>
    <w:rsid w:val="00E57E4F"/>
    <w:rsid w:val="00E6089F"/>
    <w:rsid w:val="00E60DD6"/>
    <w:rsid w:val="00E61688"/>
    <w:rsid w:val="00E620D6"/>
    <w:rsid w:val="00E6383F"/>
    <w:rsid w:val="00E65D11"/>
    <w:rsid w:val="00E6691B"/>
    <w:rsid w:val="00E669D5"/>
    <w:rsid w:val="00E6786D"/>
    <w:rsid w:val="00E723AB"/>
    <w:rsid w:val="00E762C2"/>
    <w:rsid w:val="00E776E8"/>
    <w:rsid w:val="00E77A1C"/>
    <w:rsid w:val="00E805C6"/>
    <w:rsid w:val="00E814EC"/>
    <w:rsid w:val="00E81BE6"/>
    <w:rsid w:val="00E83538"/>
    <w:rsid w:val="00E83752"/>
    <w:rsid w:val="00E84F89"/>
    <w:rsid w:val="00E8507A"/>
    <w:rsid w:val="00E8667E"/>
    <w:rsid w:val="00E905B8"/>
    <w:rsid w:val="00E91B19"/>
    <w:rsid w:val="00E92509"/>
    <w:rsid w:val="00E935C7"/>
    <w:rsid w:val="00E93CBB"/>
    <w:rsid w:val="00E94218"/>
    <w:rsid w:val="00E94FC2"/>
    <w:rsid w:val="00E979C2"/>
    <w:rsid w:val="00EA0184"/>
    <w:rsid w:val="00EA0B89"/>
    <w:rsid w:val="00EA26D7"/>
    <w:rsid w:val="00EA30F0"/>
    <w:rsid w:val="00EA546B"/>
    <w:rsid w:val="00EA5974"/>
    <w:rsid w:val="00EA5DFF"/>
    <w:rsid w:val="00EA5EC6"/>
    <w:rsid w:val="00EA7572"/>
    <w:rsid w:val="00EB1F45"/>
    <w:rsid w:val="00EB2128"/>
    <w:rsid w:val="00EB2C3E"/>
    <w:rsid w:val="00EB2CCD"/>
    <w:rsid w:val="00EB304B"/>
    <w:rsid w:val="00EB3661"/>
    <w:rsid w:val="00EB5721"/>
    <w:rsid w:val="00EB5E2F"/>
    <w:rsid w:val="00EC20D2"/>
    <w:rsid w:val="00ED00AF"/>
    <w:rsid w:val="00ED1CF5"/>
    <w:rsid w:val="00ED3EF0"/>
    <w:rsid w:val="00ED440F"/>
    <w:rsid w:val="00ED461A"/>
    <w:rsid w:val="00ED5EE3"/>
    <w:rsid w:val="00ED7B85"/>
    <w:rsid w:val="00EE01AE"/>
    <w:rsid w:val="00EE1C62"/>
    <w:rsid w:val="00EE1CD6"/>
    <w:rsid w:val="00EE2251"/>
    <w:rsid w:val="00EE331E"/>
    <w:rsid w:val="00EE3AAF"/>
    <w:rsid w:val="00EE5B24"/>
    <w:rsid w:val="00EF013C"/>
    <w:rsid w:val="00EF0299"/>
    <w:rsid w:val="00EF0663"/>
    <w:rsid w:val="00EF19F4"/>
    <w:rsid w:val="00EF1B70"/>
    <w:rsid w:val="00EF4DA9"/>
    <w:rsid w:val="00EF7EB6"/>
    <w:rsid w:val="00F00D2D"/>
    <w:rsid w:val="00F02AA1"/>
    <w:rsid w:val="00F0313C"/>
    <w:rsid w:val="00F032D0"/>
    <w:rsid w:val="00F03B20"/>
    <w:rsid w:val="00F05D00"/>
    <w:rsid w:val="00F06323"/>
    <w:rsid w:val="00F07D89"/>
    <w:rsid w:val="00F107C2"/>
    <w:rsid w:val="00F11463"/>
    <w:rsid w:val="00F115B4"/>
    <w:rsid w:val="00F1285B"/>
    <w:rsid w:val="00F12D23"/>
    <w:rsid w:val="00F13001"/>
    <w:rsid w:val="00F138DE"/>
    <w:rsid w:val="00F14F80"/>
    <w:rsid w:val="00F15060"/>
    <w:rsid w:val="00F158C2"/>
    <w:rsid w:val="00F1651F"/>
    <w:rsid w:val="00F172DE"/>
    <w:rsid w:val="00F17B4E"/>
    <w:rsid w:val="00F21028"/>
    <w:rsid w:val="00F21484"/>
    <w:rsid w:val="00F23825"/>
    <w:rsid w:val="00F25DAE"/>
    <w:rsid w:val="00F2682E"/>
    <w:rsid w:val="00F27D5B"/>
    <w:rsid w:val="00F31221"/>
    <w:rsid w:val="00F312C7"/>
    <w:rsid w:val="00F31366"/>
    <w:rsid w:val="00F33437"/>
    <w:rsid w:val="00F33ED7"/>
    <w:rsid w:val="00F3409C"/>
    <w:rsid w:val="00F34D46"/>
    <w:rsid w:val="00F40915"/>
    <w:rsid w:val="00F40A06"/>
    <w:rsid w:val="00F411CD"/>
    <w:rsid w:val="00F412EF"/>
    <w:rsid w:val="00F429E7"/>
    <w:rsid w:val="00F42B61"/>
    <w:rsid w:val="00F449D2"/>
    <w:rsid w:val="00F44D1F"/>
    <w:rsid w:val="00F45938"/>
    <w:rsid w:val="00F474FB"/>
    <w:rsid w:val="00F47635"/>
    <w:rsid w:val="00F4766E"/>
    <w:rsid w:val="00F47BD6"/>
    <w:rsid w:val="00F509EC"/>
    <w:rsid w:val="00F512DF"/>
    <w:rsid w:val="00F51B93"/>
    <w:rsid w:val="00F51CFF"/>
    <w:rsid w:val="00F526C6"/>
    <w:rsid w:val="00F52C1A"/>
    <w:rsid w:val="00F55938"/>
    <w:rsid w:val="00F55C3B"/>
    <w:rsid w:val="00F603BD"/>
    <w:rsid w:val="00F60A7E"/>
    <w:rsid w:val="00F61E3D"/>
    <w:rsid w:val="00F6328E"/>
    <w:rsid w:val="00F64D64"/>
    <w:rsid w:val="00F657F3"/>
    <w:rsid w:val="00F676BF"/>
    <w:rsid w:val="00F677D6"/>
    <w:rsid w:val="00F709FF"/>
    <w:rsid w:val="00F71069"/>
    <w:rsid w:val="00F723D1"/>
    <w:rsid w:val="00F72A8D"/>
    <w:rsid w:val="00F72C3C"/>
    <w:rsid w:val="00F72C4B"/>
    <w:rsid w:val="00F73AB5"/>
    <w:rsid w:val="00F73E2A"/>
    <w:rsid w:val="00F74353"/>
    <w:rsid w:val="00F74918"/>
    <w:rsid w:val="00F75500"/>
    <w:rsid w:val="00F75D74"/>
    <w:rsid w:val="00F771DD"/>
    <w:rsid w:val="00F80D45"/>
    <w:rsid w:val="00F812DE"/>
    <w:rsid w:val="00F817F3"/>
    <w:rsid w:val="00F9048C"/>
    <w:rsid w:val="00F90846"/>
    <w:rsid w:val="00F92568"/>
    <w:rsid w:val="00F92FC4"/>
    <w:rsid w:val="00F94221"/>
    <w:rsid w:val="00F95DDA"/>
    <w:rsid w:val="00F96CA5"/>
    <w:rsid w:val="00FA0902"/>
    <w:rsid w:val="00FA0A7C"/>
    <w:rsid w:val="00FA19D8"/>
    <w:rsid w:val="00FA33C6"/>
    <w:rsid w:val="00FA5168"/>
    <w:rsid w:val="00FA5C49"/>
    <w:rsid w:val="00FA788C"/>
    <w:rsid w:val="00FA7E05"/>
    <w:rsid w:val="00FB043B"/>
    <w:rsid w:val="00FB0EDA"/>
    <w:rsid w:val="00FB1CDB"/>
    <w:rsid w:val="00FB2EC9"/>
    <w:rsid w:val="00FB3596"/>
    <w:rsid w:val="00FB3AFC"/>
    <w:rsid w:val="00FB3D56"/>
    <w:rsid w:val="00FB4B0E"/>
    <w:rsid w:val="00FB4E4C"/>
    <w:rsid w:val="00FB555E"/>
    <w:rsid w:val="00FB5CBF"/>
    <w:rsid w:val="00FB5EB4"/>
    <w:rsid w:val="00FB65FD"/>
    <w:rsid w:val="00FB7143"/>
    <w:rsid w:val="00FC0658"/>
    <w:rsid w:val="00FC0704"/>
    <w:rsid w:val="00FC08AF"/>
    <w:rsid w:val="00FC21D1"/>
    <w:rsid w:val="00FC2AE3"/>
    <w:rsid w:val="00FC342C"/>
    <w:rsid w:val="00FC3748"/>
    <w:rsid w:val="00FC4184"/>
    <w:rsid w:val="00FC571C"/>
    <w:rsid w:val="00FC6A5D"/>
    <w:rsid w:val="00FC6D8F"/>
    <w:rsid w:val="00FC7575"/>
    <w:rsid w:val="00FD0E65"/>
    <w:rsid w:val="00FD2DE3"/>
    <w:rsid w:val="00FD3943"/>
    <w:rsid w:val="00FD5650"/>
    <w:rsid w:val="00FD7AD1"/>
    <w:rsid w:val="00FE2D0A"/>
    <w:rsid w:val="00FE2E5D"/>
    <w:rsid w:val="00FE3743"/>
    <w:rsid w:val="00FE37B0"/>
    <w:rsid w:val="00FE39EC"/>
    <w:rsid w:val="00FE3DCE"/>
    <w:rsid w:val="00FE572D"/>
    <w:rsid w:val="00FE598E"/>
    <w:rsid w:val="00FE69B1"/>
    <w:rsid w:val="00FE7C36"/>
    <w:rsid w:val="00FE7E44"/>
    <w:rsid w:val="00FE7ED0"/>
    <w:rsid w:val="00FF059A"/>
    <w:rsid w:val="00FF05E4"/>
    <w:rsid w:val="00FF31A1"/>
    <w:rsid w:val="00FF33E4"/>
    <w:rsid w:val="00FF40E0"/>
    <w:rsid w:val="00FF436F"/>
    <w:rsid w:val="00FF6E57"/>
    <w:rsid w:val="00FF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C7"/>
  </w:style>
  <w:style w:type="paragraph" w:styleId="1">
    <w:name w:val="heading 1"/>
    <w:basedOn w:val="a"/>
    <w:next w:val="a"/>
    <w:link w:val="10"/>
    <w:uiPriority w:val="9"/>
    <w:qFormat/>
    <w:rsid w:val="00613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33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5EB"/>
    <w:pPr>
      <w:ind w:left="720"/>
      <w:contextualSpacing/>
    </w:pPr>
  </w:style>
  <w:style w:type="character" w:customStyle="1" w:styleId="blk">
    <w:name w:val="blk"/>
    <w:basedOn w:val="a0"/>
    <w:rsid w:val="00A90ADE"/>
  </w:style>
  <w:style w:type="paragraph" w:customStyle="1" w:styleId="ConsPlusNormal">
    <w:name w:val="ConsPlusNormal"/>
    <w:uiPriority w:val="99"/>
    <w:rsid w:val="00E05D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6B65B7"/>
    <w:rPr>
      <w:color w:val="0000FF" w:themeColor="hyperlink"/>
      <w:u w:val="single"/>
    </w:rPr>
  </w:style>
  <w:style w:type="character" w:customStyle="1" w:styleId="10">
    <w:name w:val="Заголовок 1 Знак"/>
    <w:basedOn w:val="a0"/>
    <w:link w:val="1"/>
    <w:uiPriority w:val="9"/>
    <w:rsid w:val="006133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33C0"/>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semiHidden/>
    <w:unhideWhenUsed/>
    <w:qFormat/>
    <w:rsid w:val="00367EC2"/>
    <w:pPr>
      <w:outlineLvl w:val="9"/>
    </w:pPr>
    <w:rPr>
      <w:lang w:eastAsia="ru-RU"/>
    </w:rPr>
  </w:style>
  <w:style w:type="paragraph" w:styleId="11">
    <w:name w:val="toc 1"/>
    <w:basedOn w:val="a"/>
    <w:next w:val="a"/>
    <w:autoRedefine/>
    <w:uiPriority w:val="39"/>
    <w:unhideWhenUsed/>
    <w:rsid w:val="00367EC2"/>
    <w:pPr>
      <w:spacing w:after="100"/>
    </w:pPr>
  </w:style>
  <w:style w:type="paragraph" w:styleId="21">
    <w:name w:val="toc 2"/>
    <w:basedOn w:val="a"/>
    <w:next w:val="a"/>
    <w:autoRedefine/>
    <w:uiPriority w:val="39"/>
    <w:unhideWhenUsed/>
    <w:rsid w:val="00367EC2"/>
    <w:pPr>
      <w:spacing w:after="100"/>
      <w:ind w:left="220"/>
    </w:pPr>
  </w:style>
  <w:style w:type="paragraph" w:styleId="a6">
    <w:name w:val="Balloon Text"/>
    <w:basedOn w:val="a"/>
    <w:link w:val="a7"/>
    <w:uiPriority w:val="99"/>
    <w:semiHidden/>
    <w:unhideWhenUsed/>
    <w:rsid w:val="00367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7EC2"/>
    <w:rPr>
      <w:rFonts w:ascii="Tahoma" w:hAnsi="Tahoma" w:cs="Tahoma"/>
      <w:sz w:val="16"/>
      <w:szCs w:val="16"/>
    </w:rPr>
  </w:style>
  <w:style w:type="paragraph" w:styleId="a8">
    <w:name w:val="footnote text"/>
    <w:basedOn w:val="a"/>
    <w:link w:val="a9"/>
    <w:uiPriority w:val="99"/>
    <w:unhideWhenUsed/>
    <w:rsid w:val="003374EC"/>
    <w:pPr>
      <w:spacing w:after="0" w:line="240" w:lineRule="auto"/>
    </w:pPr>
    <w:rPr>
      <w:sz w:val="20"/>
      <w:szCs w:val="20"/>
    </w:rPr>
  </w:style>
  <w:style w:type="character" w:customStyle="1" w:styleId="a9">
    <w:name w:val="Текст сноски Знак"/>
    <w:basedOn w:val="a0"/>
    <w:link w:val="a8"/>
    <w:uiPriority w:val="99"/>
    <w:rsid w:val="003374EC"/>
    <w:rPr>
      <w:sz w:val="20"/>
      <w:szCs w:val="20"/>
    </w:rPr>
  </w:style>
  <w:style w:type="character" w:styleId="aa">
    <w:name w:val="footnote reference"/>
    <w:basedOn w:val="a0"/>
    <w:uiPriority w:val="99"/>
    <w:semiHidden/>
    <w:unhideWhenUsed/>
    <w:rsid w:val="003374EC"/>
    <w:rPr>
      <w:vertAlign w:val="superscript"/>
    </w:rPr>
  </w:style>
  <w:style w:type="paragraph" w:styleId="ab">
    <w:name w:val="Normal (Web)"/>
    <w:basedOn w:val="a"/>
    <w:uiPriority w:val="99"/>
    <w:semiHidden/>
    <w:unhideWhenUsed/>
    <w:rsid w:val="004416D4"/>
    <w:rPr>
      <w:rFonts w:ascii="Times New Roman" w:hAnsi="Times New Roman" w:cs="Times New Roman"/>
      <w:sz w:val="24"/>
      <w:szCs w:val="24"/>
    </w:rPr>
  </w:style>
  <w:style w:type="paragraph" w:styleId="ac">
    <w:name w:val="header"/>
    <w:basedOn w:val="a"/>
    <w:link w:val="ad"/>
    <w:uiPriority w:val="99"/>
    <w:unhideWhenUsed/>
    <w:rsid w:val="003670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703C"/>
  </w:style>
  <w:style w:type="paragraph" w:styleId="ae">
    <w:name w:val="footer"/>
    <w:basedOn w:val="a"/>
    <w:link w:val="af"/>
    <w:uiPriority w:val="99"/>
    <w:unhideWhenUsed/>
    <w:rsid w:val="003670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7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EC7"/>
  </w:style>
  <w:style w:type="paragraph" w:styleId="1">
    <w:name w:val="heading 1"/>
    <w:basedOn w:val="a"/>
    <w:next w:val="a"/>
    <w:link w:val="10"/>
    <w:uiPriority w:val="9"/>
    <w:qFormat/>
    <w:rsid w:val="00613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33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5EB"/>
    <w:pPr>
      <w:ind w:left="720"/>
      <w:contextualSpacing/>
    </w:pPr>
  </w:style>
  <w:style w:type="character" w:customStyle="1" w:styleId="blk">
    <w:name w:val="blk"/>
    <w:basedOn w:val="a0"/>
    <w:rsid w:val="00A90ADE"/>
  </w:style>
  <w:style w:type="paragraph" w:customStyle="1" w:styleId="ConsPlusNormal">
    <w:name w:val="ConsPlusNormal"/>
    <w:uiPriority w:val="99"/>
    <w:rsid w:val="00E05D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6B65B7"/>
    <w:rPr>
      <w:color w:val="0000FF" w:themeColor="hyperlink"/>
      <w:u w:val="single"/>
    </w:rPr>
  </w:style>
  <w:style w:type="character" w:customStyle="1" w:styleId="10">
    <w:name w:val="Заголовок 1 Знак"/>
    <w:basedOn w:val="a0"/>
    <w:link w:val="1"/>
    <w:uiPriority w:val="9"/>
    <w:rsid w:val="006133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33C0"/>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semiHidden/>
    <w:unhideWhenUsed/>
    <w:qFormat/>
    <w:rsid w:val="00367EC2"/>
    <w:pPr>
      <w:outlineLvl w:val="9"/>
    </w:pPr>
    <w:rPr>
      <w:lang w:eastAsia="ru-RU"/>
    </w:rPr>
  </w:style>
  <w:style w:type="paragraph" w:styleId="11">
    <w:name w:val="toc 1"/>
    <w:basedOn w:val="a"/>
    <w:next w:val="a"/>
    <w:autoRedefine/>
    <w:uiPriority w:val="39"/>
    <w:unhideWhenUsed/>
    <w:rsid w:val="00367EC2"/>
    <w:pPr>
      <w:spacing w:after="100"/>
    </w:pPr>
  </w:style>
  <w:style w:type="paragraph" w:styleId="21">
    <w:name w:val="toc 2"/>
    <w:basedOn w:val="a"/>
    <w:next w:val="a"/>
    <w:autoRedefine/>
    <w:uiPriority w:val="39"/>
    <w:unhideWhenUsed/>
    <w:rsid w:val="00367EC2"/>
    <w:pPr>
      <w:spacing w:after="100"/>
      <w:ind w:left="220"/>
    </w:pPr>
  </w:style>
  <w:style w:type="paragraph" w:styleId="a6">
    <w:name w:val="Balloon Text"/>
    <w:basedOn w:val="a"/>
    <w:link w:val="a7"/>
    <w:uiPriority w:val="99"/>
    <w:semiHidden/>
    <w:unhideWhenUsed/>
    <w:rsid w:val="00367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7EC2"/>
    <w:rPr>
      <w:rFonts w:ascii="Tahoma" w:hAnsi="Tahoma" w:cs="Tahoma"/>
      <w:sz w:val="16"/>
      <w:szCs w:val="16"/>
    </w:rPr>
  </w:style>
  <w:style w:type="paragraph" w:styleId="a8">
    <w:name w:val="footnote text"/>
    <w:basedOn w:val="a"/>
    <w:link w:val="a9"/>
    <w:uiPriority w:val="99"/>
    <w:unhideWhenUsed/>
    <w:rsid w:val="003374EC"/>
    <w:pPr>
      <w:spacing w:after="0" w:line="240" w:lineRule="auto"/>
    </w:pPr>
    <w:rPr>
      <w:sz w:val="20"/>
      <w:szCs w:val="20"/>
    </w:rPr>
  </w:style>
  <w:style w:type="character" w:customStyle="1" w:styleId="a9">
    <w:name w:val="Текст сноски Знак"/>
    <w:basedOn w:val="a0"/>
    <w:link w:val="a8"/>
    <w:uiPriority w:val="99"/>
    <w:rsid w:val="003374EC"/>
    <w:rPr>
      <w:sz w:val="20"/>
      <w:szCs w:val="20"/>
    </w:rPr>
  </w:style>
  <w:style w:type="character" w:styleId="aa">
    <w:name w:val="footnote reference"/>
    <w:basedOn w:val="a0"/>
    <w:uiPriority w:val="99"/>
    <w:semiHidden/>
    <w:unhideWhenUsed/>
    <w:rsid w:val="003374EC"/>
    <w:rPr>
      <w:vertAlign w:val="superscript"/>
    </w:rPr>
  </w:style>
  <w:style w:type="paragraph" w:styleId="ab">
    <w:name w:val="Normal (Web)"/>
    <w:basedOn w:val="a"/>
    <w:uiPriority w:val="99"/>
    <w:semiHidden/>
    <w:unhideWhenUsed/>
    <w:rsid w:val="004416D4"/>
    <w:rPr>
      <w:rFonts w:ascii="Times New Roman" w:hAnsi="Times New Roman" w:cs="Times New Roman"/>
      <w:sz w:val="24"/>
      <w:szCs w:val="24"/>
    </w:rPr>
  </w:style>
  <w:style w:type="paragraph" w:styleId="ac">
    <w:name w:val="header"/>
    <w:basedOn w:val="a"/>
    <w:link w:val="ad"/>
    <w:uiPriority w:val="99"/>
    <w:unhideWhenUsed/>
    <w:rsid w:val="003670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6703C"/>
  </w:style>
  <w:style w:type="paragraph" w:styleId="ae">
    <w:name w:val="footer"/>
    <w:basedOn w:val="a"/>
    <w:link w:val="af"/>
    <w:uiPriority w:val="99"/>
    <w:unhideWhenUsed/>
    <w:rsid w:val="003670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7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134">
      <w:bodyDiv w:val="1"/>
      <w:marLeft w:val="0"/>
      <w:marRight w:val="0"/>
      <w:marTop w:val="0"/>
      <w:marBottom w:val="0"/>
      <w:divBdr>
        <w:top w:val="none" w:sz="0" w:space="0" w:color="auto"/>
        <w:left w:val="none" w:sz="0" w:space="0" w:color="auto"/>
        <w:bottom w:val="none" w:sz="0" w:space="0" w:color="auto"/>
        <w:right w:val="none" w:sz="0" w:space="0" w:color="auto"/>
      </w:divBdr>
    </w:div>
    <w:div w:id="101415615">
      <w:bodyDiv w:val="1"/>
      <w:marLeft w:val="0"/>
      <w:marRight w:val="0"/>
      <w:marTop w:val="0"/>
      <w:marBottom w:val="0"/>
      <w:divBdr>
        <w:top w:val="none" w:sz="0" w:space="0" w:color="auto"/>
        <w:left w:val="none" w:sz="0" w:space="0" w:color="auto"/>
        <w:bottom w:val="none" w:sz="0" w:space="0" w:color="auto"/>
        <w:right w:val="none" w:sz="0" w:space="0" w:color="auto"/>
      </w:divBdr>
    </w:div>
    <w:div w:id="108354892">
      <w:bodyDiv w:val="1"/>
      <w:marLeft w:val="0"/>
      <w:marRight w:val="0"/>
      <w:marTop w:val="0"/>
      <w:marBottom w:val="0"/>
      <w:divBdr>
        <w:top w:val="none" w:sz="0" w:space="0" w:color="auto"/>
        <w:left w:val="none" w:sz="0" w:space="0" w:color="auto"/>
        <w:bottom w:val="none" w:sz="0" w:space="0" w:color="auto"/>
        <w:right w:val="none" w:sz="0" w:space="0" w:color="auto"/>
      </w:divBdr>
    </w:div>
    <w:div w:id="137576066">
      <w:bodyDiv w:val="1"/>
      <w:marLeft w:val="0"/>
      <w:marRight w:val="0"/>
      <w:marTop w:val="0"/>
      <w:marBottom w:val="0"/>
      <w:divBdr>
        <w:top w:val="none" w:sz="0" w:space="0" w:color="auto"/>
        <w:left w:val="none" w:sz="0" w:space="0" w:color="auto"/>
        <w:bottom w:val="none" w:sz="0" w:space="0" w:color="auto"/>
        <w:right w:val="none" w:sz="0" w:space="0" w:color="auto"/>
      </w:divBdr>
    </w:div>
    <w:div w:id="140582817">
      <w:bodyDiv w:val="1"/>
      <w:marLeft w:val="0"/>
      <w:marRight w:val="0"/>
      <w:marTop w:val="0"/>
      <w:marBottom w:val="0"/>
      <w:divBdr>
        <w:top w:val="none" w:sz="0" w:space="0" w:color="auto"/>
        <w:left w:val="none" w:sz="0" w:space="0" w:color="auto"/>
        <w:bottom w:val="none" w:sz="0" w:space="0" w:color="auto"/>
        <w:right w:val="none" w:sz="0" w:space="0" w:color="auto"/>
      </w:divBdr>
    </w:div>
    <w:div w:id="146213281">
      <w:bodyDiv w:val="1"/>
      <w:marLeft w:val="0"/>
      <w:marRight w:val="0"/>
      <w:marTop w:val="0"/>
      <w:marBottom w:val="0"/>
      <w:divBdr>
        <w:top w:val="none" w:sz="0" w:space="0" w:color="auto"/>
        <w:left w:val="none" w:sz="0" w:space="0" w:color="auto"/>
        <w:bottom w:val="none" w:sz="0" w:space="0" w:color="auto"/>
        <w:right w:val="none" w:sz="0" w:space="0" w:color="auto"/>
      </w:divBdr>
    </w:div>
    <w:div w:id="202448085">
      <w:bodyDiv w:val="1"/>
      <w:marLeft w:val="0"/>
      <w:marRight w:val="0"/>
      <w:marTop w:val="0"/>
      <w:marBottom w:val="0"/>
      <w:divBdr>
        <w:top w:val="none" w:sz="0" w:space="0" w:color="auto"/>
        <w:left w:val="none" w:sz="0" w:space="0" w:color="auto"/>
        <w:bottom w:val="none" w:sz="0" w:space="0" w:color="auto"/>
        <w:right w:val="none" w:sz="0" w:space="0" w:color="auto"/>
      </w:divBdr>
    </w:div>
    <w:div w:id="329870099">
      <w:bodyDiv w:val="1"/>
      <w:marLeft w:val="0"/>
      <w:marRight w:val="0"/>
      <w:marTop w:val="0"/>
      <w:marBottom w:val="0"/>
      <w:divBdr>
        <w:top w:val="none" w:sz="0" w:space="0" w:color="auto"/>
        <w:left w:val="none" w:sz="0" w:space="0" w:color="auto"/>
        <w:bottom w:val="none" w:sz="0" w:space="0" w:color="auto"/>
        <w:right w:val="none" w:sz="0" w:space="0" w:color="auto"/>
      </w:divBdr>
    </w:div>
    <w:div w:id="475996661">
      <w:bodyDiv w:val="1"/>
      <w:marLeft w:val="0"/>
      <w:marRight w:val="0"/>
      <w:marTop w:val="0"/>
      <w:marBottom w:val="0"/>
      <w:divBdr>
        <w:top w:val="none" w:sz="0" w:space="0" w:color="auto"/>
        <w:left w:val="none" w:sz="0" w:space="0" w:color="auto"/>
        <w:bottom w:val="none" w:sz="0" w:space="0" w:color="auto"/>
        <w:right w:val="none" w:sz="0" w:space="0" w:color="auto"/>
      </w:divBdr>
    </w:div>
    <w:div w:id="477111505">
      <w:bodyDiv w:val="1"/>
      <w:marLeft w:val="0"/>
      <w:marRight w:val="0"/>
      <w:marTop w:val="0"/>
      <w:marBottom w:val="0"/>
      <w:divBdr>
        <w:top w:val="none" w:sz="0" w:space="0" w:color="auto"/>
        <w:left w:val="none" w:sz="0" w:space="0" w:color="auto"/>
        <w:bottom w:val="none" w:sz="0" w:space="0" w:color="auto"/>
        <w:right w:val="none" w:sz="0" w:space="0" w:color="auto"/>
      </w:divBdr>
    </w:div>
    <w:div w:id="536771968">
      <w:bodyDiv w:val="1"/>
      <w:marLeft w:val="0"/>
      <w:marRight w:val="0"/>
      <w:marTop w:val="0"/>
      <w:marBottom w:val="0"/>
      <w:divBdr>
        <w:top w:val="none" w:sz="0" w:space="0" w:color="auto"/>
        <w:left w:val="none" w:sz="0" w:space="0" w:color="auto"/>
        <w:bottom w:val="none" w:sz="0" w:space="0" w:color="auto"/>
        <w:right w:val="none" w:sz="0" w:space="0" w:color="auto"/>
      </w:divBdr>
    </w:div>
    <w:div w:id="537548552">
      <w:bodyDiv w:val="1"/>
      <w:marLeft w:val="0"/>
      <w:marRight w:val="0"/>
      <w:marTop w:val="0"/>
      <w:marBottom w:val="0"/>
      <w:divBdr>
        <w:top w:val="none" w:sz="0" w:space="0" w:color="auto"/>
        <w:left w:val="none" w:sz="0" w:space="0" w:color="auto"/>
        <w:bottom w:val="none" w:sz="0" w:space="0" w:color="auto"/>
        <w:right w:val="none" w:sz="0" w:space="0" w:color="auto"/>
      </w:divBdr>
    </w:div>
    <w:div w:id="562450103">
      <w:bodyDiv w:val="1"/>
      <w:marLeft w:val="0"/>
      <w:marRight w:val="0"/>
      <w:marTop w:val="0"/>
      <w:marBottom w:val="0"/>
      <w:divBdr>
        <w:top w:val="none" w:sz="0" w:space="0" w:color="auto"/>
        <w:left w:val="none" w:sz="0" w:space="0" w:color="auto"/>
        <w:bottom w:val="none" w:sz="0" w:space="0" w:color="auto"/>
        <w:right w:val="none" w:sz="0" w:space="0" w:color="auto"/>
      </w:divBdr>
    </w:div>
    <w:div w:id="581108046">
      <w:bodyDiv w:val="1"/>
      <w:marLeft w:val="0"/>
      <w:marRight w:val="0"/>
      <w:marTop w:val="0"/>
      <w:marBottom w:val="0"/>
      <w:divBdr>
        <w:top w:val="none" w:sz="0" w:space="0" w:color="auto"/>
        <w:left w:val="none" w:sz="0" w:space="0" w:color="auto"/>
        <w:bottom w:val="none" w:sz="0" w:space="0" w:color="auto"/>
        <w:right w:val="none" w:sz="0" w:space="0" w:color="auto"/>
      </w:divBdr>
    </w:div>
    <w:div w:id="674499294">
      <w:bodyDiv w:val="1"/>
      <w:marLeft w:val="0"/>
      <w:marRight w:val="0"/>
      <w:marTop w:val="0"/>
      <w:marBottom w:val="0"/>
      <w:divBdr>
        <w:top w:val="none" w:sz="0" w:space="0" w:color="auto"/>
        <w:left w:val="none" w:sz="0" w:space="0" w:color="auto"/>
        <w:bottom w:val="none" w:sz="0" w:space="0" w:color="auto"/>
        <w:right w:val="none" w:sz="0" w:space="0" w:color="auto"/>
      </w:divBdr>
    </w:div>
    <w:div w:id="780613928">
      <w:bodyDiv w:val="1"/>
      <w:marLeft w:val="0"/>
      <w:marRight w:val="0"/>
      <w:marTop w:val="0"/>
      <w:marBottom w:val="0"/>
      <w:divBdr>
        <w:top w:val="none" w:sz="0" w:space="0" w:color="auto"/>
        <w:left w:val="none" w:sz="0" w:space="0" w:color="auto"/>
        <w:bottom w:val="none" w:sz="0" w:space="0" w:color="auto"/>
        <w:right w:val="none" w:sz="0" w:space="0" w:color="auto"/>
      </w:divBdr>
    </w:div>
    <w:div w:id="823081696">
      <w:bodyDiv w:val="1"/>
      <w:marLeft w:val="0"/>
      <w:marRight w:val="0"/>
      <w:marTop w:val="0"/>
      <w:marBottom w:val="0"/>
      <w:divBdr>
        <w:top w:val="none" w:sz="0" w:space="0" w:color="auto"/>
        <w:left w:val="none" w:sz="0" w:space="0" w:color="auto"/>
        <w:bottom w:val="none" w:sz="0" w:space="0" w:color="auto"/>
        <w:right w:val="none" w:sz="0" w:space="0" w:color="auto"/>
      </w:divBdr>
      <w:divsChild>
        <w:div w:id="34434112">
          <w:marLeft w:val="1170"/>
          <w:marRight w:val="735"/>
          <w:marTop w:val="0"/>
          <w:marBottom w:val="0"/>
          <w:divBdr>
            <w:top w:val="none" w:sz="0" w:space="0" w:color="auto"/>
            <w:left w:val="none" w:sz="0" w:space="0" w:color="auto"/>
            <w:bottom w:val="none" w:sz="0" w:space="0" w:color="auto"/>
            <w:right w:val="none" w:sz="0" w:space="0" w:color="auto"/>
          </w:divBdr>
        </w:div>
        <w:div w:id="147013347">
          <w:marLeft w:val="1170"/>
          <w:marRight w:val="735"/>
          <w:marTop w:val="0"/>
          <w:marBottom w:val="0"/>
          <w:divBdr>
            <w:top w:val="none" w:sz="0" w:space="0" w:color="auto"/>
            <w:left w:val="none" w:sz="0" w:space="0" w:color="auto"/>
            <w:bottom w:val="none" w:sz="0" w:space="0" w:color="auto"/>
            <w:right w:val="none" w:sz="0" w:space="0" w:color="auto"/>
          </w:divBdr>
        </w:div>
      </w:divsChild>
    </w:div>
    <w:div w:id="865750803">
      <w:bodyDiv w:val="1"/>
      <w:marLeft w:val="0"/>
      <w:marRight w:val="0"/>
      <w:marTop w:val="0"/>
      <w:marBottom w:val="0"/>
      <w:divBdr>
        <w:top w:val="none" w:sz="0" w:space="0" w:color="auto"/>
        <w:left w:val="none" w:sz="0" w:space="0" w:color="auto"/>
        <w:bottom w:val="none" w:sz="0" w:space="0" w:color="auto"/>
        <w:right w:val="none" w:sz="0" w:space="0" w:color="auto"/>
      </w:divBdr>
    </w:div>
    <w:div w:id="1028138628">
      <w:bodyDiv w:val="1"/>
      <w:marLeft w:val="0"/>
      <w:marRight w:val="0"/>
      <w:marTop w:val="0"/>
      <w:marBottom w:val="0"/>
      <w:divBdr>
        <w:top w:val="none" w:sz="0" w:space="0" w:color="auto"/>
        <w:left w:val="none" w:sz="0" w:space="0" w:color="auto"/>
        <w:bottom w:val="none" w:sz="0" w:space="0" w:color="auto"/>
        <w:right w:val="none" w:sz="0" w:space="0" w:color="auto"/>
      </w:divBdr>
    </w:div>
    <w:div w:id="1068186337">
      <w:bodyDiv w:val="1"/>
      <w:marLeft w:val="0"/>
      <w:marRight w:val="0"/>
      <w:marTop w:val="0"/>
      <w:marBottom w:val="0"/>
      <w:divBdr>
        <w:top w:val="none" w:sz="0" w:space="0" w:color="auto"/>
        <w:left w:val="none" w:sz="0" w:space="0" w:color="auto"/>
        <w:bottom w:val="none" w:sz="0" w:space="0" w:color="auto"/>
        <w:right w:val="none" w:sz="0" w:space="0" w:color="auto"/>
      </w:divBdr>
    </w:div>
    <w:div w:id="1075778925">
      <w:bodyDiv w:val="1"/>
      <w:marLeft w:val="0"/>
      <w:marRight w:val="0"/>
      <w:marTop w:val="0"/>
      <w:marBottom w:val="0"/>
      <w:divBdr>
        <w:top w:val="none" w:sz="0" w:space="0" w:color="auto"/>
        <w:left w:val="none" w:sz="0" w:space="0" w:color="auto"/>
        <w:bottom w:val="none" w:sz="0" w:space="0" w:color="auto"/>
        <w:right w:val="none" w:sz="0" w:space="0" w:color="auto"/>
      </w:divBdr>
    </w:div>
    <w:div w:id="1086339928">
      <w:bodyDiv w:val="1"/>
      <w:marLeft w:val="0"/>
      <w:marRight w:val="0"/>
      <w:marTop w:val="0"/>
      <w:marBottom w:val="0"/>
      <w:divBdr>
        <w:top w:val="none" w:sz="0" w:space="0" w:color="auto"/>
        <w:left w:val="none" w:sz="0" w:space="0" w:color="auto"/>
        <w:bottom w:val="none" w:sz="0" w:space="0" w:color="auto"/>
        <w:right w:val="none" w:sz="0" w:space="0" w:color="auto"/>
      </w:divBdr>
    </w:div>
    <w:div w:id="1365863518">
      <w:bodyDiv w:val="1"/>
      <w:marLeft w:val="0"/>
      <w:marRight w:val="0"/>
      <w:marTop w:val="0"/>
      <w:marBottom w:val="0"/>
      <w:divBdr>
        <w:top w:val="none" w:sz="0" w:space="0" w:color="auto"/>
        <w:left w:val="none" w:sz="0" w:space="0" w:color="auto"/>
        <w:bottom w:val="none" w:sz="0" w:space="0" w:color="auto"/>
        <w:right w:val="none" w:sz="0" w:space="0" w:color="auto"/>
      </w:divBdr>
    </w:div>
    <w:div w:id="1448742188">
      <w:bodyDiv w:val="1"/>
      <w:marLeft w:val="0"/>
      <w:marRight w:val="0"/>
      <w:marTop w:val="0"/>
      <w:marBottom w:val="0"/>
      <w:divBdr>
        <w:top w:val="none" w:sz="0" w:space="0" w:color="auto"/>
        <w:left w:val="none" w:sz="0" w:space="0" w:color="auto"/>
        <w:bottom w:val="none" w:sz="0" w:space="0" w:color="auto"/>
        <w:right w:val="none" w:sz="0" w:space="0" w:color="auto"/>
      </w:divBdr>
    </w:div>
    <w:div w:id="1495144729">
      <w:bodyDiv w:val="1"/>
      <w:marLeft w:val="0"/>
      <w:marRight w:val="0"/>
      <w:marTop w:val="0"/>
      <w:marBottom w:val="0"/>
      <w:divBdr>
        <w:top w:val="none" w:sz="0" w:space="0" w:color="auto"/>
        <w:left w:val="none" w:sz="0" w:space="0" w:color="auto"/>
        <w:bottom w:val="none" w:sz="0" w:space="0" w:color="auto"/>
        <w:right w:val="none" w:sz="0" w:space="0" w:color="auto"/>
      </w:divBdr>
    </w:div>
    <w:div w:id="1629970636">
      <w:bodyDiv w:val="1"/>
      <w:marLeft w:val="0"/>
      <w:marRight w:val="0"/>
      <w:marTop w:val="0"/>
      <w:marBottom w:val="0"/>
      <w:divBdr>
        <w:top w:val="none" w:sz="0" w:space="0" w:color="auto"/>
        <w:left w:val="none" w:sz="0" w:space="0" w:color="auto"/>
        <w:bottom w:val="none" w:sz="0" w:space="0" w:color="auto"/>
        <w:right w:val="none" w:sz="0" w:space="0" w:color="auto"/>
      </w:divBdr>
    </w:div>
    <w:div w:id="1655526776">
      <w:bodyDiv w:val="1"/>
      <w:marLeft w:val="0"/>
      <w:marRight w:val="0"/>
      <w:marTop w:val="0"/>
      <w:marBottom w:val="0"/>
      <w:divBdr>
        <w:top w:val="none" w:sz="0" w:space="0" w:color="auto"/>
        <w:left w:val="none" w:sz="0" w:space="0" w:color="auto"/>
        <w:bottom w:val="none" w:sz="0" w:space="0" w:color="auto"/>
        <w:right w:val="none" w:sz="0" w:space="0" w:color="auto"/>
      </w:divBdr>
    </w:div>
    <w:div w:id="1679696327">
      <w:bodyDiv w:val="1"/>
      <w:marLeft w:val="0"/>
      <w:marRight w:val="0"/>
      <w:marTop w:val="0"/>
      <w:marBottom w:val="0"/>
      <w:divBdr>
        <w:top w:val="none" w:sz="0" w:space="0" w:color="auto"/>
        <w:left w:val="none" w:sz="0" w:space="0" w:color="auto"/>
        <w:bottom w:val="none" w:sz="0" w:space="0" w:color="auto"/>
        <w:right w:val="none" w:sz="0" w:space="0" w:color="auto"/>
      </w:divBdr>
    </w:div>
    <w:div w:id="1839154557">
      <w:bodyDiv w:val="1"/>
      <w:marLeft w:val="0"/>
      <w:marRight w:val="0"/>
      <w:marTop w:val="0"/>
      <w:marBottom w:val="0"/>
      <w:divBdr>
        <w:top w:val="none" w:sz="0" w:space="0" w:color="auto"/>
        <w:left w:val="none" w:sz="0" w:space="0" w:color="auto"/>
        <w:bottom w:val="none" w:sz="0" w:space="0" w:color="auto"/>
        <w:right w:val="none" w:sz="0" w:space="0" w:color="auto"/>
      </w:divBdr>
    </w:div>
    <w:div w:id="1890218179">
      <w:bodyDiv w:val="1"/>
      <w:marLeft w:val="0"/>
      <w:marRight w:val="0"/>
      <w:marTop w:val="0"/>
      <w:marBottom w:val="0"/>
      <w:divBdr>
        <w:top w:val="none" w:sz="0" w:space="0" w:color="auto"/>
        <w:left w:val="none" w:sz="0" w:space="0" w:color="auto"/>
        <w:bottom w:val="none" w:sz="0" w:space="0" w:color="auto"/>
        <w:right w:val="none" w:sz="0" w:space="0" w:color="auto"/>
      </w:divBdr>
    </w:div>
    <w:div w:id="1973829035">
      <w:bodyDiv w:val="1"/>
      <w:marLeft w:val="0"/>
      <w:marRight w:val="0"/>
      <w:marTop w:val="0"/>
      <w:marBottom w:val="0"/>
      <w:divBdr>
        <w:top w:val="none" w:sz="0" w:space="0" w:color="auto"/>
        <w:left w:val="none" w:sz="0" w:space="0" w:color="auto"/>
        <w:bottom w:val="none" w:sz="0" w:space="0" w:color="auto"/>
        <w:right w:val="none" w:sz="0" w:space="0" w:color="auto"/>
      </w:divBdr>
    </w:div>
    <w:div w:id="2069572847">
      <w:bodyDiv w:val="1"/>
      <w:marLeft w:val="0"/>
      <w:marRight w:val="0"/>
      <w:marTop w:val="0"/>
      <w:marBottom w:val="0"/>
      <w:divBdr>
        <w:top w:val="none" w:sz="0" w:space="0" w:color="auto"/>
        <w:left w:val="none" w:sz="0" w:space="0" w:color="auto"/>
        <w:bottom w:val="none" w:sz="0" w:space="0" w:color="auto"/>
        <w:right w:val="none" w:sz="0" w:space="0" w:color="auto"/>
      </w:divBdr>
    </w:div>
    <w:div w:id="21394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56CA-EDDB-47C3-8E75-80A297F1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9132</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Dmitry V Stolpovskih</cp:lastModifiedBy>
  <cp:revision>2</cp:revision>
  <dcterms:created xsi:type="dcterms:W3CDTF">2021-04-26T04:04:00Z</dcterms:created>
  <dcterms:modified xsi:type="dcterms:W3CDTF">2021-04-26T04:04:00Z</dcterms:modified>
</cp:coreProperties>
</file>