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sdt>
      <w:sdtPr>
        <w:docPartObj>
          <w:docPartGallery w:val="Table of Contents"/>
          <w:docPartUnique w:val="true"/>
        </w:docPartObj>
        <w:id w:val="29721933"/>
      </w:sdtPr>
      <w:sdtContent>
        <w:p>
          <w:pPr>
            <w:pStyle w:val="TOCHeading"/>
            <w:keepNext/>
            <w:keepLines/>
            <w:widowControl/>
            <w:bidi w:val="0"/>
            <w:spacing w:lineRule="auto" w:line="276" w:before="138" w:after="0"/>
            <w:ind w:left="0" w:right="0" w:hanging="113"/>
            <w:jc w:val="both"/>
            <w:rPr>
              <w:rFonts w:ascii="Times New Roman" w:hAnsi="Times New Roman" w:cs="Times New Roman"/>
              <w:b w:val="false"/>
              <w:b w:val="false"/>
              <w:bCs w:val="false"/>
              <w:color w:val="00000A"/>
              <w:sz w:val="24"/>
              <w:szCs w:val="24"/>
              <w:lang w:val="en-US"/>
            </w:rPr>
          </w:pPr>
          <w:r>
            <w:rPr>
              <w:rFonts w:cs="Times New Roman" w:ascii="Times New Roman" w:hAnsi="Times New Roman"/>
              <w:b w:val="false"/>
              <w:bCs w:val="false"/>
              <w:color w:val="00000A"/>
              <w:sz w:val="24"/>
              <w:szCs w:val="24"/>
              <w:lang w:val="en-US"/>
            </w:rPr>
          </w:r>
        </w:p>
        <w:p>
          <w:pPr>
            <w:pStyle w:val="TOCHeading"/>
            <w:spacing w:before="0" w:after="0"/>
            <w:jc w:val="both"/>
            <w:rPr/>
          </w:pPr>
          <w:r>
            <w:rPr>
              <w:rFonts w:cs="Times New Roman" w:ascii="Times New Roman" w:hAnsi="Times New Roman"/>
              <w:b w:val="false"/>
              <w:bCs w:val="false"/>
              <w:color w:val="00000A"/>
              <w:sz w:val="26"/>
              <w:szCs w:val="26"/>
            </w:rPr>
            <w:t xml:space="preserve">                                                       </w:t>
          </w:r>
          <w:r>
            <w:rPr>
              <w:rFonts w:cs="Times New Roman" w:ascii="Times New Roman" w:hAnsi="Times New Roman"/>
              <w:b w:val="false"/>
              <w:bCs w:val="false"/>
              <w:color w:val="00000A"/>
              <w:sz w:val="28"/>
              <w:szCs w:val="28"/>
            </w:rPr>
            <w:t xml:space="preserve"> </w:t>
          </w:r>
          <w:r>
            <w:rPr>
              <w:rFonts w:cs="Times New Roman" w:ascii="Times New Roman" w:hAnsi="Times New Roman"/>
              <w:b w:val="false"/>
              <w:bCs w:val="false"/>
              <w:color w:val="00000A"/>
              <w:sz w:val="28"/>
              <w:szCs w:val="28"/>
            </w:rPr>
            <w:t>ОГЛАВЛЕНИЕ</w:t>
          </w:r>
        </w:p>
        <w:p>
          <w:pPr>
            <w:pStyle w:val="Normal"/>
            <w:rPr/>
          </w:pPr>
          <w:r>
            <w:rPr/>
          </w:r>
        </w:p>
        <w:p>
          <w:pPr>
            <w:pStyle w:val="12"/>
            <w:tabs>
              <w:tab w:val="right" w:pos="9345" w:leader="dot"/>
            </w:tabs>
            <w:rPr/>
          </w:pPr>
          <w:r>
            <w:fldChar w:fldCharType="begin"/>
          </w:r>
          <w:r>
            <w:instrText> TOC \z \o "1-3" \u \h</w:instrText>
          </w:r>
          <w:r>
            <w:fldChar w:fldCharType="separate"/>
          </w:r>
          <w:hyperlink w:anchor="_Toc478576510">
            <w:r>
              <w:rPr>
                <w:webHidden/>
                <w:rStyle w:val="Style16"/>
                <w:rFonts w:cs="Times New Roman" w:ascii="Times New Roman" w:hAnsi="Times New Roman"/>
                <w:vanish w:val="false"/>
                <w:sz w:val="28"/>
                <w:szCs w:val="28"/>
              </w:rPr>
              <w:t>В</w:t>
            </w:r>
            <w:r>
              <w:rPr>
                <w:rStyle w:val="Style16"/>
                <w:rFonts w:cs="Times New Roman" w:ascii="Times New Roman" w:hAnsi="Times New Roman"/>
                <w:sz w:val="28"/>
                <w:szCs w:val="28"/>
              </w:rPr>
              <w:t>ВЕДЕНИЕ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_Toc478576510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6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right" w:pos="9345" w:leader="dot"/>
            </w:tabs>
            <w:rPr/>
          </w:pPr>
          <w:r>
            <w:rPr>
              <w:rFonts w:cs="Times New Roman" w:ascii="Times New Roman" w:hAnsi="Times New Roman"/>
              <w:sz w:val="28"/>
              <w:szCs w:val="28"/>
            </w:rPr>
            <w:t>ГЛАВА I.</w:t>
          </w:r>
          <w:hyperlink w:anchor="_Toc47857651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_Toc478576511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16"/>
                <w:rFonts w:cs="Times New Roman" w:ascii="Times New Roman" w:hAnsi="Times New Roman"/>
                <w:vanish w:val="false"/>
                <w:sz w:val="28"/>
                <w:szCs w:val="28"/>
                <w:lang w:val="ru-RU"/>
              </w:rPr>
              <w:t xml:space="preserve"> ТЕОРЕТИЧЕСКИЕ АСПЕКТЫ СОЦИАЛЬНЫХ НОРМ</w:t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right" w:pos="9345" w:leader="dot"/>
            </w:tabs>
            <w:rPr/>
          </w:pPr>
          <w:hyperlink w:anchor="_Toc47857651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_Toc478576512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16"/>
                <w:rFonts w:cs="Times New Roman" w:ascii="Times New Roman" w:hAnsi="Times New Roman"/>
                <w:vanish w:val="false"/>
                <w:sz w:val="28"/>
                <w:szCs w:val="28"/>
              </w:rPr>
              <w:t>1.1.  Понятие и виды социальных норм</w:t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right" w:pos="9345" w:leader="dot"/>
            </w:tabs>
            <w:rPr/>
          </w:pPr>
          <w:hyperlink w:anchor="_Toc47857651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_Toc478576513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16"/>
                <w:rFonts w:cs="Times New Roman" w:ascii="Times New Roman" w:hAnsi="Times New Roman"/>
                <w:vanish w:val="false"/>
                <w:sz w:val="28"/>
                <w:szCs w:val="28"/>
              </w:rPr>
              <w:t>1.2. Соотношение права с моральными нормами</w:t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right" w:pos="9345" w:leader="dot"/>
            </w:tabs>
            <w:rPr/>
          </w:pPr>
          <w:r>
            <w:rPr>
              <w:rFonts w:cs="Times New Roman" w:ascii="Times New Roman" w:hAnsi="Times New Roman"/>
              <w:sz w:val="28"/>
              <w:szCs w:val="28"/>
              <w:lang w:val="ru-RU"/>
            </w:rPr>
            <w:t>ГЛАВА II.</w:t>
          </w:r>
          <w:hyperlink w:anchor="_Toc47857651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_Toc478576514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16"/>
                <w:rFonts w:cs="Times New Roman" w:ascii="Times New Roman" w:hAnsi="Times New Roman"/>
                <w:vanish w:val="false"/>
                <w:sz w:val="28"/>
                <w:szCs w:val="28"/>
                <w:lang w:val="ru-RU"/>
              </w:rPr>
              <w:t xml:space="preserve"> ОБЩЕСТВЕННЫЕ ИЗМЕНЕНИЯ И НОВЫЕ СОЦИАЛЬНЫЕ НОРМЫ</w:t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47857651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_Toc478576515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16"/>
                <w:rFonts w:cs="Times New Roman" w:ascii="Times New Roman" w:hAnsi="Times New Roman"/>
                <w:vanish w:val="false"/>
                <w:sz w:val="28"/>
                <w:szCs w:val="28"/>
              </w:rPr>
              <w:t>2.1. Общественные изменения</w:t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right" w:pos="9345" w:leader="dot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47857651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_Toc478576516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16"/>
                <w:rFonts w:cs="Times New Roman" w:ascii="Times New Roman" w:hAnsi="Times New Roman"/>
                <w:vanish w:val="false"/>
                <w:sz w:val="28"/>
                <w:szCs w:val="28"/>
              </w:rPr>
              <w:t>2.2. Высшее образование как социальная норма</w:t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right" w:pos="9345" w:leader="dot"/>
            </w:tabs>
            <w:rPr/>
          </w:pPr>
          <w:hyperlink w:anchor="_Toc478576517">
            <w:r>
              <w:rPr>
                <w:webHidden/>
                <w:rStyle w:val="Style16"/>
                <w:rFonts w:cs="Times New Roman" w:ascii="Times New Roman" w:hAnsi="Times New Roman"/>
                <w:vanish w:val="false"/>
                <w:sz w:val="28"/>
                <w:szCs w:val="28"/>
              </w:rPr>
              <w:t>З</w:t>
            </w:r>
            <w:r>
              <w:rPr>
                <w:rStyle w:val="Style16"/>
                <w:rFonts w:cs="Times New Roman" w:ascii="Times New Roman" w:hAnsi="Times New Roman"/>
                <w:sz w:val="28"/>
                <w:szCs w:val="28"/>
              </w:rPr>
              <w:t>АКЛЮЧЕНИЕ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_Toc478576517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6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2"/>
            <w:tabs>
              <w:tab w:val="right" w:pos="9345" w:leader="dot"/>
            </w:tabs>
            <w:rPr/>
          </w:pPr>
          <w:r>
            <w:rPr>
              <w:rStyle w:val="Style16"/>
              <w:rFonts w:cs="Times New Roman" w:ascii="Times New Roman" w:hAnsi="Times New Roman"/>
              <w:vanish w:val="false"/>
              <w:sz w:val="28"/>
              <w:szCs w:val="28"/>
            </w:rPr>
            <w:t>БИБЛИОГРАФИЧЕСКИЙ СПИСОК</w:t>
          </w:r>
          <w:hyperlink w:anchor="_Toc47857651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_Toc478576518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16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  <w:r>
            <w:fldChar w:fldCharType="end"/>
          </w:r>
        </w:p>
      </w:sdtContent>
    </w:sdt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uto" w:line="360" w:before="0" w:after="200"/>
        <w:jc w:val="center"/>
        <w:rPr>
          <w:b w:val="false"/>
          <w:b w:val="false"/>
          <w:bCs w:val="false"/>
        </w:rPr>
      </w:pPr>
      <w:bookmarkStart w:id="0" w:name="_Toc478576510"/>
      <w:r>
        <w:rPr>
          <w:rFonts w:cs="Times New Roman" w:ascii="Times New Roman" w:hAnsi="Times New Roman"/>
          <w:b w:val="false"/>
          <w:bCs w:val="false"/>
          <w:color w:val="00000A"/>
        </w:rPr>
        <w:t>В</w:t>
      </w:r>
      <w:bookmarkEnd w:id="0"/>
      <w:r>
        <w:rPr>
          <w:rFonts w:cs="Times New Roman" w:ascii="Times New Roman" w:hAnsi="Times New Roman"/>
          <w:b w:val="false"/>
          <w:bCs w:val="false"/>
          <w:color w:val="00000A"/>
        </w:rPr>
        <w:t>ВЕДЕНИЕ</w:t>
      </w:r>
    </w:p>
    <w:p>
      <w:pPr>
        <w:pStyle w:val="Normal"/>
        <w:spacing w:lineRule="auto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Социальные нормы играют важнейшую роль в жизни каждого общества. Система социальных норм отражает достигнутую степень экономического, социально-политического и духовного развития общества, в них находят отражение качество жизни людей, исторические и национальные особенности жизни страны, характер государственной власти. Для понимания социального регулирования – процесса определяющего социальный порядок, его значения, необходимо охарактеризовать социальные нормы, их особенности как регуляторов.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Социальные нормы выполняют три важнейших функции, во-первых, регулятивную – обеспечивают стабильность в обществе, поддерживают социальные процессы в необходимом состоянии, упорядочивают общественные отношения, во-вторых, оценочную – выступают как критерии отношения к тем или иным действиям, основанием оценки социально значимого поведения конкретных субъектов, в-третьих, трансляционная – культура и опыт полученный предыдущими поколениями передается будущим.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Жизнь людей протекает в общении друг с другом, поэтому им необходимо объединять и координировать свои действия. Любую потребность – в пище, одежде,  работе, образовании, дружбе, славе – человек может удовлетворить лишь через других людей путем взаимодействия с ними, занимая определенное положение в сложных и организованных группах и институтах – в семье, школе, коллективе предприятия, политических партиях, спортивной команде. Несомненно, мир существует исключительно потому, что действия огромного числа людей согласуются, однако для этого им необходимо понимать, кто, что и когда предположительно должен делать.</w:t>
      </w:r>
    </w:p>
    <w:p>
      <w:pPr>
        <w:pStyle w:val="Normal"/>
        <w:spacing w:lineRule="auto" w:line="360" w:before="0" w:after="0"/>
        <w:ind w:hanging="0"/>
        <w:jc w:val="both"/>
        <w:rPr/>
      </w:pPr>
      <w:bookmarkStart w:id="1" w:name="__DdeLink__7685_1422886461"/>
      <w:bookmarkEnd w:id="1"/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Объектом исследования является современное российское общество.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Предметом исследования является понятие и виды социальных норм.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Целью написания курсовой работы является изучение социальных норм.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Данная цель определила выполнение следующих задач: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раскрыть теоретические аспекты социальных норм;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изучить общественные изменение и новые социальные нормы.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Структура данной курсовой работы состоит из введения, основной части, списка использованной литературы.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i w:val="false"/>
          <w:iCs w:val="false"/>
          <w:sz w:val="20"/>
          <w:szCs w:val="20"/>
        </w:rPr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i w:val="false"/>
          <w:iCs w:val="false"/>
          <w:sz w:val="20"/>
          <w:szCs w:val="20"/>
          <w:vertAlign w:val="superscript"/>
        </w:rPr>
        <w:t xml:space="preserve">         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uto" w:line="360" w:before="0" w:after="200"/>
        <w:ind w:firstLine="709"/>
        <w:jc w:val="center"/>
        <w:rPr/>
      </w:pPr>
      <w:r>
        <w:rPr>
          <w:rFonts w:cs="Times New Roman" w:ascii="Times New Roman" w:hAnsi="Times New Roman"/>
          <w:b w:val="false"/>
          <w:color w:val="00000A"/>
          <w:lang w:val="ru-RU"/>
        </w:rPr>
        <w:t xml:space="preserve">ГЛАВА </w:t>
      </w:r>
      <w:r>
        <w:rPr>
          <w:rFonts w:cs="Times New Roman" w:ascii="Times New Roman" w:hAnsi="Times New Roman"/>
          <w:b w:val="false"/>
          <w:color w:val="00000A"/>
          <w:lang w:val="en-US"/>
        </w:rPr>
        <w:t xml:space="preserve">I </w:t>
      </w:r>
      <w:bookmarkStart w:id="2" w:name="_Toc478576511"/>
      <w:r>
        <w:rPr>
          <w:rFonts w:cs="Times New Roman" w:ascii="Times New Roman" w:hAnsi="Times New Roman"/>
          <w:b w:val="false"/>
          <w:color w:val="00000A"/>
        </w:rPr>
        <w:t xml:space="preserve"> </w:t>
      </w:r>
      <w:bookmarkEnd w:id="2"/>
      <w:r>
        <w:rPr>
          <w:rFonts w:cs="Times New Roman" w:ascii="Times New Roman" w:hAnsi="Times New Roman"/>
          <w:b w:val="false"/>
          <w:color w:val="00000A"/>
        </w:rPr>
        <w:t>ТЕОРЕТИЧЕСКИЕ</w:t>
      </w:r>
      <w:r>
        <w:rPr>
          <w:rFonts w:cs="Times New Roman" w:ascii="Times New Roman" w:hAnsi="Times New Roman"/>
          <w:b w:val="false"/>
          <w:color w:val="00000A"/>
          <w:lang w:val="ru-RU"/>
        </w:rPr>
        <w:t xml:space="preserve"> АСПЕКТЫ СОЦИАЛЬНЫХ НОРМ</w:t>
      </w:r>
    </w:p>
    <w:p>
      <w:pPr>
        <w:pStyle w:val="2"/>
        <w:spacing w:lineRule="auto" w:line="360" w:before="0" w:after="200"/>
        <w:ind w:firstLine="709"/>
        <w:jc w:val="center"/>
        <w:rPr>
          <w:rFonts w:ascii="Times New Roman" w:hAnsi="Times New Roman" w:cs="Times New Roman"/>
          <w:b w:val="false"/>
          <w:b w:val="false"/>
          <w:color w:val="00000A"/>
          <w:sz w:val="28"/>
          <w:szCs w:val="28"/>
        </w:rPr>
      </w:pPr>
      <w:bookmarkStart w:id="3" w:name="_Toc478576512"/>
      <w:bookmarkEnd w:id="3"/>
      <w:r>
        <w:rPr>
          <w:rFonts w:cs="Times New Roman" w:ascii="Times New Roman" w:hAnsi="Times New Roman"/>
          <w:b w:val="false"/>
          <w:color w:val="00000A"/>
          <w:sz w:val="28"/>
          <w:szCs w:val="28"/>
        </w:rPr>
        <w:t>1.1 Понятие и виды социальных норм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Важнейшим средством организации общественных отношений являются социальные нормы: нормы права, нормы морали, нормы общественных организаций, нормы традиций, обычаев и ритуалов. Эти нормы обеспечивают наиболее целесообразное и гармоничное функционирование общества в соответствии с потребностями его развития.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Социальные нормы — это правила, регулирующие поведение людей и деятельность организаций в их взаимоотношениях. «Социальный» происходит от латинского слова socialis, что означает «общественный».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Социальные нормы – предписания, требования, пожелания и ожидания соответствующего (общественно одобряемого) поведения. Нормы это некие идеальные образцы (шаблоны), определяющие то, что люди должны говорить, думать, чувствовать и делать в конкретных ситуациях. Они различаются масштабом.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Первый тип – это нормы, которые возникают и существуют только в малых группах (молодёжных тусовках, компании друзей, семье, рабочих бригадах, спортивных командах). Они называются «групповыми привычками».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Второй тип – это нормы, которые возникают и существуют в больших группах или в обществе в целом. Они называются «общими правилами». Это обычаи, традиции, нравы, законы, этикет, манеры поведения. Любой социальной группе присущи свои манеры, обычаи и этикет. Есть светский этикет, есть манеры поведения молодёжи. Есть общенациональные традиции и нравы.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1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</w:r>
    </w:p>
    <w:p>
      <w:pPr>
        <w:pStyle w:val="Normal"/>
        <w:spacing w:lineRule="auto" w:line="360" w:before="0" w:after="0"/>
        <w:ind w:hanging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18"/>
          <w:szCs w:val="18"/>
        </w:rPr>
        <w:t>____________________</w:t>
      </w:r>
    </w:p>
    <w:p>
      <w:pPr>
        <w:pStyle w:val="Normal"/>
        <w:spacing w:lineRule="auto" w:line="360" w:before="0" w:after="0"/>
        <w:ind w:hanging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  <w:vertAlign w:val="superscript"/>
        </w:rPr>
        <w:t xml:space="preserve">     </w:t>
      </w:r>
      <w:r>
        <w:rPr>
          <w:rFonts w:cs="Times New Roman" w:ascii="Times New Roman" w:hAnsi="Times New Roman"/>
          <w:i w:val="false"/>
          <w:iCs w:val="false"/>
          <w:sz w:val="18"/>
          <w:szCs w:val="18"/>
          <w:vertAlign w:val="superscript"/>
        </w:rPr>
        <w:t xml:space="preserve">    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vertAlign w:val="superscript"/>
        </w:rPr>
        <w:t xml:space="preserve">    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vertAlign w:val="superscript"/>
        </w:rPr>
        <w:t xml:space="preserve">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vertAlign w:val="superscript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1"/>
          <w:szCs w:val="21"/>
          <w:vertAlign w:val="superscript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32"/>
          <w:szCs w:val="32"/>
          <w:vertAlign w:val="subscript"/>
        </w:rPr>
        <w:t>Летушева Н. И., Летушева М. В. Теория государства и права; Академия - Москва, 2016. - 208 c</w:t>
      </w:r>
      <w:r>
        <w:rPr>
          <w:rFonts w:cs="Times New Roman" w:ascii="Times New Roman" w:hAnsi="Times New Roman"/>
          <w:b w:val="false"/>
          <w:bCs w:val="false"/>
          <w:i/>
          <w:iCs/>
          <w:sz w:val="32"/>
          <w:szCs w:val="32"/>
          <w:vertAlign w:val="subscript"/>
        </w:rPr>
        <w:t>.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Именно с нормативностью социального поведения связаны ролевые функции человека в обществе и группе, обусловленные его статусом в этой группе. Норма, внедряемая как в поведение индивида, так и в менталитет группы и общества, диктует ожидаемое поведение, его стереотип, представление индивида о своем должном поведении.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Потребность в социальных нормах возникла на самых ранних ступенях развития человеческого общества в связи с необходимостью урегулировать поведение людей общими правилами. При помощи социальных норм достигается наиболее целесообразное взаимодействие людей, решаются задачи, которые не под силу отдельному человеку.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Социальные нормы характеризуются рядом признаков: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Социальные нормы являются правилами поведения людей. Они указывают, какими должны или могут быть человеческие поступки по мнению определенных коллективов людей, различных организаций или государства. Это образцы, в соответствии с которыми люди сообразуют свое поведение.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Социальные нормы — это правила поведения общего характера (в отличие от индивидуальных правил). Общий характер социальной нормы выражается в том, что ее требования относятся не к конкретному лицу, а ко многим людям. В силу данного свойства предписание нормы должно исполняться всякий раз каждым, кто окажется в сфере ее действия.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Социальные нормы — это не только общие, но и обязательные правила поведения людей в обществе. Не только правовые, но и все другие социальные нормы являются обязательными для тех, к кому они относятся. В необходимых случаях обязательность социальных норм обеспечивается принуждением. Поэтому к лицам, нарушающим требования социальных норм, в зависимости от характера нарушения могут быть применены меры государственного или общественного воздействия. Если лицо совершило нарушение правовой нормы, то к нему применяются меры государственного принуждения. Нарушение же требований моральной нормы (аморальный поступок) может повлечь за собой применение мер общественного воздействия: общественного осуждения, порицания и других мер.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Благодаря указанным признакам социальные нормы становятся важным регулятором общественных отношений, активно воздействуют на поведение людей и определяют его направление в различных жизненных ситуациях.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Социальные нормы выполняют в обществе очень важные функции. Они: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регулируют общий ход социализации;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интегрируют индивидов в группы, а группы в общество;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контролируют отклоняющееся поведение;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служат образцами, эталонами поведения.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Нормы выполняют свои функции в зависимости от того, в каком качестве они себя проявляют: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как стандарты поведения (обязанности, правила);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как ожидания поведения (реакция других людей).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Исследование социальной нормы сопряжено с анализом общественных отношений, деятельности индивидов. Общество всегда является результатом взаимодействия людей, выражает итог связей и отношений индивидов их деятельности.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Социальные нормы имеют всеобщий характер. Выражая определенное правило поведения, социальная норма распространяет свое действие не только на конкретное лицо (т.е. имеет не конкретный характер), но на всех лиц, оказавшихся в сходных ситуациях. Для социальных норм именно как для всеобщих правил поведения характерны многогранность применения длительность действий, неопределенность адресата (адресуется всем, кто оказывается в определенном качестве, в определенных условиях, предусмотренных социальными нормами).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Социальное взаимодействие людей объективно проявляется в повторяющихся актах производства, обмена, распределения, многообразных общественных связях и отношениях. На самых ранних этапах развития общества одновременно с возникновением труда и обмена появляется, и потребность их упорядочить. Многократная повторяемость определенных актов деятельности, явлений и событий особая черта исторического процесса, выявляющая внутреннюю закономерность его развития.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Социальная норма не просто абстрактное правило желаемого поведения. Она означает также и само реальное действие, которое фактически утвердилось в жизни, на практике. В этом случае действительные поступки становятся правилом.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Таким образом, социальная норма формируется в ходе сознательной, целеполагающей деятельности людей, обусловленной в конечном счете объективными факторами, придающим нормам «объективную властность».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социальные нормы, действующие в современном обществе, подразделяются по двум основаниям: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способу их установления (создания);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средствам охраны их от нарушений.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основе этого выделяются следующие виды социальных норм: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Нормы права — правила поведения, которые устанавливаются и охраняются государством.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Нормы морали (нравственности) — правила поведения, которые устанавливаются в обществе в соответствии с моральными представлениями людей о добре и зле, справедливости и несправедливости, долге, чести, достоинстве и охраняются силой общественного мнения или внутренним убеждением.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Нормы общественных организаций представляют собой правила поведения, которые устанавливаются самими общественными организациями и охраняются с помощью мер общественного воздействия, предусмотренных уставами этих организаций.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Нормы обычаев — это правила поведения, сложившиеся в определенной общественной среде и в результате их многократного повторения вошедшие в привычку людей. Особенность этих норм поведения состоит в том, что они исполняются в силу привычки, ставшей естественной жизненной потребностью человека.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Нормы традиций выступают в виде наиболее обобщенных и стабильных правил поведения, которые возникают в связи с поддержанием выверенных временем прогрессивных устоев определенной сферы жизнедеятельности человека (например, семейные, профессиональные, военные, национальные и другие традиции).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 Нормы ритуалов представляют собой такую разновидность социальных норм, которая определяет правила поведения людей при совершении обрядов и охраняется мерами морального воздействия. Ритуальные нормы широко используются при проведении национальных праздников, бракосочетании, официальных встречах государственных и общественных деятелей. Особенность реализации норм ритуалов — их красочность и театрализованность.</w:t>
      </w:r>
      <w:r>
        <w:rPr>
          <w:rFonts w:cs="Times New Roman" w:ascii="Times New Roman" w:hAnsi="Times New Roman"/>
          <w:sz w:val="26"/>
          <w:szCs w:val="26"/>
          <w:vertAlign w:val="superscript"/>
        </w:rPr>
        <w:t>2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Деление социальных норм проводится не только по способу их установления и охраны от нарушений, но и по содержанию. По этому признаку выделяются политические, технические, трудовые, семейные нормы, нормы культуры, религии и другие.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</w:t>
      </w:r>
      <w:r>
        <w:rPr>
          <w:rFonts w:cs="Times New Roman" w:ascii="Times New Roman" w:hAnsi="Times New Roman"/>
          <w:b w:val="false"/>
          <w:bCs w:val="false"/>
          <w:i/>
          <w:iCs/>
          <w:sz w:val="30"/>
          <w:szCs w:val="30"/>
          <w:vertAlign w:val="superscript"/>
        </w:rPr>
        <w:t xml:space="preserve"> 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vertAlign w:val="subscript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30"/>
          <w:szCs w:val="30"/>
          <w:vertAlign w:val="subscript"/>
        </w:rPr>
        <w:t>ред. Корельский, В.М.; Перевалов, В.Д. Теория государства и права; М.: Норма; Издание 2-е, испр. и доп. - Москва, </w:t>
      </w:r>
      <w:r>
        <w:rPr>
          <w:rFonts w:cs="Times New Roman" w:ascii="Times New Roman" w:hAnsi="Times New Roman"/>
          <w:b w:val="false"/>
          <w:bCs/>
          <w:i w:val="false"/>
          <w:iCs w:val="false"/>
          <w:sz w:val="30"/>
          <w:szCs w:val="30"/>
          <w:vertAlign w:val="subscript"/>
        </w:rPr>
        <w:t>2015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30"/>
          <w:szCs w:val="30"/>
          <w:vertAlign w:val="subscript"/>
        </w:rPr>
        <w:t>. - 616 c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vertAlign w:val="subscript"/>
        </w:rPr>
        <w:t>.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cs="Times New Roman" w:ascii="Times New Roman" w:hAnsi="Times New Roman"/>
          <w:sz w:val="30"/>
          <w:szCs w:val="30"/>
          <w:vertAlign w:val="superscript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Подводя итог вышесказанному мы можем отметить, что социальные нормы это сознательно волевая деятельность людей, общеобязательные правила поведения людей в их взаимоотношениях между собой, определяемые в конечном итоге опытом исторического развития, национальными особенностями, существующими экономическими и политическими отношениями и обеспечиваемые в исполнение сознательностью масс, а также в необходимых случаях мерами государственного принуждения, либо общественным воздействием.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"/>
        <w:spacing w:lineRule="auto" w:line="360" w:before="0" w:after="200"/>
        <w:ind w:firstLine="709"/>
        <w:jc w:val="center"/>
        <w:rPr>
          <w:rFonts w:ascii="Times New Roman" w:hAnsi="Times New Roman" w:cs="Times New Roman"/>
          <w:b w:val="false"/>
          <w:b w:val="false"/>
          <w:color w:val="00000A"/>
          <w:sz w:val="28"/>
          <w:szCs w:val="28"/>
        </w:rPr>
      </w:pPr>
      <w:bookmarkStart w:id="4" w:name="_Toc478576513"/>
      <w:bookmarkEnd w:id="4"/>
      <w:r>
        <w:rPr>
          <w:rFonts w:cs="Times New Roman" w:ascii="Times New Roman" w:hAnsi="Times New Roman"/>
          <w:b w:val="false"/>
          <w:color w:val="00000A"/>
          <w:sz w:val="28"/>
          <w:szCs w:val="28"/>
        </w:rPr>
        <w:t>1.2 Соотношение права с моральными нормами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вид социальных норм, моральные установления характеризуются общими родовыми признаками и являются правилами поведения, определяющими отношение человека к человеку. Если действия человека не касаются других людей, его поведение с социальной точки зрения безразлично. Поэтому не все ученые считают нормы нравственности явлением исключительно социальным.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 времен Канта существует убеждение, что сфера нравственности охватывает сугубо внутренний мир человека, поэтому оценить поступок как нравственный или безнравственный можно лишь по отношению к лицу, которое его совершило. Человек как бы извлекает из себя нормы своего поведения, в себе, в глубине своей “души”, дает оценку своим действиям. С данной точки зрения человек, взятый отдельно, вне его отношений к другим людям, может руководствоваться нравственными правилами.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Существует и компромиссная позиция в оценке нравственного регулирования. Согласно ей нормы морали имеют двоякую природу: одни имеют в виду самого индивида, другие — отношение индивида к обществу. Отсюда деление этики на индивидуальную и социальную.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Наиболее распространенным и аргументированным является представление об абсолютно социальном характере норм морали и отсутствии в них какого-либо индивидуального фактора.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Существует точка зрения, что нравственные законы заложены в самой природе человека. Внешне они проявляются в зависимости от той или иной жизненной ситуации, в которой оказывается индивид. Другие же категорически утверждают, что нормы нравственности — это требования, обращенные к человеку извне.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Видимо, нет оснований проводить водораздел между индивидуальным и социальным характером нравственных требований, поскольку в них органически переплетаются элементы того и другого. Ясно одно, что любая социальная норма имеет общий характер, и в этом смысле она адресуется не к конкретному индивиду, а ко всем или к большой группе индивидов. Моральные нормы регулируют не “внутренний” мир человека, а отношения между людьми. Однако не следует упускать из виду индивидуальные аспекты нравственных требований. В конечном счете их реализация зависит от нравственной зрелости человека, прочности его моральных воззрений, социальной ориентированности его индивидуальных интересов. И здесь первостепенную роль играют такие индивидуализированные моральные категории, как совесть, долг, которые направляют поведение человека в русло социальной нравственности. Внутреннее убеждение индивида в нравственности или безнравственности своего поступка в значительной мере определяет и его социальную значимость.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Единство правовых норм и норм морали, как и единство всех социальных норм цивилизованного общества, основывается на общности социально-экономических интересов, культуры общества, приверженности людей к идеалам свободы и справедливости.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Вместе с тем нормы права и нормы морали отличаются друг от друга следующими признаками: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По происхождению. Нормы морали складываются в обществе на основе представлений людей о добре и зле, чести, совести, справедливости. Они приобретают обязательное значение по мере осознания и признания их большинством членов общества. Нормы права, устанавливаемые государством, после вступления в законную силу сразу же становятся обязательными для всех лиц, находящихся в сфере их действий.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По форме выражения. Нормы морали не закрепляются в специальных актах. Они содержатся в сознании людей. Правовые же нормы получают выражение в официальных государственных актах (законах, указах, постановлениях).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 способу охраны от нарушений. Нормы морали и нормы права в правовом гражданском обществе в подавляющем большинстве случаев соблюдаются добровольно на основе естественного понимания людьми справедливости их предписаний. Реализация и тех и других норм обеспечивается внутренним убеждением, а также средствами общественного мнения. Такие способы охраны вполне достаточны дня моральных норм. Для обеспечения же правовых норм применяются еще и меры государственного принуждения.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По степени детализации. Нормы морали выступают в виде наиболее обобщенных правил поведения (будь добрым, справедливым, честным). Правовые же нормы представляют собой детализированные, по сравнению с моральными нормами, правила поведения. В них закрепляются четко определенные юридические права и обязанности участников общественных отношений.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3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Нормы права и нормы морали органически взаимодействуют между собой. Они взаимообусловливают, дополняют и взаимообеспечивают друг друга в регулировании общественных отношений. Объективная обусловленность такого взаимодействия определяется тем, что правовые законы воплощают в себе принципы гуманизма, справедливости, равенства людей. Другими словами, законы правового государства воплощают в себе высшие моральные требования современного общества.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Точная реализация правовых норм означает одновременно воплощение в общественную жизнь требований морали. В свою очередь, нормы морали оказывают активное влияние на создание и реализацию правовых норм. Требования общественной нравственности всемерно учитываются нормотворческими государственными органами при создании правовых норм. Особо важную роль моральные нормы играют в процессе применения норм права компетентными органами при решении конкретных юридических дел. Так, правильное юридическое решение судом вопросов об оскорблении личности, хулиганстве и других во многом зависит от учета моральных норм, действующих в обществе.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Моральные установления оказывают благотворное воздействие на точную и полную реализацию правовых норм, на укрепление законности и правопорядка. Нарушение правовой нормы вызывает естественное моральное осуждение со стороны нравственно зрелых членов общества. Обязанность соблюдать нормы права есть моральный долг всех граждан правового государства.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Таким образом, право активно содействует утверждению прогрессивных моральных представлений в обществе. Нормы морали, в свою очередь, наполняют право глубоким нравственным содержанием, содействуя эффективности правового регулирования, одухотворяя действия и поступки участников правоотношений нравственными идеалами.</w:t>
      </w:r>
    </w:p>
    <w:p>
      <w:pPr>
        <w:pStyle w:val="Normal"/>
        <w:spacing w:lineRule="auto" w:line="360" w:before="0" w:after="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</w:t>
      </w:r>
      <w:r>
        <w:rPr>
          <w:rFonts w:cs="Times New Roman" w:ascii="Times New Roman" w:hAnsi="Times New Roman"/>
          <w:i/>
          <w:iCs/>
          <w:sz w:val="30"/>
          <w:szCs w:val="30"/>
          <w:vertAlign w:val="superscript"/>
        </w:rPr>
        <w:t xml:space="preserve"> </w:t>
      </w:r>
    </w:p>
    <w:p>
      <w:pPr>
        <w:pStyle w:val="Normal"/>
        <w:spacing w:lineRule="auto" w:line="360" w:before="0" w:after="0"/>
        <w:ind w:hanging="0"/>
        <w:jc w:val="both"/>
        <w:rPr/>
      </w:pPr>
      <w:r>
        <w:rPr>
          <w:rFonts w:cs="Times New Roman" w:ascii="Times New Roman" w:hAnsi="Times New Roman"/>
          <w:i w:val="false"/>
          <w:iCs w:val="false"/>
          <w:sz w:val="30"/>
          <w:szCs w:val="30"/>
          <w:vertAlign w:val="superscript"/>
        </w:rPr>
        <w:t xml:space="preserve">3 </w:t>
      </w:r>
      <w:r>
        <w:rPr>
          <w:rFonts w:cs="Times New Roman" w:ascii="Times New Roman" w:hAnsi="Times New Roman"/>
          <w:i w:val="false"/>
          <w:iCs w:val="false"/>
          <w:sz w:val="30"/>
          <w:szCs w:val="30"/>
          <w:vertAlign w:val="subscript"/>
        </w:rPr>
        <w:t>Под редакцией Пиголкина А. С., Дмитриева Ю. А. Теория государства и права; Юрайт, Юрайт - Москва, </w:t>
      </w:r>
      <w:r>
        <w:rPr>
          <w:rFonts w:cs="Times New Roman" w:ascii="Times New Roman" w:hAnsi="Times New Roman"/>
          <w:bCs/>
          <w:i w:val="false"/>
          <w:iCs w:val="false"/>
          <w:sz w:val="30"/>
          <w:szCs w:val="30"/>
          <w:vertAlign w:val="subscript"/>
        </w:rPr>
        <w:t>2015</w:t>
      </w:r>
      <w:r>
        <w:rPr>
          <w:rFonts w:cs="Times New Roman" w:ascii="Times New Roman" w:hAnsi="Times New Roman"/>
          <w:i w:val="false"/>
          <w:iCs w:val="false"/>
          <w:sz w:val="30"/>
          <w:szCs w:val="30"/>
          <w:vertAlign w:val="subscript"/>
        </w:rPr>
        <w:t>. - 752 c.</w:t>
      </w:r>
    </w:p>
    <w:p>
      <w:pPr>
        <w:pStyle w:val="1"/>
        <w:spacing w:lineRule="auto" w:line="360" w:before="0" w:after="200"/>
        <w:ind w:firstLine="709"/>
        <w:jc w:val="center"/>
        <w:rPr/>
      </w:pPr>
      <w:r>
        <w:rPr>
          <w:rFonts w:cs="Times New Roman" w:ascii="Times New Roman" w:hAnsi="Times New Roman"/>
          <w:b w:val="false"/>
          <w:color w:val="00000A"/>
        </w:rPr>
        <w:t xml:space="preserve">ГЛАВА </w:t>
      </w:r>
      <w:r>
        <w:rPr>
          <w:rFonts w:cs="Times New Roman" w:ascii="Times New Roman" w:hAnsi="Times New Roman"/>
          <w:b w:val="false"/>
          <w:color w:val="00000A"/>
          <w:lang w:val="en-US"/>
        </w:rPr>
        <w:t>II</w:t>
      </w:r>
      <w:bookmarkStart w:id="5" w:name="_Toc478576514"/>
      <w:r>
        <w:rPr>
          <w:rFonts w:cs="Times New Roman" w:ascii="Times New Roman" w:hAnsi="Times New Roman"/>
          <w:b w:val="false"/>
          <w:color w:val="00000A"/>
        </w:rPr>
        <w:t xml:space="preserve"> </w:t>
      </w:r>
      <w:bookmarkEnd w:id="5"/>
      <w:r>
        <w:rPr>
          <w:rFonts w:cs="Times New Roman" w:ascii="Times New Roman" w:hAnsi="Times New Roman"/>
          <w:b w:val="false"/>
          <w:color w:val="00000A"/>
        </w:rPr>
        <w:t>ОБЩЕСТВЕННЫЕ ИЗМЕНЕНИЯ И НОВЫЕ СОЦИАЛЬНЫЕ НОРМЫ</w:t>
      </w:r>
    </w:p>
    <w:p>
      <w:pPr>
        <w:pStyle w:val="2"/>
        <w:spacing w:lineRule="auto" w:line="360" w:before="0" w:after="200"/>
        <w:ind w:firstLine="709"/>
        <w:jc w:val="center"/>
        <w:rPr>
          <w:rFonts w:ascii="Times New Roman" w:hAnsi="Times New Roman" w:cs="Times New Roman"/>
          <w:b w:val="false"/>
          <w:b w:val="false"/>
          <w:color w:val="00000A"/>
          <w:sz w:val="28"/>
          <w:szCs w:val="28"/>
        </w:rPr>
      </w:pPr>
      <w:bookmarkStart w:id="6" w:name="_Toc478576515"/>
      <w:bookmarkEnd w:id="6"/>
      <w:r>
        <w:rPr>
          <w:rFonts w:cs="Times New Roman" w:ascii="Times New Roman" w:hAnsi="Times New Roman"/>
          <w:b w:val="false"/>
          <w:color w:val="00000A"/>
          <w:sz w:val="28"/>
          <w:szCs w:val="28"/>
        </w:rPr>
        <w:t>2.1 Общественные изменения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Даже беглый взгляд на общество и на отдельные его составляющие позволяет понять, что в социальной сфере нет неизменных объектов и субъектов. Изменяются культурные комплексы, состав групп, взаимоотношения между людьми. Это в свою очередь влияет на изменения общества, его политики, образа жизни людей.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Изучая изменения, происходящие в обществе, их обычно разделяют на социальные - изменения в социальной структуре и социальных взаимосвязях в обществе и культурные - изменения в культуре общества.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Социальные изменения могут включать в себя прирост населения, рост образовательного уровня, уменьшение информированности, изменение окружения личности при переезде из деревни в город, изменение взаимоотношений между рабочими и администрацией, когда на предприятии происходит реорганизация, и т.д. и т.п.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Культурные изменения могут включать в себя изобретение и популяризацию автомобиля, появление новых слов в нашем языке, изменение норм правильного поведения и морали, новые формы искусства, музыки и т.д. Часто культурные изменения одновременно являются и социальными. Например, изменение норм морали может привести к изменению взаимоотношений между социальными общностями и наоборот. Практически все важные изменения имеют как культурный, так и социальный аспекты, а потому к ним применяется термин "социокультурные изменения"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Виды социальных изменений: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Открытие - это разделяемое многими людьми восприятие аспекта реальности, ранее неизвестного. Открытие добавляет новую черту в запасы знаний, проверенных людьми, воспринятых ими. Оно всегда добавляет нечто новое к культуре, потому что, хотя открываемый аспект всегда существовал, он становится частью культуры только после его открытия.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Открытие превращается в фактор социального изменения лишь тогда, когда оно может быть использовано, когда оно стало частью общества или человеческих отношений. Когда новое знание используется для развития технологии, практически всегда появляются изменения в целом.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Изобретение. Изобретение часто определяют как новую комбинацию или новое использование существующего знания.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Изобретения могут быть разделены на два типа: материальные (такие, как телефон или самолет) и социальные (например: алфавит, конституционное правительство, выборная демократия). В каждом случае создается комбинация хорошо известных элементов. Изобретение является постоянным процессом, когда каждое новое изобретение становится последним в ряду предыдущих.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Диффузия. Даже самое изобретательное общество может изобрести только простейшие формы изменений. Чаще же всего социальные изменения в обществах развиваются через диффузию - распространение культурных черт и образцов от группы к группе и их внедрение. Диффузия действует как внутри обществ, так и между ними. Частушки как вид фольклора возникли у татар, а затем проникли в русскую среду. Методы научного управления, разработанные американской школой Ф. Тейлора, были внедрены в других обществах.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4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Диффузия возможна только в тех обществах, которые вступают друг с другом в тесный контакт. Очень часто группы намеренно увеличивают число контактов, чтобы усилить диффузию (например, в случае обучения менеджеров с посылкой обучаемых в США, Германию и другие развитые страны). Но иногда общество или группа стремится избежать диффузии и снижает число контактов (например, когда хотят избежать влияния нежелательной идеологии). Отсюда следует вывод, что диффузия является селективным действием. Группа принимает некоторые культурные черты и отвергает другие.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Однако, не все предлагаемые инновации принимаются обществом. Некоторые могут приниматься немедленно, некоторые - спустя длительное время.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 этом нет социальных изменений, которые проходили бы бесследно для существующей культуры.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Даже те инновации, которые просто присоединяются к культурным образцам, отнимают у членов общества некоторое время и отвлекают их интересы от других элементов культуры.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Однако большинство инноваций создают эффект гораздо более сильный, разрушая старые или создавая новые культурные образцы, новые виды социальных отношений.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5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Многие технические новшества, как, например, радио, телевидение, автомобиль, породили целые культуры.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"/>
        <w:spacing w:lineRule="auto" w:line="360" w:before="0" w:after="200"/>
        <w:ind w:hanging="0"/>
        <w:jc w:val="center"/>
        <w:rPr/>
      </w:pPr>
      <w:bookmarkStart w:id="7" w:name="_Toc478576516"/>
      <w:bookmarkEnd w:id="7"/>
      <w:r>
        <w:rPr>
          <w:rFonts w:cs="Times New Roman" w:ascii="Times New Roman" w:hAnsi="Times New Roman"/>
          <w:b w:val="false"/>
          <w:color w:val="00000A"/>
          <w:sz w:val="28"/>
          <w:szCs w:val="28"/>
        </w:rPr>
        <w:t>2.2 Высшее образование как социальная норма</w:t>
      </w:r>
    </w:p>
    <w:p>
      <w:pPr>
        <w:pStyle w:val="Normal"/>
        <w:spacing w:lineRule="auto" w:line="360" w:before="0" w:after="0"/>
        <w:ind w:firstLine="709"/>
        <w:jc w:val="both"/>
        <w:rPr/>
      </w:pPr>
      <w:bookmarkStart w:id="8" w:name="__DdeLink__5537_1422886461"/>
      <w:r>
        <w:rPr>
          <w:rFonts w:cs="Times New Roman" w:ascii="Times New Roman" w:hAnsi="Times New Roman"/>
          <w:bCs/>
          <w:sz w:val="28"/>
          <w:szCs w:val="28"/>
        </w:rPr>
        <w:t>Высшее образование в России</w:t>
      </w:r>
      <w:r>
        <w:rPr>
          <w:rFonts w:cs="Times New Roman" w:ascii="Times New Roman" w:hAnsi="Times New Roman"/>
          <w:sz w:val="28"/>
          <w:szCs w:val="28"/>
        </w:rPr>
        <w:t> — часть </w:t>
      </w:r>
      <w:hyperlink r:id="rId2">
        <w:r>
          <w:rPr>
            <w:webHidden/>
            <w:rStyle w:val="Style14"/>
            <w:rFonts w:cs="Times New Roman" w:ascii="Times New Roman" w:hAnsi="Times New Roman"/>
            <w:vanish/>
            <w:color w:val="00000A"/>
            <w:sz w:val="28"/>
            <w:szCs w:val="28"/>
            <w:u w:val="none"/>
          </w:rPr>
          <w:t>профессионального образования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имеющая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</w:t>
      </w:r>
      <w:bookmarkEnd w:id="8"/>
      <w:r>
        <w:rPr>
          <w:rFonts w:cs="Times New Roman" w:ascii="Times New Roman" w:hAnsi="Times New Roman"/>
          <w:sz w:val="28"/>
          <w:szCs w:val="28"/>
        </w:rPr>
        <w:t xml:space="preserve">научно-педагогической квалификации.                            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 вступления 1 сентября 2013 года в силу Федерального закона от 29 декабря 2012 г. N 273-ФЗ «Об образовании в Российской Федерации» использовался термин «высшее профессиональное образование», который не включал в себя обучение в аспирантуре (адъюнтуре), по программам ординатуры, ассистентуры-стажировки, отнесённого к послевузовскому профессиональному образованию.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Оценим динамику изменения численности поступающих в ВУЗы опираясь на данные Федеральной службы государственной статистики.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1 - Число высших учебных заведений</w:t>
      </w:r>
    </w:p>
    <w:tbl>
      <w:tblPr>
        <w:tblStyle w:val="a9"/>
        <w:tblW w:w="9571" w:type="dxa"/>
        <w:jc w:val="left"/>
        <w:tblInd w:w="-150" w:type="dxa"/>
        <w:tblCellMar>
          <w:top w:w="0" w:type="dxa"/>
          <w:left w:w="-5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8"/>
        <w:gridCol w:w="1227"/>
        <w:gridCol w:w="1227"/>
        <w:gridCol w:w="1227"/>
        <w:gridCol w:w="1227"/>
        <w:gridCol w:w="1227"/>
        <w:gridCol w:w="1227"/>
      </w:tblGrid>
      <w:tr>
        <w:trPr/>
        <w:tc>
          <w:tcPr>
            <w:tcW w:w="2208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2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2010/11</w:t>
            </w:r>
          </w:p>
        </w:tc>
        <w:tc>
          <w:tcPr>
            <w:tcW w:w="122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2011/12</w:t>
            </w:r>
          </w:p>
        </w:tc>
        <w:tc>
          <w:tcPr>
            <w:tcW w:w="122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2012/13</w:t>
            </w:r>
          </w:p>
        </w:tc>
        <w:tc>
          <w:tcPr>
            <w:tcW w:w="122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2013/14</w:t>
            </w:r>
          </w:p>
        </w:tc>
        <w:tc>
          <w:tcPr>
            <w:tcW w:w="122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2014/15</w:t>
            </w:r>
          </w:p>
        </w:tc>
        <w:tc>
          <w:tcPr>
            <w:tcW w:w="122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2015/16</w:t>
            </w:r>
          </w:p>
        </w:tc>
      </w:tr>
      <w:tr>
        <w:trPr/>
        <w:tc>
          <w:tcPr>
            <w:tcW w:w="2208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высших учебных заведений – всего, в т.ч.</w:t>
            </w:r>
          </w:p>
        </w:tc>
        <w:tc>
          <w:tcPr>
            <w:tcW w:w="122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1115</w:t>
            </w:r>
          </w:p>
        </w:tc>
        <w:tc>
          <w:tcPr>
            <w:tcW w:w="122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122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1046</w:t>
            </w:r>
          </w:p>
        </w:tc>
        <w:tc>
          <w:tcPr>
            <w:tcW w:w="122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969</w:t>
            </w:r>
          </w:p>
        </w:tc>
        <w:tc>
          <w:tcPr>
            <w:tcW w:w="122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22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896</w:t>
            </w:r>
          </w:p>
        </w:tc>
      </w:tr>
      <w:tr>
        <w:trPr/>
        <w:tc>
          <w:tcPr>
            <w:tcW w:w="2208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государственных</w:t>
            </w:r>
          </w:p>
        </w:tc>
        <w:tc>
          <w:tcPr>
            <w:tcW w:w="122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122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22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122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122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122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530</w:t>
            </w:r>
          </w:p>
        </w:tc>
      </w:tr>
      <w:tr>
        <w:trPr/>
        <w:tc>
          <w:tcPr>
            <w:tcW w:w="2208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негосударственных</w:t>
            </w:r>
          </w:p>
        </w:tc>
        <w:tc>
          <w:tcPr>
            <w:tcW w:w="122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22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22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22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122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22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366</w:t>
            </w:r>
          </w:p>
        </w:tc>
      </w:tr>
    </w:tbl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Количество учебных заведений сокращается. Поскольку получение высшего образования делается социальной нормой, можно проследить механизм социального контроля, который осуществляется посредствам санкций, а именно негативных последствий для членов общества не имеющих высшего образования. К таким последствиям можно отнести, например невозможность получить престижную или высокооплачиваемую работу, построить карьеру, занимать высокие должности.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2 - Прием в высшие учебные заведения и выпуск специалистов с высшим профессиональным образованием</w:t>
      </w:r>
    </w:p>
    <w:tbl>
      <w:tblPr>
        <w:tblStyle w:val="a9"/>
        <w:tblW w:w="9571" w:type="dxa"/>
        <w:jc w:val="left"/>
        <w:tblInd w:w="-150" w:type="dxa"/>
        <w:tblCellMar>
          <w:top w:w="0" w:type="dxa"/>
          <w:left w:w="-5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57"/>
        <w:gridCol w:w="1277"/>
        <w:gridCol w:w="1275"/>
        <w:gridCol w:w="1277"/>
        <w:gridCol w:w="1077"/>
        <w:gridCol w:w="1004"/>
        <w:gridCol w:w="1003"/>
      </w:tblGrid>
      <w:tr>
        <w:trPr/>
        <w:tc>
          <w:tcPr>
            <w:tcW w:w="265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2010/11</w:t>
            </w:r>
          </w:p>
        </w:tc>
        <w:tc>
          <w:tcPr>
            <w:tcW w:w="1275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2011/12</w:t>
            </w:r>
          </w:p>
        </w:tc>
        <w:tc>
          <w:tcPr>
            <w:tcW w:w="127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2012/13</w:t>
            </w:r>
          </w:p>
        </w:tc>
        <w:tc>
          <w:tcPr>
            <w:tcW w:w="107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2013/14</w:t>
            </w:r>
          </w:p>
        </w:tc>
        <w:tc>
          <w:tcPr>
            <w:tcW w:w="1004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2014/15</w:t>
            </w:r>
          </w:p>
        </w:tc>
        <w:tc>
          <w:tcPr>
            <w:tcW w:w="1003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2015/16</w:t>
            </w:r>
          </w:p>
        </w:tc>
      </w:tr>
      <w:tr>
        <w:trPr/>
        <w:tc>
          <w:tcPr>
            <w:tcW w:w="265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Принято студентов - всего, тыс. человек</w:t>
            </w:r>
          </w:p>
        </w:tc>
        <w:tc>
          <w:tcPr>
            <w:tcW w:w="127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7049,8</w:t>
            </w:r>
          </w:p>
        </w:tc>
        <w:tc>
          <w:tcPr>
            <w:tcW w:w="1275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6490,0</w:t>
            </w:r>
          </w:p>
        </w:tc>
        <w:tc>
          <w:tcPr>
            <w:tcW w:w="127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6073,9</w:t>
            </w:r>
          </w:p>
        </w:tc>
        <w:tc>
          <w:tcPr>
            <w:tcW w:w="107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5646,7</w:t>
            </w:r>
          </w:p>
        </w:tc>
        <w:tc>
          <w:tcPr>
            <w:tcW w:w="1004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5209,0</w:t>
            </w:r>
          </w:p>
        </w:tc>
        <w:tc>
          <w:tcPr>
            <w:tcW w:w="1003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4766,5</w:t>
            </w:r>
          </w:p>
        </w:tc>
      </w:tr>
      <w:tr>
        <w:trPr/>
        <w:tc>
          <w:tcPr>
            <w:tcW w:w="265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Выпущено специалистов всего, тыс. чел.</w:t>
            </w:r>
          </w:p>
        </w:tc>
        <w:tc>
          <w:tcPr>
            <w:tcW w:w="127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1468</w:t>
            </w:r>
          </w:p>
        </w:tc>
        <w:tc>
          <w:tcPr>
            <w:tcW w:w="1275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1443</w:t>
            </w:r>
          </w:p>
        </w:tc>
        <w:tc>
          <w:tcPr>
            <w:tcW w:w="127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1399</w:t>
            </w:r>
          </w:p>
        </w:tc>
        <w:tc>
          <w:tcPr>
            <w:tcW w:w="107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1378</w:t>
            </w:r>
          </w:p>
        </w:tc>
        <w:tc>
          <w:tcPr>
            <w:tcW w:w="1004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1429</w:t>
            </w:r>
          </w:p>
        </w:tc>
        <w:tc>
          <w:tcPr>
            <w:tcW w:w="1003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1449</w:t>
            </w:r>
          </w:p>
        </w:tc>
      </w:tr>
      <w:tr>
        <w:trPr/>
        <w:tc>
          <w:tcPr>
            <w:tcW w:w="265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10 000 занятых в экономике выпущено специалистов высшими учебными заведениями, чел.</w:t>
            </w:r>
          </w:p>
        </w:tc>
        <w:tc>
          <w:tcPr>
            <w:tcW w:w="127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75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27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077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004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003" w:type="dxa"/>
            <w:tcBorders/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224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Уровень образования стал важным фактором, способствующим повышению благосостояния. То есть, вопрос о том, учиться или не учиться, уже даже не стоит. Более 80% абитуриентов видят необходимость именно в высшем образовании. Высшее образование рассматривается в основном как обязательное условие для того, чтобы хорошо зарабатывать, больше знать, иметь специальные знания или занять более высокое положение в обществе.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Еще об одном факте последних исследований хочется упомянуть. Оказывается, уже включенные в систему профессионального образования молодые люди чаще всего не считают, что учебное заведение, в котором они учатся, - это последний этап получения образования. Среди студентов вузов на два высших образования ориентированы 45%. Это очень хорошие показатели, говорящие не только о престиже высшего образования, но и об осознанном подходе к нему молодого поколения.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Все вышесказанное позволяет сделать вывод, что современное высшее образование является фактически социальной нормой для большинства граждан страны.      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 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vertAlign w:val="superscript"/>
        </w:rPr>
        <w:t xml:space="preserve">   </w:t>
      </w:r>
      <w:r>
        <w:rPr>
          <w:rFonts w:cs="Times New Roman" w:ascii="Times New Roman" w:hAnsi="Times New Roman"/>
          <w:i w:val="false"/>
          <w:iCs w:val="false"/>
          <w:sz w:val="30"/>
          <w:szCs w:val="30"/>
          <w:vertAlign w:val="superscript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vertAlign w:val="superscript"/>
        </w:rPr>
        <w:t xml:space="preserve">4 </w:t>
      </w:r>
      <w:r>
        <w:rPr>
          <w:rFonts w:cs="Times New Roman" w:ascii="Times New Roman" w:hAnsi="Times New Roman"/>
          <w:i w:val="false"/>
          <w:iCs w:val="false"/>
          <w:sz w:val="30"/>
          <w:szCs w:val="30"/>
          <w:vertAlign w:val="superscript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30"/>
          <w:szCs w:val="30"/>
          <w:vertAlign w:val="subscript"/>
        </w:rPr>
        <w:t>Марченко М. Н. Теория государства и права; Проспект - Москва, 2016. - 652 c.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 w:val="false"/>
          <w:i w:val="false"/>
          <w:iCs w:val="false"/>
          <w:color w:val="00000A"/>
          <w:sz w:val="30"/>
          <w:szCs w:val="30"/>
          <w:vertAlign w:val="superscript"/>
        </w:rPr>
        <w:t xml:space="preserve">       </w:t>
      </w:r>
      <w:r>
        <w:rPr>
          <w:rFonts w:cs="Times New Roman" w:ascii="Times New Roman" w:hAnsi="Times New Roman"/>
          <w:b w:val="false"/>
          <w:i w:val="false"/>
          <w:iCs w:val="false"/>
          <w:color w:val="00000A"/>
          <w:sz w:val="28"/>
          <w:szCs w:val="28"/>
          <w:vertAlign w:val="superscript"/>
        </w:rPr>
        <w:t>5</w:t>
      </w:r>
      <w:r>
        <w:rPr>
          <w:rFonts w:cs="Times New Roman" w:ascii="Times New Roman" w:hAnsi="Times New Roman"/>
          <w:b w:val="false"/>
          <w:i w:val="false"/>
          <w:iCs w:val="false"/>
          <w:color w:val="00000A"/>
          <w:sz w:val="26"/>
          <w:szCs w:val="26"/>
          <w:vertAlign w:val="superscript"/>
        </w:rPr>
        <w:t xml:space="preserve"> </w:t>
      </w:r>
      <w:r>
        <w:rPr>
          <w:rFonts w:cs="Times New Roman" w:ascii="Times New Roman" w:hAnsi="Times New Roman"/>
          <w:b w:val="false"/>
          <w:i w:val="false"/>
          <w:iCs w:val="false"/>
          <w:color w:val="00000A"/>
          <w:sz w:val="30"/>
          <w:szCs w:val="30"/>
          <w:vertAlign w:val="subscript"/>
        </w:rPr>
        <w:t>Сырых В. М. Теория государства и права; Юстицинформ - Москва, 2015. - 704 c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iCs w:val="false"/>
          <w:color w:val="00000A"/>
          <w:sz w:val="30"/>
          <w:szCs w:val="30"/>
          <w:vertAlign w:val="subscript"/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iCs w:val="false"/>
          <w:color w:val="00000A"/>
          <w:sz w:val="30"/>
          <w:szCs w:val="30"/>
          <w:vertAlign w:val="subscript"/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iCs w:val="false"/>
          <w:color w:val="00000A"/>
          <w:sz w:val="30"/>
          <w:szCs w:val="30"/>
          <w:vertAlign w:val="subscript"/>
        </w:rPr>
      </w:pPr>
      <w:r>
        <w:rPr/>
      </w:r>
    </w:p>
    <w:p>
      <w:pPr>
        <w:pStyle w:val="Normal"/>
        <w:spacing w:lineRule="auto" w:line="360" w:before="0" w:after="0"/>
        <w:ind w:hanging="0"/>
        <w:jc w:val="center"/>
        <w:rPr/>
      </w:pPr>
      <w:bookmarkStart w:id="9" w:name="_Toc478576517"/>
      <w:r>
        <w:rPr>
          <w:rFonts w:cs="Times New Roman" w:ascii="Times New Roman" w:hAnsi="Times New Roman"/>
          <w:b w:val="false"/>
          <w:color w:val="00000A"/>
          <w:sz w:val="28"/>
          <w:szCs w:val="28"/>
        </w:rPr>
        <w:t>З</w:t>
      </w:r>
      <w:bookmarkEnd w:id="9"/>
      <w:r>
        <w:rPr>
          <w:rFonts w:cs="Times New Roman" w:ascii="Times New Roman" w:hAnsi="Times New Roman"/>
          <w:b w:val="false"/>
          <w:color w:val="00000A"/>
          <w:sz w:val="28"/>
          <w:szCs w:val="28"/>
        </w:rPr>
        <w:t>АКЛЮЧЕНИЕ</w:t>
      </w:r>
    </w:p>
    <w:p>
      <w:pPr>
        <w:pStyle w:val="Normal"/>
        <w:spacing w:lineRule="auto" w:line="360" w:before="0" w:after="0"/>
        <w:ind w:hanging="0"/>
        <w:jc w:val="center"/>
        <w:rPr>
          <w:rFonts w:ascii="Times New Roman" w:hAnsi="Times New Roman" w:cs="Times New Roman"/>
          <w:b w:val="false"/>
          <w:b w:val="false"/>
          <w:color w:val="00000A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A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Социальные нормы – предписания, требования, пожелания и ожидания соответствующего поведения. Нормы это некие идеальные образцы, определяющие то, что люди должны говорить, думать, чувствовать и делать в конкретных ситуациях.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Социальные нормы выполняют в обществе очень важные функции. Они: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регулируют общий ход социализации;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интегрируют индивидов в группы, а группы в общество;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контролируют отклоняющееся поведение;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служат образцами, эталонами поведения.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Известно также, что социальная норма формируется в ходе сознательной, целеполагающей деятельности людей, обусловленной в конечном счете объективными факторами, придающим нормам «объективную властность».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Социальные нормы чрезвычайно разнообразны, поскольку разнообразны и регулируемые ими общественные отношения.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Исследование социальной нормы сопряжено с анализом общественных отношений, деятельности индивидов. Общество всегда является результатом взаимодействия людей, выражает итог связей и отношений индивидов их деятельности.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Моральные установления оказывают благотворное воздействие на точную и полную реализацию правовых норм, на укрепление законности и правопорядка. Нарушение правовой нормы вызывает естественное моральное осуждение со стороны нравственно зрелых членов общества. Обязанность соблюдать нормы права - есть моральный долг всех граждан правового государства.</w:t>
      </w:r>
    </w:p>
    <w:p>
      <w:pPr>
        <w:pStyle w:val="Normal"/>
        <w:spacing w:lineRule="auto" w:line="36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Право активно содействует утверждению прогрессивных моральных представлений в обществе. Нормы морали, в свою очередь, наполняют право глубоким нравственным содержанием, содействуя эффективности правового регулирования, одухотворяя действия и поступки участников правоотношений нравственными идеалами.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Переходные социально-экономические и политические преобразования и процессы, протекавшие в России вследствие «перестройки» и либеральных реформ конца ХХ века повлияли и на социальные нормы, действующие в российском обществе. Так, например, современное высшее образование является фактически социальной нормой для большинства граждан России.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Кроме того сегодня невозможно представить человека живущего в каком-либо крупном городе России, который бы не пользовался компьютером. Наличие ПК и умение им пользоваться также теперь является социальной нормой.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Вместе с компьютерами, свое место заняла и мобильная связь.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итоге остается добавить – все те общественные изменения, которые произошли в различных сферах жизни общества, безусловно, оставили в ней свой след и привели к появлению новых социальных норм.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uto" w:line="360" w:before="0" w:after="0"/>
        <w:jc w:val="center"/>
        <w:rPr/>
      </w:pPr>
      <w:bookmarkStart w:id="10" w:name="_Toc478576518"/>
      <w:bookmarkEnd w:id="10"/>
      <w:r>
        <w:rPr>
          <w:rFonts w:cs="Times New Roman" w:ascii="Times New Roman" w:hAnsi="Times New Roman"/>
          <w:b w:val="false"/>
          <w:caps/>
          <w:color w:val="00000A"/>
        </w:rPr>
        <w:t>Список использованных источников и  литературы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Style w:val="B"/>
          <w:rFonts w:ascii="Times New Roman" w:hAnsi="Times New Roman"/>
          <w:sz w:val="28"/>
          <w:szCs w:val="21"/>
        </w:rPr>
        <w:t>Конституция</w:t>
      </w:r>
      <w:r>
        <w:rPr>
          <w:rStyle w:val="Appleconvertedspace"/>
          <w:rFonts w:cs="Times New Roman" w:ascii="Times New Roman" w:hAnsi="Times New Roman"/>
          <w:sz w:val="28"/>
          <w:szCs w:val="21"/>
        </w:rPr>
        <w:t> </w:t>
      </w:r>
      <w:r>
        <w:rPr>
          <w:rStyle w:val="B"/>
          <w:rFonts w:ascii="Times New Roman" w:hAnsi="Times New Roman"/>
          <w:sz w:val="28"/>
          <w:szCs w:val="21"/>
        </w:rPr>
        <w:t>Российской</w:t>
      </w:r>
      <w:r>
        <w:rPr>
          <w:rStyle w:val="Appleconvertedspace"/>
          <w:rFonts w:cs="Times New Roman" w:ascii="Times New Roman" w:hAnsi="Times New Roman"/>
          <w:sz w:val="28"/>
          <w:szCs w:val="21"/>
        </w:rPr>
        <w:t> </w:t>
      </w:r>
      <w:r>
        <w:rPr>
          <w:rStyle w:val="B"/>
          <w:rFonts w:ascii="Times New Roman" w:hAnsi="Times New Roman"/>
          <w:sz w:val="28"/>
          <w:szCs w:val="21"/>
        </w:rPr>
        <w:t>Федерации</w:t>
      </w:r>
      <w:r>
        <w:rPr>
          <w:rFonts w:cs="Times New Roman" w:ascii="Times New Roman" w:hAnsi="Times New Roman"/>
          <w:sz w:val="28"/>
          <w:szCs w:val="28"/>
        </w:rPr>
        <w:t xml:space="preserve"> (принята всенародным голосованием 12.12.1993) (с учетом поправок, внесенных Законами</w:t>
      </w:r>
      <w:r>
        <w:rPr>
          <w:rStyle w:val="Appleconvertedspace"/>
          <w:rFonts w:cs="Times New Roman" w:ascii="Times New Roman" w:hAnsi="Times New Roman"/>
          <w:sz w:val="28"/>
          <w:szCs w:val="21"/>
        </w:rPr>
        <w:t> </w:t>
      </w:r>
      <w:r>
        <w:rPr>
          <w:rStyle w:val="B"/>
          <w:rFonts w:ascii="Times New Roman" w:hAnsi="Times New Roman"/>
          <w:sz w:val="28"/>
          <w:szCs w:val="21"/>
        </w:rPr>
        <w:t>РФ</w:t>
      </w:r>
      <w:r>
        <w:rPr>
          <w:rStyle w:val="Appleconvertedspace"/>
          <w:rFonts w:cs="Times New Roman" w:ascii="Times New Roman" w:hAnsi="Times New Roman"/>
          <w:sz w:val="28"/>
          <w:szCs w:val="21"/>
        </w:rPr>
        <w:t> </w:t>
      </w:r>
      <w:r>
        <w:rPr>
          <w:rFonts w:cs="Times New Roman" w:ascii="Times New Roman" w:hAnsi="Times New Roman"/>
          <w:sz w:val="28"/>
          <w:szCs w:val="28"/>
        </w:rPr>
        <w:t>о поправках к</w:t>
      </w:r>
      <w:r>
        <w:rPr>
          <w:rStyle w:val="Appleconvertedspace"/>
          <w:rFonts w:cs="Times New Roman" w:ascii="Times New Roman" w:hAnsi="Times New Roman"/>
          <w:sz w:val="28"/>
          <w:szCs w:val="21"/>
        </w:rPr>
        <w:t> </w:t>
      </w:r>
      <w:r>
        <w:rPr>
          <w:rStyle w:val="B"/>
          <w:rFonts w:ascii="Times New Roman" w:hAnsi="Times New Roman"/>
          <w:sz w:val="28"/>
          <w:szCs w:val="21"/>
        </w:rPr>
        <w:t>Конституции</w:t>
      </w:r>
      <w:r>
        <w:rPr>
          <w:rStyle w:val="Appleconvertedspace"/>
          <w:rFonts w:cs="Times New Roman" w:ascii="Times New Roman" w:hAnsi="Times New Roman"/>
          <w:sz w:val="28"/>
          <w:szCs w:val="21"/>
        </w:rPr>
        <w:t> </w:t>
      </w:r>
      <w:r>
        <w:rPr>
          <w:rStyle w:val="B"/>
          <w:rFonts w:ascii="Times New Roman" w:hAnsi="Times New Roman"/>
          <w:sz w:val="28"/>
          <w:szCs w:val="21"/>
        </w:rPr>
        <w:t>РФ</w:t>
      </w:r>
      <w:r>
        <w:rPr>
          <w:rStyle w:val="Appleconvertedspace"/>
          <w:rFonts w:cs="Times New Roman" w:ascii="Times New Roman" w:hAnsi="Times New Roman"/>
          <w:sz w:val="28"/>
          <w:szCs w:val="21"/>
        </w:rPr>
        <w:t> </w:t>
      </w:r>
      <w:r>
        <w:rPr>
          <w:rFonts w:cs="Times New Roman" w:ascii="Times New Roman" w:hAnsi="Times New Roman"/>
          <w:sz w:val="28"/>
          <w:szCs w:val="28"/>
        </w:rPr>
        <w:t>от 30.12.2008 № 6-ФКЗ, от 30.12.2008 № 7-ФКЗ, от 05.02.2014 № 2-ФКЗ, от 21.07.2014 № 11-ФКЗ) // Собрании законодательства РФ. – 2014. – 07 августа.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Теория государства и права; АСТ, Сова - Москва, </w:t>
      </w:r>
      <w:r>
        <w:rPr>
          <w:rFonts w:cs="Times New Roman" w:ascii="Times New Roman" w:hAnsi="Times New Roman"/>
          <w:bCs/>
          <w:sz w:val="28"/>
          <w:szCs w:val="28"/>
        </w:rPr>
        <w:t>2016</w:t>
      </w:r>
      <w:r>
        <w:rPr>
          <w:rFonts w:cs="Times New Roman" w:ascii="Times New Roman" w:hAnsi="Times New Roman"/>
          <w:sz w:val="28"/>
          <w:szCs w:val="28"/>
        </w:rPr>
        <w:t xml:space="preserve">. - 160 c.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Теория государства и права; КноРус - Москва, 2015. - 382 c.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Теория государства и права; Сова, Астрель - Москва, 2016. - 160 c.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Теория государства и права. В 2 частях. Часть 1. Теория государства; Зерцало-М - Москва, 2016. - 516 c.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 Теория государства и права. В 2 частях. Часть 2. Теория права; Зерцало-М - Москва, 2016. - 336 c.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7. Братановский С.Н. Теория государства и права; Приор-издат - Москва, </w:t>
      </w:r>
      <w:r>
        <w:rPr>
          <w:rFonts w:cs="Times New Roman" w:ascii="Times New Roman" w:hAnsi="Times New Roman"/>
          <w:bCs/>
          <w:sz w:val="28"/>
          <w:szCs w:val="28"/>
        </w:rPr>
        <w:t>2016</w:t>
      </w:r>
      <w:r>
        <w:rPr>
          <w:rFonts w:cs="Times New Roman" w:ascii="Times New Roman" w:hAnsi="Times New Roman"/>
          <w:sz w:val="28"/>
          <w:szCs w:val="28"/>
        </w:rPr>
        <w:t>. - 174 c.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8. Венгеров, А.Б. Том 1. Теория государства и права: Часть II. Теория права; М.: Юристъ - Москва, </w:t>
      </w:r>
      <w:r>
        <w:rPr>
          <w:rFonts w:cs="Times New Roman" w:ascii="Times New Roman" w:hAnsi="Times New Roman"/>
          <w:bCs/>
          <w:sz w:val="28"/>
          <w:szCs w:val="28"/>
        </w:rPr>
        <w:t>2016</w:t>
      </w:r>
      <w:r>
        <w:rPr>
          <w:rFonts w:cs="Times New Roman" w:ascii="Times New Roman" w:hAnsi="Times New Roman"/>
          <w:sz w:val="28"/>
          <w:szCs w:val="28"/>
        </w:rPr>
        <w:t>. - 168 c.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9. Комаров С.А., Малько А.В. Теория государства и права; Норма - Москва, </w:t>
      </w:r>
      <w:r>
        <w:rPr>
          <w:rFonts w:cs="Times New Roman" w:ascii="Times New Roman" w:hAnsi="Times New Roman"/>
          <w:bCs/>
          <w:sz w:val="28"/>
          <w:szCs w:val="28"/>
        </w:rPr>
        <w:t>2016</w:t>
      </w:r>
      <w:r>
        <w:rPr>
          <w:rFonts w:cs="Times New Roman" w:ascii="Times New Roman" w:hAnsi="Times New Roman"/>
          <w:sz w:val="28"/>
          <w:szCs w:val="28"/>
        </w:rPr>
        <w:t>. - 442 c.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10. Лазарев В.В., Липень С.В. Теория государства и права; Юрайт - Москва, 2013. - 640 c.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11. Летушева Н.И., Летушева М.В. Теория государства и права; Академия - Москва, </w:t>
      </w:r>
      <w:r>
        <w:rPr>
          <w:rFonts w:cs="Times New Roman" w:ascii="Times New Roman" w:hAnsi="Times New Roman"/>
          <w:bCs/>
          <w:sz w:val="28"/>
          <w:szCs w:val="28"/>
        </w:rPr>
        <w:t>2014</w:t>
      </w:r>
      <w:r>
        <w:rPr>
          <w:rFonts w:cs="Times New Roman" w:ascii="Times New Roman" w:hAnsi="Times New Roman"/>
          <w:sz w:val="28"/>
          <w:szCs w:val="28"/>
        </w:rPr>
        <w:t>. - 192 c.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12. Летушева Н.И., Летушева М.В. Теория государства и права; Академия - Москва, </w:t>
      </w:r>
      <w:r>
        <w:rPr>
          <w:rFonts w:cs="Times New Roman" w:ascii="Times New Roman" w:hAnsi="Times New Roman"/>
          <w:bCs/>
          <w:sz w:val="28"/>
          <w:szCs w:val="28"/>
        </w:rPr>
        <w:t>2015</w:t>
      </w:r>
      <w:r>
        <w:rPr>
          <w:rFonts w:cs="Times New Roman" w:ascii="Times New Roman" w:hAnsi="Times New Roman"/>
          <w:sz w:val="28"/>
          <w:szCs w:val="28"/>
        </w:rPr>
        <w:t>. - 208 c.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13. Марченко М.Н. Теория государства и права; Проспект - Москва, 2016. - 652 c.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14. Матузов Н.И., Малько А.В. Теория государства и права; Дело - Москва, 2015. - 528 c.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15. Оксамытный, В.В. Теория государства и права; ИМПЭ-ПАБЛИШ - Москва, </w:t>
      </w:r>
      <w:r>
        <w:rPr>
          <w:rFonts w:cs="Times New Roman" w:ascii="Times New Roman" w:hAnsi="Times New Roman"/>
          <w:bCs/>
          <w:sz w:val="28"/>
          <w:szCs w:val="28"/>
        </w:rPr>
        <w:t>2015</w:t>
      </w:r>
      <w:r>
        <w:rPr>
          <w:rFonts w:cs="Times New Roman" w:ascii="Times New Roman" w:hAnsi="Times New Roman"/>
          <w:sz w:val="28"/>
          <w:szCs w:val="28"/>
        </w:rPr>
        <w:t>. - 563 c.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16. Под редакцией Пиголкина А.С., Дмитриева Ю.А. Теория государства и права; Высшее образование, Юрайт - Москва, </w:t>
      </w:r>
      <w:r>
        <w:rPr>
          <w:rFonts w:cs="Times New Roman" w:ascii="Times New Roman" w:hAnsi="Times New Roman"/>
          <w:bCs/>
          <w:sz w:val="28"/>
          <w:szCs w:val="28"/>
        </w:rPr>
        <w:t>2016</w:t>
      </w:r>
      <w:r>
        <w:rPr>
          <w:rFonts w:cs="Times New Roman" w:ascii="Times New Roman" w:hAnsi="Times New Roman"/>
          <w:sz w:val="28"/>
          <w:szCs w:val="28"/>
        </w:rPr>
        <w:t>. - 752 c.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17. Под редакцией Пиголкина А.С., Дмитриева Ю.А. Теория государства и права; Юрайт - Москва</w:t>
      </w:r>
      <w:bookmarkStart w:id="11" w:name="__DdeLink__8943_1342128368"/>
      <w:r>
        <w:rPr>
          <w:rFonts w:cs="Times New Roman" w:ascii="Times New Roman" w:hAnsi="Times New Roman"/>
          <w:sz w:val="28"/>
          <w:szCs w:val="28"/>
        </w:rPr>
        <w:t>, </w:t>
      </w:r>
      <w:r>
        <w:rPr>
          <w:rFonts w:cs="Times New Roman" w:ascii="Times New Roman" w:hAnsi="Times New Roman"/>
          <w:bCs/>
          <w:sz w:val="28"/>
          <w:szCs w:val="28"/>
        </w:rPr>
        <w:t>2015</w:t>
      </w:r>
      <w:bookmarkEnd w:id="11"/>
      <w:r>
        <w:rPr>
          <w:rFonts w:cs="Times New Roman" w:ascii="Times New Roman" w:hAnsi="Times New Roman"/>
          <w:sz w:val="28"/>
          <w:szCs w:val="28"/>
        </w:rPr>
        <w:t>. - 752 c.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18. Радько Т.Н. Теория государства и права; Академический Проект, </w:t>
      </w:r>
      <w:r>
        <w:rPr>
          <w:rFonts w:cs="Times New Roman" w:ascii="Times New Roman" w:hAnsi="Times New Roman"/>
          <w:bCs/>
          <w:sz w:val="28"/>
          <w:szCs w:val="28"/>
        </w:rPr>
        <w:t>2014</w:t>
      </w:r>
      <w:r>
        <w:rPr>
          <w:rFonts w:cs="Times New Roman" w:ascii="Times New Roman" w:hAnsi="Times New Roman"/>
          <w:sz w:val="28"/>
          <w:szCs w:val="28"/>
        </w:rPr>
        <w:t>. - 816 c.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19. Рассказов Л.П. Теория государства и права; РИОР - Москва, </w:t>
      </w:r>
      <w:r>
        <w:rPr>
          <w:rFonts w:cs="Times New Roman" w:ascii="Times New Roman" w:hAnsi="Times New Roman"/>
          <w:bCs/>
          <w:sz w:val="28"/>
          <w:szCs w:val="28"/>
        </w:rPr>
        <w:t>2014</w:t>
      </w:r>
      <w:r>
        <w:rPr>
          <w:rFonts w:cs="Times New Roman" w:ascii="Times New Roman" w:hAnsi="Times New Roman"/>
          <w:sz w:val="28"/>
          <w:szCs w:val="28"/>
        </w:rPr>
        <w:t>. - 464 c.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20. Рассказов Л.П. Теория государства и права; Норма, Инфра-М - Москва, 2016. - 480 c.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21. Рассказов Л.П. Теория государства и права; Инфра-М, РИОР - Москва, 2015. - 480 c.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22. Рассолов М.М. Теория государства и права; Юрайт - Москва, </w:t>
      </w:r>
      <w:r>
        <w:rPr>
          <w:rFonts w:cs="Times New Roman" w:ascii="Times New Roman" w:hAnsi="Times New Roman"/>
          <w:bCs/>
          <w:sz w:val="28"/>
          <w:szCs w:val="28"/>
        </w:rPr>
        <w:t>2016</w:t>
      </w:r>
      <w:r>
        <w:rPr>
          <w:rFonts w:cs="Times New Roman" w:ascii="Times New Roman" w:hAnsi="Times New Roman"/>
          <w:sz w:val="28"/>
          <w:szCs w:val="28"/>
        </w:rPr>
        <w:t>. - 640 c.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23. Смоленский М.Б. Теория государства и права; Феникс - Москва, </w:t>
      </w:r>
      <w:r>
        <w:rPr>
          <w:rFonts w:cs="Times New Roman" w:ascii="Times New Roman" w:hAnsi="Times New Roman"/>
          <w:bCs/>
          <w:sz w:val="28"/>
          <w:szCs w:val="28"/>
        </w:rPr>
        <w:t>2016</w:t>
      </w:r>
      <w:r>
        <w:rPr>
          <w:rFonts w:cs="Times New Roman" w:ascii="Times New Roman" w:hAnsi="Times New Roman"/>
          <w:sz w:val="28"/>
          <w:szCs w:val="28"/>
        </w:rPr>
        <w:t xml:space="preserve">. - 288 c.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24. Сырых В.М. Теория государства и права; Юстицинформ - Москва, 2015. - 704 c.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25. ред. Корельский, В.М.; Перевалов, В.Д. Теория государства и права; М.: Норма; Издание 2-е, испр. и доп. - Москва, </w:t>
      </w:r>
      <w:r>
        <w:rPr>
          <w:rFonts w:cs="Times New Roman" w:ascii="Times New Roman" w:hAnsi="Times New Roman"/>
          <w:bCs/>
          <w:sz w:val="28"/>
          <w:szCs w:val="28"/>
        </w:rPr>
        <w:t>2015</w:t>
      </w:r>
      <w:r>
        <w:rPr>
          <w:rFonts w:cs="Times New Roman" w:ascii="Times New Roman" w:hAnsi="Times New Roman"/>
          <w:sz w:val="28"/>
          <w:szCs w:val="28"/>
        </w:rPr>
        <w:t>. - 616 c.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26. ред. Мокичев, К.А. Теория государства и права; М.: Юридическая литература - Москва, </w:t>
      </w:r>
      <w:r>
        <w:rPr>
          <w:rFonts w:cs="Times New Roman" w:ascii="Times New Roman" w:hAnsi="Times New Roman"/>
          <w:bCs/>
          <w:sz w:val="28"/>
          <w:szCs w:val="28"/>
        </w:rPr>
        <w:t>2016</w:t>
      </w:r>
      <w:r>
        <w:rPr>
          <w:rFonts w:cs="Times New Roman" w:ascii="Times New Roman" w:hAnsi="Times New Roman"/>
          <w:sz w:val="28"/>
          <w:szCs w:val="28"/>
        </w:rPr>
        <w:t>. - 520 c.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27. </w:t>
      </w:r>
      <w:hyperlink r:id="rId3">
        <w:r>
          <w:rPr>
            <w:webHidden/>
            <w:rStyle w:val="Style14"/>
            <w:rFonts w:ascii="Times New Roman" w:hAnsi="Times New Roman"/>
            <w:vanish/>
            <w:sz w:val="28"/>
            <w:szCs w:val="28"/>
          </w:rPr>
          <w:t>http://www.consultant.ru</w:t>
        </w:r>
      </w:hyperlink>
      <w:r>
        <w:rPr>
          <w:rFonts w:ascii="Times New Roman" w:hAnsi="Times New Roman"/>
          <w:sz w:val="28"/>
          <w:szCs w:val="28"/>
        </w:rPr>
        <w:t xml:space="preserve"> – КонсультантПлюс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28 . </w:t>
      </w:r>
      <w:hyperlink r:id="rId4">
        <w:r>
          <w:rPr>
            <w:webHidden/>
            <w:rStyle w:val="Style14"/>
            <w:rFonts w:ascii="Times New Roman" w:hAnsi="Times New Roman"/>
            <w:vanish/>
            <w:sz w:val="28"/>
            <w:szCs w:val="28"/>
          </w:rPr>
          <w:t>http://base.garant.ru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– Гарант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815" w:right="626" w:header="850" w:top="1402" w:footer="1134" w:bottom="1686" w:gutter="0"/>
      <w:pgNumType w:start="2"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 w:before="0" w:after="0"/>
      <w:ind w:hanging="0"/>
      <w:jc w:val="both"/>
      <w:rPr>
        <w:rFonts w:ascii="Times New Roman" w:hAnsi="Times New Roman" w:cs="Times New Roman"/>
        <w:sz w:val="30"/>
        <w:szCs w:val="30"/>
        <w:vertAlign w:val="superscript"/>
      </w:rPr>
    </w:pPr>
    <w:r>
      <w:rPr>
        <w:rFonts w:cs="Times New Roman" w:ascii="Times New Roman" w:hAnsi="Times New Roman"/>
        <w:sz w:val="30"/>
        <w:szCs w:val="30"/>
        <w:vertAlign w:val="superscrip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ind w:hanging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a02b02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semiHidden/>
    <w:unhideWhenUsed/>
    <w:qFormat/>
    <w:rsid w:val="00fe6fb2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a02b02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a02b02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a02b0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fe6fb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4">
    <w:name w:val="Интернет-ссылка"/>
    <w:basedOn w:val="DefaultParagraphFont"/>
    <w:uiPriority w:val="99"/>
    <w:unhideWhenUsed/>
    <w:rsid w:val="00f275e9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c"/>
    <w:uiPriority w:val="99"/>
    <w:semiHidden/>
    <w:qFormat/>
    <w:rsid w:val="00ff3a3d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Style16">
    <w:name w:val="Ссылка указателя"/>
    <w:qFormat/>
    <w:rPr/>
  </w:style>
  <w:style w:type="character" w:styleId="Style17">
    <w:name w:val="Символ сноски"/>
    <w:qFormat/>
    <w:rPr/>
  </w:style>
  <w:style w:type="character" w:styleId="Style18">
    <w:name w:val="Привязка сноски"/>
    <w:rPr>
      <w:vertAlign w:val="superscript"/>
    </w:rPr>
  </w:style>
  <w:style w:type="character" w:styleId="ListLabel4">
    <w:name w:val="ListLabel 4"/>
    <w:qFormat/>
    <w:rPr>
      <w:rFonts w:ascii="Times New Roman" w:hAnsi="Times New Roman" w:cs="Symbol"/>
      <w:sz w:val="28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ascii="Times New Roman" w:hAnsi="Times New Roman" w:cs="Symbol"/>
      <w:sz w:val="28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Style19">
    <w:name w:val="Символы концевой сноски"/>
    <w:qFormat/>
    <w:rPr/>
  </w:style>
  <w:style w:type="character" w:styleId="Style20">
    <w:name w:val="Привязка концевой сноски"/>
    <w:rPr>
      <w:vertAlign w:val="superscript"/>
    </w:rPr>
  </w:style>
  <w:style w:type="character" w:styleId="ListLabel22">
    <w:name w:val="ListLabel 22"/>
    <w:qFormat/>
    <w:rPr>
      <w:rFonts w:ascii="Times New Roman" w:hAnsi="Times New Roman" w:cs="Symbol"/>
      <w:sz w:val="28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Times New Roman" w:hAnsi="Times New Roman" w:cs="Symbol"/>
      <w:sz w:val="28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ascii="Times New Roman" w:hAnsi="Times New Roman" w:cs="Symbol"/>
      <w:sz w:val="28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ascii="Times New Roman" w:hAnsi="Times New Roman" w:cs="Symbol"/>
      <w:sz w:val="28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ascii="Times New Roman" w:hAnsi="Times New Roman" w:cs="Symbol"/>
      <w:sz w:val="28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ascii="Times New Roman" w:hAnsi="Times New Roman" w:cs="Symbol"/>
      <w:sz w:val="28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ascii="Times New Roman" w:hAnsi="Times New Roman" w:cs="Symbol"/>
      <w:sz w:val="28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ascii="Times New Roman" w:hAnsi="Times New Roman" w:cs="Symbol"/>
      <w:sz w:val="28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ascii="Times New Roman" w:hAnsi="Times New Roman" w:cs="Symbol"/>
      <w:sz w:val="28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ascii="Times New Roman" w:hAnsi="Times New Roman" w:cs="Symbol"/>
      <w:sz w:val="28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ascii="Times New Roman" w:hAnsi="Times New Roman" w:cs="Symbol"/>
      <w:sz w:val="28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ascii="Times New Roman" w:hAnsi="Times New Roman" w:cs="Symbol"/>
      <w:sz w:val="28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ascii="Times New Roman" w:hAnsi="Times New Roman" w:cs="Symbol"/>
      <w:sz w:val="28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ascii="Times New Roman" w:hAnsi="Times New Roman" w:cs="Symbol"/>
      <w:sz w:val="28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ascii="Times New Roman" w:hAnsi="Times New Roman" w:cs="Symbol"/>
      <w:sz w:val="28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ascii="Times New Roman" w:hAnsi="Times New Roman" w:cs="Symbol"/>
      <w:sz w:val="28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ascii="Times New Roman" w:hAnsi="Times New Roman" w:cs="Symbol"/>
      <w:sz w:val="28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ascii="Times New Roman" w:hAnsi="Times New Roman" w:cs="Symbol"/>
      <w:sz w:val="28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ascii="Times New Roman" w:hAnsi="Times New Roman" w:cs="Symbol"/>
      <w:sz w:val="28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ascii="Times New Roman" w:hAnsi="Times New Roman" w:cs="Symbol"/>
      <w:sz w:val="28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ascii="Times New Roman" w:hAnsi="Times New Roman" w:cs="Symbol"/>
      <w:sz w:val="28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ascii="Times New Roman" w:hAnsi="Times New Roman" w:cs="Symbol"/>
      <w:sz w:val="28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ascii="Times New Roman" w:hAnsi="Times New Roman" w:cs="Symbol"/>
      <w:sz w:val="28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ascii="Times New Roman" w:hAnsi="Times New Roman" w:cs="Symbol"/>
      <w:sz w:val="28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ascii="Times New Roman" w:hAnsi="Times New Roman" w:cs="Symbol"/>
      <w:sz w:val="28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ascii="Times New Roman" w:hAnsi="Times New Roman" w:cs="Symbol"/>
      <w:sz w:val="28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Style21">
    <w:name w:val="Основной шрифт абзаца"/>
    <w:qFormat/>
    <w:rPr/>
  </w:style>
  <w:style w:type="character" w:styleId="B">
    <w:name w:val="b"/>
    <w:basedOn w:val="Style21"/>
    <w:qFormat/>
    <w:rPr>
      <w:rFonts w:cs="Times New Roman"/>
    </w:rPr>
  </w:style>
  <w:style w:type="character" w:styleId="Appleconvertedspace">
    <w:name w:val="apple-converted-space"/>
    <w:basedOn w:val="Style21"/>
    <w:qFormat/>
    <w:rPr/>
  </w:style>
  <w:style w:type="character" w:styleId="ListLabel256">
    <w:name w:val="ListLabel 256"/>
    <w:qFormat/>
    <w:rPr>
      <w:rFonts w:ascii="Times New Roman" w:hAnsi="Times New Roman" w:cs="Symbol"/>
      <w:sz w:val="28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Wingdings"/>
    </w:rPr>
  </w:style>
  <w:style w:type="character" w:styleId="ListLabel262">
    <w:name w:val="ListLabel 262"/>
    <w:qFormat/>
    <w:rPr>
      <w:rFonts w:cs="Symbol"/>
    </w:rPr>
  </w:style>
  <w:style w:type="character" w:styleId="ListLabel263">
    <w:name w:val="ListLabel 263"/>
    <w:qFormat/>
    <w:rPr>
      <w:rFonts w:cs="Courier New"/>
    </w:rPr>
  </w:style>
  <w:style w:type="character" w:styleId="ListLabel264">
    <w:name w:val="ListLabel 264"/>
    <w:qFormat/>
    <w:rPr>
      <w:rFonts w:cs="Wingdings"/>
    </w:rPr>
  </w:style>
  <w:style w:type="character" w:styleId="ListLabel265">
    <w:name w:val="ListLabel 265"/>
    <w:qFormat/>
    <w:rPr>
      <w:rFonts w:ascii="Times New Roman" w:hAnsi="Times New Roman" w:cs="Symbol"/>
      <w:sz w:val="28"/>
    </w:rPr>
  </w:style>
  <w:style w:type="character" w:styleId="ListLabel266">
    <w:name w:val="ListLabel 266"/>
    <w:qFormat/>
    <w:rPr>
      <w:rFonts w:cs="Courier New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Courier New"/>
    </w:rPr>
  </w:style>
  <w:style w:type="character" w:styleId="ListLabel270">
    <w:name w:val="ListLabel 270"/>
    <w:qFormat/>
    <w:rPr>
      <w:rFonts w:cs="Wingdings"/>
    </w:rPr>
  </w:style>
  <w:style w:type="character" w:styleId="ListLabel271">
    <w:name w:val="ListLabel 271"/>
    <w:qFormat/>
    <w:rPr>
      <w:rFonts w:cs="Symbol"/>
    </w:rPr>
  </w:style>
  <w:style w:type="character" w:styleId="ListLabel272">
    <w:name w:val="ListLabel 272"/>
    <w:qFormat/>
    <w:rPr>
      <w:rFonts w:cs="Courier New"/>
    </w:rPr>
  </w:style>
  <w:style w:type="character" w:styleId="ListLabel273">
    <w:name w:val="ListLabel 273"/>
    <w:qFormat/>
    <w:rPr>
      <w:rFonts w:cs="Wingdings"/>
    </w:rPr>
  </w:style>
  <w:style w:type="paragraph" w:styleId="Style22">
    <w:name w:val="Заголовок"/>
    <w:basedOn w:val="Normal"/>
    <w:next w:val="Style2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pPr>
      <w:spacing w:lineRule="auto" w:line="288" w:before="0" w:after="140"/>
    </w:pPr>
    <w:rPr/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Style27">
    <w:name w:val="Header"/>
    <w:basedOn w:val="Normal"/>
    <w:link w:val="a4"/>
    <w:uiPriority w:val="99"/>
    <w:unhideWhenUsed/>
    <w:rsid w:val="00a02b02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a6"/>
    <w:uiPriority w:val="99"/>
    <w:unhideWhenUsed/>
    <w:rsid w:val="00a02b02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f1873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f275e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TOCHeading">
    <w:name w:val="TOC Heading"/>
    <w:basedOn w:val="1"/>
    <w:uiPriority w:val="39"/>
    <w:semiHidden/>
    <w:unhideWhenUsed/>
    <w:qFormat/>
    <w:rsid w:val="00ff3a3d"/>
    <w:pPr/>
    <w:rPr>
      <w:lang w:eastAsia="ru-RU"/>
    </w:rPr>
  </w:style>
  <w:style w:type="paragraph" w:styleId="12">
    <w:name w:val="TOC 1"/>
    <w:basedOn w:val="Normal"/>
    <w:autoRedefine/>
    <w:uiPriority w:val="39"/>
    <w:unhideWhenUsed/>
    <w:rsid w:val="00ff3a3d"/>
    <w:pPr>
      <w:spacing w:before="0" w:after="100"/>
    </w:pPr>
    <w:rPr/>
  </w:style>
  <w:style w:type="paragraph" w:styleId="22">
    <w:name w:val="TOC 2"/>
    <w:basedOn w:val="Normal"/>
    <w:autoRedefine/>
    <w:uiPriority w:val="39"/>
    <w:unhideWhenUsed/>
    <w:rsid w:val="00ff3a3d"/>
    <w:pPr>
      <w:spacing w:before="0" w:after="100"/>
      <w:ind w:left="220" w:hanging="0"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ff3a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9">
    <w:name w:val="Footnote Text"/>
    <w:basedOn w:val="Normal"/>
    <w:pPr/>
    <w:rPr/>
  </w:style>
  <w:style w:type="paragraph" w:styleId="EndnoteSymbol">
    <w:name w:val="Endnote Symbol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275e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iki/&#1055;&#1088;&#1086;&#1092;&#1077;&#1089;&#1089;&#1080;&#1086;&#1085;&#1072;&#1083;&#1100;&#1085;&#1086;&#1077;_&#1086;&#1073;&#1088;&#1072;&#1079;&#1086;&#1074;&#1072;&#1085;&#1080;&#1077;" TargetMode="External"/><Relationship Id="rId3" Type="http://schemas.openxmlformats.org/officeDocument/2006/relationships/hyperlink" Target="http://www.consultant.ru/" TargetMode="External"/><Relationship Id="rId4" Type="http://schemas.openxmlformats.org/officeDocument/2006/relationships/hyperlink" Target="http://base.garant.ru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A17A-E27C-4BBB-AB15-06F6A207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Application>LibreOffice/5.1.4.2$Windows_x86 LibreOffice_project/f99d75f39f1c57ebdd7ffc5f42867c12031db97a</Application>
  <Pages>22</Pages>
  <Words>3832</Words>
  <Characters>25784</Characters>
  <CharactersWithSpaces>29589</CharactersWithSpaces>
  <Paragraphs>215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2017-03-29T13:39:00Z</dcterms:created>
  <dc:creator>111</dc:creator>
  <dc:description/>
  <dc:language>ru-RU</dc:language>
  <cp:lastModifiedBy/>
  <cp:lastPrinted>2017-04-10T14:42:30Z</cp:lastPrinted>
  <dcterms:modified xsi:type="dcterms:W3CDTF">2017-05-21T11:23:59Z</dcterms:modified>
  <cp:revision>122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