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EF" w:rsidRPr="00016FEF" w:rsidRDefault="00016FEF" w:rsidP="00016FEF">
      <w:pPr>
        <w:pStyle w:val="a3"/>
        <w:spacing w:before="0" w:beforeAutospacing="0" w:after="0" w:afterAutospacing="0"/>
        <w:jc w:val="center"/>
        <w:rPr>
          <w:color w:val="000000"/>
          <w:sz w:val="28"/>
          <w:szCs w:val="28"/>
        </w:rPr>
      </w:pPr>
      <w:r w:rsidRPr="00016FEF">
        <w:rPr>
          <w:color w:val="000000"/>
          <w:sz w:val="28"/>
          <w:szCs w:val="28"/>
        </w:rPr>
        <w:t>МИНИСТЕРСТВО ОБРАЗОВАНИЯ И НАУКИ РФ</w:t>
      </w:r>
    </w:p>
    <w:p w:rsidR="00016FEF" w:rsidRPr="00016FEF" w:rsidRDefault="00016FEF" w:rsidP="00016FEF">
      <w:pPr>
        <w:pStyle w:val="a3"/>
        <w:spacing w:before="0" w:beforeAutospacing="0" w:after="0" w:afterAutospacing="0"/>
        <w:jc w:val="center"/>
        <w:rPr>
          <w:color w:val="000000"/>
          <w:sz w:val="28"/>
          <w:szCs w:val="28"/>
        </w:rPr>
      </w:pPr>
      <w:r w:rsidRPr="00016FEF">
        <w:rPr>
          <w:color w:val="000000"/>
          <w:sz w:val="28"/>
          <w:szCs w:val="28"/>
        </w:rPr>
        <w:t>Федеральное государственное бюджетное образовательное учреждение высшего образования</w:t>
      </w:r>
    </w:p>
    <w:p w:rsidR="00016FEF" w:rsidRPr="00016FEF" w:rsidRDefault="00016FEF" w:rsidP="00016FEF">
      <w:pPr>
        <w:pStyle w:val="a3"/>
        <w:spacing w:before="0" w:beforeAutospacing="0" w:after="0" w:afterAutospacing="0"/>
        <w:jc w:val="center"/>
        <w:rPr>
          <w:color w:val="000000"/>
          <w:sz w:val="28"/>
          <w:szCs w:val="28"/>
        </w:rPr>
      </w:pPr>
      <w:r w:rsidRPr="00016FEF">
        <w:rPr>
          <w:color w:val="000000"/>
          <w:sz w:val="28"/>
          <w:szCs w:val="28"/>
        </w:rPr>
        <w:t>«ПЕНЗЕНСКИЙ ГОСУДАРСТВЕННЫЙ УНИВЕРСИТЕТ»</w:t>
      </w:r>
    </w:p>
    <w:p w:rsidR="00016FEF" w:rsidRPr="00016FEF" w:rsidRDefault="00016FEF" w:rsidP="00016FEF">
      <w:pPr>
        <w:pStyle w:val="a3"/>
        <w:spacing w:before="0" w:beforeAutospacing="0" w:after="0" w:afterAutospacing="0"/>
        <w:jc w:val="center"/>
        <w:rPr>
          <w:color w:val="000000"/>
          <w:sz w:val="28"/>
          <w:szCs w:val="28"/>
        </w:rPr>
      </w:pPr>
      <w:r w:rsidRPr="00016FEF">
        <w:rPr>
          <w:color w:val="000000"/>
          <w:sz w:val="28"/>
          <w:szCs w:val="28"/>
        </w:rPr>
        <w:t>Институт непрерывного образования</w:t>
      </w:r>
    </w:p>
    <w:p w:rsidR="00016FEF" w:rsidRDefault="00016FEF" w:rsidP="00016FEF">
      <w:pPr>
        <w:pStyle w:val="a3"/>
        <w:spacing w:before="0" w:beforeAutospacing="0" w:after="0" w:afterAutospacing="0"/>
        <w:jc w:val="center"/>
        <w:rPr>
          <w:color w:val="000000"/>
          <w:sz w:val="28"/>
          <w:szCs w:val="28"/>
        </w:rPr>
      </w:pPr>
      <w:r w:rsidRPr="00016FEF">
        <w:rPr>
          <w:color w:val="000000"/>
          <w:sz w:val="28"/>
          <w:szCs w:val="28"/>
        </w:rPr>
        <w:t>Многопрофильный колледж</w:t>
      </w:r>
    </w:p>
    <w:p w:rsidR="00016FEF" w:rsidRDefault="00016FEF" w:rsidP="00016FEF">
      <w:pPr>
        <w:pStyle w:val="a3"/>
        <w:spacing w:before="0" w:beforeAutospacing="0" w:after="0" w:afterAutospacing="0"/>
        <w:jc w:val="center"/>
        <w:rPr>
          <w:color w:val="000000"/>
          <w:sz w:val="28"/>
          <w:szCs w:val="28"/>
        </w:rPr>
      </w:pPr>
    </w:p>
    <w:p w:rsidR="00016FEF" w:rsidRDefault="00016FEF" w:rsidP="00016FEF">
      <w:pPr>
        <w:pStyle w:val="a3"/>
        <w:spacing w:before="0" w:beforeAutospacing="0" w:after="0" w:afterAutospacing="0"/>
        <w:jc w:val="center"/>
        <w:rPr>
          <w:color w:val="000000"/>
          <w:sz w:val="28"/>
          <w:szCs w:val="28"/>
        </w:rPr>
      </w:pPr>
    </w:p>
    <w:p w:rsidR="00016FEF" w:rsidRDefault="00016FEF" w:rsidP="004005EE">
      <w:pPr>
        <w:pStyle w:val="a3"/>
        <w:spacing w:before="0" w:beforeAutospacing="0" w:after="0" w:afterAutospacing="0"/>
        <w:rPr>
          <w:color w:val="000000"/>
          <w:sz w:val="28"/>
          <w:szCs w:val="28"/>
        </w:rPr>
      </w:pPr>
    </w:p>
    <w:p w:rsidR="00016FEF" w:rsidRDefault="00016FEF" w:rsidP="00016FEF">
      <w:pPr>
        <w:pStyle w:val="a3"/>
        <w:spacing w:before="0" w:beforeAutospacing="0" w:after="0" w:afterAutospacing="0"/>
        <w:jc w:val="center"/>
        <w:rPr>
          <w:color w:val="000000"/>
          <w:sz w:val="28"/>
          <w:szCs w:val="28"/>
        </w:rPr>
      </w:pPr>
    </w:p>
    <w:p w:rsidR="00016FEF" w:rsidRDefault="00016FEF" w:rsidP="00016FEF">
      <w:pPr>
        <w:pStyle w:val="a3"/>
        <w:spacing w:before="0" w:beforeAutospacing="0" w:after="0" w:afterAutospacing="0"/>
        <w:jc w:val="center"/>
        <w:rPr>
          <w:color w:val="000000"/>
          <w:sz w:val="28"/>
          <w:szCs w:val="28"/>
        </w:rPr>
      </w:pPr>
    </w:p>
    <w:p w:rsidR="00016FEF" w:rsidRDefault="00016FEF" w:rsidP="00016FEF">
      <w:pPr>
        <w:pStyle w:val="a3"/>
        <w:spacing w:before="0" w:beforeAutospacing="0" w:after="0" w:afterAutospacing="0"/>
        <w:jc w:val="center"/>
        <w:rPr>
          <w:b/>
          <w:color w:val="000000"/>
          <w:sz w:val="32"/>
          <w:szCs w:val="32"/>
        </w:rPr>
      </w:pPr>
      <w:r>
        <w:rPr>
          <w:b/>
          <w:color w:val="000000"/>
          <w:sz w:val="32"/>
          <w:szCs w:val="32"/>
        </w:rPr>
        <w:t>КУРСОВАЯ РАБОТА</w:t>
      </w:r>
    </w:p>
    <w:p w:rsidR="00016FEF" w:rsidRDefault="00016FEF" w:rsidP="00016FEF">
      <w:pPr>
        <w:pStyle w:val="a3"/>
        <w:spacing w:before="0" w:beforeAutospacing="0" w:after="0" w:afterAutospacing="0"/>
        <w:jc w:val="center"/>
        <w:rPr>
          <w:b/>
          <w:color w:val="000000"/>
          <w:sz w:val="32"/>
          <w:szCs w:val="32"/>
        </w:rPr>
      </w:pPr>
    </w:p>
    <w:p w:rsidR="00016FEF" w:rsidRDefault="00016FEF" w:rsidP="00016FEF">
      <w:pPr>
        <w:pStyle w:val="a3"/>
        <w:spacing w:before="0" w:beforeAutospacing="0" w:after="0" w:afterAutospacing="0"/>
        <w:jc w:val="center"/>
        <w:rPr>
          <w:color w:val="000000"/>
          <w:sz w:val="28"/>
          <w:szCs w:val="28"/>
        </w:rPr>
      </w:pPr>
      <w:r>
        <w:rPr>
          <w:b/>
          <w:color w:val="000000"/>
          <w:sz w:val="28"/>
          <w:szCs w:val="28"/>
        </w:rPr>
        <w:t xml:space="preserve">по дисциплине </w:t>
      </w:r>
      <w:r>
        <w:rPr>
          <w:color w:val="000000"/>
          <w:sz w:val="28"/>
          <w:szCs w:val="28"/>
        </w:rPr>
        <w:t>«Начальная профессиональная подготовка</w:t>
      </w:r>
    </w:p>
    <w:p w:rsidR="00016FEF" w:rsidRDefault="00016FEF" w:rsidP="00016FEF">
      <w:pPr>
        <w:pStyle w:val="a3"/>
        <w:spacing w:before="0" w:beforeAutospacing="0" w:after="0" w:afterAutospacing="0"/>
        <w:jc w:val="center"/>
        <w:rPr>
          <w:color w:val="000000"/>
          <w:sz w:val="28"/>
          <w:szCs w:val="28"/>
        </w:rPr>
      </w:pPr>
      <w:r>
        <w:rPr>
          <w:color w:val="000000"/>
          <w:sz w:val="28"/>
          <w:szCs w:val="28"/>
        </w:rPr>
        <w:t>и введение в специальность»</w:t>
      </w:r>
    </w:p>
    <w:p w:rsidR="00016FEF" w:rsidRDefault="00016FEF" w:rsidP="00016FEF">
      <w:pPr>
        <w:pStyle w:val="a3"/>
        <w:spacing w:before="0" w:beforeAutospacing="0" w:after="0" w:afterAutospacing="0"/>
        <w:jc w:val="center"/>
        <w:rPr>
          <w:color w:val="000000"/>
          <w:sz w:val="28"/>
          <w:szCs w:val="28"/>
        </w:rPr>
      </w:pPr>
    </w:p>
    <w:p w:rsidR="00016FEF" w:rsidRDefault="00016FEF" w:rsidP="00016FEF">
      <w:pPr>
        <w:pStyle w:val="a3"/>
        <w:spacing w:before="0" w:beforeAutospacing="0" w:after="0" w:afterAutospacing="0"/>
        <w:jc w:val="center"/>
        <w:rPr>
          <w:color w:val="000000"/>
          <w:sz w:val="28"/>
          <w:szCs w:val="28"/>
          <w:shd w:val="clear" w:color="auto" w:fill="FFFFFF"/>
        </w:rPr>
      </w:pPr>
      <w:r>
        <w:rPr>
          <w:b/>
          <w:color w:val="000000"/>
          <w:sz w:val="28"/>
          <w:szCs w:val="28"/>
        </w:rPr>
        <w:t xml:space="preserve">на тему </w:t>
      </w:r>
      <w:r>
        <w:rPr>
          <w:color w:val="000000"/>
          <w:sz w:val="28"/>
          <w:szCs w:val="28"/>
        </w:rPr>
        <w:t>«</w:t>
      </w:r>
      <w:bookmarkStart w:id="0" w:name="_GoBack"/>
      <w:r w:rsidRPr="00016FEF">
        <w:rPr>
          <w:color w:val="000000"/>
          <w:sz w:val="28"/>
          <w:szCs w:val="28"/>
          <w:shd w:val="clear" w:color="auto" w:fill="FFFFFF"/>
        </w:rPr>
        <w:t>Страхование жизни и здоровья сотрудника полиц</w:t>
      </w:r>
      <w:r>
        <w:rPr>
          <w:color w:val="000000"/>
          <w:sz w:val="28"/>
          <w:szCs w:val="28"/>
          <w:shd w:val="clear" w:color="auto" w:fill="FFFFFF"/>
        </w:rPr>
        <w:t>ии, как вид социальной гарантии</w:t>
      </w:r>
      <w:bookmarkEnd w:id="0"/>
      <w:r w:rsidRPr="00016FEF">
        <w:rPr>
          <w:color w:val="000000"/>
          <w:sz w:val="28"/>
          <w:szCs w:val="28"/>
          <w:shd w:val="clear" w:color="auto" w:fill="FFFFFF"/>
        </w:rPr>
        <w:t>: правовые основы и особенности»</w:t>
      </w:r>
    </w:p>
    <w:p w:rsidR="00016FEF" w:rsidRDefault="00016FEF" w:rsidP="00016FEF">
      <w:pPr>
        <w:pStyle w:val="a3"/>
        <w:spacing w:before="0" w:beforeAutospacing="0" w:after="0" w:afterAutospacing="0"/>
        <w:jc w:val="center"/>
        <w:rPr>
          <w:color w:val="000000"/>
          <w:sz w:val="28"/>
          <w:szCs w:val="28"/>
          <w:shd w:val="clear" w:color="auto" w:fill="FFFFFF"/>
        </w:rPr>
      </w:pPr>
    </w:p>
    <w:p w:rsidR="00016FEF" w:rsidRDefault="00016FEF" w:rsidP="00016FEF">
      <w:pPr>
        <w:pStyle w:val="a3"/>
        <w:spacing w:before="0" w:beforeAutospacing="0" w:after="0" w:afterAutospacing="0"/>
        <w:jc w:val="center"/>
        <w:rPr>
          <w:color w:val="000000"/>
          <w:sz w:val="28"/>
          <w:szCs w:val="28"/>
          <w:shd w:val="clear" w:color="auto" w:fill="FFFFFF"/>
        </w:rPr>
      </w:pPr>
    </w:p>
    <w:p w:rsidR="00016FEF" w:rsidRDefault="00016FEF" w:rsidP="00016FEF">
      <w:pPr>
        <w:pStyle w:val="a3"/>
        <w:spacing w:before="0" w:beforeAutospacing="0" w:after="0" w:afterAutospacing="0"/>
        <w:jc w:val="center"/>
        <w:rPr>
          <w:color w:val="000000"/>
          <w:sz w:val="28"/>
          <w:szCs w:val="28"/>
          <w:shd w:val="clear" w:color="auto" w:fill="FFFFFF"/>
        </w:rPr>
      </w:pPr>
    </w:p>
    <w:p w:rsidR="00F07922" w:rsidRDefault="00016FEF" w:rsidP="00016FE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специальность </w:t>
      </w:r>
      <w:r>
        <w:rPr>
          <w:rFonts w:ascii="Times New Roman" w:eastAsia="Times New Roman" w:hAnsi="Times New Roman" w:cs="Times New Roman"/>
          <w:color w:val="000000"/>
          <w:sz w:val="28"/>
          <w:szCs w:val="28"/>
        </w:rPr>
        <w:t xml:space="preserve">– </w:t>
      </w:r>
      <w:r w:rsidRPr="00016FEF">
        <w:rPr>
          <w:rFonts w:ascii="Times New Roman" w:eastAsia="Times New Roman" w:hAnsi="Times New Roman" w:cs="Times New Roman"/>
          <w:i/>
          <w:color w:val="000000"/>
          <w:sz w:val="28"/>
          <w:szCs w:val="28"/>
        </w:rPr>
        <w:t>40.02.02. «Правоохранительная деятельность»</w:t>
      </w:r>
      <w:r>
        <w:rPr>
          <w:rFonts w:ascii="Times New Roman" w:eastAsia="Times New Roman" w:hAnsi="Times New Roman" w:cs="Times New Roman"/>
          <w:color w:val="000000"/>
          <w:sz w:val="28"/>
          <w:szCs w:val="28"/>
        </w:rPr>
        <w:t xml:space="preserve"> </w:t>
      </w:r>
    </w:p>
    <w:p w:rsidR="00016FEF" w:rsidRDefault="00016FEF" w:rsidP="00016FEF">
      <w:pPr>
        <w:jc w:val="center"/>
        <w:rPr>
          <w:rFonts w:ascii="Times New Roman" w:eastAsia="Times New Roman" w:hAnsi="Times New Roman" w:cs="Times New Roman"/>
          <w:color w:val="000000"/>
          <w:sz w:val="28"/>
          <w:szCs w:val="28"/>
        </w:rPr>
      </w:pPr>
    </w:p>
    <w:p w:rsidR="00016FEF" w:rsidRDefault="00016FEF" w:rsidP="00AF2FE6">
      <w:pPr>
        <w:rPr>
          <w:rFonts w:ascii="Times New Roman" w:eastAsia="Times New Roman" w:hAnsi="Times New Roman" w:cs="Times New Roman"/>
          <w:color w:val="000000"/>
          <w:sz w:val="28"/>
          <w:szCs w:val="28"/>
        </w:rPr>
      </w:pPr>
    </w:p>
    <w:p w:rsidR="00AF2FE6" w:rsidRDefault="00AF2FE6" w:rsidP="00AF2FE6">
      <w:pPr>
        <w:spacing w:after="0" w:line="240" w:lineRule="auto"/>
        <w:ind w:left="424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Выполнил студент: </w:t>
      </w:r>
      <w:proofErr w:type="spellStart"/>
      <w:r>
        <w:rPr>
          <w:rFonts w:ascii="Times New Roman" w:eastAsia="Times New Roman" w:hAnsi="Times New Roman" w:cs="Times New Roman"/>
          <w:color w:val="000000"/>
          <w:sz w:val="28"/>
          <w:szCs w:val="28"/>
        </w:rPr>
        <w:t>Кашавцев</w:t>
      </w:r>
      <w:proofErr w:type="spellEnd"/>
      <w:r>
        <w:rPr>
          <w:rFonts w:ascii="Times New Roman" w:eastAsia="Times New Roman" w:hAnsi="Times New Roman" w:cs="Times New Roman"/>
          <w:color w:val="000000"/>
          <w:sz w:val="28"/>
          <w:szCs w:val="28"/>
        </w:rPr>
        <w:t xml:space="preserve"> Д.А.</w:t>
      </w:r>
    </w:p>
    <w:p w:rsidR="00AF2FE6" w:rsidRDefault="00AF2FE6" w:rsidP="00AF2FE6">
      <w:pPr>
        <w:spacing w:after="0" w:line="240" w:lineRule="auto"/>
        <w:ind w:left="3540"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Группа: </w:t>
      </w:r>
      <w:r>
        <w:rPr>
          <w:rFonts w:ascii="Times New Roman" w:eastAsia="Times New Roman" w:hAnsi="Times New Roman" w:cs="Times New Roman"/>
          <w:color w:val="000000"/>
          <w:sz w:val="28"/>
          <w:szCs w:val="28"/>
        </w:rPr>
        <w:t>19КД03</w:t>
      </w:r>
    </w:p>
    <w:p w:rsidR="00AF2FE6" w:rsidRPr="00AF2FE6" w:rsidRDefault="00AF2FE6" w:rsidP="00AF2FE6">
      <w:pPr>
        <w:spacing w:after="0" w:line="240" w:lineRule="auto"/>
        <w:ind w:left="424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Проверил преподаватель: </w:t>
      </w:r>
      <w:r>
        <w:rPr>
          <w:rFonts w:ascii="Times New Roman" w:eastAsia="Times New Roman" w:hAnsi="Times New Roman" w:cs="Times New Roman"/>
          <w:color w:val="000000"/>
          <w:sz w:val="28"/>
          <w:szCs w:val="28"/>
        </w:rPr>
        <w:t>Попков Р.В.</w:t>
      </w:r>
    </w:p>
    <w:p w:rsidR="00AF2FE6" w:rsidRDefault="00AF2FE6" w:rsidP="00AF2FE6">
      <w:pPr>
        <w:spacing w:after="0" w:line="240" w:lineRule="auto"/>
        <w:rPr>
          <w:rFonts w:ascii="Times New Roman" w:eastAsia="Times New Roman" w:hAnsi="Times New Roman" w:cs="Times New Roman"/>
          <w:b/>
          <w:color w:val="000000"/>
          <w:sz w:val="28"/>
          <w:szCs w:val="28"/>
        </w:rPr>
      </w:pPr>
    </w:p>
    <w:p w:rsidR="004005EE" w:rsidRDefault="004005EE" w:rsidP="004005EE">
      <w:pPr>
        <w:spacing w:after="0" w:line="240" w:lineRule="auto"/>
        <w:rPr>
          <w:rFonts w:ascii="Times New Roman" w:eastAsia="Times New Roman" w:hAnsi="Times New Roman" w:cs="Times New Roman"/>
          <w:b/>
          <w:color w:val="000000"/>
          <w:sz w:val="28"/>
          <w:szCs w:val="28"/>
        </w:rPr>
      </w:pPr>
    </w:p>
    <w:p w:rsidR="004005EE" w:rsidRDefault="004005EE" w:rsidP="004005EE">
      <w:pPr>
        <w:spacing w:after="0" w:line="240" w:lineRule="auto"/>
        <w:rPr>
          <w:rFonts w:ascii="Times New Roman" w:eastAsia="Times New Roman" w:hAnsi="Times New Roman" w:cs="Times New Roman"/>
          <w:b/>
          <w:color w:val="000000"/>
          <w:sz w:val="28"/>
          <w:szCs w:val="28"/>
        </w:rPr>
      </w:pPr>
    </w:p>
    <w:p w:rsidR="00AF2FE6" w:rsidRDefault="00AF2FE6" w:rsidP="004005EE">
      <w:pPr>
        <w:spacing w:after="0" w:line="240" w:lineRule="auto"/>
        <w:ind w:left="2124"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Работа защищена с оценкой ___________ </w:t>
      </w:r>
    </w:p>
    <w:p w:rsidR="00AF2FE6" w:rsidRDefault="00AF2FE6" w:rsidP="004005EE">
      <w:pPr>
        <w:spacing w:after="0" w:line="240" w:lineRule="auto"/>
        <w:ind w:left="2832" w:firstLine="708"/>
        <w:rPr>
          <w:rFonts w:ascii="Times New Roman" w:eastAsia="Times New Roman" w:hAnsi="Times New Roman" w:cs="Times New Roman"/>
          <w:b/>
          <w:color w:val="000000"/>
          <w:sz w:val="28"/>
          <w:szCs w:val="28"/>
        </w:rPr>
      </w:pPr>
    </w:p>
    <w:p w:rsidR="00AF2FE6" w:rsidRPr="004005EE" w:rsidRDefault="00AF2FE6" w:rsidP="004005EE">
      <w:pPr>
        <w:spacing w:after="0" w:line="240" w:lineRule="auto"/>
        <w:ind w:left="283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Преподаватели</w:t>
      </w:r>
      <w:r w:rsidR="004005EE">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b/>
          <w:color w:val="000000"/>
          <w:sz w:val="28"/>
          <w:szCs w:val="28"/>
        </w:rPr>
        <w:t xml:space="preserve">___________ </w:t>
      </w:r>
      <w:r w:rsidR="004005EE">
        <w:rPr>
          <w:rFonts w:ascii="Times New Roman" w:eastAsia="Times New Roman" w:hAnsi="Times New Roman" w:cs="Times New Roman"/>
          <w:color w:val="000000"/>
          <w:sz w:val="28"/>
          <w:szCs w:val="28"/>
        </w:rPr>
        <w:t>Р.В. Попков</w:t>
      </w:r>
    </w:p>
    <w:p w:rsidR="004005EE" w:rsidRDefault="004005EE" w:rsidP="004005EE">
      <w:pPr>
        <w:spacing w:after="0" w:line="240" w:lineRule="auto"/>
        <w:ind w:left="2124"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w:t>
      </w:r>
    </w:p>
    <w:p w:rsidR="00AF2FE6" w:rsidRPr="004005EE" w:rsidRDefault="004005EE" w:rsidP="004005EE">
      <w:pPr>
        <w:spacing w:after="0" w:line="240" w:lineRule="auto"/>
        <w:ind w:left="495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___________ </w:t>
      </w:r>
      <w:r w:rsidRPr="004005EE">
        <w:rPr>
          <w:rFonts w:ascii="Times New Roman" w:eastAsia="Times New Roman" w:hAnsi="Times New Roman" w:cs="Times New Roman"/>
          <w:color w:val="000000"/>
          <w:sz w:val="28"/>
          <w:szCs w:val="28"/>
        </w:rPr>
        <w:t>О.А. Тимошкина</w:t>
      </w:r>
    </w:p>
    <w:p w:rsidR="00AF2FE6" w:rsidRDefault="00AF2FE6" w:rsidP="00AF2FE6">
      <w:pPr>
        <w:spacing w:after="0" w:line="240" w:lineRule="auto"/>
        <w:ind w:left="2124" w:firstLine="708"/>
        <w:rPr>
          <w:rFonts w:ascii="Times New Roman" w:eastAsia="Times New Roman" w:hAnsi="Times New Roman" w:cs="Times New Roman"/>
          <w:b/>
          <w:color w:val="000000"/>
          <w:sz w:val="28"/>
          <w:szCs w:val="28"/>
        </w:rPr>
      </w:pPr>
    </w:p>
    <w:p w:rsidR="00AF2FE6" w:rsidRDefault="00AF2FE6" w:rsidP="00AF2FE6">
      <w:pPr>
        <w:spacing w:after="0" w:line="240" w:lineRule="auto"/>
        <w:ind w:left="2124" w:firstLine="708"/>
        <w:rPr>
          <w:rFonts w:ascii="Times New Roman" w:eastAsia="Times New Roman" w:hAnsi="Times New Roman" w:cs="Times New Roman"/>
          <w:b/>
          <w:color w:val="000000"/>
          <w:sz w:val="28"/>
          <w:szCs w:val="28"/>
        </w:rPr>
      </w:pPr>
    </w:p>
    <w:p w:rsidR="00AF2FE6" w:rsidRDefault="00AF2FE6" w:rsidP="00AF2FE6">
      <w:pPr>
        <w:spacing w:after="0" w:line="240" w:lineRule="auto"/>
        <w:ind w:left="2124" w:firstLine="708"/>
        <w:rPr>
          <w:rFonts w:ascii="Times New Roman" w:eastAsia="Times New Roman" w:hAnsi="Times New Roman" w:cs="Times New Roman"/>
          <w:b/>
          <w:color w:val="000000"/>
          <w:sz w:val="28"/>
          <w:szCs w:val="28"/>
        </w:rPr>
      </w:pPr>
    </w:p>
    <w:p w:rsidR="00AF2FE6" w:rsidRDefault="00AF2FE6" w:rsidP="00AF2FE6">
      <w:pPr>
        <w:spacing w:after="0" w:line="240" w:lineRule="auto"/>
        <w:ind w:left="1416"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Дата защиты   </w:t>
      </w:r>
      <w:r w:rsidRPr="00AF2FE6">
        <w:rPr>
          <w:rFonts w:ascii="Times New Roman" w:eastAsia="Times New Roman" w:hAnsi="Times New Roman" w:cs="Times New Roman"/>
          <w:color w:val="000000"/>
          <w:sz w:val="28"/>
          <w:szCs w:val="28"/>
        </w:rPr>
        <w:t>«___» ________________2020г.</w:t>
      </w:r>
    </w:p>
    <w:p w:rsidR="00AF2FE6" w:rsidRDefault="00AF2FE6" w:rsidP="004005EE">
      <w:pPr>
        <w:spacing w:after="0" w:line="240" w:lineRule="auto"/>
        <w:rPr>
          <w:rFonts w:ascii="Times New Roman" w:hAnsi="Times New Roman" w:cs="Times New Roman"/>
          <w:b/>
          <w:sz w:val="24"/>
          <w:szCs w:val="24"/>
        </w:rPr>
      </w:pPr>
    </w:p>
    <w:p w:rsidR="004005EE" w:rsidRDefault="004005EE" w:rsidP="00AF2FE6">
      <w:pPr>
        <w:spacing w:after="0" w:line="240" w:lineRule="auto"/>
        <w:jc w:val="center"/>
        <w:rPr>
          <w:rFonts w:ascii="Times New Roman" w:hAnsi="Times New Roman" w:cs="Times New Roman"/>
          <w:b/>
          <w:sz w:val="28"/>
          <w:szCs w:val="28"/>
        </w:rPr>
      </w:pPr>
    </w:p>
    <w:p w:rsidR="004005EE" w:rsidRDefault="00AF2FE6" w:rsidP="003C41C2">
      <w:pPr>
        <w:spacing w:after="0" w:line="240" w:lineRule="auto"/>
        <w:jc w:val="center"/>
        <w:rPr>
          <w:rFonts w:ascii="Times New Roman" w:hAnsi="Times New Roman" w:cs="Times New Roman"/>
          <w:b/>
          <w:sz w:val="28"/>
          <w:szCs w:val="28"/>
        </w:rPr>
      </w:pPr>
      <w:r w:rsidRPr="00AF2FE6">
        <w:rPr>
          <w:rFonts w:ascii="Times New Roman" w:hAnsi="Times New Roman" w:cs="Times New Roman"/>
          <w:b/>
          <w:sz w:val="28"/>
          <w:szCs w:val="28"/>
        </w:rPr>
        <w:t>Пенза, 2020</w:t>
      </w:r>
    </w:p>
    <w:sdt>
      <w:sdtPr>
        <w:rPr>
          <w:rFonts w:asciiTheme="minorHAnsi" w:eastAsiaTheme="minorHAnsi" w:hAnsiTheme="minorHAnsi" w:cstheme="minorBidi"/>
          <w:b w:val="0"/>
          <w:bCs w:val="0"/>
          <w:color w:val="auto"/>
          <w:sz w:val="22"/>
          <w:szCs w:val="22"/>
        </w:rPr>
        <w:id w:val="101415283"/>
        <w:docPartObj>
          <w:docPartGallery w:val="Table of Contents"/>
          <w:docPartUnique/>
        </w:docPartObj>
      </w:sdtPr>
      <w:sdtEndPr>
        <w:rPr>
          <w:rFonts w:eastAsiaTheme="minorEastAsia"/>
        </w:rPr>
      </w:sdtEndPr>
      <w:sdtContent>
        <w:p w:rsidR="003C41C2" w:rsidRDefault="003C41C2" w:rsidP="003C41C2">
          <w:pPr>
            <w:pStyle w:val="aa"/>
            <w:jc w:val="center"/>
            <w:rPr>
              <w:rFonts w:ascii="Times New Roman" w:hAnsi="Times New Roman" w:cs="Times New Roman"/>
              <w:color w:val="auto"/>
            </w:rPr>
          </w:pPr>
          <w:r>
            <w:rPr>
              <w:rFonts w:ascii="Times New Roman" w:hAnsi="Times New Roman" w:cs="Times New Roman"/>
              <w:color w:val="auto"/>
            </w:rPr>
            <w:t>СОДЕРЖАНИЕ</w:t>
          </w:r>
        </w:p>
        <w:p w:rsidR="003C41C2" w:rsidRPr="003C41C2" w:rsidRDefault="003C41C2" w:rsidP="003C41C2"/>
        <w:p w:rsidR="003C41C2" w:rsidRPr="003C41C2" w:rsidRDefault="003C41C2">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33819281" w:history="1">
            <w:r w:rsidRPr="003C41C2">
              <w:rPr>
                <w:rStyle w:val="a5"/>
                <w:rFonts w:ascii="Times New Roman" w:hAnsi="Times New Roman" w:cs="Times New Roman"/>
                <w:noProof/>
                <w:color w:val="auto"/>
                <w:sz w:val="28"/>
                <w:szCs w:val="28"/>
              </w:rPr>
              <w:t>ВВЕДЕНИЕ</w:t>
            </w:r>
            <w:r w:rsidRPr="003C41C2">
              <w:rPr>
                <w:rFonts w:ascii="Times New Roman" w:hAnsi="Times New Roman" w:cs="Times New Roman"/>
                <w:noProof/>
                <w:webHidden/>
                <w:sz w:val="28"/>
                <w:szCs w:val="28"/>
              </w:rPr>
              <w:tab/>
            </w:r>
            <w:r w:rsidRPr="003C41C2">
              <w:rPr>
                <w:rFonts w:ascii="Times New Roman" w:hAnsi="Times New Roman" w:cs="Times New Roman"/>
                <w:noProof/>
                <w:webHidden/>
                <w:sz w:val="28"/>
                <w:szCs w:val="28"/>
              </w:rPr>
              <w:fldChar w:fldCharType="begin"/>
            </w:r>
            <w:r w:rsidRPr="003C41C2">
              <w:rPr>
                <w:rFonts w:ascii="Times New Roman" w:hAnsi="Times New Roman" w:cs="Times New Roman"/>
                <w:noProof/>
                <w:webHidden/>
                <w:sz w:val="28"/>
                <w:szCs w:val="28"/>
              </w:rPr>
              <w:instrText xml:space="preserve"> PAGEREF _Toc33819281 \h </w:instrText>
            </w:r>
            <w:r w:rsidRPr="003C41C2">
              <w:rPr>
                <w:rFonts w:ascii="Times New Roman" w:hAnsi="Times New Roman" w:cs="Times New Roman"/>
                <w:noProof/>
                <w:webHidden/>
                <w:sz w:val="28"/>
                <w:szCs w:val="28"/>
              </w:rPr>
            </w:r>
            <w:r w:rsidRPr="003C41C2">
              <w:rPr>
                <w:rFonts w:ascii="Times New Roman" w:hAnsi="Times New Roman" w:cs="Times New Roman"/>
                <w:noProof/>
                <w:webHidden/>
                <w:sz w:val="28"/>
                <w:szCs w:val="28"/>
              </w:rPr>
              <w:fldChar w:fldCharType="separate"/>
            </w:r>
            <w:r w:rsidRPr="003C41C2">
              <w:rPr>
                <w:rFonts w:ascii="Times New Roman" w:hAnsi="Times New Roman" w:cs="Times New Roman"/>
                <w:noProof/>
                <w:webHidden/>
                <w:sz w:val="28"/>
                <w:szCs w:val="28"/>
              </w:rPr>
              <w:t>3</w:t>
            </w:r>
            <w:r w:rsidRPr="003C41C2">
              <w:rPr>
                <w:rFonts w:ascii="Times New Roman" w:hAnsi="Times New Roman" w:cs="Times New Roman"/>
                <w:noProof/>
                <w:webHidden/>
                <w:sz w:val="28"/>
                <w:szCs w:val="28"/>
              </w:rPr>
              <w:fldChar w:fldCharType="end"/>
            </w:r>
          </w:hyperlink>
        </w:p>
        <w:p w:rsidR="003C41C2" w:rsidRPr="003C41C2" w:rsidRDefault="00F35858">
          <w:pPr>
            <w:pStyle w:val="11"/>
            <w:tabs>
              <w:tab w:val="right" w:leader="dot" w:pos="9345"/>
            </w:tabs>
            <w:rPr>
              <w:rFonts w:ascii="Times New Roman" w:hAnsi="Times New Roman" w:cs="Times New Roman"/>
              <w:noProof/>
              <w:sz w:val="28"/>
              <w:szCs w:val="28"/>
            </w:rPr>
          </w:pPr>
          <w:hyperlink w:anchor="_Toc33819288" w:history="1">
            <w:r w:rsidR="00AE2CF9">
              <w:rPr>
                <w:rStyle w:val="a5"/>
                <w:rFonts w:ascii="Times New Roman" w:hAnsi="Times New Roman" w:cs="Times New Roman"/>
                <w:noProof/>
                <w:color w:val="auto"/>
                <w:sz w:val="28"/>
                <w:szCs w:val="28"/>
                <w:shd w:val="clear" w:color="auto" w:fill="FFFFFF"/>
              </w:rPr>
              <w:t>1</w:t>
            </w:r>
            <w:r w:rsidR="003C41C2" w:rsidRPr="003C41C2">
              <w:rPr>
                <w:rStyle w:val="a5"/>
                <w:rFonts w:ascii="Times New Roman" w:hAnsi="Times New Roman" w:cs="Times New Roman"/>
                <w:noProof/>
                <w:color w:val="auto"/>
                <w:sz w:val="28"/>
                <w:szCs w:val="28"/>
                <w:shd w:val="clear" w:color="auto" w:fill="FFFFFF"/>
              </w:rPr>
              <w:t xml:space="preserve"> СТРАХОВАНИЕ ЖИЗНИ И ЗДОРОВЬЯ СОТРУДНИКОВ ПОЛИЦИИ</w:t>
            </w:r>
            <w:r w:rsidR="003C41C2" w:rsidRPr="003C41C2">
              <w:rPr>
                <w:rFonts w:ascii="Times New Roman" w:hAnsi="Times New Roman" w:cs="Times New Roman"/>
                <w:noProof/>
                <w:webHidden/>
                <w:sz w:val="28"/>
                <w:szCs w:val="28"/>
              </w:rPr>
              <w:tab/>
            </w:r>
            <w:r w:rsidR="00AE2CF9">
              <w:rPr>
                <w:rFonts w:ascii="Times New Roman" w:hAnsi="Times New Roman" w:cs="Times New Roman"/>
                <w:noProof/>
                <w:webHidden/>
                <w:sz w:val="28"/>
                <w:szCs w:val="28"/>
              </w:rPr>
              <w:t>5</w:t>
            </w:r>
          </w:hyperlink>
        </w:p>
        <w:p w:rsidR="003C41C2" w:rsidRPr="003C41C2" w:rsidRDefault="00F35858">
          <w:pPr>
            <w:pStyle w:val="11"/>
            <w:tabs>
              <w:tab w:val="right" w:leader="dot" w:pos="9345"/>
            </w:tabs>
            <w:rPr>
              <w:rFonts w:ascii="Times New Roman" w:hAnsi="Times New Roman" w:cs="Times New Roman"/>
              <w:noProof/>
              <w:sz w:val="28"/>
              <w:szCs w:val="28"/>
            </w:rPr>
          </w:pPr>
          <w:hyperlink w:anchor="_Toc33819289" w:history="1">
            <w:r w:rsidR="00AE2CF9">
              <w:rPr>
                <w:rStyle w:val="a5"/>
                <w:rFonts w:ascii="Times New Roman" w:hAnsi="Times New Roman" w:cs="Times New Roman"/>
                <w:noProof/>
                <w:color w:val="auto"/>
                <w:sz w:val="28"/>
                <w:szCs w:val="28"/>
                <w:shd w:val="clear" w:color="auto" w:fill="FFFFFF"/>
              </w:rPr>
              <w:t>1</w:t>
            </w:r>
            <w:r w:rsidR="003C41C2" w:rsidRPr="003C41C2">
              <w:rPr>
                <w:rStyle w:val="a5"/>
                <w:rFonts w:ascii="Times New Roman" w:hAnsi="Times New Roman" w:cs="Times New Roman"/>
                <w:noProof/>
                <w:color w:val="auto"/>
                <w:sz w:val="28"/>
                <w:szCs w:val="28"/>
                <w:shd w:val="clear" w:color="auto" w:fill="FFFFFF"/>
              </w:rPr>
              <w:t>.1. Правовой статус полиции как органа государственной власти.</w:t>
            </w:r>
            <w:r w:rsidR="003C41C2" w:rsidRPr="003C41C2">
              <w:rPr>
                <w:rFonts w:ascii="Times New Roman" w:hAnsi="Times New Roman" w:cs="Times New Roman"/>
                <w:noProof/>
                <w:webHidden/>
                <w:sz w:val="28"/>
                <w:szCs w:val="28"/>
              </w:rPr>
              <w:tab/>
            </w:r>
            <w:r w:rsidR="00AE2CF9">
              <w:rPr>
                <w:rFonts w:ascii="Times New Roman" w:hAnsi="Times New Roman" w:cs="Times New Roman"/>
                <w:noProof/>
                <w:webHidden/>
                <w:sz w:val="28"/>
                <w:szCs w:val="28"/>
              </w:rPr>
              <w:t>7</w:t>
            </w:r>
          </w:hyperlink>
        </w:p>
        <w:p w:rsidR="003C41C2" w:rsidRPr="003C41C2" w:rsidRDefault="00F35858">
          <w:pPr>
            <w:pStyle w:val="11"/>
            <w:tabs>
              <w:tab w:val="right" w:leader="dot" w:pos="9345"/>
            </w:tabs>
            <w:rPr>
              <w:rFonts w:ascii="Times New Roman" w:hAnsi="Times New Roman" w:cs="Times New Roman"/>
              <w:noProof/>
              <w:sz w:val="28"/>
              <w:szCs w:val="28"/>
            </w:rPr>
          </w:pPr>
          <w:hyperlink w:anchor="_Toc33819290" w:history="1">
            <w:r w:rsidR="00F47D5D">
              <w:rPr>
                <w:rStyle w:val="a5"/>
                <w:rFonts w:ascii="Times New Roman" w:hAnsi="Times New Roman" w:cs="Times New Roman"/>
                <w:noProof/>
                <w:color w:val="auto"/>
                <w:sz w:val="28"/>
                <w:szCs w:val="28"/>
                <w:shd w:val="clear" w:color="auto" w:fill="FFFFFF"/>
              </w:rPr>
              <w:t>1</w:t>
            </w:r>
            <w:r w:rsidR="003C41C2" w:rsidRPr="003C41C2">
              <w:rPr>
                <w:rStyle w:val="a5"/>
                <w:rFonts w:ascii="Times New Roman" w:hAnsi="Times New Roman" w:cs="Times New Roman"/>
                <w:noProof/>
                <w:color w:val="auto"/>
                <w:sz w:val="28"/>
                <w:szCs w:val="28"/>
                <w:shd w:val="clear" w:color="auto" w:fill="FFFFFF"/>
              </w:rPr>
              <w:t>.2. Социальные гарантии сотрудников полиции.</w:t>
            </w:r>
            <w:r w:rsidR="003C41C2" w:rsidRPr="003C41C2">
              <w:rPr>
                <w:rFonts w:ascii="Times New Roman" w:hAnsi="Times New Roman" w:cs="Times New Roman"/>
                <w:noProof/>
                <w:webHidden/>
                <w:sz w:val="28"/>
                <w:szCs w:val="28"/>
              </w:rPr>
              <w:tab/>
            </w:r>
            <w:r w:rsidR="003C41C2" w:rsidRPr="003C41C2">
              <w:rPr>
                <w:rFonts w:ascii="Times New Roman" w:hAnsi="Times New Roman" w:cs="Times New Roman"/>
                <w:noProof/>
                <w:webHidden/>
                <w:sz w:val="28"/>
                <w:szCs w:val="28"/>
              </w:rPr>
              <w:fldChar w:fldCharType="begin"/>
            </w:r>
            <w:r w:rsidR="003C41C2" w:rsidRPr="003C41C2">
              <w:rPr>
                <w:rFonts w:ascii="Times New Roman" w:hAnsi="Times New Roman" w:cs="Times New Roman"/>
                <w:noProof/>
                <w:webHidden/>
                <w:sz w:val="28"/>
                <w:szCs w:val="28"/>
              </w:rPr>
              <w:instrText xml:space="preserve"> PAGEREF _Toc33819290 \h </w:instrText>
            </w:r>
            <w:r w:rsidR="003C41C2" w:rsidRPr="003C41C2">
              <w:rPr>
                <w:rFonts w:ascii="Times New Roman" w:hAnsi="Times New Roman" w:cs="Times New Roman"/>
                <w:noProof/>
                <w:webHidden/>
                <w:sz w:val="28"/>
                <w:szCs w:val="28"/>
              </w:rPr>
            </w:r>
            <w:r w:rsidR="003C41C2" w:rsidRPr="003C41C2">
              <w:rPr>
                <w:rFonts w:ascii="Times New Roman" w:hAnsi="Times New Roman" w:cs="Times New Roman"/>
                <w:noProof/>
                <w:webHidden/>
                <w:sz w:val="28"/>
                <w:szCs w:val="28"/>
              </w:rPr>
              <w:fldChar w:fldCharType="separate"/>
            </w:r>
            <w:r w:rsidR="003C41C2" w:rsidRPr="003C41C2">
              <w:rPr>
                <w:rFonts w:ascii="Times New Roman" w:hAnsi="Times New Roman" w:cs="Times New Roman"/>
                <w:noProof/>
                <w:webHidden/>
                <w:sz w:val="28"/>
                <w:szCs w:val="28"/>
              </w:rPr>
              <w:t>1</w:t>
            </w:r>
            <w:r w:rsidR="00AE2CF9">
              <w:rPr>
                <w:rFonts w:ascii="Times New Roman" w:hAnsi="Times New Roman" w:cs="Times New Roman"/>
                <w:noProof/>
                <w:webHidden/>
                <w:sz w:val="28"/>
                <w:szCs w:val="28"/>
              </w:rPr>
              <w:t>0</w:t>
            </w:r>
            <w:r w:rsidR="003C41C2" w:rsidRPr="003C41C2">
              <w:rPr>
                <w:rFonts w:ascii="Times New Roman" w:hAnsi="Times New Roman" w:cs="Times New Roman"/>
                <w:noProof/>
                <w:webHidden/>
                <w:sz w:val="28"/>
                <w:szCs w:val="28"/>
              </w:rPr>
              <w:fldChar w:fldCharType="end"/>
            </w:r>
          </w:hyperlink>
        </w:p>
        <w:p w:rsidR="003C41C2" w:rsidRPr="003C41C2" w:rsidRDefault="00F35858">
          <w:pPr>
            <w:pStyle w:val="11"/>
            <w:tabs>
              <w:tab w:val="right" w:leader="dot" w:pos="9345"/>
            </w:tabs>
            <w:rPr>
              <w:rFonts w:ascii="Times New Roman" w:hAnsi="Times New Roman" w:cs="Times New Roman"/>
              <w:noProof/>
              <w:sz w:val="28"/>
              <w:szCs w:val="28"/>
            </w:rPr>
          </w:pPr>
          <w:hyperlink w:anchor="_Toc33819291" w:history="1">
            <w:r w:rsidR="00F47D5D">
              <w:rPr>
                <w:rStyle w:val="a5"/>
                <w:rFonts w:ascii="Times New Roman" w:hAnsi="Times New Roman" w:cs="Times New Roman"/>
                <w:noProof/>
                <w:color w:val="auto"/>
                <w:sz w:val="28"/>
                <w:szCs w:val="28"/>
                <w:shd w:val="clear" w:color="auto" w:fill="FFFFFF"/>
              </w:rPr>
              <w:t>1</w:t>
            </w:r>
            <w:r w:rsidR="003C41C2" w:rsidRPr="003C41C2">
              <w:rPr>
                <w:rStyle w:val="a5"/>
                <w:rFonts w:ascii="Times New Roman" w:hAnsi="Times New Roman" w:cs="Times New Roman"/>
                <w:noProof/>
                <w:color w:val="auto"/>
                <w:sz w:val="28"/>
                <w:szCs w:val="28"/>
                <w:shd w:val="clear" w:color="auto" w:fill="FFFFFF"/>
              </w:rPr>
              <w:t>.3. Содержание обязательного государственного страхования жизни и здоровья сотрудников полиции.</w:t>
            </w:r>
            <w:r w:rsidR="003C41C2" w:rsidRPr="003C41C2">
              <w:rPr>
                <w:rFonts w:ascii="Times New Roman" w:hAnsi="Times New Roman" w:cs="Times New Roman"/>
                <w:noProof/>
                <w:webHidden/>
                <w:sz w:val="28"/>
                <w:szCs w:val="28"/>
              </w:rPr>
              <w:tab/>
            </w:r>
            <w:r w:rsidR="00AE2CF9">
              <w:rPr>
                <w:rFonts w:ascii="Times New Roman" w:hAnsi="Times New Roman" w:cs="Times New Roman"/>
                <w:noProof/>
                <w:webHidden/>
                <w:sz w:val="28"/>
                <w:szCs w:val="28"/>
              </w:rPr>
              <w:t>19</w:t>
            </w:r>
          </w:hyperlink>
        </w:p>
        <w:p w:rsidR="003C41C2" w:rsidRPr="003C41C2" w:rsidRDefault="00F35858">
          <w:pPr>
            <w:pStyle w:val="11"/>
            <w:tabs>
              <w:tab w:val="right" w:leader="dot" w:pos="9345"/>
            </w:tabs>
            <w:rPr>
              <w:rFonts w:ascii="Times New Roman" w:hAnsi="Times New Roman" w:cs="Times New Roman"/>
              <w:noProof/>
              <w:sz w:val="28"/>
              <w:szCs w:val="28"/>
            </w:rPr>
          </w:pPr>
          <w:hyperlink w:anchor="_Toc33819292" w:history="1">
            <w:r w:rsidR="003C41C2" w:rsidRPr="003C41C2">
              <w:rPr>
                <w:rStyle w:val="a5"/>
                <w:rFonts w:ascii="Times New Roman" w:hAnsi="Times New Roman" w:cs="Times New Roman"/>
                <w:noProof/>
                <w:color w:val="auto"/>
                <w:sz w:val="28"/>
                <w:szCs w:val="28"/>
              </w:rPr>
              <w:t>ЗАКЛЮЧЕНИЕ</w:t>
            </w:r>
            <w:r w:rsidR="003C41C2" w:rsidRPr="003C41C2">
              <w:rPr>
                <w:rFonts w:ascii="Times New Roman" w:hAnsi="Times New Roman" w:cs="Times New Roman"/>
                <w:noProof/>
                <w:webHidden/>
                <w:sz w:val="28"/>
                <w:szCs w:val="28"/>
              </w:rPr>
              <w:tab/>
            </w:r>
            <w:r w:rsidR="003C41C2" w:rsidRPr="003C41C2">
              <w:rPr>
                <w:rFonts w:ascii="Times New Roman" w:hAnsi="Times New Roman" w:cs="Times New Roman"/>
                <w:noProof/>
                <w:webHidden/>
                <w:sz w:val="28"/>
                <w:szCs w:val="28"/>
              </w:rPr>
              <w:fldChar w:fldCharType="begin"/>
            </w:r>
            <w:r w:rsidR="003C41C2" w:rsidRPr="003C41C2">
              <w:rPr>
                <w:rFonts w:ascii="Times New Roman" w:hAnsi="Times New Roman" w:cs="Times New Roman"/>
                <w:noProof/>
                <w:webHidden/>
                <w:sz w:val="28"/>
                <w:szCs w:val="28"/>
              </w:rPr>
              <w:instrText xml:space="preserve"> PAGEREF _Toc33819292 \h </w:instrText>
            </w:r>
            <w:r w:rsidR="003C41C2" w:rsidRPr="003C41C2">
              <w:rPr>
                <w:rFonts w:ascii="Times New Roman" w:hAnsi="Times New Roman" w:cs="Times New Roman"/>
                <w:noProof/>
                <w:webHidden/>
                <w:sz w:val="28"/>
                <w:szCs w:val="28"/>
              </w:rPr>
            </w:r>
            <w:r w:rsidR="003C41C2" w:rsidRPr="003C41C2">
              <w:rPr>
                <w:rFonts w:ascii="Times New Roman" w:hAnsi="Times New Roman" w:cs="Times New Roman"/>
                <w:noProof/>
                <w:webHidden/>
                <w:sz w:val="28"/>
                <w:szCs w:val="28"/>
              </w:rPr>
              <w:fldChar w:fldCharType="separate"/>
            </w:r>
            <w:r w:rsidR="003C41C2" w:rsidRPr="003C41C2">
              <w:rPr>
                <w:rFonts w:ascii="Times New Roman" w:hAnsi="Times New Roman" w:cs="Times New Roman"/>
                <w:noProof/>
                <w:webHidden/>
                <w:sz w:val="28"/>
                <w:szCs w:val="28"/>
              </w:rPr>
              <w:t>2</w:t>
            </w:r>
            <w:r w:rsidR="00AE2CF9">
              <w:rPr>
                <w:rFonts w:ascii="Times New Roman" w:hAnsi="Times New Roman" w:cs="Times New Roman"/>
                <w:noProof/>
                <w:webHidden/>
                <w:sz w:val="28"/>
                <w:szCs w:val="28"/>
              </w:rPr>
              <w:t>5</w:t>
            </w:r>
            <w:r w:rsidR="003C41C2" w:rsidRPr="003C41C2">
              <w:rPr>
                <w:rFonts w:ascii="Times New Roman" w:hAnsi="Times New Roman" w:cs="Times New Roman"/>
                <w:noProof/>
                <w:webHidden/>
                <w:sz w:val="28"/>
                <w:szCs w:val="28"/>
              </w:rPr>
              <w:fldChar w:fldCharType="end"/>
            </w:r>
          </w:hyperlink>
        </w:p>
        <w:p w:rsidR="003C41C2" w:rsidRDefault="00F35858">
          <w:pPr>
            <w:pStyle w:val="11"/>
            <w:tabs>
              <w:tab w:val="right" w:leader="dot" w:pos="9345"/>
            </w:tabs>
            <w:rPr>
              <w:noProof/>
            </w:rPr>
          </w:pPr>
          <w:hyperlink w:anchor="_Toc33819293" w:history="1">
            <w:r w:rsidR="003C41C2" w:rsidRPr="003C41C2">
              <w:rPr>
                <w:rStyle w:val="a5"/>
                <w:rFonts w:ascii="Times New Roman" w:hAnsi="Times New Roman" w:cs="Times New Roman"/>
                <w:noProof/>
                <w:color w:val="auto"/>
                <w:sz w:val="28"/>
                <w:szCs w:val="28"/>
                <w:shd w:val="clear" w:color="auto" w:fill="FFFFFF"/>
              </w:rPr>
              <w:t>СПИСОК ИСПОЛЬЗУЕМОЙ ЛИТЕРАТУРЫ</w:t>
            </w:r>
            <w:r w:rsidR="003C41C2" w:rsidRPr="003C41C2">
              <w:rPr>
                <w:rFonts w:ascii="Times New Roman" w:hAnsi="Times New Roman" w:cs="Times New Roman"/>
                <w:noProof/>
                <w:webHidden/>
                <w:sz w:val="28"/>
                <w:szCs w:val="28"/>
              </w:rPr>
              <w:tab/>
            </w:r>
            <w:r w:rsidR="003C41C2" w:rsidRPr="003C41C2">
              <w:rPr>
                <w:rFonts w:ascii="Times New Roman" w:hAnsi="Times New Roman" w:cs="Times New Roman"/>
                <w:noProof/>
                <w:webHidden/>
                <w:sz w:val="28"/>
                <w:szCs w:val="28"/>
              </w:rPr>
              <w:fldChar w:fldCharType="begin"/>
            </w:r>
            <w:r w:rsidR="003C41C2" w:rsidRPr="003C41C2">
              <w:rPr>
                <w:rFonts w:ascii="Times New Roman" w:hAnsi="Times New Roman" w:cs="Times New Roman"/>
                <w:noProof/>
                <w:webHidden/>
                <w:sz w:val="28"/>
                <w:szCs w:val="28"/>
              </w:rPr>
              <w:instrText xml:space="preserve"> PAGEREF _Toc33819293 \h </w:instrText>
            </w:r>
            <w:r w:rsidR="003C41C2" w:rsidRPr="003C41C2">
              <w:rPr>
                <w:rFonts w:ascii="Times New Roman" w:hAnsi="Times New Roman" w:cs="Times New Roman"/>
                <w:noProof/>
                <w:webHidden/>
                <w:sz w:val="28"/>
                <w:szCs w:val="28"/>
              </w:rPr>
            </w:r>
            <w:r w:rsidR="003C41C2" w:rsidRPr="003C41C2">
              <w:rPr>
                <w:rFonts w:ascii="Times New Roman" w:hAnsi="Times New Roman" w:cs="Times New Roman"/>
                <w:noProof/>
                <w:webHidden/>
                <w:sz w:val="28"/>
                <w:szCs w:val="28"/>
              </w:rPr>
              <w:fldChar w:fldCharType="separate"/>
            </w:r>
            <w:r w:rsidR="003C41C2" w:rsidRPr="003C41C2">
              <w:rPr>
                <w:rFonts w:ascii="Times New Roman" w:hAnsi="Times New Roman" w:cs="Times New Roman"/>
                <w:noProof/>
                <w:webHidden/>
                <w:sz w:val="28"/>
                <w:szCs w:val="28"/>
              </w:rPr>
              <w:t>31</w:t>
            </w:r>
            <w:r w:rsidR="003C41C2" w:rsidRPr="003C41C2">
              <w:rPr>
                <w:rFonts w:ascii="Times New Roman" w:hAnsi="Times New Roman" w:cs="Times New Roman"/>
                <w:noProof/>
                <w:webHidden/>
                <w:sz w:val="28"/>
                <w:szCs w:val="28"/>
              </w:rPr>
              <w:fldChar w:fldCharType="end"/>
            </w:r>
          </w:hyperlink>
        </w:p>
        <w:p w:rsidR="003C41C2" w:rsidRDefault="003C41C2">
          <w:r>
            <w:fldChar w:fldCharType="end"/>
          </w:r>
        </w:p>
      </w:sdtContent>
    </w:sdt>
    <w:p w:rsidR="004005EE" w:rsidRDefault="004005EE" w:rsidP="003C41C2">
      <w:pPr>
        <w:spacing w:after="0" w:line="240" w:lineRule="auto"/>
        <w:rPr>
          <w:rFonts w:ascii="Times New Roman" w:hAnsi="Times New Roman" w:cs="Times New Roman"/>
          <w:b/>
          <w:sz w:val="28"/>
          <w:szCs w:val="28"/>
        </w:rPr>
      </w:pPr>
    </w:p>
    <w:p w:rsidR="004005EE" w:rsidRDefault="004005EE" w:rsidP="00AF2FE6">
      <w:pPr>
        <w:spacing w:after="0" w:line="240" w:lineRule="auto"/>
        <w:jc w:val="center"/>
        <w:rPr>
          <w:rFonts w:ascii="Times New Roman" w:hAnsi="Times New Roman" w:cs="Times New Roman"/>
          <w:sz w:val="28"/>
          <w:szCs w:val="28"/>
        </w:rPr>
      </w:pPr>
    </w:p>
    <w:p w:rsidR="004005EE" w:rsidRDefault="004005EE">
      <w:pPr>
        <w:rPr>
          <w:rFonts w:ascii="Times New Roman" w:hAnsi="Times New Roman" w:cs="Times New Roman"/>
          <w:sz w:val="28"/>
          <w:szCs w:val="28"/>
        </w:rPr>
      </w:pPr>
      <w:r>
        <w:rPr>
          <w:rFonts w:ascii="Times New Roman" w:hAnsi="Times New Roman" w:cs="Times New Roman"/>
          <w:sz w:val="28"/>
          <w:szCs w:val="28"/>
        </w:rPr>
        <w:br w:type="page"/>
      </w:r>
    </w:p>
    <w:p w:rsidR="004005EE" w:rsidRPr="00B810E0" w:rsidRDefault="004005EE" w:rsidP="00B810E0">
      <w:pPr>
        <w:jc w:val="center"/>
        <w:rPr>
          <w:rFonts w:ascii="Times New Roman" w:hAnsi="Times New Roman" w:cs="Times New Roman"/>
          <w:b/>
          <w:sz w:val="28"/>
          <w:szCs w:val="28"/>
        </w:rPr>
      </w:pPr>
      <w:bookmarkStart w:id="1" w:name="_Toc33819281"/>
      <w:r w:rsidRPr="00B810E0">
        <w:rPr>
          <w:rFonts w:ascii="Times New Roman" w:hAnsi="Times New Roman" w:cs="Times New Roman"/>
          <w:b/>
          <w:sz w:val="28"/>
          <w:szCs w:val="28"/>
        </w:rPr>
        <w:lastRenderedPageBreak/>
        <w:t>ВВЕДЕНИЕ</w:t>
      </w:r>
      <w:bookmarkEnd w:id="1"/>
    </w:p>
    <w:p w:rsidR="004005EE" w:rsidRDefault="004005EE" w:rsidP="004005EE">
      <w:pPr>
        <w:spacing w:after="0" w:line="240" w:lineRule="auto"/>
        <w:rPr>
          <w:rFonts w:ascii="Times New Roman" w:hAnsi="Times New Roman" w:cs="Times New Roman"/>
          <w:b/>
          <w:sz w:val="28"/>
          <w:szCs w:val="28"/>
        </w:rPr>
      </w:pPr>
    </w:p>
    <w:p w:rsidR="00026BD3" w:rsidRDefault="00026BD3" w:rsidP="00651326">
      <w:pPr>
        <w:spacing w:after="0" w:line="240" w:lineRule="auto"/>
        <w:ind w:firstLine="709"/>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 xml:space="preserve">Правоохранительный орган уполномочивается законом для воплощения в жизнь правоохранительной деятельности. Обычно, это закон, который преднамеренно посвящен задачам организации и деятельности этого органа. Правоохранительные органы в стране выполняют самые важные функции: охрану общественного и государственного строя, защиту свобод и прав граждан, укрепление правопорядка и законности, охрану интересов и законных прав различных предприятий и организаций, а также борьбу с преступностью. </w:t>
      </w:r>
    </w:p>
    <w:p w:rsidR="00026BD3" w:rsidRPr="00026BD3" w:rsidRDefault="00026BD3" w:rsidP="00651326">
      <w:pPr>
        <w:spacing w:after="0" w:line="240" w:lineRule="auto"/>
        <w:ind w:firstLine="709"/>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Страхование удовлетворяет одну из первичных потребностей человека - в безопасности. С древних времен люди искали способы защитить себя от страха возможных потерь имущества, здоровья, трудоспособности, то есть искали страховую защиту. Страхование жизни и здоровья развито в нашем государстве меньше, чем в Европе. Но постепенно оно приобретает все большее распространение, потому что обеспечивает серьезные преимущества. Во-первых, оно позволяет почувствовать себя уверенно, ведь в случае непредвиденных обстоятельств обеспечена серьезная материальная поддержка. Во-вторых, это хороший способ хранения и накопления средств. У него есть серьезные преимущества перед обычными банковскими вкладами.</w:t>
      </w:r>
    </w:p>
    <w:p w:rsidR="007920F2" w:rsidRDefault="00651326" w:rsidP="00651326">
      <w:pPr>
        <w:spacing w:after="0" w:line="240" w:lineRule="auto"/>
        <w:ind w:firstLine="709"/>
        <w:rPr>
          <w:rFonts w:ascii="Times New Roman" w:hAnsi="Times New Roman" w:cs="Times New Roman"/>
          <w:color w:val="000000"/>
          <w:sz w:val="28"/>
          <w:szCs w:val="28"/>
          <w:shd w:val="clear" w:color="auto" w:fill="FFFFFF"/>
        </w:rPr>
      </w:pPr>
      <w:proofErr w:type="gramStart"/>
      <w:r w:rsidRPr="00651326">
        <w:rPr>
          <w:rFonts w:ascii="Times New Roman" w:hAnsi="Times New Roman" w:cs="Times New Roman"/>
          <w:color w:val="000000"/>
          <w:sz w:val="28"/>
          <w:szCs w:val="28"/>
          <w:shd w:val="clear" w:color="auto" w:fill="FFFFFF"/>
        </w:rPr>
        <w:t>Эффективнос</w:t>
      </w:r>
      <w:r>
        <w:rPr>
          <w:rFonts w:ascii="Times New Roman" w:hAnsi="Times New Roman" w:cs="Times New Roman"/>
          <w:color w:val="000000"/>
          <w:sz w:val="28"/>
          <w:szCs w:val="28"/>
          <w:shd w:val="clear" w:color="auto" w:fill="FFFFFF"/>
        </w:rPr>
        <w:t>ть выполнения возложенных на полицию</w:t>
      </w:r>
      <w:r w:rsidRPr="00651326">
        <w:rPr>
          <w:rFonts w:ascii="Times New Roman" w:hAnsi="Times New Roman" w:cs="Times New Roman"/>
          <w:color w:val="000000"/>
          <w:sz w:val="28"/>
          <w:szCs w:val="28"/>
          <w:shd w:val="clear" w:color="auto" w:fill="FFFFFF"/>
        </w:rPr>
        <w:t xml:space="preserve"> обязанностей по защите жизни, здоровья, прав, свобо</w:t>
      </w:r>
      <w:r>
        <w:rPr>
          <w:rFonts w:ascii="Times New Roman" w:hAnsi="Times New Roman" w:cs="Times New Roman"/>
          <w:color w:val="000000"/>
          <w:sz w:val="28"/>
          <w:szCs w:val="28"/>
          <w:shd w:val="clear" w:color="auto" w:fill="FFFFFF"/>
        </w:rPr>
        <w:t xml:space="preserve">д и законных интересов граждан, </w:t>
      </w:r>
      <w:r w:rsidRPr="00651326">
        <w:rPr>
          <w:rFonts w:ascii="Times New Roman" w:hAnsi="Times New Roman" w:cs="Times New Roman"/>
          <w:color w:val="000000"/>
          <w:sz w:val="28"/>
          <w:szCs w:val="28"/>
          <w:shd w:val="clear" w:color="auto" w:fill="FFFFFF"/>
        </w:rPr>
        <w:t>интересов общества и государства от преступных и иных противоправных посягательств в значительной степени зависит от решения ряда вопросов: в достаточном ли объеме субъект служебной деятельности наделен соответствующими властными полномочиями; созданы ли необходимые условия для должной реализации таких полномочий;</w:t>
      </w:r>
      <w:proofErr w:type="gramEnd"/>
      <w:r w:rsidRPr="00651326">
        <w:rPr>
          <w:rFonts w:ascii="Times New Roman" w:hAnsi="Times New Roman" w:cs="Times New Roman"/>
          <w:color w:val="000000"/>
          <w:sz w:val="28"/>
          <w:szCs w:val="28"/>
          <w:shd w:val="clear" w:color="auto" w:fill="FFFFFF"/>
        </w:rPr>
        <w:t xml:space="preserve"> защищены ли при </w:t>
      </w:r>
      <w:r w:rsidR="007920F2">
        <w:rPr>
          <w:rFonts w:ascii="Times New Roman" w:hAnsi="Times New Roman" w:cs="Times New Roman"/>
          <w:color w:val="000000"/>
          <w:sz w:val="28"/>
          <w:szCs w:val="28"/>
          <w:shd w:val="clear" w:color="auto" w:fill="FFFFFF"/>
        </w:rPr>
        <w:t>этом права самого сотрудника полиции</w:t>
      </w:r>
      <w:r w:rsidRPr="00651326">
        <w:rPr>
          <w:rFonts w:ascii="Times New Roman" w:hAnsi="Times New Roman" w:cs="Times New Roman"/>
          <w:color w:val="000000"/>
          <w:sz w:val="28"/>
          <w:szCs w:val="28"/>
          <w:shd w:val="clear" w:color="auto" w:fill="FFFFFF"/>
        </w:rPr>
        <w:t xml:space="preserve"> и его </w:t>
      </w:r>
      <w:proofErr w:type="gramStart"/>
      <w:r w:rsidRPr="00651326">
        <w:rPr>
          <w:rFonts w:ascii="Times New Roman" w:hAnsi="Times New Roman" w:cs="Times New Roman"/>
          <w:color w:val="000000"/>
          <w:sz w:val="28"/>
          <w:szCs w:val="28"/>
          <w:shd w:val="clear" w:color="auto" w:fill="FFFFFF"/>
        </w:rPr>
        <w:t>близких</w:t>
      </w:r>
      <w:proofErr w:type="gramEnd"/>
      <w:r w:rsidRPr="00651326">
        <w:rPr>
          <w:rFonts w:ascii="Times New Roman" w:hAnsi="Times New Roman" w:cs="Times New Roman"/>
          <w:color w:val="000000"/>
          <w:sz w:val="28"/>
          <w:szCs w:val="28"/>
          <w:shd w:val="clear" w:color="auto" w:fill="FFFFFF"/>
        </w:rPr>
        <w:t xml:space="preserve">? В качестве юридического средства их решения в административно-правовой науке традиционно рассматривается </w:t>
      </w:r>
      <w:proofErr w:type="spellStart"/>
      <w:r w:rsidRPr="00651326">
        <w:rPr>
          <w:rFonts w:ascii="Times New Roman" w:hAnsi="Times New Roman" w:cs="Times New Roman"/>
          <w:color w:val="000000"/>
          <w:sz w:val="28"/>
          <w:szCs w:val="28"/>
          <w:shd w:val="clear" w:color="auto" w:fill="FFFFFF"/>
        </w:rPr>
        <w:t>нормативизация</w:t>
      </w:r>
      <w:proofErr w:type="spellEnd"/>
      <w:r w:rsidRPr="00651326">
        <w:rPr>
          <w:rFonts w:ascii="Times New Roman" w:hAnsi="Times New Roman" w:cs="Times New Roman"/>
          <w:color w:val="000000"/>
          <w:sz w:val="28"/>
          <w:szCs w:val="28"/>
          <w:shd w:val="clear" w:color="auto" w:fill="FFFFFF"/>
        </w:rPr>
        <w:t xml:space="preserve"> гарантий.</w:t>
      </w:r>
      <w:r>
        <w:rPr>
          <w:rFonts w:ascii="Times New Roman" w:hAnsi="Times New Roman" w:cs="Times New Roman"/>
          <w:color w:val="000000"/>
          <w:sz w:val="28"/>
          <w:szCs w:val="28"/>
          <w:shd w:val="clear" w:color="auto" w:fill="FFFFFF"/>
        </w:rPr>
        <w:t xml:space="preserve"> </w:t>
      </w:r>
      <w:r w:rsidR="007920F2">
        <w:rPr>
          <w:rFonts w:ascii="Times New Roman" w:hAnsi="Times New Roman" w:cs="Times New Roman"/>
          <w:color w:val="000000"/>
          <w:sz w:val="28"/>
          <w:szCs w:val="28"/>
          <w:shd w:val="clear" w:color="auto" w:fill="FFFFFF"/>
        </w:rPr>
        <w:t>Служба в полиции</w:t>
      </w:r>
      <w:r w:rsidRPr="00651326">
        <w:rPr>
          <w:rFonts w:ascii="Times New Roman" w:hAnsi="Times New Roman" w:cs="Times New Roman"/>
          <w:color w:val="000000"/>
          <w:sz w:val="28"/>
          <w:szCs w:val="28"/>
          <w:shd w:val="clear" w:color="auto" w:fill="FFFFFF"/>
        </w:rPr>
        <w:t xml:space="preserve"> сопряжена с выполнением социально значимых функций: защита жизни и здоровья граждан, обеспечение общественного порядка и общественной безопасности. </w:t>
      </w:r>
    </w:p>
    <w:p w:rsidR="007920F2" w:rsidRDefault="00651326" w:rsidP="00651326">
      <w:pPr>
        <w:spacing w:after="0" w:line="240" w:lineRule="auto"/>
        <w:ind w:firstLine="709"/>
        <w:rPr>
          <w:rFonts w:ascii="Times New Roman" w:hAnsi="Times New Roman" w:cs="Times New Roman"/>
          <w:color w:val="000000"/>
          <w:sz w:val="28"/>
          <w:szCs w:val="28"/>
          <w:shd w:val="clear" w:color="auto" w:fill="FFFFFF"/>
        </w:rPr>
      </w:pPr>
      <w:r w:rsidRPr="00651326">
        <w:rPr>
          <w:rFonts w:ascii="Times New Roman" w:hAnsi="Times New Roman" w:cs="Times New Roman"/>
          <w:color w:val="000000"/>
          <w:sz w:val="28"/>
          <w:szCs w:val="28"/>
          <w:shd w:val="clear" w:color="auto" w:fill="FFFFFF"/>
        </w:rPr>
        <w:t>Сотрудники правоохранительных органов ежедневно вступают в противодействие с криминально активной, агрессивной частью населения. К сожалению, приходится констатировать, что с каждым годом возрастает число по</w:t>
      </w:r>
      <w:r w:rsidR="007920F2">
        <w:rPr>
          <w:rFonts w:ascii="Times New Roman" w:hAnsi="Times New Roman" w:cs="Times New Roman"/>
          <w:color w:val="000000"/>
          <w:sz w:val="28"/>
          <w:szCs w:val="28"/>
          <w:shd w:val="clear" w:color="auto" w:fill="FFFFFF"/>
        </w:rPr>
        <w:t>гибших и раненых сотрудников полиции</w:t>
      </w:r>
      <w:r w:rsidRPr="00651326">
        <w:rPr>
          <w:rFonts w:ascii="Times New Roman" w:hAnsi="Times New Roman" w:cs="Times New Roman"/>
          <w:color w:val="000000"/>
          <w:sz w:val="28"/>
          <w:szCs w:val="28"/>
          <w:shd w:val="clear" w:color="auto" w:fill="FFFFFF"/>
        </w:rPr>
        <w:t xml:space="preserve">. Всё это говорит о том, что выполнение задач, поставленных обществом перед правоохранительными органами, возможно при условии, что каждый гражданин, проходящий службу, будет уверен, что государство гарантирует надёжную защиту его прав и свобод не только как человека, но и как представителя государственной власти, занятого опасным тяжелым трудом. </w:t>
      </w:r>
    </w:p>
    <w:p w:rsidR="007920F2" w:rsidRDefault="00651326" w:rsidP="00651326">
      <w:pPr>
        <w:spacing w:after="0" w:line="240" w:lineRule="auto"/>
        <w:ind w:firstLine="709"/>
        <w:rPr>
          <w:rFonts w:ascii="Times New Roman" w:hAnsi="Times New Roman" w:cs="Times New Roman"/>
          <w:color w:val="000000"/>
          <w:sz w:val="28"/>
          <w:szCs w:val="28"/>
          <w:shd w:val="clear" w:color="auto" w:fill="FFFFFF"/>
        </w:rPr>
      </w:pPr>
      <w:r w:rsidRPr="00651326">
        <w:rPr>
          <w:rFonts w:ascii="Times New Roman" w:hAnsi="Times New Roman" w:cs="Times New Roman"/>
          <w:color w:val="000000"/>
          <w:sz w:val="28"/>
          <w:szCs w:val="28"/>
          <w:shd w:val="clear" w:color="auto" w:fill="FFFFFF"/>
        </w:rPr>
        <w:t>Актуальность выбранной темы. В современных условиях развития России финансо</w:t>
      </w:r>
      <w:r w:rsidR="007920F2">
        <w:rPr>
          <w:rFonts w:ascii="Times New Roman" w:hAnsi="Times New Roman" w:cs="Times New Roman"/>
          <w:color w:val="000000"/>
          <w:sz w:val="28"/>
          <w:szCs w:val="28"/>
          <w:shd w:val="clear" w:color="auto" w:fill="FFFFFF"/>
        </w:rPr>
        <w:t>вое обеспечение деятельности полиции</w:t>
      </w:r>
      <w:r w:rsidRPr="00651326">
        <w:rPr>
          <w:rFonts w:ascii="Times New Roman" w:hAnsi="Times New Roman" w:cs="Times New Roman"/>
          <w:color w:val="000000"/>
          <w:sz w:val="28"/>
          <w:szCs w:val="28"/>
          <w:shd w:val="clear" w:color="auto" w:fill="FFFFFF"/>
        </w:rPr>
        <w:t xml:space="preserve">, в том числе и </w:t>
      </w:r>
      <w:r w:rsidRPr="00651326">
        <w:rPr>
          <w:rFonts w:ascii="Times New Roman" w:hAnsi="Times New Roman" w:cs="Times New Roman"/>
          <w:color w:val="000000"/>
          <w:sz w:val="28"/>
          <w:szCs w:val="28"/>
          <w:shd w:val="clear" w:color="auto" w:fill="FFFFFF"/>
        </w:rPr>
        <w:lastRenderedPageBreak/>
        <w:t>социальной защиты их сотрудников и членов их семей за счёт средств федерального бюджета, остается неудовлетворительным.</w:t>
      </w:r>
      <w:r>
        <w:rPr>
          <w:rFonts w:ascii="Times New Roman" w:hAnsi="Times New Roman" w:cs="Times New Roman"/>
          <w:color w:val="000000"/>
          <w:sz w:val="28"/>
          <w:szCs w:val="28"/>
          <w:shd w:val="clear" w:color="auto" w:fill="FFFFFF"/>
        </w:rPr>
        <w:t xml:space="preserve"> </w:t>
      </w:r>
    </w:p>
    <w:p w:rsidR="00651326" w:rsidRDefault="00651326" w:rsidP="00651326">
      <w:pPr>
        <w:spacing w:after="0" w:line="240" w:lineRule="auto"/>
        <w:ind w:firstLine="709"/>
        <w:rPr>
          <w:rFonts w:ascii="Times New Roman" w:hAnsi="Times New Roman" w:cs="Times New Roman"/>
          <w:color w:val="000000"/>
          <w:sz w:val="28"/>
          <w:szCs w:val="28"/>
          <w:shd w:val="clear" w:color="auto" w:fill="FFFFFF"/>
        </w:rPr>
      </w:pPr>
      <w:r w:rsidRPr="00651326">
        <w:rPr>
          <w:rFonts w:ascii="Times New Roman" w:hAnsi="Times New Roman" w:cs="Times New Roman"/>
          <w:color w:val="000000"/>
          <w:sz w:val="28"/>
          <w:szCs w:val="28"/>
          <w:shd w:val="clear" w:color="auto" w:fill="FFFFFF"/>
        </w:rPr>
        <w:t>Специф</w:t>
      </w:r>
      <w:r w:rsidR="007920F2">
        <w:rPr>
          <w:rFonts w:ascii="Times New Roman" w:hAnsi="Times New Roman" w:cs="Times New Roman"/>
          <w:color w:val="000000"/>
          <w:sz w:val="28"/>
          <w:szCs w:val="28"/>
          <w:shd w:val="clear" w:color="auto" w:fill="FFFFFF"/>
        </w:rPr>
        <w:t>ика деятельности сотрудников полиции</w:t>
      </w:r>
      <w:r w:rsidRPr="00651326">
        <w:rPr>
          <w:rFonts w:ascii="Times New Roman" w:hAnsi="Times New Roman" w:cs="Times New Roman"/>
          <w:color w:val="000000"/>
          <w:sz w:val="28"/>
          <w:szCs w:val="28"/>
          <w:shd w:val="clear" w:color="auto" w:fill="FFFFFF"/>
        </w:rPr>
        <w:t xml:space="preserve"> заключается в том, что, обладая широким кругом полномочий в сфере обеспечения прав и свободы граждан от преступных и иных посягательств, они зачастую сами становятся «незащищенными». Потому такие неотъемлемые блага лиц рядово</w:t>
      </w:r>
      <w:r w:rsidR="007920F2">
        <w:rPr>
          <w:rFonts w:ascii="Times New Roman" w:hAnsi="Times New Roman" w:cs="Times New Roman"/>
          <w:color w:val="000000"/>
          <w:sz w:val="28"/>
          <w:szCs w:val="28"/>
          <w:shd w:val="clear" w:color="auto" w:fill="FFFFFF"/>
        </w:rPr>
        <w:t>го и начальствующего состава полиции</w:t>
      </w:r>
      <w:r w:rsidRPr="00651326">
        <w:rPr>
          <w:rFonts w:ascii="Times New Roman" w:hAnsi="Times New Roman" w:cs="Times New Roman"/>
          <w:color w:val="000000"/>
          <w:sz w:val="28"/>
          <w:szCs w:val="28"/>
          <w:shd w:val="clear" w:color="auto" w:fill="FFFFFF"/>
        </w:rPr>
        <w:t xml:space="preserve">, должны обеспечиваться повышенной степенью правовой и социальной защиты. </w:t>
      </w:r>
    </w:p>
    <w:p w:rsidR="00651326" w:rsidRDefault="00651326" w:rsidP="00651326">
      <w:pPr>
        <w:spacing w:after="0" w:line="240" w:lineRule="auto"/>
        <w:ind w:firstLine="709"/>
        <w:rPr>
          <w:rFonts w:ascii="Times New Roman" w:hAnsi="Times New Roman" w:cs="Times New Roman"/>
          <w:color w:val="000000"/>
          <w:sz w:val="28"/>
          <w:szCs w:val="28"/>
          <w:shd w:val="clear" w:color="auto" w:fill="FFFFFF"/>
        </w:rPr>
      </w:pPr>
      <w:r w:rsidRPr="00651326">
        <w:rPr>
          <w:rFonts w:ascii="Times New Roman" w:hAnsi="Times New Roman" w:cs="Times New Roman"/>
          <w:color w:val="000000"/>
          <w:sz w:val="28"/>
          <w:szCs w:val="28"/>
          <w:shd w:val="clear" w:color="auto" w:fill="FFFFFF"/>
        </w:rPr>
        <w:t xml:space="preserve">Объект исследования – правоотношения в сфере страхования </w:t>
      </w:r>
      <w:r w:rsidR="007920F2">
        <w:rPr>
          <w:rFonts w:ascii="Times New Roman" w:hAnsi="Times New Roman" w:cs="Times New Roman"/>
          <w:color w:val="000000"/>
          <w:sz w:val="28"/>
          <w:szCs w:val="28"/>
          <w:shd w:val="clear" w:color="auto" w:fill="FFFFFF"/>
        </w:rPr>
        <w:t>жизни и здоровья сотрудников полиции</w:t>
      </w:r>
      <w:r w:rsidRPr="00651326">
        <w:rPr>
          <w:rFonts w:ascii="Times New Roman" w:hAnsi="Times New Roman" w:cs="Times New Roman"/>
          <w:color w:val="000000"/>
          <w:sz w:val="28"/>
          <w:szCs w:val="28"/>
          <w:shd w:val="clear" w:color="auto" w:fill="FFFFFF"/>
        </w:rPr>
        <w:t xml:space="preserve">. </w:t>
      </w:r>
    </w:p>
    <w:p w:rsidR="00651326" w:rsidRPr="00A61E32" w:rsidRDefault="00651326" w:rsidP="00651326">
      <w:pPr>
        <w:spacing w:after="0" w:line="240" w:lineRule="auto"/>
        <w:ind w:firstLine="709"/>
        <w:rPr>
          <w:rFonts w:ascii="Times New Roman" w:hAnsi="Times New Roman" w:cs="Times New Roman"/>
          <w:color w:val="000000"/>
          <w:sz w:val="28"/>
          <w:szCs w:val="28"/>
          <w:shd w:val="clear" w:color="auto" w:fill="FFFFFF"/>
        </w:rPr>
      </w:pPr>
      <w:r w:rsidRPr="00651326">
        <w:rPr>
          <w:rFonts w:ascii="Times New Roman" w:hAnsi="Times New Roman" w:cs="Times New Roman"/>
          <w:color w:val="000000"/>
          <w:sz w:val="28"/>
          <w:szCs w:val="28"/>
          <w:shd w:val="clear" w:color="auto" w:fill="FFFFFF"/>
        </w:rPr>
        <w:t xml:space="preserve">Целью данной работы является </w:t>
      </w:r>
      <w:r w:rsidR="00A61E32" w:rsidRPr="00A61E32">
        <w:rPr>
          <w:rFonts w:ascii="Times New Roman" w:hAnsi="Times New Roman" w:cs="Times New Roman"/>
          <w:color w:val="000000"/>
          <w:sz w:val="28"/>
          <w:szCs w:val="28"/>
          <w:shd w:val="clear" w:color="auto" w:fill="FFFFFF"/>
        </w:rPr>
        <w:t>общественные отношения, связанные со страхованием сотрудников полиции</w:t>
      </w:r>
    </w:p>
    <w:p w:rsidR="00651326" w:rsidRDefault="00651326" w:rsidP="00651326">
      <w:pPr>
        <w:spacing w:after="0" w:line="240" w:lineRule="auto"/>
        <w:ind w:left="709"/>
        <w:rPr>
          <w:rFonts w:ascii="Times New Roman" w:hAnsi="Times New Roman" w:cs="Times New Roman"/>
          <w:color w:val="000000"/>
          <w:sz w:val="28"/>
          <w:szCs w:val="28"/>
          <w:shd w:val="clear" w:color="auto" w:fill="FFFFFF"/>
        </w:rPr>
      </w:pPr>
      <w:proofErr w:type="gramStart"/>
      <w:r w:rsidRPr="00651326">
        <w:rPr>
          <w:rFonts w:ascii="Times New Roman" w:hAnsi="Times New Roman" w:cs="Times New Roman"/>
          <w:color w:val="000000"/>
          <w:sz w:val="28"/>
          <w:szCs w:val="28"/>
          <w:shd w:val="clear" w:color="auto" w:fill="FFFFFF"/>
        </w:rPr>
        <w:t>З</w:t>
      </w:r>
      <w:r w:rsidR="007920F2">
        <w:rPr>
          <w:rFonts w:ascii="Times New Roman" w:hAnsi="Times New Roman" w:cs="Times New Roman"/>
          <w:color w:val="000000"/>
          <w:sz w:val="28"/>
          <w:szCs w:val="28"/>
          <w:shd w:val="clear" w:color="auto" w:fill="FFFFFF"/>
        </w:rPr>
        <w:t>адачи</w:t>
      </w:r>
      <w:proofErr w:type="gramEnd"/>
      <w:r w:rsidR="007920F2">
        <w:rPr>
          <w:rFonts w:ascii="Times New Roman" w:hAnsi="Times New Roman" w:cs="Times New Roman"/>
          <w:color w:val="000000"/>
          <w:sz w:val="28"/>
          <w:szCs w:val="28"/>
          <w:shd w:val="clear" w:color="auto" w:fill="FFFFFF"/>
        </w:rPr>
        <w:t xml:space="preserve"> поставленные перед написанием работы:</w:t>
      </w:r>
    </w:p>
    <w:p w:rsidR="00026BD3" w:rsidRPr="00026BD3" w:rsidRDefault="00026BD3" w:rsidP="00026BD3">
      <w:pPr>
        <w:pStyle w:val="a4"/>
        <w:numPr>
          <w:ilvl w:val="0"/>
          <w:numId w:val="3"/>
        </w:numPr>
        <w:spacing w:after="0" w:line="240" w:lineRule="auto"/>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проанализировать особенности государственного социального страхования в Российской Федерации;</w:t>
      </w:r>
    </w:p>
    <w:p w:rsidR="00026BD3" w:rsidRPr="00026BD3" w:rsidRDefault="00026BD3" w:rsidP="00026BD3">
      <w:pPr>
        <w:pStyle w:val="a4"/>
        <w:numPr>
          <w:ilvl w:val="0"/>
          <w:numId w:val="3"/>
        </w:numPr>
        <w:spacing w:after="0" w:line="240" w:lineRule="auto"/>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 xml:space="preserve">проанализировать сущность обязательного страхования жизни и здоровья; </w:t>
      </w:r>
    </w:p>
    <w:p w:rsidR="00026BD3" w:rsidRPr="00026BD3" w:rsidRDefault="00026BD3" w:rsidP="00026BD3">
      <w:pPr>
        <w:pStyle w:val="a4"/>
        <w:numPr>
          <w:ilvl w:val="0"/>
          <w:numId w:val="3"/>
        </w:numPr>
        <w:spacing w:after="0" w:line="240" w:lineRule="auto"/>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проанализировать правовой статус полиции как органа государственной власти;</w:t>
      </w:r>
    </w:p>
    <w:p w:rsidR="00026BD3" w:rsidRPr="00026BD3" w:rsidRDefault="00026BD3" w:rsidP="00026BD3">
      <w:pPr>
        <w:pStyle w:val="a4"/>
        <w:numPr>
          <w:ilvl w:val="0"/>
          <w:numId w:val="3"/>
        </w:numPr>
        <w:spacing w:after="0" w:line="240" w:lineRule="auto"/>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 xml:space="preserve">проанализировать сущность социальных гарантий сотрудников полиции; </w:t>
      </w:r>
    </w:p>
    <w:p w:rsidR="00026BD3" w:rsidRPr="00026BD3" w:rsidRDefault="00026BD3" w:rsidP="00026BD3">
      <w:pPr>
        <w:pStyle w:val="a4"/>
        <w:numPr>
          <w:ilvl w:val="0"/>
          <w:numId w:val="3"/>
        </w:numPr>
        <w:spacing w:after="0" w:line="240" w:lineRule="auto"/>
        <w:rPr>
          <w:rFonts w:ascii="Times New Roman" w:hAnsi="Times New Roman" w:cs="Times New Roman"/>
          <w:color w:val="000000"/>
          <w:sz w:val="28"/>
          <w:szCs w:val="28"/>
          <w:shd w:val="clear" w:color="auto" w:fill="FFFFFF"/>
        </w:rPr>
      </w:pPr>
      <w:r w:rsidRPr="00026BD3">
        <w:rPr>
          <w:rFonts w:ascii="Times New Roman" w:hAnsi="Times New Roman" w:cs="Times New Roman"/>
          <w:color w:val="000000"/>
          <w:sz w:val="28"/>
          <w:szCs w:val="28"/>
          <w:shd w:val="clear" w:color="auto" w:fill="FFFFFF"/>
        </w:rPr>
        <w:t>проанализировать содержание обязательного государственного страхования жизни и здоровья сотрудников полиции</w:t>
      </w:r>
    </w:p>
    <w:p w:rsidR="007920F2" w:rsidRDefault="007920F2" w:rsidP="007920F2">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Структурно работа состоит из введения, двух разделов, заключения</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списка используемой литературы и приложений .</w:t>
      </w:r>
    </w:p>
    <w:p w:rsidR="00DB6678" w:rsidRDefault="00DB6678" w:rsidP="007920F2">
      <w:pPr>
        <w:spacing w:after="0" w:line="240" w:lineRule="auto"/>
        <w:ind w:firstLine="709"/>
        <w:rPr>
          <w:rFonts w:ascii="Times New Roman" w:hAnsi="Times New Roman" w:cs="Times New Roman"/>
          <w:color w:val="000000"/>
          <w:sz w:val="28"/>
          <w:szCs w:val="28"/>
          <w:shd w:val="clear" w:color="auto" w:fill="FFFFFF"/>
        </w:rPr>
      </w:pPr>
    </w:p>
    <w:p w:rsidR="00AE2CF9" w:rsidRDefault="00DB667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D15CF" w:rsidRDefault="00F47D5D" w:rsidP="00B810E0">
      <w:pPr>
        <w:jc w:val="center"/>
        <w:rPr>
          <w:rFonts w:ascii="Times New Roman" w:hAnsi="Times New Roman" w:cs="Times New Roman"/>
          <w:b/>
          <w:sz w:val="32"/>
          <w:szCs w:val="32"/>
          <w:shd w:val="clear" w:color="auto" w:fill="FFFFFF"/>
        </w:rPr>
      </w:pPr>
      <w:bookmarkStart w:id="2" w:name="_Toc33819288"/>
      <w:r>
        <w:rPr>
          <w:rFonts w:ascii="Times New Roman" w:hAnsi="Times New Roman" w:cs="Times New Roman"/>
          <w:b/>
          <w:sz w:val="32"/>
          <w:szCs w:val="32"/>
          <w:shd w:val="clear" w:color="auto" w:fill="FFFFFF"/>
        </w:rPr>
        <w:lastRenderedPageBreak/>
        <w:t>1</w:t>
      </w:r>
      <w:r w:rsidR="00A53346" w:rsidRPr="00B810E0">
        <w:rPr>
          <w:rFonts w:ascii="Times New Roman" w:hAnsi="Times New Roman" w:cs="Times New Roman"/>
          <w:b/>
          <w:sz w:val="32"/>
          <w:szCs w:val="32"/>
          <w:shd w:val="clear" w:color="auto" w:fill="FFFFFF"/>
        </w:rPr>
        <w:t xml:space="preserve"> СТРАХОВАНИЕ ЖИЗНИ И ЗДОРОВЬЯ СОТРУДНИКОВ ПОЛИЦИИ</w:t>
      </w:r>
      <w:bookmarkEnd w:id="2"/>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Профессиональная деятельность сотрудников ОВД связана с повышенной опасностью для жизни и здоровья. Подтверждением этого являются задачи, возложенные государством на полицию.</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В силу п. 2 ст. 935 ГК РФ обязанность страховать свою жизнь или здоровье не может быть возложена на гражданина по закону.</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В связи с этим,  пунктом 15 ч. 1 ст. 28 Федерального закона от 07.02.2011 № 3-ФЗ "О полиции" установлено, что сотрудник полиции имеет право на обязательное государственное страхование жизни и здоровья в соответствии с законодательством Российской Федерации. Аналогичное право закреплено в п. 15 ч. 1 ст. 11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Наряду с этим, в целях обеспечения социальных интересов граждан и интересов государства может устанавливаться обязательное государственное страхование жизни и здоровья государственных служащих отдельных категорий.</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В соответствии с ч. 1 ст. 43 Федерального закона от 07.02.2011 № 3-ФЗ "О полиции"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proofErr w:type="gramStart"/>
      <w:r w:rsidRPr="00AE2CF9">
        <w:rPr>
          <w:rFonts w:ascii="Arial" w:eastAsia="Times New Roman" w:hAnsi="Arial" w:cs="Arial"/>
          <w:color w:val="000000"/>
          <w:sz w:val="24"/>
          <w:szCs w:val="24"/>
        </w:rPr>
        <w:t>Частью 1 ст. 68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 установлено, что обязательное государственное страхование жизни и здоровья сотрудника органов внутренних дел и выплаты в целях возмещения вреда, причиненного в связи с выполнением служебных обязанностей, осуществляются на условиях и в порядке, которые установлены законодательством</w:t>
      </w:r>
      <w:proofErr w:type="gramEnd"/>
      <w:r w:rsidRPr="00AE2CF9">
        <w:rPr>
          <w:rFonts w:ascii="Arial" w:eastAsia="Times New Roman" w:hAnsi="Arial" w:cs="Arial"/>
          <w:color w:val="000000"/>
          <w:sz w:val="24"/>
          <w:szCs w:val="24"/>
        </w:rPr>
        <w:t xml:space="preserve"> Российской Федерации.</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proofErr w:type="gramStart"/>
      <w:r w:rsidRPr="00AE2CF9">
        <w:rPr>
          <w:rFonts w:ascii="Arial" w:eastAsia="Times New Roman" w:hAnsi="Arial" w:cs="Arial"/>
          <w:color w:val="000000"/>
          <w:sz w:val="24"/>
          <w:szCs w:val="24"/>
        </w:rPr>
        <w:t xml:space="preserve">Возмещению подлежит вред, причиненный в связи с исполнением служебных обязанностей, в связи с этим, частью 3 ст. 68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 </w:t>
      </w:r>
      <w:r w:rsidRPr="00AE2CF9">
        <w:rPr>
          <w:rFonts w:ascii="Arial" w:eastAsia="Times New Roman" w:hAnsi="Arial" w:cs="Arial"/>
          <w:color w:val="000000"/>
          <w:sz w:val="24"/>
          <w:szCs w:val="24"/>
        </w:rPr>
        <w:lastRenderedPageBreak/>
        <w:t>установлены случаи, при которых сотрудник независимо от места нахождения и времени суток считается выполняющим служебные обязанности:</w:t>
      </w:r>
      <w:proofErr w:type="gramEnd"/>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1) совершает действия по предупреждению и пресечению правонарушений,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2) следует к месту службы, командирования, медицинского освидетельствования (обследования) или лечения и обратно;</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3) находится на лечении в медицинской организации в связи с увечьем или иным повреждением здоровья (заболеванием), полученными при выполнении служебных обязанностей;</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 xml:space="preserve">4) </w:t>
      </w:r>
      <w:proofErr w:type="gramStart"/>
      <w:r w:rsidRPr="00AE2CF9">
        <w:rPr>
          <w:rFonts w:ascii="Arial" w:eastAsia="Times New Roman" w:hAnsi="Arial" w:cs="Arial"/>
          <w:color w:val="000000"/>
          <w:sz w:val="24"/>
          <w:szCs w:val="24"/>
        </w:rPr>
        <w:t>захвачен</w:t>
      </w:r>
      <w:proofErr w:type="gramEnd"/>
      <w:r w:rsidRPr="00AE2CF9">
        <w:rPr>
          <w:rFonts w:ascii="Arial" w:eastAsia="Times New Roman" w:hAnsi="Arial" w:cs="Arial"/>
          <w:color w:val="000000"/>
          <w:sz w:val="24"/>
          <w:szCs w:val="24"/>
        </w:rPr>
        <w:t xml:space="preserve"> и содержится в качестве заложника;</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5) участвует в сборах, учениях, соревнованиях или других служебных мероприятиях.</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Страховая премия </w:t>
      </w:r>
      <w:r w:rsidRPr="00AE2CF9">
        <w:rPr>
          <w:rFonts w:ascii="Arial" w:eastAsia="Times New Roman" w:hAnsi="Arial" w:cs="Arial"/>
          <w:color w:val="000000"/>
          <w:sz w:val="24"/>
          <w:szCs w:val="24"/>
          <w:u w:val="single"/>
        </w:rPr>
        <w:t>не выплачивается</w:t>
      </w:r>
      <w:r w:rsidRPr="00AE2CF9">
        <w:rPr>
          <w:rFonts w:ascii="Arial" w:eastAsia="Times New Roman" w:hAnsi="Arial" w:cs="Arial"/>
          <w:color w:val="000000"/>
          <w:sz w:val="24"/>
          <w:szCs w:val="24"/>
        </w:rPr>
        <w:t> в случае, если увечье или иное повреждение здоровья (заболевание) наступили:</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1) в связи с добровольным приведением себя в состояние алкогольного, наркотического или иного токсического опьянения;</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2) вследствие совершения сотрудником умышленного преступления;</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r w:rsidRPr="00AE2CF9">
        <w:rPr>
          <w:rFonts w:ascii="Arial" w:eastAsia="Times New Roman" w:hAnsi="Arial" w:cs="Arial"/>
          <w:color w:val="000000"/>
          <w:sz w:val="24"/>
          <w:szCs w:val="24"/>
        </w:rPr>
        <w:t>3) в результате доказанного в ходе проверки либо установленного органами дознания, предварительного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AE2CF9" w:rsidRPr="00AE2CF9" w:rsidRDefault="00AE2CF9" w:rsidP="00AE2CF9">
      <w:pPr>
        <w:shd w:val="clear" w:color="auto" w:fill="FFFFFF"/>
        <w:spacing w:before="150" w:after="150" w:line="408" w:lineRule="atLeast"/>
        <w:jc w:val="both"/>
        <w:rPr>
          <w:rFonts w:ascii="Arial" w:eastAsia="Times New Roman" w:hAnsi="Arial" w:cs="Arial"/>
          <w:color w:val="000000"/>
          <w:sz w:val="24"/>
          <w:szCs w:val="24"/>
        </w:rPr>
      </w:pPr>
      <w:proofErr w:type="gramStart"/>
      <w:r w:rsidRPr="00AE2CF9">
        <w:rPr>
          <w:rFonts w:ascii="Arial" w:eastAsia="Times New Roman" w:hAnsi="Arial" w:cs="Arial"/>
          <w:color w:val="000000"/>
          <w:sz w:val="24"/>
          <w:szCs w:val="24"/>
        </w:rPr>
        <w:t>В соответствии с Инструкцией  об организации работы по обязательному государственному страхованию жизни и здоровья сотрудников органов внутренних дел Российской Федерации, военнослужащих внутренних войск МВД России, граждан, призванных на военные сборы во внутренние войска МВД России, утвержденной приказом МВД России от 09.10.2012 № 924,  по каждому факту получения увечья (ранения, травмы, контузии), гибели (смерти) застрахованного лица в период прохождения службы  на основании</w:t>
      </w:r>
      <w:proofErr w:type="gramEnd"/>
      <w:r w:rsidRPr="00AE2CF9">
        <w:rPr>
          <w:rFonts w:ascii="Arial" w:eastAsia="Times New Roman" w:hAnsi="Arial" w:cs="Arial"/>
          <w:color w:val="000000"/>
          <w:sz w:val="24"/>
          <w:szCs w:val="24"/>
        </w:rPr>
        <w:t xml:space="preserve"> решения начальника кадровым подразделением органа внутренних дел Российской Федерации в десятидневный </w:t>
      </w:r>
      <w:r w:rsidRPr="00AE2CF9">
        <w:rPr>
          <w:rFonts w:ascii="Arial" w:eastAsia="Times New Roman" w:hAnsi="Arial" w:cs="Arial"/>
          <w:color w:val="000000"/>
          <w:sz w:val="24"/>
          <w:szCs w:val="24"/>
        </w:rPr>
        <w:lastRenderedPageBreak/>
        <w:t>срок проводится проверка обстоятельств получения увечья (ранения, травмы, контузии), гибели (смерти). В случае наступления страхового случая кадровое подразделение оформляет и выдает необходимые для принятия решения о выплате страховых сумм документы, которые заверяются руководителем кадрового подразделения и направляются в страховую компанию.</w:t>
      </w:r>
    </w:p>
    <w:p w:rsidR="00AE2CF9" w:rsidRPr="00B810E0" w:rsidRDefault="00AE2CF9" w:rsidP="00B810E0">
      <w:pPr>
        <w:jc w:val="center"/>
        <w:rPr>
          <w:rFonts w:ascii="Times New Roman" w:hAnsi="Times New Roman" w:cs="Times New Roman"/>
          <w:b/>
          <w:sz w:val="32"/>
          <w:szCs w:val="32"/>
          <w:shd w:val="clear" w:color="auto" w:fill="FFFFFF"/>
        </w:rPr>
      </w:pPr>
    </w:p>
    <w:p w:rsidR="00A53346" w:rsidRPr="00B810E0" w:rsidRDefault="00F47D5D" w:rsidP="00B810E0">
      <w:pPr>
        <w:jc w:val="center"/>
        <w:rPr>
          <w:rFonts w:ascii="Times New Roman" w:hAnsi="Times New Roman" w:cs="Times New Roman"/>
          <w:b/>
          <w:sz w:val="28"/>
          <w:szCs w:val="28"/>
          <w:shd w:val="clear" w:color="auto" w:fill="FFFFFF"/>
        </w:rPr>
      </w:pPr>
      <w:bookmarkStart w:id="3" w:name="_Toc33819289"/>
      <w:r>
        <w:rPr>
          <w:rFonts w:ascii="Times New Roman" w:hAnsi="Times New Roman" w:cs="Times New Roman"/>
          <w:b/>
          <w:sz w:val="28"/>
          <w:szCs w:val="28"/>
          <w:shd w:val="clear" w:color="auto" w:fill="FFFFFF"/>
        </w:rPr>
        <w:t>1</w:t>
      </w:r>
      <w:r w:rsidR="00B2246F" w:rsidRPr="00B810E0">
        <w:rPr>
          <w:rFonts w:ascii="Times New Roman" w:hAnsi="Times New Roman" w:cs="Times New Roman"/>
          <w:b/>
          <w:sz w:val="28"/>
          <w:szCs w:val="28"/>
          <w:shd w:val="clear" w:color="auto" w:fill="FFFFFF"/>
        </w:rPr>
        <w:t>.1. Правовой статус полиции как органа государственной власти.</w:t>
      </w:r>
      <w:bookmarkEnd w:id="3"/>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Любой участник правоотношений обладает определенным статусом (от лат. </w:t>
      </w:r>
      <w:proofErr w:type="spellStart"/>
      <w:r w:rsidRPr="00B2246F">
        <w:rPr>
          <w:rFonts w:ascii="Times New Roman" w:hAnsi="Times New Roman" w:cs="Times New Roman"/>
          <w:color w:val="000000" w:themeColor="text1"/>
          <w:sz w:val="28"/>
          <w:szCs w:val="28"/>
        </w:rPr>
        <w:t>status</w:t>
      </w:r>
      <w:proofErr w:type="spellEnd"/>
      <w:r w:rsidRPr="00B2246F">
        <w:rPr>
          <w:rFonts w:ascii="Times New Roman" w:hAnsi="Times New Roman" w:cs="Times New Roman"/>
          <w:color w:val="000000" w:themeColor="text1"/>
          <w:sz w:val="28"/>
          <w:szCs w:val="28"/>
        </w:rPr>
        <w:t xml:space="preserve"> —состояние, положение), который характеризует взаимоотношения субъектов: распределение и взаимную корреспонденцию прав и обязанностей, форму и меру ответственности при ненадлежащем поведении.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В литературе уделяется большое внимание правовому статусу личности (че</w:t>
      </w:r>
      <w:r w:rsidR="00B91818">
        <w:rPr>
          <w:rFonts w:ascii="Times New Roman" w:hAnsi="Times New Roman" w:cs="Times New Roman"/>
          <w:color w:val="000000" w:themeColor="text1"/>
          <w:sz w:val="28"/>
          <w:szCs w:val="28"/>
        </w:rPr>
        <w:t>ловека) и гражданина</w:t>
      </w:r>
      <w:r w:rsidRPr="00B2246F">
        <w:rPr>
          <w:rFonts w:ascii="Times New Roman" w:hAnsi="Times New Roman" w:cs="Times New Roman"/>
          <w:color w:val="000000" w:themeColor="text1"/>
          <w:sz w:val="28"/>
          <w:szCs w:val="28"/>
        </w:rPr>
        <w:t xml:space="preserve">. Однако статусом обладают все виды субъектов права, в том числе коллективные: юридические лица, государство, народ, органы власти, трудовые и прочие коллективы и т. д.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Если для физического лица </w:t>
      </w:r>
      <w:proofErr w:type="gramStart"/>
      <w:r w:rsidRPr="00B2246F">
        <w:rPr>
          <w:rFonts w:ascii="Times New Roman" w:hAnsi="Times New Roman" w:cs="Times New Roman"/>
          <w:color w:val="000000" w:themeColor="text1"/>
          <w:sz w:val="28"/>
          <w:szCs w:val="28"/>
        </w:rPr>
        <w:t>правообразующим</w:t>
      </w:r>
      <w:proofErr w:type="gramEnd"/>
      <w:r w:rsidRPr="00B2246F">
        <w:rPr>
          <w:rFonts w:ascii="Times New Roman" w:hAnsi="Times New Roman" w:cs="Times New Roman"/>
          <w:color w:val="000000" w:themeColor="text1"/>
          <w:sz w:val="28"/>
          <w:szCs w:val="28"/>
        </w:rPr>
        <w:t xml:space="preserve"> выступает его конституционно-правовой статус, то для органа государственной власти — административно-правовой статус. Именно поэтому ведущая роль в разработке категории правового статуса органов государственной власти принадлежит специалистам административного права. По их мнению, административно-правовой статус определяется тем, что орган власти: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обладает собственной компетенцией; — выступает от имени всего государства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Российской Федерации либо субъекта Российской Федерации;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имеет правоспособность, возникающую с момента его учреждения;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w:t>
      </w:r>
      <w:proofErr w:type="gramStart"/>
      <w:r w:rsidRPr="00B2246F">
        <w:rPr>
          <w:rFonts w:ascii="Times New Roman" w:hAnsi="Times New Roman" w:cs="Times New Roman"/>
          <w:color w:val="000000" w:themeColor="text1"/>
          <w:sz w:val="28"/>
          <w:szCs w:val="28"/>
        </w:rPr>
        <w:t>характеризуется</w:t>
      </w:r>
      <w:proofErr w:type="gramEnd"/>
      <w:r w:rsidRPr="00B2246F">
        <w:rPr>
          <w:rFonts w:ascii="Times New Roman" w:hAnsi="Times New Roman" w:cs="Times New Roman"/>
          <w:color w:val="000000" w:themeColor="text1"/>
          <w:sz w:val="28"/>
          <w:szCs w:val="28"/>
        </w:rPr>
        <w:t xml:space="preserve"> прежде всего правоприменительными функциями;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w:t>
      </w:r>
      <w:proofErr w:type="gramStart"/>
      <w:r w:rsidRPr="00B2246F">
        <w:rPr>
          <w:rFonts w:ascii="Times New Roman" w:hAnsi="Times New Roman" w:cs="Times New Roman"/>
          <w:color w:val="000000" w:themeColor="text1"/>
          <w:sz w:val="28"/>
          <w:szCs w:val="28"/>
        </w:rPr>
        <w:t>основан</w:t>
      </w:r>
      <w:proofErr w:type="gramEnd"/>
      <w:r w:rsidRPr="00B2246F">
        <w:rPr>
          <w:rFonts w:ascii="Times New Roman" w:hAnsi="Times New Roman" w:cs="Times New Roman"/>
          <w:color w:val="000000" w:themeColor="text1"/>
          <w:sz w:val="28"/>
          <w:szCs w:val="28"/>
        </w:rPr>
        <w:t xml:space="preserve"> на принципе корпоративности (вертикального подчинения), означающем, что вышестоящее должностное лицо имеет законное влияние на нижестоящее в пределах своей компетенции;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является организационной единицей государственного аппарата;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в процессе реализации своей компетенции мож</w:t>
      </w:r>
      <w:r w:rsidR="00B91818">
        <w:rPr>
          <w:rFonts w:ascii="Times New Roman" w:hAnsi="Times New Roman" w:cs="Times New Roman"/>
          <w:color w:val="000000" w:themeColor="text1"/>
          <w:sz w:val="28"/>
          <w:szCs w:val="28"/>
        </w:rPr>
        <w:t>ет принимать нормативные акты</w:t>
      </w:r>
      <w:r w:rsidRPr="00B2246F">
        <w:rPr>
          <w:rFonts w:ascii="Times New Roman" w:hAnsi="Times New Roman" w:cs="Times New Roman"/>
          <w:color w:val="000000" w:themeColor="text1"/>
          <w:sz w:val="28"/>
          <w:szCs w:val="28"/>
        </w:rPr>
        <w:t xml:space="preserve">.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Правовой статус конкретного органа государственной власти характеризуется обособленностью, которая индивидуализирует его в системе государственного управления и придает ему признаки устойчивости, формируя при этом специфические основы деятельности. Обособленность рассматривают в трех аспектах: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1) </w:t>
      </w:r>
      <w:proofErr w:type="gramStart"/>
      <w:r w:rsidRPr="00B2246F">
        <w:rPr>
          <w:rFonts w:ascii="Times New Roman" w:hAnsi="Times New Roman" w:cs="Times New Roman"/>
          <w:color w:val="000000" w:themeColor="text1"/>
          <w:sz w:val="28"/>
          <w:szCs w:val="28"/>
        </w:rPr>
        <w:t>организационном</w:t>
      </w:r>
      <w:proofErr w:type="gramEnd"/>
      <w:r w:rsidRPr="00B2246F">
        <w:rPr>
          <w:rFonts w:ascii="Times New Roman" w:hAnsi="Times New Roman" w:cs="Times New Roman"/>
          <w:color w:val="000000" w:themeColor="text1"/>
          <w:sz w:val="28"/>
          <w:szCs w:val="28"/>
        </w:rPr>
        <w:t xml:space="preserve"> (орган власти не входит в состав какой-либо иной организации, не является ее структурным подразделением);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lastRenderedPageBreak/>
        <w:t xml:space="preserve">2) функциональном (главное назначение </w:t>
      </w:r>
      <w:proofErr w:type="gramStart"/>
      <w:r w:rsidRPr="00B2246F">
        <w:rPr>
          <w:rFonts w:ascii="Times New Roman" w:hAnsi="Times New Roman" w:cs="Times New Roman"/>
          <w:color w:val="000000" w:themeColor="text1"/>
          <w:sz w:val="28"/>
          <w:szCs w:val="28"/>
        </w:rPr>
        <w:t>—о</w:t>
      </w:r>
      <w:proofErr w:type="gramEnd"/>
      <w:r w:rsidRPr="00B2246F">
        <w:rPr>
          <w:rFonts w:ascii="Times New Roman" w:hAnsi="Times New Roman" w:cs="Times New Roman"/>
          <w:color w:val="000000" w:themeColor="text1"/>
          <w:sz w:val="28"/>
          <w:szCs w:val="28"/>
        </w:rPr>
        <w:t xml:space="preserve">существление управленческой, исполнительно-распорядительной деятельности в хозяйственной, социально-культурной, административно-политической сферах жизни общества в соответствии с установленным профилем функций);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3) </w:t>
      </w:r>
      <w:proofErr w:type="gramStart"/>
      <w:r w:rsidRPr="00B2246F">
        <w:rPr>
          <w:rFonts w:ascii="Times New Roman" w:hAnsi="Times New Roman" w:cs="Times New Roman"/>
          <w:color w:val="000000" w:themeColor="text1"/>
          <w:sz w:val="28"/>
          <w:szCs w:val="28"/>
        </w:rPr>
        <w:t>юридическом</w:t>
      </w:r>
      <w:proofErr w:type="gramEnd"/>
      <w:r w:rsidRPr="00B2246F">
        <w:rPr>
          <w:rFonts w:ascii="Times New Roman" w:hAnsi="Times New Roman" w:cs="Times New Roman"/>
          <w:color w:val="000000" w:themeColor="text1"/>
          <w:sz w:val="28"/>
          <w:szCs w:val="28"/>
        </w:rPr>
        <w:t xml:space="preserve"> (имеет свою компетенцию, закрепленную правовыми актами, не производную от компетенции иного органа).</w:t>
      </w:r>
    </w:p>
    <w:p w:rsidR="00B86FF6" w:rsidRDefault="00B86FF6" w:rsidP="00B2246F">
      <w:pPr>
        <w:spacing w:after="0" w:line="240" w:lineRule="auto"/>
        <w:ind w:firstLine="709"/>
        <w:rPr>
          <w:rFonts w:ascii="Times New Roman" w:hAnsi="Times New Roman" w:cs="Times New Roman"/>
          <w:color w:val="000000" w:themeColor="text1"/>
          <w:sz w:val="28"/>
          <w:szCs w:val="28"/>
        </w:rPr>
      </w:pP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В литературе нередко отождествляются понятия правового статуса и правового положения. В особенности это касается государственных органов, в отношении которых оба названных понятия характеризуются наличием таких параметров, как требования, предъявляемые к их сотрудникам, права и обязанности, полномочия и гарантии.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Статус полиции, ее место и роль в системе органов государственной власти обусловлены принадлежностью к системе органов исполнительной власти в целом, с присущими ей функциями и особенностями.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Прежде всего, данный статус регламентируется на уровне Конституции РФ путем установления основных принципов организации и деятельности рассматриваемых органов как части аппарата государства, ряда задач по обеспечению законности, прав и свобод граждан, охране собственности и общественного порядка, борьбе с преступностью, которые они призваны решать, являясь функционально неотъемлемой от Правительства РФ структурой.</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Среди органов исполнительной власти полиция занимает особое место, что предопределено рядом следующих основных факторов, носящих объективный характер.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Полиция чаще, чем другие органы, оказывается в ситуациях, когда кому-либо требуется не терпящая отлагательства помощь. Именно с полицией приходится иметь дело человеку, находящемуся в ситуации преступных посягательств на собственность, честь, достоинство, свободу, жизнь и здоровье, при осуществлении многих политических прав.</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Полиция, единственная из всех публичных учреждений, находится в режиме круглосуточного контакта с населением.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По сравнению с другими органами, полиция имеет более широкие возможности централизованной передачи и получения информации, обладает транспортными и иными организационными ресурсами.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Именно в результате деятельности полиции, в том числе защиты личности организационно-правовыми, профилактическими и силовыми методами, другие органы, например суд, получают (либо не получают) необходимый правовой материал, включая доказательственный, для дальнейшей процессуальной деятельности. От этого во многом зависит работа и эффективность иных стадий правоохранительной системы, действенность всей правозащитной функции государства.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lastRenderedPageBreak/>
        <w:t xml:space="preserve">Особенность правового статуса большинства государственных органов состоит в том, что они одновременно имеют статус и участников гражданско-правовых отношений, и представителей публичной власти. Как юридические лица органы власти могут вступать лишь в такие гражданские правоотношения, которые необходимы для организационного и материально-технического обеспечения деятельности (закупка оргтехники, канцелярских принадлежностей, аренда здания, коммунальное обслуживание и т. п.).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Положение полиции отличается также некоторой двойственностью. Как носитель государственно-властных полномочий по охране правопорядка полиция выступает в качестве органа власти. Однако как участник комплекса административных, гражданско-правовых отношений, связанных с имущественными, организационными аспектами деятельности, полиция выступает как юридическое лицо.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proofErr w:type="gramStart"/>
      <w:r w:rsidRPr="00B2246F">
        <w:rPr>
          <w:rFonts w:ascii="Times New Roman" w:hAnsi="Times New Roman" w:cs="Times New Roman"/>
          <w:color w:val="000000" w:themeColor="text1"/>
          <w:sz w:val="28"/>
          <w:szCs w:val="28"/>
        </w:rPr>
        <w:t>Таким образом, правовой статус полиции представляет собой закрепленную в нормативных правовых актах совокупность определенных государством свойств (компетенции, прав, обязанностей, ответственности) как государственного органа исполнительной власти, характеризующих его потенциальные возможности вступать в административно-правовые и гражданско-правовые отношения в рамках выполнения своего основного назначения — защиты жизни, здоровья, прав и свобод граждан Российской Федерации, иностранных граждан и лиц без гражданства, противодействия преступности, охраны общественного</w:t>
      </w:r>
      <w:proofErr w:type="gramEnd"/>
      <w:r w:rsidRPr="00B2246F">
        <w:rPr>
          <w:rFonts w:ascii="Times New Roman" w:hAnsi="Times New Roman" w:cs="Times New Roman"/>
          <w:color w:val="000000" w:themeColor="text1"/>
          <w:sz w:val="28"/>
          <w:szCs w:val="28"/>
        </w:rPr>
        <w:t xml:space="preserve"> порядка, собственности, обеспечения общественной безопасности.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В настоящий момент законодательную базу, в рамках которой формируется современный статус полиции, образуют следующие законы: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Федеральный закон от 07.02.2011 № 3-ФЗ «О полиции», с которым связан основной этап реформы системы органов внутренних дел и принципиальные изменения в правовом статусе данного органа исполнительной власти;</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 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 который определяет правовое положение (статус) сотрудника органов внутренних дел, подробно регламентирует правоотношения, связанные с поступлением на службу в органы внутренних дел, ее прохождением и прекращением;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Федеральный закон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Перечисленные законы являются основой для развития и конкретизации отдельных аспектов правового статуса полиции. Поскольку данный процесс далек от своего завершения, на наш взгляд, необходимо определить принципы, на которых должны быть основаны любые изменения статуса полиции. В качестве таковых мы выделяем следующие:</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lastRenderedPageBreak/>
        <w:t xml:space="preserve"> — адекватность (обоснованность). Проводимые реформы по дальнейшему внесению изменений в правовой статус полиции должны быть адекватны состоянию общества и государства, оцениваться исходя из соответствия социальным, государственным и политическим приоритетам; </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минимизация. Отсутствие убедительных обоснований эффективности существования каких-либо характеристик, функций полиции должно вести к их упразднению;</w:t>
      </w:r>
    </w:p>
    <w:p w:rsidR="00B2246F" w:rsidRPr="00B2246F" w:rsidRDefault="00B2246F" w:rsidP="00B2246F">
      <w:pPr>
        <w:spacing w:after="0" w:line="240" w:lineRule="auto"/>
        <w:ind w:firstLine="709"/>
        <w:rPr>
          <w:rFonts w:ascii="Times New Roman" w:hAnsi="Times New Roman" w:cs="Times New Roman"/>
          <w:color w:val="000000" w:themeColor="text1"/>
          <w:sz w:val="28"/>
          <w:szCs w:val="28"/>
        </w:rPr>
      </w:pPr>
      <w:r w:rsidRPr="00B2246F">
        <w:rPr>
          <w:rFonts w:ascii="Times New Roman" w:hAnsi="Times New Roman" w:cs="Times New Roman"/>
          <w:color w:val="000000" w:themeColor="text1"/>
          <w:sz w:val="28"/>
          <w:szCs w:val="28"/>
        </w:rPr>
        <w:t xml:space="preserve"> — комплексный подход. Любое изменение статуса полиции должно оцениваться с точки зрения соответствия функционирования всей системы исполнительной власти (</w:t>
      </w:r>
      <w:proofErr w:type="spellStart"/>
      <w:r w:rsidRPr="00B2246F">
        <w:rPr>
          <w:rFonts w:ascii="Times New Roman" w:hAnsi="Times New Roman" w:cs="Times New Roman"/>
          <w:color w:val="000000" w:themeColor="text1"/>
          <w:sz w:val="28"/>
          <w:szCs w:val="28"/>
        </w:rPr>
        <w:t>встроенности</w:t>
      </w:r>
      <w:proofErr w:type="spellEnd"/>
      <w:r w:rsidRPr="00B2246F">
        <w:rPr>
          <w:rFonts w:ascii="Times New Roman" w:hAnsi="Times New Roman" w:cs="Times New Roman"/>
          <w:color w:val="000000" w:themeColor="text1"/>
          <w:sz w:val="28"/>
          <w:szCs w:val="28"/>
        </w:rPr>
        <w:t xml:space="preserve"> полиции в общую систему, ее взаимодействия с другими структурами, правильности выбора вариантов централизации и специализации в деятельности); </w:t>
      </w:r>
    </w:p>
    <w:p w:rsidR="00B2246F" w:rsidRDefault="00B2246F" w:rsidP="00B2246F">
      <w:pPr>
        <w:spacing w:after="0" w:line="240" w:lineRule="auto"/>
        <w:ind w:firstLine="709"/>
        <w:rPr>
          <w:rFonts w:ascii="Times New Roman" w:hAnsi="Times New Roman" w:cs="Times New Roman"/>
          <w:color w:val="000000" w:themeColor="text1"/>
          <w:sz w:val="28"/>
          <w:szCs w:val="28"/>
          <w:shd w:val="clear" w:color="auto" w:fill="FFFFFF"/>
        </w:rPr>
      </w:pPr>
      <w:r w:rsidRPr="00B2246F">
        <w:rPr>
          <w:rFonts w:ascii="Times New Roman" w:hAnsi="Times New Roman" w:cs="Times New Roman"/>
          <w:color w:val="000000" w:themeColor="text1"/>
          <w:sz w:val="28"/>
          <w:szCs w:val="28"/>
        </w:rPr>
        <w:t>— сбалансированность. Изменения в правовом статусе должны учитывать ограниченность человеческих, материальных, временных и иных ресурсов.</w:t>
      </w:r>
    </w:p>
    <w:p w:rsidR="00B2246F" w:rsidRPr="00B810E0" w:rsidRDefault="00F47D5D" w:rsidP="00B810E0">
      <w:pPr>
        <w:jc w:val="center"/>
        <w:rPr>
          <w:rFonts w:ascii="Times New Roman" w:hAnsi="Times New Roman" w:cs="Times New Roman"/>
          <w:b/>
          <w:sz w:val="28"/>
          <w:szCs w:val="28"/>
          <w:shd w:val="clear" w:color="auto" w:fill="FFFFFF"/>
        </w:rPr>
      </w:pPr>
      <w:bookmarkStart w:id="4" w:name="_Toc33819290"/>
      <w:r>
        <w:rPr>
          <w:rFonts w:ascii="Times New Roman" w:hAnsi="Times New Roman" w:cs="Times New Roman"/>
          <w:b/>
          <w:color w:val="000000" w:themeColor="text1"/>
          <w:sz w:val="28"/>
          <w:szCs w:val="28"/>
          <w:shd w:val="clear" w:color="auto" w:fill="FFFFFF"/>
        </w:rPr>
        <w:t>1</w:t>
      </w:r>
      <w:r w:rsidR="00B2246F" w:rsidRPr="00B810E0">
        <w:rPr>
          <w:rFonts w:ascii="Times New Roman" w:hAnsi="Times New Roman" w:cs="Times New Roman"/>
          <w:b/>
          <w:color w:val="000000" w:themeColor="text1"/>
          <w:sz w:val="28"/>
          <w:szCs w:val="28"/>
          <w:shd w:val="clear" w:color="auto" w:fill="FFFFFF"/>
        </w:rPr>
        <w:t xml:space="preserve">.2. </w:t>
      </w:r>
      <w:r w:rsidR="00B2246F" w:rsidRPr="00B810E0">
        <w:rPr>
          <w:rFonts w:ascii="Times New Roman" w:hAnsi="Times New Roman" w:cs="Times New Roman"/>
          <w:b/>
          <w:sz w:val="28"/>
          <w:szCs w:val="28"/>
          <w:shd w:val="clear" w:color="auto" w:fill="FFFFFF"/>
        </w:rPr>
        <w:t>Социальные гарантии сотрудников полиции.</w:t>
      </w:r>
      <w:bookmarkEnd w:id="4"/>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Система страховых гарантий и выплат сотрудникам органов внутренних дел Российской Федерации выступает важной гарантией их социального обеспечения.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Федеральный закон от 19.07.2011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регулирует отношения, связанные с денежным довольствием и пенсионным обеспечением сотрудников органов внутренних дел, обеспечением жилыми помещениями, медицинским обслуживанием сотрудников, граждан РФ, уволенных со службы в органах внутренних дел, и членов их семей, а также с предоставлением</w:t>
      </w:r>
      <w:proofErr w:type="gramEnd"/>
      <w:r w:rsidRPr="00B2246F">
        <w:rPr>
          <w:color w:val="000000"/>
          <w:sz w:val="28"/>
          <w:szCs w:val="28"/>
        </w:rPr>
        <w:t xml:space="preserve"> им иных социальных гарантий.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В соответствии со статьей 2 Федерального Закона о социальных гарантиях,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Денежное довольствие сотрудников состоит </w:t>
      </w:r>
      <w:proofErr w:type="gramStart"/>
      <w:r w:rsidRPr="00B2246F">
        <w:rPr>
          <w:color w:val="000000"/>
          <w:sz w:val="28"/>
          <w:szCs w:val="28"/>
        </w:rPr>
        <w:t>из</w:t>
      </w:r>
      <w:proofErr w:type="gramEnd"/>
      <w:r w:rsidRPr="00B2246F">
        <w:rPr>
          <w:color w:val="000000"/>
          <w:sz w:val="28"/>
          <w:szCs w:val="28"/>
        </w:rPr>
        <w:t>:</w:t>
      </w:r>
    </w:p>
    <w:p w:rsidR="00B2246F" w:rsidRPr="00B2246F" w:rsidRDefault="00B2246F" w:rsidP="00544F9D">
      <w:pPr>
        <w:pStyle w:val="a3"/>
        <w:numPr>
          <w:ilvl w:val="0"/>
          <w:numId w:val="9"/>
        </w:numPr>
        <w:shd w:val="clear" w:color="auto" w:fill="FFFFFF"/>
        <w:spacing w:before="0" w:beforeAutospacing="0" w:after="0" w:afterAutospacing="0"/>
        <w:rPr>
          <w:color w:val="000000"/>
          <w:sz w:val="28"/>
          <w:szCs w:val="28"/>
        </w:rPr>
      </w:pPr>
      <w:r w:rsidRPr="00B2246F">
        <w:rPr>
          <w:color w:val="000000"/>
          <w:sz w:val="28"/>
          <w:szCs w:val="28"/>
        </w:rPr>
        <w:t>месячного оклада в соответствии с замещаемой должностью;</w:t>
      </w:r>
    </w:p>
    <w:p w:rsidR="00B2246F" w:rsidRPr="00B2246F" w:rsidRDefault="00B2246F" w:rsidP="00544F9D">
      <w:pPr>
        <w:pStyle w:val="a3"/>
        <w:numPr>
          <w:ilvl w:val="0"/>
          <w:numId w:val="9"/>
        </w:numPr>
        <w:shd w:val="clear" w:color="auto" w:fill="FFFFFF"/>
        <w:spacing w:before="0" w:beforeAutospacing="0" w:after="0" w:afterAutospacing="0"/>
        <w:rPr>
          <w:color w:val="000000"/>
          <w:sz w:val="28"/>
          <w:szCs w:val="28"/>
        </w:rPr>
      </w:pPr>
      <w:proofErr w:type="gramStart"/>
      <w:r w:rsidRPr="00B2246F">
        <w:rPr>
          <w:color w:val="000000"/>
          <w:sz w:val="28"/>
          <w:szCs w:val="28"/>
        </w:rPr>
        <w:t>месячного оклада в соответствии с присвоенным специальным званием, которые составляют оклад месячного денежного содержания,</w:t>
      </w:r>
      <w:proofErr w:type="gramEnd"/>
    </w:p>
    <w:p w:rsidR="00B2246F" w:rsidRPr="00B2246F" w:rsidRDefault="00B2246F" w:rsidP="00544F9D">
      <w:pPr>
        <w:pStyle w:val="a3"/>
        <w:numPr>
          <w:ilvl w:val="0"/>
          <w:numId w:val="9"/>
        </w:numPr>
        <w:shd w:val="clear" w:color="auto" w:fill="FFFFFF"/>
        <w:spacing w:before="0" w:beforeAutospacing="0" w:after="0" w:afterAutospacing="0"/>
        <w:rPr>
          <w:color w:val="000000"/>
          <w:sz w:val="28"/>
          <w:szCs w:val="28"/>
        </w:rPr>
      </w:pPr>
      <w:r w:rsidRPr="00B2246F">
        <w:rPr>
          <w:color w:val="000000"/>
          <w:sz w:val="28"/>
          <w:szCs w:val="28"/>
        </w:rPr>
        <w:t>ежемесячных выплат;</w:t>
      </w:r>
    </w:p>
    <w:p w:rsidR="00B2246F" w:rsidRPr="00B2246F" w:rsidRDefault="00B2246F" w:rsidP="00544F9D">
      <w:pPr>
        <w:pStyle w:val="a3"/>
        <w:numPr>
          <w:ilvl w:val="0"/>
          <w:numId w:val="9"/>
        </w:numPr>
        <w:shd w:val="clear" w:color="auto" w:fill="FFFFFF"/>
        <w:spacing w:before="0" w:beforeAutospacing="0" w:after="0" w:afterAutospacing="0"/>
        <w:rPr>
          <w:color w:val="000000"/>
          <w:sz w:val="28"/>
          <w:szCs w:val="28"/>
        </w:rPr>
      </w:pPr>
      <w:r w:rsidRPr="00B2246F">
        <w:rPr>
          <w:color w:val="000000"/>
          <w:sz w:val="28"/>
          <w:szCs w:val="28"/>
        </w:rPr>
        <w:t>иных дополнительных выплат.</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 xml:space="preserve">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в сфере внутренних дел, руководителя иного </w:t>
      </w:r>
      <w:r w:rsidRPr="00B2246F">
        <w:rPr>
          <w:color w:val="000000"/>
          <w:sz w:val="28"/>
          <w:szCs w:val="28"/>
        </w:rPr>
        <w:lastRenderedPageBreak/>
        <w:t>федерального органа исполнительной власти, в котором проходят службу сотрудники).</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Законодательными и иными нормативными актами Российской Федерации установлена система социальных гарантий, льгот, компенсаций и мер социальной поддержки в отношении сотрудников органов внутренних дел.  Она включает в себя денежные выплаты, предоставление жилья, пенсионное, медицинское и санаторно-курортное обеспечение, компенсацию расходов на услуги по погребению и иные гарантии и меры социальной поддержки. </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Законом о социальных гарантиях определен перечень дополнительных выплат, устанавливаемых сотрудникам органов внутренних дел Российской Федерации, а именно:</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ежемесячная надбавка к окладу денежного содержания за стаж службы (выслугу лет);</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ежемесячная надбавка к должностному окладу за квалификационное звание;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ежемесячная надбавка к должностному окладу за особые условия службы;</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4) ежемесячная надбавка к должностному окладу за работу со сведениями, составляющими государственную тайну;</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5) премии за добросовестное выполнение служебных обязанностей;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6) поощрительные выплаты за особые достижения в службе;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8) коэффициенты (районные, за службу в высокогорных районах, за службу в пустынных и безводных местностях) и процентные надбавки к денежному довольствию за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высокогорных районах, пустынных и безводных местностях, предусмотренные законодательством Российской Федерации.</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Ежемесячная надбавка к окладу денежного содержания за стаж службы (выслугу лет) устанавливается в следующих размерах при стаже службы (выслуге):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от 2 до 5 лет - 10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от 5 до 10 лет - 15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от 10 до 15 лет - 20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4) от 15 до 20 лет - 25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5) от 20 до 25 лет - 30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6) 25 лет и более - 40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Ежемесячная надбавка к должностному окладу за квалификационное звание устанавливается в следующих размерах: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lastRenderedPageBreak/>
        <w:t>1) за квалификационное звание специалиста третьего класса - 5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за квалификационное звание специалиста второго класса - 10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за квалификационное звание специалиста первого класса - 20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4) за квалификационное звание мастера (высшее квалификационное звание) - 30 процентов.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Законом о социальных гарантиях  определен перечень пособий и других денежных выплат в связи с прохождением службы в органах внутренних дел и увольнением со службы в органах внутренних дел, а именно:</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выплаты на командировочные расходы сотрудникам, направляемым в служебную командировку;</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оказание материальной помощи, выплата подъёмного пособия, суточных;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денежная компенсация сотрудникам, использующим личный транспо</w:t>
      </w:r>
      <w:proofErr w:type="gramStart"/>
      <w:r w:rsidRPr="00B2246F">
        <w:rPr>
          <w:color w:val="000000"/>
          <w:sz w:val="28"/>
          <w:szCs w:val="28"/>
        </w:rPr>
        <w:t>рт в сл</w:t>
      </w:r>
      <w:proofErr w:type="gramEnd"/>
      <w:r w:rsidRPr="00B2246F">
        <w:rPr>
          <w:color w:val="000000"/>
          <w:sz w:val="28"/>
          <w:szCs w:val="28"/>
        </w:rPr>
        <w:t>ужебных целях;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4. оплата сотрудникам стоимости проезда железнодорожным, воздушным, водным и автомобильным (за исключением такси) транспортом;</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5. оплата сотруднику проходящему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в органе внутренних дел, дислоцированном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и обратно;</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6. меры социальной поддержки членов семей сотрудников, погибших (умерших), пропавших без вести при выполнении служебных обязанностей;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7. единовременное пособие сотрудникам при увольнении со службы в органах внутренних дел;</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8. выплата оклада по специальному званию в течение одного года после увольнения со службы без права на пенсию;</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9. расходы на проезд сотрудников к избранному месту жительства и перевозку личного имущества.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Приказом МВД России о денежном довольствии сотрудников ОВД определен перечень других дополнительных выплат, устанавливаемых сотрудникам органов внутренних дел Российской Федерации: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юридическая надбавка;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ежемесячная процентная надбавка к должностному окладу за стаж службы в структурных подразделениях по защите государственной тайны;</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ежемесячная процентная надбавка за шифровальную работу;</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4) единовременное поощрение.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lastRenderedPageBreak/>
        <w:t>Помимо этого некоторым категориям сотрудников органов внутренних дел Российской Федерации выплачивается денежное довольствие, различные выплаты и компенсации в предусмотренных законодательством Российской Федерации случаях. В частности:</w:t>
      </w:r>
    </w:p>
    <w:p w:rsidR="00B2246F" w:rsidRPr="00B2246F" w:rsidRDefault="00B2246F" w:rsidP="00544F9D">
      <w:pPr>
        <w:pStyle w:val="a3"/>
        <w:numPr>
          <w:ilvl w:val="0"/>
          <w:numId w:val="10"/>
        </w:numPr>
        <w:shd w:val="clear" w:color="auto" w:fill="FFFFFF"/>
        <w:spacing w:before="0" w:beforeAutospacing="0" w:after="0" w:afterAutospacing="0"/>
        <w:rPr>
          <w:color w:val="000000"/>
          <w:sz w:val="28"/>
          <w:szCs w:val="28"/>
        </w:rPr>
      </w:pPr>
      <w:r w:rsidRPr="00B2246F">
        <w:rPr>
          <w:color w:val="000000"/>
          <w:sz w:val="28"/>
          <w:szCs w:val="28"/>
        </w:rPr>
        <w:t>выплата денежного довольствия в связи с временной нетрудоспособностью;</w:t>
      </w:r>
    </w:p>
    <w:p w:rsidR="00B2246F" w:rsidRPr="00B2246F" w:rsidRDefault="00B2246F" w:rsidP="00544F9D">
      <w:pPr>
        <w:pStyle w:val="a3"/>
        <w:numPr>
          <w:ilvl w:val="0"/>
          <w:numId w:val="10"/>
        </w:numPr>
        <w:shd w:val="clear" w:color="auto" w:fill="FFFFFF"/>
        <w:spacing w:before="0" w:beforeAutospacing="0" w:after="0" w:afterAutospacing="0"/>
        <w:rPr>
          <w:color w:val="000000"/>
          <w:sz w:val="28"/>
          <w:szCs w:val="28"/>
        </w:rPr>
      </w:pPr>
      <w:r w:rsidRPr="00B2246F">
        <w:rPr>
          <w:color w:val="000000"/>
          <w:sz w:val="28"/>
          <w:szCs w:val="28"/>
        </w:rPr>
        <w:t>выплата денежного довольствия за время нахождения сотрудника в распоряжении;</w:t>
      </w:r>
    </w:p>
    <w:p w:rsidR="00B2246F" w:rsidRPr="00B2246F" w:rsidRDefault="00B2246F" w:rsidP="00544F9D">
      <w:pPr>
        <w:pStyle w:val="a3"/>
        <w:numPr>
          <w:ilvl w:val="0"/>
          <w:numId w:val="10"/>
        </w:numPr>
        <w:shd w:val="clear" w:color="auto" w:fill="FFFFFF"/>
        <w:spacing w:before="0" w:beforeAutospacing="0" w:after="0" w:afterAutospacing="0"/>
        <w:rPr>
          <w:color w:val="000000"/>
          <w:sz w:val="28"/>
          <w:szCs w:val="28"/>
        </w:rPr>
      </w:pPr>
      <w:r w:rsidRPr="00B2246F">
        <w:rPr>
          <w:color w:val="000000"/>
          <w:sz w:val="28"/>
          <w:szCs w:val="28"/>
        </w:rPr>
        <w:t>выплата за работу по совместительству (совмещение обязанностей);</w:t>
      </w:r>
    </w:p>
    <w:p w:rsidR="00B2246F" w:rsidRPr="00B2246F" w:rsidRDefault="00B2246F" w:rsidP="00544F9D">
      <w:pPr>
        <w:pStyle w:val="a3"/>
        <w:numPr>
          <w:ilvl w:val="0"/>
          <w:numId w:val="10"/>
        </w:numPr>
        <w:shd w:val="clear" w:color="auto" w:fill="FFFFFF"/>
        <w:spacing w:before="0" w:beforeAutospacing="0" w:after="0" w:afterAutospacing="0"/>
        <w:rPr>
          <w:color w:val="000000"/>
          <w:sz w:val="28"/>
          <w:szCs w:val="28"/>
        </w:rPr>
      </w:pPr>
      <w:r w:rsidRPr="00B2246F">
        <w:rPr>
          <w:color w:val="000000"/>
          <w:sz w:val="28"/>
          <w:szCs w:val="28"/>
        </w:rPr>
        <w:t>выплата при временном исполнении обязанностей по другой должности;</w:t>
      </w:r>
    </w:p>
    <w:p w:rsidR="00B2246F" w:rsidRPr="00B2246F" w:rsidRDefault="00B2246F" w:rsidP="00544F9D">
      <w:pPr>
        <w:pStyle w:val="a3"/>
        <w:numPr>
          <w:ilvl w:val="0"/>
          <w:numId w:val="10"/>
        </w:numPr>
        <w:shd w:val="clear" w:color="auto" w:fill="FFFFFF"/>
        <w:spacing w:before="0" w:beforeAutospacing="0" w:after="0" w:afterAutospacing="0"/>
        <w:rPr>
          <w:color w:val="000000"/>
          <w:sz w:val="28"/>
          <w:szCs w:val="28"/>
        </w:rPr>
      </w:pPr>
      <w:r w:rsidRPr="00B2246F">
        <w:rPr>
          <w:color w:val="000000"/>
          <w:sz w:val="28"/>
          <w:szCs w:val="28"/>
        </w:rPr>
        <w:t>денежная компенсация вместо положенных по нормам снабжения предметов вещевого имущества и денежная компенсация сотруднику органов внутренних дел, который в связи с характером служебной деятельности не пользуется форменной одеждой;</w:t>
      </w:r>
    </w:p>
    <w:p w:rsidR="00B2246F" w:rsidRPr="00B2246F" w:rsidRDefault="00B2246F" w:rsidP="00544F9D">
      <w:pPr>
        <w:pStyle w:val="a3"/>
        <w:numPr>
          <w:ilvl w:val="0"/>
          <w:numId w:val="10"/>
        </w:numPr>
        <w:shd w:val="clear" w:color="auto" w:fill="FFFFFF"/>
        <w:spacing w:before="0" w:beforeAutospacing="0" w:after="0" w:afterAutospacing="0"/>
        <w:rPr>
          <w:color w:val="000000"/>
          <w:sz w:val="28"/>
          <w:szCs w:val="28"/>
        </w:rPr>
      </w:pPr>
      <w:r w:rsidRPr="00B2246F">
        <w:rPr>
          <w:color w:val="000000"/>
          <w:sz w:val="28"/>
          <w:szCs w:val="28"/>
        </w:rPr>
        <w:t>денежные компенсации за выполнение служебных обязанностей сверх установленной нормальной продолжительности служебного времени, в ночное время, в выходные и нерабочие праздничные дни;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единовременные выплаты выпускникам образовательных организаций высшего профессионального образования из числа детей-сирот и детей, оставшихся без попечения родителей.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выплата сотрудникам, захваченным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Иные социальные гарантии сотрудникам органов внутренних дел Российской Федерации.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w:t>
      </w:r>
      <w:proofErr w:type="gramStart"/>
      <w:r w:rsidRPr="00B2246F">
        <w:rPr>
          <w:color w:val="000000"/>
          <w:sz w:val="28"/>
          <w:szCs w:val="28"/>
        </w:rPr>
        <w:t>Единовременная</w:t>
      </w:r>
      <w:proofErr w:type="gramEnd"/>
      <w:r w:rsidRPr="00B2246F">
        <w:rPr>
          <w:color w:val="000000"/>
          <w:sz w:val="28"/>
          <w:szCs w:val="28"/>
        </w:rPr>
        <w:t xml:space="preserve"> социальная </w:t>
      </w:r>
      <w:proofErr w:type="spellStart"/>
      <w:r w:rsidRPr="00B2246F">
        <w:rPr>
          <w:color w:val="000000"/>
          <w:sz w:val="28"/>
          <w:szCs w:val="28"/>
        </w:rPr>
        <w:t>выплатадля</w:t>
      </w:r>
      <w:proofErr w:type="spellEnd"/>
      <w:r w:rsidRPr="00B2246F">
        <w:rPr>
          <w:color w:val="000000"/>
          <w:sz w:val="28"/>
          <w:szCs w:val="28"/>
        </w:rPr>
        <w:t xml:space="preserve"> приобретения или строительства жилого помещения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Получить данную социальную выплату имеет право сотрудник, имеющий стаж службы в органах внутренних дел не менее десяти лет в календарном исчислении (ст. 4 Закона № 247-ФЗ). Выплачивается она один раз за весь период службы на приобретение или строительство жилого помещения при условии, что сотрудник:</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 xml:space="preserve">-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w:t>
      </w:r>
      <w:r w:rsidRPr="00B2246F">
        <w:rPr>
          <w:color w:val="000000"/>
          <w:sz w:val="28"/>
          <w:szCs w:val="28"/>
        </w:rPr>
        <w:lastRenderedPageBreak/>
        <w:t>семьи собственника жилого помещения и обеспечен общей площадью жилого помещения на одного члена семьи менее 15 кв. м;</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проживает в помещении, не отвечающем установленным для жилых помещений требованиям, независимо от размеров занимаемого помещения;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проживает в коммунальной квартире независимо от размеров занимаемого жилого помещения;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проживает в общежитии;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w:t>
      </w:r>
      <w:proofErr w:type="gramStart"/>
      <w:r w:rsidRPr="00B2246F">
        <w:rPr>
          <w:color w:val="000000"/>
          <w:sz w:val="28"/>
          <w:szCs w:val="28"/>
        </w:rPr>
        <w:t>числе</w:t>
      </w:r>
      <w:proofErr w:type="gramEnd"/>
      <w:r w:rsidRPr="00B2246F">
        <w:rPr>
          <w:color w:val="000000"/>
          <w:sz w:val="28"/>
          <w:szCs w:val="28"/>
        </w:rPr>
        <w:t xml:space="preserve"> если в состав семьи входят родители и постоянно проживающие с сотрудником и зарегистрированные по его месту жительства совершеннолетние дети, состоящие в браке.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Указанная выплата предоставляется сотруднику с учетом совместно проживающих с ним членов его семьи.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После смерти сотрудника члены семьи и родители имеют право получить выплату в равных частях в течение года (п. 3 ст. 4 Закона № 247-ФЗ).</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случае если сотрудник имеет право на получение данной выплаты, но уволился со службы, не получив ее, за ним сохраняется право на ее получение.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Предоставление жилого помещения в собственность</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В соответствии со ст. 5 Закона № 247-ФЗ лицам, которые имеют право на получение единой социальной выплаты, может быть предоставлено в собственность жилое помещение, приобретенное за счет федеральных бюджетных средств, при условии, что они в период прохождения службы в органах внутренних дел, в связи с выполнением служебных обязанностей получили инвалидность I или II группы.</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Кроме того, если сотрудник, имеющий право на получение социальной выплаты, погибнет или умрет вследствие увечья или иного повреждения в связи с выполнением служебных обязанностей либо вследствие заболевания, полученного в период службы в органах внутренних дел, члены его семьи могут оформить в собственность в равных долях жилье, приобретенное за счет федерального бюджета.</w:t>
      </w:r>
      <w:proofErr w:type="gramEnd"/>
      <w:r w:rsidRPr="00B2246F">
        <w:rPr>
          <w:color w:val="000000"/>
          <w:sz w:val="28"/>
          <w:szCs w:val="28"/>
        </w:rPr>
        <w:t xml:space="preserve"> При этом следует учитывать, что вдовы (вдовцы) погибших (умерших) сотрудников потеряют указанное право в случае повторного вступления в брак.</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Предоставление жилого помещения жилищного фонда Российской Федерации по договору социального найма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 xml:space="preserve">Согласно п. 1 ст. 6 Закона № 247-ФЗ сотрудникам, гражданам РФ, уволенным со службы и принятым на учет в качестве нуждающихся в жилых помещениях соответствующим территориальным органом МВД России до 1 марта 2005 г., и совместно проживающим с ними членам их семей указанным федеральным органом предоставляются жилые помещения жилищного </w:t>
      </w:r>
      <w:r w:rsidRPr="00B2246F">
        <w:rPr>
          <w:color w:val="000000"/>
          <w:sz w:val="28"/>
          <w:szCs w:val="28"/>
        </w:rPr>
        <w:lastRenderedPageBreak/>
        <w:t>фонда РФ по договору социального найма с последующей передачей этих помещений в</w:t>
      </w:r>
      <w:proofErr w:type="gramEnd"/>
      <w:r w:rsidRPr="00B2246F">
        <w:rPr>
          <w:color w:val="000000"/>
          <w:sz w:val="28"/>
          <w:szCs w:val="28"/>
        </w:rPr>
        <w:t xml:space="preserve"> муниципальную собственность.</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Кроме того, указанным лицам по их желанию может быть предоставлена единовременная социальная выплата.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Предоставление жилого помещения по договору социального найма осуществляется по нормам, приведенным в ст. 7 Закона № 247-ФЗ.</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Так, норма предоставления площади жилого помещения в собственность или по договору социального найма составляет:</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1) 33 </w:t>
      </w:r>
      <w:proofErr w:type="gramStart"/>
      <w:r w:rsidRPr="00B2246F">
        <w:rPr>
          <w:color w:val="000000"/>
          <w:sz w:val="28"/>
          <w:szCs w:val="28"/>
        </w:rPr>
        <w:t>квадратных</w:t>
      </w:r>
      <w:proofErr w:type="gramEnd"/>
      <w:r w:rsidRPr="00B2246F">
        <w:rPr>
          <w:color w:val="000000"/>
          <w:sz w:val="28"/>
          <w:szCs w:val="28"/>
        </w:rPr>
        <w:t xml:space="preserve"> метра общей площади жилого помещения - на одного человека;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42 квадратных метра общей площади жилого помещения - на семью из двух человек;</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18 квадратных метров общей площади жилого помещения на каждого члена семьи - на семью из трех и более человек.</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случае если указанные в п. 1 ст. 6 Закона № 247-ФЗ лица уволены со службы в специальном звании полковника полиции (юстиции, внутренней службы) и выше, они имеют право на дополнительную площадь жилого помещения размером 20 кв. м.  </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Предоставление жилых помещений специализированного жилищного фонда, денежная компенсация за наем (поднаем) жилых помещений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Жилое помещение специализированного жилищного фонда предоставляется сотруднику, не имеющему жилого помещения в населенном пункте по месту службы (п. 1 ст. 8 Закона № 247-ФЗ).</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понятие жилые помещения специализированного жилищного фонда входят служебное жилое помещение (при переводе сотрудника на новое место службы в другой населенный пункт) или жилое помещение в общежитии, относящиеся к жилым помещениям специализированного жилищного фонда, формируемого МВД.</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Сотрудником, не имеющим жилого помещения, признаются: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1) не </w:t>
      </w:r>
      <w:proofErr w:type="gramStart"/>
      <w:r w:rsidRPr="00B2246F">
        <w:rPr>
          <w:color w:val="000000"/>
          <w:sz w:val="28"/>
          <w:szCs w:val="28"/>
        </w:rPr>
        <w:t>являющийся</w:t>
      </w:r>
      <w:proofErr w:type="gramEnd"/>
      <w:r w:rsidRPr="00B2246F">
        <w:rPr>
          <w:color w:val="000000"/>
          <w:sz w:val="28"/>
          <w:szCs w:val="28"/>
        </w:rPr>
        <w:t xml:space="preserve">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Сотрудник, которому предоставляется жилье, заключает с территориальным органом МВД договор найма жилого помещения в порядке и на условиях, определяемых МВД.</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В этом договоре определяются особенности предоставления, оплаты, содержания и освобождения жилого помещения (п. 3 ст. 7 Закона № 247-ФЗ). </w:t>
      </w:r>
      <w:r w:rsidRPr="00B2246F">
        <w:rPr>
          <w:color w:val="000000"/>
          <w:sz w:val="28"/>
          <w:szCs w:val="28"/>
        </w:rPr>
        <w:lastRenderedPageBreak/>
        <w:t>Члены семьи сотрудника, погибшего (умершего) в связи с выполнением служебных обязанностей, совместно с ним проживавшие, не могут быть выселены из этого помещения до приобретения (получения) иного жилого помещения (п. 5 ст. 7 Закона № 247-ФЗ).</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случае отсутствия жилых помещений специализированного жилищного фонда соответствующий территориальный орган МВД ежемесячно выплачивает сотруднику, не имеющему жилого помещения по месту службы, денежную компенсацию за наем (поднаем) жилого помещения.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Постановлением Правительства РФ от 30 декабря 2011 года № 1228    установлены размеры выплат:</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гг. Москве и Санкт-Петербурге - 15000 рублей;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других городах и районных центрах - 3600 рублей;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прочих населенных пунктах - 2700 рублей.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Указанные размеры денежной компенсации повышаются на 50 процентов при следующих условиях: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совместно с сотрудником проживают 3 и более членов семьи;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семья погибшего (умершего) сотрудника состоит из 3 и более человек.</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Денежные компенсации расходов на оплату коммунальных и иных услуг</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имеют право на получение денежных компенсаций расходов на оплату:</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коммунальных услуг независимо от вида жилищного фонда;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3) 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4) ремонта принадлежащего им индивидуального жилого дома;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5) общей площади занимаемых ими жилых помещений (в коммунальных помещениях - жилой площади),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домах.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Порядок выплаты указанных денежных компенсаций определяются постановлением Правительства РФ от 2 августа 2005 года № 475.</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lastRenderedPageBreak/>
        <w:t>Правовое регулирование системы медицинского обслуживания, санаторно-курортного лечения и оздоровительного отдыха сотрудников органов внутренних дел Российской Федерации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Сотрудник имеет право:</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на бесплатное получение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бесплатное обеспечение лекарственными препаратами для медицинского применения по рецептам на лекарственные препараты,</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бесплатное обеспечение медицинскими изделиями по назначению врача в медицинских организациях федерального органа исполнительной власти в сфере внутренних дел.</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Члены семьи сотрудника и лица, находящиеся на иждивении сотрудника, имеют право:</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на медицинское обеспечение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на медицинское обеспечение в медицинских организациях федерального органа исполнительной власти в сфере внутренних дел.</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Сотрудник органов внутренних дел обязан проходить ежегодно профилактическое медицинское обследование, а также по направлению медицинской организации либо уполномоченного руководителя медицинское освидетельствование (обследование).</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Отказ или уклонение сотрудника от прохождения медицинского освидетельствования (обследования) в случаях, если обязательность его прохождения </w:t>
      </w:r>
      <w:proofErr w:type="gramStart"/>
      <w:r w:rsidRPr="00B2246F">
        <w:rPr>
          <w:color w:val="000000"/>
          <w:sz w:val="28"/>
          <w:szCs w:val="28"/>
        </w:rPr>
        <w:t>установлена законодательством Российской Федерации является</w:t>
      </w:r>
      <w:proofErr w:type="gramEnd"/>
      <w:r w:rsidRPr="00B2246F">
        <w:rPr>
          <w:color w:val="000000"/>
          <w:sz w:val="28"/>
          <w:szCs w:val="28"/>
        </w:rPr>
        <w:t xml:space="preserve"> грубым нарушением служебной дисциплины сотрудником органов внутренних дел.</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За гражданином РФ, уволенным со службы в ОВД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ОВД, сохраняется право на бесплатное медицинское обеспечение, в том числе на изготовление и ремонт зубных протезов (за исключением зубных протезов из драгоценных металлов и других дорогостоящих материалов</w:t>
      </w:r>
      <w:proofErr w:type="gramEnd"/>
      <w:r w:rsidRPr="00B2246F">
        <w:rPr>
          <w:color w:val="000000"/>
          <w:sz w:val="28"/>
          <w:szCs w:val="28"/>
        </w:rPr>
        <w:t xml:space="preserve">), </w:t>
      </w:r>
      <w:proofErr w:type="gramStart"/>
      <w:r w:rsidRPr="00B2246F">
        <w:rPr>
          <w:color w:val="000000"/>
          <w:sz w:val="28"/>
          <w:szCs w:val="28"/>
        </w:rPr>
        <w:t>на бесплатное обеспечение лекарственными препаратами для медицинского применения по рецептам на лекарственные препараты, медицинскими изделиями по назначению врача в медицинских организациях федерального органа исполнительной власти в сфере внутренних дел, а также на лечение в санаторно-курортных организациях указанного федерального органа за плату в размере 25 % стоимости путевки, определяемой руководителем федерального органа исполнительной власти в сфере внутренних дел.</w:t>
      </w:r>
      <w:proofErr w:type="gramEnd"/>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 xml:space="preserve">Сотруднику, выполнявшему задачи по обеспечению правопорядка и общественной безопасности в отдельных регионах РФ, а также сотруднику, </w:t>
      </w:r>
      <w:r w:rsidRPr="00B2246F">
        <w:rPr>
          <w:color w:val="000000"/>
          <w:sz w:val="28"/>
          <w:szCs w:val="28"/>
        </w:rPr>
        <w:lastRenderedPageBreak/>
        <w:t>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w:t>
      </w:r>
      <w:proofErr w:type="gramEnd"/>
      <w:r w:rsidRPr="00B2246F">
        <w:rPr>
          <w:color w:val="000000"/>
          <w:sz w:val="28"/>
          <w:szCs w:val="28"/>
        </w:rPr>
        <w:t xml:space="preserve">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Правовое регулирование системы страховых гарантий и выплат сотрудникам органов внутренних дел Российской Федерации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В соответствии со статьей 43 Закона о полиции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Сотрудник органов внутренних дел независимо от места нахождения и времени суток считается выполняющим служебные обязанности в случае, если он:</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совершает действия по предупреждению и пресечению правонарушений,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следует к месту службы, командирования, медицинского освидетельствования (обследования) или лечения и обратно;</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находится на лечении в медицинской организации в связи с увечьем или иным повреждением здоровья (заболеванием), полученными при выполнении служебных обязанностей;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xml:space="preserve">4) </w:t>
      </w:r>
      <w:proofErr w:type="gramStart"/>
      <w:r w:rsidRPr="00B2246F">
        <w:rPr>
          <w:color w:val="000000"/>
          <w:sz w:val="28"/>
          <w:szCs w:val="28"/>
        </w:rPr>
        <w:t>захвачен</w:t>
      </w:r>
      <w:proofErr w:type="gramEnd"/>
      <w:r w:rsidRPr="00B2246F">
        <w:rPr>
          <w:color w:val="000000"/>
          <w:sz w:val="28"/>
          <w:szCs w:val="28"/>
        </w:rPr>
        <w:t xml:space="preserve"> и содержится в качестве заложника;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5) участвует в сборах, учениях, соревнованиях или других служебных мероприятиях.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Сотрудник органов внутренних дел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при выполнении служебных обязанностей, если гибель (смерть), увечье или иное повреждение здоровья (заболевание) наступили: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1) в связи с добровольным приведением себя в состояние алкогольного, наркотического или иного токсического опьянения;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2) вследствие совершения сотрудником умышленного преступления;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3) в результате доказанного в ходе служебной проверки либо установленного органами дознания, предварительного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lastRenderedPageBreak/>
        <w:t>Страховыми случаями при осуществлении обязательного государственного страхования являются:</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гибель (смерть) застрахованного лица в период прохождения военной службы, службы, военных сборов;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смерть застрахованного лица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установление застрахованному лицу инвалидности в период прохождения военной службы, службы, военных сборов;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установление застрахованному лицу инвалидности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получение застрахованным лицом в период прохождения военной службы, службы, военных сборов увечья (ранения, травмы, контузии);</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 увольнение военнослужащего, проходящего военную службу по призыву, с военной службы, отчисление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с военных сборов в связи с признанием их военно-врачебной комиссией не годными к военной службе или ограниченно годными к военной службе вследствие увечья (ранения, травмы, контузии) или</w:t>
      </w:r>
      <w:proofErr w:type="gramEnd"/>
      <w:r w:rsidRPr="00B2246F">
        <w:rPr>
          <w:color w:val="000000"/>
          <w:sz w:val="28"/>
          <w:szCs w:val="28"/>
        </w:rPr>
        <w:t xml:space="preserve"> заболевания, полученных в период прохождения военной службы, военных сборов.</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Страховые суммы выплачиваются при наступлении страховых случаев в следующих размерах: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 в случае гибели (смерти) застрахованного лица  - 2 000 000 рублей выгодоприобретателям в равных долях;</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инвалиду I группы - 1 500 000 рублей;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инвалиду II группы - 1 000 000 рублей;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r w:rsidRPr="00B2246F">
        <w:rPr>
          <w:color w:val="000000"/>
          <w:sz w:val="28"/>
          <w:szCs w:val="28"/>
        </w:rPr>
        <w:t>инвалиду III группы - 500 000 рублей;</w:t>
      </w:r>
    </w:p>
    <w:p w:rsidR="00B2246F" w:rsidRPr="00B2246F" w:rsidRDefault="00B2246F" w:rsidP="00B2246F">
      <w:pPr>
        <w:pStyle w:val="a3"/>
        <w:shd w:val="clear" w:color="auto" w:fill="FFFFFF"/>
        <w:spacing w:before="0" w:beforeAutospacing="0" w:after="0" w:afterAutospacing="0"/>
        <w:ind w:firstLine="709"/>
        <w:rPr>
          <w:color w:val="000000"/>
          <w:sz w:val="28"/>
          <w:szCs w:val="28"/>
        </w:rPr>
      </w:pPr>
      <w:proofErr w:type="gramStart"/>
      <w:r w:rsidRPr="00B2246F">
        <w:rPr>
          <w:color w:val="000000"/>
          <w:sz w:val="28"/>
          <w:szCs w:val="28"/>
        </w:rPr>
        <w:t>- в случае получения застрахованным лицом тяжелого увечья (ранения, травмы, контузии) - 200 000 рублей, легкого увечья (ранения, травмы, контузии) - 50 000 рублей.</w:t>
      </w:r>
      <w:proofErr w:type="gramEnd"/>
    </w:p>
    <w:p w:rsidR="00B2246F" w:rsidRPr="00B810E0" w:rsidRDefault="00F47D5D" w:rsidP="00B810E0">
      <w:pPr>
        <w:jc w:val="center"/>
        <w:rPr>
          <w:rFonts w:ascii="Times New Roman" w:hAnsi="Times New Roman" w:cs="Times New Roman"/>
          <w:b/>
          <w:sz w:val="28"/>
          <w:szCs w:val="28"/>
          <w:shd w:val="clear" w:color="auto" w:fill="FFFFFF"/>
        </w:rPr>
      </w:pPr>
      <w:bookmarkStart w:id="5" w:name="_Toc33819291"/>
      <w:r>
        <w:rPr>
          <w:rFonts w:ascii="Times New Roman" w:hAnsi="Times New Roman" w:cs="Times New Roman"/>
          <w:b/>
          <w:color w:val="000000" w:themeColor="text1"/>
          <w:sz w:val="28"/>
          <w:szCs w:val="28"/>
          <w:shd w:val="clear" w:color="auto" w:fill="FFFFFF"/>
        </w:rPr>
        <w:t>1</w:t>
      </w:r>
      <w:r w:rsidR="00544F9D" w:rsidRPr="00B810E0">
        <w:rPr>
          <w:rFonts w:ascii="Times New Roman" w:hAnsi="Times New Roman" w:cs="Times New Roman"/>
          <w:b/>
          <w:color w:val="000000" w:themeColor="text1"/>
          <w:sz w:val="28"/>
          <w:szCs w:val="28"/>
          <w:shd w:val="clear" w:color="auto" w:fill="FFFFFF"/>
        </w:rPr>
        <w:t xml:space="preserve">.3. </w:t>
      </w:r>
      <w:r w:rsidR="00544F9D" w:rsidRPr="00B810E0">
        <w:rPr>
          <w:rFonts w:ascii="Times New Roman" w:hAnsi="Times New Roman" w:cs="Times New Roman"/>
          <w:b/>
          <w:sz w:val="28"/>
          <w:szCs w:val="28"/>
          <w:shd w:val="clear" w:color="auto" w:fill="FFFFFF"/>
        </w:rPr>
        <w:t>Содержание обязательного государственного страхования жизни и здоровья сотрудников полиции.</w:t>
      </w:r>
      <w:bookmarkEnd w:id="5"/>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 xml:space="preserve">В соответствии с Федеральным законом от 28.03.1998 г. № 52-ФЗ «Об обязательном государственном страховании жизни и здоровья военнослужащих, граждан, призванных на военные сборы, лиц рядового и начальствующих состава органов внутренних дел Российской Федерации, </w:t>
      </w:r>
      <w:r w:rsidRPr="00544F9D">
        <w:rPr>
          <w:color w:val="000000"/>
          <w:sz w:val="28"/>
          <w:szCs w:val="28"/>
        </w:rPr>
        <w:lastRenderedPageBreak/>
        <w:t>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налоговой  полиции» страховщик выбирается в предусмотренным законодательством</w:t>
      </w:r>
      <w:proofErr w:type="gramEnd"/>
      <w:r w:rsidRPr="00544F9D">
        <w:rPr>
          <w:color w:val="000000"/>
          <w:sz w:val="28"/>
          <w:szCs w:val="28"/>
        </w:rPr>
        <w:t xml:space="preserve"> Российской Федерации порядке о размещении заказов. Выбор страхователей осуществляется с учетом особого порядка обязательного государственного страхования и спецификой субъектов и объектов данного вида страхования.</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Страховые организации должны обязательно иметь лицензию.</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Выгодоприобретателями по обязательному государственному страхованию являются застрахованные лица, то есть сотрудник и военнослужащие, в том числе и по призыву.</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В случи</w:t>
      </w:r>
      <w:proofErr w:type="gramEnd"/>
      <w:r w:rsidRPr="00544F9D">
        <w:rPr>
          <w:color w:val="000000"/>
          <w:sz w:val="28"/>
          <w:szCs w:val="28"/>
        </w:rPr>
        <w:t xml:space="preserve"> гибели (смерти) застрахованного лица </w:t>
      </w:r>
      <w:proofErr w:type="spellStart"/>
      <w:r w:rsidRPr="00544F9D">
        <w:rPr>
          <w:color w:val="000000"/>
          <w:sz w:val="28"/>
          <w:szCs w:val="28"/>
        </w:rPr>
        <w:t>выгодоприиобретателям</w:t>
      </w:r>
      <w:proofErr w:type="spellEnd"/>
      <w:r w:rsidRPr="00544F9D">
        <w:rPr>
          <w:color w:val="000000"/>
          <w:sz w:val="28"/>
          <w:szCs w:val="28"/>
        </w:rPr>
        <w:t xml:space="preserve"> являются:</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супруга (супруг), состоявший (состоявший) на день гибели (смерти) застрахованного лица в зарегистрированном браке с ним;</w:t>
      </w:r>
    </w:p>
    <w:p w:rsidR="00544F9D" w:rsidRPr="00544F9D" w:rsidRDefault="00666399" w:rsidP="00544F9D">
      <w:pPr>
        <w:pStyle w:val="a3"/>
        <w:shd w:val="clear" w:color="auto" w:fill="FFFFFF"/>
        <w:spacing w:before="0" w:beforeAutospacing="0" w:after="0" w:afterAutospacing="0"/>
        <w:ind w:firstLine="709"/>
        <w:rPr>
          <w:color w:val="000000"/>
          <w:sz w:val="28"/>
          <w:szCs w:val="28"/>
        </w:rPr>
      </w:pPr>
      <w:r>
        <w:rPr>
          <w:color w:val="000000"/>
          <w:sz w:val="28"/>
          <w:szCs w:val="28"/>
        </w:rPr>
        <w:t>- родители</w:t>
      </w:r>
      <w:proofErr w:type="gramStart"/>
      <w:r>
        <w:rPr>
          <w:color w:val="000000"/>
          <w:sz w:val="28"/>
          <w:szCs w:val="28"/>
        </w:rPr>
        <w:t xml:space="preserve"> ,</w:t>
      </w:r>
      <w:proofErr w:type="spellStart"/>
      <w:proofErr w:type="gramEnd"/>
      <w:r w:rsidR="00544F9D" w:rsidRPr="00544F9D">
        <w:rPr>
          <w:color w:val="000000"/>
          <w:sz w:val="28"/>
          <w:szCs w:val="28"/>
        </w:rPr>
        <w:t>усановители</w:t>
      </w:r>
      <w:proofErr w:type="spellEnd"/>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-дедушка и (или) бабушка при условии, что они воспитывали и (или) содержали не менее трех лет в связи с отсутствием у него родителей</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отчим или мачеха застрахованного лица при условии, что они воспитывали его не менее пяти лет;</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несовершеннолетние дети застрахованного лица.</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Порядок работы по организации обязательного государственного страхования жизни и здоровья сотрудников органов внутренних дел Российской Федерации определяется приказам МВД от 09.10.2012 г. № 924 «Об утверждении Инструкции об организации работы по обязательному государственному страхованию жизни и здоровья сотрудников органов внутренних дел Российской Федерации, военнослужащих внутренних войск МВД России, граждан, призванных на военные сборы во внутренние войска МВД России».</w:t>
      </w:r>
      <w:proofErr w:type="gramEnd"/>
      <w:r w:rsidRPr="00544F9D">
        <w:rPr>
          <w:color w:val="000000"/>
          <w:sz w:val="28"/>
          <w:szCs w:val="28"/>
        </w:rPr>
        <w:t xml:space="preserve"> Инструкция оказывает помощь в сборе документов, необходимых для получения страховых сумм возложено на кадровые подразделения органов внутренних Российской Федерации.  </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В соответствии с пунктом 4 статьи 6 и пунктом 4 статьи 9 Федерального закона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w:t>
      </w:r>
      <w:proofErr w:type="gramEnd"/>
      <w:r w:rsidRPr="00544F9D">
        <w:rPr>
          <w:color w:val="000000"/>
          <w:sz w:val="28"/>
          <w:szCs w:val="28"/>
        </w:rPr>
        <w:t xml:space="preserve"> органов уголовно-исполнительной системы" (Собрание законодательства Российской Федерации, 1998, N 13, ст. 1474, N 30, ст. 3613; 2002, N 30, ст. 3033; 2003, N 27, ст. 2700; 2008, N 24, ст. 2799; </w:t>
      </w:r>
      <w:proofErr w:type="gramStart"/>
      <w:r w:rsidRPr="00544F9D">
        <w:rPr>
          <w:color w:val="000000"/>
          <w:sz w:val="28"/>
          <w:szCs w:val="28"/>
        </w:rPr>
        <w:t xml:space="preserve">2013, N 27, ст. 3457) Приказом Минфина России от 29.11.2013 N 110н, утвержден Порядок определения размера страхового тарифа по обязательному государственному страхованию жизни и </w:t>
      </w:r>
      <w:r w:rsidRPr="00544F9D">
        <w:rPr>
          <w:color w:val="000000"/>
          <w:sz w:val="28"/>
          <w:szCs w:val="28"/>
        </w:rPr>
        <w:lastRenderedPageBreak/>
        <w:t>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roofErr w:type="gramEnd"/>
      <w:r w:rsidRPr="00544F9D">
        <w:rPr>
          <w:color w:val="000000"/>
          <w:sz w:val="28"/>
          <w:szCs w:val="28"/>
        </w:rPr>
        <w:t xml:space="preserve">, </w:t>
      </w:r>
      <w:proofErr w:type="gramStart"/>
      <w:r w:rsidRPr="00544F9D">
        <w:rPr>
          <w:color w:val="000000"/>
          <w:sz w:val="28"/>
          <w:szCs w:val="28"/>
        </w:rPr>
        <w:t>в том числе структуру страхового тарифа, порядок его применения при расчете страховой премии, перечень, порядок сбора и хранения статистических данных, применяемых при расчете размера страхового тарифа, порядок обмена такими данными между страхователем и страховщиком, порядок уведомления страховщиком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страховой деятельности, о заключении договора обязательного государственного страхования.</w:t>
      </w:r>
      <w:proofErr w:type="gramEnd"/>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Статья 68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определены страховые гарантии сотруднику органов внутренних дел и выплаты в целях возмещения вреда, причиненного в связи с выполнением служебных обязанностей. Гарантии в связи с увольнением со службы в органах внутренних дел</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1. Обязательное государственное страхование жизни и здоровья сотрудника органов внутренних дел и выплаты в целях возмещения вреда, причиненного в связи с выполнением служебных обязанностей, осуществляются на условиях и в порядке, которые установлены законодательством Российской Федерации.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2. При наличии угрозы посягательства на жизнь, здоровье или имущество сотрудника органов внутренних дел, членов его семьи в целях воспрепятствования законной деятельности сотрудника либо принуждения его к изменению ее характера, а также из мести за указанную деятельность обеспечивается государственная защита в соответствии с законодательством Российской Федерации.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3. Сотрудник органов внутренних дел независимо от места нахождения и времени суток считается выполняющим служебные обязанности в случае, если он:</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1) совершает действия по предупреждению и пресечению правонарушений,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2) следует к месту службы, командирования, медицинского освидетельствования (обследования) или лечения и обратно;</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3) находится на лечении в медицинской организации в связи с увечьем или иным повреждением здоровья (заболеванием), полученными при выполнении служебных обязанностей;</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xml:space="preserve">4) </w:t>
      </w:r>
      <w:proofErr w:type="gramStart"/>
      <w:r w:rsidRPr="00544F9D">
        <w:rPr>
          <w:color w:val="000000"/>
          <w:sz w:val="28"/>
          <w:szCs w:val="28"/>
        </w:rPr>
        <w:t>захвачен</w:t>
      </w:r>
      <w:proofErr w:type="gramEnd"/>
      <w:r w:rsidRPr="00544F9D">
        <w:rPr>
          <w:color w:val="000000"/>
          <w:sz w:val="28"/>
          <w:szCs w:val="28"/>
        </w:rPr>
        <w:t xml:space="preserve"> и содержится в качестве заложника;</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lastRenderedPageBreak/>
        <w:t>5) участвует в сборах, учениях, соревнованиях или других служебных мероприятиях.</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4. Сотрудник органов внутренних дел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при выполнении служебных обязанностей, если гибель (смерть), увечье или иное повреждение здоровья (заболевание) наступили: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1) в связи с добровольным приведением себя в состояние алкогольного, наркотического или иного токсического опьянения;</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2) вследствие совершения сотрудником умышленного преступления;</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3) в результате доказанного в ходе проверки либо установленного органами дознания, предварительного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(в ред. Федерального закона от 03.07.2016 N 300-ФЗ)</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xml:space="preserve">5. </w:t>
      </w:r>
      <w:proofErr w:type="gramStart"/>
      <w:r w:rsidRPr="00544F9D">
        <w:rPr>
          <w:color w:val="000000"/>
          <w:sz w:val="28"/>
          <w:szCs w:val="28"/>
        </w:rPr>
        <w:t>Гражданину, уволенному со службы в органах внутренних дел по основанию, предусмотренному пунктом 2 части 1, пунктом 8, 11 или 12 части 2 либо пунктом 1 части 3 статьи 82 настоящего Федерального закона, стаж службы в органах внутренних дел и стаж военной службы засчитываются в непрерывный стаж службы для исчисления процентной надбавки за выслугу лет и предоставления социальных гарантий, установленных законодательством</w:t>
      </w:r>
      <w:proofErr w:type="gramEnd"/>
      <w:r w:rsidRPr="00544F9D">
        <w:rPr>
          <w:color w:val="000000"/>
          <w:sz w:val="28"/>
          <w:szCs w:val="28"/>
        </w:rPr>
        <w:t xml:space="preserve"> Российской Федерации.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xml:space="preserve">6. </w:t>
      </w:r>
      <w:proofErr w:type="gramStart"/>
      <w:r w:rsidRPr="00544F9D">
        <w:rPr>
          <w:color w:val="000000"/>
          <w:sz w:val="28"/>
          <w:szCs w:val="28"/>
        </w:rPr>
        <w:t>Гражданину, проходившему службу в органах внутренних дел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при поступлении на работу в указанных районах и местностях после увольнения со службы по основанию, предусмотренному пунктом 2 части 1, пунктом 8, 11 или 12 части 2 либо пунктом 1 части 3</w:t>
      </w:r>
      <w:proofErr w:type="gramEnd"/>
      <w:r w:rsidRPr="00544F9D">
        <w:rPr>
          <w:color w:val="000000"/>
          <w:sz w:val="28"/>
          <w:szCs w:val="28"/>
        </w:rPr>
        <w:t xml:space="preserve"> </w:t>
      </w:r>
      <w:proofErr w:type="gramStart"/>
      <w:r w:rsidRPr="00544F9D">
        <w:rPr>
          <w:color w:val="000000"/>
          <w:sz w:val="28"/>
          <w:szCs w:val="28"/>
        </w:rPr>
        <w:t>статьи 82 настоящего Федерального закона, независимо 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работы для получения надбавок к заработной плате и других социальных гарантий, предусмотренных законодательством Российской Федерации, в порядке, определяемом Правительством Российской Федерации.</w:t>
      </w:r>
      <w:proofErr w:type="gramEnd"/>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xml:space="preserve">Положения ч. ч. 1 - 4 данной статьи посвящены страховым гарантиям сотруднику ОВД и выплатам в целях возмещения вреда, причиненного в связи с выполнением служебных обязанностей. В рамках этой регламентации часть 1 данной статьи указывает на обязательное государственное страхование жизни и здоровья сотрудника ОВД, отсылая в части порядка его осуществления, а также условии и порядка осуществления названных выплат к законодательству РФ. Право сотрудника ОВД на обязательное государственное страхование жизни и здоровья в соответствии с </w:t>
      </w:r>
      <w:r w:rsidRPr="00544F9D">
        <w:rPr>
          <w:color w:val="000000"/>
          <w:sz w:val="28"/>
          <w:szCs w:val="28"/>
        </w:rPr>
        <w:lastRenderedPageBreak/>
        <w:t>законодательством РФ предусмотрено в п. 15 ч. 1 ст. 11 комментируемого Закона. В точности аналогичное право сотрудника полиции указано в п. 15 ч. 1 ст. 28 Закона о полиции.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Страховые гарантии сотруднику ОВД и выплаты в целях возмещения вреда, причиненного в связи с выполнением служебных обязанностей регламентированы в ст. 43 Закона о полиции (в статье говорится о сотруднике полиции, но ее положения в силу прямого указания в данном Законе (ч. 2 ст. 56) распространены на сотрудников ОВД, не являющихся сотрудниками полиции), в ч. 1 которой установлено, что жизнь и</w:t>
      </w:r>
      <w:proofErr w:type="gramEnd"/>
      <w:r w:rsidRPr="00544F9D">
        <w:rPr>
          <w:color w:val="000000"/>
          <w:sz w:val="28"/>
          <w:szCs w:val="28"/>
        </w:rPr>
        <w:t xml:space="preserve"> здоровье сотрудника ОВД подлежат обязательному государственному страхованию за счет бюджетных ассигнований федерального бюджета на соответствующий год.</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В соответствии с ч. 2 указанной статьи обязательное государственное страхование жизни и здоровья сотрудника ОВД осуществляется на условиях и в порядке, установленных Федеральным законом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w:t>
      </w:r>
      <w:proofErr w:type="gramEnd"/>
      <w:r w:rsidRPr="00544F9D">
        <w:rPr>
          <w:color w:val="000000"/>
          <w:sz w:val="28"/>
          <w:szCs w:val="28"/>
        </w:rPr>
        <w:t xml:space="preserve"> органов уголовно-исполнительной системы, сотрудников войск национальной гвардии РФ»</w:t>
      </w:r>
    </w:p>
    <w:p w:rsidR="00544F9D" w:rsidRPr="00544F9D" w:rsidRDefault="00544F9D" w:rsidP="00544F9D">
      <w:pPr>
        <w:pStyle w:val="consplusnormal"/>
        <w:shd w:val="clear" w:color="auto" w:fill="FFFFFF"/>
        <w:spacing w:before="0" w:beforeAutospacing="0" w:after="0" w:afterAutospacing="0"/>
        <w:ind w:firstLine="709"/>
        <w:rPr>
          <w:color w:val="000000"/>
          <w:sz w:val="28"/>
          <w:szCs w:val="28"/>
        </w:rPr>
      </w:pPr>
      <w:proofErr w:type="gramStart"/>
      <w:r w:rsidRPr="00544F9D">
        <w:rPr>
          <w:color w:val="000000"/>
          <w:sz w:val="28"/>
          <w:szCs w:val="28"/>
        </w:rPr>
        <w:t>Во исполнение названного Закона и Постановления Правительства РФ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РФ" издан Приказ</w:t>
      </w:r>
      <w:proofErr w:type="gramEnd"/>
      <w:r w:rsidRPr="00544F9D">
        <w:rPr>
          <w:color w:val="000000"/>
          <w:sz w:val="28"/>
          <w:szCs w:val="28"/>
        </w:rPr>
        <w:t xml:space="preserve"> </w:t>
      </w:r>
      <w:proofErr w:type="gramStart"/>
      <w:r w:rsidRPr="00544F9D">
        <w:rPr>
          <w:color w:val="000000"/>
          <w:sz w:val="28"/>
          <w:szCs w:val="28"/>
        </w:rPr>
        <w:t>МВД России от 9 октября 2012 г. N 924 «Об утверждении Инструкции об организации работы по обязательному государственному страхованию жизни и здоровья сотрудников органов внутренних дел Российской Федерации, военнослужащих внутренних войск МВД России, граждан, призванных на военные сборы во внутренние войска МВД России, которым утверждена Инструкция об организации работы по обязательному государственному страхованию жизни и здоровья сотрудников органов внутренних дел</w:t>
      </w:r>
      <w:proofErr w:type="gramEnd"/>
      <w:r w:rsidRPr="00544F9D">
        <w:rPr>
          <w:color w:val="000000"/>
          <w:sz w:val="28"/>
          <w:szCs w:val="28"/>
        </w:rPr>
        <w:t xml:space="preserve"> Российской Федерации, военнослужащих внутренних войск МВД России, граждан, призванных на военные сборы во внутренние войска МВД России.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xml:space="preserve">В части 2 данной статьи указана гарантия обеспечения государственной защиты при наличии угрозы посягательства на жизнь, здоровье или имущество сотрудника ОВД, членов его семьи в целях воспрепятствования законной деятельности сотрудника либо принуждения его к изменению ее характера, а также из мести за указанную деятельность. В отношении же содержания данной гарантии и порядка ее реализации сделана </w:t>
      </w:r>
      <w:r w:rsidRPr="00544F9D">
        <w:rPr>
          <w:color w:val="000000"/>
          <w:sz w:val="28"/>
          <w:szCs w:val="28"/>
        </w:rPr>
        <w:lastRenderedPageBreak/>
        <w:t>отсылка к законодательству РФ. Право сотрудника ОВД на государственную защиту его жизни и здоровья, жизни и здоровья членов его семьи, а также принадлежащего ему и членам его семьи имущества предусмотрено в п. 16 ч. 1 ст. 11комментируемого Закона. В точности аналогичное право сотрудника полиции указано в п. 16 ч. 1 ст. 28 Закона о полиции.</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Часть 3 комментируемой статьи определяет исчерпывающий перечень случаев, в которых сотрудник ОВД независимо от места нахождения и времени суток считается выполняющим служебные обязанности, а в ч. 4 данной статьи определен исчерпывающий перечень случаев, в которых сотрудник ОВД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при выполнении служебных обязанностей</w:t>
      </w:r>
      <w:proofErr w:type="gramEnd"/>
      <w:r w:rsidRPr="00544F9D">
        <w:rPr>
          <w:color w:val="000000"/>
          <w:sz w:val="28"/>
          <w:szCs w:val="28"/>
        </w:rPr>
        <w:t>, т.е. случаев, в которых на сотрудника ОВД не распространяются страховые гарантии и не осуществляются выплаты в целях возмещения вреда, причиненного в связи с выполнением служебных обязанностей.</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 xml:space="preserve">Следует также отметить, что положения ч. 3 комментируемой статьи находятся во взаимосвязи с положениям ч. 2 ст. 27 Закона о полиции, </w:t>
      </w:r>
      <w:proofErr w:type="gramStart"/>
      <w:r w:rsidRPr="00544F9D">
        <w:rPr>
          <w:color w:val="000000"/>
          <w:sz w:val="28"/>
          <w:szCs w:val="28"/>
        </w:rPr>
        <w:t>устанавливающими</w:t>
      </w:r>
      <w:proofErr w:type="gramEnd"/>
      <w:r w:rsidRPr="00544F9D">
        <w:rPr>
          <w:color w:val="000000"/>
          <w:sz w:val="28"/>
          <w:szCs w:val="28"/>
        </w:rPr>
        <w:t>, что сотрудник полиции независимо от замещаемой должности, места нахождения и времени суток обязан:</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1) 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опасном для их жизни и здоровья;</w:t>
      </w:r>
    </w:p>
    <w:p w:rsidR="00544F9D" w:rsidRPr="00544F9D" w:rsidRDefault="00544F9D" w:rsidP="00544F9D">
      <w:pPr>
        <w:pStyle w:val="a3"/>
        <w:shd w:val="clear" w:color="auto" w:fill="FFFFFF"/>
        <w:spacing w:before="0" w:beforeAutospacing="0" w:after="0" w:afterAutospacing="0"/>
        <w:ind w:firstLine="709"/>
        <w:rPr>
          <w:color w:val="000000"/>
          <w:sz w:val="28"/>
          <w:szCs w:val="28"/>
        </w:rPr>
      </w:pPr>
      <w:proofErr w:type="gramStart"/>
      <w:r w:rsidRPr="00544F9D">
        <w:rPr>
          <w:color w:val="000000"/>
          <w:sz w:val="28"/>
          <w:szCs w:val="28"/>
        </w:rPr>
        <w:t>2)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w:t>
      </w:r>
      <w:proofErr w:type="gramEnd"/>
      <w:r w:rsidRPr="00544F9D">
        <w:rPr>
          <w:color w:val="000000"/>
          <w:sz w:val="28"/>
          <w:szCs w:val="28"/>
        </w:rPr>
        <w:t xml:space="preserve"> подразделение полиции.</w:t>
      </w:r>
    </w:p>
    <w:p w:rsidR="00544F9D" w:rsidRDefault="00544F9D" w:rsidP="00544F9D">
      <w:pPr>
        <w:pStyle w:val="a3"/>
        <w:shd w:val="clear" w:color="auto" w:fill="FFFFFF"/>
        <w:spacing w:before="0" w:beforeAutospacing="0" w:after="0" w:afterAutospacing="0"/>
        <w:ind w:firstLine="709"/>
        <w:rPr>
          <w:color w:val="000000"/>
          <w:sz w:val="28"/>
          <w:szCs w:val="28"/>
        </w:rPr>
      </w:pPr>
      <w:r w:rsidRPr="00544F9D">
        <w:rPr>
          <w:color w:val="000000"/>
          <w:sz w:val="28"/>
          <w:szCs w:val="28"/>
        </w:rPr>
        <w:t>В части 3 ст. 28 Закона о полиции предусмотрены права, предоставляемые сотруднику полиции независимо от замещаемой должности, места нахождения и времени суток при выполнении изложенных обязанностей.</w:t>
      </w:r>
    </w:p>
    <w:p w:rsidR="00544F9D" w:rsidRDefault="00544F9D">
      <w:pPr>
        <w:rPr>
          <w:rFonts w:ascii="Times New Roman" w:eastAsia="Times New Roman" w:hAnsi="Times New Roman" w:cs="Times New Roman"/>
          <w:color w:val="000000"/>
          <w:sz w:val="28"/>
          <w:szCs w:val="28"/>
        </w:rPr>
      </w:pPr>
      <w:r>
        <w:rPr>
          <w:color w:val="000000"/>
          <w:sz w:val="28"/>
          <w:szCs w:val="28"/>
        </w:rPr>
        <w:br w:type="page"/>
      </w:r>
    </w:p>
    <w:p w:rsidR="00544F9D" w:rsidRPr="00B810E0" w:rsidRDefault="00544F9D" w:rsidP="00B810E0">
      <w:pPr>
        <w:jc w:val="center"/>
        <w:rPr>
          <w:rFonts w:ascii="Times New Roman" w:hAnsi="Times New Roman" w:cs="Times New Roman"/>
          <w:b/>
          <w:sz w:val="28"/>
          <w:szCs w:val="28"/>
        </w:rPr>
      </w:pPr>
      <w:bookmarkStart w:id="6" w:name="_Toc33819292"/>
      <w:r w:rsidRPr="00B810E0">
        <w:rPr>
          <w:rFonts w:ascii="Times New Roman" w:hAnsi="Times New Roman" w:cs="Times New Roman"/>
          <w:b/>
          <w:sz w:val="28"/>
          <w:szCs w:val="28"/>
        </w:rPr>
        <w:lastRenderedPageBreak/>
        <w:t>ЗАКЛЮЧЕНИЕ</w:t>
      </w:r>
      <w:bookmarkEnd w:id="6"/>
    </w:p>
    <w:p w:rsidR="00544F9D" w:rsidRDefault="00544F9D" w:rsidP="00544F9D">
      <w:pPr>
        <w:pStyle w:val="a3"/>
        <w:shd w:val="clear" w:color="auto" w:fill="FFFFFF"/>
        <w:spacing w:before="0" w:beforeAutospacing="0" w:after="0" w:afterAutospacing="0"/>
        <w:ind w:firstLine="709"/>
        <w:jc w:val="center"/>
        <w:rPr>
          <w:color w:val="000000"/>
          <w:sz w:val="28"/>
          <w:szCs w:val="28"/>
        </w:rPr>
      </w:pPr>
    </w:p>
    <w:p w:rsidR="00B91818" w:rsidRPr="00544F9D" w:rsidRDefault="00B91818" w:rsidP="00544F9D">
      <w:pPr>
        <w:pStyle w:val="a3"/>
        <w:shd w:val="clear" w:color="auto" w:fill="FFFFFF"/>
        <w:spacing w:before="0" w:beforeAutospacing="0" w:after="0" w:afterAutospacing="0"/>
        <w:ind w:firstLine="709"/>
        <w:jc w:val="center"/>
        <w:rPr>
          <w:color w:val="000000"/>
          <w:sz w:val="28"/>
          <w:szCs w:val="28"/>
        </w:rPr>
      </w:pPr>
    </w:p>
    <w:p w:rsidR="00B91818" w:rsidRDefault="00544F9D" w:rsidP="00544F9D">
      <w:pPr>
        <w:spacing w:after="0" w:line="240" w:lineRule="auto"/>
        <w:ind w:firstLine="709"/>
        <w:rPr>
          <w:rFonts w:ascii="Times New Roman" w:hAnsi="Times New Roman" w:cs="Times New Roman"/>
          <w:color w:val="000000"/>
          <w:sz w:val="28"/>
          <w:szCs w:val="28"/>
          <w:shd w:val="clear" w:color="auto" w:fill="FFFFFF"/>
        </w:rPr>
      </w:pPr>
      <w:r w:rsidRPr="00544F9D">
        <w:rPr>
          <w:rFonts w:ascii="Times New Roman" w:hAnsi="Times New Roman" w:cs="Times New Roman"/>
          <w:color w:val="000000"/>
          <w:sz w:val="28"/>
          <w:szCs w:val="28"/>
          <w:shd w:val="clear" w:color="auto" w:fill="FFFFFF"/>
        </w:rPr>
        <w:t xml:space="preserve">Подводя итог работе необходимо выделить следующие аспекты. Практически в любом государстве во все времена главным приоритетом являлся порядок и закон. Ведь лишь на основе этих двух составляющих можно обеспечить грамотное взаимодействие и налаженную работу всех без исключения органов государственной власти. Помимо этого, большое значение имеет степень доверия населения государству в лице его отдельных органов, которые обеспечивают законность и порядок. Следует отметить, что две этих категории являются исходными от главного регулятора общественных отношений, а именно права. </w:t>
      </w:r>
    </w:p>
    <w:p w:rsidR="00B91818" w:rsidRDefault="00544F9D" w:rsidP="00544F9D">
      <w:pPr>
        <w:spacing w:after="0" w:line="240" w:lineRule="auto"/>
        <w:ind w:firstLine="709"/>
        <w:rPr>
          <w:rFonts w:ascii="Times New Roman" w:hAnsi="Times New Roman" w:cs="Times New Roman"/>
          <w:color w:val="000000"/>
          <w:sz w:val="28"/>
          <w:szCs w:val="28"/>
          <w:shd w:val="clear" w:color="auto" w:fill="FFFFFF"/>
        </w:rPr>
      </w:pPr>
      <w:r w:rsidRPr="00544F9D">
        <w:rPr>
          <w:rFonts w:ascii="Times New Roman" w:hAnsi="Times New Roman" w:cs="Times New Roman"/>
          <w:color w:val="000000"/>
          <w:sz w:val="28"/>
          <w:szCs w:val="28"/>
          <w:shd w:val="clear" w:color="auto" w:fill="FFFFFF"/>
        </w:rPr>
        <w:t xml:space="preserve">Что касается Российской Федерации, то испокон веков в данной стране специальным органам власти, которые обеспечивали законность и правопорядок, отводилась достаточно весомая роль. Данная тенденция не </w:t>
      </w:r>
      <w:proofErr w:type="gramStart"/>
      <w:r w:rsidRPr="00544F9D">
        <w:rPr>
          <w:rFonts w:ascii="Times New Roman" w:hAnsi="Times New Roman" w:cs="Times New Roman"/>
          <w:color w:val="000000"/>
          <w:sz w:val="28"/>
          <w:szCs w:val="28"/>
          <w:shd w:val="clear" w:color="auto" w:fill="FFFFFF"/>
        </w:rPr>
        <w:t>изжила себя по сей</w:t>
      </w:r>
      <w:proofErr w:type="gramEnd"/>
      <w:r w:rsidRPr="00544F9D">
        <w:rPr>
          <w:rFonts w:ascii="Times New Roman" w:hAnsi="Times New Roman" w:cs="Times New Roman"/>
          <w:color w:val="000000"/>
          <w:sz w:val="28"/>
          <w:szCs w:val="28"/>
          <w:shd w:val="clear" w:color="auto" w:fill="FFFFFF"/>
        </w:rPr>
        <w:t xml:space="preserve"> день. Современные правоохранительные органы Российской Федерации имеют структурную организацию, которая позволяет им максимально оперативно выполнять возложенные на них задачи и функции.</w:t>
      </w:r>
      <w:r w:rsidR="00B91818">
        <w:rPr>
          <w:rFonts w:ascii="Times New Roman" w:hAnsi="Times New Roman" w:cs="Times New Roman"/>
          <w:color w:val="000000"/>
          <w:sz w:val="28"/>
          <w:szCs w:val="28"/>
          <w:shd w:val="clear" w:color="auto" w:fill="FFFFFF"/>
        </w:rPr>
        <w:t xml:space="preserve"> </w:t>
      </w:r>
    </w:p>
    <w:p w:rsidR="00B91818" w:rsidRDefault="00B91818" w:rsidP="00544F9D">
      <w:pPr>
        <w:spacing w:after="0" w:line="240" w:lineRule="auto"/>
        <w:ind w:firstLine="709"/>
        <w:rPr>
          <w:rFonts w:ascii="Times New Roman" w:hAnsi="Times New Roman" w:cs="Times New Roman"/>
          <w:color w:val="000000"/>
          <w:sz w:val="28"/>
          <w:szCs w:val="28"/>
          <w:shd w:val="clear" w:color="auto" w:fill="FFFFFF"/>
        </w:rPr>
      </w:pPr>
      <w:r w:rsidRPr="00B91818">
        <w:rPr>
          <w:rFonts w:ascii="Times New Roman" w:hAnsi="Times New Roman" w:cs="Times New Roman"/>
          <w:color w:val="000000"/>
          <w:sz w:val="28"/>
          <w:szCs w:val="28"/>
          <w:shd w:val="clear" w:color="auto" w:fill="FFFFFF"/>
        </w:rPr>
        <w:t xml:space="preserve">Служба в полиции является одной из самых опасных профессий в любой стране. Для того чтобы она была привлекательнее государство защищает полицейских различными страховыми мерами. По закону, страховка сотрудника полиции включает не только жизнь и здоровье, но и все имущество сотрудников полиции. Если ему был нанесен ущерб при выполнении полицейским своих обязанностей, он будет полностью компенсирован из бюджета, в дальнейшем, эта сумма будет взыскана с виновных лиц. </w:t>
      </w:r>
    </w:p>
    <w:p w:rsidR="00B91818" w:rsidRDefault="00B91818" w:rsidP="00544F9D">
      <w:pPr>
        <w:spacing w:after="0" w:line="240" w:lineRule="auto"/>
        <w:ind w:firstLine="709"/>
        <w:rPr>
          <w:rFonts w:ascii="Times New Roman" w:hAnsi="Times New Roman" w:cs="Times New Roman"/>
          <w:color w:val="000000"/>
          <w:sz w:val="28"/>
          <w:szCs w:val="28"/>
          <w:shd w:val="clear" w:color="auto" w:fill="FFFFFF"/>
        </w:rPr>
      </w:pPr>
      <w:r w:rsidRPr="00B91818">
        <w:rPr>
          <w:rFonts w:ascii="Times New Roman" w:hAnsi="Times New Roman" w:cs="Times New Roman"/>
          <w:color w:val="000000"/>
          <w:sz w:val="28"/>
          <w:szCs w:val="28"/>
          <w:shd w:val="clear" w:color="auto" w:fill="FFFFFF"/>
        </w:rPr>
        <w:t>В обязательном порядке действует страхование жизни и здоровья полицейского на весь срок службы и год после ее окончания. Страховка будет распространяться и на все группы инвалидности, если полицейский ее получит. Страхуются также различные увечья, начиная от легких. При этом не важно, продолжает ли полицейский службу или уволился по здоровью. С 2011 года суммы страховки для полицейских увеличились, выплату могут получить они сами или члены их семей, при их гибели. Есть ситуации, при которых страховка не выплачивается, даже если они произошли во время исполнения служебных обязанностей. Полицейский не получит страховку если суд признает его действия общественно опасными. Нельзя получить страховку, если пострадавший был в состоянии алкогольного, наркотического или токсического опьянения.</w:t>
      </w:r>
      <w:r>
        <w:rPr>
          <w:rFonts w:ascii="Times New Roman" w:hAnsi="Times New Roman" w:cs="Times New Roman"/>
          <w:color w:val="000000"/>
          <w:sz w:val="28"/>
          <w:szCs w:val="28"/>
          <w:shd w:val="clear" w:color="auto" w:fill="FFFFFF"/>
        </w:rPr>
        <w:t xml:space="preserve"> </w:t>
      </w:r>
      <w:r w:rsidRPr="00B91818">
        <w:rPr>
          <w:rFonts w:ascii="Times New Roman" w:hAnsi="Times New Roman" w:cs="Times New Roman"/>
          <w:color w:val="000000"/>
          <w:sz w:val="28"/>
          <w:szCs w:val="28"/>
          <w:shd w:val="clear" w:color="auto" w:fill="FFFFFF"/>
        </w:rPr>
        <w:t xml:space="preserve">Сотрудник полиции не получит возмещения, если он умышленно нанес вред своему здоровью или совершил самоубийство. Если произошла именно такая ситуация, страховщик должен письменно уведомить пострадавшего или выгодоприобретателя об этом и мотивированно отказать в страховой выплате, обязательно нужно привести причины такого решения. </w:t>
      </w:r>
    </w:p>
    <w:p w:rsidR="00B91818" w:rsidRDefault="00B91818" w:rsidP="00544F9D">
      <w:pPr>
        <w:spacing w:after="0" w:line="240" w:lineRule="auto"/>
        <w:ind w:firstLine="709"/>
        <w:rPr>
          <w:rFonts w:ascii="Times New Roman" w:hAnsi="Times New Roman" w:cs="Times New Roman"/>
          <w:color w:val="000000"/>
          <w:sz w:val="28"/>
          <w:szCs w:val="28"/>
          <w:shd w:val="clear" w:color="auto" w:fill="FFFFFF"/>
        </w:rPr>
      </w:pPr>
      <w:r w:rsidRPr="00B91818">
        <w:rPr>
          <w:rFonts w:ascii="Times New Roman" w:hAnsi="Times New Roman" w:cs="Times New Roman"/>
          <w:color w:val="000000"/>
          <w:sz w:val="28"/>
          <w:szCs w:val="28"/>
          <w:shd w:val="clear" w:color="auto" w:fill="FFFFFF"/>
        </w:rPr>
        <w:lastRenderedPageBreak/>
        <w:t>В заключение хочется отметить, что, так как, работая в полиции, сотрудники подвергают себя немалому риску, то мера защиты и социального обеспечения со стороны государства в виде обязательного страхования является вполне обоснованной. При этом сам пострадавший должен проявить максимум ответственности, чтобы страховая выплата была произведена должным образом.</w:t>
      </w:r>
    </w:p>
    <w:p w:rsidR="004D320C" w:rsidRDefault="004D320C" w:rsidP="004D320C">
      <w:pPr>
        <w:rPr>
          <w:rFonts w:ascii="Times New Roman" w:hAnsi="Times New Roman" w:cs="Times New Roman"/>
          <w:color w:val="000000"/>
          <w:sz w:val="28"/>
          <w:szCs w:val="28"/>
          <w:shd w:val="clear" w:color="auto" w:fill="FFFFFF"/>
        </w:rPr>
      </w:pPr>
    </w:p>
    <w:p w:rsidR="004D320C" w:rsidRDefault="004D320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44F9D" w:rsidRPr="00B810E0" w:rsidRDefault="004D320C" w:rsidP="00B810E0">
      <w:pPr>
        <w:jc w:val="center"/>
        <w:rPr>
          <w:rFonts w:ascii="Times New Roman" w:hAnsi="Times New Roman" w:cs="Times New Roman"/>
          <w:b/>
          <w:sz w:val="28"/>
          <w:szCs w:val="28"/>
          <w:shd w:val="clear" w:color="auto" w:fill="FFFFFF"/>
        </w:rPr>
      </w:pPr>
      <w:bookmarkStart w:id="7" w:name="_Toc33819293"/>
      <w:r w:rsidRPr="00B810E0">
        <w:rPr>
          <w:rFonts w:ascii="Times New Roman" w:hAnsi="Times New Roman" w:cs="Times New Roman"/>
          <w:b/>
          <w:sz w:val="28"/>
          <w:szCs w:val="28"/>
          <w:shd w:val="clear" w:color="auto" w:fill="FFFFFF"/>
        </w:rPr>
        <w:lastRenderedPageBreak/>
        <w:t>СПИСОК ИСПОЛЬЗУЕМОЙ ЛИТЕРАТУРЫ</w:t>
      </w:r>
      <w:bookmarkEnd w:id="7"/>
    </w:p>
    <w:p w:rsidR="004D320C" w:rsidRDefault="00666399" w:rsidP="004D320C">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Нормативно</w:t>
      </w:r>
      <w:r w:rsidR="004D320C">
        <w:rPr>
          <w:rFonts w:ascii="Times New Roman" w:hAnsi="Times New Roman" w:cs="Times New Roman"/>
          <w:b/>
          <w:color w:val="000000"/>
          <w:sz w:val="28"/>
          <w:szCs w:val="28"/>
          <w:shd w:val="clear" w:color="auto" w:fill="FFFFFF"/>
        </w:rPr>
        <w:t>-правовые акты</w:t>
      </w:r>
    </w:p>
    <w:p w:rsidR="004D320C" w:rsidRPr="004D320C" w:rsidRDefault="004D320C" w:rsidP="004D320C">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4D320C">
        <w:rPr>
          <w:rFonts w:ascii="Times New Roman" w:eastAsia="Times New Roman" w:hAnsi="Times New Roman" w:cs="Times New Roman"/>
          <w:color w:val="000000"/>
          <w:sz w:val="28"/>
          <w:szCs w:val="28"/>
        </w:rPr>
        <w:t>Федеральный закон «Об обязательном социальном страховании от несчастных случаев на производстве и профессиональных заболеваний» от 24.07.1998 № 125-ФЗ // Собрание законодательства Российской Федерации. – 1998 г. - № 123</w:t>
      </w:r>
    </w:p>
    <w:p w:rsidR="004D320C" w:rsidRPr="004D320C" w:rsidRDefault="004D320C" w:rsidP="004D320C">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4D320C">
        <w:rPr>
          <w:rFonts w:ascii="Times New Roman" w:eastAsia="Times New Roman" w:hAnsi="Times New Roman" w:cs="Times New Roman"/>
          <w:color w:val="000000"/>
          <w:sz w:val="28"/>
          <w:szCs w:val="28"/>
        </w:rPr>
        <w:t>Федеральный закон «Об основах обязательного социального страхования» от 16.07.1999 № 165-ФЗ // Собрание законодательства Российской Федерации. – 1999 г. - № 67 </w:t>
      </w:r>
    </w:p>
    <w:p w:rsidR="004D320C" w:rsidRPr="004D320C" w:rsidRDefault="004D320C" w:rsidP="004D320C">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4D320C">
        <w:rPr>
          <w:rFonts w:ascii="Times New Roman" w:eastAsia="Times New Roman" w:hAnsi="Times New Roman" w:cs="Times New Roman"/>
          <w:color w:val="000000"/>
          <w:sz w:val="28"/>
          <w:szCs w:val="28"/>
        </w:rPr>
        <w:t>Федеральный закон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 Собрание законодательства Российской Федерации. – 2011 г. - № 129</w:t>
      </w:r>
    </w:p>
    <w:p w:rsidR="004D320C" w:rsidRDefault="004D320C" w:rsidP="004D320C">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Учебная литература</w:t>
      </w:r>
    </w:p>
    <w:p w:rsidR="004D320C" w:rsidRDefault="004D320C"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4D320C">
        <w:rPr>
          <w:rFonts w:ascii="Times New Roman" w:hAnsi="Times New Roman" w:cs="Times New Roman"/>
          <w:color w:val="000000"/>
          <w:sz w:val="28"/>
          <w:szCs w:val="28"/>
          <w:shd w:val="clear" w:color="auto" w:fill="FFFFFF"/>
        </w:rPr>
        <w:t xml:space="preserve"> Алиев Б. Х., </w:t>
      </w:r>
      <w:proofErr w:type="spellStart"/>
      <w:r w:rsidRPr="004D320C">
        <w:rPr>
          <w:rFonts w:ascii="Times New Roman" w:hAnsi="Times New Roman" w:cs="Times New Roman"/>
          <w:color w:val="000000"/>
          <w:sz w:val="28"/>
          <w:szCs w:val="28"/>
          <w:shd w:val="clear" w:color="auto" w:fill="FFFFFF"/>
        </w:rPr>
        <w:t>Махдиева</w:t>
      </w:r>
      <w:proofErr w:type="spellEnd"/>
      <w:r w:rsidRPr="004D320C">
        <w:rPr>
          <w:rFonts w:ascii="Times New Roman" w:hAnsi="Times New Roman" w:cs="Times New Roman"/>
          <w:color w:val="000000"/>
          <w:sz w:val="28"/>
          <w:szCs w:val="28"/>
          <w:shd w:val="clear" w:color="auto" w:fill="FFFFFF"/>
        </w:rPr>
        <w:t xml:space="preserve">, Ю. М. Страхование: учебник./ Б. Х. Алиев, Ю. М. </w:t>
      </w:r>
      <w:proofErr w:type="spellStart"/>
      <w:r w:rsidRPr="004D320C">
        <w:rPr>
          <w:rFonts w:ascii="Times New Roman" w:hAnsi="Times New Roman" w:cs="Times New Roman"/>
          <w:color w:val="000000"/>
          <w:sz w:val="28"/>
          <w:szCs w:val="28"/>
          <w:shd w:val="clear" w:color="auto" w:fill="FFFFFF"/>
        </w:rPr>
        <w:t>Махдиева</w:t>
      </w:r>
      <w:proofErr w:type="spellEnd"/>
      <w:r>
        <w:rPr>
          <w:rFonts w:ascii="Times New Roman" w:hAnsi="Times New Roman" w:cs="Times New Roman"/>
          <w:color w:val="000000"/>
          <w:sz w:val="28"/>
          <w:szCs w:val="28"/>
          <w:shd w:val="clear" w:color="auto" w:fill="FFFFFF"/>
        </w:rPr>
        <w:t xml:space="preserve">. – М.: </w:t>
      </w:r>
      <w:proofErr w:type="spellStart"/>
      <w:r>
        <w:rPr>
          <w:rFonts w:ascii="Times New Roman" w:hAnsi="Times New Roman" w:cs="Times New Roman"/>
          <w:color w:val="000000"/>
          <w:sz w:val="28"/>
          <w:szCs w:val="28"/>
          <w:shd w:val="clear" w:color="auto" w:fill="FFFFFF"/>
        </w:rPr>
        <w:t>Юнити</w:t>
      </w:r>
      <w:proofErr w:type="spellEnd"/>
      <w:r>
        <w:rPr>
          <w:rFonts w:ascii="Times New Roman" w:hAnsi="Times New Roman" w:cs="Times New Roman"/>
          <w:color w:val="000000"/>
          <w:sz w:val="28"/>
          <w:szCs w:val="28"/>
          <w:shd w:val="clear" w:color="auto" w:fill="FFFFFF"/>
        </w:rPr>
        <w:t>. Дана, 2015. - 345</w:t>
      </w:r>
      <w:r w:rsidRPr="004D320C">
        <w:rPr>
          <w:rFonts w:ascii="Times New Roman" w:hAnsi="Times New Roman" w:cs="Times New Roman"/>
          <w:color w:val="000000"/>
          <w:sz w:val="28"/>
          <w:szCs w:val="28"/>
          <w:shd w:val="clear" w:color="auto" w:fill="FFFFFF"/>
        </w:rPr>
        <w:t xml:space="preserve"> с.</w:t>
      </w:r>
    </w:p>
    <w:p w:rsidR="004D320C" w:rsidRDefault="004D320C"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Pr="004D320C">
        <w:rPr>
          <w:rFonts w:ascii="Times New Roman" w:hAnsi="Times New Roman" w:cs="Times New Roman"/>
          <w:color w:val="000000"/>
          <w:sz w:val="28"/>
          <w:szCs w:val="28"/>
          <w:shd w:val="clear" w:color="auto" w:fill="FFFFFF"/>
        </w:rPr>
        <w:t xml:space="preserve">Березина С. В., Никулина, Н. Н. Страхование. Теория и практика: учебное пособие / С. В. Березина, Н. Н. Никулина. – 2-е изд. </w:t>
      </w:r>
      <w:proofErr w:type="spellStart"/>
      <w:r w:rsidRPr="004D320C">
        <w:rPr>
          <w:rFonts w:ascii="Times New Roman" w:hAnsi="Times New Roman" w:cs="Times New Roman"/>
          <w:color w:val="000000"/>
          <w:sz w:val="28"/>
          <w:szCs w:val="28"/>
          <w:shd w:val="clear" w:color="auto" w:fill="FFFFFF"/>
        </w:rPr>
        <w:t>перераб</w:t>
      </w:r>
      <w:proofErr w:type="spellEnd"/>
      <w:r w:rsidRPr="004D320C">
        <w:rPr>
          <w:rFonts w:ascii="Times New Roman" w:hAnsi="Times New Roman" w:cs="Times New Roman"/>
          <w:color w:val="000000"/>
          <w:sz w:val="28"/>
          <w:szCs w:val="28"/>
          <w:shd w:val="clear" w:color="auto" w:fill="FFFFFF"/>
        </w:rPr>
        <w:t>. и до</w:t>
      </w:r>
      <w:r>
        <w:rPr>
          <w:rFonts w:ascii="Times New Roman" w:hAnsi="Times New Roman" w:cs="Times New Roman"/>
          <w:color w:val="000000"/>
          <w:sz w:val="28"/>
          <w:szCs w:val="28"/>
          <w:shd w:val="clear" w:color="auto" w:fill="FFFFFF"/>
        </w:rPr>
        <w:t xml:space="preserve">п. – М.: </w:t>
      </w:r>
      <w:proofErr w:type="spellStart"/>
      <w:r>
        <w:rPr>
          <w:rFonts w:ascii="Times New Roman" w:hAnsi="Times New Roman" w:cs="Times New Roman"/>
          <w:color w:val="000000"/>
          <w:sz w:val="28"/>
          <w:szCs w:val="28"/>
          <w:shd w:val="clear" w:color="auto" w:fill="FFFFFF"/>
        </w:rPr>
        <w:t>Юнити</w:t>
      </w:r>
      <w:proofErr w:type="spellEnd"/>
      <w:r>
        <w:rPr>
          <w:rFonts w:ascii="Times New Roman" w:hAnsi="Times New Roman" w:cs="Times New Roman"/>
          <w:color w:val="000000"/>
          <w:sz w:val="28"/>
          <w:szCs w:val="28"/>
          <w:shd w:val="clear" w:color="auto" w:fill="FFFFFF"/>
        </w:rPr>
        <w:t>-ДАНА, 2015. - 469</w:t>
      </w:r>
      <w:r w:rsidRPr="004D320C">
        <w:rPr>
          <w:rFonts w:ascii="Times New Roman" w:hAnsi="Times New Roman" w:cs="Times New Roman"/>
          <w:color w:val="000000"/>
          <w:sz w:val="28"/>
          <w:szCs w:val="28"/>
          <w:shd w:val="clear" w:color="auto" w:fill="FFFFFF"/>
        </w:rPr>
        <w:t xml:space="preserve"> с.</w:t>
      </w:r>
    </w:p>
    <w:p w:rsidR="004D320C" w:rsidRDefault="004D320C"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proofErr w:type="spellStart"/>
      <w:r w:rsidRPr="004D320C">
        <w:rPr>
          <w:rFonts w:ascii="Times New Roman" w:hAnsi="Times New Roman" w:cs="Times New Roman"/>
          <w:color w:val="000000"/>
          <w:sz w:val="28"/>
          <w:szCs w:val="28"/>
          <w:shd w:val="clear" w:color="auto" w:fill="FFFFFF"/>
        </w:rPr>
        <w:t>Сплетухов</w:t>
      </w:r>
      <w:proofErr w:type="spellEnd"/>
      <w:r w:rsidRPr="004D320C">
        <w:rPr>
          <w:rFonts w:ascii="Times New Roman" w:hAnsi="Times New Roman" w:cs="Times New Roman"/>
          <w:color w:val="000000"/>
          <w:sz w:val="28"/>
          <w:szCs w:val="28"/>
          <w:shd w:val="clear" w:color="auto" w:fill="FFFFFF"/>
        </w:rPr>
        <w:t xml:space="preserve"> Ю.А. Страхование / Ю.А. </w:t>
      </w:r>
      <w:proofErr w:type="spellStart"/>
      <w:r w:rsidRPr="004D320C">
        <w:rPr>
          <w:rFonts w:ascii="Times New Roman" w:hAnsi="Times New Roman" w:cs="Times New Roman"/>
          <w:color w:val="000000"/>
          <w:sz w:val="28"/>
          <w:szCs w:val="28"/>
          <w:shd w:val="clear" w:color="auto" w:fill="FFFFFF"/>
        </w:rPr>
        <w:t>Сплетухов</w:t>
      </w:r>
      <w:proofErr w:type="spellEnd"/>
      <w:r w:rsidRPr="004D320C">
        <w:rPr>
          <w:rFonts w:ascii="Times New Roman" w:hAnsi="Times New Roman" w:cs="Times New Roman"/>
          <w:color w:val="000000"/>
          <w:sz w:val="28"/>
          <w:szCs w:val="28"/>
          <w:shd w:val="clear" w:color="auto" w:fill="FFFFFF"/>
        </w:rPr>
        <w:t xml:space="preserve">, Е.Ф. </w:t>
      </w:r>
      <w:proofErr w:type="spellStart"/>
      <w:r w:rsidRPr="004D320C">
        <w:rPr>
          <w:rFonts w:ascii="Times New Roman" w:hAnsi="Times New Roman" w:cs="Times New Roman"/>
          <w:color w:val="000000"/>
          <w:sz w:val="28"/>
          <w:szCs w:val="28"/>
          <w:shd w:val="clear" w:color="auto" w:fill="FFFFFF"/>
        </w:rPr>
        <w:t>Дюжиков</w:t>
      </w:r>
      <w:proofErr w:type="spellEnd"/>
      <w:r w:rsidRPr="004D320C">
        <w:rPr>
          <w:rFonts w:ascii="Times New Roman" w:hAnsi="Times New Roman" w:cs="Times New Roman"/>
          <w:color w:val="000000"/>
          <w:sz w:val="28"/>
          <w:szCs w:val="28"/>
          <w:shd w:val="clear" w:color="auto" w:fill="FFFFFF"/>
        </w:rPr>
        <w:t>. - М.: ИНФРА-М, 2016. - 320 c.</w:t>
      </w:r>
    </w:p>
    <w:p w:rsidR="004D320C" w:rsidRDefault="004D320C" w:rsidP="004D320C">
      <w:pPr>
        <w:spacing w:after="0" w:line="24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Иные источники</w:t>
      </w:r>
    </w:p>
    <w:p w:rsidR="004D320C" w:rsidRDefault="004D320C"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 </w:t>
      </w:r>
      <w:hyperlink r:id="rId9" w:history="1">
        <w:r w:rsidRPr="00D34C52">
          <w:rPr>
            <w:rStyle w:val="a5"/>
            <w:rFonts w:ascii="Times New Roman" w:hAnsi="Times New Roman" w:cs="Times New Roman"/>
            <w:sz w:val="28"/>
            <w:szCs w:val="28"/>
            <w:shd w:val="clear" w:color="auto" w:fill="FFFFFF"/>
          </w:rPr>
          <w:t>http://www.consultant.ru/document/cons_doc_LAW_116988/</w:t>
        </w:r>
      </w:hyperlink>
    </w:p>
    <w:p w:rsidR="004D320C" w:rsidRDefault="004D320C"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Pr="004D320C">
        <w:rPr>
          <w:rFonts w:ascii="Times New Roman" w:hAnsi="Times New Roman" w:cs="Times New Roman"/>
          <w:color w:val="000000"/>
          <w:sz w:val="28"/>
          <w:szCs w:val="28"/>
          <w:shd w:val="clear" w:color="auto" w:fill="FFFFFF"/>
        </w:rPr>
        <w:t>https://www.gzkodeks.ru/article/strahovanie/gosudarstvennoe_sotcialnoe_strahovanie/</w:t>
      </w:r>
    </w:p>
    <w:p w:rsidR="004D320C" w:rsidRDefault="004D320C"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w:t>
      </w:r>
      <w:hyperlink r:id="rId10" w:history="1">
        <w:r w:rsidR="00AE2CF9" w:rsidRPr="00692C99">
          <w:rPr>
            <w:rStyle w:val="a5"/>
            <w:rFonts w:ascii="Times New Roman" w:hAnsi="Times New Roman" w:cs="Times New Roman"/>
            <w:sz w:val="28"/>
            <w:szCs w:val="28"/>
            <w:shd w:val="clear" w:color="auto" w:fill="FFFFFF"/>
          </w:rPr>
          <w:t>https://46.xn--b1aew.xn--p1ai/</w:t>
        </w:r>
        <w:proofErr w:type="spellStart"/>
        <w:r w:rsidR="00AE2CF9" w:rsidRPr="00692C99">
          <w:rPr>
            <w:rStyle w:val="a5"/>
            <w:rFonts w:ascii="Times New Roman" w:hAnsi="Times New Roman" w:cs="Times New Roman"/>
            <w:sz w:val="28"/>
            <w:szCs w:val="28"/>
            <w:shd w:val="clear" w:color="auto" w:fill="FFFFFF"/>
          </w:rPr>
          <w:t>document</w:t>
        </w:r>
        <w:proofErr w:type="spellEnd"/>
        <w:r w:rsidR="00AE2CF9" w:rsidRPr="00692C99">
          <w:rPr>
            <w:rStyle w:val="a5"/>
            <w:rFonts w:ascii="Times New Roman" w:hAnsi="Times New Roman" w:cs="Times New Roman"/>
            <w:sz w:val="28"/>
            <w:szCs w:val="28"/>
            <w:shd w:val="clear" w:color="auto" w:fill="FFFFFF"/>
          </w:rPr>
          <w:t>/11120167</w:t>
        </w:r>
      </w:hyperlink>
    </w:p>
    <w:p w:rsidR="00AE2CF9" w:rsidRPr="004D320C" w:rsidRDefault="00AE2CF9" w:rsidP="004D320C">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10. </w:t>
      </w:r>
      <w:r w:rsidRPr="00AE2CF9">
        <w:rPr>
          <w:rFonts w:ascii="Times New Roman" w:hAnsi="Times New Roman" w:cs="Times New Roman"/>
          <w:color w:val="000000"/>
          <w:sz w:val="28"/>
          <w:szCs w:val="28"/>
          <w:shd w:val="clear" w:color="auto" w:fill="FFFFFF"/>
        </w:rPr>
        <w:t>https://14.мвд</w:t>
      </w:r>
      <w:proofErr w:type="gramStart"/>
      <w:r w:rsidRPr="00AE2CF9">
        <w:rPr>
          <w:rFonts w:ascii="Times New Roman" w:hAnsi="Times New Roman" w:cs="Times New Roman"/>
          <w:color w:val="000000"/>
          <w:sz w:val="28"/>
          <w:szCs w:val="28"/>
          <w:shd w:val="clear" w:color="auto" w:fill="FFFFFF"/>
        </w:rPr>
        <w:t>.р</w:t>
      </w:r>
      <w:proofErr w:type="gramEnd"/>
      <w:r w:rsidRPr="00AE2CF9">
        <w:rPr>
          <w:rFonts w:ascii="Times New Roman" w:hAnsi="Times New Roman" w:cs="Times New Roman"/>
          <w:color w:val="000000"/>
          <w:sz w:val="28"/>
          <w:szCs w:val="28"/>
          <w:shd w:val="clear" w:color="auto" w:fill="FFFFFF"/>
        </w:rPr>
        <w:t>ф/document/8527392</w:t>
      </w:r>
    </w:p>
    <w:sectPr w:rsidR="00AE2CF9" w:rsidRPr="004D320C" w:rsidSect="003C41C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58" w:rsidRDefault="00F35858" w:rsidP="003C41C2">
      <w:pPr>
        <w:spacing w:after="0" w:line="240" w:lineRule="auto"/>
      </w:pPr>
      <w:r>
        <w:separator/>
      </w:r>
    </w:p>
  </w:endnote>
  <w:endnote w:type="continuationSeparator" w:id="0">
    <w:p w:rsidR="00F35858" w:rsidRDefault="00F35858" w:rsidP="003C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5282"/>
      <w:docPartObj>
        <w:docPartGallery w:val="Page Numbers (Bottom of Page)"/>
        <w:docPartUnique/>
      </w:docPartObj>
    </w:sdtPr>
    <w:sdtEndPr/>
    <w:sdtContent>
      <w:p w:rsidR="003C41C2" w:rsidRDefault="006B4C6A">
        <w:pPr>
          <w:pStyle w:val="a8"/>
          <w:jc w:val="center"/>
        </w:pPr>
        <w:r>
          <w:fldChar w:fldCharType="begin"/>
        </w:r>
        <w:r>
          <w:instrText xml:space="preserve"> PAGE   \* MERGEFORMAT </w:instrText>
        </w:r>
        <w:r>
          <w:fldChar w:fldCharType="separate"/>
        </w:r>
        <w:r w:rsidR="004725F4">
          <w:rPr>
            <w:noProof/>
          </w:rPr>
          <w:t>2</w:t>
        </w:r>
        <w:r>
          <w:rPr>
            <w:noProof/>
          </w:rPr>
          <w:fldChar w:fldCharType="end"/>
        </w:r>
      </w:p>
    </w:sdtContent>
  </w:sdt>
  <w:p w:rsidR="003C41C2" w:rsidRDefault="003C41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58" w:rsidRDefault="00F35858" w:rsidP="003C41C2">
      <w:pPr>
        <w:spacing w:after="0" w:line="240" w:lineRule="auto"/>
      </w:pPr>
      <w:r>
        <w:separator/>
      </w:r>
    </w:p>
  </w:footnote>
  <w:footnote w:type="continuationSeparator" w:id="0">
    <w:p w:rsidR="00F35858" w:rsidRDefault="00F35858" w:rsidP="003C4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723"/>
    <w:multiLevelType w:val="multilevel"/>
    <w:tmpl w:val="397A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400DF"/>
    <w:multiLevelType w:val="hybridMultilevel"/>
    <w:tmpl w:val="2B54B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B8553A"/>
    <w:multiLevelType w:val="hybridMultilevel"/>
    <w:tmpl w:val="D982E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1B5DF4"/>
    <w:multiLevelType w:val="multilevel"/>
    <w:tmpl w:val="383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30FA9"/>
    <w:multiLevelType w:val="multilevel"/>
    <w:tmpl w:val="E90A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F3FFA"/>
    <w:multiLevelType w:val="hybridMultilevel"/>
    <w:tmpl w:val="20245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8156909"/>
    <w:multiLevelType w:val="multilevel"/>
    <w:tmpl w:val="AF6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C28BE"/>
    <w:multiLevelType w:val="hybridMultilevel"/>
    <w:tmpl w:val="6226C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D70CB2"/>
    <w:multiLevelType w:val="multilevel"/>
    <w:tmpl w:val="8FEC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07141"/>
    <w:multiLevelType w:val="multilevel"/>
    <w:tmpl w:val="1D8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BB6E5C"/>
    <w:multiLevelType w:val="hybridMultilevel"/>
    <w:tmpl w:val="FD067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10"/>
  </w:num>
  <w:num w:numId="4">
    <w:abstractNumId w:val="6"/>
  </w:num>
  <w:num w:numId="5">
    <w:abstractNumId w:val="4"/>
  </w:num>
  <w:num w:numId="6">
    <w:abstractNumId w:val="0"/>
  </w:num>
  <w:num w:numId="7">
    <w:abstractNumId w:val="9"/>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EF"/>
    <w:rsid w:val="000102E0"/>
    <w:rsid w:val="000127DE"/>
    <w:rsid w:val="00016FEF"/>
    <w:rsid w:val="00026BD3"/>
    <w:rsid w:val="000546EF"/>
    <w:rsid w:val="002D15CF"/>
    <w:rsid w:val="003B4BFA"/>
    <w:rsid w:val="003C41C2"/>
    <w:rsid w:val="003C682E"/>
    <w:rsid w:val="004005EE"/>
    <w:rsid w:val="00454D57"/>
    <w:rsid w:val="004725F4"/>
    <w:rsid w:val="004D320C"/>
    <w:rsid w:val="00544F9D"/>
    <w:rsid w:val="00651326"/>
    <w:rsid w:val="00666399"/>
    <w:rsid w:val="006B4C6A"/>
    <w:rsid w:val="007920F2"/>
    <w:rsid w:val="00A53346"/>
    <w:rsid w:val="00A61E32"/>
    <w:rsid w:val="00AE2CF9"/>
    <w:rsid w:val="00AF2FE6"/>
    <w:rsid w:val="00B2246F"/>
    <w:rsid w:val="00B810E0"/>
    <w:rsid w:val="00B86FF6"/>
    <w:rsid w:val="00B91818"/>
    <w:rsid w:val="00DB6678"/>
    <w:rsid w:val="00F07922"/>
    <w:rsid w:val="00F35858"/>
    <w:rsid w:val="00F4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4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F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51326"/>
    <w:pPr>
      <w:ind w:left="720"/>
      <w:contextualSpacing/>
    </w:pPr>
  </w:style>
  <w:style w:type="character" w:customStyle="1" w:styleId="blk">
    <w:name w:val="blk"/>
    <w:basedOn w:val="a0"/>
    <w:rsid w:val="002D15CF"/>
  </w:style>
  <w:style w:type="character" w:styleId="a5">
    <w:name w:val="Hyperlink"/>
    <w:basedOn w:val="a0"/>
    <w:uiPriority w:val="99"/>
    <w:unhideWhenUsed/>
    <w:rsid w:val="002D15CF"/>
    <w:rPr>
      <w:color w:val="0000FF"/>
      <w:u w:val="single"/>
    </w:rPr>
  </w:style>
  <w:style w:type="paragraph" w:customStyle="1" w:styleId="consplusnormal">
    <w:name w:val="consplusnormal"/>
    <w:basedOn w:val="a"/>
    <w:rsid w:val="00544F9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C41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41C2"/>
  </w:style>
  <w:style w:type="paragraph" w:styleId="a8">
    <w:name w:val="footer"/>
    <w:basedOn w:val="a"/>
    <w:link w:val="a9"/>
    <w:uiPriority w:val="99"/>
    <w:unhideWhenUsed/>
    <w:rsid w:val="003C41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41C2"/>
  </w:style>
  <w:style w:type="character" w:customStyle="1" w:styleId="10">
    <w:name w:val="Заголовок 1 Знак"/>
    <w:basedOn w:val="a0"/>
    <w:link w:val="1"/>
    <w:uiPriority w:val="9"/>
    <w:rsid w:val="003C41C2"/>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3C41C2"/>
    <w:pPr>
      <w:outlineLvl w:val="9"/>
    </w:pPr>
  </w:style>
  <w:style w:type="paragraph" w:styleId="ab">
    <w:name w:val="Balloon Text"/>
    <w:basedOn w:val="a"/>
    <w:link w:val="ac"/>
    <w:uiPriority w:val="99"/>
    <w:semiHidden/>
    <w:unhideWhenUsed/>
    <w:rsid w:val="003C41C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41C2"/>
    <w:rPr>
      <w:rFonts w:ascii="Tahoma" w:hAnsi="Tahoma" w:cs="Tahoma"/>
      <w:sz w:val="16"/>
      <w:szCs w:val="16"/>
    </w:rPr>
  </w:style>
  <w:style w:type="paragraph" w:styleId="11">
    <w:name w:val="toc 1"/>
    <w:basedOn w:val="a"/>
    <w:next w:val="a"/>
    <w:autoRedefine/>
    <w:uiPriority w:val="39"/>
    <w:unhideWhenUsed/>
    <w:rsid w:val="003C41C2"/>
    <w:pPr>
      <w:spacing w:after="100"/>
    </w:pPr>
  </w:style>
  <w:style w:type="paragraph" w:styleId="ad">
    <w:name w:val="No Spacing"/>
    <w:uiPriority w:val="1"/>
    <w:qFormat/>
    <w:rsid w:val="00B810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4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F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51326"/>
    <w:pPr>
      <w:ind w:left="720"/>
      <w:contextualSpacing/>
    </w:pPr>
  </w:style>
  <w:style w:type="character" w:customStyle="1" w:styleId="blk">
    <w:name w:val="blk"/>
    <w:basedOn w:val="a0"/>
    <w:rsid w:val="002D15CF"/>
  </w:style>
  <w:style w:type="character" w:styleId="a5">
    <w:name w:val="Hyperlink"/>
    <w:basedOn w:val="a0"/>
    <w:uiPriority w:val="99"/>
    <w:unhideWhenUsed/>
    <w:rsid w:val="002D15CF"/>
    <w:rPr>
      <w:color w:val="0000FF"/>
      <w:u w:val="single"/>
    </w:rPr>
  </w:style>
  <w:style w:type="paragraph" w:customStyle="1" w:styleId="consplusnormal">
    <w:name w:val="consplusnormal"/>
    <w:basedOn w:val="a"/>
    <w:rsid w:val="00544F9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C41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41C2"/>
  </w:style>
  <w:style w:type="paragraph" w:styleId="a8">
    <w:name w:val="footer"/>
    <w:basedOn w:val="a"/>
    <w:link w:val="a9"/>
    <w:uiPriority w:val="99"/>
    <w:unhideWhenUsed/>
    <w:rsid w:val="003C41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41C2"/>
  </w:style>
  <w:style w:type="character" w:customStyle="1" w:styleId="10">
    <w:name w:val="Заголовок 1 Знак"/>
    <w:basedOn w:val="a0"/>
    <w:link w:val="1"/>
    <w:uiPriority w:val="9"/>
    <w:rsid w:val="003C41C2"/>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3C41C2"/>
    <w:pPr>
      <w:outlineLvl w:val="9"/>
    </w:pPr>
  </w:style>
  <w:style w:type="paragraph" w:styleId="ab">
    <w:name w:val="Balloon Text"/>
    <w:basedOn w:val="a"/>
    <w:link w:val="ac"/>
    <w:uiPriority w:val="99"/>
    <w:semiHidden/>
    <w:unhideWhenUsed/>
    <w:rsid w:val="003C41C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41C2"/>
    <w:rPr>
      <w:rFonts w:ascii="Tahoma" w:hAnsi="Tahoma" w:cs="Tahoma"/>
      <w:sz w:val="16"/>
      <w:szCs w:val="16"/>
    </w:rPr>
  </w:style>
  <w:style w:type="paragraph" w:styleId="11">
    <w:name w:val="toc 1"/>
    <w:basedOn w:val="a"/>
    <w:next w:val="a"/>
    <w:autoRedefine/>
    <w:uiPriority w:val="39"/>
    <w:unhideWhenUsed/>
    <w:rsid w:val="003C41C2"/>
    <w:pPr>
      <w:spacing w:after="100"/>
    </w:pPr>
  </w:style>
  <w:style w:type="paragraph" w:styleId="ad">
    <w:name w:val="No Spacing"/>
    <w:uiPriority w:val="1"/>
    <w:qFormat/>
    <w:rsid w:val="00B8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4587">
      <w:bodyDiv w:val="1"/>
      <w:marLeft w:val="0"/>
      <w:marRight w:val="0"/>
      <w:marTop w:val="0"/>
      <w:marBottom w:val="0"/>
      <w:divBdr>
        <w:top w:val="none" w:sz="0" w:space="0" w:color="auto"/>
        <w:left w:val="none" w:sz="0" w:space="0" w:color="auto"/>
        <w:bottom w:val="none" w:sz="0" w:space="0" w:color="auto"/>
        <w:right w:val="none" w:sz="0" w:space="0" w:color="auto"/>
      </w:divBdr>
    </w:div>
    <w:div w:id="762451772">
      <w:bodyDiv w:val="1"/>
      <w:marLeft w:val="0"/>
      <w:marRight w:val="0"/>
      <w:marTop w:val="0"/>
      <w:marBottom w:val="0"/>
      <w:divBdr>
        <w:top w:val="none" w:sz="0" w:space="0" w:color="auto"/>
        <w:left w:val="none" w:sz="0" w:space="0" w:color="auto"/>
        <w:bottom w:val="none" w:sz="0" w:space="0" w:color="auto"/>
        <w:right w:val="none" w:sz="0" w:space="0" w:color="auto"/>
      </w:divBdr>
      <w:divsChild>
        <w:div w:id="1872374776">
          <w:marLeft w:val="0"/>
          <w:marRight w:val="0"/>
          <w:marTop w:val="120"/>
          <w:marBottom w:val="0"/>
          <w:divBdr>
            <w:top w:val="none" w:sz="0" w:space="0" w:color="auto"/>
            <w:left w:val="none" w:sz="0" w:space="0" w:color="auto"/>
            <w:bottom w:val="none" w:sz="0" w:space="0" w:color="auto"/>
            <w:right w:val="none" w:sz="0" w:space="0" w:color="auto"/>
          </w:divBdr>
        </w:div>
        <w:div w:id="1638800467">
          <w:marLeft w:val="0"/>
          <w:marRight w:val="0"/>
          <w:marTop w:val="120"/>
          <w:marBottom w:val="0"/>
          <w:divBdr>
            <w:top w:val="none" w:sz="0" w:space="0" w:color="auto"/>
            <w:left w:val="none" w:sz="0" w:space="0" w:color="auto"/>
            <w:bottom w:val="none" w:sz="0" w:space="0" w:color="auto"/>
            <w:right w:val="none" w:sz="0" w:space="0" w:color="auto"/>
          </w:divBdr>
        </w:div>
        <w:div w:id="931627000">
          <w:marLeft w:val="0"/>
          <w:marRight w:val="0"/>
          <w:marTop w:val="120"/>
          <w:marBottom w:val="0"/>
          <w:divBdr>
            <w:top w:val="none" w:sz="0" w:space="0" w:color="auto"/>
            <w:left w:val="none" w:sz="0" w:space="0" w:color="auto"/>
            <w:bottom w:val="none" w:sz="0" w:space="0" w:color="auto"/>
            <w:right w:val="none" w:sz="0" w:space="0" w:color="auto"/>
          </w:divBdr>
        </w:div>
        <w:div w:id="2066565412">
          <w:marLeft w:val="0"/>
          <w:marRight w:val="0"/>
          <w:marTop w:val="120"/>
          <w:marBottom w:val="0"/>
          <w:divBdr>
            <w:top w:val="none" w:sz="0" w:space="0" w:color="auto"/>
            <w:left w:val="none" w:sz="0" w:space="0" w:color="auto"/>
            <w:bottom w:val="none" w:sz="0" w:space="0" w:color="auto"/>
            <w:right w:val="none" w:sz="0" w:space="0" w:color="auto"/>
          </w:divBdr>
        </w:div>
        <w:div w:id="2009013872">
          <w:marLeft w:val="0"/>
          <w:marRight w:val="0"/>
          <w:marTop w:val="120"/>
          <w:marBottom w:val="0"/>
          <w:divBdr>
            <w:top w:val="none" w:sz="0" w:space="0" w:color="auto"/>
            <w:left w:val="none" w:sz="0" w:space="0" w:color="auto"/>
            <w:bottom w:val="none" w:sz="0" w:space="0" w:color="auto"/>
            <w:right w:val="none" w:sz="0" w:space="0" w:color="auto"/>
          </w:divBdr>
        </w:div>
        <w:div w:id="1255242450">
          <w:marLeft w:val="0"/>
          <w:marRight w:val="0"/>
          <w:marTop w:val="120"/>
          <w:marBottom w:val="0"/>
          <w:divBdr>
            <w:top w:val="none" w:sz="0" w:space="0" w:color="auto"/>
            <w:left w:val="none" w:sz="0" w:space="0" w:color="auto"/>
            <w:bottom w:val="none" w:sz="0" w:space="0" w:color="auto"/>
            <w:right w:val="none" w:sz="0" w:space="0" w:color="auto"/>
          </w:divBdr>
        </w:div>
        <w:div w:id="45379294">
          <w:marLeft w:val="0"/>
          <w:marRight w:val="0"/>
          <w:marTop w:val="120"/>
          <w:marBottom w:val="0"/>
          <w:divBdr>
            <w:top w:val="none" w:sz="0" w:space="0" w:color="auto"/>
            <w:left w:val="none" w:sz="0" w:space="0" w:color="auto"/>
            <w:bottom w:val="none" w:sz="0" w:space="0" w:color="auto"/>
            <w:right w:val="none" w:sz="0" w:space="0" w:color="auto"/>
          </w:divBdr>
        </w:div>
        <w:div w:id="1500533729">
          <w:marLeft w:val="0"/>
          <w:marRight w:val="0"/>
          <w:marTop w:val="120"/>
          <w:marBottom w:val="0"/>
          <w:divBdr>
            <w:top w:val="none" w:sz="0" w:space="0" w:color="auto"/>
            <w:left w:val="none" w:sz="0" w:space="0" w:color="auto"/>
            <w:bottom w:val="none" w:sz="0" w:space="0" w:color="auto"/>
            <w:right w:val="none" w:sz="0" w:space="0" w:color="auto"/>
          </w:divBdr>
        </w:div>
        <w:div w:id="2094351047">
          <w:marLeft w:val="0"/>
          <w:marRight w:val="0"/>
          <w:marTop w:val="120"/>
          <w:marBottom w:val="0"/>
          <w:divBdr>
            <w:top w:val="none" w:sz="0" w:space="0" w:color="auto"/>
            <w:left w:val="none" w:sz="0" w:space="0" w:color="auto"/>
            <w:bottom w:val="none" w:sz="0" w:space="0" w:color="auto"/>
            <w:right w:val="none" w:sz="0" w:space="0" w:color="auto"/>
          </w:divBdr>
        </w:div>
        <w:div w:id="2063408476">
          <w:marLeft w:val="0"/>
          <w:marRight w:val="0"/>
          <w:marTop w:val="120"/>
          <w:marBottom w:val="0"/>
          <w:divBdr>
            <w:top w:val="none" w:sz="0" w:space="0" w:color="auto"/>
            <w:left w:val="none" w:sz="0" w:space="0" w:color="auto"/>
            <w:bottom w:val="none" w:sz="0" w:space="0" w:color="auto"/>
            <w:right w:val="none" w:sz="0" w:space="0" w:color="auto"/>
          </w:divBdr>
        </w:div>
        <w:div w:id="1621107296">
          <w:marLeft w:val="0"/>
          <w:marRight w:val="0"/>
          <w:marTop w:val="120"/>
          <w:marBottom w:val="0"/>
          <w:divBdr>
            <w:top w:val="none" w:sz="0" w:space="0" w:color="auto"/>
            <w:left w:val="none" w:sz="0" w:space="0" w:color="auto"/>
            <w:bottom w:val="none" w:sz="0" w:space="0" w:color="auto"/>
            <w:right w:val="none" w:sz="0" w:space="0" w:color="auto"/>
          </w:divBdr>
        </w:div>
        <w:div w:id="1074815054">
          <w:marLeft w:val="0"/>
          <w:marRight w:val="0"/>
          <w:marTop w:val="120"/>
          <w:marBottom w:val="0"/>
          <w:divBdr>
            <w:top w:val="none" w:sz="0" w:space="0" w:color="auto"/>
            <w:left w:val="none" w:sz="0" w:space="0" w:color="auto"/>
            <w:bottom w:val="none" w:sz="0" w:space="0" w:color="auto"/>
            <w:right w:val="none" w:sz="0" w:space="0" w:color="auto"/>
          </w:divBdr>
        </w:div>
      </w:divsChild>
    </w:div>
    <w:div w:id="950472546">
      <w:bodyDiv w:val="1"/>
      <w:marLeft w:val="0"/>
      <w:marRight w:val="0"/>
      <w:marTop w:val="0"/>
      <w:marBottom w:val="0"/>
      <w:divBdr>
        <w:top w:val="none" w:sz="0" w:space="0" w:color="auto"/>
        <w:left w:val="none" w:sz="0" w:space="0" w:color="auto"/>
        <w:bottom w:val="none" w:sz="0" w:space="0" w:color="auto"/>
        <w:right w:val="none" w:sz="0" w:space="0" w:color="auto"/>
      </w:divBdr>
      <w:divsChild>
        <w:div w:id="1451166060">
          <w:marLeft w:val="0"/>
          <w:marRight w:val="0"/>
          <w:marTop w:val="120"/>
          <w:marBottom w:val="0"/>
          <w:divBdr>
            <w:top w:val="none" w:sz="0" w:space="0" w:color="auto"/>
            <w:left w:val="none" w:sz="0" w:space="0" w:color="auto"/>
            <w:bottom w:val="none" w:sz="0" w:space="0" w:color="auto"/>
            <w:right w:val="none" w:sz="0" w:space="0" w:color="auto"/>
          </w:divBdr>
        </w:div>
        <w:div w:id="2016567838">
          <w:marLeft w:val="0"/>
          <w:marRight w:val="0"/>
          <w:marTop w:val="120"/>
          <w:marBottom w:val="0"/>
          <w:divBdr>
            <w:top w:val="none" w:sz="0" w:space="0" w:color="auto"/>
            <w:left w:val="none" w:sz="0" w:space="0" w:color="auto"/>
            <w:bottom w:val="none" w:sz="0" w:space="0" w:color="auto"/>
            <w:right w:val="none" w:sz="0" w:space="0" w:color="auto"/>
          </w:divBdr>
        </w:div>
        <w:div w:id="1045980559">
          <w:marLeft w:val="0"/>
          <w:marRight w:val="0"/>
          <w:marTop w:val="120"/>
          <w:marBottom w:val="0"/>
          <w:divBdr>
            <w:top w:val="none" w:sz="0" w:space="0" w:color="auto"/>
            <w:left w:val="none" w:sz="0" w:space="0" w:color="auto"/>
            <w:bottom w:val="none" w:sz="0" w:space="0" w:color="auto"/>
            <w:right w:val="none" w:sz="0" w:space="0" w:color="auto"/>
          </w:divBdr>
        </w:div>
        <w:div w:id="854155403">
          <w:marLeft w:val="0"/>
          <w:marRight w:val="0"/>
          <w:marTop w:val="120"/>
          <w:marBottom w:val="0"/>
          <w:divBdr>
            <w:top w:val="none" w:sz="0" w:space="0" w:color="auto"/>
            <w:left w:val="none" w:sz="0" w:space="0" w:color="auto"/>
            <w:bottom w:val="none" w:sz="0" w:space="0" w:color="auto"/>
            <w:right w:val="none" w:sz="0" w:space="0" w:color="auto"/>
          </w:divBdr>
        </w:div>
        <w:div w:id="1235891183">
          <w:marLeft w:val="0"/>
          <w:marRight w:val="0"/>
          <w:marTop w:val="120"/>
          <w:marBottom w:val="0"/>
          <w:divBdr>
            <w:top w:val="none" w:sz="0" w:space="0" w:color="auto"/>
            <w:left w:val="none" w:sz="0" w:space="0" w:color="auto"/>
            <w:bottom w:val="none" w:sz="0" w:space="0" w:color="auto"/>
            <w:right w:val="none" w:sz="0" w:space="0" w:color="auto"/>
          </w:divBdr>
        </w:div>
        <w:div w:id="2111511081">
          <w:marLeft w:val="0"/>
          <w:marRight w:val="0"/>
          <w:marTop w:val="120"/>
          <w:marBottom w:val="0"/>
          <w:divBdr>
            <w:top w:val="none" w:sz="0" w:space="0" w:color="auto"/>
            <w:left w:val="none" w:sz="0" w:space="0" w:color="auto"/>
            <w:bottom w:val="none" w:sz="0" w:space="0" w:color="auto"/>
            <w:right w:val="none" w:sz="0" w:space="0" w:color="auto"/>
          </w:divBdr>
        </w:div>
        <w:div w:id="841702526">
          <w:marLeft w:val="0"/>
          <w:marRight w:val="0"/>
          <w:marTop w:val="120"/>
          <w:marBottom w:val="0"/>
          <w:divBdr>
            <w:top w:val="none" w:sz="0" w:space="0" w:color="auto"/>
            <w:left w:val="none" w:sz="0" w:space="0" w:color="auto"/>
            <w:bottom w:val="none" w:sz="0" w:space="0" w:color="auto"/>
            <w:right w:val="none" w:sz="0" w:space="0" w:color="auto"/>
          </w:divBdr>
        </w:div>
        <w:div w:id="2099399647">
          <w:marLeft w:val="0"/>
          <w:marRight w:val="0"/>
          <w:marTop w:val="120"/>
          <w:marBottom w:val="0"/>
          <w:divBdr>
            <w:top w:val="none" w:sz="0" w:space="0" w:color="auto"/>
            <w:left w:val="none" w:sz="0" w:space="0" w:color="auto"/>
            <w:bottom w:val="none" w:sz="0" w:space="0" w:color="auto"/>
            <w:right w:val="none" w:sz="0" w:space="0" w:color="auto"/>
          </w:divBdr>
        </w:div>
        <w:div w:id="1015499621">
          <w:marLeft w:val="0"/>
          <w:marRight w:val="0"/>
          <w:marTop w:val="120"/>
          <w:marBottom w:val="0"/>
          <w:divBdr>
            <w:top w:val="none" w:sz="0" w:space="0" w:color="auto"/>
            <w:left w:val="none" w:sz="0" w:space="0" w:color="auto"/>
            <w:bottom w:val="none" w:sz="0" w:space="0" w:color="auto"/>
            <w:right w:val="none" w:sz="0" w:space="0" w:color="auto"/>
          </w:divBdr>
        </w:div>
        <w:div w:id="302125495">
          <w:marLeft w:val="0"/>
          <w:marRight w:val="0"/>
          <w:marTop w:val="120"/>
          <w:marBottom w:val="0"/>
          <w:divBdr>
            <w:top w:val="none" w:sz="0" w:space="0" w:color="auto"/>
            <w:left w:val="none" w:sz="0" w:space="0" w:color="auto"/>
            <w:bottom w:val="none" w:sz="0" w:space="0" w:color="auto"/>
            <w:right w:val="none" w:sz="0" w:space="0" w:color="auto"/>
          </w:divBdr>
        </w:div>
      </w:divsChild>
    </w:div>
    <w:div w:id="1006788050">
      <w:bodyDiv w:val="1"/>
      <w:marLeft w:val="0"/>
      <w:marRight w:val="0"/>
      <w:marTop w:val="0"/>
      <w:marBottom w:val="0"/>
      <w:divBdr>
        <w:top w:val="none" w:sz="0" w:space="0" w:color="auto"/>
        <w:left w:val="none" w:sz="0" w:space="0" w:color="auto"/>
        <w:bottom w:val="none" w:sz="0" w:space="0" w:color="auto"/>
        <w:right w:val="none" w:sz="0" w:space="0" w:color="auto"/>
      </w:divBdr>
      <w:divsChild>
        <w:div w:id="1698852546">
          <w:marLeft w:val="0"/>
          <w:marRight w:val="0"/>
          <w:marTop w:val="120"/>
          <w:marBottom w:val="0"/>
          <w:divBdr>
            <w:top w:val="none" w:sz="0" w:space="0" w:color="auto"/>
            <w:left w:val="none" w:sz="0" w:space="0" w:color="auto"/>
            <w:bottom w:val="none" w:sz="0" w:space="0" w:color="auto"/>
            <w:right w:val="none" w:sz="0" w:space="0" w:color="auto"/>
          </w:divBdr>
        </w:div>
        <w:div w:id="1088192369">
          <w:marLeft w:val="0"/>
          <w:marRight w:val="0"/>
          <w:marTop w:val="120"/>
          <w:marBottom w:val="0"/>
          <w:divBdr>
            <w:top w:val="none" w:sz="0" w:space="0" w:color="auto"/>
            <w:left w:val="none" w:sz="0" w:space="0" w:color="auto"/>
            <w:bottom w:val="none" w:sz="0" w:space="0" w:color="auto"/>
            <w:right w:val="none" w:sz="0" w:space="0" w:color="auto"/>
          </w:divBdr>
        </w:div>
        <w:div w:id="1312438974">
          <w:marLeft w:val="0"/>
          <w:marRight w:val="0"/>
          <w:marTop w:val="120"/>
          <w:marBottom w:val="0"/>
          <w:divBdr>
            <w:top w:val="none" w:sz="0" w:space="0" w:color="auto"/>
            <w:left w:val="none" w:sz="0" w:space="0" w:color="auto"/>
            <w:bottom w:val="none" w:sz="0" w:space="0" w:color="auto"/>
            <w:right w:val="none" w:sz="0" w:space="0" w:color="auto"/>
          </w:divBdr>
        </w:div>
        <w:div w:id="600067769">
          <w:marLeft w:val="0"/>
          <w:marRight w:val="0"/>
          <w:marTop w:val="120"/>
          <w:marBottom w:val="0"/>
          <w:divBdr>
            <w:top w:val="none" w:sz="0" w:space="0" w:color="auto"/>
            <w:left w:val="none" w:sz="0" w:space="0" w:color="auto"/>
            <w:bottom w:val="none" w:sz="0" w:space="0" w:color="auto"/>
            <w:right w:val="none" w:sz="0" w:space="0" w:color="auto"/>
          </w:divBdr>
        </w:div>
        <w:div w:id="693070287">
          <w:marLeft w:val="0"/>
          <w:marRight w:val="0"/>
          <w:marTop w:val="120"/>
          <w:marBottom w:val="0"/>
          <w:divBdr>
            <w:top w:val="none" w:sz="0" w:space="0" w:color="auto"/>
            <w:left w:val="none" w:sz="0" w:space="0" w:color="auto"/>
            <w:bottom w:val="none" w:sz="0" w:space="0" w:color="auto"/>
            <w:right w:val="none" w:sz="0" w:space="0" w:color="auto"/>
          </w:divBdr>
        </w:div>
        <w:div w:id="1513953537">
          <w:marLeft w:val="0"/>
          <w:marRight w:val="0"/>
          <w:marTop w:val="120"/>
          <w:marBottom w:val="0"/>
          <w:divBdr>
            <w:top w:val="none" w:sz="0" w:space="0" w:color="auto"/>
            <w:left w:val="none" w:sz="0" w:space="0" w:color="auto"/>
            <w:bottom w:val="none" w:sz="0" w:space="0" w:color="auto"/>
            <w:right w:val="none" w:sz="0" w:space="0" w:color="auto"/>
          </w:divBdr>
        </w:div>
        <w:div w:id="1562205461">
          <w:marLeft w:val="0"/>
          <w:marRight w:val="0"/>
          <w:marTop w:val="120"/>
          <w:marBottom w:val="0"/>
          <w:divBdr>
            <w:top w:val="none" w:sz="0" w:space="0" w:color="auto"/>
            <w:left w:val="none" w:sz="0" w:space="0" w:color="auto"/>
            <w:bottom w:val="none" w:sz="0" w:space="0" w:color="auto"/>
            <w:right w:val="none" w:sz="0" w:space="0" w:color="auto"/>
          </w:divBdr>
        </w:div>
        <w:div w:id="126314247">
          <w:marLeft w:val="0"/>
          <w:marRight w:val="0"/>
          <w:marTop w:val="120"/>
          <w:marBottom w:val="0"/>
          <w:divBdr>
            <w:top w:val="none" w:sz="0" w:space="0" w:color="auto"/>
            <w:left w:val="none" w:sz="0" w:space="0" w:color="auto"/>
            <w:bottom w:val="none" w:sz="0" w:space="0" w:color="auto"/>
            <w:right w:val="none" w:sz="0" w:space="0" w:color="auto"/>
          </w:divBdr>
        </w:div>
        <w:div w:id="308289126">
          <w:marLeft w:val="0"/>
          <w:marRight w:val="0"/>
          <w:marTop w:val="120"/>
          <w:marBottom w:val="0"/>
          <w:divBdr>
            <w:top w:val="none" w:sz="0" w:space="0" w:color="auto"/>
            <w:left w:val="none" w:sz="0" w:space="0" w:color="auto"/>
            <w:bottom w:val="none" w:sz="0" w:space="0" w:color="auto"/>
            <w:right w:val="none" w:sz="0" w:space="0" w:color="auto"/>
          </w:divBdr>
        </w:div>
      </w:divsChild>
    </w:div>
    <w:div w:id="1031146135">
      <w:bodyDiv w:val="1"/>
      <w:marLeft w:val="0"/>
      <w:marRight w:val="0"/>
      <w:marTop w:val="0"/>
      <w:marBottom w:val="0"/>
      <w:divBdr>
        <w:top w:val="none" w:sz="0" w:space="0" w:color="auto"/>
        <w:left w:val="none" w:sz="0" w:space="0" w:color="auto"/>
        <w:bottom w:val="none" w:sz="0" w:space="0" w:color="auto"/>
        <w:right w:val="none" w:sz="0" w:space="0" w:color="auto"/>
      </w:divBdr>
    </w:div>
    <w:div w:id="1309506407">
      <w:bodyDiv w:val="1"/>
      <w:marLeft w:val="0"/>
      <w:marRight w:val="0"/>
      <w:marTop w:val="0"/>
      <w:marBottom w:val="0"/>
      <w:divBdr>
        <w:top w:val="none" w:sz="0" w:space="0" w:color="auto"/>
        <w:left w:val="none" w:sz="0" w:space="0" w:color="auto"/>
        <w:bottom w:val="none" w:sz="0" w:space="0" w:color="auto"/>
        <w:right w:val="none" w:sz="0" w:space="0" w:color="auto"/>
      </w:divBdr>
    </w:div>
    <w:div w:id="1344819694">
      <w:bodyDiv w:val="1"/>
      <w:marLeft w:val="0"/>
      <w:marRight w:val="0"/>
      <w:marTop w:val="0"/>
      <w:marBottom w:val="0"/>
      <w:divBdr>
        <w:top w:val="none" w:sz="0" w:space="0" w:color="auto"/>
        <w:left w:val="none" w:sz="0" w:space="0" w:color="auto"/>
        <w:bottom w:val="none" w:sz="0" w:space="0" w:color="auto"/>
        <w:right w:val="none" w:sz="0" w:space="0" w:color="auto"/>
      </w:divBdr>
      <w:divsChild>
        <w:div w:id="1505364796">
          <w:marLeft w:val="1170"/>
          <w:marRight w:val="735"/>
          <w:marTop w:val="0"/>
          <w:marBottom w:val="0"/>
          <w:divBdr>
            <w:top w:val="none" w:sz="0" w:space="0" w:color="auto"/>
            <w:left w:val="none" w:sz="0" w:space="0" w:color="auto"/>
            <w:bottom w:val="none" w:sz="0" w:space="0" w:color="auto"/>
            <w:right w:val="none" w:sz="0" w:space="0" w:color="auto"/>
          </w:divBdr>
        </w:div>
        <w:div w:id="2029214274">
          <w:marLeft w:val="-60"/>
          <w:marRight w:val="75"/>
          <w:marTop w:val="0"/>
          <w:marBottom w:val="0"/>
          <w:divBdr>
            <w:top w:val="none" w:sz="0" w:space="0" w:color="auto"/>
            <w:left w:val="none" w:sz="0" w:space="0" w:color="auto"/>
            <w:bottom w:val="none" w:sz="0" w:space="0" w:color="auto"/>
            <w:right w:val="none" w:sz="0" w:space="0" w:color="auto"/>
          </w:divBdr>
        </w:div>
        <w:div w:id="899442234">
          <w:marLeft w:val="1170"/>
          <w:marRight w:val="735"/>
          <w:marTop w:val="0"/>
          <w:marBottom w:val="0"/>
          <w:divBdr>
            <w:top w:val="none" w:sz="0" w:space="0" w:color="auto"/>
            <w:left w:val="none" w:sz="0" w:space="0" w:color="auto"/>
            <w:bottom w:val="none" w:sz="0" w:space="0" w:color="auto"/>
            <w:right w:val="none" w:sz="0" w:space="0" w:color="auto"/>
          </w:divBdr>
        </w:div>
        <w:div w:id="1771313078">
          <w:marLeft w:val="-60"/>
          <w:marRight w:val="75"/>
          <w:marTop w:val="0"/>
          <w:marBottom w:val="0"/>
          <w:divBdr>
            <w:top w:val="none" w:sz="0" w:space="0" w:color="auto"/>
            <w:left w:val="none" w:sz="0" w:space="0" w:color="auto"/>
            <w:bottom w:val="none" w:sz="0" w:space="0" w:color="auto"/>
            <w:right w:val="none" w:sz="0" w:space="0" w:color="auto"/>
          </w:divBdr>
        </w:div>
        <w:div w:id="986591801">
          <w:marLeft w:val="1170"/>
          <w:marRight w:val="735"/>
          <w:marTop w:val="0"/>
          <w:marBottom w:val="0"/>
          <w:divBdr>
            <w:top w:val="none" w:sz="0" w:space="0" w:color="auto"/>
            <w:left w:val="none" w:sz="0" w:space="0" w:color="auto"/>
            <w:bottom w:val="none" w:sz="0" w:space="0" w:color="auto"/>
            <w:right w:val="none" w:sz="0" w:space="0" w:color="auto"/>
          </w:divBdr>
        </w:div>
      </w:divsChild>
    </w:div>
    <w:div w:id="1413046959">
      <w:bodyDiv w:val="1"/>
      <w:marLeft w:val="0"/>
      <w:marRight w:val="0"/>
      <w:marTop w:val="0"/>
      <w:marBottom w:val="0"/>
      <w:divBdr>
        <w:top w:val="none" w:sz="0" w:space="0" w:color="auto"/>
        <w:left w:val="none" w:sz="0" w:space="0" w:color="auto"/>
        <w:bottom w:val="none" w:sz="0" w:space="0" w:color="auto"/>
        <w:right w:val="none" w:sz="0" w:space="0" w:color="auto"/>
      </w:divBdr>
      <w:divsChild>
        <w:div w:id="1393967482">
          <w:marLeft w:val="0"/>
          <w:marRight w:val="0"/>
          <w:marTop w:val="120"/>
          <w:marBottom w:val="0"/>
          <w:divBdr>
            <w:top w:val="none" w:sz="0" w:space="0" w:color="auto"/>
            <w:left w:val="none" w:sz="0" w:space="0" w:color="auto"/>
            <w:bottom w:val="none" w:sz="0" w:space="0" w:color="auto"/>
            <w:right w:val="none" w:sz="0" w:space="0" w:color="auto"/>
          </w:divBdr>
        </w:div>
        <w:div w:id="209458732">
          <w:marLeft w:val="0"/>
          <w:marRight w:val="0"/>
          <w:marTop w:val="120"/>
          <w:marBottom w:val="0"/>
          <w:divBdr>
            <w:top w:val="none" w:sz="0" w:space="0" w:color="auto"/>
            <w:left w:val="none" w:sz="0" w:space="0" w:color="auto"/>
            <w:bottom w:val="none" w:sz="0" w:space="0" w:color="auto"/>
            <w:right w:val="none" w:sz="0" w:space="0" w:color="auto"/>
          </w:divBdr>
        </w:div>
        <w:div w:id="403184112">
          <w:marLeft w:val="0"/>
          <w:marRight w:val="0"/>
          <w:marTop w:val="120"/>
          <w:marBottom w:val="0"/>
          <w:divBdr>
            <w:top w:val="none" w:sz="0" w:space="0" w:color="auto"/>
            <w:left w:val="none" w:sz="0" w:space="0" w:color="auto"/>
            <w:bottom w:val="none" w:sz="0" w:space="0" w:color="auto"/>
            <w:right w:val="none" w:sz="0" w:space="0" w:color="auto"/>
          </w:divBdr>
        </w:div>
        <w:div w:id="696855309">
          <w:marLeft w:val="0"/>
          <w:marRight w:val="0"/>
          <w:marTop w:val="120"/>
          <w:marBottom w:val="0"/>
          <w:divBdr>
            <w:top w:val="none" w:sz="0" w:space="0" w:color="auto"/>
            <w:left w:val="none" w:sz="0" w:space="0" w:color="auto"/>
            <w:bottom w:val="none" w:sz="0" w:space="0" w:color="auto"/>
            <w:right w:val="none" w:sz="0" w:space="0" w:color="auto"/>
          </w:divBdr>
        </w:div>
        <w:div w:id="842864841">
          <w:marLeft w:val="0"/>
          <w:marRight w:val="0"/>
          <w:marTop w:val="120"/>
          <w:marBottom w:val="0"/>
          <w:divBdr>
            <w:top w:val="none" w:sz="0" w:space="0" w:color="auto"/>
            <w:left w:val="none" w:sz="0" w:space="0" w:color="auto"/>
            <w:bottom w:val="none" w:sz="0" w:space="0" w:color="auto"/>
            <w:right w:val="none" w:sz="0" w:space="0" w:color="auto"/>
          </w:divBdr>
        </w:div>
        <w:div w:id="1627420927">
          <w:marLeft w:val="0"/>
          <w:marRight w:val="0"/>
          <w:marTop w:val="120"/>
          <w:marBottom w:val="0"/>
          <w:divBdr>
            <w:top w:val="none" w:sz="0" w:space="0" w:color="auto"/>
            <w:left w:val="none" w:sz="0" w:space="0" w:color="auto"/>
            <w:bottom w:val="none" w:sz="0" w:space="0" w:color="auto"/>
            <w:right w:val="none" w:sz="0" w:space="0" w:color="auto"/>
          </w:divBdr>
        </w:div>
        <w:div w:id="1921210461">
          <w:marLeft w:val="0"/>
          <w:marRight w:val="0"/>
          <w:marTop w:val="120"/>
          <w:marBottom w:val="0"/>
          <w:divBdr>
            <w:top w:val="none" w:sz="0" w:space="0" w:color="auto"/>
            <w:left w:val="none" w:sz="0" w:space="0" w:color="auto"/>
            <w:bottom w:val="none" w:sz="0" w:space="0" w:color="auto"/>
            <w:right w:val="none" w:sz="0" w:space="0" w:color="auto"/>
          </w:divBdr>
        </w:div>
        <w:div w:id="435373473">
          <w:marLeft w:val="0"/>
          <w:marRight w:val="0"/>
          <w:marTop w:val="120"/>
          <w:marBottom w:val="0"/>
          <w:divBdr>
            <w:top w:val="none" w:sz="0" w:space="0" w:color="auto"/>
            <w:left w:val="none" w:sz="0" w:space="0" w:color="auto"/>
            <w:bottom w:val="none" w:sz="0" w:space="0" w:color="auto"/>
            <w:right w:val="none" w:sz="0" w:space="0" w:color="auto"/>
          </w:divBdr>
        </w:div>
      </w:divsChild>
    </w:div>
    <w:div w:id="1514765964">
      <w:bodyDiv w:val="1"/>
      <w:marLeft w:val="0"/>
      <w:marRight w:val="0"/>
      <w:marTop w:val="0"/>
      <w:marBottom w:val="0"/>
      <w:divBdr>
        <w:top w:val="none" w:sz="0" w:space="0" w:color="auto"/>
        <w:left w:val="none" w:sz="0" w:space="0" w:color="auto"/>
        <w:bottom w:val="none" w:sz="0" w:space="0" w:color="auto"/>
        <w:right w:val="none" w:sz="0" w:space="0" w:color="auto"/>
      </w:divBdr>
    </w:div>
    <w:div w:id="19978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46.xn--b1aew.xn--p1ai/document/11120167" TargetMode="External"/><Relationship Id="rId4" Type="http://schemas.microsoft.com/office/2007/relationships/stylesWithEffects" Target="stylesWithEffects.xml"/><Relationship Id="rId9" Type="http://schemas.openxmlformats.org/officeDocument/2006/relationships/hyperlink" Target="http://www.consultant.ru/document/cons_doc_LAW_116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6EC86-26EB-4B40-B4BF-41298B5F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8702</Words>
  <Characters>49602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Dmitry V Stolpovskih</cp:lastModifiedBy>
  <cp:revision>2</cp:revision>
  <dcterms:created xsi:type="dcterms:W3CDTF">2020-04-14T05:38:00Z</dcterms:created>
  <dcterms:modified xsi:type="dcterms:W3CDTF">2020-04-14T05:38:00Z</dcterms:modified>
</cp:coreProperties>
</file>