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1CC" w:rsidRPr="008211CC" w:rsidRDefault="008211CC" w:rsidP="008211CC">
      <w:pPr>
        <w:pStyle w:val="a3"/>
        <w:spacing w:line="360" w:lineRule="auto"/>
        <w:rPr>
          <w:b/>
          <w:sz w:val="28"/>
          <w:szCs w:val="28"/>
        </w:rPr>
      </w:pPr>
      <w:bookmarkStart w:id="0" w:name="_GoBack"/>
      <w:bookmarkEnd w:id="0"/>
    </w:p>
    <w:p w:rsidR="00C201F0" w:rsidRDefault="00C201F0" w:rsidP="008211CC">
      <w:pPr>
        <w:pStyle w:val="a3"/>
        <w:spacing w:line="360" w:lineRule="auto"/>
        <w:jc w:val="center"/>
        <w:rPr>
          <w:b/>
          <w:sz w:val="28"/>
          <w:szCs w:val="28"/>
        </w:rPr>
      </w:pPr>
    </w:p>
    <w:p w:rsidR="00C201F0" w:rsidRDefault="00C201F0" w:rsidP="008211CC">
      <w:pPr>
        <w:pStyle w:val="a3"/>
        <w:spacing w:line="360" w:lineRule="auto"/>
        <w:jc w:val="center"/>
        <w:rPr>
          <w:b/>
          <w:sz w:val="28"/>
          <w:szCs w:val="28"/>
        </w:rPr>
      </w:pPr>
    </w:p>
    <w:p w:rsidR="00C201F0" w:rsidRDefault="00C201F0" w:rsidP="008211CC">
      <w:pPr>
        <w:pStyle w:val="a3"/>
        <w:spacing w:line="360" w:lineRule="auto"/>
        <w:jc w:val="center"/>
        <w:rPr>
          <w:b/>
          <w:sz w:val="28"/>
          <w:szCs w:val="28"/>
        </w:rPr>
      </w:pPr>
    </w:p>
    <w:p w:rsidR="00C201F0" w:rsidRDefault="00C201F0" w:rsidP="008211CC">
      <w:pPr>
        <w:pStyle w:val="a3"/>
        <w:spacing w:line="360" w:lineRule="auto"/>
        <w:jc w:val="center"/>
        <w:rPr>
          <w:b/>
          <w:sz w:val="28"/>
          <w:szCs w:val="28"/>
        </w:rPr>
      </w:pPr>
    </w:p>
    <w:p w:rsidR="00C201F0" w:rsidRDefault="00C201F0" w:rsidP="008211CC">
      <w:pPr>
        <w:pStyle w:val="a3"/>
        <w:spacing w:line="360" w:lineRule="auto"/>
        <w:jc w:val="center"/>
        <w:rPr>
          <w:b/>
          <w:sz w:val="28"/>
          <w:szCs w:val="28"/>
        </w:rPr>
      </w:pPr>
    </w:p>
    <w:p w:rsidR="00C201F0" w:rsidRDefault="00C201F0" w:rsidP="008211CC">
      <w:pPr>
        <w:pStyle w:val="a3"/>
        <w:spacing w:line="360" w:lineRule="auto"/>
        <w:jc w:val="center"/>
        <w:rPr>
          <w:b/>
          <w:sz w:val="28"/>
          <w:szCs w:val="28"/>
        </w:rPr>
      </w:pPr>
    </w:p>
    <w:p w:rsidR="00C201F0" w:rsidRDefault="00C201F0" w:rsidP="008211CC">
      <w:pPr>
        <w:pStyle w:val="a3"/>
        <w:spacing w:line="360" w:lineRule="auto"/>
        <w:jc w:val="center"/>
        <w:rPr>
          <w:b/>
          <w:sz w:val="28"/>
          <w:szCs w:val="28"/>
        </w:rPr>
      </w:pPr>
    </w:p>
    <w:p w:rsidR="00C201F0" w:rsidRDefault="00C201F0" w:rsidP="008211CC">
      <w:pPr>
        <w:pStyle w:val="a3"/>
        <w:spacing w:line="360" w:lineRule="auto"/>
        <w:jc w:val="center"/>
        <w:rPr>
          <w:b/>
          <w:sz w:val="28"/>
          <w:szCs w:val="28"/>
        </w:rPr>
      </w:pPr>
    </w:p>
    <w:p w:rsidR="00C201F0" w:rsidRDefault="00C201F0" w:rsidP="008211CC">
      <w:pPr>
        <w:pStyle w:val="a3"/>
        <w:spacing w:line="360" w:lineRule="auto"/>
        <w:jc w:val="center"/>
        <w:rPr>
          <w:b/>
          <w:sz w:val="28"/>
          <w:szCs w:val="28"/>
        </w:rPr>
      </w:pPr>
    </w:p>
    <w:p w:rsidR="00C201F0" w:rsidRDefault="00C201F0" w:rsidP="008211CC">
      <w:pPr>
        <w:pStyle w:val="a3"/>
        <w:spacing w:line="360" w:lineRule="auto"/>
        <w:jc w:val="center"/>
        <w:rPr>
          <w:b/>
          <w:sz w:val="28"/>
          <w:szCs w:val="28"/>
        </w:rPr>
      </w:pPr>
    </w:p>
    <w:p w:rsidR="00C201F0" w:rsidRDefault="00C201F0" w:rsidP="008211CC">
      <w:pPr>
        <w:pStyle w:val="a3"/>
        <w:spacing w:line="360" w:lineRule="auto"/>
        <w:jc w:val="center"/>
        <w:rPr>
          <w:b/>
          <w:sz w:val="28"/>
          <w:szCs w:val="28"/>
        </w:rPr>
      </w:pPr>
    </w:p>
    <w:p w:rsidR="00C201F0" w:rsidRDefault="00C201F0" w:rsidP="008211CC">
      <w:pPr>
        <w:pStyle w:val="a3"/>
        <w:spacing w:line="360" w:lineRule="auto"/>
        <w:jc w:val="center"/>
        <w:rPr>
          <w:b/>
          <w:sz w:val="28"/>
          <w:szCs w:val="28"/>
        </w:rPr>
      </w:pPr>
    </w:p>
    <w:p w:rsidR="00C201F0" w:rsidRDefault="00C201F0" w:rsidP="008211CC">
      <w:pPr>
        <w:pStyle w:val="a3"/>
        <w:spacing w:line="360" w:lineRule="auto"/>
        <w:jc w:val="center"/>
        <w:rPr>
          <w:b/>
          <w:sz w:val="28"/>
          <w:szCs w:val="28"/>
        </w:rPr>
      </w:pPr>
    </w:p>
    <w:p w:rsidR="00C201F0" w:rsidRDefault="00C201F0" w:rsidP="008211CC">
      <w:pPr>
        <w:pStyle w:val="a3"/>
        <w:spacing w:line="360" w:lineRule="auto"/>
        <w:jc w:val="center"/>
        <w:rPr>
          <w:b/>
          <w:sz w:val="28"/>
          <w:szCs w:val="28"/>
        </w:rPr>
      </w:pPr>
    </w:p>
    <w:p w:rsidR="00C201F0" w:rsidRDefault="00C201F0" w:rsidP="008211CC">
      <w:pPr>
        <w:pStyle w:val="a3"/>
        <w:spacing w:line="360" w:lineRule="auto"/>
        <w:jc w:val="center"/>
        <w:rPr>
          <w:b/>
          <w:sz w:val="28"/>
          <w:szCs w:val="28"/>
        </w:rPr>
      </w:pPr>
    </w:p>
    <w:p w:rsidR="00C201F0" w:rsidRDefault="00C201F0" w:rsidP="008211CC">
      <w:pPr>
        <w:pStyle w:val="a3"/>
        <w:spacing w:line="360" w:lineRule="auto"/>
        <w:jc w:val="center"/>
        <w:rPr>
          <w:b/>
          <w:sz w:val="28"/>
          <w:szCs w:val="28"/>
        </w:rPr>
      </w:pPr>
    </w:p>
    <w:p w:rsidR="00C201F0" w:rsidRDefault="00C201F0" w:rsidP="008211CC">
      <w:pPr>
        <w:pStyle w:val="a3"/>
        <w:spacing w:line="360" w:lineRule="auto"/>
        <w:jc w:val="center"/>
        <w:rPr>
          <w:b/>
          <w:sz w:val="28"/>
          <w:szCs w:val="28"/>
        </w:rPr>
      </w:pPr>
    </w:p>
    <w:p w:rsidR="00C201F0" w:rsidRDefault="00C201F0" w:rsidP="008211CC">
      <w:pPr>
        <w:pStyle w:val="a3"/>
        <w:spacing w:line="360" w:lineRule="auto"/>
        <w:jc w:val="center"/>
        <w:rPr>
          <w:b/>
          <w:sz w:val="28"/>
          <w:szCs w:val="28"/>
        </w:rPr>
      </w:pPr>
    </w:p>
    <w:p w:rsidR="00C201F0" w:rsidRDefault="00C201F0" w:rsidP="008211CC">
      <w:pPr>
        <w:pStyle w:val="a3"/>
        <w:spacing w:line="360" w:lineRule="auto"/>
        <w:jc w:val="center"/>
        <w:rPr>
          <w:b/>
          <w:sz w:val="28"/>
          <w:szCs w:val="28"/>
        </w:rPr>
      </w:pPr>
    </w:p>
    <w:p w:rsidR="00C201F0" w:rsidRDefault="00C201F0" w:rsidP="008211CC">
      <w:pPr>
        <w:pStyle w:val="a3"/>
        <w:spacing w:line="360" w:lineRule="auto"/>
        <w:jc w:val="center"/>
        <w:rPr>
          <w:b/>
          <w:sz w:val="28"/>
          <w:szCs w:val="28"/>
        </w:rPr>
      </w:pPr>
    </w:p>
    <w:p w:rsidR="00C201F0" w:rsidRDefault="00C201F0" w:rsidP="008211CC">
      <w:pPr>
        <w:pStyle w:val="a3"/>
        <w:spacing w:line="360" w:lineRule="auto"/>
        <w:jc w:val="center"/>
        <w:rPr>
          <w:b/>
          <w:sz w:val="28"/>
          <w:szCs w:val="28"/>
        </w:rPr>
      </w:pPr>
    </w:p>
    <w:p w:rsidR="00C201F0" w:rsidRDefault="00C201F0" w:rsidP="008211CC">
      <w:pPr>
        <w:pStyle w:val="a3"/>
        <w:spacing w:line="360" w:lineRule="auto"/>
        <w:jc w:val="center"/>
        <w:rPr>
          <w:b/>
          <w:sz w:val="28"/>
          <w:szCs w:val="28"/>
        </w:rPr>
      </w:pPr>
    </w:p>
    <w:p w:rsidR="00C201F0" w:rsidRDefault="00C201F0" w:rsidP="008211CC">
      <w:pPr>
        <w:pStyle w:val="a3"/>
        <w:spacing w:line="360" w:lineRule="auto"/>
        <w:jc w:val="center"/>
        <w:rPr>
          <w:b/>
          <w:sz w:val="28"/>
          <w:szCs w:val="28"/>
        </w:rPr>
      </w:pPr>
    </w:p>
    <w:p w:rsidR="00C201F0" w:rsidRDefault="00C201F0" w:rsidP="008211CC">
      <w:pPr>
        <w:pStyle w:val="a3"/>
        <w:spacing w:line="360" w:lineRule="auto"/>
        <w:jc w:val="center"/>
        <w:rPr>
          <w:b/>
          <w:sz w:val="28"/>
          <w:szCs w:val="28"/>
        </w:rPr>
      </w:pPr>
    </w:p>
    <w:p w:rsidR="00C201F0" w:rsidRDefault="00C201F0" w:rsidP="008211CC">
      <w:pPr>
        <w:pStyle w:val="a3"/>
        <w:spacing w:line="360" w:lineRule="auto"/>
        <w:jc w:val="center"/>
        <w:rPr>
          <w:b/>
          <w:sz w:val="28"/>
          <w:szCs w:val="28"/>
        </w:rPr>
      </w:pPr>
    </w:p>
    <w:p w:rsidR="00C201F0" w:rsidRDefault="00C201F0" w:rsidP="008211CC">
      <w:pPr>
        <w:pStyle w:val="a3"/>
        <w:spacing w:line="360" w:lineRule="auto"/>
        <w:jc w:val="center"/>
        <w:rPr>
          <w:b/>
          <w:sz w:val="28"/>
          <w:szCs w:val="28"/>
        </w:rPr>
      </w:pPr>
    </w:p>
    <w:p w:rsidR="00C201F0" w:rsidRDefault="00C201F0" w:rsidP="008211CC">
      <w:pPr>
        <w:pStyle w:val="a3"/>
        <w:spacing w:line="360" w:lineRule="auto"/>
        <w:jc w:val="center"/>
        <w:rPr>
          <w:b/>
          <w:sz w:val="28"/>
          <w:szCs w:val="28"/>
        </w:rPr>
      </w:pPr>
    </w:p>
    <w:p w:rsidR="00C201F0" w:rsidRDefault="00C201F0" w:rsidP="008211CC">
      <w:pPr>
        <w:pStyle w:val="a3"/>
        <w:spacing w:line="360" w:lineRule="auto"/>
        <w:jc w:val="center"/>
        <w:rPr>
          <w:b/>
          <w:sz w:val="28"/>
          <w:szCs w:val="28"/>
        </w:rPr>
      </w:pPr>
    </w:p>
    <w:p w:rsidR="00C201F0" w:rsidRDefault="00C201F0" w:rsidP="008211CC">
      <w:pPr>
        <w:pStyle w:val="a3"/>
        <w:spacing w:line="360" w:lineRule="auto"/>
        <w:jc w:val="center"/>
        <w:rPr>
          <w:b/>
          <w:sz w:val="28"/>
          <w:szCs w:val="28"/>
        </w:rPr>
      </w:pPr>
    </w:p>
    <w:p w:rsidR="008211CC" w:rsidRDefault="008211CC" w:rsidP="008211CC">
      <w:pPr>
        <w:pStyle w:val="a3"/>
        <w:spacing w:line="360" w:lineRule="auto"/>
        <w:jc w:val="center"/>
        <w:rPr>
          <w:b/>
          <w:sz w:val="28"/>
          <w:szCs w:val="28"/>
        </w:rPr>
      </w:pPr>
      <w:r>
        <w:rPr>
          <w:b/>
          <w:sz w:val="28"/>
          <w:szCs w:val="28"/>
        </w:rPr>
        <w:lastRenderedPageBreak/>
        <w:t>План-оглавление</w:t>
      </w:r>
    </w:p>
    <w:p w:rsidR="008211CC" w:rsidRPr="0038260C" w:rsidRDefault="008211CC" w:rsidP="008211CC">
      <w:pPr>
        <w:pStyle w:val="a3"/>
        <w:spacing w:line="360" w:lineRule="auto"/>
        <w:rPr>
          <w:sz w:val="28"/>
          <w:szCs w:val="28"/>
          <w:u w:val="dotted"/>
        </w:rPr>
      </w:pPr>
      <w:r w:rsidRPr="0038260C">
        <w:rPr>
          <w:sz w:val="28"/>
          <w:szCs w:val="28"/>
          <w:u w:val="dotted"/>
        </w:rPr>
        <w:t>Введение</w:t>
      </w:r>
      <w:r w:rsidR="0038260C" w:rsidRPr="0038260C">
        <w:rPr>
          <w:sz w:val="28"/>
          <w:szCs w:val="28"/>
          <w:u w:val="dotted"/>
        </w:rPr>
        <w:tab/>
      </w:r>
      <w:r w:rsidR="0038260C" w:rsidRPr="0038260C">
        <w:rPr>
          <w:sz w:val="28"/>
          <w:szCs w:val="28"/>
          <w:u w:val="dotted"/>
        </w:rPr>
        <w:tab/>
      </w:r>
      <w:r w:rsidR="0038260C" w:rsidRPr="0038260C">
        <w:rPr>
          <w:sz w:val="28"/>
          <w:szCs w:val="28"/>
          <w:u w:val="dotted"/>
        </w:rPr>
        <w:tab/>
      </w:r>
      <w:r w:rsidR="0038260C" w:rsidRPr="0038260C">
        <w:rPr>
          <w:sz w:val="28"/>
          <w:szCs w:val="28"/>
          <w:u w:val="dotted"/>
        </w:rPr>
        <w:tab/>
        <w:t>3</w:t>
      </w:r>
    </w:p>
    <w:p w:rsidR="008211CC" w:rsidRPr="008211CC" w:rsidRDefault="008211CC" w:rsidP="00821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8"/>
          <w:szCs w:val="28"/>
        </w:rPr>
      </w:pPr>
      <w:r>
        <w:rPr>
          <w:color w:val="000000"/>
          <w:sz w:val="28"/>
          <w:szCs w:val="28"/>
        </w:rPr>
        <w:t xml:space="preserve">Глава </w:t>
      </w:r>
      <w:r w:rsidR="00C201F0">
        <w:rPr>
          <w:color w:val="000000"/>
          <w:sz w:val="28"/>
          <w:szCs w:val="28"/>
        </w:rPr>
        <w:t>1</w:t>
      </w:r>
      <w:r>
        <w:rPr>
          <w:color w:val="000000"/>
          <w:sz w:val="28"/>
          <w:szCs w:val="28"/>
        </w:rPr>
        <w:t>.</w:t>
      </w:r>
      <w:r w:rsidRPr="008211CC">
        <w:rPr>
          <w:color w:val="000000"/>
          <w:sz w:val="28"/>
          <w:szCs w:val="28"/>
        </w:rPr>
        <w:t>Граждане как субъекты гражданского права</w:t>
      </w:r>
      <w:r w:rsidR="0038260C" w:rsidRPr="00943845">
        <w:rPr>
          <w:color w:val="000000"/>
          <w:sz w:val="28"/>
          <w:szCs w:val="28"/>
          <w:u w:val="dotted"/>
        </w:rPr>
        <w:tab/>
      </w:r>
      <w:r w:rsidR="0038260C" w:rsidRPr="00943845">
        <w:rPr>
          <w:color w:val="000000"/>
          <w:sz w:val="28"/>
          <w:szCs w:val="28"/>
          <w:u w:val="dotted"/>
        </w:rPr>
        <w:tab/>
      </w:r>
      <w:r w:rsidR="0038260C" w:rsidRPr="00943845">
        <w:rPr>
          <w:color w:val="000000"/>
          <w:sz w:val="28"/>
          <w:szCs w:val="28"/>
          <w:u w:val="dotted"/>
        </w:rPr>
        <w:tab/>
      </w:r>
      <w:r w:rsidR="0038260C">
        <w:rPr>
          <w:color w:val="000000"/>
          <w:sz w:val="28"/>
          <w:szCs w:val="28"/>
        </w:rPr>
        <w:t>5</w:t>
      </w:r>
      <w:r w:rsidR="0038260C">
        <w:rPr>
          <w:color w:val="000000"/>
          <w:sz w:val="28"/>
          <w:szCs w:val="28"/>
        </w:rPr>
        <w:tab/>
      </w:r>
    </w:p>
    <w:p w:rsidR="008211CC" w:rsidRPr="008211CC" w:rsidRDefault="008211CC" w:rsidP="00821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8"/>
          <w:szCs w:val="28"/>
        </w:rPr>
      </w:pPr>
      <w:r>
        <w:rPr>
          <w:color w:val="000000"/>
          <w:sz w:val="28"/>
          <w:szCs w:val="28"/>
        </w:rPr>
        <w:t xml:space="preserve">Глава </w:t>
      </w:r>
      <w:r w:rsidR="00C201F0">
        <w:rPr>
          <w:color w:val="000000"/>
          <w:sz w:val="28"/>
          <w:szCs w:val="28"/>
        </w:rPr>
        <w:t>2</w:t>
      </w:r>
      <w:r>
        <w:rPr>
          <w:color w:val="000000"/>
          <w:sz w:val="28"/>
          <w:szCs w:val="28"/>
        </w:rPr>
        <w:t>.</w:t>
      </w:r>
      <w:r w:rsidRPr="008211CC">
        <w:rPr>
          <w:color w:val="000000"/>
          <w:sz w:val="28"/>
          <w:szCs w:val="28"/>
        </w:rPr>
        <w:t>Юридические лица как субъекты гражданского права</w:t>
      </w:r>
      <w:r w:rsidR="00943845">
        <w:rPr>
          <w:color w:val="000000"/>
          <w:sz w:val="28"/>
          <w:szCs w:val="28"/>
        </w:rPr>
        <w:tab/>
        <w:t>……...13</w:t>
      </w:r>
    </w:p>
    <w:p w:rsidR="008211CC" w:rsidRPr="008211CC" w:rsidRDefault="008211CC" w:rsidP="00821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8"/>
          <w:szCs w:val="28"/>
        </w:rPr>
      </w:pPr>
      <w:r w:rsidRPr="008211CC">
        <w:rPr>
          <w:color w:val="000000"/>
          <w:sz w:val="28"/>
          <w:szCs w:val="28"/>
        </w:rPr>
        <w:t>Заключение</w:t>
      </w:r>
      <w:r w:rsidR="00943845">
        <w:rPr>
          <w:color w:val="000000"/>
          <w:sz w:val="28"/>
          <w:szCs w:val="28"/>
        </w:rPr>
        <w:t xml:space="preserve"> </w:t>
      </w:r>
      <w:r w:rsidR="00943845">
        <w:rPr>
          <w:color w:val="000000"/>
          <w:sz w:val="28"/>
          <w:szCs w:val="28"/>
          <w:u w:val="dotted"/>
        </w:rPr>
        <w:tab/>
      </w:r>
      <w:r w:rsidR="00943845">
        <w:rPr>
          <w:color w:val="000000"/>
          <w:sz w:val="28"/>
          <w:szCs w:val="28"/>
          <w:u w:val="dotted"/>
        </w:rPr>
        <w:tab/>
      </w:r>
      <w:r w:rsidR="00943845">
        <w:rPr>
          <w:color w:val="000000"/>
          <w:sz w:val="28"/>
          <w:szCs w:val="28"/>
          <w:u w:val="dotted"/>
        </w:rPr>
        <w:tab/>
      </w:r>
      <w:r w:rsidR="00943845">
        <w:rPr>
          <w:color w:val="000000"/>
          <w:sz w:val="28"/>
          <w:szCs w:val="28"/>
          <w:u w:val="dotted"/>
        </w:rPr>
        <w:tab/>
      </w:r>
      <w:r w:rsidR="00943845">
        <w:rPr>
          <w:color w:val="000000"/>
          <w:sz w:val="28"/>
          <w:szCs w:val="28"/>
          <w:u w:val="dotted"/>
        </w:rPr>
        <w:tab/>
      </w:r>
      <w:r w:rsidR="00943845">
        <w:rPr>
          <w:color w:val="000000"/>
          <w:sz w:val="28"/>
          <w:szCs w:val="28"/>
          <w:u w:val="dotted"/>
        </w:rPr>
        <w:tab/>
      </w:r>
      <w:r w:rsidR="00943845">
        <w:rPr>
          <w:color w:val="000000"/>
          <w:sz w:val="28"/>
          <w:szCs w:val="28"/>
          <w:u w:val="dotted"/>
        </w:rPr>
        <w:tab/>
        <w:t xml:space="preserve">          </w:t>
      </w:r>
      <w:r w:rsidR="00943845">
        <w:rPr>
          <w:color w:val="000000"/>
          <w:sz w:val="28"/>
          <w:szCs w:val="28"/>
        </w:rPr>
        <w:t>33</w:t>
      </w:r>
    </w:p>
    <w:p w:rsidR="008211CC" w:rsidRDefault="008211CC" w:rsidP="00821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8"/>
          <w:szCs w:val="28"/>
        </w:rPr>
      </w:pPr>
      <w:r w:rsidRPr="008211CC">
        <w:rPr>
          <w:color w:val="000000"/>
          <w:sz w:val="28"/>
          <w:szCs w:val="28"/>
        </w:rPr>
        <w:t>Список литературы</w:t>
      </w:r>
      <w:r>
        <w:rPr>
          <w:color w:val="000000"/>
          <w:sz w:val="28"/>
          <w:szCs w:val="28"/>
        </w:rPr>
        <w:t xml:space="preserve"> и законодательно-нормативного материала</w:t>
      </w:r>
      <w:r w:rsidR="00943845" w:rsidRPr="00943845">
        <w:rPr>
          <w:color w:val="000000"/>
          <w:sz w:val="28"/>
          <w:szCs w:val="28"/>
          <w:u w:val="dotted"/>
        </w:rPr>
        <w:t xml:space="preserve">      </w:t>
      </w:r>
      <w:r w:rsidR="00943845">
        <w:rPr>
          <w:color w:val="000000"/>
          <w:sz w:val="28"/>
          <w:szCs w:val="28"/>
        </w:rPr>
        <w:t>35</w:t>
      </w:r>
    </w:p>
    <w:p w:rsidR="008211CC" w:rsidRDefault="008211CC" w:rsidP="00821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8"/>
          <w:szCs w:val="28"/>
        </w:rPr>
      </w:pPr>
      <w:r>
        <w:rPr>
          <w:color w:val="000000"/>
          <w:sz w:val="28"/>
          <w:szCs w:val="28"/>
        </w:rPr>
        <w:t>Список используемых сокращений</w:t>
      </w:r>
      <w:r w:rsidR="00943845" w:rsidRPr="00943845">
        <w:rPr>
          <w:color w:val="000000"/>
          <w:sz w:val="28"/>
          <w:szCs w:val="28"/>
          <w:u w:val="dotted"/>
        </w:rPr>
        <w:tab/>
      </w:r>
      <w:r w:rsidR="00943845" w:rsidRPr="00943845">
        <w:rPr>
          <w:color w:val="000000"/>
          <w:sz w:val="28"/>
          <w:szCs w:val="28"/>
          <w:u w:val="dotted"/>
        </w:rPr>
        <w:tab/>
      </w:r>
      <w:r w:rsidR="00943845" w:rsidRPr="00943845">
        <w:rPr>
          <w:color w:val="000000"/>
          <w:sz w:val="28"/>
          <w:szCs w:val="28"/>
          <w:u w:val="dotted"/>
        </w:rPr>
        <w:tab/>
      </w:r>
      <w:r w:rsidR="00943845" w:rsidRPr="00943845">
        <w:rPr>
          <w:color w:val="000000"/>
          <w:sz w:val="28"/>
          <w:szCs w:val="28"/>
          <w:u w:val="dotted"/>
        </w:rPr>
        <w:tab/>
      </w:r>
      <w:r w:rsidR="00943845">
        <w:rPr>
          <w:color w:val="000000"/>
          <w:sz w:val="28"/>
          <w:szCs w:val="28"/>
          <w:u w:val="dotted"/>
        </w:rPr>
        <w:t xml:space="preserve">          </w:t>
      </w:r>
      <w:r w:rsidR="00943845">
        <w:rPr>
          <w:color w:val="000000"/>
          <w:sz w:val="28"/>
          <w:szCs w:val="28"/>
        </w:rPr>
        <w:t>37</w:t>
      </w:r>
    </w:p>
    <w:p w:rsidR="008211CC" w:rsidRDefault="008211CC" w:rsidP="00821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8"/>
          <w:szCs w:val="28"/>
        </w:rPr>
      </w:pPr>
      <w:r>
        <w:rPr>
          <w:color w:val="000000"/>
          <w:sz w:val="28"/>
          <w:szCs w:val="28"/>
        </w:rPr>
        <w:t>Приложения</w:t>
      </w:r>
      <w:r w:rsidR="00943845" w:rsidRPr="00943845">
        <w:rPr>
          <w:color w:val="000000"/>
          <w:sz w:val="28"/>
          <w:szCs w:val="28"/>
          <w:u w:val="dotted"/>
        </w:rPr>
        <w:t xml:space="preserve">               </w:t>
      </w:r>
      <w:r w:rsidR="00943845">
        <w:rPr>
          <w:color w:val="000000"/>
          <w:sz w:val="28"/>
          <w:szCs w:val="28"/>
          <w:u w:val="dotted"/>
        </w:rPr>
        <w:tab/>
      </w:r>
      <w:r w:rsidR="00943845">
        <w:rPr>
          <w:color w:val="000000"/>
          <w:sz w:val="28"/>
          <w:szCs w:val="28"/>
          <w:u w:val="dotted"/>
        </w:rPr>
        <w:tab/>
      </w:r>
      <w:r w:rsidR="00943845">
        <w:rPr>
          <w:color w:val="000000"/>
          <w:sz w:val="28"/>
          <w:szCs w:val="28"/>
          <w:u w:val="dotted"/>
        </w:rPr>
        <w:tab/>
      </w:r>
      <w:r w:rsidR="00943845">
        <w:rPr>
          <w:color w:val="000000"/>
          <w:sz w:val="28"/>
          <w:szCs w:val="28"/>
          <w:u w:val="dotted"/>
        </w:rPr>
        <w:tab/>
      </w:r>
      <w:r w:rsidR="00943845">
        <w:rPr>
          <w:color w:val="000000"/>
          <w:sz w:val="28"/>
          <w:szCs w:val="28"/>
          <w:u w:val="dotted"/>
        </w:rPr>
        <w:tab/>
      </w:r>
      <w:r w:rsidR="00943845">
        <w:rPr>
          <w:color w:val="000000"/>
          <w:sz w:val="28"/>
          <w:szCs w:val="28"/>
          <w:u w:val="dotted"/>
        </w:rPr>
        <w:tab/>
        <w:t xml:space="preserve">          </w:t>
      </w:r>
      <w:r w:rsidR="00B8542E">
        <w:rPr>
          <w:color w:val="000000"/>
          <w:sz w:val="28"/>
          <w:szCs w:val="28"/>
        </w:rPr>
        <w:t>39</w:t>
      </w:r>
    </w:p>
    <w:p w:rsidR="008211CC" w:rsidRPr="008211CC" w:rsidRDefault="008211CC" w:rsidP="00821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8"/>
          <w:szCs w:val="28"/>
        </w:rPr>
      </w:pPr>
    </w:p>
    <w:p w:rsidR="00B6195C" w:rsidRDefault="00B6195C" w:rsidP="008211CC">
      <w:pPr>
        <w:pStyle w:val="a3"/>
        <w:spacing w:line="360" w:lineRule="auto"/>
        <w:rPr>
          <w:b/>
          <w:sz w:val="28"/>
          <w:szCs w:val="28"/>
        </w:rPr>
      </w:pPr>
    </w:p>
    <w:p w:rsidR="00B6195C" w:rsidRDefault="00B6195C" w:rsidP="008211CC">
      <w:pPr>
        <w:pStyle w:val="a3"/>
        <w:spacing w:line="360" w:lineRule="auto"/>
        <w:rPr>
          <w:b/>
          <w:sz w:val="28"/>
          <w:szCs w:val="28"/>
        </w:rPr>
      </w:pPr>
    </w:p>
    <w:p w:rsidR="00B6195C" w:rsidRDefault="00B6195C" w:rsidP="008211CC">
      <w:pPr>
        <w:pStyle w:val="a3"/>
        <w:spacing w:line="360" w:lineRule="auto"/>
        <w:rPr>
          <w:b/>
          <w:sz w:val="28"/>
          <w:szCs w:val="28"/>
        </w:rPr>
      </w:pPr>
    </w:p>
    <w:p w:rsidR="00B6195C" w:rsidRDefault="00B6195C" w:rsidP="008211CC">
      <w:pPr>
        <w:pStyle w:val="a3"/>
        <w:spacing w:line="360" w:lineRule="auto"/>
        <w:rPr>
          <w:b/>
          <w:sz w:val="28"/>
          <w:szCs w:val="28"/>
        </w:rPr>
      </w:pPr>
    </w:p>
    <w:p w:rsidR="00B6195C" w:rsidRDefault="00B6195C" w:rsidP="008211CC">
      <w:pPr>
        <w:pStyle w:val="a3"/>
        <w:spacing w:line="360" w:lineRule="auto"/>
        <w:rPr>
          <w:b/>
          <w:sz w:val="28"/>
          <w:szCs w:val="28"/>
        </w:rPr>
      </w:pPr>
    </w:p>
    <w:p w:rsidR="00B6195C" w:rsidRDefault="00B6195C" w:rsidP="008211CC">
      <w:pPr>
        <w:pStyle w:val="a3"/>
        <w:spacing w:line="360" w:lineRule="auto"/>
        <w:rPr>
          <w:b/>
          <w:sz w:val="28"/>
          <w:szCs w:val="28"/>
        </w:rPr>
      </w:pPr>
    </w:p>
    <w:p w:rsidR="00B6195C" w:rsidRDefault="00B6195C" w:rsidP="008211CC">
      <w:pPr>
        <w:pStyle w:val="a3"/>
        <w:spacing w:line="360" w:lineRule="auto"/>
        <w:rPr>
          <w:b/>
          <w:sz w:val="28"/>
          <w:szCs w:val="28"/>
        </w:rPr>
      </w:pPr>
    </w:p>
    <w:p w:rsidR="00B6195C" w:rsidRDefault="00B6195C" w:rsidP="008211CC">
      <w:pPr>
        <w:pStyle w:val="a3"/>
        <w:spacing w:line="360" w:lineRule="auto"/>
        <w:rPr>
          <w:b/>
          <w:sz w:val="28"/>
          <w:szCs w:val="28"/>
        </w:rPr>
      </w:pPr>
    </w:p>
    <w:p w:rsidR="00B6195C" w:rsidRDefault="00B6195C" w:rsidP="008211CC">
      <w:pPr>
        <w:pStyle w:val="a3"/>
        <w:spacing w:line="360" w:lineRule="auto"/>
        <w:rPr>
          <w:b/>
          <w:sz w:val="28"/>
          <w:szCs w:val="28"/>
        </w:rPr>
      </w:pPr>
    </w:p>
    <w:p w:rsidR="00B6195C" w:rsidRDefault="00B6195C" w:rsidP="008211CC">
      <w:pPr>
        <w:pStyle w:val="a3"/>
        <w:spacing w:line="360" w:lineRule="auto"/>
        <w:rPr>
          <w:b/>
          <w:sz w:val="28"/>
          <w:szCs w:val="28"/>
        </w:rPr>
      </w:pPr>
    </w:p>
    <w:p w:rsidR="00B6195C" w:rsidRDefault="00B6195C" w:rsidP="008211CC">
      <w:pPr>
        <w:pStyle w:val="a3"/>
        <w:spacing w:line="360" w:lineRule="auto"/>
        <w:rPr>
          <w:b/>
          <w:sz w:val="28"/>
          <w:szCs w:val="28"/>
        </w:rPr>
      </w:pPr>
    </w:p>
    <w:p w:rsidR="00B6195C" w:rsidRDefault="00B6195C" w:rsidP="008211CC">
      <w:pPr>
        <w:pStyle w:val="a3"/>
        <w:spacing w:line="360" w:lineRule="auto"/>
        <w:rPr>
          <w:b/>
          <w:sz w:val="28"/>
          <w:szCs w:val="28"/>
        </w:rPr>
      </w:pPr>
    </w:p>
    <w:p w:rsidR="00B6195C" w:rsidRDefault="00B6195C" w:rsidP="008211CC">
      <w:pPr>
        <w:pStyle w:val="a3"/>
        <w:spacing w:line="360" w:lineRule="auto"/>
        <w:rPr>
          <w:b/>
          <w:sz w:val="28"/>
          <w:szCs w:val="28"/>
        </w:rPr>
      </w:pPr>
    </w:p>
    <w:p w:rsidR="00B6195C" w:rsidRDefault="00B6195C" w:rsidP="008211CC">
      <w:pPr>
        <w:pStyle w:val="a3"/>
        <w:spacing w:line="360" w:lineRule="auto"/>
        <w:rPr>
          <w:b/>
          <w:sz w:val="28"/>
          <w:szCs w:val="28"/>
        </w:rPr>
      </w:pPr>
    </w:p>
    <w:p w:rsidR="00B6195C" w:rsidRDefault="00B6195C" w:rsidP="008211CC">
      <w:pPr>
        <w:pStyle w:val="a3"/>
        <w:spacing w:line="360" w:lineRule="auto"/>
        <w:rPr>
          <w:b/>
          <w:sz w:val="28"/>
          <w:szCs w:val="28"/>
        </w:rPr>
      </w:pPr>
    </w:p>
    <w:p w:rsidR="00C201F0" w:rsidRDefault="00C201F0" w:rsidP="008211CC">
      <w:pPr>
        <w:pStyle w:val="a3"/>
        <w:spacing w:line="360" w:lineRule="auto"/>
        <w:rPr>
          <w:b/>
          <w:sz w:val="28"/>
          <w:szCs w:val="28"/>
        </w:rPr>
      </w:pPr>
    </w:p>
    <w:p w:rsidR="00B6195C" w:rsidRDefault="00B6195C" w:rsidP="008211CC">
      <w:pPr>
        <w:pStyle w:val="a3"/>
        <w:spacing w:line="360" w:lineRule="auto"/>
        <w:rPr>
          <w:b/>
          <w:sz w:val="28"/>
          <w:szCs w:val="28"/>
        </w:rPr>
      </w:pPr>
    </w:p>
    <w:p w:rsidR="00B6195C" w:rsidRDefault="00B6195C" w:rsidP="008211CC">
      <w:pPr>
        <w:pStyle w:val="a3"/>
        <w:spacing w:line="360" w:lineRule="auto"/>
        <w:rPr>
          <w:b/>
          <w:sz w:val="28"/>
          <w:szCs w:val="28"/>
        </w:rPr>
      </w:pPr>
    </w:p>
    <w:p w:rsidR="00C201F0" w:rsidRDefault="00C201F0" w:rsidP="008211CC">
      <w:pPr>
        <w:pStyle w:val="a3"/>
        <w:spacing w:line="360" w:lineRule="auto"/>
        <w:rPr>
          <w:b/>
          <w:sz w:val="28"/>
          <w:szCs w:val="28"/>
        </w:rPr>
      </w:pPr>
    </w:p>
    <w:p w:rsidR="0038260C" w:rsidRDefault="0038260C" w:rsidP="00B6195C">
      <w:pPr>
        <w:pStyle w:val="a3"/>
        <w:spacing w:line="360" w:lineRule="auto"/>
        <w:jc w:val="center"/>
        <w:rPr>
          <w:b/>
          <w:sz w:val="28"/>
          <w:szCs w:val="28"/>
        </w:rPr>
      </w:pPr>
    </w:p>
    <w:p w:rsidR="0038260C" w:rsidRDefault="0038260C" w:rsidP="00B6195C">
      <w:pPr>
        <w:pStyle w:val="a3"/>
        <w:spacing w:line="360" w:lineRule="auto"/>
        <w:jc w:val="center"/>
        <w:rPr>
          <w:b/>
          <w:sz w:val="28"/>
          <w:szCs w:val="28"/>
        </w:rPr>
      </w:pPr>
    </w:p>
    <w:p w:rsidR="008211CC" w:rsidRDefault="008211CC" w:rsidP="00B6195C">
      <w:pPr>
        <w:pStyle w:val="a3"/>
        <w:spacing w:line="360" w:lineRule="auto"/>
        <w:jc w:val="center"/>
        <w:rPr>
          <w:sz w:val="28"/>
          <w:szCs w:val="28"/>
        </w:rPr>
      </w:pPr>
      <w:r w:rsidRPr="008211CC">
        <w:rPr>
          <w:b/>
          <w:sz w:val="28"/>
          <w:szCs w:val="28"/>
        </w:rPr>
        <w:lastRenderedPageBreak/>
        <w:t>Введение</w:t>
      </w:r>
      <w:r w:rsidRPr="008211CC">
        <w:rPr>
          <w:sz w:val="28"/>
          <w:szCs w:val="28"/>
        </w:rPr>
        <w:t>.</w:t>
      </w:r>
    </w:p>
    <w:p w:rsidR="008211CC" w:rsidRDefault="008211CC" w:rsidP="00C77351">
      <w:pPr>
        <w:pStyle w:val="a3"/>
        <w:spacing w:line="360" w:lineRule="auto"/>
        <w:rPr>
          <w:color w:val="000000"/>
          <w:sz w:val="28"/>
          <w:szCs w:val="28"/>
        </w:rPr>
      </w:pPr>
      <w:r>
        <w:rPr>
          <w:sz w:val="28"/>
          <w:szCs w:val="28"/>
        </w:rPr>
        <w:t>Функционирование современного общества невозможно представить без наличия четкой структурированной системы гражданских отношений. Практически любое действие, которое мы совершаем</w:t>
      </w:r>
      <w:r w:rsidR="00C77351">
        <w:rPr>
          <w:sz w:val="28"/>
          <w:szCs w:val="28"/>
        </w:rPr>
        <w:t>,</w:t>
      </w:r>
      <w:r>
        <w:rPr>
          <w:sz w:val="28"/>
          <w:szCs w:val="28"/>
        </w:rPr>
        <w:t xml:space="preserve"> влечет за собой возникновение </w:t>
      </w:r>
      <w:r w:rsidR="00C77351">
        <w:rPr>
          <w:sz w:val="28"/>
          <w:szCs w:val="28"/>
        </w:rPr>
        <w:t xml:space="preserve">гражданских правоотношений. Как нам известно, любое правовое отношение состоит из субъекта, объекта и содержания. </w:t>
      </w:r>
      <w:r w:rsidR="00C77351" w:rsidRPr="008211CC">
        <w:rPr>
          <w:color w:val="000000"/>
          <w:sz w:val="28"/>
          <w:szCs w:val="28"/>
        </w:rPr>
        <w:t>Субъекты гражданского права — это носители (обладатели) гражданских прав и обязанностей. Субъектом гражданского права может быть только лицо, которое обладает определенным статусом — является правоспособным и дееспособным. Субъектами гражданского права могут быть: 1) граждане (физические лица); 2) юридические лица; 3) государство — Российская Федерация и ее субъекты</w:t>
      </w:r>
      <w:r w:rsidR="00C77351">
        <w:rPr>
          <w:color w:val="000000"/>
          <w:sz w:val="28"/>
          <w:szCs w:val="28"/>
        </w:rPr>
        <w:t>, а также муниципальные образования.</w:t>
      </w:r>
    </w:p>
    <w:p w:rsidR="00C77351" w:rsidRDefault="00C77351" w:rsidP="00C77351">
      <w:pPr>
        <w:pStyle w:val="a3"/>
        <w:spacing w:line="360" w:lineRule="auto"/>
        <w:rPr>
          <w:sz w:val="28"/>
          <w:szCs w:val="28"/>
        </w:rPr>
      </w:pPr>
      <w:r>
        <w:rPr>
          <w:color w:val="000000"/>
          <w:sz w:val="28"/>
          <w:szCs w:val="28"/>
        </w:rPr>
        <w:t xml:space="preserve">Вопрос о субъектах гражданского права поднимался многими учеными. В частности, </w:t>
      </w:r>
      <w:r>
        <w:rPr>
          <w:sz w:val="28"/>
          <w:szCs w:val="28"/>
        </w:rPr>
        <w:t>ю</w:t>
      </w:r>
      <w:r w:rsidRPr="00A6755A">
        <w:rPr>
          <w:sz w:val="28"/>
          <w:szCs w:val="28"/>
        </w:rPr>
        <w:t xml:space="preserve">ридические лица были и остаются одной из наиболее интересных проблем в юриспруденции. На протяжении </w:t>
      </w:r>
      <w:r>
        <w:rPr>
          <w:sz w:val="28"/>
          <w:szCs w:val="28"/>
        </w:rPr>
        <w:t>долгого времени</w:t>
      </w:r>
      <w:r w:rsidRPr="00A6755A">
        <w:rPr>
          <w:sz w:val="28"/>
          <w:szCs w:val="28"/>
        </w:rPr>
        <w:t xml:space="preserve"> велись дискуссии о сущности юридического лица. При этом одни ученые утверждали, что юридическое лицо – фиктивный субъект права, существующий лишь в силу прямого указания закона (представители так называемой теории фикции, среди которых можно выделить Савиньи, Виндштейна, А.М. Гуляева, Г.Ф. Шершеневича), другие полагали, что юридическое лицо представляет собой реально существующий субъект (сторонники теории социальной реальности, к которым можно отнести Гирке, Д.М. Генкина).</w:t>
      </w:r>
      <w:r>
        <w:rPr>
          <w:rStyle w:val="af0"/>
          <w:sz w:val="28"/>
          <w:szCs w:val="28"/>
        </w:rPr>
        <w:footnoteReference w:id="1"/>
      </w:r>
      <w:r>
        <w:rPr>
          <w:sz w:val="28"/>
          <w:szCs w:val="28"/>
        </w:rPr>
        <w:t xml:space="preserve"> Также не стоит на месте и правовой статус граждан как субъектов правоотношений. Изменяется порядок определения их дееспособности, вводятся нормы, относящиеся к ограничению их в правах.</w:t>
      </w:r>
    </w:p>
    <w:p w:rsidR="00C77351" w:rsidRDefault="00C77351" w:rsidP="00C77351">
      <w:pPr>
        <w:pStyle w:val="a3"/>
        <w:spacing w:line="360" w:lineRule="auto"/>
        <w:rPr>
          <w:sz w:val="28"/>
          <w:szCs w:val="28"/>
        </w:rPr>
      </w:pPr>
      <w:r>
        <w:rPr>
          <w:sz w:val="28"/>
          <w:szCs w:val="28"/>
        </w:rPr>
        <w:t>З</w:t>
      </w:r>
      <w:r w:rsidRPr="00A6755A">
        <w:rPr>
          <w:sz w:val="28"/>
          <w:szCs w:val="28"/>
        </w:rPr>
        <w:t>а последние</w:t>
      </w:r>
      <w:r>
        <w:rPr>
          <w:sz w:val="28"/>
          <w:szCs w:val="28"/>
        </w:rPr>
        <w:t xml:space="preserve"> годы</w:t>
      </w:r>
      <w:r w:rsidRPr="00A6755A">
        <w:rPr>
          <w:sz w:val="28"/>
          <w:szCs w:val="28"/>
        </w:rPr>
        <w:t>, прошедшие после вступления в силу Конституции РФ, приняты Гражданский кодекс Российской Федерации и множество законов, регулирующих деятельность юридических лиц.</w:t>
      </w:r>
      <w:r>
        <w:rPr>
          <w:rStyle w:val="af0"/>
          <w:sz w:val="28"/>
          <w:szCs w:val="28"/>
        </w:rPr>
        <w:footnoteReference w:id="2"/>
      </w:r>
      <w:r w:rsidRPr="00A6755A">
        <w:rPr>
          <w:sz w:val="28"/>
          <w:szCs w:val="28"/>
        </w:rPr>
        <w:t xml:space="preserve"> </w:t>
      </w:r>
      <w:r>
        <w:rPr>
          <w:sz w:val="28"/>
          <w:szCs w:val="28"/>
        </w:rPr>
        <w:t>З</w:t>
      </w:r>
      <w:r w:rsidRPr="00A6755A">
        <w:rPr>
          <w:sz w:val="28"/>
          <w:szCs w:val="28"/>
        </w:rPr>
        <w:t>аконодатель ввел в гражданский оборот не только традиционные для дореволюционного российского и зарубежного правопорядков организационно-правовые формы (хозяйственные товарищества и общества, фонды), но и новые виды юридических лиц – государственная корпорация, некоммерческое товарищество, автономная некоммерческая организация, объединение работодателей, община малочисленных народов Крайнего Севера, Сибири и Дальнего Востока.</w:t>
      </w:r>
      <w:r>
        <w:rPr>
          <w:sz w:val="28"/>
          <w:szCs w:val="28"/>
        </w:rPr>
        <w:t xml:space="preserve"> </w:t>
      </w:r>
    </w:p>
    <w:p w:rsidR="00C77351" w:rsidRDefault="00C77351" w:rsidP="00C77351">
      <w:pPr>
        <w:pStyle w:val="a3"/>
        <w:spacing w:line="360" w:lineRule="auto"/>
        <w:rPr>
          <w:sz w:val="28"/>
          <w:szCs w:val="28"/>
        </w:rPr>
      </w:pPr>
      <w:r>
        <w:rPr>
          <w:sz w:val="28"/>
          <w:szCs w:val="28"/>
        </w:rPr>
        <w:t>Именно по этим причинам тема субъектов гражданского права не потеря</w:t>
      </w:r>
      <w:r w:rsidR="00B6195C">
        <w:rPr>
          <w:sz w:val="28"/>
          <w:szCs w:val="28"/>
        </w:rPr>
        <w:t>л</w:t>
      </w:r>
      <w:r w:rsidR="00C201F0">
        <w:rPr>
          <w:sz w:val="28"/>
          <w:szCs w:val="28"/>
        </w:rPr>
        <w:t>а своей актуальности</w:t>
      </w:r>
      <w:r>
        <w:rPr>
          <w:sz w:val="28"/>
          <w:szCs w:val="28"/>
        </w:rPr>
        <w:t xml:space="preserve"> в настоящее время.</w:t>
      </w:r>
    </w:p>
    <w:p w:rsidR="00C201F0" w:rsidRDefault="00760E8A" w:rsidP="00C77351">
      <w:pPr>
        <w:pStyle w:val="a3"/>
        <w:spacing w:line="360" w:lineRule="auto"/>
        <w:rPr>
          <w:sz w:val="28"/>
          <w:szCs w:val="28"/>
        </w:rPr>
      </w:pPr>
      <w:r w:rsidRPr="00760E8A">
        <w:rPr>
          <w:b/>
          <w:sz w:val="28"/>
          <w:szCs w:val="28"/>
        </w:rPr>
        <w:t>Цель курсовой работы</w:t>
      </w:r>
      <w:r>
        <w:rPr>
          <w:sz w:val="28"/>
          <w:szCs w:val="28"/>
        </w:rPr>
        <w:t xml:space="preserve"> – изучение и анализ законодательных положений о правовом статусе субъектов гражданских правоотношений, рассмотрение основных проблем в данной сфере.</w:t>
      </w:r>
    </w:p>
    <w:p w:rsidR="00760E8A" w:rsidRDefault="00760E8A" w:rsidP="00C77351">
      <w:pPr>
        <w:pStyle w:val="a3"/>
        <w:spacing w:line="360" w:lineRule="auto"/>
        <w:rPr>
          <w:sz w:val="28"/>
          <w:szCs w:val="28"/>
        </w:rPr>
      </w:pPr>
      <w:r w:rsidRPr="00760E8A">
        <w:rPr>
          <w:b/>
          <w:sz w:val="28"/>
          <w:szCs w:val="28"/>
        </w:rPr>
        <w:t>Объект исследования</w:t>
      </w:r>
      <w:r>
        <w:rPr>
          <w:sz w:val="28"/>
          <w:szCs w:val="28"/>
        </w:rPr>
        <w:t xml:space="preserve"> – граждане, юридические лица и государственные образования как субъекты гражданских правоотношений.</w:t>
      </w:r>
    </w:p>
    <w:p w:rsidR="00760E8A" w:rsidRDefault="00760E8A" w:rsidP="00C77351">
      <w:pPr>
        <w:pStyle w:val="a3"/>
        <w:spacing w:line="360" w:lineRule="auto"/>
        <w:rPr>
          <w:sz w:val="28"/>
          <w:szCs w:val="28"/>
        </w:rPr>
      </w:pPr>
      <w:r>
        <w:rPr>
          <w:sz w:val="28"/>
          <w:szCs w:val="28"/>
        </w:rPr>
        <w:t xml:space="preserve">В соответствии с целью были сформулированы следующие </w:t>
      </w:r>
      <w:r w:rsidRPr="00760E8A">
        <w:rPr>
          <w:b/>
          <w:sz w:val="28"/>
          <w:szCs w:val="28"/>
        </w:rPr>
        <w:t>задачи</w:t>
      </w:r>
      <w:r>
        <w:rPr>
          <w:sz w:val="28"/>
          <w:szCs w:val="28"/>
        </w:rPr>
        <w:t>:</w:t>
      </w:r>
    </w:p>
    <w:p w:rsidR="00760E8A" w:rsidRDefault="00760E8A" w:rsidP="00760E8A">
      <w:pPr>
        <w:pStyle w:val="a3"/>
        <w:numPr>
          <w:ilvl w:val="0"/>
          <w:numId w:val="18"/>
        </w:numPr>
        <w:spacing w:line="360" w:lineRule="auto"/>
        <w:rPr>
          <w:sz w:val="28"/>
          <w:szCs w:val="28"/>
        </w:rPr>
      </w:pPr>
      <w:r>
        <w:rPr>
          <w:sz w:val="28"/>
          <w:szCs w:val="28"/>
        </w:rPr>
        <w:t>Рассмотреть действующее законодательство о субъектах гражданских правоотношений</w:t>
      </w:r>
    </w:p>
    <w:p w:rsidR="00760E8A" w:rsidRDefault="00760E8A" w:rsidP="00760E8A">
      <w:pPr>
        <w:pStyle w:val="a3"/>
        <w:numPr>
          <w:ilvl w:val="0"/>
          <w:numId w:val="18"/>
        </w:numPr>
        <w:spacing w:line="360" w:lineRule="auto"/>
        <w:rPr>
          <w:sz w:val="28"/>
          <w:szCs w:val="28"/>
        </w:rPr>
      </w:pPr>
      <w:r>
        <w:rPr>
          <w:sz w:val="28"/>
          <w:szCs w:val="28"/>
        </w:rPr>
        <w:t>Изучить имеющиеся публикации по данной теме</w:t>
      </w:r>
    </w:p>
    <w:p w:rsidR="00760E8A" w:rsidRDefault="00760E8A" w:rsidP="00760E8A">
      <w:pPr>
        <w:pStyle w:val="a3"/>
        <w:numPr>
          <w:ilvl w:val="0"/>
          <w:numId w:val="18"/>
        </w:numPr>
        <w:spacing w:line="360" w:lineRule="auto"/>
        <w:rPr>
          <w:sz w:val="28"/>
          <w:szCs w:val="28"/>
        </w:rPr>
      </w:pPr>
      <w:r>
        <w:rPr>
          <w:sz w:val="28"/>
          <w:szCs w:val="28"/>
        </w:rPr>
        <w:t>Выделить проблемные вопросы и предложить пути их разрешения</w:t>
      </w:r>
    </w:p>
    <w:p w:rsidR="00760E8A" w:rsidRDefault="00760E8A" w:rsidP="00C77351">
      <w:pPr>
        <w:pStyle w:val="a3"/>
        <w:spacing w:line="360" w:lineRule="auto"/>
        <w:rPr>
          <w:color w:val="000000"/>
          <w:sz w:val="28"/>
          <w:szCs w:val="28"/>
        </w:rPr>
      </w:pPr>
    </w:p>
    <w:p w:rsidR="00C77351" w:rsidRDefault="00C77351" w:rsidP="00C77351">
      <w:pPr>
        <w:pStyle w:val="a3"/>
        <w:spacing w:line="360" w:lineRule="auto"/>
        <w:ind w:firstLine="0"/>
        <w:rPr>
          <w:b/>
          <w:sz w:val="28"/>
          <w:szCs w:val="28"/>
        </w:rPr>
      </w:pPr>
    </w:p>
    <w:p w:rsidR="00C201F0" w:rsidRDefault="00C201F0" w:rsidP="00C77351">
      <w:pPr>
        <w:pStyle w:val="a3"/>
        <w:spacing w:line="360" w:lineRule="auto"/>
        <w:ind w:firstLine="0"/>
        <w:rPr>
          <w:b/>
          <w:sz w:val="28"/>
          <w:szCs w:val="28"/>
        </w:rPr>
      </w:pPr>
    </w:p>
    <w:p w:rsidR="00C201F0" w:rsidRDefault="00C201F0" w:rsidP="00C77351">
      <w:pPr>
        <w:pStyle w:val="a3"/>
        <w:spacing w:line="360" w:lineRule="auto"/>
        <w:ind w:firstLine="0"/>
        <w:rPr>
          <w:b/>
          <w:sz w:val="28"/>
          <w:szCs w:val="28"/>
        </w:rPr>
      </w:pPr>
    </w:p>
    <w:p w:rsidR="00C201F0" w:rsidRDefault="00C201F0" w:rsidP="00C77351">
      <w:pPr>
        <w:pStyle w:val="a3"/>
        <w:spacing w:line="360" w:lineRule="auto"/>
        <w:ind w:firstLine="0"/>
        <w:rPr>
          <w:b/>
          <w:sz w:val="28"/>
          <w:szCs w:val="28"/>
        </w:rPr>
      </w:pPr>
    </w:p>
    <w:p w:rsidR="00C201F0" w:rsidRDefault="00C201F0" w:rsidP="00C77351">
      <w:pPr>
        <w:pStyle w:val="a3"/>
        <w:spacing w:line="360" w:lineRule="auto"/>
        <w:ind w:firstLine="0"/>
        <w:rPr>
          <w:b/>
          <w:sz w:val="28"/>
          <w:szCs w:val="28"/>
        </w:rPr>
      </w:pPr>
    </w:p>
    <w:p w:rsidR="00C201F0" w:rsidRDefault="00C201F0" w:rsidP="00C77351">
      <w:pPr>
        <w:pStyle w:val="a3"/>
        <w:spacing w:line="360" w:lineRule="auto"/>
        <w:ind w:firstLine="0"/>
        <w:rPr>
          <w:b/>
          <w:sz w:val="28"/>
          <w:szCs w:val="28"/>
        </w:rPr>
      </w:pPr>
    </w:p>
    <w:p w:rsidR="00C201F0" w:rsidRDefault="00C201F0" w:rsidP="00C77351">
      <w:pPr>
        <w:pStyle w:val="a3"/>
        <w:spacing w:line="360" w:lineRule="auto"/>
        <w:ind w:firstLine="0"/>
        <w:rPr>
          <w:b/>
          <w:sz w:val="28"/>
          <w:szCs w:val="28"/>
        </w:rPr>
      </w:pPr>
    </w:p>
    <w:p w:rsidR="00C201F0" w:rsidRDefault="00C201F0" w:rsidP="00C77351">
      <w:pPr>
        <w:pStyle w:val="a3"/>
        <w:spacing w:line="360" w:lineRule="auto"/>
        <w:ind w:firstLine="0"/>
        <w:rPr>
          <w:b/>
          <w:sz w:val="28"/>
          <w:szCs w:val="28"/>
        </w:rPr>
      </w:pPr>
    </w:p>
    <w:p w:rsidR="00C201F0" w:rsidRDefault="00C201F0" w:rsidP="00760E8A">
      <w:pPr>
        <w:pStyle w:val="a3"/>
        <w:spacing w:line="360" w:lineRule="auto"/>
        <w:ind w:firstLine="0"/>
        <w:rPr>
          <w:b/>
          <w:sz w:val="28"/>
          <w:szCs w:val="28"/>
        </w:rPr>
      </w:pPr>
    </w:p>
    <w:p w:rsidR="00000CA8" w:rsidRDefault="00000CA8" w:rsidP="00760E8A">
      <w:pPr>
        <w:pStyle w:val="a3"/>
        <w:spacing w:line="360" w:lineRule="auto"/>
        <w:ind w:firstLine="0"/>
        <w:rPr>
          <w:b/>
          <w:sz w:val="28"/>
          <w:szCs w:val="28"/>
        </w:rPr>
      </w:pPr>
    </w:p>
    <w:p w:rsidR="00765EDE" w:rsidRPr="008211CC" w:rsidRDefault="00C201F0" w:rsidP="008211CC">
      <w:pPr>
        <w:pStyle w:val="a3"/>
        <w:spacing w:line="360" w:lineRule="auto"/>
        <w:rPr>
          <w:sz w:val="28"/>
          <w:szCs w:val="28"/>
        </w:rPr>
      </w:pPr>
      <w:r>
        <w:rPr>
          <w:b/>
          <w:sz w:val="28"/>
          <w:szCs w:val="28"/>
        </w:rPr>
        <w:t>Глава</w:t>
      </w:r>
      <w:r w:rsidR="00765EDE" w:rsidRPr="008211CC">
        <w:rPr>
          <w:b/>
          <w:sz w:val="28"/>
          <w:szCs w:val="28"/>
        </w:rPr>
        <w:t xml:space="preserve"> </w:t>
      </w:r>
      <w:r>
        <w:rPr>
          <w:b/>
          <w:sz w:val="28"/>
          <w:szCs w:val="28"/>
        </w:rPr>
        <w:t>1</w:t>
      </w:r>
      <w:r w:rsidR="00765EDE" w:rsidRPr="008211CC">
        <w:rPr>
          <w:b/>
          <w:bCs/>
          <w:sz w:val="28"/>
          <w:szCs w:val="28"/>
        </w:rPr>
        <w:t>.</w:t>
      </w:r>
      <w:r w:rsidR="00765EDE" w:rsidRPr="008211CC">
        <w:rPr>
          <w:bCs/>
          <w:sz w:val="28"/>
          <w:szCs w:val="28"/>
        </w:rPr>
        <w:t xml:space="preserve"> </w:t>
      </w:r>
      <w:r w:rsidR="00765EDE" w:rsidRPr="008211CC">
        <w:rPr>
          <w:b/>
          <w:bCs/>
          <w:sz w:val="28"/>
          <w:szCs w:val="28"/>
        </w:rPr>
        <w:t>Граждане как</w:t>
      </w:r>
      <w:r w:rsidR="00765EDE" w:rsidRPr="008211CC">
        <w:rPr>
          <w:bCs/>
          <w:sz w:val="28"/>
          <w:szCs w:val="28"/>
        </w:rPr>
        <w:t xml:space="preserve"> </w:t>
      </w:r>
      <w:r w:rsidR="00765EDE" w:rsidRPr="008211CC">
        <w:rPr>
          <w:b/>
          <w:bCs/>
          <w:sz w:val="28"/>
          <w:szCs w:val="28"/>
        </w:rPr>
        <w:t xml:space="preserve"> субъекты гражданских правоотношений</w:t>
      </w:r>
      <w:r w:rsidR="00765EDE" w:rsidRPr="008211CC">
        <w:rPr>
          <w:b/>
          <w:sz w:val="28"/>
          <w:szCs w:val="28"/>
        </w:rPr>
        <w:t xml:space="preserve"> </w:t>
      </w:r>
    </w:p>
    <w:p w:rsidR="00765EDE" w:rsidRPr="00000CA8" w:rsidRDefault="00000CA8" w:rsidP="00000CA8">
      <w:pPr>
        <w:pStyle w:val="a3"/>
        <w:spacing w:line="360" w:lineRule="auto"/>
        <w:rPr>
          <w:sz w:val="28"/>
          <w:szCs w:val="28"/>
        </w:rPr>
      </w:pPr>
      <w:r>
        <w:rPr>
          <w:sz w:val="28"/>
          <w:szCs w:val="28"/>
        </w:rPr>
        <w:t xml:space="preserve">Выше  мы уже давали определение субъектов гражданских правоотношений, поэтому перейдем сразу к рассмотрению их видов. Первым мы рассмотрим физические лица. </w:t>
      </w:r>
      <w:r w:rsidRPr="00000CA8">
        <w:rPr>
          <w:rStyle w:val="af7"/>
          <w:color w:val="000000"/>
          <w:sz w:val="28"/>
          <w:szCs w:val="28"/>
          <w:shd w:val="clear" w:color="auto" w:fill="FFFFFF"/>
        </w:rPr>
        <w:t>Физические лица</w:t>
      </w:r>
      <w:r w:rsidRPr="00000CA8">
        <w:rPr>
          <w:rStyle w:val="apple-converted-space"/>
          <w:color w:val="000000"/>
          <w:sz w:val="28"/>
          <w:szCs w:val="28"/>
          <w:shd w:val="clear" w:color="auto" w:fill="FFFFFF"/>
        </w:rPr>
        <w:t> </w:t>
      </w:r>
      <w:r w:rsidRPr="00000CA8">
        <w:rPr>
          <w:color w:val="000000"/>
          <w:sz w:val="28"/>
          <w:szCs w:val="28"/>
          <w:shd w:val="clear" w:color="auto" w:fill="FFFFFF"/>
        </w:rPr>
        <w:t>— это граждане РФ, иностранные граждане и лица без гражданства.</w:t>
      </w:r>
      <w:r>
        <w:rPr>
          <w:color w:val="000000"/>
          <w:sz w:val="28"/>
          <w:szCs w:val="28"/>
          <w:shd w:val="clear" w:color="auto" w:fill="FFFFFF"/>
        </w:rPr>
        <w:t xml:space="preserve"> Как субъекты гражданского права они обладают правосубъектностью.</w:t>
      </w:r>
    </w:p>
    <w:p w:rsidR="00000CA8" w:rsidRPr="00000CA8" w:rsidRDefault="00000CA8" w:rsidP="00000CA8">
      <w:pPr>
        <w:spacing w:line="360" w:lineRule="auto"/>
        <w:rPr>
          <w:sz w:val="28"/>
          <w:szCs w:val="28"/>
        </w:rPr>
      </w:pPr>
      <w:r w:rsidRPr="00E124DD">
        <w:rPr>
          <w:b/>
          <w:bCs/>
          <w:sz w:val="28"/>
          <w:szCs w:val="28"/>
        </w:rPr>
        <w:t>Правосубъектность</w:t>
      </w:r>
      <w:r w:rsidRPr="00000CA8">
        <w:rPr>
          <w:bCs/>
          <w:sz w:val="28"/>
          <w:szCs w:val="28"/>
        </w:rPr>
        <w:t xml:space="preserve"> </w:t>
      </w:r>
      <w:r w:rsidRPr="00000CA8">
        <w:rPr>
          <w:sz w:val="28"/>
          <w:szCs w:val="28"/>
        </w:rPr>
        <w:t>– это право, установленное и гарантированное государством и предоставляющее лицу возмож</w:t>
      </w:r>
      <w:r w:rsidRPr="00000CA8">
        <w:rPr>
          <w:sz w:val="28"/>
          <w:szCs w:val="28"/>
        </w:rPr>
        <w:softHyphen/>
        <w:t>ность участвовать в гражданских правоотношениях.</w:t>
      </w:r>
    </w:p>
    <w:p w:rsidR="00000CA8" w:rsidRPr="00000CA8" w:rsidRDefault="00000CA8" w:rsidP="00000CA8">
      <w:pPr>
        <w:spacing w:line="360" w:lineRule="auto"/>
        <w:rPr>
          <w:sz w:val="28"/>
          <w:szCs w:val="28"/>
        </w:rPr>
      </w:pPr>
      <w:r w:rsidRPr="00000CA8">
        <w:rPr>
          <w:sz w:val="28"/>
          <w:szCs w:val="28"/>
        </w:rPr>
        <w:t>Элементами правосубъектности любой кате</w:t>
      </w:r>
      <w:r w:rsidRPr="00000CA8">
        <w:rPr>
          <w:sz w:val="28"/>
          <w:szCs w:val="28"/>
        </w:rPr>
        <w:softHyphen/>
        <w:t>гории лиц как участников гражданских правоотношений являются гражданская пра</w:t>
      </w:r>
      <w:r w:rsidRPr="00000CA8">
        <w:rPr>
          <w:sz w:val="28"/>
          <w:szCs w:val="28"/>
        </w:rPr>
        <w:softHyphen/>
        <w:t xml:space="preserve">воспособность и гражданская дееспособность. </w:t>
      </w:r>
    </w:p>
    <w:p w:rsidR="00000CA8" w:rsidRPr="00000CA8" w:rsidRDefault="00000CA8" w:rsidP="00000CA8">
      <w:pPr>
        <w:spacing w:line="360" w:lineRule="auto"/>
        <w:rPr>
          <w:bCs/>
          <w:sz w:val="28"/>
          <w:szCs w:val="28"/>
        </w:rPr>
      </w:pPr>
      <w:r w:rsidRPr="00E124DD">
        <w:rPr>
          <w:b/>
          <w:bCs/>
          <w:sz w:val="28"/>
          <w:szCs w:val="28"/>
        </w:rPr>
        <w:t>Гражданская правоспособность (физических лиц)</w:t>
      </w:r>
      <w:r w:rsidRPr="00000CA8">
        <w:rPr>
          <w:bCs/>
          <w:sz w:val="28"/>
          <w:szCs w:val="28"/>
        </w:rPr>
        <w:t xml:space="preserve"> – это признаваемая государством за гражданином возможность иметь гражданские права и нести обязанности, т. е. быть субъектом этих прав и обязанностей. </w:t>
      </w:r>
    </w:p>
    <w:p w:rsidR="00765EDE" w:rsidRPr="00000CA8" w:rsidRDefault="00765EDE" w:rsidP="00000CA8">
      <w:pPr>
        <w:spacing w:line="360" w:lineRule="auto"/>
        <w:rPr>
          <w:sz w:val="28"/>
          <w:szCs w:val="28"/>
        </w:rPr>
      </w:pPr>
      <w:r w:rsidRPr="00000CA8">
        <w:rPr>
          <w:sz w:val="28"/>
          <w:szCs w:val="28"/>
        </w:rPr>
        <w:t>Правоспособность граждан</w:t>
      </w:r>
      <w:r w:rsidR="00000CA8">
        <w:rPr>
          <w:sz w:val="28"/>
          <w:szCs w:val="28"/>
        </w:rPr>
        <w:t xml:space="preserve"> определена п. 1 ст. 17 </w:t>
      </w:r>
      <w:r w:rsidR="00000CA8" w:rsidRPr="00000CA8">
        <w:rPr>
          <w:sz w:val="28"/>
          <w:szCs w:val="28"/>
        </w:rPr>
        <w:t xml:space="preserve">ГК РФ </w:t>
      </w:r>
      <w:r w:rsidRPr="00000CA8">
        <w:rPr>
          <w:sz w:val="28"/>
          <w:szCs w:val="28"/>
        </w:rPr>
        <w:t>как  способность иметь гражда</w:t>
      </w:r>
      <w:r w:rsidR="00000CA8" w:rsidRPr="00000CA8">
        <w:rPr>
          <w:sz w:val="28"/>
          <w:szCs w:val="28"/>
        </w:rPr>
        <w:t xml:space="preserve">нские права и нести обязанности. </w:t>
      </w:r>
      <w:r w:rsidRPr="00000CA8">
        <w:rPr>
          <w:sz w:val="28"/>
          <w:szCs w:val="28"/>
        </w:rPr>
        <w:t>Только ее наличи</w:t>
      </w:r>
      <w:r w:rsidR="00000CA8" w:rsidRPr="00000CA8">
        <w:rPr>
          <w:sz w:val="28"/>
          <w:szCs w:val="28"/>
        </w:rPr>
        <w:t xml:space="preserve">е дает </w:t>
      </w:r>
      <w:r w:rsidR="00000CA8">
        <w:rPr>
          <w:sz w:val="28"/>
          <w:szCs w:val="28"/>
        </w:rPr>
        <w:t>возможность приобретать</w:t>
      </w:r>
      <w:r w:rsidRPr="00000CA8">
        <w:rPr>
          <w:sz w:val="28"/>
          <w:szCs w:val="28"/>
        </w:rPr>
        <w:t xml:space="preserve"> субъективны</w:t>
      </w:r>
      <w:r w:rsidR="00000CA8">
        <w:rPr>
          <w:sz w:val="28"/>
          <w:szCs w:val="28"/>
        </w:rPr>
        <w:t>е</w:t>
      </w:r>
      <w:r w:rsidRPr="00000CA8">
        <w:rPr>
          <w:sz w:val="28"/>
          <w:szCs w:val="28"/>
        </w:rPr>
        <w:t xml:space="preserve"> прав и обязанност</w:t>
      </w:r>
      <w:r w:rsidR="00000CA8">
        <w:rPr>
          <w:sz w:val="28"/>
          <w:szCs w:val="28"/>
        </w:rPr>
        <w:t>и</w:t>
      </w:r>
      <w:r w:rsidRPr="00000CA8">
        <w:rPr>
          <w:sz w:val="28"/>
          <w:szCs w:val="28"/>
        </w:rPr>
        <w:t>, а также</w:t>
      </w:r>
      <w:r w:rsidR="00000CA8">
        <w:rPr>
          <w:sz w:val="28"/>
          <w:szCs w:val="28"/>
        </w:rPr>
        <w:t xml:space="preserve"> нести гражданско-правовую</w:t>
      </w:r>
      <w:r w:rsidRPr="00000CA8">
        <w:rPr>
          <w:sz w:val="28"/>
          <w:szCs w:val="28"/>
        </w:rPr>
        <w:t xml:space="preserve">  ответственность. </w:t>
      </w:r>
    </w:p>
    <w:p w:rsidR="00765EDE" w:rsidRPr="008211CC" w:rsidRDefault="00765EDE" w:rsidP="00000CA8">
      <w:pPr>
        <w:spacing w:line="360" w:lineRule="auto"/>
        <w:rPr>
          <w:sz w:val="28"/>
          <w:szCs w:val="28"/>
        </w:rPr>
      </w:pPr>
      <w:r w:rsidRPr="00000CA8">
        <w:rPr>
          <w:sz w:val="28"/>
          <w:szCs w:val="28"/>
        </w:rPr>
        <w:t>Правоспособность  в равной мере</w:t>
      </w:r>
      <w:r w:rsidRPr="00000CA8">
        <w:rPr>
          <w:b/>
          <w:sz w:val="28"/>
          <w:szCs w:val="28"/>
        </w:rPr>
        <w:t xml:space="preserve"> </w:t>
      </w:r>
      <w:r w:rsidRPr="00000CA8">
        <w:rPr>
          <w:sz w:val="28"/>
          <w:szCs w:val="28"/>
        </w:rPr>
        <w:t>признана за всеми</w:t>
      </w:r>
      <w:r w:rsidRPr="00000CA8">
        <w:rPr>
          <w:b/>
          <w:sz w:val="28"/>
          <w:szCs w:val="28"/>
        </w:rPr>
        <w:t xml:space="preserve"> </w:t>
      </w:r>
      <w:r w:rsidRPr="00000CA8">
        <w:rPr>
          <w:sz w:val="28"/>
          <w:szCs w:val="28"/>
        </w:rPr>
        <w:t>гражданами</w:t>
      </w:r>
      <w:r w:rsidRPr="008211CC">
        <w:rPr>
          <w:sz w:val="28"/>
          <w:szCs w:val="28"/>
        </w:rPr>
        <w:t>; граждане не могут от нее отказаться либо ее ограничить (ст. 22</w:t>
      </w:r>
      <w:r w:rsidR="00000CA8">
        <w:rPr>
          <w:sz w:val="28"/>
          <w:szCs w:val="28"/>
        </w:rPr>
        <w:t xml:space="preserve"> ГК РФ</w:t>
      </w:r>
      <w:r w:rsidRPr="008211CC">
        <w:rPr>
          <w:sz w:val="28"/>
          <w:szCs w:val="28"/>
        </w:rPr>
        <w:t>), но</w:t>
      </w:r>
      <w:r w:rsidR="00E124DD">
        <w:rPr>
          <w:sz w:val="28"/>
          <w:szCs w:val="28"/>
        </w:rPr>
        <w:t xml:space="preserve"> и</w:t>
      </w:r>
      <w:r w:rsidRPr="008211CC">
        <w:rPr>
          <w:sz w:val="28"/>
          <w:szCs w:val="28"/>
        </w:rPr>
        <w:t xml:space="preserve"> то и другое возможны в силу закона (лицо может быть полным товарищем только в одном товариществе на вере – ст. 82 ГК</w:t>
      </w:r>
      <w:r w:rsidR="00000CA8">
        <w:rPr>
          <w:sz w:val="28"/>
          <w:szCs w:val="28"/>
        </w:rPr>
        <w:t xml:space="preserve"> РФ</w:t>
      </w:r>
      <w:r w:rsidRPr="008211CC">
        <w:rPr>
          <w:sz w:val="28"/>
          <w:szCs w:val="28"/>
        </w:rPr>
        <w:t>; действительна  сделка, направленная на установление права ограниченного пользования чужим земельным участком,).</w:t>
      </w:r>
    </w:p>
    <w:p w:rsidR="00765EDE" w:rsidRPr="008211CC" w:rsidRDefault="00E124DD" w:rsidP="008211CC">
      <w:pPr>
        <w:widowControl w:val="0"/>
        <w:autoSpaceDE w:val="0"/>
        <w:autoSpaceDN w:val="0"/>
        <w:adjustRightInd w:val="0"/>
        <w:spacing w:line="360" w:lineRule="auto"/>
        <w:rPr>
          <w:sz w:val="28"/>
          <w:szCs w:val="28"/>
        </w:rPr>
      </w:pPr>
      <w:r>
        <w:rPr>
          <w:sz w:val="28"/>
          <w:szCs w:val="28"/>
        </w:rPr>
        <w:t>Правосособность появляется у человека в момент рождения, однако некоторые права появляются лишь с наступлением определенного возраста</w:t>
      </w:r>
      <w:r w:rsidR="00765EDE" w:rsidRPr="008211CC">
        <w:rPr>
          <w:sz w:val="28"/>
          <w:szCs w:val="28"/>
        </w:rPr>
        <w:t xml:space="preserve"> (возможность заниматься предпринимательской деятельностью). При </w:t>
      </w:r>
      <w:r>
        <w:rPr>
          <w:sz w:val="28"/>
          <w:szCs w:val="28"/>
        </w:rPr>
        <w:t>смерти</w:t>
      </w:r>
      <w:r w:rsidR="00765EDE" w:rsidRPr="008211CC">
        <w:rPr>
          <w:sz w:val="28"/>
          <w:szCs w:val="28"/>
        </w:rPr>
        <w:t xml:space="preserve"> гражданина прав</w:t>
      </w:r>
      <w:r>
        <w:rPr>
          <w:sz w:val="28"/>
          <w:szCs w:val="28"/>
        </w:rPr>
        <w:t>оспособность не прекращается и действует</w:t>
      </w:r>
      <w:r w:rsidR="00765EDE" w:rsidRPr="008211CC">
        <w:rPr>
          <w:sz w:val="28"/>
          <w:szCs w:val="28"/>
        </w:rPr>
        <w:t xml:space="preserve"> до </w:t>
      </w:r>
      <w:r>
        <w:rPr>
          <w:sz w:val="28"/>
          <w:szCs w:val="28"/>
        </w:rPr>
        <w:t xml:space="preserve">момента фактической смерти - </w:t>
      </w:r>
      <w:r w:rsidR="00765EDE" w:rsidRPr="008211CC">
        <w:rPr>
          <w:sz w:val="28"/>
          <w:szCs w:val="28"/>
        </w:rPr>
        <w:t xml:space="preserve">необратимой гибели головного мозга. Факт смерти влечет прекращение правоспособности и  одновременно открытие наследства (ст. </w:t>
      </w:r>
      <w:r w:rsidR="00765EDE" w:rsidRPr="008211CC">
        <w:rPr>
          <w:sz w:val="28"/>
          <w:szCs w:val="28"/>
          <w:lang w:val="en-US"/>
        </w:rPr>
        <w:t>I</w:t>
      </w:r>
      <w:r w:rsidR="00765EDE" w:rsidRPr="008211CC">
        <w:rPr>
          <w:sz w:val="28"/>
          <w:szCs w:val="28"/>
        </w:rPr>
        <w:t>113-1114 ГК</w:t>
      </w:r>
      <w:r>
        <w:rPr>
          <w:sz w:val="28"/>
          <w:szCs w:val="28"/>
        </w:rPr>
        <w:t xml:space="preserve"> РФ</w:t>
      </w:r>
      <w:r w:rsidR="00765EDE" w:rsidRPr="008211CC">
        <w:rPr>
          <w:sz w:val="28"/>
          <w:szCs w:val="28"/>
        </w:rPr>
        <w:t>).</w:t>
      </w:r>
      <w:r w:rsidR="00765EDE" w:rsidRPr="008211CC">
        <w:rPr>
          <w:b/>
          <w:sz w:val="28"/>
          <w:szCs w:val="28"/>
        </w:rPr>
        <w:t xml:space="preserve">  </w:t>
      </w:r>
    </w:p>
    <w:p w:rsidR="00E124DD" w:rsidRDefault="00E124DD" w:rsidP="00E124DD">
      <w:pPr>
        <w:pStyle w:val="af8"/>
        <w:ind w:firstLine="0"/>
        <w:rPr>
          <w:sz w:val="28"/>
          <w:szCs w:val="28"/>
        </w:rPr>
      </w:pPr>
      <w:r w:rsidRPr="00E124DD">
        <w:rPr>
          <w:sz w:val="28"/>
          <w:szCs w:val="28"/>
        </w:rPr>
        <w:t>П</w:t>
      </w:r>
      <w:r w:rsidR="00765EDE" w:rsidRPr="00E124DD">
        <w:rPr>
          <w:sz w:val="28"/>
          <w:szCs w:val="28"/>
        </w:rPr>
        <w:t>еречень элементов содержания правоспособности дан в ст. 18 ГК</w:t>
      </w:r>
      <w:r>
        <w:rPr>
          <w:sz w:val="28"/>
          <w:szCs w:val="28"/>
        </w:rPr>
        <w:t xml:space="preserve"> РФ</w:t>
      </w:r>
      <w:r w:rsidR="00765EDE" w:rsidRPr="00E124DD">
        <w:rPr>
          <w:sz w:val="28"/>
          <w:szCs w:val="28"/>
        </w:rPr>
        <w:t xml:space="preserve">: </w:t>
      </w:r>
    </w:p>
    <w:p w:rsidR="00E124DD" w:rsidRPr="00E124DD" w:rsidRDefault="00E124DD" w:rsidP="00E124DD">
      <w:pPr>
        <w:pStyle w:val="af8"/>
        <w:numPr>
          <w:ilvl w:val="0"/>
          <w:numId w:val="19"/>
        </w:numPr>
        <w:rPr>
          <w:sz w:val="28"/>
          <w:szCs w:val="28"/>
        </w:rPr>
      </w:pPr>
      <w:r w:rsidRPr="00E124DD">
        <w:rPr>
          <w:sz w:val="28"/>
          <w:szCs w:val="28"/>
        </w:rPr>
        <w:t xml:space="preserve">иметь имущество на праве собственности; </w:t>
      </w:r>
    </w:p>
    <w:p w:rsidR="00E124DD" w:rsidRPr="00E124DD" w:rsidRDefault="00E124DD" w:rsidP="00E124DD">
      <w:pPr>
        <w:pStyle w:val="af8"/>
        <w:numPr>
          <w:ilvl w:val="0"/>
          <w:numId w:val="19"/>
        </w:numPr>
        <w:rPr>
          <w:sz w:val="28"/>
          <w:szCs w:val="28"/>
        </w:rPr>
      </w:pPr>
      <w:r w:rsidRPr="00E124DD">
        <w:rPr>
          <w:sz w:val="28"/>
          <w:szCs w:val="28"/>
        </w:rPr>
        <w:t>наследо</w:t>
      </w:r>
      <w:r w:rsidRPr="00E124DD">
        <w:rPr>
          <w:sz w:val="28"/>
          <w:szCs w:val="28"/>
        </w:rPr>
        <w:softHyphen/>
        <w:t xml:space="preserve">вать и завещать имущество; </w:t>
      </w:r>
    </w:p>
    <w:p w:rsidR="00E124DD" w:rsidRPr="00E124DD" w:rsidRDefault="00E124DD" w:rsidP="00E124DD">
      <w:pPr>
        <w:pStyle w:val="af8"/>
        <w:numPr>
          <w:ilvl w:val="0"/>
          <w:numId w:val="19"/>
        </w:numPr>
        <w:rPr>
          <w:sz w:val="28"/>
          <w:szCs w:val="28"/>
        </w:rPr>
      </w:pPr>
      <w:r w:rsidRPr="00E124DD">
        <w:rPr>
          <w:sz w:val="28"/>
          <w:szCs w:val="28"/>
        </w:rPr>
        <w:t xml:space="preserve">заниматься предпринимательской и любой иной не запрещенной законом деятельностью; </w:t>
      </w:r>
    </w:p>
    <w:p w:rsidR="00E124DD" w:rsidRPr="00E124DD" w:rsidRDefault="00E124DD" w:rsidP="00E124DD">
      <w:pPr>
        <w:pStyle w:val="af8"/>
        <w:numPr>
          <w:ilvl w:val="0"/>
          <w:numId w:val="19"/>
        </w:numPr>
        <w:rPr>
          <w:sz w:val="28"/>
          <w:szCs w:val="28"/>
        </w:rPr>
      </w:pPr>
      <w:r w:rsidRPr="00E124DD">
        <w:rPr>
          <w:sz w:val="28"/>
          <w:szCs w:val="28"/>
        </w:rPr>
        <w:t xml:space="preserve">создавать юридические лица самостоятельно или совместно с другими гражданами; </w:t>
      </w:r>
    </w:p>
    <w:p w:rsidR="00E124DD" w:rsidRPr="00E124DD" w:rsidRDefault="00E124DD" w:rsidP="00E124DD">
      <w:pPr>
        <w:pStyle w:val="af8"/>
        <w:numPr>
          <w:ilvl w:val="0"/>
          <w:numId w:val="19"/>
        </w:numPr>
        <w:rPr>
          <w:sz w:val="28"/>
          <w:szCs w:val="28"/>
        </w:rPr>
      </w:pPr>
      <w:r w:rsidRPr="00E124DD">
        <w:rPr>
          <w:sz w:val="28"/>
          <w:szCs w:val="28"/>
        </w:rPr>
        <w:t>совершать любые не противоречащие закону сделки и участвовать в обязатель</w:t>
      </w:r>
      <w:r w:rsidRPr="00E124DD">
        <w:rPr>
          <w:sz w:val="28"/>
          <w:szCs w:val="28"/>
        </w:rPr>
        <w:softHyphen/>
        <w:t xml:space="preserve">ствах; </w:t>
      </w:r>
    </w:p>
    <w:p w:rsidR="00E124DD" w:rsidRPr="00E124DD" w:rsidRDefault="00E124DD" w:rsidP="00E124DD">
      <w:pPr>
        <w:pStyle w:val="af8"/>
        <w:numPr>
          <w:ilvl w:val="0"/>
          <w:numId w:val="19"/>
        </w:numPr>
        <w:rPr>
          <w:sz w:val="28"/>
          <w:szCs w:val="28"/>
        </w:rPr>
      </w:pPr>
      <w:r w:rsidRPr="00E124DD">
        <w:rPr>
          <w:sz w:val="28"/>
          <w:szCs w:val="28"/>
        </w:rPr>
        <w:t xml:space="preserve">избирать место жительства; </w:t>
      </w:r>
    </w:p>
    <w:p w:rsidR="00E124DD" w:rsidRPr="00E124DD" w:rsidRDefault="00E124DD" w:rsidP="00E124DD">
      <w:pPr>
        <w:pStyle w:val="af8"/>
        <w:numPr>
          <w:ilvl w:val="0"/>
          <w:numId w:val="19"/>
        </w:numPr>
        <w:rPr>
          <w:sz w:val="28"/>
          <w:szCs w:val="28"/>
        </w:rPr>
      </w:pPr>
      <w:r w:rsidRPr="00E124DD">
        <w:rPr>
          <w:sz w:val="28"/>
          <w:szCs w:val="28"/>
        </w:rPr>
        <w:t xml:space="preserve">иметь права авторов произведений науки, литературы и искусства, изобретений и иных охраняемых законом результатов интеллектуальной деятельности; </w:t>
      </w:r>
    </w:p>
    <w:p w:rsidR="00E124DD" w:rsidRPr="00E124DD" w:rsidRDefault="00E124DD" w:rsidP="00E124DD">
      <w:pPr>
        <w:pStyle w:val="af8"/>
        <w:numPr>
          <w:ilvl w:val="0"/>
          <w:numId w:val="19"/>
        </w:numPr>
        <w:rPr>
          <w:sz w:val="28"/>
          <w:szCs w:val="28"/>
        </w:rPr>
      </w:pPr>
      <w:r w:rsidRPr="00E124DD">
        <w:rPr>
          <w:sz w:val="28"/>
          <w:szCs w:val="28"/>
        </w:rPr>
        <w:t>иметь иные имущественные и личные неимущественные права.</w:t>
      </w:r>
    </w:p>
    <w:p w:rsidR="00E124DD" w:rsidRDefault="00E124DD" w:rsidP="00E124DD">
      <w:pPr>
        <w:ind w:firstLine="0"/>
        <w:rPr>
          <w:sz w:val="28"/>
          <w:szCs w:val="28"/>
        </w:rPr>
      </w:pPr>
    </w:p>
    <w:p w:rsidR="00765EDE" w:rsidRPr="008211CC" w:rsidRDefault="00E124DD" w:rsidP="00E124DD">
      <w:pPr>
        <w:spacing w:line="360" w:lineRule="auto"/>
        <w:rPr>
          <w:sz w:val="28"/>
          <w:szCs w:val="28"/>
        </w:rPr>
      </w:pPr>
      <w:r w:rsidRPr="00E124DD">
        <w:rPr>
          <w:sz w:val="28"/>
          <w:szCs w:val="28"/>
        </w:rPr>
        <w:t>Наиболее существенные из перечисленных прав носят конституционный характер. Это – возможность иметь имущество в собственности, наследовать его, иметь право на жилище, права авторов (ст. 35, 40, 44 Конституции РФ)</w:t>
      </w:r>
      <w:r>
        <w:rPr>
          <w:sz w:val="28"/>
          <w:szCs w:val="28"/>
        </w:rPr>
        <w:t xml:space="preserve">. Стоит отметить, что </w:t>
      </w:r>
      <w:r w:rsidR="00765EDE" w:rsidRPr="008211CC">
        <w:rPr>
          <w:sz w:val="28"/>
          <w:szCs w:val="28"/>
        </w:rPr>
        <w:t xml:space="preserve">они </w:t>
      </w:r>
      <w:r>
        <w:rPr>
          <w:sz w:val="28"/>
          <w:szCs w:val="28"/>
        </w:rPr>
        <w:t>данный перечень не является закрытым</w:t>
      </w:r>
      <w:r w:rsidR="00765EDE" w:rsidRPr="008211CC">
        <w:rPr>
          <w:sz w:val="28"/>
          <w:szCs w:val="28"/>
        </w:rPr>
        <w:t xml:space="preserve">, т.к. граждане могут иметь и иные имущественные и неимущественные права. </w:t>
      </w:r>
    </w:p>
    <w:p w:rsidR="00765EDE" w:rsidRPr="008211CC" w:rsidRDefault="00E124DD" w:rsidP="008211CC">
      <w:pPr>
        <w:spacing w:line="360" w:lineRule="auto"/>
        <w:rPr>
          <w:sz w:val="28"/>
          <w:szCs w:val="28"/>
        </w:rPr>
      </w:pPr>
      <w:r>
        <w:rPr>
          <w:sz w:val="28"/>
          <w:szCs w:val="28"/>
        </w:rPr>
        <w:t xml:space="preserve">Более сложным понятием является </w:t>
      </w:r>
      <w:r w:rsidRPr="00E124DD">
        <w:rPr>
          <w:b/>
          <w:sz w:val="28"/>
          <w:szCs w:val="28"/>
        </w:rPr>
        <w:t>д</w:t>
      </w:r>
      <w:r w:rsidR="00765EDE" w:rsidRPr="00E124DD">
        <w:rPr>
          <w:b/>
          <w:sz w:val="28"/>
          <w:szCs w:val="28"/>
        </w:rPr>
        <w:t>е</w:t>
      </w:r>
      <w:r w:rsidR="00765EDE" w:rsidRPr="008211CC">
        <w:rPr>
          <w:b/>
          <w:sz w:val="28"/>
          <w:szCs w:val="28"/>
        </w:rPr>
        <w:t>еспособность</w:t>
      </w:r>
      <w:r w:rsidR="00765EDE" w:rsidRPr="008211CC">
        <w:rPr>
          <w:sz w:val="28"/>
          <w:szCs w:val="28"/>
        </w:rPr>
        <w:t xml:space="preserve"> – способность лица </w:t>
      </w:r>
      <w:r w:rsidR="00765EDE" w:rsidRPr="008211CC">
        <w:rPr>
          <w:i/>
          <w:sz w:val="28"/>
          <w:szCs w:val="28"/>
        </w:rPr>
        <w:t>своими действиями</w:t>
      </w:r>
      <w:r w:rsidR="00765EDE" w:rsidRPr="008211CC">
        <w:rPr>
          <w:sz w:val="28"/>
          <w:szCs w:val="28"/>
        </w:rPr>
        <w:t xml:space="preserve"> приобретать и осуществлять гражданские права, создавать для себя гражданские обязанности и исполнять их (ст. 21</w:t>
      </w:r>
      <w:r>
        <w:rPr>
          <w:sz w:val="28"/>
          <w:szCs w:val="28"/>
        </w:rPr>
        <w:t xml:space="preserve"> ГК РФ).</w:t>
      </w:r>
      <w:r w:rsidR="00765EDE" w:rsidRPr="008211CC">
        <w:rPr>
          <w:sz w:val="28"/>
          <w:szCs w:val="28"/>
        </w:rPr>
        <w:t xml:space="preserve"> </w:t>
      </w:r>
      <w:r>
        <w:rPr>
          <w:sz w:val="28"/>
          <w:szCs w:val="28"/>
        </w:rPr>
        <w:t>Дееспособность</w:t>
      </w:r>
      <w:r w:rsidR="00765EDE" w:rsidRPr="008211CC">
        <w:rPr>
          <w:sz w:val="28"/>
          <w:szCs w:val="28"/>
        </w:rPr>
        <w:t xml:space="preserve"> предполагает </w:t>
      </w:r>
      <w:r w:rsidR="00765EDE" w:rsidRPr="008211CC">
        <w:rPr>
          <w:i/>
          <w:sz w:val="28"/>
          <w:szCs w:val="28"/>
        </w:rPr>
        <w:t xml:space="preserve">понимание </w:t>
      </w:r>
      <w:r w:rsidR="00765EDE" w:rsidRPr="008211CC">
        <w:rPr>
          <w:sz w:val="28"/>
          <w:szCs w:val="28"/>
        </w:rPr>
        <w:t xml:space="preserve">значения своих действий, </w:t>
      </w:r>
      <w:r w:rsidR="00765EDE" w:rsidRPr="008211CC">
        <w:rPr>
          <w:i/>
          <w:sz w:val="28"/>
          <w:szCs w:val="28"/>
        </w:rPr>
        <w:t>управление</w:t>
      </w:r>
      <w:r w:rsidR="00765EDE" w:rsidRPr="008211CC">
        <w:rPr>
          <w:sz w:val="28"/>
          <w:szCs w:val="28"/>
        </w:rPr>
        <w:t xml:space="preserve"> ими и </w:t>
      </w:r>
      <w:r w:rsidR="00765EDE" w:rsidRPr="008211CC">
        <w:rPr>
          <w:i/>
          <w:sz w:val="28"/>
          <w:szCs w:val="28"/>
        </w:rPr>
        <w:t>предвидение</w:t>
      </w:r>
      <w:r w:rsidR="00765EDE" w:rsidRPr="008211CC">
        <w:rPr>
          <w:sz w:val="28"/>
          <w:szCs w:val="28"/>
        </w:rPr>
        <w:t xml:space="preserve"> их </w:t>
      </w:r>
      <w:r w:rsidR="00765EDE" w:rsidRPr="008211CC">
        <w:rPr>
          <w:i/>
          <w:sz w:val="28"/>
          <w:szCs w:val="28"/>
        </w:rPr>
        <w:t>последствий</w:t>
      </w:r>
      <w:r w:rsidR="00765EDE" w:rsidRPr="008211CC">
        <w:rPr>
          <w:sz w:val="28"/>
          <w:szCs w:val="28"/>
        </w:rPr>
        <w:t>, что требует определенного уровня пс</w:t>
      </w:r>
      <w:r>
        <w:rPr>
          <w:sz w:val="28"/>
          <w:szCs w:val="28"/>
        </w:rPr>
        <w:t>ихической зрелости лица,</w:t>
      </w:r>
      <w:r w:rsidR="00816D46">
        <w:rPr>
          <w:sz w:val="28"/>
          <w:szCs w:val="28"/>
        </w:rPr>
        <w:t xml:space="preserve"> </w:t>
      </w:r>
      <w:r>
        <w:rPr>
          <w:sz w:val="28"/>
          <w:szCs w:val="28"/>
        </w:rPr>
        <w:t xml:space="preserve">как правило </w:t>
      </w:r>
      <w:r w:rsidR="00765EDE" w:rsidRPr="008211CC">
        <w:rPr>
          <w:sz w:val="28"/>
          <w:szCs w:val="28"/>
        </w:rPr>
        <w:t xml:space="preserve">обретаемого с возрастом.  </w:t>
      </w:r>
      <w:r w:rsidR="00816D46">
        <w:rPr>
          <w:sz w:val="28"/>
          <w:szCs w:val="28"/>
        </w:rPr>
        <w:t>Дееспособность, как правило рассматривается в двух направлениях-</w:t>
      </w:r>
      <w:r w:rsidR="00765EDE" w:rsidRPr="008211CC">
        <w:rPr>
          <w:sz w:val="28"/>
          <w:szCs w:val="28"/>
        </w:rPr>
        <w:t>совершение сделок и привлечение к</w:t>
      </w:r>
      <w:r w:rsidR="00816D46">
        <w:rPr>
          <w:sz w:val="28"/>
          <w:szCs w:val="28"/>
        </w:rPr>
        <w:t xml:space="preserve">  имущественной ответственности</w:t>
      </w:r>
      <w:r w:rsidR="00765EDE" w:rsidRPr="008211CC">
        <w:rPr>
          <w:sz w:val="28"/>
          <w:szCs w:val="28"/>
        </w:rPr>
        <w:t xml:space="preserve">, сделкоспособность и деликтоспособностъ.  </w:t>
      </w:r>
    </w:p>
    <w:p w:rsidR="00765EDE" w:rsidRPr="008211CC" w:rsidRDefault="00765EDE" w:rsidP="008211CC">
      <w:pPr>
        <w:spacing w:line="360" w:lineRule="auto"/>
        <w:rPr>
          <w:sz w:val="28"/>
          <w:szCs w:val="28"/>
        </w:rPr>
      </w:pPr>
      <w:r w:rsidRPr="008211CC">
        <w:rPr>
          <w:sz w:val="28"/>
          <w:szCs w:val="28"/>
        </w:rPr>
        <w:t>Итак,</w:t>
      </w:r>
      <w:r w:rsidRPr="008211CC">
        <w:rPr>
          <w:i/>
          <w:sz w:val="28"/>
          <w:szCs w:val="28"/>
        </w:rPr>
        <w:t xml:space="preserve"> </w:t>
      </w:r>
      <w:r w:rsidRPr="008211CC">
        <w:rPr>
          <w:sz w:val="28"/>
          <w:szCs w:val="28"/>
        </w:rPr>
        <w:t xml:space="preserve">правоспособность отражает </w:t>
      </w:r>
      <w:r w:rsidRPr="008211CC">
        <w:rPr>
          <w:i/>
          <w:sz w:val="28"/>
          <w:szCs w:val="28"/>
        </w:rPr>
        <w:t xml:space="preserve">возможность </w:t>
      </w:r>
      <w:r w:rsidRPr="008211CC">
        <w:rPr>
          <w:sz w:val="28"/>
          <w:szCs w:val="28"/>
        </w:rPr>
        <w:t xml:space="preserve">лица быть субъектом ГП, а дееспособность означает  </w:t>
      </w:r>
      <w:r w:rsidRPr="008211CC">
        <w:rPr>
          <w:i/>
          <w:sz w:val="28"/>
          <w:szCs w:val="28"/>
        </w:rPr>
        <w:t xml:space="preserve">реализацию </w:t>
      </w:r>
      <w:r w:rsidRPr="008211CC">
        <w:rPr>
          <w:sz w:val="28"/>
          <w:szCs w:val="28"/>
        </w:rPr>
        <w:t xml:space="preserve">этой возможности конкретными юридически значимыми </w:t>
      </w:r>
      <w:r w:rsidRPr="008211CC">
        <w:rPr>
          <w:i/>
          <w:sz w:val="28"/>
          <w:szCs w:val="28"/>
        </w:rPr>
        <w:t>действиями.</w:t>
      </w:r>
      <w:r w:rsidRPr="008211CC">
        <w:rPr>
          <w:sz w:val="28"/>
          <w:szCs w:val="28"/>
        </w:rPr>
        <w:t xml:space="preserve">  </w:t>
      </w:r>
      <w:r w:rsidR="00816D46">
        <w:rPr>
          <w:sz w:val="28"/>
          <w:szCs w:val="28"/>
        </w:rPr>
        <w:t>Правоспособность – постоянно и неизменно принадлежит человеку, в то время как объем дееспособности зависит от возраста человека и его физических и психических возможностей.</w:t>
      </w:r>
    </w:p>
    <w:p w:rsidR="00765EDE" w:rsidRPr="008211CC" w:rsidRDefault="00816D46" w:rsidP="008211CC">
      <w:pPr>
        <w:spacing w:line="360" w:lineRule="auto"/>
        <w:rPr>
          <w:sz w:val="28"/>
          <w:szCs w:val="28"/>
        </w:rPr>
      </w:pPr>
      <w:r>
        <w:rPr>
          <w:sz w:val="28"/>
          <w:szCs w:val="28"/>
        </w:rPr>
        <w:t>Выделяют ч</w:t>
      </w:r>
      <w:r w:rsidR="00765EDE" w:rsidRPr="008211CC">
        <w:rPr>
          <w:sz w:val="28"/>
          <w:szCs w:val="28"/>
        </w:rPr>
        <w:t xml:space="preserve">етыре группы граждан, </w:t>
      </w:r>
      <w:r>
        <w:rPr>
          <w:sz w:val="28"/>
          <w:szCs w:val="28"/>
        </w:rPr>
        <w:t>в зависимости от</w:t>
      </w:r>
      <w:r w:rsidR="00765EDE" w:rsidRPr="008211CC">
        <w:rPr>
          <w:sz w:val="28"/>
          <w:szCs w:val="28"/>
        </w:rPr>
        <w:t xml:space="preserve"> отличи</w:t>
      </w:r>
      <w:r>
        <w:rPr>
          <w:sz w:val="28"/>
          <w:szCs w:val="28"/>
        </w:rPr>
        <w:t>й</w:t>
      </w:r>
      <w:r w:rsidR="00765EDE" w:rsidRPr="008211CC">
        <w:rPr>
          <w:sz w:val="28"/>
          <w:szCs w:val="28"/>
        </w:rPr>
        <w:t xml:space="preserve"> в сфере сделкоспособности и деликтоспособности.  </w:t>
      </w:r>
    </w:p>
    <w:p w:rsidR="00765EDE" w:rsidRPr="008211CC" w:rsidRDefault="00765EDE" w:rsidP="008211CC">
      <w:pPr>
        <w:spacing w:line="360" w:lineRule="auto"/>
        <w:rPr>
          <w:sz w:val="28"/>
          <w:szCs w:val="28"/>
        </w:rPr>
      </w:pPr>
      <w:r w:rsidRPr="008211CC">
        <w:rPr>
          <w:b/>
          <w:sz w:val="28"/>
          <w:szCs w:val="28"/>
        </w:rPr>
        <w:t xml:space="preserve">Первая </w:t>
      </w:r>
      <w:r w:rsidRPr="008211CC">
        <w:rPr>
          <w:sz w:val="28"/>
          <w:szCs w:val="28"/>
        </w:rPr>
        <w:t>– полностью дееспособные</w:t>
      </w:r>
      <w:r w:rsidRPr="008211CC">
        <w:rPr>
          <w:b/>
          <w:sz w:val="28"/>
          <w:szCs w:val="28"/>
        </w:rPr>
        <w:t xml:space="preserve">: </w:t>
      </w:r>
      <w:r w:rsidRPr="008211CC">
        <w:rPr>
          <w:sz w:val="28"/>
          <w:szCs w:val="28"/>
        </w:rPr>
        <w:t xml:space="preserve">1) совершеннолетние; 2) вступившие в брак в установленном семейным законодательством  порядке до совершеннолетия – </w:t>
      </w:r>
      <w:r w:rsidRPr="008211CC">
        <w:rPr>
          <w:b/>
          <w:i/>
          <w:sz w:val="28"/>
          <w:szCs w:val="28"/>
        </w:rPr>
        <w:t>диспенсированные</w:t>
      </w:r>
      <w:r w:rsidR="00816D46">
        <w:rPr>
          <w:sz w:val="28"/>
          <w:szCs w:val="28"/>
        </w:rPr>
        <w:t>; 3) эмансипированные –прошедшие процедуру эмансипации, обладающие в полном объеме</w:t>
      </w:r>
      <w:r w:rsidRPr="008211CC">
        <w:rPr>
          <w:sz w:val="28"/>
          <w:szCs w:val="28"/>
        </w:rPr>
        <w:t xml:space="preserve"> гражданскими правами и несу</w:t>
      </w:r>
      <w:r w:rsidR="00816D46">
        <w:rPr>
          <w:sz w:val="28"/>
          <w:szCs w:val="28"/>
        </w:rPr>
        <w:t>щими обязанности до достижения совершеннолетия,</w:t>
      </w:r>
      <w:r w:rsidRPr="008211CC">
        <w:rPr>
          <w:sz w:val="28"/>
          <w:szCs w:val="28"/>
        </w:rPr>
        <w:t xml:space="preserve">  кроме  тех, для приобретения которых законом установлен возрастной ценз, </w:t>
      </w:r>
      <w:r w:rsidR="00816D46">
        <w:rPr>
          <w:sz w:val="28"/>
          <w:szCs w:val="28"/>
        </w:rPr>
        <w:t>(</w:t>
      </w:r>
      <w:r w:rsidRPr="008211CC">
        <w:rPr>
          <w:sz w:val="28"/>
          <w:szCs w:val="28"/>
        </w:rPr>
        <w:t>напр.,  эмансипированные не могут совершать сделки с оружием</w:t>
      </w:r>
      <w:r w:rsidR="00816D46">
        <w:rPr>
          <w:sz w:val="28"/>
          <w:szCs w:val="28"/>
        </w:rPr>
        <w:t>)</w:t>
      </w:r>
      <w:r w:rsidRPr="008211CC">
        <w:rPr>
          <w:sz w:val="28"/>
          <w:szCs w:val="28"/>
        </w:rPr>
        <w:t xml:space="preserve"> </w:t>
      </w:r>
      <w:r w:rsidR="00816D46">
        <w:rPr>
          <w:sz w:val="28"/>
          <w:szCs w:val="28"/>
        </w:rPr>
        <w:t xml:space="preserve">. </w:t>
      </w:r>
      <w:r w:rsidRPr="008211CC">
        <w:rPr>
          <w:sz w:val="28"/>
          <w:szCs w:val="28"/>
        </w:rPr>
        <w:t>Порядок эмансипации определен в ГПК.</w:t>
      </w:r>
    </w:p>
    <w:p w:rsidR="00816D46" w:rsidRDefault="00765EDE" w:rsidP="008211CC">
      <w:pPr>
        <w:spacing w:line="360" w:lineRule="auto"/>
        <w:rPr>
          <w:sz w:val="28"/>
          <w:szCs w:val="28"/>
        </w:rPr>
      </w:pPr>
      <w:r w:rsidRPr="008211CC">
        <w:rPr>
          <w:b/>
          <w:sz w:val="28"/>
          <w:szCs w:val="28"/>
        </w:rPr>
        <w:t>Вторая группа</w:t>
      </w:r>
      <w:r w:rsidRPr="008211CC">
        <w:rPr>
          <w:sz w:val="28"/>
          <w:szCs w:val="28"/>
        </w:rPr>
        <w:t xml:space="preserve"> – не полностью дееспособные ввиду несовершеннолетия</w:t>
      </w:r>
      <w:r w:rsidR="00816D46">
        <w:rPr>
          <w:b/>
          <w:sz w:val="28"/>
          <w:szCs w:val="28"/>
        </w:rPr>
        <w:t xml:space="preserve">. </w:t>
      </w:r>
      <w:r w:rsidR="00816D46" w:rsidRPr="00816D46">
        <w:rPr>
          <w:sz w:val="28"/>
          <w:szCs w:val="28"/>
        </w:rPr>
        <w:t>Их делят на</w:t>
      </w:r>
      <w:r w:rsidR="00816D46">
        <w:rPr>
          <w:sz w:val="28"/>
          <w:szCs w:val="28"/>
        </w:rPr>
        <w:t>:</w:t>
      </w:r>
      <w:r w:rsidR="00816D46">
        <w:rPr>
          <w:b/>
          <w:sz w:val="28"/>
          <w:szCs w:val="28"/>
        </w:rPr>
        <w:t xml:space="preserve"> </w:t>
      </w:r>
    </w:p>
    <w:p w:rsidR="00816D46" w:rsidRDefault="00765EDE" w:rsidP="008211CC">
      <w:pPr>
        <w:spacing w:line="360" w:lineRule="auto"/>
        <w:rPr>
          <w:sz w:val="28"/>
          <w:szCs w:val="28"/>
        </w:rPr>
      </w:pPr>
      <w:r w:rsidRPr="008211CC">
        <w:rPr>
          <w:sz w:val="28"/>
          <w:szCs w:val="28"/>
        </w:rPr>
        <w:t xml:space="preserve">1) малолетние в возрасте от 6 до 14 лет и </w:t>
      </w:r>
    </w:p>
    <w:p w:rsidR="00816D46" w:rsidRPr="00F31673" w:rsidRDefault="00765EDE" w:rsidP="00F31673">
      <w:pPr>
        <w:spacing w:line="360" w:lineRule="auto"/>
        <w:rPr>
          <w:sz w:val="28"/>
          <w:szCs w:val="28"/>
        </w:rPr>
      </w:pPr>
      <w:r w:rsidRPr="008211CC">
        <w:rPr>
          <w:sz w:val="28"/>
          <w:szCs w:val="28"/>
        </w:rPr>
        <w:t xml:space="preserve">2) </w:t>
      </w:r>
      <w:r w:rsidRPr="00F31673">
        <w:rPr>
          <w:sz w:val="28"/>
          <w:szCs w:val="28"/>
        </w:rPr>
        <w:t>несовершеннолетние в возрасте от 14 до 18 лет.</w:t>
      </w:r>
      <w:r w:rsidRPr="00F31673">
        <w:rPr>
          <w:sz w:val="28"/>
          <w:szCs w:val="28"/>
        </w:rPr>
        <w:tab/>
        <w:t xml:space="preserve"> </w:t>
      </w:r>
    </w:p>
    <w:p w:rsidR="00F31673" w:rsidRPr="00F31673" w:rsidRDefault="00765EDE" w:rsidP="00F31673">
      <w:pPr>
        <w:spacing w:line="360" w:lineRule="auto"/>
        <w:rPr>
          <w:sz w:val="28"/>
          <w:szCs w:val="28"/>
        </w:rPr>
      </w:pPr>
      <w:r w:rsidRPr="00F31673">
        <w:rPr>
          <w:sz w:val="28"/>
          <w:szCs w:val="28"/>
        </w:rPr>
        <w:t xml:space="preserve">Большинство сделок </w:t>
      </w:r>
      <w:r w:rsidRPr="00F31673">
        <w:rPr>
          <w:i/>
          <w:sz w:val="28"/>
          <w:szCs w:val="28"/>
        </w:rPr>
        <w:t>за малолетних</w:t>
      </w:r>
      <w:r w:rsidRPr="00F31673">
        <w:rPr>
          <w:sz w:val="28"/>
          <w:szCs w:val="28"/>
        </w:rPr>
        <w:t xml:space="preserve">  совершают </w:t>
      </w:r>
      <w:r w:rsidRPr="00F31673">
        <w:rPr>
          <w:i/>
          <w:sz w:val="28"/>
          <w:szCs w:val="28"/>
        </w:rPr>
        <w:t>от их имени</w:t>
      </w:r>
      <w:r w:rsidRPr="00F31673">
        <w:rPr>
          <w:sz w:val="28"/>
          <w:szCs w:val="28"/>
        </w:rPr>
        <w:t xml:space="preserve"> родители (усыновители) или опекуны – с  ограничениями, установленными п. 2 и 3 ст. 37 ГК и ФЗ «Об опеке и попечительстве».</w:t>
      </w:r>
      <w:r w:rsidRPr="00F31673">
        <w:rPr>
          <w:i/>
          <w:sz w:val="28"/>
          <w:szCs w:val="28"/>
        </w:rPr>
        <w:t xml:space="preserve"> </w:t>
      </w:r>
      <w:r w:rsidR="00F31673" w:rsidRPr="00F31673">
        <w:rPr>
          <w:sz w:val="28"/>
          <w:szCs w:val="28"/>
        </w:rPr>
        <w:t>Малолетние в возрасте от 6 до 14 лет вправе совершать:</w:t>
      </w:r>
    </w:p>
    <w:p w:rsidR="00F31673" w:rsidRPr="00F31673" w:rsidRDefault="00F31673" w:rsidP="00F31673">
      <w:pPr>
        <w:spacing w:line="360" w:lineRule="auto"/>
        <w:rPr>
          <w:sz w:val="28"/>
          <w:szCs w:val="28"/>
        </w:rPr>
      </w:pPr>
      <w:r w:rsidRPr="00F31673">
        <w:rPr>
          <w:sz w:val="28"/>
          <w:szCs w:val="28"/>
        </w:rPr>
        <w:t>1) мелкие бытовые сделки, т.е. такие, которые служат удовлетворению повседневных потребностей, исполняются при самом их совершении и незначительны по сумме (например, покупка тетрадей, хлеба, молока и т. п.);</w:t>
      </w:r>
    </w:p>
    <w:p w:rsidR="00F31673" w:rsidRPr="00F31673" w:rsidRDefault="00F31673" w:rsidP="00F31673">
      <w:pPr>
        <w:spacing w:line="360" w:lineRule="auto"/>
        <w:rPr>
          <w:sz w:val="28"/>
          <w:szCs w:val="28"/>
        </w:rPr>
      </w:pPr>
      <w:r w:rsidRPr="00F31673">
        <w:rPr>
          <w:sz w:val="28"/>
          <w:szCs w:val="28"/>
        </w:rPr>
        <w:t>2) сделки, направленные на безвозмездное получение выгоды, не требующие нотариального удостоверения либо государственной регистрации (например, принятие некрупного подарка и т. п.);</w:t>
      </w:r>
    </w:p>
    <w:p w:rsidR="00F31673" w:rsidRPr="00F31673" w:rsidRDefault="00F31673" w:rsidP="00F31673">
      <w:pPr>
        <w:spacing w:line="360" w:lineRule="auto"/>
        <w:rPr>
          <w:sz w:val="28"/>
          <w:szCs w:val="28"/>
        </w:rPr>
      </w:pPr>
      <w:r w:rsidRPr="00F31673">
        <w:rPr>
          <w:sz w:val="28"/>
          <w:szCs w:val="28"/>
        </w:rPr>
        <w:t>3) сделки по распоряжению средствами, предоставленными родителями, усыновителями или опекуном либо для определенной цели или для свободного распоряжения. Денежными средствами, полученными от третьих лиц малолетние могут распоряжаться по разрешению законных представителей.</w:t>
      </w:r>
    </w:p>
    <w:p w:rsidR="00F31673" w:rsidRPr="00F31673" w:rsidRDefault="00F31673" w:rsidP="00F31673">
      <w:pPr>
        <w:spacing w:line="360" w:lineRule="auto"/>
        <w:rPr>
          <w:sz w:val="28"/>
          <w:szCs w:val="28"/>
        </w:rPr>
      </w:pPr>
      <w:r w:rsidRPr="00F31673">
        <w:rPr>
          <w:sz w:val="28"/>
          <w:szCs w:val="28"/>
        </w:rPr>
        <w:t xml:space="preserve">Малолетние не </w:t>
      </w:r>
      <w:r w:rsidR="00341B75">
        <w:rPr>
          <w:sz w:val="28"/>
          <w:szCs w:val="28"/>
        </w:rPr>
        <w:t xml:space="preserve">являются </w:t>
      </w:r>
      <w:r w:rsidRPr="00F31673">
        <w:rPr>
          <w:sz w:val="28"/>
          <w:szCs w:val="28"/>
        </w:rPr>
        <w:t>деликтоспособны</w:t>
      </w:r>
      <w:r w:rsidR="00341B75">
        <w:rPr>
          <w:sz w:val="28"/>
          <w:szCs w:val="28"/>
        </w:rPr>
        <w:t>ми</w:t>
      </w:r>
      <w:r w:rsidRPr="00F31673">
        <w:rPr>
          <w:sz w:val="28"/>
          <w:szCs w:val="28"/>
        </w:rPr>
        <w:t>. Имущественную ответственность по сделкам малолетнего за причиненный им вред несут его родители, усыновители или опекуны, если не докажут, что обязательство было нарушено не по их вине.</w:t>
      </w:r>
    </w:p>
    <w:p w:rsidR="00F31673" w:rsidRPr="00F31673" w:rsidRDefault="00F31673" w:rsidP="00F31673">
      <w:pPr>
        <w:spacing w:line="360" w:lineRule="auto"/>
        <w:rPr>
          <w:sz w:val="28"/>
          <w:szCs w:val="28"/>
        </w:rPr>
      </w:pPr>
      <w:r w:rsidRPr="00F31673">
        <w:rPr>
          <w:bCs/>
          <w:sz w:val="28"/>
          <w:szCs w:val="28"/>
        </w:rPr>
        <w:t>Согласно</w:t>
      </w:r>
      <w:r w:rsidRPr="00F31673">
        <w:rPr>
          <w:b/>
          <w:bCs/>
          <w:sz w:val="28"/>
          <w:szCs w:val="28"/>
        </w:rPr>
        <w:t xml:space="preserve"> </w:t>
      </w:r>
      <w:r w:rsidRPr="00F31673">
        <w:rPr>
          <w:bCs/>
          <w:sz w:val="28"/>
          <w:szCs w:val="28"/>
        </w:rPr>
        <w:t>п. 2 ст. 26 ГК РФ несовершеннолетние в возрасте от 14 до 18 лет</w:t>
      </w:r>
      <w:r w:rsidRPr="00F31673">
        <w:rPr>
          <w:sz w:val="28"/>
          <w:szCs w:val="28"/>
        </w:rPr>
        <w:t xml:space="preserve"> вправе:</w:t>
      </w:r>
    </w:p>
    <w:p w:rsidR="00F31673" w:rsidRPr="00F31673" w:rsidRDefault="00F31673" w:rsidP="00F31673">
      <w:pPr>
        <w:spacing w:line="360" w:lineRule="auto"/>
        <w:rPr>
          <w:sz w:val="28"/>
          <w:szCs w:val="28"/>
        </w:rPr>
      </w:pPr>
      <w:r w:rsidRPr="00F31673">
        <w:rPr>
          <w:sz w:val="28"/>
          <w:szCs w:val="28"/>
        </w:rPr>
        <w:t>1) распоряжаться своими заработком, стипендией, иными дохо</w:t>
      </w:r>
      <w:r w:rsidRPr="00F31673">
        <w:rPr>
          <w:sz w:val="28"/>
          <w:szCs w:val="28"/>
        </w:rPr>
        <w:softHyphen/>
        <w:t>дами. Вещи, купленные на эти средства, перестают быть заработком, а значит, несовершеннолетний не может распоряжаться ими без согласия родителей, усыновителей или попечителя;</w:t>
      </w:r>
    </w:p>
    <w:p w:rsidR="00F31673" w:rsidRPr="00F31673" w:rsidRDefault="00F31673" w:rsidP="00F31673">
      <w:pPr>
        <w:spacing w:line="360" w:lineRule="auto"/>
        <w:rPr>
          <w:sz w:val="28"/>
          <w:szCs w:val="28"/>
        </w:rPr>
      </w:pPr>
      <w:r w:rsidRPr="00F31673">
        <w:rPr>
          <w:sz w:val="28"/>
          <w:szCs w:val="28"/>
        </w:rPr>
        <w:t>2) осуществлять авторские и изобретательские права (например, заключать авторские договоры, подавать заявку на патент и т. п.);</w:t>
      </w:r>
    </w:p>
    <w:p w:rsidR="00F31673" w:rsidRPr="00F31673" w:rsidRDefault="00F31673" w:rsidP="00F31673">
      <w:pPr>
        <w:spacing w:line="360" w:lineRule="auto"/>
        <w:rPr>
          <w:sz w:val="28"/>
          <w:szCs w:val="28"/>
        </w:rPr>
      </w:pPr>
      <w:r w:rsidRPr="00F31673">
        <w:rPr>
          <w:sz w:val="28"/>
          <w:szCs w:val="28"/>
        </w:rPr>
        <w:t>3) вносить вклады в кредитные организации и распоряжаться ими. Если вклад внесен на имя несовершеннолетнего другим лицом, то распоряжаться им несовершеннолетний сможет только с письмен</w:t>
      </w:r>
      <w:r w:rsidRPr="00F31673">
        <w:rPr>
          <w:sz w:val="28"/>
          <w:szCs w:val="28"/>
        </w:rPr>
        <w:softHyphen/>
        <w:t>ного согласия родителей, усыновителей, попечителей;</w:t>
      </w:r>
    </w:p>
    <w:p w:rsidR="00F31673" w:rsidRPr="00F31673" w:rsidRDefault="00F31673" w:rsidP="00F31673">
      <w:pPr>
        <w:spacing w:line="360" w:lineRule="auto"/>
        <w:rPr>
          <w:sz w:val="28"/>
          <w:szCs w:val="28"/>
        </w:rPr>
      </w:pPr>
      <w:r w:rsidRPr="00F31673">
        <w:rPr>
          <w:sz w:val="28"/>
          <w:szCs w:val="28"/>
        </w:rPr>
        <w:t>4) совершать все сделки, которые может самостоятельно осуществлять малолетний.</w:t>
      </w:r>
    </w:p>
    <w:p w:rsidR="00F31673" w:rsidRPr="00F31673" w:rsidRDefault="00F31673" w:rsidP="00F31673">
      <w:pPr>
        <w:spacing w:line="360" w:lineRule="auto"/>
        <w:rPr>
          <w:bCs/>
          <w:sz w:val="28"/>
          <w:szCs w:val="28"/>
        </w:rPr>
      </w:pPr>
      <w:r w:rsidRPr="00F31673">
        <w:rPr>
          <w:sz w:val="28"/>
          <w:szCs w:val="28"/>
        </w:rPr>
        <w:t xml:space="preserve">Остальные сделки несовершеннолетний в возрасте от 14 до 18 лет совершает сам, но с письменного согласия своих законных представителей (родителей, усыновителей) или  попечителя (п. 1 ст. 26 </w:t>
      </w:r>
      <w:r w:rsidRPr="00F31673">
        <w:rPr>
          <w:bCs/>
          <w:sz w:val="28"/>
          <w:szCs w:val="28"/>
        </w:rPr>
        <w:t>ГК РФ).</w:t>
      </w:r>
    </w:p>
    <w:p w:rsidR="00F31673" w:rsidRPr="00F31673" w:rsidRDefault="00F31673" w:rsidP="00F31673">
      <w:pPr>
        <w:spacing w:line="360" w:lineRule="auto"/>
        <w:rPr>
          <w:sz w:val="28"/>
          <w:szCs w:val="28"/>
        </w:rPr>
      </w:pPr>
      <w:r w:rsidRPr="00F31673">
        <w:rPr>
          <w:bCs/>
          <w:sz w:val="28"/>
          <w:szCs w:val="28"/>
        </w:rPr>
        <w:t>При достижении 16 лет несовершеннолетний может быть членом кооператива.</w:t>
      </w:r>
    </w:p>
    <w:p w:rsidR="00765EDE" w:rsidRPr="008211CC" w:rsidRDefault="00765EDE" w:rsidP="00F31673">
      <w:pPr>
        <w:spacing w:line="360" w:lineRule="auto"/>
        <w:rPr>
          <w:sz w:val="28"/>
          <w:szCs w:val="28"/>
        </w:rPr>
      </w:pPr>
      <w:r w:rsidRPr="00F31673">
        <w:rPr>
          <w:bCs/>
          <w:sz w:val="28"/>
          <w:szCs w:val="28"/>
        </w:rPr>
        <w:t>С 14 лет</w:t>
      </w:r>
      <w:r w:rsidRPr="00F31673">
        <w:rPr>
          <w:b/>
          <w:bCs/>
          <w:sz w:val="28"/>
          <w:szCs w:val="28"/>
        </w:rPr>
        <w:t xml:space="preserve"> </w:t>
      </w:r>
      <w:r w:rsidRPr="00F31673">
        <w:rPr>
          <w:sz w:val="28"/>
          <w:szCs w:val="28"/>
        </w:rPr>
        <w:t xml:space="preserve"> несовершеннолетние </w:t>
      </w:r>
      <w:r w:rsidRPr="00F31673">
        <w:rPr>
          <w:b/>
          <w:bCs/>
          <w:sz w:val="28"/>
          <w:szCs w:val="28"/>
        </w:rPr>
        <w:t>от своего имени</w:t>
      </w:r>
      <w:r w:rsidRPr="00F31673">
        <w:rPr>
          <w:sz w:val="28"/>
          <w:szCs w:val="28"/>
        </w:rPr>
        <w:t xml:space="preserve">  заключают </w:t>
      </w:r>
      <w:r w:rsidRPr="00F31673">
        <w:rPr>
          <w:b/>
          <w:sz w:val="28"/>
          <w:szCs w:val="28"/>
        </w:rPr>
        <w:t xml:space="preserve">все </w:t>
      </w:r>
      <w:r w:rsidRPr="00F31673">
        <w:rPr>
          <w:sz w:val="28"/>
          <w:szCs w:val="28"/>
        </w:rPr>
        <w:t>сделки</w:t>
      </w:r>
      <w:r w:rsidRPr="008211CC">
        <w:rPr>
          <w:sz w:val="28"/>
          <w:szCs w:val="28"/>
        </w:rPr>
        <w:t xml:space="preserve">, </w:t>
      </w:r>
      <w:r w:rsidRPr="00F31673">
        <w:rPr>
          <w:sz w:val="28"/>
          <w:szCs w:val="28"/>
        </w:rPr>
        <w:t>но на совершение  основной массы сделок требуется предварительное письменное согласие либо последующее письменное одобрение их законных</w:t>
      </w:r>
      <w:r w:rsidRPr="008211CC">
        <w:rPr>
          <w:sz w:val="28"/>
          <w:szCs w:val="28"/>
        </w:rPr>
        <w:t xml:space="preserve"> представителей. Без такого согласия (одобрения) эти лица вправе  самостоятельно действовать в пределах, предусмотренных п. 2 ст. 26 ГК</w:t>
      </w:r>
      <w:r w:rsidR="00F31673">
        <w:rPr>
          <w:sz w:val="28"/>
          <w:szCs w:val="28"/>
        </w:rPr>
        <w:t xml:space="preserve"> РФ</w:t>
      </w:r>
      <w:r w:rsidRPr="008211CC">
        <w:rPr>
          <w:sz w:val="28"/>
          <w:szCs w:val="28"/>
        </w:rPr>
        <w:t xml:space="preserve">, но при этом  </w:t>
      </w:r>
      <w:r w:rsidRPr="00F31673">
        <w:rPr>
          <w:sz w:val="28"/>
          <w:szCs w:val="28"/>
        </w:rPr>
        <w:t>самостоятельно несут имущественную ответственность по</w:t>
      </w:r>
      <w:r w:rsidRPr="008211CC">
        <w:rPr>
          <w:sz w:val="28"/>
          <w:szCs w:val="28"/>
        </w:rPr>
        <w:t xml:space="preserve"> сделкам (п. 3 ст. 26</w:t>
      </w:r>
      <w:r w:rsidR="00F31673">
        <w:rPr>
          <w:sz w:val="28"/>
          <w:szCs w:val="28"/>
        </w:rPr>
        <w:t xml:space="preserve"> ГК РФ</w:t>
      </w:r>
      <w:r w:rsidRPr="008211CC">
        <w:rPr>
          <w:sz w:val="28"/>
          <w:szCs w:val="28"/>
        </w:rPr>
        <w:t>) и за причиненный вред  (ст. 1074</w:t>
      </w:r>
      <w:r w:rsidR="00F31673">
        <w:rPr>
          <w:sz w:val="28"/>
          <w:szCs w:val="28"/>
        </w:rPr>
        <w:t xml:space="preserve"> ГК РФ</w:t>
      </w:r>
      <w:r w:rsidRPr="008211CC">
        <w:rPr>
          <w:sz w:val="28"/>
          <w:szCs w:val="28"/>
        </w:rPr>
        <w:t xml:space="preserve">). Их законные представители, по общему правилу, могут привлекаться лишь к дополнительной (субсидиарной) ответственности. </w:t>
      </w:r>
    </w:p>
    <w:p w:rsidR="00765EDE" w:rsidRPr="008211CC" w:rsidRDefault="00765EDE" w:rsidP="008211CC">
      <w:pPr>
        <w:spacing w:line="360" w:lineRule="auto"/>
        <w:rPr>
          <w:sz w:val="28"/>
          <w:szCs w:val="28"/>
        </w:rPr>
      </w:pPr>
      <w:r w:rsidRPr="008211CC">
        <w:rPr>
          <w:b/>
          <w:sz w:val="28"/>
          <w:szCs w:val="28"/>
        </w:rPr>
        <w:t xml:space="preserve">Третья  группа </w:t>
      </w:r>
      <w:r w:rsidRPr="00F31673">
        <w:rPr>
          <w:sz w:val="28"/>
          <w:szCs w:val="28"/>
        </w:rPr>
        <w:t>– ограниченно дееспособные (</w:t>
      </w:r>
      <w:r w:rsidR="00F31673">
        <w:rPr>
          <w:sz w:val="28"/>
          <w:szCs w:val="28"/>
        </w:rPr>
        <w:t>ст. 30 ГК).Ограниченные судом в дееспособности граждане.</w:t>
      </w:r>
    </w:p>
    <w:p w:rsidR="00F31673" w:rsidRPr="00F31673" w:rsidRDefault="00F31673" w:rsidP="008211CC">
      <w:pPr>
        <w:spacing w:line="360" w:lineRule="auto"/>
        <w:rPr>
          <w:sz w:val="28"/>
          <w:szCs w:val="28"/>
        </w:rPr>
      </w:pPr>
      <w:r w:rsidRPr="00F31673">
        <w:rPr>
          <w:sz w:val="28"/>
          <w:szCs w:val="28"/>
        </w:rPr>
        <w:t>Суд</w:t>
      </w:r>
      <w:r>
        <w:rPr>
          <w:sz w:val="28"/>
          <w:szCs w:val="28"/>
        </w:rPr>
        <w:t xml:space="preserve"> ограничивает в дееспособности в следующих случаях:</w:t>
      </w:r>
    </w:p>
    <w:p w:rsidR="00765EDE" w:rsidRPr="008211CC" w:rsidRDefault="00F31673" w:rsidP="008211CC">
      <w:pPr>
        <w:spacing w:line="360" w:lineRule="auto"/>
        <w:rPr>
          <w:sz w:val="28"/>
          <w:szCs w:val="28"/>
        </w:rPr>
      </w:pPr>
      <w:r>
        <w:rPr>
          <w:sz w:val="28"/>
          <w:szCs w:val="28"/>
        </w:rPr>
        <w:t>1. П</w:t>
      </w:r>
      <w:r w:rsidR="00765EDE" w:rsidRPr="008211CC">
        <w:rPr>
          <w:sz w:val="28"/>
          <w:szCs w:val="28"/>
        </w:rPr>
        <w:t>о ходатайству законных представителей либо органа опеки и попечительства при наличии достаточных оснований (явно неразумное распоряжение средствами, напр.,  расходование месячной зарплаты в первые дни на второстепенные нужды либо на приобретение спиртного, наркотиков и т.п) суд может ограничить или лишить несовершеннолетнего в возрасте 14–18 лет права самостоятельно распоряжаться своими заработком, стипендией или иными доходами, кроме случаев приобретения им  дееспособности в полном объеме (п. 4 ст. 26</w:t>
      </w:r>
      <w:r>
        <w:rPr>
          <w:sz w:val="28"/>
          <w:szCs w:val="28"/>
        </w:rPr>
        <w:t xml:space="preserve"> ГК РФ</w:t>
      </w:r>
      <w:r w:rsidR="00765EDE" w:rsidRPr="008211CC">
        <w:rPr>
          <w:sz w:val="28"/>
          <w:szCs w:val="28"/>
        </w:rPr>
        <w:t xml:space="preserve">). </w:t>
      </w:r>
    </w:p>
    <w:p w:rsidR="00765EDE" w:rsidRPr="008211CC" w:rsidRDefault="00765EDE" w:rsidP="008211CC">
      <w:pPr>
        <w:spacing w:line="360" w:lineRule="auto"/>
        <w:rPr>
          <w:sz w:val="28"/>
          <w:szCs w:val="28"/>
        </w:rPr>
      </w:pPr>
      <w:r w:rsidRPr="008211CC">
        <w:rPr>
          <w:b/>
          <w:sz w:val="28"/>
          <w:szCs w:val="28"/>
        </w:rPr>
        <w:t>Во-вторых</w:t>
      </w:r>
      <w:r w:rsidRPr="008211CC">
        <w:rPr>
          <w:sz w:val="28"/>
          <w:szCs w:val="28"/>
        </w:rPr>
        <w:t xml:space="preserve">, пристрастие к азартным играм, злоупотребление спиртными напитками или наркотическими средствами и постановка семьи в связи с этим в тяжелое материальное положение позволяют  суду ограничить дееспособность и совершеннолетнего члена семьи </w:t>
      </w:r>
      <w:r w:rsidRPr="008211CC">
        <w:rPr>
          <w:bCs/>
          <w:sz w:val="28"/>
          <w:szCs w:val="28"/>
        </w:rPr>
        <w:t xml:space="preserve">(ст. </w:t>
      </w:r>
      <w:r w:rsidRPr="008211CC">
        <w:rPr>
          <w:sz w:val="28"/>
          <w:szCs w:val="28"/>
        </w:rPr>
        <w:t>З0 ГК</w:t>
      </w:r>
      <w:r w:rsidR="00F31673">
        <w:rPr>
          <w:sz w:val="28"/>
          <w:szCs w:val="28"/>
        </w:rPr>
        <w:t xml:space="preserve"> РФ), в определенном ГПК РФ порядке</w:t>
      </w:r>
      <w:r w:rsidRPr="008211CC">
        <w:rPr>
          <w:sz w:val="28"/>
          <w:szCs w:val="28"/>
        </w:rPr>
        <w:t xml:space="preserve">. </w:t>
      </w:r>
      <w:r w:rsidR="00F31673">
        <w:rPr>
          <w:sz w:val="28"/>
          <w:szCs w:val="28"/>
        </w:rPr>
        <w:t>Такой гражданин имеет право на</w:t>
      </w:r>
      <w:r w:rsidRPr="008211CC">
        <w:rPr>
          <w:sz w:val="28"/>
          <w:szCs w:val="28"/>
        </w:rPr>
        <w:t xml:space="preserve"> </w:t>
      </w:r>
      <w:r w:rsidRPr="00F31673">
        <w:rPr>
          <w:sz w:val="28"/>
          <w:szCs w:val="28"/>
        </w:rPr>
        <w:t>самостоятельно</w:t>
      </w:r>
      <w:r w:rsidR="00F31673">
        <w:rPr>
          <w:sz w:val="28"/>
          <w:szCs w:val="28"/>
        </w:rPr>
        <w:t>е совершение лишь мелких бытовых сделок</w:t>
      </w:r>
      <w:r w:rsidRPr="008211CC">
        <w:rPr>
          <w:sz w:val="28"/>
          <w:szCs w:val="28"/>
        </w:rPr>
        <w:t xml:space="preserve"> – при </w:t>
      </w:r>
      <w:r w:rsidR="00F31673">
        <w:rPr>
          <w:sz w:val="28"/>
          <w:szCs w:val="28"/>
        </w:rPr>
        <w:t>этом неся имущественную ответственность</w:t>
      </w:r>
      <w:r w:rsidRPr="008211CC">
        <w:rPr>
          <w:sz w:val="28"/>
          <w:szCs w:val="28"/>
        </w:rPr>
        <w:t xml:space="preserve"> по </w:t>
      </w:r>
      <w:r w:rsidR="00F31673">
        <w:rPr>
          <w:sz w:val="28"/>
          <w:szCs w:val="28"/>
        </w:rPr>
        <w:t>ним</w:t>
      </w:r>
      <w:r w:rsidRPr="008211CC">
        <w:rPr>
          <w:sz w:val="28"/>
          <w:szCs w:val="28"/>
        </w:rPr>
        <w:t xml:space="preserve"> </w:t>
      </w:r>
      <w:r w:rsidR="00F31673">
        <w:rPr>
          <w:sz w:val="28"/>
          <w:szCs w:val="28"/>
        </w:rPr>
        <w:t xml:space="preserve"> и </w:t>
      </w:r>
      <w:r w:rsidRPr="008211CC">
        <w:rPr>
          <w:sz w:val="28"/>
          <w:szCs w:val="28"/>
        </w:rPr>
        <w:t xml:space="preserve">за причиненный </w:t>
      </w:r>
      <w:r w:rsidR="00F31673">
        <w:rPr>
          <w:sz w:val="28"/>
          <w:szCs w:val="28"/>
        </w:rPr>
        <w:t xml:space="preserve">им </w:t>
      </w:r>
      <w:r w:rsidRPr="008211CC">
        <w:rPr>
          <w:sz w:val="28"/>
          <w:szCs w:val="28"/>
        </w:rPr>
        <w:t xml:space="preserve">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w:t>
      </w:r>
      <w:r w:rsidRPr="00F31673">
        <w:rPr>
          <w:sz w:val="28"/>
          <w:szCs w:val="28"/>
        </w:rPr>
        <w:t>предусмотренном ст. 37</w:t>
      </w:r>
      <w:r w:rsidR="00F31673">
        <w:rPr>
          <w:sz w:val="28"/>
          <w:szCs w:val="28"/>
        </w:rPr>
        <w:t xml:space="preserve"> ГК РФ</w:t>
      </w:r>
      <w:r w:rsidRPr="00F31673">
        <w:rPr>
          <w:sz w:val="28"/>
          <w:szCs w:val="28"/>
        </w:rPr>
        <w:t>.</w:t>
      </w:r>
      <w:r w:rsidRPr="008211CC">
        <w:rPr>
          <w:sz w:val="28"/>
          <w:szCs w:val="28"/>
        </w:rPr>
        <w:t xml:space="preserve"> Отменить ограничения </w:t>
      </w:r>
      <w:r w:rsidR="00F31673">
        <w:rPr>
          <w:sz w:val="28"/>
          <w:szCs w:val="28"/>
        </w:rPr>
        <w:t>суд может в случае распада семьи или изменения поведения ограниченно дееспособного.</w:t>
      </w:r>
    </w:p>
    <w:p w:rsidR="00765EDE" w:rsidRPr="008211CC" w:rsidRDefault="00765EDE" w:rsidP="008211CC">
      <w:pPr>
        <w:pStyle w:val="ConsPlusNormal"/>
        <w:spacing w:line="360" w:lineRule="auto"/>
        <w:ind w:firstLine="709"/>
        <w:rPr>
          <w:rFonts w:ascii="Times New Roman" w:hAnsi="Times New Roman" w:cs="Times New Roman"/>
          <w:sz w:val="28"/>
          <w:szCs w:val="28"/>
        </w:rPr>
      </w:pPr>
      <w:r w:rsidRPr="008211CC">
        <w:rPr>
          <w:rFonts w:ascii="Times New Roman" w:hAnsi="Times New Roman" w:cs="Times New Roman"/>
          <w:b/>
          <w:sz w:val="28"/>
          <w:szCs w:val="28"/>
        </w:rPr>
        <w:t>В-третьих</w:t>
      </w:r>
      <w:r w:rsidRPr="008211CC">
        <w:rPr>
          <w:rFonts w:ascii="Times New Roman" w:hAnsi="Times New Roman" w:cs="Times New Roman"/>
          <w:sz w:val="28"/>
          <w:szCs w:val="28"/>
        </w:rPr>
        <w:t xml:space="preserve">, в соответствии с ФЗ-302 от 30.12.2012г. со 2 марта 2015 г. п. 2 ст. 30 изложен в новой редакции, а статья 30 дополнена п. 3:  </w:t>
      </w:r>
      <w:r w:rsidRPr="008211CC">
        <w:rPr>
          <w:rFonts w:ascii="Times New Roman" w:hAnsi="Times New Roman" w:cs="Times New Roman"/>
          <w:bCs/>
          <w:color w:val="000000"/>
          <w:sz w:val="28"/>
          <w:szCs w:val="28"/>
        </w:rPr>
        <w:t xml:space="preserve">для лиц с психическим расстройством, способных понимать значение своих действий </w:t>
      </w:r>
      <w:r w:rsidRPr="008211CC">
        <w:rPr>
          <w:rFonts w:ascii="Times New Roman" w:hAnsi="Times New Roman" w:cs="Times New Roman"/>
          <w:sz w:val="28"/>
          <w:szCs w:val="28"/>
        </w:rPr>
        <w:t xml:space="preserve">или </w:t>
      </w:r>
      <w:r w:rsidRPr="00A523E3">
        <w:rPr>
          <w:rFonts w:ascii="Times New Roman" w:hAnsi="Times New Roman" w:cs="Times New Roman"/>
          <w:sz w:val="28"/>
          <w:szCs w:val="28"/>
        </w:rPr>
        <w:t>руководить ими лишь при помощи других лиц</w:t>
      </w:r>
      <w:r w:rsidRPr="00A523E3">
        <w:rPr>
          <w:rFonts w:ascii="Times New Roman" w:hAnsi="Times New Roman" w:cs="Times New Roman"/>
          <w:bCs/>
          <w:color w:val="000000"/>
          <w:sz w:val="28"/>
          <w:szCs w:val="28"/>
        </w:rPr>
        <w:t>, закреплена возможность признания их ограниченно дееспособными</w:t>
      </w:r>
      <w:r w:rsidR="00A523E3">
        <w:rPr>
          <w:rFonts w:ascii="Times New Roman" w:hAnsi="Times New Roman" w:cs="Times New Roman"/>
          <w:bCs/>
          <w:color w:val="000000"/>
          <w:sz w:val="28"/>
          <w:szCs w:val="28"/>
        </w:rPr>
        <w:t xml:space="preserve">. Это позволяет им </w:t>
      </w:r>
      <w:r w:rsidRPr="008211CC">
        <w:rPr>
          <w:rFonts w:ascii="Times New Roman" w:hAnsi="Times New Roman" w:cs="Times New Roman"/>
          <w:bCs/>
          <w:color w:val="000000"/>
          <w:sz w:val="28"/>
          <w:szCs w:val="28"/>
        </w:rPr>
        <w:t xml:space="preserve">участвовать в гражданском обороте </w:t>
      </w:r>
      <w:r w:rsidR="00A523E3">
        <w:rPr>
          <w:rFonts w:ascii="Times New Roman" w:hAnsi="Times New Roman" w:cs="Times New Roman"/>
          <w:bCs/>
          <w:color w:val="000000"/>
          <w:sz w:val="28"/>
          <w:szCs w:val="28"/>
        </w:rPr>
        <w:t xml:space="preserve"> при помощи установленного над ними попечительства.</w:t>
      </w:r>
      <w:r w:rsidRPr="008211CC">
        <w:rPr>
          <w:rFonts w:ascii="Times New Roman" w:hAnsi="Times New Roman" w:cs="Times New Roman"/>
          <w:sz w:val="28"/>
          <w:szCs w:val="28"/>
        </w:rPr>
        <w:t xml:space="preserve"> </w:t>
      </w:r>
    </w:p>
    <w:p w:rsidR="00765EDE" w:rsidRPr="008211CC" w:rsidRDefault="00A523E3" w:rsidP="008211CC">
      <w:pPr>
        <w:pStyle w:val="ConsPlusNormal"/>
        <w:spacing w:line="360" w:lineRule="auto"/>
        <w:ind w:firstLine="709"/>
        <w:rPr>
          <w:rFonts w:ascii="Times New Roman" w:hAnsi="Times New Roman" w:cs="Times New Roman"/>
          <w:sz w:val="28"/>
          <w:szCs w:val="28"/>
        </w:rPr>
      </w:pPr>
      <w:r>
        <w:rPr>
          <w:rFonts w:ascii="Times New Roman" w:hAnsi="Times New Roman" w:cs="Times New Roman"/>
          <w:sz w:val="28"/>
          <w:szCs w:val="28"/>
        </w:rPr>
        <w:t>Данные и</w:t>
      </w:r>
      <w:r w:rsidR="00765EDE" w:rsidRPr="008211CC">
        <w:rPr>
          <w:rFonts w:ascii="Times New Roman" w:hAnsi="Times New Roman" w:cs="Times New Roman"/>
          <w:sz w:val="28"/>
          <w:szCs w:val="28"/>
        </w:rPr>
        <w:t>зменения связаны с признанием  неконституционными положений п. п. 1 и 2 ст. 29, п. 2 ст. 31 и ст. 32 ГК</w:t>
      </w:r>
      <w:r>
        <w:rPr>
          <w:rFonts w:ascii="Times New Roman" w:hAnsi="Times New Roman" w:cs="Times New Roman"/>
          <w:sz w:val="28"/>
          <w:szCs w:val="28"/>
        </w:rPr>
        <w:t xml:space="preserve"> РФ</w:t>
      </w:r>
      <w:r w:rsidR="00765EDE" w:rsidRPr="008211CC">
        <w:rPr>
          <w:rFonts w:ascii="Times New Roman" w:hAnsi="Times New Roman" w:cs="Times New Roman"/>
          <w:sz w:val="28"/>
          <w:szCs w:val="28"/>
        </w:rPr>
        <w:t xml:space="preserve">, поскольку в ГК </w:t>
      </w:r>
      <w:r>
        <w:rPr>
          <w:rFonts w:ascii="Times New Roman" w:hAnsi="Times New Roman" w:cs="Times New Roman"/>
          <w:sz w:val="28"/>
          <w:szCs w:val="28"/>
        </w:rPr>
        <w:t xml:space="preserve">РФ </w:t>
      </w:r>
      <w:r w:rsidR="00765EDE" w:rsidRPr="008211CC">
        <w:rPr>
          <w:rFonts w:ascii="Times New Roman" w:hAnsi="Times New Roman" w:cs="Times New Roman"/>
          <w:sz w:val="28"/>
          <w:szCs w:val="28"/>
        </w:rPr>
        <w:t>«не предусмотрена  возможность дифференциации гражданско-правовых последствий наличия у гражданина нарушения психических функций, соразмерных степени фактического снижения способности понимать значение своих действий или руководить ими – при решении вопроса о признании его недееспособным"</w:t>
      </w:r>
      <w:r>
        <w:rPr>
          <w:rStyle w:val="af0"/>
          <w:rFonts w:ascii="Times New Roman" w:hAnsi="Times New Roman" w:cs="Times New Roman"/>
          <w:sz w:val="28"/>
          <w:szCs w:val="28"/>
        </w:rPr>
        <w:footnoteReference w:id="3"/>
      </w:r>
      <w:r>
        <w:rPr>
          <w:rFonts w:ascii="Times New Roman" w:hAnsi="Times New Roman" w:cs="Times New Roman"/>
          <w:sz w:val="28"/>
          <w:szCs w:val="28"/>
        </w:rPr>
        <w:t>. П</w:t>
      </w:r>
      <w:r w:rsidR="00765EDE" w:rsidRPr="008211CC">
        <w:rPr>
          <w:rFonts w:ascii="Times New Roman" w:hAnsi="Times New Roman" w:cs="Times New Roman"/>
          <w:sz w:val="28"/>
          <w:szCs w:val="28"/>
        </w:rPr>
        <w:t>озиция Конституционного суда</w:t>
      </w:r>
      <w:r>
        <w:rPr>
          <w:rFonts w:ascii="Times New Roman" w:hAnsi="Times New Roman" w:cs="Times New Roman"/>
          <w:sz w:val="28"/>
          <w:szCs w:val="28"/>
        </w:rPr>
        <w:t xml:space="preserve"> по данному вопросу заключается в том, </w:t>
      </w:r>
      <w:r w:rsidR="00765EDE" w:rsidRPr="00A523E3">
        <w:rPr>
          <w:rFonts w:ascii="Times New Roman" w:hAnsi="Times New Roman" w:cs="Times New Roman"/>
          <w:sz w:val="28"/>
          <w:szCs w:val="28"/>
        </w:rPr>
        <w:t>чтобы максимально сохранить дееспособность такого лица, признав  там, где это возможно, право заключать юридически действительные сделки повседневного характера</w:t>
      </w:r>
      <w:r>
        <w:rPr>
          <w:rFonts w:ascii="Times New Roman" w:hAnsi="Times New Roman" w:cs="Times New Roman"/>
          <w:sz w:val="28"/>
          <w:szCs w:val="28"/>
        </w:rPr>
        <w:t>. Данная норм позволяет суду наиболее полно</w:t>
      </w:r>
      <w:r w:rsidRPr="00A523E3">
        <w:rPr>
          <w:rFonts w:ascii="Times New Roman" w:hAnsi="Times New Roman" w:cs="Times New Roman"/>
          <w:sz w:val="28"/>
          <w:szCs w:val="28"/>
        </w:rPr>
        <w:t xml:space="preserve"> уче</w:t>
      </w:r>
      <w:r>
        <w:rPr>
          <w:rFonts w:ascii="Times New Roman" w:hAnsi="Times New Roman" w:cs="Times New Roman"/>
          <w:sz w:val="28"/>
          <w:szCs w:val="28"/>
        </w:rPr>
        <w:t>с</w:t>
      </w:r>
      <w:r w:rsidRPr="00A523E3">
        <w:rPr>
          <w:rFonts w:ascii="Times New Roman" w:hAnsi="Times New Roman" w:cs="Times New Roman"/>
          <w:sz w:val="28"/>
          <w:szCs w:val="28"/>
        </w:rPr>
        <w:t>т</w:t>
      </w:r>
      <w:r>
        <w:rPr>
          <w:rFonts w:ascii="Times New Roman" w:hAnsi="Times New Roman" w:cs="Times New Roman"/>
          <w:sz w:val="28"/>
          <w:szCs w:val="28"/>
        </w:rPr>
        <w:t>ь степень</w:t>
      </w:r>
      <w:r w:rsidRPr="00A523E3">
        <w:rPr>
          <w:rFonts w:ascii="Times New Roman" w:hAnsi="Times New Roman" w:cs="Times New Roman"/>
          <w:sz w:val="28"/>
          <w:szCs w:val="28"/>
        </w:rPr>
        <w:t xml:space="preserve"> недееспособности лица в конкретной правовой ситуации и возможности ее изменения с течением времени для защиты его л</w:t>
      </w:r>
      <w:r>
        <w:rPr>
          <w:rFonts w:ascii="Times New Roman" w:hAnsi="Times New Roman" w:cs="Times New Roman"/>
          <w:sz w:val="28"/>
          <w:szCs w:val="28"/>
        </w:rPr>
        <w:t>ичных и имущественных интересов, что на взгляд автора данной работы является логичным и последовательным.</w:t>
      </w:r>
    </w:p>
    <w:p w:rsidR="00A523E3" w:rsidRDefault="00765EDE" w:rsidP="008211CC">
      <w:pPr>
        <w:spacing w:line="360" w:lineRule="auto"/>
        <w:rPr>
          <w:sz w:val="28"/>
          <w:szCs w:val="28"/>
        </w:rPr>
      </w:pPr>
      <w:r w:rsidRPr="008211CC">
        <w:rPr>
          <w:sz w:val="28"/>
          <w:szCs w:val="28"/>
        </w:rPr>
        <w:t xml:space="preserve">В соответствии с </w:t>
      </w:r>
      <w:r w:rsidR="00A523E3">
        <w:rPr>
          <w:sz w:val="28"/>
          <w:szCs w:val="28"/>
        </w:rPr>
        <w:t>данными изменениями о</w:t>
      </w:r>
      <w:r w:rsidRPr="008211CC">
        <w:rPr>
          <w:sz w:val="28"/>
          <w:szCs w:val="28"/>
        </w:rPr>
        <w:t xml:space="preserve">граниченно дееспособный вправе: </w:t>
      </w:r>
    </w:p>
    <w:p w:rsidR="00A523E3" w:rsidRDefault="00765EDE" w:rsidP="008211CC">
      <w:pPr>
        <w:spacing w:line="360" w:lineRule="auto"/>
        <w:rPr>
          <w:sz w:val="28"/>
          <w:szCs w:val="28"/>
        </w:rPr>
      </w:pPr>
      <w:r w:rsidRPr="008211CC">
        <w:rPr>
          <w:sz w:val="28"/>
          <w:szCs w:val="28"/>
        </w:rPr>
        <w:t xml:space="preserve">- </w:t>
      </w:r>
      <w:r w:rsidRPr="008211CC">
        <w:rPr>
          <w:b/>
          <w:sz w:val="28"/>
          <w:szCs w:val="28"/>
        </w:rPr>
        <w:t xml:space="preserve">совершать сделки </w:t>
      </w:r>
      <w:r w:rsidRPr="008211CC">
        <w:rPr>
          <w:sz w:val="28"/>
          <w:szCs w:val="28"/>
        </w:rPr>
        <w:t xml:space="preserve">с письменного согласия попечителя (в том числе последующего согласия). При этом сделки, которые вправе совершать несовершеннолетний в возрасте от 14 до 18 лет, включая мелкие бытовые сделки (пп. 1 и 4 п. 2 ст. 26 ГК РФ), ограниченно дееспособный гражданин вправе совершать самостоятельно; </w:t>
      </w:r>
    </w:p>
    <w:p w:rsidR="00765EDE" w:rsidRPr="008211CC" w:rsidRDefault="00765EDE" w:rsidP="008211CC">
      <w:pPr>
        <w:spacing w:line="360" w:lineRule="auto"/>
        <w:rPr>
          <w:sz w:val="28"/>
          <w:szCs w:val="28"/>
        </w:rPr>
      </w:pPr>
      <w:r w:rsidRPr="008211CC">
        <w:rPr>
          <w:sz w:val="28"/>
          <w:szCs w:val="28"/>
        </w:rPr>
        <w:t xml:space="preserve">- </w:t>
      </w:r>
      <w:r w:rsidRPr="008211CC">
        <w:rPr>
          <w:b/>
          <w:sz w:val="28"/>
          <w:szCs w:val="28"/>
        </w:rPr>
        <w:t>распоряжаться</w:t>
      </w:r>
      <w:r w:rsidRPr="008211CC">
        <w:rPr>
          <w:sz w:val="28"/>
          <w:szCs w:val="28"/>
        </w:rPr>
        <w:t xml:space="preserve">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Собственными доходами, перечисленными в п.п. 1 п. 2 ст. 26 ГК РФ (включая заработок, стипендии), ограниченно дееспособный гражданин вправе распоряжаться </w:t>
      </w:r>
      <w:r w:rsidRPr="008211CC">
        <w:rPr>
          <w:b/>
          <w:sz w:val="28"/>
          <w:szCs w:val="28"/>
        </w:rPr>
        <w:t>самостоятельно</w:t>
      </w:r>
      <w:r w:rsidRPr="008211CC">
        <w:rPr>
          <w:sz w:val="28"/>
          <w:szCs w:val="28"/>
        </w:rPr>
        <w:t xml:space="preserve">. Гражданин, дееспособность которого ограничена вследствие психического расстройства, самостоятельно несет имущественную ответственность по сделкам, им совершенным. Ограничение дееспособности  отменяется судом. Помимо этого, суд может изменить степень ограничения дееспособности, если основания для ограничения дееспособности гражданина  изменятся;  попечитель обязан ходатайствовать перед судом об изменении ограничений дееспособности гражданина. </w:t>
      </w:r>
    </w:p>
    <w:p w:rsidR="00765EDE" w:rsidRPr="008211CC" w:rsidRDefault="00765EDE" w:rsidP="008211CC">
      <w:pPr>
        <w:pStyle w:val="ConsPlusNormal"/>
        <w:spacing w:line="360" w:lineRule="auto"/>
        <w:ind w:firstLine="709"/>
        <w:rPr>
          <w:rFonts w:ascii="Times New Roman" w:hAnsi="Times New Roman" w:cs="Times New Roman"/>
          <w:sz w:val="28"/>
          <w:szCs w:val="28"/>
        </w:rPr>
      </w:pPr>
      <w:r w:rsidRPr="008211CC">
        <w:rPr>
          <w:rFonts w:ascii="Times New Roman" w:hAnsi="Times New Roman" w:cs="Times New Roman"/>
          <w:b/>
          <w:sz w:val="28"/>
          <w:szCs w:val="28"/>
        </w:rPr>
        <w:t xml:space="preserve">Четвертая группа </w:t>
      </w:r>
      <w:r w:rsidRPr="008211CC">
        <w:rPr>
          <w:rFonts w:ascii="Times New Roman" w:hAnsi="Times New Roman" w:cs="Times New Roman"/>
          <w:sz w:val="28"/>
          <w:szCs w:val="28"/>
        </w:rPr>
        <w:t>– лица, дееспособностью не обладающие</w:t>
      </w:r>
      <w:r w:rsidRPr="008211CC">
        <w:rPr>
          <w:rFonts w:ascii="Times New Roman" w:hAnsi="Times New Roman" w:cs="Times New Roman"/>
          <w:b/>
          <w:sz w:val="28"/>
          <w:szCs w:val="28"/>
        </w:rPr>
        <w:t xml:space="preserve">: </w:t>
      </w:r>
      <w:r w:rsidRPr="008211CC">
        <w:rPr>
          <w:rFonts w:ascii="Times New Roman" w:hAnsi="Times New Roman" w:cs="Times New Roman"/>
          <w:sz w:val="28"/>
          <w:szCs w:val="28"/>
        </w:rPr>
        <w:t>1) малолетние до 6 лет (</w:t>
      </w:r>
      <w:r w:rsidRPr="008211CC">
        <w:rPr>
          <w:rFonts w:ascii="Times New Roman" w:hAnsi="Times New Roman" w:cs="Times New Roman"/>
          <w:i/>
          <w:sz w:val="28"/>
          <w:szCs w:val="28"/>
        </w:rPr>
        <w:t>адееспособные</w:t>
      </w:r>
      <w:r w:rsidRPr="008211CC">
        <w:rPr>
          <w:rFonts w:ascii="Times New Roman" w:hAnsi="Times New Roman" w:cs="Times New Roman"/>
          <w:sz w:val="28"/>
          <w:szCs w:val="28"/>
        </w:rPr>
        <w:t xml:space="preserve">)  – они дееспособностью </w:t>
      </w:r>
      <w:r w:rsidRPr="008211CC">
        <w:rPr>
          <w:rFonts w:ascii="Times New Roman" w:hAnsi="Times New Roman" w:cs="Times New Roman"/>
          <w:b/>
          <w:sz w:val="28"/>
          <w:szCs w:val="28"/>
        </w:rPr>
        <w:t>не наделены</w:t>
      </w:r>
      <w:r w:rsidRPr="008211CC">
        <w:rPr>
          <w:rFonts w:ascii="Times New Roman" w:hAnsi="Times New Roman" w:cs="Times New Roman"/>
          <w:sz w:val="28"/>
          <w:szCs w:val="28"/>
        </w:rPr>
        <w:t>;</w:t>
      </w:r>
      <w:r w:rsidRPr="008211CC">
        <w:rPr>
          <w:rFonts w:ascii="Times New Roman" w:hAnsi="Times New Roman" w:cs="Times New Roman"/>
          <w:i/>
          <w:sz w:val="28"/>
          <w:szCs w:val="28"/>
        </w:rPr>
        <w:t xml:space="preserve"> </w:t>
      </w:r>
      <w:r w:rsidRPr="008211CC">
        <w:rPr>
          <w:rFonts w:ascii="Times New Roman" w:hAnsi="Times New Roman" w:cs="Times New Roman"/>
          <w:sz w:val="28"/>
          <w:szCs w:val="28"/>
        </w:rPr>
        <w:t xml:space="preserve">2) </w:t>
      </w:r>
      <w:r w:rsidRPr="008211CC">
        <w:rPr>
          <w:rFonts w:ascii="Times New Roman" w:hAnsi="Times New Roman" w:cs="Times New Roman"/>
          <w:i/>
          <w:sz w:val="28"/>
          <w:szCs w:val="28"/>
        </w:rPr>
        <w:t>недееспособные</w:t>
      </w:r>
      <w:r w:rsidRPr="008211CC">
        <w:rPr>
          <w:rFonts w:ascii="Times New Roman" w:hAnsi="Times New Roman" w:cs="Times New Roman"/>
          <w:sz w:val="28"/>
          <w:szCs w:val="28"/>
        </w:rPr>
        <w:t xml:space="preserve">. </w:t>
      </w:r>
    </w:p>
    <w:p w:rsidR="00765EDE" w:rsidRPr="008211CC" w:rsidRDefault="00765EDE" w:rsidP="008211CC">
      <w:pPr>
        <w:pStyle w:val="ConsPlusNormal"/>
        <w:spacing w:line="360" w:lineRule="auto"/>
        <w:ind w:firstLine="709"/>
        <w:rPr>
          <w:rFonts w:ascii="Times New Roman" w:hAnsi="Times New Roman" w:cs="Times New Roman"/>
          <w:sz w:val="28"/>
          <w:szCs w:val="28"/>
        </w:rPr>
      </w:pPr>
      <w:r w:rsidRPr="008211CC">
        <w:rPr>
          <w:rFonts w:ascii="Times New Roman" w:hAnsi="Times New Roman" w:cs="Times New Roman"/>
          <w:sz w:val="28"/>
          <w:szCs w:val="28"/>
        </w:rPr>
        <w:t xml:space="preserve">Основания признания лица недееспособным: 1) психическое расстройство (медицинский критерий); 2) полная неспособность понимать значение своих действий и руководить ими </w:t>
      </w:r>
      <w:r w:rsidR="00A523E3">
        <w:rPr>
          <w:rFonts w:ascii="Times New Roman" w:hAnsi="Times New Roman" w:cs="Times New Roman"/>
          <w:sz w:val="28"/>
          <w:szCs w:val="28"/>
        </w:rPr>
        <w:t>(юридический критерий). Решение о признании</w:t>
      </w:r>
      <w:r w:rsidRPr="008211CC">
        <w:rPr>
          <w:rFonts w:ascii="Times New Roman" w:hAnsi="Times New Roman" w:cs="Times New Roman"/>
          <w:sz w:val="28"/>
          <w:szCs w:val="28"/>
        </w:rPr>
        <w:t xml:space="preserve"> недееспособным может </w:t>
      </w:r>
      <w:r w:rsidR="00A523E3">
        <w:rPr>
          <w:rFonts w:ascii="Times New Roman" w:hAnsi="Times New Roman" w:cs="Times New Roman"/>
          <w:sz w:val="28"/>
          <w:szCs w:val="28"/>
        </w:rPr>
        <w:t xml:space="preserve">вынести </w:t>
      </w:r>
      <w:r w:rsidRPr="008211CC">
        <w:rPr>
          <w:rFonts w:ascii="Times New Roman" w:hAnsi="Times New Roman" w:cs="Times New Roman"/>
          <w:sz w:val="28"/>
          <w:szCs w:val="28"/>
        </w:rPr>
        <w:t>только суд. Суд назначает судебно-медицинскую экспертизу для дачи заключения о психическом состоянии гражданина и изменении его личности в результате психического расстройства, заслушивает заявителей, свидетелей, исследует материалы дела. Над признанным недееспособным устанавливается опека</w:t>
      </w:r>
      <w:r w:rsidRPr="008211CC">
        <w:rPr>
          <w:rFonts w:ascii="Times New Roman" w:hAnsi="Times New Roman" w:cs="Times New Roman"/>
          <w:b/>
          <w:sz w:val="28"/>
          <w:szCs w:val="28"/>
        </w:rPr>
        <w:t xml:space="preserve"> </w:t>
      </w:r>
      <w:r w:rsidRPr="008211CC">
        <w:rPr>
          <w:rFonts w:ascii="Times New Roman" w:hAnsi="Times New Roman" w:cs="Times New Roman"/>
          <w:sz w:val="28"/>
          <w:szCs w:val="28"/>
        </w:rPr>
        <w:t xml:space="preserve">и от его имени </w:t>
      </w:r>
      <w:r w:rsidRPr="00A523E3">
        <w:rPr>
          <w:rFonts w:ascii="Times New Roman" w:hAnsi="Times New Roman" w:cs="Times New Roman"/>
          <w:sz w:val="28"/>
          <w:szCs w:val="28"/>
        </w:rPr>
        <w:t>все сделки</w:t>
      </w:r>
      <w:r w:rsidRPr="008211CC">
        <w:rPr>
          <w:rFonts w:ascii="Times New Roman" w:hAnsi="Times New Roman" w:cs="Times New Roman"/>
          <w:sz w:val="28"/>
          <w:szCs w:val="28"/>
        </w:rPr>
        <w:t xml:space="preserve"> осуществляет опекун (п.2 ст. 29</w:t>
      </w:r>
      <w:r w:rsidR="00A523E3">
        <w:rPr>
          <w:rFonts w:ascii="Times New Roman" w:hAnsi="Times New Roman" w:cs="Times New Roman"/>
          <w:sz w:val="28"/>
          <w:szCs w:val="28"/>
        </w:rPr>
        <w:t xml:space="preserve"> ГК РФ</w:t>
      </w:r>
      <w:r w:rsidRPr="008211CC">
        <w:rPr>
          <w:rFonts w:ascii="Times New Roman" w:hAnsi="Times New Roman" w:cs="Times New Roman"/>
          <w:sz w:val="28"/>
          <w:szCs w:val="28"/>
        </w:rPr>
        <w:t>);</w:t>
      </w:r>
      <w:r w:rsidRPr="008211CC">
        <w:rPr>
          <w:rFonts w:ascii="Times New Roman" w:hAnsi="Times New Roman" w:cs="Times New Roman"/>
          <w:b/>
          <w:sz w:val="28"/>
          <w:szCs w:val="28"/>
        </w:rPr>
        <w:t xml:space="preserve"> </w:t>
      </w:r>
      <w:r w:rsidRPr="008211CC">
        <w:rPr>
          <w:rFonts w:ascii="Times New Roman" w:hAnsi="Times New Roman" w:cs="Times New Roman"/>
          <w:sz w:val="28"/>
          <w:szCs w:val="28"/>
        </w:rPr>
        <w:t>сделки самого недееспособного признаются ничтожными (п. 1 ст. 171</w:t>
      </w:r>
      <w:r w:rsidR="00A523E3">
        <w:rPr>
          <w:rFonts w:ascii="Times New Roman" w:hAnsi="Times New Roman" w:cs="Times New Roman"/>
          <w:sz w:val="28"/>
          <w:szCs w:val="28"/>
        </w:rPr>
        <w:t xml:space="preserve"> ГК РФ</w:t>
      </w:r>
      <w:r w:rsidRPr="008211CC">
        <w:rPr>
          <w:rFonts w:ascii="Times New Roman" w:hAnsi="Times New Roman" w:cs="Times New Roman"/>
          <w:sz w:val="28"/>
          <w:szCs w:val="28"/>
        </w:rPr>
        <w:t xml:space="preserve">). </w:t>
      </w:r>
    </w:p>
    <w:p w:rsidR="00765EDE" w:rsidRDefault="00765EDE" w:rsidP="008211CC">
      <w:pPr>
        <w:spacing w:line="360" w:lineRule="auto"/>
        <w:rPr>
          <w:sz w:val="28"/>
          <w:szCs w:val="28"/>
        </w:rPr>
      </w:pPr>
      <w:r w:rsidRPr="008211CC">
        <w:rPr>
          <w:sz w:val="28"/>
          <w:szCs w:val="28"/>
        </w:rPr>
        <w:t xml:space="preserve">В соответствии с ФЗ от 30.12.2012 № 302 со 2.03.2015 г. в статью 29 также внесены изменения, поскольку она не предусматривала возможность </w:t>
      </w:r>
      <w:r w:rsidRPr="008211CC">
        <w:rPr>
          <w:b/>
          <w:sz w:val="28"/>
          <w:szCs w:val="28"/>
        </w:rPr>
        <w:t xml:space="preserve">дифференциации </w:t>
      </w:r>
      <w:r w:rsidRPr="008211CC">
        <w:rPr>
          <w:sz w:val="28"/>
          <w:szCs w:val="28"/>
        </w:rPr>
        <w:t>гражданско-правовых</w:t>
      </w:r>
      <w:r w:rsidRPr="008211CC">
        <w:rPr>
          <w:b/>
          <w:sz w:val="28"/>
          <w:szCs w:val="28"/>
        </w:rPr>
        <w:t xml:space="preserve"> последствий</w:t>
      </w:r>
      <w:r w:rsidRPr="008211CC">
        <w:rPr>
          <w:sz w:val="28"/>
          <w:szCs w:val="28"/>
        </w:rPr>
        <w:t>, соразмерных</w:t>
      </w:r>
      <w:r w:rsidRPr="008211CC">
        <w:rPr>
          <w:b/>
          <w:sz w:val="28"/>
          <w:szCs w:val="28"/>
        </w:rPr>
        <w:t xml:space="preserve"> степени фактического снижения</w:t>
      </w:r>
      <w:r w:rsidRPr="008211CC">
        <w:rPr>
          <w:sz w:val="28"/>
          <w:szCs w:val="28"/>
        </w:rPr>
        <w:t xml:space="preserve"> способности гражданина понимать значение своих действий или руководить ими. Новая редакция ст. 29 позвол</w:t>
      </w:r>
      <w:r w:rsidR="00341B75">
        <w:rPr>
          <w:sz w:val="28"/>
          <w:szCs w:val="28"/>
        </w:rPr>
        <w:t>яе</w:t>
      </w:r>
      <w:r w:rsidRPr="008211CC">
        <w:rPr>
          <w:sz w:val="28"/>
          <w:szCs w:val="28"/>
        </w:rPr>
        <w:t>т суду с учетом изменения психического состояния признанного недееспособным лица не только признать его дееспособным при восстановлении способности понимать значение своих</w:t>
      </w:r>
      <w:r w:rsidR="00341B75">
        <w:rPr>
          <w:sz w:val="28"/>
          <w:szCs w:val="28"/>
        </w:rPr>
        <w:t xml:space="preserve"> действий или руководить ими, но и </w:t>
      </w:r>
      <w:r w:rsidRPr="008211CC">
        <w:rPr>
          <w:sz w:val="28"/>
          <w:szCs w:val="28"/>
        </w:rPr>
        <w:t>отменить опек</w:t>
      </w:r>
      <w:r w:rsidR="00341B75">
        <w:rPr>
          <w:sz w:val="28"/>
          <w:szCs w:val="28"/>
        </w:rPr>
        <w:t>у на основе этого решения суда, а</w:t>
      </w:r>
      <w:r w:rsidRPr="008211CC">
        <w:rPr>
          <w:sz w:val="28"/>
          <w:szCs w:val="28"/>
        </w:rPr>
        <w:t xml:space="preserve"> при развитии этой способности лишь при помощи других лиц признать такого гражданина ограниченно дееспособным в соответствии с п. 2 статьи 30 ГК, чтобы вместо опеки было установлено попечительство.</w:t>
      </w:r>
      <w:r w:rsidR="00341B75">
        <w:rPr>
          <w:sz w:val="28"/>
          <w:szCs w:val="28"/>
        </w:rPr>
        <w:t xml:space="preserve"> </w:t>
      </w:r>
    </w:p>
    <w:p w:rsidR="00341B75" w:rsidRPr="008211CC" w:rsidRDefault="00341B75" w:rsidP="008211CC">
      <w:pPr>
        <w:spacing w:line="360" w:lineRule="auto"/>
        <w:rPr>
          <w:sz w:val="28"/>
          <w:szCs w:val="28"/>
        </w:rPr>
      </w:pPr>
      <w:r>
        <w:rPr>
          <w:sz w:val="28"/>
          <w:szCs w:val="28"/>
        </w:rPr>
        <w:t xml:space="preserve">В приложении к работе вы </w:t>
      </w:r>
      <w:r w:rsidR="00B54B33">
        <w:rPr>
          <w:sz w:val="28"/>
          <w:szCs w:val="28"/>
        </w:rPr>
        <w:t>можете ознакомится с решениеми суда о признании недееспособным.</w:t>
      </w:r>
    </w:p>
    <w:p w:rsidR="00765EDE" w:rsidRPr="008211CC" w:rsidRDefault="00765EDE" w:rsidP="008211CC">
      <w:pPr>
        <w:pStyle w:val="31"/>
        <w:spacing w:line="360" w:lineRule="auto"/>
        <w:jc w:val="both"/>
        <w:rPr>
          <w:b w:val="0"/>
          <w:sz w:val="28"/>
          <w:szCs w:val="28"/>
        </w:rPr>
      </w:pPr>
    </w:p>
    <w:p w:rsidR="00765EDE" w:rsidRDefault="00765EDE" w:rsidP="008211CC">
      <w:pPr>
        <w:pStyle w:val="31"/>
        <w:spacing w:line="360" w:lineRule="auto"/>
        <w:jc w:val="both"/>
        <w:rPr>
          <w:b w:val="0"/>
          <w:sz w:val="28"/>
          <w:szCs w:val="28"/>
        </w:rPr>
      </w:pPr>
    </w:p>
    <w:p w:rsidR="00341B75" w:rsidRDefault="00341B75" w:rsidP="008211CC">
      <w:pPr>
        <w:pStyle w:val="31"/>
        <w:spacing w:line="360" w:lineRule="auto"/>
        <w:jc w:val="both"/>
        <w:rPr>
          <w:b w:val="0"/>
          <w:sz w:val="28"/>
          <w:szCs w:val="28"/>
        </w:rPr>
      </w:pPr>
    </w:p>
    <w:p w:rsidR="00341B75" w:rsidRDefault="00341B75" w:rsidP="008211CC">
      <w:pPr>
        <w:pStyle w:val="31"/>
        <w:spacing w:line="360" w:lineRule="auto"/>
        <w:jc w:val="both"/>
        <w:rPr>
          <w:b w:val="0"/>
          <w:sz w:val="28"/>
          <w:szCs w:val="28"/>
        </w:rPr>
      </w:pPr>
    </w:p>
    <w:p w:rsidR="00341B75" w:rsidRDefault="00341B75" w:rsidP="008211CC">
      <w:pPr>
        <w:pStyle w:val="31"/>
        <w:spacing w:line="360" w:lineRule="auto"/>
        <w:jc w:val="both"/>
        <w:rPr>
          <w:b w:val="0"/>
          <w:sz w:val="28"/>
          <w:szCs w:val="28"/>
        </w:rPr>
      </w:pPr>
    </w:p>
    <w:p w:rsidR="00341B75" w:rsidRDefault="00341B75" w:rsidP="008211CC">
      <w:pPr>
        <w:pStyle w:val="31"/>
        <w:spacing w:line="360" w:lineRule="auto"/>
        <w:jc w:val="both"/>
        <w:rPr>
          <w:b w:val="0"/>
          <w:sz w:val="28"/>
          <w:szCs w:val="28"/>
        </w:rPr>
      </w:pPr>
    </w:p>
    <w:p w:rsidR="00341B75" w:rsidRDefault="00341B75" w:rsidP="008211CC">
      <w:pPr>
        <w:pStyle w:val="31"/>
        <w:spacing w:line="360" w:lineRule="auto"/>
        <w:jc w:val="both"/>
        <w:rPr>
          <w:b w:val="0"/>
          <w:sz w:val="28"/>
          <w:szCs w:val="28"/>
        </w:rPr>
      </w:pPr>
    </w:p>
    <w:p w:rsidR="00341B75" w:rsidRDefault="00341B75" w:rsidP="008211CC">
      <w:pPr>
        <w:pStyle w:val="31"/>
        <w:spacing w:line="360" w:lineRule="auto"/>
        <w:jc w:val="both"/>
        <w:rPr>
          <w:b w:val="0"/>
          <w:sz w:val="28"/>
          <w:szCs w:val="28"/>
        </w:rPr>
      </w:pPr>
    </w:p>
    <w:p w:rsidR="00341B75" w:rsidRDefault="00341B75" w:rsidP="008211CC">
      <w:pPr>
        <w:pStyle w:val="31"/>
        <w:spacing w:line="360" w:lineRule="auto"/>
        <w:jc w:val="both"/>
        <w:rPr>
          <w:b w:val="0"/>
          <w:sz w:val="28"/>
          <w:szCs w:val="28"/>
        </w:rPr>
      </w:pPr>
    </w:p>
    <w:p w:rsidR="00341B75" w:rsidRDefault="00341B75" w:rsidP="008211CC">
      <w:pPr>
        <w:pStyle w:val="31"/>
        <w:spacing w:line="360" w:lineRule="auto"/>
        <w:jc w:val="both"/>
        <w:rPr>
          <w:b w:val="0"/>
          <w:sz w:val="28"/>
          <w:szCs w:val="28"/>
        </w:rPr>
      </w:pPr>
    </w:p>
    <w:p w:rsidR="00341B75" w:rsidRDefault="00341B75" w:rsidP="008211CC">
      <w:pPr>
        <w:pStyle w:val="31"/>
        <w:spacing w:line="360" w:lineRule="auto"/>
        <w:jc w:val="both"/>
        <w:rPr>
          <w:b w:val="0"/>
          <w:sz w:val="28"/>
          <w:szCs w:val="28"/>
        </w:rPr>
      </w:pPr>
    </w:p>
    <w:p w:rsidR="00341B75" w:rsidRDefault="00341B75" w:rsidP="008211CC">
      <w:pPr>
        <w:pStyle w:val="31"/>
        <w:spacing w:line="360" w:lineRule="auto"/>
        <w:jc w:val="both"/>
        <w:rPr>
          <w:b w:val="0"/>
          <w:sz w:val="28"/>
          <w:szCs w:val="28"/>
        </w:rPr>
      </w:pPr>
    </w:p>
    <w:p w:rsidR="00341B75" w:rsidRDefault="00341B75" w:rsidP="008211CC">
      <w:pPr>
        <w:pStyle w:val="31"/>
        <w:spacing w:line="360" w:lineRule="auto"/>
        <w:jc w:val="both"/>
        <w:rPr>
          <w:b w:val="0"/>
          <w:sz w:val="28"/>
          <w:szCs w:val="28"/>
        </w:rPr>
      </w:pPr>
    </w:p>
    <w:p w:rsidR="00341B75" w:rsidRDefault="00341B75" w:rsidP="008211CC">
      <w:pPr>
        <w:pStyle w:val="31"/>
        <w:spacing w:line="360" w:lineRule="auto"/>
        <w:jc w:val="both"/>
        <w:rPr>
          <w:b w:val="0"/>
          <w:sz w:val="28"/>
          <w:szCs w:val="28"/>
        </w:rPr>
      </w:pPr>
    </w:p>
    <w:p w:rsidR="00341B75" w:rsidRDefault="00341B75" w:rsidP="008211CC">
      <w:pPr>
        <w:pStyle w:val="31"/>
        <w:spacing w:line="360" w:lineRule="auto"/>
        <w:jc w:val="both"/>
        <w:rPr>
          <w:b w:val="0"/>
          <w:sz w:val="28"/>
          <w:szCs w:val="28"/>
        </w:rPr>
      </w:pPr>
    </w:p>
    <w:p w:rsidR="00341B75" w:rsidRDefault="00341B75" w:rsidP="008211CC">
      <w:pPr>
        <w:pStyle w:val="31"/>
        <w:spacing w:line="360" w:lineRule="auto"/>
        <w:jc w:val="both"/>
        <w:rPr>
          <w:b w:val="0"/>
          <w:sz w:val="28"/>
          <w:szCs w:val="28"/>
        </w:rPr>
      </w:pPr>
    </w:p>
    <w:p w:rsidR="00341B75" w:rsidRDefault="00341B75" w:rsidP="008211CC">
      <w:pPr>
        <w:pStyle w:val="31"/>
        <w:spacing w:line="360" w:lineRule="auto"/>
        <w:jc w:val="both"/>
        <w:rPr>
          <w:b w:val="0"/>
          <w:sz w:val="28"/>
          <w:szCs w:val="28"/>
        </w:rPr>
      </w:pPr>
    </w:p>
    <w:p w:rsidR="00341B75" w:rsidRPr="008211CC" w:rsidRDefault="00341B75" w:rsidP="008211CC">
      <w:pPr>
        <w:pStyle w:val="31"/>
        <w:spacing w:line="360" w:lineRule="auto"/>
        <w:jc w:val="both"/>
        <w:rPr>
          <w:b w:val="0"/>
          <w:sz w:val="28"/>
          <w:szCs w:val="28"/>
        </w:rPr>
      </w:pPr>
    </w:p>
    <w:p w:rsidR="00B54B33" w:rsidRDefault="00B54B33" w:rsidP="00B54B33">
      <w:pPr>
        <w:pStyle w:val="2"/>
        <w:spacing w:before="0" w:after="0" w:line="360" w:lineRule="auto"/>
        <w:rPr>
          <w:rFonts w:cs="Times New Roman"/>
          <w:i w:val="0"/>
          <w:sz w:val="28"/>
        </w:rPr>
      </w:pPr>
      <w:bookmarkStart w:id="1" w:name="text"/>
      <w:bookmarkEnd w:id="1"/>
    </w:p>
    <w:p w:rsidR="00B54B33" w:rsidRPr="00B54B33" w:rsidRDefault="00B54B33" w:rsidP="00B54B33"/>
    <w:p w:rsidR="00B54B33" w:rsidRDefault="00B54B33" w:rsidP="00B54B33">
      <w:pPr>
        <w:pStyle w:val="2"/>
        <w:spacing w:before="0" w:after="0" w:line="360" w:lineRule="auto"/>
        <w:rPr>
          <w:rFonts w:cs="Times New Roman"/>
          <w:i w:val="0"/>
          <w:sz w:val="28"/>
        </w:rPr>
      </w:pPr>
    </w:p>
    <w:p w:rsidR="00765EDE" w:rsidRPr="00341B75" w:rsidRDefault="00341B75" w:rsidP="00B54B33">
      <w:pPr>
        <w:pStyle w:val="2"/>
        <w:spacing w:before="0" w:after="0" w:line="360" w:lineRule="auto"/>
        <w:rPr>
          <w:rFonts w:cs="Times New Roman"/>
          <w:i w:val="0"/>
          <w:sz w:val="28"/>
        </w:rPr>
      </w:pPr>
      <w:r w:rsidRPr="00341B75">
        <w:rPr>
          <w:rFonts w:cs="Times New Roman"/>
          <w:i w:val="0"/>
          <w:sz w:val="28"/>
        </w:rPr>
        <w:t>Глава</w:t>
      </w:r>
      <w:r>
        <w:rPr>
          <w:rFonts w:cs="Times New Roman"/>
          <w:i w:val="0"/>
          <w:sz w:val="28"/>
        </w:rPr>
        <w:t xml:space="preserve"> </w:t>
      </w:r>
      <w:r w:rsidRPr="00341B75">
        <w:rPr>
          <w:rFonts w:cs="Times New Roman"/>
          <w:i w:val="0"/>
          <w:sz w:val="28"/>
        </w:rPr>
        <w:t>2.</w:t>
      </w:r>
      <w:r>
        <w:rPr>
          <w:rFonts w:cs="Times New Roman"/>
          <w:i w:val="0"/>
          <w:sz w:val="28"/>
        </w:rPr>
        <w:t xml:space="preserve"> </w:t>
      </w:r>
      <w:r w:rsidRPr="00341B75">
        <w:rPr>
          <w:rFonts w:cs="Times New Roman"/>
          <w:i w:val="0"/>
          <w:sz w:val="28"/>
        </w:rPr>
        <w:t>Юридические лица как субъекты гражданского права</w:t>
      </w:r>
    </w:p>
    <w:p w:rsidR="00B54B33" w:rsidRDefault="00B54B33" w:rsidP="00B54B33">
      <w:pPr>
        <w:spacing w:line="360" w:lineRule="auto"/>
        <w:rPr>
          <w:sz w:val="28"/>
          <w:szCs w:val="28"/>
        </w:rPr>
      </w:pPr>
    </w:p>
    <w:p w:rsidR="00B54B33" w:rsidRDefault="00B54B33" w:rsidP="00B54B33">
      <w:pPr>
        <w:pStyle w:val="a3"/>
        <w:spacing w:line="360" w:lineRule="auto"/>
        <w:rPr>
          <w:sz w:val="28"/>
        </w:rPr>
      </w:pPr>
      <w:r>
        <w:rPr>
          <w:sz w:val="28"/>
        </w:rPr>
        <w:t xml:space="preserve">Статья 48 ГК РФ говорит нам, что юридическим лицом является организация, которая имеет в собственности, хозяйственном ведении либо оперативном управлении обособленное имущество и которая отвечает по всем своим обязательствам этим обособленным имуществом, имеет право от своего имени принимать и осуществлять права и нести обязанности и быть истцом и ответчиком в  суде. </w:t>
      </w:r>
    </w:p>
    <w:p w:rsidR="00B54B33" w:rsidRDefault="00B54B33" w:rsidP="00B54B33">
      <w:pPr>
        <w:pStyle w:val="a3"/>
        <w:spacing w:line="360" w:lineRule="auto"/>
      </w:pPr>
      <w:r>
        <w:rPr>
          <w:sz w:val="28"/>
        </w:rPr>
        <w:t>Таким образом, мы видим, что каждое юридическое лицо обладает набором определенных признаков:</w:t>
      </w:r>
    </w:p>
    <w:p w:rsidR="00B54B33" w:rsidRDefault="005F6451" w:rsidP="00B54B33">
      <w:pPr>
        <w:pStyle w:val="a3"/>
        <w:numPr>
          <w:ilvl w:val="0"/>
          <w:numId w:val="20"/>
        </w:numPr>
        <w:spacing w:line="360" w:lineRule="auto"/>
      </w:pPr>
      <w:r>
        <w:rPr>
          <w:sz w:val="28"/>
        </w:rPr>
        <w:t xml:space="preserve"> </w:t>
      </w:r>
      <w:r w:rsidR="00B54B33">
        <w:rPr>
          <w:sz w:val="28"/>
        </w:rPr>
        <w:t>наличие обособленного имущества. Это имущество должно принадлежать юридическому лицу на праве собственности либо на праве хозяйственного ведения либо оперативного управления.</w:t>
      </w:r>
      <w:r w:rsidR="00B54B33">
        <w:t xml:space="preserve"> </w:t>
      </w:r>
    </w:p>
    <w:p w:rsidR="00B54B33" w:rsidRDefault="00B54B33" w:rsidP="00B54B33">
      <w:pPr>
        <w:pStyle w:val="a3"/>
        <w:numPr>
          <w:ilvl w:val="0"/>
          <w:numId w:val="20"/>
        </w:numPr>
        <w:spacing w:line="360" w:lineRule="auto"/>
      </w:pPr>
      <w:r>
        <w:rPr>
          <w:sz w:val="28"/>
        </w:rPr>
        <w:t>возможность приобретать права и нести обязанности от своего имени. Филиалы и представительства не являются самостоятельными юридическими лицами. Руководители филиалов и представительств могут выступать от имени юридического лица</w:t>
      </w:r>
      <w:r w:rsidR="005F6451">
        <w:rPr>
          <w:sz w:val="28"/>
        </w:rPr>
        <w:t xml:space="preserve"> и порождать для него права и обязанности.</w:t>
      </w:r>
    </w:p>
    <w:p w:rsidR="00B54B33" w:rsidRDefault="00B54B33" w:rsidP="00B54B33">
      <w:pPr>
        <w:pStyle w:val="a3"/>
        <w:numPr>
          <w:ilvl w:val="0"/>
          <w:numId w:val="20"/>
        </w:numPr>
        <w:spacing w:line="360" w:lineRule="auto"/>
      </w:pPr>
      <w:r>
        <w:rPr>
          <w:sz w:val="28"/>
        </w:rPr>
        <w:t>ответственность своим имуществом по обязательствам. Общий принцип, изложенный в Гражданском кодексе, заключается в том, что всякое юридическое лицо отвечает по гражданскому обязательству всем своим имуществом. Исключение</w:t>
      </w:r>
      <w:r w:rsidR="005F6451">
        <w:rPr>
          <w:sz w:val="28"/>
        </w:rPr>
        <w:t>м являются  случаи, предусмотренные ГК РФ (например,</w:t>
      </w:r>
      <w:r>
        <w:rPr>
          <w:sz w:val="28"/>
        </w:rPr>
        <w:t xml:space="preserve"> ст</w:t>
      </w:r>
      <w:r w:rsidR="005F6451">
        <w:rPr>
          <w:sz w:val="28"/>
        </w:rPr>
        <w:t>.</w:t>
      </w:r>
      <w:r>
        <w:rPr>
          <w:sz w:val="28"/>
        </w:rPr>
        <w:t xml:space="preserve"> 56 </w:t>
      </w:r>
      <w:r w:rsidR="005F6451">
        <w:rPr>
          <w:sz w:val="28"/>
        </w:rPr>
        <w:t>ГК РФ</w:t>
      </w:r>
      <w:r>
        <w:rPr>
          <w:sz w:val="28"/>
        </w:rPr>
        <w:t xml:space="preserve"> </w:t>
      </w:r>
      <w:r w:rsidR="005F6451">
        <w:rPr>
          <w:sz w:val="28"/>
        </w:rPr>
        <w:t xml:space="preserve">– если </w:t>
      </w:r>
      <w:r>
        <w:rPr>
          <w:sz w:val="28"/>
        </w:rPr>
        <w:t xml:space="preserve">несостоятельность (банкротство) юридического лица наступает в результате указаний органов или других юридических лиц, которые имеют право давать такие указания и влиять на </w:t>
      </w:r>
      <w:r w:rsidR="005F6451">
        <w:rPr>
          <w:sz w:val="28"/>
        </w:rPr>
        <w:t>деятельность юридического лица,</w:t>
      </w:r>
      <w:r>
        <w:rPr>
          <w:sz w:val="28"/>
        </w:rPr>
        <w:t>субсидиарную ответственность несет то лицо, которое давало такого рода указания</w:t>
      </w:r>
      <w:r w:rsidR="005F6451">
        <w:rPr>
          <w:sz w:val="28"/>
        </w:rPr>
        <w:t>)</w:t>
      </w:r>
    </w:p>
    <w:p w:rsidR="00B54B33" w:rsidRDefault="00B54B33" w:rsidP="00B54B33">
      <w:pPr>
        <w:pStyle w:val="a3"/>
        <w:numPr>
          <w:ilvl w:val="0"/>
          <w:numId w:val="20"/>
        </w:numPr>
        <w:spacing w:line="360" w:lineRule="auto"/>
        <w:rPr>
          <w:sz w:val="28"/>
        </w:rPr>
      </w:pPr>
      <w:r>
        <w:rPr>
          <w:sz w:val="28"/>
        </w:rPr>
        <w:t xml:space="preserve">возможность выступать истцом и ответчиком в арбитражном суде. </w:t>
      </w:r>
    </w:p>
    <w:p w:rsidR="00765EDE" w:rsidRPr="005F6451" w:rsidRDefault="00B54B33" w:rsidP="005F6451">
      <w:pPr>
        <w:pStyle w:val="a3"/>
        <w:spacing w:line="360" w:lineRule="auto"/>
        <w:rPr>
          <w:sz w:val="28"/>
        </w:rPr>
      </w:pPr>
      <w:r>
        <w:rPr>
          <w:sz w:val="28"/>
        </w:rPr>
        <w:t>Ю</w:t>
      </w:r>
      <w:r>
        <w:rPr>
          <w:sz w:val="28"/>
          <w:szCs w:val="28"/>
        </w:rPr>
        <w:t>ридические лица в РФ можно разделить на коммерческие и некоммерческие. Поговорим сначала о первых.</w:t>
      </w:r>
      <w:bookmarkStart w:id="2" w:name="_Toc240961294"/>
      <w:bookmarkStart w:id="3" w:name="_Toc240961909"/>
      <w:bookmarkStart w:id="4" w:name="_Toc241032062"/>
      <w:bookmarkStart w:id="5" w:name="_Toc241032163"/>
      <w:bookmarkStart w:id="6" w:name="_Toc241033485"/>
    </w:p>
    <w:p w:rsidR="005F6451" w:rsidRDefault="005F6451" w:rsidP="00622923">
      <w:pPr>
        <w:autoSpaceDE w:val="0"/>
        <w:autoSpaceDN w:val="0"/>
        <w:adjustRightInd w:val="0"/>
        <w:spacing w:line="360" w:lineRule="auto"/>
        <w:rPr>
          <w:sz w:val="28"/>
          <w:szCs w:val="28"/>
        </w:rPr>
      </w:pPr>
      <w:r>
        <w:rPr>
          <w:sz w:val="28"/>
          <w:szCs w:val="28"/>
        </w:rPr>
        <w:t xml:space="preserve">Коммерческие организации представляют собой </w:t>
      </w:r>
      <w:r w:rsidR="00622923">
        <w:rPr>
          <w:sz w:val="28"/>
          <w:szCs w:val="28"/>
        </w:rPr>
        <w:t>организации,</w:t>
      </w:r>
      <w:r>
        <w:rPr>
          <w:sz w:val="28"/>
          <w:szCs w:val="28"/>
        </w:rPr>
        <w:t xml:space="preserve"> созданные для получения прибыли.</w:t>
      </w:r>
      <w:r w:rsidR="00765EDE" w:rsidRPr="008211CC">
        <w:rPr>
          <w:sz w:val="28"/>
          <w:szCs w:val="28"/>
        </w:rPr>
        <w:t xml:space="preserve"> </w:t>
      </w:r>
    </w:p>
    <w:p w:rsidR="00622923" w:rsidRPr="00622923" w:rsidRDefault="00622923" w:rsidP="00622923">
      <w:pPr>
        <w:spacing w:line="360" w:lineRule="auto"/>
        <w:rPr>
          <w:sz w:val="28"/>
          <w:szCs w:val="28"/>
        </w:rPr>
      </w:pPr>
      <w:bookmarkStart w:id="7" w:name="sub_14"/>
      <w:r w:rsidRPr="00622923">
        <w:rPr>
          <w:sz w:val="28"/>
          <w:szCs w:val="28"/>
        </w:rPr>
        <w:t>Статья 50 ГК РФ содержит исчерпывающий перечень коммерческих организаций. К ним относятся:</w:t>
      </w:r>
    </w:p>
    <w:bookmarkEnd w:id="7"/>
    <w:p w:rsidR="00622923" w:rsidRPr="00622923" w:rsidRDefault="00622923" w:rsidP="00622923">
      <w:pPr>
        <w:spacing w:line="360" w:lineRule="auto"/>
        <w:rPr>
          <w:sz w:val="28"/>
          <w:szCs w:val="28"/>
        </w:rPr>
      </w:pPr>
      <w:r w:rsidRPr="00622923">
        <w:rPr>
          <w:sz w:val="28"/>
          <w:szCs w:val="28"/>
        </w:rPr>
        <w:t>1) хозяйственное товарищество:</w:t>
      </w:r>
    </w:p>
    <w:p w:rsidR="00622923" w:rsidRPr="00622923" w:rsidRDefault="00622923" w:rsidP="00622923">
      <w:pPr>
        <w:spacing w:line="360" w:lineRule="auto"/>
        <w:rPr>
          <w:sz w:val="28"/>
          <w:szCs w:val="28"/>
        </w:rPr>
      </w:pPr>
      <w:r w:rsidRPr="00622923">
        <w:rPr>
          <w:sz w:val="28"/>
          <w:szCs w:val="28"/>
        </w:rPr>
        <w:t>а) полное товарищество (ст. 69 ГК</w:t>
      </w:r>
      <w:r>
        <w:rPr>
          <w:sz w:val="28"/>
          <w:szCs w:val="28"/>
        </w:rPr>
        <w:t xml:space="preserve"> РФ</w:t>
      </w:r>
      <w:r w:rsidRPr="00622923">
        <w:rPr>
          <w:sz w:val="28"/>
          <w:szCs w:val="28"/>
        </w:rPr>
        <w:t>);</w:t>
      </w:r>
    </w:p>
    <w:p w:rsidR="00622923" w:rsidRPr="00622923" w:rsidRDefault="00622923" w:rsidP="00622923">
      <w:pPr>
        <w:spacing w:line="360" w:lineRule="auto"/>
        <w:rPr>
          <w:sz w:val="28"/>
          <w:szCs w:val="28"/>
        </w:rPr>
      </w:pPr>
      <w:r w:rsidRPr="00622923">
        <w:rPr>
          <w:sz w:val="28"/>
          <w:szCs w:val="28"/>
        </w:rPr>
        <w:t>б) товарищество на вере (коммандитное товарищество) (ст. 82 ГК</w:t>
      </w:r>
      <w:r>
        <w:rPr>
          <w:sz w:val="28"/>
          <w:szCs w:val="28"/>
        </w:rPr>
        <w:t xml:space="preserve"> РФ</w:t>
      </w:r>
      <w:r w:rsidRPr="00622923">
        <w:rPr>
          <w:sz w:val="28"/>
          <w:szCs w:val="28"/>
        </w:rPr>
        <w:t>);</w:t>
      </w:r>
    </w:p>
    <w:p w:rsidR="00622923" w:rsidRPr="00622923" w:rsidRDefault="00622923" w:rsidP="00622923">
      <w:pPr>
        <w:spacing w:line="360" w:lineRule="auto"/>
        <w:rPr>
          <w:sz w:val="28"/>
          <w:szCs w:val="28"/>
        </w:rPr>
      </w:pPr>
      <w:r w:rsidRPr="00622923">
        <w:rPr>
          <w:sz w:val="28"/>
          <w:szCs w:val="28"/>
        </w:rPr>
        <w:t>2) хозяйственное общество:</w:t>
      </w:r>
    </w:p>
    <w:p w:rsidR="00622923" w:rsidRPr="00622923" w:rsidRDefault="00622923" w:rsidP="00622923">
      <w:pPr>
        <w:spacing w:line="360" w:lineRule="auto"/>
        <w:rPr>
          <w:sz w:val="28"/>
          <w:szCs w:val="28"/>
        </w:rPr>
      </w:pPr>
      <w:r w:rsidRPr="00622923">
        <w:rPr>
          <w:sz w:val="28"/>
          <w:szCs w:val="28"/>
        </w:rPr>
        <w:t>а) общество с ограниченной ответственностью (ст. 87 ГК</w:t>
      </w:r>
      <w:r>
        <w:rPr>
          <w:sz w:val="28"/>
          <w:szCs w:val="28"/>
        </w:rPr>
        <w:t xml:space="preserve"> РФ</w:t>
      </w:r>
      <w:r w:rsidRPr="00622923">
        <w:rPr>
          <w:sz w:val="28"/>
          <w:szCs w:val="28"/>
        </w:rPr>
        <w:t>, Федеральный закон от 8 февраля 1998 г. N 14-ФЗ "Об обществах с ограниченной ответственностью");</w:t>
      </w:r>
    </w:p>
    <w:p w:rsidR="00622923" w:rsidRPr="00622923" w:rsidRDefault="00622923" w:rsidP="00622923">
      <w:pPr>
        <w:spacing w:line="360" w:lineRule="auto"/>
        <w:rPr>
          <w:sz w:val="28"/>
          <w:szCs w:val="28"/>
        </w:rPr>
      </w:pPr>
      <w:r w:rsidRPr="00622923">
        <w:rPr>
          <w:sz w:val="28"/>
          <w:szCs w:val="28"/>
        </w:rPr>
        <w:t>б) общество с дополнительной ответственностью (ст. 95 ГК</w:t>
      </w:r>
      <w:r>
        <w:rPr>
          <w:sz w:val="28"/>
          <w:szCs w:val="28"/>
        </w:rPr>
        <w:t xml:space="preserve"> РФ</w:t>
      </w:r>
      <w:r w:rsidRPr="00622923">
        <w:rPr>
          <w:sz w:val="28"/>
          <w:szCs w:val="28"/>
        </w:rPr>
        <w:t>);</w:t>
      </w:r>
    </w:p>
    <w:p w:rsidR="00622923" w:rsidRPr="00622923" w:rsidRDefault="00622923" w:rsidP="00622923">
      <w:pPr>
        <w:spacing w:line="360" w:lineRule="auto"/>
        <w:rPr>
          <w:sz w:val="28"/>
          <w:szCs w:val="28"/>
        </w:rPr>
      </w:pPr>
      <w:r w:rsidRPr="00622923">
        <w:rPr>
          <w:sz w:val="28"/>
          <w:szCs w:val="28"/>
        </w:rPr>
        <w:t>в) акционерное общество (ст. 96 ГК</w:t>
      </w:r>
      <w:r>
        <w:rPr>
          <w:sz w:val="28"/>
          <w:szCs w:val="28"/>
        </w:rPr>
        <w:t xml:space="preserve"> РФ</w:t>
      </w:r>
      <w:r w:rsidRPr="00622923">
        <w:rPr>
          <w:sz w:val="28"/>
          <w:szCs w:val="28"/>
        </w:rPr>
        <w:t>, Федеральный закон от 26 декабря 1995 г. N 208-ФЗ "Об акционерных обществах", Федеральный закон от 19 июля 1998 г. N 115-ФЗ "Об особенностях правового положения акционерных обществ работников (народных предприятий)", Федеральный закон от 29 ноября 2001 г. N 156-ФЗ "Об инвестиционных фондах");</w:t>
      </w:r>
    </w:p>
    <w:p w:rsidR="00622923" w:rsidRPr="00622923" w:rsidRDefault="00622923" w:rsidP="00622923">
      <w:pPr>
        <w:spacing w:line="360" w:lineRule="auto"/>
        <w:rPr>
          <w:sz w:val="28"/>
          <w:szCs w:val="28"/>
        </w:rPr>
      </w:pPr>
      <w:r w:rsidRPr="00622923">
        <w:rPr>
          <w:sz w:val="28"/>
          <w:szCs w:val="28"/>
        </w:rPr>
        <w:t>3) производственный кооператив (артель) (п. 1 ст. 107 ГК</w:t>
      </w:r>
      <w:r>
        <w:rPr>
          <w:sz w:val="28"/>
          <w:szCs w:val="28"/>
        </w:rPr>
        <w:t xml:space="preserve"> РФ</w:t>
      </w:r>
      <w:r w:rsidRPr="00622923">
        <w:rPr>
          <w:sz w:val="28"/>
          <w:szCs w:val="28"/>
        </w:rPr>
        <w:t>, Федеральный закон от 8 мая 1996 г. N 41-ФЗ "О производственных кооперативах", Федеральный закон от 1995 г. N 193-ФЗ "О сельскохозяйственной кооперации");</w:t>
      </w:r>
    </w:p>
    <w:p w:rsidR="00622923" w:rsidRPr="00622923" w:rsidRDefault="00622923" w:rsidP="00622923">
      <w:pPr>
        <w:spacing w:line="360" w:lineRule="auto"/>
        <w:rPr>
          <w:sz w:val="28"/>
          <w:szCs w:val="28"/>
        </w:rPr>
      </w:pPr>
      <w:r w:rsidRPr="00622923">
        <w:rPr>
          <w:sz w:val="28"/>
          <w:szCs w:val="28"/>
        </w:rPr>
        <w:t>4) государственное (муниципальное) унитарное предприятие (ст. 113 ГК, Федеральный закон 14 ноября 2002 г. N 161-ФЗ "О государственных и муниципальных унитарных предприятиях").</w:t>
      </w:r>
    </w:p>
    <w:p w:rsidR="00622923" w:rsidRDefault="00622923" w:rsidP="00622923">
      <w:pPr>
        <w:autoSpaceDE w:val="0"/>
        <w:autoSpaceDN w:val="0"/>
        <w:adjustRightInd w:val="0"/>
        <w:spacing w:line="360" w:lineRule="auto"/>
        <w:rPr>
          <w:sz w:val="28"/>
          <w:szCs w:val="28"/>
        </w:rPr>
      </w:pPr>
    </w:p>
    <w:p w:rsidR="00765EDE" w:rsidRDefault="00AD3880" w:rsidP="005F6451">
      <w:pPr>
        <w:autoSpaceDE w:val="0"/>
        <w:autoSpaceDN w:val="0"/>
        <w:adjustRightInd w:val="0"/>
        <w:spacing w:line="360" w:lineRule="auto"/>
        <w:rPr>
          <w:sz w:val="28"/>
          <w:szCs w:val="28"/>
        </w:rPr>
      </w:pPr>
      <w:r>
        <w:rPr>
          <w:sz w:val="28"/>
          <w:szCs w:val="28"/>
        </w:rPr>
        <w:t>Как и физические лица, юридические обладают своей правоспособностью и дееспособностью. Однако между ними огр</w:t>
      </w:r>
      <w:r w:rsidR="00622923">
        <w:rPr>
          <w:sz w:val="28"/>
          <w:szCs w:val="28"/>
        </w:rPr>
        <w:t>о</w:t>
      </w:r>
      <w:r>
        <w:rPr>
          <w:sz w:val="28"/>
          <w:szCs w:val="28"/>
        </w:rPr>
        <w:t>м</w:t>
      </w:r>
      <w:r w:rsidR="00622923">
        <w:rPr>
          <w:sz w:val="28"/>
          <w:szCs w:val="28"/>
        </w:rPr>
        <w:t>ные</w:t>
      </w:r>
      <w:r>
        <w:rPr>
          <w:sz w:val="28"/>
          <w:szCs w:val="28"/>
        </w:rPr>
        <w:t xml:space="preserve"> различия. Они</w:t>
      </w:r>
      <w:r w:rsidR="00765EDE" w:rsidRPr="008211CC">
        <w:rPr>
          <w:sz w:val="28"/>
          <w:szCs w:val="28"/>
        </w:rPr>
        <w:t xml:space="preserve"> возникают в момент создания</w:t>
      </w:r>
      <w:r>
        <w:rPr>
          <w:sz w:val="28"/>
          <w:szCs w:val="28"/>
        </w:rPr>
        <w:t xml:space="preserve">, а </w:t>
      </w:r>
      <w:r w:rsidR="00765EDE" w:rsidRPr="008211CC">
        <w:rPr>
          <w:sz w:val="28"/>
          <w:szCs w:val="28"/>
        </w:rPr>
        <w:t xml:space="preserve"> прекращаются в момент внесения записи о его исключении из единого государственного реестра юридических лиц.</w:t>
      </w:r>
      <w:r w:rsidR="00765EDE" w:rsidRPr="008211CC">
        <w:rPr>
          <w:rStyle w:val="af0"/>
          <w:sz w:val="28"/>
          <w:szCs w:val="28"/>
        </w:rPr>
        <w:footnoteReference w:id="4"/>
      </w:r>
      <w:r w:rsidR="00765EDE" w:rsidRPr="008211CC">
        <w:rPr>
          <w:sz w:val="28"/>
          <w:szCs w:val="28"/>
        </w:rPr>
        <w:t xml:space="preserve"> Объем гражданской правоспособности юридического лица определяется его учредительными документами</w:t>
      </w:r>
      <w:r w:rsidR="00622923">
        <w:rPr>
          <w:sz w:val="28"/>
          <w:szCs w:val="28"/>
        </w:rPr>
        <w:t>.</w:t>
      </w:r>
      <w:r>
        <w:rPr>
          <w:sz w:val="28"/>
          <w:szCs w:val="28"/>
        </w:rPr>
        <w:t xml:space="preserve"> </w:t>
      </w:r>
      <w:r w:rsidR="00765EDE" w:rsidRPr="008211CC">
        <w:rPr>
          <w:sz w:val="28"/>
          <w:szCs w:val="28"/>
        </w:rPr>
        <w:t xml:space="preserve">Правоспособность юридических лиц может быть общей (универсальной) и специальной (ограниченной). Общая (универсальная) правоспособность дает юридическим лицам возможность осуществлять любые виды деятельности, не запрещенные законом, если в учредительных документах подобных организаций не содержится исчерпывающий (законченный) перечень видов деятельности, которыми соответствующая организация вправе заниматься. Общей правоспособностью обладают коммерческие организации, за исключением государственных и муниципальных унитарных предприятий, банков, фондовых бирж, страховых организаций. Специальной (ограниченной) правоспособностью обладают лишь те организации, для которых такая правоспособность прямо установлена законом или учредительными документами организации. </w:t>
      </w:r>
      <w:r w:rsidR="00B521E9">
        <w:rPr>
          <w:sz w:val="28"/>
          <w:szCs w:val="28"/>
        </w:rPr>
        <w:t>У</w:t>
      </w:r>
      <w:r w:rsidR="00765EDE" w:rsidRPr="008211CC">
        <w:rPr>
          <w:sz w:val="28"/>
          <w:szCs w:val="28"/>
        </w:rPr>
        <w:t>становление специальной правоспособности обусловлено целями их создания, определенными учредителями.</w:t>
      </w:r>
    </w:p>
    <w:p w:rsidR="00AD3880" w:rsidRPr="008211CC" w:rsidRDefault="00AD3880" w:rsidP="005F6451">
      <w:pPr>
        <w:autoSpaceDE w:val="0"/>
        <w:autoSpaceDN w:val="0"/>
        <w:adjustRightInd w:val="0"/>
        <w:spacing w:line="360" w:lineRule="auto"/>
        <w:rPr>
          <w:sz w:val="28"/>
          <w:szCs w:val="28"/>
        </w:rPr>
      </w:pPr>
      <w:r>
        <w:rPr>
          <w:sz w:val="28"/>
          <w:szCs w:val="28"/>
        </w:rPr>
        <w:t>Разберем виды коммерчески юридических лиц, закрепленных в ГК РФ:</w:t>
      </w:r>
    </w:p>
    <w:p w:rsidR="00765EDE" w:rsidRPr="00AD3880" w:rsidRDefault="00AD3880" w:rsidP="00AD3880">
      <w:pPr>
        <w:pStyle w:val="Style4"/>
        <w:widowControl/>
        <w:spacing w:line="360" w:lineRule="auto"/>
        <w:ind w:left="709" w:firstLine="0"/>
        <w:rPr>
          <w:rStyle w:val="FontStyle23"/>
          <w:b/>
          <w:sz w:val="28"/>
          <w:szCs w:val="28"/>
        </w:rPr>
      </w:pPr>
      <w:r w:rsidRPr="00AD3880">
        <w:rPr>
          <w:rStyle w:val="FontStyle23"/>
          <w:b/>
          <w:sz w:val="28"/>
          <w:szCs w:val="28"/>
        </w:rPr>
        <w:t>1.</w:t>
      </w:r>
      <w:r w:rsidR="00765EDE" w:rsidRPr="00AD3880">
        <w:rPr>
          <w:rStyle w:val="FontStyle23"/>
          <w:b/>
          <w:sz w:val="28"/>
          <w:szCs w:val="28"/>
        </w:rPr>
        <w:t>Хозяйственные товарищества и общества</w:t>
      </w:r>
    </w:p>
    <w:p w:rsidR="00B521E9" w:rsidRDefault="00765EDE" w:rsidP="008211CC">
      <w:pPr>
        <w:spacing w:line="360" w:lineRule="auto"/>
        <w:rPr>
          <w:sz w:val="28"/>
          <w:szCs w:val="28"/>
        </w:rPr>
      </w:pPr>
      <w:r w:rsidRPr="008211CC">
        <w:rPr>
          <w:sz w:val="28"/>
          <w:szCs w:val="28"/>
        </w:rPr>
        <w:t>Основными видами коммерческих организаций являются хозяйственные общества и товарищества – наиболее распространенные формы предпринимательства как в России, так и за рубежом. Хозяйственными товариществами и обществами признаются коммерческие организации с разделенным на доли (вклады) учредителей (участников) уставным (складочным) капиталом.</w:t>
      </w:r>
      <w:r w:rsidRPr="008211CC">
        <w:rPr>
          <w:rStyle w:val="af0"/>
          <w:sz w:val="28"/>
          <w:szCs w:val="28"/>
        </w:rPr>
        <w:footnoteReference w:id="5"/>
      </w:r>
      <w:r w:rsidRPr="008211CC">
        <w:rPr>
          <w:sz w:val="28"/>
          <w:szCs w:val="28"/>
        </w:rPr>
        <w:t xml:space="preserve"> Главное отличие хозяйственного товарищества от хозяйственного общества заключается в том, что хозяйственное товарищество – это объединение лиц, а хозяйственное общество – объединение капитала. Хозяйственные товарищества </w:t>
      </w:r>
      <w:r w:rsidR="00FA3108">
        <w:rPr>
          <w:sz w:val="28"/>
          <w:szCs w:val="28"/>
        </w:rPr>
        <w:t>бывают</w:t>
      </w:r>
      <w:r w:rsidRPr="008211CC">
        <w:rPr>
          <w:sz w:val="28"/>
          <w:szCs w:val="28"/>
        </w:rPr>
        <w:t xml:space="preserve"> двух видов – полные товарищества и товарищества на вере (коммандитные товарищества), а хозяйственные общества могут создаваться в форме акционерного общества, общества с ограниченной или с дополнительной ответственностью. Полное товарищество создается и действует на основании учредительного договора, который подписывается всеми участниками.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его участников.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r w:rsidR="00B521E9" w:rsidRPr="008211CC">
        <w:rPr>
          <w:sz w:val="28"/>
          <w:szCs w:val="28"/>
        </w:rPr>
        <w:t xml:space="preserve"> </w:t>
      </w:r>
      <w:r w:rsidRPr="008211CC">
        <w:rPr>
          <w:sz w:val="28"/>
          <w:szCs w:val="28"/>
        </w:rPr>
        <w:t>Участники полного товарищества солидарно несут субсидиарную (т. е. дополнительную) ответственность своим имуществом по обязательствам товарищества. При этом 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r w:rsidR="00B521E9" w:rsidRPr="008211CC">
        <w:rPr>
          <w:sz w:val="28"/>
          <w:szCs w:val="28"/>
        </w:rPr>
        <w:t xml:space="preserve"> </w:t>
      </w:r>
      <w:r w:rsidRPr="008211CC">
        <w:rPr>
          <w:sz w:val="28"/>
          <w:szCs w:val="28"/>
        </w:rPr>
        <w:t>Участие в полном товариществе прекращается в случае:</w:t>
      </w:r>
      <w:r w:rsidR="00B521E9" w:rsidRPr="008211CC">
        <w:rPr>
          <w:sz w:val="28"/>
          <w:szCs w:val="28"/>
        </w:rPr>
        <w:t xml:space="preserve"> </w:t>
      </w:r>
    </w:p>
    <w:p w:rsidR="00B521E9" w:rsidRPr="00B521E9" w:rsidRDefault="00765EDE" w:rsidP="00B521E9">
      <w:pPr>
        <w:pStyle w:val="af8"/>
        <w:numPr>
          <w:ilvl w:val="0"/>
          <w:numId w:val="21"/>
        </w:numPr>
        <w:spacing w:line="360" w:lineRule="auto"/>
        <w:rPr>
          <w:sz w:val="28"/>
          <w:szCs w:val="28"/>
        </w:rPr>
      </w:pPr>
      <w:r w:rsidRPr="00B521E9">
        <w:rPr>
          <w:sz w:val="28"/>
          <w:szCs w:val="28"/>
        </w:rPr>
        <w:t>выхода участника из товарищества;</w:t>
      </w:r>
    </w:p>
    <w:p w:rsidR="00B521E9" w:rsidRDefault="00765EDE" w:rsidP="00B521E9">
      <w:pPr>
        <w:pStyle w:val="af8"/>
        <w:numPr>
          <w:ilvl w:val="0"/>
          <w:numId w:val="21"/>
        </w:numPr>
        <w:spacing w:line="360" w:lineRule="auto"/>
        <w:rPr>
          <w:sz w:val="28"/>
          <w:szCs w:val="28"/>
        </w:rPr>
      </w:pPr>
      <w:r w:rsidRPr="00B521E9">
        <w:rPr>
          <w:sz w:val="28"/>
          <w:szCs w:val="28"/>
        </w:rPr>
        <w:t xml:space="preserve"> смерти участника;</w:t>
      </w:r>
    </w:p>
    <w:p w:rsidR="00B521E9" w:rsidRDefault="00765EDE" w:rsidP="00B521E9">
      <w:pPr>
        <w:pStyle w:val="af8"/>
        <w:numPr>
          <w:ilvl w:val="0"/>
          <w:numId w:val="21"/>
        </w:numPr>
        <w:spacing w:line="360" w:lineRule="auto"/>
        <w:rPr>
          <w:sz w:val="28"/>
          <w:szCs w:val="28"/>
        </w:rPr>
      </w:pPr>
      <w:r w:rsidRPr="00B521E9">
        <w:rPr>
          <w:sz w:val="28"/>
          <w:szCs w:val="28"/>
        </w:rPr>
        <w:t>признания участника безвестно отсутствующим, недееспособным или ограниченно дееспособным; несостоятельным (банкротом) или открытия в отношении него реорганизационных процедур по решению суда (в связи с его неплатежеспособностью);</w:t>
      </w:r>
    </w:p>
    <w:p w:rsidR="00FA3108" w:rsidRDefault="00765EDE" w:rsidP="00B521E9">
      <w:pPr>
        <w:pStyle w:val="af8"/>
        <w:numPr>
          <w:ilvl w:val="0"/>
          <w:numId w:val="21"/>
        </w:numPr>
        <w:spacing w:line="360" w:lineRule="auto"/>
        <w:rPr>
          <w:sz w:val="28"/>
          <w:szCs w:val="28"/>
        </w:rPr>
      </w:pPr>
      <w:r w:rsidRPr="00B521E9">
        <w:rPr>
          <w:sz w:val="28"/>
          <w:szCs w:val="28"/>
        </w:rPr>
        <w:t>прекращения участвующего в деятельности товарищества юридического лица путем его реорганизации или ликвидации;</w:t>
      </w:r>
    </w:p>
    <w:p w:rsidR="00FA3108" w:rsidRDefault="00765EDE" w:rsidP="00B521E9">
      <w:pPr>
        <w:pStyle w:val="af8"/>
        <w:numPr>
          <w:ilvl w:val="0"/>
          <w:numId w:val="21"/>
        </w:numPr>
        <w:spacing w:line="360" w:lineRule="auto"/>
        <w:rPr>
          <w:sz w:val="28"/>
          <w:szCs w:val="28"/>
        </w:rPr>
      </w:pPr>
      <w:r w:rsidRPr="00B521E9">
        <w:rPr>
          <w:sz w:val="28"/>
          <w:szCs w:val="28"/>
        </w:rPr>
        <w:t xml:space="preserve"> требования личного кредитора участника о выделе части имущества товарищества, соответствующей доле этого участника в складочном капитале товарищества с целью обращения взыскания на это имущество;</w:t>
      </w:r>
    </w:p>
    <w:p w:rsidR="00FA3108" w:rsidRDefault="00765EDE" w:rsidP="00B521E9">
      <w:pPr>
        <w:pStyle w:val="af8"/>
        <w:numPr>
          <w:ilvl w:val="0"/>
          <w:numId w:val="21"/>
        </w:numPr>
        <w:spacing w:line="360" w:lineRule="auto"/>
        <w:rPr>
          <w:sz w:val="28"/>
          <w:szCs w:val="28"/>
        </w:rPr>
      </w:pPr>
      <w:r w:rsidRPr="00B521E9">
        <w:rPr>
          <w:sz w:val="28"/>
          <w:szCs w:val="28"/>
        </w:rPr>
        <w:t>передачи участником своей доли в складочном капитале другому участнику или третьему лицу;</w:t>
      </w:r>
    </w:p>
    <w:p w:rsidR="00FA3108" w:rsidRDefault="00765EDE" w:rsidP="00B521E9">
      <w:pPr>
        <w:pStyle w:val="af8"/>
        <w:numPr>
          <w:ilvl w:val="0"/>
          <w:numId w:val="21"/>
        </w:numPr>
        <w:spacing w:line="360" w:lineRule="auto"/>
        <w:rPr>
          <w:sz w:val="28"/>
          <w:szCs w:val="28"/>
        </w:rPr>
      </w:pPr>
      <w:r w:rsidRPr="00B521E9">
        <w:rPr>
          <w:sz w:val="28"/>
          <w:szCs w:val="28"/>
        </w:rPr>
        <w:t xml:space="preserve"> исключения участника из товарищества. Участник полного товарищества вправе выйти из него.</w:t>
      </w:r>
      <w:r w:rsidR="00FA3108">
        <w:rPr>
          <w:sz w:val="28"/>
          <w:szCs w:val="28"/>
        </w:rPr>
        <w:t xml:space="preserve"> </w:t>
      </w:r>
    </w:p>
    <w:p w:rsidR="00765EDE" w:rsidRPr="00FA3108" w:rsidRDefault="00765EDE" w:rsidP="00FA3108">
      <w:pPr>
        <w:spacing w:line="360" w:lineRule="auto"/>
        <w:rPr>
          <w:sz w:val="28"/>
          <w:szCs w:val="28"/>
        </w:rPr>
      </w:pPr>
      <w:r w:rsidRPr="00FA3108">
        <w:rPr>
          <w:sz w:val="28"/>
          <w:szCs w:val="28"/>
        </w:rPr>
        <w:t xml:space="preserve">Товарищество на вере создается и действует на основании учредительного договора, который подписывается всеми полными товарищами. Помимо сведений, указанных в п. 2 ст. 52 </w:t>
      </w:r>
      <w:r w:rsidR="00FA3108">
        <w:rPr>
          <w:sz w:val="28"/>
          <w:szCs w:val="28"/>
        </w:rPr>
        <w:t>ГК РФ</w:t>
      </w:r>
      <w:r w:rsidRPr="00FA3108">
        <w:rPr>
          <w:sz w:val="28"/>
          <w:szCs w:val="28"/>
        </w:rPr>
        <w:t>,</w:t>
      </w:r>
      <w:r w:rsidR="00FA3108">
        <w:rPr>
          <w:sz w:val="28"/>
          <w:szCs w:val="28"/>
        </w:rPr>
        <w:t xml:space="preserve"> </w:t>
      </w:r>
      <w:r w:rsidRPr="00FA3108">
        <w:rPr>
          <w:sz w:val="28"/>
          <w:szCs w:val="28"/>
        </w:rPr>
        <w:t>договор должен содержать сведения о размере и составе складочного капитала товарищества, о размере и порядке изменения складочного капитала каждого полного товарища, о размере, порядке изменения долей каждого из полных товарищей в складочном капитале, о совокупном размере вкладов, вносимых вкладчиками.</w:t>
      </w:r>
      <w:r w:rsidR="00FA3108">
        <w:rPr>
          <w:sz w:val="28"/>
          <w:szCs w:val="28"/>
        </w:rPr>
        <w:t xml:space="preserve"> </w:t>
      </w:r>
      <w:r w:rsidRPr="00FA3108">
        <w:rPr>
          <w:sz w:val="28"/>
          <w:szCs w:val="28"/>
        </w:rPr>
        <w:t>Лицо может быть полным товарищем только в одном товариществе на вере.</w:t>
      </w:r>
      <w:r w:rsidR="00AD3880" w:rsidRPr="00FA3108">
        <w:rPr>
          <w:sz w:val="28"/>
          <w:szCs w:val="28"/>
        </w:rPr>
        <w:t xml:space="preserve"> </w:t>
      </w:r>
      <w:r w:rsidRPr="00FA3108">
        <w:rPr>
          <w:sz w:val="28"/>
          <w:szCs w:val="28"/>
        </w:rPr>
        <w:t>Управление деятельностью товарищества на вере осуществляется полными товарищами.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  Вкладчики доверяют полным товарищам свои вклады для ведения последними дел товарищества, отсюда и традиционное название в российском торговом праве такого товарищества – товарищество на вере.</w:t>
      </w:r>
      <w:r w:rsidR="00FA3108">
        <w:rPr>
          <w:sz w:val="28"/>
          <w:szCs w:val="28"/>
        </w:rPr>
        <w:t xml:space="preserve"> </w:t>
      </w:r>
      <w:r w:rsidRPr="00FA3108">
        <w:rPr>
          <w:sz w:val="28"/>
          <w:szCs w:val="28"/>
        </w:rPr>
        <w:t>Вкладчик в товариществе на вере обязан внести вклад в складочный капитал. Его внесение удостоверяется свидетельством об участии, выдаваемым вкладчику товариществом на вере.</w:t>
      </w:r>
    </w:p>
    <w:p w:rsidR="00765EDE" w:rsidRPr="008211CC" w:rsidRDefault="00765EDE" w:rsidP="008211CC">
      <w:pPr>
        <w:spacing w:line="360" w:lineRule="auto"/>
        <w:rPr>
          <w:sz w:val="28"/>
          <w:szCs w:val="28"/>
        </w:rPr>
      </w:pPr>
      <w:r w:rsidRPr="008211CC">
        <w:rPr>
          <w:sz w:val="28"/>
          <w:szCs w:val="28"/>
        </w:rPr>
        <w:t xml:space="preserve">Наиболее распространенными видами юридических лиц по законодательству Российской Федерации являются </w:t>
      </w:r>
      <w:r w:rsidRPr="008211CC">
        <w:rPr>
          <w:b/>
          <w:i/>
          <w:sz w:val="28"/>
          <w:szCs w:val="28"/>
        </w:rPr>
        <w:t>хозяйственные общества</w:t>
      </w:r>
      <w:r w:rsidRPr="008211CC">
        <w:rPr>
          <w:sz w:val="28"/>
          <w:szCs w:val="28"/>
        </w:rPr>
        <w:t>. Их особенность заключается в том, что они создаются с целью объединения капиталов. Разновидности хозяйственных обществ – общества с ограниченной ответственностью, общества с дополнительной ответственностью и акционерные общества.</w:t>
      </w:r>
    </w:p>
    <w:p w:rsidR="00FA3108" w:rsidRDefault="00765EDE" w:rsidP="008211CC">
      <w:pPr>
        <w:spacing w:line="360" w:lineRule="auto"/>
        <w:rPr>
          <w:sz w:val="28"/>
          <w:szCs w:val="28"/>
        </w:rPr>
      </w:pPr>
      <w:r w:rsidRPr="008211CC">
        <w:rPr>
          <w:sz w:val="28"/>
          <w:szCs w:val="28"/>
        </w:rPr>
        <w:t xml:space="preserve">Участники </w:t>
      </w:r>
      <w:r w:rsidRPr="008211CC">
        <w:rPr>
          <w:b/>
          <w:i/>
          <w:sz w:val="28"/>
          <w:szCs w:val="28"/>
        </w:rPr>
        <w:t>общества с ограниченной ответственностью</w:t>
      </w:r>
      <w:r w:rsidRPr="008211CC">
        <w:rPr>
          <w:sz w:val="28"/>
          <w:szCs w:val="28"/>
        </w:rPr>
        <w:t xml:space="preserve"> не отвечают по его обязательствам и несут риск убытков, связанных с деятельностью общества, в пределах стоимости внесенных ими вкладов.</w:t>
      </w:r>
      <w:r w:rsidR="00AD3880">
        <w:rPr>
          <w:sz w:val="28"/>
          <w:szCs w:val="28"/>
        </w:rPr>
        <w:t xml:space="preserve"> </w:t>
      </w:r>
      <w:r w:rsidRPr="008211CC">
        <w:rPr>
          <w:sz w:val="28"/>
          <w:szCs w:val="28"/>
        </w:rPr>
        <w:t>Участниками общества могут быть граждане и юридические лица. Государственные органы и органы местного самоуправления не вправе выступать участниками обществ, если иное не установлено федеральным законом.</w:t>
      </w:r>
      <w:r w:rsidR="00AD3880">
        <w:rPr>
          <w:sz w:val="28"/>
          <w:szCs w:val="28"/>
        </w:rPr>
        <w:t xml:space="preserve"> </w:t>
      </w:r>
      <w:r w:rsidRPr="008211CC">
        <w:rPr>
          <w:sz w:val="28"/>
          <w:szCs w:val="28"/>
        </w:rPr>
        <w:t>Общество может быть учреждено одним лицом, которое становится его единственным участником. Число участников общества не должно превышать пятидесяти. В случае, если их становится больше, то общество в течение года должно преобразоваться в открытое акционерное общество или в производственный коопера</w:t>
      </w:r>
      <w:r w:rsidR="00FA3108">
        <w:rPr>
          <w:sz w:val="28"/>
          <w:szCs w:val="28"/>
        </w:rPr>
        <w:t>тив. Участники общества вправе:</w:t>
      </w:r>
      <w:r w:rsidRPr="008211CC">
        <w:rPr>
          <w:sz w:val="28"/>
          <w:szCs w:val="28"/>
        </w:rPr>
        <w:t xml:space="preserve"> </w:t>
      </w:r>
    </w:p>
    <w:p w:rsidR="00FA3108" w:rsidRDefault="00765EDE" w:rsidP="00FA3108">
      <w:pPr>
        <w:pStyle w:val="af8"/>
        <w:numPr>
          <w:ilvl w:val="0"/>
          <w:numId w:val="22"/>
        </w:numPr>
        <w:spacing w:line="360" w:lineRule="auto"/>
        <w:rPr>
          <w:sz w:val="28"/>
          <w:szCs w:val="28"/>
        </w:rPr>
      </w:pPr>
      <w:r w:rsidRPr="00FA3108">
        <w:rPr>
          <w:sz w:val="28"/>
          <w:szCs w:val="28"/>
        </w:rPr>
        <w:t>участвовать в управлении делами общества в порядке, установленном законодательством России и учредительными документами общества;</w:t>
      </w:r>
    </w:p>
    <w:p w:rsidR="00FA3108" w:rsidRDefault="00765EDE" w:rsidP="00FA3108">
      <w:pPr>
        <w:pStyle w:val="af8"/>
        <w:numPr>
          <w:ilvl w:val="0"/>
          <w:numId w:val="22"/>
        </w:numPr>
        <w:spacing w:line="360" w:lineRule="auto"/>
        <w:rPr>
          <w:sz w:val="28"/>
          <w:szCs w:val="28"/>
        </w:rPr>
      </w:pPr>
      <w:r w:rsidRPr="00FA3108">
        <w:rPr>
          <w:sz w:val="28"/>
          <w:szCs w:val="28"/>
        </w:rPr>
        <w:t xml:space="preserve"> получать информацию о деятельности общества и знакомиться с его бухгалтерскими</w:t>
      </w:r>
      <w:r w:rsidR="00FA3108">
        <w:rPr>
          <w:sz w:val="28"/>
          <w:szCs w:val="28"/>
        </w:rPr>
        <w:t xml:space="preserve"> книгами и иной документацией;</w:t>
      </w:r>
    </w:p>
    <w:p w:rsidR="00FA3108" w:rsidRDefault="00765EDE" w:rsidP="00FA3108">
      <w:pPr>
        <w:pStyle w:val="af8"/>
        <w:numPr>
          <w:ilvl w:val="0"/>
          <w:numId w:val="22"/>
        </w:numPr>
        <w:spacing w:line="360" w:lineRule="auto"/>
        <w:rPr>
          <w:sz w:val="28"/>
          <w:szCs w:val="28"/>
        </w:rPr>
      </w:pPr>
      <w:r w:rsidRPr="00FA3108">
        <w:rPr>
          <w:sz w:val="28"/>
          <w:szCs w:val="28"/>
        </w:rPr>
        <w:t>принимать уч</w:t>
      </w:r>
      <w:r w:rsidR="00FA3108">
        <w:rPr>
          <w:sz w:val="28"/>
          <w:szCs w:val="28"/>
        </w:rPr>
        <w:t>астие в распределении прибыли;</w:t>
      </w:r>
    </w:p>
    <w:p w:rsidR="00FA3108" w:rsidRDefault="00765EDE" w:rsidP="00FA3108">
      <w:pPr>
        <w:pStyle w:val="af8"/>
        <w:numPr>
          <w:ilvl w:val="0"/>
          <w:numId w:val="22"/>
        </w:numPr>
        <w:spacing w:line="360" w:lineRule="auto"/>
        <w:rPr>
          <w:sz w:val="28"/>
          <w:szCs w:val="28"/>
        </w:rPr>
      </w:pPr>
      <w:r w:rsidRPr="00FA3108">
        <w:rPr>
          <w:sz w:val="28"/>
          <w:szCs w:val="28"/>
        </w:rPr>
        <w:t>продать или иным образом уступить свою долю в уставном капитале общества (либо ее часть) одному или нескольки</w:t>
      </w:r>
      <w:r w:rsidR="00FA3108">
        <w:rPr>
          <w:sz w:val="28"/>
          <w:szCs w:val="28"/>
        </w:rPr>
        <w:t>м участникам данного общества;</w:t>
      </w:r>
    </w:p>
    <w:p w:rsidR="00FA3108" w:rsidRDefault="00765EDE" w:rsidP="00FA3108">
      <w:pPr>
        <w:pStyle w:val="af8"/>
        <w:numPr>
          <w:ilvl w:val="0"/>
          <w:numId w:val="22"/>
        </w:numPr>
        <w:spacing w:line="360" w:lineRule="auto"/>
        <w:rPr>
          <w:sz w:val="28"/>
          <w:szCs w:val="28"/>
        </w:rPr>
      </w:pPr>
      <w:r w:rsidRPr="00FA3108">
        <w:rPr>
          <w:sz w:val="28"/>
          <w:szCs w:val="28"/>
        </w:rPr>
        <w:t>в любое время выйти из общества, независимо от с</w:t>
      </w:r>
      <w:r w:rsidR="00FA3108">
        <w:rPr>
          <w:sz w:val="28"/>
          <w:szCs w:val="28"/>
        </w:rPr>
        <w:t>огласия других его участников;</w:t>
      </w:r>
    </w:p>
    <w:p w:rsidR="00765EDE" w:rsidRPr="00FA3108" w:rsidRDefault="00765EDE" w:rsidP="00FA3108">
      <w:pPr>
        <w:pStyle w:val="af8"/>
        <w:numPr>
          <w:ilvl w:val="0"/>
          <w:numId w:val="22"/>
        </w:numPr>
        <w:spacing w:line="360" w:lineRule="auto"/>
        <w:rPr>
          <w:sz w:val="28"/>
          <w:szCs w:val="28"/>
        </w:rPr>
      </w:pPr>
      <w:r w:rsidRPr="00FA3108">
        <w:rPr>
          <w:sz w:val="28"/>
          <w:szCs w:val="28"/>
        </w:rPr>
        <w:t>получить в случае ликвидации общества часть имущества, оставшегося после расчетов с кредиторами, или его стоимость.</w:t>
      </w:r>
    </w:p>
    <w:p w:rsidR="00FA3108" w:rsidRDefault="00765EDE" w:rsidP="008211CC">
      <w:pPr>
        <w:spacing w:line="360" w:lineRule="auto"/>
        <w:rPr>
          <w:sz w:val="28"/>
          <w:szCs w:val="28"/>
        </w:rPr>
      </w:pPr>
      <w:r w:rsidRPr="008211CC">
        <w:rPr>
          <w:sz w:val="28"/>
          <w:szCs w:val="28"/>
        </w:rPr>
        <w:t>Участники общества обязаны:</w:t>
      </w:r>
    </w:p>
    <w:p w:rsidR="00FA3108" w:rsidRDefault="00765EDE" w:rsidP="00FA3108">
      <w:pPr>
        <w:pStyle w:val="af8"/>
        <w:numPr>
          <w:ilvl w:val="0"/>
          <w:numId w:val="23"/>
        </w:numPr>
        <w:spacing w:line="360" w:lineRule="auto"/>
        <w:rPr>
          <w:sz w:val="28"/>
          <w:szCs w:val="28"/>
        </w:rPr>
      </w:pPr>
      <w:r w:rsidRPr="00FA3108">
        <w:rPr>
          <w:sz w:val="28"/>
          <w:szCs w:val="28"/>
        </w:rPr>
        <w:t>вносить вклады в порядке, в размерах, в составе и в сроки, которые предусмотрены законодательством Российской Федерации и учредительными документами общества;</w:t>
      </w:r>
    </w:p>
    <w:p w:rsidR="00FA3108" w:rsidRDefault="00765EDE" w:rsidP="00FA3108">
      <w:pPr>
        <w:pStyle w:val="af8"/>
        <w:numPr>
          <w:ilvl w:val="0"/>
          <w:numId w:val="23"/>
        </w:numPr>
        <w:spacing w:line="360" w:lineRule="auto"/>
        <w:rPr>
          <w:sz w:val="28"/>
          <w:szCs w:val="28"/>
        </w:rPr>
      </w:pPr>
      <w:r w:rsidRPr="00FA3108">
        <w:rPr>
          <w:sz w:val="28"/>
          <w:szCs w:val="28"/>
        </w:rPr>
        <w:t>не разглашать конфиденциальную информацию о деятельности общества.</w:t>
      </w:r>
    </w:p>
    <w:p w:rsidR="00765EDE" w:rsidRPr="00FA3108" w:rsidRDefault="00FA3108" w:rsidP="00FA3108">
      <w:pPr>
        <w:spacing w:line="360" w:lineRule="auto"/>
        <w:rPr>
          <w:sz w:val="28"/>
          <w:szCs w:val="28"/>
        </w:rPr>
      </w:pPr>
      <w:r w:rsidRPr="00FA3108">
        <w:rPr>
          <w:sz w:val="28"/>
          <w:szCs w:val="28"/>
        </w:rPr>
        <w:t xml:space="preserve"> </w:t>
      </w:r>
      <w:r w:rsidR="00765EDE" w:rsidRPr="00FA3108">
        <w:rPr>
          <w:sz w:val="28"/>
          <w:szCs w:val="28"/>
        </w:rPr>
        <w:t>Учредительными документами общества являются учредительный договор, подписанный всеми его учредителями, и устав, а если общество учреждается одним лицом – устав.</w:t>
      </w:r>
      <w:r w:rsidRPr="00FA3108">
        <w:rPr>
          <w:sz w:val="28"/>
          <w:szCs w:val="28"/>
        </w:rPr>
        <w:t xml:space="preserve"> </w:t>
      </w:r>
      <w:r w:rsidR="00765EDE" w:rsidRPr="00FA3108">
        <w:rPr>
          <w:sz w:val="28"/>
          <w:szCs w:val="28"/>
        </w:rPr>
        <w:t>Высшим органом общества с ограниченной ответственностью является общее собрание его участников. Участник общества с ограниченной ответственностью вправе в любое время выйти из общества, независимо от согласия других его участников. При этом ему должна быть выплачена стоимость части имущества, соответствующей его доле в уставном капитале общества</w:t>
      </w:r>
      <w:r>
        <w:rPr>
          <w:sz w:val="28"/>
          <w:szCs w:val="28"/>
        </w:rPr>
        <w:t>ю.</w:t>
      </w:r>
    </w:p>
    <w:p w:rsidR="00FA3108" w:rsidRDefault="00765EDE" w:rsidP="008211CC">
      <w:pPr>
        <w:spacing w:line="360" w:lineRule="auto"/>
        <w:rPr>
          <w:sz w:val="28"/>
          <w:szCs w:val="28"/>
        </w:rPr>
      </w:pPr>
      <w:r w:rsidRPr="008211CC">
        <w:rPr>
          <w:sz w:val="28"/>
          <w:szCs w:val="28"/>
        </w:rPr>
        <w:t xml:space="preserve">Что касается акционерного общества, то можно </w:t>
      </w:r>
      <w:r w:rsidR="00AD3880">
        <w:rPr>
          <w:sz w:val="28"/>
          <w:szCs w:val="28"/>
        </w:rPr>
        <w:t>выделить следующие его признаки</w:t>
      </w:r>
      <w:r w:rsidRPr="008211CC">
        <w:rPr>
          <w:sz w:val="28"/>
          <w:szCs w:val="28"/>
        </w:rPr>
        <w:t>:</w:t>
      </w:r>
    </w:p>
    <w:p w:rsidR="00FA3108" w:rsidRDefault="00765EDE" w:rsidP="00FA3108">
      <w:pPr>
        <w:pStyle w:val="af8"/>
        <w:numPr>
          <w:ilvl w:val="0"/>
          <w:numId w:val="26"/>
        </w:numPr>
        <w:spacing w:line="360" w:lineRule="auto"/>
        <w:rPr>
          <w:sz w:val="28"/>
          <w:szCs w:val="28"/>
        </w:rPr>
      </w:pPr>
      <w:r w:rsidRPr="00FA3108">
        <w:rPr>
          <w:sz w:val="28"/>
          <w:szCs w:val="28"/>
        </w:rPr>
        <w:t>акционерное общество явля</w:t>
      </w:r>
      <w:r w:rsidR="00FA3108">
        <w:rPr>
          <w:sz w:val="28"/>
          <w:szCs w:val="28"/>
        </w:rPr>
        <w:t>ется коммерческой организацией;</w:t>
      </w:r>
    </w:p>
    <w:p w:rsidR="00FA3108" w:rsidRDefault="00765EDE" w:rsidP="00FA3108">
      <w:pPr>
        <w:pStyle w:val="af8"/>
        <w:numPr>
          <w:ilvl w:val="0"/>
          <w:numId w:val="26"/>
        </w:numPr>
        <w:spacing w:line="360" w:lineRule="auto"/>
        <w:rPr>
          <w:sz w:val="28"/>
          <w:szCs w:val="28"/>
        </w:rPr>
      </w:pPr>
      <w:r w:rsidRPr="00FA3108">
        <w:rPr>
          <w:sz w:val="28"/>
          <w:szCs w:val="28"/>
        </w:rPr>
        <w:t xml:space="preserve"> уставный капитал акционерного общества разделен на определенное число акций, каждая из которых дает ее в</w:t>
      </w:r>
      <w:r w:rsidR="00FA3108">
        <w:rPr>
          <w:sz w:val="28"/>
          <w:szCs w:val="28"/>
        </w:rPr>
        <w:t>ладельцу равный объем прав;</w:t>
      </w:r>
    </w:p>
    <w:p w:rsidR="00765EDE" w:rsidRPr="00FA3108" w:rsidRDefault="00765EDE" w:rsidP="00FA3108">
      <w:pPr>
        <w:pStyle w:val="af8"/>
        <w:numPr>
          <w:ilvl w:val="0"/>
          <w:numId w:val="26"/>
        </w:numPr>
        <w:spacing w:line="360" w:lineRule="auto"/>
        <w:rPr>
          <w:sz w:val="28"/>
          <w:szCs w:val="28"/>
        </w:rPr>
      </w:pPr>
      <w:r w:rsidRPr="00FA3108">
        <w:rPr>
          <w:sz w:val="28"/>
          <w:szCs w:val="28"/>
        </w:rPr>
        <w:t>правоотношения между акционером и акционерным обществом по своей юридической природе являются обязательственными.</w:t>
      </w:r>
    </w:p>
    <w:p w:rsidR="00765EDE" w:rsidRPr="008211CC" w:rsidRDefault="00765EDE" w:rsidP="008211CC">
      <w:pPr>
        <w:spacing w:line="360" w:lineRule="auto"/>
        <w:rPr>
          <w:sz w:val="28"/>
          <w:szCs w:val="28"/>
        </w:rPr>
      </w:pPr>
      <w:r w:rsidRPr="008211CC">
        <w:rPr>
          <w:sz w:val="28"/>
          <w:szCs w:val="28"/>
        </w:rPr>
        <w:t>Работникам народного предприятия (создаваемого в виде закрытого акционерного общества) должно принадлежать свыше 75 % акций уставного капитала.  Каждый вправе иметь такое количество акций, которое равно доле оплаты его труда в общей сумме работников за предшествующие созданию народного предприятия 12 месяцев.  Акционерное общество может быть образовано путем учреждения вновь или путем реорганизации существующего юридического лица. Создание путем учреждения осуществляется по решению учредителей (учредителя), а решение принимается учредительным собранием. В случае учреждения общества одним лицом решение соответственно принимается единолично.</w:t>
      </w:r>
      <w:r w:rsidR="00FA3108">
        <w:rPr>
          <w:sz w:val="28"/>
          <w:szCs w:val="28"/>
        </w:rPr>
        <w:t xml:space="preserve"> </w:t>
      </w:r>
      <w:r w:rsidRPr="008211CC">
        <w:rPr>
          <w:sz w:val="28"/>
          <w:szCs w:val="28"/>
        </w:rPr>
        <w:t>Учредителями акционерного общества являются лица, принявшие решение об учреждении общества.</w:t>
      </w:r>
      <w:r w:rsidR="00FA3108">
        <w:rPr>
          <w:sz w:val="28"/>
          <w:szCs w:val="28"/>
        </w:rPr>
        <w:t xml:space="preserve"> </w:t>
      </w:r>
      <w:r w:rsidRPr="008211CC">
        <w:rPr>
          <w:sz w:val="28"/>
          <w:szCs w:val="28"/>
        </w:rPr>
        <w:t xml:space="preserve"> В качестве учредителей могут выступать дееспособные физические лица (граждане России, иностранцы, лица без гражданства), юридические лица, Российская Федерация, субъекты Российской Федерации и органы местного самоуправления.</w:t>
      </w:r>
      <w:r w:rsidR="00FA3108">
        <w:rPr>
          <w:sz w:val="28"/>
          <w:szCs w:val="28"/>
        </w:rPr>
        <w:t xml:space="preserve"> </w:t>
      </w:r>
      <w:r w:rsidRPr="008211CC">
        <w:rPr>
          <w:sz w:val="28"/>
          <w:szCs w:val="28"/>
        </w:rPr>
        <w:t>Учредителями акционерных обществ могут быть и юридические лица.</w:t>
      </w:r>
      <w:r w:rsidR="00FA3108">
        <w:rPr>
          <w:sz w:val="28"/>
          <w:szCs w:val="28"/>
        </w:rPr>
        <w:t xml:space="preserve"> </w:t>
      </w:r>
      <w:r w:rsidRPr="008211CC">
        <w:rPr>
          <w:sz w:val="28"/>
          <w:szCs w:val="28"/>
        </w:rPr>
        <w:t>Акционерное общество не вправе иметь в качестве единственного участника другое хозяйственное общество, состоящее из одного лица. Единственным учредительным документом общества является устав. Уставный капитал общества составляется из номинальной стоимости акций, приобретенных акционерами. Номинальная стоимость всех обыкновенных акций общества должна быть одинаковой. В соответствии с законодательством Российской Федерации акционерные общества бывают двух типов: открытые и закрытые. Указание на это должно содержаться в его фирменном наименовании и в уставе общества.</w:t>
      </w:r>
    </w:p>
    <w:p w:rsidR="00FA3108" w:rsidRDefault="00765EDE" w:rsidP="008211CC">
      <w:pPr>
        <w:spacing w:line="360" w:lineRule="auto"/>
        <w:rPr>
          <w:sz w:val="28"/>
          <w:szCs w:val="28"/>
        </w:rPr>
      </w:pPr>
      <w:r w:rsidRPr="008211CC">
        <w:rPr>
          <w:sz w:val="28"/>
          <w:szCs w:val="28"/>
        </w:rPr>
        <w:t>Основные признаки открытого акционерного общества:</w:t>
      </w:r>
    </w:p>
    <w:p w:rsidR="00FA3108" w:rsidRDefault="00765EDE" w:rsidP="00FA3108">
      <w:pPr>
        <w:pStyle w:val="af8"/>
        <w:numPr>
          <w:ilvl w:val="0"/>
          <w:numId w:val="24"/>
        </w:numPr>
        <w:spacing w:line="360" w:lineRule="auto"/>
        <w:rPr>
          <w:sz w:val="28"/>
          <w:szCs w:val="28"/>
        </w:rPr>
      </w:pPr>
      <w:r w:rsidRPr="00FA3108">
        <w:rPr>
          <w:sz w:val="28"/>
          <w:szCs w:val="28"/>
        </w:rPr>
        <w:t xml:space="preserve"> акционеры открытого акционерного общества вправе отчуждать свои акции без согласия других акционеров общества;</w:t>
      </w:r>
    </w:p>
    <w:p w:rsidR="00FA3108" w:rsidRDefault="00765EDE" w:rsidP="00FA3108">
      <w:pPr>
        <w:pStyle w:val="af8"/>
        <w:numPr>
          <w:ilvl w:val="0"/>
          <w:numId w:val="24"/>
        </w:numPr>
        <w:spacing w:line="360" w:lineRule="auto"/>
        <w:rPr>
          <w:sz w:val="28"/>
          <w:szCs w:val="28"/>
        </w:rPr>
      </w:pPr>
      <w:r w:rsidRPr="00FA3108">
        <w:rPr>
          <w:sz w:val="28"/>
          <w:szCs w:val="28"/>
        </w:rPr>
        <w:t>открытое акционерное общество может проводить подписку на свои акции среди неограниченного круга лиц;</w:t>
      </w:r>
    </w:p>
    <w:p w:rsidR="00FA3108" w:rsidRDefault="00765EDE" w:rsidP="00FA3108">
      <w:pPr>
        <w:pStyle w:val="af8"/>
        <w:numPr>
          <w:ilvl w:val="0"/>
          <w:numId w:val="24"/>
        </w:numPr>
        <w:spacing w:line="360" w:lineRule="auto"/>
        <w:rPr>
          <w:sz w:val="28"/>
          <w:szCs w:val="28"/>
        </w:rPr>
      </w:pPr>
      <w:r w:rsidRPr="00FA3108">
        <w:rPr>
          <w:sz w:val="28"/>
          <w:szCs w:val="28"/>
        </w:rPr>
        <w:t>число учредителей и акционеров открытого акцио</w:t>
      </w:r>
      <w:r w:rsidR="00FA3108">
        <w:rPr>
          <w:sz w:val="28"/>
          <w:szCs w:val="28"/>
        </w:rPr>
        <w:t>нерного общества не ограничено;</w:t>
      </w:r>
      <w:r w:rsidRPr="00FA3108">
        <w:rPr>
          <w:sz w:val="28"/>
          <w:szCs w:val="28"/>
        </w:rPr>
        <w:t xml:space="preserve"> </w:t>
      </w:r>
    </w:p>
    <w:p w:rsidR="00FA3108" w:rsidRDefault="00765EDE" w:rsidP="00FA3108">
      <w:pPr>
        <w:pStyle w:val="af8"/>
        <w:numPr>
          <w:ilvl w:val="0"/>
          <w:numId w:val="24"/>
        </w:numPr>
        <w:spacing w:line="360" w:lineRule="auto"/>
        <w:rPr>
          <w:sz w:val="28"/>
          <w:szCs w:val="28"/>
        </w:rPr>
      </w:pPr>
      <w:r w:rsidRPr="00FA3108">
        <w:rPr>
          <w:sz w:val="28"/>
          <w:szCs w:val="28"/>
        </w:rPr>
        <w:t>минимальный размер уставного капитала открытого акционерного общества составляет не менее тысячекратной суммы минимального размера оплаты труда, установленного законом на дату регистрации общества;</w:t>
      </w:r>
    </w:p>
    <w:p w:rsidR="00765EDE" w:rsidRPr="00FA3108" w:rsidRDefault="00765EDE" w:rsidP="00FA3108">
      <w:pPr>
        <w:pStyle w:val="af8"/>
        <w:numPr>
          <w:ilvl w:val="0"/>
          <w:numId w:val="24"/>
        </w:numPr>
        <w:spacing w:line="360" w:lineRule="auto"/>
        <w:rPr>
          <w:sz w:val="28"/>
          <w:szCs w:val="28"/>
        </w:rPr>
      </w:pPr>
      <w:r w:rsidRPr="00FA3108">
        <w:rPr>
          <w:sz w:val="28"/>
          <w:szCs w:val="28"/>
        </w:rPr>
        <w:t>открытое акционерное общество обязано ежегодно публиковать в средствах массовой информации, доступных для всех акционеров, годовой отчет, бухгалтерский баланс и счет прибылей и убытков общества, проспект эмиссии акций в случаях, предусмотренных законодательством Российской Федерации; информацию о проведении общих собраний и ряд других сведений, определенных законодательством Российской Федерации.</w:t>
      </w:r>
    </w:p>
    <w:p w:rsidR="00FA3108" w:rsidRDefault="00765EDE" w:rsidP="008211CC">
      <w:pPr>
        <w:spacing w:line="360" w:lineRule="auto"/>
        <w:rPr>
          <w:sz w:val="28"/>
          <w:szCs w:val="28"/>
        </w:rPr>
      </w:pPr>
      <w:r w:rsidRPr="008211CC">
        <w:rPr>
          <w:sz w:val="28"/>
          <w:szCs w:val="28"/>
        </w:rPr>
        <w:t>Основные признаки закрытого акционерного общества:</w:t>
      </w:r>
    </w:p>
    <w:p w:rsidR="00FA3108" w:rsidRDefault="00765EDE" w:rsidP="00FA3108">
      <w:pPr>
        <w:pStyle w:val="af8"/>
        <w:numPr>
          <w:ilvl w:val="0"/>
          <w:numId w:val="25"/>
        </w:numPr>
        <w:spacing w:line="360" w:lineRule="auto"/>
        <w:rPr>
          <w:sz w:val="28"/>
          <w:szCs w:val="28"/>
        </w:rPr>
      </w:pPr>
      <w:r w:rsidRPr="00FA3108">
        <w:rPr>
          <w:sz w:val="28"/>
          <w:szCs w:val="28"/>
        </w:rPr>
        <w:t xml:space="preserve"> акции закрытого акционерного общества распределяются среди его учредителей или иного з</w:t>
      </w:r>
      <w:r w:rsidR="00FA3108">
        <w:rPr>
          <w:sz w:val="28"/>
          <w:szCs w:val="28"/>
        </w:rPr>
        <w:t>аранее определенного круга лиц;</w:t>
      </w:r>
      <w:r w:rsidRPr="00FA3108">
        <w:rPr>
          <w:sz w:val="28"/>
          <w:szCs w:val="28"/>
        </w:rPr>
        <w:t xml:space="preserve"> </w:t>
      </w:r>
    </w:p>
    <w:p w:rsidR="00FA3108" w:rsidRDefault="00765EDE" w:rsidP="00FA3108">
      <w:pPr>
        <w:pStyle w:val="af8"/>
        <w:numPr>
          <w:ilvl w:val="0"/>
          <w:numId w:val="25"/>
        </w:numPr>
        <w:spacing w:line="360" w:lineRule="auto"/>
        <w:rPr>
          <w:sz w:val="28"/>
          <w:szCs w:val="28"/>
        </w:rPr>
      </w:pPr>
      <w:r w:rsidRPr="00FA3108">
        <w:rPr>
          <w:sz w:val="28"/>
          <w:szCs w:val="28"/>
        </w:rPr>
        <w:t>минимальный уставный капитал должен составлять не менее стократной суммы минимального размера оплаты труда, установленного федеральным законом на дату государственной регистрации общества. Минимальный размер уставного капитала народных предприятий, создаваемых в форме закрытых акционерных обществ, должен составлять не менее тысячекратного минимального размера оплаты труда;</w:t>
      </w:r>
    </w:p>
    <w:p w:rsidR="00FA3108" w:rsidRDefault="00765EDE" w:rsidP="00FA3108">
      <w:pPr>
        <w:pStyle w:val="af8"/>
        <w:numPr>
          <w:ilvl w:val="0"/>
          <w:numId w:val="25"/>
        </w:numPr>
        <w:spacing w:line="360" w:lineRule="auto"/>
        <w:rPr>
          <w:sz w:val="28"/>
          <w:szCs w:val="28"/>
        </w:rPr>
      </w:pPr>
      <w:r w:rsidRPr="00FA3108">
        <w:rPr>
          <w:sz w:val="28"/>
          <w:szCs w:val="28"/>
        </w:rPr>
        <w:t>число акционеров закрытого акционерного общества не должно превышать 50. Если указанный предел превышен, то закрытое акционерное общество в течение года должно быть преобразовано в открытое, в противном случае оно подлежит ликвидации. В акционерных обществах работников (народных предприятиях) число акционеров не должно превышать пяти тысяч;</w:t>
      </w:r>
    </w:p>
    <w:p w:rsidR="00765EDE" w:rsidRPr="00FA3108" w:rsidRDefault="00765EDE" w:rsidP="00FA3108">
      <w:pPr>
        <w:pStyle w:val="af8"/>
        <w:numPr>
          <w:ilvl w:val="0"/>
          <w:numId w:val="25"/>
        </w:numPr>
        <w:spacing w:line="360" w:lineRule="auto"/>
        <w:rPr>
          <w:sz w:val="28"/>
          <w:szCs w:val="28"/>
        </w:rPr>
      </w:pPr>
      <w:r w:rsidRPr="00FA3108">
        <w:rPr>
          <w:sz w:val="28"/>
          <w:szCs w:val="28"/>
        </w:rPr>
        <w:t>акционеры закрытого акционерного общества пользуются преимущественным правом приобретения акций, продаваемых другими акционерами этого общества, по цене предложения третьему лицу пропорционально количеству акций, принадлежащих каждому из них, если уставом общества не предусмотрен иной порядок осуществления данного права. Уставом закрытого акционерного общества может быть предусмотрено преимущественное право приобретения обществом акций, продаваемых его акционерами, если акционеры не использовали свое преимущественное право приобретения акций.</w:t>
      </w:r>
      <w:r w:rsidR="00FA3108" w:rsidRPr="00FA3108">
        <w:rPr>
          <w:sz w:val="28"/>
          <w:szCs w:val="28"/>
        </w:rPr>
        <w:t xml:space="preserve"> </w:t>
      </w:r>
      <w:r w:rsidRPr="00FA3108">
        <w:rPr>
          <w:sz w:val="28"/>
          <w:szCs w:val="28"/>
        </w:rPr>
        <w:t xml:space="preserve">Высший орган управления акционерного общества – общее собрание акционеров. </w:t>
      </w:r>
    </w:p>
    <w:p w:rsidR="00765EDE" w:rsidRPr="009D0703" w:rsidRDefault="00765EDE" w:rsidP="009D0703">
      <w:pPr>
        <w:pStyle w:val="af8"/>
        <w:numPr>
          <w:ilvl w:val="0"/>
          <w:numId w:val="27"/>
        </w:numPr>
        <w:spacing w:line="360" w:lineRule="auto"/>
        <w:rPr>
          <w:b/>
          <w:sz w:val="28"/>
          <w:szCs w:val="28"/>
        </w:rPr>
      </w:pPr>
      <w:r w:rsidRPr="009D0703">
        <w:rPr>
          <w:b/>
          <w:sz w:val="28"/>
          <w:szCs w:val="28"/>
        </w:rPr>
        <w:t>Производственные кооперативы</w:t>
      </w:r>
    </w:p>
    <w:p w:rsidR="00765EDE" w:rsidRPr="008211CC" w:rsidRDefault="00765EDE" w:rsidP="008211CC">
      <w:pPr>
        <w:spacing w:line="360" w:lineRule="auto"/>
        <w:rPr>
          <w:sz w:val="28"/>
          <w:szCs w:val="28"/>
        </w:rPr>
      </w:pPr>
      <w:r w:rsidRPr="008211CC">
        <w:rPr>
          <w:sz w:val="28"/>
          <w:szCs w:val="28"/>
        </w:rPr>
        <w:t>К коммерческим организациям относится производственный кооператив (артель).</w:t>
      </w:r>
      <w:r w:rsidRPr="008211CC">
        <w:rPr>
          <w:rStyle w:val="af0"/>
          <w:sz w:val="28"/>
          <w:szCs w:val="28"/>
        </w:rPr>
        <w:footnoteReference w:id="6"/>
      </w:r>
      <w:r w:rsidR="009D0703">
        <w:rPr>
          <w:sz w:val="28"/>
          <w:szCs w:val="28"/>
        </w:rPr>
        <w:t xml:space="preserve"> </w:t>
      </w:r>
      <w:r w:rsidRPr="008211CC">
        <w:rPr>
          <w:sz w:val="28"/>
          <w:szCs w:val="28"/>
        </w:rPr>
        <w:t>Кооператив образуется по решению учредителей. Число членов кооператива предполагает не менее пяти человек. Членами (участниками) кооператива могут быть физические лица. Юридическое лицо участвует в деятельности кооператива через своего представителя в соответствии с его уставом.</w:t>
      </w:r>
      <w:r w:rsidR="009D0703">
        <w:rPr>
          <w:sz w:val="28"/>
          <w:szCs w:val="28"/>
        </w:rPr>
        <w:t xml:space="preserve"> </w:t>
      </w:r>
      <w:r w:rsidRPr="008211CC">
        <w:rPr>
          <w:sz w:val="28"/>
          <w:szCs w:val="28"/>
        </w:rPr>
        <w:t>Члены кооператива обязаны внести установленный уставом такой коммерческой организации паевой взнос. Его размер и порядок внесения определяется уставом. Иностранные граждане и лица без гражданства могут быть членами кооператива наравне с гражданами России. Число членов кооператива, внесших паевой взнос, участвующих в деятельности этого юридического лица, но не принимающих личного трудового участия в его деятельности, не может превышать 25 % числа членов кооператива, принимающих личное трудовое участие в его деятельности.</w:t>
      </w:r>
      <w:r w:rsidRPr="008211CC">
        <w:rPr>
          <w:rStyle w:val="af0"/>
          <w:sz w:val="28"/>
          <w:szCs w:val="28"/>
        </w:rPr>
        <w:footnoteReference w:id="7"/>
      </w:r>
      <w:r w:rsidRPr="008211CC">
        <w:rPr>
          <w:sz w:val="28"/>
          <w:szCs w:val="28"/>
        </w:rPr>
        <w:t>В отличие от хозяйственных товариществ и обществ кооператив рассчитан не столько на объединение имущества участников, сколько на их совместное, личное трудовое участие в деятельности созданной коммерческой организации.</w:t>
      </w:r>
      <w:r w:rsidR="009D0703">
        <w:rPr>
          <w:sz w:val="28"/>
          <w:szCs w:val="28"/>
        </w:rPr>
        <w:t xml:space="preserve"> </w:t>
      </w:r>
      <w:r w:rsidRPr="008211CC">
        <w:rPr>
          <w:sz w:val="28"/>
          <w:szCs w:val="28"/>
        </w:rPr>
        <w:t>Единственным учредительным документом кооператива является устав.</w:t>
      </w:r>
      <w:r w:rsidRPr="008211CC">
        <w:rPr>
          <w:rStyle w:val="af0"/>
          <w:sz w:val="28"/>
          <w:szCs w:val="28"/>
        </w:rPr>
        <w:footnoteReference w:id="8"/>
      </w:r>
      <w:r w:rsidRPr="008211CC">
        <w:rPr>
          <w:sz w:val="28"/>
          <w:szCs w:val="28"/>
        </w:rPr>
        <w:t>Высший орган – общее собрание членов кооператива, которое вправе рассматривать и принимать решение по любому вопросу его образования и деятельности. Каждый член кооператива, независимо от размера его пая, имеет один голос. Члены кооператива, принимающие личное трудовое участие в д</w:t>
      </w:r>
      <w:r w:rsidR="009D0703">
        <w:rPr>
          <w:sz w:val="28"/>
          <w:szCs w:val="28"/>
        </w:rPr>
        <w:t xml:space="preserve">еятельности кооператива, имеют </w:t>
      </w:r>
      <w:r w:rsidRPr="008211CC">
        <w:rPr>
          <w:sz w:val="28"/>
          <w:szCs w:val="28"/>
        </w:rPr>
        <w:t>право получать плату за свой труд в денежной и (или) натуральной формах.</w:t>
      </w:r>
    </w:p>
    <w:p w:rsidR="009D0703" w:rsidRDefault="00765EDE" w:rsidP="008211CC">
      <w:pPr>
        <w:spacing w:line="360" w:lineRule="auto"/>
        <w:rPr>
          <w:sz w:val="28"/>
          <w:szCs w:val="28"/>
        </w:rPr>
      </w:pPr>
      <w:r w:rsidRPr="008211CC">
        <w:rPr>
          <w:sz w:val="28"/>
          <w:szCs w:val="28"/>
        </w:rPr>
        <w:t>Основные обязанности членов кооператива:</w:t>
      </w:r>
    </w:p>
    <w:p w:rsidR="009D0703" w:rsidRDefault="00765EDE" w:rsidP="008211CC">
      <w:pPr>
        <w:spacing w:line="360" w:lineRule="auto"/>
        <w:rPr>
          <w:sz w:val="28"/>
          <w:szCs w:val="28"/>
        </w:rPr>
      </w:pPr>
      <w:r w:rsidRPr="008211CC">
        <w:rPr>
          <w:sz w:val="28"/>
          <w:szCs w:val="28"/>
        </w:rPr>
        <w:t>– вносить паевой взнос;</w:t>
      </w:r>
    </w:p>
    <w:p w:rsidR="009D0703" w:rsidRDefault="00765EDE" w:rsidP="008211CC">
      <w:pPr>
        <w:spacing w:line="360" w:lineRule="auto"/>
        <w:rPr>
          <w:sz w:val="28"/>
          <w:szCs w:val="28"/>
        </w:rPr>
      </w:pPr>
      <w:r w:rsidRPr="008211CC">
        <w:rPr>
          <w:sz w:val="28"/>
          <w:szCs w:val="28"/>
        </w:rPr>
        <w:t>– участвовать в деятельности кооператива личным трудом либо путем внесения дополнительного паевого взноса, минимальный размер которого определяется уставом кооператива;</w:t>
      </w:r>
    </w:p>
    <w:p w:rsidR="009D0703" w:rsidRDefault="00765EDE" w:rsidP="008211CC">
      <w:pPr>
        <w:spacing w:line="360" w:lineRule="auto"/>
        <w:rPr>
          <w:sz w:val="28"/>
          <w:szCs w:val="28"/>
        </w:rPr>
      </w:pPr>
      <w:r w:rsidRPr="008211CC">
        <w:rPr>
          <w:sz w:val="28"/>
          <w:szCs w:val="28"/>
        </w:rPr>
        <w:t>– соблюдать установленные для членов кооператива, принимающих личное трудовое участие в деятельности кооператива, правила внутреннего распорядка;</w:t>
      </w:r>
    </w:p>
    <w:p w:rsidR="00765EDE" w:rsidRPr="008211CC" w:rsidRDefault="00765EDE" w:rsidP="008211CC">
      <w:pPr>
        <w:spacing w:line="360" w:lineRule="auto"/>
        <w:rPr>
          <w:sz w:val="28"/>
          <w:szCs w:val="28"/>
        </w:rPr>
      </w:pPr>
      <w:r w:rsidRPr="008211CC">
        <w:rPr>
          <w:sz w:val="28"/>
          <w:szCs w:val="28"/>
        </w:rPr>
        <w:t>– нести предусмотренную законодательством Российской Федерации и уставом кооператива субсидиарную ответственность по долгам кооператива.</w:t>
      </w:r>
    </w:p>
    <w:p w:rsidR="00765EDE" w:rsidRPr="008211CC" w:rsidRDefault="00765EDE" w:rsidP="008211CC">
      <w:pPr>
        <w:spacing w:line="360" w:lineRule="auto"/>
        <w:rPr>
          <w:sz w:val="28"/>
          <w:szCs w:val="28"/>
        </w:rPr>
      </w:pPr>
      <w:r w:rsidRPr="008211CC">
        <w:rPr>
          <w:sz w:val="28"/>
          <w:szCs w:val="28"/>
        </w:rPr>
        <w:t xml:space="preserve">Имущество, находящееся в собственности у кооператива, делится на паи членов кооператива в соответствии с уставом. </w:t>
      </w:r>
    </w:p>
    <w:p w:rsidR="00765EDE" w:rsidRPr="009D0703" w:rsidRDefault="009D0703" w:rsidP="008211CC">
      <w:pPr>
        <w:pStyle w:val="Style4"/>
        <w:widowControl/>
        <w:spacing w:line="360" w:lineRule="auto"/>
        <w:ind w:firstLine="709"/>
        <w:rPr>
          <w:rStyle w:val="FontStyle23"/>
          <w:b/>
          <w:color w:val="000000"/>
          <w:sz w:val="28"/>
          <w:szCs w:val="28"/>
        </w:rPr>
      </w:pPr>
      <w:r w:rsidRPr="009D0703">
        <w:rPr>
          <w:rStyle w:val="FontStyle23"/>
          <w:b/>
          <w:color w:val="000000"/>
          <w:sz w:val="28"/>
          <w:szCs w:val="28"/>
        </w:rPr>
        <w:t>3.</w:t>
      </w:r>
      <w:r w:rsidR="00765EDE" w:rsidRPr="009D0703">
        <w:rPr>
          <w:rStyle w:val="FontStyle23"/>
          <w:b/>
          <w:color w:val="000000"/>
          <w:sz w:val="28"/>
          <w:szCs w:val="28"/>
        </w:rPr>
        <w:t xml:space="preserve"> Унитарные предприятия</w:t>
      </w:r>
    </w:p>
    <w:p w:rsidR="00765EDE" w:rsidRPr="008211CC" w:rsidRDefault="00765EDE" w:rsidP="008211CC">
      <w:pPr>
        <w:spacing w:line="360" w:lineRule="auto"/>
        <w:rPr>
          <w:sz w:val="28"/>
          <w:szCs w:val="28"/>
        </w:rPr>
      </w:pPr>
      <w:r w:rsidRPr="008211CC">
        <w:rPr>
          <w:sz w:val="28"/>
          <w:szCs w:val="28"/>
        </w:rPr>
        <w:t>В России действуют следующие виды унитарных предприятий:</w:t>
      </w:r>
    </w:p>
    <w:p w:rsidR="00765EDE" w:rsidRPr="008211CC" w:rsidRDefault="00765EDE" w:rsidP="008211CC">
      <w:pPr>
        <w:spacing w:line="360" w:lineRule="auto"/>
        <w:rPr>
          <w:sz w:val="28"/>
          <w:szCs w:val="28"/>
        </w:rPr>
      </w:pPr>
      <w:r w:rsidRPr="008211CC">
        <w:rPr>
          <w:sz w:val="28"/>
          <w:szCs w:val="28"/>
        </w:rPr>
        <w:t>1) унитарные предприятия, основанные на праве хозяйственного ведения, – федеральное государственное предприятие, государственное предприятие субъекта Российской Федерации, муниципальное предприятие;</w:t>
      </w:r>
    </w:p>
    <w:p w:rsidR="00765EDE" w:rsidRPr="008211CC" w:rsidRDefault="00765EDE" w:rsidP="008211CC">
      <w:pPr>
        <w:spacing w:line="360" w:lineRule="auto"/>
        <w:rPr>
          <w:sz w:val="28"/>
          <w:szCs w:val="28"/>
        </w:rPr>
      </w:pPr>
      <w:r w:rsidRPr="008211CC">
        <w:rPr>
          <w:sz w:val="28"/>
          <w:szCs w:val="28"/>
        </w:rPr>
        <w:t>2) унитарные предприятия, основанные на праве оперативного управления, – федеральное казенное предприятие, казенное предприятие субъекта Российской Федерации, муниципальное казенное предприятие.</w:t>
      </w:r>
      <w:r w:rsidRPr="008211CC">
        <w:rPr>
          <w:rStyle w:val="af0"/>
          <w:sz w:val="28"/>
          <w:szCs w:val="28"/>
        </w:rPr>
        <w:footnoteReference w:id="9"/>
      </w:r>
    </w:p>
    <w:p w:rsidR="00765EDE" w:rsidRPr="008211CC" w:rsidRDefault="00765EDE" w:rsidP="008211CC">
      <w:pPr>
        <w:spacing w:line="360" w:lineRule="auto"/>
        <w:rPr>
          <w:sz w:val="28"/>
          <w:szCs w:val="28"/>
        </w:rPr>
      </w:pPr>
      <w:r w:rsidRPr="008211CC">
        <w:rPr>
          <w:sz w:val="28"/>
          <w:szCs w:val="28"/>
        </w:rPr>
        <w:t>Учредителем унитарного предприятия может выступать Российская Федерация, ее субъект или муниципальное образование. Федеральное казенное предприятие учреждается решением Правительства РФ.</w:t>
      </w:r>
    </w:p>
    <w:p w:rsidR="00765EDE" w:rsidRPr="008211CC" w:rsidRDefault="00765EDE" w:rsidP="008211CC">
      <w:pPr>
        <w:spacing w:line="360" w:lineRule="auto"/>
        <w:rPr>
          <w:sz w:val="28"/>
          <w:szCs w:val="28"/>
        </w:rPr>
      </w:pPr>
      <w:r w:rsidRPr="008211CC">
        <w:rPr>
          <w:sz w:val="28"/>
          <w:szCs w:val="28"/>
        </w:rPr>
        <w:t>Государственное или муниципальное предприятие может быть создано в случае:</w:t>
      </w:r>
    </w:p>
    <w:p w:rsidR="00765EDE" w:rsidRPr="008211CC" w:rsidRDefault="00765EDE" w:rsidP="008211CC">
      <w:pPr>
        <w:spacing w:line="360" w:lineRule="auto"/>
        <w:rPr>
          <w:sz w:val="28"/>
          <w:szCs w:val="28"/>
        </w:rPr>
      </w:pPr>
      <w:r w:rsidRPr="008211CC">
        <w:rPr>
          <w:sz w:val="28"/>
          <w:szCs w:val="28"/>
        </w:rPr>
        <w:t>– использования имущества, приватизация которого запрещена, в том числе имущества, необходимого для обеспечения безопасности РФ;</w:t>
      </w:r>
    </w:p>
    <w:p w:rsidR="00765EDE" w:rsidRPr="008211CC" w:rsidRDefault="00765EDE" w:rsidP="008211CC">
      <w:pPr>
        <w:spacing w:line="360" w:lineRule="auto"/>
        <w:rPr>
          <w:sz w:val="28"/>
          <w:szCs w:val="28"/>
        </w:rPr>
      </w:pPr>
      <w:r w:rsidRPr="008211CC">
        <w:rPr>
          <w:sz w:val="28"/>
          <w:szCs w:val="28"/>
        </w:rPr>
        <w:t>–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765EDE" w:rsidRPr="008211CC" w:rsidRDefault="00765EDE" w:rsidP="008211CC">
      <w:pPr>
        <w:spacing w:line="360" w:lineRule="auto"/>
        <w:rPr>
          <w:sz w:val="28"/>
          <w:szCs w:val="28"/>
        </w:rPr>
      </w:pPr>
      <w:r w:rsidRPr="008211CC">
        <w:rPr>
          <w:sz w:val="28"/>
          <w:szCs w:val="28"/>
        </w:rPr>
        <w:t>– совершения деятельности, предусмотренной федеральными законами исключительно для государственных унитарных предприятий;</w:t>
      </w:r>
    </w:p>
    <w:p w:rsidR="00765EDE" w:rsidRPr="008211CC" w:rsidRDefault="00765EDE" w:rsidP="008211CC">
      <w:pPr>
        <w:spacing w:line="360" w:lineRule="auto"/>
        <w:rPr>
          <w:sz w:val="28"/>
          <w:szCs w:val="28"/>
        </w:rPr>
      </w:pPr>
      <w:r w:rsidRPr="008211CC">
        <w:rPr>
          <w:sz w:val="28"/>
          <w:szCs w:val="28"/>
        </w:rPr>
        <w:t>– осуществления научной и научно-технической деятельности в отраслях, связанных с обеспечением безопасности РФ;</w:t>
      </w:r>
    </w:p>
    <w:p w:rsidR="00765EDE" w:rsidRPr="008211CC" w:rsidRDefault="00765EDE" w:rsidP="008211CC">
      <w:pPr>
        <w:spacing w:line="360" w:lineRule="auto"/>
        <w:rPr>
          <w:sz w:val="28"/>
          <w:szCs w:val="28"/>
        </w:rPr>
      </w:pPr>
      <w:r w:rsidRPr="008211CC">
        <w:rPr>
          <w:sz w:val="28"/>
          <w:szCs w:val="28"/>
        </w:rPr>
        <w:t>– разработки и изготовления отдельных видов продукции, находящейся в сфере интересов Российской Федерации и обеспечивающей ее безопасность;</w:t>
      </w:r>
    </w:p>
    <w:p w:rsidR="00765EDE" w:rsidRPr="008211CC" w:rsidRDefault="00765EDE" w:rsidP="008211CC">
      <w:pPr>
        <w:spacing w:line="360" w:lineRule="auto"/>
        <w:rPr>
          <w:sz w:val="28"/>
          <w:szCs w:val="28"/>
        </w:rPr>
      </w:pPr>
      <w:r w:rsidRPr="008211CC">
        <w:rPr>
          <w:sz w:val="28"/>
          <w:szCs w:val="28"/>
        </w:rPr>
        <w:t>– производства отдельных видов продукции, изъятой из оборота или ограниченно оборотоспособной.</w:t>
      </w:r>
    </w:p>
    <w:p w:rsidR="00765EDE" w:rsidRPr="008211CC" w:rsidRDefault="00765EDE" w:rsidP="008211CC">
      <w:pPr>
        <w:spacing w:line="360" w:lineRule="auto"/>
        <w:rPr>
          <w:sz w:val="28"/>
          <w:szCs w:val="28"/>
        </w:rPr>
      </w:pPr>
      <w:r w:rsidRPr="008211CC">
        <w:rPr>
          <w:sz w:val="28"/>
          <w:szCs w:val="28"/>
        </w:rPr>
        <w:t>Казенное предприятие может быть создано в случае:</w:t>
      </w:r>
    </w:p>
    <w:p w:rsidR="00765EDE" w:rsidRPr="008211CC" w:rsidRDefault="00765EDE" w:rsidP="008211CC">
      <w:pPr>
        <w:spacing w:line="360" w:lineRule="auto"/>
        <w:rPr>
          <w:sz w:val="28"/>
          <w:szCs w:val="28"/>
        </w:rPr>
      </w:pPr>
      <w:r w:rsidRPr="008211CC">
        <w:rPr>
          <w:sz w:val="28"/>
          <w:szCs w:val="28"/>
        </w:rPr>
        <w:t>– если преобладающая или значительная часть производимой продукции, выполняемых работ, оказываемых услуг предназначена для федеральных государственных нужд, нужд субъекта РФ или муниципального образования;</w:t>
      </w:r>
    </w:p>
    <w:p w:rsidR="00765EDE" w:rsidRPr="008211CC" w:rsidRDefault="00765EDE" w:rsidP="008211CC">
      <w:pPr>
        <w:spacing w:line="360" w:lineRule="auto"/>
        <w:rPr>
          <w:sz w:val="28"/>
          <w:szCs w:val="28"/>
        </w:rPr>
      </w:pPr>
      <w:r w:rsidRPr="008211CC">
        <w:rPr>
          <w:sz w:val="28"/>
          <w:szCs w:val="28"/>
        </w:rPr>
        <w:t>– при использовании имущества, приватизация которого запрещена, в том числе имущества, необходимого для обеспечения безопасности РФ, функционирования воздушного, железнодорожного и водного транспорта, реализации иных стратегических интересов государства;</w:t>
      </w:r>
    </w:p>
    <w:p w:rsidR="00765EDE" w:rsidRPr="008211CC" w:rsidRDefault="00765EDE" w:rsidP="008211CC">
      <w:pPr>
        <w:spacing w:line="360" w:lineRule="auto"/>
        <w:rPr>
          <w:sz w:val="28"/>
          <w:szCs w:val="28"/>
        </w:rPr>
      </w:pPr>
      <w:r w:rsidRPr="008211CC">
        <w:rPr>
          <w:sz w:val="28"/>
          <w:szCs w:val="28"/>
        </w:rPr>
        <w:t>–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765EDE" w:rsidRPr="008211CC" w:rsidRDefault="00765EDE" w:rsidP="008211CC">
      <w:pPr>
        <w:spacing w:line="360" w:lineRule="auto"/>
        <w:rPr>
          <w:sz w:val="28"/>
          <w:szCs w:val="28"/>
        </w:rPr>
      </w:pPr>
      <w:r w:rsidRPr="008211CC">
        <w:rPr>
          <w:sz w:val="28"/>
          <w:szCs w:val="28"/>
        </w:rPr>
        <w:t>– разработки и производства отдельных видов продукции, обеспечивающей безопасность страны;</w:t>
      </w:r>
    </w:p>
    <w:p w:rsidR="00765EDE" w:rsidRPr="008211CC" w:rsidRDefault="00765EDE" w:rsidP="008211CC">
      <w:pPr>
        <w:spacing w:line="360" w:lineRule="auto"/>
        <w:rPr>
          <w:sz w:val="28"/>
          <w:szCs w:val="28"/>
        </w:rPr>
      </w:pPr>
      <w:r w:rsidRPr="008211CC">
        <w:rPr>
          <w:sz w:val="28"/>
          <w:szCs w:val="28"/>
        </w:rPr>
        <w:t>– производства отдельных видов продукции, изъятой из оборота или ограниченно оборотоспособной;</w:t>
      </w:r>
    </w:p>
    <w:p w:rsidR="00765EDE" w:rsidRPr="008211CC" w:rsidRDefault="00765EDE" w:rsidP="008211CC">
      <w:pPr>
        <w:spacing w:line="360" w:lineRule="auto"/>
        <w:rPr>
          <w:sz w:val="28"/>
          <w:szCs w:val="28"/>
        </w:rPr>
      </w:pPr>
      <w:r w:rsidRPr="008211CC">
        <w:rPr>
          <w:sz w:val="28"/>
          <w:szCs w:val="28"/>
        </w:rPr>
        <w:t>– осуществления отдельных дотируемых видов деятельности и ведения убыточных производств; деятельности, предусмотренной федеральными законами исключительно для казенных предприятий.</w:t>
      </w:r>
    </w:p>
    <w:p w:rsidR="00765EDE" w:rsidRPr="008211CC" w:rsidRDefault="00765EDE" w:rsidP="008211CC">
      <w:pPr>
        <w:spacing w:line="360" w:lineRule="auto"/>
        <w:rPr>
          <w:sz w:val="28"/>
          <w:szCs w:val="28"/>
        </w:rPr>
      </w:pPr>
      <w:r w:rsidRPr="008211CC">
        <w:rPr>
          <w:sz w:val="28"/>
          <w:szCs w:val="28"/>
        </w:rPr>
        <w:t>Единственным учредительным документом унитарного предприятия является устав.  Имущество унитарного предприятия формируется за счет закрепленного за ним на праве хозяйственного ведения или на праве оперативного управления собственником имущества, доходов унитарного предприятия от его деятельности, иных не противоречащих законодательству источников.</w:t>
      </w:r>
    </w:p>
    <w:p w:rsidR="00765EDE" w:rsidRPr="008211CC" w:rsidRDefault="00765EDE" w:rsidP="008211CC">
      <w:pPr>
        <w:spacing w:line="360" w:lineRule="auto"/>
        <w:rPr>
          <w:sz w:val="28"/>
          <w:szCs w:val="28"/>
        </w:rPr>
      </w:pPr>
      <w:r w:rsidRPr="008211CC">
        <w:rPr>
          <w:sz w:val="28"/>
          <w:szCs w:val="28"/>
        </w:rPr>
        <w:t>Государственное или муниципальное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законодательством России. Государственное или муниципальное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товарищества или общества (или иным способом распоряжаться таким имуществом без согласия собственника имущества государственного или муниципального предприятия).</w:t>
      </w:r>
      <w:r w:rsidRPr="008211CC">
        <w:rPr>
          <w:rStyle w:val="af0"/>
          <w:sz w:val="28"/>
          <w:szCs w:val="28"/>
        </w:rPr>
        <w:footnoteReference w:id="10"/>
      </w:r>
    </w:p>
    <w:p w:rsidR="00765EDE" w:rsidRPr="008211CC" w:rsidRDefault="00765EDE" w:rsidP="008211CC">
      <w:pPr>
        <w:spacing w:line="360" w:lineRule="auto"/>
        <w:rPr>
          <w:sz w:val="28"/>
          <w:szCs w:val="28"/>
        </w:rPr>
      </w:pPr>
      <w:r w:rsidRPr="008211CC">
        <w:rPr>
          <w:sz w:val="28"/>
          <w:szCs w:val="28"/>
        </w:rPr>
        <w:t>Казенное предприятие вправе отчуждать или иным способом распоряжаться принадлежащим ему имуществом только с согласия собственника. При этом казенное предприятие может распоряжаться принадлежащим ему имуществом только в пределах, не лишающих его возможности осуществлять деятельность, предмет и цели которой определены уставом такого предприятия. Деятельность казенного предприятия осуществляется в соответствии со сметой доходов и расходов, утверждаемой собственником имущества казенного предприятия.</w:t>
      </w:r>
      <w:r w:rsidRPr="008211CC">
        <w:rPr>
          <w:rStyle w:val="af0"/>
          <w:sz w:val="28"/>
          <w:szCs w:val="28"/>
        </w:rPr>
        <w:footnoteReference w:id="11"/>
      </w:r>
    </w:p>
    <w:p w:rsidR="00765EDE" w:rsidRPr="008211CC" w:rsidRDefault="00765EDE" w:rsidP="008211CC">
      <w:pPr>
        <w:spacing w:line="360" w:lineRule="auto"/>
        <w:rPr>
          <w:sz w:val="28"/>
          <w:szCs w:val="28"/>
        </w:rPr>
      </w:pPr>
      <w:r w:rsidRPr="008211CC">
        <w:rPr>
          <w:sz w:val="28"/>
          <w:szCs w:val="28"/>
        </w:rPr>
        <w:t>Единоличным исполнительным органом унитарного предприятия является его руководитель (директор, генеральный директор), который назначается собственником имущества унитарного предприятия и подотчетен ему.</w:t>
      </w:r>
    </w:p>
    <w:p w:rsidR="00765EDE" w:rsidRPr="008211CC" w:rsidRDefault="00765EDE" w:rsidP="008211CC">
      <w:pPr>
        <w:pStyle w:val="Style4"/>
        <w:widowControl/>
        <w:spacing w:line="360" w:lineRule="auto"/>
        <w:ind w:firstLine="709"/>
        <w:rPr>
          <w:rFonts w:ascii="Times New Roman" w:hAnsi="Times New Roman"/>
          <w:color w:val="000000"/>
          <w:sz w:val="28"/>
          <w:szCs w:val="28"/>
        </w:rPr>
      </w:pPr>
    </w:p>
    <w:p w:rsidR="00765EDE" w:rsidRPr="008211CC" w:rsidRDefault="00765EDE" w:rsidP="008211CC">
      <w:pPr>
        <w:pStyle w:val="Style4"/>
        <w:widowControl/>
        <w:spacing w:line="360" w:lineRule="auto"/>
        <w:ind w:firstLine="709"/>
        <w:rPr>
          <w:rFonts w:ascii="Times New Roman" w:hAnsi="Times New Roman"/>
          <w:color w:val="000000"/>
          <w:sz w:val="28"/>
          <w:szCs w:val="28"/>
        </w:rPr>
      </w:pPr>
    </w:p>
    <w:bookmarkEnd w:id="2"/>
    <w:bookmarkEnd w:id="3"/>
    <w:bookmarkEnd w:id="4"/>
    <w:bookmarkEnd w:id="5"/>
    <w:bookmarkEnd w:id="6"/>
    <w:p w:rsidR="00765EDE" w:rsidRPr="008211CC" w:rsidRDefault="009D0703" w:rsidP="008211CC">
      <w:pPr>
        <w:spacing w:line="360" w:lineRule="auto"/>
        <w:rPr>
          <w:sz w:val="28"/>
          <w:szCs w:val="28"/>
        </w:rPr>
      </w:pPr>
      <w:r>
        <w:rPr>
          <w:sz w:val="28"/>
          <w:szCs w:val="28"/>
        </w:rPr>
        <w:t>Также российским законодательством предусмотрено создание некоммерческих юридицеских лиц.</w:t>
      </w:r>
    </w:p>
    <w:p w:rsidR="00765EDE" w:rsidRPr="008211CC" w:rsidRDefault="00765EDE" w:rsidP="008211CC">
      <w:pPr>
        <w:spacing w:line="360" w:lineRule="auto"/>
        <w:rPr>
          <w:sz w:val="28"/>
          <w:szCs w:val="28"/>
        </w:rPr>
      </w:pPr>
      <w:bookmarkStart w:id="8" w:name="_Toc240961295"/>
      <w:bookmarkStart w:id="9" w:name="_Toc240961910"/>
      <w:bookmarkStart w:id="10" w:name="_Toc241032063"/>
      <w:bookmarkStart w:id="11" w:name="_Toc241032164"/>
      <w:bookmarkStart w:id="12" w:name="_Toc241033486"/>
      <w:r w:rsidRPr="008211CC">
        <w:rPr>
          <w:sz w:val="28"/>
          <w:szCs w:val="28"/>
        </w:rPr>
        <w:t>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765EDE" w:rsidRPr="008211CC" w:rsidRDefault="00765EDE" w:rsidP="008211CC">
      <w:pPr>
        <w:spacing w:line="360" w:lineRule="auto"/>
        <w:rPr>
          <w:sz w:val="28"/>
          <w:szCs w:val="28"/>
        </w:rPr>
      </w:pPr>
      <w:r w:rsidRPr="008211CC">
        <w:rPr>
          <w:sz w:val="28"/>
          <w:szCs w:val="28"/>
        </w:rPr>
        <w:t>Некоммерческим организациям разрешается заниматься предпринимательской деятельностью при условии, что она служит достижению целей, ради которых создана и соответствует им. Такой деятельностью признаются приносящее прибыль производство товаров и услуг, а также приобретение и реализация ценных бумаг, имущественных и неимущественных прав, участие в хозяйственных обществах и товариществах на вере в качестве вкладчика.</w:t>
      </w:r>
      <w:r w:rsidRPr="008211CC">
        <w:rPr>
          <w:rStyle w:val="af0"/>
          <w:sz w:val="28"/>
          <w:szCs w:val="28"/>
        </w:rPr>
        <w:footnoteReference w:id="12"/>
      </w:r>
    </w:p>
    <w:p w:rsidR="00765EDE" w:rsidRPr="008211CC" w:rsidRDefault="00765EDE" w:rsidP="008211CC">
      <w:pPr>
        <w:shd w:val="clear" w:color="auto" w:fill="FFFFFF"/>
        <w:spacing w:line="360" w:lineRule="auto"/>
        <w:rPr>
          <w:color w:val="000000"/>
          <w:sz w:val="28"/>
          <w:szCs w:val="28"/>
        </w:rPr>
      </w:pPr>
      <w:r w:rsidRPr="008211CC">
        <w:rPr>
          <w:color w:val="000000"/>
          <w:sz w:val="28"/>
          <w:szCs w:val="28"/>
        </w:rPr>
        <w:t>Виды некоммерческих юридических лиц</w:t>
      </w:r>
    </w:p>
    <w:p w:rsidR="00765EDE" w:rsidRPr="008211CC" w:rsidRDefault="00765EDE" w:rsidP="008211CC">
      <w:pPr>
        <w:spacing w:line="360" w:lineRule="auto"/>
        <w:rPr>
          <w:sz w:val="28"/>
          <w:szCs w:val="28"/>
        </w:rPr>
      </w:pPr>
      <w:r w:rsidRPr="008211CC">
        <w:rPr>
          <w:sz w:val="28"/>
          <w:szCs w:val="28"/>
        </w:rPr>
        <w:t>Перечень некоммерческих организаций, содержащийся в п. 3 ст. 50 ГК, не является исчерпывающим. Это объясняется тем, что для них юридическая личность имеет вспомогательное значение, поэтому некоммерческие организации могут существовать в формах, предусмотренных как Гражданским кодексом, так и иными законами. Однако, не ограничив перечень форм некоммерческих организаций в Гражданском кодексе, мы получили огромное  разнообразие некоммерческих структур. На сегодняшний день после принятия большого числа законов, регулирующих деятельность некоммерческих организаций, появилось множество организационно-правовых форм как действительно новых, так и тех, которые на самом деле таковыми не являются либо отличаются друг от друга лишь незначительными нюансами, не имеющими формообразующего значения.</w:t>
      </w:r>
      <w:r w:rsidRPr="008211CC">
        <w:rPr>
          <w:rStyle w:val="af0"/>
          <w:sz w:val="28"/>
          <w:szCs w:val="28"/>
        </w:rPr>
        <w:footnoteReference w:id="13"/>
      </w:r>
      <w:r w:rsidRPr="008211CC">
        <w:rPr>
          <w:sz w:val="28"/>
          <w:szCs w:val="28"/>
        </w:rPr>
        <w:t xml:space="preserve"> </w:t>
      </w:r>
    </w:p>
    <w:p w:rsidR="00765EDE" w:rsidRPr="009D0703" w:rsidRDefault="00765EDE" w:rsidP="008211CC">
      <w:pPr>
        <w:spacing w:line="360" w:lineRule="auto"/>
        <w:rPr>
          <w:b/>
          <w:sz w:val="28"/>
          <w:szCs w:val="28"/>
        </w:rPr>
      </w:pPr>
      <w:r w:rsidRPr="009D0703">
        <w:rPr>
          <w:b/>
          <w:sz w:val="28"/>
          <w:szCs w:val="28"/>
        </w:rPr>
        <w:t>Потребительский кооператив</w:t>
      </w:r>
    </w:p>
    <w:p w:rsidR="00765EDE" w:rsidRPr="008211CC" w:rsidRDefault="00765EDE" w:rsidP="008211CC">
      <w:pPr>
        <w:spacing w:line="360" w:lineRule="auto"/>
        <w:rPr>
          <w:sz w:val="28"/>
          <w:szCs w:val="28"/>
        </w:rPr>
      </w:pPr>
      <w:r w:rsidRPr="008211CC">
        <w:rPr>
          <w:sz w:val="28"/>
          <w:szCs w:val="28"/>
        </w:rPr>
        <w:t>К числу потребительских относятся такие кооперативы, как гаражные, жилищные и жилищно-строительные, общества взаимного кредита («кассы взаимопомощи»), общества взаимного страхования, сельскохозяйственные потребительские кооперативы, кредитные потребительские кооперативы граждан, жилищные накопительные кооперативы.</w:t>
      </w:r>
    </w:p>
    <w:p w:rsidR="00765EDE" w:rsidRPr="008211CC" w:rsidRDefault="00765EDE" w:rsidP="008211CC">
      <w:pPr>
        <w:spacing w:line="360" w:lineRule="auto"/>
        <w:rPr>
          <w:sz w:val="28"/>
          <w:szCs w:val="28"/>
        </w:rPr>
      </w:pPr>
      <w:r w:rsidRPr="008211CC">
        <w:rPr>
          <w:sz w:val="28"/>
          <w:szCs w:val="28"/>
        </w:rPr>
        <w:t>Целью создания потребительского кооператива является удовлетворение потребностей его членов. В связи с этим они могут не участвовать в деятельности кооператива, но обязаны внести имущественные взносы. Получаемые кооперативом доходы могут распределяться между его членами.</w:t>
      </w:r>
    </w:p>
    <w:p w:rsidR="00765EDE" w:rsidRPr="009D0703" w:rsidRDefault="00765EDE" w:rsidP="008211CC">
      <w:pPr>
        <w:spacing w:line="360" w:lineRule="auto"/>
        <w:rPr>
          <w:b/>
          <w:sz w:val="28"/>
          <w:szCs w:val="28"/>
        </w:rPr>
      </w:pPr>
      <w:r w:rsidRPr="009D0703">
        <w:rPr>
          <w:b/>
          <w:sz w:val="28"/>
          <w:szCs w:val="28"/>
        </w:rPr>
        <w:t>Потребительское общество</w:t>
      </w:r>
    </w:p>
    <w:p w:rsidR="00765EDE" w:rsidRPr="008211CC" w:rsidRDefault="00765EDE" w:rsidP="008211CC">
      <w:pPr>
        <w:spacing w:line="360" w:lineRule="auto"/>
        <w:rPr>
          <w:sz w:val="28"/>
          <w:szCs w:val="28"/>
        </w:rPr>
      </w:pPr>
      <w:r w:rsidRPr="008211CC">
        <w:rPr>
          <w:sz w:val="28"/>
          <w:szCs w:val="28"/>
        </w:rPr>
        <w:t xml:space="preserve"> Число учредителей потребительского общества не должно быть меньше пяти граждан и (или) трех юридических лиц.</w:t>
      </w:r>
      <w:r w:rsidRPr="008211CC">
        <w:rPr>
          <w:rStyle w:val="af0"/>
          <w:sz w:val="28"/>
          <w:szCs w:val="28"/>
        </w:rPr>
        <w:footnoteReference w:id="14"/>
      </w:r>
    </w:p>
    <w:p w:rsidR="00765EDE" w:rsidRPr="008211CC" w:rsidRDefault="00765EDE" w:rsidP="008211CC">
      <w:pPr>
        <w:spacing w:line="360" w:lineRule="auto"/>
        <w:rPr>
          <w:sz w:val="28"/>
          <w:szCs w:val="28"/>
        </w:rPr>
      </w:pPr>
      <w:r w:rsidRPr="008211CC">
        <w:rPr>
          <w:sz w:val="28"/>
          <w:szCs w:val="28"/>
        </w:rPr>
        <w:t>Потребительское общество, созданное в форме потребительского кооператива, является юридическим лицом и обладает специальной правоспособностью и вправе заниматься деятельностью, направленной на удовлетворение потребностей пайщиков; осуществлять предпринимательскую деятельность постольку, поскольку это служит достижению целей, ради которых оно создано; участвовать в хозяйственных обществах, кооперативах, быть вкладчиком в товариществах на вере; распределять доходы между пайщиками в соответствии с уставом потребительского общества; осуществлять внешнеэкономическую деятельность в порядке, установленном законодательством Российской Федерации.</w:t>
      </w:r>
    </w:p>
    <w:p w:rsidR="00765EDE" w:rsidRPr="008211CC" w:rsidRDefault="00765EDE" w:rsidP="008211CC">
      <w:pPr>
        <w:spacing w:line="360" w:lineRule="auto"/>
        <w:rPr>
          <w:sz w:val="28"/>
          <w:szCs w:val="28"/>
        </w:rPr>
      </w:pPr>
      <w:r w:rsidRPr="008211CC">
        <w:rPr>
          <w:sz w:val="28"/>
          <w:szCs w:val="28"/>
        </w:rPr>
        <w:t>Единственным учредительным документом потребительского кооператива является устав. Высший орган управления – общее собрание пайщиков потребительского общества. Имущество кооператива состоит из паевых взносов его членов, а также из приобретенного по иным законным основаниям имущества (доходы от предпринимательской деятельности кооператива, от созданных им организаций, а также доходы от размещения его средств в банках, ценных бумагах) и принадлежит потребительскому кооперативу на праве собственности.</w:t>
      </w:r>
      <w:r w:rsidRPr="008211CC">
        <w:rPr>
          <w:rStyle w:val="af0"/>
          <w:sz w:val="28"/>
          <w:szCs w:val="28"/>
        </w:rPr>
        <w:footnoteReference w:id="15"/>
      </w:r>
    </w:p>
    <w:p w:rsidR="00765EDE" w:rsidRPr="009D0703" w:rsidRDefault="00765EDE" w:rsidP="008211CC">
      <w:pPr>
        <w:spacing w:line="360" w:lineRule="auto"/>
        <w:rPr>
          <w:b/>
          <w:sz w:val="28"/>
          <w:szCs w:val="28"/>
        </w:rPr>
      </w:pPr>
      <w:r w:rsidRPr="009D0703">
        <w:rPr>
          <w:b/>
          <w:sz w:val="28"/>
          <w:szCs w:val="28"/>
        </w:rPr>
        <w:t>Жилищный и жилищно-строительный кооперативы</w:t>
      </w:r>
    </w:p>
    <w:p w:rsidR="00765EDE" w:rsidRPr="008211CC" w:rsidRDefault="00765EDE" w:rsidP="008211CC">
      <w:pPr>
        <w:spacing w:line="360" w:lineRule="auto"/>
        <w:rPr>
          <w:sz w:val="28"/>
          <w:szCs w:val="28"/>
        </w:rPr>
      </w:pPr>
      <w:r w:rsidRPr="008211CC">
        <w:rPr>
          <w:sz w:val="28"/>
          <w:szCs w:val="28"/>
        </w:rPr>
        <w:t xml:space="preserve">Члены жилищного кооператива своими средствами участвуют в приобретении, реконструкции и последующем содержании многоквартирного дома. Количество членов жилищного или жилищно-строительного кооператива (далее – жилищного кооператива) не может быть менее пяти человек, но не должно превышать количество жилых помещений в строящемся или приобретаемом кооперативом многоквартирном доме. Решение об организации жилищного кооператива принимается собранием учредителей. В нем вправе участвовать лица, желающие организовать жилищный кооператив. </w:t>
      </w:r>
    </w:p>
    <w:p w:rsidR="00765EDE" w:rsidRPr="009D0703" w:rsidRDefault="00765EDE" w:rsidP="008211CC">
      <w:pPr>
        <w:spacing w:line="360" w:lineRule="auto"/>
        <w:rPr>
          <w:b/>
          <w:sz w:val="28"/>
          <w:szCs w:val="28"/>
        </w:rPr>
      </w:pPr>
      <w:r w:rsidRPr="009D0703">
        <w:rPr>
          <w:b/>
          <w:sz w:val="28"/>
          <w:szCs w:val="28"/>
        </w:rPr>
        <w:t>Жилищный накопительный кооператив</w:t>
      </w:r>
    </w:p>
    <w:p w:rsidR="00765EDE" w:rsidRPr="008211CC" w:rsidRDefault="00765EDE" w:rsidP="008211CC">
      <w:pPr>
        <w:spacing w:line="360" w:lineRule="auto"/>
        <w:rPr>
          <w:sz w:val="28"/>
          <w:szCs w:val="28"/>
        </w:rPr>
      </w:pPr>
      <w:r w:rsidRPr="008211CC">
        <w:rPr>
          <w:sz w:val="28"/>
          <w:szCs w:val="28"/>
        </w:rPr>
        <w:t>Доходы, полученные кооперативом от осуществляемой им предпринимательской деятельности, направляются в резервный фонд кооператива и при достижении указанным фондом размера, установленного уставом кооператива, распределяются между членами кооператива пропорционально их паям путем зачисления соответствующих сумм в счет паевых взносов.</w:t>
      </w:r>
    </w:p>
    <w:p w:rsidR="00765EDE" w:rsidRPr="009D0703" w:rsidRDefault="00765EDE" w:rsidP="008211CC">
      <w:pPr>
        <w:spacing w:line="360" w:lineRule="auto"/>
        <w:rPr>
          <w:b/>
          <w:sz w:val="28"/>
          <w:szCs w:val="28"/>
        </w:rPr>
      </w:pPr>
      <w:r w:rsidRPr="009D0703">
        <w:rPr>
          <w:b/>
          <w:sz w:val="28"/>
          <w:szCs w:val="28"/>
        </w:rPr>
        <w:t>Сельскохозяйственный потребительский кооператив</w:t>
      </w:r>
    </w:p>
    <w:p w:rsidR="00765EDE" w:rsidRPr="008211CC" w:rsidRDefault="00765EDE" w:rsidP="008211CC">
      <w:pPr>
        <w:spacing w:line="360" w:lineRule="auto"/>
        <w:rPr>
          <w:sz w:val="28"/>
          <w:szCs w:val="28"/>
        </w:rPr>
      </w:pPr>
      <w:r w:rsidRPr="008211CC">
        <w:rPr>
          <w:sz w:val="28"/>
          <w:szCs w:val="28"/>
        </w:rPr>
        <w:t>Сельскохозяйственные потребительские кооперативы являются некоммерческими организациями и в зависимости от вида их деятельности подразделяются на перерабатывающие, сбытовые (торговые), обслуживающие, снабженческие, садоводческие, огороднические, животноводческие, кредитные, страховые и иные кооперативы.</w:t>
      </w:r>
    </w:p>
    <w:p w:rsidR="00765EDE" w:rsidRPr="008211CC" w:rsidRDefault="00765EDE" w:rsidP="008211CC">
      <w:pPr>
        <w:spacing w:line="360" w:lineRule="auto"/>
        <w:rPr>
          <w:sz w:val="28"/>
          <w:szCs w:val="28"/>
        </w:rPr>
      </w:pPr>
      <w:r w:rsidRPr="008211CC">
        <w:rPr>
          <w:sz w:val="28"/>
          <w:szCs w:val="28"/>
        </w:rPr>
        <w:t>Сельскохозяйственный потребительский кооператив образуется, если в его состав входит не менее двух юридических лиц или не менее пяти граждан, если иное не предусмотрено законодательством Российской Федерации. Не менее 50 % объема работ (услуг), выполняемых обслуживающими, перерабатывающими, сбытовыми (торговыми), снабженческими, садоводческими, огородническими и животноводческими кооперативами, должно осуществляться для членов данных кооперативов.</w:t>
      </w:r>
    </w:p>
    <w:p w:rsidR="00765EDE" w:rsidRPr="009D0703" w:rsidRDefault="00765EDE" w:rsidP="008211CC">
      <w:pPr>
        <w:spacing w:line="360" w:lineRule="auto"/>
        <w:rPr>
          <w:b/>
          <w:sz w:val="28"/>
          <w:szCs w:val="28"/>
        </w:rPr>
      </w:pPr>
      <w:r w:rsidRPr="009D0703">
        <w:rPr>
          <w:b/>
          <w:sz w:val="28"/>
          <w:szCs w:val="28"/>
        </w:rPr>
        <w:t>Кредитный потребительский кооператив граждан</w:t>
      </w:r>
    </w:p>
    <w:p w:rsidR="00765EDE" w:rsidRPr="008211CC" w:rsidRDefault="00765EDE" w:rsidP="008211CC">
      <w:pPr>
        <w:spacing w:line="360" w:lineRule="auto"/>
        <w:rPr>
          <w:sz w:val="28"/>
          <w:szCs w:val="28"/>
        </w:rPr>
      </w:pPr>
      <w:r w:rsidRPr="008211CC">
        <w:rPr>
          <w:sz w:val="28"/>
          <w:szCs w:val="28"/>
        </w:rPr>
        <w:t>Кредитные потребительские кооперативы граждан могут создаваться по признаку общности места жительства, трудовой деятельности, профессиональной принадлежности или любой иной общности. Число членов кредитного потребительского кооператива граждан не может быть менее чем 15 и более чем 2 тыс. человек. Имущество кредитного потребительского кооператива граждан образуется за счет паевых взносов его членов, доходов кредитного потребительского кооператива граждан от осуществляемой им деятельности, а также за счет спонсорских взносов, благотворительных пожертвований и иных источников, не запрещенных законодательством Российской Федерации. Имущество кредитного потребительского кооператива граждан принадлежит ему на праве собственности.</w:t>
      </w:r>
    </w:p>
    <w:p w:rsidR="00765EDE" w:rsidRPr="009D0703" w:rsidRDefault="00765EDE" w:rsidP="008211CC">
      <w:pPr>
        <w:spacing w:line="360" w:lineRule="auto"/>
        <w:rPr>
          <w:b/>
          <w:sz w:val="28"/>
          <w:szCs w:val="28"/>
        </w:rPr>
      </w:pPr>
      <w:r w:rsidRPr="009D0703">
        <w:rPr>
          <w:b/>
          <w:sz w:val="28"/>
          <w:szCs w:val="28"/>
        </w:rPr>
        <w:t>Общественное объединение</w:t>
      </w:r>
    </w:p>
    <w:p w:rsidR="00765EDE" w:rsidRPr="008211CC" w:rsidRDefault="00765EDE" w:rsidP="008211CC">
      <w:pPr>
        <w:spacing w:line="360" w:lineRule="auto"/>
        <w:rPr>
          <w:sz w:val="28"/>
          <w:szCs w:val="28"/>
        </w:rPr>
      </w:pPr>
      <w:r w:rsidRPr="008211CC">
        <w:rPr>
          <w:sz w:val="28"/>
          <w:szCs w:val="28"/>
        </w:rPr>
        <w:t>В Российской Федерации создаются и действуют международные, общероссийские, межрегиональные, региональные и местные общественные объединения.</w:t>
      </w:r>
      <w:r w:rsidRPr="008211CC">
        <w:rPr>
          <w:rStyle w:val="af0"/>
          <w:sz w:val="28"/>
          <w:szCs w:val="28"/>
        </w:rPr>
        <w:footnoteReference w:id="16"/>
      </w:r>
      <w:r w:rsidRPr="008211CC">
        <w:rPr>
          <w:sz w:val="28"/>
          <w:szCs w:val="28"/>
        </w:rPr>
        <w:t xml:space="preserve"> Они могут создаваться в одной из следующих организационно-правовых форм:</w:t>
      </w:r>
    </w:p>
    <w:p w:rsidR="00765EDE" w:rsidRPr="008211CC" w:rsidRDefault="00765EDE" w:rsidP="008211CC">
      <w:pPr>
        <w:spacing w:line="360" w:lineRule="auto"/>
        <w:rPr>
          <w:sz w:val="28"/>
          <w:szCs w:val="28"/>
        </w:rPr>
      </w:pPr>
      <w:r w:rsidRPr="008211CC">
        <w:rPr>
          <w:sz w:val="28"/>
          <w:szCs w:val="28"/>
        </w:rPr>
        <w:t>– общественная организация;</w:t>
      </w:r>
    </w:p>
    <w:p w:rsidR="00765EDE" w:rsidRPr="008211CC" w:rsidRDefault="00765EDE" w:rsidP="008211CC">
      <w:pPr>
        <w:spacing w:line="360" w:lineRule="auto"/>
        <w:rPr>
          <w:sz w:val="28"/>
          <w:szCs w:val="28"/>
        </w:rPr>
      </w:pPr>
      <w:r w:rsidRPr="008211CC">
        <w:rPr>
          <w:sz w:val="28"/>
          <w:szCs w:val="28"/>
        </w:rPr>
        <w:t>– общественное движение;</w:t>
      </w:r>
    </w:p>
    <w:p w:rsidR="00765EDE" w:rsidRPr="008211CC" w:rsidRDefault="00765EDE" w:rsidP="008211CC">
      <w:pPr>
        <w:spacing w:line="360" w:lineRule="auto"/>
        <w:rPr>
          <w:sz w:val="28"/>
          <w:szCs w:val="28"/>
        </w:rPr>
      </w:pPr>
      <w:r w:rsidRPr="008211CC">
        <w:rPr>
          <w:sz w:val="28"/>
          <w:szCs w:val="28"/>
        </w:rPr>
        <w:t>– общественный фонд;</w:t>
      </w:r>
    </w:p>
    <w:p w:rsidR="00765EDE" w:rsidRPr="008211CC" w:rsidRDefault="00765EDE" w:rsidP="008211CC">
      <w:pPr>
        <w:spacing w:line="360" w:lineRule="auto"/>
        <w:rPr>
          <w:sz w:val="28"/>
          <w:szCs w:val="28"/>
        </w:rPr>
      </w:pPr>
      <w:r w:rsidRPr="008211CC">
        <w:rPr>
          <w:sz w:val="28"/>
          <w:szCs w:val="28"/>
        </w:rPr>
        <w:t>– общественное учреждение;</w:t>
      </w:r>
    </w:p>
    <w:p w:rsidR="00765EDE" w:rsidRPr="008211CC" w:rsidRDefault="00765EDE" w:rsidP="008211CC">
      <w:pPr>
        <w:spacing w:line="360" w:lineRule="auto"/>
        <w:rPr>
          <w:sz w:val="28"/>
          <w:szCs w:val="28"/>
        </w:rPr>
      </w:pPr>
      <w:r w:rsidRPr="008211CC">
        <w:rPr>
          <w:sz w:val="28"/>
          <w:szCs w:val="28"/>
        </w:rPr>
        <w:t>– орган общественной самодеятельности;</w:t>
      </w:r>
    </w:p>
    <w:p w:rsidR="00765EDE" w:rsidRPr="008211CC" w:rsidRDefault="00765EDE" w:rsidP="008211CC">
      <w:pPr>
        <w:spacing w:line="360" w:lineRule="auto"/>
        <w:rPr>
          <w:sz w:val="28"/>
          <w:szCs w:val="28"/>
        </w:rPr>
      </w:pPr>
      <w:r w:rsidRPr="008211CC">
        <w:rPr>
          <w:sz w:val="28"/>
          <w:szCs w:val="28"/>
        </w:rPr>
        <w:t>– политическая партия.</w:t>
      </w:r>
      <w:r w:rsidRPr="008211CC">
        <w:rPr>
          <w:rStyle w:val="af0"/>
          <w:sz w:val="28"/>
          <w:szCs w:val="28"/>
        </w:rPr>
        <w:footnoteReference w:id="17"/>
      </w:r>
    </w:p>
    <w:p w:rsidR="00765EDE" w:rsidRPr="008211CC" w:rsidRDefault="00765EDE" w:rsidP="008211CC">
      <w:pPr>
        <w:spacing w:line="360" w:lineRule="auto"/>
        <w:rPr>
          <w:sz w:val="28"/>
          <w:szCs w:val="28"/>
        </w:rPr>
      </w:pPr>
      <w:r w:rsidRPr="008211CC">
        <w:rPr>
          <w:sz w:val="28"/>
          <w:szCs w:val="28"/>
        </w:rPr>
        <w:t>Высший руководящий орган общественной организации – съезд (конференция) или общее собрание. Постоянно действующим руководящим органом общественной организации является выборный коллегиальный орган, подотчетный съезду (конференции) или общему собранию.</w:t>
      </w:r>
    </w:p>
    <w:p w:rsidR="00765EDE" w:rsidRPr="008211CC" w:rsidRDefault="00765EDE" w:rsidP="008211CC">
      <w:pPr>
        <w:spacing w:line="360" w:lineRule="auto"/>
        <w:rPr>
          <w:sz w:val="28"/>
          <w:szCs w:val="28"/>
        </w:rPr>
      </w:pPr>
      <w:r w:rsidRPr="008211CC">
        <w:rPr>
          <w:sz w:val="28"/>
          <w:szCs w:val="28"/>
        </w:rPr>
        <w:t>Учредителями общественного объединения являются физические лица и юридические лица – общественные объединения, созвавшие съезд (конференцию) или общее собрание, на которых принимается устав общественного объединения, формируются его руководящие и контрольно-ревизионный органы.</w:t>
      </w:r>
    </w:p>
    <w:p w:rsidR="00765EDE" w:rsidRPr="009D0703" w:rsidRDefault="00765EDE" w:rsidP="008211CC">
      <w:pPr>
        <w:spacing w:line="360" w:lineRule="auto"/>
        <w:rPr>
          <w:b/>
          <w:sz w:val="28"/>
          <w:szCs w:val="28"/>
        </w:rPr>
      </w:pPr>
      <w:r w:rsidRPr="009D0703">
        <w:rPr>
          <w:b/>
          <w:sz w:val="28"/>
          <w:szCs w:val="28"/>
        </w:rPr>
        <w:t>Политическая партия</w:t>
      </w:r>
    </w:p>
    <w:p w:rsidR="00765EDE" w:rsidRPr="008211CC" w:rsidRDefault="00765EDE" w:rsidP="008211CC">
      <w:pPr>
        <w:spacing w:line="360" w:lineRule="auto"/>
        <w:rPr>
          <w:sz w:val="28"/>
          <w:szCs w:val="28"/>
        </w:rPr>
      </w:pPr>
      <w:r w:rsidRPr="008211CC">
        <w:rPr>
          <w:sz w:val="28"/>
          <w:szCs w:val="28"/>
        </w:rPr>
        <w:t xml:space="preserve">Для создания политической партии необходимо провести учредительный съезд. В целях его подготовки формируется организационный комитет в составе не менее 10 граждан России, имеющих политические права. </w:t>
      </w:r>
    </w:p>
    <w:p w:rsidR="00765EDE" w:rsidRPr="008211CC" w:rsidRDefault="00765EDE" w:rsidP="008211CC">
      <w:pPr>
        <w:spacing w:line="360" w:lineRule="auto"/>
        <w:rPr>
          <w:sz w:val="28"/>
          <w:szCs w:val="28"/>
        </w:rPr>
      </w:pPr>
      <w:r w:rsidRPr="008211CC">
        <w:rPr>
          <w:sz w:val="28"/>
          <w:szCs w:val="28"/>
        </w:rPr>
        <w:t>В собственности политической партии может находиться любое имущество, необходимое для обеспечения ее деятельности. Собственником имущества политической партии, в том числе имущества ее региональных отделений и иных структурных подразделений, является политическая партия в целом. Члены политической партии не имеют прав в отношении имущества, которое используется только для реализации целей и решения задач, предусмотренных уставом и программой политической партии.</w:t>
      </w:r>
      <w:r w:rsidRPr="008211CC">
        <w:rPr>
          <w:rStyle w:val="af0"/>
          <w:sz w:val="28"/>
          <w:szCs w:val="28"/>
        </w:rPr>
        <w:footnoteReference w:id="18"/>
      </w:r>
    </w:p>
    <w:p w:rsidR="00765EDE" w:rsidRPr="009D0703" w:rsidRDefault="00765EDE" w:rsidP="008211CC">
      <w:pPr>
        <w:spacing w:line="360" w:lineRule="auto"/>
        <w:rPr>
          <w:b/>
          <w:sz w:val="28"/>
          <w:szCs w:val="28"/>
        </w:rPr>
      </w:pPr>
      <w:r w:rsidRPr="009D0703">
        <w:rPr>
          <w:b/>
          <w:sz w:val="28"/>
          <w:szCs w:val="28"/>
        </w:rPr>
        <w:t>Религиозная организация</w:t>
      </w:r>
    </w:p>
    <w:p w:rsidR="00765EDE" w:rsidRPr="008211CC" w:rsidRDefault="00765EDE" w:rsidP="008211CC">
      <w:pPr>
        <w:spacing w:line="360" w:lineRule="auto"/>
        <w:rPr>
          <w:sz w:val="28"/>
          <w:szCs w:val="28"/>
        </w:rPr>
      </w:pPr>
      <w:r w:rsidRPr="008211CC">
        <w:rPr>
          <w:sz w:val="28"/>
          <w:szCs w:val="28"/>
        </w:rPr>
        <w:t>Религиозной организацией считается добровольное объединение граждан Российской Федерации, иных лиц, постоянно и на законных основаниях проживающих на ее территории,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w:t>
      </w:r>
      <w:r w:rsidRPr="008211CC">
        <w:rPr>
          <w:rStyle w:val="af0"/>
          <w:sz w:val="28"/>
          <w:szCs w:val="28"/>
        </w:rPr>
        <w:footnoteReference w:id="19"/>
      </w:r>
    </w:p>
    <w:p w:rsidR="00765EDE" w:rsidRPr="009D0703" w:rsidRDefault="00765EDE" w:rsidP="008211CC">
      <w:pPr>
        <w:spacing w:line="360" w:lineRule="auto"/>
        <w:rPr>
          <w:b/>
          <w:sz w:val="28"/>
          <w:szCs w:val="28"/>
        </w:rPr>
      </w:pPr>
      <w:r w:rsidRPr="009D0703">
        <w:rPr>
          <w:b/>
          <w:sz w:val="28"/>
          <w:szCs w:val="28"/>
        </w:rPr>
        <w:t>Профессиональный союз</w:t>
      </w:r>
    </w:p>
    <w:p w:rsidR="00765EDE" w:rsidRPr="008211CC" w:rsidRDefault="00765EDE" w:rsidP="008211CC">
      <w:pPr>
        <w:spacing w:line="360" w:lineRule="auto"/>
        <w:rPr>
          <w:sz w:val="28"/>
          <w:szCs w:val="28"/>
        </w:rPr>
      </w:pPr>
      <w:r w:rsidRPr="008211CC">
        <w:rPr>
          <w:sz w:val="28"/>
          <w:szCs w:val="28"/>
        </w:rPr>
        <w:t>Профсоюзы имеют право создавать свои объединения (ассоциации) по отраслевому, территориальному или иному учитывающему профессиональную специфику признаку – общероссийские объединения (ассоциации) профсоюзов, межрегиональные объединения (ассоциации) профсоюзов, территориальные объединения (ассоциации) организаций профсоюзов. Профсоюзы, их объединения (ассоциации) имеют право сотрудничать с профсоюзами других государств, вступать в международные профсоюзные и иные объединения и организации, заключать с ними договоры, соглашения. В одной организации может действовать лишь одна первичная профсоюзная организация, которая не является юридическим лицом. Членами профсоюзной организации могут быть физические лица, достигшие 14 лет.</w:t>
      </w:r>
      <w:r w:rsidRPr="008211CC">
        <w:rPr>
          <w:rStyle w:val="af0"/>
          <w:sz w:val="28"/>
          <w:szCs w:val="28"/>
        </w:rPr>
        <w:footnoteReference w:id="20"/>
      </w:r>
    </w:p>
    <w:p w:rsidR="00765EDE" w:rsidRPr="009D0703" w:rsidRDefault="00765EDE" w:rsidP="008211CC">
      <w:pPr>
        <w:spacing w:line="360" w:lineRule="auto"/>
        <w:rPr>
          <w:b/>
          <w:sz w:val="28"/>
          <w:szCs w:val="28"/>
        </w:rPr>
      </w:pPr>
      <w:r w:rsidRPr="009D0703">
        <w:rPr>
          <w:b/>
          <w:sz w:val="28"/>
          <w:szCs w:val="28"/>
        </w:rPr>
        <w:t>Объединение юридических лиц (ассоциация, союз)</w:t>
      </w:r>
    </w:p>
    <w:p w:rsidR="00765EDE" w:rsidRDefault="00765EDE" w:rsidP="008211CC">
      <w:pPr>
        <w:spacing w:line="360" w:lineRule="auto"/>
        <w:rPr>
          <w:sz w:val="28"/>
          <w:szCs w:val="28"/>
        </w:rPr>
      </w:pPr>
      <w:r w:rsidRPr="008211CC">
        <w:rPr>
          <w:sz w:val="28"/>
          <w:szCs w:val="28"/>
        </w:rPr>
        <w:t>Коммерческие организации в целях координации их предпринимательской деятельности, представления и защиты их общих имущественных интересов могут объединиться и создавать объединения юридических лиц в форме ассоциаций или союзов, являющиеся некоммерческими организациями. Некоммерческие организации также могут добровольно объединяться в ассоциации и союзы Допускается создание объединений юридических лиц, в которые входили бы одновременно как коммерческие организации, так и некоммерческие.</w:t>
      </w:r>
    </w:p>
    <w:p w:rsidR="00943845" w:rsidRDefault="00943845" w:rsidP="008211CC">
      <w:pPr>
        <w:spacing w:line="360" w:lineRule="auto"/>
        <w:rPr>
          <w:sz w:val="28"/>
          <w:szCs w:val="28"/>
        </w:rPr>
      </w:pPr>
    </w:p>
    <w:p w:rsidR="00943845" w:rsidRDefault="00943845" w:rsidP="008211CC">
      <w:pPr>
        <w:spacing w:line="360" w:lineRule="auto"/>
        <w:rPr>
          <w:sz w:val="28"/>
          <w:szCs w:val="28"/>
        </w:rPr>
      </w:pPr>
    </w:p>
    <w:p w:rsidR="00943845" w:rsidRDefault="00943845" w:rsidP="008211CC">
      <w:pPr>
        <w:spacing w:line="360" w:lineRule="auto"/>
        <w:rPr>
          <w:sz w:val="28"/>
          <w:szCs w:val="28"/>
        </w:rPr>
      </w:pPr>
    </w:p>
    <w:p w:rsidR="00943845" w:rsidRDefault="00943845" w:rsidP="008211CC">
      <w:pPr>
        <w:spacing w:line="360" w:lineRule="auto"/>
        <w:rPr>
          <w:sz w:val="28"/>
          <w:szCs w:val="28"/>
        </w:rPr>
      </w:pPr>
    </w:p>
    <w:p w:rsidR="00943845" w:rsidRDefault="00943845" w:rsidP="008211CC">
      <w:pPr>
        <w:spacing w:line="360" w:lineRule="auto"/>
        <w:rPr>
          <w:sz w:val="28"/>
          <w:szCs w:val="28"/>
        </w:rPr>
      </w:pPr>
    </w:p>
    <w:p w:rsidR="00943845" w:rsidRDefault="00943845" w:rsidP="008211CC">
      <w:pPr>
        <w:spacing w:line="360" w:lineRule="auto"/>
        <w:rPr>
          <w:sz w:val="28"/>
          <w:szCs w:val="28"/>
        </w:rPr>
      </w:pPr>
    </w:p>
    <w:p w:rsidR="00943845" w:rsidRDefault="00943845" w:rsidP="008211CC">
      <w:pPr>
        <w:spacing w:line="360" w:lineRule="auto"/>
        <w:rPr>
          <w:sz w:val="28"/>
          <w:szCs w:val="28"/>
        </w:rPr>
      </w:pPr>
    </w:p>
    <w:p w:rsidR="00943845" w:rsidRDefault="00943845" w:rsidP="008211CC">
      <w:pPr>
        <w:spacing w:line="360" w:lineRule="auto"/>
        <w:rPr>
          <w:sz w:val="28"/>
          <w:szCs w:val="28"/>
        </w:rPr>
      </w:pPr>
    </w:p>
    <w:p w:rsidR="00943845" w:rsidRDefault="00943845" w:rsidP="008211CC">
      <w:pPr>
        <w:spacing w:line="360" w:lineRule="auto"/>
        <w:rPr>
          <w:sz w:val="28"/>
          <w:szCs w:val="28"/>
        </w:rPr>
      </w:pPr>
    </w:p>
    <w:p w:rsidR="00943845" w:rsidRDefault="00943845" w:rsidP="008211CC">
      <w:pPr>
        <w:spacing w:line="360" w:lineRule="auto"/>
        <w:rPr>
          <w:sz w:val="28"/>
          <w:szCs w:val="28"/>
        </w:rPr>
      </w:pPr>
    </w:p>
    <w:p w:rsidR="00943845" w:rsidRDefault="00943845" w:rsidP="008211CC">
      <w:pPr>
        <w:spacing w:line="360" w:lineRule="auto"/>
        <w:rPr>
          <w:sz w:val="28"/>
          <w:szCs w:val="28"/>
        </w:rPr>
      </w:pPr>
    </w:p>
    <w:p w:rsidR="00943845" w:rsidRDefault="00943845" w:rsidP="008211CC">
      <w:pPr>
        <w:spacing w:line="360" w:lineRule="auto"/>
        <w:rPr>
          <w:sz w:val="28"/>
          <w:szCs w:val="28"/>
        </w:rPr>
      </w:pPr>
    </w:p>
    <w:p w:rsidR="00943845" w:rsidRDefault="00943845" w:rsidP="008211CC">
      <w:pPr>
        <w:spacing w:line="360" w:lineRule="auto"/>
        <w:rPr>
          <w:sz w:val="28"/>
          <w:szCs w:val="28"/>
        </w:rPr>
      </w:pPr>
    </w:p>
    <w:p w:rsidR="00943845" w:rsidRDefault="00943845" w:rsidP="008211CC">
      <w:pPr>
        <w:spacing w:line="360" w:lineRule="auto"/>
        <w:rPr>
          <w:sz w:val="28"/>
          <w:szCs w:val="28"/>
        </w:rPr>
      </w:pPr>
    </w:p>
    <w:p w:rsidR="00943845" w:rsidRDefault="00943845" w:rsidP="008211CC">
      <w:pPr>
        <w:spacing w:line="360" w:lineRule="auto"/>
        <w:rPr>
          <w:sz w:val="28"/>
          <w:szCs w:val="28"/>
        </w:rPr>
      </w:pPr>
    </w:p>
    <w:p w:rsidR="00943845" w:rsidRPr="008211CC" w:rsidRDefault="00943845" w:rsidP="008211CC">
      <w:pPr>
        <w:spacing w:line="360" w:lineRule="auto"/>
        <w:rPr>
          <w:sz w:val="28"/>
          <w:szCs w:val="28"/>
        </w:rPr>
      </w:pPr>
    </w:p>
    <w:p w:rsidR="00341B75" w:rsidRDefault="00341B75" w:rsidP="00341B75">
      <w:pPr>
        <w:spacing w:line="360" w:lineRule="auto"/>
        <w:rPr>
          <w:sz w:val="28"/>
          <w:szCs w:val="28"/>
        </w:rPr>
      </w:pPr>
      <w:bookmarkStart w:id="13" w:name="_Toc240961270"/>
      <w:bookmarkStart w:id="14" w:name="_Toc240961298"/>
      <w:bookmarkStart w:id="15" w:name="_Toc240961913"/>
      <w:bookmarkStart w:id="16" w:name="_Toc241032066"/>
      <w:bookmarkStart w:id="17" w:name="_Toc241032167"/>
      <w:bookmarkStart w:id="18" w:name="_Toc241033489"/>
      <w:bookmarkEnd w:id="8"/>
      <w:bookmarkEnd w:id="9"/>
      <w:bookmarkEnd w:id="10"/>
      <w:bookmarkEnd w:id="11"/>
      <w:bookmarkEnd w:id="12"/>
    </w:p>
    <w:p w:rsidR="009D0703" w:rsidRDefault="009D0703" w:rsidP="00341B75">
      <w:pPr>
        <w:spacing w:line="360" w:lineRule="auto"/>
        <w:rPr>
          <w:sz w:val="28"/>
          <w:szCs w:val="28"/>
        </w:rPr>
      </w:pPr>
    </w:p>
    <w:p w:rsidR="009D0703" w:rsidRDefault="009D0703" w:rsidP="00341B75">
      <w:pPr>
        <w:spacing w:line="360" w:lineRule="auto"/>
        <w:rPr>
          <w:sz w:val="28"/>
          <w:szCs w:val="28"/>
        </w:rPr>
      </w:pPr>
    </w:p>
    <w:p w:rsidR="009D0703" w:rsidRDefault="009D0703" w:rsidP="00341B75">
      <w:pPr>
        <w:spacing w:line="360" w:lineRule="auto"/>
        <w:rPr>
          <w:sz w:val="28"/>
          <w:szCs w:val="28"/>
        </w:rPr>
      </w:pPr>
    </w:p>
    <w:p w:rsidR="009D0703" w:rsidRDefault="009D0703" w:rsidP="00341B75">
      <w:pPr>
        <w:spacing w:line="360" w:lineRule="auto"/>
        <w:rPr>
          <w:sz w:val="28"/>
          <w:szCs w:val="28"/>
        </w:rPr>
      </w:pPr>
    </w:p>
    <w:p w:rsidR="009D0703" w:rsidRDefault="009D0703" w:rsidP="00341B75">
      <w:pPr>
        <w:spacing w:line="360" w:lineRule="auto"/>
        <w:rPr>
          <w:sz w:val="28"/>
          <w:szCs w:val="28"/>
        </w:rPr>
      </w:pPr>
    </w:p>
    <w:p w:rsidR="009D0703" w:rsidRDefault="009D0703" w:rsidP="00341B75">
      <w:pPr>
        <w:spacing w:line="360" w:lineRule="auto"/>
        <w:rPr>
          <w:sz w:val="28"/>
          <w:szCs w:val="28"/>
        </w:rPr>
      </w:pPr>
    </w:p>
    <w:p w:rsidR="009D0703" w:rsidRDefault="009D0703" w:rsidP="00341B75">
      <w:pPr>
        <w:spacing w:line="360" w:lineRule="auto"/>
        <w:rPr>
          <w:sz w:val="28"/>
          <w:szCs w:val="28"/>
        </w:rPr>
      </w:pPr>
    </w:p>
    <w:p w:rsidR="009D0703" w:rsidRDefault="009D0703" w:rsidP="00341B75">
      <w:pPr>
        <w:spacing w:line="360" w:lineRule="auto"/>
        <w:rPr>
          <w:sz w:val="28"/>
          <w:szCs w:val="28"/>
        </w:rPr>
      </w:pPr>
    </w:p>
    <w:p w:rsidR="009D0703" w:rsidRDefault="009D0703" w:rsidP="00341B75">
      <w:pPr>
        <w:spacing w:line="360" w:lineRule="auto"/>
        <w:rPr>
          <w:sz w:val="28"/>
          <w:szCs w:val="28"/>
        </w:rPr>
      </w:pPr>
    </w:p>
    <w:p w:rsidR="009D0703" w:rsidRPr="00943845" w:rsidRDefault="00943845" w:rsidP="00943845">
      <w:pPr>
        <w:spacing w:line="360" w:lineRule="auto"/>
        <w:jc w:val="center"/>
        <w:rPr>
          <w:b/>
          <w:sz w:val="28"/>
          <w:szCs w:val="28"/>
        </w:rPr>
      </w:pPr>
      <w:r w:rsidRPr="00943845">
        <w:rPr>
          <w:b/>
          <w:sz w:val="28"/>
          <w:szCs w:val="28"/>
        </w:rPr>
        <w:t>Заключение</w:t>
      </w:r>
    </w:p>
    <w:p w:rsidR="009D0703" w:rsidRDefault="009D0703" w:rsidP="00341B75">
      <w:pPr>
        <w:spacing w:line="360" w:lineRule="auto"/>
        <w:rPr>
          <w:sz w:val="28"/>
          <w:szCs w:val="28"/>
        </w:rPr>
      </w:pPr>
    </w:p>
    <w:p w:rsidR="009D0703" w:rsidRDefault="009D0703" w:rsidP="00341B75">
      <w:pPr>
        <w:spacing w:line="360" w:lineRule="auto"/>
        <w:rPr>
          <w:sz w:val="28"/>
          <w:szCs w:val="28"/>
        </w:rPr>
      </w:pPr>
    </w:p>
    <w:p w:rsidR="009D0703" w:rsidRDefault="009D0703" w:rsidP="00341B75">
      <w:pPr>
        <w:spacing w:line="360" w:lineRule="auto"/>
        <w:rPr>
          <w:sz w:val="28"/>
          <w:szCs w:val="28"/>
        </w:rPr>
      </w:pPr>
    </w:p>
    <w:p w:rsidR="009D0703" w:rsidRDefault="009D0703" w:rsidP="00341B75">
      <w:pPr>
        <w:spacing w:line="360" w:lineRule="auto"/>
        <w:rPr>
          <w:sz w:val="28"/>
          <w:szCs w:val="28"/>
        </w:rPr>
      </w:pPr>
    </w:p>
    <w:p w:rsidR="009D0703" w:rsidRDefault="009D0703" w:rsidP="00341B75">
      <w:pPr>
        <w:spacing w:line="360" w:lineRule="auto"/>
        <w:rPr>
          <w:sz w:val="28"/>
          <w:szCs w:val="28"/>
        </w:rPr>
      </w:pPr>
    </w:p>
    <w:p w:rsidR="009D0703" w:rsidRDefault="009D0703" w:rsidP="00341B75">
      <w:pPr>
        <w:spacing w:line="360" w:lineRule="auto"/>
        <w:rPr>
          <w:sz w:val="28"/>
          <w:szCs w:val="28"/>
        </w:rPr>
      </w:pPr>
    </w:p>
    <w:p w:rsidR="009D0703" w:rsidRDefault="009D0703" w:rsidP="00341B75">
      <w:pPr>
        <w:spacing w:line="360" w:lineRule="auto"/>
        <w:rPr>
          <w:sz w:val="28"/>
          <w:szCs w:val="28"/>
        </w:rPr>
      </w:pPr>
    </w:p>
    <w:p w:rsidR="009D0703" w:rsidRDefault="009D0703" w:rsidP="00341B75">
      <w:pPr>
        <w:spacing w:line="360" w:lineRule="auto"/>
        <w:rPr>
          <w:sz w:val="28"/>
          <w:szCs w:val="28"/>
        </w:rPr>
      </w:pPr>
    </w:p>
    <w:p w:rsidR="009D0703" w:rsidRDefault="009D0703" w:rsidP="00341B75">
      <w:pPr>
        <w:spacing w:line="360" w:lineRule="auto"/>
        <w:rPr>
          <w:sz w:val="28"/>
          <w:szCs w:val="28"/>
        </w:rPr>
      </w:pPr>
    </w:p>
    <w:p w:rsidR="009D0703" w:rsidRDefault="009D0703" w:rsidP="00341B75">
      <w:pPr>
        <w:spacing w:line="360" w:lineRule="auto"/>
        <w:rPr>
          <w:sz w:val="28"/>
          <w:szCs w:val="28"/>
        </w:rPr>
      </w:pPr>
    </w:p>
    <w:p w:rsidR="009D0703" w:rsidRDefault="009D0703" w:rsidP="00341B75">
      <w:pPr>
        <w:spacing w:line="360" w:lineRule="auto"/>
        <w:rPr>
          <w:sz w:val="28"/>
          <w:szCs w:val="28"/>
        </w:rPr>
      </w:pPr>
    </w:p>
    <w:p w:rsidR="009D0703" w:rsidRDefault="009D0703" w:rsidP="00341B75">
      <w:pPr>
        <w:spacing w:line="360" w:lineRule="auto"/>
        <w:rPr>
          <w:sz w:val="28"/>
          <w:szCs w:val="28"/>
        </w:rPr>
      </w:pPr>
    </w:p>
    <w:p w:rsidR="009D0703" w:rsidRDefault="009D0703" w:rsidP="00341B75">
      <w:pPr>
        <w:spacing w:line="360" w:lineRule="auto"/>
        <w:rPr>
          <w:sz w:val="28"/>
          <w:szCs w:val="28"/>
        </w:rPr>
      </w:pPr>
    </w:p>
    <w:p w:rsidR="009D0703" w:rsidRDefault="009D0703" w:rsidP="00341B75">
      <w:pPr>
        <w:spacing w:line="360" w:lineRule="auto"/>
        <w:rPr>
          <w:sz w:val="28"/>
          <w:szCs w:val="28"/>
        </w:rPr>
      </w:pPr>
    </w:p>
    <w:p w:rsidR="009D0703" w:rsidRDefault="009D0703" w:rsidP="00341B75">
      <w:pPr>
        <w:spacing w:line="360" w:lineRule="auto"/>
        <w:rPr>
          <w:sz w:val="28"/>
          <w:szCs w:val="28"/>
        </w:rPr>
      </w:pPr>
    </w:p>
    <w:p w:rsidR="00765EDE" w:rsidRDefault="00765EDE" w:rsidP="009D0703">
      <w:pPr>
        <w:spacing w:line="360" w:lineRule="auto"/>
        <w:jc w:val="center"/>
        <w:rPr>
          <w:b/>
          <w:sz w:val="28"/>
          <w:szCs w:val="28"/>
        </w:rPr>
      </w:pPr>
      <w:r w:rsidRPr="009D0703">
        <w:rPr>
          <w:b/>
          <w:sz w:val="28"/>
          <w:szCs w:val="28"/>
        </w:rPr>
        <w:t>Список использован</w:t>
      </w:r>
      <w:bookmarkEnd w:id="13"/>
      <w:bookmarkEnd w:id="14"/>
      <w:bookmarkEnd w:id="15"/>
      <w:bookmarkEnd w:id="16"/>
      <w:bookmarkEnd w:id="17"/>
      <w:bookmarkEnd w:id="18"/>
      <w:r w:rsidR="009D0703" w:rsidRPr="009D0703">
        <w:rPr>
          <w:b/>
          <w:sz w:val="28"/>
          <w:szCs w:val="28"/>
        </w:rPr>
        <w:t>ной литературы и нормативно-правовых источников:</w:t>
      </w:r>
    </w:p>
    <w:p w:rsidR="009D0703" w:rsidRPr="009D0703" w:rsidRDefault="009D0703" w:rsidP="009D0703">
      <w:pPr>
        <w:pStyle w:val="af8"/>
        <w:numPr>
          <w:ilvl w:val="0"/>
          <w:numId w:val="28"/>
        </w:numPr>
        <w:spacing w:line="360" w:lineRule="auto"/>
        <w:rPr>
          <w:b/>
          <w:sz w:val="28"/>
          <w:szCs w:val="28"/>
        </w:rPr>
      </w:pPr>
      <w:r w:rsidRPr="009D0703">
        <w:rPr>
          <w:color w:val="000000"/>
          <w:sz w:val="28"/>
          <w:szCs w:val="28"/>
        </w:rPr>
        <w:t xml:space="preserve">Конституция Российской Федерации от 12 декабря </w:t>
      </w:r>
      <w:smartTag w:uri="urn:schemas-microsoft-com:office:smarttags" w:element="metricconverter">
        <w:smartTagPr>
          <w:attr w:name="ProductID" w:val="1993 г"/>
        </w:smartTagPr>
        <w:r w:rsidRPr="009D0703">
          <w:rPr>
            <w:color w:val="000000"/>
            <w:sz w:val="28"/>
            <w:szCs w:val="28"/>
          </w:rPr>
          <w:t xml:space="preserve">1993 г. </w:t>
        </w:r>
      </w:smartTag>
      <w:r w:rsidRPr="009D0703">
        <w:rPr>
          <w:color w:val="000000"/>
          <w:sz w:val="28"/>
          <w:szCs w:val="28"/>
        </w:rPr>
        <w:t>// М.,-2015</w:t>
      </w:r>
    </w:p>
    <w:p w:rsidR="009D0703" w:rsidRPr="009D0703" w:rsidRDefault="009D0703" w:rsidP="009D0703">
      <w:pPr>
        <w:pStyle w:val="af8"/>
        <w:numPr>
          <w:ilvl w:val="0"/>
          <w:numId w:val="28"/>
        </w:numPr>
        <w:spacing w:line="360" w:lineRule="auto"/>
        <w:rPr>
          <w:b/>
          <w:sz w:val="28"/>
          <w:szCs w:val="28"/>
        </w:rPr>
      </w:pPr>
      <w:r w:rsidRPr="008211CC">
        <w:rPr>
          <w:color w:val="000000"/>
          <w:sz w:val="28"/>
          <w:szCs w:val="28"/>
        </w:rPr>
        <w:t xml:space="preserve">Гражданский кодекс Российской Федерации. // СЗ РФ.- </w:t>
      </w:r>
      <w:r>
        <w:rPr>
          <w:color w:val="000000"/>
          <w:sz w:val="28"/>
          <w:szCs w:val="28"/>
        </w:rPr>
        <w:t>2015 г.</w:t>
      </w:r>
    </w:p>
    <w:p w:rsidR="009D0703" w:rsidRPr="009D0703" w:rsidRDefault="009D0703" w:rsidP="009D0703">
      <w:pPr>
        <w:pStyle w:val="af8"/>
        <w:numPr>
          <w:ilvl w:val="0"/>
          <w:numId w:val="28"/>
        </w:numPr>
        <w:spacing w:line="360" w:lineRule="auto"/>
        <w:rPr>
          <w:b/>
          <w:sz w:val="28"/>
          <w:szCs w:val="28"/>
        </w:rPr>
      </w:pPr>
      <w:r w:rsidRPr="008211CC">
        <w:rPr>
          <w:color w:val="000000"/>
          <w:sz w:val="28"/>
          <w:szCs w:val="28"/>
        </w:rPr>
        <w:t>Жилищный кодекс Российской Федерации от</w:t>
      </w:r>
      <w:r w:rsidRPr="008211CC">
        <w:rPr>
          <w:b/>
          <w:sz w:val="28"/>
          <w:szCs w:val="28"/>
        </w:rPr>
        <w:t xml:space="preserve"> </w:t>
      </w:r>
      <w:r w:rsidRPr="008211CC">
        <w:rPr>
          <w:color w:val="000000"/>
          <w:sz w:val="28"/>
          <w:szCs w:val="28"/>
        </w:rPr>
        <w:t xml:space="preserve">29.12.2004 г. № 188 – ФЗ// СЗ РФ.- </w:t>
      </w:r>
      <w:r>
        <w:rPr>
          <w:color w:val="000000"/>
          <w:sz w:val="28"/>
          <w:szCs w:val="28"/>
        </w:rPr>
        <w:t>2015 г.</w:t>
      </w:r>
    </w:p>
    <w:p w:rsidR="009D0703" w:rsidRPr="009D0703" w:rsidRDefault="009D0703" w:rsidP="009D0703">
      <w:pPr>
        <w:pStyle w:val="af8"/>
        <w:numPr>
          <w:ilvl w:val="0"/>
          <w:numId w:val="28"/>
        </w:numPr>
        <w:spacing w:line="360" w:lineRule="auto"/>
        <w:rPr>
          <w:b/>
          <w:sz w:val="28"/>
          <w:szCs w:val="28"/>
        </w:rPr>
      </w:pPr>
      <w:r w:rsidRPr="008211CC">
        <w:rPr>
          <w:sz w:val="28"/>
          <w:szCs w:val="28"/>
        </w:rPr>
        <w:t xml:space="preserve">Федеральный закон от 02 декабря 1990 г. № 395-1- ФЗ «О банках и банковской деятельности» в ред. Закона РФ от 06 декабря 2011 г. № 409-ФЗ </w:t>
      </w:r>
      <w:r w:rsidRPr="008211CC">
        <w:rPr>
          <w:color w:val="000000"/>
          <w:sz w:val="28"/>
          <w:szCs w:val="28"/>
        </w:rPr>
        <w:t>[Текст]</w:t>
      </w:r>
      <w:r w:rsidRPr="008211CC">
        <w:rPr>
          <w:sz w:val="28"/>
          <w:szCs w:val="28"/>
        </w:rPr>
        <w:t xml:space="preserve"> </w:t>
      </w:r>
      <w:r w:rsidRPr="008211CC">
        <w:rPr>
          <w:color w:val="000000"/>
          <w:sz w:val="28"/>
          <w:szCs w:val="28"/>
        </w:rPr>
        <w:t>// СЗ РФ.-</w:t>
      </w:r>
      <w:r>
        <w:rPr>
          <w:color w:val="000000"/>
          <w:sz w:val="28"/>
          <w:szCs w:val="28"/>
        </w:rPr>
        <w:t>2015</w:t>
      </w:r>
    </w:p>
    <w:p w:rsidR="009D0703" w:rsidRPr="009D0703" w:rsidRDefault="009D0703" w:rsidP="009D0703">
      <w:pPr>
        <w:pStyle w:val="af8"/>
        <w:numPr>
          <w:ilvl w:val="0"/>
          <w:numId w:val="28"/>
        </w:numPr>
        <w:spacing w:line="360" w:lineRule="auto"/>
        <w:rPr>
          <w:b/>
          <w:sz w:val="28"/>
          <w:szCs w:val="28"/>
        </w:rPr>
      </w:pPr>
      <w:r w:rsidRPr="008211CC">
        <w:rPr>
          <w:sz w:val="28"/>
          <w:szCs w:val="28"/>
        </w:rPr>
        <w:t>Федеральный закон от 19 июня 1992 г. № 3085-1-ФЗ «О потребительской кооперации, (потребительских обществах, их союзах) в Российской Федерации» //</w:t>
      </w:r>
      <w:r w:rsidRPr="009D0703">
        <w:rPr>
          <w:color w:val="000000"/>
          <w:sz w:val="28"/>
          <w:szCs w:val="28"/>
        </w:rPr>
        <w:t xml:space="preserve"> </w:t>
      </w:r>
      <w:r w:rsidRPr="008211CC">
        <w:rPr>
          <w:color w:val="000000"/>
          <w:sz w:val="28"/>
          <w:szCs w:val="28"/>
        </w:rPr>
        <w:t>СЗ РФ.-</w:t>
      </w:r>
      <w:r>
        <w:rPr>
          <w:color w:val="000000"/>
          <w:sz w:val="28"/>
          <w:szCs w:val="28"/>
        </w:rPr>
        <w:t>2015</w:t>
      </w:r>
    </w:p>
    <w:p w:rsidR="009D0703" w:rsidRPr="0038260C" w:rsidRDefault="009D0703" w:rsidP="009D0703">
      <w:pPr>
        <w:pStyle w:val="af8"/>
        <w:numPr>
          <w:ilvl w:val="0"/>
          <w:numId w:val="28"/>
        </w:numPr>
        <w:spacing w:line="360" w:lineRule="auto"/>
        <w:rPr>
          <w:b/>
          <w:sz w:val="28"/>
          <w:szCs w:val="28"/>
        </w:rPr>
      </w:pPr>
      <w:r w:rsidRPr="008211CC">
        <w:rPr>
          <w:sz w:val="28"/>
          <w:szCs w:val="28"/>
        </w:rPr>
        <w:t xml:space="preserve">Федеральный закон от 07 июля 1993 г. № 5340-1-ФЗ «О торгово-промышленных палатах  в Российской Федерации»  // </w:t>
      </w:r>
      <w:r w:rsidRPr="008211CC">
        <w:rPr>
          <w:color w:val="000000"/>
          <w:sz w:val="28"/>
          <w:szCs w:val="28"/>
        </w:rPr>
        <w:t>СЗ РФ.-</w:t>
      </w:r>
      <w:r>
        <w:rPr>
          <w:color w:val="000000"/>
          <w:sz w:val="28"/>
          <w:szCs w:val="28"/>
        </w:rPr>
        <w:t>2015</w:t>
      </w:r>
    </w:p>
    <w:p w:rsidR="0038260C" w:rsidRPr="0038260C" w:rsidRDefault="0038260C" w:rsidP="009D0703">
      <w:pPr>
        <w:pStyle w:val="af8"/>
        <w:numPr>
          <w:ilvl w:val="0"/>
          <w:numId w:val="28"/>
        </w:numPr>
        <w:spacing w:line="360" w:lineRule="auto"/>
        <w:rPr>
          <w:b/>
          <w:sz w:val="28"/>
          <w:szCs w:val="28"/>
        </w:rPr>
      </w:pPr>
      <w:r w:rsidRPr="008211CC">
        <w:rPr>
          <w:sz w:val="28"/>
          <w:szCs w:val="28"/>
        </w:rPr>
        <w:t>Федеральный закон от 19 мая 1995 г. № 82-ФЗ «Об общественных объединениях</w:t>
      </w:r>
      <w:r>
        <w:rPr>
          <w:sz w:val="28"/>
          <w:szCs w:val="28"/>
        </w:rPr>
        <w:t>»</w:t>
      </w:r>
      <w:r w:rsidRPr="008211CC">
        <w:rPr>
          <w:sz w:val="28"/>
          <w:szCs w:val="28"/>
        </w:rPr>
        <w:t xml:space="preserve"> //</w:t>
      </w:r>
      <w:r w:rsidRPr="0038260C">
        <w:rPr>
          <w:color w:val="000000"/>
          <w:sz w:val="28"/>
          <w:szCs w:val="28"/>
        </w:rPr>
        <w:t xml:space="preserve"> </w:t>
      </w:r>
      <w:r w:rsidRPr="008211CC">
        <w:rPr>
          <w:color w:val="000000"/>
          <w:sz w:val="28"/>
          <w:szCs w:val="28"/>
        </w:rPr>
        <w:t>СЗ РФ.-</w:t>
      </w:r>
      <w:r>
        <w:rPr>
          <w:color w:val="000000"/>
          <w:sz w:val="28"/>
          <w:szCs w:val="28"/>
        </w:rPr>
        <w:t>2015</w:t>
      </w:r>
    </w:p>
    <w:p w:rsidR="0038260C" w:rsidRPr="0038260C" w:rsidRDefault="0038260C" w:rsidP="009D0703">
      <w:pPr>
        <w:pStyle w:val="af8"/>
        <w:numPr>
          <w:ilvl w:val="0"/>
          <w:numId w:val="28"/>
        </w:numPr>
        <w:spacing w:line="360" w:lineRule="auto"/>
        <w:rPr>
          <w:b/>
          <w:sz w:val="28"/>
          <w:szCs w:val="28"/>
        </w:rPr>
      </w:pPr>
      <w:r w:rsidRPr="008211CC">
        <w:rPr>
          <w:sz w:val="28"/>
          <w:szCs w:val="28"/>
        </w:rPr>
        <w:t>Федеральный закон от 26 декабря 1995 г. № 208 – ФЗ «Об акционерных обществах (Об АО)»  //</w:t>
      </w:r>
      <w:r w:rsidRPr="0038260C">
        <w:rPr>
          <w:color w:val="000000"/>
          <w:sz w:val="28"/>
          <w:szCs w:val="28"/>
        </w:rPr>
        <w:t xml:space="preserve"> </w:t>
      </w:r>
      <w:r w:rsidRPr="008211CC">
        <w:rPr>
          <w:color w:val="000000"/>
          <w:sz w:val="28"/>
          <w:szCs w:val="28"/>
        </w:rPr>
        <w:t>СЗ РФ.-</w:t>
      </w:r>
      <w:r>
        <w:rPr>
          <w:color w:val="000000"/>
          <w:sz w:val="28"/>
          <w:szCs w:val="28"/>
        </w:rPr>
        <w:t>2015</w:t>
      </w:r>
    </w:p>
    <w:p w:rsidR="0038260C" w:rsidRPr="0038260C" w:rsidRDefault="0038260C" w:rsidP="009D0703">
      <w:pPr>
        <w:pStyle w:val="af8"/>
        <w:numPr>
          <w:ilvl w:val="0"/>
          <w:numId w:val="28"/>
        </w:numPr>
        <w:spacing w:line="360" w:lineRule="auto"/>
        <w:rPr>
          <w:b/>
          <w:sz w:val="28"/>
          <w:szCs w:val="28"/>
        </w:rPr>
      </w:pPr>
      <w:r w:rsidRPr="008211CC">
        <w:rPr>
          <w:sz w:val="28"/>
          <w:szCs w:val="28"/>
        </w:rPr>
        <w:t xml:space="preserve">Федеральный закон от 12 января 1996 г. № 7-ФЗ «О  некоммерческих организациях» </w:t>
      </w:r>
      <w:r w:rsidRPr="008211CC">
        <w:rPr>
          <w:color w:val="000000"/>
          <w:sz w:val="28"/>
          <w:szCs w:val="28"/>
        </w:rPr>
        <w:t xml:space="preserve">в ред. Закона РФ  </w:t>
      </w:r>
      <w:r w:rsidRPr="008211CC">
        <w:rPr>
          <w:sz w:val="28"/>
          <w:szCs w:val="28"/>
        </w:rPr>
        <w:t>от 06 декабря 2011 г. № 402-ФЗ</w:t>
      </w:r>
      <w:r w:rsidRPr="008211CC">
        <w:rPr>
          <w:color w:val="000000"/>
          <w:sz w:val="28"/>
          <w:szCs w:val="28"/>
        </w:rPr>
        <w:t xml:space="preserve"> </w:t>
      </w:r>
      <w:r w:rsidRPr="008211CC">
        <w:rPr>
          <w:sz w:val="28"/>
          <w:szCs w:val="28"/>
        </w:rPr>
        <w:t>//</w:t>
      </w:r>
      <w:r w:rsidRPr="0038260C">
        <w:rPr>
          <w:color w:val="000000"/>
          <w:sz w:val="28"/>
          <w:szCs w:val="28"/>
        </w:rPr>
        <w:t xml:space="preserve"> </w:t>
      </w:r>
      <w:r w:rsidRPr="008211CC">
        <w:rPr>
          <w:color w:val="000000"/>
          <w:sz w:val="28"/>
          <w:szCs w:val="28"/>
        </w:rPr>
        <w:t>СЗ РФ.-</w:t>
      </w:r>
      <w:r>
        <w:rPr>
          <w:color w:val="000000"/>
          <w:sz w:val="28"/>
          <w:szCs w:val="28"/>
        </w:rPr>
        <w:t>2015</w:t>
      </w:r>
    </w:p>
    <w:p w:rsidR="0038260C" w:rsidRPr="0038260C" w:rsidRDefault="0038260C" w:rsidP="009D0703">
      <w:pPr>
        <w:pStyle w:val="af8"/>
        <w:numPr>
          <w:ilvl w:val="0"/>
          <w:numId w:val="28"/>
        </w:numPr>
        <w:spacing w:line="360" w:lineRule="auto"/>
        <w:rPr>
          <w:sz w:val="28"/>
          <w:szCs w:val="28"/>
        </w:rPr>
      </w:pPr>
      <w:r w:rsidRPr="0038260C">
        <w:rPr>
          <w:sz w:val="28"/>
          <w:szCs w:val="28"/>
        </w:rPr>
        <w:t xml:space="preserve">Федеральный закон от 12 января 1996 г. № 10-ФЗ «О профессиональных союзах, их правах и гарантиях деятельности» </w:t>
      </w:r>
      <w:r w:rsidRPr="0038260C">
        <w:rPr>
          <w:color w:val="000000"/>
          <w:sz w:val="28"/>
          <w:szCs w:val="28"/>
        </w:rPr>
        <w:t xml:space="preserve">в </w:t>
      </w:r>
      <w:r w:rsidRPr="0038260C">
        <w:rPr>
          <w:sz w:val="28"/>
          <w:szCs w:val="28"/>
        </w:rPr>
        <w:t>//</w:t>
      </w:r>
      <w:r w:rsidRPr="0038260C">
        <w:rPr>
          <w:color w:val="000000"/>
          <w:sz w:val="28"/>
          <w:szCs w:val="28"/>
        </w:rPr>
        <w:t xml:space="preserve"> </w:t>
      </w:r>
      <w:r w:rsidRPr="008211CC">
        <w:rPr>
          <w:color w:val="000000"/>
          <w:sz w:val="28"/>
          <w:szCs w:val="28"/>
        </w:rPr>
        <w:t>СЗ РФ.-</w:t>
      </w:r>
      <w:r>
        <w:rPr>
          <w:color w:val="000000"/>
          <w:sz w:val="28"/>
          <w:szCs w:val="28"/>
        </w:rPr>
        <w:t>2015</w:t>
      </w:r>
    </w:p>
    <w:p w:rsidR="0038260C" w:rsidRPr="0038260C" w:rsidRDefault="0038260C" w:rsidP="009D0703">
      <w:pPr>
        <w:pStyle w:val="af8"/>
        <w:numPr>
          <w:ilvl w:val="0"/>
          <w:numId w:val="28"/>
        </w:numPr>
        <w:spacing w:line="360" w:lineRule="auto"/>
        <w:rPr>
          <w:sz w:val="28"/>
          <w:szCs w:val="28"/>
        </w:rPr>
      </w:pPr>
      <w:r w:rsidRPr="008211CC">
        <w:rPr>
          <w:sz w:val="28"/>
          <w:szCs w:val="28"/>
        </w:rPr>
        <w:t xml:space="preserve">Федеральный закон от 8  февраля 1998 г. 14-ФЗ «Об обществах с ограниченной ответственностью (Об ООО)» </w:t>
      </w:r>
      <w:r>
        <w:rPr>
          <w:color w:val="000000"/>
          <w:sz w:val="28"/>
          <w:szCs w:val="28"/>
        </w:rPr>
        <w:t xml:space="preserve">// </w:t>
      </w:r>
      <w:r w:rsidRPr="008211CC">
        <w:rPr>
          <w:color w:val="000000"/>
          <w:sz w:val="28"/>
          <w:szCs w:val="28"/>
        </w:rPr>
        <w:t>СЗ РФ.-</w:t>
      </w:r>
      <w:r>
        <w:rPr>
          <w:color w:val="000000"/>
          <w:sz w:val="28"/>
          <w:szCs w:val="28"/>
        </w:rPr>
        <w:t>2015</w:t>
      </w:r>
    </w:p>
    <w:p w:rsidR="0038260C" w:rsidRPr="0038260C" w:rsidRDefault="0038260C" w:rsidP="009D0703">
      <w:pPr>
        <w:pStyle w:val="af8"/>
        <w:numPr>
          <w:ilvl w:val="0"/>
          <w:numId w:val="28"/>
        </w:numPr>
        <w:spacing w:line="360" w:lineRule="auto"/>
        <w:rPr>
          <w:sz w:val="28"/>
          <w:szCs w:val="28"/>
        </w:rPr>
      </w:pPr>
      <w:r w:rsidRPr="008211CC">
        <w:rPr>
          <w:sz w:val="28"/>
          <w:szCs w:val="28"/>
        </w:rPr>
        <w:t xml:space="preserve">Федеральный закон от 14 ноября  2002 г. №161-ФЗ «О государственных и муниципальных унитарных предприятиях» // </w:t>
      </w:r>
      <w:r w:rsidRPr="008211CC">
        <w:rPr>
          <w:color w:val="000000"/>
          <w:sz w:val="28"/>
          <w:szCs w:val="28"/>
        </w:rPr>
        <w:t>СЗ РФ.-</w:t>
      </w:r>
      <w:r>
        <w:rPr>
          <w:color w:val="000000"/>
          <w:sz w:val="28"/>
          <w:szCs w:val="28"/>
        </w:rPr>
        <w:t>2015</w:t>
      </w:r>
    </w:p>
    <w:p w:rsidR="0038260C" w:rsidRPr="0038260C" w:rsidRDefault="0038260C" w:rsidP="009D0703">
      <w:pPr>
        <w:pStyle w:val="af8"/>
        <w:numPr>
          <w:ilvl w:val="0"/>
          <w:numId w:val="28"/>
        </w:numPr>
        <w:spacing w:line="360" w:lineRule="auto"/>
        <w:rPr>
          <w:sz w:val="28"/>
          <w:szCs w:val="28"/>
        </w:rPr>
      </w:pPr>
      <w:r>
        <w:rPr>
          <w:sz w:val="28"/>
          <w:szCs w:val="28"/>
        </w:rPr>
        <w:t xml:space="preserve"> </w:t>
      </w:r>
      <w:r w:rsidRPr="008211CC">
        <w:rPr>
          <w:sz w:val="28"/>
          <w:szCs w:val="28"/>
        </w:rPr>
        <w:t xml:space="preserve">Гатин, А.М. Гражданское право </w:t>
      </w:r>
      <w:r w:rsidRPr="008211CC">
        <w:rPr>
          <w:color w:val="000000"/>
          <w:sz w:val="28"/>
          <w:szCs w:val="28"/>
        </w:rPr>
        <w:t>[Текст]: учебное пособие/ А.</w:t>
      </w:r>
      <w:r w:rsidRPr="008211CC">
        <w:rPr>
          <w:sz w:val="28"/>
          <w:szCs w:val="28"/>
        </w:rPr>
        <w:t xml:space="preserve"> М. Гатин</w:t>
      </w:r>
      <w:r w:rsidRPr="008211CC">
        <w:rPr>
          <w:color w:val="000000"/>
          <w:sz w:val="28"/>
          <w:szCs w:val="28"/>
        </w:rPr>
        <w:t>.- М.: Дашков и К</w:t>
      </w:r>
      <w:r w:rsidRPr="008211CC">
        <w:rPr>
          <w:color w:val="000000"/>
          <w:sz w:val="28"/>
          <w:szCs w:val="28"/>
          <w:vertAlign w:val="superscript"/>
        </w:rPr>
        <w:t>0</w:t>
      </w:r>
      <w:r w:rsidRPr="008211CC">
        <w:rPr>
          <w:color w:val="000000"/>
          <w:sz w:val="28"/>
          <w:szCs w:val="28"/>
        </w:rPr>
        <w:t>,</w:t>
      </w:r>
      <w:r>
        <w:rPr>
          <w:color w:val="000000"/>
          <w:sz w:val="28"/>
          <w:szCs w:val="28"/>
        </w:rPr>
        <w:t xml:space="preserve"> 2014</w:t>
      </w:r>
      <w:r w:rsidRPr="008211CC">
        <w:rPr>
          <w:color w:val="000000"/>
          <w:sz w:val="28"/>
          <w:szCs w:val="28"/>
        </w:rPr>
        <w:t>.</w:t>
      </w:r>
    </w:p>
    <w:p w:rsidR="0038260C" w:rsidRDefault="0038260C" w:rsidP="009D0703">
      <w:pPr>
        <w:pStyle w:val="af8"/>
        <w:numPr>
          <w:ilvl w:val="0"/>
          <w:numId w:val="28"/>
        </w:numPr>
        <w:spacing w:line="360" w:lineRule="auto"/>
        <w:rPr>
          <w:sz w:val="28"/>
          <w:szCs w:val="28"/>
        </w:rPr>
      </w:pPr>
      <w:r>
        <w:rPr>
          <w:sz w:val="28"/>
          <w:szCs w:val="28"/>
        </w:rPr>
        <w:t xml:space="preserve"> </w:t>
      </w:r>
      <w:r w:rsidRPr="008211CC">
        <w:rPr>
          <w:sz w:val="28"/>
          <w:szCs w:val="28"/>
        </w:rPr>
        <w:t>Гомола, А.И. Гражданское право [Текст]: учебник для студентов / А.И. Гомола</w:t>
      </w:r>
      <w:r w:rsidRPr="008211CC">
        <w:rPr>
          <w:bCs/>
          <w:sz w:val="28"/>
          <w:szCs w:val="28"/>
        </w:rPr>
        <w:t xml:space="preserve">.  - </w:t>
      </w:r>
      <w:r>
        <w:rPr>
          <w:sz w:val="28"/>
          <w:szCs w:val="28"/>
        </w:rPr>
        <w:t>М.: Академия, 2014</w:t>
      </w:r>
    </w:p>
    <w:p w:rsidR="0038260C" w:rsidRDefault="0038260C" w:rsidP="009D0703">
      <w:pPr>
        <w:pStyle w:val="af8"/>
        <w:numPr>
          <w:ilvl w:val="0"/>
          <w:numId w:val="28"/>
        </w:numPr>
        <w:spacing w:line="360" w:lineRule="auto"/>
        <w:rPr>
          <w:sz w:val="28"/>
          <w:szCs w:val="28"/>
        </w:rPr>
      </w:pPr>
      <w:r>
        <w:rPr>
          <w:bCs/>
          <w:sz w:val="28"/>
          <w:szCs w:val="28"/>
        </w:rPr>
        <w:t xml:space="preserve"> </w:t>
      </w:r>
      <w:r w:rsidRPr="008211CC">
        <w:rPr>
          <w:bCs/>
          <w:sz w:val="28"/>
          <w:szCs w:val="28"/>
        </w:rPr>
        <w:t xml:space="preserve">Гражданское право </w:t>
      </w:r>
      <w:r w:rsidRPr="008211CC">
        <w:rPr>
          <w:sz w:val="28"/>
          <w:szCs w:val="28"/>
        </w:rPr>
        <w:t>[Текст]: учебник / Под ред. С.С.Алексеева</w:t>
      </w:r>
      <w:r w:rsidRPr="008211CC">
        <w:rPr>
          <w:bCs/>
          <w:sz w:val="28"/>
          <w:szCs w:val="28"/>
        </w:rPr>
        <w:t xml:space="preserve">.  - </w:t>
      </w:r>
      <w:r>
        <w:rPr>
          <w:sz w:val="28"/>
          <w:szCs w:val="28"/>
        </w:rPr>
        <w:t>М.: Проспект, 2015</w:t>
      </w:r>
    </w:p>
    <w:p w:rsidR="0038260C" w:rsidRDefault="0038260C" w:rsidP="009D0703">
      <w:pPr>
        <w:pStyle w:val="af8"/>
        <w:numPr>
          <w:ilvl w:val="0"/>
          <w:numId w:val="28"/>
        </w:numPr>
        <w:spacing w:line="360" w:lineRule="auto"/>
        <w:rPr>
          <w:sz w:val="28"/>
          <w:szCs w:val="28"/>
        </w:rPr>
      </w:pPr>
      <w:r w:rsidRPr="008211CC">
        <w:rPr>
          <w:bCs/>
          <w:sz w:val="28"/>
          <w:szCs w:val="28"/>
        </w:rPr>
        <w:t xml:space="preserve">Камышанский, В.П.  Гражданское право </w:t>
      </w:r>
      <w:r w:rsidRPr="008211CC">
        <w:rPr>
          <w:sz w:val="28"/>
          <w:szCs w:val="28"/>
        </w:rPr>
        <w:t>[Текст]: учебник для студентов вузов / В.П. Камышанский</w:t>
      </w:r>
      <w:r w:rsidRPr="008211CC">
        <w:rPr>
          <w:bCs/>
          <w:sz w:val="28"/>
          <w:szCs w:val="28"/>
        </w:rPr>
        <w:t xml:space="preserve">.  - </w:t>
      </w:r>
      <w:r>
        <w:rPr>
          <w:sz w:val="28"/>
          <w:szCs w:val="28"/>
        </w:rPr>
        <w:t>М.:ЮНИТИ, 2014</w:t>
      </w:r>
    </w:p>
    <w:p w:rsidR="0038260C" w:rsidRDefault="0038260C" w:rsidP="009D0703">
      <w:pPr>
        <w:pStyle w:val="af8"/>
        <w:numPr>
          <w:ilvl w:val="0"/>
          <w:numId w:val="28"/>
        </w:numPr>
        <w:spacing w:line="360" w:lineRule="auto"/>
        <w:rPr>
          <w:sz w:val="28"/>
          <w:szCs w:val="28"/>
        </w:rPr>
      </w:pPr>
      <w:r w:rsidRPr="008211CC">
        <w:rPr>
          <w:bCs/>
          <w:sz w:val="28"/>
          <w:szCs w:val="28"/>
        </w:rPr>
        <w:t xml:space="preserve">Комментарий к  Гражданскому кодексу Российской Федерации </w:t>
      </w:r>
      <w:r w:rsidRPr="008211CC">
        <w:rPr>
          <w:color w:val="000000"/>
          <w:sz w:val="28"/>
          <w:szCs w:val="28"/>
        </w:rPr>
        <w:t xml:space="preserve"> / Под ред. А.П.Сергеева. - </w:t>
      </w:r>
      <w:r>
        <w:rPr>
          <w:sz w:val="28"/>
          <w:szCs w:val="28"/>
        </w:rPr>
        <w:t>М.: Проспект, 2013</w:t>
      </w:r>
    </w:p>
    <w:p w:rsidR="0038260C" w:rsidRPr="0038260C" w:rsidRDefault="0038260C" w:rsidP="009D0703">
      <w:pPr>
        <w:pStyle w:val="af8"/>
        <w:numPr>
          <w:ilvl w:val="0"/>
          <w:numId w:val="28"/>
        </w:numPr>
        <w:spacing w:line="360" w:lineRule="auto"/>
        <w:rPr>
          <w:sz w:val="28"/>
          <w:szCs w:val="28"/>
        </w:rPr>
      </w:pPr>
      <w:r>
        <w:rPr>
          <w:sz w:val="28"/>
          <w:szCs w:val="28"/>
        </w:rPr>
        <w:t xml:space="preserve"> </w:t>
      </w:r>
      <w:r w:rsidRPr="008211CC">
        <w:rPr>
          <w:sz w:val="28"/>
          <w:szCs w:val="28"/>
        </w:rPr>
        <w:t xml:space="preserve">Сумской, Д.А. Статус юридических лиц </w:t>
      </w:r>
      <w:r w:rsidRPr="008211CC">
        <w:rPr>
          <w:color w:val="000000"/>
          <w:sz w:val="28"/>
          <w:szCs w:val="28"/>
        </w:rPr>
        <w:t xml:space="preserve">[Текст]: </w:t>
      </w:r>
      <w:r w:rsidRPr="008211CC">
        <w:rPr>
          <w:iCs/>
          <w:color w:val="000000"/>
          <w:sz w:val="28"/>
          <w:szCs w:val="28"/>
        </w:rPr>
        <w:t>учебник</w:t>
      </w:r>
      <w:r w:rsidRPr="008211CC">
        <w:rPr>
          <w:sz w:val="28"/>
          <w:szCs w:val="28"/>
        </w:rPr>
        <w:t>/ Д.А.</w:t>
      </w:r>
      <w:r w:rsidRPr="008211CC">
        <w:rPr>
          <w:bCs/>
          <w:color w:val="000000"/>
          <w:sz w:val="28"/>
          <w:szCs w:val="28"/>
        </w:rPr>
        <w:t>Сумской. – М.: ЗАО «Юстицинформ», 20</w:t>
      </w:r>
      <w:r>
        <w:rPr>
          <w:bCs/>
          <w:color w:val="000000"/>
          <w:sz w:val="28"/>
          <w:szCs w:val="28"/>
        </w:rPr>
        <w:t>14</w:t>
      </w:r>
    </w:p>
    <w:p w:rsidR="0038260C" w:rsidRPr="0038260C" w:rsidRDefault="0038260C" w:rsidP="009D0703">
      <w:pPr>
        <w:pStyle w:val="af8"/>
        <w:numPr>
          <w:ilvl w:val="0"/>
          <w:numId w:val="28"/>
        </w:numPr>
        <w:spacing w:line="360" w:lineRule="auto"/>
        <w:rPr>
          <w:sz w:val="28"/>
          <w:szCs w:val="28"/>
        </w:rPr>
      </w:pPr>
      <w:r>
        <w:rPr>
          <w:sz w:val="28"/>
          <w:szCs w:val="28"/>
        </w:rPr>
        <w:t xml:space="preserve"> </w:t>
      </w:r>
      <w:r w:rsidRPr="008211CC">
        <w:rPr>
          <w:sz w:val="28"/>
          <w:szCs w:val="28"/>
        </w:rPr>
        <w:t xml:space="preserve">Сумской, Д.А. Юридические лица </w:t>
      </w:r>
      <w:r w:rsidRPr="008211CC">
        <w:rPr>
          <w:color w:val="000000"/>
          <w:sz w:val="28"/>
          <w:szCs w:val="28"/>
        </w:rPr>
        <w:t xml:space="preserve">[Текст]: </w:t>
      </w:r>
      <w:r w:rsidRPr="008211CC">
        <w:rPr>
          <w:iCs/>
          <w:color w:val="000000"/>
          <w:sz w:val="28"/>
          <w:szCs w:val="28"/>
        </w:rPr>
        <w:t>учебное пособие</w:t>
      </w:r>
      <w:r w:rsidRPr="008211CC">
        <w:rPr>
          <w:sz w:val="28"/>
          <w:szCs w:val="28"/>
        </w:rPr>
        <w:t>/ Д.А.</w:t>
      </w:r>
      <w:r w:rsidRPr="008211CC">
        <w:rPr>
          <w:bCs/>
          <w:color w:val="000000"/>
          <w:sz w:val="28"/>
          <w:szCs w:val="28"/>
        </w:rPr>
        <w:t>Сумской. – М.: Владос, 2008</w:t>
      </w:r>
    </w:p>
    <w:p w:rsidR="0038260C" w:rsidRPr="0038260C" w:rsidRDefault="0038260C" w:rsidP="009D0703">
      <w:pPr>
        <w:pStyle w:val="af8"/>
        <w:numPr>
          <w:ilvl w:val="0"/>
          <w:numId w:val="28"/>
        </w:numPr>
        <w:spacing w:line="360" w:lineRule="auto"/>
        <w:rPr>
          <w:sz w:val="28"/>
          <w:szCs w:val="28"/>
        </w:rPr>
      </w:pPr>
      <w:r>
        <w:rPr>
          <w:bCs/>
          <w:color w:val="000000"/>
          <w:sz w:val="28"/>
          <w:szCs w:val="28"/>
        </w:rPr>
        <w:t xml:space="preserve"> </w:t>
      </w:r>
      <w:r w:rsidRPr="008211CC">
        <w:rPr>
          <w:bCs/>
          <w:color w:val="000000"/>
          <w:sz w:val="28"/>
          <w:szCs w:val="28"/>
        </w:rPr>
        <w:t xml:space="preserve">Фоков, А.П.,  Попонов, Ю.Г., Черкашин, Н.Л. </w:t>
      </w:r>
      <w:r w:rsidRPr="008211CC">
        <w:rPr>
          <w:bCs/>
          <w:sz w:val="28"/>
          <w:szCs w:val="28"/>
        </w:rPr>
        <w:t xml:space="preserve">Гражданское право общая и особенная часть </w:t>
      </w:r>
      <w:r w:rsidRPr="008211CC">
        <w:rPr>
          <w:color w:val="000000"/>
          <w:sz w:val="28"/>
          <w:szCs w:val="28"/>
        </w:rPr>
        <w:t xml:space="preserve">[Текст]: </w:t>
      </w:r>
      <w:r w:rsidRPr="008211CC">
        <w:rPr>
          <w:iCs/>
          <w:color w:val="000000"/>
          <w:sz w:val="28"/>
          <w:szCs w:val="28"/>
        </w:rPr>
        <w:t>учебник</w:t>
      </w:r>
      <w:r w:rsidRPr="008211CC">
        <w:rPr>
          <w:sz w:val="28"/>
          <w:szCs w:val="28"/>
        </w:rPr>
        <w:t>/ А.П.Фоков, Ю.Г. Попонов, Н.Л.Черкашин</w:t>
      </w:r>
      <w:r w:rsidRPr="008211CC">
        <w:rPr>
          <w:bCs/>
          <w:color w:val="000000"/>
          <w:sz w:val="28"/>
          <w:szCs w:val="28"/>
        </w:rPr>
        <w:t>. –</w:t>
      </w:r>
      <w:r w:rsidRPr="008211CC">
        <w:rPr>
          <w:color w:val="000000"/>
          <w:sz w:val="28"/>
          <w:szCs w:val="28"/>
        </w:rPr>
        <w:t>М.:</w:t>
      </w:r>
      <w:r w:rsidRPr="008211CC">
        <w:rPr>
          <w:bCs/>
          <w:color w:val="000000"/>
          <w:sz w:val="28"/>
          <w:szCs w:val="28"/>
        </w:rPr>
        <w:t>КноРус</w:t>
      </w:r>
      <w:r w:rsidRPr="008211CC">
        <w:rPr>
          <w:color w:val="000000"/>
          <w:sz w:val="28"/>
          <w:szCs w:val="28"/>
        </w:rPr>
        <w:t>,</w:t>
      </w:r>
      <w:r w:rsidRPr="008211CC">
        <w:rPr>
          <w:sz w:val="28"/>
          <w:szCs w:val="28"/>
        </w:rPr>
        <w:t xml:space="preserve"> </w:t>
      </w:r>
      <w:r>
        <w:rPr>
          <w:color w:val="000000"/>
          <w:sz w:val="28"/>
          <w:szCs w:val="28"/>
        </w:rPr>
        <w:t>2015</w:t>
      </w:r>
      <w:r w:rsidRPr="008211CC">
        <w:rPr>
          <w:color w:val="000000"/>
          <w:sz w:val="28"/>
          <w:szCs w:val="28"/>
        </w:rPr>
        <w:t>.</w:t>
      </w:r>
    </w:p>
    <w:p w:rsidR="00426F1E" w:rsidRPr="00C13954" w:rsidRDefault="0038260C" w:rsidP="0038260C">
      <w:pPr>
        <w:pStyle w:val="af8"/>
        <w:numPr>
          <w:ilvl w:val="0"/>
          <w:numId w:val="28"/>
        </w:numPr>
        <w:spacing w:line="360" w:lineRule="auto"/>
        <w:rPr>
          <w:sz w:val="28"/>
          <w:szCs w:val="28"/>
        </w:rPr>
      </w:pPr>
      <w:r>
        <w:rPr>
          <w:bCs/>
          <w:color w:val="000000"/>
          <w:sz w:val="28"/>
          <w:szCs w:val="28"/>
        </w:rPr>
        <w:t xml:space="preserve"> </w:t>
      </w:r>
      <w:r w:rsidRPr="008211CC">
        <w:rPr>
          <w:bCs/>
          <w:color w:val="000000"/>
          <w:sz w:val="28"/>
          <w:szCs w:val="28"/>
        </w:rPr>
        <w:t xml:space="preserve">Чаусская, О.А.  </w:t>
      </w:r>
      <w:r w:rsidRPr="008211CC">
        <w:rPr>
          <w:bCs/>
          <w:sz w:val="28"/>
          <w:szCs w:val="28"/>
        </w:rPr>
        <w:t xml:space="preserve">Гражданское право </w:t>
      </w:r>
      <w:r w:rsidRPr="008211CC">
        <w:rPr>
          <w:color w:val="000000"/>
          <w:sz w:val="28"/>
          <w:szCs w:val="28"/>
        </w:rPr>
        <w:t>[Текст]: учебник для студентов образ. учр. сред. проф. образования /О.А.Чаусская. - М.: Дашков и К</w:t>
      </w:r>
      <w:r w:rsidRPr="008211CC">
        <w:rPr>
          <w:color w:val="000000"/>
          <w:sz w:val="28"/>
          <w:szCs w:val="28"/>
          <w:vertAlign w:val="superscript"/>
        </w:rPr>
        <w:t>0</w:t>
      </w:r>
      <w:r w:rsidRPr="008211CC">
        <w:rPr>
          <w:color w:val="000000"/>
          <w:sz w:val="28"/>
          <w:szCs w:val="28"/>
        </w:rPr>
        <w:t>, 201</w:t>
      </w:r>
      <w:r>
        <w:rPr>
          <w:color w:val="000000"/>
          <w:sz w:val="28"/>
          <w:szCs w:val="28"/>
        </w:rPr>
        <w:t>5</w:t>
      </w:r>
    </w:p>
    <w:p w:rsidR="00C13954" w:rsidRDefault="00C13954" w:rsidP="00C13954">
      <w:pPr>
        <w:spacing w:line="360" w:lineRule="auto"/>
        <w:rPr>
          <w:sz w:val="28"/>
          <w:szCs w:val="28"/>
        </w:rPr>
      </w:pPr>
    </w:p>
    <w:p w:rsidR="00C13954" w:rsidRDefault="00C13954" w:rsidP="00C13954">
      <w:pPr>
        <w:spacing w:line="360" w:lineRule="auto"/>
        <w:rPr>
          <w:sz w:val="28"/>
          <w:szCs w:val="28"/>
        </w:rPr>
      </w:pPr>
    </w:p>
    <w:p w:rsidR="00C13954" w:rsidRDefault="00C13954" w:rsidP="00C13954">
      <w:pPr>
        <w:spacing w:line="360" w:lineRule="auto"/>
        <w:rPr>
          <w:sz w:val="28"/>
          <w:szCs w:val="28"/>
        </w:rPr>
      </w:pPr>
    </w:p>
    <w:p w:rsidR="00C13954" w:rsidRDefault="00C13954" w:rsidP="00C13954">
      <w:pPr>
        <w:spacing w:line="360" w:lineRule="auto"/>
        <w:rPr>
          <w:sz w:val="28"/>
          <w:szCs w:val="28"/>
        </w:rPr>
      </w:pPr>
    </w:p>
    <w:p w:rsidR="00C13954" w:rsidRDefault="00C13954" w:rsidP="00C13954">
      <w:pPr>
        <w:spacing w:line="360" w:lineRule="auto"/>
        <w:rPr>
          <w:sz w:val="28"/>
          <w:szCs w:val="28"/>
        </w:rPr>
      </w:pPr>
    </w:p>
    <w:p w:rsidR="00C13954" w:rsidRDefault="00C13954" w:rsidP="00C13954">
      <w:pPr>
        <w:spacing w:line="360" w:lineRule="auto"/>
        <w:rPr>
          <w:sz w:val="28"/>
          <w:szCs w:val="28"/>
        </w:rPr>
      </w:pPr>
    </w:p>
    <w:p w:rsidR="00C13954" w:rsidRDefault="00C13954" w:rsidP="00C13954">
      <w:pPr>
        <w:spacing w:line="360" w:lineRule="auto"/>
        <w:rPr>
          <w:sz w:val="28"/>
          <w:szCs w:val="28"/>
        </w:rPr>
      </w:pPr>
    </w:p>
    <w:p w:rsidR="00C13954" w:rsidRDefault="00C13954" w:rsidP="00C13954">
      <w:pPr>
        <w:spacing w:line="360" w:lineRule="auto"/>
        <w:rPr>
          <w:sz w:val="28"/>
          <w:szCs w:val="28"/>
        </w:rPr>
      </w:pPr>
    </w:p>
    <w:p w:rsidR="00C13954" w:rsidRDefault="00C13954" w:rsidP="00C13954">
      <w:pPr>
        <w:spacing w:line="360" w:lineRule="auto"/>
        <w:rPr>
          <w:sz w:val="28"/>
          <w:szCs w:val="28"/>
        </w:rPr>
      </w:pPr>
    </w:p>
    <w:p w:rsidR="00C13954" w:rsidRDefault="00C13954" w:rsidP="00C13954">
      <w:pPr>
        <w:spacing w:line="360" w:lineRule="auto"/>
        <w:rPr>
          <w:sz w:val="28"/>
          <w:szCs w:val="28"/>
        </w:rPr>
      </w:pPr>
    </w:p>
    <w:p w:rsidR="00C13954" w:rsidRDefault="00C13954" w:rsidP="00C13954">
      <w:pPr>
        <w:spacing w:line="360" w:lineRule="auto"/>
        <w:rPr>
          <w:sz w:val="28"/>
          <w:szCs w:val="28"/>
        </w:rPr>
      </w:pPr>
    </w:p>
    <w:p w:rsidR="00C13954" w:rsidRDefault="00C13954" w:rsidP="00C13954">
      <w:pPr>
        <w:spacing w:line="360" w:lineRule="auto"/>
        <w:rPr>
          <w:sz w:val="28"/>
          <w:szCs w:val="28"/>
        </w:rPr>
      </w:pPr>
    </w:p>
    <w:p w:rsidR="00C13954" w:rsidRDefault="00C13954" w:rsidP="00C13954">
      <w:pPr>
        <w:spacing w:line="360" w:lineRule="auto"/>
        <w:rPr>
          <w:sz w:val="28"/>
          <w:szCs w:val="28"/>
        </w:rPr>
      </w:pPr>
    </w:p>
    <w:p w:rsidR="00C13954" w:rsidRDefault="00C13954" w:rsidP="00C13954">
      <w:pPr>
        <w:spacing w:line="360" w:lineRule="auto"/>
        <w:rPr>
          <w:sz w:val="28"/>
          <w:szCs w:val="28"/>
        </w:rPr>
      </w:pPr>
    </w:p>
    <w:p w:rsidR="00C13954" w:rsidRDefault="00C13954" w:rsidP="00C13954">
      <w:pPr>
        <w:spacing w:line="360" w:lineRule="auto"/>
        <w:rPr>
          <w:sz w:val="28"/>
          <w:szCs w:val="28"/>
        </w:rPr>
      </w:pPr>
    </w:p>
    <w:p w:rsidR="00C13954" w:rsidRDefault="00C13954" w:rsidP="00C13954">
      <w:pPr>
        <w:spacing w:line="360" w:lineRule="auto"/>
        <w:rPr>
          <w:sz w:val="28"/>
          <w:szCs w:val="28"/>
        </w:rPr>
      </w:pPr>
    </w:p>
    <w:p w:rsidR="00C13954" w:rsidRDefault="00C13954" w:rsidP="00C13954">
      <w:pPr>
        <w:spacing w:line="360" w:lineRule="auto"/>
        <w:rPr>
          <w:sz w:val="28"/>
          <w:szCs w:val="28"/>
        </w:rPr>
      </w:pPr>
    </w:p>
    <w:p w:rsidR="00C13954" w:rsidRDefault="00C13954" w:rsidP="00C13954">
      <w:pPr>
        <w:spacing w:line="360" w:lineRule="auto"/>
        <w:rPr>
          <w:sz w:val="28"/>
          <w:szCs w:val="28"/>
        </w:rPr>
      </w:pPr>
    </w:p>
    <w:p w:rsidR="00C13954" w:rsidRDefault="00C13954" w:rsidP="00C13954">
      <w:pPr>
        <w:spacing w:line="360" w:lineRule="auto"/>
        <w:rPr>
          <w:sz w:val="28"/>
          <w:szCs w:val="28"/>
        </w:rPr>
      </w:pPr>
    </w:p>
    <w:p w:rsidR="00C13954" w:rsidRDefault="00C13954" w:rsidP="00C13954">
      <w:pPr>
        <w:spacing w:line="360" w:lineRule="auto"/>
        <w:rPr>
          <w:sz w:val="28"/>
          <w:szCs w:val="28"/>
        </w:rPr>
      </w:pPr>
    </w:p>
    <w:p w:rsidR="00C13954" w:rsidRDefault="00C13954" w:rsidP="00C13954">
      <w:pPr>
        <w:spacing w:line="360" w:lineRule="auto"/>
        <w:rPr>
          <w:sz w:val="28"/>
          <w:szCs w:val="28"/>
        </w:rPr>
      </w:pPr>
    </w:p>
    <w:p w:rsidR="00C13954" w:rsidRDefault="00C13954" w:rsidP="00C13954">
      <w:pPr>
        <w:spacing w:line="360" w:lineRule="auto"/>
        <w:rPr>
          <w:sz w:val="28"/>
          <w:szCs w:val="28"/>
        </w:rPr>
      </w:pPr>
    </w:p>
    <w:p w:rsidR="00C13954" w:rsidRDefault="00C13954" w:rsidP="00C13954">
      <w:pPr>
        <w:spacing w:line="360" w:lineRule="auto"/>
        <w:jc w:val="center"/>
        <w:rPr>
          <w:b/>
          <w:color w:val="000000"/>
          <w:sz w:val="28"/>
          <w:szCs w:val="28"/>
        </w:rPr>
      </w:pPr>
      <w:r w:rsidRPr="00C13954">
        <w:rPr>
          <w:b/>
          <w:color w:val="000000"/>
          <w:sz w:val="28"/>
          <w:szCs w:val="28"/>
        </w:rPr>
        <w:t>Список используемых сокращений</w:t>
      </w:r>
    </w:p>
    <w:p w:rsidR="00C13954" w:rsidRDefault="00C13954" w:rsidP="00C13954">
      <w:pPr>
        <w:spacing w:line="360" w:lineRule="auto"/>
        <w:rPr>
          <w:color w:val="000000"/>
          <w:sz w:val="28"/>
          <w:szCs w:val="28"/>
        </w:rPr>
      </w:pPr>
      <w:r>
        <w:rPr>
          <w:color w:val="000000"/>
          <w:sz w:val="28"/>
          <w:szCs w:val="28"/>
        </w:rPr>
        <w:t>ГП РФ – Гражданский кодекс Российской Федерации</w:t>
      </w:r>
    </w:p>
    <w:p w:rsidR="00C13954" w:rsidRDefault="00C13954" w:rsidP="00C13954">
      <w:pPr>
        <w:spacing w:line="360" w:lineRule="auto"/>
        <w:rPr>
          <w:color w:val="000000"/>
          <w:sz w:val="28"/>
          <w:szCs w:val="28"/>
        </w:rPr>
      </w:pPr>
      <w:r>
        <w:rPr>
          <w:color w:val="000000"/>
          <w:sz w:val="28"/>
          <w:szCs w:val="28"/>
        </w:rPr>
        <w:t>ГПК РФ – Гражданско-процессуальный кодекс Российской Федерации</w:t>
      </w:r>
    </w:p>
    <w:p w:rsidR="00C13954" w:rsidRDefault="00C13954" w:rsidP="00C13954">
      <w:pPr>
        <w:spacing w:line="360" w:lineRule="auto"/>
        <w:rPr>
          <w:color w:val="000000"/>
          <w:sz w:val="28"/>
          <w:szCs w:val="28"/>
        </w:rPr>
      </w:pPr>
      <w:r>
        <w:rPr>
          <w:color w:val="000000"/>
          <w:sz w:val="28"/>
          <w:szCs w:val="28"/>
        </w:rPr>
        <w:t>ФЗ – Федеральный закон</w:t>
      </w:r>
    </w:p>
    <w:p w:rsidR="00C13954" w:rsidRDefault="00C13954" w:rsidP="00C13954">
      <w:pPr>
        <w:spacing w:line="360" w:lineRule="auto"/>
        <w:rPr>
          <w:color w:val="000000"/>
          <w:sz w:val="28"/>
          <w:szCs w:val="28"/>
        </w:rPr>
      </w:pPr>
    </w:p>
    <w:p w:rsidR="00C13954" w:rsidRDefault="00C13954" w:rsidP="00C13954">
      <w:pPr>
        <w:spacing w:line="360" w:lineRule="auto"/>
        <w:rPr>
          <w:color w:val="000000"/>
          <w:sz w:val="28"/>
          <w:szCs w:val="28"/>
        </w:rPr>
      </w:pPr>
    </w:p>
    <w:p w:rsidR="00C13954" w:rsidRDefault="00C13954" w:rsidP="00C13954">
      <w:pPr>
        <w:spacing w:line="360" w:lineRule="auto"/>
        <w:rPr>
          <w:color w:val="000000"/>
          <w:sz w:val="28"/>
          <w:szCs w:val="28"/>
        </w:rPr>
      </w:pPr>
    </w:p>
    <w:p w:rsidR="00C13954" w:rsidRDefault="00C13954" w:rsidP="00C13954">
      <w:pPr>
        <w:spacing w:line="360" w:lineRule="auto"/>
        <w:rPr>
          <w:color w:val="000000"/>
          <w:sz w:val="28"/>
          <w:szCs w:val="28"/>
        </w:rPr>
      </w:pPr>
    </w:p>
    <w:p w:rsidR="00C13954" w:rsidRDefault="00C13954" w:rsidP="00C13954">
      <w:pPr>
        <w:spacing w:line="360" w:lineRule="auto"/>
        <w:rPr>
          <w:color w:val="000000"/>
          <w:sz w:val="28"/>
          <w:szCs w:val="28"/>
        </w:rPr>
      </w:pPr>
    </w:p>
    <w:p w:rsidR="00C13954" w:rsidRDefault="00C13954" w:rsidP="00C13954">
      <w:pPr>
        <w:spacing w:line="360" w:lineRule="auto"/>
        <w:rPr>
          <w:color w:val="000000"/>
          <w:sz w:val="28"/>
          <w:szCs w:val="28"/>
        </w:rPr>
      </w:pPr>
    </w:p>
    <w:p w:rsidR="00C13954" w:rsidRDefault="00C13954" w:rsidP="00C13954">
      <w:pPr>
        <w:spacing w:line="360" w:lineRule="auto"/>
        <w:rPr>
          <w:color w:val="000000"/>
          <w:sz w:val="28"/>
          <w:szCs w:val="28"/>
        </w:rPr>
      </w:pPr>
    </w:p>
    <w:p w:rsidR="00C13954" w:rsidRDefault="00C13954" w:rsidP="00C13954">
      <w:pPr>
        <w:spacing w:line="360" w:lineRule="auto"/>
        <w:rPr>
          <w:color w:val="000000"/>
          <w:sz w:val="28"/>
          <w:szCs w:val="28"/>
        </w:rPr>
      </w:pPr>
    </w:p>
    <w:p w:rsidR="00C13954" w:rsidRDefault="00C13954" w:rsidP="00C13954">
      <w:pPr>
        <w:spacing w:line="360" w:lineRule="auto"/>
        <w:rPr>
          <w:color w:val="000000"/>
          <w:sz w:val="28"/>
          <w:szCs w:val="28"/>
        </w:rPr>
      </w:pPr>
    </w:p>
    <w:p w:rsidR="00C13954" w:rsidRDefault="00C13954" w:rsidP="00C13954">
      <w:pPr>
        <w:spacing w:line="360" w:lineRule="auto"/>
        <w:rPr>
          <w:color w:val="000000"/>
          <w:sz w:val="28"/>
          <w:szCs w:val="28"/>
        </w:rPr>
      </w:pPr>
    </w:p>
    <w:p w:rsidR="00C13954" w:rsidRDefault="00C13954" w:rsidP="00C13954">
      <w:pPr>
        <w:spacing w:line="360" w:lineRule="auto"/>
        <w:rPr>
          <w:color w:val="000000"/>
          <w:sz w:val="28"/>
          <w:szCs w:val="28"/>
        </w:rPr>
      </w:pPr>
    </w:p>
    <w:p w:rsidR="00C13954" w:rsidRDefault="00C13954" w:rsidP="00C13954">
      <w:pPr>
        <w:spacing w:line="360" w:lineRule="auto"/>
        <w:rPr>
          <w:color w:val="000000"/>
          <w:sz w:val="28"/>
          <w:szCs w:val="28"/>
        </w:rPr>
      </w:pPr>
    </w:p>
    <w:p w:rsidR="00C13954" w:rsidRDefault="00C13954" w:rsidP="00C13954">
      <w:pPr>
        <w:spacing w:line="360" w:lineRule="auto"/>
        <w:rPr>
          <w:color w:val="000000"/>
          <w:sz w:val="28"/>
          <w:szCs w:val="28"/>
        </w:rPr>
      </w:pPr>
    </w:p>
    <w:p w:rsidR="00C13954" w:rsidRDefault="00C13954" w:rsidP="00C13954">
      <w:pPr>
        <w:spacing w:line="360" w:lineRule="auto"/>
        <w:rPr>
          <w:color w:val="000000"/>
          <w:sz w:val="28"/>
          <w:szCs w:val="28"/>
        </w:rPr>
      </w:pPr>
    </w:p>
    <w:p w:rsidR="00C13954" w:rsidRDefault="00C13954" w:rsidP="00C13954">
      <w:pPr>
        <w:spacing w:line="360" w:lineRule="auto"/>
        <w:rPr>
          <w:color w:val="000000"/>
          <w:sz w:val="28"/>
          <w:szCs w:val="28"/>
        </w:rPr>
      </w:pPr>
    </w:p>
    <w:p w:rsidR="00C13954" w:rsidRDefault="00C13954" w:rsidP="00C13954">
      <w:pPr>
        <w:spacing w:line="360" w:lineRule="auto"/>
        <w:rPr>
          <w:color w:val="000000"/>
          <w:sz w:val="28"/>
          <w:szCs w:val="28"/>
        </w:rPr>
      </w:pPr>
    </w:p>
    <w:p w:rsidR="00C13954" w:rsidRDefault="00C13954" w:rsidP="00C13954">
      <w:pPr>
        <w:spacing w:line="360" w:lineRule="auto"/>
        <w:rPr>
          <w:color w:val="000000"/>
          <w:sz w:val="28"/>
          <w:szCs w:val="28"/>
        </w:rPr>
      </w:pPr>
    </w:p>
    <w:p w:rsidR="00C13954" w:rsidRDefault="00C13954" w:rsidP="00C13954">
      <w:pPr>
        <w:spacing w:line="360" w:lineRule="auto"/>
        <w:rPr>
          <w:color w:val="000000"/>
          <w:sz w:val="28"/>
          <w:szCs w:val="28"/>
        </w:rPr>
      </w:pPr>
    </w:p>
    <w:p w:rsidR="00C13954" w:rsidRDefault="00C13954" w:rsidP="00C13954">
      <w:pPr>
        <w:spacing w:line="360" w:lineRule="auto"/>
        <w:rPr>
          <w:color w:val="000000"/>
          <w:sz w:val="28"/>
          <w:szCs w:val="28"/>
        </w:rPr>
      </w:pPr>
    </w:p>
    <w:p w:rsidR="00C13954" w:rsidRDefault="00C13954" w:rsidP="00C13954">
      <w:pPr>
        <w:spacing w:line="360" w:lineRule="auto"/>
        <w:rPr>
          <w:color w:val="000000"/>
          <w:sz w:val="28"/>
          <w:szCs w:val="28"/>
        </w:rPr>
      </w:pPr>
    </w:p>
    <w:p w:rsidR="00C13954" w:rsidRDefault="00C13954" w:rsidP="00C13954">
      <w:pPr>
        <w:spacing w:line="360" w:lineRule="auto"/>
        <w:rPr>
          <w:color w:val="000000"/>
          <w:sz w:val="28"/>
          <w:szCs w:val="28"/>
        </w:rPr>
      </w:pPr>
    </w:p>
    <w:p w:rsidR="00C13954" w:rsidRDefault="00C13954" w:rsidP="00C13954">
      <w:pPr>
        <w:spacing w:line="360" w:lineRule="auto"/>
        <w:rPr>
          <w:color w:val="000000"/>
          <w:sz w:val="28"/>
          <w:szCs w:val="28"/>
        </w:rPr>
      </w:pPr>
    </w:p>
    <w:p w:rsidR="00C13954" w:rsidRDefault="00C13954" w:rsidP="00C13954">
      <w:pPr>
        <w:spacing w:line="360" w:lineRule="auto"/>
        <w:rPr>
          <w:color w:val="000000"/>
          <w:sz w:val="28"/>
          <w:szCs w:val="28"/>
        </w:rPr>
      </w:pPr>
    </w:p>
    <w:p w:rsidR="00C13954" w:rsidRDefault="00C13954" w:rsidP="00C13954">
      <w:pPr>
        <w:spacing w:line="360" w:lineRule="auto"/>
        <w:rPr>
          <w:color w:val="000000"/>
          <w:sz w:val="28"/>
          <w:szCs w:val="28"/>
        </w:rPr>
      </w:pPr>
    </w:p>
    <w:p w:rsidR="00C13954" w:rsidRDefault="00C13954" w:rsidP="00C13954">
      <w:pPr>
        <w:spacing w:line="360" w:lineRule="auto"/>
        <w:rPr>
          <w:color w:val="000000"/>
          <w:sz w:val="28"/>
          <w:szCs w:val="28"/>
        </w:rPr>
      </w:pPr>
    </w:p>
    <w:p w:rsidR="00C13954" w:rsidRDefault="00C13954" w:rsidP="00C13954">
      <w:pPr>
        <w:spacing w:line="360" w:lineRule="auto"/>
        <w:rPr>
          <w:color w:val="000000"/>
          <w:sz w:val="28"/>
          <w:szCs w:val="28"/>
        </w:rPr>
      </w:pPr>
    </w:p>
    <w:p w:rsidR="00C13954" w:rsidRDefault="00C13954" w:rsidP="00245D7D">
      <w:pPr>
        <w:spacing w:line="360" w:lineRule="auto"/>
        <w:jc w:val="center"/>
        <w:rPr>
          <w:b/>
          <w:color w:val="000000"/>
          <w:sz w:val="28"/>
          <w:szCs w:val="28"/>
        </w:rPr>
      </w:pPr>
      <w:r w:rsidRPr="00C13954">
        <w:rPr>
          <w:b/>
          <w:color w:val="000000"/>
          <w:sz w:val="28"/>
          <w:szCs w:val="28"/>
        </w:rPr>
        <w:t>Заключение</w:t>
      </w:r>
    </w:p>
    <w:p w:rsidR="00245D7D" w:rsidRDefault="00245D7D" w:rsidP="00245D7D">
      <w:pPr>
        <w:spacing w:line="360" w:lineRule="auto"/>
        <w:rPr>
          <w:color w:val="000000"/>
          <w:sz w:val="28"/>
          <w:szCs w:val="28"/>
        </w:rPr>
      </w:pPr>
      <w:r>
        <w:rPr>
          <w:color w:val="000000"/>
          <w:sz w:val="28"/>
          <w:szCs w:val="28"/>
        </w:rPr>
        <w:t>В работе был проведен анализ действующего российского законодательства о физических и юридических лицах. Были проработаны не только нормативные источники, но и ученые труды, а также научные публикации. На основании изученного были сделаны следующие выводы:</w:t>
      </w:r>
    </w:p>
    <w:p w:rsidR="00245D7D" w:rsidRDefault="00245D7D" w:rsidP="00245D7D">
      <w:pPr>
        <w:spacing w:line="360" w:lineRule="auto"/>
        <w:rPr>
          <w:color w:val="000000"/>
          <w:sz w:val="28"/>
          <w:szCs w:val="28"/>
        </w:rPr>
      </w:pPr>
      <w:r>
        <w:rPr>
          <w:color w:val="000000"/>
          <w:sz w:val="28"/>
          <w:szCs w:val="28"/>
        </w:rPr>
        <w:t>Участниками гражданско-правовых отношений, их субъектами, являются преимущественно юридические и физические лица. Физические лица - это граждане, обладающие правосубъектностью, т.е. способностью иметь права и обязанности. Правосубъектность состоит из правоспособности и дееспособности. Дееспособность может быть ограниченной в силу возраста и психического и/или физического развития.</w:t>
      </w:r>
    </w:p>
    <w:p w:rsidR="00245D7D" w:rsidRDefault="00245D7D" w:rsidP="00245D7D">
      <w:pPr>
        <w:spacing w:line="360" w:lineRule="auto"/>
        <w:contextualSpacing/>
        <w:rPr>
          <w:sz w:val="28"/>
          <w:szCs w:val="28"/>
        </w:rPr>
      </w:pPr>
      <w:r w:rsidRPr="0011078E">
        <w:rPr>
          <w:sz w:val="28"/>
          <w:szCs w:val="28"/>
        </w:rPr>
        <w:t xml:space="preserve">При анализе понятия </w:t>
      </w:r>
      <w:r>
        <w:rPr>
          <w:sz w:val="28"/>
          <w:szCs w:val="28"/>
        </w:rPr>
        <w:t xml:space="preserve">«юридическое лицо» </w:t>
      </w:r>
      <w:r w:rsidRPr="0011078E">
        <w:rPr>
          <w:sz w:val="28"/>
          <w:szCs w:val="28"/>
        </w:rPr>
        <w:t xml:space="preserve">можно выделить </w:t>
      </w:r>
      <w:r>
        <w:rPr>
          <w:sz w:val="28"/>
          <w:szCs w:val="28"/>
        </w:rPr>
        <w:t xml:space="preserve">его </w:t>
      </w:r>
      <w:r w:rsidRPr="0011078E">
        <w:rPr>
          <w:sz w:val="28"/>
          <w:szCs w:val="28"/>
        </w:rPr>
        <w:t xml:space="preserve">признаки </w:t>
      </w:r>
      <w:r>
        <w:rPr>
          <w:sz w:val="28"/>
          <w:szCs w:val="28"/>
        </w:rPr>
        <w:t xml:space="preserve">- </w:t>
      </w:r>
      <w:r w:rsidRPr="0011078E">
        <w:rPr>
          <w:sz w:val="28"/>
          <w:szCs w:val="28"/>
        </w:rPr>
        <w:t xml:space="preserve">такие внутренне присущие ему свойства, каждое из которых необходимо, а все вместе - достаточны для того, чтобы организация могла признаваться субъектом гражданского права. </w:t>
      </w:r>
    </w:p>
    <w:p w:rsidR="00B8542E" w:rsidRPr="0011078E" w:rsidRDefault="00B8542E" w:rsidP="00B8542E">
      <w:pPr>
        <w:spacing w:line="360" w:lineRule="auto"/>
        <w:contextualSpacing/>
        <w:rPr>
          <w:sz w:val="28"/>
          <w:szCs w:val="28"/>
        </w:rPr>
      </w:pPr>
      <w:r w:rsidRPr="0011078E">
        <w:rPr>
          <w:sz w:val="28"/>
          <w:szCs w:val="28"/>
        </w:rPr>
        <w:t>Правоспособность юридического лица может быть общей (универсальной) и специальной (целевой). Специальная правоспособность заключается в том, что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 Коммерческие организации, за исключением унитарных предприятий и иных видов организаций, предусмотренных законом, наделены общей правоспособностью, они могут иметь гражданские права и нести гражданские обязанности, необходимые для осуществления любых видов деятельности, не запрещенных законом. Отдельными видами деятельности, перечень которых определяется законом, юридическое лицо может заниматься только на ос</w:t>
      </w:r>
      <w:r>
        <w:rPr>
          <w:sz w:val="28"/>
          <w:szCs w:val="28"/>
        </w:rPr>
        <w:t>новании специального разрешения.</w:t>
      </w:r>
    </w:p>
    <w:p w:rsidR="00B8542E" w:rsidRPr="0011078E" w:rsidRDefault="00B8542E" w:rsidP="00B8542E">
      <w:pPr>
        <w:spacing w:line="360" w:lineRule="auto"/>
        <w:contextualSpacing/>
        <w:rPr>
          <w:sz w:val="28"/>
          <w:szCs w:val="28"/>
        </w:rPr>
      </w:pPr>
      <w:r w:rsidRPr="0011078E">
        <w:rPr>
          <w:sz w:val="28"/>
          <w:szCs w:val="28"/>
        </w:rPr>
        <w:t>Юридическое лицо может быть ограничено в правах лишь в случаях и в порядке, предусмотренных законом. Решение об ограничении прав может быть обжаловано юридическим лицом в суд.</w:t>
      </w:r>
    </w:p>
    <w:p w:rsidR="00B8542E" w:rsidRPr="0011078E" w:rsidRDefault="00B8542E" w:rsidP="00B8542E">
      <w:pPr>
        <w:spacing w:line="360" w:lineRule="auto"/>
        <w:contextualSpacing/>
        <w:rPr>
          <w:sz w:val="28"/>
          <w:szCs w:val="28"/>
        </w:rPr>
      </w:pPr>
      <w:r w:rsidRPr="0011078E">
        <w:rPr>
          <w:sz w:val="28"/>
          <w:szCs w:val="28"/>
        </w:rPr>
        <w:t>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w:t>
      </w:r>
    </w:p>
    <w:p w:rsidR="00B8542E" w:rsidRPr="0011078E" w:rsidRDefault="00B8542E" w:rsidP="00B8542E">
      <w:pPr>
        <w:spacing w:line="360" w:lineRule="auto"/>
        <w:contextualSpacing/>
        <w:rPr>
          <w:sz w:val="28"/>
          <w:szCs w:val="28"/>
        </w:rPr>
      </w:pPr>
      <w:r w:rsidRPr="0011078E">
        <w:rPr>
          <w:sz w:val="28"/>
          <w:szCs w:val="28"/>
        </w:rPr>
        <w:t>Право юридического лица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w:t>
      </w:r>
    </w:p>
    <w:p w:rsidR="00B8542E" w:rsidRPr="0011078E" w:rsidRDefault="00B8542E" w:rsidP="00B8542E">
      <w:pPr>
        <w:spacing w:line="360" w:lineRule="auto"/>
        <w:contextualSpacing/>
        <w:rPr>
          <w:sz w:val="28"/>
          <w:szCs w:val="28"/>
        </w:rPr>
      </w:pPr>
      <w:r w:rsidRPr="0011078E">
        <w:rPr>
          <w:sz w:val="28"/>
          <w:szCs w:val="28"/>
        </w:rPr>
        <w:t>Индивидуализация юридического лица, т.е. его выделение из массы всех других организаций, осуществляется путем определения его местонахождения и присвоения ему наименования.</w:t>
      </w:r>
    </w:p>
    <w:p w:rsidR="00245D7D" w:rsidRDefault="00245D7D" w:rsidP="00245D7D">
      <w:pPr>
        <w:spacing w:line="360" w:lineRule="auto"/>
        <w:rPr>
          <w:color w:val="000000"/>
          <w:sz w:val="28"/>
          <w:szCs w:val="28"/>
        </w:rPr>
      </w:pPr>
      <w:r>
        <w:rPr>
          <w:color w:val="000000"/>
          <w:sz w:val="28"/>
          <w:szCs w:val="28"/>
        </w:rPr>
        <w:t xml:space="preserve"> </w:t>
      </w:r>
    </w:p>
    <w:p w:rsidR="00B8542E" w:rsidRDefault="00B8542E" w:rsidP="00245D7D">
      <w:pPr>
        <w:spacing w:line="360" w:lineRule="auto"/>
        <w:rPr>
          <w:color w:val="000000"/>
          <w:sz w:val="28"/>
          <w:szCs w:val="28"/>
        </w:rPr>
      </w:pPr>
    </w:p>
    <w:p w:rsidR="00B8542E" w:rsidRDefault="00B8542E" w:rsidP="00245D7D">
      <w:pPr>
        <w:spacing w:line="360" w:lineRule="auto"/>
        <w:rPr>
          <w:color w:val="000000"/>
          <w:sz w:val="28"/>
          <w:szCs w:val="28"/>
        </w:rPr>
      </w:pPr>
    </w:p>
    <w:p w:rsidR="00B8542E" w:rsidRDefault="00B8542E" w:rsidP="00245D7D">
      <w:pPr>
        <w:spacing w:line="360" w:lineRule="auto"/>
        <w:rPr>
          <w:color w:val="000000"/>
          <w:sz w:val="28"/>
          <w:szCs w:val="28"/>
        </w:rPr>
      </w:pPr>
    </w:p>
    <w:p w:rsidR="00B8542E" w:rsidRDefault="00B8542E" w:rsidP="00245D7D">
      <w:pPr>
        <w:spacing w:line="360" w:lineRule="auto"/>
        <w:rPr>
          <w:color w:val="000000"/>
          <w:sz w:val="28"/>
          <w:szCs w:val="28"/>
        </w:rPr>
      </w:pPr>
    </w:p>
    <w:p w:rsidR="00B8542E" w:rsidRDefault="00B8542E" w:rsidP="00245D7D">
      <w:pPr>
        <w:spacing w:line="360" w:lineRule="auto"/>
        <w:rPr>
          <w:color w:val="000000"/>
          <w:sz w:val="28"/>
          <w:szCs w:val="28"/>
        </w:rPr>
      </w:pPr>
    </w:p>
    <w:p w:rsidR="00B8542E" w:rsidRDefault="00B8542E" w:rsidP="00245D7D">
      <w:pPr>
        <w:spacing w:line="360" w:lineRule="auto"/>
        <w:rPr>
          <w:color w:val="000000"/>
          <w:sz w:val="28"/>
          <w:szCs w:val="28"/>
        </w:rPr>
      </w:pPr>
    </w:p>
    <w:p w:rsidR="00B8542E" w:rsidRDefault="00B8542E" w:rsidP="00245D7D">
      <w:pPr>
        <w:spacing w:line="360" w:lineRule="auto"/>
        <w:rPr>
          <w:color w:val="000000"/>
          <w:sz w:val="28"/>
          <w:szCs w:val="28"/>
        </w:rPr>
      </w:pPr>
    </w:p>
    <w:p w:rsidR="00B8542E" w:rsidRDefault="00B8542E" w:rsidP="00245D7D">
      <w:pPr>
        <w:spacing w:line="360" w:lineRule="auto"/>
        <w:rPr>
          <w:color w:val="000000"/>
          <w:sz w:val="28"/>
          <w:szCs w:val="28"/>
        </w:rPr>
      </w:pPr>
    </w:p>
    <w:p w:rsidR="00B8542E" w:rsidRDefault="00B8542E" w:rsidP="00245D7D">
      <w:pPr>
        <w:spacing w:line="360" w:lineRule="auto"/>
        <w:rPr>
          <w:color w:val="000000"/>
          <w:sz w:val="28"/>
          <w:szCs w:val="28"/>
        </w:rPr>
      </w:pPr>
    </w:p>
    <w:p w:rsidR="00B8542E" w:rsidRDefault="00B8542E" w:rsidP="00245D7D">
      <w:pPr>
        <w:spacing w:line="360" w:lineRule="auto"/>
        <w:rPr>
          <w:color w:val="000000"/>
          <w:sz w:val="28"/>
          <w:szCs w:val="28"/>
        </w:rPr>
      </w:pPr>
    </w:p>
    <w:p w:rsidR="00B8542E" w:rsidRDefault="00B8542E" w:rsidP="00245D7D">
      <w:pPr>
        <w:spacing w:line="360" w:lineRule="auto"/>
        <w:rPr>
          <w:color w:val="000000"/>
          <w:sz w:val="28"/>
          <w:szCs w:val="28"/>
        </w:rPr>
      </w:pPr>
    </w:p>
    <w:p w:rsidR="00B8542E" w:rsidRDefault="00B8542E" w:rsidP="00245D7D">
      <w:pPr>
        <w:spacing w:line="360" w:lineRule="auto"/>
        <w:rPr>
          <w:color w:val="000000"/>
          <w:sz w:val="28"/>
          <w:szCs w:val="28"/>
        </w:rPr>
      </w:pPr>
    </w:p>
    <w:p w:rsidR="00B8542E" w:rsidRDefault="00B8542E" w:rsidP="00245D7D">
      <w:pPr>
        <w:spacing w:line="360" w:lineRule="auto"/>
        <w:rPr>
          <w:color w:val="000000"/>
          <w:sz w:val="28"/>
          <w:szCs w:val="28"/>
        </w:rPr>
      </w:pPr>
    </w:p>
    <w:p w:rsidR="00B8542E" w:rsidRDefault="00B8542E" w:rsidP="00245D7D">
      <w:pPr>
        <w:spacing w:line="360" w:lineRule="auto"/>
        <w:rPr>
          <w:color w:val="000000"/>
          <w:sz w:val="28"/>
          <w:szCs w:val="28"/>
        </w:rPr>
      </w:pPr>
    </w:p>
    <w:p w:rsidR="00B8542E" w:rsidRDefault="00B8542E" w:rsidP="00245D7D">
      <w:pPr>
        <w:spacing w:line="360" w:lineRule="auto"/>
        <w:rPr>
          <w:color w:val="000000"/>
          <w:sz w:val="28"/>
          <w:szCs w:val="28"/>
        </w:rPr>
      </w:pPr>
    </w:p>
    <w:p w:rsidR="00B8542E" w:rsidRDefault="00B8542E" w:rsidP="00245D7D">
      <w:pPr>
        <w:spacing w:line="360" w:lineRule="auto"/>
        <w:rPr>
          <w:color w:val="000000"/>
          <w:sz w:val="28"/>
          <w:szCs w:val="28"/>
        </w:rPr>
      </w:pPr>
    </w:p>
    <w:p w:rsidR="00B8542E" w:rsidRDefault="00B8542E" w:rsidP="00245D7D">
      <w:pPr>
        <w:spacing w:line="360" w:lineRule="auto"/>
        <w:rPr>
          <w:color w:val="000000"/>
          <w:sz w:val="28"/>
          <w:szCs w:val="28"/>
        </w:rPr>
      </w:pPr>
    </w:p>
    <w:p w:rsidR="00B8542E" w:rsidRDefault="00B8542E" w:rsidP="00245D7D">
      <w:pPr>
        <w:spacing w:line="360" w:lineRule="auto"/>
        <w:rPr>
          <w:color w:val="000000"/>
          <w:sz w:val="28"/>
          <w:szCs w:val="28"/>
        </w:rPr>
      </w:pPr>
    </w:p>
    <w:p w:rsidR="00C13954" w:rsidRPr="00C13954" w:rsidRDefault="00C13954" w:rsidP="00C13954">
      <w:pPr>
        <w:spacing w:line="360" w:lineRule="auto"/>
        <w:rPr>
          <w:sz w:val="28"/>
          <w:szCs w:val="28"/>
        </w:rPr>
      </w:pPr>
      <w:r w:rsidRPr="00C13954">
        <w:rPr>
          <w:sz w:val="28"/>
          <w:szCs w:val="28"/>
        </w:rPr>
        <w:t xml:space="preserve">Приложение № 1 </w:t>
      </w:r>
    </w:p>
    <w:p w:rsidR="00C13954" w:rsidRPr="00C13954" w:rsidRDefault="00C13954" w:rsidP="00C13954">
      <w:pPr>
        <w:spacing w:line="360" w:lineRule="auto"/>
        <w:rPr>
          <w:sz w:val="28"/>
          <w:szCs w:val="28"/>
        </w:rPr>
      </w:pPr>
    </w:p>
    <w:p w:rsidR="00C13954" w:rsidRPr="00C13954" w:rsidRDefault="00C13954" w:rsidP="00C13954">
      <w:pPr>
        <w:shd w:val="clear" w:color="auto" w:fill="FFFFFF"/>
        <w:spacing w:after="150" w:line="300" w:lineRule="atLeast"/>
        <w:ind w:firstLine="720"/>
        <w:rPr>
          <w:sz w:val="28"/>
          <w:szCs w:val="28"/>
        </w:rPr>
      </w:pPr>
      <w:r w:rsidRPr="00C13954">
        <w:rPr>
          <w:sz w:val="28"/>
          <w:szCs w:val="28"/>
        </w:rPr>
        <w:t>27 октября 2015 года г. Вельск</w:t>
      </w:r>
    </w:p>
    <w:p w:rsidR="00C13954" w:rsidRPr="00C13954" w:rsidRDefault="00C13954" w:rsidP="00C13954">
      <w:pPr>
        <w:shd w:val="clear" w:color="auto" w:fill="FFFFFF"/>
        <w:spacing w:after="150" w:line="300" w:lineRule="atLeast"/>
        <w:ind w:firstLine="720"/>
        <w:rPr>
          <w:sz w:val="28"/>
          <w:szCs w:val="28"/>
        </w:rPr>
      </w:pPr>
      <w:r w:rsidRPr="00C13954">
        <w:rPr>
          <w:sz w:val="28"/>
          <w:szCs w:val="28"/>
        </w:rPr>
        <w:t>Вельский районный суд Архангельской области в составе председательствующего Латфуллина И.Г.,</w:t>
      </w:r>
    </w:p>
    <w:p w:rsidR="00C13954" w:rsidRPr="00C13954" w:rsidRDefault="00C13954" w:rsidP="00C13954">
      <w:pPr>
        <w:shd w:val="clear" w:color="auto" w:fill="FFFFFF"/>
        <w:spacing w:after="150" w:line="300" w:lineRule="atLeast"/>
        <w:ind w:firstLine="720"/>
        <w:rPr>
          <w:sz w:val="28"/>
          <w:szCs w:val="28"/>
        </w:rPr>
      </w:pPr>
      <w:r w:rsidRPr="00C13954">
        <w:rPr>
          <w:sz w:val="28"/>
          <w:szCs w:val="28"/>
        </w:rPr>
        <w:t>при секретаре Сумароковой М.С.,</w:t>
      </w:r>
    </w:p>
    <w:p w:rsidR="00C13954" w:rsidRPr="00C13954" w:rsidRDefault="00C13954" w:rsidP="00C13954">
      <w:pPr>
        <w:shd w:val="clear" w:color="auto" w:fill="FFFFFF"/>
        <w:spacing w:after="150" w:line="300" w:lineRule="atLeast"/>
        <w:ind w:firstLine="720"/>
        <w:rPr>
          <w:sz w:val="28"/>
          <w:szCs w:val="28"/>
        </w:rPr>
      </w:pPr>
      <w:r w:rsidRPr="00C13954">
        <w:rPr>
          <w:sz w:val="28"/>
          <w:szCs w:val="28"/>
        </w:rPr>
        <w:t>рассмотрел в открытом судебном заседании гражданское дело по исковому заявлению Черниковой Н.А.к отделу опеки и попечительства администрации муниципального образования «Вельский муниципальный район» о компенсации морального вреда,</w:t>
      </w:r>
    </w:p>
    <w:p w:rsidR="00C13954" w:rsidRPr="00C13954" w:rsidRDefault="00C13954" w:rsidP="00C13954">
      <w:pPr>
        <w:shd w:val="clear" w:color="auto" w:fill="FFFFFF"/>
        <w:spacing w:after="150" w:line="300" w:lineRule="atLeast"/>
        <w:ind w:firstLine="720"/>
        <w:jc w:val="center"/>
        <w:rPr>
          <w:sz w:val="28"/>
          <w:szCs w:val="28"/>
        </w:rPr>
      </w:pPr>
      <w:r w:rsidRPr="00C13954">
        <w:rPr>
          <w:sz w:val="28"/>
          <w:szCs w:val="28"/>
        </w:rPr>
        <w:t>установил:</w:t>
      </w:r>
    </w:p>
    <w:p w:rsidR="00C13954" w:rsidRPr="00C13954" w:rsidRDefault="00C13954" w:rsidP="00C13954">
      <w:pPr>
        <w:pStyle w:val="style2"/>
        <w:shd w:val="clear" w:color="auto" w:fill="FFFFFF"/>
        <w:spacing w:before="0" w:beforeAutospacing="0" w:after="150" w:afterAutospacing="0" w:line="300" w:lineRule="atLeast"/>
        <w:ind w:firstLine="720"/>
        <w:jc w:val="both"/>
        <w:rPr>
          <w:sz w:val="28"/>
          <w:szCs w:val="28"/>
        </w:rPr>
      </w:pPr>
      <w:r w:rsidRPr="00C13954">
        <w:rPr>
          <w:sz w:val="28"/>
          <w:szCs w:val="28"/>
        </w:rPr>
        <w:t>Черникова Н.А. обратилась в суд с иском к отделу опеки и попечительства администрации муниципального образования «Вельский муниципальный район» о взыскании компенсации морального вреда в размере * руб.</w:t>
      </w:r>
    </w:p>
    <w:p w:rsidR="00C13954" w:rsidRPr="00C13954" w:rsidRDefault="00C13954" w:rsidP="00C13954">
      <w:pPr>
        <w:pStyle w:val="style2"/>
        <w:shd w:val="clear" w:color="auto" w:fill="FFFFFF"/>
        <w:spacing w:before="0" w:beforeAutospacing="0" w:after="150" w:afterAutospacing="0" w:line="300" w:lineRule="atLeast"/>
        <w:ind w:firstLine="720"/>
        <w:jc w:val="both"/>
        <w:rPr>
          <w:sz w:val="28"/>
          <w:szCs w:val="28"/>
        </w:rPr>
      </w:pPr>
      <w:r w:rsidRPr="00C13954">
        <w:rPr>
          <w:sz w:val="28"/>
          <w:szCs w:val="28"/>
        </w:rPr>
        <w:t>В обоснование иска указала, что отдел опеки и попечительства администрации МО «Вельский муниципальный район» и Разумова Н.Н. обвинили ее в том, что она является недееспособной. Решением Вельского районного суда от * августа 2015 года в удовлетворении требований о признании ее недееспособной отказано.</w:t>
      </w:r>
    </w:p>
    <w:p w:rsidR="00C13954" w:rsidRPr="00C13954" w:rsidRDefault="00C13954" w:rsidP="00C13954">
      <w:pPr>
        <w:pStyle w:val="style2"/>
        <w:shd w:val="clear" w:color="auto" w:fill="FFFFFF"/>
        <w:spacing w:before="0" w:beforeAutospacing="0" w:after="150" w:afterAutospacing="0" w:line="300" w:lineRule="atLeast"/>
        <w:ind w:firstLine="720"/>
        <w:jc w:val="both"/>
        <w:rPr>
          <w:sz w:val="28"/>
          <w:szCs w:val="28"/>
        </w:rPr>
      </w:pPr>
      <w:r w:rsidRPr="00C13954">
        <w:rPr>
          <w:sz w:val="28"/>
          <w:szCs w:val="28"/>
        </w:rPr>
        <w:t>В судебном заседании истец Черникова Н.А. поддержала заявленные требования в полном объеме и по тем же основаниям.</w:t>
      </w:r>
    </w:p>
    <w:p w:rsidR="00C13954" w:rsidRPr="00C13954" w:rsidRDefault="00C13954" w:rsidP="00C13954">
      <w:pPr>
        <w:pStyle w:val="style2"/>
        <w:shd w:val="clear" w:color="auto" w:fill="FFFFFF"/>
        <w:spacing w:before="0" w:beforeAutospacing="0" w:after="150" w:afterAutospacing="0" w:line="300" w:lineRule="atLeast"/>
        <w:ind w:firstLine="720"/>
        <w:jc w:val="both"/>
        <w:rPr>
          <w:sz w:val="28"/>
          <w:szCs w:val="28"/>
        </w:rPr>
      </w:pPr>
      <w:r w:rsidRPr="00C13954">
        <w:rPr>
          <w:sz w:val="28"/>
          <w:szCs w:val="28"/>
        </w:rPr>
        <w:t>В соответствии со</w:t>
      </w:r>
      <w:r w:rsidRPr="00C13954">
        <w:rPr>
          <w:rStyle w:val="apple-converted-space"/>
          <w:sz w:val="28"/>
          <w:szCs w:val="28"/>
        </w:rPr>
        <w:t> </w:t>
      </w:r>
      <w:hyperlink r:id="rId9" w:history="1">
        <w:r w:rsidRPr="00C13954">
          <w:rPr>
            <w:rStyle w:val="ad"/>
            <w:color w:val="auto"/>
            <w:sz w:val="28"/>
            <w:szCs w:val="28"/>
          </w:rPr>
          <w:t>ст. 41 ГПК РФ</w:t>
        </w:r>
      </w:hyperlink>
      <w:r w:rsidRPr="00C13954">
        <w:rPr>
          <w:rStyle w:val="apple-converted-space"/>
          <w:sz w:val="28"/>
          <w:szCs w:val="28"/>
        </w:rPr>
        <w:t> </w:t>
      </w:r>
      <w:r w:rsidRPr="00C13954">
        <w:rPr>
          <w:sz w:val="28"/>
          <w:szCs w:val="28"/>
        </w:rPr>
        <w:t>истец не согласился на замену ненадлежащего ответчика.</w:t>
      </w:r>
    </w:p>
    <w:p w:rsidR="00C13954" w:rsidRPr="00C13954" w:rsidRDefault="00C13954" w:rsidP="00C13954">
      <w:pPr>
        <w:pStyle w:val="style2"/>
        <w:shd w:val="clear" w:color="auto" w:fill="FFFFFF"/>
        <w:spacing w:before="0" w:beforeAutospacing="0" w:after="150" w:afterAutospacing="0" w:line="300" w:lineRule="atLeast"/>
        <w:ind w:firstLine="720"/>
        <w:jc w:val="both"/>
        <w:rPr>
          <w:sz w:val="28"/>
          <w:szCs w:val="28"/>
        </w:rPr>
      </w:pPr>
      <w:r w:rsidRPr="00C13954">
        <w:rPr>
          <w:sz w:val="28"/>
          <w:szCs w:val="28"/>
        </w:rPr>
        <w:t>Представитель ответчика отдела опеки и попечительства администрации МО «Вельский муниципальный район» в судебное заседание не явился, извещен надлежащим образом, просил рассмотреть дело без его участия иск не признал.</w:t>
      </w:r>
    </w:p>
    <w:p w:rsidR="00C13954" w:rsidRPr="00C13954" w:rsidRDefault="00C13954" w:rsidP="00C13954">
      <w:pPr>
        <w:pStyle w:val="style2"/>
        <w:shd w:val="clear" w:color="auto" w:fill="FFFFFF"/>
        <w:spacing w:before="0" w:beforeAutospacing="0" w:after="150" w:afterAutospacing="0" w:line="300" w:lineRule="atLeast"/>
        <w:ind w:firstLine="720"/>
        <w:jc w:val="both"/>
        <w:rPr>
          <w:sz w:val="28"/>
          <w:szCs w:val="28"/>
        </w:rPr>
      </w:pPr>
      <w:r w:rsidRPr="00C13954">
        <w:rPr>
          <w:sz w:val="28"/>
          <w:szCs w:val="28"/>
        </w:rPr>
        <w:t>Представитель третьего лица администрации МО «Вельский муниципальный район» в судебное заседание не явился, о времени и месте судебного заседания извещен надлежащим образом. Согласно отзыва просил в иске отказать, так как противоправных действий, которые могли бы нанести моральный вред Черниковой Н.А. со стороны отдела опеки и попечительства администрации МО «Вельский муниципальный район» не производилось.</w:t>
      </w:r>
    </w:p>
    <w:p w:rsidR="00C13954" w:rsidRPr="00C13954" w:rsidRDefault="00C13954" w:rsidP="00C13954">
      <w:pPr>
        <w:shd w:val="clear" w:color="auto" w:fill="FFFFFF"/>
        <w:spacing w:after="150" w:line="300" w:lineRule="atLeast"/>
        <w:ind w:firstLine="720"/>
        <w:rPr>
          <w:sz w:val="28"/>
          <w:szCs w:val="28"/>
        </w:rPr>
      </w:pPr>
      <w:r w:rsidRPr="00C13954">
        <w:rPr>
          <w:sz w:val="28"/>
          <w:szCs w:val="28"/>
        </w:rPr>
        <w:t>Выслушав объяснения лиц, участвующих в деле, изучив письменные материалы дела, суд приходит к следующему.</w:t>
      </w:r>
    </w:p>
    <w:p w:rsidR="00C13954" w:rsidRPr="00C13954" w:rsidRDefault="00C13954" w:rsidP="00C13954">
      <w:pPr>
        <w:shd w:val="clear" w:color="auto" w:fill="FFFFFF"/>
        <w:spacing w:after="150" w:line="300" w:lineRule="atLeast"/>
        <w:ind w:firstLine="720"/>
        <w:rPr>
          <w:sz w:val="28"/>
          <w:szCs w:val="28"/>
        </w:rPr>
      </w:pPr>
      <w:r w:rsidRPr="00C13954">
        <w:rPr>
          <w:sz w:val="28"/>
          <w:szCs w:val="28"/>
        </w:rPr>
        <w:t>В соответствии со ст.ст. 11, 12 Гражданского кодекса Российской Федерации защиту нарушенных или оспоренных гражданских прав осуществляет суд. Защита гражданских прав осуществляется путем возмещения убытков и компенсации морального вреда.</w:t>
      </w:r>
    </w:p>
    <w:p w:rsidR="00C13954" w:rsidRPr="00C13954" w:rsidRDefault="00C13954" w:rsidP="00C13954">
      <w:pPr>
        <w:shd w:val="clear" w:color="auto" w:fill="FFFFFF"/>
        <w:spacing w:after="150" w:line="300" w:lineRule="atLeast"/>
        <w:ind w:firstLine="720"/>
        <w:rPr>
          <w:sz w:val="28"/>
          <w:szCs w:val="28"/>
        </w:rPr>
      </w:pPr>
      <w:r w:rsidRPr="00C13954">
        <w:rPr>
          <w:sz w:val="28"/>
          <w:szCs w:val="28"/>
        </w:rPr>
        <w:t>Согласно ч.1 ст.45 Конституции Российской Федерации каждый вправе защищать свои права и свободы всеми способами, незапрещенными законом.</w:t>
      </w:r>
    </w:p>
    <w:p w:rsidR="00C13954" w:rsidRPr="00C13954" w:rsidRDefault="00C13954" w:rsidP="00C13954">
      <w:pPr>
        <w:shd w:val="clear" w:color="auto" w:fill="FFFFFF"/>
        <w:spacing w:after="150" w:line="300" w:lineRule="atLeast"/>
        <w:ind w:firstLine="720"/>
        <w:rPr>
          <w:sz w:val="28"/>
          <w:szCs w:val="28"/>
        </w:rPr>
      </w:pPr>
      <w:r w:rsidRPr="00C13954">
        <w:rPr>
          <w:sz w:val="28"/>
          <w:szCs w:val="28"/>
        </w:rPr>
        <w:t>Статья 23 Конституции Российской Федерации предусмотрено, что каждый имеет право на неприкосновенность жизни, личную и семейную тайну, защиту своей чести и доброго имени. Сбор, хранение, использование и распространение информации о частной жизни лица без его согласия не допускается.</w:t>
      </w:r>
    </w:p>
    <w:p w:rsidR="00C13954" w:rsidRPr="00C13954" w:rsidRDefault="00C13954" w:rsidP="00C13954">
      <w:pPr>
        <w:shd w:val="clear" w:color="auto" w:fill="FFFFFF"/>
        <w:spacing w:after="150" w:line="300" w:lineRule="atLeast"/>
        <w:ind w:firstLine="720"/>
        <w:rPr>
          <w:sz w:val="28"/>
          <w:szCs w:val="28"/>
        </w:rPr>
      </w:pPr>
      <w:r w:rsidRPr="00C13954">
        <w:rPr>
          <w:sz w:val="28"/>
          <w:szCs w:val="28"/>
        </w:rPr>
        <w:t>В соответствии со ст.151 ч.1 Гражданского кодекса Российской Федерации,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суд может возложить на нарушителя обязанность денежной компенсации указанного вреда.</w:t>
      </w:r>
    </w:p>
    <w:p w:rsidR="00C13954" w:rsidRPr="00C13954" w:rsidRDefault="00C13954" w:rsidP="00C13954">
      <w:pPr>
        <w:shd w:val="clear" w:color="auto" w:fill="FFFFFF"/>
        <w:spacing w:after="150" w:line="300" w:lineRule="atLeast"/>
        <w:ind w:firstLine="720"/>
        <w:rPr>
          <w:sz w:val="28"/>
          <w:szCs w:val="28"/>
        </w:rPr>
      </w:pPr>
      <w:r w:rsidRPr="00C13954">
        <w:rPr>
          <w:sz w:val="28"/>
          <w:szCs w:val="28"/>
        </w:rPr>
        <w:t>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и.т.п.),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законами об охране прав на результаты интеллектуальной деятельности).</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При рассмотрении дел данной категории суд принимает разъяснения Пленума Верховного Суда РФ, изложенные в Постановлении от 24 февраля 2005 года №3 «О судебной практике по делам о защите чести и достоинства граждан, а также деловой репутации граждан и юридических лиц». Так согласно пункту 1 данного Постановления при разрешении названной категории споров должно обеспечиваться равновесие между правом граждан на защиту чести, достоинства и деловой репутации с одной стороны, и иными гарантированными Конституцией Российской Федерации правами и свободами - свободой мысли, слова, массовой информации, правом свободно искать, получать, передавать, производить и распространять информацию любым законным способом, правом на неприкосновенность частной жизни, личную и семейную тайну, правом на обращение в государственные органы и органы местного самоуправления (статьи 23, 29, 33 Конституции Российской Федерации), с другой.</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Пунктом 10 постановления Пленума Верховного Суда РФ от 24.02.2005 N 3 "О судебной практике по делам о защите чести и достоинства граждан, а также деловой репутации граждан и юридических лиц" предусмотрено, что статьей 33 Конституции Российской Федерации закреплено право граждан направлять личные обращения в государственные органы и органы местного самоуправления, которые в пределах своей компетенции обязаны рассматривать эти обращения, принимать по ним решения и давать мотивированный ответ в установленный законом срок.</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Судам необходимо иметь в виду, что в случае, когда гражданин обращается в названные органы с заявлением, в котором приводит те или иные сведения (например, в правоохранительные органы с сообщением о предполагаемом, по его мнению, или совершенном либо готовящемся преступлении), но эти сведения в ходе их проверки не нашли подтверждения, данное обстоятельство само по себе не может служить основанием для привлечения этого лица к гражданско-правовой ответственности, предусмотренной</w:t>
      </w:r>
      <w:r w:rsidRPr="00245D7D">
        <w:rPr>
          <w:rStyle w:val="apple-converted-space"/>
          <w:sz w:val="28"/>
          <w:szCs w:val="28"/>
        </w:rPr>
        <w:t> </w:t>
      </w:r>
      <w:hyperlink r:id="rId10" w:history="1">
        <w:r w:rsidRPr="00245D7D">
          <w:rPr>
            <w:rStyle w:val="ad"/>
            <w:color w:val="auto"/>
            <w:sz w:val="28"/>
            <w:szCs w:val="28"/>
          </w:rPr>
          <w:t>статьей 152 Гражданского кодекса Российской Федерации</w:t>
        </w:r>
      </w:hyperlink>
      <w:r w:rsidRPr="00245D7D">
        <w:rPr>
          <w:sz w:val="28"/>
          <w:szCs w:val="28"/>
        </w:rPr>
        <w:t>, поскольку в указанном случае имела место реализация гражданином конституционного права на обращение в органы, которые в силу закона обязаны проверять поступившую информацию, а не распространение не соответствующих действительности порочащих сведений.</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Такие требования могут быть удовлетворены лишь в случае, если при рассмотрении дела суд установит, что обращение в указанные органы не имело под собой никаких оснований и продиктовано не намерением исполнить свой гражданский долг или защитить права и охраняемые законом интересы, а исключительно намерением причинить вред другому лицу, то есть имело место злоупотребление правом (пункты 1 и 2</w:t>
      </w:r>
      <w:r w:rsidRPr="00245D7D">
        <w:rPr>
          <w:rStyle w:val="apple-converted-space"/>
          <w:sz w:val="28"/>
          <w:szCs w:val="28"/>
        </w:rPr>
        <w:t> </w:t>
      </w:r>
      <w:hyperlink r:id="rId11" w:history="1">
        <w:r w:rsidRPr="00245D7D">
          <w:rPr>
            <w:rStyle w:val="ad"/>
            <w:color w:val="auto"/>
            <w:sz w:val="28"/>
            <w:szCs w:val="28"/>
          </w:rPr>
          <w:t>ст. 10 Гражданского кодекса Российской Федерации</w:t>
        </w:r>
      </w:hyperlink>
      <w:r w:rsidRPr="00245D7D">
        <w:rPr>
          <w:sz w:val="28"/>
          <w:szCs w:val="28"/>
        </w:rPr>
        <w:t>).</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Исходя из смысла, закрепленного в пункте 10 постановления Пленума, реализация лицом своего права на обращение в государственные органы ( статья 33 Конституции Российской Федерации), и в частности в правоохранительные органы с сообщением о предполагаемом (совершенном либо готовящемся), преступлении, когда эти сведения в ходе их проверки не нашли подтверждения, не является безусловной основанием для привлечения этого лица к гражданско-правовой ответственности, предусмотренной</w:t>
      </w:r>
      <w:r w:rsidRPr="00245D7D">
        <w:rPr>
          <w:rStyle w:val="apple-converted-space"/>
          <w:sz w:val="28"/>
          <w:szCs w:val="28"/>
        </w:rPr>
        <w:t> </w:t>
      </w:r>
      <w:hyperlink r:id="rId12" w:history="1">
        <w:r w:rsidRPr="00245D7D">
          <w:rPr>
            <w:rStyle w:val="ad"/>
            <w:color w:val="auto"/>
            <w:sz w:val="28"/>
            <w:szCs w:val="28"/>
          </w:rPr>
          <w:t>ст.152 Гражданского кодекса Российской Федерации</w:t>
        </w:r>
      </w:hyperlink>
      <w:r w:rsidRPr="00245D7D">
        <w:rPr>
          <w:sz w:val="28"/>
          <w:szCs w:val="28"/>
        </w:rPr>
        <w:t>.</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Судом установлено и подтверждается материалами дела, что * апреля 2015 года Разумова Н.Н. обратилась в Вельский районный суд с заявлением о признании Черниковой Н.А., недееспособной, обосновывая требования тем, что Черникова Н.А. приходится ей матерью, на протяжении длительного времени мать ведет себя неадекватно, применяет физическую силу к ней и ее несовершеннолетним детям, за которых она боится, постоянно выключает свет, когда детям надо делать уроки, всеми возможными способами выживает ее семью из жилого дома. Кроме того, мать совершает поступки, угрожающие ее жизни и жизни семьи заявителя, в частности имел место случай, когда Черникова Н.А. затопила печь с закрытой трубой, опрокинула кастрюлю с кипятком, периодически кидает в детей различными предметами, в том числе замороженными продуктами из холодильника, однажды даже попала ими дочери заявителя по спине, в результате дочь получила травму.</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Данное заявление принято к производству суда.</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Разумовой Н.Н. обратилась в Вельский районный суд с заявлением с целью защиты прав и охраняемых законом своих интересов и своих несовершеннолетних детей.</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В соответствии со</w:t>
      </w:r>
      <w:r w:rsidRPr="00245D7D">
        <w:rPr>
          <w:rStyle w:val="apple-converted-space"/>
          <w:sz w:val="28"/>
          <w:szCs w:val="28"/>
        </w:rPr>
        <w:t> </w:t>
      </w:r>
      <w:hyperlink r:id="rId13" w:history="1">
        <w:r w:rsidRPr="00245D7D">
          <w:rPr>
            <w:rStyle w:val="ad"/>
            <w:color w:val="auto"/>
            <w:sz w:val="28"/>
            <w:szCs w:val="28"/>
          </w:rPr>
          <w:t>ст. 284 ГПК РФ</w:t>
        </w:r>
      </w:hyperlink>
      <w:r w:rsidRPr="00245D7D">
        <w:rPr>
          <w:rStyle w:val="apple-converted-space"/>
          <w:sz w:val="28"/>
          <w:szCs w:val="28"/>
        </w:rPr>
        <w:t> </w:t>
      </w:r>
      <w:r w:rsidRPr="00245D7D">
        <w:rPr>
          <w:sz w:val="28"/>
          <w:szCs w:val="28"/>
        </w:rPr>
        <w:t>в ходе подготовки к судебному разбирательству судом к участию в деле привлечен орган опеки и попечительства администрации МО «Вельский муниципальный район».</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Согласно Положению об отделе опеки и попечительства администрации МО «Вельский муниципальный район» Архангельской области основными задачами отдела опеки и попечительства являются выявление лиц, нуждающихся в опеке и попечительстве. Также ведет учет совершеннолетних лиц, признанных судом недееспособными или ограниченных судом в дееспособности, лиц, которые по состоянию здоровья не могут самостоятельно осуществлять и защищать свои права и выполнять свои обязанности, в отношении которых установлена опека, или попечительство в форме патронажа (п.п.1 п.3 Положения).</w:t>
      </w:r>
    </w:p>
    <w:p w:rsidR="00C13954" w:rsidRPr="00245D7D" w:rsidRDefault="00C13954" w:rsidP="00C13954">
      <w:pPr>
        <w:pStyle w:val="consplusnormal0"/>
        <w:shd w:val="clear" w:color="auto" w:fill="FFFFFF"/>
        <w:spacing w:before="0" w:beforeAutospacing="0" w:after="150" w:afterAutospacing="0" w:line="300" w:lineRule="atLeast"/>
        <w:ind w:firstLine="720"/>
        <w:jc w:val="both"/>
        <w:rPr>
          <w:sz w:val="28"/>
          <w:szCs w:val="28"/>
        </w:rPr>
      </w:pPr>
      <w:r w:rsidRPr="00245D7D">
        <w:rPr>
          <w:sz w:val="28"/>
          <w:szCs w:val="28"/>
        </w:rPr>
        <w:t>Согласно</w:t>
      </w:r>
      <w:r w:rsidRPr="00245D7D">
        <w:rPr>
          <w:rStyle w:val="apple-converted-space"/>
          <w:sz w:val="28"/>
          <w:szCs w:val="28"/>
        </w:rPr>
        <w:t> </w:t>
      </w:r>
      <w:hyperlink r:id="rId14" w:history="1">
        <w:r w:rsidRPr="00245D7D">
          <w:rPr>
            <w:rStyle w:val="ad"/>
            <w:color w:val="auto"/>
            <w:sz w:val="28"/>
            <w:szCs w:val="28"/>
          </w:rPr>
          <w:t>ст. 47 ГПК РФ</w:t>
        </w:r>
      </w:hyperlink>
      <w:r w:rsidRPr="00245D7D">
        <w:rPr>
          <w:rStyle w:val="apple-converted-space"/>
          <w:sz w:val="28"/>
          <w:szCs w:val="28"/>
        </w:rPr>
        <w:t> </w:t>
      </w:r>
      <w:r w:rsidRPr="00245D7D">
        <w:rPr>
          <w:sz w:val="28"/>
          <w:szCs w:val="28"/>
        </w:rPr>
        <w:t>орган опеки и попечительства дает заключение по делу в целях осуществления возложенных на него обязанностей и защиты прав, свобод и законных интересов других лиц или интересов Российской Федерации, субъектов Российской Федерации, муниципальных образований.</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Предусмотренную данной нормой обязанность ответчик исполнил, при рассмотрении гражданского дела представитель отдела опеки и попечительства давала заключение, согласно которого полагал необходимым и целесообразным заявленные требования Разумовой Н.Н. оставить без удовлетворения на основании выводов в заключении комиссионной амбулаторной судебно-психиатрической экспертизы.</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Согласно заключения амбулаторной судебно-психиатрической экспертизы истец может понимать значение своих действий и руководить ими, не нуждается в опеке.</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Решением Вельского районного суда №2-*/2015 от *августа 2015 года в удовлетворении заявления Разумовой Н. Н. о признании Черниковой Н. А. недееспособной отказано. Решение суда вступило в законную силу.</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Из материалов дела не усматривается злонамеренности в поведении ответчика, который действовал в первую очередь в интересах Черниковой Н.А. и в рамках своих полномочий с соблюдением требований закона, и поэтому действия ответчика не могут быть расценены, как неправомерные действия, повлекшие причинение вреда. Вины ответчика в причинении морального вреда истцу не установлено, доказательств, подтверждающих понесенные нравственные и физические страдания истца, не предоставлено, что свидетельствует об отсутствии условий для возложения на ответчика ответственности по компенсации морального вреда.</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Иное толкование и применение закона поставит под угрозу возможность осуществления лицом, обладающими государственными полномочиями в области опеки и попечительства предусмотренных законом полномочий.</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В соответствии со</w:t>
      </w:r>
      <w:r w:rsidRPr="00245D7D">
        <w:rPr>
          <w:rStyle w:val="apple-converted-space"/>
          <w:sz w:val="28"/>
          <w:szCs w:val="28"/>
        </w:rPr>
        <w:t> </w:t>
      </w:r>
      <w:hyperlink r:id="rId15" w:history="1">
        <w:r w:rsidRPr="00245D7D">
          <w:rPr>
            <w:rStyle w:val="ad"/>
            <w:color w:val="auto"/>
            <w:sz w:val="28"/>
            <w:szCs w:val="28"/>
          </w:rPr>
          <w:t>ст. 49 Гражданского кодекса Российской Федерации</w:t>
        </w:r>
      </w:hyperlink>
      <w:r w:rsidRPr="00245D7D">
        <w:rPr>
          <w:rStyle w:val="apple-converted-space"/>
          <w:sz w:val="28"/>
          <w:szCs w:val="28"/>
        </w:rPr>
        <w:t> </w:t>
      </w:r>
      <w:r w:rsidRPr="00245D7D">
        <w:rPr>
          <w:sz w:val="28"/>
          <w:szCs w:val="28"/>
        </w:rPr>
        <w:t>только юридические лица имеют гражданские права и несут связанные с их деятельностью обязанности.</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Согласно Положения об отделе опеки и попечительства администрации МО «Вельский муниципальный район» Архангельской области отдел опеки и попечительства является структурным подразделением администрации и не является юридическим лицом.</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В соответствии с гражданским процессуальным законодательством иски, вытекающие из деятельности организаций, предъявляется к данным организациям.</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Таким образом, отдел опеки и попечительства является ненадлежащим ответчиком.</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Проанализировав исследованные в судебном заседании доказательства в их совокупности, суд считает, что в удовлетворении исковых требований Черниковой Н.А. о компенсации морального вреда надлежит отказать.</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Руководствуясь ст.ст. 194-199 Гражданского процессуального кодекса Российской Федерации, суд</w:t>
      </w:r>
    </w:p>
    <w:p w:rsidR="00C13954" w:rsidRPr="00245D7D" w:rsidRDefault="00C13954" w:rsidP="00C13954">
      <w:pPr>
        <w:shd w:val="clear" w:color="auto" w:fill="FFFFFF"/>
        <w:spacing w:after="150" w:line="300" w:lineRule="atLeast"/>
        <w:ind w:firstLine="720"/>
        <w:jc w:val="center"/>
        <w:rPr>
          <w:sz w:val="28"/>
          <w:szCs w:val="28"/>
        </w:rPr>
      </w:pPr>
      <w:r w:rsidRPr="00245D7D">
        <w:rPr>
          <w:sz w:val="28"/>
          <w:szCs w:val="28"/>
        </w:rPr>
        <w:t>решил:</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в удовлетворении исковых требований Черниковой Н. А. к отделу опеки и попечительства администрации муниципального образования «Вельский муниципальный район» о компенсации морального вреда - отказать.</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Решение суда может быть обжаловано в апелляционном порядке в Архангельский областной суд, в течение месяца со дня принятия решения суда в окончательной форме, путем подачи апелляционной жалобы через Вельский районный суд.</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Председательствующий И.Г.Латфуллин</w:t>
      </w:r>
    </w:p>
    <w:p w:rsidR="00C13954" w:rsidRPr="00245D7D" w:rsidRDefault="00C13954" w:rsidP="00C13954">
      <w:pPr>
        <w:shd w:val="clear" w:color="auto" w:fill="FFFFFF"/>
        <w:spacing w:after="150" w:line="300" w:lineRule="atLeast"/>
        <w:ind w:firstLine="720"/>
        <w:rPr>
          <w:sz w:val="28"/>
          <w:szCs w:val="28"/>
        </w:rPr>
      </w:pPr>
    </w:p>
    <w:p w:rsidR="00C13954" w:rsidRPr="00245D7D" w:rsidRDefault="00C13954" w:rsidP="00C13954">
      <w:pPr>
        <w:shd w:val="clear" w:color="auto" w:fill="FFFFFF"/>
        <w:spacing w:after="150" w:line="300" w:lineRule="atLeast"/>
        <w:ind w:firstLine="720"/>
        <w:rPr>
          <w:sz w:val="28"/>
          <w:szCs w:val="28"/>
        </w:rPr>
      </w:pPr>
      <w:r w:rsidRPr="00245D7D">
        <w:rPr>
          <w:sz w:val="28"/>
          <w:szCs w:val="28"/>
        </w:rPr>
        <w:t>Приложение №2</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Ачхой-Мартановский районный суд ЧР в составе:</w:t>
      </w:r>
    </w:p>
    <w:p w:rsidR="00C13954" w:rsidRPr="00245D7D" w:rsidRDefault="00C13954" w:rsidP="00C13954">
      <w:pPr>
        <w:shd w:val="clear" w:color="auto" w:fill="FFFFFF"/>
        <w:spacing w:after="150" w:line="300" w:lineRule="atLeast"/>
        <w:rPr>
          <w:sz w:val="28"/>
          <w:szCs w:val="28"/>
        </w:rPr>
      </w:pPr>
      <w:r w:rsidRPr="00245D7D">
        <w:rPr>
          <w:sz w:val="28"/>
          <w:szCs w:val="28"/>
        </w:rPr>
        <w:t>председательствующего судьи</w:t>
      </w:r>
      <w:r w:rsidRPr="00245D7D">
        <w:rPr>
          <w:rStyle w:val="apple-converted-space"/>
          <w:sz w:val="28"/>
          <w:szCs w:val="28"/>
        </w:rPr>
        <w:t> </w:t>
      </w:r>
      <w:r w:rsidRPr="00245D7D">
        <w:rPr>
          <w:rStyle w:val="fio3"/>
          <w:sz w:val="28"/>
          <w:szCs w:val="28"/>
        </w:rPr>
        <w:t>ФИО3,</w:t>
      </w:r>
    </w:p>
    <w:p w:rsidR="00C13954" w:rsidRPr="00245D7D" w:rsidRDefault="00C13954" w:rsidP="00C13954">
      <w:pPr>
        <w:shd w:val="clear" w:color="auto" w:fill="FFFFFF"/>
        <w:spacing w:after="150" w:line="300" w:lineRule="atLeast"/>
        <w:rPr>
          <w:sz w:val="28"/>
          <w:szCs w:val="28"/>
        </w:rPr>
      </w:pPr>
      <w:r w:rsidRPr="00245D7D">
        <w:rPr>
          <w:sz w:val="28"/>
          <w:szCs w:val="28"/>
        </w:rPr>
        <w:t>с участием старшего помощника Ачхой-Мартановского межрайонного прокурора</w:t>
      </w:r>
      <w:r w:rsidRPr="00245D7D">
        <w:rPr>
          <w:rStyle w:val="apple-converted-space"/>
          <w:sz w:val="28"/>
          <w:szCs w:val="28"/>
        </w:rPr>
        <w:t> </w:t>
      </w:r>
      <w:r w:rsidRPr="00245D7D">
        <w:rPr>
          <w:rStyle w:val="fio4"/>
          <w:sz w:val="28"/>
          <w:szCs w:val="28"/>
        </w:rPr>
        <w:t>ФИО4,</w:t>
      </w:r>
    </w:p>
    <w:p w:rsidR="00C13954" w:rsidRPr="00245D7D" w:rsidRDefault="00C13954" w:rsidP="00C13954">
      <w:pPr>
        <w:shd w:val="clear" w:color="auto" w:fill="FFFFFF"/>
        <w:spacing w:after="150" w:line="300" w:lineRule="atLeast"/>
        <w:rPr>
          <w:sz w:val="28"/>
          <w:szCs w:val="28"/>
        </w:rPr>
      </w:pPr>
      <w:r w:rsidRPr="00245D7D">
        <w:rPr>
          <w:sz w:val="28"/>
          <w:szCs w:val="28"/>
        </w:rPr>
        <w:t>представителя органа опеки попечительства администрации Ачхой-Мартановского МР ЧР</w:t>
      </w:r>
      <w:r w:rsidRPr="00245D7D">
        <w:rPr>
          <w:rStyle w:val="apple-converted-space"/>
          <w:sz w:val="28"/>
          <w:szCs w:val="28"/>
        </w:rPr>
        <w:t> </w:t>
      </w:r>
      <w:r w:rsidRPr="00245D7D">
        <w:rPr>
          <w:rStyle w:val="fio6"/>
          <w:sz w:val="28"/>
          <w:szCs w:val="28"/>
        </w:rPr>
        <w:t>ФИО6,</w:t>
      </w:r>
    </w:p>
    <w:p w:rsidR="00C13954" w:rsidRPr="00245D7D" w:rsidRDefault="00C13954" w:rsidP="00C13954">
      <w:pPr>
        <w:shd w:val="clear" w:color="auto" w:fill="FFFFFF"/>
        <w:spacing w:after="150" w:line="300" w:lineRule="atLeast"/>
        <w:rPr>
          <w:sz w:val="28"/>
          <w:szCs w:val="28"/>
        </w:rPr>
      </w:pPr>
      <w:r w:rsidRPr="00245D7D">
        <w:rPr>
          <w:sz w:val="28"/>
          <w:szCs w:val="28"/>
        </w:rPr>
        <w:t>заявителя</w:t>
      </w:r>
      <w:r w:rsidRPr="00245D7D">
        <w:rPr>
          <w:rStyle w:val="apple-converted-space"/>
          <w:sz w:val="28"/>
          <w:szCs w:val="28"/>
        </w:rPr>
        <w:t> </w:t>
      </w:r>
      <w:r w:rsidRPr="00245D7D">
        <w:rPr>
          <w:rStyle w:val="fio2"/>
          <w:sz w:val="28"/>
          <w:szCs w:val="28"/>
        </w:rPr>
        <w:t>ФИО2-Гериевны,</w:t>
      </w:r>
    </w:p>
    <w:p w:rsidR="00C13954" w:rsidRPr="00245D7D" w:rsidRDefault="00C13954" w:rsidP="00C13954">
      <w:pPr>
        <w:shd w:val="clear" w:color="auto" w:fill="FFFFFF"/>
        <w:spacing w:after="150" w:line="300" w:lineRule="atLeast"/>
        <w:rPr>
          <w:sz w:val="28"/>
          <w:szCs w:val="28"/>
        </w:rPr>
      </w:pPr>
      <w:r w:rsidRPr="00245D7D">
        <w:rPr>
          <w:sz w:val="28"/>
          <w:szCs w:val="28"/>
        </w:rPr>
        <w:t>при секретаре</w:t>
      </w:r>
      <w:r w:rsidRPr="00245D7D">
        <w:rPr>
          <w:rStyle w:val="apple-converted-space"/>
          <w:sz w:val="28"/>
          <w:szCs w:val="28"/>
        </w:rPr>
        <w:t> </w:t>
      </w:r>
      <w:r w:rsidRPr="00245D7D">
        <w:rPr>
          <w:rStyle w:val="fio5"/>
          <w:sz w:val="28"/>
          <w:szCs w:val="28"/>
        </w:rPr>
        <w:t>ФИО5,</w:t>
      </w:r>
    </w:p>
    <w:p w:rsidR="00C13954" w:rsidRPr="00245D7D" w:rsidRDefault="00C13954" w:rsidP="00C13954">
      <w:pPr>
        <w:shd w:val="clear" w:color="auto" w:fill="FFFFFF"/>
        <w:spacing w:after="150" w:line="300" w:lineRule="atLeast"/>
        <w:rPr>
          <w:sz w:val="28"/>
          <w:szCs w:val="28"/>
        </w:rPr>
      </w:pPr>
      <w:r w:rsidRPr="00245D7D">
        <w:rPr>
          <w:sz w:val="28"/>
          <w:szCs w:val="28"/>
        </w:rPr>
        <w:t>рассмотрев в открытом судебном заседании гражданское дело по заявлению</w:t>
      </w:r>
      <w:r w:rsidRPr="00245D7D">
        <w:rPr>
          <w:rStyle w:val="apple-converted-space"/>
          <w:sz w:val="28"/>
          <w:szCs w:val="28"/>
        </w:rPr>
        <w:t> </w:t>
      </w:r>
      <w:r w:rsidRPr="00245D7D">
        <w:rPr>
          <w:rStyle w:val="fio2"/>
          <w:sz w:val="28"/>
          <w:szCs w:val="28"/>
        </w:rPr>
        <w:t>ФИО2-Гериевны о признании отца,</w:t>
      </w:r>
      <w:r w:rsidRPr="00245D7D">
        <w:rPr>
          <w:rStyle w:val="fio1"/>
          <w:sz w:val="28"/>
          <w:szCs w:val="28"/>
        </w:rPr>
        <w:t>ФИО1-Гери, 1958г.рожд., недееспособным,</w:t>
      </w:r>
    </w:p>
    <w:p w:rsidR="00C13954" w:rsidRPr="00245D7D" w:rsidRDefault="00C13954" w:rsidP="00C13954">
      <w:pPr>
        <w:shd w:val="clear" w:color="auto" w:fill="FFFFFF"/>
        <w:spacing w:after="150" w:line="300" w:lineRule="atLeast"/>
        <w:ind w:firstLine="720"/>
        <w:jc w:val="center"/>
        <w:rPr>
          <w:sz w:val="28"/>
          <w:szCs w:val="28"/>
        </w:rPr>
      </w:pPr>
      <w:r w:rsidRPr="00245D7D">
        <w:rPr>
          <w:b/>
          <w:bCs/>
          <w:sz w:val="28"/>
          <w:szCs w:val="28"/>
        </w:rPr>
        <w:t>У С Т А Н О В И Л:</w:t>
      </w:r>
    </w:p>
    <w:p w:rsidR="00C13954" w:rsidRPr="00245D7D" w:rsidRDefault="00C13954" w:rsidP="00C13954">
      <w:pPr>
        <w:shd w:val="clear" w:color="auto" w:fill="FFFFFF"/>
        <w:spacing w:after="150" w:line="300" w:lineRule="atLeast"/>
        <w:ind w:firstLine="720"/>
        <w:rPr>
          <w:sz w:val="28"/>
          <w:szCs w:val="28"/>
        </w:rPr>
      </w:pPr>
      <w:r w:rsidRPr="00245D7D">
        <w:rPr>
          <w:rStyle w:val="fio1"/>
          <w:sz w:val="28"/>
          <w:szCs w:val="28"/>
        </w:rPr>
        <w:t>ФИО1 П.А-Г. обратилась в суд с заявлением о признании гражданина недееспособным, обосновывая свои требования следующим.</w:t>
      </w:r>
    </w:p>
    <w:p w:rsidR="00C13954" w:rsidRPr="00245D7D" w:rsidRDefault="00C13954" w:rsidP="00C13954">
      <w:pPr>
        <w:pStyle w:val="a3"/>
        <w:shd w:val="clear" w:color="auto" w:fill="FFFFFF"/>
        <w:spacing w:after="150" w:line="300" w:lineRule="atLeast"/>
        <w:rPr>
          <w:sz w:val="28"/>
          <w:szCs w:val="28"/>
        </w:rPr>
      </w:pPr>
      <w:r w:rsidRPr="00245D7D">
        <w:rPr>
          <w:sz w:val="28"/>
          <w:szCs w:val="28"/>
        </w:rPr>
        <w:t>Ее отец,</w:t>
      </w:r>
      <w:r w:rsidRPr="00245D7D">
        <w:rPr>
          <w:rStyle w:val="apple-converted-space"/>
          <w:sz w:val="28"/>
          <w:szCs w:val="28"/>
        </w:rPr>
        <w:t> </w:t>
      </w:r>
      <w:r w:rsidRPr="00245D7D">
        <w:rPr>
          <w:rStyle w:val="fio1"/>
          <w:sz w:val="28"/>
          <w:szCs w:val="28"/>
        </w:rPr>
        <w:t>ФИО1-Гери, 1958 года рождения, страдает</w:t>
      </w:r>
    </w:p>
    <w:p w:rsidR="00C13954" w:rsidRPr="00245D7D" w:rsidRDefault="00C13954" w:rsidP="00C13954">
      <w:pPr>
        <w:pStyle w:val="a3"/>
        <w:shd w:val="clear" w:color="auto" w:fill="FFFFFF"/>
        <w:spacing w:after="150" w:line="300" w:lineRule="atLeast"/>
        <w:rPr>
          <w:sz w:val="28"/>
          <w:szCs w:val="28"/>
        </w:rPr>
      </w:pPr>
      <w:r w:rsidRPr="00245D7D">
        <w:rPr>
          <w:sz w:val="28"/>
          <w:szCs w:val="28"/>
        </w:rPr>
        <w:t>психическим расстройством, состоит на «Д» учете у психиатра</w:t>
      </w:r>
      <w:r w:rsidRPr="00245D7D">
        <w:rPr>
          <w:rStyle w:val="apple-converted-space"/>
          <w:sz w:val="28"/>
          <w:szCs w:val="28"/>
        </w:rPr>
        <w:t> </w:t>
      </w:r>
      <w:r w:rsidRPr="00245D7D">
        <w:rPr>
          <w:rStyle w:val="address2"/>
          <w:sz w:val="28"/>
          <w:szCs w:val="28"/>
        </w:rPr>
        <w:t>&lt;адрес&gt;ной поликлиники с диагнозом «шизофрения». Отец часто находится на лечении в психиатрических учреждениях. Вследствие болезни отец не может понимать значение своих действий и руководить ими. Он нуждается в опеке и постоянном уходе.</w:t>
      </w:r>
    </w:p>
    <w:p w:rsidR="00C13954" w:rsidRPr="00245D7D" w:rsidRDefault="00C13954" w:rsidP="00C13954">
      <w:pPr>
        <w:pStyle w:val="a3"/>
        <w:shd w:val="clear" w:color="auto" w:fill="FFFFFF"/>
        <w:spacing w:after="150" w:line="300" w:lineRule="atLeast"/>
        <w:ind w:firstLine="720"/>
        <w:rPr>
          <w:sz w:val="28"/>
          <w:szCs w:val="28"/>
        </w:rPr>
      </w:pPr>
      <w:r w:rsidRPr="00245D7D">
        <w:rPr>
          <w:sz w:val="28"/>
          <w:szCs w:val="28"/>
        </w:rPr>
        <w:t>В судебном заседании заявитель</w:t>
      </w:r>
      <w:r w:rsidRPr="00245D7D">
        <w:rPr>
          <w:rStyle w:val="apple-converted-space"/>
          <w:sz w:val="28"/>
          <w:szCs w:val="28"/>
        </w:rPr>
        <w:t> </w:t>
      </w:r>
      <w:r w:rsidRPr="00245D7D">
        <w:rPr>
          <w:rStyle w:val="fio1"/>
          <w:sz w:val="28"/>
          <w:szCs w:val="28"/>
        </w:rPr>
        <w:t>ФИО1 П.А-Г. поддержала свои требования по доводам, изложенным в заявлении, и дополнительно пояснила, что признание недееспособным</w:t>
      </w:r>
      <w:r w:rsidRPr="00245D7D">
        <w:rPr>
          <w:rStyle w:val="apple-converted-space"/>
          <w:sz w:val="28"/>
          <w:szCs w:val="28"/>
        </w:rPr>
        <w:t> </w:t>
      </w:r>
      <w:r w:rsidRPr="00245D7D">
        <w:rPr>
          <w:rStyle w:val="fio1"/>
          <w:sz w:val="28"/>
          <w:szCs w:val="28"/>
        </w:rPr>
        <w:t>ФИО1-Гери й необходимо для обращения в администрацию Ачхой-Мартановского муниципального района Чеченской Республики с заявлением о назначении ее опекуном над отцом,</w:t>
      </w:r>
      <w:r w:rsidRPr="00245D7D">
        <w:rPr>
          <w:rStyle w:val="apple-converted-space"/>
          <w:sz w:val="28"/>
          <w:szCs w:val="28"/>
        </w:rPr>
        <w:t> </w:t>
      </w:r>
      <w:r w:rsidRPr="00245D7D">
        <w:rPr>
          <w:rStyle w:val="fio1"/>
          <w:sz w:val="28"/>
          <w:szCs w:val="28"/>
        </w:rPr>
        <w:t>ФИО1 А-Г.</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Извещенный о месте и времени рассмотрения дела</w:t>
      </w:r>
      <w:r w:rsidRPr="00245D7D">
        <w:rPr>
          <w:rStyle w:val="apple-converted-space"/>
          <w:sz w:val="28"/>
          <w:szCs w:val="28"/>
        </w:rPr>
        <w:t> </w:t>
      </w:r>
      <w:r w:rsidRPr="00245D7D">
        <w:rPr>
          <w:rStyle w:val="fio1"/>
          <w:sz w:val="28"/>
          <w:szCs w:val="28"/>
        </w:rPr>
        <w:t>ФИО1-Гери в судебное заседание не явился. Согласно заключения судебно-психиатрического эксперта Республиканского психоневрологического диспансера</w:t>
      </w:r>
      <w:r w:rsidRPr="00245D7D">
        <w:rPr>
          <w:rStyle w:val="apple-converted-space"/>
          <w:sz w:val="28"/>
          <w:szCs w:val="28"/>
        </w:rPr>
        <w:t> </w:t>
      </w:r>
      <w:r w:rsidRPr="00245D7D">
        <w:rPr>
          <w:rStyle w:val="nomer2"/>
          <w:sz w:val="28"/>
          <w:szCs w:val="28"/>
        </w:rPr>
        <w:t>№ от</w:t>
      </w:r>
      <w:r w:rsidRPr="00245D7D">
        <w:rPr>
          <w:rStyle w:val="data2"/>
          <w:sz w:val="28"/>
          <w:szCs w:val="28"/>
        </w:rPr>
        <w:t>ДД.ММ.ГГГГ</w:t>
      </w:r>
      <w:r w:rsidRPr="00245D7D">
        <w:rPr>
          <w:rStyle w:val="apple-converted-space"/>
          <w:sz w:val="28"/>
          <w:szCs w:val="28"/>
        </w:rPr>
        <w:t> </w:t>
      </w:r>
      <w:r w:rsidRPr="00245D7D">
        <w:rPr>
          <w:rStyle w:val="fio1"/>
          <w:sz w:val="28"/>
          <w:szCs w:val="28"/>
        </w:rPr>
        <w:t>ФИО1 А-Г. страдает психическим заболевание «шизофрений» и в силу своего психического заболевания не способен отдавать отчет своим действиям и руководить ими. При таких обстоятельствах на основании ч.1</w:t>
      </w:r>
      <w:r w:rsidRPr="00245D7D">
        <w:rPr>
          <w:rStyle w:val="apple-converted-space"/>
          <w:sz w:val="28"/>
          <w:szCs w:val="28"/>
        </w:rPr>
        <w:t> </w:t>
      </w:r>
      <w:hyperlink r:id="rId16" w:history="1">
        <w:r w:rsidRPr="00245D7D">
          <w:rPr>
            <w:rStyle w:val="ad"/>
            <w:color w:val="auto"/>
            <w:sz w:val="28"/>
            <w:szCs w:val="28"/>
          </w:rPr>
          <w:t>ст.284 ГПК РФ</w:t>
        </w:r>
      </w:hyperlink>
      <w:r w:rsidRPr="00245D7D">
        <w:rPr>
          <w:rStyle w:val="apple-converted-space"/>
          <w:sz w:val="28"/>
          <w:szCs w:val="28"/>
        </w:rPr>
        <w:t> </w:t>
      </w:r>
      <w:r w:rsidRPr="00245D7D">
        <w:rPr>
          <w:rStyle w:val="fio1"/>
          <w:sz w:val="28"/>
          <w:szCs w:val="28"/>
        </w:rPr>
        <w:t>суд считает возможным рассмотрение дела в отсутствии</w:t>
      </w:r>
      <w:r w:rsidRPr="00245D7D">
        <w:rPr>
          <w:rStyle w:val="apple-converted-space"/>
          <w:sz w:val="28"/>
          <w:szCs w:val="28"/>
        </w:rPr>
        <w:t> </w:t>
      </w:r>
      <w:r w:rsidRPr="00245D7D">
        <w:rPr>
          <w:rStyle w:val="fio1"/>
          <w:sz w:val="28"/>
          <w:szCs w:val="28"/>
        </w:rPr>
        <w:t>ФИО1 А-Г.</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В судебном заседании представитель опеки и попечительства администрации Ачхой-Мартановского МР ЧР</w:t>
      </w:r>
      <w:r w:rsidRPr="00245D7D">
        <w:rPr>
          <w:rStyle w:val="fio6"/>
          <w:sz w:val="28"/>
          <w:szCs w:val="28"/>
        </w:rPr>
        <w:t>ФИО6 не возражал против удовлетворения требований заявителя, пояснив, что представленные суду материалы и заключение эксперта подтверждают тот факт, что</w:t>
      </w:r>
      <w:r w:rsidRPr="00245D7D">
        <w:rPr>
          <w:rStyle w:val="apple-converted-space"/>
          <w:sz w:val="28"/>
          <w:szCs w:val="28"/>
        </w:rPr>
        <w:t> </w:t>
      </w:r>
      <w:r w:rsidRPr="00245D7D">
        <w:rPr>
          <w:rStyle w:val="fio1"/>
          <w:sz w:val="28"/>
          <w:szCs w:val="28"/>
        </w:rPr>
        <w:t>ФИО1-Гири следует считать - недееспособным.</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Выслушав объяснение</w:t>
      </w:r>
      <w:r w:rsidRPr="00245D7D">
        <w:rPr>
          <w:rStyle w:val="apple-converted-space"/>
          <w:sz w:val="28"/>
          <w:szCs w:val="28"/>
        </w:rPr>
        <w:t> </w:t>
      </w:r>
      <w:r w:rsidRPr="00245D7D">
        <w:rPr>
          <w:rStyle w:val="fio1"/>
          <w:sz w:val="28"/>
          <w:szCs w:val="28"/>
        </w:rPr>
        <w:t>ФИО1 П.А-Г., заключения старшего помощника прокурора</w:t>
      </w:r>
      <w:r w:rsidRPr="00245D7D">
        <w:rPr>
          <w:rStyle w:val="apple-converted-space"/>
          <w:sz w:val="28"/>
          <w:szCs w:val="28"/>
        </w:rPr>
        <w:t> </w:t>
      </w:r>
      <w:r w:rsidRPr="00245D7D">
        <w:rPr>
          <w:rStyle w:val="address2"/>
          <w:sz w:val="28"/>
          <w:szCs w:val="28"/>
        </w:rPr>
        <w:t>&lt;адрес&gt;</w:t>
      </w:r>
      <w:r w:rsidRPr="00245D7D">
        <w:rPr>
          <w:rStyle w:val="apple-converted-space"/>
          <w:sz w:val="28"/>
          <w:szCs w:val="28"/>
        </w:rPr>
        <w:t> </w:t>
      </w:r>
      <w:r w:rsidRPr="00245D7D">
        <w:rPr>
          <w:rStyle w:val="fio4"/>
          <w:sz w:val="28"/>
          <w:szCs w:val="28"/>
        </w:rPr>
        <w:t>ФИО4 и представителя органа опеки и попечительства администрации Ачхой-Мартановского МР ЧР</w:t>
      </w:r>
      <w:r w:rsidRPr="00245D7D">
        <w:rPr>
          <w:rStyle w:val="apple-converted-space"/>
          <w:sz w:val="28"/>
          <w:szCs w:val="28"/>
        </w:rPr>
        <w:t> </w:t>
      </w:r>
      <w:r w:rsidRPr="00245D7D">
        <w:rPr>
          <w:rStyle w:val="fio6"/>
          <w:sz w:val="28"/>
          <w:szCs w:val="28"/>
        </w:rPr>
        <w:t>ФИО6, полагавших необходимым удовлетворить заявление</w:t>
      </w:r>
      <w:r w:rsidRPr="00245D7D">
        <w:rPr>
          <w:rStyle w:val="apple-converted-space"/>
          <w:sz w:val="28"/>
          <w:szCs w:val="28"/>
        </w:rPr>
        <w:t> </w:t>
      </w:r>
      <w:r w:rsidRPr="00245D7D">
        <w:rPr>
          <w:rStyle w:val="fio1"/>
          <w:sz w:val="28"/>
          <w:szCs w:val="28"/>
        </w:rPr>
        <w:t>ФИО1 П.А-Г., изучив материалы дела, суд приходит к выводу о наличии оснований для признания</w:t>
      </w:r>
      <w:r w:rsidRPr="00245D7D">
        <w:rPr>
          <w:rStyle w:val="apple-converted-space"/>
          <w:sz w:val="28"/>
          <w:szCs w:val="28"/>
        </w:rPr>
        <w:t> </w:t>
      </w:r>
      <w:r w:rsidRPr="00245D7D">
        <w:rPr>
          <w:rStyle w:val="fio1"/>
          <w:sz w:val="28"/>
          <w:szCs w:val="28"/>
        </w:rPr>
        <w:t>ФИО1-Гери Исрапиловича,</w:t>
      </w:r>
      <w:r w:rsidRPr="00245D7D">
        <w:rPr>
          <w:rStyle w:val="apple-converted-space"/>
          <w:sz w:val="28"/>
          <w:szCs w:val="28"/>
        </w:rPr>
        <w:t> </w:t>
      </w:r>
      <w:r w:rsidRPr="00245D7D">
        <w:rPr>
          <w:rStyle w:val="data2"/>
          <w:sz w:val="28"/>
          <w:szCs w:val="28"/>
        </w:rPr>
        <w:t>ДД.ММ.ГГГГ года рождения, недееспособным, по следующим основаниям.</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В соответствии со ст.281 п.2 ГПК РФ дело о признании гражданина недееспособным вследствие психического расстройства может быть возбуждено в суде на основании и заявления членов его семьи, близких родственников независимо от совместного с ним проживания, органа опеки и попечительства, психиатрического или психоневрологического учреждения.</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В соответствии с п.4 той же статьи заявление об ограничении гражданина в дееспособности,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 подается в суд по месту жительства данного гражданина, а если гражданин помещен в психиатрическое или психоневрологическое учреждение, по месту нахождения этого учреждения.</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В соответствии с п.2</w:t>
      </w:r>
      <w:r w:rsidRPr="00245D7D">
        <w:rPr>
          <w:rStyle w:val="apple-converted-space"/>
          <w:sz w:val="28"/>
          <w:szCs w:val="28"/>
        </w:rPr>
        <w:t> </w:t>
      </w:r>
      <w:hyperlink r:id="rId17" w:history="1">
        <w:r w:rsidRPr="00245D7D">
          <w:rPr>
            <w:rStyle w:val="ad"/>
            <w:color w:val="auto"/>
            <w:sz w:val="28"/>
            <w:szCs w:val="28"/>
          </w:rPr>
          <w:t>ст.285 ГПК РФ</w:t>
        </w:r>
      </w:hyperlink>
      <w:r w:rsidRPr="00245D7D">
        <w:rPr>
          <w:rStyle w:val="apple-converted-space"/>
          <w:sz w:val="28"/>
          <w:szCs w:val="28"/>
        </w:rPr>
        <w:t> </w:t>
      </w:r>
      <w:r w:rsidRPr="00245D7D">
        <w:rPr>
          <w:sz w:val="28"/>
          <w:szCs w:val="28"/>
        </w:rPr>
        <w:t>решение суда, которым гражданин</w:t>
      </w:r>
      <w:r w:rsidRPr="00245D7D">
        <w:rPr>
          <w:rStyle w:val="apple-converted-space"/>
          <w:sz w:val="28"/>
          <w:szCs w:val="28"/>
        </w:rPr>
        <w:t> </w:t>
      </w:r>
      <w:r w:rsidRPr="00245D7D">
        <w:rPr>
          <w:rStyle w:val="fio1"/>
          <w:sz w:val="28"/>
          <w:szCs w:val="28"/>
        </w:rPr>
        <w:t>ФИО1 недееспособным, является основанием для назначения ему опекуна органом опеки и попечительства.</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Факт недееспособности</w:t>
      </w:r>
      <w:r w:rsidRPr="00245D7D">
        <w:rPr>
          <w:rStyle w:val="apple-converted-space"/>
          <w:sz w:val="28"/>
          <w:szCs w:val="28"/>
        </w:rPr>
        <w:t> </w:t>
      </w:r>
      <w:r w:rsidRPr="00245D7D">
        <w:rPr>
          <w:rStyle w:val="fio1"/>
          <w:sz w:val="28"/>
          <w:szCs w:val="28"/>
        </w:rPr>
        <w:t>ФИО1-Гери подтверждается исследованными по делу доказательствами:</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Из справки</w:t>
      </w:r>
      <w:r w:rsidRPr="00245D7D">
        <w:rPr>
          <w:rStyle w:val="apple-converted-space"/>
          <w:sz w:val="28"/>
          <w:szCs w:val="28"/>
        </w:rPr>
        <w:t> </w:t>
      </w:r>
      <w:r w:rsidRPr="00245D7D">
        <w:rPr>
          <w:rStyle w:val="address2"/>
          <w:sz w:val="28"/>
          <w:szCs w:val="28"/>
        </w:rPr>
        <w:t>&lt;адрес&gt;ной поликлиники от</w:t>
      </w:r>
      <w:r w:rsidRPr="00245D7D">
        <w:rPr>
          <w:rStyle w:val="apple-converted-space"/>
          <w:sz w:val="28"/>
          <w:szCs w:val="28"/>
        </w:rPr>
        <w:t> </w:t>
      </w:r>
      <w:r w:rsidRPr="00245D7D">
        <w:rPr>
          <w:rStyle w:val="data2"/>
          <w:sz w:val="28"/>
          <w:szCs w:val="28"/>
        </w:rPr>
        <w:t>ДД.ММ.ГГГГ и выписки из истории болезни, медицинской больного, усматривается, что</w:t>
      </w:r>
      <w:r w:rsidRPr="00245D7D">
        <w:rPr>
          <w:rStyle w:val="apple-converted-space"/>
          <w:sz w:val="28"/>
          <w:szCs w:val="28"/>
        </w:rPr>
        <w:t> </w:t>
      </w:r>
      <w:r w:rsidRPr="00245D7D">
        <w:rPr>
          <w:rStyle w:val="fio1"/>
          <w:sz w:val="28"/>
          <w:szCs w:val="28"/>
        </w:rPr>
        <w:t>ФИО1 А-Г.И. состоит на «д» учете у психиатра, с диагнозом «шизофрения», параноидная форма, непрерывного течении</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Из выписки из истории болезни</w:t>
      </w:r>
      <w:r w:rsidRPr="00245D7D">
        <w:rPr>
          <w:rStyle w:val="apple-converted-space"/>
          <w:sz w:val="28"/>
          <w:szCs w:val="28"/>
        </w:rPr>
        <w:t> </w:t>
      </w:r>
      <w:r w:rsidRPr="00245D7D">
        <w:rPr>
          <w:rStyle w:val="nomer2"/>
          <w:sz w:val="28"/>
          <w:szCs w:val="28"/>
        </w:rPr>
        <w:t>№, выданной за исх.№ от</w:t>
      </w:r>
      <w:r w:rsidRPr="00245D7D">
        <w:rPr>
          <w:rStyle w:val="apple-converted-space"/>
          <w:sz w:val="28"/>
          <w:szCs w:val="28"/>
        </w:rPr>
        <w:t> </w:t>
      </w:r>
      <w:r w:rsidRPr="00245D7D">
        <w:rPr>
          <w:rStyle w:val="data2"/>
          <w:sz w:val="28"/>
          <w:szCs w:val="28"/>
        </w:rPr>
        <w:t>ДД.ММ.ГГГГ выданной ГУ «Республиканская психиатрическая больница» усматривается, что</w:t>
      </w:r>
      <w:r w:rsidRPr="00245D7D">
        <w:rPr>
          <w:rStyle w:val="apple-converted-space"/>
          <w:sz w:val="28"/>
          <w:szCs w:val="28"/>
        </w:rPr>
        <w:t> </w:t>
      </w:r>
      <w:r w:rsidRPr="00245D7D">
        <w:rPr>
          <w:rStyle w:val="fio1"/>
          <w:sz w:val="28"/>
          <w:szCs w:val="28"/>
        </w:rPr>
        <w:t>ФИО1-Гери с</w:t>
      </w:r>
      <w:r w:rsidRPr="00245D7D">
        <w:rPr>
          <w:rStyle w:val="apple-converted-space"/>
          <w:sz w:val="28"/>
          <w:szCs w:val="28"/>
        </w:rPr>
        <w:t> </w:t>
      </w:r>
      <w:r w:rsidRPr="00245D7D">
        <w:rPr>
          <w:rStyle w:val="data2"/>
          <w:sz w:val="28"/>
          <w:szCs w:val="28"/>
        </w:rPr>
        <w:t>ДД.ММ.ГГГГ по</w:t>
      </w:r>
      <w:r w:rsidRPr="00245D7D">
        <w:rPr>
          <w:rStyle w:val="apple-converted-space"/>
          <w:sz w:val="28"/>
          <w:szCs w:val="28"/>
        </w:rPr>
        <w:t> </w:t>
      </w:r>
      <w:r w:rsidRPr="00245D7D">
        <w:rPr>
          <w:rStyle w:val="data2"/>
          <w:sz w:val="28"/>
          <w:szCs w:val="28"/>
        </w:rPr>
        <w:t>ДД.ММ.ГГГГ находился на стационарном лечении с диагнозом: «шизофрения», параноидная форма, непрерывного течении;</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Из заключения судебно-психиатрического эксперта Республиканского психоневрологического диспансера</w:t>
      </w:r>
      <w:r w:rsidRPr="00245D7D">
        <w:rPr>
          <w:rStyle w:val="apple-converted-space"/>
          <w:sz w:val="28"/>
          <w:szCs w:val="28"/>
        </w:rPr>
        <w:t> </w:t>
      </w:r>
      <w:r w:rsidRPr="00245D7D">
        <w:rPr>
          <w:rStyle w:val="nomer2"/>
          <w:sz w:val="28"/>
          <w:szCs w:val="28"/>
        </w:rPr>
        <w:t>№ от</w:t>
      </w:r>
      <w:r w:rsidRPr="00245D7D">
        <w:rPr>
          <w:rStyle w:val="data2"/>
          <w:sz w:val="28"/>
          <w:szCs w:val="28"/>
        </w:rPr>
        <w:t>ДД.ММ.ГГГГ</w:t>
      </w:r>
      <w:r w:rsidRPr="00245D7D">
        <w:rPr>
          <w:rStyle w:val="apple-converted-space"/>
          <w:sz w:val="28"/>
          <w:szCs w:val="28"/>
        </w:rPr>
        <w:t> </w:t>
      </w:r>
      <w:r w:rsidRPr="00245D7D">
        <w:rPr>
          <w:rStyle w:val="fio1"/>
          <w:sz w:val="28"/>
          <w:szCs w:val="28"/>
        </w:rPr>
        <w:t>ФИО1 А-Г. страдает психическим заболевание «шизофрений» и в силу своего психического заболевания не способен отдавать отчет своим действиям и руководить ими, и поэтому его следует считать - недееспособным.</w:t>
      </w:r>
    </w:p>
    <w:p w:rsidR="00C13954" w:rsidRPr="00245D7D" w:rsidRDefault="00C13954" w:rsidP="00C13954">
      <w:pPr>
        <w:pStyle w:val="a3"/>
        <w:shd w:val="clear" w:color="auto" w:fill="FFFFFF"/>
        <w:spacing w:after="150" w:line="300" w:lineRule="atLeast"/>
        <w:ind w:firstLine="720"/>
        <w:rPr>
          <w:sz w:val="28"/>
          <w:szCs w:val="28"/>
        </w:rPr>
      </w:pPr>
      <w:r w:rsidRPr="00245D7D">
        <w:rPr>
          <w:sz w:val="28"/>
          <w:szCs w:val="28"/>
        </w:rPr>
        <w:t>Таким образом, оценив в совокупности, исследованные в судебном заседании доказательства, суд приходит к выводу о том, что</w:t>
      </w:r>
      <w:r w:rsidRPr="00245D7D">
        <w:rPr>
          <w:rStyle w:val="apple-converted-space"/>
          <w:sz w:val="28"/>
          <w:szCs w:val="28"/>
        </w:rPr>
        <w:t> </w:t>
      </w:r>
      <w:r w:rsidRPr="00245D7D">
        <w:rPr>
          <w:rStyle w:val="fio1"/>
          <w:sz w:val="28"/>
          <w:szCs w:val="28"/>
        </w:rPr>
        <w:t>ФИО1-Гери следует</w:t>
      </w:r>
      <w:r w:rsidRPr="00245D7D">
        <w:rPr>
          <w:rStyle w:val="apple-converted-space"/>
          <w:sz w:val="28"/>
          <w:szCs w:val="28"/>
        </w:rPr>
        <w:t> </w:t>
      </w:r>
      <w:r w:rsidRPr="00245D7D">
        <w:rPr>
          <w:rStyle w:val="fio1"/>
          <w:sz w:val="28"/>
          <w:szCs w:val="28"/>
        </w:rPr>
        <w:t>ФИО1 недееспособным.</w:t>
      </w:r>
    </w:p>
    <w:p w:rsidR="00C13954" w:rsidRPr="00245D7D" w:rsidRDefault="00C13954" w:rsidP="00C13954">
      <w:pPr>
        <w:pStyle w:val="a3"/>
        <w:shd w:val="clear" w:color="auto" w:fill="FFFFFF"/>
        <w:spacing w:after="150" w:line="300" w:lineRule="atLeast"/>
        <w:rPr>
          <w:sz w:val="28"/>
          <w:szCs w:val="28"/>
        </w:rPr>
      </w:pPr>
      <w:r w:rsidRPr="00245D7D">
        <w:rPr>
          <w:sz w:val="28"/>
          <w:szCs w:val="28"/>
        </w:rPr>
        <w:t>На основании изложенного, руководствуясь ст. ст.194-199, 281 ГПК РФ,</w:t>
      </w:r>
      <w:r w:rsidRPr="00245D7D">
        <w:rPr>
          <w:rStyle w:val="apple-converted-space"/>
          <w:sz w:val="28"/>
          <w:szCs w:val="28"/>
        </w:rPr>
        <w:t> </w:t>
      </w:r>
      <w:hyperlink r:id="rId18" w:history="1">
        <w:r w:rsidRPr="00245D7D">
          <w:rPr>
            <w:rStyle w:val="ad"/>
            <w:color w:val="auto"/>
            <w:sz w:val="28"/>
            <w:szCs w:val="28"/>
          </w:rPr>
          <w:t>ст.29 ГК РФ</w:t>
        </w:r>
      </w:hyperlink>
      <w:r w:rsidRPr="00245D7D">
        <w:rPr>
          <w:sz w:val="28"/>
          <w:szCs w:val="28"/>
        </w:rPr>
        <w:t>, суд</w:t>
      </w:r>
    </w:p>
    <w:p w:rsidR="00C13954" w:rsidRPr="00245D7D" w:rsidRDefault="00C13954" w:rsidP="00C13954">
      <w:pPr>
        <w:shd w:val="clear" w:color="auto" w:fill="FFFFFF"/>
        <w:spacing w:after="150" w:line="300" w:lineRule="atLeast"/>
        <w:ind w:firstLine="720"/>
        <w:jc w:val="center"/>
        <w:rPr>
          <w:sz w:val="28"/>
          <w:szCs w:val="28"/>
        </w:rPr>
      </w:pPr>
      <w:r w:rsidRPr="00245D7D">
        <w:rPr>
          <w:b/>
          <w:bCs/>
          <w:sz w:val="28"/>
          <w:szCs w:val="28"/>
        </w:rPr>
        <w:t>Р Е Ш И Л:</w:t>
      </w:r>
    </w:p>
    <w:p w:rsidR="00C13954" w:rsidRPr="00245D7D" w:rsidRDefault="00C13954" w:rsidP="00C13954">
      <w:pPr>
        <w:shd w:val="clear" w:color="auto" w:fill="FFFFFF"/>
        <w:spacing w:after="150" w:line="300" w:lineRule="atLeast"/>
        <w:ind w:firstLine="720"/>
        <w:rPr>
          <w:sz w:val="28"/>
          <w:szCs w:val="28"/>
        </w:rPr>
      </w:pPr>
      <w:r w:rsidRPr="00245D7D">
        <w:rPr>
          <w:rStyle w:val="fio1"/>
          <w:sz w:val="28"/>
          <w:szCs w:val="28"/>
        </w:rPr>
        <w:t>ФИО1-Гери Исрапиловича,</w:t>
      </w:r>
      <w:r w:rsidRPr="00245D7D">
        <w:rPr>
          <w:rStyle w:val="apple-converted-space"/>
          <w:sz w:val="28"/>
          <w:szCs w:val="28"/>
        </w:rPr>
        <w:t> </w:t>
      </w:r>
      <w:r w:rsidRPr="00245D7D">
        <w:rPr>
          <w:rStyle w:val="data2"/>
          <w:sz w:val="28"/>
          <w:szCs w:val="28"/>
        </w:rPr>
        <w:t>ДД.ММ.ГГГГ года рождения, проживающего по адресу: Чеченская Республика,</w:t>
      </w:r>
      <w:r w:rsidRPr="00245D7D">
        <w:rPr>
          <w:rStyle w:val="address2"/>
          <w:sz w:val="28"/>
          <w:szCs w:val="28"/>
        </w:rPr>
        <w:t>&lt;адрес&gt;, недееспособным.</w:t>
      </w:r>
    </w:p>
    <w:p w:rsidR="00C13954" w:rsidRPr="00245D7D" w:rsidRDefault="00C13954" w:rsidP="00C13954">
      <w:pPr>
        <w:pStyle w:val="a3"/>
        <w:shd w:val="clear" w:color="auto" w:fill="FFFFFF"/>
        <w:spacing w:after="150" w:line="300" w:lineRule="atLeast"/>
        <w:ind w:firstLine="720"/>
        <w:rPr>
          <w:sz w:val="28"/>
          <w:szCs w:val="28"/>
        </w:rPr>
      </w:pPr>
      <w:r w:rsidRPr="00245D7D">
        <w:rPr>
          <w:sz w:val="28"/>
          <w:szCs w:val="28"/>
        </w:rPr>
        <w:t>Решение может быть обжаловано в суд апелляционной инстанции Верховного Суда ЧР через Ачхой-Мартановский районный суд в течение одного месяца со дня принятия решения суда в окончательной форме.</w:t>
      </w:r>
    </w:p>
    <w:p w:rsidR="00C13954" w:rsidRPr="00245D7D" w:rsidRDefault="00C13954" w:rsidP="00C13954">
      <w:pPr>
        <w:shd w:val="clear" w:color="auto" w:fill="FFFFFF"/>
        <w:spacing w:after="150" w:line="300" w:lineRule="atLeast"/>
        <w:ind w:firstLine="720"/>
        <w:rPr>
          <w:sz w:val="28"/>
          <w:szCs w:val="28"/>
        </w:rPr>
      </w:pPr>
      <w:r w:rsidRPr="00245D7D">
        <w:rPr>
          <w:sz w:val="28"/>
          <w:szCs w:val="28"/>
        </w:rPr>
        <w:t>Отпечатано в совещательной комнате.</w:t>
      </w:r>
    </w:p>
    <w:p w:rsidR="00C13954" w:rsidRPr="00245D7D" w:rsidRDefault="00C13954" w:rsidP="00C13954">
      <w:pPr>
        <w:pStyle w:val="a3"/>
        <w:shd w:val="clear" w:color="auto" w:fill="FFFFFF"/>
        <w:spacing w:after="150" w:line="300" w:lineRule="atLeast"/>
        <w:rPr>
          <w:sz w:val="28"/>
          <w:szCs w:val="28"/>
        </w:rPr>
      </w:pPr>
      <w:r w:rsidRPr="00245D7D">
        <w:rPr>
          <w:b/>
          <w:bCs/>
          <w:sz w:val="28"/>
          <w:szCs w:val="28"/>
        </w:rPr>
        <w:t>Судья: подпись Якубов С.Б.</w:t>
      </w:r>
    </w:p>
    <w:p w:rsidR="00C13954" w:rsidRPr="00245D7D" w:rsidRDefault="00C13954" w:rsidP="00C13954">
      <w:pPr>
        <w:shd w:val="clear" w:color="auto" w:fill="FFFFFF"/>
        <w:spacing w:after="150" w:line="300" w:lineRule="atLeast"/>
        <w:rPr>
          <w:sz w:val="28"/>
          <w:szCs w:val="28"/>
        </w:rPr>
      </w:pPr>
      <w:r w:rsidRPr="00245D7D">
        <w:rPr>
          <w:b/>
          <w:bCs/>
          <w:sz w:val="28"/>
          <w:szCs w:val="28"/>
        </w:rPr>
        <w:t>Копия верна:</w:t>
      </w:r>
    </w:p>
    <w:p w:rsidR="00C13954" w:rsidRPr="00245D7D" w:rsidRDefault="00C13954" w:rsidP="00C13954">
      <w:pPr>
        <w:shd w:val="clear" w:color="auto" w:fill="FFFFFF"/>
        <w:spacing w:after="150" w:line="300" w:lineRule="atLeast"/>
        <w:rPr>
          <w:sz w:val="28"/>
          <w:szCs w:val="28"/>
        </w:rPr>
      </w:pPr>
      <w:r w:rsidRPr="00245D7D">
        <w:rPr>
          <w:b/>
          <w:bCs/>
          <w:sz w:val="28"/>
          <w:szCs w:val="28"/>
        </w:rPr>
        <w:t>Судья Якубов С.Б.</w:t>
      </w:r>
    </w:p>
    <w:p w:rsidR="00C13954" w:rsidRPr="00C13954" w:rsidRDefault="00C13954" w:rsidP="00C13954">
      <w:pPr>
        <w:shd w:val="clear" w:color="auto" w:fill="FFFFFF"/>
        <w:spacing w:after="150" w:line="300" w:lineRule="atLeast"/>
        <w:ind w:firstLine="720"/>
        <w:rPr>
          <w:color w:val="333333"/>
          <w:sz w:val="28"/>
          <w:szCs w:val="28"/>
        </w:rPr>
      </w:pPr>
    </w:p>
    <w:p w:rsidR="00C13954" w:rsidRPr="00C13954" w:rsidRDefault="00C13954" w:rsidP="00C13954">
      <w:pPr>
        <w:spacing w:line="360" w:lineRule="auto"/>
        <w:rPr>
          <w:sz w:val="28"/>
          <w:szCs w:val="28"/>
        </w:rPr>
      </w:pPr>
    </w:p>
    <w:sectPr w:rsidR="00C13954" w:rsidRPr="00C13954" w:rsidSect="00C201F0">
      <w:footerReference w:type="even" r:id="rId19"/>
      <w:footerReference w:type="default" r:id="rId2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ABA" w:rsidRDefault="00C53ABA" w:rsidP="00765EDE">
      <w:r>
        <w:separator/>
      </w:r>
    </w:p>
  </w:endnote>
  <w:endnote w:type="continuationSeparator" w:id="0">
    <w:p w:rsidR="00C53ABA" w:rsidRDefault="00C53ABA" w:rsidP="0076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ragmaticaCTT">
    <w:charset w:val="02"/>
    <w:family w:val="auto"/>
    <w:pitch w:val="variable"/>
    <w:sig w:usb0="00000000" w:usb1="10000000" w:usb2="00000000" w:usb3="00000000" w:csb0="80000000" w:csb1="00000000"/>
  </w:font>
  <w:font w:name="Arial Narrow">
    <w:panose1 w:val="020B05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7D" w:rsidRDefault="00245D7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45D7D" w:rsidRDefault="00245D7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5820"/>
      <w:docPartObj>
        <w:docPartGallery w:val="Page Numbers (Bottom of Page)"/>
        <w:docPartUnique/>
      </w:docPartObj>
    </w:sdtPr>
    <w:sdtEndPr/>
    <w:sdtContent>
      <w:p w:rsidR="00245D7D" w:rsidRDefault="00D27788">
        <w:pPr>
          <w:pStyle w:val="a7"/>
          <w:jc w:val="right"/>
        </w:pPr>
        <w:r>
          <w:fldChar w:fldCharType="begin"/>
        </w:r>
        <w:r>
          <w:instrText xml:space="preserve"> PAGE   \* MERGEFORMAT </w:instrText>
        </w:r>
        <w:r>
          <w:fldChar w:fldCharType="separate"/>
        </w:r>
        <w:r w:rsidR="007F1DF8">
          <w:rPr>
            <w:noProof/>
          </w:rPr>
          <w:t>2</w:t>
        </w:r>
        <w:r>
          <w:rPr>
            <w:noProof/>
          </w:rPr>
          <w:fldChar w:fldCharType="end"/>
        </w:r>
      </w:p>
    </w:sdtContent>
  </w:sdt>
  <w:p w:rsidR="00245D7D" w:rsidRDefault="00245D7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ABA" w:rsidRDefault="00C53ABA" w:rsidP="00765EDE">
      <w:r>
        <w:separator/>
      </w:r>
    </w:p>
  </w:footnote>
  <w:footnote w:type="continuationSeparator" w:id="0">
    <w:p w:rsidR="00C53ABA" w:rsidRDefault="00C53ABA" w:rsidP="00765EDE">
      <w:r>
        <w:continuationSeparator/>
      </w:r>
    </w:p>
  </w:footnote>
  <w:footnote w:id="1">
    <w:p w:rsidR="00245D7D" w:rsidRPr="008C5AAC" w:rsidRDefault="00245D7D" w:rsidP="00C77351">
      <w:pPr>
        <w:autoSpaceDE w:val="0"/>
        <w:autoSpaceDN w:val="0"/>
        <w:adjustRightInd w:val="0"/>
        <w:rPr>
          <w:bCs/>
          <w:sz w:val="20"/>
          <w:szCs w:val="20"/>
        </w:rPr>
      </w:pPr>
      <w:r w:rsidRPr="008C5AAC">
        <w:rPr>
          <w:rStyle w:val="af0"/>
          <w:sz w:val="20"/>
          <w:szCs w:val="20"/>
        </w:rPr>
        <w:footnoteRef/>
      </w:r>
      <w:r w:rsidRPr="00AE020D">
        <w:rPr>
          <w:sz w:val="20"/>
          <w:szCs w:val="20"/>
        </w:rPr>
        <w:t>Сумской, Д.А. Юридические лица: учебное пособие /</w:t>
      </w:r>
      <w:r>
        <w:rPr>
          <w:sz w:val="20"/>
          <w:szCs w:val="20"/>
        </w:rPr>
        <w:t>Д.А. Сумской</w:t>
      </w:r>
      <w:r w:rsidRPr="00AE020D">
        <w:rPr>
          <w:sz w:val="20"/>
          <w:szCs w:val="20"/>
        </w:rPr>
        <w:t>. –</w:t>
      </w:r>
      <w:r>
        <w:rPr>
          <w:sz w:val="20"/>
          <w:szCs w:val="20"/>
        </w:rPr>
        <w:t>М.: Владос, 2008. – С.5</w:t>
      </w:r>
      <w:r w:rsidRPr="00AE020D">
        <w:rPr>
          <w:sz w:val="20"/>
          <w:szCs w:val="20"/>
        </w:rPr>
        <w:t>.</w:t>
      </w:r>
    </w:p>
  </w:footnote>
  <w:footnote w:id="2">
    <w:p w:rsidR="00245D7D" w:rsidRDefault="00245D7D" w:rsidP="00C77351">
      <w:pPr>
        <w:pStyle w:val="ae"/>
      </w:pPr>
      <w:r>
        <w:rPr>
          <w:rStyle w:val="af0"/>
        </w:rPr>
        <w:footnoteRef/>
      </w:r>
      <w:r>
        <w:t xml:space="preserve"> </w:t>
      </w:r>
      <w:r w:rsidRPr="00223C27">
        <w:rPr>
          <w:color w:val="000000"/>
        </w:rPr>
        <w:t>Гражданский кодекс Российской Федерации. Часть первая</w:t>
      </w:r>
      <w:r>
        <w:rPr>
          <w:color w:val="000000"/>
        </w:rPr>
        <w:t xml:space="preserve"> </w:t>
      </w:r>
      <w:r w:rsidRPr="00223C27">
        <w:rPr>
          <w:color w:val="000000"/>
        </w:rPr>
        <w:t xml:space="preserve">// СЗ РФ.- </w:t>
      </w:r>
      <w:r>
        <w:rPr>
          <w:color w:val="000000"/>
        </w:rPr>
        <w:t>2015.</w:t>
      </w:r>
    </w:p>
  </w:footnote>
  <w:footnote w:id="3">
    <w:p w:rsidR="00245D7D" w:rsidRDefault="00245D7D">
      <w:pPr>
        <w:pStyle w:val="ae"/>
      </w:pPr>
      <w:r>
        <w:rPr>
          <w:rStyle w:val="af0"/>
        </w:rPr>
        <w:footnoteRef/>
      </w:r>
      <w:r>
        <w:t xml:space="preserve"> </w:t>
      </w:r>
      <w:r w:rsidRPr="00A523E3">
        <w:t>Пост. КС от 27.06.2012 № 15-П "По делу о проверке конституционности пунктов 1 и 2 статьи 29, пункта 2 статьи 31 и статьи 32 Гражданского кодекса Российской Федерации в связи с жалобой гражданки И.Б. Деловой</w:t>
      </w:r>
      <w:r>
        <w:t>»</w:t>
      </w:r>
    </w:p>
  </w:footnote>
  <w:footnote w:id="4">
    <w:p w:rsidR="00245D7D" w:rsidRDefault="00245D7D" w:rsidP="00765EDE">
      <w:pPr>
        <w:pStyle w:val="ae"/>
      </w:pPr>
      <w:r>
        <w:rPr>
          <w:rStyle w:val="af0"/>
        </w:rPr>
        <w:footnoteRef/>
      </w:r>
      <w:r>
        <w:t xml:space="preserve"> </w:t>
      </w:r>
      <w:r w:rsidRPr="00223C27">
        <w:rPr>
          <w:color w:val="000000"/>
        </w:rPr>
        <w:t xml:space="preserve">Гражданский кодекс Российской Федерации. </w:t>
      </w:r>
      <w:r>
        <w:rPr>
          <w:color w:val="000000"/>
        </w:rPr>
        <w:t>СЗ РФ.- 2015.</w:t>
      </w:r>
    </w:p>
  </w:footnote>
  <w:footnote w:id="5">
    <w:p w:rsidR="00245D7D" w:rsidRDefault="00245D7D" w:rsidP="00765EDE">
      <w:pPr>
        <w:pStyle w:val="ae"/>
      </w:pPr>
      <w:r>
        <w:rPr>
          <w:rStyle w:val="af0"/>
        </w:rPr>
        <w:footnoteRef/>
      </w:r>
      <w:r>
        <w:t xml:space="preserve"> </w:t>
      </w:r>
      <w:r w:rsidRPr="00223C27">
        <w:rPr>
          <w:color w:val="000000"/>
        </w:rPr>
        <w:t xml:space="preserve">Гражданский кодекс Российской Федерации. </w:t>
      </w:r>
      <w:r>
        <w:rPr>
          <w:color w:val="000000"/>
        </w:rPr>
        <w:t>СЗ РФ.- 2015.</w:t>
      </w:r>
    </w:p>
  </w:footnote>
  <w:footnote w:id="6">
    <w:p w:rsidR="00245D7D" w:rsidRDefault="00245D7D" w:rsidP="00765EDE">
      <w:pPr>
        <w:pStyle w:val="ae"/>
      </w:pPr>
      <w:r>
        <w:rPr>
          <w:rStyle w:val="af0"/>
        </w:rPr>
        <w:footnoteRef/>
      </w:r>
      <w:r>
        <w:t xml:space="preserve"> </w:t>
      </w:r>
      <w:r w:rsidRPr="00223C27">
        <w:rPr>
          <w:color w:val="000000"/>
        </w:rPr>
        <w:t xml:space="preserve">Гражданский кодекс Российской Федерации. </w:t>
      </w:r>
      <w:r>
        <w:rPr>
          <w:color w:val="000000"/>
        </w:rPr>
        <w:t>СЗ РФ.- 2015.</w:t>
      </w:r>
    </w:p>
  </w:footnote>
  <w:footnote w:id="7">
    <w:p w:rsidR="00245D7D" w:rsidRPr="00C3790B" w:rsidRDefault="00245D7D" w:rsidP="00765EDE">
      <w:pPr>
        <w:pStyle w:val="ae"/>
      </w:pPr>
      <w:r>
        <w:rPr>
          <w:rStyle w:val="af0"/>
        </w:rPr>
        <w:footnoteRef/>
      </w:r>
      <w:r>
        <w:t xml:space="preserve"> </w:t>
      </w:r>
      <w:r w:rsidRPr="00C3790B">
        <w:t xml:space="preserve">Федеральный закон от 08 мая 1996 г. № 41-ФЗ «О  производственных кооперативах» </w:t>
      </w:r>
      <w:r w:rsidRPr="00C3790B">
        <w:rPr>
          <w:color w:val="000000"/>
        </w:rPr>
        <w:t xml:space="preserve">в ред. Закона РФ  </w:t>
      </w:r>
      <w:r w:rsidRPr="00C3790B">
        <w:t>от 30 ноября  2011 г. № 362-ФЗ</w:t>
      </w:r>
      <w:r w:rsidRPr="00C3790B">
        <w:rPr>
          <w:color w:val="000000"/>
        </w:rPr>
        <w:t xml:space="preserve"> [Текст]</w:t>
      </w:r>
      <w:r w:rsidRPr="00C3790B">
        <w:t xml:space="preserve"> //СЗ РФ 13.05.1996. </w:t>
      </w:r>
    </w:p>
  </w:footnote>
  <w:footnote w:id="8">
    <w:p w:rsidR="00245D7D" w:rsidRDefault="00245D7D" w:rsidP="00765EDE">
      <w:pPr>
        <w:pStyle w:val="ae"/>
      </w:pPr>
      <w:r>
        <w:rPr>
          <w:rStyle w:val="af0"/>
        </w:rPr>
        <w:footnoteRef/>
      </w:r>
      <w:r>
        <w:t xml:space="preserve"> </w:t>
      </w:r>
      <w:r w:rsidRPr="00223C27">
        <w:rPr>
          <w:color w:val="000000"/>
        </w:rPr>
        <w:t xml:space="preserve">Гражданский кодекс Российской Федерации. </w:t>
      </w:r>
      <w:r>
        <w:rPr>
          <w:color w:val="000000"/>
        </w:rPr>
        <w:t>СЗ РФ.- 2015.</w:t>
      </w:r>
    </w:p>
    <w:p w:rsidR="00245D7D" w:rsidRDefault="00245D7D" w:rsidP="00765EDE">
      <w:pPr>
        <w:pStyle w:val="ae"/>
      </w:pPr>
    </w:p>
  </w:footnote>
  <w:footnote w:id="9">
    <w:p w:rsidR="00245D7D" w:rsidRDefault="00245D7D" w:rsidP="00765EDE">
      <w:pPr>
        <w:pStyle w:val="ae"/>
      </w:pPr>
      <w:r>
        <w:rPr>
          <w:rStyle w:val="af0"/>
        </w:rPr>
        <w:footnoteRef/>
      </w:r>
      <w:r>
        <w:t xml:space="preserve"> </w:t>
      </w:r>
      <w:r w:rsidRPr="00223C27">
        <w:rPr>
          <w:color w:val="000000"/>
        </w:rPr>
        <w:t xml:space="preserve">Гражданский кодекс Российской Федерации. </w:t>
      </w:r>
      <w:r>
        <w:rPr>
          <w:color w:val="000000"/>
        </w:rPr>
        <w:t>СЗ РФ.- 2015.</w:t>
      </w:r>
    </w:p>
  </w:footnote>
  <w:footnote w:id="10">
    <w:p w:rsidR="00245D7D" w:rsidRPr="00E735F4" w:rsidRDefault="00245D7D" w:rsidP="00765EDE">
      <w:pPr>
        <w:pStyle w:val="ae"/>
      </w:pPr>
      <w:r>
        <w:rPr>
          <w:rStyle w:val="af0"/>
        </w:rPr>
        <w:footnoteRef/>
      </w:r>
      <w:r>
        <w:t xml:space="preserve"> </w:t>
      </w:r>
      <w:r w:rsidRPr="00E735F4">
        <w:t xml:space="preserve">Федеральный закон от 14 ноября  2002 г. №161-ФЗ «О государственных и муниципальных унитарных предприятиях» </w:t>
      </w:r>
      <w:r w:rsidRPr="00E735F4">
        <w:rPr>
          <w:color w:val="000000"/>
        </w:rPr>
        <w:t xml:space="preserve">в ред. Закона РФ  </w:t>
      </w:r>
      <w:r w:rsidRPr="00E735F4">
        <w:t>от  30 ноября  2011 г. № 362-ФЗ</w:t>
      </w:r>
      <w:r w:rsidRPr="00E735F4">
        <w:rPr>
          <w:color w:val="000000"/>
        </w:rPr>
        <w:t xml:space="preserve"> </w:t>
      </w:r>
      <w:r w:rsidRPr="00E735F4">
        <w:t xml:space="preserve">// СЗ РФ  02.12.2002.  </w:t>
      </w:r>
      <w:r>
        <w:t>.</w:t>
      </w:r>
    </w:p>
  </w:footnote>
  <w:footnote w:id="11">
    <w:p w:rsidR="00245D7D" w:rsidRDefault="00245D7D" w:rsidP="00765EDE">
      <w:pPr>
        <w:pStyle w:val="ae"/>
      </w:pPr>
      <w:r>
        <w:rPr>
          <w:rStyle w:val="af0"/>
        </w:rPr>
        <w:footnoteRef/>
      </w:r>
      <w:r>
        <w:t xml:space="preserve"> Там же, Ст. 19.</w:t>
      </w:r>
    </w:p>
  </w:footnote>
  <w:footnote w:id="12">
    <w:p w:rsidR="00245D7D" w:rsidRDefault="00245D7D" w:rsidP="00765EDE">
      <w:pPr>
        <w:pStyle w:val="ae"/>
      </w:pPr>
      <w:r>
        <w:rPr>
          <w:rStyle w:val="af0"/>
        </w:rPr>
        <w:footnoteRef/>
      </w:r>
      <w:r>
        <w:t xml:space="preserve"> </w:t>
      </w:r>
      <w:r w:rsidRPr="00223C27">
        <w:rPr>
          <w:color w:val="000000"/>
        </w:rPr>
        <w:t xml:space="preserve">Гражданский кодекс Российской Федерации. </w:t>
      </w:r>
      <w:r>
        <w:rPr>
          <w:color w:val="000000"/>
        </w:rPr>
        <w:t>СЗ РФ.- 2015.</w:t>
      </w:r>
    </w:p>
  </w:footnote>
  <w:footnote w:id="13">
    <w:p w:rsidR="00245D7D" w:rsidRPr="002A7EEB" w:rsidRDefault="00245D7D" w:rsidP="00765EDE">
      <w:pPr>
        <w:autoSpaceDE w:val="0"/>
        <w:autoSpaceDN w:val="0"/>
        <w:adjustRightInd w:val="0"/>
        <w:rPr>
          <w:bCs/>
          <w:sz w:val="20"/>
          <w:szCs w:val="20"/>
        </w:rPr>
      </w:pPr>
      <w:r w:rsidRPr="00C61674">
        <w:rPr>
          <w:rStyle w:val="af0"/>
          <w:sz w:val="20"/>
          <w:szCs w:val="20"/>
        </w:rPr>
        <w:footnoteRef/>
      </w:r>
      <w:r>
        <w:t xml:space="preserve"> </w:t>
      </w:r>
      <w:r w:rsidRPr="00AE020D">
        <w:rPr>
          <w:sz w:val="20"/>
          <w:szCs w:val="20"/>
        </w:rPr>
        <w:t>Сумской, Д.А. Юридические лица: учебное пособие /</w:t>
      </w:r>
      <w:r>
        <w:rPr>
          <w:sz w:val="20"/>
          <w:szCs w:val="20"/>
        </w:rPr>
        <w:t>Д.А. Сумской</w:t>
      </w:r>
      <w:r w:rsidRPr="00AE020D">
        <w:rPr>
          <w:sz w:val="20"/>
          <w:szCs w:val="20"/>
        </w:rPr>
        <w:t>. –</w:t>
      </w:r>
      <w:r>
        <w:rPr>
          <w:sz w:val="20"/>
          <w:szCs w:val="20"/>
        </w:rPr>
        <w:t>М.: Владос, 2008. – С.17</w:t>
      </w:r>
      <w:r w:rsidRPr="00AE020D">
        <w:rPr>
          <w:sz w:val="20"/>
          <w:szCs w:val="20"/>
        </w:rPr>
        <w:t>.</w:t>
      </w:r>
    </w:p>
  </w:footnote>
  <w:footnote w:id="14">
    <w:p w:rsidR="00245D7D" w:rsidRPr="004001E9" w:rsidRDefault="00245D7D" w:rsidP="00765EDE">
      <w:pPr>
        <w:pStyle w:val="ae"/>
      </w:pPr>
      <w:r>
        <w:rPr>
          <w:rStyle w:val="af0"/>
        </w:rPr>
        <w:footnoteRef/>
      </w:r>
      <w:r>
        <w:t xml:space="preserve"> </w:t>
      </w:r>
      <w:r w:rsidRPr="004001E9">
        <w:t xml:space="preserve">Федеральный закон от 19 июня 1992 г. № 3085-1-ФЗ «О потребительской кооперации, (потребительских обществах, их союзах) в Российской Федерации </w:t>
      </w:r>
      <w:r w:rsidRPr="004001E9">
        <w:rPr>
          <w:color w:val="000000"/>
        </w:rPr>
        <w:t xml:space="preserve">в ред. Закона РФ  </w:t>
      </w:r>
      <w:r w:rsidRPr="004001E9">
        <w:t>от 21 марта 2002 г. № 31-ФЗ</w:t>
      </w:r>
      <w:r w:rsidRPr="004001E9">
        <w:rPr>
          <w:color w:val="000000"/>
        </w:rPr>
        <w:t xml:space="preserve"> </w:t>
      </w:r>
      <w:r w:rsidRPr="004001E9">
        <w:t xml:space="preserve"> //СЗ РФ30.07.1992. № 30. Ст. 1788.</w:t>
      </w:r>
    </w:p>
  </w:footnote>
  <w:footnote w:id="15">
    <w:p w:rsidR="00245D7D" w:rsidRDefault="00245D7D" w:rsidP="00765EDE">
      <w:pPr>
        <w:pStyle w:val="ae"/>
      </w:pPr>
      <w:r>
        <w:rPr>
          <w:rStyle w:val="af0"/>
        </w:rPr>
        <w:footnoteRef/>
      </w:r>
      <w:r>
        <w:t xml:space="preserve"> </w:t>
      </w:r>
      <w:r w:rsidRPr="00223C27">
        <w:rPr>
          <w:color w:val="000000"/>
        </w:rPr>
        <w:t>Гражданский кодекс Российской Федерации. Часть первая: федеральный закон от</w:t>
      </w:r>
      <w:r w:rsidRPr="00223C27">
        <w:rPr>
          <w:b/>
        </w:rPr>
        <w:t xml:space="preserve"> </w:t>
      </w:r>
      <w:r w:rsidRPr="00223C27">
        <w:rPr>
          <w:color w:val="000000"/>
        </w:rPr>
        <w:t>30.11.1994 г. № 51 – ФЗ в ред. ФЗ о</w:t>
      </w:r>
      <w:r>
        <w:rPr>
          <w:color w:val="000000"/>
        </w:rPr>
        <w:t xml:space="preserve">т 06.04.2011 г. № 65–ФЗ </w:t>
      </w:r>
      <w:r w:rsidRPr="00223C27">
        <w:rPr>
          <w:color w:val="000000"/>
        </w:rPr>
        <w:t>// СЗ РФ.- 1994.-№ 32.</w:t>
      </w:r>
      <w:r>
        <w:rPr>
          <w:color w:val="000000"/>
        </w:rPr>
        <w:t>-  п.3. Ст. 213.</w:t>
      </w:r>
    </w:p>
    <w:p w:rsidR="00245D7D" w:rsidRDefault="00245D7D" w:rsidP="00765EDE">
      <w:pPr>
        <w:pStyle w:val="ae"/>
      </w:pPr>
    </w:p>
  </w:footnote>
  <w:footnote w:id="16">
    <w:p w:rsidR="00245D7D" w:rsidRPr="00CE5B5C" w:rsidRDefault="00245D7D" w:rsidP="00765EDE">
      <w:pPr>
        <w:pStyle w:val="ae"/>
      </w:pPr>
      <w:r>
        <w:rPr>
          <w:rStyle w:val="af0"/>
        </w:rPr>
        <w:footnoteRef/>
      </w:r>
      <w:r>
        <w:t xml:space="preserve"> </w:t>
      </w:r>
      <w:r w:rsidRPr="00CE5B5C">
        <w:t xml:space="preserve">Федеральный закон от 19 мая 1995 г. № 82-ФЗ «Об общественных объединениях» </w:t>
      </w:r>
      <w:r w:rsidRPr="00CE5B5C">
        <w:rPr>
          <w:color w:val="000000"/>
        </w:rPr>
        <w:t xml:space="preserve">в ред. Закона РФ  </w:t>
      </w:r>
      <w:r w:rsidRPr="00CE5B5C">
        <w:t>от 01 июля 2011 г. № 169-ФЗ</w:t>
      </w:r>
      <w:r w:rsidRPr="00CE5B5C">
        <w:rPr>
          <w:color w:val="000000"/>
        </w:rPr>
        <w:t xml:space="preserve"> </w:t>
      </w:r>
      <w:r w:rsidRPr="00CE5B5C">
        <w:t>//СЗ РФ  22.05.1995. № 21. Ст. 1930.</w:t>
      </w:r>
      <w:r>
        <w:t>- Ст. 14, 47.</w:t>
      </w:r>
    </w:p>
  </w:footnote>
  <w:footnote w:id="17">
    <w:p w:rsidR="00245D7D" w:rsidRDefault="00245D7D" w:rsidP="00765EDE">
      <w:pPr>
        <w:pStyle w:val="ae"/>
      </w:pPr>
      <w:r>
        <w:rPr>
          <w:rStyle w:val="af0"/>
        </w:rPr>
        <w:footnoteRef/>
      </w:r>
      <w:r>
        <w:t xml:space="preserve"> Там же, Ст. 7.</w:t>
      </w:r>
    </w:p>
  </w:footnote>
  <w:footnote w:id="18">
    <w:p w:rsidR="00245D7D" w:rsidRPr="0063668F" w:rsidRDefault="00245D7D" w:rsidP="00765EDE">
      <w:pPr>
        <w:pStyle w:val="ae"/>
      </w:pPr>
      <w:r>
        <w:rPr>
          <w:rStyle w:val="af0"/>
        </w:rPr>
        <w:footnoteRef/>
      </w:r>
      <w:r>
        <w:t xml:space="preserve"> </w:t>
      </w:r>
      <w:r w:rsidRPr="0063668F">
        <w:t xml:space="preserve">Федеральный закон от 11 июля 2001 г. № 95-ФЗ «О политических партиях» </w:t>
      </w:r>
      <w:r w:rsidRPr="0063668F">
        <w:rPr>
          <w:color w:val="000000"/>
        </w:rPr>
        <w:t xml:space="preserve">в ред. Закона РФ  </w:t>
      </w:r>
      <w:r w:rsidRPr="0063668F">
        <w:t>от  21 марта  2002 г. № 31-ФЗ</w:t>
      </w:r>
      <w:r w:rsidRPr="0063668F">
        <w:rPr>
          <w:color w:val="000000"/>
        </w:rPr>
        <w:t xml:space="preserve"> </w:t>
      </w:r>
      <w:r w:rsidRPr="0063668F">
        <w:t>// СЗ РФ  16.07.2001.  № 29. Ст. 2950.</w:t>
      </w:r>
    </w:p>
  </w:footnote>
  <w:footnote w:id="19">
    <w:p w:rsidR="00245D7D" w:rsidRPr="009142A6" w:rsidRDefault="00245D7D" w:rsidP="00765EDE">
      <w:pPr>
        <w:pStyle w:val="ae"/>
      </w:pPr>
      <w:r>
        <w:rPr>
          <w:rStyle w:val="af0"/>
        </w:rPr>
        <w:footnoteRef/>
      </w:r>
      <w:r>
        <w:t xml:space="preserve"> </w:t>
      </w:r>
      <w:r w:rsidRPr="009142A6">
        <w:t xml:space="preserve">Федеральный закон от 26 сентября 1997 г. № 125-ФЗ «О свободе совести и религиозных объединениях» </w:t>
      </w:r>
      <w:r w:rsidRPr="009142A6">
        <w:rPr>
          <w:color w:val="000000"/>
        </w:rPr>
        <w:t xml:space="preserve">в ред. Закона РФ  </w:t>
      </w:r>
      <w:r w:rsidRPr="009142A6">
        <w:t>от 01 июля  2011 г. № 169-ФЗ</w:t>
      </w:r>
      <w:r w:rsidRPr="009142A6">
        <w:rPr>
          <w:color w:val="000000"/>
        </w:rPr>
        <w:t xml:space="preserve"> </w:t>
      </w:r>
      <w:r w:rsidRPr="009142A6">
        <w:t>//СЗ РФ 29.09.1997. № 39. Ст. 4465.</w:t>
      </w:r>
      <w:r>
        <w:t>- Ст. 8.</w:t>
      </w:r>
    </w:p>
  </w:footnote>
  <w:footnote w:id="20">
    <w:p w:rsidR="00245D7D" w:rsidRPr="005C40B4" w:rsidRDefault="00245D7D" w:rsidP="00765EDE">
      <w:pPr>
        <w:pStyle w:val="ae"/>
      </w:pPr>
      <w:r>
        <w:rPr>
          <w:rStyle w:val="af0"/>
        </w:rPr>
        <w:footnoteRef/>
      </w:r>
      <w:r>
        <w:t xml:space="preserve"> </w:t>
      </w:r>
      <w:r w:rsidRPr="005C40B4">
        <w:t xml:space="preserve">Федеральный закон от 12 января 1996 г. № 10-ФЗ «О профессиональных союзах, их правах и гарантиях деятельности» </w:t>
      </w:r>
      <w:r w:rsidRPr="005C40B4">
        <w:rPr>
          <w:color w:val="000000"/>
        </w:rPr>
        <w:t xml:space="preserve">в ред. Закона РФ  </w:t>
      </w:r>
      <w:r w:rsidRPr="005C40B4">
        <w:t>от 28 декабря  2010 г. № 404-ФЗ</w:t>
      </w:r>
      <w:r w:rsidRPr="005C40B4">
        <w:rPr>
          <w:color w:val="000000"/>
        </w:rPr>
        <w:t xml:space="preserve"> </w:t>
      </w:r>
      <w:r w:rsidRPr="005C40B4">
        <w:t xml:space="preserve"> //СЗ РФ 15.01.1996. № 3. Ст. 148.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2BD"/>
    <w:multiLevelType w:val="hybridMultilevel"/>
    <w:tmpl w:val="D00A8734"/>
    <w:lvl w:ilvl="0" w:tplc="88DAB8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855406"/>
    <w:multiLevelType w:val="hybridMultilevel"/>
    <w:tmpl w:val="74402E20"/>
    <w:lvl w:ilvl="0" w:tplc="01D80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892BAA"/>
    <w:multiLevelType w:val="hybridMultilevel"/>
    <w:tmpl w:val="C2604F0E"/>
    <w:lvl w:ilvl="0" w:tplc="F0440E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244744"/>
    <w:multiLevelType w:val="hybridMultilevel"/>
    <w:tmpl w:val="41C0B262"/>
    <w:lvl w:ilvl="0" w:tplc="88DAB8C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FF7579"/>
    <w:multiLevelType w:val="hybridMultilevel"/>
    <w:tmpl w:val="D55A63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1F74455"/>
    <w:multiLevelType w:val="hybridMultilevel"/>
    <w:tmpl w:val="21B0A49A"/>
    <w:lvl w:ilvl="0" w:tplc="3B28B6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AF0BAE"/>
    <w:multiLevelType w:val="hybridMultilevel"/>
    <w:tmpl w:val="9A3A4B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8">
    <w:nsid w:val="37305AEC"/>
    <w:multiLevelType w:val="hybridMultilevel"/>
    <w:tmpl w:val="910C14F8"/>
    <w:lvl w:ilvl="0" w:tplc="E07ED410">
      <w:start w:val="1"/>
      <w:numFmt w:val="decimal"/>
      <w:lvlText w:val="%1)"/>
      <w:lvlJc w:val="left"/>
      <w:pPr>
        <w:tabs>
          <w:tab w:val="num" w:pos="340"/>
        </w:tabs>
        <w:ind w:left="340"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D384253"/>
    <w:multiLevelType w:val="multilevel"/>
    <w:tmpl w:val="48CAC8C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1367C59"/>
    <w:multiLevelType w:val="hybridMultilevel"/>
    <w:tmpl w:val="59D80BCE"/>
    <w:lvl w:ilvl="0" w:tplc="7A78C8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327626D"/>
    <w:multiLevelType w:val="multilevel"/>
    <w:tmpl w:val="93C697A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3684058"/>
    <w:multiLevelType w:val="hybridMultilevel"/>
    <w:tmpl w:val="1618ED8A"/>
    <w:lvl w:ilvl="0" w:tplc="29E818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59A59FD"/>
    <w:multiLevelType w:val="hybridMultilevel"/>
    <w:tmpl w:val="2F1E0BE8"/>
    <w:lvl w:ilvl="0" w:tplc="15D26BEA">
      <w:start w:val="1"/>
      <w:numFmt w:val="decimal"/>
      <w:lvlText w:val="%1"/>
      <w:lvlJc w:val="left"/>
      <w:pPr>
        <w:ind w:left="360" w:hanging="360"/>
      </w:pPr>
      <w:rPr>
        <w:rFonts w:ascii="Times New Roman" w:eastAsia="Calibri" w:hAnsi="Times New Roman" w:cs="Times New Roman"/>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4">
    <w:nsid w:val="4DA91301"/>
    <w:multiLevelType w:val="hybridMultilevel"/>
    <w:tmpl w:val="575E1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624880"/>
    <w:multiLevelType w:val="hybridMultilevel"/>
    <w:tmpl w:val="19867D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6">
    <w:nsid w:val="5A361BA5"/>
    <w:multiLevelType w:val="hybridMultilevel"/>
    <w:tmpl w:val="627CB09A"/>
    <w:lvl w:ilvl="0" w:tplc="7C5080A6">
      <w:start w:val="7"/>
      <w:numFmt w:val="bullet"/>
      <w:lvlText w:val=""/>
      <w:lvlJc w:val="left"/>
      <w:pPr>
        <w:tabs>
          <w:tab w:val="num" w:pos="700"/>
        </w:tabs>
        <w:ind w:left="680"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5CFC67C1"/>
    <w:multiLevelType w:val="hybridMultilevel"/>
    <w:tmpl w:val="9248755A"/>
    <w:lvl w:ilvl="0" w:tplc="4EDE1270">
      <w:start w:val="1"/>
      <w:numFmt w:val="decimal"/>
      <w:lvlText w:val="%1"/>
      <w:lvlJc w:val="left"/>
      <w:pPr>
        <w:tabs>
          <w:tab w:val="num" w:pos="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775F8F"/>
    <w:multiLevelType w:val="hybridMultilevel"/>
    <w:tmpl w:val="9AB6BC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9">
    <w:nsid w:val="603634B9"/>
    <w:multiLevelType w:val="hybridMultilevel"/>
    <w:tmpl w:val="C2FCE9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1FA0629"/>
    <w:multiLevelType w:val="hybridMultilevel"/>
    <w:tmpl w:val="E9F2725A"/>
    <w:lvl w:ilvl="0" w:tplc="67127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3FB68CB"/>
    <w:multiLevelType w:val="multilevel"/>
    <w:tmpl w:val="E3FA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751E8C"/>
    <w:multiLevelType w:val="hybridMultilevel"/>
    <w:tmpl w:val="9BDA7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5DB196E"/>
    <w:multiLevelType w:val="hybridMultilevel"/>
    <w:tmpl w:val="5B428392"/>
    <w:lvl w:ilvl="0" w:tplc="B52600F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A7A760A"/>
    <w:multiLevelType w:val="multilevel"/>
    <w:tmpl w:val="82F8F388"/>
    <w:lvl w:ilvl="0">
      <w:start w:val="1"/>
      <w:numFmt w:val="decimal"/>
      <w:lvlText w:val="%1"/>
      <w:lvlJc w:val="left"/>
      <w:pPr>
        <w:ind w:left="450" w:hanging="450"/>
      </w:pPr>
      <w:rPr>
        <w:rFonts w:hint="default"/>
      </w:rPr>
    </w:lvl>
    <w:lvl w:ilvl="1">
      <w:start w:val="1"/>
      <w:numFmt w:val="decimal"/>
      <w:lvlText w:val="%1.%2"/>
      <w:lvlJc w:val="left"/>
      <w:pPr>
        <w:ind w:left="2577" w:hanging="450"/>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C981EFF"/>
    <w:multiLevelType w:val="hybridMultilevel"/>
    <w:tmpl w:val="131EAB6A"/>
    <w:lvl w:ilvl="0" w:tplc="B798E7A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E6B32E4"/>
    <w:multiLevelType w:val="hybridMultilevel"/>
    <w:tmpl w:val="14D2222C"/>
    <w:lvl w:ilvl="0" w:tplc="62D62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F0C3AA4"/>
    <w:multiLevelType w:val="hybridMultilevel"/>
    <w:tmpl w:val="AA3688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7"/>
  </w:num>
  <w:num w:numId="3">
    <w:abstractNumId w:val="18"/>
  </w:num>
  <w:num w:numId="4">
    <w:abstractNumId w:val="15"/>
  </w:num>
  <w:num w:numId="5">
    <w:abstractNumId w:val="25"/>
  </w:num>
  <w:num w:numId="6">
    <w:abstractNumId w:val="8"/>
  </w:num>
  <w:num w:numId="7">
    <w:abstractNumId w:val="22"/>
  </w:num>
  <w:num w:numId="8">
    <w:abstractNumId w:val="5"/>
  </w:num>
  <w:num w:numId="9">
    <w:abstractNumId w:val="4"/>
  </w:num>
  <w:num w:numId="10">
    <w:abstractNumId w:val="24"/>
  </w:num>
  <w:num w:numId="11">
    <w:abstractNumId w:val="13"/>
  </w:num>
  <w:num w:numId="12">
    <w:abstractNumId w:val="11"/>
  </w:num>
  <w:num w:numId="13">
    <w:abstractNumId w:val="17"/>
  </w:num>
  <w:num w:numId="14">
    <w:abstractNumId w:val="16"/>
  </w:num>
  <w:num w:numId="15">
    <w:abstractNumId w:val="21"/>
  </w:num>
  <w:num w:numId="16">
    <w:abstractNumId w:val="23"/>
  </w:num>
  <w:num w:numId="17">
    <w:abstractNumId w:val="9"/>
  </w:num>
  <w:num w:numId="18">
    <w:abstractNumId w:val="1"/>
  </w:num>
  <w:num w:numId="19">
    <w:abstractNumId w:val="14"/>
  </w:num>
  <w:num w:numId="20">
    <w:abstractNumId w:val="27"/>
  </w:num>
  <w:num w:numId="21">
    <w:abstractNumId w:val="6"/>
  </w:num>
  <w:num w:numId="22">
    <w:abstractNumId w:val="20"/>
  </w:num>
  <w:num w:numId="23">
    <w:abstractNumId w:val="10"/>
  </w:num>
  <w:num w:numId="24">
    <w:abstractNumId w:val="12"/>
  </w:num>
  <w:num w:numId="25">
    <w:abstractNumId w:val="2"/>
  </w:num>
  <w:num w:numId="26">
    <w:abstractNumId w:val="26"/>
  </w:num>
  <w:num w:numId="27">
    <w:abstractNumId w:val="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EDE"/>
    <w:rsid w:val="00000CA8"/>
    <w:rsid w:val="001C5E15"/>
    <w:rsid w:val="00245D7D"/>
    <w:rsid w:val="003000B2"/>
    <w:rsid w:val="00323B0D"/>
    <w:rsid w:val="00341B75"/>
    <w:rsid w:val="0038260C"/>
    <w:rsid w:val="00426F1E"/>
    <w:rsid w:val="004A465F"/>
    <w:rsid w:val="005F6451"/>
    <w:rsid w:val="00622923"/>
    <w:rsid w:val="00760E8A"/>
    <w:rsid w:val="00765EDE"/>
    <w:rsid w:val="007B7445"/>
    <w:rsid w:val="007F1DF8"/>
    <w:rsid w:val="00816D46"/>
    <w:rsid w:val="00817118"/>
    <w:rsid w:val="008211CC"/>
    <w:rsid w:val="00943845"/>
    <w:rsid w:val="009D0703"/>
    <w:rsid w:val="00A523E3"/>
    <w:rsid w:val="00AD3880"/>
    <w:rsid w:val="00B521E9"/>
    <w:rsid w:val="00B54B33"/>
    <w:rsid w:val="00B6195C"/>
    <w:rsid w:val="00B8542E"/>
    <w:rsid w:val="00BA28D7"/>
    <w:rsid w:val="00C13954"/>
    <w:rsid w:val="00C201F0"/>
    <w:rsid w:val="00C53ABA"/>
    <w:rsid w:val="00C77351"/>
    <w:rsid w:val="00CA31AE"/>
    <w:rsid w:val="00D27788"/>
    <w:rsid w:val="00E124DD"/>
    <w:rsid w:val="00F31673"/>
    <w:rsid w:val="00F53647"/>
    <w:rsid w:val="00F66A3E"/>
    <w:rsid w:val="00FA3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EDE"/>
    <w:pPr>
      <w:spacing w:line="240" w:lineRule="auto"/>
    </w:pPr>
    <w:rPr>
      <w:rFonts w:eastAsia="Times New Roman"/>
      <w:color w:val="auto"/>
      <w:sz w:val="24"/>
      <w:szCs w:val="24"/>
      <w:lang w:eastAsia="ru-RU"/>
    </w:rPr>
  </w:style>
  <w:style w:type="paragraph" w:styleId="1">
    <w:name w:val="heading 1"/>
    <w:basedOn w:val="a"/>
    <w:next w:val="a"/>
    <w:link w:val="10"/>
    <w:uiPriority w:val="9"/>
    <w:qFormat/>
    <w:rsid w:val="00765EDE"/>
    <w:pPr>
      <w:keepNext/>
      <w:pageBreakBefore/>
      <w:spacing w:before="240" w:after="60" w:line="360" w:lineRule="auto"/>
      <w:outlineLvl w:val="0"/>
    </w:pPr>
    <w:rPr>
      <w:rFonts w:cs="Arial"/>
      <w:b/>
      <w:bCs/>
      <w:kern w:val="32"/>
      <w:sz w:val="36"/>
      <w:szCs w:val="32"/>
    </w:rPr>
  </w:style>
  <w:style w:type="paragraph" w:styleId="2">
    <w:name w:val="heading 2"/>
    <w:basedOn w:val="a"/>
    <w:next w:val="a"/>
    <w:link w:val="20"/>
    <w:uiPriority w:val="99"/>
    <w:qFormat/>
    <w:rsid w:val="00765EDE"/>
    <w:pPr>
      <w:keepNext/>
      <w:spacing w:before="240" w:after="60"/>
      <w:outlineLvl w:val="1"/>
    </w:pPr>
    <w:rPr>
      <w:rFonts w:cs="Arial"/>
      <w:b/>
      <w:bCs/>
      <w:i/>
      <w:iCs/>
      <w:sz w:val="32"/>
      <w:szCs w:val="28"/>
    </w:rPr>
  </w:style>
  <w:style w:type="paragraph" w:styleId="3">
    <w:name w:val="heading 3"/>
    <w:basedOn w:val="a"/>
    <w:next w:val="a"/>
    <w:link w:val="30"/>
    <w:qFormat/>
    <w:rsid w:val="00765E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765EDE"/>
    <w:pPr>
      <w:widowControl w:val="0"/>
      <w:autoSpaceDE w:val="0"/>
      <w:autoSpaceDN w:val="0"/>
      <w:adjustRightInd w:val="0"/>
      <w:spacing w:line="260" w:lineRule="auto"/>
    </w:pPr>
    <w:rPr>
      <w:rFonts w:ascii="Arial" w:hAnsi="Arial" w:cs="Arial"/>
      <w:szCs w:val="22"/>
    </w:rPr>
  </w:style>
  <w:style w:type="character" w:customStyle="1" w:styleId="22">
    <w:name w:val="Основной текст 2 Знак"/>
    <w:basedOn w:val="a0"/>
    <w:link w:val="21"/>
    <w:rsid w:val="00765EDE"/>
    <w:rPr>
      <w:rFonts w:ascii="Arial" w:eastAsia="Times New Roman" w:hAnsi="Arial" w:cs="Arial"/>
      <w:color w:val="auto"/>
      <w:sz w:val="24"/>
      <w:szCs w:val="22"/>
      <w:lang w:eastAsia="ru-RU"/>
    </w:rPr>
  </w:style>
  <w:style w:type="paragraph" w:styleId="a3">
    <w:name w:val="Body Text"/>
    <w:basedOn w:val="a"/>
    <w:link w:val="a4"/>
    <w:rsid w:val="00765EDE"/>
    <w:pPr>
      <w:tabs>
        <w:tab w:val="left" w:pos="7513"/>
      </w:tabs>
      <w:autoSpaceDE w:val="0"/>
      <w:autoSpaceDN w:val="0"/>
    </w:pPr>
  </w:style>
  <w:style w:type="character" w:customStyle="1" w:styleId="a4">
    <w:name w:val="Основной текст Знак"/>
    <w:basedOn w:val="a0"/>
    <w:link w:val="a3"/>
    <w:rsid w:val="00765EDE"/>
    <w:rPr>
      <w:rFonts w:eastAsia="Times New Roman"/>
      <w:color w:val="auto"/>
      <w:sz w:val="24"/>
      <w:szCs w:val="24"/>
      <w:lang w:eastAsia="ru-RU"/>
    </w:rPr>
  </w:style>
  <w:style w:type="paragraph" w:styleId="a5">
    <w:name w:val="Body Text Indent"/>
    <w:basedOn w:val="a"/>
    <w:link w:val="a6"/>
    <w:rsid w:val="00765EDE"/>
    <w:pPr>
      <w:autoSpaceDE w:val="0"/>
      <w:autoSpaceDN w:val="0"/>
    </w:pPr>
  </w:style>
  <w:style w:type="character" w:customStyle="1" w:styleId="a6">
    <w:name w:val="Основной текст с отступом Знак"/>
    <w:basedOn w:val="a0"/>
    <w:link w:val="a5"/>
    <w:rsid w:val="00765EDE"/>
    <w:rPr>
      <w:rFonts w:eastAsia="Times New Roman"/>
      <w:color w:val="auto"/>
      <w:sz w:val="24"/>
      <w:szCs w:val="24"/>
      <w:lang w:eastAsia="ru-RU"/>
    </w:rPr>
  </w:style>
  <w:style w:type="paragraph" w:styleId="31">
    <w:name w:val="Body Text 3"/>
    <w:basedOn w:val="a"/>
    <w:link w:val="32"/>
    <w:rsid w:val="00765EDE"/>
    <w:pPr>
      <w:widowControl w:val="0"/>
      <w:autoSpaceDE w:val="0"/>
      <w:autoSpaceDN w:val="0"/>
      <w:adjustRightInd w:val="0"/>
      <w:jc w:val="center"/>
    </w:pPr>
    <w:rPr>
      <w:b/>
      <w:bCs/>
    </w:rPr>
  </w:style>
  <w:style w:type="character" w:customStyle="1" w:styleId="32">
    <w:name w:val="Основной текст 3 Знак"/>
    <w:basedOn w:val="a0"/>
    <w:link w:val="31"/>
    <w:rsid w:val="00765EDE"/>
    <w:rPr>
      <w:rFonts w:eastAsia="Times New Roman"/>
      <w:b/>
      <w:bCs/>
      <w:color w:val="auto"/>
      <w:sz w:val="24"/>
      <w:szCs w:val="24"/>
      <w:lang w:eastAsia="ru-RU"/>
    </w:rPr>
  </w:style>
  <w:style w:type="paragraph" w:styleId="a7">
    <w:name w:val="footer"/>
    <w:basedOn w:val="a"/>
    <w:link w:val="a8"/>
    <w:uiPriority w:val="99"/>
    <w:rsid w:val="00765EDE"/>
    <w:pPr>
      <w:tabs>
        <w:tab w:val="center" w:pos="4677"/>
        <w:tab w:val="right" w:pos="9355"/>
      </w:tabs>
    </w:pPr>
  </w:style>
  <w:style w:type="character" w:customStyle="1" w:styleId="a8">
    <w:name w:val="Нижний колонтитул Знак"/>
    <w:basedOn w:val="a0"/>
    <w:link w:val="a7"/>
    <w:uiPriority w:val="99"/>
    <w:rsid w:val="00765EDE"/>
    <w:rPr>
      <w:rFonts w:eastAsia="Times New Roman"/>
      <w:color w:val="auto"/>
      <w:sz w:val="24"/>
      <w:szCs w:val="24"/>
      <w:lang w:eastAsia="ru-RU"/>
    </w:rPr>
  </w:style>
  <w:style w:type="character" w:styleId="a9">
    <w:name w:val="page number"/>
    <w:basedOn w:val="a0"/>
    <w:rsid w:val="00765EDE"/>
  </w:style>
  <w:style w:type="paragraph" w:customStyle="1" w:styleId="ConsPlusNormal">
    <w:name w:val="ConsPlusNormal"/>
    <w:rsid w:val="00765EDE"/>
    <w:pPr>
      <w:widowControl w:val="0"/>
      <w:autoSpaceDE w:val="0"/>
      <w:autoSpaceDN w:val="0"/>
      <w:adjustRightInd w:val="0"/>
      <w:spacing w:line="240" w:lineRule="auto"/>
      <w:ind w:firstLine="720"/>
    </w:pPr>
    <w:rPr>
      <w:rFonts w:ascii="Arial" w:eastAsia="Times New Roman" w:hAnsi="Arial" w:cs="Arial"/>
      <w:color w:val="auto"/>
      <w:sz w:val="20"/>
      <w:szCs w:val="20"/>
      <w:lang w:eastAsia="ru-RU"/>
    </w:rPr>
  </w:style>
  <w:style w:type="paragraph" w:styleId="aa">
    <w:name w:val="No Spacing"/>
    <w:uiPriority w:val="1"/>
    <w:qFormat/>
    <w:rsid w:val="00765EDE"/>
    <w:pPr>
      <w:spacing w:line="240" w:lineRule="auto"/>
    </w:pPr>
    <w:rPr>
      <w:rFonts w:ascii="Calibri" w:eastAsia="Calibri" w:hAnsi="Calibri"/>
      <w:color w:val="auto"/>
      <w:sz w:val="22"/>
      <w:szCs w:val="22"/>
    </w:rPr>
  </w:style>
  <w:style w:type="character" w:customStyle="1" w:styleId="10">
    <w:name w:val="Заголовок 1 Знак"/>
    <w:basedOn w:val="a0"/>
    <w:link w:val="1"/>
    <w:uiPriority w:val="9"/>
    <w:rsid w:val="00765EDE"/>
    <w:rPr>
      <w:rFonts w:eastAsia="Times New Roman" w:cs="Arial"/>
      <w:b/>
      <w:bCs/>
      <w:color w:val="auto"/>
      <w:kern w:val="32"/>
      <w:sz w:val="36"/>
      <w:szCs w:val="32"/>
      <w:lang w:eastAsia="ru-RU"/>
    </w:rPr>
  </w:style>
  <w:style w:type="character" w:customStyle="1" w:styleId="20">
    <w:name w:val="Заголовок 2 Знак"/>
    <w:basedOn w:val="a0"/>
    <w:link w:val="2"/>
    <w:uiPriority w:val="99"/>
    <w:rsid w:val="00765EDE"/>
    <w:rPr>
      <w:rFonts w:eastAsia="Times New Roman" w:cs="Arial"/>
      <w:b/>
      <w:bCs/>
      <w:i/>
      <w:iCs/>
      <w:color w:val="auto"/>
      <w:sz w:val="32"/>
      <w:lang w:eastAsia="ru-RU"/>
    </w:rPr>
  </w:style>
  <w:style w:type="character" w:customStyle="1" w:styleId="30">
    <w:name w:val="Заголовок 3 Знак"/>
    <w:basedOn w:val="a0"/>
    <w:link w:val="3"/>
    <w:rsid w:val="00765EDE"/>
    <w:rPr>
      <w:rFonts w:ascii="Arial" w:eastAsia="Times New Roman" w:hAnsi="Arial" w:cs="Arial"/>
      <w:b/>
      <w:bCs/>
      <w:color w:val="auto"/>
      <w:sz w:val="26"/>
      <w:szCs w:val="26"/>
      <w:lang w:eastAsia="ru-RU"/>
    </w:rPr>
  </w:style>
  <w:style w:type="table" w:styleId="ab">
    <w:name w:val="Table Grid"/>
    <w:basedOn w:val="a1"/>
    <w:rsid w:val="00765EDE"/>
    <w:pPr>
      <w:spacing w:line="240" w:lineRule="auto"/>
    </w:pPr>
    <w:rPr>
      <w:rFonts w:eastAsia="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rsid w:val="00765EDE"/>
    <w:pPr>
      <w:spacing w:before="100" w:beforeAutospacing="1" w:after="100" w:afterAutospacing="1"/>
    </w:pPr>
  </w:style>
  <w:style w:type="paragraph" w:styleId="11">
    <w:name w:val="toc 1"/>
    <w:basedOn w:val="a"/>
    <w:next w:val="a"/>
    <w:autoRedefine/>
    <w:semiHidden/>
    <w:rsid w:val="00765EDE"/>
    <w:pPr>
      <w:tabs>
        <w:tab w:val="right" w:leader="dot" w:pos="10195"/>
      </w:tabs>
      <w:spacing w:line="360" w:lineRule="auto"/>
    </w:pPr>
    <w:rPr>
      <w:sz w:val="28"/>
    </w:rPr>
  </w:style>
  <w:style w:type="paragraph" w:styleId="23">
    <w:name w:val="toc 2"/>
    <w:basedOn w:val="a"/>
    <w:next w:val="a"/>
    <w:autoRedefine/>
    <w:semiHidden/>
    <w:rsid w:val="00765EDE"/>
    <w:pPr>
      <w:spacing w:line="360" w:lineRule="auto"/>
      <w:ind w:left="238"/>
    </w:pPr>
    <w:rPr>
      <w:sz w:val="28"/>
    </w:rPr>
  </w:style>
  <w:style w:type="paragraph" w:styleId="33">
    <w:name w:val="toc 3"/>
    <w:basedOn w:val="a"/>
    <w:next w:val="a"/>
    <w:autoRedefine/>
    <w:semiHidden/>
    <w:rsid w:val="00765EDE"/>
    <w:pPr>
      <w:ind w:left="480"/>
    </w:pPr>
  </w:style>
  <w:style w:type="character" w:styleId="ad">
    <w:name w:val="Hyperlink"/>
    <w:basedOn w:val="a0"/>
    <w:rsid w:val="00765EDE"/>
    <w:rPr>
      <w:color w:val="0000FF"/>
      <w:u w:val="single"/>
    </w:rPr>
  </w:style>
  <w:style w:type="paragraph" w:styleId="ae">
    <w:name w:val="footnote text"/>
    <w:basedOn w:val="a"/>
    <w:link w:val="af"/>
    <w:uiPriority w:val="99"/>
    <w:rsid w:val="00765EDE"/>
    <w:rPr>
      <w:sz w:val="20"/>
      <w:szCs w:val="20"/>
    </w:rPr>
  </w:style>
  <w:style w:type="character" w:customStyle="1" w:styleId="af">
    <w:name w:val="Текст сноски Знак"/>
    <w:basedOn w:val="a0"/>
    <w:link w:val="ae"/>
    <w:uiPriority w:val="99"/>
    <w:rsid w:val="00765EDE"/>
    <w:rPr>
      <w:rFonts w:eastAsia="Times New Roman"/>
      <w:color w:val="auto"/>
      <w:sz w:val="20"/>
      <w:szCs w:val="20"/>
      <w:lang w:eastAsia="ru-RU"/>
    </w:rPr>
  </w:style>
  <w:style w:type="character" w:styleId="af0">
    <w:name w:val="footnote reference"/>
    <w:basedOn w:val="a0"/>
    <w:semiHidden/>
    <w:rsid w:val="00765EDE"/>
    <w:rPr>
      <w:vertAlign w:val="superscript"/>
    </w:rPr>
  </w:style>
  <w:style w:type="paragraph" w:styleId="af1">
    <w:name w:val="header"/>
    <w:basedOn w:val="a"/>
    <w:link w:val="af2"/>
    <w:rsid w:val="00765EDE"/>
    <w:pPr>
      <w:tabs>
        <w:tab w:val="center" w:pos="4677"/>
        <w:tab w:val="right" w:pos="9355"/>
      </w:tabs>
    </w:pPr>
  </w:style>
  <w:style w:type="character" w:customStyle="1" w:styleId="af2">
    <w:name w:val="Верхний колонтитул Знак"/>
    <w:basedOn w:val="a0"/>
    <w:link w:val="af1"/>
    <w:rsid w:val="00765EDE"/>
    <w:rPr>
      <w:rFonts w:eastAsia="Times New Roman"/>
      <w:color w:val="auto"/>
      <w:sz w:val="24"/>
      <w:szCs w:val="24"/>
      <w:lang w:eastAsia="ru-RU"/>
    </w:rPr>
  </w:style>
  <w:style w:type="paragraph" w:styleId="af3">
    <w:name w:val="Document Map"/>
    <w:basedOn w:val="a"/>
    <w:link w:val="af4"/>
    <w:semiHidden/>
    <w:rsid w:val="00765EDE"/>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765EDE"/>
    <w:rPr>
      <w:rFonts w:ascii="Tahoma" w:eastAsia="Times New Roman" w:hAnsi="Tahoma" w:cs="Tahoma"/>
      <w:color w:val="auto"/>
      <w:sz w:val="20"/>
      <w:szCs w:val="20"/>
      <w:shd w:val="clear" w:color="auto" w:fill="000080"/>
      <w:lang w:eastAsia="ru-RU"/>
    </w:rPr>
  </w:style>
  <w:style w:type="paragraph" w:styleId="12">
    <w:name w:val="index 1"/>
    <w:basedOn w:val="a"/>
    <w:next w:val="a"/>
    <w:autoRedefine/>
    <w:semiHidden/>
    <w:rsid w:val="00765EDE"/>
    <w:pPr>
      <w:spacing w:line="360" w:lineRule="auto"/>
      <w:ind w:left="709" w:hanging="709"/>
    </w:pPr>
    <w:rPr>
      <w:sz w:val="28"/>
    </w:rPr>
  </w:style>
  <w:style w:type="paragraph" w:styleId="24">
    <w:name w:val="List 2"/>
    <w:basedOn w:val="a"/>
    <w:rsid w:val="00765EDE"/>
    <w:pPr>
      <w:widowControl w:val="0"/>
      <w:tabs>
        <w:tab w:val="right" w:pos="567"/>
      </w:tabs>
      <w:autoSpaceDE w:val="0"/>
      <w:autoSpaceDN w:val="0"/>
      <w:adjustRightInd w:val="0"/>
      <w:spacing w:before="96" w:after="96"/>
      <w:ind w:left="560" w:hanging="280"/>
    </w:pPr>
    <w:rPr>
      <w:rFonts w:ascii="PragmaticaCTT" w:hAnsi="PragmaticaCTT" w:cs="PragmaticaCTT"/>
    </w:rPr>
  </w:style>
  <w:style w:type="paragraph" w:styleId="25">
    <w:name w:val="Body Text Indent 2"/>
    <w:basedOn w:val="a"/>
    <w:link w:val="26"/>
    <w:rsid w:val="00765EDE"/>
    <w:pPr>
      <w:spacing w:after="120" w:line="480" w:lineRule="auto"/>
      <w:ind w:left="283"/>
    </w:pPr>
  </w:style>
  <w:style w:type="character" w:customStyle="1" w:styleId="26">
    <w:name w:val="Основной текст с отступом 2 Знак"/>
    <w:basedOn w:val="a0"/>
    <w:link w:val="25"/>
    <w:rsid w:val="00765EDE"/>
    <w:rPr>
      <w:rFonts w:eastAsia="Times New Roman"/>
      <w:color w:val="auto"/>
      <w:sz w:val="24"/>
      <w:szCs w:val="24"/>
      <w:lang w:eastAsia="ru-RU"/>
    </w:rPr>
  </w:style>
  <w:style w:type="paragraph" w:customStyle="1" w:styleId="af5">
    <w:name w:val="Б"/>
    <w:basedOn w:val="a"/>
    <w:qFormat/>
    <w:rsid w:val="00765EDE"/>
    <w:pPr>
      <w:spacing w:line="360" w:lineRule="auto"/>
      <w:contextualSpacing/>
    </w:pPr>
    <w:rPr>
      <w:sz w:val="20"/>
      <w:szCs w:val="20"/>
    </w:rPr>
  </w:style>
  <w:style w:type="paragraph" w:customStyle="1" w:styleId="Style4">
    <w:name w:val="Style4"/>
    <w:basedOn w:val="a"/>
    <w:uiPriority w:val="99"/>
    <w:rsid w:val="00765EDE"/>
    <w:pPr>
      <w:widowControl w:val="0"/>
      <w:autoSpaceDE w:val="0"/>
      <w:autoSpaceDN w:val="0"/>
      <w:adjustRightInd w:val="0"/>
      <w:spacing w:line="266" w:lineRule="exact"/>
      <w:ind w:firstLine="295"/>
    </w:pPr>
    <w:rPr>
      <w:rFonts w:ascii="Arial Narrow" w:hAnsi="Arial Narrow"/>
    </w:rPr>
  </w:style>
  <w:style w:type="character" w:customStyle="1" w:styleId="FontStyle23">
    <w:name w:val="Font Style23"/>
    <w:basedOn w:val="a0"/>
    <w:uiPriority w:val="99"/>
    <w:rsid w:val="00765EDE"/>
    <w:rPr>
      <w:rFonts w:ascii="Times New Roman" w:hAnsi="Times New Roman" w:cs="Times New Roman"/>
      <w:sz w:val="22"/>
      <w:szCs w:val="22"/>
    </w:rPr>
  </w:style>
  <w:style w:type="character" w:customStyle="1" w:styleId="link">
    <w:name w:val="link"/>
    <w:basedOn w:val="a0"/>
    <w:rsid w:val="00765EDE"/>
  </w:style>
  <w:style w:type="character" w:styleId="af6">
    <w:name w:val="Emphasis"/>
    <w:basedOn w:val="a0"/>
    <w:uiPriority w:val="99"/>
    <w:qFormat/>
    <w:rsid w:val="00765EDE"/>
    <w:rPr>
      <w:b/>
      <w:bCs/>
      <w:i/>
      <w:iCs/>
      <w:color w:val="auto"/>
    </w:rPr>
  </w:style>
  <w:style w:type="character" w:styleId="af7">
    <w:name w:val="Strong"/>
    <w:basedOn w:val="a0"/>
    <w:uiPriority w:val="22"/>
    <w:qFormat/>
    <w:rsid w:val="00765EDE"/>
    <w:rPr>
      <w:b/>
      <w:bCs/>
    </w:rPr>
  </w:style>
  <w:style w:type="paragraph" w:customStyle="1" w:styleId="Style5">
    <w:name w:val="Style5"/>
    <w:basedOn w:val="a"/>
    <w:uiPriority w:val="99"/>
    <w:rsid w:val="00765EDE"/>
    <w:pPr>
      <w:widowControl w:val="0"/>
      <w:autoSpaceDE w:val="0"/>
      <w:autoSpaceDN w:val="0"/>
      <w:adjustRightInd w:val="0"/>
      <w:spacing w:line="216" w:lineRule="exact"/>
      <w:ind w:firstLine="317"/>
    </w:pPr>
  </w:style>
  <w:style w:type="character" w:customStyle="1" w:styleId="FontStyle13">
    <w:name w:val="Font Style13"/>
    <w:basedOn w:val="a0"/>
    <w:uiPriority w:val="99"/>
    <w:rsid w:val="00765EDE"/>
    <w:rPr>
      <w:rFonts w:ascii="Times New Roman" w:hAnsi="Times New Roman" w:cs="Times New Roman"/>
      <w:sz w:val="22"/>
      <w:szCs w:val="22"/>
    </w:rPr>
  </w:style>
  <w:style w:type="character" w:customStyle="1" w:styleId="maintext">
    <w:name w:val="maintext"/>
    <w:basedOn w:val="a0"/>
    <w:rsid w:val="00765EDE"/>
  </w:style>
  <w:style w:type="paragraph" w:customStyle="1" w:styleId="f">
    <w:name w:val="f"/>
    <w:basedOn w:val="a"/>
    <w:rsid w:val="00765EDE"/>
    <w:pPr>
      <w:spacing w:before="100" w:beforeAutospacing="1" w:after="100" w:afterAutospacing="1"/>
    </w:pPr>
  </w:style>
  <w:style w:type="paragraph" w:styleId="HTML">
    <w:name w:val="HTML Preformatted"/>
    <w:basedOn w:val="a"/>
    <w:link w:val="HTML0"/>
    <w:uiPriority w:val="99"/>
    <w:semiHidden/>
    <w:unhideWhenUsed/>
    <w:rsid w:val="00821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8211CC"/>
    <w:rPr>
      <w:rFonts w:ascii="Courier New" w:eastAsia="Times New Roman" w:hAnsi="Courier New" w:cs="Courier New"/>
      <w:color w:val="auto"/>
      <w:sz w:val="20"/>
      <w:szCs w:val="20"/>
      <w:lang w:eastAsia="ru-RU"/>
    </w:rPr>
  </w:style>
  <w:style w:type="character" w:customStyle="1" w:styleId="apple-converted-space">
    <w:name w:val="apple-converted-space"/>
    <w:basedOn w:val="a0"/>
    <w:rsid w:val="00000CA8"/>
  </w:style>
  <w:style w:type="paragraph" w:styleId="af8">
    <w:name w:val="List Paragraph"/>
    <w:basedOn w:val="a"/>
    <w:uiPriority w:val="34"/>
    <w:qFormat/>
    <w:rsid w:val="00000CA8"/>
    <w:pPr>
      <w:ind w:left="720"/>
      <w:contextualSpacing/>
    </w:pPr>
  </w:style>
  <w:style w:type="character" w:customStyle="1" w:styleId="af9">
    <w:name w:val="Гипертекстовая ссылка"/>
    <w:basedOn w:val="a0"/>
    <w:rsid w:val="00622923"/>
    <w:rPr>
      <w:b/>
      <w:bCs/>
      <w:color w:val="008000"/>
      <w:sz w:val="20"/>
      <w:szCs w:val="20"/>
      <w:u w:val="single"/>
    </w:rPr>
  </w:style>
  <w:style w:type="paragraph" w:customStyle="1" w:styleId="style2">
    <w:name w:val="style2"/>
    <w:basedOn w:val="a"/>
    <w:rsid w:val="00C13954"/>
    <w:pPr>
      <w:spacing w:before="100" w:beforeAutospacing="1" w:after="100" w:afterAutospacing="1"/>
      <w:ind w:firstLine="0"/>
      <w:jc w:val="left"/>
    </w:pPr>
  </w:style>
  <w:style w:type="paragraph" w:customStyle="1" w:styleId="consplusnormal0">
    <w:name w:val="consplusnormal"/>
    <w:basedOn w:val="a"/>
    <w:rsid w:val="00C13954"/>
    <w:pPr>
      <w:spacing w:before="100" w:beforeAutospacing="1" w:after="100" w:afterAutospacing="1"/>
      <w:ind w:firstLine="0"/>
      <w:jc w:val="left"/>
    </w:pPr>
  </w:style>
  <w:style w:type="character" w:customStyle="1" w:styleId="fio3">
    <w:name w:val="fio3"/>
    <w:basedOn w:val="a0"/>
    <w:rsid w:val="00C13954"/>
  </w:style>
  <w:style w:type="character" w:customStyle="1" w:styleId="fio4">
    <w:name w:val="fio4"/>
    <w:basedOn w:val="a0"/>
    <w:rsid w:val="00C13954"/>
  </w:style>
  <w:style w:type="character" w:customStyle="1" w:styleId="fio6">
    <w:name w:val="fio6"/>
    <w:basedOn w:val="a0"/>
    <w:rsid w:val="00C13954"/>
  </w:style>
  <w:style w:type="character" w:customStyle="1" w:styleId="fio2">
    <w:name w:val="fio2"/>
    <w:basedOn w:val="a0"/>
    <w:rsid w:val="00C13954"/>
  </w:style>
  <w:style w:type="character" w:customStyle="1" w:styleId="fio5">
    <w:name w:val="fio5"/>
    <w:basedOn w:val="a0"/>
    <w:rsid w:val="00C13954"/>
  </w:style>
  <w:style w:type="character" w:customStyle="1" w:styleId="fio1">
    <w:name w:val="fio1"/>
    <w:basedOn w:val="a0"/>
    <w:rsid w:val="00C13954"/>
  </w:style>
  <w:style w:type="character" w:customStyle="1" w:styleId="address2">
    <w:name w:val="address2"/>
    <w:basedOn w:val="a0"/>
    <w:rsid w:val="00C13954"/>
  </w:style>
  <w:style w:type="character" w:customStyle="1" w:styleId="nomer2">
    <w:name w:val="nomer2"/>
    <w:basedOn w:val="a0"/>
    <w:rsid w:val="00C13954"/>
  </w:style>
  <w:style w:type="character" w:customStyle="1" w:styleId="data2">
    <w:name w:val="data2"/>
    <w:basedOn w:val="a0"/>
    <w:rsid w:val="00C139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EDE"/>
    <w:pPr>
      <w:spacing w:line="240" w:lineRule="auto"/>
    </w:pPr>
    <w:rPr>
      <w:rFonts w:eastAsia="Times New Roman"/>
      <w:color w:val="auto"/>
      <w:sz w:val="24"/>
      <w:szCs w:val="24"/>
      <w:lang w:eastAsia="ru-RU"/>
    </w:rPr>
  </w:style>
  <w:style w:type="paragraph" w:styleId="1">
    <w:name w:val="heading 1"/>
    <w:basedOn w:val="a"/>
    <w:next w:val="a"/>
    <w:link w:val="10"/>
    <w:uiPriority w:val="9"/>
    <w:qFormat/>
    <w:rsid w:val="00765EDE"/>
    <w:pPr>
      <w:keepNext/>
      <w:pageBreakBefore/>
      <w:spacing w:before="240" w:after="60" w:line="360" w:lineRule="auto"/>
      <w:outlineLvl w:val="0"/>
    </w:pPr>
    <w:rPr>
      <w:rFonts w:cs="Arial"/>
      <w:b/>
      <w:bCs/>
      <w:kern w:val="32"/>
      <w:sz w:val="36"/>
      <w:szCs w:val="32"/>
    </w:rPr>
  </w:style>
  <w:style w:type="paragraph" w:styleId="2">
    <w:name w:val="heading 2"/>
    <w:basedOn w:val="a"/>
    <w:next w:val="a"/>
    <w:link w:val="20"/>
    <w:uiPriority w:val="99"/>
    <w:qFormat/>
    <w:rsid w:val="00765EDE"/>
    <w:pPr>
      <w:keepNext/>
      <w:spacing w:before="240" w:after="60"/>
      <w:outlineLvl w:val="1"/>
    </w:pPr>
    <w:rPr>
      <w:rFonts w:cs="Arial"/>
      <w:b/>
      <w:bCs/>
      <w:i/>
      <w:iCs/>
      <w:sz w:val="32"/>
      <w:szCs w:val="28"/>
    </w:rPr>
  </w:style>
  <w:style w:type="paragraph" w:styleId="3">
    <w:name w:val="heading 3"/>
    <w:basedOn w:val="a"/>
    <w:next w:val="a"/>
    <w:link w:val="30"/>
    <w:qFormat/>
    <w:rsid w:val="00765E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765EDE"/>
    <w:pPr>
      <w:widowControl w:val="0"/>
      <w:autoSpaceDE w:val="0"/>
      <w:autoSpaceDN w:val="0"/>
      <w:adjustRightInd w:val="0"/>
      <w:spacing w:line="260" w:lineRule="auto"/>
    </w:pPr>
    <w:rPr>
      <w:rFonts w:ascii="Arial" w:hAnsi="Arial" w:cs="Arial"/>
      <w:szCs w:val="22"/>
    </w:rPr>
  </w:style>
  <w:style w:type="character" w:customStyle="1" w:styleId="22">
    <w:name w:val="Основной текст 2 Знак"/>
    <w:basedOn w:val="a0"/>
    <w:link w:val="21"/>
    <w:rsid w:val="00765EDE"/>
    <w:rPr>
      <w:rFonts w:ascii="Arial" w:eastAsia="Times New Roman" w:hAnsi="Arial" w:cs="Arial"/>
      <w:color w:val="auto"/>
      <w:sz w:val="24"/>
      <w:szCs w:val="22"/>
      <w:lang w:eastAsia="ru-RU"/>
    </w:rPr>
  </w:style>
  <w:style w:type="paragraph" w:styleId="a3">
    <w:name w:val="Body Text"/>
    <w:basedOn w:val="a"/>
    <w:link w:val="a4"/>
    <w:rsid w:val="00765EDE"/>
    <w:pPr>
      <w:tabs>
        <w:tab w:val="left" w:pos="7513"/>
      </w:tabs>
      <w:autoSpaceDE w:val="0"/>
      <w:autoSpaceDN w:val="0"/>
    </w:pPr>
  </w:style>
  <w:style w:type="character" w:customStyle="1" w:styleId="a4">
    <w:name w:val="Основной текст Знак"/>
    <w:basedOn w:val="a0"/>
    <w:link w:val="a3"/>
    <w:rsid w:val="00765EDE"/>
    <w:rPr>
      <w:rFonts w:eastAsia="Times New Roman"/>
      <w:color w:val="auto"/>
      <w:sz w:val="24"/>
      <w:szCs w:val="24"/>
      <w:lang w:eastAsia="ru-RU"/>
    </w:rPr>
  </w:style>
  <w:style w:type="paragraph" w:styleId="a5">
    <w:name w:val="Body Text Indent"/>
    <w:basedOn w:val="a"/>
    <w:link w:val="a6"/>
    <w:rsid w:val="00765EDE"/>
    <w:pPr>
      <w:autoSpaceDE w:val="0"/>
      <w:autoSpaceDN w:val="0"/>
    </w:pPr>
  </w:style>
  <w:style w:type="character" w:customStyle="1" w:styleId="a6">
    <w:name w:val="Основной текст с отступом Знак"/>
    <w:basedOn w:val="a0"/>
    <w:link w:val="a5"/>
    <w:rsid w:val="00765EDE"/>
    <w:rPr>
      <w:rFonts w:eastAsia="Times New Roman"/>
      <w:color w:val="auto"/>
      <w:sz w:val="24"/>
      <w:szCs w:val="24"/>
      <w:lang w:eastAsia="ru-RU"/>
    </w:rPr>
  </w:style>
  <w:style w:type="paragraph" w:styleId="31">
    <w:name w:val="Body Text 3"/>
    <w:basedOn w:val="a"/>
    <w:link w:val="32"/>
    <w:rsid w:val="00765EDE"/>
    <w:pPr>
      <w:widowControl w:val="0"/>
      <w:autoSpaceDE w:val="0"/>
      <w:autoSpaceDN w:val="0"/>
      <w:adjustRightInd w:val="0"/>
      <w:jc w:val="center"/>
    </w:pPr>
    <w:rPr>
      <w:b/>
      <w:bCs/>
    </w:rPr>
  </w:style>
  <w:style w:type="character" w:customStyle="1" w:styleId="32">
    <w:name w:val="Основной текст 3 Знак"/>
    <w:basedOn w:val="a0"/>
    <w:link w:val="31"/>
    <w:rsid w:val="00765EDE"/>
    <w:rPr>
      <w:rFonts w:eastAsia="Times New Roman"/>
      <w:b/>
      <w:bCs/>
      <w:color w:val="auto"/>
      <w:sz w:val="24"/>
      <w:szCs w:val="24"/>
      <w:lang w:eastAsia="ru-RU"/>
    </w:rPr>
  </w:style>
  <w:style w:type="paragraph" w:styleId="a7">
    <w:name w:val="footer"/>
    <w:basedOn w:val="a"/>
    <w:link w:val="a8"/>
    <w:uiPriority w:val="99"/>
    <w:rsid w:val="00765EDE"/>
    <w:pPr>
      <w:tabs>
        <w:tab w:val="center" w:pos="4677"/>
        <w:tab w:val="right" w:pos="9355"/>
      </w:tabs>
    </w:pPr>
  </w:style>
  <w:style w:type="character" w:customStyle="1" w:styleId="a8">
    <w:name w:val="Нижний колонтитул Знак"/>
    <w:basedOn w:val="a0"/>
    <w:link w:val="a7"/>
    <w:uiPriority w:val="99"/>
    <w:rsid w:val="00765EDE"/>
    <w:rPr>
      <w:rFonts w:eastAsia="Times New Roman"/>
      <w:color w:val="auto"/>
      <w:sz w:val="24"/>
      <w:szCs w:val="24"/>
      <w:lang w:eastAsia="ru-RU"/>
    </w:rPr>
  </w:style>
  <w:style w:type="character" w:styleId="a9">
    <w:name w:val="page number"/>
    <w:basedOn w:val="a0"/>
    <w:rsid w:val="00765EDE"/>
  </w:style>
  <w:style w:type="paragraph" w:customStyle="1" w:styleId="ConsPlusNormal">
    <w:name w:val="ConsPlusNormal"/>
    <w:rsid w:val="00765EDE"/>
    <w:pPr>
      <w:widowControl w:val="0"/>
      <w:autoSpaceDE w:val="0"/>
      <w:autoSpaceDN w:val="0"/>
      <w:adjustRightInd w:val="0"/>
      <w:spacing w:line="240" w:lineRule="auto"/>
      <w:ind w:firstLine="720"/>
    </w:pPr>
    <w:rPr>
      <w:rFonts w:ascii="Arial" w:eastAsia="Times New Roman" w:hAnsi="Arial" w:cs="Arial"/>
      <w:color w:val="auto"/>
      <w:sz w:val="20"/>
      <w:szCs w:val="20"/>
      <w:lang w:eastAsia="ru-RU"/>
    </w:rPr>
  </w:style>
  <w:style w:type="paragraph" w:styleId="aa">
    <w:name w:val="No Spacing"/>
    <w:uiPriority w:val="1"/>
    <w:qFormat/>
    <w:rsid w:val="00765EDE"/>
    <w:pPr>
      <w:spacing w:line="240" w:lineRule="auto"/>
    </w:pPr>
    <w:rPr>
      <w:rFonts w:ascii="Calibri" w:eastAsia="Calibri" w:hAnsi="Calibri"/>
      <w:color w:val="auto"/>
      <w:sz w:val="22"/>
      <w:szCs w:val="22"/>
    </w:rPr>
  </w:style>
  <w:style w:type="character" w:customStyle="1" w:styleId="10">
    <w:name w:val="Заголовок 1 Знак"/>
    <w:basedOn w:val="a0"/>
    <w:link w:val="1"/>
    <w:uiPriority w:val="9"/>
    <w:rsid w:val="00765EDE"/>
    <w:rPr>
      <w:rFonts w:eastAsia="Times New Roman" w:cs="Arial"/>
      <w:b/>
      <w:bCs/>
      <w:color w:val="auto"/>
      <w:kern w:val="32"/>
      <w:sz w:val="36"/>
      <w:szCs w:val="32"/>
      <w:lang w:eastAsia="ru-RU"/>
    </w:rPr>
  </w:style>
  <w:style w:type="character" w:customStyle="1" w:styleId="20">
    <w:name w:val="Заголовок 2 Знак"/>
    <w:basedOn w:val="a0"/>
    <w:link w:val="2"/>
    <w:uiPriority w:val="99"/>
    <w:rsid w:val="00765EDE"/>
    <w:rPr>
      <w:rFonts w:eastAsia="Times New Roman" w:cs="Arial"/>
      <w:b/>
      <w:bCs/>
      <w:i/>
      <w:iCs/>
      <w:color w:val="auto"/>
      <w:sz w:val="32"/>
      <w:lang w:eastAsia="ru-RU"/>
    </w:rPr>
  </w:style>
  <w:style w:type="character" w:customStyle="1" w:styleId="30">
    <w:name w:val="Заголовок 3 Знак"/>
    <w:basedOn w:val="a0"/>
    <w:link w:val="3"/>
    <w:rsid w:val="00765EDE"/>
    <w:rPr>
      <w:rFonts w:ascii="Arial" w:eastAsia="Times New Roman" w:hAnsi="Arial" w:cs="Arial"/>
      <w:b/>
      <w:bCs/>
      <w:color w:val="auto"/>
      <w:sz w:val="26"/>
      <w:szCs w:val="26"/>
      <w:lang w:eastAsia="ru-RU"/>
    </w:rPr>
  </w:style>
  <w:style w:type="table" w:styleId="ab">
    <w:name w:val="Table Grid"/>
    <w:basedOn w:val="a1"/>
    <w:rsid w:val="00765EDE"/>
    <w:pPr>
      <w:spacing w:line="240" w:lineRule="auto"/>
    </w:pPr>
    <w:rPr>
      <w:rFonts w:eastAsia="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rsid w:val="00765EDE"/>
    <w:pPr>
      <w:spacing w:before="100" w:beforeAutospacing="1" w:after="100" w:afterAutospacing="1"/>
    </w:pPr>
  </w:style>
  <w:style w:type="paragraph" w:styleId="11">
    <w:name w:val="toc 1"/>
    <w:basedOn w:val="a"/>
    <w:next w:val="a"/>
    <w:autoRedefine/>
    <w:semiHidden/>
    <w:rsid w:val="00765EDE"/>
    <w:pPr>
      <w:tabs>
        <w:tab w:val="right" w:leader="dot" w:pos="10195"/>
      </w:tabs>
      <w:spacing w:line="360" w:lineRule="auto"/>
    </w:pPr>
    <w:rPr>
      <w:sz w:val="28"/>
    </w:rPr>
  </w:style>
  <w:style w:type="paragraph" w:styleId="23">
    <w:name w:val="toc 2"/>
    <w:basedOn w:val="a"/>
    <w:next w:val="a"/>
    <w:autoRedefine/>
    <w:semiHidden/>
    <w:rsid w:val="00765EDE"/>
    <w:pPr>
      <w:spacing w:line="360" w:lineRule="auto"/>
      <w:ind w:left="238"/>
    </w:pPr>
    <w:rPr>
      <w:sz w:val="28"/>
    </w:rPr>
  </w:style>
  <w:style w:type="paragraph" w:styleId="33">
    <w:name w:val="toc 3"/>
    <w:basedOn w:val="a"/>
    <w:next w:val="a"/>
    <w:autoRedefine/>
    <w:semiHidden/>
    <w:rsid w:val="00765EDE"/>
    <w:pPr>
      <w:ind w:left="480"/>
    </w:pPr>
  </w:style>
  <w:style w:type="character" w:styleId="ad">
    <w:name w:val="Hyperlink"/>
    <w:basedOn w:val="a0"/>
    <w:rsid w:val="00765EDE"/>
    <w:rPr>
      <w:color w:val="0000FF"/>
      <w:u w:val="single"/>
    </w:rPr>
  </w:style>
  <w:style w:type="paragraph" w:styleId="ae">
    <w:name w:val="footnote text"/>
    <w:basedOn w:val="a"/>
    <w:link w:val="af"/>
    <w:uiPriority w:val="99"/>
    <w:rsid w:val="00765EDE"/>
    <w:rPr>
      <w:sz w:val="20"/>
      <w:szCs w:val="20"/>
    </w:rPr>
  </w:style>
  <w:style w:type="character" w:customStyle="1" w:styleId="af">
    <w:name w:val="Текст сноски Знак"/>
    <w:basedOn w:val="a0"/>
    <w:link w:val="ae"/>
    <w:uiPriority w:val="99"/>
    <w:rsid w:val="00765EDE"/>
    <w:rPr>
      <w:rFonts w:eastAsia="Times New Roman"/>
      <w:color w:val="auto"/>
      <w:sz w:val="20"/>
      <w:szCs w:val="20"/>
      <w:lang w:eastAsia="ru-RU"/>
    </w:rPr>
  </w:style>
  <w:style w:type="character" w:styleId="af0">
    <w:name w:val="footnote reference"/>
    <w:basedOn w:val="a0"/>
    <w:semiHidden/>
    <w:rsid w:val="00765EDE"/>
    <w:rPr>
      <w:vertAlign w:val="superscript"/>
    </w:rPr>
  </w:style>
  <w:style w:type="paragraph" w:styleId="af1">
    <w:name w:val="header"/>
    <w:basedOn w:val="a"/>
    <w:link w:val="af2"/>
    <w:rsid w:val="00765EDE"/>
    <w:pPr>
      <w:tabs>
        <w:tab w:val="center" w:pos="4677"/>
        <w:tab w:val="right" w:pos="9355"/>
      </w:tabs>
    </w:pPr>
  </w:style>
  <w:style w:type="character" w:customStyle="1" w:styleId="af2">
    <w:name w:val="Верхний колонтитул Знак"/>
    <w:basedOn w:val="a0"/>
    <w:link w:val="af1"/>
    <w:rsid w:val="00765EDE"/>
    <w:rPr>
      <w:rFonts w:eastAsia="Times New Roman"/>
      <w:color w:val="auto"/>
      <w:sz w:val="24"/>
      <w:szCs w:val="24"/>
      <w:lang w:eastAsia="ru-RU"/>
    </w:rPr>
  </w:style>
  <w:style w:type="paragraph" w:styleId="af3">
    <w:name w:val="Document Map"/>
    <w:basedOn w:val="a"/>
    <w:link w:val="af4"/>
    <w:semiHidden/>
    <w:rsid w:val="00765EDE"/>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765EDE"/>
    <w:rPr>
      <w:rFonts w:ascii="Tahoma" w:eastAsia="Times New Roman" w:hAnsi="Tahoma" w:cs="Tahoma"/>
      <w:color w:val="auto"/>
      <w:sz w:val="20"/>
      <w:szCs w:val="20"/>
      <w:shd w:val="clear" w:color="auto" w:fill="000080"/>
      <w:lang w:eastAsia="ru-RU"/>
    </w:rPr>
  </w:style>
  <w:style w:type="paragraph" w:styleId="12">
    <w:name w:val="index 1"/>
    <w:basedOn w:val="a"/>
    <w:next w:val="a"/>
    <w:autoRedefine/>
    <w:semiHidden/>
    <w:rsid w:val="00765EDE"/>
    <w:pPr>
      <w:spacing w:line="360" w:lineRule="auto"/>
      <w:ind w:left="709" w:hanging="709"/>
    </w:pPr>
    <w:rPr>
      <w:sz w:val="28"/>
    </w:rPr>
  </w:style>
  <w:style w:type="paragraph" w:styleId="24">
    <w:name w:val="List 2"/>
    <w:basedOn w:val="a"/>
    <w:rsid w:val="00765EDE"/>
    <w:pPr>
      <w:widowControl w:val="0"/>
      <w:tabs>
        <w:tab w:val="right" w:pos="567"/>
      </w:tabs>
      <w:autoSpaceDE w:val="0"/>
      <w:autoSpaceDN w:val="0"/>
      <w:adjustRightInd w:val="0"/>
      <w:spacing w:before="96" w:after="96"/>
      <w:ind w:left="560" w:hanging="280"/>
    </w:pPr>
    <w:rPr>
      <w:rFonts w:ascii="PragmaticaCTT" w:hAnsi="PragmaticaCTT" w:cs="PragmaticaCTT"/>
    </w:rPr>
  </w:style>
  <w:style w:type="paragraph" w:styleId="25">
    <w:name w:val="Body Text Indent 2"/>
    <w:basedOn w:val="a"/>
    <w:link w:val="26"/>
    <w:rsid w:val="00765EDE"/>
    <w:pPr>
      <w:spacing w:after="120" w:line="480" w:lineRule="auto"/>
      <w:ind w:left="283"/>
    </w:pPr>
  </w:style>
  <w:style w:type="character" w:customStyle="1" w:styleId="26">
    <w:name w:val="Основной текст с отступом 2 Знак"/>
    <w:basedOn w:val="a0"/>
    <w:link w:val="25"/>
    <w:rsid w:val="00765EDE"/>
    <w:rPr>
      <w:rFonts w:eastAsia="Times New Roman"/>
      <w:color w:val="auto"/>
      <w:sz w:val="24"/>
      <w:szCs w:val="24"/>
      <w:lang w:eastAsia="ru-RU"/>
    </w:rPr>
  </w:style>
  <w:style w:type="paragraph" w:customStyle="1" w:styleId="af5">
    <w:name w:val="Б"/>
    <w:basedOn w:val="a"/>
    <w:qFormat/>
    <w:rsid w:val="00765EDE"/>
    <w:pPr>
      <w:spacing w:line="360" w:lineRule="auto"/>
      <w:contextualSpacing/>
    </w:pPr>
    <w:rPr>
      <w:sz w:val="20"/>
      <w:szCs w:val="20"/>
    </w:rPr>
  </w:style>
  <w:style w:type="paragraph" w:customStyle="1" w:styleId="Style4">
    <w:name w:val="Style4"/>
    <w:basedOn w:val="a"/>
    <w:uiPriority w:val="99"/>
    <w:rsid w:val="00765EDE"/>
    <w:pPr>
      <w:widowControl w:val="0"/>
      <w:autoSpaceDE w:val="0"/>
      <w:autoSpaceDN w:val="0"/>
      <w:adjustRightInd w:val="0"/>
      <w:spacing w:line="266" w:lineRule="exact"/>
      <w:ind w:firstLine="295"/>
    </w:pPr>
    <w:rPr>
      <w:rFonts w:ascii="Arial Narrow" w:hAnsi="Arial Narrow"/>
    </w:rPr>
  </w:style>
  <w:style w:type="character" w:customStyle="1" w:styleId="FontStyle23">
    <w:name w:val="Font Style23"/>
    <w:basedOn w:val="a0"/>
    <w:uiPriority w:val="99"/>
    <w:rsid w:val="00765EDE"/>
    <w:rPr>
      <w:rFonts w:ascii="Times New Roman" w:hAnsi="Times New Roman" w:cs="Times New Roman"/>
      <w:sz w:val="22"/>
      <w:szCs w:val="22"/>
    </w:rPr>
  </w:style>
  <w:style w:type="character" w:customStyle="1" w:styleId="link">
    <w:name w:val="link"/>
    <w:basedOn w:val="a0"/>
    <w:rsid w:val="00765EDE"/>
  </w:style>
  <w:style w:type="character" w:styleId="af6">
    <w:name w:val="Emphasis"/>
    <w:basedOn w:val="a0"/>
    <w:uiPriority w:val="99"/>
    <w:qFormat/>
    <w:rsid w:val="00765EDE"/>
    <w:rPr>
      <w:b/>
      <w:bCs/>
      <w:i/>
      <w:iCs/>
      <w:color w:val="auto"/>
    </w:rPr>
  </w:style>
  <w:style w:type="character" w:styleId="af7">
    <w:name w:val="Strong"/>
    <w:basedOn w:val="a0"/>
    <w:uiPriority w:val="22"/>
    <w:qFormat/>
    <w:rsid w:val="00765EDE"/>
    <w:rPr>
      <w:b/>
      <w:bCs/>
    </w:rPr>
  </w:style>
  <w:style w:type="paragraph" w:customStyle="1" w:styleId="Style5">
    <w:name w:val="Style5"/>
    <w:basedOn w:val="a"/>
    <w:uiPriority w:val="99"/>
    <w:rsid w:val="00765EDE"/>
    <w:pPr>
      <w:widowControl w:val="0"/>
      <w:autoSpaceDE w:val="0"/>
      <w:autoSpaceDN w:val="0"/>
      <w:adjustRightInd w:val="0"/>
      <w:spacing w:line="216" w:lineRule="exact"/>
      <w:ind w:firstLine="317"/>
    </w:pPr>
  </w:style>
  <w:style w:type="character" w:customStyle="1" w:styleId="FontStyle13">
    <w:name w:val="Font Style13"/>
    <w:basedOn w:val="a0"/>
    <w:uiPriority w:val="99"/>
    <w:rsid w:val="00765EDE"/>
    <w:rPr>
      <w:rFonts w:ascii="Times New Roman" w:hAnsi="Times New Roman" w:cs="Times New Roman"/>
      <w:sz w:val="22"/>
      <w:szCs w:val="22"/>
    </w:rPr>
  </w:style>
  <w:style w:type="character" w:customStyle="1" w:styleId="maintext">
    <w:name w:val="maintext"/>
    <w:basedOn w:val="a0"/>
    <w:rsid w:val="00765EDE"/>
  </w:style>
  <w:style w:type="paragraph" w:customStyle="1" w:styleId="f">
    <w:name w:val="f"/>
    <w:basedOn w:val="a"/>
    <w:rsid w:val="00765EDE"/>
    <w:pPr>
      <w:spacing w:before="100" w:beforeAutospacing="1" w:after="100" w:afterAutospacing="1"/>
    </w:pPr>
  </w:style>
  <w:style w:type="paragraph" w:styleId="HTML">
    <w:name w:val="HTML Preformatted"/>
    <w:basedOn w:val="a"/>
    <w:link w:val="HTML0"/>
    <w:uiPriority w:val="99"/>
    <w:semiHidden/>
    <w:unhideWhenUsed/>
    <w:rsid w:val="00821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8211CC"/>
    <w:rPr>
      <w:rFonts w:ascii="Courier New" w:eastAsia="Times New Roman" w:hAnsi="Courier New" w:cs="Courier New"/>
      <w:color w:val="auto"/>
      <w:sz w:val="20"/>
      <w:szCs w:val="20"/>
      <w:lang w:eastAsia="ru-RU"/>
    </w:rPr>
  </w:style>
  <w:style w:type="character" w:customStyle="1" w:styleId="apple-converted-space">
    <w:name w:val="apple-converted-space"/>
    <w:basedOn w:val="a0"/>
    <w:rsid w:val="00000CA8"/>
  </w:style>
  <w:style w:type="paragraph" w:styleId="af8">
    <w:name w:val="List Paragraph"/>
    <w:basedOn w:val="a"/>
    <w:uiPriority w:val="34"/>
    <w:qFormat/>
    <w:rsid w:val="00000CA8"/>
    <w:pPr>
      <w:ind w:left="720"/>
      <w:contextualSpacing/>
    </w:pPr>
  </w:style>
  <w:style w:type="character" w:customStyle="1" w:styleId="af9">
    <w:name w:val="Гипертекстовая ссылка"/>
    <w:basedOn w:val="a0"/>
    <w:rsid w:val="00622923"/>
    <w:rPr>
      <w:b/>
      <w:bCs/>
      <w:color w:val="008000"/>
      <w:sz w:val="20"/>
      <w:szCs w:val="20"/>
      <w:u w:val="single"/>
    </w:rPr>
  </w:style>
  <w:style w:type="paragraph" w:customStyle="1" w:styleId="style2">
    <w:name w:val="style2"/>
    <w:basedOn w:val="a"/>
    <w:rsid w:val="00C13954"/>
    <w:pPr>
      <w:spacing w:before="100" w:beforeAutospacing="1" w:after="100" w:afterAutospacing="1"/>
      <w:ind w:firstLine="0"/>
      <w:jc w:val="left"/>
    </w:pPr>
  </w:style>
  <w:style w:type="paragraph" w:customStyle="1" w:styleId="consplusnormal0">
    <w:name w:val="consplusnormal"/>
    <w:basedOn w:val="a"/>
    <w:rsid w:val="00C13954"/>
    <w:pPr>
      <w:spacing w:before="100" w:beforeAutospacing="1" w:after="100" w:afterAutospacing="1"/>
      <w:ind w:firstLine="0"/>
      <w:jc w:val="left"/>
    </w:pPr>
  </w:style>
  <w:style w:type="character" w:customStyle="1" w:styleId="fio3">
    <w:name w:val="fio3"/>
    <w:basedOn w:val="a0"/>
    <w:rsid w:val="00C13954"/>
  </w:style>
  <w:style w:type="character" w:customStyle="1" w:styleId="fio4">
    <w:name w:val="fio4"/>
    <w:basedOn w:val="a0"/>
    <w:rsid w:val="00C13954"/>
  </w:style>
  <w:style w:type="character" w:customStyle="1" w:styleId="fio6">
    <w:name w:val="fio6"/>
    <w:basedOn w:val="a0"/>
    <w:rsid w:val="00C13954"/>
  </w:style>
  <w:style w:type="character" w:customStyle="1" w:styleId="fio2">
    <w:name w:val="fio2"/>
    <w:basedOn w:val="a0"/>
    <w:rsid w:val="00C13954"/>
  </w:style>
  <w:style w:type="character" w:customStyle="1" w:styleId="fio5">
    <w:name w:val="fio5"/>
    <w:basedOn w:val="a0"/>
    <w:rsid w:val="00C13954"/>
  </w:style>
  <w:style w:type="character" w:customStyle="1" w:styleId="fio1">
    <w:name w:val="fio1"/>
    <w:basedOn w:val="a0"/>
    <w:rsid w:val="00C13954"/>
  </w:style>
  <w:style w:type="character" w:customStyle="1" w:styleId="address2">
    <w:name w:val="address2"/>
    <w:basedOn w:val="a0"/>
    <w:rsid w:val="00C13954"/>
  </w:style>
  <w:style w:type="character" w:customStyle="1" w:styleId="nomer2">
    <w:name w:val="nomer2"/>
    <w:basedOn w:val="a0"/>
    <w:rsid w:val="00C13954"/>
  </w:style>
  <w:style w:type="character" w:customStyle="1" w:styleId="data2">
    <w:name w:val="data2"/>
    <w:basedOn w:val="a0"/>
    <w:rsid w:val="00C13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20670">
      <w:bodyDiv w:val="1"/>
      <w:marLeft w:val="0"/>
      <w:marRight w:val="0"/>
      <w:marTop w:val="0"/>
      <w:marBottom w:val="0"/>
      <w:divBdr>
        <w:top w:val="none" w:sz="0" w:space="0" w:color="auto"/>
        <w:left w:val="none" w:sz="0" w:space="0" w:color="auto"/>
        <w:bottom w:val="none" w:sz="0" w:space="0" w:color="auto"/>
        <w:right w:val="none" w:sz="0" w:space="0" w:color="auto"/>
      </w:divBdr>
    </w:div>
    <w:div w:id="437676516">
      <w:bodyDiv w:val="1"/>
      <w:marLeft w:val="0"/>
      <w:marRight w:val="0"/>
      <w:marTop w:val="0"/>
      <w:marBottom w:val="0"/>
      <w:divBdr>
        <w:top w:val="none" w:sz="0" w:space="0" w:color="auto"/>
        <w:left w:val="none" w:sz="0" w:space="0" w:color="auto"/>
        <w:bottom w:val="none" w:sz="0" w:space="0" w:color="auto"/>
        <w:right w:val="none" w:sz="0" w:space="0" w:color="auto"/>
      </w:divBdr>
    </w:div>
    <w:div w:id="1065955490">
      <w:bodyDiv w:val="1"/>
      <w:marLeft w:val="0"/>
      <w:marRight w:val="0"/>
      <w:marTop w:val="0"/>
      <w:marBottom w:val="0"/>
      <w:divBdr>
        <w:top w:val="none" w:sz="0" w:space="0" w:color="auto"/>
        <w:left w:val="none" w:sz="0" w:space="0" w:color="auto"/>
        <w:bottom w:val="none" w:sz="0" w:space="0" w:color="auto"/>
        <w:right w:val="none" w:sz="0" w:space="0" w:color="auto"/>
      </w:divBdr>
    </w:div>
    <w:div w:id="1170288401">
      <w:bodyDiv w:val="1"/>
      <w:marLeft w:val="0"/>
      <w:marRight w:val="0"/>
      <w:marTop w:val="0"/>
      <w:marBottom w:val="0"/>
      <w:divBdr>
        <w:top w:val="none" w:sz="0" w:space="0" w:color="auto"/>
        <w:left w:val="none" w:sz="0" w:space="0" w:color="auto"/>
        <w:bottom w:val="none" w:sz="0" w:space="0" w:color="auto"/>
        <w:right w:val="none" w:sz="0" w:space="0" w:color="auto"/>
      </w:divBdr>
    </w:div>
    <w:div w:id="1209533514">
      <w:bodyDiv w:val="1"/>
      <w:marLeft w:val="0"/>
      <w:marRight w:val="0"/>
      <w:marTop w:val="0"/>
      <w:marBottom w:val="0"/>
      <w:divBdr>
        <w:top w:val="none" w:sz="0" w:space="0" w:color="auto"/>
        <w:left w:val="none" w:sz="0" w:space="0" w:color="auto"/>
        <w:bottom w:val="none" w:sz="0" w:space="0" w:color="auto"/>
        <w:right w:val="none" w:sz="0" w:space="0" w:color="auto"/>
      </w:divBdr>
    </w:div>
    <w:div w:id="1889222633">
      <w:bodyDiv w:val="1"/>
      <w:marLeft w:val="0"/>
      <w:marRight w:val="0"/>
      <w:marTop w:val="0"/>
      <w:marBottom w:val="0"/>
      <w:divBdr>
        <w:top w:val="none" w:sz="0" w:space="0" w:color="auto"/>
        <w:left w:val="none" w:sz="0" w:space="0" w:color="auto"/>
        <w:bottom w:val="none" w:sz="0" w:space="0" w:color="auto"/>
        <w:right w:val="none" w:sz="0" w:space="0" w:color="auto"/>
      </w:divBdr>
    </w:div>
    <w:div w:id="211119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pravosudie.com/law/%D0%A1%D1%82%D0%B0%D1%82%D1%8C%D1%8F_284_%D0%93%D0%9F%D0%9A_%D0%A0%D0%A4" TargetMode="External"/><Relationship Id="rId18" Type="http://schemas.openxmlformats.org/officeDocument/2006/relationships/hyperlink" Target="https://rospravosudie.com/law/%D0%A1%D1%82%D0%B0%D1%82%D1%8C%D1%8F_29_%D0%93%D0%9A_%D0%A0%D0%A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rospravosudie.com/law/%D0%A1%D1%82%D0%B0%D1%82%D1%8C%D1%8F_152_%D0%93%D0%9A_%D0%A0%D0%A4" TargetMode="External"/><Relationship Id="rId17" Type="http://schemas.openxmlformats.org/officeDocument/2006/relationships/hyperlink" Target="https://rospravosudie.com/law/%D0%A1%D1%82%D0%B0%D1%82%D1%8C%D1%8F_285_%D0%93%D0%9F%D0%9A_%D0%A0%D0%A4" TargetMode="External"/><Relationship Id="rId2" Type="http://schemas.openxmlformats.org/officeDocument/2006/relationships/numbering" Target="numbering.xml"/><Relationship Id="rId16" Type="http://schemas.openxmlformats.org/officeDocument/2006/relationships/hyperlink" Target="https://rospravosudie.com/law/%D0%A1%D1%82%D0%B0%D1%82%D1%8C%D1%8F_284_%D0%93%D0%9F%D0%9A_%D0%A0%D0%A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pravosudie.com/law/%D0%A1%D1%82%D0%B0%D1%82%D1%8C%D1%8F_10_%D0%93%D0%9A_%D0%A0%D0%A4" TargetMode="External"/><Relationship Id="rId5" Type="http://schemas.openxmlformats.org/officeDocument/2006/relationships/settings" Target="settings.xml"/><Relationship Id="rId15" Type="http://schemas.openxmlformats.org/officeDocument/2006/relationships/hyperlink" Target="https://rospravosudie.com/law/%D0%A1%D1%82%D0%B0%D1%82%D1%8C%D1%8F_49_%D0%93%D0%9A_%D0%A0%D0%A4" TargetMode="External"/><Relationship Id="rId10" Type="http://schemas.openxmlformats.org/officeDocument/2006/relationships/hyperlink" Target="https://rospravosudie.com/law/%D0%A1%D1%82%D0%B0%D1%82%D1%8C%D1%8F_152_%D0%93%D0%9A_%D0%A0%D0%A4"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rospravosudie.com/law/%D0%A1%D1%82%D0%B0%D1%82%D1%8C%D1%8F_41_%D0%93%D0%9F%D0%9A_%D0%A0%D0%A4" TargetMode="External"/><Relationship Id="rId14" Type="http://schemas.openxmlformats.org/officeDocument/2006/relationships/hyperlink" Target="https://rospravosudie.com/law/%D0%A1%D1%82%D0%B0%D1%82%D1%8C%D1%8F_47_%D0%93%D0%9F%D0%9A_%D0%A0%D0%A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B8F30-B3A8-4E58-9C6F-DB45379CC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10505</Words>
  <Characters>59882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Dmitrij V Stolpovskih</cp:lastModifiedBy>
  <cp:revision>2</cp:revision>
  <dcterms:created xsi:type="dcterms:W3CDTF">2015-11-30T07:14:00Z</dcterms:created>
  <dcterms:modified xsi:type="dcterms:W3CDTF">2015-11-30T07:14:00Z</dcterms:modified>
</cp:coreProperties>
</file>