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FD" w:rsidRPr="006404FD" w:rsidRDefault="006404FD" w:rsidP="006404FD">
      <w:pPr>
        <w:spacing w:line="360" w:lineRule="auto"/>
        <w:contextualSpacing/>
        <w:jc w:val="center"/>
        <w:rPr>
          <w:rFonts w:ascii="Times New Roman" w:hAnsi="Times New Roman"/>
          <w:sz w:val="28"/>
          <w:szCs w:val="28"/>
        </w:rPr>
      </w:pPr>
      <w:r w:rsidRPr="006404FD">
        <w:rPr>
          <w:rFonts w:ascii="Times New Roman" w:hAnsi="Times New Roman"/>
          <w:sz w:val="28"/>
          <w:szCs w:val="28"/>
        </w:rPr>
        <w:t>СОДЕРЖАНИЕ</w:t>
      </w:r>
    </w:p>
    <w:p w:rsidR="006404FD" w:rsidRPr="006404FD" w:rsidRDefault="006404FD" w:rsidP="006404FD">
      <w:pPr>
        <w:spacing w:line="360" w:lineRule="auto"/>
        <w:contextualSpacing/>
        <w:jc w:val="center"/>
        <w:rPr>
          <w:rFonts w:ascii="Times New Roman" w:hAnsi="Times New Roman"/>
          <w:sz w:val="28"/>
          <w:szCs w:val="28"/>
        </w:rPr>
      </w:pPr>
    </w:p>
    <w:p w:rsidR="006404FD" w:rsidRPr="006404FD" w:rsidRDefault="006404FD" w:rsidP="006404FD">
      <w:pPr>
        <w:spacing w:line="360" w:lineRule="auto"/>
        <w:contextualSpacing/>
        <w:jc w:val="both"/>
        <w:rPr>
          <w:rFonts w:ascii="Times New Roman" w:hAnsi="Times New Roman"/>
          <w:sz w:val="28"/>
          <w:szCs w:val="28"/>
        </w:rPr>
      </w:pPr>
      <w:r w:rsidRPr="006404FD">
        <w:rPr>
          <w:rFonts w:ascii="Times New Roman" w:hAnsi="Times New Roman"/>
          <w:b/>
          <w:sz w:val="28"/>
          <w:szCs w:val="28"/>
        </w:rPr>
        <w:t>ВВЕДЕНИЕ</w:t>
      </w:r>
      <w:r w:rsidRPr="006404FD">
        <w:rPr>
          <w:rFonts w:ascii="Times New Roman" w:hAnsi="Times New Roman"/>
          <w:sz w:val="28"/>
          <w:szCs w:val="28"/>
        </w:rPr>
        <w:t>.………………………………………………………………………3</w:t>
      </w:r>
    </w:p>
    <w:p w:rsidR="006404FD" w:rsidRPr="006404FD" w:rsidRDefault="006404FD" w:rsidP="006404FD">
      <w:pPr>
        <w:numPr>
          <w:ilvl w:val="0"/>
          <w:numId w:val="6"/>
        </w:numPr>
        <w:spacing w:line="360" w:lineRule="auto"/>
        <w:contextualSpacing/>
        <w:jc w:val="both"/>
        <w:rPr>
          <w:rFonts w:ascii="Times New Roman" w:hAnsi="Times New Roman"/>
          <w:b/>
          <w:i/>
          <w:sz w:val="28"/>
          <w:szCs w:val="28"/>
        </w:rPr>
      </w:pPr>
      <w:r w:rsidRPr="006404FD">
        <w:rPr>
          <w:rFonts w:ascii="Times New Roman" w:hAnsi="Times New Roman"/>
          <w:b/>
          <w:sz w:val="28"/>
          <w:szCs w:val="28"/>
        </w:rPr>
        <w:t xml:space="preserve">Законодательные основы инвестиционной деятельности банков </w:t>
      </w:r>
      <w:r w:rsidR="003850F8">
        <w:rPr>
          <w:rFonts w:ascii="Times New Roman" w:hAnsi="Times New Roman"/>
          <w:sz w:val="28"/>
          <w:szCs w:val="28"/>
        </w:rPr>
        <w:t>………………………………………………..………………………..6</w:t>
      </w:r>
      <w:r w:rsidRPr="006404FD">
        <w:rPr>
          <w:rFonts w:ascii="Times New Roman" w:hAnsi="Times New Roman"/>
          <w:b/>
          <w:i/>
          <w:sz w:val="28"/>
          <w:szCs w:val="28"/>
        </w:rPr>
        <w:t xml:space="preserve"> </w:t>
      </w:r>
    </w:p>
    <w:p w:rsidR="006404FD" w:rsidRPr="006404FD" w:rsidRDefault="006404FD" w:rsidP="006404FD">
      <w:pPr>
        <w:numPr>
          <w:ilvl w:val="1"/>
          <w:numId w:val="6"/>
        </w:numPr>
        <w:spacing w:line="360" w:lineRule="auto"/>
        <w:contextualSpacing/>
        <w:jc w:val="both"/>
        <w:rPr>
          <w:rFonts w:ascii="Times New Roman" w:hAnsi="Times New Roman"/>
          <w:sz w:val="28"/>
          <w:szCs w:val="28"/>
        </w:rPr>
      </w:pPr>
      <w:r w:rsidRPr="006404FD">
        <w:rPr>
          <w:rFonts w:ascii="Times New Roman" w:hAnsi="Times New Roman"/>
          <w:sz w:val="28"/>
          <w:szCs w:val="28"/>
        </w:rPr>
        <w:t xml:space="preserve"> Банк и инвестиционная деятельность: законодательное определение и его содер</w:t>
      </w:r>
      <w:r w:rsidR="003850F8">
        <w:rPr>
          <w:rFonts w:ascii="Times New Roman" w:hAnsi="Times New Roman"/>
          <w:sz w:val="28"/>
          <w:szCs w:val="28"/>
        </w:rPr>
        <w:t>жание ………..………….……......………...................................6</w:t>
      </w:r>
    </w:p>
    <w:p w:rsidR="006404FD" w:rsidRPr="006404FD" w:rsidRDefault="006404FD" w:rsidP="008F4C6C">
      <w:pPr>
        <w:numPr>
          <w:ilvl w:val="1"/>
          <w:numId w:val="6"/>
        </w:numPr>
        <w:spacing w:line="360" w:lineRule="auto"/>
        <w:contextualSpacing/>
        <w:jc w:val="both"/>
        <w:rPr>
          <w:rFonts w:ascii="Times New Roman" w:hAnsi="Times New Roman"/>
          <w:sz w:val="28"/>
          <w:szCs w:val="28"/>
        </w:rPr>
      </w:pPr>
      <w:r w:rsidRPr="006404FD">
        <w:rPr>
          <w:rFonts w:ascii="Times New Roman" w:hAnsi="Times New Roman"/>
          <w:sz w:val="28"/>
          <w:szCs w:val="28"/>
        </w:rPr>
        <w:t xml:space="preserve"> </w:t>
      </w:r>
      <w:r w:rsidR="008F4C6C" w:rsidRPr="008F4C6C">
        <w:rPr>
          <w:rFonts w:ascii="Times New Roman" w:hAnsi="Times New Roman"/>
          <w:sz w:val="28"/>
          <w:szCs w:val="28"/>
        </w:rPr>
        <w:t xml:space="preserve">Анализ и общая характеристика нормативных актов в сфере инвестиционной деятельности банков </w:t>
      </w:r>
      <w:r w:rsidR="003850F8">
        <w:rPr>
          <w:rFonts w:ascii="Times New Roman" w:hAnsi="Times New Roman"/>
          <w:sz w:val="28"/>
          <w:szCs w:val="28"/>
        </w:rPr>
        <w:t>…………………………………..9</w:t>
      </w:r>
    </w:p>
    <w:p w:rsidR="006404FD" w:rsidRPr="006404FD" w:rsidRDefault="008F4C6C" w:rsidP="008F4C6C">
      <w:pPr>
        <w:numPr>
          <w:ilvl w:val="0"/>
          <w:numId w:val="6"/>
        </w:numPr>
        <w:spacing w:line="360" w:lineRule="auto"/>
        <w:contextualSpacing/>
        <w:jc w:val="both"/>
        <w:rPr>
          <w:rFonts w:ascii="Times New Roman" w:hAnsi="Times New Roman"/>
          <w:b/>
          <w:i/>
          <w:sz w:val="28"/>
          <w:szCs w:val="28"/>
        </w:rPr>
      </w:pPr>
      <w:r w:rsidRPr="008F4C6C">
        <w:rPr>
          <w:rFonts w:ascii="Times New Roman" w:hAnsi="Times New Roman"/>
          <w:b/>
          <w:sz w:val="28"/>
          <w:szCs w:val="28"/>
        </w:rPr>
        <w:t>Перспективы развития инв</w:t>
      </w:r>
      <w:r>
        <w:rPr>
          <w:rFonts w:ascii="Times New Roman" w:hAnsi="Times New Roman"/>
          <w:b/>
          <w:sz w:val="28"/>
          <w:szCs w:val="28"/>
        </w:rPr>
        <w:t>естиционной деятельности банков</w:t>
      </w:r>
      <w:r w:rsidR="003850F8">
        <w:rPr>
          <w:rFonts w:ascii="Times New Roman" w:hAnsi="Times New Roman"/>
          <w:sz w:val="28"/>
          <w:szCs w:val="28"/>
        </w:rPr>
        <w:t>…………………………………………………………………...........18</w:t>
      </w:r>
    </w:p>
    <w:p w:rsidR="006404FD" w:rsidRPr="006404FD" w:rsidRDefault="006404FD" w:rsidP="006404FD">
      <w:pPr>
        <w:spacing w:line="360" w:lineRule="auto"/>
        <w:contextualSpacing/>
        <w:jc w:val="both"/>
        <w:rPr>
          <w:rFonts w:ascii="Times New Roman" w:hAnsi="Times New Roman"/>
          <w:sz w:val="28"/>
          <w:szCs w:val="28"/>
        </w:rPr>
      </w:pPr>
      <w:r w:rsidRPr="006404FD">
        <w:rPr>
          <w:rFonts w:ascii="Times New Roman" w:hAnsi="Times New Roman"/>
          <w:b/>
          <w:sz w:val="28"/>
          <w:szCs w:val="28"/>
        </w:rPr>
        <w:t>ЗАКЛЮЧЕНИЕ</w:t>
      </w:r>
      <w:r w:rsidR="003850F8">
        <w:rPr>
          <w:rFonts w:ascii="Times New Roman" w:hAnsi="Times New Roman"/>
          <w:sz w:val="28"/>
          <w:szCs w:val="28"/>
        </w:rPr>
        <w:t>.…………………………………………………………...…...2</w:t>
      </w:r>
      <w:r w:rsidRPr="006404FD">
        <w:rPr>
          <w:rFonts w:ascii="Times New Roman" w:hAnsi="Times New Roman"/>
          <w:sz w:val="28"/>
          <w:szCs w:val="28"/>
        </w:rPr>
        <w:t>6</w:t>
      </w:r>
    </w:p>
    <w:p w:rsidR="006404FD" w:rsidRPr="006404FD" w:rsidRDefault="006404FD" w:rsidP="006404FD">
      <w:pPr>
        <w:spacing w:line="360" w:lineRule="auto"/>
        <w:contextualSpacing/>
        <w:jc w:val="both"/>
        <w:rPr>
          <w:rFonts w:ascii="Times New Roman" w:hAnsi="Times New Roman"/>
          <w:sz w:val="28"/>
          <w:szCs w:val="28"/>
        </w:rPr>
      </w:pPr>
      <w:r w:rsidRPr="006404FD">
        <w:rPr>
          <w:rFonts w:ascii="Times New Roman" w:hAnsi="Times New Roman"/>
          <w:b/>
          <w:sz w:val="28"/>
          <w:szCs w:val="28"/>
        </w:rPr>
        <w:t>СПИСОК ИСПОЛЬЗОВАННЫХ ИСТОЧНИКОВ</w:t>
      </w:r>
      <w:r w:rsidRPr="006404FD">
        <w:rPr>
          <w:rFonts w:ascii="Times New Roman" w:hAnsi="Times New Roman"/>
          <w:sz w:val="28"/>
          <w:szCs w:val="28"/>
        </w:rPr>
        <w:t>………………………</w:t>
      </w:r>
      <w:r w:rsidR="003850F8">
        <w:rPr>
          <w:rFonts w:ascii="Times New Roman" w:hAnsi="Times New Roman"/>
          <w:sz w:val="28"/>
          <w:szCs w:val="28"/>
        </w:rPr>
        <w:t>..29</w:t>
      </w:r>
    </w:p>
    <w:p w:rsidR="006404FD" w:rsidRPr="006404FD" w:rsidRDefault="006404FD" w:rsidP="006404FD">
      <w:pPr>
        <w:spacing w:line="360" w:lineRule="auto"/>
        <w:contextualSpacing/>
        <w:jc w:val="both"/>
        <w:rPr>
          <w:rFonts w:ascii="Times New Roman" w:hAnsi="Times New Roman"/>
          <w:sz w:val="28"/>
          <w:szCs w:val="28"/>
        </w:rPr>
      </w:pPr>
    </w:p>
    <w:p w:rsidR="008F4C6C" w:rsidRPr="008F4C6C" w:rsidRDefault="006404FD" w:rsidP="008F4C6C">
      <w:pPr>
        <w:spacing w:line="360" w:lineRule="auto"/>
        <w:contextualSpacing/>
        <w:jc w:val="center"/>
        <w:rPr>
          <w:rFonts w:ascii="Times New Roman" w:hAnsi="Times New Roman"/>
          <w:sz w:val="28"/>
          <w:szCs w:val="28"/>
        </w:rPr>
      </w:pPr>
      <w:r>
        <w:rPr>
          <w:rFonts w:ascii="Times New Roman" w:hAnsi="Times New Roman"/>
          <w:sz w:val="28"/>
          <w:szCs w:val="28"/>
        </w:rPr>
        <w:br w:type="page"/>
      </w:r>
      <w:r w:rsidR="008F4C6C" w:rsidRPr="008F4C6C">
        <w:rPr>
          <w:rFonts w:ascii="Times New Roman" w:hAnsi="Times New Roman"/>
          <w:sz w:val="28"/>
          <w:szCs w:val="28"/>
        </w:rPr>
        <w:lastRenderedPageBreak/>
        <w:t>ВВЕДЕНИЕ</w:t>
      </w:r>
    </w:p>
    <w:p w:rsidR="008F4C6C" w:rsidRDefault="008F4C6C" w:rsidP="000D3ACB">
      <w:pPr>
        <w:spacing w:line="360" w:lineRule="auto"/>
        <w:ind w:firstLine="709"/>
        <w:contextualSpacing/>
        <w:jc w:val="both"/>
        <w:rPr>
          <w:rFonts w:ascii="Times New Roman" w:hAnsi="Times New Roman"/>
          <w:sz w:val="28"/>
          <w:szCs w:val="28"/>
        </w:rPr>
      </w:pPr>
    </w:p>
    <w:p w:rsidR="000D3ACB" w:rsidRPr="000D3ACB" w:rsidRDefault="000D3ACB" w:rsidP="000D3ACB">
      <w:pPr>
        <w:spacing w:line="360" w:lineRule="auto"/>
        <w:ind w:firstLine="709"/>
        <w:contextualSpacing/>
        <w:jc w:val="both"/>
        <w:rPr>
          <w:rFonts w:ascii="Times New Roman" w:hAnsi="Times New Roman"/>
          <w:sz w:val="28"/>
          <w:szCs w:val="28"/>
        </w:rPr>
      </w:pPr>
      <w:bookmarkStart w:id="0" w:name="_GoBack"/>
      <w:r w:rsidRPr="000D3ACB">
        <w:rPr>
          <w:rFonts w:ascii="Times New Roman" w:hAnsi="Times New Roman"/>
          <w:sz w:val="28"/>
          <w:szCs w:val="28"/>
        </w:rPr>
        <w:t xml:space="preserve">Актуальность темы исследования. </w:t>
      </w:r>
      <w:r w:rsidR="000D5E39">
        <w:rPr>
          <w:rFonts w:ascii="Times New Roman" w:hAnsi="Times New Roman"/>
          <w:sz w:val="28"/>
          <w:szCs w:val="28"/>
        </w:rPr>
        <w:t>О</w:t>
      </w:r>
      <w:r w:rsidR="000D5E39" w:rsidRPr="000D5E39">
        <w:rPr>
          <w:rFonts w:ascii="Times New Roman" w:hAnsi="Times New Roman"/>
          <w:sz w:val="28"/>
          <w:szCs w:val="28"/>
        </w:rPr>
        <w:t>дним из основных направлений деятельности банков, приносящих им большую часть прибыли, является кредитование путем выдачи ссуд. Среди всех форм банковского кредита, ссуды из-за достаточно высокой вероятности их невозврата заемщиком, относятся к самым рискованным банковским активам. Поэтому большинство банков стали направлять значительную часть своих средств на осуществление инвестиционной деятельности.</w:t>
      </w:r>
      <w:r w:rsidR="000D5E39">
        <w:rPr>
          <w:rFonts w:ascii="Times New Roman" w:hAnsi="Times New Roman"/>
          <w:sz w:val="28"/>
          <w:szCs w:val="28"/>
        </w:rPr>
        <w:t xml:space="preserve"> Кроме этого, плачевное состояние российской экономики требует вливания в нее достаточно больших средств, </w:t>
      </w:r>
      <w:r w:rsidR="00EE2BC7">
        <w:rPr>
          <w:rFonts w:ascii="Times New Roman" w:hAnsi="Times New Roman"/>
          <w:sz w:val="28"/>
          <w:szCs w:val="28"/>
        </w:rPr>
        <w:t xml:space="preserve">реально </w:t>
      </w:r>
      <w:r w:rsidR="000D5E39">
        <w:rPr>
          <w:rFonts w:ascii="Times New Roman" w:hAnsi="Times New Roman"/>
          <w:sz w:val="28"/>
          <w:szCs w:val="28"/>
        </w:rPr>
        <w:t xml:space="preserve">предоставить которые на сегодня могут только банки, в силу своей аккумулирующей особенности. Это подчеркивает, что </w:t>
      </w:r>
      <w:r w:rsidR="00CD5D02">
        <w:rPr>
          <w:rFonts w:ascii="Times New Roman" w:hAnsi="Times New Roman"/>
          <w:sz w:val="28"/>
          <w:szCs w:val="28"/>
        </w:rPr>
        <w:t>в руках банков сконцентрированы достаточные средства для инвестиционной деятельности</w:t>
      </w:r>
      <w:r w:rsidR="00AA13BA">
        <w:rPr>
          <w:rFonts w:ascii="Times New Roman" w:hAnsi="Times New Roman"/>
          <w:sz w:val="28"/>
          <w:szCs w:val="28"/>
        </w:rPr>
        <w:t>, которые крайне важны</w:t>
      </w:r>
      <w:r w:rsidR="000D5E39">
        <w:rPr>
          <w:rFonts w:ascii="Times New Roman" w:hAnsi="Times New Roman"/>
          <w:sz w:val="28"/>
          <w:szCs w:val="28"/>
        </w:rPr>
        <w:t xml:space="preserve"> для создания промышленных предприятий, развития инфраструктуры, поддержания практически всех сфер хозяйствования</w:t>
      </w:r>
      <w:r w:rsidR="00CD5D02">
        <w:rPr>
          <w:rFonts w:ascii="Times New Roman" w:hAnsi="Times New Roman"/>
          <w:sz w:val="28"/>
          <w:szCs w:val="28"/>
        </w:rPr>
        <w:t xml:space="preserve"> и банки заинтересованы ее осуществлять,</w:t>
      </w:r>
      <w:r w:rsidR="000D5E39">
        <w:rPr>
          <w:rFonts w:ascii="Times New Roman" w:hAnsi="Times New Roman"/>
          <w:sz w:val="28"/>
          <w:szCs w:val="28"/>
        </w:rPr>
        <w:t xml:space="preserve"> что говорит об актуальности темы исследования.</w:t>
      </w:r>
    </w:p>
    <w:p w:rsidR="000D3ACB" w:rsidRPr="000D3ACB" w:rsidRDefault="000D3ACB" w:rsidP="000D3ACB">
      <w:pPr>
        <w:spacing w:line="360" w:lineRule="auto"/>
        <w:ind w:firstLine="709"/>
        <w:contextualSpacing/>
        <w:jc w:val="both"/>
        <w:rPr>
          <w:rFonts w:ascii="Times New Roman" w:hAnsi="Times New Roman"/>
          <w:sz w:val="28"/>
          <w:szCs w:val="28"/>
        </w:rPr>
      </w:pPr>
      <w:r w:rsidRPr="000D3ACB">
        <w:rPr>
          <w:rFonts w:ascii="Times New Roman" w:hAnsi="Times New Roman"/>
          <w:sz w:val="28"/>
          <w:szCs w:val="28"/>
        </w:rPr>
        <w:t xml:space="preserve">Степень научной разработанности темы. Данная тема получила отражение во многих </w:t>
      </w:r>
      <w:proofErr w:type="gramStart"/>
      <w:r w:rsidRPr="000D3ACB">
        <w:rPr>
          <w:rFonts w:ascii="Times New Roman" w:hAnsi="Times New Roman"/>
          <w:sz w:val="28"/>
          <w:szCs w:val="28"/>
        </w:rPr>
        <w:t>работах</w:t>
      </w:r>
      <w:proofErr w:type="gramEnd"/>
      <w:r w:rsidR="00C27A9D">
        <w:rPr>
          <w:rFonts w:ascii="Times New Roman" w:hAnsi="Times New Roman"/>
          <w:sz w:val="28"/>
          <w:szCs w:val="28"/>
        </w:rPr>
        <w:t xml:space="preserve"> как</w:t>
      </w:r>
      <w:r w:rsidRPr="000D3ACB">
        <w:rPr>
          <w:rFonts w:ascii="Times New Roman" w:hAnsi="Times New Roman"/>
          <w:sz w:val="28"/>
          <w:szCs w:val="28"/>
        </w:rPr>
        <w:t xml:space="preserve"> ученых-юристов</w:t>
      </w:r>
      <w:r w:rsidR="00C27A9D">
        <w:rPr>
          <w:rFonts w:ascii="Times New Roman" w:hAnsi="Times New Roman"/>
          <w:sz w:val="28"/>
          <w:szCs w:val="28"/>
        </w:rPr>
        <w:t>, так и специалистов других областей</w:t>
      </w:r>
      <w:r w:rsidRPr="000D3ACB">
        <w:rPr>
          <w:rFonts w:ascii="Times New Roman" w:hAnsi="Times New Roman"/>
          <w:sz w:val="28"/>
          <w:szCs w:val="28"/>
        </w:rPr>
        <w:t xml:space="preserve">. </w:t>
      </w:r>
      <w:r w:rsidR="00C27A9D">
        <w:rPr>
          <w:rFonts w:ascii="Times New Roman" w:hAnsi="Times New Roman"/>
          <w:sz w:val="28"/>
          <w:szCs w:val="28"/>
        </w:rPr>
        <w:t xml:space="preserve">Законодательное регулирование инвестиционной деятельности банков рассматривали </w:t>
      </w:r>
      <w:r w:rsidRPr="000D3ACB">
        <w:rPr>
          <w:rFonts w:ascii="Times New Roman" w:hAnsi="Times New Roman"/>
          <w:sz w:val="28"/>
          <w:szCs w:val="28"/>
        </w:rPr>
        <w:t>в своих публикациях</w:t>
      </w:r>
      <w:r w:rsidR="00C27A9D">
        <w:rPr>
          <w:rFonts w:ascii="Times New Roman" w:hAnsi="Times New Roman"/>
          <w:sz w:val="28"/>
          <w:szCs w:val="28"/>
        </w:rPr>
        <w:t xml:space="preserve"> Т. Т. Токуев, А. Е. Морозов, М. А. Мякенькая</w:t>
      </w:r>
      <w:r w:rsidRPr="000D3ACB">
        <w:rPr>
          <w:rFonts w:ascii="Times New Roman" w:hAnsi="Times New Roman"/>
          <w:sz w:val="28"/>
          <w:szCs w:val="28"/>
        </w:rPr>
        <w:t xml:space="preserve">, </w:t>
      </w:r>
      <w:r w:rsidR="00C27A9D">
        <w:rPr>
          <w:rFonts w:ascii="Times New Roman" w:hAnsi="Times New Roman"/>
          <w:sz w:val="28"/>
          <w:szCs w:val="28"/>
        </w:rPr>
        <w:t xml:space="preserve">проблему перспектив развития - </w:t>
      </w:r>
      <w:r w:rsidR="00C27A9D" w:rsidRPr="00C27A9D">
        <w:rPr>
          <w:rFonts w:ascii="Times New Roman" w:hAnsi="Times New Roman"/>
          <w:sz w:val="28"/>
          <w:szCs w:val="28"/>
        </w:rPr>
        <w:t>О.</w:t>
      </w:r>
      <w:r w:rsidR="00C27A9D">
        <w:rPr>
          <w:rFonts w:ascii="Times New Roman" w:hAnsi="Times New Roman"/>
          <w:sz w:val="28"/>
          <w:szCs w:val="28"/>
        </w:rPr>
        <w:t xml:space="preserve"> </w:t>
      </w:r>
      <w:r w:rsidR="00C27A9D" w:rsidRPr="00C27A9D">
        <w:rPr>
          <w:rFonts w:ascii="Times New Roman" w:hAnsi="Times New Roman"/>
          <w:sz w:val="28"/>
          <w:szCs w:val="28"/>
        </w:rPr>
        <w:t>А. Глазкова</w:t>
      </w:r>
      <w:r w:rsidR="00C27A9D">
        <w:rPr>
          <w:rFonts w:ascii="Times New Roman" w:hAnsi="Times New Roman"/>
          <w:sz w:val="28"/>
          <w:szCs w:val="28"/>
        </w:rPr>
        <w:t xml:space="preserve">, </w:t>
      </w:r>
      <w:r w:rsidR="00C27A9D" w:rsidRPr="00C27A9D">
        <w:rPr>
          <w:rFonts w:ascii="Times New Roman" w:hAnsi="Times New Roman"/>
          <w:sz w:val="28"/>
          <w:szCs w:val="28"/>
        </w:rPr>
        <w:t xml:space="preserve"> О.</w:t>
      </w:r>
      <w:r w:rsidR="00C27A9D">
        <w:rPr>
          <w:rFonts w:ascii="Times New Roman" w:hAnsi="Times New Roman"/>
          <w:sz w:val="28"/>
          <w:szCs w:val="28"/>
        </w:rPr>
        <w:t xml:space="preserve"> </w:t>
      </w:r>
      <w:r w:rsidR="00C27A9D" w:rsidRPr="00C27A9D">
        <w:rPr>
          <w:rFonts w:ascii="Times New Roman" w:hAnsi="Times New Roman"/>
          <w:sz w:val="28"/>
          <w:szCs w:val="28"/>
        </w:rPr>
        <w:t>В. Захарова</w:t>
      </w:r>
      <w:r w:rsidR="00C27A9D">
        <w:rPr>
          <w:rFonts w:ascii="Times New Roman" w:hAnsi="Times New Roman"/>
          <w:sz w:val="28"/>
          <w:szCs w:val="28"/>
        </w:rPr>
        <w:t>,</w:t>
      </w:r>
      <w:r w:rsidR="00C27A9D" w:rsidRPr="00C27A9D">
        <w:rPr>
          <w:rFonts w:ascii="Times New Roman" w:hAnsi="Times New Roman"/>
          <w:sz w:val="28"/>
          <w:szCs w:val="28"/>
        </w:rPr>
        <w:t xml:space="preserve"> </w:t>
      </w:r>
      <w:r w:rsidRPr="000D3ACB">
        <w:rPr>
          <w:rFonts w:ascii="Times New Roman" w:hAnsi="Times New Roman"/>
          <w:sz w:val="28"/>
          <w:szCs w:val="28"/>
        </w:rPr>
        <w:t xml:space="preserve">а также другие ученые-юристы. </w:t>
      </w:r>
    </w:p>
    <w:p w:rsidR="000D3ACB" w:rsidRPr="000D3ACB" w:rsidRDefault="000D3ACB" w:rsidP="000D3ACB">
      <w:pPr>
        <w:spacing w:line="360" w:lineRule="auto"/>
        <w:ind w:firstLine="709"/>
        <w:contextualSpacing/>
        <w:jc w:val="both"/>
        <w:rPr>
          <w:rFonts w:ascii="Times New Roman" w:hAnsi="Times New Roman"/>
          <w:sz w:val="28"/>
          <w:szCs w:val="28"/>
        </w:rPr>
      </w:pPr>
      <w:r w:rsidRPr="000D3ACB">
        <w:rPr>
          <w:rFonts w:ascii="Times New Roman" w:hAnsi="Times New Roman"/>
          <w:sz w:val="28"/>
          <w:szCs w:val="28"/>
        </w:rPr>
        <w:t xml:space="preserve">Объектом исследования являются общественные отношения, возникающие в результате </w:t>
      </w:r>
      <w:r w:rsidR="00C27A9D">
        <w:rPr>
          <w:rFonts w:ascii="Times New Roman" w:hAnsi="Times New Roman"/>
          <w:sz w:val="28"/>
          <w:szCs w:val="28"/>
        </w:rPr>
        <w:t>осуществления банковской инвестиционной деятельности</w:t>
      </w:r>
      <w:r w:rsidRPr="000D3ACB">
        <w:rPr>
          <w:rFonts w:ascii="Times New Roman" w:hAnsi="Times New Roman"/>
          <w:sz w:val="28"/>
          <w:szCs w:val="28"/>
        </w:rPr>
        <w:t>. Предмет исследования составляют</w:t>
      </w:r>
      <w:r w:rsidR="00C27A9D">
        <w:rPr>
          <w:rFonts w:ascii="Times New Roman" w:hAnsi="Times New Roman"/>
          <w:sz w:val="28"/>
          <w:szCs w:val="28"/>
        </w:rPr>
        <w:t xml:space="preserve"> законодательные основы и перспективы развития инвестиционной деятельности банков</w:t>
      </w:r>
      <w:r w:rsidRPr="000D3ACB">
        <w:rPr>
          <w:rFonts w:ascii="Times New Roman" w:hAnsi="Times New Roman"/>
          <w:sz w:val="28"/>
          <w:szCs w:val="28"/>
        </w:rPr>
        <w:t>.</w:t>
      </w:r>
    </w:p>
    <w:p w:rsidR="000D3ACB" w:rsidRPr="000D3ACB" w:rsidRDefault="000D3ACB" w:rsidP="000D3ACB">
      <w:pPr>
        <w:spacing w:line="360" w:lineRule="auto"/>
        <w:ind w:firstLine="709"/>
        <w:contextualSpacing/>
        <w:jc w:val="both"/>
        <w:rPr>
          <w:rFonts w:ascii="Times New Roman" w:hAnsi="Times New Roman"/>
          <w:sz w:val="28"/>
          <w:szCs w:val="28"/>
        </w:rPr>
      </w:pPr>
      <w:r w:rsidRPr="000D3ACB">
        <w:rPr>
          <w:rFonts w:ascii="Times New Roman" w:hAnsi="Times New Roman"/>
          <w:sz w:val="28"/>
          <w:szCs w:val="28"/>
        </w:rPr>
        <w:lastRenderedPageBreak/>
        <w:t xml:space="preserve">Цели и задачи исследования. Цель работы заключаются в рассмотрении вопросов, касающихся </w:t>
      </w:r>
      <w:r w:rsidR="00AB2B62">
        <w:rPr>
          <w:rFonts w:ascii="Times New Roman" w:hAnsi="Times New Roman"/>
          <w:sz w:val="28"/>
          <w:szCs w:val="28"/>
        </w:rPr>
        <w:t>вложения банками инвестиций. Цель</w:t>
      </w:r>
      <w:r w:rsidRPr="000D3ACB">
        <w:rPr>
          <w:rFonts w:ascii="Times New Roman" w:hAnsi="Times New Roman"/>
          <w:sz w:val="28"/>
          <w:szCs w:val="28"/>
        </w:rPr>
        <w:t xml:space="preserve"> исследования предопредели</w:t>
      </w:r>
      <w:r w:rsidR="00AB2B62">
        <w:rPr>
          <w:rFonts w:ascii="Times New Roman" w:hAnsi="Times New Roman"/>
          <w:sz w:val="28"/>
          <w:szCs w:val="28"/>
        </w:rPr>
        <w:t>ла</w:t>
      </w:r>
      <w:r w:rsidRPr="000D3ACB">
        <w:rPr>
          <w:rFonts w:ascii="Times New Roman" w:hAnsi="Times New Roman"/>
          <w:sz w:val="28"/>
          <w:szCs w:val="28"/>
        </w:rPr>
        <w:t xml:space="preserve"> постановку и решение следующих задач:</w:t>
      </w:r>
    </w:p>
    <w:p w:rsidR="000D3ACB" w:rsidRPr="000D3ACB" w:rsidRDefault="000D3ACB" w:rsidP="000D3ACB">
      <w:pPr>
        <w:spacing w:line="360" w:lineRule="auto"/>
        <w:ind w:firstLine="709"/>
        <w:contextualSpacing/>
        <w:jc w:val="both"/>
        <w:rPr>
          <w:rFonts w:ascii="Times New Roman" w:hAnsi="Times New Roman"/>
          <w:sz w:val="28"/>
          <w:szCs w:val="28"/>
        </w:rPr>
      </w:pPr>
      <w:r w:rsidRPr="000D3ACB">
        <w:rPr>
          <w:rFonts w:ascii="Times New Roman" w:hAnsi="Times New Roman"/>
          <w:sz w:val="28"/>
          <w:szCs w:val="28"/>
        </w:rPr>
        <w:t>1.</w:t>
      </w:r>
      <w:r w:rsidRPr="000D3ACB">
        <w:rPr>
          <w:rFonts w:ascii="Times New Roman" w:hAnsi="Times New Roman"/>
          <w:sz w:val="28"/>
          <w:szCs w:val="28"/>
        </w:rPr>
        <w:tab/>
        <w:t xml:space="preserve">Рассмотреть </w:t>
      </w:r>
      <w:r w:rsidR="00AB2B62">
        <w:rPr>
          <w:rFonts w:ascii="Times New Roman" w:hAnsi="Times New Roman"/>
          <w:sz w:val="28"/>
          <w:szCs w:val="28"/>
        </w:rPr>
        <w:t>законодательное определение банка</w:t>
      </w:r>
      <w:r w:rsidR="00236DF1">
        <w:rPr>
          <w:rFonts w:ascii="Times New Roman" w:hAnsi="Times New Roman"/>
          <w:sz w:val="28"/>
          <w:szCs w:val="28"/>
        </w:rPr>
        <w:t xml:space="preserve"> и инвестиционной деятельности, а также</w:t>
      </w:r>
      <w:r w:rsidR="00AB2B62">
        <w:rPr>
          <w:rFonts w:ascii="Times New Roman" w:hAnsi="Times New Roman"/>
          <w:sz w:val="28"/>
          <w:szCs w:val="28"/>
        </w:rPr>
        <w:t xml:space="preserve"> его содержание</w:t>
      </w:r>
      <w:r w:rsidR="00CD5D02">
        <w:rPr>
          <w:rFonts w:ascii="Times New Roman" w:hAnsi="Times New Roman"/>
          <w:sz w:val="28"/>
          <w:szCs w:val="28"/>
        </w:rPr>
        <w:t>;</w:t>
      </w:r>
    </w:p>
    <w:p w:rsidR="000D3ACB" w:rsidRPr="000D3ACB" w:rsidRDefault="000D3ACB" w:rsidP="000D3ACB">
      <w:pPr>
        <w:spacing w:line="360" w:lineRule="auto"/>
        <w:ind w:firstLine="709"/>
        <w:contextualSpacing/>
        <w:jc w:val="both"/>
        <w:rPr>
          <w:rFonts w:ascii="Times New Roman" w:hAnsi="Times New Roman"/>
          <w:sz w:val="28"/>
          <w:szCs w:val="28"/>
        </w:rPr>
      </w:pPr>
      <w:r w:rsidRPr="000D3ACB">
        <w:rPr>
          <w:rFonts w:ascii="Times New Roman" w:hAnsi="Times New Roman"/>
          <w:sz w:val="28"/>
          <w:szCs w:val="28"/>
        </w:rPr>
        <w:t>2.</w:t>
      </w:r>
      <w:r w:rsidRPr="000D3ACB">
        <w:rPr>
          <w:rFonts w:ascii="Times New Roman" w:hAnsi="Times New Roman"/>
          <w:sz w:val="28"/>
          <w:szCs w:val="28"/>
        </w:rPr>
        <w:tab/>
        <w:t xml:space="preserve">Установить </w:t>
      </w:r>
      <w:r w:rsidR="00AB2B62">
        <w:rPr>
          <w:rFonts w:ascii="Times New Roman" w:hAnsi="Times New Roman"/>
          <w:sz w:val="28"/>
          <w:szCs w:val="28"/>
        </w:rPr>
        <w:t>нормативные акты, регулирующие инвестиционную деятельность банков</w:t>
      </w:r>
      <w:r w:rsidR="00CD5D02">
        <w:rPr>
          <w:rFonts w:ascii="Times New Roman" w:hAnsi="Times New Roman"/>
          <w:sz w:val="28"/>
          <w:szCs w:val="28"/>
        </w:rPr>
        <w:t>;</w:t>
      </w:r>
    </w:p>
    <w:p w:rsidR="000D3ACB" w:rsidRPr="000D3ACB" w:rsidRDefault="000D3ACB" w:rsidP="000D3ACB">
      <w:pPr>
        <w:spacing w:line="360" w:lineRule="auto"/>
        <w:ind w:firstLine="709"/>
        <w:contextualSpacing/>
        <w:jc w:val="both"/>
        <w:rPr>
          <w:rFonts w:ascii="Times New Roman" w:hAnsi="Times New Roman"/>
          <w:sz w:val="28"/>
          <w:szCs w:val="28"/>
        </w:rPr>
      </w:pPr>
      <w:r w:rsidRPr="000D3ACB">
        <w:rPr>
          <w:rFonts w:ascii="Times New Roman" w:hAnsi="Times New Roman"/>
          <w:sz w:val="28"/>
          <w:szCs w:val="28"/>
        </w:rPr>
        <w:t>3.</w:t>
      </w:r>
      <w:r w:rsidRPr="000D3ACB">
        <w:rPr>
          <w:rFonts w:ascii="Times New Roman" w:hAnsi="Times New Roman"/>
          <w:sz w:val="28"/>
          <w:szCs w:val="28"/>
        </w:rPr>
        <w:tab/>
      </w:r>
      <w:r w:rsidR="00AB2B62">
        <w:rPr>
          <w:rFonts w:ascii="Times New Roman" w:hAnsi="Times New Roman"/>
          <w:sz w:val="28"/>
          <w:szCs w:val="28"/>
        </w:rPr>
        <w:t xml:space="preserve">Рассмотреть правовое регулирование </w:t>
      </w:r>
      <w:r w:rsidR="00CD5D02">
        <w:rPr>
          <w:rFonts w:ascii="Times New Roman" w:hAnsi="Times New Roman"/>
          <w:sz w:val="28"/>
          <w:szCs w:val="28"/>
        </w:rPr>
        <w:t xml:space="preserve">инвестиционной деятельности банков, установленное </w:t>
      </w:r>
      <w:r w:rsidR="00AB2B62">
        <w:rPr>
          <w:rFonts w:ascii="Times New Roman" w:hAnsi="Times New Roman"/>
          <w:sz w:val="28"/>
          <w:szCs w:val="28"/>
        </w:rPr>
        <w:t xml:space="preserve">каждым </w:t>
      </w:r>
      <w:r w:rsidR="00CD5D02">
        <w:rPr>
          <w:rFonts w:ascii="Times New Roman" w:hAnsi="Times New Roman"/>
          <w:sz w:val="28"/>
          <w:szCs w:val="28"/>
        </w:rPr>
        <w:t>нормативным актом;</w:t>
      </w:r>
    </w:p>
    <w:p w:rsidR="000D3ACB" w:rsidRPr="000D3ACB" w:rsidRDefault="000D3ACB" w:rsidP="000D3ACB">
      <w:pPr>
        <w:spacing w:line="360" w:lineRule="auto"/>
        <w:ind w:firstLine="709"/>
        <w:contextualSpacing/>
        <w:jc w:val="both"/>
        <w:rPr>
          <w:rFonts w:ascii="Times New Roman" w:hAnsi="Times New Roman"/>
          <w:sz w:val="28"/>
          <w:szCs w:val="28"/>
        </w:rPr>
      </w:pPr>
      <w:r w:rsidRPr="000D3ACB">
        <w:rPr>
          <w:rFonts w:ascii="Times New Roman" w:hAnsi="Times New Roman"/>
          <w:sz w:val="28"/>
          <w:szCs w:val="28"/>
        </w:rPr>
        <w:t>4.</w:t>
      </w:r>
      <w:r w:rsidRPr="000D3ACB">
        <w:rPr>
          <w:rFonts w:ascii="Times New Roman" w:hAnsi="Times New Roman"/>
          <w:sz w:val="28"/>
          <w:szCs w:val="28"/>
        </w:rPr>
        <w:tab/>
        <w:t xml:space="preserve">Выявить </w:t>
      </w:r>
      <w:r w:rsidR="00AB2B62">
        <w:rPr>
          <w:rFonts w:ascii="Times New Roman" w:hAnsi="Times New Roman"/>
          <w:sz w:val="28"/>
          <w:szCs w:val="28"/>
        </w:rPr>
        <w:t>перспективы развития инвестиционной деятельности банков</w:t>
      </w:r>
      <w:r w:rsidR="00CD5D02">
        <w:rPr>
          <w:rFonts w:ascii="Times New Roman" w:hAnsi="Times New Roman"/>
          <w:sz w:val="28"/>
          <w:szCs w:val="28"/>
        </w:rPr>
        <w:t>.</w:t>
      </w:r>
    </w:p>
    <w:p w:rsidR="000D3ACB" w:rsidRPr="000D3ACB" w:rsidRDefault="000D3ACB" w:rsidP="00847952">
      <w:pPr>
        <w:spacing w:line="360" w:lineRule="auto"/>
        <w:ind w:firstLine="709"/>
        <w:contextualSpacing/>
        <w:jc w:val="both"/>
        <w:rPr>
          <w:rFonts w:ascii="Times New Roman" w:hAnsi="Times New Roman"/>
          <w:sz w:val="28"/>
          <w:szCs w:val="28"/>
        </w:rPr>
      </w:pPr>
      <w:r w:rsidRPr="000D3ACB">
        <w:rPr>
          <w:rFonts w:ascii="Times New Roman" w:hAnsi="Times New Roman"/>
          <w:sz w:val="28"/>
          <w:szCs w:val="28"/>
        </w:rPr>
        <w:t>Методологическая база и методы исследования. В процессе написания работы применялись общенаучные методы познания: диалектический, системного анализа, а также частнонаучные методы: формально-юридический, например, при</w:t>
      </w:r>
      <w:r w:rsidR="00AB2B62">
        <w:rPr>
          <w:rFonts w:ascii="Times New Roman" w:hAnsi="Times New Roman"/>
          <w:sz w:val="28"/>
          <w:szCs w:val="28"/>
        </w:rPr>
        <w:t xml:space="preserve"> рассмотрении нормативных актов</w:t>
      </w:r>
      <w:r w:rsidRPr="000D3ACB">
        <w:rPr>
          <w:rFonts w:ascii="Times New Roman" w:hAnsi="Times New Roman"/>
          <w:sz w:val="28"/>
          <w:szCs w:val="28"/>
        </w:rPr>
        <w:t>,</w:t>
      </w:r>
      <w:r w:rsidR="00AB2B62">
        <w:rPr>
          <w:rFonts w:ascii="Times New Roman" w:hAnsi="Times New Roman"/>
          <w:sz w:val="28"/>
          <w:szCs w:val="28"/>
        </w:rPr>
        <w:t xml:space="preserve"> регулирующих инвестиционную деятельность банков</w:t>
      </w:r>
      <w:r w:rsidRPr="000D3ACB">
        <w:rPr>
          <w:rFonts w:ascii="Times New Roman" w:hAnsi="Times New Roman"/>
          <w:sz w:val="28"/>
          <w:szCs w:val="28"/>
        </w:rPr>
        <w:t xml:space="preserve">, сравнительно-правовой – при определении сходств и различий между </w:t>
      </w:r>
      <w:r w:rsidR="00847952">
        <w:rPr>
          <w:rFonts w:ascii="Times New Roman" w:hAnsi="Times New Roman"/>
          <w:sz w:val="28"/>
          <w:szCs w:val="28"/>
        </w:rPr>
        <w:t>ними.</w:t>
      </w:r>
      <w:r w:rsidR="001D3458">
        <w:rPr>
          <w:rFonts w:ascii="Times New Roman" w:hAnsi="Times New Roman"/>
          <w:sz w:val="28"/>
          <w:szCs w:val="28"/>
        </w:rPr>
        <w:t xml:space="preserve"> Нормативной базой исследования являлись Федеральные Законы, подзаконные акты Центрального Банка РФ, затрагивающие вопросы и регулирующие инвестиционную деятельность банков, а эмпирическую базу составили книги, учебные пособия, по указанной проблематике, тематические статьи журналов.</w:t>
      </w:r>
    </w:p>
    <w:p w:rsidR="000D3ACB" w:rsidRPr="000D3ACB" w:rsidRDefault="000D3ACB" w:rsidP="000D3ACB">
      <w:pPr>
        <w:spacing w:line="360" w:lineRule="auto"/>
        <w:ind w:firstLine="709"/>
        <w:contextualSpacing/>
        <w:jc w:val="both"/>
        <w:rPr>
          <w:rFonts w:ascii="Times New Roman" w:hAnsi="Times New Roman"/>
          <w:sz w:val="28"/>
          <w:szCs w:val="28"/>
        </w:rPr>
      </w:pPr>
      <w:r w:rsidRPr="000D3ACB">
        <w:rPr>
          <w:rFonts w:ascii="Times New Roman" w:hAnsi="Times New Roman"/>
          <w:sz w:val="28"/>
          <w:szCs w:val="28"/>
        </w:rPr>
        <w:t>Основные положения, выносимые на защиту:</w:t>
      </w:r>
    </w:p>
    <w:p w:rsidR="000D3ACB" w:rsidRPr="000D3ACB" w:rsidRDefault="000D3ACB" w:rsidP="000D3ACB">
      <w:pPr>
        <w:spacing w:line="360" w:lineRule="auto"/>
        <w:ind w:firstLine="709"/>
        <w:contextualSpacing/>
        <w:jc w:val="both"/>
        <w:rPr>
          <w:rFonts w:ascii="Times New Roman" w:hAnsi="Times New Roman"/>
          <w:sz w:val="28"/>
          <w:szCs w:val="28"/>
        </w:rPr>
      </w:pPr>
      <w:r w:rsidRPr="000D3ACB">
        <w:rPr>
          <w:rFonts w:ascii="Times New Roman" w:hAnsi="Times New Roman"/>
          <w:sz w:val="28"/>
          <w:szCs w:val="28"/>
        </w:rPr>
        <w:t xml:space="preserve">1) </w:t>
      </w:r>
      <w:r w:rsidR="005870E0">
        <w:rPr>
          <w:rFonts w:ascii="Times New Roman" w:hAnsi="Times New Roman"/>
          <w:sz w:val="28"/>
          <w:szCs w:val="28"/>
        </w:rPr>
        <w:t>Инвестиционная</w:t>
      </w:r>
      <w:r w:rsidR="005870E0" w:rsidRPr="005870E0">
        <w:rPr>
          <w:rFonts w:ascii="Times New Roman" w:hAnsi="Times New Roman"/>
          <w:sz w:val="28"/>
          <w:szCs w:val="28"/>
        </w:rPr>
        <w:t xml:space="preserve"> деятельность банков </w:t>
      </w:r>
      <w:r w:rsidR="005870E0">
        <w:rPr>
          <w:rFonts w:ascii="Times New Roman" w:hAnsi="Times New Roman"/>
          <w:sz w:val="28"/>
          <w:szCs w:val="28"/>
        </w:rPr>
        <w:t xml:space="preserve">представляет собой </w:t>
      </w:r>
      <w:r w:rsidR="005870E0" w:rsidRPr="005870E0">
        <w:rPr>
          <w:rFonts w:ascii="Times New Roman" w:hAnsi="Times New Roman"/>
          <w:sz w:val="28"/>
          <w:szCs w:val="28"/>
        </w:rPr>
        <w:t>вложения денежных и иных резервов банка в ценные бумаги, недвижимость, уставные капиталы компаний и иные объекты вложений, рыночная стоимость которых способна расти и приносить банку доход в форме процентов, дивидендов, прибыли от продажи.</w:t>
      </w:r>
    </w:p>
    <w:p w:rsidR="000D3ACB" w:rsidRPr="000D3ACB" w:rsidRDefault="000D3ACB" w:rsidP="000D3ACB">
      <w:pPr>
        <w:spacing w:line="360" w:lineRule="auto"/>
        <w:ind w:firstLine="709"/>
        <w:contextualSpacing/>
        <w:jc w:val="both"/>
        <w:rPr>
          <w:rFonts w:ascii="Times New Roman" w:hAnsi="Times New Roman"/>
          <w:sz w:val="28"/>
          <w:szCs w:val="28"/>
        </w:rPr>
      </w:pPr>
      <w:r w:rsidRPr="000D3ACB">
        <w:rPr>
          <w:rFonts w:ascii="Times New Roman" w:hAnsi="Times New Roman"/>
          <w:sz w:val="28"/>
          <w:szCs w:val="28"/>
        </w:rPr>
        <w:lastRenderedPageBreak/>
        <w:t xml:space="preserve">2) </w:t>
      </w:r>
      <w:r w:rsidR="005870E0">
        <w:rPr>
          <w:rFonts w:ascii="Times New Roman" w:hAnsi="Times New Roman"/>
          <w:sz w:val="28"/>
          <w:szCs w:val="28"/>
        </w:rPr>
        <w:t>Основу инвестиционной деятельности банка составляют операции на рынке ценных бумаг, где банк может выступать в качестве профессионального участника и осуществлять брокерскую, дилерскую,</w:t>
      </w:r>
      <w:r w:rsidR="003D3DE1">
        <w:rPr>
          <w:rFonts w:ascii="Times New Roman" w:hAnsi="Times New Roman"/>
          <w:sz w:val="28"/>
          <w:szCs w:val="28"/>
        </w:rPr>
        <w:t xml:space="preserve"> </w:t>
      </w:r>
      <w:r w:rsidR="003D3DE1" w:rsidRPr="003D3DE1">
        <w:rPr>
          <w:rFonts w:ascii="Times New Roman" w:hAnsi="Times New Roman"/>
          <w:sz w:val="28"/>
          <w:szCs w:val="28"/>
        </w:rPr>
        <w:t>депозитарную</w:t>
      </w:r>
      <w:r w:rsidR="003D3DE1">
        <w:rPr>
          <w:rFonts w:ascii="Times New Roman" w:hAnsi="Times New Roman"/>
          <w:sz w:val="28"/>
          <w:szCs w:val="28"/>
        </w:rPr>
        <w:t xml:space="preserve">; деятельность </w:t>
      </w:r>
      <w:r w:rsidR="003D3DE1" w:rsidRPr="003D3DE1">
        <w:rPr>
          <w:rFonts w:ascii="Times New Roman" w:hAnsi="Times New Roman"/>
          <w:sz w:val="28"/>
          <w:szCs w:val="28"/>
        </w:rPr>
        <w:t>по управлению ценными бум</w:t>
      </w:r>
      <w:r w:rsidR="003D3DE1">
        <w:rPr>
          <w:rFonts w:ascii="Times New Roman" w:hAnsi="Times New Roman"/>
          <w:sz w:val="28"/>
          <w:szCs w:val="28"/>
        </w:rPr>
        <w:t>агами;</w:t>
      </w:r>
      <w:r w:rsidR="003D3DE1" w:rsidRPr="003D3DE1">
        <w:rPr>
          <w:rFonts w:ascii="Times New Roman" w:hAnsi="Times New Roman"/>
          <w:sz w:val="28"/>
          <w:szCs w:val="28"/>
        </w:rPr>
        <w:t xml:space="preserve"> по ведению реестра владельцев ценных бумаг; по организации торговли на рынке ценных бумаг.</w:t>
      </w:r>
    </w:p>
    <w:p w:rsidR="000D3ACB" w:rsidRPr="000D3ACB" w:rsidRDefault="000D3ACB" w:rsidP="000D3ACB">
      <w:pPr>
        <w:spacing w:line="360" w:lineRule="auto"/>
        <w:ind w:firstLine="709"/>
        <w:contextualSpacing/>
        <w:jc w:val="both"/>
        <w:rPr>
          <w:rFonts w:ascii="Times New Roman" w:hAnsi="Times New Roman"/>
          <w:sz w:val="28"/>
          <w:szCs w:val="28"/>
        </w:rPr>
      </w:pPr>
      <w:r w:rsidRPr="000D3ACB">
        <w:rPr>
          <w:rFonts w:ascii="Times New Roman" w:hAnsi="Times New Roman"/>
          <w:sz w:val="28"/>
          <w:szCs w:val="28"/>
        </w:rPr>
        <w:t xml:space="preserve">3) </w:t>
      </w:r>
      <w:r w:rsidR="003D3DE1">
        <w:rPr>
          <w:rFonts w:ascii="Times New Roman" w:hAnsi="Times New Roman"/>
          <w:sz w:val="28"/>
          <w:szCs w:val="28"/>
        </w:rPr>
        <w:t>Право осуществления банковских операций и все виды инвестиционной деятельности подлежат обязательному лицензированию, проводимой Службой Банка России по финансовым рынкам.</w:t>
      </w:r>
    </w:p>
    <w:p w:rsidR="000D3ACB" w:rsidRPr="000D3ACB" w:rsidRDefault="000D3ACB" w:rsidP="000D3ACB">
      <w:pPr>
        <w:spacing w:line="360" w:lineRule="auto"/>
        <w:ind w:firstLine="709"/>
        <w:contextualSpacing/>
        <w:jc w:val="both"/>
        <w:rPr>
          <w:rFonts w:ascii="Times New Roman" w:hAnsi="Times New Roman"/>
          <w:sz w:val="28"/>
          <w:szCs w:val="28"/>
        </w:rPr>
      </w:pPr>
      <w:r w:rsidRPr="000D3ACB">
        <w:rPr>
          <w:rFonts w:ascii="Times New Roman" w:hAnsi="Times New Roman"/>
          <w:sz w:val="28"/>
          <w:szCs w:val="28"/>
        </w:rPr>
        <w:t xml:space="preserve">4) </w:t>
      </w:r>
      <w:r w:rsidR="003D3DE1">
        <w:rPr>
          <w:rFonts w:ascii="Times New Roman" w:hAnsi="Times New Roman"/>
          <w:sz w:val="28"/>
          <w:szCs w:val="28"/>
        </w:rPr>
        <w:t>К перспективам развития инвестиционной деятельности банков можно отнести создание и организацию финансово-промышленных групп, инвестиционных банков, совершенствования инвестиционного законодательства.</w:t>
      </w:r>
    </w:p>
    <w:p w:rsidR="000D3ACB" w:rsidRDefault="000D3ACB" w:rsidP="000D3ACB">
      <w:pPr>
        <w:spacing w:line="360" w:lineRule="auto"/>
        <w:ind w:firstLine="709"/>
        <w:contextualSpacing/>
        <w:jc w:val="both"/>
        <w:rPr>
          <w:rFonts w:ascii="Times New Roman" w:hAnsi="Times New Roman"/>
          <w:sz w:val="28"/>
          <w:szCs w:val="28"/>
        </w:rPr>
      </w:pPr>
      <w:r w:rsidRPr="000D3ACB">
        <w:rPr>
          <w:rFonts w:ascii="Times New Roman" w:hAnsi="Times New Roman"/>
          <w:sz w:val="28"/>
          <w:szCs w:val="28"/>
        </w:rPr>
        <w:t xml:space="preserve">Структура работы. Курсовая работа </w:t>
      </w:r>
      <w:r w:rsidR="00847952">
        <w:rPr>
          <w:rFonts w:ascii="Times New Roman" w:hAnsi="Times New Roman"/>
          <w:sz w:val="28"/>
          <w:szCs w:val="28"/>
        </w:rPr>
        <w:t>состоит из введения, двух глав</w:t>
      </w:r>
      <w:r w:rsidRPr="000D3ACB">
        <w:rPr>
          <w:rFonts w:ascii="Times New Roman" w:hAnsi="Times New Roman"/>
          <w:sz w:val="28"/>
          <w:szCs w:val="28"/>
        </w:rPr>
        <w:t>, заключения и списка использованных источников. В первой главе</w:t>
      </w:r>
      <w:r w:rsidR="00236DF1">
        <w:rPr>
          <w:rFonts w:ascii="Times New Roman" w:hAnsi="Times New Roman"/>
          <w:sz w:val="28"/>
          <w:szCs w:val="28"/>
        </w:rPr>
        <w:t xml:space="preserve"> отражена правовая основа осуществления банками инвестиционной деятельности, а именно законодательное понятия, их содержание, анализ и характеристика нормативных актов, регулирующих данную сферу банковской деятельности</w:t>
      </w:r>
      <w:r w:rsidRPr="000D3ACB">
        <w:rPr>
          <w:rFonts w:ascii="Times New Roman" w:hAnsi="Times New Roman"/>
          <w:sz w:val="28"/>
          <w:szCs w:val="28"/>
        </w:rPr>
        <w:t>. Во второй главе</w:t>
      </w:r>
      <w:r w:rsidR="00236DF1">
        <w:rPr>
          <w:rFonts w:ascii="Times New Roman" w:hAnsi="Times New Roman"/>
          <w:sz w:val="28"/>
          <w:szCs w:val="28"/>
        </w:rPr>
        <w:t xml:space="preserve"> рассмотрены как краткосрочные, так и долгосрочные</w:t>
      </w:r>
      <w:r w:rsidR="00236DF1" w:rsidRPr="00236DF1">
        <w:rPr>
          <w:rFonts w:ascii="Times New Roman" w:hAnsi="Times New Roman"/>
          <w:sz w:val="28"/>
          <w:szCs w:val="28"/>
        </w:rPr>
        <w:t xml:space="preserve"> </w:t>
      </w:r>
      <w:r w:rsidR="00236DF1">
        <w:rPr>
          <w:rFonts w:ascii="Times New Roman" w:hAnsi="Times New Roman"/>
          <w:sz w:val="28"/>
          <w:szCs w:val="28"/>
        </w:rPr>
        <w:t xml:space="preserve">перспективы развития инвестиционной деятельности банков. Объем работы – </w:t>
      </w:r>
      <w:r w:rsidR="00FD6214">
        <w:rPr>
          <w:rFonts w:ascii="Times New Roman" w:hAnsi="Times New Roman"/>
          <w:sz w:val="28"/>
          <w:szCs w:val="28"/>
        </w:rPr>
        <w:t>32 страницы</w:t>
      </w:r>
      <w:r w:rsidRPr="000D3ACB">
        <w:rPr>
          <w:rFonts w:ascii="Times New Roman" w:hAnsi="Times New Roman"/>
          <w:sz w:val="28"/>
          <w:szCs w:val="28"/>
        </w:rPr>
        <w:t>. Количеств</w:t>
      </w:r>
      <w:r w:rsidR="00236DF1">
        <w:rPr>
          <w:rFonts w:ascii="Times New Roman" w:hAnsi="Times New Roman"/>
          <w:sz w:val="28"/>
          <w:szCs w:val="28"/>
        </w:rPr>
        <w:t>о использованных источников –</w:t>
      </w:r>
      <w:r w:rsidR="00235065">
        <w:rPr>
          <w:rFonts w:ascii="Times New Roman" w:hAnsi="Times New Roman"/>
          <w:sz w:val="28"/>
          <w:szCs w:val="28"/>
        </w:rPr>
        <w:t xml:space="preserve"> 20</w:t>
      </w:r>
      <w:r w:rsidRPr="000D3ACB">
        <w:rPr>
          <w:rFonts w:ascii="Times New Roman" w:hAnsi="Times New Roman"/>
          <w:sz w:val="28"/>
          <w:szCs w:val="28"/>
        </w:rPr>
        <w:t>.</w:t>
      </w:r>
    </w:p>
    <w:bookmarkEnd w:id="0"/>
    <w:p w:rsidR="000B61FD" w:rsidRDefault="000B61FD" w:rsidP="003850F8">
      <w:pPr>
        <w:spacing w:line="360" w:lineRule="auto"/>
        <w:contextualSpacing/>
        <w:jc w:val="both"/>
        <w:rPr>
          <w:rFonts w:ascii="Times New Roman" w:hAnsi="Times New Roman"/>
          <w:sz w:val="28"/>
          <w:szCs w:val="28"/>
        </w:rPr>
      </w:pPr>
    </w:p>
    <w:p w:rsidR="003850F8" w:rsidRDefault="003850F8" w:rsidP="003850F8">
      <w:pPr>
        <w:spacing w:line="360" w:lineRule="auto"/>
        <w:contextualSpacing/>
        <w:jc w:val="both"/>
        <w:rPr>
          <w:rFonts w:ascii="Times New Roman" w:hAnsi="Times New Roman"/>
          <w:sz w:val="28"/>
          <w:szCs w:val="28"/>
        </w:rPr>
      </w:pPr>
    </w:p>
    <w:p w:rsidR="003850F8" w:rsidRDefault="003850F8" w:rsidP="003850F8">
      <w:pPr>
        <w:spacing w:line="360" w:lineRule="auto"/>
        <w:contextualSpacing/>
        <w:jc w:val="both"/>
        <w:rPr>
          <w:rFonts w:ascii="Times New Roman" w:hAnsi="Times New Roman"/>
          <w:sz w:val="28"/>
          <w:szCs w:val="28"/>
        </w:rPr>
      </w:pPr>
    </w:p>
    <w:p w:rsidR="003850F8" w:rsidRDefault="003850F8" w:rsidP="003850F8">
      <w:pPr>
        <w:spacing w:line="360" w:lineRule="auto"/>
        <w:contextualSpacing/>
        <w:jc w:val="both"/>
        <w:rPr>
          <w:rFonts w:ascii="Times New Roman" w:hAnsi="Times New Roman"/>
          <w:sz w:val="28"/>
          <w:szCs w:val="28"/>
        </w:rPr>
      </w:pPr>
    </w:p>
    <w:p w:rsidR="003850F8" w:rsidRDefault="003850F8" w:rsidP="003850F8">
      <w:pPr>
        <w:spacing w:line="360" w:lineRule="auto"/>
        <w:contextualSpacing/>
        <w:jc w:val="both"/>
        <w:rPr>
          <w:rFonts w:ascii="Times New Roman" w:hAnsi="Times New Roman"/>
          <w:sz w:val="28"/>
          <w:szCs w:val="28"/>
        </w:rPr>
      </w:pPr>
    </w:p>
    <w:p w:rsidR="003850F8" w:rsidRDefault="003850F8" w:rsidP="003850F8">
      <w:pPr>
        <w:spacing w:line="360" w:lineRule="auto"/>
        <w:contextualSpacing/>
        <w:jc w:val="both"/>
        <w:rPr>
          <w:rFonts w:ascii="Times New Roman" w:hAnsi="Times New Roman"/>
          <w:sz w:val="28"/>
          <w:szCs w:val="28"/>
        </w:rPr>
      </w:pPr>
    </w:p>
    <w:p w:rsidR="000B61FD" w:rsidRPr="006C1385" w:rsidRDefault="000B61FD" w:rsidP="001D3458">
      <w:pPr>
        <w:spacing w:line="360" w:lineRule="auto"/>
        <w:contextualSpacing/>
        <w:jc w:val="both"/>
        <w:rPr>
          <w:rFonts w:ascii="Times New Roman" w:hAnsi="Times New Roman"/>
          <w:sz w:val="28"/>
          <w:szCs w:val="28"/>
        </w:rPr>
      </w:pPr>
    </w:p>
    <w:p w:rsidR="000B61FD" w:rsidRPr="003850F8" w:rsidRDefault="000B61FD" w:rsidP="003850F8">
      <w:pPr>
        <w:spacing w:line="360" w:lineRule="auto"/>
        <w:ind w:firstLine="709"/>
        <w:contextualSpacing/>
        <w:jc w:val="center"/>
        <w:rPr>
          <w:rFonts w:ascii="Times New Roman" w:hAnsi="Times New Roman"/>
          <w:b/>
          <w:sz w:val="28"/>
          <w:szCs w:val="28"/>
        </w:rPr>
      </w:pPr>
      <w:r w:rsidRPr="003850F8">
        <w:rPr>
          <w:rFonts w:ascii="Times New Roman" w:hAnsi="Times New Roman"/>
          <w:b/>
          <w:sz w:val="28"/>
          <w:szCs w:val="28"/>
        </w:rPr>
        <w:lastRenderedPageBreak/>
        <w:t xml:space="preserve">Глава 1. </w:t>
      </w:r>
      <w:r w:rsidR="003850F8">
        <w:rPr>
          <w:rFonts w:ascii="Times New Roman" w:hAnsi="Times New Roman"/>
          <w:b/>
          <w:sz w:val="28"/>
          <w:szCs w:val="28"/>
        </w:rPr>
        <w:t>ЗАКОНОДАТЕЛЬНЫЕ ОСНОВЫ ИНВЕСТИЦИОННОЙ ДЕЯТЕЛЬНОСТИ БАНКОВ</w:t>
      </w:r>
    </w:p>
    <w:p w:rsidR="000B61FD" w:rsidRPr="006C1385" w:rsidRDefault="000B61FD" w:rsidP="003850F8">
      <w:pPr>
        <w:spacing w:line="360" w:lineRule="auto"/>
        <w:ind w:firstLine="709"/>
        <w:contextualSpacing/>
        <w:jc w:val="center"/>
        <w:rPr>
          <w:rFonts w:ascii="Times New Roman" w:hAnsi="Times New Roman"/>
          <w:sz w:val="28"/>
          <w:szCs w:val="28"/>
        </w:rPr>
      </w:pPr>
    </w:p>
    <w:p w:rsidR="000B61FD" w:rsidRPr="006C1385" w:rsidRDefault="000B61FD" w:rsidP="003850F8">
      <w:pPr>
        <w:spacing w:line="360" w:lineRule="auto"/>
        <w:ind w:firstLine="709"/>
        <w:contextualSpacing/>
        <w:jc w:val="center"/>
        <w:rPr>
          <w:rFonts w:ascii="Times New Roman" w:hAnsi="Times New Roman"/>
          <w:sz w:val="28"/>
          <w:szCs w:val="28"/>
        </w:rPr>
      </w:pPr>
      <w:r w:rsidRPr="006C1385">
        <w:rPr>
          <w:rFonts w:ascii="Times New Roman" w:hAnsi="Times New Roman"/>
          <w:sz w:val="28"/>
          <w:szCs w:val="28"/>
        </w:rPr>
        <w:t xml:space="preserve">1.1. </w:t>
      </w:r>
      <w:r w:rsidR="00483F7B" w:rsidRPr="006C1385">
        <w:rPr>
          <w:rFonts w:ascii="Times New Roman" w:hAnsi="Times New Roman"/>
          <w:sz w:val="28"/>
          <w:szCs w:val="28"/>
        </w:rPr>
        <w:t>Банк и инвестицион</w:t>
      </w:r>
      <w:r w:rsidR="009D59ED" w:rsidRPr="006C1385">
        <w:rPr>
          <w:rFonts w:ascii="Times New Roman" w:hAnsi="Times New Roman"/>
          <w:sz w:val="28"/>
          <w:szCs w:val="28"/>
        </w:rPr>
        <w:t>ная деятельность: законодательное определ</w:t>
      </w:r>
      <w:r w:rsidR="009D59ED" w:rsidRPr="006C1385">
        <w:rPr>
          <w:rFonts w:ascii="Times New Roman" w:hAnsi="Times New Roman"/>
          <w:sz w:val="28"/>
          <w:szCs w:val="28"/>
        </w:rPr>
        <w:t>е</w:t>
      </w:r>
      <w:r w:rsidR="009D59ED" w:rsidRPr="006C1385">
        <w:rPr>
          <w:rFonts w:ascii="Times New Roman" w:hAnsi="Times New Roman"/>
          <w:sz w:val="28"/>
          <w:szCs w:val="28"/>
        </w:rPr>
        <w:t xml:space="preserve">ние и </w:t>
      </w:r>
      <w:r w:rsidR="002F3A61">
        <w:rPr>
          <w:rFonts w:ascii="Times New Roman" w:hAnsi="Times New Roman"/>
          <w:sz w:val="28"/>
          <w:szCs w:val="28"/>
        </w:rPr>
        <w:t>его содержание</w:t>
      </w:r>
    </w:p>
    <w:p w:rsidR="000B61FD" w:rsidRPr="006C1385" w:rsidRDefault="000B61FD" w:rsidP="006C1385">
      <w:pPr>
        <w:spacing w:line="360" w:lineRule="auto"/>
        <w:ind w:firstLine="709"/>
        <w:contextualSpacing/>
        <w:jc w:val="both"/>
        <w:rPr>
          <w:rFonts w:ascii="Times New Roman" w:hAnsi="Times New Roman"/>
          <w:sz w:val="28"/>
          <w:szCs w:val="28"/>
        </w:rPr>
      </w:pPr>
    </w:p>
    <w:p w:rsidR="00813873" w:rsidRPr="006C1385" w:rsidRDefault="00813873" w:rsidP="006C1385">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Согласно ст. 1 Ф</w:t>
      </w:r>
      <w:r w:rsidR="006C1385" w:rsidRPr="006C1385">
        <w:rPr>
          <w:rFonts w:ascii="Times New Roman" w:hAnsi="Times New Roman"/>
          <w:sz w:val="28"/>
          <w:szCs w:val="28"/>
        </w:rPr>
        <w:t xml:space="preserve">едерального </w:t>
      </w:r>
      <w:r w:rsidRPr="006C1385">
        <w:rPr>
          <w:rFonts w:ascii="Times New Roman" w:hAnsi="Times New Roman"/>
          <w:sz w:val="28"/>
          <w:szCs w:val="28"/>
        </w:rPr>
        <w:t>З</w:t>
      </w:r>
      <w:r w:rsidR="008C499D">
        <w:rPr>
          <w:rFonts w:ascii="Times New Roman" w:hAnsi="Times New Roman"/>
          <w:sz w:val="28"/>
          <w:szCs w:val="28"/>
        </w:rPr>
        <w:t>акона № 395-1</w:t>
      </w:r>
      <w:r w:rsidRPr="006C1385">
        <w:rPr>
          <w:rFonts w:ascii="Times New Roman" w:hAnsi="Times New Roman"/>
          <w:sz w:val="28"/>
          <w:szCs w:val="28"/>
        </w:rPr>
        <w:t xml:space="preserve"> «О банках и банковской деятельности», банк является </w:t>
      </w:r>
      <w:r w:rsidR="008D3C2A" w:rsidRPr="006C1385">
        <w:rPr>
          <w:rFonts w:ascii="Times New Roman" w:hAnsi="Times New Roman"/>
          <w:sz w:val="28"/>
          <w:szCs w:val="28"/>
        </w:rPr>
        <w:t>«</w:t>
      </w:r>
      <w:r w:rsidRPr="006C1385">
        <w:rPr>
          <w:rFonts w:ascii="Times New Roman" w:hAnsi="Times New Roman"/>
          <w:sz w:val="28"/>
          <w:szCs w:val="28"/>
        </w:rPr>
        <w:t>кредитной организацией, которая имеет исключительное право ос</w:t>
      </w:r>
      <w:r w:rsidRPr="006C1385">
        <w:rPr>
          <w:rFonts w:ascii="Times New Roman" w:hAnsi="Times New Roman"/>
          <w:sz w:val="28"/>
          <w:szCs w:val="28"/>
        </w:rPr>
        <w:t>у</w:t>
      </w:r>
      <w:r w:rsidRPr="006C1385">
        <w:rPr>
          <w:rFonts w:ascii="Times New Roman" w:hAnsi="Times New Roman"/>
          <w:sz w:val="28"/>
          <w:szCs w:val="28"/>
        </w:rPr>
        <w:t xml:space="preserve">ществлять в </w:t>
      </w:r>
      <w:proofErr w:type="gramStart"/>
      <w:r w:rsidRPr="006C1385">
        <w:rPr>
          <w:rFonts w:ascii="Times New Roman" w:hAnsi="Times New Roman"/>
          <w:sz w:val="28"/>
          <w:szCs w:val="28"/>
        </w:rPr>
        <w:t>совокупности</w:t>
      </w:r>
      <w:proofErr w:type="gramEnd"/>
      <w:r w:rsidRPr="006C1385">
        <w:rPr>
          <w:rFonts w:ascii="Times New Roman" w:hAnsi="Times New Roman"/>
          <w:sz w:val="28"/>
          <w:szCs w:val="28"/>
        </w:rPr>
        <w:t xml:space="preserve"> следующие банковские операции: привлечение во вклады денежных средств физических и юридических лиц, размещение ук</w:t>
      </w:r>
      <w:r w:rsidRPr="006C1385">
        <w:rPr>
          <w:rFonts w:ascii="Times New Roman" w:hAnsi="Times New Roman"/>
          <w:sz w:val="28"/>
          <w:szCs w:val="28"/>
        </w:rPr>
        <w:t>а</w:t>
      </w:r>
      <w:r w:rsidRPr="006C1385">
        <w:rPr>
          <w:rFonts w:ascii="Times New Roman" w:hAnsi="Times New Roman"/>
          <w:sz w:val="28"/>
          <w:szCs w:val="28"/>
        </w:rPr>
        <w:t>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r w:rsidR="008D3C2A" w:rsidRPr="006C1385">
        <w:rPr>
          <w:rFonts w:ascii="Times New Roman" w:hAnsi="Times New Roman"/>
          <w:sz w:val="28"/>
          <w:szCs w:val="28"/>
        </w:rPr>
        <w:t>»</w:t>
      </w:r>
      <w:r w:rsidR="00481228" w:rsidRPr="006C1385">
        <w:rPr>
          <w:rStyle w:val="a6"/>
          <w:rFonts w:ascii="Times New Roman" w:hAnsi="Times New Roman"/>
          <w:sz w:val="28"/>
          <w:szCs w:val="28"/>
        </w:rPr>
        <w:footnoteReference w:id="1"/>
      </w:r>
      <w:r w:rsidRPr="006C1385">
        <w:rPr>
          <w:rFonts w:ascii="Times New Roman" w:hAnsi="Times New Roman"/>
          <w:sz w:val="28"/>
          <w:szCs w:val="28"/>
        </w:rPr>
        <w:t xml:space="preserve">. </w:t>
      </w:r>
      <w:r w:rsidR="00AC4A18" w:rsidRPr="006C1385">
        <w:rPr>
          <w:rFonts w:ascii="Times New Roman" w:hAnsi="Times New Roman"/>
          <w:sz w:val="28"/>
          <w:szCs w:val="28"/>
        </w:rPr>
        <w:t>Банковские операции осуществляются на основании специального разрешения (лицензии) Центрального банка Российской Фед</w:t>
      </w:r>
      <w:r w:rsidR="00AC4A18" w:rsidRPr="006C1385">
        <w:rPr>
          <w:rFonts w:ascii="Times New Roman" w:hAnsi="Times New Roman"/>
          <w:sz w:val="28"/>
          <w:szCs w:val="28"/>
        </w:rPr>
        <w:t>е</w:t>
      </w:r>
      <w:r w:rsidR="00AC4A18" w:rsidRPr="006C1385">
        <w:rPr>
          <w:rFonts w:ascii="Times New Roman" w:hAnsi="Times New Roman"/>
          <w:sz w:val="28"/>
          <w:szCs w:val="28"/>
        </w:rPr>
        <w:t xml:space="preserve">рации (Банка России). </w:t>
      </w:r>
      <w:r w:rsidR="00FA6B85" w:rsidRPr="006C1385">
        <w:rPr>
          <w:rFonts w:ascii="Times New Roman" w:hAnsi="Times New Roman"/>
          <w:sz w:val="28"/>
          <w:szCs w:val="28"/>
        </w:rPr>
        <w:t>Банк как кредитная организация является коммерч</w:t>
      </w:r>
      <w:r w:rsidR="00FA6B85" w:rsidRPr="006C1385">
        <w:rPr>
          <w:rFonts w:ascii="Times New Roman" w:hAnsi="Times New Roman"/>
          <w:sz w:val="28"/>
          <w:szCs w:val="28"/>
        </w:rPr>
        <w:t>е</w:t>
      </w:r>
      <w:r w:rsidR="00FA6B85" w:rsidRPr="006C1385">
        <w:rPr>
          <w:rFonts w:ascii="Times New Roman" w:hAnsi="Times New Roman"/>
          <w:sz w:val="28"/>
          <w:szCs w:val="28"/>
        </w:rPr>
        <w:t>ским юридическим лицом и образуется на основе любой формы собственн</w:t>
      </w:r>
      <w:r w:rsidR="00FA6B85" w:rsidRPr="006C1385">
        <w:rPr>
          <w:rFonts w:ascii="Times New Roman" w:hAnsi="Times New Roman"/>
          <w:sz w:val="28"/>
          <w:szCs w:val="28"/>
        </w:rPr>
        <w:t>о</w:t>
      </w:r>
      <w:r w:rsidR="00FA6B85" w:rsidRPr="006C1385">
        <w:rPr>
          <w:rFonts w:ascii="Times New Roman" w:hAnsi="Times New Roman"/>
          <w:sz w:val="28"/>
          <w:szCs w:val="28"/>
        </w:rPr>
        <w:t>сти как хозяйственное общество.</w:t>
      </w:r>
      <w:r w:rsidR="00AC4A18" w:rsidRPr="006C1385">
        <w:rPr>
          <w:rFonts w:ascii="Times New Roman" w:hAnsi="Times New Roman"/>
          <w:sz w:val="28"/>
          <w:szCs w:val="28"/>
        </w:rPr>
        <w:t xml:space="preserve"> </w:t>
      </w:r>
    </w:p>
    <w:p w:rsidR="008D3C2A" w:rsidRPr="006C1385" w:rsidRDefault="00DB5BEA" w:rsidP="006C1385">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 xml:space="preserve">Несомненно, </w:t>
      </w:r>
      <w:r w:rsidR="00616129" w:rsidRPr="006C1385">
        <w:rPr>
          <w:rFonts w:ascii="Times New Roman" w:hAnsi="Times New Roman"/>
          <w:sz w:val="28"/>
          <w:szCs w:val="28"/>
        </w:rPr>
        <w:t>одним из основных направлений</w:t>
      </w:r>
      <w:r w:rsidRPr="006C1385">
        <w:rPr>
          <w:rFonts w:ascii="Times New Roman" w:hAnsi="Times New Roman"/>
          <w:sz w:val="28"/>
          <w:szCs w:val="28"/>
        </w:rPr>
        <w:t xml:space="preserve"> деятельности банков</w:t>
      </w:r>
      <w:r w:rsidR="00616129" w:rsidRPr="006C1385">
        <w:rPr>
          <w:rFonts w:ascii="Times New Roman" w:hAnsi="Times New Roman"/>
          <w:sz w:val="28"/>
          <w:szCs w:val="28"/>
        </w:rPr>
        <w:t>, приносящих им большую часть прибыли,</w:t>
      </w:r>
      <w:r w:rsidRPr="006C1385">
        <w:rPr>
          <w:rFonts w:ascii="Times New Roman" w:hAnsi="Times New Roman"/>
          <w:sz w:val="28"/>
          <w:szCs w:val="28"/>
        </w:rPr>
        <w:t xml:space="preserve"> является </w:t>
      </w:r>
      <w:r w:rsidR="00616129" w:rsidRPr="006C1385">
        <w:rPr>
          <w:rFonts w:ascii="Times New Roman" w:hAnsi="Times New Roman"/>
          <w:sz w:val="28"/>
          <w:szCs w:val="28"/>
        </w:rPr>
        <w:t>кредитование путем в</w:t>
      </w:r>
      <w:r w:rsidR="00616129" w:rsidRPr="006C1385">
        <w:rPr>
          <w:rFonts w:ascii="Times New Roman" w:hAnsi="Times New Roman"/>
          <w:sz w:val="28"/>
          <w:szCs w:val="28"/>
        </w:rPr>
        <w:t>ы</w:t>
      </w:r>
      <w:r w:rsidR="00616129" w:rsidRPr="006C1385">
        <w:rPr>
          <w:rFonts w:ascii="Times New Roman" w:hAnsi="Times New Roman"/>
          <w:sz w:val="28"/>
          <w:szCs w:val="28"/>
        </w:rPr>
        <w:t>дачи ссуд. Среди всех форм банковского кредита, ссуды из-за достаточно высокой вероятности их невозврата заемщиком, относятся к самым рискова</w:t>
      </w:r>
      <w:r w:rsidR="00616129" w:rsidRPr="006C1385">
        <w:rPr>
          <w:rFonts w:ascii="Times New Roman" w:hAnsi="Times New Roman"/>
          <w:sz w:val="28"/>
          <w:szCs w:val="28"/>
        </w:rPr>
        <w:t>н</w:t>
      </w:r>
      <w:r w:rsidR="00616129" w:rsidRPr="006C1385">
        <w:rPr>
          <w:rFonts w:ascii="Times New Roman" w:hAnsi="Times New Roman"/>
          <w:sz w:val="28"/>
          <w:szCs w:val="28"/>
        </w:rPr>
        <w:t>ным банковским активам. Поэтому большинство банков стали</w:t>
      </w:r>
      <w:r w:rsidR="009D59ED" w:rsidRPr="006C1385">
        <w:rPr>
          <w:rFonts w:ascii="Times New Roman" w:hAnsi="Times New Roman"/>
          <w:sz w:val="28"/>
          <w:szCs w:val="28"/>
        </w:rPr>
        <w:t xml:space="preserve"> </w:t>
      </w:r>
      <w:r w:rsidR="00616129" w:rsidRPr="006C1385">
        <w:rPr>
          <w:rFonts w:ascii="Times New Roman" w:hAnsi="Times New Roman"/>
          <w:sz w:val="28"/>
          <w:szCs w:val="28"/>
        </w:rPr>
        <w:t>направлять значительную часть с</w:t>
      </w:r>
      <w:r w:rsidR="008D3C2A" w:rsidRPr="006C1385">
        <w:rPr>
          <w:rFonts w:ascii="Times New Roman" w:hAnsi="Times New Roman"/>
          <w:sz w:val="28"/>
          <w:szCs w:val="28"/>
        </w:rPr>
        <w:t xml:space="preserve">воих </w:t>
      </w:r>
      <w:r w:rsidR="00391AFC" w:rsidRPr="006C1385">
        <w:rPr>
          <w:rFonts w:ascii="Times New Roman" w:hAnsi="Times New Roman"/>
          <w:sz w:val="28"/>
          <w:szCs w:val="28"/>
        </w:rPr>
        <w:t>средств</w:t>
      </w:r>
      <w:r w:rsidR="008D3C2A" w:rsidRPr="006C1385">
        <w:rPr>
          <w:rFonts w:ascii="Times New Roman" w:hAnsi="Times New Roman"/>
          <w:sz w:val="28"/>
          <w:szCs w:val="28"/>
        </w:rPr>
        <w:t xml:space="preserve"> на осуществление инвестиционной де</w:t>
      </w:r>
      <w:r w:rsidR="008D3C2A" w:rsidRPr="006C1385">
        <w:rPr>
          <w:rFonts w:ascii="Times New Roman" w:hAnsi="Times New Roman"/>
          <w:sz w:val="28"/>
          <w:szCs w:val="28"/>
        </w:rPr>
        <w:t>я</w:t>
      </w:r>
      <w:r w:rsidR="008D3C2A" w:rsidRPr="006C1385">
        <w:rPr>
          <w:rFonts w:ascii="Times New Roman" w:hAnsi="Times New Roman"/>
          <w:sz w:val="28"/>
          <w:szCs w:val="28"/>
        </w:rPr>
        <w:t xml:space="preserve">тельности. </w:t>
      </w:r>
    </w:p>
    <w:p w:rsidR="008E1F0D" w:rsidRPr="006C1385" w:rsidRDefault="00812DD0" w:rsidP="006C1385">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 xml:space="preserve">Согласно ст. 1 Федерального Закона № 39-ФЗ «Об инвестиционной деятельности в Российской Федерации, осуществляемой в форме </w:t>
      </w:r>
      <w:r w:rsidRPr="006C1385">
        <w:rPr>
          <w:rFonts w:ascii="Times New Roman" w:hAnsi="Times New Roman"/>
          <w:sz w:val="28"/>
          <w:szCs w:val="28"/>
        </w:rPr>
        <w:lastRenderedPageBreak/>
        <w:t>капитальных вложений»</w:t>
      </w:r>
      <w:r w:rsidR="006C1385">
        <w:rPr>
          <w:rFonts w:ascii="Times New Roman" w:hAnsi="Times New Roman"/>
          <w:sz w:val="28"/>
          <w:szCs w:val="28"/>
        </w:rPr>
        <w:t>,</w:t>
      </w:r>
      <w:r w:rsidRPr="006C1385">
        <w:rPr>
          <w:rFonts w:ascii="Times New Roman" w:hAnsi="Times New Roman"/>
          <w:sz w:val="28"/>
          <w:szCs w:val="28"/>
        </w:rPr>
        <w:t xml:space="preserve"> инвестиционной деятельностью является вложение </w:t>
      </w:r>
      <w:proofErr w:type="gramStart"/>
      <w:r w:rsidRPr="006C1385">
        <w:rPr>
          <w:rFonts w:ascii="Times New Roman" w:hAnsi="Times New Roman"/>
          <w:sz w:val="28"/>
          <w:szCs w:val="28"/>
        </w:rPr>
        <w:t>инвестиций</w:t>
      </w:r>
      <w:proofErr w:type="gramEnd"/>
      <w:r w:rsidRPr="006C1385">
        <w:rPr>
          <w:rFonts w:ascii="Times New Roman" w:hAnsi="Times New Roman"/>
          <w:sz w:val="28"/>
          <w:szCs w:val="28"/>
        </w:rPr>
        <w:t xml:space="preserve"> и осуществление практических действий в целях получения прибыли и (или) достижения иного полезного эффекта. В свою очередь, </w:t>
      </w:r>
      <w:r w:rsidR="001F7A46" w:rsidRPr="006C1385">
        <w:rPr>
          <w:rFonts w:ascii="Times New Roman" w:hAnsi="Times New Roman"/>
          <w:sz w:val="28"/>
          <w:szCs w:val="28"/>
        </w:rPr>
        <w:t xml:space="preserve">под </w:t>
      </w:r>
      <w:r w:rsidR="00AC330F" w:rsidRPr="006C1385">
        <w:rPr>
          <w:rFonts w:ascii="Times New Roman" w:hAnsi="Times New Roman"/>
          <w:sz w:val="28"/>
          <w:szCs w:val="28"/>
        </w:rPr>
        <w:t xml:space="preserve">инвестициями </w:t>
      </w:r>
      <w:r w:rsidR="001F7A46" w:rsidRPr="006C1385">
        <w:rPr>
          <w:rFonts w:ascii="Times New Roman" w:hAnsi="Times New Roman"/>
          <w:sz w:val="28"/>
          <w:szCs w:val="28"/>
        </w:rPr>
        <w:t>рассматриваются</w:t>
      </w:r>
      <w:r w:rsidRPr="006C1385">
        <w:rPr>
          <w:rFonts w:ascii="Times New Roman" w:hAnsi="Times New Roman"/>
          <w:sz w:val="28"/>
          <w:szCs w:val="28"/>
        </w:rPr>
        <w:t xml:space="preserve"> </w:t>
      </w:r>
      <w:r w:rsidR="008D3C2A" w:rsidRPr="006C1385">
        <w:rPr>
          <w:rFonts w:ascii="Times New Roman" w:hAnsi="Times New Roman"/>
          <w:sz w:val="28"/>
          <w:szCs w:val="28"/>
        </w:rPr>
        <w:t>«денежные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w:t>
      </w:r>
      <w:r w:rsidR="008D3C2A" w:rsidRPr="006C1385">
        <w:rPr>
          <w:rFonts w:ascii="Times New Roman" w:hAnsi="Times New Roman"/>
          <w:sz w:val="28"/>
          <w:szCs w:val="28"/>
        </w:rPr>
        <w:t>о</w:t>
      </w:r>
      <w:r w:rsidR="008D3C2A" w:rsidRPr="006C1385">
        <w:rPr>
          <w:rFonts w:ascii="Times New Roman" w:hAnsi="Times New Roman"/>
          <w:sz w:val="28"/>
          <w:szCs w:val="28"/>
        </w:rPr>
        <w:t>лезного эффекта</w:t>
      </w:r>
      <w:r w:rsidR="00391AFC" w:rsidRPr="006C1385">
        <w:rPr>
          <w:rFonts w:ascii="Times New Roman" w:hAnsi="Times New Roman"/>
          <w:sz w:val="28"/>
          <w:szCs w:val="28"/>
        </w:rPr>
        <w:t>»</w:t>
      </w:r>
      <w:r w:rsidR="00481228" w:rsidRPr="006C1385">
        <w:rPr>
          <w:rStyle w:val="a6"/>
          <w:rFonts w:ascii="Times New Roman" w:hAnsi="Times New Roman"/>
          <w:sz w:val="28"/>
          <w:szCs w:val="28"/>
        </w:rPr>
        <w:footnoteReference w:id="2"/>
      </w:r>
      <w:r w:rsidRPr="006C1385">
        <w:rPr>
          <w:rFonts w:ascii="Times New Roman" w:hAnsi="Times New Roman"/>
          <w:sz w:val="28"/>
          <w:szCs w:val="28"/>
        </w:rPr>
        <w:t>.</w:t>
      </w:r>
      <w:r w:rsidR="006A401B" w:rsidRPr="006C1385">
        <w:rPr>
          <w:rFonts w:ascii="Times New Roman" w:hAnsi="Times New Roman"/>
          <w:sz w:val="28"/>
          <w:szCs w:val="28"/>
        </w:rPr>
        <w:t xml:space="preserve"> </w:t>
      </w:r>
    </w:p>
    <w:p w:rsidR="008E1F0D" w:rsidRPr="006C1385" w:rsidRDefault="003D08D5" w:rsidP="006C1385">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Непосредственно т</w:t>
      </w:r>
      <w:r w:rsidR="001F7A46" w:rsidRPr="006C1385">
        <w:rPr>
          <w:rFonts w:ascii="Times New Roman" w:hAnsi="Times New Roman"/>
          <w:sz w:val="28"/>
          <w:szCs w:val="28"/>
        </w:rPr>
        <w:t xml:space="preserve">ермин «инвестиционная деятельность банков» в законодательстве не закреплен и не упоминается, хотя данный вид деятельности существует и активно развивается в нашей стране уже более десяти лет. </w:t>
      </w:r>
      <w:proofErr w:type="gramStart"/>
      <w:r w:rsidR="001F7A46" w:rsidRPr="006C1385">
        <w:rPr>
          <w:rFonts w:ascii="Times New Roman" w:hAnsi="Times New Roman"/>
          <w:sz w:val="28"/>
          <w:szCs w:val="28"/>
        </w:rPr>
        <w:t>Вместе с тем в современной экономической литературе в перечне функций банков выделяется инвестиционная функция</w:t>
      </w:r>
      <w:r w:rsidR="001F7A46" w:rsidRPr="006C1385">
        <w:rPr>
          <w:rStyle w:val="a6"/>
          <w:rFonts w:ascii="Times New Roman" w:hAnsi="Times New Roman"/>
          <w:sz w:val="28"/>
          <w:szCs w:val="28"/>
        </w:rPr>
        <w:footnoteReference w:id="3"/>
      </w:r>
      <w:r w:rsidR="001F7A46" w:rsidRPr="006C1385">
        <w:rPr>
          <w:rFonts w:ascii="Times New Roman" w:hAnsi="Times New Roman"/>
          <w:sz w:val="28"/>
          <w:szCs w:val="28"/>
        </w:rPr>
        <w:t>. Исходя из законодательных определений банка и инвестиционной деятельности, считается возможным рассматривать инвестиционну</w:t>
      </w:r>
      <w:r w:rsidRPr="006C1385">
        <w:rPr>
          <w:rFonts w:ascii="Times New Roman" w:hAnsi="Times New Roman"/>
          <w:sz w:val="28"/>
          <w:szCs w:val="28"/>
        </w:rPr>
        <w:t>ю деятельность банков как вложения денежных и иных резервов банка в ценные бумаги, недвижимость, уставные капиталы компаний и иные объекты вложений, рыночная стоимость которых способна расти и приносить банку доход в форме процентов, дивидендов, прибыли</w:t>
      </w:r>
      <w:proofErr w:type="gramEnd"/>
      <w:r w:rsidRPr="006C1385">
        <w:rPr>
          <w:rFonts w:ascii="Times New Roman" w:hAnsi="Times New Roman"/>
          <w:sz w:val="28"/>
          <w:szCs w:val="28"/>
        </w:rPr>
        <w:t xml:space="preserve"> от продажи.</w:t>
      </w:r>
      <w:r w:rsidR="001F7A46" w:rsidRPr="006C1385">
        <w:rPr>
          <w:rFonts w:ascii="Times New Roman" w:hAnsi="Times New Roman"/>
          <w:sz w:val="28"/>
          <w:szCs w:val="28"/>
        </w:rPr>
        <w:t xml:space="preserve"> В доктрине банковского дела инвестиционно-банковскую деятельность рассматривают как оказание финансовых, консультационных, организационных, информационных услуг на рынке ценных бумаг по организации выпуска, размещения, поддержания ликвидности ценных бумаг, по проведению сделок слияний и поглощений, </w:t>
      </w:r>
      <w:r w:rsidR="001F7A46" w:rsidRPr="006C1385">
        <w:rPr>
          <w:rFonts w:ascii="Times New Roman" w:hAnsi="Times New Roman"/>
          <w:sz w:val="28"/>
          <w:szCs w:val="28"/>
        </w:rPr>
        <w:lastRenderedPageBreak/>
        <w:t>по выбору вариантов корпоративного финансирования и созданию новых финансовых продуктов</w:t>
      </w:r>
      <w:r w:rsidR="00E70A78">
        <w:rPr>
          <w:rStyle w:val="a6"/>
          <w:rFonts w:ascii="Times New Roman" w:hAnsi="Times New Roman"/>
          <w:sz w:val="28"/>
          <w:szCs w:val="28"/>
        </w:rPr>
        <w:footnoteReference w:id="4"/>
      </w:r>
      <w:r w:rsidR="001F7A46" w:rsidRPr="006C1385">
        <w:rPr>
          <w:rFonts w:ascii="Times New Roman" w:hAnsi="Times New Roman"/>
          <w:sz w:val="28"/>
          <w:szCs w:val="28"/>
        </w:rPr>
        <w:t xml:space="preserve">. </w:t>
      </w:r>
    </w:p>
    <w:p w:rsidR="00CC0978" w:rsidRPr="006C1385" w:rsidRDefault="003D08D5" w:rsidP="006C1385">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 xml:space="preserve">В основе инвестиционной деятельности банка находится процесс формирования инвестиционного портфеля - совокупности средств, вложенных банками в ценные бумаги и иные объекты, приносящие прибыль. </w:t>
      </w:r>
      <w:r w:rsidR="0086376D" w:rsidRPr="006C1385">
        <w:rPr>
          <w:rFonts w:ascii="Times New Roman" w:hAnsi="Times New Roman"/>
          <w:sz w:val="28"/>
          <w:szCs w:val="28"/>
        </w:rPr>
        <w:t>В экономической науке</w:t>
      </w:r>
      <w:r w:rsidR="008E1F0D" w:rsidRPr="006C1385">
        <w:rPr>
          <w:rFonts w:ascii="Times New Roman" w:hAnsi="Times New Roman"/>
          <w:sz w:val="28"/>
          <w:szCs w:val="28"/>
        </w:rPr>
        <w:t xml:space="preserve"> в структуре инвестиционного портфеля</w:t>
      </w:r>
      <w:r w:rsidR="0086376D" w:rsidRPr="006C1385">
        <w:rPr>
          <w:rFonts w:ascii="Times New Roman" w:hAnsi="Times New Roman"/>
          <w:sz w:val="28"/>
          <w:szCs w:val="28"/>
        </w:rPr>
        <w:t xml:space="preserve"> выделяют прямые и портфельные инвестиции, при этом российское законодательств</w:t>
      </w:r>
      <w:r w:rsidR="006A401B" w:rsidRPr="006C1385">
        <w:rPr>
          <w:rFonts w:ascii="Times New Roman" w:hAnsi="Times New Roman"/>
          <w:sz w:val="28"/>
          <w:szCs w:val="28"/>
        </w:rPr>
        <w:t>о не использует такой терминологии</w:t>
      </w:r>
      <w:r w:rsidR="0086376D" w:rsidRPr="006C1385">
        <w:rPr>
          <w:rFonts w:ascii="Times New Roman" w:hAnsi="Times New Roman"/>
          <w:sz w:val="28"/>
          <w:szCs w:val="28"/>
        </w:rPr>
        <w:t xml:space="preserve">. </w:t>
      </w:r>
      <w:r w:rsidR="006A401B" w:rsidRPr="006C1385">
        <w:rPr>
          <w:rFonts w:ascii="Times New Roman" w:hAnsi="Times New Roman"/>
          <w:sz w:val="28"/>
          <w:szCs w:val="28"/>
        </w:rPr>
        <w:t xml:space="preserve">Прямые инвестиции — это вложения непосредственно в основной капитал, при которых инвестор, кроме существующего желания получить прибыль, имеет возможность оказывать влияние на управление производством. При этом содержание понятия «прямые инвестиции» </w:t>
      </w:r>
      <w:r w:rsidR="00F01568" w:rsidRPr="006C1385">
        <w:rPr>
          <w:rFonts w:ascii="Times New Roman" w:hAnsi="Times New Roman"/>
          <w:sz w:val="28"/>
          <w:szCs w:val="28"/>
        </w:rPr>
        <w:t xml:space="preserve">фактически совпадают с законодательным определением </w:t>
      </w:r>
      <w:r w:rsidR="008E1F0D" w:rsidRPr="006C1385">
        <w:rPr>
          <w:rFonts w:ascii="Times New Roman" w:hAnsi="Times New Roman"/>
          <w:sz w:val="28"/>
          <w:szCs w:val="28"/>
        </w:rPr>
        <w:t>«инвестиций</w:t>
      </w:r>
      <w:r w:rsidR="006A401B" w:rsidRPr="006C1385">
        <w:rPr>
          <w:rFonts w:ascii="Times New Roman" w:hAnsi="Times New Roman"/>
          <w:sz w:val="28"/>
          <w:szCs w:val="28"/>
        </w:rPr>
        <w:t xml:space="preserve"> в форме капитальных вложений». </w:t>
      </w:r>
      <w:proofErr w:type="gramStart"/>
      <w:r w:rsidR="00F01568" w:rsidRPr="006C1385">
        <w:rPr>
          <w:rFonts w:ascii="Times New Roman" w:hAnsi="Times New Roman"/>
          <w:sz w:val="28"/>
          <w:szCs w:val="28"/>
        </w:rPr>
        <w:t>В соответствии с Федеральным законом № 39-ФЗ</w:t>
      </w:r>
      <w:r w:rsidR="006A401B" w:rsidRPr="006C1385">
        <w:rPr>
          <w:rFonts w:ascii="Times New Roman" w:hAnsi="Times New Roman"/>
          <w:sz w:val="28"/>
          <w:szCs w:val="28"/>
        </w:rPr>
        <w:t xml:space="preserve"> «Об инвестиционной деятельности в РФ, осуществляемой в форме капитальных вложений»</w:t>
      </w:r>
      <w:r w:rsidR="00F01568" w:rsidRPr="006C1385">
        <w:rPr>
          <w:rFonts w:ascii="Times New Roman" w:hAnsi="Times New Roman"/>
          <w:sz w:val="28"/>
          <w:szCs w:val="28"/>
        </w:rPr>
        <w:t>,</w:t>
      </w:r>
      <w:r w:rsidR="006A401B" w:rsidRPr="006C1385">
        <w:rPr>
          <w:rFonts w:ascii="Times New Roman" w:hAnsi="Times New Roman"/>
          <w:sz w:val="28"/>
          <w:szCs w:val="28"/>
        </w:rPr>
        <w:t xml:space="preserve"> под капитальными вложениями понимаются </w:t>
      </w:r>
      <w:r w:rsidR="00F01568" w:rsidRPr="006C1385">
        <w:rPr>
          <w:rFonts w:ascii="Times New Roman" w:hAnsi="Times New Roman"/>
          <w:sz w:val="28"/>
          <w:szCs w:val="28"/>
        </w:rPr>
        <w:t>«</w:t>
      </w:r>
      <w:r w:rsidR="006A401B" w:rsidRPr="006C1385">
        <w:rPr>
          <w:rFonts w:ascii="Times New Roman" w:hAnsi="Times New Roman"/>
          <w:sz w:val="28"/>
          <w:szCs w:val="28"/>
        </w:rPr>
        <w:t>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r w:rsidR="00F01568" w:rsidRPr="006C1385">
        <w:rPr>
          <w:rFonts w:ascii="Times New Roman" w:hAnsi="Times New Roman"/>
          <w:sz w:val="28"/>
          <w:szCs w:val="28"/>
        </w:rPr>
        <w:t>»</w:t>
      </w:r>
      <w:r w:rsidR="00C368F5">
        <w:rPr>
          <w:rStyle w:val="a6"/>
          <w:rFonts w:ascii="Times New Roman" w:hAnsi="Times New Roman"/>
          <w:sz w:val="28"/>
          <w:szCs w:val="28"/>
        </w:rPr>
        <w:footnoteReference w:id="5"/>
      </w:r>
      <w:r w:rsidR="006A401B" w:rsidRPr="006C1385">
        <w:rPr>
          <w:rFonts w:ascii="Times New Roman" w:hAnsi="Times New Roman"/>
          <w:sz w:val="28"/>
          <w:szCs w:val="28"/>
        </w:rPr>
        <w:t>.</w:t>
      </w:r>
      <w:r w:rsidR="00F01568" w:rsidRPr="006C1385">
        <w:rPr>
          <w:rFonts w:ascii="Times New Roman" w:hAnsi="Times New Roman"/>
          <w:sz w:val="28"/>
          <w:szCs w:val="28"/>
        </w:rPr>
        <w:t xml:space="preserve"> </w:t>
      </w:r>
      <w:r w:rsidR="006A401B" w:rsidRPr="006C1385">
        <w:rPr>
          <w:rFonts w:ascii="Times New Roman" w:hAnsi="Times New Roman"/>
          <w:sz w:val="28"/>
          <w:szCs w:val="28"/>
        </w:rPr>
        <w:t>П</w:t>
      </w:r>
      <w:r w:rsidR="0086376D" w:rsidRPr="006C1385">
        <w:rPr>
          <w:rFonts w:ascii="Times New Roman" w:hAnsi="Times New Roman"/>
          <w:sz w:val="28"/>
          <w:szCs w:val="28"/>
        </w:rPr>
        <w:t xml:space="preserve">од портфельными инвестициями </w:t>
      </w:r>
      <w:r w:rsidR="00F01568" w:rsidRPr="006C1385">
        <w:rPr>
          <w:rFonts w:ascii="Times New Roman" w:hAnsi="Times New Roman"/>
          <w:sz w:val="28"/>
          <w:szCs w:val="28"/>
        </w:rPr>
        <w:t>понимается вложение</w:t>
      </w:r>
      <w:r w:rsidR="0086376D" w:rsidRPr="006C1385">
        <w:rPr>
          <w:rFonts w:ascii="Times New Roman" w:hAnsi="Times New Roman"/>
          <w:sz w:val="28"/>
          <w:szCs w:val="28"/>
        </w:rPr>
        <w:t xml:space="preserve"> в акции, облигации, другие ценные</w:t>
      </w:r>
      <w:proofErr w:type="gramEnd"/>
      <w:r w:rsidR="0086376D" w:rsidRPr="006C1385">
        <w:rPr>
          <w:rFonts w:ascii="Times New Roman" w:hAnsi="Times New Roman"/>
          <w:sz w:val="28"/>
          <w:szCs w:val="28"/>
        </w:rPr>
        <w:t xml:space="preserve"> бумаги, </w:t>
      </w:r>
      <w:r w:rsidR="00F01568" w:rsidRPr="006C1385">
        <w:rPr>
          <w:rFonts w:ascii="Times New Roman" w:hAnsi="Times New Roman"/>
          <w:sz w:val="28"/>
          <w:szCs w:val="28"/>
        </w:rPr>
        <w:t xml:space="preserve">основной целью которого является получение прибыли в форме дивидендов, а </w:t>
      </w:r>
      <w:proofErr w:type="gramStart"/>
      <w:r w:rsidR="00F01568" w:rsidRPr="006C1385">
        <w:rPr>
          <w:rFonts w:ascii="Times New Roman" w:hAnsi="Times New Roman"/>
          <w:sz w:val="28"/>
          <w:szCs w:val="28"/>
        </w:rPr>
        <w:t xml:space="preserve">не </w:t>
      </w:r>
      <w:r w:rsidR="0086376D" w:rsidRPr="006C1385">
        <w:rPr>
          <w:rFonts w:ascii="Times New Roman" w:hAnsi="Times New Roman"/>
          <w:sz w:val="28"/>
          <w:szCs w:val="28"/>
        </w:rPr>
        <w:t>оказ</w:t>
      </w:r>
      <w:r w:rsidR="00F01568" w:rsidRPr="006C1385">
        <w:rPr>
          <w:rFonts w:ascii="Times New Roman" w:hAnsi="Times New Roman"/>
          <w:sz w:val="28"/>
          <w:szCs w:val="28"/>
        </w:rPr>
        <w:t>ание</w:t>
      </w:r>
      <w:proofErr w:type="gramEnd"/>
      <w:r w:rsidR="0086376D" w:rsidRPr="006C1385">
        <w:rPr>
          <w:rFonts w:ascii="Times New Roman" w:hAnsi="Times New Roman"/>
          <w:sz w:val="28"/>
          <w:szCs w:val="28"/>
        </w:rPr>
        <w:t xml:space="preserve"> </w:t>
      </w:r>
      <w:r w:rsidR="00F01568" w:rsidRPr="006C1385">
        <w:rPr>
          <w:rFonts w:ascii="Times New Roman" w:hAnsi="Times New Roman"/>
          <w:sz w:val="28"/>
          <w:szCs w:val="28"/>
        </w:rPr>
        <w:t>влияния на управление компанией-эмитентом</w:t>
      </w:r>
      <w:r w:rsidR="0086376D" w:rsidRPr="006C1385">
        <w:rPr>
          <w:rFonts w:ascii="Times New Roman" w:hAnsi="Times New Roman"/>
          <w:sz w:val="28"/>
          <w:szCs w:val="28"/>
        </w:rPr>
        <w:t xml:space="preserve">. </w:t>
      </w:r>
      <w:r w:rsidR="008F7AD0" w:rsidRPr="006C1385">
        <w:rPr>
          <w:rFonts w:ascii="Times New Roman" w:hAnsi="Times New Roman"/>
          <w:sz w:val="28"/>
          <w:szCs w:val="28"/>
        </w:rPr>
        <w:t xml:space="preserve">При этом, исходя из действующего законодательства, банк может осуществлять как прямые, так и портфельные инвестиции. Но </w:t>
      </w:r>
      <w:r w:rsidR="0086376D" w:rsidRPr="006C1385">
        <w:rPr>
          <w:rFonts w:ascii="Times New Roman" w:hAnsi="Times New Roman"/>
          <w:sz w:val="28"/>
          <w:szCs w:val="28"/>
        </w:rPr>
        <w:t xml:space="preserve">следует </w:t>
      </w:r>
      <w:r w:rsidR="0086376D" w:rsidRPr="006C1385">
        <w:rPr>
          <w:rFonts w:ascii="Times New Roman" w:hAnsi="Times New Roman"/>
          <w:sz w:val="28"/>
          <w:szCs w:val="28"/>
        </w:rPr>
        <w:lastRenderedPageBreak/>
        <w:t xml:space="preserve">отметить, что портфельные инвестиции обычно являются </w:t>
      </w:r>
      <w:r w:rsidR="008F7AD0" w:rsidRPr="006C1385">
        <w:rPr>
          <w:rFonts w:ascii="Times New Roman" w:hAnsi="Times New Roman"/>
          <w:sz w:val="28"/>
          <w:szCs w:val="28"/>
        </w:rPr>
        <w:t>более приоритетной сферой</w:t>
      </w:r>
      <w:r w:rsidR="0086376D" w:rsidRPr="006C1385">
        <w:rPr>
          <w:rFonts w:ascii="Times New Roman" w:hAnsi="Times New Roman"/>
          <w:sz w:val="28"/>
          <w:szCs w:val="28"/>
        </w:rPr>
        <w:t xml:space="preserve"> д</w:t>
      </w:r>
      <w:r w:rsidR="008F7AD0" w:rsidRPr="006C1385">
        <w:rPr>
          <w:rFonts w:ascii="Times New Roman" w:hAnsi="Times New Roman"/>
          <w:sz w:val="28"/>
          <w:szCs w:val="28"/>
        </w:rPr>
        <w:t>еятельности банков и других организаций на финансовых рынках</w:t>
      </w:r>
      <w:r w:rsidR="0086376D" w:rsidRPr="006C1385">
        <w:rPr>
          <w:rFonts w:ascii="Times New Roman" w:hAnsi="Times New Roman"/>
          <w:sz w:val="28"/>
          <w:szCs w:val="28"/>
        </w:rPr>
        <w:t xml:space="preserve">. </w:t>
      </w:r>
    </w:p>
    <w:p w:rsidR="000B61FD" w:rsidRPr="006C1385" w:rsidRDefault="006C1385" w:rsidP="006C1385">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Основной целью, которую преследует банк при осуществлении инвестиционной деятельности, является стремление расширить свое влияние, вывести его за рамки чисто банковской деятельности. Другими целями являются: расширение и диверсификация доходной базы банка; присутствие банка на наиболее динамичном рынке — рынке ценных бумаг; понижение риска банка за счет расширения видов деятельности; расширение клиентской базы, видов услуг, оказываемых клиентам</w:t>
      </w:r>
      <w:r w:rsidR="00C368F5">
        <w:rPr>
          <w:rStyle w:val="a6"/>
          <w:rFonts w:ascii="Times New Roman" w:hAnsi="Times New Roman"/>
          <w:sz w:val="28"/>
          <w:szCs w:val="28"/>
        </w:rPr>
        <w:footnoteReference w:id="6"/>
      </w:r>
      <w:r w:rsidRPr="006C1385">
        <w:rPr>
          <w:rFonts w:ascii="Times New Roman" w:hAnsi="Times New Roman"/>
          <w:sz w:val="28"/>
          <w:szCs w:val="28"/>
        </w:rPr>
        <w:t>.</w:t>
      </w:r>
    </w:p>
    <w:p w:rsidR="006C1385" w:rsidRPr="006C1385" w:rsidRDefault="006C1385" w:rsidP="006C1385">
      <w:pPr>
        <w:spacing w:line="360" w:lineRule="auto"/>
        <w:ind w:firstLine="709"/>
        <w:contextualSpacing/>
        <w:jc w:val="both"/>
        <w:rPr>
          <w:rFonts w:ascii="Times New Roman" w:hAnsi="Times New Roman"/>
          <w:sz w:val="28"/>
          <w:szCs w:val="28"/>
        </w:rPr>
      </w:pPr>
    </w:p>
    <w:p w:rsidR="000B61FD" w:rsidRPr="006C1385" w:rsidRDefault="000B61FD" w:rsidP="003850F8">
      <w:pPr>
        <w:spacing w:line="360" w:lineRule="auto"/>
        <w:ind w:firstLine="709"/>
        <w:contextualSpacing/>
        <w:jc w:val="center"/>
        <w:rPr>
          <w:rFonts w:ascii="Times New Roman" w:hAnsi="Times New Roman"/>
          <w:sz w:val="28"/>
          <w:szCs w:val="28"/>
        </w:rPr>
      </w:pPr>
      <w:r w:rsidRPr="006C1385">
        <w:rPr>
          <w:rFonts w:ascii="Times New Roman" w:hAnsi="Times New Roman"/>
          <w:sz w:val="28"/>
          <w:szCs w:val="28"/>
        </w:rPr>
        <w:t>1.2. Анализ и общая характеристика нормативных актов в сфере инв</w:t>
      </w:r>
      <w:r w:rsidRPr="006C1385">
        <w:rPr>
          <w:rFonts w:ascii="Times New Roman" w:hAnsi="Times New Roman"/>
          <w:sz w:val="28"/>
          <w:szCs w:val="28"/>
        </w:rPr>
        <w:t>е</w:t>
      </w:r>
      <w:r w:rsidRPr="006C1385">
        <w:rPr>
          <w:rFonts w:ascii="Times New Roman" w:hAnsi="Times New Roman"/>
          <w:sz w:val="28"/>
          <w:szCs w:val="28"/>
        </w:rPr>
        <w:t>стиционной деятельности банков</w:t>
      </w:r>
    </w:p>
    <w:p w:rsidR="000B61FD" w:rsidRPr="006C1385" w:rsidRDefault="000B61FD" w:rsidP="006C1385">
      <w:pPr>
        <w:spacing w:line="360" w:lineRule="auto"/>
        <w:ind w:firstLine="709"/>
        <w:contextualSpacing/>
        <w:jc w:val="both"/>
        <w:rPr>
          <w:rFonts w:ascii="Times New Roman" w:hAnsi="Times New Roman"/>
          <w:sz w:val="28"/>
          <w:szCs w:val="28"/>
        </w:rPr>
      </w:pPr>
    </w:p>
    <w:p w:rsidR="00862B11" w:rsidRPr="006C1385" w:rsidRDefault="00543324" w:rsidP="0059723A">
      <w:pPr>
        <w:spacing w:line="360" w:lineRule="auto"/>
        <w:ind w:firstLine="709"/>
        <w:contextualSpacing/>
        <w:jc w:val="both"/>
        <w:rPr>
          <w:rFonts w:ascii="Times New Roman" w:hAnsi="Times New Roman"/>
          <w:sz w:val="28"/>
          <w:szCs w:val="28"/>
        </w:rPr>
      </w:pPr>
      <w:proofErr w:type="gramStart"/>
      <w:r w:rsidRPr="006C1385">
        <w:rPr>
          <w:rFonts w:ascii="Times New Roman" w:hAnsi="Times New Roman"/>
          <w:sz w:val="28"/>
          <w:szCs w:val="28"/>
        </w:rPr>
        <w:t>Правовую основу любой банковской деятельности в соответствии со ст. 2 Ф</w:t>
      </w:r>
      <w:r w:rsidR="002F3A61">
        <w:rPr>
          <w:rFonts w:ascii="Times New Roman" w:hAnsi="Times New Roman"/>
          <w:sz w:val="28"/>
          <w:szCs w:val="28"/>
        </w:rPr>
        <w:t xml:space="preserve">едерального </w:t>
      </w:r>
      <w:r w:rsidRPr="006C1385">
        <w:rPr>
          <w:rFonts w:ascii="Times New Roman" w:hAnsi="Times New Roman"/>
          <w:sz w:val="28"/>
          <w:szCs w:val="28"/>
        </w:rPr>
        <w:t>З</w:t>
      </w:r>
      <w:r w:rsidR="002F3A61">
        <w:rPr>
          <w:rFonts w:ascii="Times New Roman" w:hAnsi="Times New Roman"/>
          <w:sz w:val="28"/>
          <w:szCs w:val="28"/>
        </w:rPr>
        <w:t>акона</w:t>
      </w:r>
      <w:r w:rsidRPr="006C1385">
        <w:rPr>
          <w:rFonts w:ascii="Times New Roman" w:hAnsi="Times New Roman"/>
          <w:sz w:val="28"/>
          <w:szCs w:val="28"/>
        </w:rPr>
        <w:t xml:space="preserve"> </w:t>
      </w:r>
      <w:r w:rsidR="00827EE5" w:rsidRPr="006C1385">
        <w:rPr>
          <w:rFonts w:ascii="Times New Roman" w:hAnsi="Times New Roman"/>
          <w:sz w:val="28"/>
          <w:szCs w:val="28"/>
        </w:rPr>
        <w:t xml:space="preserve">№ 395-1 </w:t>
      </w:r>
      <w:r w:rsidRPr="006C1385">
        <w:rPr>
          <w:rFonts w:ascii="Times New Roman" w:hAnsi="Times New Roman"/>
          <w:sz w:val="28"/>
          <w:szCs w:val="28"/>
        </w:rPr>
        <w:t xml:space="preserve">«О банках и банковской деятельности» составляют  </w:t>
      </w:r>
      <w:r w:rsidR="002F3A61">
        <w:rPr>
          <w:rFonts w:ascii="Times New Roman" w:hAnsi="Times New Roman"/>
          <w:sz w:val="28"/>
          <w:szCs w:val="28"/>
        </w:rPr>
        <w:t>«</w:t>
      </w:r>
      <w:r w:rsidRPr="006C1385">
        <w:rPr>
          <w:rFonts w:ascii="Times New Roman" w:hAnsi="Times New Roman"/>
          <w:sz w:val="28"/>
          <w:szCs w:val="28"/>
        </w:rPr>
        <w:t>Конституция РФ, настоящий Федеральный закон, Федеральный закон «О Це</w:t>
      </w:r>
      <w:r w:rsidRPr="006C1385">
        <w:rPr>
          <w:rFonts w:ascii="Times New Roman" w:hAnsi="Times New Roman"/>
          <w:sz w:val="28"/>
          <w:szCs w:val="28"/>
        </w:rPr>
        <w:t>н</w:t>
      </w:r>
      <w:r w:rsidRPr="006C1385">
        <w:rPr>
          <w:rFonts w:ascii="Times New Roman" w:hAnsi="Times New Roman"/>
          <w:sz w:val="28"/>
          <w:szCs w:val="28"/>
        </w:rPr>
        <w:t>тральном банке Российской Федерации (Банке России)», другие федеральные законы, нормативные акты Банка России</w:t>
      </w:r>
      <w:r w:rsidR="002F3A61">
        <w:rPr>
          <w:rFonts w:ascii="Times New Roman" w:hAnsi="Times New Roman"/>
          <w:sz w:val="28"/>
          <w:szCs w:val="28"/>
        </w:rPr>
        <w:t>»</w:t>
      </w:r>
      <w:r w:rsidR="00C368F5">
        <w:rPr>
          <w:rStyle w:val="a6"/>
          <w:rFonts w:ascii="Times New Roman" w:hAnsi="Times New Roman"/>
          <w:sz w:val="28"/>
          <w:szCs w:val="28"/>
        </w:rPr>
        <w:footnoteReference w:id="7"/>
      </w:r>
      <w:r w:rsidRPr="006C1385">
        <w:rPr>
          <w:rFonts w:ascii="Times New Roman" w:hAnsi="Times New Roman"/>
          <w:sz w:val="28"/>
          <w:szCs w:val="28"/>
        </w:rPr>
        <w:t xml:space="preserve">. </w:t>
      </w:r>
      <w:r w:rsidR="00827EE5" w:rsidRPr="006C1385">
        <w:rPr>
          <w:rFonts w:ascii="Times New Roman" w:hAnsi="Times New Roman"/>
          <w:sz w:val="28"/>
          <w:szCs w:val="28"/>
        </w:rPr>
        <w:t>Как видно, в данном перечне ук</w:t>
      </w:r>
      <w:r w:rsidR="00827EE5" w:rsidRPr="006C1385">
        <w:rPr>
          <w:rFonts w:ascii="Times New Roman" w:hAnsi="Times New Roman"/>
          <w:sz w:val="28"/>
          <w:szCs w:val="28"/>
        </w:rPr>
        <w:t>а</w:t>
      </w:r>
      <w:r w:rsidR="00827EE5" w:rsidRPr="006C1385">
        <w:rPr>
          <w:rFonts w:ascii="Times New Roman" w:hAnsi="Times New Roman"/>
          <w:sz w:val="28"/>
          <w:szCs w:val="28"/>
        </w:rPr>
        <w:t>заны только Законы и подзаконные акты Центрального Банка РФ, таким о</w:t>
      </w:r>
      <w:r w:rsidR="00827EE5" w:rsidRPr="006C1385">
        <w:rPr>
          <w:rFonts w:ascii="Times New Roman" w:hAnsi="Times New Roman"/>
          <w:sz w:val="28"/>
          <w:szCs w:val="28"/>
        </w:rPr>
        <w:t>б</w:t>
      </w:r>
      <w:r w:rsidR="00827EE5" w:rsidRPr="006C1385">
        <w:rPr>
          <w:rFonts w:ascii="Times New Roman" w:hAnsi="Times New Roman"/>
          <w:sz w:val="28"/>
          <w:szCs w:val="28"/>
        </w:rPr>
        <w:t>разом, Ф</w:t>
      </w:r>
      <w:r w:rsidR="002F3A61">
        <w:rPr>
          <w:rFonts w:ascii="Times New Roman" w:hAnsi="Times New Roman"/>
          <w:sz w:val="28"/>
          <w:szCs w:val="28"/>
        </w:rPr>
        <w:t xml:space="preserve">едеральный </w:t>
      </w:r>
      <w:r w:rsidR="00827EE5" w:rsidRPr="006C1385">
        <w:rPr>
          <w:rFonts w:ascii="Times New Roman" w:hAnsi="Times New Roman"/>
          <w:sz w:val="28"/>
          <w:szCs w:val="28"/>
        </w:rPr>
        <w:t>З</w:t>
      </w:r>
      <w:r w:rsidR="002F3A61">
        <w:rPr>
          <w:rFonts w:ascii="Times New Roman" w:hAnsi="Times New Roman"/>
          <w:sz w:val="28"/>
          <w:szCs w:val="28"/>
        </w:rPr>
        <w:t>акон</w:t>
      </w:r>
      <w:r w:rsidR="00827EE5" w:rsidRPr="006C1385">
        <w:rPr>
          <w:rFonts w:ascii="Times New Roman" w:hAnsi="Times New Roman"/>
          <w:sz w:val="28"/>
          <w:szCs w:val="28"/>
        </w:rPr>
        <w:t xml:space="preserve"> № 395-1 «О</w:t>
      </w:r>
      <w:proofErr w:type="gramEnd"/>
      <w:r w:rsidR="00827EE5" w:rsidRPr="006C1385">
        <w:rPr>
          <w:rFonts w:ascii="Times New Roman" w:hAnsi="Times New Roman"/>
          <w:sz w:val="28"/>
          <w:szCs w:val="28"/>
        </w:rPr>
        <w:t xml:space="preserve"> </w:t>
      </w:r>
      <w:proofErr w:type="gramStart"/>
      <w:r w:rsidR="00827EE5" w:rsidRPr="006C1385">
        <w:rPr>
          <w:rFonts w:ascii="Times New Roman" w:hAnsi="Times New Roman"/>
          <w:sz w:val="28"/>
          <w:szCs w:val="28"/>
        </w:rPr>
        <w:t>банках</w:t>
      </w:r>
      <w:proofErr w:type="gramEnd"/>
      <w:r w:rsidR="00827EE5" w:rsidRPr="006C1385">
        <w:rPr>
          <w:rFonts w:ascii="Times New Roman" w:hAnsi="Times New Roman"/>
          <w:sz w:val="28"/>
          <w:szCs w:val="28"/>
        </w:rPr>
        <w:t xml:space="preserve"> и банковской деятельности» исключает рег</w:t>
      </w:r>
      <w:r w:rsidR="00827EE5" w:rsidRPr="006C1385">
        <w:rPr>
          <w:rFonts w:ascii="Times New Roman" w:hAnsi="Times New Roman"/>
          <w:sz w:val="28"/>
          <w:szCs w:val="28"/>
        </w:rPr>
        <w:t>у</w:t>
      </w:r>
      <w:r w:rsidR="00827EE5" w:rsidRPr="006C1385">
        <w:rPr>
          <w:rFonts w:ascii="Times New Roman" w:hAnsi="Times New Roman"/>
          <w:sz w:val="28"/>
          <w:szCs w:val="28"/>
        </w:rPr>
        <w:t>лирование инвестиционной деятельности банков Указами Президента РФ, Постановлениями Правительства РФ, ведомственными актами.</w:t>
      </w:r>
    </w:p>
    <w:p w:rsidR="00543324" w:rsidRPr="006C1385" w:rsidRDefault="00827EE5" w:rsidP="0059723A">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lastRenderedPageBreak/>
        <w:t xml:space="preserve"> </w:t>
      </w:r>
      <w:r w:rsidR="009576CA" w:rsidRPr="006C1385">
        <w:rPr>
          <w:rFonts w:ascii="Times New Roman" w:hAnsi="Times New Roman"/>
          <w:sz w:val="28"/>
          <w:szCs w:val="28"/>
        </w:rPr>
        <w:t xml:space="preserve">В отношении </w:t>
      </w:r>
      <w:r w:rsidR="00543324" w:rsidRPr="006C1385">
        <w:rPr>
          <w:rFonts w:ascii="Times New Roman" w:hAnsi="Times New Roman"/>
          <w:sz w:val="28"/>
          <w:szCs w:val="28"/>
        </w:rPr>
        <w:t>осуществления банками инвестиционной деятельности</w:t>
      </w:r>
      <w:r w:rsidR="009576CA" w:rsidRPr="006C1385">
        <w:rPr>
          <w:rFonts w:ascii="Times New Roman" w:hAnsi="Times New Roman"/>
          <w:sz w:val="28"/>
          <w:szCs w:val="28"/>
        </w:rPr>
        <w:t xml:space="preserve"> </w:t>
      </w:r>
      <w:r w:rsidR="00543324" w:rsidRPr="006C1385">
        <w:rPr>
          <w:rFonts w:ascii="Times New Roman" w:hAnsi="Times New Roman"/>
          <w:sz w:val="28"/>
          <w:szCs w:val="28"/>
        </w:rPr>
        <w:t xml:space="preserve">в РФ не принято </w:t>
      </w:r>
      <w:r w:rsidR="009576CA" w:rsidRPr="006C1385">
        <w:rPr>
          <w:rFonts w:ascii="Times New Roman" w:hAnsi="Times New Roman"/>
          <w:sz w:val="28"/>
          <w:szCs w:val="28"/>
        </w:rPr>
        <w:t>единого, кодифицированного правового акта</w:t>
      </w:r>
      <w:r w:rsidR="00543324" w:rsidRPr="006C1385">
        <w:rPr>
          <w:rFonts w:ascii="Times New Roman" w:hAnsi="Times New Roman"/>
          <w:sz w:val="28"/>
          <w:szCs w:val="28"/>
        </w:rPr>
        <w:t xml:space="preserve">, </w:t>
      </w:r>
      <w:r w:rsidR="009576CA" w:rsidRPr="006C1385">
        <w:rPr>
          <w:rFonts w:ascii="Times New Roman" w:hAnsi="Times New Roman"/>
          <w:sz w:val="28"/>
          <w:szCs w:val="28"/>
        </w:rPr>
        <w:t>регулирующего</w:t>
      </w:r>
      <w:r w:rsidR="00543324" w:rsidRPr="006C1385">
        <w:rPr>
          <w:rFonts w:ascii="Times New Roman" w:hAnsi="Times New Roman"/>
          <w:sz w:val="28"/>
          <w:szCs w:val="28"/>
        </w:rPr>
        <w:t xml:space="preserve"> данную сферу </w:t>
      </w:r>
      <w:r w:rsidR="009576CA" w:rsidRPr="006C1385">
        <w:rPr>
          <w:rFonts w:ascii="Times New Roman" w:hAnsi="Times New Roman"/>
          <w:sz w:val="28"/>
          <w:szCs w:val="28"/>
        </w:rPr>
        <w:t>банковских правоотношений. Круг вопросов, связанных с и</w:t>
      </w:r>
      <w:r w:rsidR="009576CA" w:rsidRPr="006C1385">
        <w:rPr>
          <w:rFonts w:ascii="Times New Roman" w:hAnsi="Times New Roman"/>
          <w:sz w:val="28"/>
          <w:szCs w:val="28"/>
        </w:rPr>
        <w:t>н</w:t>
      </w:r>
      <w:r w:rsidR="009576CA" w:rsidRPr="006C1385">
        <w:rPr>
          <w:rFonts w:ascii="Times New Roman" w:hAnsi="Times New Roman"/>
          <w:sz w:val="28"/>
          <w:szCs w:val="28"/>
        </w:rPr>
        <w:t xml:space="preserve">вестиционной деятельностью банков, косвенно урегулирован в целом ряде законов и подзаконных актов, к числу которых </w:t>
      </w:r>
      <w:r w:rsidR="00862B11" w:rsidRPr="006C1385">
        <w:rPr>
          <w:rFonts w:ascii="Times New Roman" w:hAnsi="Times New Roman"/>
          <w:sz w:val="28"/>
          <w:szCs w:val="28"/>
        </w:rPr>
        <w:t xml:space="preserve">можно </w:t>
      </w:r>
      <w:r w:rsidR="009576CA" w:rsidRPr="006C1385">
        <w:rPr>
          <w:rFonts w:ascii="Times New Roman" w:hAnsi="Times New Roman"/>
          <w:sz w:val="28"/>
          <w:szCs w:val="28"/>
        </w:rPr>
        <w:t>отн</w:t>
      </w:r>
      <w:r w:rsidR="00862B11" w:rsidRPr="006C1385">
        <w:rPr>
          <w:rFonts w:ascii="Times New Roman" w:hAnsi="Times New Roman"/>
          <w:sz w:val="28"/>
          <w:szCs w:val="28"/>
        </w:rPr>
        <w:t>ести</w:t>
      </w:r>
      <w:r w:rsidR="009576CA" w:rsidRPr="006C1385">
        <w:rPr>
          <w:rFonts w:ascii="Times New Roman" w:hAnsi="Times New Roman"/>
          <w:sz w:val="28"/>
          <w:szCs w:val="28"/>
        </w:rPr>
        <w:t>:</w:t>
      </w:r>
    </w:p>
    <w:p w:rsidR="00C368F5" w:rsidRDefault="00762135" w:rsidP="0059723A">
      <w:pPr>
        <w:pStyle w:val="a3"/>
        <w:numPr>
          <w:ilvl w:val="0"/>
          <w:numId w:val="1"/>
        </w:numPr>
        <w:spacing w:line="360" w:lineRule="auto"/>
        <w:ind w:left="714" w:hanging="357"/>
        <w:jc w:val="both"/>
        <w:rPr>
          <w:rFonts w:ascii="Times New Roman" w:hAnsi="Times New Roman"/>
          <w:sz w:val="28"/>
          <w:szCs w:val="28"/>
        </w:rPr>
      </w:pPr>
      <w:r>
        <w:rPr>
          <w:rFonts w:ascii="Times New Roman" w:hAnsi="Times New Roman"/>
          <w:sz w:val="28"/>
          <w:szCs w:val="28"/>
        </w:rPr>
        <w:t>Федеральный з</w:t>
      </w:r>
      <w:r w:rsidR="00525796" w:rsidRPr="006C1385">
        <w:rPr>
          <w:rFonts w:ascii="Times New Roman" w:hAnsi="Times New Roman"/>
          <w:sz w:val="28"/>
          <w:szCs w:val="28"/>
        </w:rPr>
        <w:t xml:space="preserve">акон </w:t>
      </w:r>
      <w:r w:rsidR="00DB163B" w:rsidRPr="006C1385">
        <w:rPr>
          <w:rFonts w:ascii="Times New Roman" w:hAnsi="Times New Roman"/>
          <w:sz w:val="28"/>
          <w:szCs w:val="28"/>
        </w:rPr>
        <w:t xml:space="preserve">от 2 декабря 1990 г. № 395-1 </w:t>
      </w:r>
      <w:r w:rsidR="00525796" w:rsidRPr="006C1385">
        <w:rPr>
          <w:rFonts w:ascii="Times New Roman" w:hAnsi="Times New Roman"/>
          <w:sz w:val="28"/>
          <w:szCs w:val="28"/>
        </w:rPr>
        <w:t>«О банках и банко</w:t>
      </w:r>
      <w:r w:rsidR="00525796" w:rsidRPr="006C1385">
        <w:rPr>
          <w:rFonts w:ascii="Times New Roman" w:hAnsi="Times New Roman"/>
          <w:sz w:val="28"/>
          <w:szCs w:val="28"/>
        </w:rPr>
        <w:t>в</w:t>
      </w:r>
      <w:r w:rsidR="00525796" w:rsidRPr="006C1385">
        <w:rPr>
          <w:rFonts w:ascii="Times New Roman" w:hAnsi="Times New Roman"/>
          <w:sz w:val="28"/>
          <w:szCs w:val="28"/>
        </w:rPr>
        <w:t>ской деятельности»</w:t>
      </w:r>
      <w:r w:rsidR="00DB163B" w:rsidRPr="006C1385">
        <w:rPr>
          <w:rFonts w:ascii="Times New Roman" w:hAnsi="Times New Roman"/>
          <w:sz w:val="28"/>
          <w:szCs w:val="28"/>
        </w:rPr>
        <w:t xml:space="preserve"> </w:t>
      </w:r>
      <w:r w:rsidR="00525796" w:rsidRPr="006C1385">
        <w:rPr>
          <w:rFonts w:ascii="Times New Roman" w:hAnsi="Times New Roman"/>
          <w:sz w:val="28"/>
          <w:szCs w:val="28"/>
        </w:rPr>
        <w:t>(с изменениями и дополнениями);</w:t>
      </w:r>
    </w:p>
    <w:p w:rsidR="001D3458" w:rsidRPr="00762135" w:rsidRDefault="001D3458" w:rsidP="00762135">
      <w:pPr>
        <w:pStyle w:val="a3"/>
        <w:numPr>
          <w:ilvl w:val="0"/>
          <w:numId w:val="1"/>
        </w:numPr>
        <w:spacing w:line="360" w:lineRule="auto"/>
        <w:jc w:val="both"/>
        <w:rPr>
          <w:rFonts w:ascii="Times New Roman" w:hAnsi="Times New Roman"/>
          <w:sz w:val="28"/>
          <w:szCs w:val="28"/>
        </w:rPr>
      </w:pPr>
      <w:r w:rsidRPr="001D3458">
        <w:rPr>
          <w:rFonts w:ascii="Times New Roman" w:hAnsi="Times New Roman"/>
          <w:sz w:val="28"/>
          <w:szCs w:val="28"/>
        </w:rPr>
        <w:t>Федера</w:t>
      </w:r>
      <w:r w:rsidR="00762135">
        <w:rPr>
          <w:rFonts w:ascii="Times New Roman" w:hAnsi="Times New Roman"/>
          <w:sz w:val="28"/>
          <w:szCs w:val="28"/>
        </w:rPr>
        <w:t>льный закон от 10 июля 2002 г. №</w:t>
      </w:r>
      <w:r w:rsidRPr="001D3458">
        <w:rPr>
          <w:rFonts w:ascii="Times New Roman" w:hAnsi="Times New Roman"/>
          <w:sz w:val="28"/>
          <w:szCs w:val="28"/>
        </w:rPr>
        <w:t xml:space="preserve"> 86-ФЗ</w:t>
      </w:r>
      <w:r w:rsidR="00762135">
        <w:rPr>
          <w:rFonts w:ascii="Times New Roman" w:hAnsi="Times New Roman"/>
          <w:sz w:val="28"/>
          <w:szCs w:val="28"/>
        </w:rPr>
        <w:t xml:space="preserve"> «</w:t>
      </w:r>
      <w:r w:rsidRPr="00762135">
        <w:rPr>
          <w:rFonts w:ascii="Times New Roman" w:hAnsi="Times New Roman"/>
          <w:sz w:val="28"/>
          <w:szCs w:val="28"/>
        </w:rPr>
        <w:t>О Центральном банке Росс</w:t>
      </w:r>
      <w:r w:rsidR="00762135">
        <w:rPr>
          <w:rFonts w:ascii="Times New Roman" w:hAnsi="Times New Roman"/>
          <w:sz w:val="28"/>
          <w:szCs w:val="28"/>
        </w:rPr>
        <w:t xml:space="preserve">ийской Федерации (Банке России)» </w:t>
      </w:r>
      <w:r w:rsidR="00762135" w:rsidRPr="00762135">
        <w:rPr>
          <w:rFonts w:ascii="Times New Roman" w:hAnsi="Times New Roman"/>
          <w:sz w:val="28"/>
          <w:szCs w:val="28"/>
        </w:rPr>
        <w:t>(с изменениями и дополнениями);</w:t>
      </w:r>
    </w:p>
    <w:p w:rsidR="00525796" w:rsidRPr="006C1385" w:rsidRDefault="00525796" w:rsidP="0059723A">
      <w:pPr>
        <w:pStyle w:val="a3"/>
        <w:numPr>
          <w:ilvl w:val="0"/>
          <w:numId w:val="1"/>
        </w:numPr>
        <w:spacing w:line="360" w:lineRule="auto"/>
        <w:ind w:left="714" w:hanging="357"/>
        <w:jc w:val="both"/>
        <w:rPr>
          <w:rFonts w:ascii="Times New Roman" w:hAnsi="Times New Roman"/>
          <w:sz w:val="28"/>
          <w:szCs w:val="28"/>
        </w:rPr>
      </w:pPr>
      <w:r w:rsidRPr="006C1385">
        <w:rPr>
          <w:rFonts w:ascii="Times New Roman" w:hAnsi="Times New Roman"/>
          <w:sz w:val="28"/>
          <w:szCs w:val="28"/>
        </w:rPr>
        <w:t xml:space="preserve">Федеральный закон </w:t>
      </w:r>
      <w:r w:rsidR="00DB163B" w:rsidRPr="006C1385">
        <w:rPr>
          <w:rFonts w:ascii="Times New Roman" w:hAnsi="Times New Roman"/>
          <w:sz w:val="28"/>
          <w:szCs w:val="28"/>
        </w:rPr>
        <w:t>от 22 апреля 1996 г. № 39-ФЗ «О рынке ценных бумаг» (с изменениями и дополнениями);</w:t>
      </w:r>
    </w:p>
    <w:p w:rsidR="008F5F14" w:rsidRDefault="00525796" w:rsidP="0059723A">
      <w:pPr>
        <w:numPr>
          <w:ilvl w:val="0"/>
          <w:numId w:val="1"/>
        </w:numPr>
        <w:spacing w:line="360" w:lineRule="auto"/>
        <w:contextualSpacing/>
        <w:jc w:val="both"/>
        <w:rPr>
          <w:rFonts w:ascii="Times New Roman" w:hAnsi="Times New Roman"/>
          <w:sz w:val="28"/>
          <w:szCs w:val="28"/>
        </w:rPr>
      </w:pPr>
      <w:r w:rsidRPr="006C1385">
        <w:rPr>
          <w:rFonts w:ascii="Times New Roman" w:hAnsi="Times New Roman"/>
          <w:sz w:val="28"/>
          <w:szCs w:val="28"/>
        </w:rPr>
        <w:t xml:space="preserve">Федеральный закон </w:t>
      </w:r>
      <w:r w:rsidR="00467519" w:rsidRPr="006C1385">
        <w:rPr>
          <w:rFonts w:ascii="Times New Roman" w:hAnsi="Times New Roman"/>
          <w:sz w:val="28"/>
          <w:szCs w:val="28"/>
        </w:rPr>
        <w:t xml:space="preserve"> от 25 февраля 1999 г. № 39-ФЗ </w:t>
      </w:r>
      <w:r w:rsidRPr="006C1385">
        <w:rPr>
          <w:rFonts w:ascii="Times New Roman" w:hAnsi="Times New Roman"/>
          <w:sz w:val="28"/>
          <w:szCs w:val="28"/>
        </w:rPr>
        <w:t>«Об инвестицио</w:t>
      </w:r>
      <w:r w:rsidRPr="006C1385">
        <w:rPr>
          <w:rFonts w:ascii="Times New Roman" w:hAnsi="Times New Roman"/>
          <w:sz w:val="28"/>
          <w:szCs w:val="28"/>
        </w:rPr>
        <w:t>н</w:t>
      </w:r>
      <w:r w:rsidRPr="006C1385">
        <w:rPr>
          <w:rFonts w:ascii="Times New Roman" w:hAnsi="Times New Roman"/>
          <w:sz w:val="28"/>
          <w:szCs w:val="28"/>
        </w:rPr>
        <w:t>ной деятельности в Российской Федерации, осуществляемы</w:t>
      </w:r>
      <w:r w:rsidR="00467519" w:rsidRPr="006C1385">
        <w:rPr>
          <w:rFonts w:ascii="Times New Roman" w:hAnsi="Times New Roman"/>
          <w:sz w:val="28"/>
          <w:szCs w:val="28"/>
        </w:rPr>
        <w:t>й в форме капитальных вложений» (с изменениями и дополнениями);</w:t>
      </w:r>
    </w:p>
    <w:p w:rsidR="00B63D2D" w:rsidRPr="00B63D2D" w:rsidRDefault="00B63D2D" w:rsidP="0059723A">
      <w:pPr>
        <w:numPr>
          <w:ilvl w:val="0"/>
          <w:numId w:val="1"/>
        </w:numPr>
        <w:spacing w:line="360" w:lineRule="auto"/>
        <w:ind w:left="714" w:hanging="357"/>
        <w:contextualSpacing/>
        <w:jc w:val="both"/>
        <w:rPr>
          <w:rFonts w:ascii="Times New Roman" w:hAnsi="Times New Roman"/>
          <w:sz w:val="28"/>
          <w:szCs w:val="28"/>
        </w:rPr>
      </w:pPr>
      <w:r w:rsidRPr="00B63D2D">
        <w:rPr>
          <w:rFonts w:ascii="Times New Roman" w:hAnsi="Times New Roman"/>
          <w:sz w:val="28"/>
          <w:szCs w:val="28"/>
        </w:rPr>
        <w:t>Федеральный закон от 5 марта 1999 г. № 46-ФЗ «О защите прав и законных интересов инвесторов на рынке ценных бумаг» (с изменениями и дополнениями);</w:t>
      </w:r>
    </w:p>
    <w:p w:rsidR="00F3204B" w:rsidRPr="006C1385" w:rsidRDefault="00F3204B" w:rsidP="0059723A">
      <w:pPr>
        <w:numPr>
          <w:ilvl w:val="0"/>
          <w:numId w:val="1"/>
        </w:numPr>
        <w:spacing w:line="360" w:lineRule="auto"/>
        <w:contextualSpacing/>
        <w:jc w:val="both"/>
        <w:rPr>
          <w:rFonts w:ascii="Times New Roman" w:hAnsi="Times New Roman"/>
          <w:sz w:val="28"/>
          <w:szCs w:val="28"/>
        </w:rPr>
      </w:pPr>
      <w:r w:rsidRPr="006C1385">
        <w:rPr>
          <w:rFonts w:ascii="Times New Roman" w:hAnsi="Times New Roman"/>
          <w:sz w:val="28"/>
          <w:szCs w:val="28"/>
        </w:rPr>
        <w:t>Федеральный закон от 23 июля 2013 года № 251-ФЗ «О внесении изм</w:t>
      </w:r>
      <w:r w:rsidRPr="006C1385">
        <w:rPr>
          <w:rFonts w:ascii="Times New Roman" w:hAnsi="Times New Roman"/>
          <w:sz w:val="28"/>
          <w:szCs w:val="28"/>
        </w:rPr>
        <w:t>е</w:t>
      </w:r>
      <w:r w:rsidRPr="006C1385">
        <w:rPr>
          <w:rFonts w:ascii="Times New Roman" w:hAnsi="Times New Roman"/>
          <w:sz w:val="28"/>
          <w:szCs w:val="28"/>
        </w:rPr>
        <w:t>нений в отдельные законодательные акты Российской Федерации в связи с передачей Центральному банку Российской Федерации полн</w:t>
      </w:r>
      <w:r w:rsidRPr="006C1385">
        <w:rPr>
          <w:rFonts w:ascii="Times New Roman" w:hAnsi="Times New Roman"/>
          <w:sz w:val="28"/>
          <w:szCs w:val="28"/>
        </w:rPr>
        <w:t>о</w:t>
      </w:r>
      <w:r w:rsidRPr="006C1385">
        <w:rPr>
          <w:rFonts w:ascii="Times New Roman" w:hAnsi="Times New Roman"/>
          <w:sz w:val="28"/>
          <w:szCs w:val="28"/>
        </w:rPr>
        <w:t>мочий по регулированию, контролю и надзору в сфере финансовых рынков»;</w:t>
      </w:r>
    </w:p>
    <w:p w:rsidR="00343DA6" w:rsidRDefault="00343DA6" w:rsidP="0059723A">
      <w:pPr>
        <w:numPr>
          <w:ilvl w:val="0"/>
          <w:numId w:val="1"/>
        </w:numPr>
        <w:spacing w:line="360" w:lineRule="auto"/>
        <w:contextualSpacing/>
        <w:jc w:val="both"/>
        <w:rPr>
          <w:rFonts w:ascii="Times New Roman" w:hAnsi="Times New Roman"/>
          <w:sz w:val="28"/>
          <w:szCs w:val="28"/>
        </w:rPr>
      </w:pPr>
      <w:r w:rsidRPr="006C1385">
        <w:rPr>
          <w:rFonts w:ascii="Times New Roman" w:hAnsi="Times New Roman"/>
          <w:sz w:val="28"/>
          <w:szCs w:val="28"/>
        </w:rPr>
        <w:t>Инструкция Банка России от 3 декабря 2012 № 139-И «Об обязател</w:t>
      </w:r>
      <w:r w:rsidRPr="006C1385">
        <w:rPr>
          <w:rFonts w:ascii="Times New Roman" w:hAnsi="Times New Roman"/>
          <w:sz w:val="28"/>
          <w:szCs w:val="28"/>
        </w:rPr>
        <w:t>ь</w:t>
      </w:r>
      <w:r w:rsidRPr="006C1385">
        <w:rPr>
          <w:rFonts w:ascii="Times New Roman" w:hAnsi="Times New Roman"/>
          <w:sz w:val="28"/>
          <w:szCs w:val="28"/>
        </w:rPr>
        <w:t>ных нормативах банков»</w:t>
      </w:r>
      <w:r w:rsidR="006F4D85" w:rsidRPr="006C1385">
        <w:rPr>
          <w:rFonts w:ascii="Times New Roman" w:hAnsi="Times New Roman"/>
          <w:sz w:val="28"/>
          <w:szCs w:val="28"/>
        </w:rPr>
        <w:t>.</w:t>
      </w:r>
    </w:p>
    <w:p w:rsidR="002F3A61" w:rsidRPr="006C1385" w:rsidRDefault="002F3A61" w:rsidP="0059723A">
      <w:pPr>
        <w:spacing w:line="360" w:lineRule="auto"/>
        <w:ind w:left="720"/>
        <w:contextualSpacing/>
        <w:jc w:val="both"/>
        <w:rPr>
          <w:rFonts w:ascii="Times New Roman" w:hAnsi="Times New Roman"/>
          <w:sz w:val="28"/>
          <w:szCs w:val="28"/>
        </w:rPr>
      </w:pPr>
    </w:p>
    <w:p w:rsidR="004B0181" w:rsidRPr="006C1385" w:rsidRDefault="00F11AB2" w:rsidP="0059723A">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lastRenderedPageBreak/>
        <w:t>С</w:t>
      </w:r>
      <w:r w:rsidR="00902459" w:rsidRPr="006C1385">
        <w:rPr>
          <w:rFonts w:ascii="Times New Roman" w:hAnsi="Times New Roman"/>
          <w:sz w:val="28"/>
          <w:szCs w:val="28"/>
        </w:rPr>
        <w:t>т.</w:t>
      </w:r>
      <w:r w:rsidRPr="006C1385">
        <w:rPr>
          <w:rFonts w:ascii="Times New Roman" w:hAnsi="Times New Roman"/>
          <w:sz w:val="28"/>
          <w:szCs w:val="28"/>
        </w:rPr>
        <w:t xml:space="preserve"> </w:t>
      </w:r>
      <w:r w:rsidR="00902459" w:rsidRPr="006C1385">
        <w:rPr>
          <w:rFonts w:ascii="Times New Roman" w:hAnsi="Times New Roman"/>
          <w:sz w:val="28"/>
          <w:szCs w:val="28"/>
        </w:rPr>
        <w:t>5 Федерального закона №395-1 «О</w:t>
      </w:r>
      <w:r w:rsidRPr="006C1385">
        <w:rPr>
          <w:rFonts w:ascii="Times New Roman" w:hAnsi="Times New Roman"/>
          <w:sz w:val="28"/>
          <w:szCs w:val="28"/>
        </w:rPr>
        <w:t xml:space="preserve"> банках и банковской </w:t>
      </w:r>
      <w:r w:rsidR="00902459" w:rsidRPr="006C1385">
        <w:rPr>
          <w:rFonts w:ascii="Times New Roman" w:hAnsi="Times New Roman"/>
          <w:sz w:val="28"/>
          <w:szCs w:val="28"/>
        </w:rPr>
        <w:t>деятельн</w:t>
      </w:r>
      <w:r w:rsidR="00902459" w:rsidRPr="006C1385">
        <w:rPr>
          <w:rFonts w:ascii="Times New Roman" w:hAnsi="Times New Roman"/>
          <w:sz w:val="28"/>
          <w:szCs w:val="28"/>
        </w:rPr>
        <w:t>о</w:t>
      </w:r>
      <w:r w:rsidR="00902459" w:rsidRPr="006C1385">
        <w:rPr>
          <w:rFonts w:ascii="Times New Roman" w:hAnsi="Times New Roman"/>
          <w:sz w:val="28"/>
          <w:szCs w:val="28"/>
        </w:rPr>
        <w:t>сти» запрещает банкам заниматься производственной, торговой и страховой деятельностью. Однако этот же закон предоставляет банкам право осущест</w:t>
      </w:r>
      <w:r w:rsidR="00902459" w:rsidRPr="006C1385">
        <w:rPr>
          <w:rFonts w:ascii="Times New Roman" w:hAnsi="Times New Roman"/>
          <w:sz w:val="28"/>
          <w:szCs w:val="28"/>
        </w:rPr>
        <w:t>в</w:t>
      </w:r>
      <w:r w:rsidR="00902459" w:rsidRPr="006C1385">
        <w:rPr>
          <w:rFonts w:ascii="Times New Roman" w:hAnsi="Times New Roman"/>
          <w:sz w:val="28"/>
          <w:szCs w:val="28"/>
        </w:rPr>
        <w:t>лять иные сделки в соответствии с законодательством Российской Федер</w:t>
      </w:r>
      <w:r w:rsidR="00902459" w:rsidRPr="006C1385">
        <w:rPr>
          <w:rFonts w:ascii="Times New Roman" w:hAnsi="Times New Roman"/>
          <w:sz w:val="28"/>
          <w:szCs w:val="28"/>
        </w:rPr>
        <w:t>а</w:t>
      </w:r>
      <w:r w:rsidR="00902459" w:rsidRPr="006C1385">
        <w:rPr>
          <w:rFonts w:ascii="Times New Roman" w:hAnsi="Times New Roman"/>
          <w:sz w:val="28"/>
          <w:szCs w:val="28"/>
        </w:rPr>
        <w:t xml:space="preserve">ции, в том числе, касающиеся инвестиционной деятельности. </w:t>
      </w:r>
      <w:r w:rsidR="00C2062C" w:rsidRPr="006C1385">
        <w:rPr>
          <w:rFonts w:ascii="Times New Roman" w:hAnsi="Times New Roman"/>
          <w:sz w:val="28"/>
          <w:szCs w:val="28"/>
        </w:rPr>
        <w:t>Так,</w:t>
      </w:r>
      <w:r w:rsidRPr="006C1385">
        <w:rPr>
          <w:rFonts w:ascii="Times New Roman" w:hAnsi="Times New Roman"/>
          <w:sz w:val="28"/>
          <w:szCs w:val="28"/>
        </w:rPr>
        <w:t xml:space="preserve"> ч</w:t>
      </w:r>
      <w:r w:rsidR="00902459" w:rsidRPr="006C1385">
        <w:rPr>
          <w:rFonts w:ascii="Times New Roman" w:hAnsi="Times New Roman"/>
          <w:sz w:val="28"/>
          <w:szCs w:val="28"/>
        </w:rPr>
        <w:t>.</w:t>
      </w:r>
      <w:r w:rsidR="00C2062C" w:rsidRPr="006C1385">
        <w:rPr>
          <w:rFonts w:ascii="Times New Roman" w:hAnsi="Times New Roman"/>
          <w:sz w:val="28"/>
          <w:szCs w:val="28"/>
        </w:rPr>
        <w:t xml:space="preserve"> </w:t>
      </w:r>
      <w:r w:rsidR="00902459" w:rsidRPr="006C1385">
        <w:rPr>
          <w:rFonts w:ascii="Times New Roman" w:hAnsi="Times New Roman"/>
          <w:sz w:val="28"/>
          <w:szCs w:val="28"/>
        </w:rPr>
        <w:t>1 ст.</w:t>
      </w:r>
      <w:r w:rsidRPr="006C1385">
        <w:rPr>
          <w:rFonts w:ascii="Times New Roman" w:hAnsi="Times New Roman"/>
          <w:sz w:val="28"/>
          <w:szCs w:val="28"/>
        </w:rPr>
        <w:t xml:space="preserve"> 6 </w:t>
      </w:r>
      <w:r w:rsidR="00902459" w:rsidRPr="006C1385">
        <w:rPr>
          <w:rFonts w:ascii="Times New Roman" w:hAnsi="Times New Roman"/>
          <w:sz w:val="28"/>
          <w:szCs w:val="28"/>
        </w:rPr>
        <w:t xml:space="preserve">определяет границы осуществления банками деятельности на рынке ценных бумаг: </w:t>
      </w:r>
    </w:p>
    <w:p w:rsidR="004B0181" w:rsidRPr="006C1385" w:rsidRDefault="004B0181" w:rsidP="0059723A">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во-первых, кредитные организации вправе осуществлять выпуск, п</w:t>
      </w:r>
      <w:r w:rsidRPr="006C1385">
        <w:rPr>
          <w:rFonts w:ascii="Times New Roman" w:hAnsi="Times New Roman"/>
          <w:sz w:val="28"/>
          <w:szCs w:val="28"/>
        </w:rPr>
        <w:t>о</w:t>
      </w:r>
      <w:r w:rsidRPr="006C1385">
        <w:rPr>
          <w:rFonts w:ascii="Times New Roman" w:hAnsi="Times New Roman"/>
          <w:sz w:val="28"/>
          <w:szCs w:val="28"/>
        </w:rPr>
        <w:t>купку, продажу, учет, хранение и иные операции со следующими видами ценных бумаг:</w:t>
      </w:r>
    </w:p>
    <w:p w:rsidR="004B0181" w:rsidRPr="006C1385" w:rsidRDefault="004B0181" w:rsidP="0059723A">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 xml:space="preserve">а) </w:t>
      </w:r>
      <w:proofErr w:type="gramStart"/>
      <w:r w:rsidRPr="006C1385">
        <w:rPr>
          <w:rFonts w:ascii="Times New Roman" w:hAnsi="Times New Roman"/>
          <w:sz w:val="28"/>
          <w:szCs w:val="28"/>
        </w:rPr>
        <w:t>выполняющими</w:t>
      </w:r>
      <w:proofErr w:type="gramEnd"/>
      <w:r w:rsidRPr="006C1385">
        <w:rPr>
          <w:rFonts w:ascii="Times New Roman" w:hAnsi="Times New Roman"/>
          <w:sz w:val="28"/>
          <w:szCs w:val="28"/>
        </w:rPr>
        <w:t xml:space="preserve"> функции платежного документа (чек, вексель);</w:t>
      </w:r>
    </w:p>
    <w:p w:rsidR="004B0181" w:rsidRPr="006C1385" w:rsidRDefault="004B0181" w:rsidP="0059723A">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 xml:space="preserve">б) </w:t>
      </w:r>
      <w:proofErr w:type="gramStart"/>
      <w:r w:rsidRPr="006C1385">
        <w:rPr>
          <w:rFonts w:ascii="Times New Roman" w:hAnsi="Times New Roman"/>
          <w:sz w:val="28"/>
          <w:szCs w:val="28"/>
        </w:rPr>
        <w:t>подтверждающими</w:t>
      </w:r>
      <w:proofErr w:type="gramEnd"/>
      <w:r w:rsidRPr="006C1385">
        <w:rPr>
          <w:rFonts w:ascii="Times New Roman" w:hAnsi="Times New Roman"/>
          <w:sz w:val="28"/>
          <w:szCs w:val="28"/>
        </w:rPr>
        <w:t xml:space="preserve"> привлечение денежных средств во вклады и на банковские счета (депозитные и сберегательные сертификаты);</w:t>
      </w:r>
    </w:p>
    <w:p w:rsidR="004B0181" w:rsidRPr="006C1385" w:rsidRDefault="004B0181" w:rsidP="0059723A">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в) иными ценными бумагами, осуществление операций с которыми не требует получения специальной лицензии;</w:t>
      </w:r>
    </w:p>
    <w:p w:rsidR="004B0181" w:rsidRPr="006C1385" w:rsidRDefault="004B0181" w:rsidP="0059723A">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во-вторых, кредитные организации вправе осуществлять доверительное управление указанными ценными бумагами по договору с физическими и юридическими лицами;</w:t>
      </w:r>
    </w:p>
    <w:p w:rsidR="004B0181" w:rsidRPr="006C1385" w:rsidRDefault="004B0181" w:rsidP="0059723A">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в-третьих, кредитные организации имеют право осуществлять профе</w:t>
      </w:r>
      <w:r w:rsidRPr="006C1385">
        <w:rPr>
          <w:rFonts w:ascii="Times New Roman" w:hAnsi="Times New Roman"/>
          <w:sz w:val="28"/>
          <w:szCs w:val="28"/>
        </w:rPr>
        <w:t>с</w:t>
      </w:r>
      <w:r w:rsidRPr="006C1385">
        <w:rPr>
          <w:rFonts w:ascii="Times New Roman" w:hAnsi="Times New Roman"/>
          <w:sz w:val="28"/>
          <w:szCs w:val="28"/>
        </w:rPr>
        <w:t>сиональную деятельность на рынке ценных бумаг</w:t>
      </w:r>
      <w:r w:rsidR="00C368F5">
        <w:rPr>
          <w:rStyle w:val="a6"/>
          <w:rFonts w:ascii="Times New Roman" w:hAnsi="Times New Roman"/>
          <w:sz w:val="28"/>
          <w:szCs w:val="28"/>
        </w:rPr>
        <w:footnoteReference w:id="8"/>
      </w:r>
      <w:r w:rsidRPr="006C1385">
        <w:rPr>
          <w:rFonts w:ascii="Times New Roman" w:hAnsi="Times New Roman"/>
          <w:sz w:val="28"/>
          <w:szCs w:val="28"/>
        </w:rPr>
        <w:t>.</w:t>
      </w:r>
    </w:p>
    <w:p w:rsidR="00B63D2D" w:rsidRDefault="004B0181" w:rsidP="0059723A">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Таким образом, участие кредитной организации на рынке ценных бумаг связано с эмиссионной (выпуском ценных бумаг) и инвестиционной (покупка, продажа, размещение ценных бумаг) деятельностью.</w:t>
      </w:r>
      <w:r w:rsidR="00902459" w:rsidRPr="006C1385">
        <w:rPr>
          <w:rFonts w:ascii="Times New Roman" w:hAnsi="Times New Roman"/>
          <w:sz w:val="28"/>
          <w:szCs w:val="28"/>
        </w:rPr>
        <w:t xml:space="preserve"> </w:t>
      </w:r>
      <w:r w:rsidR="00F11AB2" w:rsidRPr="006C1385">
        <w:rPr>
          <w:rFonts w:ascii="Times New Roman" w:hAnsi="Times New Roman"/>
          <w:sz w:val="28"/>
          <w:szCs w:val="28"/>
        </w:rPr>
        <w:t>Федеральный закон №395-1 «О банках и банковской деятельности»</w:t>
      </w:r>
      <w:r w:rsidR="00902459" w:rsidRPr="006C1385">
        <w:rPr>
          <w:rFonts w:ascii="Times New Roman" w:hAnsi="Times New Roman"/>
          <w:sz w:val="28"/>
          <w:szCs w:val="28"/>
        </w:rPr>
        <w:t xml:space="preserve"> </w:t>
      </w:r>
      <w:r w:rsidR="00F11AB2" w:rsidRPr="006C1385">
        <w:rPr>
          <w:rFonts w:ascii="Times New Roman" w:hAnsi="Times New Roman"/>
          <w:sz w:val="28"/>
          <w:szCs w:val="28"/>
        </w:rPr>
        <w:t xml:space="preserve">не относит </w:t>
      </w:r>
      <w:r w:rsidR="00902459" w:rsidRPr="006C1385">
        <w:rPr>
          <w:rFonts w:ascii="Times New Roman" w:hAnsi="Times New Roman"/>
          <w:sz w:val="28"/>
          <w:szCs w:val="28"/>
        </w:rPr>
        <w:t>сделки (опер</w:t>
      </w:r>
      <w:r w:rsidR="00F11AB2" w:rsidRPr="006C1385">
        <w:rPr>
          <w:rFonts w:ascii="Times New Roman" w:hAnsi="Times New Roman"/>
          <w:sz w:val="28"/>
          <w:szCs w:val="28"/>
        </w:rPr>
        <w:t xml:space="preserve">ации) банков с ценными бумагами </w:t>
      </w:r>
      <w:r w:rsidR="00902459" w:rsidRPr="006C1385">
        <w:rPr>
          <w:rFonts w:ascii="Times New Roman" w:hAnsi="Times New Roman"/>
          <w:sz w:val="28"/>
          <w:szCs w:val="28"/>
        </w:rPr>
        <w:t>ни к собственно банковским сделкам (операциям) (под банковск</w:t>
      </w:r>
      <w:r w:rsidR="00902459" w:rsidRPr="006C1385">
        <w:rPr>
          <w:rFonts w:ascii="Times New Roman" w:hAnsi="Times New Roman"/>
          <w:sz w:val="28"/>
          <w:szCs w:val="28"/>
        </w:rPr>
        <w:t>и</w:t>
      </w:r>
      <w:r w:rsidR="00902459" w:rsidRPr="006C1385">
        <w:rPr>
          <w:rFonts w:ascii="Times New Roman" w:hAnsi="Times New Roman"/>
          <w:sz w:val="28"/>
          <w:szCs w:val="28"/>
        </w:rPr>
        <w:t xml:space="preserve">ми сделками следует понимать сделки, исключительное право на </w:t>
      </w:r>
      <w:proofErr w:type="gramStart"/>
      <w:r w:rsidR="00902459" w:rsidRPr="006C1385">
        <w:rPr>
          <w:rFonts w:ascii="Times New Roman" w:hAnsi="Times New Roman"/>
          <w:sz w:val="28"/>
          <w:szCs w:val="28"/>
        </w:rPr>
        <w:t>совершение</w:t>
      </w:r>
      <w:proofErr w:type="gramEnd"/>
      <w:r w:rsidR="00902459" w:rsidRPr="006C1385">
        <w:rPr>
          <w:rFonts w:ascii="Times New Roman" w:hAnsi="Times New Roman"/>
          <w:sz w:val="28"/>
          <w:szCs w:val="28"/>
        </w:rPr>
        <w:t xml:space="preserve"> которых в соответствии с </w:t>
      </w:r>
      <w:r w:rsidR="00902459" w:rsidRPr="006C1385">
        <w:rPr>
          <w:rFonts w:ascii="Times New Roman" w:hAnsi="Times New Roman"/>
          <w:sz w:val="28"/>
          <w:szCs w:val="28"/>
        </w:rPr>
        <w:lastRenderedPageBreak/>
        <w:t>действующим законодательством предоставлено кредитным организациям), ни к сопутствующим</w:t>
      </w:r>
      <w:r w:rsidR="00BC24FA">
        <w:rPr>
          <w:rStyle w:val="a6"/>
          <w:rFonts w:ascii="Times New Roman" w:hAnsi="Times New Roman"/>
          <w:sz w:val="28"/>
          <w:szCs w:val="28"/>
        </w:rPr>
        <w:footnoteReference w:id="9"/>
      </w:r>
      <w:r w:rsidR="00902459" w:rsidRPr="006C1385">
        <w:rPr>
          <w:rFonts w:ascii="Times New Roman" w:hAnsi="Times New Roman"/>
          <w:sz w:val="28"/>
          <w:szCs w:val="28"/>
        </w:rPr>
        <w:t>. При этом Закон предоста</w:t>
      </w:r>
      <w:r w:rsidR="00902459" w:rsidRPr="006C1385">
        <w:rPr>
          <w:rFonts w:ascii="Times New Roman" w:hAnsi="Times New Roman"/>
          <w:sz w:val="28"/>
          <w:szCs w:val="28"/>
        </w:rPr>
        <w:t>в</w:t>
      </w:r>
      <w:r w:rsidR="00902459" w:rsidRPr="006C1385">
        <w:rPr>
          <w:rFonts w:ascii="Times New Roman" w:hAnsi="Times New Roman"/>
          <w:sz w:val="28"/>
          <w:szCs w:val="28"/>
        </w:rPr>
        <w:t>ляет право банкам совершать операции и сделки с ценными бумагами в соо</w:t>
      </w:r>
      <w:r w:rsidR="00902459" w:rsidRPr="006C1385">
        <w:rPr>
          <w:rFonts w:ascii="Times New Roman" w:hAnsi="Times New Roman"/>
          <w:sz w:val="28"/>
          <w:szCs w:val="28"/>
        </w:rPr>
        <w:t>т</w:t>
      </w:r>
      <w:r w:rsidR="00902459" w:rsidRPr="006C1385">
        <w:rPr>
          <w:rFonts w:ascii="Times New Roman" w:hAnsi="Times New Roman"/>
          <w:sz w:val="28"/>
          <w:szCs w:val="28"/>
        </w:rPr>
        <w:t xml:space="preserve">ветствии с лицензией на осуществление банковской деятельности, а также право стать профессиональным участником рынка ценных бумаг. </w:t>
      </w:r>
      <w:r w:rsidRPr="006C1385">
        <w:rPr>
          <w:rFonts w:ascii="Times New Roman" w:hAnsi="Times New Roman"/>
          <w:sz w:val="28"/>
          <w:szCs w:val="28"/>
        </w:rPr>
        <w:t>Участие кредитной организации на рынке ценных бумаг на професси</w:t>
      </w:r>
      <w:r w:rsidRPr="006C1385">
        <w:rPr>
          <w:rFonts w:ascii="Times New Roman" w:hAnsi="Times New Roman"/>
          <w:sz w:val="28"/>
          <w:szCs w:val="28"/>
        </w:rPr>
        <w:t>о</w:t>
      </w:r>
      <w:r w:rsidRPr="006C1385">
        <w:rPr>
          <w:rFonts w:ascii="Times New Roman" w:hAnsi="Times New Roman"/>
          <w:sz w:val="28"/>
          <w:szCs w:val="28"/>
        </w:rPr>
        <w:t xml:space="preserve">нальных началах требует дополнительного лицензирования. </w:t>
      </w:r>
    </w:p>
    <w:p w:rsidR="004B0181" w:rsidRPr="006C1385" w:rsidRDefault="004B0181" w:rsidP="0059723A">
      <w:pPr>
        <w:spacing w:line="360" w:lineRule="auto"/>
        <w:ind w:firstLine="709"/>
        <w:contextualSpacing/>
        <w:jc w:val="both"/>
        <w:rPr>
          <w:rFonts w:ascii="Times New Roman" w:hAnsi="Times New Roman"/>
          <w:sz w:val="28"/>
          <w:szCs w:val="28"/>
        </w:rPr>
      </w:pPr>
      <w:proofErr w:type="gramStart"/>
      <w:r w:rsidRPr="006C1385">
        <w:rPr>
          <w:rFonts w:ascii="Times New Roman" w:hAnsi="Times New Roman"/>
          <w:sz w:val="28"/>
          <w:szCs w:val="28"/>
        </w:rPr>
        <w:t>Правовые отн</w:t>
      </w:r>
      <w:r w:rsidRPr="006C1385">
        <w:rPr>
          <w:rFonts w:ascii="Times New Roman" w:hAnsi="Times New Roman"/>
          <w:sz w:val="28"/>
          <w:szCs w:val="28"/>
        </w:rPr>
        <w:t>о</w:t>
      </w:r>
      <w:r w:rsidRPr="006C1385">
        <w:rPr>
          <w:rFonts w:ascii="Times New Roman" w:hAnsi="Times New Roman"/>
          <w:sz w:val="28"/>
          <w:szCs w:val="28"/>
        </w:rPr>
        <w:t xml:space="preserve">шения, возникающие при эмиссии и обращении эмиссионных ценных бумаг независимо от типа эмитента, при обращении иных ценных бумаг, а также особенности создания и деятельности профессиональных участников рынка ценных бумаг урегулированы Федеральным законом </w:t>
      </w:r>
      <w:r w:rsidR="0063052D" w:rsidRPr="006C1385">
        <w:rPr>
          <w:rFonts w:ascii="Times New Roman" w:hAnsi="Times New Roman"/>
          <w:sz w:val="28"/>
          <w:szCs w:val="28"/>
        </w:rPr>
        <w:t>№ 39-ФЗ «О рынке це</w:t>
      </w:r>
      <w:r w:rsidR="0063052D" w:rsidRPr="006C1385">
        <w:rPr>
          <w:rFonts w:ascii="Times New Roman" w:hAnsi="Times New Roman"/>
          <w:sz w:val="28"/>
          <w:szCs w:val="28"/>
        </w:rPr>
        <w:t>н</w:t>
      </w:r>
      <w:r w:rsidR="0063052D" w:rsidRPr="006C1385">
        <w:rPr>
          <w:rFonts w:ascii="Times New Roman" w:hAnsi="Times New Roman"/>
          <w:sz w:val="28"/>
          <w:szCs w:val="28"/>
        </w:rPr>
        <w:t>ных бумаг»</w:t>
      </w:r>
      <w:r w:rsidR="00BC24FA">
        <w:rPr>
          <w:rStyle w:val="a6"/>
          <w:rFonts w:ascii="Times New Roman" w:hAnsi="Times New Roman"/>
          <w:sz w:val="28"/>
          <w:szCs w:val="28"/>
        </w:rPr>
        <w:footnoteReference w:id="10"/>
      </w:r>
      <w:r w:rsidR="0063052D" w:rsidRPr="006C1385">
        <w:rPr>
          <w:rFonts w:ascii="Times New Roman" w:hAnsi="Times New Roman"/>
          <w:sz w:val="28"/>
          <w:szCs w:val="28"/>
        </w:rPr>
        <w:t>.</w:t>
      </w:r>
      <w:r w:rsidR="00B63D2D">
        <w:rPr>
          <w:rFonts w:ascii="Times New Roman" w:hAnsi="Times New Roman"/>
          <w:sz w:val="28"/>
          <w:szCs w:val="28"/>
        </w:rPr>
        <w:t xml:space="preserve"> Как известно, банки могут являться п</w:t>
      </w:r>
      <w:r w:rsidRPr="006C1385">
        <w:rPr>
          <w:rFonts w:ascii="Times New Roman" w:hAnsi="Times New Roman"/>
          <w:sz w:val="28"/>
          <w:szCs w:val="28"/>
        </w:rPr>
        <w:t>рофессиональными участниками рынка ценных бумаг</w:t>
      </w:r>
      <w:r w:rsidR="00B63D2D">
        <w:rPr>
          <w:rFonts w:ascii="Times New Roman" w:hAnsi="Times New Roman"/>
          <w:sz w:val="28"/>
          <w:szCs w:val="28"/>
        </w:rPr>
        <w:t xml:space="preserve"> и осуществля</w:t>
      </w:r>
      <w:r w:rsidRPr="006C1385">
        <w:rPr>
          <w:rFonts w:ascii="Times New Roman" w:hAnsi="Times New Roman"/>
          <w:sz w:val="28"/>
          <w:szCs w:val="28"/>
        </w:rPr>
        <w:t>т</w:t>
      </w:r>
      <w:r w:rsidR="00B63D2D">
        <w:rPr>
          <w:rFonts w:ascii="Times New Roman" w:hAnsi="Times New Roman"/>
          <w:sz w:val="28"/>
          <w:szCs w:val="28"/>
        </w:rPr>
        <w:t xml:space="preserve">ь </w:t>
      </w:r>
      <w:r w:rsidRPr="006C1385">
        <w:rPr>
          <w:rFonts w:ascii="Times New Roman" w:hAnsi="Times New Roman"/>
          <w:sz w:val="28"/>
          <w:szCs w:val="28"/>
        </w:rPr>
        <w:t>следующие виды деятельности:</w:t>
      </w:r>
      <w:proofErr w:type="gramEnd"/>
    </w:p>
    <w:p w:rsidR="004B0181" w:rsidRPr="006C1385" w:rsidRDefault="004B0181" w:rsidP="0059723A">
      <w:pPr>
        <w:spacing w:line="360" w:lineRule="auto"/>
        <w:ind w:firstLine="709"/>
        <w:contextualSpacing/>
        <w:jc w:val="both"/>
        <w:rPr>
          <w:rFonts w:ascii="Times New Roman" w:hAnsi="Times New Roman"/>
          <w:sz w:val="28"/>
          <w:szCs w:val="28"/>
        </w:rPr>
      </w:pPr>
      <w:proofErr w:type="gramStart"/>
      <w:r w:rsidRPr="006C1385">
        <w:rPr>
          <w:rFonts w:ascii="Times New Roman" w:hAnsi="Times New Roman"/>
          <w:sz w:val="28"/>
          <w:szCs w:val="28"/>
        </w:rPr>
        <w:t>1) брокерскую деятельностью по совершению гражданско-правовых сделок с ценными бумагами и (или) по заключению договоров, являющихся производными финансовыми инструментами, по поручению клиента</w:t>
      </w:r>
      <w:r w:rsidR="007C2910">
        <w:rPr>
          <w:rFonts w:ascii="Times New Roman" w:hAnsi="Times New Roman"/>
          <w:sz w:val="28"/>
          <w:szCs w:val="28"/>
        </w:rPr>
        <w:t>,</w:t>
      </w:r>
      <w:r w:rsidRPr="006C1385">
        <w:rPr>
          <w:rFonts w:ascii="Times New Roman" w:hAnsi="Times New Roman"/>
          <w:sz w:val="28"/>
          <w:szCs w:val="28"/>
        </w:rPr>
        <w:t xml:space="preserve"> от им</w:t>
      </w:r>
      <w:r w:rsidRPr="006C1385">
        <w:rPr>
          <w:rFonts w:ascii="Times New Roman" w:hAnsi="Times New Roman"/>
          <w:sz w:val="28"/>
          <w:szCs w:val="28"/>
        </w:rPr>
        <w:t>е</w:t>
      </w:r>
      <w:r w:rsidRPr="006C1385">
        <w:rPr>
          <w:rFonts w:ascii="Times New Roman" w:hAnsi="Times New Roman"/>
          <w:sz w:val="28"/>
          <w:szCs w:val="28"/>
        </w:rPr>
        <w:t>ни и за счет клиента (в том числе эмитента эмиссионных ценных бумаг при их размещении) или от своего имени и за счет клиента на основании во</w:t>
      </w:r>
      <w:r w:rsidRPr="006C1385">
        <w:rPr>
          <w:rFonts w:ascii="Times New Roman" w:hAnsi="Times New Roman"/>
          <w:sz w:val="28"/>
          <w:szCs w:val="28"/>
        </w:rPr>
        <w:t>з</w:t>
      </w:r>
      <w:r w:rsidRPr="006C1385">
        <w:rPr>
          <w:rFonts w:ascii="Times New Roman" w:hAnsi="Times New Roman"/>
          <w:sz w:val="28"/>
          <w:szCs w:val="28"/>
        </w:rPr>
        <w:t>мездных договоров с клиентом;</w:t>
      </w:r>
      <w:proofErr w:type="gramEnd"/>
    </w:p>
    <w:p w:rsidR="004B0181" w:rsidRPr="006C1385" w:rsidRDefault="004B0181" w:rsidP="0059723A">
      <w:pPr>
        <w:spacing w:line="360" w:lineRule="auto"/>
        <w:ind w:firstLine="709"/>
        <w:contextualSpacing/>
        <w:jc w:val="both"/>
        <w:rPr>
          <w:rFonts w:ascii="Times New Roman" w:hAnsi="Times New Roman"/>
          <w:sz w:val="28"/>
          <w:szCs w:val="28"/>
        </w:rPr>
      </w:pPr>
      <w:proofErr w:type="gramStart"/>
      <w:r w:rsidRPr="006C1385">
        <w:rPr>
          <w:rFonts w:ascii="Times New Roman" w:hAnsi="Times New Roman"/>
          <w:sz w:val="28"/>
          <w:szCs w:val="28"/>
        </w:rPr>
        <w:t>2) дилерскую деятельность по совершению сделок купли-продажи це</w:t>
      </w:r>
      <w:r w:rsidRPr="006C1385">
        <w:rPr>
          <w:rFonts w:ascii="Times New Roman" w:hAnsi="Times New Roman"/>
          <w:sz w:val="28"/>
          <w:szCs w:val="28"/>
        </w:rPr>
        <w:t>н</w:t>
      </w:r>
      <w:r w:rsidRPr="006C1385">
        <w:rPr>
          <w:rFonts w:ascii="Times New Roman" w:hAnsi="Times New Roman"/>
          <w:sz w:val="28"/>
          <w:szCs w:val="28"/>
        </w:rPr>
        <w:t>ных бумаг от своего имени и за свой счет путем публичного объявления цен покупки и (или) продажи определенных ценных бумаг с обязательством покупки и (или) продажи этих ценных бумаг по объявленным лицом, ос</w:t>
      </w:r>
      <w:r w:rsidRPr="006C1385">
        <w:rPr>
          <w:rFonts w:ascii="Times New Roman" w:hAnsi="Times New Roman"/>
          <w:sz w:val="28"/>
          <w:szCs w:val="28"/>
        </w:rPr>
        <w:t>у</w:t>
      </w:r>
      <w:r w:rsidRPr="006C1385">
        <w:rPr>
          <w:rFonts w:ascii="Times New Roman" w:hAnsi="Times New Roman"/>
          <w:sz w:val="28"/>
          <w:szCs w:val="28"/>
        </w:rPr>
        <w:t>ществляющим такую деятельность, ценам;</w:t>
      </w:r>
      <w:proofErr w:type="gramEnd"/>
    </w:p>
    <w:p w:rsidR="0063052D" w:rsidRPr="006C1385" w:rsidRDefault="004B0181" w:rsidP="0059723A">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lastRenderedPageBreak/>
        <w:t>3) деятельность по доверительному управлению ценными бумагами, денежными средствами, предназначенными для совершения сделок с ценн</w:t>
      </w:r>
      <w:r w:rsidRPr="006C1385">
        <w:rPr>
          <w:rFonts w:ascii="Times New Roman" w:hAnsi="Times New Roman"/>
          <w:sz w:val="28"/>
          <w:szCs w:val="28"/>
        </w:rPr>
        <w:t>ы</w:t>
      </w:r>
      <w:r w:rsidRPr="006C1385">
        <w:rPr>
          <w:rFonts w:ascii="Times New Roman" w:hAnsi="Times New Roman"/>
          <w:sz w:val="28"/>
          <w:szCs w:val="28"/>
        </w:rPr>
        <w:t>ми бумагами и (или) заключения договоров, являющихся производными ф</w:t>
      </w:r>
      <w:r w:rsidRPr="006C1385">
        <w:rPr>
          <w:rFonts w:ascii="Times New Roman" w:hAnsi="Times New Roman"/>
          <w:sz w:val="28"/>
          <w:szCs w:val="28"/>
        </w:rPr>
        <w:t>и</w:t>
      </w:r>
      <w:r w:rsidRPr="006C1385">
        <w:rPr>
          <w:rFonts w:ascii="Times New Roman" w:hAnsi="Times New Roman"/>
          <w:sz w:val="28"/>
          <w:szCs w:val="28"/>
        </w:rPr>
        <w:t>нансовыми инструментами;</w:t>
      </w:r>
      <w:r w:rsidR="0063052D" w:rsidRPr="006C1385">
        <w:rPr>
          <w:rFonts w:ascii="Times New Roman" w:hAnsi="Times New Roman"/>
          <w:sz w:val="28"/>
          <w:szCs w:val="28"/>
        </w:rPr>
        <w:t xml:space="preserve"> </w:t>
      </w:r>
    </w:p>
    <w:p w:rsidR="004B0181" w:rsidRPr="006C1385" w:rsidRDefault="006947C7" w:rsidP="0059723A">
      <w:pPr>
        <w:spacing w:line="360" w:lineRule="auto"/>
        <w:ind w:firstLine="709"/>
        <w:contextualSpacing/>
        <w:jc w:val="both"/>
        <w:rPr>
          <w:rFonts w:ascii="Times New Roman" w:hAnsi="Times New Roman"/>
          <w:sz w:val="28"/>
          <w:szCs w:val="28"/>
        </w:rPr>
      </w:pPr>
      <w:r>
        <w:rPr>
          <w:rFonts w:ascii="Times New Roman" w:hAnsi="Times New Roman"/>
          <w:sz w:val="28"/>
          <w:szCs w:val="28"/>
        </w:rPr>
        <w:t>4</w:t>
      </w:r>
      <w:r w:rsidR="004B0181" w:rsidRPr="006C1385">
        <w:rPr>
          <w:rFonts w:ascii="Times New Roman" w:hAnsi="Times New Roman"/>
          <w:sz w:val="28"/>
          <w:szCs w:val="28"/>
        </w:rPr>
        <w:t>) депозитарную деятельность по хранению сертификатов ценных б</w:t>
      </w:r>
      <w:r w:rsidR="004B0181" w:rsidRPr="006C1385">
        <w:rPr>
          <w:rFonts w:ascii="Times New Roman" w:hAnsi="Times New Roman"/>
          <w:sz w:val="28"/>
          <w:szCs w:val="28"/>
        </w:rPr>
        <w:t>у</w:t>
      </w:r>
      <w:r w:rsidR="004B0181" w:rsidRPr="006C1385">
        <w:rPr>
          <w:rFonts w:ascii="Times New Roman" w:hAnsi="Times New Roman"/>
          <w:sz w:val="28"/>
          <w:szCs w:val="28"/>
        </w:rPr>
        <w:t>маг и (или) учету и переходу прав на ценные бумаги;</w:t>
      </w:r>
    </w:p>
    <w:p w:rsidR="004B0181" w:rsidRPr="006C1385" w:rsidRDefault="004B0181" w:rsidP="0059723A">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6) деятельность по ведению реестра владельцев ценных бумаг, а име</w:t>
      </w:r>
      <w:r w:rsidRPr="006C1385">
        <w:rPr>
          <w:rFonts w:ascii="Times New Roman" w:hAnsi="Times New Roman"/>
          <w:sz w:val="28"/>
          <w:szCs w:val="28"/>
        </w:rPr>
        <w:t>н</w:t>
      </w:r>
      <w:r w:rsidRPr="006C1385">
        <w:rPr>
          <w:rFonts w:ascii="Times New Roman" w:hAnsi="Times New Roman"/>
          <w:sz w:val="28"/>
          <w:szCs w:val="28"/>
        </w:rPr>
        <w:t>но по сбору, фиксации, обработке, хранению и предоставлению данных, с</w:t>
      </w:r>
      <w:r w:rsidRPr="006C1385">
        <w:rPr>
          <w:rFonts w:ascii="Times New Roman" w:hAnsi="Times New Roman"/>
          <w:sz w:val="28"/>
          <w:szCs w:val="28"/>
        </w:rPr>
        <w:t>о</w:t>
      </w:r>
      <w:r w:rsidRPr="006C1385">
        <w:rPr>
          <w:rFonts w:ascii="Times New Roman" w:hAnsi="Times New Roman"/>
          <w:sz w:val="28"/>
          <w:szCs w:val="28"/>
        </w:rPr>
        <w:t>ставляющих систему ведения реестра владельцев ценных бумаг;</w:t>
      </w:r>
    </w:p>
    <w:p w:rsidR="004B0181" w:rsidRDefault="004B0181" w:rsidP="0059723A">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7) деятельность по организации торговли на рынке ценных бумаг, т.е. предоставлению услуг, непосредственно способствующих заключению гра</w:t>
      </w:r>
      <w:r w:rsidRPr="006C1385">
        <w:rPr>
          <w:rFonts w:ascii="Times New Roman" w:hAnsi="Times New Roman"/>
          <w:sz w:val="28"/>
          <w:szCs w:val="28"/>
        </w:rPr>
        <w:t>ж</w:t>
      </w:r>
      <w:r w:rsidRPr="006C1385">
        <w:rPr>
          <w:rFonts w:ascii="Times New Roman" w:hAnsi="Times New Roman"/>
          <w:sz w:val="28"/>
          <w:szCs w:val="28"/>
        </w:rPr>
        <w:t>данско-правовых сделок с ценными бумагами между участниками рынка ценных бумаг.</w:t>
      </w:r>
    </w:p>
    <w:p w:rsidR="00233926" w:rsidRPr="006C1385" w:rsidRDefault="00233926" w:rsidP="0059723A">
      <w:pPr>
        <w:spacing w:line="36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Кроме того, ранее </w:t>
      </w:r>
      <w:r w:rsidRPr="00233926">
        <w:rPr>
          <w:rFonts w:ascii="Times New Roman" w:hAnsi="Times New Roman"/>
          <w:sz w:val="28"/>
          <w:szCs w:val="28"/>
        </w:rPr>
        <w:t xml:space="preserve">Федеральным законом </w:t>
      </w:r>
      <w:r>
        <w:rPr>
          <w:rFonts w:ascii="Times New Roman" w:hAnsi="Times New Roman"/>
          <w:sz w:val="28"/>
          <w:szCs w:val="28"/>
        </w:rPr>
        <w:t xml:space="preserve">№ 39-ФЗ «О рынке ценных бумаг» в качестве профессиональной деятельности на рынке ценных бумаг в ст. 6 была предусмотрена </w:t>
      </w:r>
      <w:r w:rsidRPr="00233926">
        <w:rPr>
          <w:rFonts w:ascii="Times New Roman" w:hAnsi="Times New Roman"/>
          <w:sz w:val="28"/>
          <w:szCs w:val="28"/>
        </w:rPr>
        <w:t>клирингов</w:t>
      </w:r>
      <w:r>
        <w:rPr>
          <w:rFonts w:ascii="Times New Roman" w:hAnsi="Times New Roman"/>
          <w:sz w:val="28"/>
          <w:szCs w:val="28"/>
        </w:rPr>
        <w:t>ая</w:t>
      </w:r>
      <w:r w:rsidRPr="00233926">
        <w:rPr>
          <w:rFonts w:ascii="Times New Roman" w:hAnsi="Times New Roman"/>
          <w:sz w:val="28"/>
          <w:szCs w:val="28"/>
        </w:rPr>
        <w:t xml:space="preserve"> деятельность</w:t>
      </w:r>
      <w:r>
        <w:rPr>
          <w:rFonts w:ascii="Times New Roman" w:hAnsi="Times New Roman"/>
          <w:sz w:val="28"/>
          <w:szCs w:val="28"/>
        </w:rPr>
        <w:t>, т.е. деятельность</w:t>
      </w:r>
      <w:r w:rsidRPr="00233926">
        <w:rPr>
          <w:rFonts w:ascii="Times New Roman" w:hAnsi="Times New Roman"/>
          <w:sz w:val="28"/>
          <w:szCs w:val="28"/>
        </w:rPr>
        <w:t xml:space="preserve">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w:t>
      </w:r>
      <w:r>
        <w:rPr>
          <w:rFonts w:ascii="Times New Roman" w:hAnsi="Times New Roman"/>
          <w:sz w:val="28"/>
          <w:szCs w:val="28"/>
        </w:rPr>
        <w:t xml:space="preserve"> по ним.</w:t>
      </w:r>
      <w:proofErr w:type="gramEnd"/>
      <w:r>
        <w:rPr>
          <w:rFonts w:ascii="Times New Roman" w:hAnsi="Times New Roman"/>
          <w:sz w:val="28"/>
          <w:szCs w:val="28"/>
        </w:rPr>
        <w:t xml:space="preserve"> Но с 1 января 2013 года данная статья утратила силу.</w:t>
      </w:r>
    </w:p>
    <w:p w:rsidR="003F0B3D" w:rsidRDefault="003F0B3D" w:rsidP="0059723A">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Другим законом, косвенно регулирующим инвестиционную деятел</w:t>
      </w:r>
      <w:r w:rsidRPr="006C1385">
        <w:rPr>
          <w:rFonts w:ascii="Times New Roman" w:hAnsi="Times New Roman"/>
          <w:sz w:val="28"/>
          <w:szCs w:val="28"/>
        </w:rPr>
        <w:t>ь</w:t>
      </w:r>
      <w:r w:rsidRPr="006C1385">
        <w:rPr>
          <w:rFonts w:ascii="Times New Roman" w:hAnsi="Times New Roman"/>
          <w:sz w:val="28"/>
          <w:szCs w:val="28"/>
        </w:rPr>
        <w:t>ность банка, является Закон «Об инвестиционной деятельности в Российской Федерации, осуществляемый в форме капитальных вложений». Положения закона регламентируют инвестиционную деятельность банка при формир</w:t>
      </w:r>
      <w:r w:rsidRPr="006C1385">
        <w:rPr>
          <w:rFonts w:ascii="Times New Roman" w:hAnsi="Times New Roman"/>
          <w:sz w:val="28"/>
          <w:szCs w:val="28"/>
        </w:rPr>
        <w:t>о</w:t>
      </w:r>
      <w:r w:rsidRPr="006C1385">
        <w:rPr>
          <w:rFonts w:ascii="Times New Roman" w:hAnsi="Times New Roman"/>
          <w:sz w:val="28"/>
          <w:szCs w:val="28"/>
        </w:rPr>
        <w:t>вании им инвестиционной стратегии, а также при выстраивании банком д</w:t>
      </w:r>
      <w:r w:rsidRPr="006C1385">
        <w:rPr>
          <w:rFonts w:ascii="Times New Roman" w:hAnsi="Times New Roman"/>
          <w:sz w:val="28"/>
          <w:szCs w:val="28"/>
        </w:rPr>
        <w:t>о</w:t>
      </w:r>
      <w:r w:rsidRPr="006C1385">
        <w:rPr>
          <w:rFonts w:ascii="Times New Roman" w:hAnsi="Times New Roman"/>
          <w:sz w:val="28"/>
          <w:szCs w:val="28"/>
        </w:rPr>
        <w:t>говорных отношений с партнерами и контрагентами</w:t>
      </w:r>
      <w:r w:rsidR="00303533">
        <w:rPr>
          <w:rStyle w:val="a6"/>
          <w:rFonts w:ascii="Times New Roman" w:hAnsi="Times New Roman"/>
          <w:sz w:val="28"/>
          <w:szCs w:val="28"/>
        </w:rPr>
        <w:footnoteReference w:id="11"/>
      </w:r>
      <w:r w:rsidRPr="006C1385">
        <w:rPr>
          <w:rFonts w:ascii="Times New Roman" w:hAnsi="Times New Roman"/>
          <w:sz w:val="28"/>
          <w:szCs w:val="28"/>
        </w:rPr>
        <w:t>.</w:t>
      </w:r>
    </w:p>
    <w:p w:rsidR="00447D8A" w:rsidRPr="00447D8A" w:rsidRDefault="004803D8" w:rsidP="0059723A">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Инвестиционная деятельность</w:t>
      </w:r>
      <w:r w:rsidR="00447D8A" w:rsidRPr="00447D8A">
        <w:rPr>
          <w:rFonts w:ascii="Times New Roman" w:hAnsi="Times New Roman"/>
          <w:sz w:val="28"/>
          <w:szCs w:val="28"/>
        </w:rPr>
        <w:t xml:space="preserve"> банков находит свое отражение и в положениях Федерального закона №46-ФЗ «О защите прав и законных интересов инвесторов на рынке ценных бумаг», обеспечивающим государственную защиту прав физических и юридических лиц, объектом инвестирования которых являются эмиссионные ценные бумаги. Кроме того, данный закон способствует формированию инфраструктуры фондового рынка, снижает инвестиционные риски, устанавливает требования к эмитентам и профессиональным участникам фондового рынка, в том числе и по раскрытию информации. Также положения закона регламентируют инвестиционную деятельность банка при формировании им инвестиционной стратегии и выстраивании банком договорных отношений с партнерами и контрагентами. Им устанавливаются:</w:t>
      </w:r>
    </w:p>
    <w:p w:rsidR="00447D8A" w:rsidRPr="00447D8A" w:rsidRDefault="00447D8A" w:rsidP="0059723A">
      <w:pPr>
        <w:spacing w:line="360" w:lineRule="auto"/>
        <w:ind w:firstLine="709"/>
        <w:contextualSpacing/>
        <w:jc w:val="both"/>
        <w:rPr>
          <w:rFonts w:ascii="Times New Roman" w:hAnsi="Times New Roman"/>
          <w:sz w:val="28"/>
          <w:szCs w:val="28"/>
        </w:rPr>
      </w:pPr>
      <w:proofErr w:type="gramStart"/>
      <w:r w:rsidRPr="00447D8A">
        <w:rPr>
          <w:rFonts w:ascii="Times New Roman" w:hAnsi="Times New Roman"/>
          <w:sz w:val="28"/>
          <w:szCs w:val="28"/>
        </w:rPr>
        <w:t>− условия предоставления профессиональными участниками услуг инвесторам, не являющимся профессиональными участниками;</w:t>
      </w:r>
      <w:proofErr w:type="gramEnd"/>
    </w:p>
    <w:p w:rsidR="00447D8A" w:rsidRPr="00447D8A" w:rsidRDefault="00447D8A" w:rsidP="0059723A">
      <w:pPr>
        <w:spacing w:line="360" w:lineRule="auto"/>
        <w:ind w:firstLine="709"/>
        <w:contextualSpacing/>
        <w:jc w:val="both"/>
        <w:rPr>
          <w:rFonts w:ascii="Times New Roman" w:hAnsi="Times New Roman"/>
          <w:sz w:val="28"/>
          <w:szCs w:val="28"/>
        </w:rPr>
      </w:pPr>
      <w:r w:rsidRPr="00447D8A">
        <w:rPr>
          <w:rFonts w:ascii="Times New Roman" w:hAnsi="Times New Roman"/>
          <w:sz w:val="28"/>
          <w:szCs w:val="28"/>
        </w:rPr>
        <w:t>− дополнительные требования к профессиональным участникам, предоставляющим услуги инвесторам на рынке ценных бумаг;</w:t>
      </w:r>
    </w:p>
    <w:p w:rsidR="00447D8A" w:rsidRPr="00447D8A" w:rsidRDefault="00447D8A" w:rsidP="0059723A">
      <w:pPr>
        <w:spacing w:line="360" w:lineRule="auto"/>
        <w:ind w:firstLine="709"/>
        <w:contextualSpacing/>
        <w:jc w:val="both"/>
        <w:rPr>
          <w:rFonts w:ascii="Times New Roman" w:hAnsi="Times New Roman"/>
          <w:sz w:val="28"/>
          <w:szCs w:val="28"/>
        </w:rPr>
      </w:pPr>
      <w:r w:rsidRPr="00447D8A">
        <w:rPr>
          <w:rFonts w:ascii="Times New Roman" w:hAnsi="Times New Roman"/>
          <w:sz w:val="28"/>
          <w:szCs w:val="28"/>
        </w:rPr>
        <w:t>− дополнительные условия размещения эмиссионных ценных бумаг среди неограниченного круга инвесторов на рынке ценных бумаг;</w:t>
      </w:r>
    </w:p>
    <w:p w:rsidR="00447D8A" w:rsidRPr="006C1385" w:rsidRDefault="00447D8A" w:rsidP="0059723A">
      <w:pPr>
        <w:spacing w:line="360" w:lineRule="auto"/>
        <w:ind w:firstLine="709"/>
        <w:contextualSpacing/>
        <w:jc w:val="both"/>
        <w:rPr>
          <w:rFonts w:ascii="Times New Roman" w:hAnsi="Times New Roman"/>
          <w:sz w:val="28"/>
          <w:szCs w:val="28"/>
        </w:rPr>
      </w:pPr>
      <w:r w:rsidRPr="00447D8A">
        <w:rPr>
          <w:rFonts w:ascii="Times New Roman" w:hAnsi="Times New Roman"/>
          <w:sz w:val="28"/>
          <w:szCs w:val="28"/>
        </w:rPr>
        <w:t>− дополнительные меры по защите прав и законных интересов инвесторов на рынке ценных бумаг и ответственность эмитентов и иных лиц за нарушение этих прав и интересов</w:t>
      </w:r>
      <w:r w:rsidR="00303533">
        <w:rPr>
          <w:rStyle w:val="a6"/>
          <w:rFonts w:ascii="Times New Roman" w:hAnsi="Times New Roman"/>
          <w:sz w:val="28"/>
          <w:szCs w:val="28"/>
        </w:rPr>
        <w:footnoteReference w:id="12"/>
      </w:r>
      <w:r w:rsidRPr="00447D8A">
        <w:rPr>
          <w:rFonts w:ascii="Times New Roman" w:hAnsi="Times New Roman"/>
          <w:sz w:val="28"/>
          <w:szCs w:val="28"/>
        </w:rPr>
        <w:t>.</w:t>
      </w:r>
    </w:p>
    <w:p w:rsidR="00742B7E" w:rsidRDefault="00E15E6C" w:rsidP="0059723A">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 xml:space="preserve">Решающую роль в определении </w:t>
      </w:r>
      <w:r w:rsidR="00742B7E">
        <w:rPr>
          <w:rFonts w:ascii="Times New Roman" w:hAnsi="Times New Roman"/>
          <w:sz w:val="28"/>
          <w:szCs w:val="28"/>
        </w:rPr>
        <w:t xml:space="preserve">направлений инвестиционной </w:t>
      </w:r>
      <w:r w:rsidRPr="006C1385">
        <w:rPr>
          <w:rFonts w:ascii="Times New Roman" w:hAnsi="Times New Roman"/>
          <w:sz w:val="28"/>
          <w:szCs w:val="28"/>
        </w:rPr>
        <w:t xml:space="preserve">деятельности банков играет государственное регулирование. </w:t>
      </w:r>
      <w:r w:rsidR="004803D8">
        <w:rPr>
          <w:rFonts w:ascii="Times New Roman" w:hAnsi="Times New Roman"/>
          <w:sz w:val="28"/>
          <w:szCs w:val="28"/>
        </w:rPr>
        <w:t xml:space="preserve">Государство оказывает влияние на инвестиционную активность </w:t>
      </w:r>
      <w:r w:rsidRPr="006C1385">
        <w:rPr>
          <w:rFonts w:ascii="Times New Roman" w:hAnsi="Times New Roman"/>
          <w:sz w:val="28"/>
          <w:szCs w:val="28"/>
        </w:rPr>
        <w:t>следующ</w:t>
      </w:r>
      <w:r w:rsidRPr="006C1385">
        <w:rPr>
          <w:rFonts w:ascii="Times New Roman" w:hAnsi="Times New Roman"/>
          <w:sz w:val="28"/>
          <w:szCs w:val="28"/>
        </w:rPr>
        <w:t>и</w:t>
      </w:r>
      <w:r w:rsidRPr="006C1385">
        <w:rPr>
          <w:rFonts w:ascii="Times New Roman" w:hAnsi="Times New Roman"/>
          <w:sz w:val="28"/>
          <w:szCs w:val="28"/>
        </w:rPr>
        <w:t>ми методами: лицензирование участников фондового рынка; установление правил выпуска ценных бумаг; введение обязанности предоставлять инфо</w:t>
      </w:r>
      <w:r w:rsidRPr="006C1385">
        <w:rPr>
          <w:rFonts w:ascii="Times New Roman" w:hAnsi="Times New Roman"/>
          <w:sz w:val="28"/>
          <w:szCs w:val="28"/>
        </w:rPr>
        <w:t>р</w:t>
      </w:r>
      <w:r w:rsidRPr="006C1385">
        <w:rPr>
          <w:rFonts w:ascii="Times New Roman" w:hAnsi="Times New Roman"/>
          <w:sz w:val="28"/>
          <w:szCs w:val="28"/>
        </w:rPr>
        <w:t xml:space="preserve">мацию об эмитентах ценных бумаг. Следует также отметить, что инвестор, рискуя </w:t>
      </w:r>
      <w:r w:rsidRPr="006C1385">
        <w:rPr>
          <w:rFonts w:ascii="Times New Roman" w:hAnsi="Times New Roman"/>
          <w:sz w:val="28"/>
          <w:szCs w:val="28"/>
        </w:rPr>
        <w:lastRenderedPageBreak/>
        <w:t>вложенным в проект капиталом, стремится получить от государства соответствующие гарантии. Таким образом, целями государственного рег</w:t>
      </w:r>
      <w:r w:rsidRPr="006C1385">
        <w:rPr>
          <w:rFonts w:ascii="Times New Roman" w:hAnsi="Times New Roman"/>
          <w:sz w:val="28"/>
          <w:szCs w:val="28"/>
        </w:rPr>
        <w:t>у</w:t>
      </w:r>
      <w:r w:rsidRPr="006C1385">
        <w:rPr>
          <w:rFonts w:ascii="Times New Roman" w:hAnsi="Times New Roman"/>
          <w:sz w:val="28"/>
          <w:szCs w:val="28"/>
        </w:rPr>
        <w:t>лирования являются поддержание ликвидности финансового рынка и сохр</w:t>
      </w:r>
      <w:r w:rsidRPr="006C1385">
        <w:rPr>
          <w:rFonts w:ascii="Times New Roman" w:hAnsi="Times New Roman"/>
          <w:sz w:val="28"/>
          <w:szCs w:val="28"/>
        </w:rPr>
        <w:t>а</w:t>
      </w:r>
      <w:r w:rsidRPr="006C1385">
        <w:rPr>
          <w:rFonts w:ascii="Times New Roman" w:hAnsi="Times New Roman"/>
          <w:sz w:val="28"/>
          <w:szCs w:val="28"/>
        </w:rPr>
        <w:t xml:space="preserve">нение доверия к нему со </w:t>
      </w:r>
      <w:r w:rsidR="009424DA">
        <w:rPr>
          <w:rFonts w:ascii="Times New Roman" w:hAnsi="Times New Roman"/>
          <w:sz w:val="28"/>
          <w:szCs w:val="28"/>
        </w:rPr>
        <w:t xml:space="preserve">стороны инвесторов и эмитентов. </w:t>
      </w:r>
      <w:r w:rsidR="00813873" w:rsidRPr="006C1385">
        <w:rPr>
          <w:rFonts w:ascii="Times New Roman" w:hAnsi="Times New Roman"/>
          <w:sz w:val="28"/>
          <w:szCs w:val="28"/>
        </w:rPr>
        <w:t xml:space="preserve">Одним из основных инструментов государственного регулирования инвестиционной деятельности банков является лицензирование. </w:t>
      </w:r>
      <w:proofErr w:type="gramStart"/>
      <w:r w:rsidR="00813873" w:rsidRPr="006C1385">
        <w:rPr>
          <w:rFonts w:ascii="Times New Roman" w:hAnsi="Times New Roman"/>
          <w:sz w:val="28"/>
          <w:szCs w:val="28"/>
        </w:rPr>
        <w:t xml:space="preserve">Все виды </w:t>
      </w:r>
      <w:r w:rsidR="004F0550" w:rsidRPr="006C1385">
        <w:rPr>
          <w:rFonts w:ascii="Times New Roman" w:hAnsi="Times New Roman"/>
          <w:sz w:val="28"/>
          <w:szCs w:val="28"/>
        </w:rPr>
        <w:t>инвестиционной</w:t>
      </w:r>
      <w:r w:rsidR="00813873" w:rsidRPr="006C1385">
        <w:rPr>
          <w:rFonts w:ascii="Times New Roman" w:hAnsi="Times New Roman"/>
          <w:sz w:val="28"/>
          <w:szCs w:val="28"/>
        </w:rPr>
        <w:t xml:space="preserve"> деятельности, регламентированные в Федеральном законе </w:t>
      </w:r>
      <w:r w:rsidR="003E47A7" w:rsidRPr="006C1385">
        <w:rPr>
          <w:rFonts w:ascii="Times New Roman" w:hAnsi="Times New Roman"/>
          <w:sz w:val="28"/>
          <w:szCs w:val="28"/>
        </w:rPr>
        <w:t xml:space="preserve">№39-ФЗ </w:t>
      </w:r>
      <w:r w:rsidR="00813873" w:rsidRPr="006C1385">
        <w:rPr>
          <w:rFonts w:ascii="Times New Roman" w:hAnsi="Times New Roman"/>
          <w:sz w:val="28"/>
          <w:szCs w:val="28"/>
        </w:rPr>
        <w:t>«О рынке ценных бумаг», осуществляются на основании лицензии, выдаваемой</w:t>
      </w:r>
      <w:r w:rsidR="004F0550" w:rsidRPr="006C1385">
        <w:rPr>
          <w:rFonts w:ascii="Times New Roman" w:hAnsi="Times New Roman"/>
          <w:sz w:val="28"/>
          <w:szCs w:val="28"/>
        </w:rPr>
        <w:t xml:space="preserve"> Службой Банка России по финансовым рынкам, в связи с всту</w:t>
      </w:r>
      <w:r w:rsidR="004F0550" w:rsidRPr="006C1385">
        <w:rPr>
          <w:rFonts w:ascii="Times New Roman" w:hAnsi="Times New Roman"/>
          <w:sz w:val="28"/>
          <w:szCs w:val="28"/>
        </w:rPr>
        <w:t>п</w:t>
      </w:r>
      <w:r w:rsidR="004F0550" w:rsidRPr="006C1385">
        <w:rPr>
          <w:rFonts w:ascii="Times New Roman" w:hAnsi="Times New Roman"/>
          <w:sz w:val="28"/>
          <w:szCs w:val="28"/>
        </w:rPr>
        <w:t>лением в силу с 1 сентября 2013 г. Федерального закона № 251-ФЗ «О внес</w:t>
      </w:r>
      <w:r w:rsidR="004F0550" w:rsidRPr="006C1385">
        <w:rPr>
          <w:rFonts w:ascii="Times New Roman" w:hAnsi="Times New Roman"/>
          <w:sz w:val="28"/>
          <w:szCs w:val="28"/>
        </w:rPr>
        <w:t>е</w:t>
      </w:r>
      <w:r w:rsidR="004F0550" w:rsidRPr="006C1385">
        <w:rPr>
          <w:rFonts w:ascii="Times New Roman" w:hAnsi="Times New Roman"/>
          <w:sz w:val="28"/>
          <w:szCs w:val="28"/>
        </w:rPr>
        <w:t>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w:t>
      </w:r>
      <w:proofErr w:type="gramEnd"/>
      <w:r w:rsidR="004F0550" w:rsidRPr="006C1385">
        <w:rPr>
          <w:rFonts w:ascii="Times New Roman" w:hAnsi="Times New Roman"/>
          <w:sz w:val="28"/>
          <w:szCs w:val="28"/>
        </w:rPr>
        <w:t xml:space="preserve"> надзору в сфере финансовых рынков»</w:t>
      </w:r>
      <w:r w:rsidR="00B34324">
        <w:rPr>
          <w:rStyle w:val="a6"/>
          <w:rFonts w:ascii="Times New Roman" w:hAnsi="Times New Roman"/>
          <w:sz w:val="28"/>
          <w:szCs w:val="28"/>
        </w:rPr>
        <w:footnoteReference w:id="13"/>
      </w:r>
      <w:r w:rsidR="00813873" w:rsidRPr="006C1385">
        <w:rPr>
          <w:rFonts w:ascii="Times New Roman" w:hAnsi="Times New Roman"/>
          <w:sz w:val="28"/>
          <w:szCs w:val="28"/>
        </w:rPr>
        <w:t>. Де</w:t>
      </w:r>
      <w:r w:rsidR="00813873" w:rsidRPr="006C1385">
        <w:rPr>
          <w:rFonts w:ascii="Times New Roman" w:hAnsi="Times New Roman"/>
          <w:sz w:val="28"/>
          <w:szCs w:val="28"/>
        </w:rPr>
        <w:t>я</w:t>
      </w:r>
      <w:r w:rsidR="00813873" w:rsidRPr="006C1385">
        <w:rPr>
          <w:rFonts w:ascii="Times New Roman" w:hAnsi="Times New Roman"/>
          <w:sz w:val="28"/>
          <w:szCs w:val="28"/>
        </w:rPr>
        <w:t xml:space="preserve">тельность профессиональных участников рынка ценных бумаг лицензируется </w:t>
      </w:r>
      <w:r w:rsidR="00DB163B" w:rsidRPr="006C1385">
        <w:rPr>
          <w:rFonts w:ascii="Times New Roman" w:hAnsi="Times New Roman"/>
          <w:sz w:val="28"/>
          <w:szCs w:val="28"/>
        </w:rPr>
        <w:t>двумя видами лицензий: лицензией профессионального участника рынка ценных бумаг и лицензией на осуществление деятельности по ведению р</w:t>
      </w:r>
      <w:r w:rsidR="00DB163B" w:rsidRPr="006C1385">
        <w:rPr>
          <w:rFonts w:ascii="Times New Roman" w:hAnsi="Times New Roman"/>
          <w:sz w:val="28"/>
          <w:szCs w:val="28"/>
        </w:rPr>
        <w:t>е</w:t>
      </w:r>
      <w:r w:rsidR="00DB163B" w:rsidRPr="006C1385">
        <w:rPr>
          <w:rFonts w:ascii="Times New Roman" w:hAnsi="Times New Roman"/>
          <w:sz w:val="28"/>
          <w:szCs w:val="28"/>
        </w:rPr>
        <w:t>естра</w:t>
      </w:r>
      <w:r w:rsidR="00B34324">
        <w:rPr>
          <w:rStyle w:val="a6"/>
          <w:rFonts w:ascii="Times New Roman" w:hAnsi="Times New Roman"/>
          <w:sz w:val="28"/>
          <w:szCs w:val="28"/>
        </w:rPr>
        <w:footnoteReference w:id="14"/>
      </w:r>
      <w:r w:rsidR="00DB163B" w:rsidRPr="006C1385">
        <w:rPr>
          <w:rFonts w:ascii="Times New Roman" w:hAnsi="Times New Roman"/>
          <w:sz w:val="28"/>
          <w:szCs w:val="28"/>
        </w:rPr>
        <w:t>.</w:t>
      </w:r>
      <w:r w:rsidR="00902FC5">
        <w:rPr>
          <w:rFonts w:ascii="Times New Roman" w:hAnsi="Times New Roman"/>
          <w:sz w:val="28"/>
          <w:szCs w:val="28"/>
        </w:rPr>
        <w:t xml:space="preserve"> Кроме этого, банкам необходимо </w:t>
      </w:r>
      <w:r w:rsidR="00B43DDB">
        <w:rPr>
          <w:rFonts w:ascii="Times New Roman" w:hAnsi="Times New Roman"/>
          <w:sz w:val="28"/>
          <w:szCs w:val="28"/>
        </w:rPr>
        <w:t>отдельно</w:t>
      </w:r>
      <w:r w:rsidR="00902FC5">
        <w:rPr>
          <w:rFonts w:ascii="Times New Roman" w:hAnsi="Times New Roman"/>
          <w:sz w:val="28"/>
          <w:szCs w:val="28"/>
        </w:rPr>
        <w:t xml:space="preserve"> иметь лицензию на осуществление банковск</w:t>
      </w:r>
      <w:r w:rsidR="00B43DDB">
        <w:rPr>
          <w:rFonts w:ascii="Times New Roman" w:hAnsi="Times New Roman"/>
          <w:sz w:val="28"/>
          <w:szCs w:val="28"/>
        </w:rPr>
        <w:t>их операций.</w:t>
      </w:r>
      <w:r w:rsidR="00DB163B" w:rsidRPr="006C1385">
        <w:rPr>
          <w:rFonts w:ascii="Times New Roman" w:hAnsi="Times New Roman"/>
          <w:sz w:val="28"/>
          <w:szCs w:val="28"/>
        </w:rPr>
        <w:t xml:space="preserve"> </w:t>
      </w:r>
      <w:r w:rsidR="00742B7E" w:rsidRPr="00742B7E">
        <w:rPr>
          <w:rFonts w:ascii="Times New Roman" w:hAnsi="Times New Roman"/>
          <w:sz w:val="28"/>
          <w:szCs w:val="28"/>
        </w:rPr>
        <w:t xml:space="preserve">Лицензии профессионального участника рынка ценных бумаг выдаются без ограничения срока действия. </w:t>
      </w:r>
    </w:p>
    <w:p w:rsidR="009424DA" w:rsidRDefault="009424DA" w:rsidP="0059723A">
      <w:pPr>
        <w:spacing w:line="360" w:lineRule="auto"/>
        <w:ind w:firstLine="709"/>
        <w:contextualSpacing/>
        <w:jc w:val="both"/>
        <w:rPr>
          <w:rFonts w:ascii="Times New Roman" w:hAnsi="Times New Roman"/>
          <w:sz w:val="28"/>
          <w:szCs w:val="28"/>
        </w:rPr>
      </w:pPr>
      <w:r w:rsidRPr="009424DA">
        <w:rPr>
          <w:rFonts w:ascii="Times New Roman" w:hAnsi="Times New Roman"/>
          <w:sz w:val="28"/>
          <w:szCs w:val="28"/>
        </w:rPr>
        <w:t xml:space="preserve">Стоит отметить, что российское законодательство не содержит прямых ограничений на участие банков в операциях на фондовом рынке, тем не </w:t>
      </w:r>
      <w:proofErr w:type="gramStart"/>
      <w:r w:rsidRPr="009424DA">
        <w:rPr>
          <w:rFonts w:ascii="Times New Roman" w:hAnsi="Times New Roman"/>
          <w:sz w:val="28"/>
          <w:szCs w:val="28"/>
        </w:rPr>
        <w:t>менее</w:t>
      </w:r>
      <w:proofErr w:type="gramEnd"/>
      <w:r w:rsidRPr="009424DA">
        <w:rPr>
          <w:rFonts w:ascii="Times New Roman" w:hAnsi="Times New Roman"/>
          <w:sz w:val="28"/>
          <w:szCs w:val="28"/>
        </w:rPr>
        <w:t xml:space="preserve"> наличие ряда других факторов создает им определенные трудности в освоении этой сферы. Так, Центральным Банком (Банком России)</w:t>
      </w:r>
      <w:r w:rsidR="00042D3E">
        <w:rPr>
          <w:rFonts w:ascii="Times New Roman" w:hAnsi="Times New Roman"/>
          <w:sz w:val="28"/>
          <w:szCs w:val="28"/>
        </w:rPr>
        <w:t>, в соответствии с Федеральным</w:t>
      </w:r>
      <w:r w:rsidR="00042D3E" w:rsidRPr="00042D3E">
        <w:rPr>
          <w:rFonts w:ascii="Times New Roman" w:hAnsi="Times New Roman"/>
          <w:sz w:val="28"/>
          <w:szCs w:val="28"/>
        </w:rPr>
        <w:t xml:space="preserve"> закон</w:t>
      </w:r>
      <w:r w:rsidR="00042D3E">
        <w:rPr>
          <w:rFonts w:ascii="Times New Roman" w:hAnsi="Times New Roman"/>
          <w:sz w:val="28"/>
          <w:szCs w:val="28"/>
        </w:rPr>
        <w:t xml:space="preserve">ом </w:t>
      </w:r>
      <w:r w:rsidR="00042D3E" w:rsidRPr="00042D3E">
        <w:rPr>
          <w:rFonts w:ascii="Times New Roman" w:hAnsi="Times New Roman"/>
          <w:sz w:val="28"/>
          <w:szCs w:val="28"/>
        </w:rPr>
        <w:t xml:space="preserve">«О Центральном банке Российской </w:t>
      </w:r>
      <w:r w:rsidR="00042D3E" w:rsidRPr="00042D3E">
        <w:rPr>
          <w:rFonts w:ascii="Times New Roman" w:hAnsi="Times New Roman"/>
          <w:sz w:val="28"/>
          <w:szCs w:val="28"/>
        </w:rPr>
        <w:lastRenderedPageBreak/>
        <w:t xml:space="preserve">Федерации (Банке России)» </w:t>
      </w:r>
      <w:r w:rsidR="00042D3E">
        <w:rPr>
          <w:rFonts w:ascii="Times New Roman" w:hAnsi="Times New Roman"/>
          <w:sz w:val="28"/>
          <w:szCs w:val="28"/>
        </w:rPr>
        <w:t xml:space="preserve"> в</w:t>
      </w:r>
      <w:r w:rsidR="00042D3E" w:rsidRPr="00042D3E">
        <w:rPr>
          <w:rFonts w:ascii="Times New Roman" w:hAnsi="Times New Roman"/>
          <w:sz w:val="28"/>
          <w:szCs w:val="28"/>
        </w:rPr>
        <w:t xml:space="preserve"> целях обеспечения устойчивости кредитных организаций </w:t>
      </w:r>
      <w:r w:rsidR="00042D3E">
        <w:rPr>
          <w:rFonts w:ascii="Times New Roman" w:hAnsi="Times New Roman"/>
          <w:sz w:val="28"/>
          <w:szCs w:val="28"/>
        </w:rPr>
        <w:t>могут быть</w:t>
      </w:r>
      <w:r w:rsidR="00042D3E" w:rsidRPr="00042D3E">
        <w:rPr>
          <w:rFonts w:ascii="Times New Roman" w:hAnsi="Times New Roman"/>
          <w:sz w:val="28"/>
          <w:szCs w:val="28"/>
        </w:rPr>
        <w:t xml:space="preserve"> уста</w:t>
      </w:r>
      <w:r w:rsidR="00042D3E">
        <w:rPr>
          <w:rFonts w:ascii="Times New Roman" w:hAnsi="Times New Roman"/>
          <w:sz w:val="28"/>
          <w:szCs w:val="28"/>
        </w:rPr>
        <w:t>новлены</w:t>
      </w:r>
      <w:r w:rsidR="00042D3E" w:rsidRPr="00042D3E">
        <w:rPr>
          <w:rFonts w:ascii="Times New Roman" w:hAnsi="Times New Roman"/>
          <w:sz w:val="28"/>
          <w:szCs w:val="28"/>
        </w:rPr>
        <w:t xml:space="preserve"> обязательные нормативы</w:t>
      </w:r>
      <w:r w:rsidR="00042D3E">
        <w:rPr>
          <w:rStyle w:val="a6"/>
          <w:rFonts w:ascii="Times New Roman" w:hAnsi="Times New Roman"/>
          <w:sz w:val="28"/>
          <w:szCs w:val="28"/>
        </w:rPr>
        <w:footnoteReference w:id="15"/>
      </w:r>
      <w:r w:rsidR="00042D3E">
        <w:rPr>
          <w:rFonts w:ascii="Times New Roman" w:hAnsi="Times New Roman"/>
          <w:sz w:val="28"/>
          <w:szCs w:val="28"/>
        </w:rPr>
        <w:t xml:space="preserve">. К их числу, которые затрагивают непосредственно инвестиционную деятельность банка относят </w:t>
      </w:r>
      <w:r w:rsidRPr="009424DA">
        <w:rPr>
          <w:rFonts w:ascii="Times New Roman" w:hAnsi="Times New Roman"/>
          <w:sz w:val="28"/>
          <w:szCs w:val="28"/>
        </w:rPr>
        <w:t>требовани</w:t>
      </w:r>
      <w:r w:rsidR="008C499D">
        <w:rPr>
          <w:rFonts w:ascii="Times New Roman" w:hAnsi="Times New Roman"/>
          <w:sz w:val="28"/>
          <w:szCs w:val="28"/>
        </w:rPr>
        <w:t xml:space="preserve">я к величине уставного капитала </w:t>
      </w:r>
      <w:r w:rsidRPr="009424DA">
        <w:rPr>
          <w:rFonts w:ascii="Times New Roman" w:hAnsi="Times New Roman"/>
          <w:sz w:val="28"/>
          <w:szCs w:val="28"/>
        </w:rPr>
        <w:t>банков, к величине собственного капитала, который должен соответствовать нормативу Н</w:t>
      </w:r>
      <w:proofErr w:type="gramStart"/>
      <w:r w:rsidRPr="009424DA">
        <w:rPr>
          <w:rFonts w:ascii="Times New Roman" w:hAnsi="Times New Roman"/>
          <w:sz w:val="28"/>
          <w:szCs w:val="28"/>
        </w:rPr>
        <w:t>1</w:t>
      </w:r>
      <w:proofErr w:type="gramEnd"/>
      <w:r w:rsidRPr="009424DA">
        <w:rPr>
          <w:rFonts w:ascii="Times New Roman" w:hAnsi="Times New Roman"/>
          <w:sz w:val="28"/>
          <w:szCs w:val="28"/>
        </w:rPr>
        <w:t>. Кроме того, Банк России рядом нормативов ограничивает инвестиционные возможности достаточно значительного количества банков на рынке ценных бумаг. Ограничивающими инвестиционную деятельность банков являются и установление Банком России показателя Н12, регламентирующего норматив использования собственного банковского капитала для приобретения акций д</w:t>
      </w:r>
      <w:r w:rsidR="00B34324">
        <w:rPr>
          <w:rFonts w:ascii="Times New Roman" w:hAnsi="Times New Roman"/>
          <w:sz w:val="28"/>
          <w:szCs w:val="28"/>
        </w:rPr>
        <w:t>ругих юридических лиц</w:t>
      </w:r>
      <w:r w:rsidR="00B34324">
        <w:rPr>
          <w:rStyle w:val="a6"/>
          <w:rFonts w:ascii="Times New Roman" w:hAnsi="Times New Roman"/>
          <w:sz w:val="28"/>
          <w:szCs w:val="28"/>
        </w:rPr>
        <w:footnoteReference w:id="16"/>
      </w:r>
      <w:r w:rsidR="00B34324">
        <w:rPr>
          <w:rFonts w:ascii="Times New Roman" w:hAnsi="Times New Roman"/>
          <w:sz w:val="28"/>
          <w:szCs w:val="28"/>
        </w:rPr>
        <w:t>.</w:t>
      </w:r>
    </w:p>
    <w:p w:rsidR="003F0B3D" w:rsidRDefault="003F0B3D" w:rsidP="0059723A">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Осуществляя инвестиционную деятельность, банк определяет свою и</w:t>
      </w:r>
      <w:r w:rsidRPr="006C1385">
        <w:rPr>
          <w:rFonts w:ascii="Times New Roman" w:hAnsi="Times New Roman"/>
          <w:sz w:val="28"/>
          <w:szCs w:val="28"/>
        </w:rPr>
        <w:t>н</w:t>
      </w:r>
      <w:r w:rsidRPr="006C1385">
        <w:rPr>
          <w:rFonts w:ascii="Times New Roman" w:hAnsi="Times New Roman"/>
          <w:sz w:val="28"/>
          <w:szCs w:val="28"/>
        </w:rPr>
        <w:t>вестиционную политику, сформулированную в определенном документе – «Инвестиционном меморандуме банка». Меморандум содержит основные цели инвестиционной политики банка, приоритетные направления инвест</w:t>
      </w:r>
      <w:r w:rsidRPr="006C1385">
        <w:rPr>
          <w:rFonts w:ascii="Times New Roman" w:hAnsi="Times New Roman"/>
          <w:sz w:val="28"/>
          <w:szCs w:val="28"/>
        </w:rPr>
        <w:t>и</w:t>
      </w:r>
      <w:r w:rsidRPr="006C1385">
        <w:rPr>
          <w:rFonts w:ascii="Times New Roman" w:hAnsi="Times New Roman"/>
          <w:sz w:val="28"/>
          <w:szCs w:val="28"/>
        </w:rPr>
        <w:t xml:space="preserve">рования, соотношение долей различных ценных бумаг в инвестиционном портфеле, стратегию управления портфелем, приемлемые виды и качество ценных бумаг, порядок торговли ценными бумагами. </w:t>
      </w:r>
      <w:proofErr w:type="gramStart"/>
      <w:r w:rsidRPr="006C1385">
        <w:rPr>
          <w:rFonts w:ascii="Times New Roman" w:hAnsi="Times New Roman"/>
          <w:sz w:val="28"/>
          <w:szCs w:val="28"/>
        </w:rPr>
        <w:t>В документе, опред</w:t>
      </w:r>
      <w:r w:rsidRPr="006C1385">
        <w:rPr>
          <w:rFonts w:ascii="Times New Roman" w:hAnsi="Times New Roman"/>
          <w:sz w:val="28"/>
          <w:szCs w:val="28"/>
        </w:rPr>
        <w:t>е</w:t>
      </w:r>
      <w:r w:rsidRPr="006C1385">
        <w:rPr>
          <w:rFonts w:ascii="Times New Roman" w:hAnsi="Times New Roman"/>
          <w:sz w:val="28"/>
          <w:szCs w:val="28"/>
        </w:rPr>
        <w:t>ляющем инвестиционную политику банка, определен также перечень лиц и (или) органов управления банка, которые уполномочены принимать решения об изменении целей приобретения ценных бумаг, об изменении структуры портфеля ценных бумаг, о межпортфельном переводе ценных бумаг, о р</w:t>
      </w:r>
      <w:r w:rsidRPr="006C1385">
        <w:rPr>
          <w:rFonts w:ascii="Times New Roman" w:hAnsi="Times New Roman"/>
          <w:sz w:val="28"/>
          <w:szCs w:val="28"/>
        </w:rPr>
        <w:t>е</w:t>
      </w:r>
      <w:r w:rsidRPr="006C1385">
        <w:rPr>
          <w:rFonts w:ascii="Times New Roman" w:hAnsi="Times New Roman"/>
          <w:sz w:val="28"/>
          <w:szCs w:val="28"/>
        </w:rPr>
        <w:t>гламенте проводимых банком дилерских, брокерских операций, операций по доверительному управлению и др. Кроме того, руководство банка утвержд</w:t>
      </w:r>
      <w:r w:rsidRPr="006C1385">
        <w:rPr>
          <w:rFonts w:ascii="Times New Roman" w:hAnsi="Times New Roman"/>
          <w:sz w:val="28"/>
          <w:szCs w:val="28"/>
        </w:rPr>
        <w:t>а</w:t>
      </w:r>
      <w:r w:rsidRPr="006C1385">
        <w:rPr>
          <w:rFonts w:ascii="Times New Roman" w:hAnsi="Times New Roman"/>
          <w:sz w:val="28"/>
          <w:szCs w:val="28"/>
        </w:rPr>
        <w:t xml:space="preserve">ет положения и инструкции, </w:t>
      </w:r>
      <w:r w:rsidRPr="006C1385">
        <w:rPr>
          <w:rFonts w:ascii="Times New Roman" w:hAnsi="Times New Roman"/>
          <w:sz w:val="28"/>
          <w:szCs w:val="28"/>
        </w:rPr>
        <w:lastRenderedPageBreak/>
        <w:t>регламентирующие деятельность подраздел</w:t>
      </w:r>
      <w:r w:rsidRPr="006C1385">
        <w:rPr>
          <w:rFonts w:ascii="Times New Roman" w:hAnsi="Times New Roman"/>
          <w:sz w:val="28"/>
          <w:szCs w:val="28"/>
        </w:rPr>
        <w:t>е</w:t>
      </w:r>
      <w:r w:rsidRPr="006C1385">
        <w:rPr>
          <w:rFonts w:ascii="Times New Roman" w:hAnsi="Times New Roman"/>
          <w:sz w:val="28"/>
          <w:szCs w:val="28"/>
        </w:rPr>
        <w:t>ний</w:t>
      </w:r>
      <w:proofErr w:type="gramEnd"/>
      <w:r w:rsidRPr="006C1385">
        <w:rPr>
          <w:rFonts w:ascii="Times New Roman" w:hAnsi="Times New Roman"/>
          <w:sz w:val="28"/>
          <w:szCs w:val="28"/>
        </w:rPr>
        <w:t xml:space="preserve">, </w:t>
      </w:r>
      <w:proofErr w:type="gramStart"/>
      <w:r w:rsidRPr="006C1385">
        <w:rPr>
          <w:rFonts w:ascii="Times New Roman" w:hAnsi="Times New Roman"/>
          <w:sz w:val="28"/>
          <w:szCs w:val="28"/>
        </w:rPr>
        <w:t>связанных</w:t>
      </w:r>
      <w:proofErr w:type="gramEnd"/>
      <w:r w:rsidRPr="006C1385">
        <w:rPr>
          <w:rFonts w:ascii="Times New Roman" w:hAnsi="Times New Roman"/>
          <w:sz w:val="28"/>
          <w:szCs w:val="28"/>
        </w:rPr>
        <w:t xml:space="preserve"> с реализацией инвестиционной политики банка.</w:t>
      </w:r>
    </w:p>
    <w:p w:rsidR="004F4241" w:rsidRPr="004F4241" w:rsidRDefault="00B43DDB" w:rsidP="0059723A">
      <w:pPr>
        <w:spacing w:line="360" w:lineRule="auto"/>
        <w:ind w:firstLine="709"/>
        <w:contextualSpacing/>
        <w:jc w:val="both"/>
        <w:rPr>
          <w:rFonts w:ascii="Times New Roman" w:hAnsi="Times New Roman"/>
          <w:sz w:val="28"/>
          <w:szCs w:val="28"/>
        </w:rPr>
      </w:pPr>
      <w:proofErr w:type="gramStart"/>
      <w:r w:rsidRPr="00B43DDB">
        <w:rPr>
          <w:rFonts w:ascii="Times New Roman" w:hAnsi="Times New Roman"/>
          <w:sz w:val="28"/>
          <w:szCs w:val="28"/>
        </w:rPr>
        <w:t>Таким образом, учитывая все положения банковского законодательства и законодательства, регулирующего рынок ценных бумаг, банки имеют право выступать в качестве эмитентов собственных акций, облигаций, могут выпускать векселя, депозитн</w:t>
      </w:r>
      <w:r w:rsidR="00086115">
        <w:rPr>
          <w:rFonts w:ascii="Times New Roman" w:hAnsi="Times New Roman"/>
          <w:sz w:val="28"/>
          <w:szCs w:val="28"/>
        </w:rPr>
        <w:t xml:space="preserve">ые и сберегательные сертификаты, но при этом именно инвестиционная деятельность банков выражается </w:t>
      </w:r>
      <w:r w:rsidRPr="00B43DDB">
        <w:rPr>
          <w:rFonts w:ascii="Times New Roman" w:hAnsi="Times New Roman"/>
          <w:sz w:val="28"/>
          <w:szCs w:val="28"/>
        </w:rPr>
        <w:t xml:space="preserve">в </w:t>
      </w:r>
      <w:r w:rsidR="00086115">
        <w:rPr>
          <w:rFonts w:ascii="Times New Roman" w:hAnsi="Times New Roman"/>
          <w:sz w:val="28"/>
          <w:szCs w:val="28"/>
        </w:rPr>
        <w:t>непосредственном участии на рынке</w:t>
      </w:r>
      <w:r w:rsidRPr="00B43DDB">
        <w:rPr>
          <w:rFonts w:ascii="Times New Roman" w:hAnsi="Times New Roman"/>
          <w:sz w:val="28"/>
          <w:szCs w:val="28"/>
        </w:rPr>
        <w:t xml:space="preserve"> ценных бумаг, </w:t>
      </w:r>
      <w:r w:rsidR="00CC6734">
        <w:rPr>
          <w:rFonts w:ascii="Times New Roman" w:hAnsi="Times New Roman"/>
          <w:sz w:val="28"/>
          <w:szCs w:val="28"/>
        </w:rPr>
        <w:t xml:space="preserve">в </w:t>
      </w:r>
      <w:r w:rsidRPr="00B43DDB">
        <w:rPr>
          <w:rFonts w:ascii="Times New Roman" w:hAnsi="Times New Roman"/>
          <w:sz w:val="28"/>
          <w:szCs w:val="28"/>
        </w:rPr>
        <w:t>осущест</w:t>
      </w:r>
      <w:r w:rsidR="00CC6734">
        <w:rPr>
          <w:rFonts w:ascii="Times New Roman" w:hAnsi="Times New Roman"/>
          <w:sz w:val="28"/>
          <w:szCs w:val="28"/>
        </w:rPr>
        <w:t>влении  брокерской, дилерской, депозитарной деятельности, деятельности</w:t>
      </w:r>
      <w:r w:rsidRPr="00B43DDB">
        <w:rPr>
          <w:rFonts w:ascii="Times New Roman" w:hAnsi="Times New Roman"/>
          <w:sz w:val="28"/>
          <w:szCs w:val="28"/>
        </w:rPr>
        <w:t xml:space="preserve"> по управлению ценными бумагами и др.</w:t>
      </w:r>
      <w:r w:rsidR="00086115">
        <w:rPr>
          <w:rFonts w:ascii="Times New Roman" w:hAnsi="Times New Roman"/>
          <w:sz w:val="28"/>
          <w:szCs w:val="28"/>
        </w:rPr>
        <w:t xml:space="preserve">  </w:t>
      </w:r>
      <w:r w:rsidR="00CC6734">
        <w:rPr>
          <w:rFonts w:ascii="Times New Roman" w:hAnsi="Times New Roman"/>
          <w:sz w:val="28"/>
          <w:szCs w:val="28"/>
        </w:rPr>
        <w:t>Банк, в</w:t>
      </w:r>
      <w:proofErr w:type="gramEnd"/>
      <w:r w:rsidR="001A6C21">
        <w:rPr>
          <w:rFonts w:ascii="Times New Roman" w:hAnsi="Times New Roman"/>
          <w:sz w:val="28"/>
          <w:szCs w:val="28"/>
        </w:rPr>
        <w:t xml:space="preserve"> </w:t>
      </w:r>
      <w:proofErr w:type="gramStart"/>
      <w:r w:rsidR="001A6C21">
        <w:rPr>
          <w:rFonts w:ascii="Times New Roman" w:hAnsi="Times New Roman"/>
          <w:sz w:val="28"/>
          <w:szCs w:val="28"/>
        </w:rPr>
        <w:t>качестве</w:t>
      </w:r>
      <w:proofErr w:type="gramEnd"/>
      <w:r w:rsidR="001A6C21">
        <w:rPr>
          <w:rFonts w:ascii="Times New Roman" w:hAnsi="Times New Roman"/>
          <w:sz w:val="28"/>
          <w:szCs w:val="28"/>
        </w:rPr>
        <w:t xml:space="preserve"> профессионального участника рынка ценных бумаг, выступает в двух ролях:</w:t>
      </w:r>
    </w:p>
    <w:p w:rsidR="004F4241" w:rsidRPr="004F4241" w:rsidRDefault="004F4241" w:rsidP="0059723A">
      <w:pPr>
        <w:spacing w:line="360" w:lineRule="auto"/>
        <w:ind w:firstLine="709"/>
        <w:contextualSpacing/>
        <w:jc w:val="both"/>
        <w:rPr>
          <w:rFonts w:ascii="Times New Roman" w:hAnsi="Times New Roman"/>
          <w:sz w:val="28"/>
          <w:szCs w:val="28"/>
        </w:rPr>
      </w:pPr>
      <w:r w:rsidRPr="004F4241">
        <w:rPr>
          <w:rFonts w:ascii="Times New Roman" w:hAnsi="Times New Roman"/>
          <w:sz w:val="28"/>
          <w:szCs w:val="28"/>
        </w:rPr>
        <w:t>1.</w:t>
      </w:r>
      <w:r w:rsidRPr="004F4241">
        <w:rPr>
          <w:rFonts w:ascii="Times New Roman" w:hAnsi="Times New Roman"/>
          <w:sz w:val="28"/>
          <w:szCs w:val="28"/>
        </w:rPr>
        <w:tab/>
        <w:t>как экономический субъект, инвестор, который направляет собственные</w:t>
      </w:r>
      <w:r w:rsidR="00B43DDB">
        <w:rPr>
          <w:rFonts w:ascii="Times New Roman" w:hAnsi="Times New Roman"/>
          <w:sz w:val="28"/>
          <w:szCs w:val="28"/>
        </w:rPr>
        <w:t xml:space="preserve"> или привлеченные</w:t>
      </w:r>
      <w:r w:rsidRPr="004F4241">
        <w:rPr>
          <w:rFonts w:ascii="Times New Roman" w:hAnsi="Times New Roman"/>
          <w:sz w:val="28"/>
          <w:szCs w:val="28"/>
        </w:rPr>
        <w:t xml:space="preserve"> средства на создание (приобретение) реальных активов или покупку финансовых активов в целях получения дохода</w:t>
      </w:r>
      <w:r w:rsidR="001A6C21">
        <w:rPr>
          <w:rFonts w:ascii="Times New Roman" w:hAnsi="Times New Roman"/>
          <w:sz w:val="28"/>
          <w:szCs w:val="28"/>
        </w:rPr>
        <w:t xml:space="preserve"> (брокерская, дилерская)</w:t>
      </w:r>
      <w:r w:rsidRPr="004F4241">
        <w:rPr>
          <w:rFonts w:ascii="Times New Roman" w:hAnsi="Times New Roman"/>
          <w:sz w:val="28"/>
          <w:szCs w:val="28"/>
        </w:rPr>
        <w:t>;</w:t>
      </w:r>
    </w:p>
    <w:p w:rsidR="004F4241" w:rsidRDefault="004F4241" w:rsidP="0059723A">
      <w:pPr>
        <w:spacing w:line="360" w:lineRule="auto"/>
        <w:ind w:firstLine="709"/>
        <w:contextualSpacing/>
        <w:jc w:val="both"/>
        <w:rPr>
          <w:rFonts w:ascii="Times New Roman" w:hAnsi="Times New Roman"/>
          <w:sz w:val="28"/>
          <w:szCs w:val="28"/>
        </w:rPr>
      </w:pPr>
      <w:r w:rsidRPr="004F4241">
        <w:rPr>
          <w:rFonts w:ascii="Times New Roman" w:hAnsi="Times New Roman"/>
          <w:sz w:val="28"/>
          <w:szCs w:val="28"/>
        </w:rPr>
        <w:t>2.</w:t>
      </w:r>
      <w:r w:rsidRPr="004F4241">
        <w:rPr>
          <w:rFonts w:ascii="Times New Roman" w:hAnsi="Times New Roman"/>
          <w:sz w:val="28"/>
          <w:szCs w:val="28"/>
        </w:rPr>
        <w:tab/>
        <w:t>как финансовый посредник, способствующий реализации инвестиционного спроса хозяйствующих субъектов</w:t>
      </w:r>
      <w:r w:rsidR="001A6C21">
        <w:rPr>
          <w:rFonts w:ascii="Times New Roman" w:hAnsi="Times New Roman"/>
          <w:sz w:val="28"/>
          <w:szCs w:val="28"/>
        </w:rPr>
        <w:t xml:space="preserve"> (депозитарная</w:t>
      </w:r>
      <w:r w:rsidR="001A6C21" w:rsidRPr="001A6C21">
        <w:rPr>
          <w:rFonts w:ascii="Times New Roman" w:hAnsi="Times New Roman"/>
          <w:sz w:val="28"/>
          <w:szCs w:val="28"/>
        </w:rPr>
        <w:t xml:space="preserve"> деятельность, деятельность по управлению ценными бумагами</w:t>
      </w:r>
      <w:r w:rsidR="001A6C21">
        <w:rPr>
          <w:rFonts w:ascii="Times New Roman" w:hAnsi="Times New Roman"/>
          <w:sz w:val="28"/>
          <w:szCs w:val="28"/>
        </w:rPr>
        <w:t xml:space="preserve">, </w:t>
      </w:r>
      <w:r w:rsidR="001A6C21" w:rsidRPr="001A6C21">
        <w:rPr>
          <w:rFonts w:ascii="Times New Roman" w:hAnsi="Times New Roman"/>
          <w:sz w:val="28"/>
          <w:szCs w:val="28"/>
        </w:rPr>
        <w:t>по ведению реестра владельцев ценных бумаг</w:t>
      </w:r>
      <w:r w:rsidR="001A6C21">
        <w:rPr>
          <w:rFonts w:ascii="Times New Roman" w:hAnsi="Times New Roman"/>
          <w:sz w:val="28"/>
          <w:szCs w:val="28"/>
        </w:rPr>
        <w:t xml:space="preserve">, </w:t>
      </w:r>
      <w:r w:rsidR="001A6C21" w:rsidRPr="001A6C21">
        <w:rPr>
          <w:rFonts w:ascii="Times New Roman" w:hAnsi="Times New Roman"/>
          <w:sz w:val="28"/>
          <w:szCs w:val="28"/>
        </w:rPr>
        <w:t>доверительному управлению ценными бумагами</w:t>
      </w:r>
      <w:r w:rsidR="001A6C21">
        <w:rPr>
          <w:rFonts w:ascii="Times New Roman" w:hAnsi="Times New Roman"/>
          <w:sz w:val="28"/>
          <w:szCs w:val="28"/>
        </w:rPr>
        <w:t xml:space="preserve">, </w:t>
      </w:r>
      <w:r w:rsidR="001A6C21" w:rsidRPr="001A6C21">
        <w:rPr>
          <w:rFonts w:ascii="Times New Roman" w:hAnsi="Times New Roman"/>
          <w:sz w:val="28"/>
          <w:szCs w:val="28"/>
        </w:rPr>
        <w:t>организации торговли на рынке ценных бумаг</w:t>
      </w:r>
      <w:r w:rsidR="001A6C21">
        <w:rPr>
          <w:rFonts w:ascii="Times New Roman" w:hAnsi="Times New Roman"/>
          <w:sz w:val="28"/>
          <w:szCs w:val="28"/>
        </w:rPr>
        <w:t>).</w:t>
      </w:r>
      <w:r w:rsidRPr="004F4241">
        <w:rPr>
          <w:rFonts w:ascii="Times New Roman" w:hAnsi="Times New Roman"/>
          <w:sz w:val="28"/>
          <w:szCs w:val="28"/>
        </w:rPr>
        <w:t xml:space="preserve"> С точки зрения макроэкономического аспекта</w:t>
      </w:r>
      <w:r w:rsidR="001A6C21">
        <w:rPr>
          <w:rFonts w:ascii="Times New Roman" w:hAnsi="Times New Roman"/>
          <w:sz w:val="28"/>
          <w:szCs w:val="28"/>
        </w:rPr>
        <w:t>,</w:t>
      </w:r>
      <w:r w:rsidRPr="004F4241">
        <w:rPr>
          <w:rFonts w:ascii="Times New Roman" w:hAnsi="Times New Roman"/>
          <w:sz w:val="28"/>
          <w:szCs w:val="28"/>
        </w:rPr>
        <w:t xml:space="preserve"> в этой роли инвестиционная деятельность банков является не чем иным, как деятельностью, направленной на удовлетворение инвестиционных потребностей экономики.</w:t>
      </w:r>
      <w:r w:rsidR="006B6F6D">
        <w:rPr>
          <w:rFonts w:ascii="Times New Roman" w:hAnsi="Times New Roman"/>
          <w:sz w:val="28"/>
          <w:szCs w:val="28"/>
        </w:rPr>
        <w:t xml:space="preserve"> Право осуществлять банковские операции и профессиональную деятельность на рынке ценных бумаг подлежит лицензированию, которое проводится Службой </w:t>
      </w:r>
      <w:r w:rsidR="006B6F6D" w:rsidRPr="006B6F6D">
        <w:rPr>
          <w:rFonts w:ascii="Times New Roman" w:hAnsi="Times New Roman"/>
          <w:sz w:val="28"/>
          <w:szCs w:val="28"/>
        </w:rPr>
        <w:t>Банка России по финансовым рынкам</w:t>
      </w:r>
      <w:r w:rsidR="006B6F6D">
        <w:rPr>
          <w:rFonts w:ascii="Times New Roman" w:hAnsi="Times New Roman"/>
          <w:sz w:val="28"/>
          <w:szCs w:val="28"/>
        </w:rPr>
        <w:t xml:space="preserve">. </w:t>
      </w:r>
    </w:p>
    <w:p w:rsidR="003F0B3D" w:rsidRPr="006C1385" w:rsidRDefault="003F0B3D" w:rsidP="0059723A">
      <w:pPr>
        <w:spacing w:line="360" w:lineRule="auto"/>
        <w:contextualSpacing/>
        <w:jc w:val="both"/>
        <w:rPr>
          <w:rFonts w:ascii="Times New Roman" w:hAnsi="Times New Roman"/>
          <w:sz w:val="28"/>
          <w:szCs w:val="28"/>
        </w:rPr>
      </w:pPr>
    </w:p>
    <w:p w:rsidR="0028439F" w:rsidRDefault="0028439F" w:rsidP="006C1385">
      <w:pPr>
        <w:spacing w:line="360" w:lineRule="auto"/>
        <w:contextualSpacing/>
        <w:jc w:val="both"/>
        <w:rPr>
          <w:rFonts w:ascii="Times New Roman" w:hAnsi="Times New Roman"/>
          <w:sz w:val="28"/>
          <w:szCs w:val="28"/>
        </w:rPr>
      </w:pPr>
    </w:p>
    <w:p w:rsidR="0028439F" w:rsidRDefault="0028439F" w:rsidP="006C1385">
      <w:pPr>
        <w:spacing w:line="360" w:lineRule="auto"/>
        <w:contextualSpacing/>
        <w:jc w:val="both"/>
        <w:rPr>
          <w:rFonts w:ascii="Times New Roman" w:hAnsi="Times New Roman"/>
          <w:sz w:val="28"/>
          <w:szCs w:val="28"/>
        </w:rPr>
      </w:pPr>
    </w:p>
    <w:p w:rsidR="003F0B3D" w:rsidRPr="003850F8" w:rsidRDefault="000B61FD" w:rsidP="003850F8">
      <w:pPr>
        <w:spacing w:line="360" w:lineRule="auto"/>
        <w:contextualSpacing/>
        <w:jc w:val="center"/>
        <w:rPr>
          <w:rFonts w:ascii="Times New Roman" w:hAnsi="Times New Roman"/>
          <w:b/>
          <w:sz w:val="28"/>
          <w:szCs w:val="28"/>
        </w:rPr>
      </w:pPr>
      <w:r w:rsidRPr="003850F8">
        <w:rPr>
          <w:rFonts w:ascii="Times New Roman" w:hAnsi="Times New Roman"/>
          <w:b/>
          <w:sz w:val="28"/>
          <w:szCs w:val="28"/>
        </w:rPr>
        <w:lastRenderedPageBreak/>
        <w:t xml:space="preserve">Глава 2. </w:t>
      </w:r>
      <w:r w:rsidR="003850F8">
        <w:rPr>
          <w:rFonts w:ascii="Times New Roman" w:hAnsi="Times New Roman"/>
          <w:b/>
          <w:sz w:val="28"/>
          <w:szCs w:val="28"/>
        </w:rPr>
        <w:t>ПЕРСПЕКТИВЫ РАЗВИТИЯ ИНВЕСТИЦИОННОЙ ДЕЯТЕЛЬНОСТИ БАНКОВ</w:t>
      </w:r>
    </w:p>
    <w:p w:rsidR="00651EEB" w:rsidRPr="006C1385" w:rsidRDefault="00651EEB" w:rsidP="006C1385">
      <w:pPr>
        <w:spacing w:line="360" w:lineRule="auto"/>
        <w:contextualSpacing/>
        <w:jc w:val="both"/>
        <w:rPr>
          <w:rFonts w:ascii="Times New Roman" w:hAnsi="Times New Roman"/>
          <w:sz w:val="28"/>
          <w:szCs w:val="28"/>
        </w:rPr>
      </w:pPr>
    </w:p>
    <w:p w:rsidR="00304791" w:rsidRDefault="00AE0112" w:rsidP="006C1385">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На сегодняшний день, с</w:t>
      </w:r>
      <w:r w:rsidR="00255FC9" w:rsidRPr="006C1385">
        <w:rPr>
          <w:rFonts w:ascii="Times New Roman" w:hAnsi="Times New Roman"/>
          <w:sz w:val="28"/>
          <w:szCs w:val="28"/>
        </w:rPr>
        <w:t>тимулирование инвестици</w:t>
      </w:r>
      <w:r w:rsidR="0001061D" w:rsidRPr="006C1385">
        <w:rPr>
          <w:rFonts w:ascii="Times New Roman" w:hAnsi="Times New Roman"/>
          <w:sz w:val="28"/>
          <w:szCs w:val="28"/>
        </w:rPr>
        <w:t>онной деятельности</w:t>
      </w:r>
      <w:r w:rsidR="00255FC9" w:rsidRPr="006C1385">
        <w:rPr>
          <w:rFonts w:ascii="Times New Roman" w:hAnsi="Times New Roman"/>
          <w:sz w:val="28"/>
          <w:szCs w:val="28"/>
        </w:rPr>
        <w:t xml:space="preserve"> становится одним из приоритетов</w:t>
      </w:r>
      <w:r w:rsidR="0001061D" w:rsidRPr="006C1385">
        <w:rPr>
          <w:rFonts w:ascii="Times New Roman" w:hAnsi="Times New Roman"/>
          <w:sz w:val="28"/>
          <w:szCs w:val="28"/>
        </w:rPr>
        <w:t xml:space="preserve"> в развитии российской экономики</w:t>
      </w:r>
      <w:r w:rsidR="00255FC9" w:rsidRPr="006C1385">
        <w:rPr>
          <w:rFonts w:ascii="Times New Roman" w:hAnsi="Times New Roman"/>
          <w:sz w:val="28"/>
          <w:szCs w:val="28"/>
        </w:rPr>
        <w:t xml:space="preserve">. При этом особое внимание уделяется банковским инвестициям. </w:t>
      </w:r>
      <w:proofErr w:type="gramStart"/>
      <w:r w:rsidR="0001061D" w:rsidRPr="006C1385">
        <w:rPr>
          <w:rFonts w:ascii="Times New Roman" w:hAnsi="Times New Roman"/>
          <w:sz w:val="28"/>
          <w:szCs w:val="28"/>
        </w:rPr>
        <w:t>Так, в своем в</w:t>
      </w:r>
      <w:r w:rsidR="0001061D" w:rsidRPr="006C1385">
        <w:rPr>
          <w:rFonts w:ascii="Times New Roman" w:hAnsi="Times New Roman"/>
          <w:sz w:val="28"/>
          <w:szCs w:val="28"/>
        </w:rPr>
        <w:t>ы</w:t>
      </w:r>
      <w:r w:rsidR="0001061D" w:rsidRPr="006C1385">
        <w:rPr>
          <w:rFonts w:ascii="Times New Roman" w:hAnsi="Times New Roman"/>
          <w:sz w:val="28"/>
          <w:szCs w:val="28"/>
        </w:rPr>
        <w:t>ступлении на Банковском форуме на Нижегородской ярмарке Президент Торгово-промышленной палаты РФ Е. Примаков отметил, что для развития экономики в целом необходимо принятие значительных мер по стимулир</w:t>
      </w:r>
      <w:r w:rsidR="0001061D" w:rsidRPr="006C1385">
        <w:rPr>
          <w:rFonts w:ascii="Times New Roman" w:hAnsi="Times New Roman"/>
          <w:sz w:val="28"/>
          <w:szCs w:val="28"/>
        </w:rPr>
        <w:t>о</w:t>
      </w:r>
      <w:r w:rsidR="0001061D" w:rsidRPr="006C1385">
        <w:rPr>
          <w:rFonts w:ascii="Times New Roman" w:hAnsi="Times New Roman"/>
          <w:sz w:val="28"/>
          <w:szCs w:val="28"/>
        </w:rPr>
        <w:t>ванию развития инвестиционной деятельности банков</w:t>
      </w:r>
      <w:r w:rsidR="004F0FAB">
        <w:rPr>
          <w:rStyle w:val="a6"/>
          <w:rFonts w:ascii="Times New Roman" w:hAnsi="Times New Roman"/>
          <w:sz w:val="28"/>
          <w:szCs w:val="28"/>
        </w:rPr>
        <w:footnoteReference w:id="17"/>
      </w:r>
      <w:r w:rsidR="0001061D" w:rsidRPr="006C1385">
        <w:rPr>
          <w:rFonts w:ascii="Times New Roman" w:hAnsi="Times New Roman"/>
          <w:sz w:val="28"/>
          <w:szCs w:val="28"/>
        </w:rPr>
        <w:t>. Безусловно, б</w:t>
      </w:r>
      <w:r w:rsidR="00255FC9" w:rsidRPr="006C1385">
        <w:rPr>
          <w:rFonts w:ascii="Times New Roman" w:hAnsi="Times New Roman"/>
          <w:sz w:val="28"/>
          <w:szCs w:val="28"/>
        </w:rPr>
        <w:t>анко</w:t>
      </w:r>
      <w:r w:rsidR="00255FC9" w:rsidRPr="006C1385">
        <w:rPr>
          <w:rFonts w:ascii="Times New Roman" w:hAnsi="Times New Roman"/>
          <w:sz w:val="28"/>
          <w:szCs w:val="28"/>
        </w:rPr>
        <w:t>в</w:t>
      </w:r>
      <w:r w:rsidR="00255FC9" w:rsidRPr="006C1385">
        <w:rPr>
          <w:rFonts w:ascii="Times New Roman" w:hAnsi="Times New Roman"/>
          <w:sz w:val="28"/>
          <w:szCs w:val="28"/>
        </w:rPr>
        <w:t>ская система должна сыграть ключевую роль в финансовом обеспечении подъема экономики, который в свою очередь невозможен без существенного повышения инвестиционной деятельности.</w:t>
      </w:r>
      <w:proofErr w:type="gramEnd"/>
      <w:r w:rsidR="00255FC9" w:rsidRPr="006C1385">
        <w:rPr>
          <w:rFonts w:ascii="Times New Roman" w:hAnsi="Times New Roman"/>
          <w:sz w:val="28"/>
          <w:szCs w:val="28"/>
        </w:rPr>
        <w:t xml:space="preserve"> Эта роль предопределена реал</w:t>
      </w:r>
      <w:r w:rsidR="00255FC9" w:rsidRPr="006C1385">
        <w:rPr>
          <w:rFonts w:ascii="Times New Roman" w:hAnsi="Times New Roman"/>
          <w:sz w:val="28"/>
          <w:szCs w:val="28"/>
        </w:rPr>
        <w:t>ь</w:t>
      </w:r>
      <w:r w:rsidR="00255FC9" w:rsidRPr="006C1385">
        <w:rPr>
          <w:rFonts w:ascii="Times New Roman" w:hAnsi="Times New Roman"/>
          <w:sz w:val="28"/>
          <w:szCs w:val="28"/>
        </w:rPr>
        <w:t xml:space="preserve">ным состоянием </w:t>
      </w:r>
      <w:r w:rsidR="00292C86" w:rsidRPr="006C1385">
        <w:rPr>
          <w:rFonts w:ascii="Times New Roman" w:hAnsi="Times New Roman"/>
          <w:sz w:val="28"/>
          <w:szCs w:val="28"/>
        </w:rPr>
        <w:t>различных фина</w:t>
      </w:r>
      <w:r w:rsidRPr="006C1385">
        <w:rPr>
          <w:rFonts w:ascii="Times New Roman" w:hAnsi="Times New Roman"/>
          <w:sz w:val="28"/>
          <w:szCs w:val="28"/>
        </w:rPr>
        <w:t xml:space="preserve">нсовых институтов в России. Пенсионные и страховые фонды, </w:t>
      </w:r>
      <w:r w:rsidR="00292C86" w:rsidRPr="006C1385">
        <w:rPr>
          <w:rFonts w:ascii="Times New Roman" w:hAnsi="Times New Roman"/>
          <w:sz w:val="28"/>
          <w:szCs w:val="28"/>
        </w:rPr>
        <w:t xml:space="preserve">финансовые инвестиционные компании не могут пока иметь достаточно весомого значения в </w:t>
      </w:r>
      <w:r w:rsidR="00336FA7" w:rsidRPr="006C1385">
        <w:rPr>
          <w:rFonts w:ascii="Times New Roman" w:hAnsi="Times New Roman"/>
          <w:sz w:val="28"/>
          <w:szCs w:val="28"/>
        </w:rPr>
        <w:t>увеличении</w:t>
      </w:r>
      <w:r w:rsidR="00292C86" w:rsidRPr="006C1385">
        <w:rPr>
          <w:rFonts w:ascii="Times New Roman" w:hAnsi="Times New Roman"/>
          <w:sz w:val="28"/>
          <w:szCs w:val="28"/>
        </w:rPr>
        <w:t xml:space="preserve"> инвестиционной активн</w:t>
      </w:r>
      <w:r w:rsidR="00292C86" w:rsidRPr="006C1385">
        <w:rPr>
          <w:rFonts w:ascii="Times New Roman" w:hAnsi="Times New Roman"/>
          <w:sz w:val="28"/>
          <w:szCs w:val="28"/>
        </w:rPr>
        <w:t>о</w:t>
      </w:r>
      <w:r w:rsidR="00292C86" w:rsidRPr="006C1385">
        <w:rPr>
          <w:rFonts w:ascii="Times New Roman" w:hAnsi="Times New Roman"/>
          <w:sz w:val="28"/>
          <w:szCs w:val="28"/>
        </w:rPr>
        <w:t xml:space="preserve">сти, так как не </w:t>
      </w:r>
      <w:r w:rsidR="00336FA7" w:rsidRPr="006C1385">
        <w:rPr>
          <w:rFonts w:ascii="Times New Roman" w:hAnsi="Times New Roman"/>
          <w:sz w:val="28"/>
          <w:szCs w:val="28"/>
        </w:rPr>
        <w:t>располагают необходимыми для этого финансовыми</w:t>
      </w:r>
      <w:r w:rsidR="00292C86" w:rsidRPr="006C1385">
        <w:rPr>
          <w:rFonts w:ascii="Times New Roman" w:hAnsi="Times New Roman"/>
          <w:sz w:val="28"/>
          <w:szCs w:val="28"/>
        </w:rPr>
        <w:t xml:space="preserve"> </w:t>
      </w:r>
      <w:r w:rsidR="00336FA7" w:rsidRPr="006C1385">
        <w:rPr>
          <w:rFonts w:ascii="Times New Roman" w:hAnsi="Times New Roman"/>
          <w:sz w:val="28"/>
          <w:szCs w:val="28"/>
        </w:rPr>
        <w:t>сре</w:t>
      </w:r>
      <w:r w:rsidR="00336FA7" w:rsidRPr="006C1385">
        <w:rPr>
          <w:rFonts w:ascii="Times New Roman" w:hAnsi="Times New Roman"/>
          <w:sz w:val="28"/>
          <w:szCs w:val="28"/>
        </w:rPr>
        <w:t>д</w:t>
      </w:r>
      <w:r w:rsidR="00336FA7" w:rsidRPr="006C1385">
        <w:rPr>
          <w:rFonts w:ascii="Times New Roman" w:hAnsi="Times New Roman"/>
          <w:sz w:val="28"/>
          <w:szCs w:val="28"/>
        </w:rPr>
        <w:t>ствами</w:t>
      </w:r>
      <w:r w:rsidR="00292C86" w:rsidRPr="006C1385">
        <w:rPr>
          <w:rFonts w:ascii="Times New Roman" w:hAnsi="Times New Roman"/>
          <w:sz w:val="28"/>
          <w:szCs w:val="28"/>
        </w:rPr>
        <w:t xml:space="preserve">, кроме того, их деятельность затруднена </w:t>
      </w:r>
      <w:r w:rsidR="00336FA7" w:rsidRPr="006C1385">
        <w:rPr>
          <w:rFonts w:ascii="Times New Roman" w:hAnsi="Times New Roman"/>
          <w:sz w:val="28"/>
          <w:szCs w:val="28"/>
        </w:rPr>
        <w:t>слабой</w:t>
      </w:r>
      <w:r w:rsidR="00292C86" w:rsidRPr="006C1385">
        <w:rPr>
          <w:rFonts w:ascii="Times New Roman" w:hAnsi="Times New Roman"/>
          <w:sz w:val="28"/>
          <w:szCs w:val="28"/>
        </w:rPr>
        <w:t xml:space="preserve"> развит</w:t>
      </w:r>
      <w:r w:rsidR="00336FA7" w:rsidRPr="006C1385">
        <w:rPr>
          <w:rFonts w:ascii="Times New Roman" w:hAnsi="Times New Roman"/>
          <w:sz w:val="28"/>
          <w:szCs w:val="28"/>
        </w:rPr>
        <w:t>остью рынка</w:t>
      </w:r>
      <w:r w:rsidR="00292C86" w:rsidRPr="006C1385">
        <w:rPr>
          <w:rFonts w:ascii="Times New Roman" w:hAnsi="Times New Roman"/>
          <w:sz w:val="28"/>
          <w:szCs w:val="28"/>
        </w:rPr>
        <w:t xml:space="preserve"> </w:t>
      </w:r>
      <w:r w:rsidR="00336FA7" w:rsidRPr="006C1385">
        <w:rPr>
          <w:rFonts w:ascii="Times New Roman" w:hAnsi="Times New Roman"/>
          <w:sz w:val="28"/>
          <w:szCs w:val="28"/>
        </w:rPr>
        <w:t>ценных бумаг, особенно вторичного</w:t>
      </w:r>
      <w:r w:rsidR="00292C86" w:rsidRPr="006C1385">
        <w:rPr>
          <w:rFonts w:ascii="Times New Roman" w:hAnsi="Times New Roman"/>
          <w:sz w:val="28"/>
          <w:szCs w:val="28"/>
        </w:rPr>
        <w:t>.</w:t>
      </w:r>
      <w:r w:rsidR="00304791">
        <w:rPr>
          <w:rFonts w:ascii="Times New Roman" w:hAnsi="Times New Roman"/>
          <w:sz w:val="28"/>
          <w:szCs w:val="28"/>
        </w:rPr>
        <w:t xml:space="preserve"> </w:t>
      </w:r>
    </w:p>
    <w:p w:rsidR="00336FA7" w:rsidRPr="006C1385" w:rsidRDefault="00304791" w:rsidP="006C1385">
      <w:pPr>
        <w:spacing w:line="360" w:lineRule="auto"/>
        <w:ind w:firstLine="709"/>
        <w:contextualSpacing/>
        <w:jc w:val="both"/>
        <w:rPr>
          <w:rFonts w:ascii="Times New Roman" w:hAnsi="Times New Roman"/>
          <w:sz w:val="28"/>
          <w:szCs w:val="28"/>
        </w:rPr>
      </w:pPr>
      <w:r>
        <w:rPr>
          <w:rFonts w:ascii="Times New Roman" w:hAnsi="Times New Roman"/>
          <w:sz w:val="28"/>
          <w:szCs w:val="28"/>
        </w:rPr>
        <w:t>В свою очередь,</w:t>
      </w:r>
      <w:r w:rsidR="00336FA7" w:rsidRPr="006C1385">
        <w:rPr>
          <w:rFonts w:ascii="Times New Roman" w:hAnsi="Times New Roman"/>
          <w:sz w:val="28"/>
          <w:szCs w:val="28"/>
        </w:rPr>
        <w:t xml:space="preserve"> </w:t>
      </w:r>
      <w:r>
        <w:rPr>
          <w:rFonts w:ascii="Times New Roman" w:hAnsi="Times New Roman"/>
          <w:sz w:val="28"/>
          <w:szCs w:val="28"/>
        </w:rPr>
        <w:t>б</w:t>
      </w:r>
      <w:r w:rsidR="0064443E" w:rsidRPr="006C1385">
        <w:rPr>
          <w:rFonts w:ascii="Times New Roman" w:hAnsi="Times New Roman"/>
          <w:sz w:val="28"/>
          <w:szCs w:val="28"/>
        </w:rPr>
        <w:t>анки, хоть и аккумулирующие дост</w:t>
      </w:r>
      <w:r w:rsidR="0064443E" w:rsidRPr="006C1385">
        <w:rPr>
          <w:rFonts w:ascii="Times New Roman" w:hAnsi="Times New Roman"/>
          <w:sz w:val="28"/>
          <w:szCs w:val="28"/>
        </w:rPr>
        <w:t>а</w:t>
      </w:r>
      <w:r w:rsidR="0064443E" w:rsidRPr="006C1385">
        <w:rPr>
          <w:rFonts w:ascii="Times New Roman" w:hAnsi="Times New Roman"/>
          <w:sz w:val="28"/>
          <w:szCs w:val="28"/>
        </w:rPr>
        <w:t>точно</w:t>
      </w:r>
      <w:r w:rsidR="00126221" w:rsidRPr="006C1385">
        <w:rPr>
          <w:rFonts w:ascii="Times New Roman" w:hAnsi="Times New Roman"/>
          <w:sz w:val="28"/>
          <w:szCs w:val="28"/>
        </w:rPr>
        <w:t xml:space="preserve"> большое количество</w:t>
      </w:r>
      <w:r w:rsidR="0064443E" w:rsidRPr="006C1385">
        <w:rPr>
          <w:rFonts w:ascii="Times New Roman" w:hAnsi="Times New Roman"/>
          <w:sz w:val="28"/>
          <w:szCs w:val="28"/>
        </w:rPr>
        <w:t xml:space="preserve"> </w:t>
      </w:r>
      <w:r w:rsidR="00126221" w:rsidRPr="006C1385">
        <w:rPr>
          <w:rFonts w:ascii="Times New Roman" w:hAnsi="Times New Roman"/>
          <w:sz w:val="28"/>
          <w:szCs w:val="28"/>
        </w:rPr>
        <w:t xml:space="preserve">финансовых ресурсов, </w:t>
      </w:r>
      <w:r w:rsidR="0064443E" w:rsidRPr="006C1385">
        <w:rPr>
          <w:rFonts w:ascii="Times New Roman" w:hAnsi="Times New Roman"/>
          <w:sz w:val="28"/>
          <w:szCs w:val="28"/>
        </w:rPr>
        <w:t>инвестиционную деятел</w:t>
      </w:r>
      <w:r w:rsidR="0064443E" w:rsidRPr="006C1385">
        <w:rPr>
          <w:rFonts w:ascii="Times New Roman" w:hAnsi="Times New Roman"/>
          <w:sz w:val="28"/>
          <w:szCs w:val="28"/>
        </w:rPr>
        <w:t>ь</w:t>
      </w:r>
      <w:r w:rsidR="0064443E" w:rsidRPr="006C1385">
        <w:rPr>
          <w:rFonts w:ascii="Times New Roman" w:hAnsi="Times New Roman"/>
          <w:sz w:val="28"/>
          <w:szCs w:val="28"/>
        </w:rPr>
        <w:t xml:space="preserve">ность осуществляют также весьма скромно. </w:t>
      </w:r>
      <w:r w:rsidR="00126221" w:rsidRPr="006C1385">
        <w:rPr>
          <w:rFonts w:ascii="Times New Roman" w:hAnsi="Times New Roman"/>
          <w:sz w:val="28"/>
          <w:szCs w:val="28"/>
        </w:rPr>
        <w:t xml:space="preserve">Такая ситуация </w:t>
      </w:r>
      <w:r w:rsidR="00336FA7" w:rsidRPr="006C1385">
        <w:rPr>
          <w:rFonts w:ascii="Times New Roman" w:hAnsi="Times New Roman"/>
          <w:sz w:val="28"/>
          <w:szCs w:val="28"/>
        </w:rPr>
        <w:t xml:space="preserve">обусловлена </w:t>
      </w:r>
      <w:r w:rsidR="00126221" w:rsidRPr="006C1385">
        <w:rPr>
          <w:rFonts w:ascii="Times New Roman" w:hAnsi="Times New Roman"/>
          <w:sz w:val="28"/>
          <w:szCs w:val="28"/>
        </w:rPr>
        <w:t>о</w:t>
      </w:r>
      <w:r w:rsidR="00126221" w:rsidRPr="006C1385">
        <w:rPr>
          <w:rFonts w:ascii="Times New Roman" w:hAnsi="Times New Roman"/>
          <w:sz w:val="28"/>
          <w:szCs w:val="28"/>
        </w:rPr>
        <w:t>б</w:t>
      </w:r>
      <w:r w:rsidR="00126221" w:rsidRPr="006C1385">
        <w:rPr>
          <w:rFonts w:ascii="Times New Roman" w:hAnsi="Times New Roman"/>
          <w:sz w:val="28"/>
          <w:szCs w:val="28"/>
        </w:rPr>
        <w:t>щим состоянием российской экономики, которое характеризуется рядом факторов, имеющих не последнее значение при выработке инвестиционной п</w:t>
      </w:r>
      <w:r w:rsidR="00126221" w:rsidRPr="006C1385">
        <w:rPr>
          <w:rFonts w:ascii="Times New Roman" w:hAnsi="Times New Roman"/>
          <w:sz w:val="28"/>
          <w:szCs w:val="28"/>
        </w:rPr>
        <w:t>о</w:t>
      </w:r>
      <w:r w:rsidR="00126221" w:rsidRPr="006C1385">
        <w:rPr>
          <w:rFonts w:ascii="Times New Roman" w:hAnsi="Times New Roman"/>
          <w:sz w:val="28"/>
          <w:szCs w:val="28"/>
        </w:rPr>
        <w:t>литики банка:</w:t>
      </w:r>
    </w:p>
    <w:p w:rsidR="00336FA7" w:rsidRPr="006C1385" w:rsidRDefault="00336FA7" w:rsidP="006C1385">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lastRenderedPageBreak/>
        <w:t>− низкой инвестиционной привлекательностью значительного числа российских предприятий-эмитентов;</w:t>
      </w:r>
    </w:p>
    <w:p w:rsidR="00336FA7" w:rsidRPr="006C1385" w:rsidRDefault="00336FA7" w:rsidP="006C1385">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 большинство российских предприятий до сегодняшнего дня не обл</w:t>
      </w:r>
      <w:r w:rsidRPr="006C1385">
        <w:rPr>
          <w:rFonts w:ascii="Times New Roman" w:hAnsi="Times New Roman"/>
          <w:sz w:val="28"/>
          <w:szCs w:val="28"/>
        </w:rPr>
        <w:t>а</w:t>
      </w:r>
      <w:r w:rsidRPr="006C1385">
        <w:rPr>
          <w:rFonts w:ascii="Times New Roman" w:hAnsi="Times New Roman"/>
          <w:sz w:val="28"/>
          <w:szCs w:val="28"/>
        </w:rPr>
        <w:t>дает реальными источниками восполнения и наращивания собственных ресурсов, что обусловливает необходимость использования заемных и привл</w:t>
      </w:r>
      <w:r w:rsidRPr="006C1385">
        <w:rPr>
          <w:rFonts w:ascii="Times New Roman" w:hAnsi="Times New Roman"/>
          <w:sz w:val="28"/>
          <w:szCs w:val="28"/>
        </w:rPr>
        <w:t>е</w:t>
      </w:r>
      <w:r w:rsidRPr="006C1385">
        <w:rPr>
          <w:rFonts w:ascii="Times New Roman" w:hAnsi="Times New Roman"/>
          <w:sz w:val="28"/>
          <w:szCs w:val="28"/>
        </w:rPr>
        <w:t>ченных ресурсов;</w:t>
      </w:r>
    </w:p>
    <w:p w:rsidR="00336FA7" w:rsidRPr="006C1385" w:rsidRDefault="00336FA7" w:rsidP="006C1385">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w:t>
      </w:r>
      <w:r w:rsidR="00304791">
        <w:rPr>
          <w:rFonts w:ascii="Times New Roman" w:hAnsi="Times New Roman"/>
          <w:sz w:val="28"/>
          <w:szCs w:val="28"/>
        </w:rPr>
        <w:t xml:space="preserve"> низким уровнем</w:t>
      </w:r>
      <w:r w:rsidRPr="006C1385">
        <w:rPr>
          <w:rFonts w:ascii="Times New Roman" w:hAnsi="Times New Roman"/>
          <w:sz w:val="28"/>
          <w:szCs w:val="28"/>
        </w:rPr>
        <w:t xml:space="preserve"> рентабельности российских предприятий определяет невозможность их развития, как за счет реинвестирования прибыли, так и п</w:t>
      </w:r>
      <w:r w:rsidRPr="006C1385">
        <w:rPr>
          <w:rFonts w:ascii="Times New Roman" w:hAnsi="Times New Roman"/>
          <w:sz w:val="28"/>
          <w:szCs w:val="28"/>
        </w:rPr>
        <w:t>у</w:t>
      </w:r>
      <w:r w:rsidRPr="006C1385">
        <w:rPr>
          <w:rFonts w:ascii="Times New Roman" w:hAnsi="Times New Roman"/>
          <w:sz w:val="28"/>
          <w:szCs w:val="28"/>
        </w:rPr>
        <w:t>тем эмиссии ценных бумаг;</w:t>
      </w:r>
    </w:p>
    <w:p w:rsidR="00336FA7" w:rsidRPr="006C1385" w:rsidRDefault="00336FA7" w:rsidP="006C1385">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w:t>
      </w:r>
      <w:r w:rsidR="00126221" w:rsidRPr="006C1385">
        <w:rPr>
          <w:rFonts w:ascii="Times New Roman" w:hAnsi="Times New Roman"/>
          <w:sz w:val="28"/>
          <w:szCs w:val="28"/>
        </w:rPr>
        <w:t xml:space="preserve"> </w:t>
      </w:r>
      <w:r w:rsidR="00304791">
        <w:rPr>
          <w:rFonts w:ascii="Times New Roman" w:hAnsi="Times New Roman"/>
          <w:sz w:val="28"/>
          <w:szCs w:val="28"/>
        </w:rPr>
        <w:t>неразвитостью</w:t>
      </w:r>
      <w:r w:rsidRPr="006C1385">
        <w:rPr>
          <w:rFonts w:ascii="Times New Roman" w:hAnsi="Times New Roman"/>
          <w:sz w:val="28"/>
          <w:szCs w:val="28"/>
        </w:rPr>
        <w:t xml:space="preserve"> фондового рынка</w:t>
      </w:r>
      <w:r w:rsidR="00304791">
        <w:rPr>
          <w:rFonts w:ascii="Times New Roman" w:hAnsi="Times New Roman"/>
          <w:sz w:val="28"/>
          <w:szCs w:val="28"/>
        </w:rPr>
        <w:t>, вследствие чего</w:t>
      </w:r>
      <w:r w:rsidRPr="006C1385">
        <w:rPr>
          <w:rFonts w:ascii="Times New Roman" w:hAnsi="Times New Roman"/>
          <w:sz w:val="28"/>
          <w:szCs w:val="28"/>
        </w:rPr>
        <w:t xml:space="preserve"> </w:t>
      </w:r>
      <w:r w:rsidR="00304791">
        <w:rPr>
          <w:rFonts w:ascii="Times New Roman" w:hAnsi="Times New Roman"/>
          <w:sz w:val="28"/>
          <w:szCs w:val="28"/>
        </w:rPr>
        <w:t>основной</w:t>
      </w:r>
      <w:r w:rsidRPr="006C1385">
        <w:rPr>
          <w:rFonts w:ascii="Times New Roman" w:hAnsi="Times New Roman"/>
          <w:sz w:val="28"/>
          <w:szCs w:val="28"/>
        </w:rPr>
        <w:t xml:space="preserve"> форм</w:t>
      </w:r>
      <w:r w:rsidR="00304791">
        <w:rPr>
          <w:rFonts w:ascii="Times New Roman" w:hAnsi="Times New Roman"/>
          <w:sz w:val="28"/>
          <w:szCs w:val="28"/>
        </w:rPr>
        <w:t>ой</w:t>
      </w:r>
      <w:r w:rsidRPr="006C1385">
        <w:rPr>
          <w:rFonts w:ascii="Times New Roman" w:hAnsi="Times New Roman"/>
          <w:sz w:val="28"/>
          <w:szCs w:val="28"/>
        </w:rPr>
        <w:t xml:space="preserve"> поддержки инвестиционных проектов</w:t>
      </w:r>
      <w:r w:rsidR="00304791">
        <w:rPr>
          <w:rFonts w:ascii="Times New Roman" w:hAnsi="Times New Roman"/>
          <w:sz w:val="28"/>
          <w:szCs w:val="28"/>
        </w:rPr>
        <w:t xml:space="preserve"> выступает банковский кредит</w:t>
      </w:r>
      <w:r w:rsidRPr="006C1385">
        <w:rPr>
          <w:rFonts w:ascii="Times New Roman" w:hAnsi="Times New Roman"/>
          <w:sz w:val="28"/>
          <w:szCs w:val="28"/>
        </w:rPr>
        <w:t>;</w:t>
      </w:r>
    </w:p>
    <w:p w:rsidR="00336FA7" w:rsidRPr="006C1385" w:rsidRDefault="00336FA7" w:rsidP="006C1385">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w:t>
      </w:r>
      <w:r w:rsidR="00304791">
        <w:rPr>
          <w:rFonts w:ascii="Times New Roman" w:hAnsi="Times New Roman"/>
          <w:sz w:val="28"/>
          <w:szCs w:val="28"/>
        </w:rPr>
        <w:t xml:space="preserve"> неразвитостью</w:t>
      </w:r>
      <w:r w:rsidRPr="006C1385">
        <w:rPr>
          <w:rFonts w:ascii="Times New Roman" w:hAnsi="Times New Roman"/>
          <w:sz w:val="28"/>
          <w:szCs w:val="28"/>
        </w:rPr>
        <w:t xml:space="preserve"> рынка производных финансовых инструментов;</w:t>
      </w:r>
    </w:p>
    <w:p w:rsidR="00336FA7" w:rsidRPr="006C1385" w:rsidRDefault="00336FA7" w:rsidP="006C1385">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w:t>
      </w:r>
      <w:r w:rsidR="00304791">
        <w:rPr>
          <w:rFonts w:ascii="Times New Roman" w:hAnsi="Times New Roman"/>
          <w:sz w:val="28"/>
          <w:szCs w:val="28"/>
        </w:rPr>
        <w:t xml:space="preserve"> </w:t>
      </w:r>
      <w:r w:rsidRPr="006C1385">
        <w:rPr>
          <w:rFonts w:ascii="Times New Roman" w:hAnsi="Times New Roman"/>
          <w:sz w:val="28"/>
          <w:szCs w:val="28"/>
        </w:rPr>
        <w:t>ограничением прав банков оказывать услуги финансового консул</w:t>
      </w:r>
      <w:r w:rsidRPr="006C1385">
        <w:rPr>
          <w:rFonts w:ascii="Times New Roman" w:hAnsi="Times New Roman"/>
          <w:sz w:val="28"/>
          <w:szCs w:val="28"/>
        </w:rPr>
        <w:t>ь</w:t>
      </w:r>
      <w:r w:rsidRPr="006C1385">
        <w:rPr>
          <w:rFonts w:ascii="Times New Roman" w:hAnsi="Times New Roman"/>
          <w:sz w:val="28"/>
          <w:szCs w:val="28"/>
        </w:rPr>
        <w:t>танта</w:t>
      </w:r>
      <w:r w:rsidR="004F0FAB">
        <w:rPr>
          <w:rStyle w:val="a6"/>
          <w:rFonts w:ascii="Times New Roman" w:hAnsi="Times New Roman"/>
          <w:sz w:val="28"/>
          <w:szCs w:val="28"/>
        </w:rPr>
        <w:footnoteReference w:id="18"/>
      </w:r>
      <w:r w:rsidRPr="006C1385">
        <w:rPr>
          <w:rFonts w:ascii="Times New Roman" w:hAnsi="Times New Roman"/>
          <w:sz w:val="28"/>
          <w:szCs w:val="28"/>
        </w:rPr>
        <w:t>.</w:t>
      </w:r>
    </w:p>
    <w:p w:rsidR="00555890" w:rsidRPr="006C1385" w:rsidRDefault="00292C86" w:rsidP="006C1385">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 xml:space="preserve"> </w:t>
      </w:r>
      <w:r w:rsidR="00126221" w:rsidRPr="006C1385">
        <w:rPr>
          <w:rFonts w:ascii="Times New Roman" w:hAnsi="Times New Roman"/>
          <w:sz w:val="28"/>
          <w:szCs w:val="28"/>
        </w:rPr>
        <w:t>Тем не менее, в</w:t>
      </w:r>
      <w:r w:rsidRPr="006C1385">
        <w:rPr>
          <w:rFonts w:ascii="Times New Roman" w:hAnsi="Times New Roman"/>
          <w:sz w:val="28"/>
          <w:szCs w:val="28"/>
        </w:rPr>
        <w:t xml:space="preserve"> последнее время появились некоторые признаки ожи</w:t>
      </w:r>
      <w:r w:rsidRPr="006C1385">
        <w:rPr>
          <w:rFonts w:ascii="Times New Roman" w:hAnsi="Times New Roman"/>
          <w:sz w:val="28"/>
          <w:szCs w:val="28"/>
        </w:rPr>
        <w:t>в</w:t>
      </w:r>
      <w:r w:rsidRPr="006C1385">
        <w:rPr>
          <w:rFonts w:ascii="Times New Roman" w:hAnsi="Times New Roman"/>
          <w:sz w:val="28"/>
          <w:szCs w:val="28"/>
        </w:rPr>
        <w:t>ления инвестиционной активности российских банков. Ра</w:t>
      </w:r>
      <w:r w:rsidR="00126221" w:rsidRPr="006C1385">
        <w:rPr>
          <w:rFonts w:ascii="Times New Roman" w:hAnsi="Times New Roman"/>
          <w:sz w:val="28"/>
          <w:szCs w:val="28"/>
        </w:rPr>
        <w:t>стет понимание т</w:t>
      </w:r>
      <w:r w:rsidR="00126221" w:rsidRPr="006C1385">
        <w:rPr>
          <w:rFonts w:ascii="Times New Roman" w:hAnsi="Times New Roman"/>
          <w:sz w:val="28"/>
          <w:szCs w:val="28"/>
        </w:rPr>
        <w:t>о</w:t>
      </w:r>
      <w:r w:rsidR="00126221" w:rsidRPr="006C1385">
        <w:rPr>
          <w:rFonts w:ascii="Times New Roman" w:hAnsi="Times New Roman"/>
          <w:sz w:val="28"/>
          <w:szCs w:val="28"/>
        </w:rPr>
        <w:t xml:space="preserve">го, что период </w:t>
      </w:r>
      <w:r w:rsidRPr="006C1385">
        <w:rPr>
          <w:rFonts w:ascii="Times New Roman" w:hAnsi="Times New Roman"/>
          <w:sz w:val="28"/>
          <w:szCs w:val="28"/>
        </w:rPr>
        <w:t>господства «коротких денег» близится к завершению. Это позволяет предположить, что даже существование о</w:t>
      </w:r>
      <w:r w:rsidR="00126221" w:rsidRPr="006C1385">
        <w:rPr>
          <w:rFonts w:ascii="Times New Roman" w:hAnsi="Times New Roman"/>
          <w:sz w:val="28"/>
          <w:szCs w:val="28"/>
        </w:rPr>
        <w:t>бщественных негативных факторов</w:t>
      </w:r>
      <w:r w:rsidRPr="006C1385">
        <w:rPr>
          <w:rFonts w:ascii="Times New Roman" w:hAnsi="Times New Roman"/>
          <w:sz w:val="28"/>
          <w:szCs w:val="28"/>
        </w:rPr>
        <w:t xml:space="preserve"> не станет препятствием для участия банков в</w:t>
      </w:r>
      <w:r w:rsidR="00126221" w:rsidRPr="006C1385">
        <w:rPr>
          <w:rFonts w:ascii="Times New Roman" w:hAnsi="Times New Roman"/>
          <w:sz w:val="28"/>
          <w:szCs w:val="28"/>
        </w:rPr>
        <w:t xml:space="preserve"> инвестиционной де</w:t>
      </w:r>
      <w:r w:rsidR="00126221" w:rsidRPr="006C1385">
        <w:rPr>
          <w:rFonts w:ascii="Times New Roman" w:hAnsi="Times New Roman"/>
          <w:sz w:val="28"/>
          <w:szCs w:val="28"/>
        </w:rPr>
        <w:t>я</w:t>
      </w:r>
      <w:r w:rsidR="00126221" w:rsidRPr="006C1385">
        <w:rPr>
          <w:rFonts w:ascii="Times New Roman" w:hAnsi="Times New Roman"/>
          <w:sz w:val="28"/>
          <w:szCs w:val="28"/>
        </w:rPr>
        <w:t>тельности и как следствие в</w:t>
      </w:r>
      <w:r w:rsidRPr="006C1385">
        <w:rPr>
          <w:rFonts w:ascii="Times New Roman" w:hAnsi="Times New Roman"/>
          <w:sz w:val="28"/>
          <w:szCs w:val="28"/>
        </w:rPr>
        <w:t xml:space="preserve"> процессе модернизации российской экономики. Ряд крупных банков уже </w:t>
      </w:r>
      <w:r w:rsidR="00126221" w:rsidRPr="006C1385">
        <w:rPr>
          <w:rFonts w:ascii="Times New Roman" w:hAnsi="Times New Roman"/>
          <w:sz w:val="28"/>
          <w:szCs w:val="28"/>
        </w:rPr>
        <w:t>просматриваю</w:t>
      </w:r>
      <w:r w:rsidRPr="006C1385">
        <w:rPr>
          <w:rFonts w:ascii="Times New Roman" w:hAnsi="Times New Roman"/>
          <w:sz w:val="28"/>
          <w:szCs w:val="28"/>
        </w:rPr>
        <w:t>т свою стратегию развития и начин</w:t>
      </w:r>
      <w:r w:rsidRPr="006C1385">
        <w:rPr>
          <w:rFonts w:ascii="Times New Roman" w:hAnsi="Times New Roman"/>
          <w:sz w:val="28"/>
          <w:szCs w:val="28"/>
        </w:rPr>
        <w:t>а</w:t>
      </w:r>
      <w:r w:rsidRPr="006C1385">
        <w:rPr>
          <w:rFonts w:ascii="Times New Roman" w:hAnsi="Times New Roman"/>
          <w:sz w:val="28"/>
          <w:szCs w:val="28"/>
        </w:rPr>
        <w:t>ют активно включаться в инвестиционный процесс.</w:t>
      </w:r>
      <w:r w:rsidR="00126221" w:rsidRPr="006C1385">
        <w:rPr>
          <w:rFonts w:ascii="Times New Roman" w:hAnsi="Times New Roman"/>
          <w:sz w:val="28"/>
          <w:szCs w:val="28"/>
        </w:rPr>
        <w:t xml:space="preserve"> К</w:t>
      </w:r>
      <w:r w:rsidR="00754431" w:rsidRPr="006C1385">
        <w:rPr>
          <w:rFonts w:ascii="Times New Roman" w:hAnsi="Times New Roman"/>
          <w:sz w:val="28"/>
          <w:szCs w:val="28"/>
        </w:rPr>
        <w:t>рупные финансовые с</w:t>
      </w:r>
      <w:r w:rsidRPr="006C1385">
        <w:rPr>
          <w:rFonts w:ascii="Times New Roman" w:hAnsi="Times New Roman"/>
          <w:sz w:val="28"/>
          <w:szCs w:val="28"/>
        </w:rPr>
        <w:t>труктуры, сформировавшие достаточные для дорогих и долгосрочных вл</w:t>
      </w:r>
      <w:r w:rsidRPr="006C1385">
        <w:rPr>
          <w:rFonts w:ascii="Times New Roman" w:hAnsi="Times New Roman"/>
          <w:sz w:val="28"/>
          <w:szCs w:val="28"/>
        </w:rPr>
        <w:t>о</w:t>
      </w:r>
      <w:r w:rsidRPr="006C1385">
        <w:rPr>
          <w:rFonts w:ascii="Times New Roman" w:hAnsi="Times New Roman"/>
          <w:sz w:val="28"/>
          <w:szCs w:val="28"/>
        </w:rPr>
        <w:t>жений кредитные портфели, напрямую финансируют некот</w:t>
      </w:r>
      <w:r w:rsidR="00754431" w:rsidRPr="006C1385">
        <w:rPr>
          <w:rFonts w:ascii="Times New Roman" w:hAnsi="Times New Roman"/>
          <w:sz w:val="28"/>
          <w:szCs w:val="28"/>
        </w:rPr>
        <w:t>орые инвестиц</w:t>
      </w:r>
      <w:r w:rsidR="00754431" w:rsidRPr="006C1385">
        <w:rPr>
          <w:rFonts w:ascii="Times New Roman" w:hAnsi="Times New Roman"/>
          <w:sz w:val="28"/>
          <w:szCs w:val="28"/>
        </w:rPr>
        <w:t>и</w:t>
      </w:r>
      <w:r w:rsidR="00754431" w:rsidRPr="006C1385">
        <w:rPr>
          <w:rFonts w:ascii="Times New Roman" w:hAnsi="Times New Roman"/>
          <w:sz w:val="28"/>
          <w:szCs w:val="28"/>
        </w:rPr>
        <w:t>онные высоко окупаем</w:t>
      </w:r>
      <w:r w:rsidR="00555890" w:rsidRPr="006C1385">
        <w:rPr>
          <w:rFonts w:ascii="Times New Roman" w:hAnsi="Times New Roman"/>
          <w:sz w:val="28"/>
          <w:szCs w:val="28"/>
        </w:rPr>
        <w:t>ые проекты.</w:t>
      </w:r>
      <w:r w:rsidRPr="006C1385">
        <w:rPr>
          <w:rFonts w:ascii="Times New Roman" w:hAnsi="Times New Roman"/>
          <w:sz w:val="28"/>
          <w:szCs w:val="28"/>
        </w:rPr>
        <w:t xml:space="preserve"> </w:t>
      </w:r>
      <w:proofErr w:type="gramStart"/>
      <w:r w:rsidR="00555890" w:rsidRPr="006C1385">
        <w:rPr>
          <w:rFonts w:ascii="Times New Roman" w:hAnsi="Times New Roman"/>
          <w:sz w:val="28"/>
          <w:szCs w:val="28"/>
        </w:rPr>
        <w:t>Инвестиции направляются</w:t>
      </w:r>
      <w:r w:rsidRPr="006C1385">
        <w:rPr>
          <w:rFonts w:ascii="Times New Roman" w:hAnsi="Times New Roman"/>
          <w:sz w:val="28"/>
          <w:szCs w:val="28"/>
        </w:rPr>
        <w:t xml:space="preserve"> в добычу нефти,</w:t>
      </w:r>
      <w:r w:rsidR="00754431" w:rsidRPr="006C1385">
        <w:rPr>
          <w:rFonts w:ascii="Times New Roman" w:hAnsi="Times New Roman"/>
          <w:sz w:val="28"/>
          <w:szCs w:val="28"/>
        </w:rPr>
        <w:t xml:space="preserve"> г</w:t>
      </w:r>
      <w:r w:rsidR="00555890" w:rsidRPr="006C1385">
        <w:rPr>
          <w:rFonts w:ascii="Times New Roman" w:hAnsi="Times New Roman"/>
          <w:sz w:val="28"/>
          <w:szCs w:val="28"/>
        </w:rPr>
        <w:t xml:space="preserve">аза, лесозаготовки, в электроэнергетику, </w:t>
      </w:r>
      <w:r w:rsidRPr="006C1385">
        <w:rPr>
          <w:rFonts w:ascii="Times New Roman" w:hAnsi="Times New Roman"/>
          <w:sz w:val="28"/>
          <w:szCs w:val="28"/>
        </w:rPr>
        <w:t>теплоэне</w:t>
      </w:r>
      <w:r w:rsidR="00555890" w:rsidRPr="006C1385">
        <w:rPr>
          <w:rFonts w:ascii="Times New Roman" w:hAnsi="Times New Roman"/>
          <w:sz w:val="28"/>
          <w:szCs w:val="28"/>
        </w:rPr>
        <w:t>ргетику, произво</w:t>
      </w:r>
      <w:r w:rsidR="00555890" w:rsidRPr="006C1385">
        <w:rPr>
          <w:rFonts w:ascii="Times New Roman" w:hAnsi="Times New Roman"/>
          <w:sz w:val="28"/>
          <w:szCs w:val="28"/>
        </w:rPr>
        <w:t>д</w:t>
      </w:r>
      <w:r w:rsidR="00555890" w:rsidRPr="006C1385">
        <w:rPr>
          <w:rFonts w:ascii="Times New Roman" w:hAnsi="Times New Roman"/>
          <w:sz w:val="28"/>
          <w:szCs w:val="28"/>
        </w:rPr>
        <w:t xml:space="preserve">ство строительных </w:t>
      </w:r>
      <w:r w:rsidR="00754431" w:rsidRPr="006C1385">
        <w:rPr>
          <w:rFonts w:ascii="Times New Roman" w:hAnsi="Times New Roman"/>
          <w:sz w:val="28"/>
          <w:szCs w:val="28"/>
        </w:rPr>
        <w:lastRenderedPageBreak/>
        <w:t>матер</w:t>
      </w:r>
      <w:r w:rsidRPr="006C1385">
        <w:rPr>
          <w:rFonts w:ascii="Times New Roman" w:hAnsi="Times New Roman"/>
          <w:sz w:val="28"/>
          <w:szCs w:val="28"/>
        </w:rPr>
        <w:t>иа</w:t>
      </w:r>
      <w:r w:rsidR="00754431" w:rsidRPr="006C1385">
        <w:rPr>
          <w:rFonts w:ascii="Times New Roman" w:hAnsi="Times New Roman"/>
          <w:sz w:val="28"/>
          <w:szCs w:val="28"/>
        </w:rPr>
        <w:t>лов, нефтепереработку, в авиа</w:t>
      </w:r>
      <w:r w:rsidR="00555890" w:rsidRPr="006C1385">
        <w:rPr>
          <w:rFonts w:ascii="Times New Roman" w:hAnsi="Times New Roman"/>
          <w:sz w:val="28"/>
          <w:szCs w:val="28"/>
        </w:rPr>
        <w:t>строение, автом</w:t>
      </w:r>
      <w:r w:rsidR="00555890" w:rsidRPr="006C1385">
        <w:rPr>
          <w:rFonts w:ascii="Times New Roman" w:hAnsi="Times New Roman"/>
          <w:sz w:val="28"/>
          <w:szCs w:val="28"/>
        </w:rPr>
        <w:t>о</w:t>
      </w:r>
      <w:r w:rsidR="00555890" w:rsidRPr="006C1385">
        <w:rPr>
          <w:rFonts w:ascii="Times New Roman" w:hAnsi="Times New Roman"/>
          <w:sz w:val="28"/>
          <w:szCs w:val="28"/>
        </w:rPr>
        <w:t>билестроение</w:t>
      </w:r>
      <w:r w:rsidR="00754431" w:rsidRPr="006C1385">
        <w:rPr>
          <w:rFonts w:ascii="Times New Roman" w:hAnsi="Times New Roman"/>
          <w:sz w:val="28"/>
          <w:szCs w:val="28"/>
        </w:rPr>
        <w:t xml:space="preserve">, </w:t>
      </w:r>
      <w:r w:rsidRPr="006C1385">
        <w:rPr>
          <w:rFonts w:ascii="Times New Roman" w:hAnsi="Times New Roman"/>
          <w:sz w:val="28"/>
          <w:szCs w:val="28"/>
        </w:rPr>
        <w:t>в су</w:t>
      </w:r>
      <w:r w:rsidR="00754431" w:rsidRPr="006C1385">
        <w:rPr>
          <w:rFonts w:ascii="Times New Roman" w:hAnsi="Times New Roman"/>
          <w:sz w:val="28"/>
          <w:szCs w:val="28"/>
        </w:rPr>
        <w:t>достроительную промышленность.</w:t>
      </w:r>
      <w:proofErr w:type="gramEnd"/>
      <w:r w:rsidR="00754431" w:rsidRPr="006C1385">
        <w:rPr>
          <w:rFonts w:ascii="Times New Roman" w:hAnsi="Times New Roman"/>
          <w:sz w:val="28"/>
          <w:szCs w:val="28"/>
        </w:rPr>
        <w:t xml:space="preserve"> </w:t>
      </w:r>
      <w:r w:rsidRPr="006C1385">
        <w:rPr>
          <w:rFonts w:ascii="Times New Roman" w:hAnsi="Times New Roman"/>
          <w:sz w:val="28"/>
          <w:szCs w:val="28"/>
        </w:rPr>
        <w:t>Ко</w:t>
      </w:r>
      <w:r w:rsidR="00754431" w:rsidRPr="006C1385">
        <w:rPr>
          <w:rFonts w:ascii="Times New Roman" w:hAnsi="Times New Roman"/>
          <w:sz w:val="28"/>
          <w:szCs w:val="28"/>
        </w:rPr>
        <w:t xml:space="preserve">личество банков, решившихся на </w:t>
      </w:r>
      <w:r w:rsidRPr="006C1385">
        <w:rPr>
          <w:rFonts w:ascii="Times New Roman" w:hAnsi="Times New Roman"/>
          <w:sz w:val="28"/>
          <w:szCs w:val="28"/>
        </w:rPr>
        <w:t xml:space="preserve">финансирование инвестиций в прошлом году, </w:t>
      </w:r>
      <w:r w:rsidR="00555890" w:rsidRPr="006C1385">
        <w:rPr>
          <w:rFonts w:ascii="Times New Roman" w:hAnsi="Times New Roman"/>
          <w:sz w:val="28"/>
          <w:szCs w:val="28"/>
        </w:rPr>
        <w:t xml:space="preserve">заметно </w:t>
      </w:r>
      <w:r w:rsidRPr="006C1385">
        <w:rPr>
          <w:rFonts w:ascii="Times New Roman" w:hAnsi="Times New Roman"/>
          <w:sz w:val="28"/>
          <w:szCs w:val="28"/>
        </w:rPr>
        <w:t>ув</w:t>
      </w:r>
      <w:r w:rsidRPr="006C1385">
        <w:rPr>
          <w:rFonts w:ascii="Times New Roman" w:hAnsi="Times New Roman"/>
          <w:sz w:val="28"/>
          <w:szCs w:val="28"/>
        </w:rPr>
        <w:t>е</w:t>
      </w:r>
      <w:r w:rsidRPr="006C1385">
        <w:rPr>
          <w:rFonts w:ascii="Times New Roman" w:hAnsi="Times New Roman"/>
          <w:sz w:val="28"/>
          <w:szCs w:val="28"/>
        </w:rPr>
        <w:t>личило</w:t>
      </w:r>
      <w:r w:rsidR="00754431" w:rsidRPr="006C1385">
        <w:rPr>
          <w:rFonts w:ascii="Times New Roman" w:hAnsi="Times New Roman"/>
          <w:sz w:val="28"/>
          <w:szCs w:val="28"/>
        </w:rPr>
        <w:t>сь. Особенно быстро росла доля б</w:t>
      </w:r>
      <w:r w:rsidR="00555890" w:rsidRPr="006C1385">
        <w:rPr>
          <w:rFonts w:ascii="Times New Roman" w:hAnsi="Times New Roman"/>
          <w:sz w:val="28"/>
          <w:szCs w:val="28"/>
        </w:rPr>
        <w:t>анков инвестировавших на долг</w:t>
      </w:r>
      <w:r w:rsidR="00555890" w:rsidRPr="006C1385">
        <w:rPr>
          <w:rFonts w:ascii="Times New Roman" w:hAnsi="Times New Roman"/>
          <w:sz w:val="28"/>
          <w:szCs w:val="28"/>
        </w:rPr>
        <w:t>о</w:t>
      </w:r>
      <w:r w:rsidR="00555890" w:rsidRPr="006C1385">
        <w:rPr>
          <w:rFonts w:ascii="Times New Roman" w:hAnsi="Times New Roman"/>
          <w:sz w:val="28"/>
          <w:szCs w:val="28"/>
        </w:rPr>
        <w:t>срочные цели, в результате</w:t>
      </w:r>
      <w:r w:rsidRPr="006C1385">
        <w:rPr>
          <w:rFonts w:ascii="Times New Roman" w:hAnsi="Times New Roman"/>
          <w:sz w:val="28"/>
          <w:szCs w:val="28"/>
        </w:rPr>
        <w:t xml:space="preserve"> </w:t>
      </w:r>
      <w:r w:rsidR="00555890" w:rsidRPr="006C1385">
        <w:rPr>
          <w:rFonts w:ascii="Times New Roman" w:hAnsi="Times New Roman"/>
          <w:sz w:val="28"/>
          <w:szCs w:val="28"/>
        </w:rPr>
        <w:t>в инвестиционных портфелях некоторых из них появилось</w:t>
      </w:r>
      <w:r w:rsidRPr="006C1385">
        <w:rPr>
          <w:rFonts w:ascii="Times New Roman" w:hAnsi="Times New Roman"/>
          <w:sz w:val="28"/>
          <w:szCs w:val="28"/>
        </w:rPr>
        <w:t xml:space="preserve"> более 50% </w:t>
      </w:r>
      <w:r w:rsidR="00555890" w:rsidRPr="006C1385">
        <w:rPr>
          <w:rFonts w:ascii="Times New Roman" w:hAnsi="Times New Roman"/>
          <w:sz w:val="28"/>
          <w:szCs w:val="28"/>
        </w:rPr>
        <w:t>ценных бумаг</w:t>
      </w:r>
      <w:r w:rsidR="00754431" w:rsidRPr="006C1385">
        <w:rPr>
          <w:rFonts w:ascii="Times New Roman" w:hAnsi="Times New Roman"/>
          <w:sz w:val="28"/>
          <w:szCs w:val="28"/>
        </w:rPr>
        <w:t xml:space="preserve"> со сроком </w:t>
      </w:r>
      <w:r w:rsidR="00304791">
        <w:rPr>
          <w:rFonts w:ascii="Times New Roman" w:hAnsi="Times New Roman"/>
          <w:sz w:val="28"/>
          <w:szCs w:val="28"/>
        </w:rPr>
        <w:t>обращения б</w:t>
      </w:r>
      <w:r w:rsidR="00754431" w:rsidRPr="006C1385">
        <w:rPr>
          <w:rFonts w:ascii="Times New Roman" w:hAnsi="Times New Roman"/>
          <w:sz w:val="28"/>
          <w:szCs w:val="28"/>
        </w:rPr>
        <w:t>ольше года</w:t>
      </w:r>
      <w:r w:rsidR="004F0FAB">
        <w:rPr>
          <w:rStyle w:val="a6"/>
          <w:rFonts w:ascii="Times New Roman" w:hAnsi="Times New Roman"/>
          <w:sz w:val="28"/>
          <w:szCs w:val="28"/>
        </w:rPr>
        <w:footnoteReference w:id="19"/>
      </w:r>
      <w:r w:rsidR="00754431" w:rsidRPr="006C1385">
        <w:rPr>
          <w:rFonts w:ascii="Times New Roman" w:hAnsi="Times New Roman"/>
          <w:sz w:val="28"/>
          <w:szCs w:val="28"/>
        </w:rPr>
        <w:t>.</w:t>
      </w:r>
    </w:p>
    <w:p w:rsidR="005E2139" w:rsidRPr="006C1385" w:rsidRDefault="00754431" w:rsidP="006C1385">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 xml:space="preserve"> </w:t>
      </w:r>
      <w:proofErr w:type="gramStart"/>
      <w:r w:rsidR="005E2139" w:rsidRPr="006C1385">
        <w:rPr>
          <w:rFonts w:ascii="Times New Roman" w:hAnsi="Times New Roman"/>
          <w:sz w:val="28"/>
          <w:szCs w:val="28"/>
        </w:rPr>
        <w:t>В связи с дальнейшим развитием экономики страны,</w:t>
      </w:r>
      <w:r w:rsidRPr="006C1385">
        <w:rPr>
          <w:rFonts w:ascii="Times New Roman" w:hAnsi="Times New Roman"/>
          <w:sz w:val="28"/>
          <w:szCs w:val="28"/>
        </w:rPr>
        <w:t xml:space="preserve"> взаимоотношения между б</w:t>
      </w:r>
      <w:r w:rsidR="00292C86" w:rsidRPr="006C1385">
        <w:rPr>
          <w:rFonts w:ascii="Times New Roman" w:hAnsi="Times New Roman"/>
          <w:sz w:val="28"/>
          <w:szCs w:val="28"/>
        </w:rPr>
        <w:t>анками и промышленными предприятиями перешли к новому этапу, который характеризуется з</w:t>
      </w:r>
      <w:r w:rsidRPr="006C1385">
        <w:rPr>
          <w:rFonts w:ascii="Times New Roman" w:hAnsi="Times New Roman"/>
          <w:sz w:val="28"/>
          <w:szCs w:val="28"/>
        </w:rPr>
        <w:t>начительно большим проникновени</w:t>
      </w:r>
      <w:r w:rsidR="00292C86" w:rsidRPr="006C1385">
        <w:rPr>
          <w:rFonts w:ascii="Times New Roman" w:hAnsi="Times New Roman"/>
          <w:sz w:val="28"/>
          <w:szCs w:val="28"/>
        </w:rPr>
        <w:t>ем банков в промышленную сферу путем финансирования инвестиционных проектов как в прямой (долгосрочное кредитование), так и в портфельной (покупка акций новых выпусков, эмитированных специальн</w:t>
      </w:r>
      <w:r w:rsidRPr="006C1385">
        <w:rPr>
          <w:rFonts w:ascii="Times New Roman" w:hAnsi="Times New Roman"/>
          <w:sz w:val="28"/>
          <w:szCs w:val="28"/>
        </w:rPr>
        <w:t>о под инвестиционные проекты)</w:t>
      </w:r>
      <w:r w:rsidR="00CC6734">
        <w:rPr>
          <w:rFonts w:ascii="Times New Roman" w:hAnsi="Times New Roman"/>
          <w:sz w:val="28"/>
          <w:szCs w:val="28"/>
        </w:rPr>
        <w:t xml:space="preserve"> форме</w:t>
      </w:r>
      <w:r w:rsidRPr="006C1385">
        <w:rPr>
          <w:rFonts w:ascii="Times New Roman" w:hAnsi="Times New Roman"/>
          <w:sz w:val="28"/>
          <w:szCs w:val="28"/>
        </w:rPr>
        <w:t>.</w:t>
      </w:r>
      <w:proofErr w:type="gramEnd"/>
      <w:r w:rsidRPr="006C1385">
        <w:rPr>
          <w:rFonts w:ascii="Times New Roman" w:hAnsi="Times New Roman"/>
          <w:sz w:val="28"/>
          <w:szCs w:val="28"/>
        </w:rPr>
        <w:t xml:space="preserve"> </w:t>
      </w:r>
      <w:r w:rsidR="005E2139" w:rsidRPr="006C1385">
        <w:rPr>
          <w:rFonts w:ascii="Times New Roman" w:hAnsi="Times New Roman"/>
          <w:sz w:val="28"/>
          <w:szCs w:val="28"/>
        </w:rPr>
        <w:t>В этом направлении большой перспективой является</w:t>
      </w:r>
      <w:r w:rsidR="00304791">
        <w:rPr>
          <w:rFonts w:ascii="Times New Roman" w:hAnsi="Times New Roman"/>
          <w:sz w:val="28"/>
          <w:szCs w:val="28"/>
        </w:rPr>
        <w:t xml:space="preserve"> активное</w:t>
      </w:r>
      <w:r w:rsidR="005E2139" w:rsidRPr="006C1385">
        <w:rPr>
          <w:rFonts w:ascii="Times New Roman" w:hAnsi="Times New Roman"/>
          <w:sz w:val="28"/>
          <w:szCs w:val="28"/>
        </w:rPr>
        <w:t xml:space="preserve"> с</w:t>
      </w:r>
      <w:r w:rsidR="00292C86" w:rsidRPr="006C1385">
        <w:rPr>
          <w:rFonts w:ascii="Times New Roman" w:hAnsi="Times New Roman"/>
          <w:sz w:val="28"/>
          <w:szCs w:val="28"/>
        </w:rPr>
        <w:t>оздание</w:t>
      </w:r>
      <w:r w:rsidR="00304791">
        <w:rPr>
          <w:rFonts w:ascii="Times New Roman" w:hAnsi="Times New Roman"/>
          <w:sz w:val="28"/>
          <w:szCs w:val="28"/>
        </w:rPr>
        <w:t xml:space="preserve"> и развитие</w:t>
      </w:r>
      <w:r w:rsidR="00292C86" w:rsidRPr="006C1385">
        <w:rPr>
          <w:rFonts w:ascii="Times New Roman" w:hAnsi="Times New Roman"/>
          <w:sz w:val="28"/>
          <w:szCs w:val="28"/>
        </w:rPr>
        <w:t xml:space="preserve"> </w:t>
      </w:r>
      <w:r w:rsidR="005E2139" w:rsidRPr="006C1385">
        <w:rPr>
          <w:rFonts w:ascii="Times New Roman" w:hAnsi="Times New Roman"/>
          <w:sz w:val="28"/>
          <w:szCs w:val="28"/>
        </w:rPr>
        <w:t>финансово-промышленных групп как одного</w:t>
      </w:r>
      <w:r w:rsidR="00292C86" w:rsidRPr="006C1385">
        <w:rPr>
          <w:rFonts w:ascii="Times New Roman" w:hAnsi="Times New Roman"/>
          <w:sz w:val="28"/>
          <w:szCs w:val="28"/>
        </w:rPr>
        <w:t xml:space="preserve"> из вариантов решения проблемы вырабо</w:t>
      </w:r>
      <w:r w:rsidR="00292C86" w:rsidRPr="006C1385">
        <w:rPr>
          <w:rFonts w:ascii="Times New Roman" w:hAnsi="Times New Roman"/>
          <w:sz w:val="28"/>
          <w:szCs w:val="28"/>
        </w:rPr>
        <w:t>т</w:t>
      </w:r>
      <w:r w:rsidR="00292C86" w:rsidRPr="006C1385">
        <w:rPr>
          <w:rFonts w:ascii="Times New Roman" w:hAnsi="Times New Roman"/>
          <w:sz w:val="28"/>
          <w:szCs w:val="28"/>
        </w:rPr>
        <w:t xml:space="preserve">ки эффективно действующего механизма финансирования. Целью </w:t>
      </w:r>
      <w:r w:rsidR="005E2139" w:rsidRPr="006C1385">
        <w:rPr>
          <w:rFonts w:ascii="Times New Roman" w:hAnsi="Times New Roman"/>
          <w:sz w:val="28"/>
          <w:szCs w:val="28"/>
        </w:rPr>
        <w:t>финанс</w:t>
      </w:r>
      <w:r w:rsidR="005E2139" w:rsidRPr="006C1385">
        <w:rPr>
          <w:rFonts w:ascii="Times New Roman" w:hAnsi="Times New Roman"/>
          <w:sz w:val="28"/>
          <w:szCs w:val="28"/>
        </w:rPr>
        <w:t>о</w:t>
      </w:r>
      <w:r w:rsidR="005E2139" w:rsidRPr="006C1385">
        <w:rPr>
          <w:rFonts w:ascii="Times New Roman" w:hAnsi="Times New Roman"/>
          <w:sz w:val="28"/>
          <w:szCs w:val="28"/>
        </w:rPr>
        <w:t xml:space="preserve">во-промышленной группы </w:t>
      </w:r>
      <w:r w:rsidR="00292C86" w:rsidRPr="006C1385">
        <w:rPr>
          <w:rFonts w:ascii="Times New Roman" w:hAnsi="Times New Roman"/>
          <w:sz w:val="28"/>
          <w:szCs w:val="28"/>
        </w:rPr>
        <w:t>является объ</w:t>
      </w:r>
      <w:r w:rsidR="004F0FAB">
        <w:rPr>
          <w:rFonts w:ascii="Times New Roman" w:hAnsi="Times New Roman"/>
          <w:sz w:val="28"/>
          <w:szCs w:val="28"/>
        </w:rPr>
        <w:t xml:space="preserve">единение интересов промышленных </w:t>
      </w:r>
      <w:r w:rsidR="00292C86" w:rsidRPr="006C1385">
        <w:rPr>
          <w:rFonts w:ascii="Times New Roman" w:hAnsi="Times New Roman"/>
          <w:sz w:val="28"/>
          <w:szCs w:val="28"/>
        </w:rPr>
        <w:t>предприятий и финансовых организаций в рамках совместной реализации инвестиционных проектов</w:t>
      </w:r>
      <w:r w:rsidR="00686915">
        <w:rPr>
          <w:rStyle w:val="a6"/>
          <w:rFonts w:ascii="Times New Roman" w:hAnsi="Times New Roman"/>
          <w:sz w:val="28"/>
          <w:szCs w:val="28"/>
        </w:rPr>
        <w:footnoteReference w:id="20"/>
      </w:r>
      <w:r w:rsidR="00292C86" w:rsidRPr="006C1385">
        <w:rPr>
          <w:rFonts w:ascii="Times New Roman" w:hAnsi="Times New Roman"/>
          <w:sz w:val="28"/>
          <w:szCs w:val="28"/>
        </w:rPr>
        <w:t>.</w:t>
      </w:r>
      <w:r w:rsidRPr="006C1385">
        <w:rPr>
          <w:rFonts w:ascii="Times New Roman" w:hAnsi="Times New Roman"/>
          <w:sz w:val="28"/>
          <w:szCs w:val="28"/>
        </w:rPr>
        <w:t xml:space="preserve"> </w:t>
      </w:r>
    </w:p>
    <w:p w:rsidR="00651EEB" w:rsidRPr="006C1385" w:rsidRDefault="000C0C34" w:rsidP="006C1385">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 xml:space="preserve">Кроме этого, в перспективах развития </w:t>
      </w:r>
      <w:r w:rsidR="00D744F2" w:rsidRPr="006C1385">
        <w:rPr>
          <w:rFonts w:ascii="Times New Roman" w:hAnsi="Times New Roman"/>
          <w:sz w:val="28"/>
          <w:szCs w:val="28"/>
        </w:rPr>
        <w:t xml:space="preserve">не исключается возможность использования зарубежного опыта в организации и регулировании </w:t>
      </w:r>
      <w:r w:rsidRPr="006C1385">
        <w:rPr>
          <w:rFonts w:ascii="Times New Roman" w:hAnsi="Times New Roman"/>
          <w:sz w:val="28"/>
          <w:szCs w:val="28"/>
        </w:rPr>
        <w:t>инвестиц</w:t>
      </w:r>
      <w:r w:rsidRPr="006C1385">
        <w:rPr>
          <w:rFonts w:ascii="Times New Roman" w:hAnsi="Times New Roman"/>
          <w:sz w:val="28"/>
          <w:szCs w:val="28"/>
        </w:rPr>
        <w:t>и</w:t>
      </w:r>
      <w:r w:rsidRPr="006C1385">
        <w:rPr>
          <w:rFonts w:ascii="Times New Roman" w:hAnsi="Times New Roman"/>
          <w:sz w:val="28"/>
          <w:szCs w:val="28"/>
        </w:rPr>
        <w:t>онной деятельности банков</w:t>
      </w:r>
      <w:r w:rsidR="00D744F2" w:rsidRPr="006C1385">
        <w:rPr>
          <w:rFonts w:ascii="Times New Roman" w:hAnsi="Times New Roman"/>
          <w:sz w:val="28"/>
          <w:szCs w:val="28"/>
        </w:rPr>
        <w:t>.</w:t>
      </w:r>
      <w:r w:rsidRPr="006C1385">
        <w:rPr>
          <w:rFonts w:ascii="Times New Roman" w:hAnsi="Times New Roman"/>
          <w:sz w:val="28"/>
          <w:szCs w:val="28"/>
        </w:rPr>
        <w:t xml:space="preserve"> </w:t>
      </w:r>
      <w:r w:rsidR="00D744F2" w:rsidRPr="006C1385">
        <w:rPr>
          <w:rFonts w:ascii="Times New Roman" w:hAnsi="Times New Roman"/>
          <w:sz w:val="28"/>
          <w:szCs w:val="28"/>
        </w:rPr>
        <w:t>В этом плане рассматривается переход от ун</w:t>
      </w:r>
      <w:r w:rsidR="00D744F2" w:rsidRPr="006C1385">
        <w:rPr>
          <w:rFonts w:ascii="Times New Roman" w:hAnsi="Times New Roman"/>
          <w:sz w:val="28"/>
          <w:szCs w:val="28"/>
        </w:rPr>
        <w:t>и</w:t>
      </w:r>
      <w:r w:rsidR="00D744F2" w:rsidRPr="006C1385">
        <w:rPr>
          <w:rFonts w:ascii="Times New Roman" w:hAnsi="Times New Roman"/>
          <w:sz w:val="28"/>
          <w:szCs w:val="28"/>
        </w:rPr>
        <w:t xml:space="preserve">версальной (германской) банковской системы, существующей в РФ, к сегментарной (американской), которая характеризуется дифференциацией </w:t>
      </w:r>
      <w:r w:rsidR="0086081E" w:rsidRPr="006C1385">
        <w:rPr>
          <w:rFonts w:ascii="Times New Roman" w:hAnsi="Times New Roman"/>
          <w:sz w:val="28"/>
          <w:szCs w:val="28"/>
        </w:rPr>
        <w:t>ос</w:t>
      </w:r>
      <w:r w:rsidR="0086081E" w:rsidRPr="006C1385">
        <w:rPr>
          <w:rFonts w:ascii="Times New Roman" w:hAnsi="Times New Roman"/>
          <w:sz w:val="28"/>
          <w:szCs w:val="28"/>
        </w:rPr>
        <w:t>у</w:t>
      </w:r>
      <w:r w:rsidR="0086081E" w:rsidRPr="006C1385">
        <w:rPr>
          <w:rFonts w:ascii="Times New Roman" w:hAnsi="Times New Roman"/>
          <w:sz w:val="28"/>
          <w:szCs w:val="28"/>
        </w:rPr>
        <w:t xml:space="preserve">ществляемой банками деятельности. Для такой системы характерно жесткое законодательное разделение сфер деятельности банков – проводится четкое разграничение между стандартными банковскими операциями </w:t>
      </w:r>
      <w:r w:rsidR="0086081E" w:rsidRPr="006C1385">
        <w:rPr>
          <w:rFonts w:ascii="Times New Roman" w:hAnsi="Times New Roman"/>
          <w:sz w:val="28"/>
          <w:szCs w:val="28"/>
        </w:rPr>
        <w:lastRenderedPageBreak/>
        <w:t>(привлечение денежных средств и кредитование) и операция</w:t>
      </w:r>
      <w:r w:rsidR="00B41CC5" w:rsidRPr="006C1385">
        <w:rPr>
          <w:rFonts w:ascii="Times New Roman" w:hAnsi="Times New Roman"/>
          <w:sz w:val="28"/>
          <w:szCs w:val="28"/>
        </w:rPr>
        <w:t xml:space="preserve">ми с ценными бумагами. </w:t>
      </w:r>
      <w:r w:rsidR="00AE0112" w:rsidRPr="006C1385">
        <w:rPr>
          <w:rFonts w:ascii="Times New Roman" w:hAnsi="Times New Roman"/>
          <w:sz w:val="28"/>
          <w:szCs w:val="28"/>
        </w:rPr>
        <w:t>В мировой практике, в</w:t>
      </w:r>
      <w:r w:rsidR="00B41CC5" w:rsidRPr="006C1385">
        <w:rPr>
          <w:rFonts w:ascii="Times New Roman" w:hAnsi="Times New Roman"/>
          <w:sz w:val="28"/>
          <w:szCs w:val="28"/>
        </w:rPr>
        <w:t>первые, з</w:t>
      </w:r>
      <w:r w:rsidRPr="006C1385">
        <w:rPr>
          <w:rFonts w:ascii="Times New Roman" w:hAnsi="Times New Roman"/>
          <w:sz w:val="28"/>
          <w:szCs w:val="28"/>
        </w:rPr>
        <w:t>аконодательное разграничение сфер деятельн</w:t>
      </w:r>
      <w:r w:rsidRPr="006C1385">
        <w:rPr>
          <w:rFonts w:ascii="Times New Roman" w:hAnsi="Times New Roman"/>
          <w:sz w:val="28"/>
          <w:szCs w:val="28"/>
        </w:rPr>
        <w:t>о</w:t>
      </w:r>
      <w:r w:rsidRPr="006C1385">
        <w:rPr>
          <w:rFonts w:ascii="Times New Roman" w:hAnsi="Times New Roman"/>
          <w:sz w:val="28"/>
          <w:szCs w:val="28"/>
        </w:rPr>
        <w:t>сти между различными кредитными институтами было введено в ряде стран после мирового эконо</w:t>
      </w:r>
      <w:r w:rsidR="00B41CC5" w:rsidRPr="006C1385">
        <w:rPr>
          <w:rFonts w:ascii="Times New Roman" w:hAnsi="Times New Roman"/>
          <w:sz w:val="28"/>
          <w:szCs w:val="28"/>
        </w:rPr>
        <w:t>мического кризиса 1929-1933 гг</w:t>
      </w:r>
      <w:r w:rsidRPr="006C1385">
        <w:rPr>
          <w:rFonts w:ascii="Times New Roman" w:hAnsi="Times New Roman"/>
          <w:sz w:val="28"/>
          <w:szCs w:val="28"/>
        </w:rPr>
        <w:t xml:space="preserve">. </w:t>
      </w:r>
      <w:r w:rsidR="0001061D" w:rsidRPr="006C1385">
        <w:rPr>
          <w:rFonts w:ascii="Times New Roman" w:hAnsi="Times New Roman"/>
          <w:sz w:val="28"/>
          <w:szCs w:val="28"/>
        </w:rPr>
        <w:t>В США банки в соо</w:t>
      </w:r>
      <w:r w:rsidR="0001061D" w:rsidRPr="006C1385">
        <w:rPr>
          <w:rFonts w:ascii="Times New Roman" w:hAnsi="Times New Roman"/>
          <w:sz w:val="28"/>
          <w:szCs w:val="28"/>
        </w:rPr>
        <w:t>т</w:t>
      </w:r>
      <w:r w:rsidR="0001061D" w:rsidRPr="006C1385">
        <w:rPr>
          <w:rFonts w:ascii="Times New Roman" w:hAnsi="Times New Roman"/>
          <w:sz w:val="28"/>
          <w:szCs w:val="28"/>
        </w:rPr>
        <w:t>ветствии с Банковским законом от 1933 г. были разделены на коммерческие и инвестиционные банки. Закон Гласа-Стиголла в течение многих лет опред</w:t>
      </w:r>
      <w:r w:rsidR="0001061D" w:rsidRPr="006C1385">
        <w:rPr>
          <w:rFonts w:ascii="Times New Roman" w:hAnsi="Times New Roman"/>
          <w:sz w:val="28"/>
          <w:szCs w:val="28"/>
        </w:rPr>
        <w:t>е</w:t>
      </w:r>
      <w:r w:rsidR="00304791">
        <w:rPr>
          <w:rFonts w:ascii="Times New Roman" w:hAnsi="Times New Roman"/>
          <w:sz w:val="28"/>
          <w:szCs w:val="28"/>
        </w:rPr>
        <w:t>лял правовые основы</w:t>
      </w:r>
      <w:r w:rsidR="0001061D" w:rsidRPr="006C1385">
        <w:rPr>
          <w:rFonts w:ascii="Times New Roman" w:hAnsi="Times New Roman"/>
          <w:sz w:val="28"/>
          <w:szCs w:val="28"/>
        </w:rPr>
        <w:t xml:space="preserve"> регулирования рынка финансовых услуг США. </w:t>
      </w:r>
      <w:proofErr w:type="gramStart"/>
      <w:r w:rsidR="0001061D" w:rsidRPr="006C1385">
        <w:rPr>
          <w:rFonts w:ascii="Times New Roman" w:hAnsi="Times New Roman"/>
          <w:sz w:val="28"/>
          <w:szCs w:val="28"/>
        </w:rPr>
        <w:t>В</w:t>
      </w:r>
      <w:r w:rsidR="00B41CC5" w:rsidRPr="006C1385">
        <w:rPr>
          <w:rFonts w:ascii="Times New Roman" w:hAnsi="Times New Roman"/>
          <w:sz w:val="28"/>
          <w:szCs w:val="28"/>
        </w:rPr>
        <w:t xml:space="preserve"> Италии согласно Банковскому закону 1936 г. была произведена специализ</w:t>
      </w:r>
      <w:r w:rsidR="00B41CC5" w:rsidRPr="006C1385">
        <w:rPr>
          <w:rFonts w:ascii="Times New Roman" w:hAnsi="Times New Roman"/>
          <w:sz w:val="28"/>
          <w:szCs w:val="28"/>
        </w:rPr>
        <w:t>а</w:t>
      </w:r>
      <w:r w:rsidR="00B41CC5" w:rsidRPr="006C1385">
        <w:rPr>
          <w:rFonts w:ascii="Times New Roman" w:hAnsi="Times New Roman"/>
          <w:sz w:val="28"/>
          <w:szCs w:val="28"/>
        </w:rPr>
        <w:t>ция банков, в результате которой кредитные организации были подразделены на банки, занимающиеся только краткосрочными или только среднесрочным и долгосрочным кредитованием</w:t>
      </w:r>
      <w:r w:rsidR="00686915">
        <w:rPr>
          <w:rStyle w:val="a6"/>
          <w:rFonts w:ascii="Times New Roman" w:hAnsi="Times New Roman"/>
          <w:sz w:val="28"/>
          <w:szCs w:val="28"/>
        </w:rPr>
        <w:footnoteReference w:id="21"/>
      </w:r>
      <w:r w:rsidR="00B41CC5" w:rsidRPr="006C1385">
        <w:rPr>
          <w:rFonts w:ascii="Times New Roman" w:hAnsi="Times New Roman"/>
          <w:sz w:val="28"/>
          <w:szCs w:val="28"/>
        </w:rPr>
        <w:t>.</w:t>
      </w:r>
      <w:r w:rsidR="00AE0112" w:rsidRPr="006C1385">
        <w:rPr>
          <w:rFonts w:ascii="Times New Roman" w:hAnsi="Times New Roman"/>
          <w:sz w:val="28"/>
          <w:szCs w:val="28"/>
        </w:rPr>
        <w:t xml:space="preserve"> Во Франции с принятием Закона № 45-015 от 2 декабря 1945 г. «О национализации Банка Франции и крупных банков» законодатель, опираясь на принцип специализации банков, выделил три их категории: депозитные (коммерческие) банки</w:t>
      </w:r>
      <w:proofErr w:type="gramEnd"/>
      <w:r w:rsidR="00AE0112" w:rsidRPr="006C1385">
        <w:rPr>
          <w:rFonts w:ascii="Times New Roman" w:hAnsi="Times New Roman"/>
          <w:sz w:val="28"/>
          <w:szCs w:val="28"/>
        </w:rPr>
        <w:t>; банки долгосрочного и сре</w:t>
      </w:r>
      <w:r w:rsidR="00AE0112" w:rsidRPr="006C1385">
        <w:rPr>
          <w:rFonts w:ascii="Times New Roman" w:hAnsi="Times New Roman"/>
          <w:sz w:val="28"/>
          <w:szCs w:val="28"/>
        </w:rPr>
        <w:t>д</w:t>
      </w:r>
      <w:r w:rsidR="00AE0112" w:rsidRPr="006C1385">
        <w:rPr>
          <w:rFonts w:ascii="Times New Roman" w:hAnsi="Times New Roman"/>
          <w:sz w:val="28"/>
          <w:szCs w:val="28"/>
        </w:rPr>
        <w:t>несрочного кредитования и инвестиционные банки, специализирующиеся на открытии счетов на предъявителя и на срок не более двух лет</w:t>
      </w:r>
      <w:r w:rsidR="0029188A">
        <w:rPr>
          <w:rStyle w:val="a6"/>
          <w:rFonts w:ascii="Times New Roman" w:hAnsi="Times New Roman"/>
          <w:sz w:val="28"/>
          <w:szCs w:val="28"/>
        </w:rPr>
        <w:footnoteReference w:id="22"/>
      </w:r>
      <w:r w:rsidR="00AE0112" w:rsidRPr="006C1385">
        <w:rPr>
          <w:rFonts w:ascii="Times New Roman" w:hAnsi="Times New Roman"/>
          <w:sz w:val="28"/>
          <w:szCs w:val="28"/>
        </w:rPr>
        <w:t>.</w:t>
      </w:r>
      <w:r w:rsidR="00B41CC5" w:rsidRPr="006C1385">
        <w:rPr>
          <w:rFonts w:ascii="Times New Roman" w:hAnsi="Times New Roman"/>
          <w:sz w:val="28"/>
          <w:szCs w:val="28"/>
        </w:rPr>
        <w:t xml:space="preserve"> </w:t>
      </w:r>
      <w:r w:rsidR="00AE0112" w:rsidRPr="006C1385">
        <w:rPr>
          <w:rFonts w:ascii="Times New Roman" w:hAnsi="Times New Roman"/>
          <w:sz w:val="28"/>
          <w:szCs w:val="28"/>
        </w:rPr>
        <w:t>Для инвест</w:t>
      </w:r>
      <w:r w:rsidR="00AE0112" w:rsidRPr="006C1385">
        <w:rPr>
          <w:rFonts w:ascii="Times New Roman" w:hAnsi="Times New Roman"/>
          <w:sz w:val="28"/>
          <w:szCs w:val="28"/>
        </w:rPr>
        <w:t>и</w:t>
      </w:r>
      <w:r w:rsidR="00AE0112" w:rsidRPr="006C1385">
        <w:rPr>
          <w:rFonts w:ascii="Times New Roman" w:hAnsi="Times New Roman"/>
          <w:sz w:val="28"/>
          <w:szCs w:val="28"/>
        </w:rPr>
        <w:t>ционных банков предусматривался более существенный минимальный кап</w:t>
      </w:r>
      <w:r w:rsidR="00AE0112" w:rsidRPr="006C1385">
        <w:rPr>
          <w:rFonts w:ascii="Times New Roman" w:hAnsi="Times New Roman"/>
          <w:sz w:val="28"/>
          <w:szCs w:val="28"/>
        </w:rPr>
        <w:t>и</w:t>
      </w:r>
      <w:r w:rsidR="00AE0112" w:rsidRPr="006C1385">
        <w:rPr>
          <w:rFonts w:ascii="Times New Roman" w:hAnsi="Times New Roman"/>
          <w:sz w:val="28"/>
          <w:szCs w:val="28"/>
        </w:rPr>
        <w:t xml:space="preserve">тал, нежели для депозитных банков, также для этой категории банков был предусмотрен специальный коэффициент ликвидности. </w:t>
      </w:r>
      <w:proofErr w:type="gramStart"/>
      <w:r w:rsidRPr="006C1385">
        <w:rPr>
          <w:rFonts w:ascii="Times New Roman" w:hAnsi="Times New Roman"/>
          <w:sz w:val="28"/>
          <w:szCs w:val="28"/>
        </w:rPr>
        <w:t>Коммерческие банки, сосредоточившим свою деятельность на традиционных банковских операц</w:t>
      </w:r>
      <w:r w:rsidRPr="006C1385">
        <w:rPr>
          <w:rFonts w:ascii="Times New Roman" w:hAnsi="Times New Roman"/>
          <w:sz w:val="28"/>
          <w:szCs w:val="28"/>
        </w:rPr>
        <w:t>и</w:t>
      </w:r>
      <w:r w:rsidRPr="006C1385">
        <w:rPr>
          <w:rFonts w:ascii="Times New Roman" w:hAnsi="Times New Roman"/>
          <w:sz w:val="28"/>
          <w:szCs w:val="28"/>
        </w:rPr>
        <w:t>ях, запрещались операции с ценными бумагами, за исключением операций с государственными федеральными или муниципальными ценными бумагами.</w:t>
      </w:r>
      <w:proofErr w:type="gramEnd"/>
      <w:r w:rsidRPr="006C1385">
        <w:rPr>
          <w:rFonts w:ascii="Times New Roman" w:hAnsi="Times New Roman"/>
          <w:sz w:val="28"/>
          <w:szCs w:val="28"/>
        </w:rPr>
        <w:t xml:space="preserve"> Инвестиционные банки осуществляли долгосрочные вложения в развитие промышленности, операции с ценными бумагами за свой счет и за счет сре</w:t>
      </w:r>
      <w:proofErr w:type="gramStart"/>
      <w:r w:rsidRPr="006C1385">
        <w:rPr>
          <w:rFonts w:ascii="Times New Roman" w:hAnsi="Times New Roman"/>
          <w:sz w:val="28"/>
          <w:szCs w:val="28"/>
        </w:rPr>
        <w:t>дств кл</w:t>
      </w:r>
      <w:proofErr w:type="gramEnd"/>
      <w:r w:rsidRPr="006C1385">
        <w:rPr>
          <w:rFonts w:ascii="Times New Roman" w:hAnsi="Times New Roman"/>
          <w:sz w:val="28"/>
          <w:szCs w:val="28"/>
        </w:rPr>
        <w:t xml:space="preserve">иента. </w:t>
      </w:r>
      <w:r w:rsidR="00AE0112" w:rsidRPr="006C1385">
        <w:rPr>
          <w:rFonts w:ascii="Times New Roman" w:hAnsi="Times New Roman"/>
          <w:sz w:val="28"/>
          <w:szCs w:val="28"/>
        </w:rPr>
        <w:t>В настоящее время в</w:t>
      </w:r>
      <w:r w:rsidRPr="006C1385">
        <w:rPr>
          <w:rFonts w:ascii="Times New Roman" w:hAnsi="Times New Roman"/>
          <w:sz w:val="28"/>
          <w:szCs w:val="28"/>
        </w:rPr>
        <w:t xml:space="preserve"> российском законодательстве </w:t>
      </w:r>
      <w:r w:rsidRPr="006C1385">
        <w:rPr>
          <w:rFonts w:ascii="Times New Roman" w:hAnsi="Times New Roman"/>
          <w:sz w:val="28"/>
          <w:szCs w:val="28"/>
        </w:rPr>
        <w:lastRenderedPageBreak/>
        <w:t>отсу</w:t>
      </w:r>
      <w:r w:rsidRPr="006C1385">
        <w:rPr>
          <w:rFonts w:ascii="Times New Roman" w:hAnsi="Times New Roman"/>
          <w:sz w:val="28"/>
          <w:szCs w:val="28"/>
        </w:rPr>
        <w:t>т</w:t>
      </w:r>
      <w:r w:rsidRPr="006C1385">
        <w:rPr>
          <w:rFonts w:ascii="Times New Roman" w:hAnsi="Times New Roman"/>
          <w:sz w:val="28"/>
          <w:szCs w:val="28"/>
        </w:rPr>
        <w:t xml:space="preserve">ствует термин «инвестиционный банк», а также разграничение банков на </w:t>
      </w:r>
      <w:proofErr w:type="gramStart"/>
      <w:r w:rsidRPr="006C1385">
        <w:rPr>
          <w:rFonts w:ascii="Times New Roman" w:hAnsi="Times New Roman"/>
          <w:sz w:val="28"/>
          <w:szCs w:val="28"/>
        </w:rPr>
        <w:t>и</w:t>
      </w:r>
      <w:r w:rsidRPr="006C1385">
        <w:rPr>
          <w:rFonts w:ascii="Times New Roman" w:hAnsi="Times New Roman"/>
          <w:sz w:val="28"/>
          <w:szCs w:val="28"/>
        </w:rPr>
        <w:t>н</w:t>
      </w:r>
      <w:r w:rsidRPr="006C1385">
        <w:rPr>
          <w:rFonts w:ascii="Times New Roman" w:hAnsi="Times New Roman"/>
          <w:sz w:val="28"/>
          <w:szCs w:val="28"/>
        </w:rPr>
        <w:t>вестиционные</w:t>
      </w:r>
      <w:proofErr w:type="gramEnd"/>
      <w:r w:rsidRPr="006C1385">
        <w:rPr>
          <w:rFonts w:ascii="Times New Roman" w:hAnsi="Times New Roman"/>
          <w:sz w:val="28"/>
          <w:szCs w:val="28"/>
        </w:rPr>
        <w:t xml:space="preserve"> и коммерческие. </w:t>
      </w:r>
      <w:r w:rsidR="00CC0978" w:rsidRPr="006C1385">
        <w:rPr>
          <w:rFonts w:ascii="Times New Roman" w:hAnsi="Times New Roman"/>
          <w:sz w:val="28"/>
          <w:szCs w:val="28"/>
        </w:rPr>
        <w:t>В российском законодательстве термин «и</w:t>
      </w:r>
      <w:r w:rsidR="00CC0978" w:rsidRPr="006C1385">
        <w:rPr>
          <w:rFonts w:ascii="Times New Roman" w:hAnsi="Times New Roman"/>
          <w:sz w:val="28"/>
          <w:szCs w:val="28"/>
        </w:rPr>
        <w:t>н</w:t>
      </w:r>
      <w:r w:rsidR="00CC0978" w:rsidRPr="006C1385">
        <w:rPr>
          <w:rFonts w:ascii="Times New Roman" w:hAnsi="Times New Roman"/>
          <w:sz w:val="28"/>
          <w:szCs w:val="28"/>
        </w:rPr>
        <w:t>вестиционный банк» употреблялся всего лишь один раз — в Программе пр</w:t>
      </w:r>
      <w:r w:rsidR="00CC0978" w:rsidRPr="006C1385">
        <w:rPr>
          <w:rFonts w:ascii="Times New Roman" w:hAnsi="Times New Roman"/>
          <w:sz w:val="28"/>
          <w:szCs w:val="28"/>
        </w:rPr>
        <w:t>и</w:t>
      </w:r>
      <w:r w:rsidR="00CC0978" w:rsidRPr="006C1385">
        <w:rPr>
          <w:rFonts w:ascii="Times New Roman" w:hAnsi="Times New Roman"/>
          <w:sz w:val="28"/>
          <w:szCs w:val="28"/>
        </w:rPr>
        <w:t>ватизации 1994 г., утвержденной Указом Прези</w:t>
      </w:r>
      <w:r w:rsidR="00304791">
        <w:rPr>
          <w:rFonts w:ascii="Times New Roman" w:hAnsi="Times New Roman"/>
          <w:sz w:val="28"/>
          <w:szCs w:val="28"/>
        </w:rPr>
        <w:t>дента РФ от 24 декабря 1993 г. №</w:t>
      </w:r>
      <w:r w:rsidR="00CC0978" w:rsidRPr="006C1385">
        <w:rPr>
          <w:rFonts w:ascii="Times New Roman" w:hAnsi="Times New Roman"/>
          <w:sz w:val="28"/>
          <w:szCs w:val="28"/>
        </w:rPr>
        <w:t xml:space="preserve"> 2284 «О государственной программе приватизации государственных и муниципальных предприятий в Российской Федерации». В положениях ук</w:t>
      </w:r>
      <w:r w:rsidR="00CC0978" w:rsidRPr="006C1385">
        <w:rPr>
          <w:rFonts w:ascii="Times New Roman" w:hAnsi="Times New Roman"/>
          <w:sz w:val="28"/>
          <w:szCs w:val="28"/>
        </w:rPr>
        <w:t>а</w:t>
      </w:r>
      <w:r w:rsidR="00CC0978" w:rsidRPr="006C1385">
        <w:rPr>
          <w:rFonts w:ascii="Times New Roman" w:hAnsi="Times New Roman"/>
          <w:sz w:val="28"/>
          <w:szCs w:val="28"/>
        </w:rPr>
        <w:t xml:space="preserve">занной Программы было предусмотрено: </w:t>
      </w:r>
      <w:proofErr w:type="gramStart"/>
      <w:r w:rsidR="00CC0978" w:rsidRPr="006C1385">
        <w:rPr>
          <w:rFonts w:ascii="Times New Roman" w:hAnsi="Times New Roman"/>
          <w:sz w:val="28"/>
          <w:szCs w:val="28"/>
        </w:rPr>
        <w:t>«В целях регулирования развития рынка ценных бумаг установить, что до введения законодательством РФ норм, регулирующих деятельность инвестиционных банков, они не могут выступать покупателями долей участия приватизируемых предприятий и специализированных инвестиционных фондов приватизации… не могут иметь в собственности более 10% акций какого-либо акционерного общества, а также не могут иметь в составе своих активов более 5% акций акционерных обществ…»</w:t>
      </w:r>
      <w:r w:rsidR="0029188A">
        <w:rPr>
          <w:rStyle w:val="a6"/>
          <w:rFonts w:ascii="Times New Roman" w:hAnsi="Times New Roman"/>
          <w:sz w:val="28"/>
          <w:szCs w:val="28"/>
        </w:rPr>
        <w:footnoteReference w:id="23"/>
      </w:r>
      <w:r w:rsidR="00CC0978" w:rsidRPr="006C1385">
        <w:rPr>
          <w:rFonts w:ascii="Times New Roman" w:hAnsi="Times New Roman"/>
          <w:sz w:val="28"/>
          <w:szCs w:val="28"/>
        </w:rPr>
        <w:t xml:space="preserve">. </w:t>
      </w:r>
      <w:r w:rsidR="00CC6734">
        <w:rPr>
          <w:rFonts w:ascii="Times New Roman" w:hAnsi="Times New Roman"/>
          <w:sz w:val="28"/>
          <w:szCs w:val="28"/>
        </w:rPr>
        <w:t>В с</w:t>
      </w:r>
      <w:r w:rsidRPr="006C1385">
        <w:rPr>
          <w:rFonts w:ascii="Times New Roman" w:hAnsi="Times New Roman"/>
          <w:sz w:val="28"/>
          <w:szCs w:val="28"/>
        </w:rPr>
        <w:t>оответс</w:t>
      </w:r>
      <w:r w:rsidR="00CC6734">
        <w:rPr>
          <w:rFonts w:ascii="Times New Roman" w:hAnsi="Times New Roman"/>
          <w:sz w:val="28"/>
          <w:szCs w:val="28"/>
        </w:rPr>
        <w:t>твии  с</w:t>
      </w:r>
      <w:proofErr w:type="gramEnd"/>
      <w:r w:rsidR="005F7394">
        <w:rPr>
          <w:rFonts w:ascii="Times New Roman" w:hAnsi="Times New Roman"/>
          <w:sz w:val="28"/>
          <w:szCs w:val="28"/>
        </w:rPr>
        <w:t xml:space="preserve"> действующим законодательством</w:t>
      </w:r>
      <w:r w:rsidRPr="006C1385">
        <w:rPr>
          <w:rFonts w:ascii="Times New Roman" w:hAnsi="Times New Roman"/>
          <w:sz w:val="28"/>
          <w:szCs w:val="28"/>
        </w:rPr>
        <w:t xml:space="preserve">, российские банки являются </w:t>
      </w:r>
      <w:r w:rsidR="002850ED">
        <w:rPr>
          <w:rFonts w:ascii="Times New Roman" w:hAnsi="Times New Roman"/>
          <w:sz w:val="28"/>
          <w:szCs w:val="28"/>
        </w:rPr>
        <w:t>многофункциональными</w:t>
      </w:r>
      <w:r w:rsidR="00B41CC5" w:rsidRPr="006C1385">
        <w:rPr>
          <w:rFonts w:ascii="Times New Roman" w:hAnsi="Times New Roman"/>
          <w:sz w:val="28"/>
          <w:szCs w:val="28"/>
        </w:rPr>
        <w:t xml:space="preserve"> кредитными организациями, что характе</w:t>
      </w:r>
      <w:r w:rsidR="00B41CC5" w:rsidRPr="006C1385">
        <w:rPr>
          <w:rFonts w:ascii="Times New Roman" w:hAnsi="Times New Roman"/>
          <w:sz w:val="28"/>
          <w:szCs w:val="28"/>
        </w:rPr>
        <w:t>р</w:t>
      </w:r>
      <w:r w:rsidR="00B41CC5" w:rsidRPr="006C1385">
        <w:rPr>
          <w:rFonts w:ascii="Times New Roman" w:hAnsi="Times New Roman"/>
          <w:sz w:val="28"/>
          <w:szCs w:val="28"/>
        </w:rPr>
        <w:t>но для универсальной (германской) банковской системы. Не исключено, что в скором будущем будут внесены соответствующие изменения в законод</w:t>
      </w:r>
      <w:r w:rsidR="00B41CC5" w:rsidRPr="006C1385">
        <w:rPr>
          <w:rFonts w:ascii="Times New Roman" w:hAnsi="Times New Roman"/>
          <w:sz w:val="28"/>
          <w:szCs w:val="28"/>
        </w:rPr>
        <w:t>а</w:t>
      </w:r>
      <w:r w:rsidR="00B41CC5" w:rsidRPr="006C1385">
        <w:rPr>
          <w:rFonts w:ascii="Times New Roman" w:hAnsi="Times New Roman"/>
          <w:sz w:val="28"/>
          <w:szCs w:val="28"/>
        </w:rPr>
        <w:t>тельство и в РФ появятся специализированные инвестиционные банки.</w:t>
      </w:r>
      <w:r w:rsidR="00AE0112" w:rsidRPr="006C1385">
        <w:rPr>
          <w:rFonts w:ascii="Times New Roman" w:hAnsi="Times New Roman"/>
          <w:sz w:val="28"/>
          <w:szCs w:val="28"/>
        </w:rPr>
        <w:t xml:space="preserve"> </w:t>
      </w:r>
      <w:r w:rsidR="0001061D" w:rsidRPr="006C1385">
        <w:rPr>
          <w:rFonts w:ascii="Times New Roman" w:hAnsi="Times New Roman"/>
          <w:sz w:val="28"/>
          <w:szCs w:val="28"/>
        </w:rPr>
        <w:t>Орг</w:t>
      </w:r>
      <w:r w:rsidR="0001061D" w:rsidRPr="006C1385">
        <w:rPr>
          <w:rFonts w:ascii="Times New Roman" w:hAnsi="Times New Roman"/>
          <w:sz w:val="28"/>
          <w:szCs w:val="28"/>
        </w:rPr>
        <w:t>а</w:t>
      </w:r>
      <w:r w:rsidR="0001061D" w:rsidRPr="006C1385">
        <w:rPr>
          <w:rFonts w:ascii="Times New Roman" w:hAnsi="Times New Roman"/>
          <w:sz w:val="28"/>
          <w:szCs w:val="28"/>
        </w:rPr>
        <w:t xml:space="preserve">низация инвестиционных банков в России имеет особо </w:t>
      </w:r>
      <w:proofErr w:type="gramStart"/>
      <w:r w:rsidR="0001061D" w:rsidRPr="006C1385">
        <w:rPr>
          <w:rFonts w:ascii="Times New Roman" w:hAnsi="Times New Roman"/>
          <w:sz w:val="28"/>
          <w:szCs w:val="28"/>
        </w:rPr>
        <w:t>важное значение</w:t>
      </w:r>
      <w:proofErr w:type="gramEnd"/>
      <w:r w:rsidR="0001061D" w:rsidRPr="006C1385">
        <w:rPr>
          <w:rFonts w:ascii="Times New Roman" w:hAnsi="Times New Roman"/>
          <w:sz w:val="28"/>
          <w:szCs w:val="28"/>
        </w:rPr>
        <w:t>, т.к. российская экономика нуждается в долгосрочных инвестициях. В свою оч</w:t>
      </w:r>
      <w:r w:rsidR="0001061D" w:rsidRPr="006C1385">
        <w:rPr>
          <w:rFonts w:ascii="Times New Roman" w:hAnsi="Times New Roman"/>
          <w:sz w:val="28"/>
          <w:szCs w:val="28"/>
        </w:rPr>
        <w:t>е</w:t>
      </w:r>
      <w:r w:rsidR="0001061D" w:rsidRPr="006C1385">
        <w:rPr>
          <w:rFonts w:ascii="Times New Roman" w:hAnsi="Times New Roman"/>
          <w:sz w:val="28"/>
          <w:szCs w:val="28"/>
        </w:rPr>
        <w:t>редь, в рамках универсальной модели формирование инвестиционных банков возможно путем создания инвестиционных институтов как дочерних орган</w:t>
      </w:r>
      <w:r w:rsidR="0001061D" w:rsidRPr="006C1385">
        <w:rPr>
          <w:rFonts w:ascii="Times New Roman" w:hAnsi="Times New Roman"/>
          <w:sz w:val="28"/>
          <w:szCs w:val="28"/>
        </w:rPr>
        <w:t>и</w:t>
      </w:r>
      <w:r w:rsidR="0001061D" w:rsidRPr="006C1385">
        <w:rPr>
          <w:rFonts w:ascii="Times New Roman" w:hAnsi="Times New Roman"/>
          <w:sz w:val="28"/>
          <w:szCs w:val="28"/>
        </w:rPr>
        <w:t>заций универсальных банков, а также путем создания специализированных банков, деятельность которых будет осуществляться на основе государстве</w:t>
      </w:r>
      <w:r w:rsidR="0001061D" w:rsidRPr="006C1385">
        <w:rPr>
          <w:rFonts w:ascii="Times New Roman" w:hAnsi="Times New Roman"/>
          <w:sz w:val="28"/>
          <w:szCs w:val="28"/>
        </w:rPr>
        <w:t>н</w:t>
      </w:r>
      <w:r w:rsidR="0001061D" w:rsidRPr="006C1385">
        <w:rPr>
          <w:rFonts w:ascii="Times New Roman" w:hAnsi="Times New Roman"/>
          <w:sz w:val="28"/>
          <w:szCs w:val="28"/>
        </w:rPr>
        <w:t xml:space="preserve">ных гарантий и льгот. При этом степень участия государства определяется четкой сбалансированностью всех </w:t>
      </w:r>
      <w:r w:rsidR="0001061D" w:rsidRPr="006C1385">
        <w:rPr>
          <w:rFonts w:ascii="Times New Roman" w:hAnsi="Times New Roman"/>
          <w:sz w:val="28"/>
          <w:szCs w:val="28"/>
        </w:rPr>
        <w:lastRenderedPageBreak/>
        <w:t>рыночных механизмов. В свою очередь, невмешательство государства может иметь последствия в виде краха отеч</w:t>
      </w:r>
      <w:r w:rsidR="0001061D" w:rsidRPr="006C1385">
        <w:rPr>
          <w:rFonts w:ascii="Times New Roman" w:hAnsi="Times New Roman"/>
          <w:sz w:val="28"/>
          <w:szCs w:val="28"/>
        </w:rPr>
        <w:t>е</w:t>
      </w:r>
      <w:r w:rsidR="0001061D" w:rsidRPr="006C1385">
        <w:rPr>
          <w:rFonts w:ascii="Times New Roman" w:hAnsi="Times New Roman"/>
          <w:sz w:val="28"/>
          <w:szCs w:val="28"/>
        </w:rPr>
        <w:t>ственной экономики, а также развала банковского сектора. На основ</w:t>
      </w:r>
      <w:r w:rsidR="002850ED">
        <w:rPr>
          <w:rFonts w:ascii="Times New Roman" w:hAnsi="Times New Roman"/>
          <w:sz w:val="28"/>
          <w:szCs w:val="28"/>
        </w:rPr>
        <w:t>е</w:t>
      </w:r>
      <w:r w:rsidR="0001061D" w:rsidRPr="006C1385">
        <w:rPr>
          <w:rFonts w:ascii="Times New Roman" w:hAnsi="Times New Roman"/>
          <w:sz w:val="28"/>
          <w:szCs w:val="28"/>
        </w:rPr>
        <w:t xml:space="preserve"> вышеизложенного</w:t>
      </w:r>
      <w:r w:rsidR="002850ED">
        <w:rPr>
          <w:rFonts w:ascii="Times New Roman" w:hAnsi="Times New Roman"/>
          <w:sz w:val="28"/>
          <w:szCs w:val="28"/>
        </w:rPr>
        <w:t>,</w:t>
      </w:r>
      <w:r w:rsidR="0001061D" w:rsidRPr="006C1385">
        <w:rPr>
          <w:rFonts w:ascii="Times New Roman" w:hAnsi="Times New Roman"/>
          <w:sz w:val="28"/>
          <w:szCs w:val="28"/>
        </w:rPr>
        <w:t xml:space="preserve"> можно сказать, что выделение инвестиционных банков как особого вида финансового института предполагает высокую степень ра</w:t>
      </w:r>
      <w:r w:rsidR="0001061D" w:rsidRPr="006C1385">
        <w:rPr>
          <w:rFonts w:ascii="Times New Roman" w:hAnsi="Times New Roman"/>
          <w:sz w:val="28"/>
          <w:szCs w:val="28"/>
        </w:rPr>
        <w:t>з</w:t>
      </w:r>
      <w:r w:rsidR="0001061D" w:rsidRPr="006C1385">
        <w:rPr>
          <w:rFonts w:ascii="Times New Roman" w:hAnsi="Times New Roman"/>
          <w:sz w:val="28"/>
          <w:szCs w:val="28"/>
        </w:rPr>
        <w:t>вития рынка ценных бумаг.</w:t>
      </w:r>
    </w:p>
    <w:p w:rsidR="00321CE8" w:rsidRPr="006C1385" w:rsidRDefault="00FB532D" w:rsidP="006C1385">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В отношении нормативной базы, регулирующей инвестиционную де</w:t>
      </w:r>
      <w:r w:rsidRPr="006C1385">
        <w:rPr>
          <w:rFonts w:ascii="Times New Roman" w:hAnsi="Times New Roman"/>
          <w:sz w:val="28"/>
          <w:szCs w:val="28"/>
        </w:rPr>
        <w:t>я</w:t>
      </w:r>
      <w:r w:rsidRPr="006C1385">
        <w:rPr>
          <w:rFonts w:ascii="Times New Roman" w:hAnsi="Times New Roman"/>
          <w:sz w:val="28"/>
          <w:szCs w:val="28"/>
        </w:rPr>
        <w:t>тельность банков, также с</w:t>
      </w:r>
      <w:r w:rsidR="002850ED">
        <w:rPr>
          <w:rFonts w:ascii="Times New Roman" w:hAnsi="Times New Roman"/>
          <w:sz w:val="28"/>
          <w:szCs w:val="28"/>
        </w:rPr>
        <w:t>уществует несколько перспектив, а именно:</w:t>
      </w:r>
    </w:p>
    <w:p w:rsidR="006B6F6D" w:rsidRDefault="00FB532D" w:rsidP="006B6F6D">
      <w:pPr>
        <w:numPr>
          <w:ilvl w:val="0"/>
          <w:numId w:val="5"/>
        </w:numPr>
        <w:spacing w:line="360" w:lineRule="auto"/>
        <w:contextualSpacing/>
        <w:jc w:val="both"/>
        <w:rPr>
          <w:rFonts w:ascii="Times New Roman" w:hAnsi="Times New Roman"/>
          <w:sz w:val="28"/>
          <w:szCs w:val="28"/>
        </w:rPr>
      </w:pPr>
      <w:r w:rsidRPr="006C1385">
        <w:rPr>
          <w:rFonts w:ascii="Times New Roman" w:hAnsi="Times New Roman"/>
          <w:sz w:val="28"/>
          <w:szCs w:val="28"/>
        </w:rPr>
        <w:t>Упростить процедуру</w:t>
      </w:r>
      <w:r w:rsidR="00321CE8" w:rsidRPr="006C1385">
        <w:rPr>
          <w:rFonts w:ascii="Times New Roman" w:hAnsi="Times New Roman"/>
          <w:sz w:val="28"/>
          <w:szCs w:val="28"/>
        </w:rPr>
        <w:t xml:space="preserve"> и создать более совершенные механизмы </w:t>
      </w:r>
      <w:r w:rsidRPr="006C1385">
        <w:rPr>
          <w:rFonts w:ascii="Times New Roman" w:hAnsi="Times New Roman"/>
          <w:sz w:val="28"/>
          <w:szCs w:val="28"/>
        </w:rPr>
        <w:t xml:space="preserve">рефинансирования </w:t>
      </w:r>
      <w:r w:rsidR="00321CE8" w:rsidRPr="006C1385">
        <w:rPr>
          <w:rFonts w:ascii="Times New Roman" w:hAnsi="Times New Roman"/>
          <w:sz w:val="28"/>
          <w:szCs w:val="28"/>
        </w:rPr>
        <w:t>банков</w:t>
      </w:r>
      <w:r w:rsidR="002850ED">
        <w:rPr>
          <w:rFonts w:ascii="Times New Roman" w:hAnsi="Times New Roman"/>
          <w:sz w:val="28"/>
          <w:szCs w:val="28"/>
        </w:rPr>
        <w:t>;</w:t>
      </w:r>
    </w:p>
    <w:p w:rsidR="006B6F6D" w:rsidRDefault="00321CE8" w:rsidP="006B6F6D">
      <w:pPr>
        <w:numPr>
          <w:ilvl w:val="0"/>
          <w:numId w:val="5"/>
        </w:numPr>
        <w:spacing w:line="360" w:lineRule="auto"/>
        <w:contextualSpacing/>
        <w:jc w:val="both"/>
        <w:rPr>
          <w:rFonts w:ascii="Times New Roman" w:hAnsi="Times New Roman"/>
          <w:sz w:val="28"/>
          <w:szCs w:val="28"/>
        </w:rPr>
      </w:pPr>
      <w:r w:rsidRPr="006B6F6D">
        <w:rPr>
          <w:rFonts w:ascii="Times New Roman" w:hAnsi="Times New Roman"/>
          <w:sz w:val="28"/>
          <w:szCs w:val="28"/>
        </w:rPr>
        <w:t>Законодательное закрепление и регламентация дополнительных инвестиционных инструментов</w:t>
      </w:r>
      <w:r w:rsidR="002850ED">
        <w:rPr>
          <w:rFonts w:ascii="Times New Roman" w:hAnsi="Times New Roman"/>
          <w:sz w:val="28"/>
          <w:szCs w:val="28"/>
        </w:rPr>
        <w:t>;</w:t>
      </w:r>
      <w:r w:rsidRPr="006B6F6D">
        <w:rPr>
          <w:rFonts w:ascii="Times New Roman" w:hAnsi="Times New Roman"/>
          <w:sz w:val="28"/>
          <w:szCs w:val="28"/>
        </w:rPr>
        <w:t xml:space="preserve"> </w:t>
      </w:r>
    </w:p>
    <w:p w:rsidR="006B6F6D" w:rsidRDefault="00321CE8" w:rsidP="006B6F6D">
      <w:pPr>
        <w:numPr>
          <w:ilvl w:val="0"/>
          <w:numId w:val="5"/>
        </w:numPr>
        <w:spacing w:line="360" w:lineRule="auto"/>
        <w:contextualSpacing/>
        <w:jc w:val="both"/>
        <w:rPr>
          <w:rFonts w:ascii="Times New Roman" w:hAnsi="Times New Roman"/>
          <w:sz w:val="28"/>
          <w:szCs w:val="28"/>
        </w:rPr>
      </w:pPr>
      <w:r w:rsidRPr="006B6F6D">
        <w:rPr>
          <w:rFonts w:ascii="Times New Roman" w:hAnsi="Times New Roman"/>
          <w:sz w:val="28"/>
          <w:szCs w:val="28"/>
        </w:rPr>
        <w:t xml:space="preserve">Создать </w:t>
      </w:r>
      <w:r w:rsidR="00B046D8" w:rsidRPr="006B6F6D">
        <w:rPr>
          <w:rFonts w:ascii="Times New Roman" w:hAnsi="Times New Roman"/>
          <w:sz w:val="28"/>
          <w:szCs w:val="28"/>
        </w:rPr>
        <w:t>единую</w:t>
      </w:r>
      <w:r w:rsidRPr="006B6F6D">
        <w:rPr>
          <w:rFonts w:ascii="Times New Roman" w:hAnsi="Times New Roman"/>
          <w:sz w:val="28"/>
          <w:szCs w:val="28"/>
        </w:rPr>
        <w:t xml:space="preserve"> </w:t>
      </w:r>
      <w:r w:rsidR="00B046D8" w:rsidRPr="006B6F6D">
        <w:rPr>
          <w:rFonts w:ascii="Times New Roman" w:hAnsi="Times New Roman"/>
          <w:sz w:val="28"/>
          <w:szCs w:val="28"/>
        </w:rPr>
        <w:t xml:space="preserve">и доступную </w:t>
      </w:r>
      <w:r w:rsidRPr="006B6F6D">
        <w:rPr>
          <w:rFonts w:ascii="Times New Roman" w:hAnsi="Times New Roman"/>
          <w:sz w:val="28"/>
          <w:szCs w:val="28"/>
        </w:rPr>
        <w:t>инфраструктуру ценных бумаг</w:t>
      </w:r>
      <w:r w:rsidR="002850ED">
        <w:rPr>
          <w:rFonts w:ascii="Times New Roman" w:hAnsi="Times New Roman"/>
          <w:sz w:val="28"/>
          <w:szCs w:val="28"/>
        </w:rPr>
        <w:t>;</w:t>
      </w:r>
    </w:p>
    <w:p w:rsidR="006B6F6D" w:rsidRDefault="00B046D8" w:rsidP="006B6F6D">
      <w:pPr>
        <w:numPr>
          <w:ilvl w:val="0"/>
          <w:numId w:val="5"/>
        </w:numPr>
        <w:spacing w:line="360" w:lineRule="auto"/>
        <w:contextualSpacing/>
        <w:jc w:val="both"/>
        <w:rPr>
          <w:rFonts w:ascii="Times New Roman" w:hAnsi="Times New Roman"/>
          <w:sz w:val="28"/>
          <w:szCs w:val="28"/>
        </w:rPr>
      </w:pPr>
      <w:r w:rsidRPr="006B6F6D">
        <w:rPr>
          <w:rFonts w:ascii="Times New Roman" w:hAnsi="Times New Roman"/>
          <w:sz w:val="28"/>
          <w:szCs w:val="28"/>
        </w:rPr>
        <w:t>Закрепить</w:t>
      </w:r>
      <w:r w:rsidR="00321CE8" w:rsidRPr="006B6F6D">
        <w:rPr>
          <w:rFonts w:ascii="Times New Roman" w:hAnsi="Times New Roman"/>
          <w:sz w:val="28"/>
          <w:szCs w:val="28"/>
        </w:rPr>
        <w:t xml:space="preserve"> инвестиционную налоговую льготу</w:t>
      </w:r>
      <w:r w:rsidR="0029188A">
        <w:rPr>
          <w:rStyle w:val="a6"/>
          <w:rFonts w:ascii="Times New Roman" w:hAnsi="Times New Roman"/>
          <w:sz w:val="28"/>
          <w:szCs w:val="28"/>
        </w:rPr>
        <w:footnoteReference w:id="24"/>
      </w:r>
      <w:r w:rsidR="002850ED">
        <w:rPr>
          <w:rFonts w:ascii="Times New Roman" w:hAnsi="Times New Roman"/>
          <w:sz w:val="28"/>
          <w:szCs w:val="28"/>
        </w:rPr>
        <w:t>;</w:t>
      </w:r>
    </w:p>
    <w:p w:rsidR="006B6F6D" w:rsidRDefault="00321CE8" w:rsidP="006B6F6D">
      <w:pPr>
        <w:numPr>
          <w:ilvl w:val="0"/>
          <w:numId w:val="5"/>
        </w:numPr>
        <w:spacing w:line="360" w:lineRule="auto"/>
        <w:contextualSpacing/>
        <w:jc w:val="both"/>
        <w:rPr>
          <w:rFonts w:ascii="Times New Roman" w:hAnsi="Times New Roman"/>
          <w:sz w:val="28"/>
          <w:szCs w:val="28"/>
        </w:rPr>
      </w:pPr>
      <w:r w:rsidRPr="006B6F6D">
        <w:rPr>
          <w:rFonts w:ascii="Times New Roman" w:hAnsi="Times New Roman"/>
          <w:sz w:val="28"/>
          <w:szCs w:val="28"/>
        </w:rPr>
        <w:t>Совершенствовать регулирование и надзор, снижать администр</w:t>
      </w:r>
      <w:r w:rsidRPr="006B6F6D">
        <w:rPr>
          <w:rFonts w:ascii="Times New Roman" w:hAnsi="Times New Roman"/>
          <w:sz w:val="28"/>
          <w:szCs w:val="28"/>
        </w:rPr>
        <w:t>а</w:t>
      </w:r>
      <w:r w:rsidRPr="006B6F6D">
        <w:rPr>
          <w:rFonts w:ascii="Times New Roman" w:hAnsi="Times New Roman"/>
          <w:sz w:val="28"/>
          <w:szCs w:val="28"/>
        </w:rPr>
        <w:t>тивные барьеры и издержки</w:t>
      </w:r>
      <w:r w:rsidR="00B046D8" w:rsidRPr="006B6F6D">
        <w:rPr>
          <w:rFonts w:ascii="Times New Roman" w:hAnsi="Times New Roman"/>
          <w:sz w:val="28"/>
          <w:szCs w:val="28"/>
        </w:rPr>
        <w:t xml:space="preserve"> касаемо выдачи лицензий банкам на осуществление ими отдельных видов инвестиционной деятельн</w:t>
      </w:r>
      <w:r w:rsidR="00B046D8" w:rsidRPr="006B6F6D">
        <w:rPr>
          <w:rFonts w:ascii="Times New Roman" w:hAnsi="Times New Roman"/>
          <w:sz w:val="28"/>
          <w:szCs w:val="28"/>
        </w:rPr>
        <w:t>о</w:t>
      </w:r>
      <w:r w:rsidR="00B046D8" w:rsidRPr="006B6F6D">
        <w:rPr>
          <w:rFonts w:ascii="Times New Roman" w:hAnsi="Times New Roman"/>
          <w:sz w:val="28"/>
          <w:szCs w:val="28"/>
        </w:rPr>
        <w:t>сти</w:t>
      </w:r>
      <w:r w:rsidR="0029188A">
        <w:rPr>
          <w:rStyle w:val="a6"/>
          <w:rFonts w:ascii="Times New Roman" w:hAnsi="Times New Roman"/>
          <w:sz w:val="28"/>
          <w:szCs w:val="28"/>
        </w:rPr>
        <w:footnoteReference w:id="25"/>
      </w:r>
      <w:r w:rsidR="002850ED">
        <w:rPr>
          <w:rFonts w:ascii="Times New Roman" w:hAnsi="Times New Roman"/>
          <w:sz w:val="28"/>
          <w:szCs w:val="28"/>
        </w:rPr>
        <w:t>;</w:t>
      </w:r>
    </w:p>
    <w:p w:rsidR="00321CE8" w:rsidRPr="006B6F6D" w:rsidRDefault="00321CE8" w:rsidP="006B6F6D">
      <w:pPr>
        <w:numPr>
          <w:ilvl w:val="0"/>
          <w:numId w:val="5"/>
        </w:numPr>
        <w:spacing w:line="360" w:lineRule="auto"/>
        <w:contextualSpacing/>
        <w:jc w:val="both"/>
        <w:rPr>
          <w:rFonts w:ascii="Times New Roman" w:hAnsi="Times New Roman"/>
          <w:sz w:val="28"/>
          <w:szCs w:val="28"/>
        </w:rPr>
      </w:pPr>
      <w:r w:rsidRPr="006B6F6D">
        <w:rPr>
          <w:rFonts w:ascii="Times New Roman" w:hAnsi="Times New Roman"/>
          <w:sz w:val="28"/>
          <w:szCs w:val="28"/>
        </w:rPr>
        <w:t>Разработать и реализовать меры, направленные на развитие и</w:t>
      </w:r>
      <w:r w:rsidRPr="006B6F6D">
        <w:rPr>
          <w:rFonts w:ascii="Times New Roman" w:hAnsi="Times New Roman"/>
          <w:sz w:val="28"/>
          <w:szCs w:val="28"/>
        </w:rPr>
        <w:t>н</w:t>
      </w:r>
      <w:r w:rsidRPr="006B6F6D">
        <w:rPr>
          <w:rFonts w:ascii="Times New Roman" w:hAnsi="Times New Roman"/>
          <w:sz w:val="28"/>
          <w:szCs w:val="28"/>
        </w:rPr>
        <w:t>формационных баз банков и кредитополучателей</w:t>
      </w:r>
      <w:r w:rsidR="0029188A">
        <w:rPr>
          <w:rStyle w:val="a6"/>
          <w:rFonts w:ascii="Times New Roman" w:hAnsi="Times New Roman"/>
          <w:sz w:val="28"/>
          <w:szCs w:val="28"/>
        </w:rPr>
        <w:footnoteReference w:id="26"/>
      </w:r>
      <w:r w:rsidRPr="006B6F6D">
        <w:rPr>
          <w:rFonts w:ascii="Times New Roman" w:hAnsi="Times New Roman"/>
          <w:sz w:val="28"/>
          <w:szCs w:val="28"/>
        </w:rPr>
        <w:t>.</w:t>
      </w:r>
    </w:p>
    <w:p w:rsidR="00E15E6C" w:rsidRPr="006C1385" w:rsidRDefault="002850ED" w:rsidP="006C138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Перечисленные законодательные недоработки </w:t>
      </w:r>
      <w:r w:rsidR="00E15E6C" w:rsidRPr="006C1385">
        <w:rPr>
          <w:rFonts w:ascii="Times New Roman" w:hAnsi="Times New Roman"/>
          <w:sz w:val="28"/>
          <w:szCs w:val="28"/>
        </w:rPr>
        <w:t xml:space="preserve">существенно снижают эффективность </w:t>
      </w:r>
      <w:r>
        <w:rPr>
          <w:rFonts w:ascii="Times New Roman" w:hAnsi="Times New Roman"/>
          <w:sz w:val="28"/>
          <w:szCs w:val="28"/>
        </w:rPr>
        <w:t>инвестиционной деятельности банков</w:t>
      </w:r>
      <w:r w:rsidR="00E15E6C" w:rsidRPr="006C1385">
        <w:rPr>
          <w:rFonts w:ascii="Times New Roman" w:hAnsi="Times New Roman"/>
          <w:sz w:val="28"/>
          <w:szCs w:val="28"/>
        </w:rPr>
        <w:t xml:space="preserve">, заставляя </w:t>
      </w:r>
      <w:r>
        <w:rPr>
          <w:rFonts w:ascii="Times New Roman" w:hAnsi="Times New Roman"/>
          <w:sz w:val="28"/>
          <w:szCs w:val="28"/>
        </w:rPr>
        <w:t>их</w:t>
      </w:r>
      <w:r w:rsidR="00E15E6C" w:rsidRPr="006C1385">
        <w:rPr>
          <w:rFonts w:ascii="Times New Roman" w:hAnsi="Times New Roman"/>
          <w:sz w:val="28"/>
          <w:szCs w:val="28"/>
        </w:rPr>
        <w:t xml:space="preserve"> учреждать структуры, специализ</w:t>
      </w:r>
      <w:r w:rsidR="00E15E6C" w:rsidRPr="006C1385">
        <w:rPr>
          <w:rFonts w:ascii="Times New Roman" w:hAnsi="Times New Roman"/>
          <w:sz w:val="28"/>
          <w:szCs w:val="28"/>
        </w:rPr>
        <w:t>и</w:t>
      </w:r>
      <w:r w:rsidR="00E15E6C" w:rsidRPr="006C1385">
        <w:rPr>
          <w:rFonts w:ascii="Times New Roman" w:hAnsi="Times New Roman"/>
          <w:sz w:val="28"/>
          <w:szCs w:val="28"/>
        </w:rPr>
        <w:t xml:space="preserve">рующиеся на операциях с эмиссионными ценными бумагами, т.е. создавать для проведения этих операций отдельные организации. Банки компенсируют содержащиеся в законодательстве недостатки путем выделения своей инвестиционной деятельности в некое </w:t>
      </w:r>
      <w:r w:rsidR="00E15E6C" w:rsidRPr="006C1385">
        <w:rPr>
          <w:rFonts w:ascii="Times New Roman" w:hAnsi="Times New Roman"/>
          <w:sz w:val="28"/>
          <w:szCs w:val="28"/>
        </w:rPr>
        <w:lastRenderedPageBreak/>
        <w:t>самостоятельное направление. И некот</w:t>
      </w:r>
      <w:r w:rsidR="00E15E6C" w:rsidRPr="006C1385">
        <w:rPr>
          <w:rFonts w:ascii="Times New Roman" w:hAnsi="Times New Roman"/>
          <w:sz w:val="28"/>
          <w:szCs w:val="28"/>
        </w:rPr>
        <w:t>о</w:t>
      </w:r>
      <w:r w:rsidR="00E15E6C" w:rsidRPr="006C1385">
        <w:rPr>
          <w:rFonts w:ascii="Times New Roman" w:hAnsi="Times New Roman"/>
          <w:sz w:val="28"/>
          <w:szCs w:val="28"/>
        </w:rPr>
        <w:t>рые отечественные банки, которые в ходе приватизации создали финансово-промышленные группы, начали выделять инвестиционную банковскую де</w:t>
      </w:r>
      <w:r w:rsidR="00E15E6C" w:rsidRPr="006C1385">
        <w:rPr>
          <w:rFonts w:ascii="Times New Roman" w:hAnsi="Times New Roman"/>
          <w:sz w:val="28"/>
          <w:szCs w:val="28"/>
        </w:rPr>
        <w:t>я</w:t>
      </w:r>
      <w:r w:rsidR="00E15E6C" w:rsidRPr="006C1385">
        <w:rPr>
          <w:rFonts w:ascii="Times New Roman" w:hAnsi="Times New Roman"/>
          <w:sz w:val="28"/>
          <w:szCs w:val="28"/>
        </w:rPr>
        <w:t>тельность в самостоятельное направление. Представляется, что рано или поздно такие подразделения станут классическими инвестиционными банк</w:t>
      </w:r>
      <w:r w:rsidR="00E15E6C" w:rsidRPr="006C1385">
        <w:rPr>
          <w:rFonts w:ascii="Times New Roman" w:hAnsi="Times New Roman"/>
          <w:sz w:val="28"/>
          <w:szCs w:val="28"/>
        </w:rPr>
        <w:t>а</w:t>
      </w:r>
      <w:r w:rsidR="00E15E6C" w:rsidRPr="006C1385">
        <w:rPr>
          <w:rFonts w:ascii="Times New Roman" w:hAnsi="Times New Roman"/>
          <w:sz w:val="28"/>
          <w:szCs w:val="28"/>
        </w:rPr>
        <w:t>ми.</w:t>
      </w:r>
    </w:p>
    <w:p w:rsidR="00E90FD1" w:rsidRPr="006C1385" w:rsidRDefault="00E90FD1" w:rsidP="006C1385">
      <w:pPr>
        <w:spacing w:line="360" w:lineRule="auto"/>
        <w:ind w:firstLine="709"/>
        <w:contextualSpacing/>
        <w:jc w:val="both"/>
        <w:rPr>
          <w:rFonts w:ascii="Times New Roman" w:hAnsi="Times New Roman"/>
          <w:sz w:val="28"/>
          <w:szCs w:val="28"/>
        </w:rPr>
      </w:pPr>
      <w:r w:rsidRPr="006C1385">
        <w:rPr>
          <w:rFonts w:ascii="Times New Roman" w:hAnsi="Times New Roman"/>
          <w:sz w:val="28"/>
          <w:szCs w:val="28"/>
        </w:rPr>
        <w:t>Стоит отметить, что банковская и инвестиционная деятельность ист</w:t>
      </w:r>
      <w:r w:rsidRPr="006C1385">
        <w:rPr>
          <w:rFonts w:ascii="Times New Roman" w:hAnsi="Times New Roman"/>
          <w:sz w:val="28"/>
          <w:szCs w:val="28"/>
        </w:rPr>
        <w:t>о</w:t>
      </w:r>
      <w:r w:rsidRPr="006C1385">
        <w:rPr>
          <w:rFonts w:ascii="Times New Roman" w:hAnsi="Times New Roman"/>
          <w:sz w:val="28"/>
          <w:szCs w:val="28"/>
        </w:rPr>
        <w:t xml:space="preserve">рически </w:t>
      </w:r>
      <w:proofErr w:type="gramStart"/>
      <w:r w:rsidRPr="006C1385">
        <w:rPr>
          <w:rFonts w:ascii="Times New Roman" w:hAnsi="Times New Roman"/>
          <w:sz w:val="28"/>
          <w:szCs w:val="28"/>
        </w:rPr>
        <w:t>близки</w:t>
      </w:r>
      <w:proofErr w:type="gramEnd"/>
      <w:r w:rsidR="003F49F2">
        <w:rPr>
          <w:rFonts w:ascii="Times New Roman" w:hAnsi="Times New Roman"/>
          <w:sz w:val="28"/>
          <w:szCs w:val="28"/>
        </w:rPr>
        <w:t xml:space="preserve"> друг к другу</w:t>
      </w:r>
      <w:r w:rsidRPr="006C1385">
        <w:rPr>
          <w:rFonts w:ascii="Times New Roman" w:hAnsi="Times New Roman"/>
          <w:sz w:val="28"/>
          <w:szCs w:val="28"/>
        </w:rPr>
        <w:t xml:space="preserve"> и имеют общую финансово-правовую основу. </w:t>
      </w:r>
      <w:proofErr w:type="gramStart"/>
      <w:r w:rsidRPr="006C1385">
        <w:rPr>
          <w:rFonts w:ascii="Times New Roman" w:hAnsi="Times New Roman"/>
          <w:sz w:val="28"/>
          <w:szCs w:val="28"/>
        </w:rPr>
        <w:t>Поэтому в от</w:t>
      </w:r>
      <w:r w:rsidRPr="006C1385">
        <w:rPr>
          <w:rFonts w:ascii="Times New Roman" w:hAnsi="Times New Roman"/>
          <w:sz w:val="28"/>
          <w:szCs w:val="28"/>
        </w:rPr>
        <w:t>е</w:t>
      </w:r>
      <w:r w:rsidRPr="006C1385">
        <w:rPr>
          <w:rFonts w:ascii="Times New Roman" w:hAnsi="Times New Roman"/>
          <w:sz w:val="28"/>
          <w:szCs w:val="28"/>
        </w:rPr>
        <w:t>чественной юридической литературе, в частности, высказывались предлож</w:t>
      </w:r>
      <w:r w:rsidRPr="006C1385">
        <w:rPr>
          <w:rFonts w:ascii="Times New Roman" w:hAnsi="Times New Roman"/>
          <w:sz w:val="28"/>
          <w:szCs w:val="28"/>
        </w:rPr>
        <w:t>е</w:t>
      </w:r>
      <w:r w:rsidRPr="006C1385">
        <w:rPr>
          <w:rFonts w:ascii="Times New Roman" w:hAnsi="Times New Roman"/>
          <w:sz w:val="28"/>
          <w:szCs w:val="28"/>
        </w:rPr>
        <w:t>ния об объединении банковской и инвестиционной деятельности в качестве предмета регулирования и надзора единой государственной структуры</w:t>
      </w:r>
      <w:r w:rsidR="0029188A">
        <w:rPr>
          <w:rStyle w:val="a6"/>
          <w:rFonts w:ascii="Times New Roman" w:hAnsi="Times New Roman"/>
          <w:sz w:val="28"/>
          <w:szCs w:val="28"/>
        </w:rPr>
        <w:footnoteReference w:id="27"/>
      </w:r>
      <w:r w:rsidRPr="006C1385">
        <w:rPr>
          <w:rFonts w:ascii="Times New Roman" w:hAnsi="Times New Roman"/>
          <w:sz w:val="28"/>
          <w:szCs w:val="28"/>
        </w:rPr>
        <w:t>. Л</w:t>
      </w:r>
      <w:r w:rsidRPr="006C1385">
        <w:rPr>
          <w:rFonts w:ascii="Times New Roman" w:hAnsi="Times New Roman"/>
          <w:sz w:val="28"/>
          <w:szCs w:val="28"/>
        </w:rPr>
        <w:t>е</w:t>
      </w:r>
      <w:r w:rsidRPr="006C1385">
        <w:rPr>
          <w:rFonts w:ascii="Times New Roman" w:hAnsi="Times New Roman"/>
          <w:sz w:val="28"/>
          <w:szCs w:val="28"/>
        </w:rPr>
        <w:t xml:space="preserve">том 2013 года </w:t>
      </w:r>
      <w:r w:rsidR="003F49F2">
        <w:rPr>
          <w:rFonts w:ascii="Times New Roman" w:hAnsi="Times New Roman"/>
          <w:sz w:val="28"/>
          <w:szCs w:val="28"/>
        </w:rPr>
        <w:t>эта</w:t>
      </w:r>
      <w:r w:rsidRPr="006C1385">
        <w:rPr>
          <w:rFonts w:ascii="Times New Roman" w:hAnsi="Times New Roman"/>
          <w:sz w:val="28"/>
          <w:szCs w:val="28"/>
        </w:rPr>
        <w:t xml:space="preserve"> перспектива была </w:t>
      </w:r>
      <w:r w:rsidR="003F49F2">
        <w:rPr>
          <w:rFonts w:ascii="Times New Roman" w:hAnsi="Times New Roman"/>
          <w:sz w:val="28"/>
          <w:szCs w:val="28"/>
        </w:rPr>
        <w:t>реализована</w:t>
      </w:r>
      <w:r w:rsidRPr="006C1385">
        <w:rPr>
          <w:rFonts w:ascii="Times New Roman" w:hAnsi="Times New Roman"/>
          <w:sz w:val="28"/>
          <w:szCs w:val="28"/>
        </w:rPr>
        <w:t>. 25 июля 2013 года Президент РФ подписал Указ № 645 «Об упразднении Федеральной службы по финансовым рынкам, изменении и признании утратившими силу некоторых актов Президента Российской Федерации»</w:t>
      </w:r>
      <w:r w:rsidR="00302067" w:rsidRPr="006C1385">
        <w:rPr>
          <w:rFonts w:ascii="Times New Roman" w:hAnsi="Times New Roman"/>
          <w:sz w:val="28"/>
          <w:szCs w:val="28"/>
        </w:rPr>
        <w:t>, в соответствии с</w:t>
      </w:r>
      <w:proofErr w:type="gramEnd"/>
      <w:r w:rsidR="00302067" w:rsidRPr="006C1385">
        <w:rPr>
          <w:rFonts w:ascii="Times New Roman" w:hAnsi="Times New Roman"/>
          <w:sz w:val="28"/>
          <w:szCs w:val="28"/>
        </w:rPr>
        <w:t xml:space="preserve"> кот</w:t>
      </w:r>
      <w:r w:rsidR="00302067" w:rsidRPr="006C1385">
        <w:rPr>
          <w:rFonts w:ascii="Times New Roman" w:hAnsi="Times New Roman"/>
          <w:sz w:val="28"/>
          <w:szCs w:val="28"/>
        </w:rPr>
        <w:t>о</w:t>
      </w:r>
      <w:r w:rsidR="00302067" w:rsidRPr="006C1385">
        <w:rPr>
          <w:rFonts w:ascii="Times New Roman" w:hAnsi="Times New Roman"/>
          <w:sz w:val="28"/>
          <w:szCs w:val="28"/>
        </w:rPr>
        <w:t xml:space="preserve">рым </w:t>
      </w:r>
      <w:proofErr w:type="gramStart"/>
      <w:r w:rsidR="00302067" w:rsidRPr="006C1385">
        <w:rPr>
          <w:rFonts w:ascii="Times New Roman" w:hAnsi="Times New Roman"/>
          <w:sz w:val="28"/>
          <w:szCs w:val="28"/>
        </w:rPr>
        <w:t>все полномочия, ранее осуществлявшие Федеральной Службой по ф</w:t>
      </w:r>
      <w:r w:rsidR="00302067" w:rsidRPr="006C1385">
        <w:rPr>
          <w:rFonts w:ascii="Times New Roman" w:hAnsi="Times New Roman"/>
          <w:sz w:val="28"/>
          <w:szCs w:val="28"/>
        </w:rPr>
        <w:t>и</w:t>
      </w:r>
      <w:r w:rsidR="00302067" w:rsidRPr="006C1385">
        <w:rPr>
          <w:rFonts w:ascii="Times New Roman" w:hAnsi="Times New Roman"/>
          <w:sz w:val="28"/>
          <w:szCs w:val="28"/>
        </w:rPr>
        <w:t>нансовым рынкам переходят</w:t>
      </w:r>
      <w:proofErr w:type="gramEnd"/>
      <w:r w:rsidR="00302067" w:rsidRPr="006C1385">
        <w:rPr>
          <w:rFonts w:ascii="Times New Roman" w:hAnsi="Times New Roman"/>
          <w:sz w:val="28"/>
          <w:szCs w:val="28"/>
        </w:rPr>
        <w:t xml:space="preserve"> Центральному Банку РФ, в лице службы Банка России по финансовым рынкам</w:t>
      </w:r>
      <w:r w:rsidR="0029188A">
        <w:rPr>
          <w:rStyle w:val="a6"/>
          <w:rFonts w:ascii="Times New Roman" w:hAnsi="Times New Roman"/>
          <w:sz w:val="28"/>
          <w:szCs w:val="28"/>
        </w:rPr>
        <w:footnoteReference w:id="28"/>
      </w:r>
      <w:r w:rsidR="00302067" w:rsidRPr="006C1385">
        <w:rPr>
          <w:rFonts w:ascii="Times New Roman" w:hAnsi="Times New Roman"/>
          <w:sz w:val="28"/>
          <w:szCs w:val="28"/>
        </w:rPr>
        <w:t xml:space="preserve">. </w:t>
      </w:r>
    </w:p>
    <w:p w:rsidR="00651EEB" w:rsidRDefault="00124628" w:rsidP="006C1385">
      <w:pPr>
        <w:spacing w:line="360" w:lineRule="auto"/>
        <w:ind w:firstLine="709"/>
        <w:contextualSpacing/>
        <w:jc w:val="both"/>
        <w:rPr>
          <w:rFonts w:ascii="Times New Roman" w:hAnsi="Times New Roman"/>
          <w:sz w:val="28"/>
          <w:szCs w:val="28"/>
        </w:rPr>
      </w:pPr>
      <w:r>
        <w:rPr>
          <w:rFonts w:ascii="Times New Roman" w:hAnsi="Times New Roman"/>
          <w:sz w:val="28"/>
          <w:szCs w:val="28"/>
        </w:rPr>
        <w:t>Таким образом, можно говорить о том,</w:t>
      </w:r>
      <w:r w:rsidR="005E2139" w:rsidRPr="006C1385">
        <w:rPr>
          <w:rFonts w:ascii="Times New Roman" w:hAnsi="Times New Roman"/>
          <w:sz w:val="28"/>
          <w:szCs w:val="28"/>
        </w:rPr>
        <w:t xml:space="preserve"> что роль банков в инв</w:t>
      </w:r>
      <w:r w:rsidR="005E2139" w:rsidRPr="006C1385">
        <w:rPr>
          <w:rFonts w:ascii="Times New Roman" w:hAnsi="Times New Roman"/>
          <w:sz w:val="28"/>
          <w:szCs w:val="28"/>
        </w:rPr>
        <w:t>е</w:t>
      </w:r>
      <w:r w:rsidR="005E2139" w:rsidRPr="006C1385">
        <w:rPr>
          <w:rFonts w:ascii="Times New Roman" w:hAnsi="Times New Roman"/>
          <w:sz w:val="28"/>
          <w:szCs w:val="28"/>
        </w:rPr>
        <w:t xml:space="preserve">стиционной деятельности будет </w:t>
      </w:r>
      <w:r>
        <w:rPr>
          <w:rFonts w:ascii="Times New Roman" w:hAnsi="Times New Roman"/>
          <w:sz w:val="28"/>
          <w:szCs w:val="28"/>
        </w:rPr>
        <w:t>увеличиваться и перспективы такого роста, несомненно, имеются</w:t>
      </w:r>
      <w:r w:rsidR="005E2139" w:rsidRPr="006C1385">
        <w:rPr>
          <w:rFonts w:ascii="Times New Roman" w:hAnsi="Times New Roman"/>
          <w:sz w:val="28"/>
          <w:szCs w:val="28"/>
        </w:rPr>
        <w:t>.</w:t>
      </w:r>
      <w:r>
        <w:rPr>
          <w:rFonts w:ascii="Times New Roman" w:hAnsi="Times New Roman"/>
          <w:sz w:val="28"/>
          <w:szCs w:val="28"/>
        </w:rPr>
        <w:t xml:space="preserve"> </w:t>
      </w:r>
      <w:r w:rsidRPr="00124628">
        <w:rPr>
          <w:rFonts w:ascii="Times New Roman" w:hAnsi="Times New Roman"/>
          <w:sz w:val="28"/>
          <w:szCs w:val="28"/>
        </w:rPr>
        <w:t xml:space="preserve">Кроме того, </w:t>
      </w:r>
      <w:r>
        <w:rPr>
          <w:rFonts w:ascii="Times New Roman" w:hAnsi="Times New Roman"/>
          <w:sz w:val="28"/>
          <w:szCs w:val="28"/>
        </w:rPr>
        <w:t>банки</w:t>
      </w:r>
      <w:r w:rsidRPr="00124628">
        <w:rPr>
          <w:rFonts w:ascii="Times New Roman" w:hAnsi="Times New Roman"/>
          <w:sz w:val="28"/>
          <w:szCs w:val="28"/>
        </w:rPr>
        <w:t xml:space="preserve"> по сравнению с другими </w:t>
      </w:r>
      <w:r>
        <w:rPr>
          <w:rFonts w:ascii="Times New Roman" w:hAnsi="Times New Roman"/>
          <w:sz w:val="28"/>
          <w:szCs w:val="28"/>
        </w:rPr>
        <w:t xml:space="preserve">организациями </w:t>
      </w:r>
      <w:r w:rsidRPr="00124628">
        <w:rPr>
          <w:rFonts w:ascii="Times New Roman" w:hAnsi="Times New Roman"/>
          <w:sz w:val="28"/>
          <w:szCs w:val="28"/>
        </w:rPr>
        <w:t>им</w:t>
      </w:r>
      <w:r>
        <w:rPr>
          <w:rFonts w:ascii="Times New Roman" w:hAnsi="Times New Roman"/>
          <w:sz w:val="28"/>
          <w:szCs w:val="28"/>
        </w:rPr>
        <w:t>еют более широкие воз</w:t>
      </w:r>
      <w:r w:rsidR="00FE66C2">
        <w:rPr>
          <w:rFonts w:ascii="Times New Roman" w:hAnsi="Times New Roman"/>
          <w:sz w:val="28"/>
          <w:szCs w:val="28"/>
        </w:rPr>
        <w:t>можности во вложении инвестиций, что дает им определенное преимущество.</w:t>
      </w:r>
      <w:r>
        <w:rPr>
          <w:rFonts w:ascii="Times New Roman" w:hAnsi="Times New Roman"/>
          <w:sz w:val="28"/>
          <w:szCs w:val="28"/>
        </w:rPr>
        <w:t xml:space="preserve"> </w:t>
      </w:r>
      <w:r w:rsidR="00FE66C2">
        <w:rPr>
          <w:rFonts w:ascii="Times New Roman" w:hAnsi="Times New Roman"/>
          <w:sz w:val="28"/>
          <w:szCs w:val="28"/>
        </w:rPr>
        <w:t xml:space="preserve">Состояние российской экономики, от которого, прежде всего, зависит инвестиционная активность, нельзя </w:t>
      </w:r>
      <w:r w:rsidR="00FE66C2">
        <w:rPr>
          <w:rFonts w:ascii="Times New Roman" w:hAnsi="Times New Roman"/>
          <w:sz w:val="28"/>
          <w:szCs w:val="28"/>
        </w:rPr>
        <w:lastRenderedPageBreak/>
        <w:t>назвать наилучшим. Тем не менее, п</w:t>
      </w:r>
      <w:r w:rsidR="005E2139" w:rsidRPr="006C1385">
        <w:rPr>
          <w:rFonts w:ascii="Times New Roman" w:hAnsi="Times New Roman"/>
          <w:sz w:val="28"/>
          <w:szCs w:val="28"/>
        </w:rPr>
        <w:t>отенциал рынка «коротких денег» не безграничен и это понимают все кредитные организации, которые уже сегодня меняют свою стратегию развития и более активно включаются в инвестиционный процесс.</w:t>
      </w:r>
      <w:r>
        <w:rPr>
          <w:rFonts w:ascii="Times New Roman" w:hAnsi="Times New Roman"/>
          <w:sz w:val="28"/>
          <w:szCs w:val="28"/>
        </w:rPr>
        <w:t xml:space="preserve"> Поэтому</w:t>
      </w:r>
      <w:r w:rsidR="005E2139" w:rsidRPr="006C1385">
        <w:rPr>
          <w:rFonts w:ascii="Times New Roman" w:hAnsi="Times New Roman"/>
          <w:sz w:val="28"/>
          <w:szCs w:val="28"/>
        </w:rPr>
        <w:t xml:space="preserve"> в последнее время наблюдается усиление инт</w:t>
      </w:r>
      <w:r w:rsidR="005E2139" w:rsidRPr="006C1385">
        <w:rPr>
          <w:rFonts w:ascii="Times New Roman" w:hAnsi="Times New Roman"/>
          <w:sz w:val="28"/>
          <w:szCs w:val="28"/>
        </w:rPr>
        <w:t>е</w:t>
      </w:r>
      <w:r w:rsidR="005E2139" w:rsidRPr="006C1385">
        <w:rPr>
          <w:rFonts w:ascii="Times New Roman" w:hAnsi="Times New Roman"/>
          <w:sz w:val="28"/>
          <w:szCs w:val="28"/>
        </w:rPr>
        <w:t xml:space="preserve">реса российских банков и повышение их активности в участии в долгосрочном финансировании российской экономики. </w:t>
      </w:r>
      <w:r w:rsidR="00FE66C2">
        <w:rPr>
          <w:rFonts w:ascii="Times New Roman" w:hAnsi="Times New Roman"/>
          <w:sz w:val="28"/>
          <w:szCs w:val="28"/>
        </w:rPr>
        <w:t xml:space="preserve">Существует ряд ожидаемых перспектив, которые позволять </w:t>
      </w:r>
      <w:r w:rsidR="00C23C49">
        <w:rPr>
          <w:rFonts w:ascii="Times New Roman" w:hAnsi="Times New Roman"/>
          <w:sz w:val="28"/>
          <w:szCs w:val="28"/>
        </w:rPr>
        <w:t xml:space="preserve">улучшить эффективность инвестиционной деятельности всех экономических субъектов и, в частности, банков. Уже явно назрела необходимость изменения законодательной базы, регулирующей данную сферу деятельности. В этом направлении необходимо дальнейшее совершенствование: изменение налогового законодательства, в части рефинансирования банков, введения налоговых льгот, </w:t>
      </w:r>
      <w:r w:rsidR="000D3ACB">
        <w:rPr>
          <w:rFonts w:ascii="Times New Roman" w:hAnsi="Times New Roman"/>
          <w:sz w:val="28"/>
          <w:szCs w:val="28"/>
        </w:rPr>
        <w:t>других законов – в отношении расширения финансового инструментария, создание прозрачной процедуры лицензирования и оборота ценных бумаг и т.д. В качестве возможной перспективы рассматривается более масштабное развитие финансово-промышленных групп, которые обеспечили бы более тесное сотрудничество банков и промышленных предприятий. В более отдаленной, но вполне реализуемой перспективе лежит идея создания инвестиционных банков, которые на стадии активно развивающегося рынка ценных бумаг и экономики в целом, смогут обеспечить ее долгосрочными вложениями.</w:t>
      </w:r>
    </w:p>
    <w:p w:rsidR="006404FD" w:rsidRDefault="006404FD" w:rsidP="006C1385">
      <w:pPr>
        <w:spacing w:line="360" w:lineRule="auto"/>
        <w:ind w:firstLine="709"/>
        <w:contextualSpacing/>
        <w:jc w:val="both"/>
        <w:rPr>
          <w:rFonts w:ascii="Times New Roman" w:hAnsi="Times New Roman"/>
          <w:sz w:val="28"/>
          <w:szCs w:val="28"/>
        </w:rPr>
      </w:pPr>
    </w:p>
    <w:p w:rsidR="0059723A" w:rsidRDefault="0059723A" w:rsidP="006C1385">
      <w:pPr>
        <w:spacing w:line="360" w:lineRule="auto"/>
        <w:ind w:firstLine="709"/>
        <w:contextualSpacing/>
        <w:jc w:val="both"/>
        <w:rPr>
          <w:rFonts w:ascii="Times New Roman" w:hAnsi="Times New Roman"/>
          <w:sz w:val="28"/>
          <w:szCs w:val="28"/>
        </w:rPr>
      </w:pPr>
    </w:p>
    <w:p w:rsidR="0059723A" w:rsidRDefault="0059723A" w:rsidP="006C1385">
      <w:pPr>
        <w:spacing w:line="360" w:lineRule="auto"/>
        <w:ind w:firstLine="709"/>
        <w:contextualSpacing/>
        <w:jc w:val="both"/>
        <w:rPr>
          <w:rFonts w:ascii="Times New Roman" w:hAnsi="Times New Roman"/>
          <w:sz w:val="28"/>
          <w:szCs w:val="28"/>
        </w:rPr>
      </w:pPr>
    </w:p>
    <w:p w:rsidR="0059723A" w:rsidRDefault="0059723A" w:rsidP="006C1385">
      <w:pPr>
        <w:spacing w:line="360" w:lineRule="auto"/>
        <w:ind w:firstLine="709"/>
        <w:contextualSpacing/>
        <w:jc w:val="both"/>
        <w:rPr>
          <w:rFonts w:ascii="Times New Roman" w:hAnsi="Times New Roman"/>
          <w:sz w:val="28"/>
          <w:szCs w:val="28"/>
        </w:rPr>
      </w:pPr>
    </w:p>
    <w:p w:rsidR="0059723A" w:rsidRDefault="0059723A" w:rsidP="006C1385">
      <w:pPr>
        <w:spacing w:line="360" w:lineRule="auto"/>
        <w:ind w:firstLine="709"/>
        <w:contextualSpacing/>
        <w:jc w:val="both"/>
        <w:rPr>
          <w:rFonts w:ascii="Times New Roman" w:hAnsi="Times New Roman"/>
          <w:sz w:val="28"/>
          <w:szCs w:val="28"/>
        </w:rPr>
      </w:pPr>
    </w:p>
    <w:p w:rsidR="0059723A" w:rsidRDefault="0059723A" w:rsidP="006C1385">
      <w:pPr>
        <w:spacing w:line="360" w:lineRule="auto"/>
        <w:ind w:firstLine="709"/>
        <w:contextualSpacing/>
        <w:jc w:val="both"/>
        <w:rPr>
          <w:rFonts w:ascii="Times New Roman" w:hAnsi="Times New Roman"/>
          <w:sz w:val="28"/>
          <w:szCs w:val="28"/>
        </w:rPr>
      </w:pPr>
    </w:p>
    <w:p w:rsidR="0059723A" w:rsidRDefault="0059723A" w:rsidP="006C1385">
      <w:pPr>
        <w:spacing w:line="360" w:lineRule="auto"/>
        <w:ind w:firstLine="709"/>
        <w:contextualSpacing/>
        <w:jc w:val="both"/>
        <w:rPr>
          <w:rFonts w:ascii="Times New Roman" w:hAnsi="Times New Roman"/>
          <w:sz w:val="28"/>
          <w:szCs w:val="28"/>
        </w:rPr>
      </w:pPr>
    </w:p>
    <w:p w:rsidR="0004705A" w:rsidRDefault="0004705A" w:rsidP="003850F8">
      <w:pPr>
        <w:spacing w:line="360" w:lineRule="auto"/>
        <w:contextualSpacing/>
        <w:rPr>
          <w:rFonts w:ascii="Times New Roman" w:hAnsi="Times New Roman"/>
          <w:sz w:val="28"/>
          <w:szCs w:val="28"/>
        </w:rPr>
      </w:pPr>
    </w:p>
    <w:p w:rsidR="003850F8" w:rsidRDefault="003850F8" w:rsidP="003850F8">
      <w:pPr>
        <w:spacing w:line="360" w:lineRule="auto"/>
        <w:contextualSpacing/>
        <w:rPr>
          <w:rFonts w:ascii="Times New Roman" w:hAnsi="Times New Roman"/>
          <w:sz w:val="28"/>
          <w:szCs w:val="28"/>
        </w:rPr>
      </w:pPr>
    </w:p>
    <w:p w:rsidR="006404FD" w:rsidRPr="003850F8" w:rsidRDefault="006404FD" w:rsidP="006404FD">
      <w:pPr>
        <w:spacing w:line="360" w:lineRule="auto"/>
        <w:contextualSpacing/>
        <w:jc w:val="center"/>
        <w:rPr>
          <w:rFonts w:ascii="Times New Roman" w:hAnsi="Times New Roman"/>
          <w:sz w:val="28"/>
          <w:szCs w:val="28"/>
        </w:rPr>
      </w:pPr>
      <w:r w:rsidRPr="003850F8">
        <w:rPr>
          <w:rFonts w:ascii="Times New Roman" w:hAnsi="Times New Roman"/>
          <w:sz w:val="28"/>
          <w:szCs w:val="28"/>
        </w:rPr>
        <w:lastRenderedPageBreak/>
        <w:t>З</w:t>
      </w:r>
      <w:r w:rsidR="00975B2A" w:rsidRPr="003850F8">
        <w:rPr>
          <w:rFonts w:ascii="Times New Roman" w:hAnsi="Times New Roman"/>
          <w:sz w:val="28"/>
          <w:szCs w:val="28"/>
        </w:rPr>
        <w:t>АКЛЮЧЕНИЕ</w:t>
      </w:r>
    </w:p>
    <w:p w:rsidR="006404FD" w:rsidRDefault="006404FD" w:rsidP="006404FD">
      <w:pPr>
        <w:spacing w:line="360" w:lineRule="auto"/>
        <w:contextualSpacing/>
        <w:jc w:val="center"/>
        <w:rPr>
          <w:rFonts w:ascii="Times New Roman" w:hAnsi="Times New Roman"/>
          <w:sz w:val="28"/>
          <w:szCs w:val="28"/>
        </w:rPr>
      </w:pPr>
    </w:p>
    <w:p w:rsidR="00975B2A" w:rsidRDefault="00975B2A" w:rsidP="006404FD">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Термин </w:t>
      </w:r>
      <w:r w:rsidRPr="00975B2A">
        <w:rPr>
          <w:rFonts w:ascii="Times New Roman" w:hAnsi="Times New Roman"/>
          <w:sz w:val="28"/>
          <w:szCs w:val="28"/>
        </w:rPr>
        <w:t xml:space="preserve">«инвестиционная деятельность банков» в законодательстве не закреплен и не упоминается, хотя данный вид деятельности существует и активно развивается в нашей стране уже более десяти лет. </w:t>
      </w:r>
      <w:r>
        <w:rPr>
          <w:rFonts w:ascii="Times New Roman" w:hAnsi="Times New Roman"/>
          <w:sz w:val="28"/>
          <w:szCs w:val="28"/>
        </w:rPr>
        <w:t>Но, и</w:t>
      </w:r>
      <w:r w:rsidRPr="00975B2A">
        <w:rPr>
          <w:rFonts w:ascii="Times New Roman" w:hAnsi="Times New Roman"/>
          <w:sz w:val="28"/>
          <w:szCs w:val="28"/>
        </w:rPr>
        <w:t>сходя из законодательных определений банка и инвестиционной деятельности, считается возможным рассматривать инвестиционную деятельность банков как вложения денежных и иных резервов банка в ценные бумаги, недвижимость, уставные капиталы компаний и иные объекты вложений, рыночная стоимость которых способна расти и приносить банку доход в форме процентов, дивидендов, прибыли от продажи.</w:t>
      </w:r>
      <w:r>
        <w:rPr>
          <w:rFonts w:ascii="Times New Roman" w:hAnsi="Times New Roman"/>
          <w:sz w:val="28"/>
          <w:szCs w:val="28"/>
        </w:rPr>
        <w:t xml:space="preserve"> Основные</w:t>
      </w:r>
      <w:r w:rsidRPr="00975B2A">
        <w:rPr>
          <w:rFonts w:ascii="Times New Roman" w:hAnsi="Times New Roman"/>
          <w:sz w:val="28"/>
          <w:szCs w:val="28"/>
        </w:rPr>
        <w:t xml:space="preserve"> цел</w:t>
      </w:r>
      <w:r>
        <w:rPr>
          <w:rFonts w:ascii="Times New Roman" w:hAnsi="Times New Roman"/>
          <w:sz w:val="28"/>
          <w:szCs w:val="28"/>
        </w:rPr>
        <w:t>и, которые</w:t>
      </w:r>
      <w:r w:rsidRPr="00975B2A">
        <w:rPr>
          <w:rFonts w:ascii="Times New Roman" w:hAnsi="Times New Roman"/>
          <w:sz w:val="28"/>
          <w:szCs w:val="28"/>
        </w:rPr>
        <w:t xml:space="preserve"> преследует банк при осуществлении инвестиционной деятельности, является стр</w:t>
      </w:r>
      <w:r>
        <w:rPr>
          <w:rFonts w:ascii="Times New Roman" w:hAnsi="Times New Roman"/>
          <w:sz w:val="28"/>
          <w:szCs w:val="28"/>
        </w:rPr>
        <w:t>емление расширить свою доходную</w:t>
      </w:r>
      <w:r w:rsidRPr="00975B2A">
        <w:rPr>
          <w:rFonts w:ascii="Times New Roman" w:hAnsi="Times New Roman"/>
          <w:sz w:val="28"/>
          <w:szCs w:val="28"/>
        </w:rPr>
        <w:t xml:space="preserve"> </w:t>
      </w:r>
      <w:r>
        <w:rPr>
          <w:rFonts w:ascii="Times New Roman" w:hAnsi="Times New Roman"/>
          <w:sz w:val="28"/>
          <w:szCs w:val="28"/>
        </w:rPr>
        <w:t>часть бюджета</w:t>
      </w:r>
      <w:r w:rsidRPr="00975B2A">
        <w:rPr>
          <w:rFonts w:ascii="Times New Roman" w:hAnsi="Times New Roman"/>
          <w:sz w:val="28"/>
          <w:szCs w:val="28"/>
        </w:rPr>
        <w:t>; пони</w:t>
      </w:r>
      <w:r>
        <w:rPr>
          <w:rFonts w:ascii="Times New Roman" w:hAnsi="Times New Roman"/>
          <w:sz w:val="28"/>
          <w:szCs w:val="28"/>
        </w:rPr>
        <w:t>зить риски</w:t>
      </w:r>
      <w:r w:rsidRPr="00975B2A">
        <w:rPr>
          <w:rFonts w:ascii="Times New Roman" w:hAnsi="Times New Roman"/>
          <w:sz w:val="28"/>
          <w:szCs w:val="28"/>
        </w:rPr>
        <w:t xml:space="preserve"> за счет расширения видов деятельности</w:t>
      </w:r>
      <w:r>
        <w:rPr>
          <w:rFonts w:ascii="Times New Roman" w:hAnsi="Times New Roman"/>
          <w:sz w:val="28"/>
          <w:szCs w:val="28"/>
        </w:rPr>
        <w:t>,</w:t>
      </w:r>
      <w:r w:rsidRPr="00975B2A">
        <w:rPr>
          <w:rFonts w:ascii="Times New Roman" w:hAnsi="Times New Roman"/>
          <w:sz w:val="28"/>
          <w:szCs w:val="28"/>
        </w:rPr>
        <w:t xml:space="preserve"> клиентской базы, видов услуг, оказываемых клиентам.</w:t>
      </w:r>
    </w:p>
    <w:p w:rsidR="006404FD" w:rsidRPr="006404FD" w:rsidRDefault="00975B2A" w:rsidP="006404FD">
      <w:pPr>
        <w:spacing w:line="360" w:lineRule="auto"/>
        <w:ind w:firstLine="709"/>
        <w:contextualSpacing/>
        <w:jc w:val="both"/>
        <w:rPr>
          <w:rFonts w:ascii="Times New Roman" w:hAnsi="Times New Roman"/>
          <w:sz w:val="28"/>
          <w:szCs w:val="28"/>
        </w:rPr>
      </w:pPr>
      <w:proofErr w:type="gramStart"/>
      <w:r>
        <w:rPr>
          <w:rFonts w:ascii="Times New Roman" w:hAnsi="Times New Roman"/>
          <w:sz w:val="28"/>
          <w:szCs w:val="28"/>
        </w:rPr>
        <w:t>У</w:t>
      </w:r>
      <w:r w:rsidR="006404FD" w:rsidRPr="006404FD">
        <w:rPr>
          <w:rFonts w:ascii="Times New Roman" w:hAnsi="Times New Roman"/>
          <w:sz w:val="28"/>
          <w:szCs w:val="28"/>
        </w:rPr>
        <w:t>читывая все положения банковского законодательства и законодательства, регулирующего рынок ценных бумаг, банки имеют право выступать в качестве эмитентов собственных акций, облигаций, могут выпускать векселя, депозитные и сберегательные сертификаты, но при этом именно инвестиционная деятельность банков выражается в непосредственном участии на рынке ценных бумаг, осуществляя брокерскую, дилерскую, депозитарную деятельность, деятельность по управлению ценными бумагами и др.  Банк, осуществляя указанные виды деятельности</w:t>
      </w:r>
      <w:proofErr w:type="gramEnd"/>
      <w:r w:rsidR="006404FD" w:rsidRPr="006404FD">
        <w:rPr>
          <w:rFonts w:ascii="Times New Roman" w:hAnsi="Times New Roman"/>
          <w:sz w:val="28"/>
          <w:szCs w:val="28"/>
        </w:rPr>
        <w:t xml:space="preserve"> в качестве профессионального участника рынка ценных бумаг, выступает в двух ролях:</w:t>
      </w:r>
    </w:p>
    <w:p w:rsidR="006404FD" w:rsidRPr="006404FD" w:rsidRDefault="006404FD" w:rsidP="006404FD">
      <w:pPr>
        <w:spacing w:line="360" w:lineRule="auto"/>
        <w:ind w:firstLine="709"/>
        <w:contextualSpacing/>
        <w:jc w:val="both"/>
        <w:rPr>
          <w:rFonts w:ascii="Times New Roman" w:hAnsi="Times New Roman"/>
          <w:sz w:val="28"/>
          <w:szCs w:val="28"/>
        </w:rPr>
      </w:pPr>
      <w:r w:rsidRPr="006404FD">
        <w:rPr>
          <w:rFonts w:ascii="Times New Roman" w:hAnsi="Times New Roman"/>
          <w:sz w:val="28"/>
          <w:szCs w:val="28"/>
        </w:rPr>
        <w:t>1.</w:t>
      </w:r>
      <w:r w:rsidRPr="006404FD">
        <w:rPr>
          <w:rFonts w:ascii="Times New Roman" w:hAnsi="Times New Roman"/>
          <w:sz w:val="28"/>
          <w:szCs w:val="28"/>
        </w:rPr>
        <w:tab/>
        <w:t>как экономический субъект, инвестор, который направляет собственные или привлеченные средства на создание (приобретение) реальных активов или покупку финансовых активов в целях получения дохода (брокерская, дилерская);</w:t>
      </w:r>
    </w:p>
    <w:p w:rsidR="006404FD" w:rsidRPr="006C1385" w:rsidRDefault="006404FD" w:rsidP="006404FD">
      <w:pPr>
        <w:spacing w:line="360" w:lineRule="auto"/>
        <w:ind w:firstLine="709"/>
        <w:contextualSpacing/>
        <w:jc w:val="both"/>
        <w:rPr>
          <w:rFonts w:ascii="Times New Roman" w:hAnsi="Times New Roman"/>
          <w:sz w:val="28"/>
          <w:szCs w:val="28"/>
        </w:rPr>
      </w:pPr>
      <w:r w:rsidRPr="006404FD">
        <w:rPr>
          <w:rFonts w:ascii="Times New Roman" w:hAnsi="Times New Roman"/>
          <w:sz w:val="28"/>
          <w:szCs w:val="28"/>
        </w:rPr>
        <w:lastRenderedPageBreak/>
        <w:t>2.</w:t>
      </w:r>
      <w:r w:rsidRPr="006404FD">
        <w:rPr>
          <w:rFonts w:ascii="Times New Roman" w:hAnsi="Times New Roman"/>
          <w:sz w:val="28"/>
          <w:szCs w:val="28"/>
        </w:rPr>
        <w:tab/>
        <w:t>как финансовый посредник, способствующий реализации инвестиционного спроса хозяйствующих субъектов (депозитарная деятельность, деятельность по управлению ценными бумагами, по ведению реестра владельцев ценных бумаг, доверительному управлению ценными бумагами, организации торговли на рынке ценных бумаг). С точки зрения макроэкономического аспекта, в этой роли инвестиционная деятельность банков является не чем иным, как деятельностью, направленной на удовлетворение инвестиционных потребностей экономики. Право осуществлять банковские операции и профессиональную деятельность на рынке ценных бумаг подлежит лицензированию, которое проводится Службой Банка России по финансовым рынкам.</w:t>
      </w:r>
    </w:p>
    <w:p w:rsidR="00AB7FCE" w:rsidRDefault="0004705A" w:rsidP="006404FD">
      <w:pPr>
        <w:spacing w:line="360" w:lineRule="auto"/>
        <w:ind w:firstLine="709"/>
        <w:contextualSpacing/>
        <w:jc w:val="both"/>
        <w:rPr>
          <w:rFonts w:ascii="Times New Roman" w:hAnsi="Times New Roman"/>
          <w:sz w:val="28"/>
          <w:szCs w:val="28"/>
        </w:rPr>
      </w:pPr>
      <w:r>
        <w:rPr>
          <w:rFonts w:ascii="Times New Roman" w:hAnsi="Times New Roman"/>
          <w:sz w:val="28"/>
          <w:szCs w:val="28"/>
        </w:rPr>
        <w:t>М</w:t>
      </w:r>
      <w:r w:rsidR="006404FD" w:rsidRPr="006404FD">
        <w:rPr>
          <w:rFonts w:ascii="Times New Roman" w:hAnsi="Times New Roman"/>
          <w:sz w:val="28"/>
          <w:szCs w:val="28"/>
        </w:rPr>
        <w:t xml:space="preserve">ожно говорить о том, что роль банков в инвестиционной деятельности будет увеличиваться и перспективы такого роста, несомненно, имеются. Кроме того, банки по сравнению с другими организациями имеют более широкие возможности во вложении инвестиций, что дает им определенное преимущество. Состояние российской экономики, от которого, прежде всего, зависит инвестиционная активность, нельзя назвать наилучшим. Тем не менее, потенциал рынка «коротких денег» не безграничен и это понимают все кредитные организации, которые уже сегодня меняют свою стратегию развития и более активно включаются в инвестиционный процесс. Поэтому в последнее время наблюдается усиление интереса российских банков и повышение их активности в участии в долгосрочном финансировании российской экономики. Существует ряд ожидаемых перспектив, которые позволять улучшить эффективность инвестиционной деятельности всех экономических субъектов и, в частности, банков. Уже явно назрела необходимость изменения законодательной базы, регулирующей данную сферу деятельности. В этом направлении необходимо дальнейшее совершенствование: изменение налогового законодательства, в части рефинансирования банков, введения налоговых льгот, других законов – </w:t>
      </w:r>
      <w:r w:rsidR="006404FD" w:rsidRPr="006404FD">
        <w:rPr>
          <w:rFonts w:ascii="Times New Roman" w:hAnsi="Times New Roman"/>
          <w:sz w:val="28"/>
          <w:szCs w:val="28"/>
        </w:rPr>
        <w:lastRenderedPageBreak/>
        <w:t>в отношении расширения финансового инструментария, создание прозрачной процедуры лицензирования и оборота ценных бумаг и т.д. В качестве возможной перспективы рассматривается более масштабное развитие финансово-промышленных групп, которые обеспечили бы более тесное сотрудничество банков и промышленных предприятий. В более отдаленной, но вполне реализуемой перспективе лежит идея создания инвестиционных банков, которые на стадии активно развивающегося рынка ценных бумаг и экономики в целом, смогут обеспечить ее долгосрочными вложениями.</w:t>
      </w:r>
    </w:p>
    <w:p w:rsidR="0029188A" w:rsidRDefault="0029188A" w:rsidP="006404FD">
      <w:pPr>
        <w:spacing w:line="360" w:lineRule="auto"/>
        <w:ind w:firstLine="709"/>
        <w:contextualSpacing/>
        <w:jc w:val="both"/>
        <w:rPr>
          <w:rFonts w:ascii="Times New Roman" w:hAnsi="Times New Roman"/>
          <w:sz w:val="28"/>
          <w:szCs w:val="28"/>
        </w:rPr>
      </w:pPr>
    </w:p>
    <w:p w:rsidR="0029188A" w:rsidRDefault="0029188A" w:rsidP="006404FD">
      <w:pPr>
        <w:spacing w:line="360" w:lineRule="auto"/>
        <w:ind w:firstLine="709"/>
        <w:contextualSpacing/>
        <w:jc w:val="both"/>
        <w:rPr>
          <w:rFonts w:ascii="Times New Roman" w:hAnsi="Times New Roman"/>
          <w:sz w:val="28"/>
          <w:szCs w:val="28"/>
        </w:rPr>
      </w:pPr>
    </w:p>
    <w:p w:rsidR="0029188A" w:rsidRDefault="0029188A" w:rsidP="006404FD">
      <w:pPr>
        <w:spacing w:line="360" w:lineRule="auto"/>
        <w:ind w:firstLine="709"/>
        <w:contextualSpacing/>
        <w:jc w:val="both"/>
        <w:rPr>
          <w:rFonts w:ascii="Times New Roman" w:hAnsi="Times New Roman"/>
          <w:sz w:val="28"/>
          <w:szCs w:val="28"/>
        </w:rPr>
      </w:pPr>
    </w:p>
    <w:p w:rsidR="0029188A" w:rsidRDefault="0029188A" w:rsidP="006404FD">
      <w:pPr>
        <w:spacing w:line="360" w:lineRule="auto"/>
        <w:ind w:firstLine="709"/>
        <w:contextualSpacing/>
        <w:jc w:val="both"/>
        <w:rPr>
          <w:rFonts w:ascii="Times New Roman" w:hAnsi="Times New Roman"/>
          <w:sz w:val="28"/>
          <w:szCs w:val="28"/>
        </w:rPr>
      </w:pPr>
    </w:p>
    <w:p w:rsidR="0029188A" w:rsidRDefault="0029188A" w:rsidP="006404FD">
      <w:pPr>
        <w:spacing w:line="360" w:lineRule="auto"/>
        <w:ind w:firstLine="709"/>
        <w:contextualSpacing/>
        <w:jc w:val="both"/>
        <w:rPr>
          <w:rFonts w:ascii="Times New Roman" w:hAnsi="Times New Roman"/>
          <w:sz w:val="28"/>
          <w:szCs w:val="28"/>
        </w:rPr>
      </w:pPr>
    </w:p>
    <w:p w:rsidR="0029188A" w:rsidRDefault="0029188A" w:rsidP="006404FD">
      <w:pPr>
        <w:spacing w:line="360" w:lineRule="auto"/>
        <w:ind w:firstLine="709"/>
        <w:contextualSpacing/>
        <w:jc w:val="both"/>
        <w:rPr>
          <w:rFonts w:ascii="Times New Roman" w:hAnsi="Times New Roman"/>
          <w:sz w:val="28"/>
          <w:szCs w:val="28"/>
        </w:rPr>
      </w:pPr>
    </w:p>
    <w:p w:rsidR="0029188A" w:rsidRDefault="0029188A" w:rsidP="006404FD">
      <w:pPr>
        <w:spacing w:line="360" w:lineRule="auto"/>
        <w:ind w:firstLine="709"/>
        <w:contextualSpacing/>
        <w:jc w:val="both"/>
        <w:rPr>
          <w:rFonts w:ascii="Times New Roman" w:hAnsi="Times New Roman"/>
          <w:sz w:val="28"/>
          <w:szCs w:val="28"/>
        </w:rPr>
      </w:pPr>
    </w:p>
    <w:p w:rsidR="0029188A" w:rsidRDefault="0029188A" w:rsidP="006404FD">
      <w:pPr>
        <w:spacing w:line="360" w:lineRule="auto"/>
        <w:ind w:firstLine="709"/>
        <w:contextualSpacing/>
        <w:jc w:val="both"/>
        <w:rPr>
          <w:rFonts w:ascii="Times New Roman" w:hAnsi="Times New Roman"/>
          <w:sz w:val="28"/>
          <w:szCs w:val="28"/>
        </w:rPr>
      </w:pPr>
    </w:p>
    <w:p w:rsidR="0029188A" w:rsidRDefault="0029188A" w:rsidP="006404FD">
      <w:pPr>
        <w:spacing w:line="360" w:lineRule="auto"/>
        <w:ind w:firstLine="709"/>
        <w:contextualSpacing/>
        <w:jc w:val="both"/>
        <w:rPr>
          <w:rFonts w:ascii="Times New Roman" w:hAnsi="Times New Roman"/>
          <w:sz w:val="28"/>
          <w:szCs w:val="28"/>
        </w:rPr>
      </w:pPr>
    </w:p>
    <w:p w:rsidR="0029188A" w:rsidRDefault="0029188A" w:rsidP="006404FD">
      <w:pPr>
        <w:spacing w:line="360" w:lineRule="auto"/>
        <w:ind w:firstLine="709"/>
        <w:contextualSpacing/>
        <w:jc w:val="both"/>
        <w:rPr>
          <w:rFonts w:ascii="Times New Roman" w:hAnsi="Times New Roman"/>
          <w:sz w:val="28"/>
          <w:szCs w:val="28"/>
        </w:rPr>
      </w:pPr>
    </w:p>
    <w:p w:rsidR="0029188A" w:rsidRDefault="0029188A" w:rsidP="006404FD">
      <w:pPr>
        <w:spacing w:line="360" w:lineRule="auto"/>
        <w:ind w:firstLine="709"/>
        <w:contextualSpacing/>
        <w:jc w:val="both"/>
        <w:rPr>
          <w:rFonts w:ascii="Times New Roman" w:hAnsi="Times New Roman"/>
          <w:sz w:val="28"/>
          <w:szCs w:val="28"/>
        </w:rPr>
      </w:pPr>
    </w:p>
    <w:p w:rsidR="0029188A" w:rsidRDefault="0029188A" w:rsidP="006404FD">
      <w:pPr>
        <w:spacing w:line="360" w:lineRule="auto"/>
        <w:ind w:firstLine="709"/>
        <w:contextualSpacing/>
        <w:jc w:val="both"/>
        <w:rPr>
          <w:rFonts w:ascii="Times New Roman" w:hAnsi="Times New Roman"/>
          <w:sz w:val="28"/>
          <w:szCs w:val="28"/>
        </w:rPr>
      </w:pPr>
    </w:p>
    <w:p w:rsidR="003850F8" w:rsidRDefault="003850F8" w:rsidP="0029188A">
      <w:pPr>
        <w:spacing w:line="360" w:lineRule="auto"/>
        <w:contextualSpacing/>
        <w:jc w:val="center"/>
        <w:rPr>
          <w:rFonts w:ascii="Times New Roman" w:hAnsi="Times New Roman"/>
          <w:sz w:val="28"/>
          <w:szCs w:val="28"/>
        </w:rPr>
      </w:pPr>
    </w:p>
    <w:p w:rsidR="003850F8" w:rsidRDefault="003850F8" w:rsidP="0029188A">
      <w:pPr>
        <w:spacing w:line="360" w:lineRule="auto"/>
        <w:contextualSpacing/>
        <w:jc w:val="center"/>
        <w:rPr>
          <w:rFonts w:ascii="Times New Roman" w:hAnsi="Times New Roman"/>
          <w:sz w:val="28"/>
          <w:szCs w:val="28"/>
        </w:rPr>
      </w:pPr>
    </w:p>
    <w:p w:rsidR="003850F8" w:rsidRDefault="003850F8" w:rsidP="00F05FCD">
      <w:pPr>
        <w:spacing w:line="360" w:lineRule="auto"/>
        <w:contextualSpacing/>
        <w:rPr>
          <w:rFonts w:ascii="Times New Roman" w:hAnsi="Times New Roman"/>
          <w:sz w:val="28"/>
          <w:szCs w:val="28"/>
        </w:rPr>
      </w:pPr>
    </w:p>
    <w:p w:rsidR="00F05FCD" w:rsidRDefault="00F05FCD" w:rsidP="00F05FCD">
      <w:pPr>
        <w:spacing w:line="360" w:lineRule="auto"/>
        <w:contextualSpacing/>
        <w:rPr>
          <w:rFonts w:ascii="Times New Roman" w:hAnsi="Times New Roman"/>
          <w:sz w:val="28"/>
          <w:szCs w:val="28"/>
        </w:rPr>
      </w:pPr>
    </w:p>
    <w:p w:rsidR="0028439F" w:rsidRDefault="0028439F" w:rsidP="00F05FCD">
      <w:pPr>
        <w:spacing w:line="360" w:lineRule="auto"/>
        <w:contextualSpacing/>
        <w:rPr>
          <w:rFonts w:ascii="Times New Roman" w:hAnsi="Times New Roman"/>
          <w:sz w:val="28"/>
          <w:szCs w:val="28"/>
        </w:rPr>
      </w:pPr>
    </w:p>
    <w:p w:rsidR="0028439F" w:rsidRDefault="0028439F" w:rsidP="00F05FCD">
      <w:pPr>
        <w:spacing w:line="360" w:lineRule="auto"/>
        <w:contextualSpacing/>
        <w:rPr>
          <w:rFonts w:ascii="Times New Roman" w:hAnsi="Times New Roman"/>
          <w:sz w:val="28"/>
          <w:szCs w:val="28"/>
        </w:rPr>
      </w:pPr>
    </w:p>
    <w:p w:rsidR="0028439F" w:rsidRDefault="0028439F" w:rsidP="00F05FCD">
      <w:pPr>
        <w:spacing w:line="360" w:lineRule="auto"/>
        <w:contextualSpacing/>
        <w:rPr>
          <w:rFonts w:ascii="Times New Roman" w:hAnsi="Times New Roman"/>
          <w:sz w:val="28"/>
          <w:szCs w:val="28"/>
        </w:rPr>
      </w:pPr>
    </w:p>
    <w:p w:rsidR="0028439F" w:rsidRDefault="0028439F" w:rsidP="00F05FCD">
      <w:pPr>
        <w:spacing w:line="360" w:lineRule="auto"/>
        <w:contextualSpacing/>
        <w:rPr>
          <w:rFonts w:ascii="Times New Roman" w:hAnsi="Times New Roman"/>
          <w:sz w:val="28"/>
          <w:szCs w:val="28"/>
        </w:rPr>
      </w:pPr>
    </w:p>
    <w:p w:rsidR="003850F8" w:rsidRDefault="003850F8" w:rsidP="0029188A">
      <w:pPr>
        <w:spacing w:line="360" w:lineRule="auto"/>
        <w:contextualSpacing/>
        <w:jc w:val="center"/>
        <w:rPr>
          <w:rFonts w:ascii="Times New Roman" w:hAnsi="Times New Roman"/>
          <w:sz w:val="28"/>
          <w:szCs w:val="28"/>
        </w:rPr>
      </w:pPr>
    </w:p>
    <w:p w:rsidR="0029188A" w:rsidRPr="003850F8" w:rsidRDefault="0029188A" w:rsidP="0029188A">
      <w:pPr>
        <w:spacing w:line="360" w:lineRule="auto"/>
        <w:contextualSpacing/>
        <w:jc w:val="center"/>
        <w:rPr>
          <w:rFonts w:ascii="Times New Roman" w:hAnsi="Times New Roman"/>
          <w:sz w:val="28"/>
          <w:szCs w:val="28"/>
        </w:rPr>
      </w:pPr>
      <w:r w:rsidRPr="003850F8">
        <w:rPr>
          <w:rFonts w:ascii="Times New Roman" w:hAnsi="Times New Roman"/>
          <w:sz w:val="28"/>
          <w:szCs w:val="28"/>
        </w:rPr>
        <w:lastRenderedPageBreak/>
        <w:t>СПИСОК ИСПОЛЬЗОВАННЫХ ИСТОЧНИКОВ</w:t>
      </w:r>
    </w:p>
    <w:p w:rsidR="0029188A" w:rsidRPr="0029188A" w:rsidRDefault="0029188A" w:rsidP="0029188A">
      <w:pPr>
        <w:spacing w:line="360" w:lineRule="auto"/>
        <w:contextualSpacing/>
        <w:jc w:val="center"/>
        <w:rPr>
          <w:rFonts w:ascii="Times New Roman" w:hAnsi="Times New Roman"/>
          <w:sz w:val="28"/>
          <w:szCs w:val="28"/>
        </w:rPr>
      </w:pPr>
    </w:p>
    <w:p w:rsidR="0029188A" w:rsidRPr="003850F8" w:rsidRDefault="0029188A" w:rsidP="0029188A">
      <w:pPr>
        <w:numPr>
          <w:ilvl w:val="0"/>
          <w:numId w:val="7"/>
        </w:numPr>
        <w:spacing w:line="360" w:lineRule="auto"/>
        <w:contextualSpacing/>
        <w:jc w:val="both"/>
        <w:rPr>
          <w:rFonts w:ascii="Times New Roman" w:hAnsi="Times New Roman"/>
          <w:sz w:val="28"/>
          <w:szCs w:val="28"/>
        </w:rPr>
      </w:pPr>
      <w:r w:rsidRPr="003850F8">
        <w:rPr>
          <w:rFonts w:ascii="Times New Roman" w:hAnsi="Times New Roman"/>
          <w:sz w:val="28"/>
          <w:szCs w:val="28"/>
        </w:rPr>
        <w:t>ЗАКОНОДАТЕЛЬСТВО И ПРАКТИКА</w:t>
      </w:r>
    </w:p>
    <w:p w:rsidR="0029188A" w:rsidRPr="0029188A" w:rsidRDefault="0029188A" w:rsidP="0029188A">
      <w:pPr>
        <w:spacing w:line="360" w:lineRule="auto"/>
        <w:ind w:left="360"/>
        <w:contextualSpacing/>
        <w:jc w:val="both"/>
        <w:rPr>
          <w:rFonts w:ascii="Times New Roman" w:hAnsi="Times New Roman"/>
          <w:b/>
          <w:sz w:val="28"/>
          <w:szCs w:val="28"/>
        </w:rPr>
      </w:pPr>
    </w:p>
    <w:p w:rsidR="0029188A" w:rsidRDefault="0029188A" w:rsidP="00784F05">
      <w:pPr>
        <w:numPr>
          <w:ilvl w:val="1"/>
          <w:numId w:val="7"/>
        </w:numPr>
        <w:spacing w:line="360" w:lineRule="auto"/>
        <w:contextualSpacing/>
        <w:jc w:val="both"/>
        <w:rPr>
          <w:rFonts w:ascii="Times New Roman" w:hAnsi="Times New Roman"/>
          <w:sz w:val="28"/>
          <w:szCs w:val="28"/>
        </w:rPr>
      </w:pPr>
      <w:r w:rsidRPr="0029188A">
        <w:rPr>
          <w:rFonts w:ascii="Times New Roman" w:hAnsi="Times New Roman"/>
          <w:sz w:val="28"/>
          <w:szCs w:val="28"/>
        </w:rPr>
        <w:t xml:space="preserve"> Федеральный закон от 02 декабря 1990</w:t>
      </w:r>
      <w:r w:rsidR="00784F05">
        <w:rPr>
          <w:rFonts w:ascii="Times New Roman" w:hAnsi="Times New Roman"/>
          <w:sz w:val="28"/>
          <w:szCs w:val="28"/>
        </w:rPr>
        <w:t xml:space="preserve"> </w:t>
      </w:r>
      <w:r w:rsidRPr="0029188A">
        <w:rPr>
          <w:rFonts w:ascii="Times New Roman" w:hAnsi="Times New Roman"/>
          <w:sz w:val="28"/>
          <w:szCs w:val="28"/>
        </w:rPr>
        <w:t xml:space="preserve">г. № 395-I  (ред. от 30.09.2013) «О банках и банковской деятельности» </w:t>
      </w:r>
      <w:r w:rsidR="00784F05" w:rsidRPr="00784F05">
        <w:rPr>
          <w:rFonts w:ascii="Times New Roman" w:hAnsi="Times New Roman"/>
          <w:sz w:val="28"/>
          <w:szCs w:val="28"/>
        </w:rPr>
        <w:t xml:space="preserve">// </w:t>
      </w:r>
      <w:r w:rsidR="00784F05">
        <w:rPr>
          <w:rFonts w:ascii="Times New Roman" w:hAnsi="Times New Roman"/>
          <w:sz w:val="28"/>
          <w:szCs w:val="28"/>
        </w:rPr>
        <w:t>Собрание законодательства РФ. – 1996. - № 6. - ст. 492.</w:t>
      </w:r>
    </w:p>
    <w:p w:rsidR="00762135" w:rsidRPr="0029188A" w:rsidRDefault="00762135" w:rsidP="00784F05">
      <w:pPr>
        <w:numPr>
          <w:ilvl w:val="1"/>
          <w:numId w:val="7"/>
        </w:num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762135">
        <w:rPr>
          <w:rFonts w:ascii="Times New Roman" w:hAnsi="Times New Roman"/>
          <w:sz w:val="28"/>
          <w:szCs w:val="28"/>
        </w:rPr>
        <w:t xml:space="preserve">Федеральный закон от 10 июля 2002 г. № 86-ФЗ </w:t>
      </w:r>
      <w:r w:rsidR="00784F05" w:rsidRPr="00784F05">
        <w:rPr>
          <w:rFonts w:ascii="Times New Roman" w:hAnsi="Times New Roman"/>
          <w:sz w:val="28"/>
          <w:szCs w:val="28"/>
        </w:rPr>
        <w:t>(ред. от 23.07.2013)</w:t>
      </w:r>
      <w:r w:rsidR="00784F05" w:rsidRPr="00762135">
        <w:rPr>
          <w:rFonts w:ascii="Times New Roman" w:hAnsi="Times New Roman"/>
          <w:sz w:val="28"/>
          <w:szCs w:val="28"/>
        </w:rPr>
        <w:t xml:space="preserve"> </w:t>
      </w:r>
      <w:r w:rsidRPr="00762135">
        <w:rPr>
          <w:rFonts w:ascii="Times New Roman" w:hAnsi="Times New Roman"/>
          <w:sz w:val="28"/>
          <w:szCs w:val="28"/>
        </w:rPr>
        <w:t>«О Центральном банке Российской Федерации (Банке России)»</w:t>
      </w:r>
      <w:r w:rsidR="00784F05">
        <w:rPr>
          <w:rFonts w:ascii="Times New Roman" w:hAnsi="Times New Roman"/>
          <w:sz w:val="28"/>
          <w:szCs w:val="28"/>
        </w:rPr>
        <w:t xml:space="preserve"> </w:t>
      </w:r>
      <w:r w:rsidRPr="00762135">
        <w:rPr>
          <w:rFonts w:ascii="Times New Roman" w:hAnsi="Times New Roman"/>
          <w:sz w:val="28"/>
          <w:szCs w:val="28"/>
        </w:rPr>
        <w:t>//</w:t>
      </w:r>
      <w:r w:rsidRPr="00762135">
        <w:t xml:space="preserve"> </w:t>
      </w:r>
      <w:r>
        <w:rPr>
          <w:rFonts w:ascii="Times New Roman" w:hAnsi="Times New Roman"/>
          <w:sz w:val="28"/>
          <w:szCs w:val="28"/>
        </w:rPr>
        <w:t>Собрание законодательства РФ</w:t>
      </w:r>
      <w:r w:rsidR="00784F05">
        <w:rPr>
          <w:rFonts w:ascii="Times New Roman" w:hAnsi="Times New Roman"/>
          <w:sz w:val="28"/>
          <w:szCs w:val="28"/>
        </w:rPr>
        <w:t>. – 2002. - № 28. -</w:t>
      </w:r>
      <w:r w:rsidRPr="00762135">
        <w:rPr>
          <w:rFonts w:ascii="Times New Roman" w:hAnsi="Times New Roman"/>
          <w:sz w:val="28"/>
          <w:szCs w:val="28"/>
        </w:rPr>
        <w:t xml:space="preserve"> ст. 2790.</w:t>
      </w:r>
    </w:p>
    <w:p w:rsidR="0029188A" w:rsidRPr="0029188A" w:rsidRDefault="0029188A" w:rsidP="00784F05">
      <w:pPr>
        <w:numPr>
          <w:ilvl w:val="1"/>
          <w:numId w:val="7"/>
        </w:numPr>
        <w:spacing w:line="360" w:lineRule="auto"/>
        <w:contextualSpacing/>
        <w:jc w:val="both"/>
        <w:rPr>
          <w:rFonts w:ascii="Times New Roman" w:hAnsi="Times New Roman"/>
          <w:sz w:val="28"/>
          <w:szCs w:val="28"/>
        </w:rPr>
      </w:pPr>
      <w:r w:rsidRPr="0029188A">
        <w:rPr>
          <w:rFonts w:ascii="Times New Roman" w:hAnsi="Times New Roman"/>
          <w:sz w:val="28"/>
          <w:szCs w:val="28"/>
        </w:rPr>
        <w:t xml:space="preserve"> Федеральный закон от 25 февраля 1999</w:t>
      </w:r>
      <w:r w:rsidR="00784F05">
        <w:rPr>
          <w:rFonts w:ascii="Times New Roman" w:hAnsi="Times New Roman"/>
          <w:sz w:val="28"/>
          <w:szCs w:val="28"/>
        </w:rPr>
        <w:t xml:space="preserve"> </w:t>
      </w:r>
      <w:r w:rsidRPr="0029188A">
        <w:rPr>
          <w:rFonts w:ascii="Times New Roman" w:hAnsi="Times New Roman"/>
          <w:sz w:val="28"/>
          <w:szCs w:val="28"/>
        </w:rPr>
        <w:t>г. №</w:t>
      </w:r>
      <w:r w:rsidR="00784F05">
        <w:rPr>
          <w:rFonts w:ascii="Times New Roman" w:hAnsi="Times New Roman"/>
          <w:sz w:val="28"/>
          <w:szCs w:val="28"/>
        </w:rPr>
        <w:t xml:space="preserve"> </w:t>
      </w:r>
      <w:r w:rsidRPr="0029188A">
        <w:rPr>
          <w:rFonts w:ascii="Times New Roman" w:hAnsi="Times New Roman"/>
          <w:sz w:val="28"/>
          <w:szCs w:val="28"/>
        </w:rPr>
        <w:t>39-ФЗ (ред. от 12.12.2011)</w:t>
      </w:r>
      <w:r w:rsidR="00235065">
        <w:rPr>
          <w:rFonts w:ascii="Times New Roman" w:hAnsi="Times New Roman"/>
          <w:sz w:val="28"/>
          <w:szCs w:val="28"/>
        </w:rPr>
        <w:t xml:space="preserve"> </w:t>
      </w:r>
      <w:r w:rsidRPr="0029188A">
        <w:rPr>
          <w:rFonts w:ascii="Times New Roman" w:hAnsi="Times New Roman"/>
          <w:sz w:val="28"/>
          <w:szCs w:val="28"/>
        </w:rPr>
        <w:t xml:space="preserve">«Об инвестиционной деятельности в Российской Федерации, осуществляемой в форме капитальных вложений» </w:t>
      </w:r>
      <w:r w:rsidR="00784F05" w:rsidRPr="00784F05">
        <w:rPr>
          <w:rFonts w:ascii="Times New Roman" w:hAnsi="Times New Roman"/>
          <w:sz w:val="28"/>
          <w:szCs w:val="28"/>
        </w:rPr>
        <w:t>// Собрание законодательства РФ</w:t>
      </w:r>
      <w:r w:rsidR="00784F05">
        <w:rPr>
          <w:rFonts w:ascii="Times New Roman" w:hAnsi="Times New Roman"/>
          <w:sz w:val="28"/>
          <w:szCs w:val="28"/>
        </w:rPr>
        <w:t>. – 1999. - № 9. - ст. 1096.</w:t>
      </w:r>
    </w:p>
    <w:p w:rsidR="008F08F1" w:rsidRDefault="0029188A" w:rsidP="00784F05">
      <w:pPr>
        <w:numPr>
          <w:ilvl w:val="1"/>
          <w:numId w:val="7"/>
        </w:numPr>
        <w:spacing w:line="360" w:lineRule="auto"/>
        <w:contextualSpacing/>
        <w:jc w:val="both"/>
        <w:rPr>
          <w:rFonts w:ascii="Times New Roman" w:hAnsi="Times New Roman"/>
          <w:sz w:val="28"/>
          <w:szCs w:val="28"/>
        </w:rPr>
      </w:pPr>
      <w:r w:rsidRPr="0029188A">
        <w:rPr>
          <w:rFonts w:ascii="Times New Roman" w:hAnsi="Times New Roman"/>
          <w:sz w:val="28"/>
          <w:szCs w:val="28"/>
        </w:rPr>
        <w:t xml:space="preserve"> </w:t>
      </w:r>
      <w:r w:rsidR="008F08F1" w:rsidRPr="008F08F1">
        <w:rPr>
          <w:rFonts w:ascii="Times New Roman" w:hAnsi="Times New Roman"/>
          <w:sz w:val="28"/>
          <w:szCs w:val="28"/>
        </w:rPr>
        <w:t>Федеральный закон от 22 апреля 1996</w:t>
      </w:r>
      <w:r w:rsidR="00784F05">
        <w:rPr>
          <w:rFonts w:ascii="Times New Roman" w:hAnsi="Times New Roman"/>
          <w:sz w:val="28"/>
          <w:szCs w:val="28"/>
        </w:rPr>
        <w:t xml:space="preserve"> </w:t>
      </w:r>
      <w:r w:rsidR="008F08F1" w:rsidRPr="008F08F1">
        <w:rPr>
          <w:rFonts w:ascii="Times New Roman" w:hAnsi="Times New Roman"/>
          <w:sz w:val="28"/>
          <w:szCs w:val="28"/>
        </w:rPr>
        <w:t>г. № 39-ФЗ (ред. от 23.07.2013) «О рынке ценны</w:t>
      </w:r>
      <w:r w:rsidR="00784F05">
        <w:rPr>
          <w:rFonts w:ascii="Times New Roman" w:hAnsi="Times New Roman"/>
          <w:sz w:val="28"/>
          <w:szCs w:val="28"/>
        </w:rPr>
        <w:t xml:space="preserve">х бумаг» </w:t>
      </w:r>
      <w:r w:rsidR="00784F05" w:rsidRPr="00784F05">
        <w:rPr>
          <w:rFonts w:ascii="Times New Roman" w:hAnsi="Times New Roman"/>
          <w:sz w:val="28"/>
          <w:szCs w:val="28"/>
        </w:rPr>
        <w:t xml:space="preserve">// </w:t>
      </w:r>
      <w:r w:rsidR="00784F05">
        <w:rPr>
          <w:rFonts w:ascii="Times New Roman" w:hAnsi="Times New Roman"/>
          <w:sz w:val="28"/>
          <w:szCs w:val="28"/>
        </w:rPr>
        <w:t>Собрание законодательства РФ. – 1996. - № 17. - ст. 1918.</w:t>
      </w:r>
    </w:p>
    <w:p w:rsidR="008F08F1" w:rsidRDefault="008F08F1" w:rsidP="00784F05">
      <w:pPr>
        <w:numPr>
          <w:ilvl w:val="1"/>
          <w:numId w:val="7"/>
        </w:num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8F08F1">
        <w:rPr>
          <w:rFonts w:ascii="Times New Roman" w:hAnsi="Times New Roman"/>
          <w:sz w:val="28"/>
          <w:szCs w:val="28"/>
        </w:rPr>
        <w:t>Федеральный закон от 5 марта 1999</w:t>
      </w:r>
      <w:r w:rsidR="00784F05">
        <w:rPr>
          <w:rFonts w:ascii="Times New Roman" w:hAnsi="Times New Roman"/>
          <w:sz w:val="28"/>
          <w:szCs w:val="28"/>
        </w:rPr>
        <w:t xml:space="preserve"> </w:t>
      </w:r>
      <w:r w:rsidRPr="008F08F1">
        <w:rPr>
          <w:rFonts w:ascii="Times New Roman" w:hAnsi="Times New Roman"/>
          <w:sz w:val="28"/>
          <w:szCs w:val="28"/>
        </w:rPr>
        <w:t>г. № 46-ФЗ (ред. от 23.07.2013) «О защите прав и законных интересов инве</w:t>
      </w:r>
      <w:r w:rsidR="0028439F">
        <w:rPr>
          <w:rFonts w:ascii="Times New Roman" w:hAnsi="Times New Roman"/>
          <w:sz w:val="28"/>
          <w:szCs w:val="28"/>
        </w:rPr>
        <w:t xml:space="preserve">сторов на рынке ценных бумаг» </w:t>
      </w:r>
      <w:r w:rsidR="00784F05">
        <w:rPr>
          <w:rFonts w:ascii="Times New Roman" w:hAnsi="Times New Roman"/>
          <w:sz w:val="28"/>
          <w:szCs w:val="28"/>
        </w:rPr>
        <w:t>/</w:t>
      </w:r>
      <w:r w:rsidR="00784F05" w:rsidRPr="00784F05">
        <w:rPr>
          <w:rFonts w:ascii="Times New Roman" w:hAnsi="Times New Roman"/>
          <w:sz w:val="28"/>
          <w:szCs w:val="28"/>
        </w:rPr>
        <w:t xml:space="preserve">/ </w:t>
      </w:r>
      <w:r w:rsidR="00784F05">
        <w:rPr>
          <w:rFonts w:ascii="Times New Roman" w:hAnsi="Times New Roman"/>
          <w:sz w:val="28"/>
          <w:szCs w:val="28"/>
        </w:rPr>
        <w:t xml:space="preserve">Собрание законодательства РФ. – 1999. - № 10. - </w:t>
      </w:r>
      <w:r w:rsidR="00784F05" w:rsidRPr="00784F05">
        <w:rPr>
          <w:rFonts w:ascii="Times New Roman" w:hAnsi="Times New Roman"/>
          <w:sz w:val="28"/>
          <w:szCs w:val="28"/>
        </w:rPr>
        <w:t xml:space="preserve">ст. </w:t>
      </w:r>
      <w:r w:rsidR="00784F05">
        <w:rPr>
          <w:rFonts w:ascii="Times New Roman" w:hAnsi="Times New Roman"/>
          <w:sz w:val="28"/>
          <w:szCs w:val="28"/>
        </w:rPr>
        <w:t>1163.</w:t>
      </w:r>
    </w:p>
    <w:p w:rsidR="008F08F1" w:rsidRDefault="008F08F1" w:rsidP="008F08F1">
      <w:pPr>
        <w:numPr>
          <w:ilvl w:val="1"/>
          <w:numId w:val="7"/>
        </w:num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8F08F1">
        <w:rPr>
          <w:rFonts w:ascii="Times New Roman" w:hAnsi="Times New Roman"/>
          <w:sz w:val="28"/>
          <w:szCs w:val="28"/>
        </w:rPr>
        <w:t>Федеральный закон от 23 июля 2013</w:t>
      </w:r>
      <w:r w:rsidR="00F05FCD">
        <w:rPr>
          <w:rFonts w:ascii="Times New Roman" w:hAnsi="Times New Roman"/>
          <w:sz w:val="28"/>
          <w:szCs w:val="28"/>
        </w:rPr>
        <w:t xml:space="preserve"> </w:t>
      </w:r>
      <w:r w:rsidRPr="008F08F1">
        <w:rPr>
          <w:rFonts w:ascii="Times New Roman" w:hAnsi="Times New Roman"/>
          <w:sz w:val="28"/>
          <w:szCs w:val="28"/>
        </w:rPr>
        <w:t>г. № 251-ФЗ (ред. от 23.07.2013)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w:t>
      </w:r>
      <w:r w:rsidR="00784F05" w:rsidRPr="00784F05">
        <w:rPr>
          <w:rFonts w:ascii="Times New Roman" w:hAnsi="Times New Roman"/>
          <w:sz w:val="28"/>
          <w:szCs w:val="28"/>
        </w:rPr>
        <w:t>/</w:t>
      </w:r>
      <w:r w:rsidR="00235065">
        <w:rPr>
          <w:rFonts w:ascii="Times New Roman" w:hAnsi="Times New Roman"/>
          <w:sz w:val="28"/>
          <w:szCs w:val="28"/>
        </w:rPr>
        <w:t xml:space="preserve"> </w:t>
      </w:r>
      <w:r w:rsidR="00784F05">
        <w:rPr>
          <w:rFonts w:ascii="Times New Roman" w:hAnsi="Times New Roman"/>
          <w:sz w:val="28"/>
          <w:szCs w:val="28"/>
        </w:rPr>
        <w:t xml:space="preserve">Российская газета. – 2013. - </w:t>
      </w:r>
      <w:r w:rsidRPr="008F08F1">
        <w:rPr>
          <w:rFonts w:ascii="Times New Roman" w:hAnsi="Times New Roman"/>
          <w:sz w:val="28"/>
          <w:szCs w:val="28"/>
        </w:rPr>
        <w:t>№</w:t>
      </w:r>
      <w:r w:rsidR="00235065">
        <w:rPr>
          <w:rFonts w:ascii="Times New Roman" w:hAnsi="Times New Roman"/>
          <w:sz w:val="28"/>
          <w:szCs w:val="28"/>
        </w:rPr>
        <w:t xml:space="preserve"> </w:t>
      </w:r>
      <w:r w:rsidR="00784F05">
        <w:rPr>
          <w:rFonts w:ascii="Times New Roman" w:hAnsi="Times New Roman"/>
          <w:sz w:val="28"/>
          <w:szCs w:val="28"/>
        </w:rPr>
        <w:t xml:space="preserve">6142. - </w:t>
      </w:r>
      <w:r w:rsidRPr="008F08F1">
        <w:rPr>
          <w:rFonts w:ascii="Times New Roman" w:hAnsi="Times New Roman"/>
          <w:sz w:val="28"/>
          <w:szCs w:val="28"/>
        </w:rPr>
        <w:t>ст. 327.</w:t>
      </w:r>
    </w:p>
    <w:p w:rsidR="008F08F1" w:rsidRDefault="008F08F1" w:rsidP="00E54C3D">
      <w:pPr>
        <w:numPr>
          <w:ilvl w:val="1"/>
          <w:numId w:val="7"/>
        </w:num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8F08F1">
        <w:rPr>
          <w:rFonts w:ascii="Times New Roman" w:hAnsi="Times New Roman"/>
          <w:sz w:val="28"/>
          <w:szCs w:val="28"/>
        </w:rPr>
        <w:t>Инструкция Банка России от 3 декабря 2012</w:t>
      </w:r>
      <w:r w:rsidR="00F05FCD">
        <w:rPr>
          <w:rFonts w:ascii="Times New Roman" w:hAnsi="Times New Roman"/>
          <w:sz w:val="28"/>
          <w:szCs w:val="28"/>
        </w:rPr>
        <w:t xml:space="preserve"> г.</w:t>
      </w:r>
      <w:r w:rsidRPr="008F08F1">
        <w:rPr>
          <w:rFonts w:ascii="Times New Roman" w:hAnsi="Times New Roman"/>
          <w:sz w:val="28"/>
          <w:szCs w:val="28"/>
        </w:rPr>
        <w:t xml:space="preserve"> № 139-И «Об обязательных нормативах банков» </w:t>
      </w:r>
      <w:r w:rsidR="00E54C3D" w:rsidRPr="00E54C3D">
        <w:rPr>
          <w:rFonts w:ascii="Times New Roman" w:hAnsi="Times New Roman"/>
          <w:sz w:val="28"/>
          <w:szCs w:val="28"/>
        </w:rPr>
        <w:t xml:space="preserve">// </w:t>
      </w:r>
      <w:r w:rsidR="00E54C3D">
        <w:rPr>
          <w:rFonts w:ascii="Times New Roman" w:hAnsi="Times New Roman"/>
          <w:sz w:val="28"/>
          <w:szCs w:val="28"/>
        </w:rPr>
        <w:t>Вестник Банка России. – 2012. - № 74.</w:t>
      </w:r>
    </w:p>
    <w:p w:rsidR="008F08F1" w:rsidRPr="008F08F1" w:rsidRDefault="008F08F1" w:rsidP="00E54C3D">
      <w:pPr>
        <w:numPr>
          <w:ilvl w:val="1"/>
          <w:numId w:val="7"/>
        </w:numPr>
        <w:spacing w:line="360" w:lineRule="auto"/>
        <w:contextualSpacing/>
        <w:jc w:val="both"/>
        <w:rPr>
          <w:rFonts w:ascii="Times New Roman" w:hAnsi="Times New Roman"/>
          <w:sz w:val="28"/>
          <w:szCs w:val="28"/>
        </w:rPr>
      </w:pPr>
      <w:r>
        <w:rPr>
          <w:rFonts w:ascii="Times New Roman" w:hAnsi="Times New Roman"/>
          <w:sz w:val="28"/>
          <w:szCs w:val="28"/>
        </w:rPr>
        <w:lastRenderedPageBreak/>
        <w:t xml:space="preserve"> </w:t>
      </w:r>
      <w:r w:rsidRPr="008F08F1">
        <w:rPr>
          <w:rFonts w:ascii="Times New Roman" w:hAnsi="Times New Roman"/>
          <w:sz w:val="28"/>
          <w:szCs w:val="28"/>
        </w:rPr>
        <w:t xml:space="preserve">Указ Президента РФ от 25 июля 2013 г. № 645 «Об упразднении Федеральной службы по финансовым рынкам, изменении и признании утратившими силу некоторых актов Президента Российской Федерации» </w:t>
      </w:r>
      <w:r w:rsidR="00E54C3D" w:rsidRPr="00E54C3D">
        <w:rPr>
          <w:rFonts w:ascii="Times New Roman" w:hAnsi="Times New Roman"/>
          <w:sz w:val="28"/>
          <w:szCs w:val="28"/>
        </w:rPr>
        <w:t>//</w:t>
      </w:r>
      <w:r w:rsidR="00F05FCD" w:rsidRPr="00F05FCD">
        <w:rPr>
          <w:rFonts w:ascii="Times New Roman" w:hAnsi="Times New Roman"/>
          <w:sz w:val="28"/>
          <w:szCs w:val="28"/>
        </w:rPr>
        <w:t xml:space="preserve"> </w:t>
      </w:r>
      <w:r w:rsidR="00E54C3D" w:rsidRPr="00E54C3D">
        <w:rPr>
          <w:rFonts w:ascii="Times New Roman" w:hAnsi="Times New Roman"/>
          <w:sz w:val="28"/>
          <w:szCs w:val="28"/>
        </w:rPr>
        <w:t>Собрание законодательства РФ</w:t>
      </w:r>
      <w:r w:rsidR="00F05FCD">
        <w:rPr>
          <w:rFonts w:ascii="Times New Roman" w:hAnsi="Times New Roman"/>
          <w:sz w:val="28"/>
          <w:szCs w:val="28"/>
        </w:rPr>
        <w:t>.</w:t>
      </w:r>
      <w:r w:rsidR="00F05FCD" w:rsidRPr="00F05FCD">
        <w:rPr>
          <w:rFonts w:ascii="Times New Roman" w:hAnsi="Times New Roman"/>
          <w:sz w:val="28"/>
          <w:szCs w:val="28"/>
        </w:rPr>
        <w:t xml:space="preserve"> </w:t>
      </w:r>
      <w:r w:rsidR="00F05FCD">
        <w:rPr>
          <w:rFonts w:ascii="Times New Roman" w:hAnsi="Times New Roman"/>
          <w:sz w:val="28"/>
          <w:szCs w:val="28"/>
        </w:rPr>
        <w:t>–</w:t>
      </w:r>
      <w:r w:rsidR="00F05FCD" w:rsidRPr="00F05FCD">
        <w:rPr>
          <w:rFonts w:ascii="Times New Roman" w:hAnsi="Times New Roman"/>
          <w:sz w:val="28"/>
          <w:szCs w:val="28"/>
        </w:rPr>
        <w:t xml:space="preserve"> </w:t>
      </w:r>
      <w:r w:rsidR="00E54C3D">
        <w:rPr>
          <w:rFonts w:ascii="Times New Roman" w:hAnsi="Times New Roman"/>
          <w:sz w:val="28"/>
          <w:szCs w:val="28"/>
        </w:rPr>
        <w:t>201</w:t>
      </w:r>
      <w:r w:rsidR="00F05FCD" w:rsidRPr="00F05FCD">
        <w:rPr>
          <w:rFonts w:ascii="Times New Roman" w:hAnsi="Times New Roman"/>
          <w:sz w:val="28"/>
          <w:szCs w:val="28"/>
        </w:rPr>
        <w:t>3</w:t>
      </w:r>
      <w:r w:rsidR="00F05FCD">
        <w:rPr>
          <w:rFonts w:ascii="Times New Roman" w:hAnsi="Times New Roman"/>
          <w:sz w:val="28"/>
          <w:szCs w:val="28"/>
        </w:rPr>
        <w:t>. - № 30 (часть II)</w:t>
      </w:r>
      <w:proofErr w:type="gramStart"/>
      <w:r w:rsidR="00F05FCD">
        <w:rPr>
          <w:rFonts w:ascii="Times New Roman" w:hAnsi="Times New Roman"/>
          <w:sz w:val="28"/>
          <w:szCs w:val="28"/>
        </w:rPr>
        <w:t>.</w:t>
      </w:r>
      <w:proofErr w:type="gramEnd"/>
      <w:r w:rsidR="00F05FCD">
        <w:rPr>
          <w:rFonts w:ascii="Times New Roman" w:hAnsi="Times New Roman"/>
          <w:sz w:val="28"/>
          <w:szCs w:val="28"/>
        </w:rPr>
        <w:t xml:space="preserve"> -</w:t>
      </w:r>
      <w:r w:rsidR="00E54C3D" w:rsidRPr="00E54C3D">
        <w:rPr>
          <w:rFonts w:ascii="Times New Roman" w:hAnsi="Times New Roman"/>
          <w:sz w:val="28"/>
          <w:szCs w:val="28"/>
        </w:rPr>
        <w:t xml:space="preserve"> </w:t>
      </w:r>
      <w:proofErr w:type="gramStart"/>
      <w:r w:rsidR="00E54C3D" w:rsidRPr="00E54C3D">
        <w:rPr>
          <w:rFonts w:ascii="Times New Roman" w:hAnsi="Times New Roman"/>
          <w:sz w:val="28"/>
          <w:szCs w:val="28"/>
        </w:rPr>
        <w:t>с</w:t>
      </w:r>
      <w:proofErr w:type="gramEnd"/>
      <w:r w:rsidR="00E54C3D" w:rsidRPr="00E54C3D">
        <w:rPr>
          <w:rFonts w:ascii="Times New Roman" w:hAnsi="Times New Roman"/>
          <w:sz w:val="28"/>
          <w:szCs w:val="28"/>
        </w:rPr>
        <w:t>т. 4086</w:t>
      </w:r>
      <w:r w:rsidR="00F05FCD">
        <w:rPr>
          <w:rFonts w:ascii="Times New Roman" w:hAnsi="Times New Roman"/>
          <w:sz w:val="28"/>
          <w:szCs w:val="28"/>
        </w:rPr>
        <w:t>.</w:t>
      </w:r>
    </w:p>
    <w:p w:rsidR="0029188A" w:rsidRPr="0029188A" w:rsidRDefault="0029188A" w:rsidP="0029188A">
      <w:pPr>
        <w:spacing w:line="360" w:lineRule="auto"/>
        <w:ind w:left="792"/>
        <w:contextualSpacing/>
        <w:jc w:val="both"/>
        <w:rPr>
          <w:rFonts w:ascii="Times New Roman" w:hAnsi="Times New Roman"/>
          <w:sz w:val="28"/>
          <w:szCs w:val="28"/>
        </w:rPr>
      </w:pPr>
    </w:p>
    <w:p w:rsidR="0029188A" w:rsidRPr="003850F8" w:rsidRDefault="0029188A" w:rsidP="0029188A">
      <w:pPr>
        <w:numPr>
          <w:ilvl w:val="0"/>
          <w:numId w:val="7"/>
        </w:numPr>
        <w:spacing w:line="360" w:lineRule="auto"/>
        <w:contextualSpacing/>
        <w:jc w:val="both"/>
        <w:rPr>
          <w:rFonts w:ascii="Times New Roman" w:hAnsi="Times New Roman"/>
          <w:sz w:val="28"/>
          <w:szCs w:val="28"/>
        </w:rPr>
      </w:pPr>
      <w:r w:rsidRPr="003850F8">
        <w:rPr>
          <w:rFonts w:ascii="Times New Roman" w:hAnsi="Times New Roman"/>
          <w:sz w:val="28"/>
          <w:szCs w:val="28"/>
        </w:rPr>
        <w:t>СПЕЦИАЛЬНАЯ ЛИТЕРАТУРА</w:t>
      </w:r>
    </w:p>
    <w:p w:rsidR="0029188A" w:rsidRPr="0029188A" w:rsidRDefault="0029188A" w:rsidP="0029188A">
      <w:pPr>
        <w:spacing w:line="360" w:lineRule="auto"/>
        <w:ind w:left="360"/>
        <w:contextualSpacing/>
        <w:jc w:val="both"/>
        <w:rPr>
          <w:rFonts w:ascii="Times New Roman" w:hAnsi="Times New Roman"/>
          <w:b/>
          <w:sz w:val="28"/>
          <w:szCs w:val="28"/>
        </w:rPr>
      </w:pPr>
    </w:p>
    <w:p w:rsidR="0029188A" w:rsidRDefault="0029188A" w:rsidP="0029188A">
      <w:pPr>
        <w:numPr>
          <w:ilvl w:val="1"/>
          <w:numId w:val="7"/>
        </w:numPr>
        <w:spacing w:line="360" w:lineRule="auto"/>
        <w:contextualSpacing/>
        <w:jc w:val="both"/>
        <w:rPr>
          <w:rFonts w:ascii="Times New Roman" w:hAnsi="Times New Roman"/>
          <w:sz w:val="28"/>
          <w:szCs w:val="28"/>
        </w:rPr>
      </w:pPr>
      <w:r w:rsidRPr="0029188A">
        <w:rPr>
          <w:rFonts w:ascii="Times New Roman" w:hAnsi="Times New Roman"/>
          <w:sz w:val="28"/>
          <w:szCs w:val="28"/>
        </w:rPr>
        <w:t xml:space="preserve"> Копытова, А. И. Банки и банковское дело</w:t>
      </w:r>
      <w:r w:rsidR="00F05FCD">
        <w:rPr>
          <w:rFonts w:ascii="Times New Roman" w:hAnsi="Times New Roman"/>
          <w:sz w:val="28"/>
          <w:szCs w:val="28"/>
        </w:rPr>
        <w:t xml:space="preserve"> </w:t>
      </w:r>
      <w:r w:rsidRPr="0029188A">
        <w:rPr>
          <w:rFonts w:ascii="Times New Roman" w:hAnsi="Times New Roman"/>
          <w:sz w:val="28"/>
          <w:szCs w:val="28"/>
        </w:rPr>
        <w:t>/ А. И. Копытова. – Томск</w:t>
      </w:r>
      <w:proofErr w:type="gramStart"/>
      <w:r w:rsidRPr="0029188A">
        <w:rPr>
          <w:rFonts w:ascii="Times New Roman" w:hAnsi="Times New Roman"/>
          <w:sz w:val="28"/>
          <w:szCs w:val="28"/>
        </w:rPr>
        <w:t xml:space="preserve">.: </w:t>
      </w:r>
      <w:proofErr w:type="gramEnd"/>
      <w:r w:rsidRPr="0029188A">
        <w:rPr>
          <w:rFonts w:ascii="Times New Roman" w:hAnsi="Times New Roman"/>
          <w:sz w:val="28"/>
          <w:szCs w:val="28"/>
        </w:rPr>
        <w:t>ТГПУ, 2009. – 21 с.</w:t>
      </w:r>
    </w:p>
    <w:p w:rsidR="008F08F1" w:rsidRDefault="008F08F1" w:rsidP="008F08F1">
      <w:pPr>
        <w:numPr>
          <w:ilvl w:val="1"/>
          <w:numId w:val="7"/>
        </w:num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8F08F1">
        <w:rPr>
          <w:rFonts w:ascii="Times New Roman" w:hAnsi="Times New Roman"/>
          <w:sz w:val="28"/>
          <w:szCs w:val="28"/>
        </w:rPr>
        <w:t>Демчук, О. А. Трактовка понятийного аппарата инвестиционно-банковской деятельности / О. А. Демчук // Финансовый журнал. – 2010. - №</w:t>
      </w:r>
      <w:r w:rsidR="00235065">
        <w:rPr>
          <w:rFonts w:ascii="Times New Roman" w:hAnsi="Times New Roman"/>
          <w:sz w:val="28"/>
          <w:szCs w:val="28"/>
        </w:rPr>
        <w:t xml:space="preserve"> </w:t>
      </w:r>
      <w:r w:rsidRPr="008F08F1">
        <w:rPr>
          <w:rFonts w:ascii="Times New Roman" w:hAnsi="Times New Roman"/>
          <w:sz w:val="28"/>
          <w:szCs w:val="28"/>
        </w:rPr>
        <w:t>2. – С. 139.</w:t>
      </w:r>
    </w:p>
    <w:p w:rsidR="008F08F1" w:rsidRDefault="008F08F1" w:rsidP="008F08F1">
      <w:pPr>
        <w:numPr>
          <w:ilvl w:val="1"/>
          <w:numId w:val="7"/>
        </w:num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8F08F1">
        <w:rPr>
          <w:rFonts w:ascii="Times New Roman" w:hAnsi="Times New Roman"/>
          <w:sz w:val="28"/>
          <w:szCs w:val="28"/>
        </w:rPr>
        <w:t>Токуев, М. М. Правовые основы осуществления инвестиционной деятельности коммерческих банков</w:t>
      </w:r>
      <w:r w:rsidR="00235065">
        <w:rPr>
          <w:rFonts w:ascii="Times New Roman" w:hAnsi="Times New Roman"/>
          <w:sz w:val="28"/>
          <w:szCs w:val="28"/>
        </w:rPr>
        <w:t xml:space="preserve"> </w:t>
      </w:r>
      <w:r w:rsidRPr="008F08F1">
        <w:rPr>
          <w:rFonts w:ascii="Times New Roman" w:hAnsi="Times New Roman"/>
          <w:sz w:val="28"/>
          <w:szCs w:val="28"/>
        </w:rPr>
        <w:t>/ М. М. Токуев //</w:t>
      </w:r>
      <w:r w:rsidR="00235065">
        <w:rPr>
          <w:rFonts w:ascii="Times New Roman" w:hAnsi="Times New Roman"/>
          <w:sz w:val="28"/>
          <w:szCs w:val="28"/>
        </w:rPr>
        <w:t xml:space="preserve"> </w:t>
      </w:r>
      <w:r w:rsidRPr="008F08F1">
        <w:rPr>
          <w:rFonts w:ascii="Times New Roman" w:hAnsi="Times New Roman"/>
          <w:sz w:val="28"/>
          <w:szCs w:val="28"/>
        </w:rPr>
        <w:t>Бизнес в законе. – 2011. - №</w:t>
      </w:r>
      <w:r w:rsidR="00235065">
        <w:rPr>
          <w:rFonts w:ascii="Times New Roman" w:hAnsi="Times New Roman"/>
          <w:sz w:val="28"/>
          <w:szCs w:val="28"/>
        </w:rPr>
        <w:t xml:space="preserve"> </w:t>
      </w:r>
      <w:r w:rsidRPr="008F08F1">
        <w:rPr>
          <w:rFonts w:ascii="Times New Roman" w:hAnsi="Times New Roman"/>
          <w:sz w:val="28"/>
          <w:szCs w:val="28"/>
        </w:rPr>
        <w:t>6. – С. 113.</w:t>
      </w:r>
    </w:p>
    <w:p w:rsidR="008F08F1" w:rsidRDefault="008F08F1" w:rsidP="008F08F1">
      <w:pPr>
        <w:numPr>
          <w:ilvl w:val="1"/>
          <w:numId w:val="7"/>
        </w:num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8F08F1">
        <w:rPr>
          <w:rFonts w:ascii="Times New Roman" w:hAnsi="Times New Roman"/>
          <w:sz w:val="28"/>
          <w:szCs w:val="28"/>
        </w:rPr>
        <w:t>Шаповалов, М. А. Комментарий к Федерально</w:t>
      </w:r>
      <w:r w:rsidR="00235065">
        <w:rPr>
          <w:rFonts w:ascii="Times New Roman" w:hAnsi="Times New Roman"/>
          <w:sz w:val="28"/>
          <w:szCs w:val="28"/>
        </w:rPr>
        <w:t>му закону от 2 декабря 1990 г. №</w:t>
      </w:r>
      <w:r w:rsidRPr="008F08F1">
        <w:rPr>
          <w:rFonts w:ascii="Times New Roman" w:hAnsi="Times New Roman"/>
          <w:sz w:val="28"/>
          <w:szCs w:val="28"/>
        </w:rPr>
        <w:t xml:space="preserve"> 395-1 «О банках и банковской деятельности»</w:t>
      </w:r>
      <w:r w:rsidR="00235065">
        <w:rPr>
          <w:rFonts w:ascii="Times New Roman" w:hAnsi="Times New Roman"/>
          <w:sz w:val="28"/>
          <w:szCs w:val="28"/>
        </w:rPr>
        <w:t xml:space="preserve"> </w:t>
      </w:r>
      <w:r w:rsidRPr="008F08F1">
        <w:rPr>
          <w:rFonts w:ascii="Times New Roman" w:hAnsi="Times New Roman"/>
          <w:sz w:val="28"/>
          <w:szCs w:val="28"/>
        </w:rPr>
        <w:t>/ М. А. Шаповалов. – М.: Проспект, 2012. – 167 с.</w:t>
      </w:r>
    </w:p>
    <w:p w:rsidR="008F08F1" w:rsidRDefault="008F08F1" w:rsidP="008F08F1">
      <w:pPr>
        <w:numPr>
          <w:ilvl w:val="1"/>
          <w:numId w:val="7"/>
        </w:numPr>
        <w:spacing w:line="360" w:lineRule="auto"/>
        <w:contextualSpacing/>
        <w:jc w:val="both"/>
        <w:rPr>
          <w:rFonts w:ascii="Times New Roman" w:hAnsi="Times New Roman"/>
          <w:sz w:val="28"/>
          <w:szCs w:val="28"/>
        </w:rPr>
      </w:pPr>
      <w:r>
        <w:rPr>
          <w:rFonts w:ascii="Times New Roman" w:hAnsi="Times New Roman"/>
          <w:sz w:val="28"/>
          <w:szCs w:val="28"/>
        </w:rPr>
        <w:t xml:space="preserve"> </w:t>
      </w:r>
      <w:proofErr w:type="gramStart"/>
      <w:r w:rsidRPr="008F08F1">
        <w:rPr>
          <w:rFonts w:ascii="Times New Roman" w:hAnsi="Times New Roman"/>
          <w:sz w:val="28"/>
          <w:szCs w:val="28"/>
        </w:rPr>
        <w:t>Мякенькая</w:t>
      </w:r>
      <w:proofErr w:type="gramEnd"/>
      <w:r w:rsidRPr="008F08F1">
        <w:rPr>
          <w:rFonts w:ascii="Times New Roman" w:hAnsi="Times New Roman"/>
          <w:sz w:val="28"/>
          <w:szCs w:val="28"/>
        </w:rPr>
        <w:t>, М. А. Осуществление инвестиционной деятельности банков в Российской Федерации: правовые вопросы</w:t>
      </w:r>
      <w:r w:rsidR="00235065">
        <w:rPr>
          <w:rFonts w:ascii="Times New Roman" w:hAnsi="Times New Roman"/>
          <w:sz w:val="28"/>
          <w:szCs w:val="28"/>
        </w:rPr>
        <w:t xml:space="preserve"> </w:t>
      </w:r>
      <w:r w:rsidRPr="008F08F1">
        <w:rPr>
          <w:rFonts w:ascii="Times New Roman" w:hAnsi="Times New Roman"/>
          <w:sz w:val="28"/>
          <w:szCs w:val="28"/>
        </w:rPr>
        <w:t>/ М. А. Мякенькая</w:t>
      </w:r>
      <w:r w:rsidR="00235065">
        <w:rPr>
          <w:rFonts w:ascii="Times New Roman" w:hAnsi="Times New Roman"/>
          <w:sz w:val="28"/>
          <w:szCs w:val="28"/>
        </w:rPr>
        <w:t xml:space="preserve"> </w:t>
      </w:r>
      <w:r w:rsidRPr="008F08F1">
        <w:rPr>
          <w:rFonts w:ascii="Times New Roman" w:hAnsi="Times New Roman"/>
          <w:sz w:val="28"/>
          <w:szCs w:val="28"/>
        </w:rPr>
        <w:t>//</w:t>
      </w:r>
      <w:r w:rsidR="00235065">
        <w:rPr>
          <w:rFonts w:ascii="Times New Roman" w:hAnsi="Times New Roman"/>
          <w:sz w:val="28"/>
          <w:szCs w:val="28"/>
        </w:rPr>
        <w:t xml:space="preserve"> </w:t>
      </w:r>
      <w:r w:rsidRPr="008F08F1">
        <w:rPr>
          <w:rFonts w:ascii="Times New Roman" w:hAnsi="Times New Roman"/>
          <w:sz w:val="28"/>
          <w:szCs w:val="28"/>
        </w:rPr>
        <w:t>Предпринимательское право. – 2006. - №</w:t>
      </w:r>
      <w:r w:rsidR="00235065">
        <w:rPr>
          <w:rFonts w:ascii="Times New Roman" w:hAnsi="Times New Roman"/>
          <w:sz w:val="28"/>
          <w:szCs w:val="28"/>
        </w:rPr>
        <w:t xml:space="preserve"> </w:t>
      </w:r>
      <w:r w:rsidRPr="008F08F1">
        <w:rPr>
          <w:rFonts w:ascii="Times New Roman" w:hAnsi="Times New Roman"/>
          <w:sz w:val="28"/>
          <w:szCs w:val="28"/>
        </w:rPr>
        <w:t>1. – С. 18.</w:t>
      </w:r>
    </w:p>
    <w:p w:rsidR="008F08F1" w:rsidRDefault="008F08F1" w:rsidP="008F08F1">
      <w:pPr>
        <w:numPr>
          <w:ilvl w:val="1"/>
          <w:numId w:val="7"/>
        </w:num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8F08F1">
        <w:rPr>
          <w:rFonts w:ascii="Times New Roman" w:hAnsi="Times New Roman"/>
          <w:sz w:val="28"/>
          <w:szCs w:val="28"/>
        </w:rPr>
        <w:t>Новашина, Т. С. Операции банков с ценными бумагами</w:t>
      </w:r>
      <w:r>
        <w:rPr>
          <w:rFonts w:ascii="Times New Roman" w:hAnsi="Times New Roman"/>
          <w:sz w:val="28"/>
          <w:szCs w:val="28"/>
        </w:rPr>
        <w:t xml:space="preserve"> </w:t>
      </w:r>
      <w:r w:rsidRPr="008F08F1">
        <w:rPr>
          <w:rFonts w:ascii="Times New Roman" w:hAnsi="Times New Roman"/>
          <w:sz w:val="28"/>
          <w:szCs w:val="28"/>
        </w:rPr>
        <w:t>/ Т. С.</w:t>
      </w:r>
      <w:r>
        <w:rPr>
          <w:rFonts w:ascii="Times New Roman" w:hAnsi="Times New Roman"/>
          <w:sz w:val="28"/>
          <w:szCs w:val="28"/>
        </w:rPr>
        <w:t xml:space="preserve"> </w:t>
      </w:r>
      <w:r w:rsidRPr="008F08F1">
        <w:rPr>
          <w:rFonts w:ascii="Times New Roman" w:hAnsi="Times New Roman"/>
          <w:sz w:val="28"/>
          <w:szCs w:val="28"/>
        </w:rPr>
        <w:t>Новашина, С. В. Криворучко. – М.: Московская финансово-промышленная академия, 2005. – 48 с.</w:t>
      </w:r>
    </w:p>
    <w:p w:rsidR="008F08F1" w:rsidRDefault="008F08F1" w:rsidP="008F08F1">
      <w:pPr>
        <w:numPr>
          <w:ilvl w:val="1"/>
          <w:numId w:val="7"/>
        </w:num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8F08F1">
        <w:rPr>
          <w:rFonts w:ascii="Times New Roman" w:hAnsi="Times New Roman"/>
          <w:sz w:val="28"/>
          <w:szCs w:val="28"/>
        </w:rPr>
        <w:t>Глазкова, О. А. Российские банки в системе финансового посредничества / О. А. Глазкова // Регламентация банковских операций. Документы и комментарии. - 2008. – №</w:t>
      </w:r>
      <w:r w:rsidR="00235065">
        <w:rPr>
          <w:rFonts w:ascii="Times New Roman" w:hAnsi="Times New Roman"/>
          <w:sz w:val="28"/>
          <w:szCs w:val="28"/>
        </w:rPr>
        <w:t xml:space="preserve"> </w:t>
      </w:r>
      <w:r w:rsidRPr="008F08F1">
        <w:rPr>
          <w:rFonts w:ascii="Times New Roman" w:hAnsi="Times New Roman"/>
          <w:sz w:val="28"/>
          <w:szCs w:val="28"/>
        </w:rPr>
        <w:t>4. - 48 с.</w:t>
      </w:r>
    </w:p>
    <w:p w:rsidR="008F08F1" w:rsidRDefault="008F08F1" w:rsidP="008F08F1">
      <w:pPr>
        <w:numPr>
          <w:ilvl w:val="1"/>
          <w:numId w:val="7"/>
        </w:numPr>
        <w:spacing w:line="360" w:lineRule="auto"/>
        <w:contextualSpacing/>
        <w:jc w:val="both"/>
        <w:rPr>
          <w:rFonts w:ascii="Times New Roman" w:hAnsi="Times New Roman"/>
          <w:sz w:val="28"/>
          <w:szCs w:val="28"/>
        </w:rPr>
      </w:pPr>
      <w:r>
        <w:rPr>
          <w:rFonts w:ascii="Times New Roman" w:hAnsi="Times New Roman"/>
          <w:sz w:val="28"/>
          <w:szCs w:val="28"/>
        </w:rPr>
        <w:lastRenderedPageBreak/>
        <w:t xml:space="preserve"> </w:t>
      </w:r>
      <w:r w:rsidRPr="008F08F1">
        <w:rPr>
          <w:rFonts w:ascii="Times New Roman" w:hAnsi="Times New Roman"/>
          <w:sz w:val="28"/>
          <w:szCs w:val="28"/>
        </w:rPr>
        <w:t>Пикалкина, М. Г. Российские банки в системе финансового посредничества / М. Г. Пикалкина // Лесной Вестник. - 2002. – №</w:t>
      </w:r>
      <w:r w:rsidR="00235065">
        <w:rPr>
          <w:rFonts w:ascii="Times New Roman" w:hAnsi="Times New Roman"/>
          <w:sz w:val="28"/>
          <w:szCs w:val="28"/>
        </w:rPr>
        <w:t xml:space="preserve"> </w:t>
      </w:r>
      <w:r w:rsidRPr="008F08F1">
        <w:rPr>
          <w:rFonts w:ascii="Times New Roman" w:hAnsi="Times New Roman"/>
          <w:sz w:val="28"/>
          <w:szCs w:val="28"/>
        </w:rPr>
        <w:t>4. - 144 с.</w:t>
      </w:r>
    </w:p>
    <w:p w:rsidR="0059723A" w:rsidRDefault="008F08F1" w:rsidP="0059723A">
      <w:pPr>
        <w:numPr>
          <w:ilvl w:val="1"/>
          <w:numId w:val="7"/>
        </w:num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8F08F1">
        <w:rPr>
          <w:rFonts w:ascii="Times New Roman" w:hAnsi="Times New Roman"/>
          <w:sz w:val="28"/>
          <w:szCs w:val="28"/>
        </w:rPr>
        <w:t>Морозов, А. Е. Роль налогового законодательства в стимулировании инвестиционной деятельности банков</w:t>
      </w:r>
      <w:r w:rsidR="002E4161">
        <w:rPr>
          <w:rFonts w:ascii="Times New Roman" w:hAnsi="Times New Roman"/>
          <w:sz w:val="28"/>
          <w:szCs w:val="28"/>
        </w:rPr>
        <w:t xml:space="preserve"> </w:t>
      </w:r>
      <w:r w:rsidRPr="008F08F1">
        <w:rPr>
          <w:rFonts w:ascii="Times New Roman" w:hAnsi="Times New Roman"/>
          <w:sz w:val="28"/>
          <w:szCs w:val="28"/>
        </w:rPr>
        <w:t>/ А. Е. Морозов // Банковское право. – 2001. - №1. – С. 36.</w:t>
      </w:r>
    </w:p>
    <w:p w:rsidR="0059723A" w:rsidRDefault="0059723A" w:rsidP="0059723A">
      <w:pPr>
        <w:numPr>
          <w:ilvl w:val="1"/>
          <w:numId w:val="7"/>
        </w:numPr>
        <w:spacing w:line="360" w:lineRule="auto"/>
        <w:contextualSpacing/>
        <w:jc w:val="both"/>
        <w:rPr>
          <w:rFonts w:ascii="Times New Roman" w:hAnsi="Times New Roman"/>
          <w:sz w:val="28"/>
          <w:szCs w:val="28"/>
        </w:rPr>
      </w:pPr>
      <w:r w:rsidRPr="0059723A">
        <w:rPr>
          <w:rFonts w:ascii="Times New Roman" w:hAnsi="Times New Roman"/>
          <w:sz w:val="28"/>
          <w:szCs w:val="28"/>
        </w:rPr>
        <w:t xml:space="preserve">Рождественская, Т. Э. Банковское право / Т. Э. Рождественская. </w:t>
      </w:r>
      <w:proofErr w:type="gramStart"/>
      <w:r w:rsidRPr="0059723A">
        <w:rPr>
          <w:rFonts w:ascii="Times New Roman" w:hAnsi="Times New Roman"/>
          <w:sz w:val="28"/>
          <w:szCs w:val="28"/>
        </w:rPr>
        <w:t>–М</w:t>
      </w:r>
      <w:proofErr w:type="gramEnd"/>
      <w:r w:rsidRPr="0059723A">
        <w:rPr>
          <w:rFonts w:ascii="Times New Roman" w:hAnsi="Times New Roman"/>
          <w:sz w:val="28"/>
          <w:szCs w:val="28"/>
        </w:rPr>
        <w:t>.: Издательский дом ГУ ВШЭ, 2010. - 157с.</w:t>
      </w:r>
    </w:p>
    <w:p w:rsidR="0059723A" w:rsidRDefault="0059723A" w:rsidP="0059723A">
      <w:pPr>
        <w:numPr>
          <w:ilvl w:val="1"/>
          <w:numId w:val="7"/>
        </w:numPr>
        <w:spacing w:line="360" w:lineRule="auto"/>
        <w:contextualSpacing/>
        <w:jc w:val="both"/>
        <w:rPr>
          <w:rFonts w:ascii="Times New Roman" w:hAnsi="Times New Roman"/>
          <w:sz w:val="28"/>
          <w:szCs w:val="28"/>
        </w:rPr>
      </w:pPr>
      <w:r>
        <w:rPr>
          <w:rFonts w:ascii="Times New Roman" w:hAnsi="Times New Roman"/>
          <w:sz w:val="28"/>
          <w:szCs w:val="28"/>
        </w:rPr>
        <w:t xml:space="preserve">Дадашева, О. Ю. </w:t>
      </w:r>
      <w:r w:rsidRPr="0059723A">
        <w:rPr>
          <w:rFonts w:ascii="Times New Roman" w:hAnsi="Times New Roman"/>
          <w:sz w:val="28"/>
          <w:szCs w:val="28"/>
        </w:rPr>
        <w:t>Инвестиционная деятельность банков: направления и инструменты</w:t>
      </w:r>
      <w:r>
        <w:rPr>
          <w:rFonts w:ascii="Times New Roman" w:hAnsi="Times New Roman"/>
          <w:sz w:val="28"/>
          <w:szCs w:val="28"/>
        </w:rPr>
        <w:t xml:space="preserve"> </w:t>
      </w:r>
      <w:r w:rsidRPr="0059723A">
        <w:rPr>
          <w:rFonts w:ascii="Times New Roman" w:hAnsi="Times New Roman"/>
          <w:sz w:val="28"/>
          <w:szCs w:val="28"/>
        </w:rPr>
        <w:t xml:space="preserve">/ </w:t>
      </w:r>
      <w:r>
        <w:rPr>
          <w:rFonts w:ascii="Times New Roman" w:hAnsi="Times New Roman"/>
          <w:sz w:val="28"/>
          <w:szCs w:val="28"/>
        </w:rPr>
        <w:t xml:space="preserve">О. Ю. Дадашева </w:t>
      </w:r>
      <w:r w:rsidRPr="0059723A">
        <w:rPr>
          <w:rFonts w:ascii="Times New Roman" w:hAnsi="Times New Roman"/>
          <w:sz w:val="28"/>
          <w:szCs w:val="28"/>
        </w:rPr>
        <w:t>// Валютное р</w:t>
      </w:r>
      <w:r>
        <w:rPr>
          <w:rFonts w:ascii="Times New Roman" w:hAnsi="Times New Roman"/>
          <w:sz w:val="28"/>
          <w:szCs w:val="28"/>
        </w:rPr>
        <w:t>егулирование. Валютный контроль. – 2013. - № 2. – 76 с.</w:t>
      </w:r>
    </w:p>
    <w:p w:rsidR="0059723A" w:rsidRPr="0059723A" w:rsidRDefault="0059723A" w:rsidP="0059723A">
      <w:pPr>
        <w:numPr>
          <w:ilvl w:val="1"/>
          <w:numId w:val="7"/>
        </w:numPr>
        <w:spacing w:line="360" w:lineRule="auto"/>
        <w:contextualSpacing/>
        <w:jc w:val="both"/>
        <w:rPr>
          <w:rFonts w:ascii="Times New Roman" w:hAnsi="Times New Roman"/>
          <w:sz w:val="28"/>
          <w:szCs w:val="28"/>
        </w:rPr>
      </w:pPr>
      <w:r>
        <w:rPr>
          <w:rFonts w:ascii="Times New Roman" w:hAnsi="Times New Roman"/>
          <w:sz w:val="28"/>
          <w:szCs w:val="28"/>
        </w:rPr>
        <w:t xml:space="preserve">Захарова, О. В. </w:t>
      </w:r>
      <w:r w:rsidRPr="0059723A">
        <w:rPr>
          <w:rFonts w:ascii="Times New Roman" w:hAnsi="Times New Roman"/>
          <w:sz w:val="28"/>
          <w:szCs w:val="28"/>
        </w:rPr>
        <w:t xml:space="preserve">Повышение инвестиционной и кредитной активности банков / </w:t>
      </w:r>
      <w:r>
        <w:rPr>
          <w:rFonts w:ascii="Times New Roman" w:hAnsi="Times New Roman"/>
          <w:sz w:val="28"/>
          <w:szCs w:val="28"/>
        </w:rPr>
        <w:t xml:space="preserve">О. В. Захарова </w:t>
      </w:r>
      <w:r w:rsidRPr="0059723A">
        <w:rPr>
          <w:rFonts w:ascii="Times New Roman" w:hAnsi="Times New Roman"/>
          <w:sz w:val="28"/>
          <w:szCs w:val="28"/>
        </w:rPr>
        <w:t>// Упр</w:t>
      </w:r>
      <w:r>
        <w:rPr>
          <w:rFonts w:ascii="Times New Roman" w:hAnsi="Times New Roman"/>
          <w:sz w:val="28"/>
          <w:szCs w:val="28"/>
        </w:rPr>
        <w:t>авление в кредитной организации. – 2012. - №</w:t>
      </w:r>
      <w:r w:rsidRPr="0059723A">
        <w:rPr>
          <w:rFonts w:ascii="Times New Roman" w:hAnsi="Times New Roman"/>
          <w:sz w:val="28"/>
          <w:szCs w:val="28"/>
        </w:rPr>
        <w:t xml:space="preserve"> 3</w:t>
      </w:r>
      <w:r>
        <w:rPr>
          <w:rFonts w:ascii="Times New Roman" w:hAnsi="Times New Roman"/>
          <w:sz w:val="28"/>
          <w:szCs w:val="28"/>
        </w:rPr>
        <w:t>. – 57 с.</w:t>
      </w:r>
    </w:p>
    <w:p w:rsidR="0029188A" w:rsidRPr="006C1385" w:rsidRDefault="0029188A" w:rsidP="0029188A">
      <w:pPr>
        <w:spacing w:line="360" w:lineRule="auto"/>
        <w:ind w:left="788"/>
        <w:contextualSpacing/>
        <w:jc w:val="both"/>
        <w:rPr>
          <w:rFonts w:ascii="Times New Roman" w:hAnsi="Times New Roman"/>
          <w:sz w:val="28"/>
          <w:szCs w:val="28"/>
        </w:rPr>
      </w:pPr>
    </w:p>
    <w:p w:rsidR="0029188A" w:rsidRPr="006C1385" w:rsidRDefault="0029188A" w:rsidP="0029188A">
      <w:pPr>
        <w:spacing w:line="360" w:lineRule="auto"/>
        <w:ind w:firstLine="709"/>
        <w:contextualSpacing/>
        <w:jc w:val="both"/>
        <w:rPr>
          <w:rFonts w:ascii="Times New Roman" w:hAnsi="Times New Roman"/>
          <w:sz w:val="28"/>
          <w:szCs w:val="28"/>
        </w:rPr>
      </w:pPr>
    </w:p>
    <w:sectPr w:rsidR="0029188A" w:rsidRPr="006C1385" w:rsidSect="008F4C6C">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507" w:rsidRDefault="00890507" w:rsidP="00481228">
      <w:pPr>
        <w:spacing w:after="0" w:line="240" w:lineRule="auto"/>
      </w:pPr>
      <w:r>
        <w:separator/>
      </w:r>
    </w:p>
  </w:endnote>
  <w:endnote w:type="continuationSeparator" w:id="0">
    <w:p w:rsidR="00890507" w:rsidRDefault="00890507" w:rsidP="0048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507" w:rsidRDefault="00890507" w:rsidP="00481228">
      <w:pPr>
        <w:spacing w:after="0" w:line="240" w:lineRule="auto"/>
      </w:pPr>
      <w:r>
        <w:separator/>
      </w:r>
    </w:p>
  </w:footnote>
  <w:footnote w:type="continuationSeparator" w:id="0">
    <w:p w:rsidR="00890507" w:rsidRDefault="00890507" w:rsidP="00481228">
      <w:pPr>
        <w:spacing w:after="0" w:line="240" w:lineRule="auto"/>
      </w:pPr>
      <w:r>
        <w:continuationSeparator/>
      </w:r>
    </w:p>
  </w:footnote>
  <w:footnote w:id="1">
    <w:p w:rsidR="00481228" w:rsidRDefault="00481228" w:rsidP="0059723A">
      <w:pPr>
        <w:pStyle w:val="a4"/>
        <w:jc w:val="both"/>
      </w:pPr>
      <w:r>
        <w:rPr>
          <w:rStyle w:val="a6"/>
        </w:rPr>
        <w:footnoteRef/>
      </w:r>
      <w:r w:rsidR="00F05FCD">
        <w:t xml:space="preserve"> </w:t>
      </w:r>
      <w:r w:rsidR="00F05FCD" w:rsidRPr="00F05FCD">
        <w:t>Федеральный закон от 02 декабря 1990 г. № 395-I  (ред. от 30.09.2013) «О банках и банковской деятельности» // Собрание законодательства РФ. – 1996. - № 6. - ст. 492.</w:t>
      </w:r>
    </w:p>
  </w:footnote>
  <w:footnote w:id="2">
    <w:p w:rsidR="00481228" w:rsidRDefault="00481228" w:rsidP="0059723A">
      <w:pPr>
        <w:pStyle w:val="a4"/>
        <w:contextualSpacing/>
        <w:jc w:val="both"/>
      </w:pPr>
      <w:r>
        <w:rPr>
          <w:rStyle w:val="a6"/>
        </w:rPr>
        <w:footnoteRef/>
      </w:r>
      <w:r>
        <w:t xml:space="preserve"> </w:t>
      </w:r>
      <w:r w:rsidR="00F05FCD" w:rsidRPr="00F05FCD">
        <w:t>Федеральный закон от 25 февраля 1999 г. № 39-ФЗ (ред. от 12.12.2011) «Об инвестиционной деятельности в Российской Федерации, осуществляемой в форме капитальных вложений» // Собрание законодательства РФ. – 1999. - № 9. - ст. 1096.</w:t>
      </w:r>
    </w:p>
  </w:footnote>
  <w:footnote w:id="3">
    <w:p w:rsidR="001F7A46" w:rsidRDefault="001F7A46" w:rsidP="0059723A">
      <w:pPr>
        <w:pStyle w:val="a4"/>
        <w:jc w:val="both"/>
      </w:pPr>
      <w:r>
        <w:rPr>
          <w:rStyle w:val="a6"/>
        </w:rPr>
        <w:footnoteRef/>
      </w:r>
      <w:r>
        <w:t xml:space="preserve"> </w:t>
      </w:r>
      <w:r w:rsidRPr="001F7A46">
        <w:t>Копытова, А. И. Банки и банковское дело</w:t>
      </w:r>
      <w:r w:rsidR="00F05FCD">
        <w:t xml:space="preserve"> </w:t>
      </w:r>
      <w:r w:rsidRPr="001F7A46">
        <w:t>/ А. И. Копытова. – Томск</w:t>
      </w:r>
      <w:proofErr w:type="gramStart"/>
      <w:r w:rsidRPr="001F7A46">
        <w:t xml:space="preserve">.: </w:t>
      </w:r>
      <w:proofErr w:type="gramEnd"/>
      <w:r w:rsidRPr="001F7A46">
        <w:t>ТГПУ, 2009. – 21 с.</w:t>
      </w:r>
    </w:p>
  </w:footnote>
  <w:footnote w:id="4">
    <w:p w:rsidR="00E70A78" w:rsidRDefault="00E70A78" w:rsidP="0059723A">
      <w:pPr>
        <w:pStyle w:val="a4"/>
        <w:contextualSpacing/>
        <w:jc w:val="both"/>
      </w:pPr>
      <w:r>
        <w:rPr>
          <w:rStyle w:val="a6"/>
        </w:rPr>
        <w:footnoteRef/>
      </w:r>
      <w:r>
        <w:t xml:space="preserve"> Демчук, О. А</w:t>
      </w:r>
      <w:r w:rsidRPr="00E70A78">
        <w:t xml:space="preserve">. </w:t>
      </w:r>
      <w:r>
        <w:t>Трактовка понятийного аппарата инвестиционно-банковской деятельности / О. А. Демчук</w:t>
      </w:r>
      <w:r w:rsidRPr="00E70A78">
        <w:t xml:space="preserve"> // </w:t>
      </w:r>
      <w:r>
        <w:t>Финансовый журнал. – 2010. - №</w:t>
      </w:r>
      <w:r w:rsidR="000962EF">
        <w:t xml:space="preserve"> </w:t>
      </w:r>
      <w:r>
        <w:t>2. – С. 139</w:t>
      </w:r>
      <w:r w:rsidRPr="00E70A78">
        <w:t>.</w:t>
      </w:r>
    </w:p>
  </w:footnote>
  <w:footnote w:id="5">
    <w:p w:rsidR="00C368F5" w:rsidRDefault="00C368F5" w:rsidP="0059723A">
      <w:pPr>
        <w:pStyle w:val="a4"/>
        <w:jc w:val="both"/>
      </w:pPr>
      <w:r>
        <w:rPr>
          <w:rStyle w:val="a6"/>
        </w:rPr>
        <w:footnoteRef/>
      </w:r>
      <w:r>
        <w:t xml:space="preserve"> </w:t>
      </w:r>
      <w:r w:rsidR="00F05FCD" w:rsidRPr="00F05FCD">
        <w:t>Федеральный закон от 25 февраля 1999 г. № 39-ФЗ (ред. от 12.12.2011) «Об инвестиционной деятельности в Российской Федерации, осуществляемой в форме капитальных вложений» // Собрание законодательства РФ. – 1999. - № 9. - ст. 1096.</w:t>
      </w:r>
    </w:p>
  </w:footnote>
  <w:footnote w:id="6">
    <w:p w:rsidR="00C368F5" w:rsidRDefault="00C368F5" w:rsidP="0059723A">
      <w:pPr>
        <w:pStyle w:val="a4"/>
        <w:contextualSpacing/>
        <w:jc w:val="both"/>
      </w:pPr>
      <w:r>
        <w:rPr>
          <w:rStyle w:val="a6"/>
        </w:rPr>
        <w:footnoteRef/>
      </w:r>
      <w:r>
        <w:t xml:space="preserve"> Токуев, М. М</w:t>
      </w:r>
      <w:r w:rsidRPr="00C368F5">
        <w:t xml:space="preserve">. </w:t>
      </w:r>
      <w:r>
        <w:t>Правовые основы осуществления инвестиционной деятельности коммерческих банков</w:t>
      </w:r>
      <w:r w:rsidR="000962EF">
        <w:t xml:space="preserve"> </w:t>
      </w:r>
      <w:r>
        <w:t>/ М. М. Токуев</w:t>
      </w:r>
      <w:r w:rsidRPr="00C368F5">
        <w:t xml:space="preserve"> //</w:t>
      </w:r>
      <w:r w:rsidR="000962EF">
        <w:t xml:space="preserve"> </w:t>
      </w:r>
      <w:r>
        <w:t>Бизнес в законе. – 2011. - №</w:t>
      </w:r>
      <w:r w:rsidR="000962EF">
        <w:t xml:space="preserve"> </w:t>
      </w:r>
      <w:r>
        <w:t>6. – С. 113</w:t>
      </w:r>
      <w:r w:rsidRPr="00C368F5">
        <w:t>.</w:t>
      </w:r>
    </w:p>
  </w:footnote>
  <w:footnote w:id="7">
    <w:p w:rsidR="00C368F5" w:rsidRDefault="00C368F5" w:rsidP="0059723A">
      <w:pPr>
        <w:pStyle w:val="a4"/>
        <w:jc w:val="both"/>
      </w:pPr>
      <w:r>
        <w:rPr>
          <w:rStyle w:val="a6"/>
        </w:rPr>
        <w:footnoteRef/>
      </w:r>
      <w:r w:rsidR="00F05FCD">
        <w:t xml:space="preserve"> </w:t>
      </w:r>
      <w:r w:rsidR="00F05FCD" w:rsidRPr="00F05FCD">
        <w:t>Федеральный закон от 02 декабря 1990 г. № 395-I  (ред. от 30.09.2013) «О банках и банковской деятельности» // Собрание законодательства РФ. – 1996. - № 6. - ст. 492.</w:t>
      </w:r>
    </w:p>
  </w:footnote>
  <w:footnote w:id="8">
    <w:p w:rsidR="00C368F5" w:rsidRDefault="00C368F5" w:rsidP="0059723A">
      <w:pPr>
        <w:pStyle w:val="a4"/>
        <w:contextualSpacing/>
        <w:jc w:val="both"/>
      </w:pPr>
      <w:r>
        <w:rPr>
          <w:rStyle w:val="a6"/>
        </w:rPr>
        <w:footnoteRef/>
      </w:r>
      <w:r w:rsidR="00235065">
        <w:t xml:space="preserve"> </w:t>
      </w:r>
      <w:r>
        <w:t>Шаповалов, М. А</w:t>
      </w:r>
      <w:r w:rsidRPr="00C368F5">
        <w:t>. Комментарий к Федеральному закон</w:t>
      </w:r>
      <w:r w:rsidR="000962EF">
        <w:t>у от 2 декабря 1990 г. №</w:t>
      </w:r>
      <w:r>
        <w:t>395-1 «</w:t>
      </w:r>
      <w:r w:rsidRPr="00C368F5">
        <w:t>О б</w:t>
      </w:r>
      <w:r>
        <w:t>анках и банковской деятельности»</w:t>
      </w:r>
      <w:r w:rsidR="000962EF">
        <w:t xml:space="preserve"> </w:t>
      </w:r>
      <w:r>
        <w:t>/ М. А. Шаповалов</w:t>
      </w:r>
      <w:r w:rsidR="00BC24FA">
        <w:t>. – М.: Проспект, 2012</w:t>
      </w:r>
      <w:r w:rsidRPr="00C368F5">
        <w:t>. – 167 с.</w:t>
      </w:r>
    </w:p>
  </w:footnote>
  <w:footnote w:id="9">
    <w:p w:rsidR="00BC24FA" w:rsidRDefault="00BC24FA" w:rsidP="0059723A">
      <w:pPr>
        <w:pStyle w:val="a4"/>
        <w:contextualSpacing/>
        <w:jc w:val="both"/>
      </w:pPr>
      <w:r>
        <w:rPr>
          <w:rStyle w:val="a6"/>
        </w:rPr>
        <w:footnoteRef/>
      </w:r>
      <w:r w:rsidR="00235065">
        <w:t xml:space="preserve"> </w:t>
      </w:r>
      <w:proofErr w:type="gramStart"/>
      <w:r>
        <w:t>Мякенькая</w:t>
      </w:r>
      <w:proofErr w:type="gramEnd"/>
      <w:r>
        <w:t>, М. А</w:t>
      </w:r>
      <w:r w:rsidRPr="00BC24FA">
        <w:t xml:space="preserve">. </w:t>
      </w:r>
      <w:r>
        <w:t>Осуществление инвестиционной деятельности банков в Российской Федерации: правовые вопросы</w:t>
      </w:r>
      <w:r w:rsidR="000962EF">
        <w:t xml:space="preserve"> </w:t>
      </w:r>
      <w:r>
        <w:t>/ М. А</w:t>
      </w:r>
      <w:r w:rsidRPr="00BC24FA">
        <w:t xml:space="preserve">. </w:t>
      </w:r>
      <w:r>
        <w:t>Мякенькая</w:t>
      </w:r>
      <w:r w:rsidR="000962EF">
        <w:t xml:space="preserve"> </w:t>
      </w:r>
      <w:r>
        <w:t>//</w:t>
      </w:r>
      <w:r w:rsidR="000962EF">
        <w:t xml:space="preserve"> </w:t>
      </w:r>
      <w:r>
        <w:t>Предпринимательское право. – 2006. - №</w:t>
      </w:r>
      <w:r w:rsidR="000962EF">
        <w:t xml:space="preserve"> </w:t>
      </w:r>
      <w:r>
        <w:t>1. – С. 18</w:t>
      </w:r>
      <w:r w:rsidRPr="00BC24FA">
        <w:t>.</w:t>
      </w:r>
    </w:p>
  </w:footnote>
  <w:footnote w:id="10">
    <w:p w:rsidR="00BC24FA" w:rsidRDefault="00BC24FA" w:rsidP="0059723A">
      <w:pPr>
        <w:pStyle w:val="a4"/>
        <w:contextualSpacing/>
        <w:jc w:val="both"/>
      </w:pPr>
      <w:r>
        <w:rPr>
          <w:rStyle w:val="a6"/>
        </w:rPr>
        <w:footnoteRef/>
      </w:r>
      <w:r>
        <w:t xml:space="preserve"> </w:t>
      </w:r>
      <w:r w:rsidR="0028439F" w:rsidRPr="0028439F">
        <w:t>Федеральный закон от 22 апреля 1996 г. № 39-ФЗ (ред. от 23.07.2013) «О рынке ценных бумаг» // Собрание законодательства РФ. – 1996. - № 17. - ст. 1918.</w:t>
      </w:r>
    </w:p>
  </w:footnote>
  <w:footnote w:id="11">
    <w:p w:rsidR="00303533" w:rsidRDefault="00303533" w:rsidP="0059723A">
      <w:pPr>
        <w:pStyle w:val="a4"/>
        <w:jc w:val="both"/>
      </w:pPr>
      <w:r>
        <w:rPr>
          <w:rStyle w:val="a6"/>
        </w:rPr>
        <w:footnoteRef/>
      </w:r>
      <w:r>
        <w:t xml:space="preserve"> Новашина, Т. С</w:t>
      </w:r>
      <w:r w:rsidRPr="00303533">
        <w:t xml:space="preserve">. </w:t>
      </w:r>
      <w:r>
        <w:t>Операции банков с ценными бумагами</w:t>
      </w:r>
      <w:r w:rsidR="008F08F1">
        <w:t xml:space="preserve"> </w:t>
      </w:r>
      <w:r>
        <w:t>/ Т. С</w:t>
      </w:r>
      <w:r w:rsidRPr="00303533">
        <w:t>.</w:t>
      </w:r>
      <w:r w:rsidR="008F08F1">
        <w:t xml:space="preserve"> </w:t>
      </w:r>
      <w:r>
        <w:t>Новашина, С. В. Криворучко. – М.: Московская финансово-промышленная академия, 2005. – 48</w:t>
      </w:r>
      <w:r w:rsidRPr="00303533">
        <w:t xml:space="preserve"> с.</w:t>
      </w:r>
    </w:p>
  </w:footnote>
  <w:footnote w:id="12">
    <w:p w:rsidR="00303533" w:rsidRDefault="00303533" w:rsidP="0059723A">
      <w:pPr>
        <w:pStyle w:val="a4"/>
        <w:jc w:val="both"/>
      </w:pPr>
      <w:r>
        <w:rPr>
          <w:rStyle w:val="a6"/>
        </w:rPr>
        <w:footnoteRef/>
      </w:r>
      <w:r>
        <w:t xml:space="preserve"> </w:t>
      </w:r>
      <w:r w:rsidR="0028439F" w:rsidRPr="0028439F">
        <w:t>Федеральный закон от 5 марта 1999 г. № 46-ФЗ (ред. от 23.07.2013) «О защите прав и законных интересов инвесторов на рынке цен</w:t>
      </w:r>
      <w:r w:rsidR="0028439F">
        <w:t xml:space="preserve">ных бумаг» </w:t>
      </w:r>
      <w:r w:rsidR="0028439F" w:rsidRPr="0028439F">
        <w:t>// Собрание законодательства РФ. – 1999. - № 10. - ст. 1163.</w:t>
      </w:r>
    </w:p>
  </w:footnote>
  <w:footnote w:id="13">
    <w:p w:rsidR="00B34324" w:rsidRDefault="00B34324" w:rsidP="0059723A">
      <w:pPr>
        <w:pStyle w:val="a4"/>
        <w:contextualSpacing/>
        <w:jc w:val="both"/>
      </w:pPr>
      <w:r>
        <w:rPr>
          <w:rStyle w:val="a6"/>
        </w:rPr>
        <w:footnoteRef/>
      </w:r>
      <w:r>
        <w:t xml:space="preserve"> </w:t>
      </w:r>
      <w:r w:rsidR="0028439F" w:rsidRPr="0028439F">
        <w:t>Федеральный закон от 23 июля 2013 г. № 251-ФЗ (ред. от 23.07.2013)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 Российская газета. – 2013. - № 6142. - ст. 327.</w:t>
      </w:r>
    </w:p>
  </w:footnote>
  <w:footnote w:id="14">
    <w:p w:rsidR="00B34324" w:rsidRDefault="00B34324" w:rsidP="0059723A">
      <w:pPr>
        <w:pStyle w:val="a4"/>
        <w:contextualSpacing/>
        <w:jc w:val="both"/>
      </w:pPr>
      <w:r>
        <w:rPr>
          <w:rStyle w:val="a6"/>
        </w:rPr>
        <w:footnoteRef/>
      </w:r>
      <w:r w:rsidR="0059723A">
        <w:t xml:space="preserve"> </w:t>
      </w:r>
      <w:r w:rsidR="0028439F" w:rsidRPr="0028439F">
        <w:t>Федеральный закон от 22 апреля 1996 г. № 39-ФЗ (ред. от 23.07.2013) «О рынке ценных бумаг» // Собрание законодательства РФ. – 1996. - № 17. - ст. 1918.</w:t>
      </w:r>
    </w:p>
  </w:footnote>
  <w:footnote w:id="15">
    <w:p w:rsidR="00042D3E" w:rsidRDefault="00042D3E" w:rsidP="00042D3E">
      <w:pPr>
        <w:pStyle w:val="a4"/>
        <w:contextualSpacing/>
      </w:pPr>
      <w:r>
        <w:rPr>
          <w:rStyle w:val="a6"/>
        </w:rPr>
        <w:footnoteRef/>
      </w:r>
      <w:r>
        <w:t xml:space="preserve"> </w:t>
      </w:r>
      <w:r w:rsidRPr="00042D3E">
        <w:t>Федеральный закон от 10 июля 2002 г. № 86-ФЗ (ред. от 23.07.2013) «О Центральном банке Российской Федерации (Банке России)» // Собрание законодательства РФ. – 2002. - № 28. - ст. 2790.</w:t>
      </w:r>
    </w:p>
  </w:footnote>
  <w:footnote w:id="16">
    <w:p w:rsidR="00B34324" w:rsidRDefault="00B34324" w:rsidP="00042D3E">
      <w:pPr>
        <w:pStyle w:val="a4"/>
        <w:contextualSpacing/>
        <w:jc w:val="both"/>
      </w:pPr>
      <w:r>
        <w:rPr>
          <w:rStyle w:val="a6"/>
        </w:rPr>
        <w:footnoteRef/>
      </w:r>
      <w:r w:rsidR="00235065">
        <w:t xml:space="preserve"> </w:t>
      </w:r>
      <w:r w:rsidR="0028439F" w:rsidRPr="0028439F">
        <w:t>Инструкция Банка России от 3 декабря 2012 г. № 139-И «Об обязательных нормативах банков» // Вестник Банка России. – 2012. - № 74.</w:t>
      </w:r>
    </w:p>
  </w:footnote>
  <w:footnote w:id="17">
    <w:p w:rsidR="004F0FAB" w:rsidRDefault="004F0FAB" w:rsidP="0059723A">
      <w:pPr>
        <w:pStyle w:val="a4"/>
        <w:jc w:val="both"/>
      </w:pPr>
      <w:r>
        <w:rPr>
          <w:rStyle w:val="a6"/>
        </w:rPr>
        <w:footnoteRef/>
      </w:r>
      <w:r>
        <w:t xml:space="preserve"> Глазкова, О. А</w:t>
      </w:r>
      <w:r w:rsidRPr="004F0FAB">
        <w:t>. Российские банки в системе финансового посредничества</w:t>
      </w:r>
      <w:r>
        <w:t xml:space="preserve"> </w:t>
      </w:r>
      <w:r w:rsidRPr="004F0FAB">
        <w:t>/</w:t>
      </w:r>
      <w:r>
        <w:t xml:space="preserve"> О. А. Глазкова </w:t>
      </w:r>
      <w:r w:rsidRPr="004F0FAB">
        <w:t>// Регламентация банковских операций. Документы и комментарии</w:t>
      </w:r>
      <w:r>
        <w:t>. - 2008</w:t>
      </w:r>
      <w:r w:rsidRPr="004F0FAB">
        <w:t xml:space="preserve">. – </w:t>
      </w:r>
      <w:r>
        <w:t xml:space="preserve">№4. - </w:t>
      </w:r>
      <w:r w:rsidRPr="004F0FAB">
        <w:t>48 с.</w:t>
      </w:r>
      <w:r>
        <w:t xml:space="preserve"> </w:t>
      </w:r>
    </w:p>
  </w:footnote>
  <w:footnote w:id="18">
    <w:p w:rsidR="004F0FAB" w:rsidRDefault="004F0FAB" w:rsidP="0059723A">
      <w:pPr>
        <w:pStyle w:val="a4"/>
        <w:jc w:val="both"/>
      </w:pPr>
      <w:r>
        <w:rPr>
          <w:rStyle w:val="a6"/>
        </w:rPr>
        <w:footnoteRef/>
      </w:r>
      <w:r>
        <w:t xml:space="preserve"> </w:t>
      </w:r>
      <w:r w:rsidRPr="004F0FAB">
        <w:t>Новашина, Т. С. Операции банков с ценными бумагами</w:t>
      </w:r>
      <w:r w:rsidR="000962EF">
        <w:t xml:space="preserve"> </w:t>
      </w:r>
      <w:r w:rsidRPr="004F0FAB">
        <w:t>/ Т. С.</w:t>
      </w:r>
      <w:r w:rsidR="000962EF">
        <w:t xml:space="preserve"> </w:t>
      </w:r>
      <w:r w:rsidRPr="004F0FAB">
        <w:t>Новашина, С. В. Криворучко. – М.: Московская финансово-п</w:t>
      </w:r>
      <w:r>
        <w:t>ромышленная академия, 2005. – 49</w:t>
      </w:r>
      <w:r w:rsidRPr="004F0FAB">
        <w:t xml:space="preserve"> с.</w:t>
      </w:r>
    </w:p>
  </w:footnote>
  <w:footnote w:id="19">
    <w:p w:rsidR="004F0FAB" w:rsidRDefault="004F0FAB" w:rsidP="0059723A">
      <w:pPr>
        <w:pStyle w:val="a4"/>
        <w:contextualSpacing/>
        <w:jc w:val="both"/>
      </w:pPr>
      <w:r>
        <w:rPr>
          <w:rStyle w:val="a6"/>
        </w:rPr>
        <w:footnoteRef/>
      </w:r>
      <w:r>
        <w:t xml:space="preserve"> Пикалкина, М. Г</w:t>
      </w:r>
      <w:r w:rsidRPr="004F0FAB">
        <w:t>. Российские банки в систем</w:t>
      </w:r>
      <w:r>
        <w:t>е финансового посредничества / М. Г</w:t>
      </w:r>
      <w:r w:rsidRPr="004F0FAB">
        <w:t>.</w:t>
      </w:r>
      <w:r>
        <w:t xml:space="preserve"> Пикалкина</w:t>
      </w:r>
      <w:r w:rsidRPr="004F0FAB">
        <w:t xml:space="preserve"> //</w:t>
      </w:r>
      <w:r>
        <w:t xml:space="preserve"> Лесной Вестник. - 2002. – №4. - 144</w:t>
      </w:r>
      <w:r w:rsidRPr="004F0FAB">
        <w:t xml:space="preserve"> с.</w:t>
      </w:r>
    </w:p>
  </w:footnote>
  <w:footnote w:id="20">
    <w:p w:rsidR="00686915" w:rsidRDefault="00686915" w:rsidP="0059723A">
      <w:pPr>
        <w:pStyle w:val="a4"/>
        <w:contextualSpacing/>
        <w:jc w:val="both"/>
      </w:pPr>
      <w:r>
        <w:rPr>
          <w:rStyle w:val="a6"/>
        </w:rPr>
        <w:footnoteRef/>
      </w:r>
      <w:r>
        <w:t xml:space="preserve"> </w:t>
      </w:r>
      <w:r w:rsidRPr="00686915">
        <w:t>Токуев, М. М. Правовые основы осуществления инвестиционной деятельности коммерческих банков</w:t>
      </w:r>
      <w:r w:rsidR="000962EF">
        <w:t xml:space="preserve"> </w:t>
      </w:r>
      <w:r w:rsidRPr="00686915">
        <w:t>/ М. М. Токуев //</w:t>
      </w:r>
      <w:r w:rsidR="000962EF">
        <w:t xml:space="preserve"> </w:t>
      </w:r>
      <w:r w:rsidRPr="00686915">
        <w:t>Бизнес в законе. – 2011. - №6. – С. 113.</w:t>
      </w:r>
    </w:p>
  </w:footnote>
  <w:footnote w:id="21">
    <w:p w:rsidR="00686915" w:rsidRDefault="00686915" w:rsidP="0059723A">
      <w:pPr>
        <w:pStyle w:val="a4"/>
        <w:contextualSpacing/>
        <w:jc w:val="both"/>
      </w:pPr>
      <w:r>
        <w:rPr>
          <w:rStyle w:val="a6"/>
        </w:rPr>
        <w:footnoteRef/>
      </w:r>
      <w:r>
        <w:t xml:space="preserve"> </w:t>
      </w:r>
      <w:proofErr w:type="gramStart"/>
      <w:r w:rsidRPr="00686915">
        <w:t>Мякенькая</w:t>
      </w:r>
      <w:proofErr w:type="gramEnd"/>
      <w:r w:rsidRPr="00686915">
        <w:t>, М. А. Осуществление инвестиционной деятельности банков в Российской Федерации: правовые вопросы</w:t>
      </w:r>
      <w:r w:rsidR="000962EF">
        <w:t xml:space="preserve"> </w:t>
      </w:r>
      <w:r w:rsidRPr="00686915">
        <w:t>/ М. А. Мякенькая</w:t>
      </w:r>
      <w:r w:rsidR="000962EF">
        <w:t xml:space="preserve"> </w:t>
      </w:r>
      <w:r w:rsidRPr="00686915">
        <w:t>//</w:t>
      </w:r>
      <w:r w:rsidR="000962EF">
        <w:t xml:space="preserve"> </w:t>
      </w:r>
      <w:r w:rsidRPr="00686915">
        <w:t>Предпринимательское право. – 2006. - №1. – С. 18.</w:t>
      </w:r>
    </w:p>
  </w:footnote>
  <w:footnote w:id="22">
    <w:p w:rsidR="0029188A" w:rsidRDefault="0029188A" w:rsidP="0059723A">
      <w:pPr>
        <w:pStyle w:val="a4"/>
        <w:contextualSpacing/>
        <w:jc w:val="both"/>
      </w:pPr>
      <w:r>
        <w:rPr>
          <w:rStyle w:val="a6"/>
        </w:rPr>
        <w:footnoteRef/>
      </w:r>
      <w:r>
        <w:t xml:space="preserve"> </w:t>
      </w:r>
      <w:r w:rsidRPr="0029188A">
        <w:t>Шаповалов, М. А. Комментарий к Федерально</w:t>
      </w:r>
      <w:r w:rsidR="000962EF">
        <w:t>му закону от 2 декабря 1990 г. №</w:t>
      </w:r>
      <w:r w:rsidRPr="0029188A">
        <w:t xml:space="preserve"> 395-1 «О банках и банковской деятельности»</w:t>
      </w:r>
      <w:r w:rsidR="000962EF">
        <w:t xml:space="preserve"> </w:t>
      </w:r>
      <w:r w:rsidRPr="0029188A">
        <w:t>/ М. А. Шаповалов. – М.: Проспект, 2012. – 167 с.</w:t>
      </w:r>
    </w:p>
  </w:footnote>
  <w:footnote w:id="23">
    <w:p w:rsidR="0029188A" w:rsidRDefault="0029188A" w:rsidP="0059723A">
      <w:pPr>
        <w:pStyle w:val="a4"/>
        <w:jc w:val="both"/>
      </w:pPr>
      <w:r>
        <w:rPr>
          <w:rStyle w:val="a6"/>
        </w:rPr>
        <w:footnoteRef/>
      </w:r>
      <w:r>
        <w:t xml:space="preserve"> </w:t>
      </w:r>
      <w:r w:rsidRPr="0029188A">
        <w:t>Шаповалов, М. А. Комментарий к Федерально</w:t>
      </w:r>
      <w:r w:rsidR="000962EF">
        <w:t>му закону от 2 декабря 1990 г. №</w:t>
      </w:r>
      <w:r w:rsidRPr="0029188A">
        <w:t xml:space="preserve"> 395-1 «О банках и банковской деятельности»</w:t>
      </w:r>
      <w:r w:rsidR="000962EF">
        <w:t xml:space="preserve"> </w:t>
      </w:r>
      <w:r w:rsidRPr="0029188A">
        <w:t>/ М. А. Шаповалов. – М.: Проспект, 2012. – 167 с.</w:t>
      </w:r>
    </w:p>
  </w:footnote>
  <w:footnote w:id="24">
    <w:p w:rsidR="0029188A" w:rsidRDefault="0029188A" w:rsidP="0059723A">
      <w:pPr>
        <w:pStyle w:val="a4"/>
        <w:contextualSpacing/>
        <w:jc w:val="both"/>
      </w:pPr>
      <w:r>
        <w:rPr>
          <w:rStyle w:val="a6"/>
        </w:rPr>
        <w:footnoteRef/>
      </w:r>
      <w:r>
        <w:t xml:space="preserve"> Морозов, А. Е</w:t>
      </w:r>
      <w:r w:rsidRPr="0029188A">
        <w:t xml:space="preserve">. </w:t>
      </w:r>
      <w:r>
        <w:t>Роль налогового законодательства в стимулировании инвестиционной деятельности банков</w:t>
      </w:r>
      <w:r w:rsidR="000962EF">
        <w:t xml:space="preserve"> </w:t>
      </w:r>
      <w:r>
        <w:t>/ А. Е. Морозов</w:t>
      </w:r>
      <w:r w:rsidRPr="0029188A">
        <w:t xml:space="preserve"> //</w:t>
      </w:r>
      <w:r>
        <w:t xml:space="preserve"> </w:t>
      </w:r>
      <w:r w:rsidRPr="0029188A">
        <w:t>Б</w:t>
      </w:r>
      <w:r>
        <w:t>анковское право. – 2001. - №1. – С. 36</w:t>
      </w:r>
      <w:r w:rsidRPr="0029188A">
        <w:t>.</w:t>
      </w:r>
    </w:p>
  </w:footnote>
  <w:footnote w:id="25">
    <w:p w:rsidR="0029188A" w:rsidRDefault="0029188A" w:rsidP="0059723A">
      <w:pPr>
        <w:pStyle w:val="a4"/>
        <w:contextualSpacing/>
        <w:jc w:val="both"/>
      </w:pPr>
      <w:r>
        <w:rPr>
          <w:rStyle w:val="a6"/>
        </w:rPr>
        <w:footnoteRef/>
      </w:r>
      <w:r>
        <w:t xml:space="preserve"> </w:t>
      </w:r>
      <w:r w:rsidRPr="0029188A">
        <w:t>Глазкова, О. А. Российские банки в системе финансового посредничества / О. А. Глазкова // Регламентация банковских операций. Документы и комментарии. - 2008. – №4. - 48 с.</w:t>
      </w:r>
    </w:p>
  </w:footnote>
  <w:footnote w:id="26">
    <w:p w:rsidR="0029188A" w:rsidRDefault="0029188A" w:rsidP="0059723A">
      <w:pPr>
        <w:pStyle w:val="a4"/>
        <w:contextualSpacing/>
        <w:jc w:val="both"/>
      </w:pPr>
      <w:r>
        <w:rPr>
          <w:rStyle w:val="a6"/>
        </w:rPr>
        <w:footnoteRef/>
      </w:r>
      <w:r>
        <w:t xml:space="preserve"> </w:t>
      </w:r>
      <w:r w:rsidRPr="0029188A">
        <w:t>Токуев, М. М. Правовые основы осуществления инвестиционной деятельности коммерческих банков</w:t>
      </w:r>
      <w:r w:rsidR="000962EF">
        <w:t xml:space="preserve"> </w:t>
      </w:r>
      <w:r w:rsidRPr="0029188A">
        <w:t>/ М. М. Токуев //</w:t>
      </w:r>
      <w:r w:rsidR="000962EF">
        <w:t xml:space="preserve"> </w:t>
      </w:r>
      <w:r w:rsidRPr="0029188A">
        <w:t>Бизнес в законе. – 2011. - №6. – С. 113.</w:t>
      </w:r>
    </w:p>
  </w:footnote>
  <w:footnote w:id="27">
    <w:p w:rsidR="0029188A" w:rsidRDefault="0029188A" w:rsidP="0059723A">
      <w:pPr>
        <w:pStyle w:val="a4"/>
        <w:contextualSpacing/>
        <w:jc w:val="both"/>
      </w:pPr>
      <w:r>
        <w:rPr>
          <w:rStyle w:val="a6"/>
        </w:rPr>
        <w:footnoteRef/>
      </w:r>
      <w:r>
        <w:t xml:space="preserve"> </w:t>
      </w:r>
      <w:r w:rsidRPr="0029188A">
        <w:t>Шаповалов, М. А. Комментарий к Федеральному з</w:t>
      </w:r>
      <w:r w:rsidR="000962EF">
        <w:t>акону от 2 декабря 1990 г. №</w:t>
      </w:r>
      <w:r w:rsidRPr="0029188A">
        <w:t xml:space="preserve"> 395-1 «О банках и банковской деятельности»</w:t>
      </w:r>
      <w:r w:rsidR="000962EF">
        <w:t xml:space="preserve"> </w:t>
      </w:r>
      <w:r w:rsidRPr="0029188A">
        <w:t>/ М. А. Шаповалов. – М.: Проспект, 2012. – 167 с.</w:t>
      </w:r>
    </w:p>
  </w:footnote>
  <w:footnote w:id="28">
    <w:p w:rsidR="0029188A" w:rsidRDefault="0029188A" w:rsidP="0059723A">
      <w:pPr>
        <w:pStyle w:val="a4"/>
        <w:contextualSpacing/>
        <w:jc w:val="both"/>
      </w:pPr>
      <w:r>
        <w:rPr>
          <w:rStyle w:val="a6"/>
        </w:rPr>
        <w:footnoteRef/>
      </w:r>
      <w:r>
        <w:t xml:space="preserve"> </w:t>
      </w:r>
      <w:r w:rsidR="0028439F" w:rsidRPr="0028439F">
        <w:t>Указ Президента РФ от 25 июля 2013 г. № 645 «Об упразднении Федеральной службы по финансовым рынкам, изменении и признании утратившими силу некоторых актов Президента Российской Федерации» // Собрание законодательства РФ. – 2013. - № 30 (часть II)</w:t>
      </w:r>
      <w:proofErr w:type="gramStart"/>
      <w:r w:rsidR="0028439F" w:rsidRPr="0028439F">
        <w:t>.</w:t>
      </w:r>
      <w:proofErr w:type="gramEnd"/>
      <w:r w:rsidR="0028439F" w:rsidRPr="0028439F">
        <w:t xml:space="preserve"> - </w:t>
      </w:r>
      <w:proofErr w:type="gramStart"/>
      <w:r w:rsidR="0028439F" w:rsidRPr="0028439F">
        <w:t>с</w:t>
      </w:r>
      <w:proofErr w:type="gramEnd"/>
      <w:r w:rsidR="0028439F" w:rsidRPr="0028439F">
        <w:t>т. 4086.</w:t>
      </w:r>
    </w:p>
    <w:p w:rsidR="0029188A" w:rsidRDefault="0029188A" w:rsidP="0029188A">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6C" w:rsidRDefault="008F4C6C">
    <w:pPr>
      <w:pStyle w:val="a7"/>
      <w:jc w:val="right"/>
    </w:pPr>
    <w:r>
      <w:fldChar w:fldCharType="begin"/>
    </w:r>
    <w:r>
      <w:instrText>PAGE   \* MERGEFORMAT</w:instrText>
    </w:r>
    <w:r>
      <w:fldChar w:fldCharType="separate"/>
    </w:r>
    <w:r w:rsidR="00A229A5">
      <w:rPr>
        <w:noProof/>
      </w:rPr>
      <w:t>5</w:t>
    </w:r>
    <w:r>
      <w:fldChar w:fldCharType="end"/>
    </w:r>
  </w:p>
  <w:p w:rsidR="008F4C6C" w:rsidRDefault="008F4C6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EAD"/>
    <w:multiLevelType w:val="multilevel"/>
    <w:tmpl w:val="43E067D8"/>
    <w:lvl w:ilvl="0">
      <w:start w:val="1"/>
      <w:numFmt w:val="decimal"/>
      <w:lvlText w:val="Глава %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394C4F"/>
    <w:multiLevelType w:val="hybridMultilevel"/>
    <w:tmpl w:val="85A203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B1E2AFC"/>
    <w:multiLevelType w:val="hybridMultilevel"/>
    <w:tmpl w:val="7D98A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081CE3"/>
    <w:multiLevelType w:val="hybridMultilevel"/>
    <w:tmpl w:val="A8D0E1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DB72C06"/>
    <w:multiLevelType w:val="hybridMultilevel"/>
    <w:tmpl w:val="46524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7F5EE0"/>
    <w:multiLevelType w:val="hybridMultilevel"/>
    <w:tmpl w:val="F1920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4C00DC"/>
    <w:multiLevelType w:val="multilevel"/>
    <w:tmpl w:val="E326B79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D6"/>
    <w:rsid w:val="0001061D"/>
    <w:rsid w:val="00042D3E"/>
    <w:rsid w:val="0004705A"/>
    <w:rsid w:val="00086115"/>
    <w:rsid w:val="000962EF"/>
    <w:rsid w:val="000B61FD"/>
    <w:rsid w:val="000C0C34"/>
    <w:rsid w:val="000D3ACB"/>
    <w:rsid w:val="000D5E39"/>
    <w:rsid w:val="00124628"/>
    <w:rsid w:val="00126221"/>
    <w:rsid w:val="001A6C21"/>
    <w:rsid w:val="001C2D32"/>
    <w:rsid w:val="001D3458"/>
    <w:rsid w:val="001F7A46"/>
    <w:rsid w:val="00233926"/>
    <w:rsid w:val="00235065"/>
    <w:rsid w:val="00236DF1"/>
    <w:rsid w:val="00255FC9"/>
    <w:rsid w:val="0028439F"/>
    <w:rsid w:val="002850ED"/>
    <w:rsid w:val="0029188A"/>
    <w:rsid w:val="00292C86"/>
    <w:rsid w:val="002A254F"/>
    <w:rsid w:val="002E4161"/>
    <w:rsid w:val="002F3A61"/>
    <w:rsid w:val="00302067"/>
    <w:rsid w:val="00303533"/>
    <w:rsid w:val="00304791"/>
    <w:rsid w:val="00321CE8"/>
    <w:rsid w:val="00336FA7"/>
    <w:rsid w:val="00343DA6"/>
    <w:rsid w:val="003850F8"/>
    <w:rsid w:val="00391AFC"/>
    <w:rsid w:val="003D08D5"/>
    <w:rsid w:val="003D3DE1"/>
    <w:rsid w:val="003E47A7"/>
    <w:rsid w:val="003F0B3D"/>
    <w:rsid w:val="003F49F2"/>
    <w:rsid w:val="00447D8A"/>
    <w:rsid w:val="00467519"/>
    <w:rsid w:val="004803D8"/>
    <w:rsid w:val="00481228"/>
    <w:rsid w:val="00483F7B"/>
    <w:rsid w:val="004B0181"/>
    <w:rsid w:val="004B080B"/>
    <w:rsid w:val="004F0550"/>
    <w:rsid w:val="004F0FAB"/>
    <w:rsid w:val="004F4241"/>
    <w:rsid w:val="00525796"/>
    <w:rsid w:val="0053253A"/>
    <w:rsid w:val="00543324"/>
    <w:rsid w:val="00555890"/>
    <w:rsid w:val="005870E0"/>
    <w:rsid w:val="0059723A"/>
    <w:rsid w:val="005E2139"/>
    <w:rsid w:val="005F61ED"/>
    <w:rsid w:val="005F7394"/>
    <w:rsid w:val="00616129"/>
    <w:rsid w:val="0063052D"/>
    <w:rsid w:val="00631BF7"/>
    <w:rsid w:val="006404FD"/>
    <w:rsid w:val="0064443E"/>
    <w:rsid w:val="00651EEB"/>
    <w:rsid w:val="00686915"/>
    <w:rsid w:val="00690265"/>
    <w:rsid w:val="006947C7"/>
    <w:rsid w:val="006A401B"/>
    <w:rsid w:val="006A5B0A"/>
    <w:rsid w:val="006A63A4"/>
    <w:rsid w:val="006B6F6D"/>
    <w:rsid w:val="006C1385"/>
    <w:rsid w:val="006C4CBF"/>
    <w:rsid w:val="006D6B97"/>
    <w:rsid w:val="006F4D85"/>
    <w:rsid w:val="007144F1"/>
    <w:rsid w:val="00742B7E"/>
    <w:rsid w:val="00754431"/>
    <w:rsid w:val="00762135"/>
    <w:rsid w:val="00784F05"/>
    <w:rsid w:val="007C2910"/>
    <w:rsid w:val="00812DD0"/>
    <w:rsid w:val="00813873"/>
    <w:rsid w:val="00827EE5"/>
    <w:rsid w:val="00847952"/>
    <w:rsid w:val="00857835"/>
    <w:rsid w:val="0086081E"/>
    <w:rsid w:val="00862B11"/>
    <w:rsid w:val="0086376D"/>
    <w:rsid w:val="00890507"/>
    <w:rsid w:val="008A0CD0"/>
    <w:rsid w:val="008A253A"/>
    <w:rsid w:val="008C499D"/>
    <w:rsid w:val="008D3C2A"/>
    <w:rsid w:val="008E1F0D"/>
    <w:rsid w:val="008F08F1"/>
    <w:rsid w:val="008F4C6C"/>
    <w:rsid w:val="008F5F14"/>
    <w:rsid w:val="008F7AD0"/>
    <w:rsid w:val="00902459"/>
    <w:rsid w:val="00902FC5"/>
    <w:rsid w:val="009424DA"/>
    <w:rsid w:val="009576CA"/>
    <w:rsid w:val="00972CD6"/>
    <w:rsid w:val="00975B2A"/>
    <w:rsid w:val="009D59ED"/>
    <w:rsid w:val="00A072C5"/>
    <w:rsid w:val="00A1467E"/>
    <w:rsid w:val="00A229A5"/>
    <w:rsid w:val="00A475C1"/>
    <w:rsid w:val="00A95C72"/>
    <w:rsid w:val="00AA13BA"/>
    <w:rsid w:val="00AB2B62"/>
    <w:rsid w:val="00AB7FCE"/>
    <w:rsid w:val="00AC330F"/>
    <w:rsid w:val="00AC4A18"/>
    <w:rsid w:val="00AD2368"/>
    <w:rsid w:val="00AE0112"/>
    <w:rsid w:val="00AE7D1E"/>
    <w:rsid w:val="00B046D8"/>
    <w:rsid w:val="00B34324"/>
    <w:rsid w:val="00B41CC5"/>
    <w:rsid w:val="00B43DDB"/>
    <w:rsid w:val="00B63D2D"/>
    <w:rsid w:val="00B74E86"/>
    <w:rsid w:val="00BC24FA"/>
    <w:rsid w:val="00C2062C"/>
    <w:rsid w:val="00C23C49"/>
    <w:rsid w:val="00C27A9D"/>
    <w:rsid w:val="00C368F5"/>
    <w:rsid w:val="00C762AB"/>
    <w:rsid w:val="00CC0978"/>
    <w:rsid w:val="00CC6734"/>
    <w:rsid w:val="00CD5D02"/>
    <w:rsid w:val="00D41C04"/>
    <w:rsid w:val="00D65E2C"/>
    <w:rsid w:val="00D744F2"/>
    <w:rsid w:val="00DB163B"/>
    <w:rsid w:val="00DB5BEA"/>
    <w:rsid w:val="00DC2E40"/>
    <w:rsid w:val="00DF2132"/>
    <w:rsid w:val="00E15E6C"/>
    <w:rsid w:val="00E54C3D"/>
    <w:rsid w:val="00E70A78"/>
    <w:rsid w:val="00E90FD1"/>
    <w:rsid w:val="00EC3E96"/>
    <w:rsid w:val="00EE2BC7"/>
    <w:rsid w:val="00F01568"/>
    <w:rsid w:val="00F05FCD"/>
    <w:rsid w:val="00F1161C"/>
    <w:rsid w:val="00F11AB2"/>
    <w:rsid w:val="00F3204B"/>
    <w:rsid w:val="00FA6B85"/>
    <w:rsid w:val="00FB532D"/>
    <w:rsid w:val="00FC74A2"/>
    <w:rsid w:val="00FD6214"/>
    <w:rsid w:val="00FE6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3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796"/>
    <w:pPr>
      <w:ind w:left="720"/>
      <w:contextualSpacing/>
    </w:pPr>
  </w:style>
  <w:style w:type="paragraph" w:styleId="a4">
    <w:name w:val="footnote text"/>
    <w:basedOn w:val="a"/>
    <w:link w:val="a5"/>
    <w:uiPriority w:val="99"/>
    <w:unhideWhenUsed/>
    <w:rsid w:val="00481228"/>
    <w:rPr>
      <w:sz w:val="20"/>
      <w:szCs w:val="20"/>
    </w:rPr>
  </w:style>
  <w:style w:type="character" w:customStyle="1" w:styleId="a5">
    <w:name w:val="Текст сноски Знак"/>
    <w:link w:val="a4"/>
    <w:uiPriority w:val="99"/>
    <w:rsid w:val="00481228"/>
    <w:rPr>
      <w:lang w:eastAsia="en-US"/>
    </w:rPr>
  </w:style>
  <w:style w:type="character" w:styleId="a6">
    <w:name w:val="footnote reference"/>
    <w:uiPriority w:val="99"/>
    <w:semiHidden/>
    <w:unhideWhenUsed/>
    <w:rsid w:val="00481228"/>
    <w:rPr>
      <w:vertAlign w:val="superscript"/>
    </w:rPr>
  </w:style>
  <w:style w:type="paragraph" w:styleId="a7">
    <w:name w:val="header"/>
    <w:basedOn w:val="a"/>
    <w:link w:val="a8"/>
    <w:uiPriority w:val="99"/>
    <w:unhideWhenUsed/>
    <w:rsid w:val="008F4C6C"/>
    <w:pPr>
      <w:tabs>
        <w:tab w:val="center" w:pos="4677"/>
        <w:tab w:val="right" w:pos="9355"/>
      </w:tabs>
    </w:pPr>
  </w:style>
  <w:style w:type="character" w:customStyle="1" w:styleId="a8">
    <w:name w:val="Верхний колонтитул Знак"/>
    <w:link w:val="a7"/>
    <w:uiPriority w:val="99"/>
    <w:rsid w:val="008F4C6C"/>
    <w:rPr>
      <w:sz w:val="22"/>
      <w:szCs w:val="22"/>
      <w:lang w:eastAsia="en-US"/>
    </w:rPr>
  </w:style>
  <w:style w:type="paragraph" w:styleId="a9">
    <w:name w:val="footer"/>
    <w:basedOn w:val="a"/>
    <w:link w:val="aa"/>
    <w:uiPriority w:val="99"/>
    <w:unhideWhenUsed/>
    <w:rsid w:val="008F4C6C"/>
    <w:pPr>
      <w:tabs>
        <w:tab w:val="center" w:pos="4677"/>
        <w:tab w:val="right" w:pos="9355"/>
      </w:tabs>
    </w:pPr>
  </w:style>
  <w:style w:type="character" w:customStyle="1" w:styleId="aa">
    <w:name w:val="Нижний колонтитул Знак"/>
    <w:link w:val="a9"/>
    <w:uiPriority w:val="99"/>
    <w:rsid w:val="008F4C6C"/>
    <w:rPr>
      <w:sz w:val="22"/>
      <w:szCs w:val="22"/>
      <w:lang w:eastAsia="en-US"/>
    </w:rPr>
  </w:style>
  <w:style w:type="character" w:styleId="ab">
    <w:name w:val="Hyperlink"/>
    <w:uiPriority w:val="99"/>
    <w:unhideWhenUsed/>
    <w:rsid w:val="008F08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3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796"/>
    <w:pPr>
      <w:ind w:left="720"/>
      <w:contextualSpacing/>
    </w:pPr>
  </w:style>
  <w:style w:type="paragraph" w:styleId="a4">
    <w:name w:val="footnote text"/>
    <w:basedOn w:val="a"/>
    <w:link w:val="a5"/>
    <w:uiPriority w:val="99"/>
    <w:unhideWhenUsed/>
    <w:rsid w:val="00481228"/>
    <w:rPr>
      <w:sz w:val="20"/>
      <w:szCs w:val="20"/>
    </w:rPr>
  </w:style>
  <w:style w:type="character" w:customStyle="1" w:styleId="a5">
    <w:name w:val="Текст сноски Знак"/>
    <w:link w:val="a4"/>
    <w:uiPriority w:val="99"/>
    <w:rsid w:val="00481228"/>
    <w:rPr>
      <w:lang w:eastAsia="en-US"/>
    </w:rPr>
  </w:style>
  <w:style w:type="character" w:styleId="a6">
    <w:name w:val="footnote reference"/>
    <w:uiPriority w:val="99"/>
    <w:semiHidden/>
    <w:unhideWhenUsed/>
    <w:rsid w:val="00481228"/>
    <w:rPr>
      <w:vertAlign w:val="superscript"/>
    </w:rPr>
  </w:style>
  <w:style w:type="paragraph" w:styleId="a7">
    <w:name w:val="header"/>
    <w:basedOn w:val="a"/>
    <w:link w:val="a8"/>
    <w:uiPriority w:val="99"/>
    <w:unhideWhenUsed/>
    <w:rsid w:val="008F4C6C"/>
    <w:pPr>
      <w:tabs>
        <w:tab w:val="center" w:pos="4677"/>
        <w:tab w:val="right" w:pos="9355"/>
      </w:tabs>
    </w:pPr>
  </w:style>
  <w:style w:type="character" w:customStyle="1" w:styleId="a8">
    <w:name w:val="Верхний колонтитул Знак"/>
    <w:link w:val="a7"/>
    <w:uiPriority w:val="99"/>
    <w:rsid w:val="008F4C6C"/>
    <w:rPr>
      <w:sz w:val="22"/>
      <w:szCs w:val="22"/>
      <w:lang w:eastAsia="en-US"/>
    </w:rPr>
  </w:style>
  <w:style w:type="paragraph" w:styleId="a9">
    <w:name w:val="footer"/>
    <w:basedOn w:val="a"/>
    <w:link w:val="aa"/>
    <w:uiPriority w:val="99"/>
    <w:unhideWhenUsed/>
    <w:rsid w:val="008F4C6C"/>
    <w:pPr>
      <w:tabs>
        <w:tab w:val="center" w:pos="4677"/>
        <w:tab w:val="right" w:pos="9355"/>
      </w:tabs>
    </w:pPr>
  </w:style>
  <w:style w:type="character" w:customStyle="1" w:styleId="aa">
    <w:name w:val="Нижний колонтитул Знак"/>
    <w:link w:val="a9"/>
    <w:uiPriority w:val="99"/>
    <w:rsid w:val="008F4C6C"/>
    <w:rPr>
      <w:sz w:val="22"/>
      <w:szCs w:val="22"/>
      <w:lang w:eastAsia="en-US"/>
    </w:rPr>
  </w:style>
  <w:style w:type="character" w:styleId="ab">
    <w:name w:val="Hyperlink"/>
    <w:uiPriority w:val="99"/>
    <w:unhideWhenUsed/>
    <w:rsid w:val="008F08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EC8F1-7905-4FBB-9C7E-178511C3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6544</Words>
  <Characters>37301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cp:lastModifiedBy>Dmitrij V Stolpovskih</cp:lastModifiedBy>
  <cp:revision>2</cp:revision>
  <dcterms:created xsi:type="dcterms:W3CDTF">2015-09-07T08:42:00Z</dcterms:created>
  <dcterms:modified xsi:type="dcterms:W3CDTF">2015-09-07T08:42:00Z</dcterms:modified>
</cp:coreProperties>
</file>